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872B6" w14:textId="77777777" w:rsidR="00105204" w:rsidRPr="00105204" w:rsidRDefault="00105204" w:rsidP="00105204">
      <w:pPr>
        <w:widowControl w:val="0"/>
        <w:shd w:val="clear" w:color="auto" w:fill="FFFFFF"/>
        <w:suppressAutoHyphens/>
        <w:jc w:val="center"/>
        <w:rPr>
          <w:b/>
          <w:bCs/>
          <w:sz w:val="28"/>
          <w:szCs w:val="28"/>
        </w:rPr>
      </w:pPr>
      <w:r w:rsidRPr="00105204">
        <w:rPr>
          <w:b/>
          <w:bCs/>
          <w:sz w:val="28"/>
          <w:szCs w:val="28"/>
        </w:rPr>
        <w:t xml:space="preserve">Часть </w:t>
      </w:r>
      <w:r w:rsidRPr="00105204">
        <w:rPr>
          <w:b/>
          <w:bCs/>
          <w:sz w:val="28"/>
          <w:szCs w:val="28"/>
          <w:lang w:val="en-US"/>
        </w:rPr>
        <w:t>V</w:t>
      </w:r>
      <w:r w:rsidRPr="00105204">
        <w:rPr>
          <w:b/>
          <w:bCs/>
          <w:sz w:val="28"/>
          <w:szCs w:val="28"/>
        </w:rPr>
        <w:t>. ПРОЕКТ ДОГОВОРА</w:t>
      </w:r>
    </w:p>
    <w:p w14:paraId="1F5FB33D" w14:textId="4582D6CA" w:rsidR="00094A7A" w:rsidRPr="00094A7A" w:rsidRDefault="00094A7A" w:rsidP="00094A7A">
      <w:pPr>
        <w:widowControl w:val="0"/>
        <w:shd w:val="clear" w:color="auto" w:fill="FFFFFF"/>
        <w:suppressAutoHyphens/>
        <w:rPr>
          <w:bCs/>
          <w:sz w:val="28"/>
          <w:szCs w:val="28"/>
        </w:rPr>
      </w:pPr>
    </w:p>
    <w:p w14:paraId="1B3F99F8" w14:textId="77777777" w:rsidR="00983DFC" w:rsidRPr="001601C4" w:rsidRDefault="00983DFC" w:rsidP="00983DFC">
      <w:pPr>
        <w:pStyle w:val="22"/>
        <w:jc w:val="center"/>
        <w:rPr>
          <w:b/>
          <w:sz w:val="24"/>
          <w:szCs w:val="24"/>
        </w:rPr>
      </w:pPr>
      <w:r w:rsidRPr="001601C4">
        <w:rPr>
          <w:b/>
          <w:sz w:val="24"/>
          <w:szCs w:val="24"/>
        </w:rPr>
        <w:t>Договор № ____</w:t>
      </w:r>
      <w:r w:rsidRPr="001601C4">
        <w:rPr>
          <w:rStyle w:val="af7"/>
          <w:b/>
          <w:sz w:val="24"/>
          <w:szCs w:val="24"/>
        </w:rPr>
        <w:footnoteReference w:id="2"/>
      </w:r>
    </w:p>
    <w:p w14:paraId="72027E1B" w14:textId="797CCE10" w:rsidR="00983DFC" w:rsidRPr="001601C4" w:rsidRDefault="00983DFC" w:rsidP="00983DFC">
      <w:pPr>
        <w:jc w:val="center"/>
        <w:rPr>
          <w:b/>
        </w:rPr>
      </w:pPr>
      <w:r w:rsidRPr="001601C4">
        <w:rPr>
          <w:b/>
        </w:rPr>
        <w:t xml:space="preserve">на оказание услуг </w:t>
      </w:r>
      <w:r w:rsidR="00094A7A">
        <w:rPr>
          <w:b/>
        </w:rPr>
        <w:t>о</w:t>
      </w:r>
      <w:r w:rsidR="00094A7A" w:rsidRPr="00094A7A">
        <w:rPr>
          <w:b/>
        </w:rPr>
        <w:t>казание услуг в сфере мониторинга и анализа средств массовой информации</w:t>
      </w:r>
    </w:p>
    <w:p w14:paraId="64ACC8CB" w14:textId="77777777" w:rsidR="00983DFC" w:rsidRPr="001601C4" w:rsidRDefault="00983DFC" w:rsidP="00983DFC">
      <w:pPr>
        <w:jc w:val="center"/>
        <w:rPr>
          <w:b/>
        </w:rPr>
      </w:pPr>
    </w:p>
    <w:p w14:paraId="539FFEAB" w14:textId="77777777" w:rsidR="00983DFC" w:rsidRPr="001601C4" w:rsidRDefault="00983DFC" w:rsidP="00983DFC">
      <w:pPr>
        <w:shd w:val="clear" w:color="auto" w:fill="FFFFFF"/>
        <w:tabs>
          <w:tab w:val="left" w:pos="6804"/>
        </w:tabs>
        <w:spacing w:line="562" w:lineRule="exact"/>
        <w:ind w:left="28" w:hanging="28"/>
        <w:rPr>
          <w:bCs/>
          <w:spacing w:val="-16"/>
        </w:rPr>
      </w:pPr>
      <w:r w:rsidRPr="001601C4">
        <w:rPr>
          <w:bCs/>
        </w:rPr>
        <w:t xml:space="preserve">____ _________ </w:t>
      </w:r>
      <w:r w:rsidRPr="001601C4">
        <w:rPr>
          <w:bCs/>
          <w:spacing w:val="-2"/>
        </w:rPr>
        <w:t>20__ г</w:t>
      </w:r>
      <w:r w:rsidRPr="001601C4">
        <w:rPr>
          <w:rStyle w:val="af7"/>
          <w:bCs/>
          <w:spacing w:val="-2"/>
        </w:rPr>
        <w:footnoteReference w:id="3"/>
      </w:r>
      <w:r w:rsidRPr="001601C4">
        <w:rPr>
          <w:bCs/>
          <w:spacing w:val="-16"/>
        </w:rPr>
        <w:t>.</w:t>
      </w:r>
      <w:r w:rsidRPr="001601C4">
        <w:rPr>
          <w:bCs/>
          <w:spacing w:val="-16"/>
        </w:rPr>
        <w:tab/>
        <w:t>___________________</w:t>
      </w:r>
      <w:r w:rsidRPr="001601C4">
        <w:rPr>
          <w:rStyle w:val="af7"/>
          <w:bCs/>
          <w:spacing w:val="-16"/>
        </w:rPr>
        <w:footnoteReference w:id="4"/>
      </w:r>
    </w:p>
    <w:p w14:paraId="3BF9C7AE" w14:textId="77777777" w:rsidR="00983DFC" w:rsidRPr="001601C4" w:rsidRDefault="00983DFC" w:rsidP="00983DFC">
      <w:pPr>
        <w:pStyle w:val="22"/>
        <w:ind w:firstLine="708"/>
        <w:rPr>
          <w:sz w:val="24"/>
          <w:szCs w:val="24"/>
        </w:rPr>
      </w:pPr>
    </w:p>
    <w:p w14:paraId="786E24B7" w14:textId="77777777" w:rsidR="00983DFC" w:rsidRPr="001601C4" w:rsidRDefault="00983DFC" w:rsidP="00983DFC">
      <w:pPr>
        <w:ind w:firstLine="709"/>
        <w:rPr>
          <w:i/>
        </w:rPr>
      </w:pPr>
      <w:r w:rsidRPr="001601C4">
        <w:t>АО «Почта России»</w:t>
      </w:r>
      <w:r w:rsidRPr="001601C4">
        <w:rPr>
          <w:rStyle w:val="30"/>
          <w:rFonts w:eastAsia="Calibri"/>
          <w:sz w:val="24"/>
          <w:szCs w:val="24"/>
        </w:rPr>
        <w:t xml:space="preserve"> </w:t>
      </w:r>
      <w:r w:rsidRPr="001601C4">
        <w:rPr>
          <w:rStyle w:val="af7"/>
        </w:rPr>
        <w:footnoteReference w:id="5"/>
      </w:r>
      <w:r w:rsidRPr="001601C4">
        <w:t xml:space="preserve">   (далее – Заказчик) в лице _____________</w:t>
      </w:r>
      <w:r w:rsidRPr="001601C4">
        <w:rPr>
          <w:rStyle w:val="af7"/>
        </w:rPr>
        <w:footnoteReference w:id="6"/>
      </w:r>
      <w:r w:rsidRPr="001601C4">
        <w:t>, действующего на основании ____________</w:t>
      </w:r>
      <w:r w:rsidRPr="001601C4">
        <w:rPr>
          <w:rStyle w:val="af7"/>
        </w:rPr>
        <w:footnoteReference w:id="7"/>
      </w:r>
      <w:r w:rsidRPr="001601C4">
        <w:t>, с одной стороны, и</w:t>
      </w:r>
    </w:p>
    <w:p w14:paraId="34837DC3" w14:textId="77777777" w:rsidR="00983DFC" w:rsidRPr="001601C4" w:rsidRDefault="00983DFC" w:rsidP="00983DFC">
      <w:pPr>
        <w:pStyle w:val="210"/>
        <w:tabs>
          <w:tab w:val="left" w:leader="underscore" w:pos="9072"/>
        </w:tabs>
        <w:snapToGrid w:val="0"/>
        <w:ind w:right="140"/>
        <w:rPr>
          <w:i w:val="0"/>
          <w:sz w:val="24"/>
          <w:szCs w:val="24"/>
          <w:lang w:val="ru-RU"/>
        </w:rPr>
      </w:pPr>
      <w:r w:rsidRPr="001601C4">
        <w:rPr>
          <w:i w:val="0"/>
          <w:sz w:val="24"/>
          <w:szCs w:val="24"/>
          <w:lang w:val="ru-RU"/>
        </w:rPr>
        <w:tab/>
      </w:r>
      <w:r w:rsidRPr="001601C4">
        <w:rPr>
          <w:rStyle w:val="af7"/>
          <w:i w:val="0"/>
          <w:sz w:val="24"/>
          <w:szCs w:val="24"/>
          <w:lang w:val="ru-RU"/>
        </w:rPr>
        <w:footnoteReference w:id="8"/>
      </w:r>
      <w:r w:rsidRPr="001601C4">
        <w:rPr>
          <w:i w:val="0"/>
          <w:sz w:val="24"/>
          <w:szCs w:val="24"/>
          <w:lang w:val="ru-RU"/>
        </w:rPr>
        <w:t xml:space="preserve"> (далее – Исполнитель), в лице ___________________________________________</w:t>
      </w:r>
      <w:r w:rsidRPr="001601C4">
        <w:rPr>
          <w:rStyle w:val="af7"/>
          <w:i w:val="0"/>
          <w:sz w:val="24"/>
          <w:szCs w:val="24"/>
        </w:rPr>
        <w:footnoteReference w:id="9"/>
      </w:r>
      <w:r w:rsidRPr="001601C4">
        <w:rPr>
          <w:i w:val="0"/>
          <w:sz w:val="24"/>
          <w:szCs w:val="24"/>
          <w:lang w:val="ru-RU"/>
        </w:rPr>
        <w:t>, действующего на основании ___________________</w:t>
      </w:r>
      <w:r w:rsidRPr="001601C4">
        <w:rPr>
          <w:rStyle w:val="af7"/>
          <w:i w:val="0"/>
          <w:sz w:val="24"/>
          <w:szCs w:val="24"/>
          <w:lang w:val="ru-RU"/>
        </w:rPr>
        <w:footnoteReference w:id="10"/>
      </w:r>
      <w:r w:rsidRPr="001601C4">
        <w:rPr>
          <w:i w:val="0"/>
          <w:sz w:val="24"/>
          <w:szCs w:val="24"/>
          <w:lang w:val="ru-RU"/>
        </w:rPr>
        <w:t xml:space="preserve">, с другой стороны, </w:t>
      </w:r>
    </w:p>
    <w:p w14:paraId="337C704A" w14:textId="77777777" w:rsidR="00983DFC" w:rsidRPr="001601C4" w:rsidRDefault="00983DFC" w:rsidP="00983DFC">
      <w:pPr>
        <w:pStyle w:val="22"/>
        <w:ind w:firstLine="708"/>
        <w:rPr>
          <w:sz w:val="24"/>
          <w:szCs w:val="24"/>
        </w:rPr>
      </w:pPr>
      <w:r w:rsidRPr="001601C4">
        <w:rPr>
          <w:sz w:val="24"/>
          <w:szCs w:val="24"/>
        </w:rPr>
        <w:t xml:space="preserve">вместе в дальнейшем именуемые «Стороны», </w:t>
      </w:r>
      <w:r w:rsidRPr="001601C4">
        <w:rPr>
          <w:i/>
          <w:sz w:val="24"/>
          <w:szCs w:val="24"/>
        </w:rPr>
        <w:t>[руководствуясь [</w:t>
      </w:r>
      <w:r w:rsidRPr="001601C4">
        <w:rPr>
          <w:sz w:val="24"/>
          <w:szCs w:val="24"/>
        </w:rPr>
        <w:t>указать пункт, часть, статью Положения о закупке товаров, работ, услуг для нужд АО «Почта России»</w:t>
      </w:r>
      <w:r w:rsidRPr="001601C4">
        <w:rPr>
          <w:i/>
          <w:sz w:val="24"/>
          <w:szCs w:val="24"/>
        </w:rPr>
        <w:t>]]</w:t>
      </w:r>
      <w:r w:rsidRPr="001601C4">
        <w:rPr>
          <w:rStyle w:val="af7"/>
          <w:i/>
          <w:sz w:val="24"/>
          <w:szCs w:val="24"/>
        </w:rPr>
        <w:footnoteReference w:id="11"/>
      </w:r>
      <w:r w:rsidRPr="001601C4">
        <w:rPr>
          <w:i/>
          <w:sz w:val="24"/>
          <w:szCs w:val="24"/>
        </w:rPr>
        <w:t xml:space="preserve">, </w:t>
      </w:r>
      <w:r w:rsidRPr="001601C4">
        <w:rPr>
          <w:sz w:val="24"/>
          <w:szCs w:val="24"/>
        </w:rPr>
        <w:t>заключили настоящий договор (далее – Договор) о нижеследующем:</w:t>
      </w:r>
    </w:p>
    <w:p w14:paraId="47ECA78A" w14:textId="77777777" w:rsidR="00983DFC" w:rsidRPr="001601C4" w:rsidRDefault="00983DFC" w:rsidP="00983DFC">
      <w:pPr>
        <w:pStyle w:val="a5"/>
        <w:numPr>
          <w:ilvl w:val="0"/>
          <w:numId w:val="6"/>
        </w:numPr>
        <w:spacing w:before="240" w:after="120"/>
        <w:ind w:left="357" w:hanging="357"/>
        <w:jc w:val="center"/>
        <w:rPr>
          <w:b/>
        </w:rPr>
      </w:pPr>
      <w:r w:rsidRPr="001601C4">
        <w:rPr>
          <w:b/>
        </w:rPr>
        <w:t>Индивидуальные условия Договора</w:t>
      </w:r>
    </w:p>
    <w:tbl>
      <w:tblPr>
        <w:tblStyle w:val="aff7"/>
        <w:tblW w:w="9498" w:type="dxa"/>
        <w:tblLook w:val="04A0" w:firstRow="1" w:lastRow="0" w:firstColumn="1" w:lastColumn="0" w:noHBand="0" w:noVBand="1"/>
      </w:tblPr>
      <w:tblGrid>
        <w:gridCol w:w="753"/>
        <w:gridCol w:w="2001"/>
        <w:gridCol w:w="849"/>
        <w:gridCol w:w="2368"/>
        <w:gridCol w:w="3527"/>
      </w:tblGrid>
      <w:tr w:rsidR="00983DFC" w:rsidRPr="001601C4" w14:paraId="33FA8350" w14:textId="77777777" w:rsidTr="00AF665A">
        <w:tc>
          <w:tcPr>
            <w:tcW w:w="753" w:type="dxa"/>
            <w:tcBorders>
              <w:top w:val="nil"/>
              <w:left w:val="nil"/>
              <w:bottom w:val="single" w:sz="4" w:space="0" w:color="auto"/>
              <w:right w:val="single" w:sz="4" w:space="0" w:color="A6A6A6" w:themeColor="background1" w:themeShade="A6"/>
            </w:tcBorders>
            <w:shd w:val="clear" w:color="auto" w:fill="auto"/>
            <w:hideMark/>
          </w:tcPr>
          <w:p w14:paraId="5CE43F1C" w14:textId="77777777" w:rsidR="00983DFC" w:rsidRPr="001601C4" w:rsidRDefault="00983DFC" w:rsidP="00094A7A">
            <w:pPr>
              <w:pStyle w:val="VL"/>
              <w:rPr>
                <w:rFonts w:ascii="Times New Roman" w:hAnsi="Times New Roman"/>
                <w:b/>
                <w:color w:val="auto"/>
                <w:sz w:val="24"/>
                <w:szCs w:val="24"/>
              </w:rPr>
            </w:pPr>
            <w:r w:rsidRPr="001601C4">
              <w:rPr>
                <w:rFonts w:ascii="Times New Roman" w:hAnsi="Times New Roman"/>
                <w:b/>
                <w:color w:val="auto"/>
                <w:sz w:val="24"/>
                <w:szCs w:val="24"/>
              </w:rPr>
              <w:t>№ п.</w:t>
            </w:r>
          </w:p>
        </w:tc>
        <w:tc>
          <w:tcPr>
            <w:tcW w:w="2001" w:type="dxa"/>
            <w:tcBorders>
              <w:top w:val="nil"/>
              <w:left w:val="single" w:sz="4" w:space="0" w:color="A6A6A6" w:themeColor="background1" w:themeShade="A6"/>
              <w:bottom w:val="single" w:sz="4" w:space="0" w:color="auto"/>
              <w:right w:val="single" w:sz="4" w:space="0" w:color="A6A6A6" w:themeColor="background1" w:themeShade="A6"/>
            </w:tcBorders>
            <w:shd w:val="clear" w:color="auto" w:fill="auto"/>
            <w:hideMark/>
          </w:tcPr>
          <w:p w14:paraId="3B55F72E" w14:textId="77777777" w:rsidR="00983DFC" w:rsidRPr="001601C4" w:rsidRDefault="00983DFC" w:rsidP="00094A7A">
            <w:pPr>
              <w:pStyle w:val="VL"/>
              <w:rPr>
                <w:rFonts w:ascii="Times New Roman" w:hAnsi="Times New Roman"/>
                <w:b/>
                <w:color w:val="auto"/>
                <w:sz w:val="24"/>
                <w:szCs w:val="24"/>
              </w:rPr>
            </w:pPr>
            <w:r w:rsidRPr="001601C4">
              <w:rPr>
                <w:rFonts w:ascii="Times New Roman" w:hAnsi="Times New Roman"/>
                <w:b/>
                <w:color w:val="auto"/>
                <w:sz w:val="24"/>
                <w:szCs w:val="24"/>
              </w:rPr>
              <w:t>Наименование</w:t>
            </w:r>
          </w:p>
        </w:tc>
        <w:tc>
          <w:tcPr>
            <w:tcW w:w="6744" w:type="dxa"/>
            <w:gridSpan w:val="3"/>
            <w:tcBorders>
              <w:top w:val="nil"/>
              <w:left w:val="single" w:sz="4" w:space="0" w:color="A6A6A6" w:themeColor="background1" w:themeShade="A6"/>
              <w:bottom w:val="single" w:sz="4" w:space="0" w:color="auto"/>
              <w:right w:val="nil"/>
            </w:tcBorders>
            <w:shd w:val="clear" w:color="auto" w:fill="auto"/>
            <w:hideMark/>
          </w:tcPr>
          <w:p w14:paraId="6BF869AA" w14:textId="77777777" w:rsidR="00983DFC" w:rsidRPr="001601C4" w:rsidRDefault="00983DFC" w:rsidP="00094A7A">
            <w:pPr>
              <w:pStyle w:val="VL"/>
              <w:rPr>
                <w:rFonts w:ascii="Times New Roman" w:hAnsi="Times New Roman"/>
                <w:b/>
                <w:color w:val="auto"/>
                <w:sz w:val="24"/>
                <w:szCs w:val="24"/>
              </w:rPr>
            </w:pPr>
            <w:r w:rsidRPr="001601C4">
              <w:rPr>
                <w:rFonts w:ascii="Times New Roman" w:hAnsi="Times New Roman"/>
                <w:b/>
                <w:color w:val="auto"/>
                <w:sz w:val="24"/>
                <w:szCs w:val="24"/>
              </w:rPr>
              <w:t>Содержание</w:t>
            </w:r>
          </w:p>
        </w:tc>
      </w:tr>
      <w:tr w:rsidR="00983DFC" w:rsidRPr="001601C4" w14:paraId="0E44FF1F" w14:textId="77777777" w:rsidTr="00AF665A">
        <w:tc>
          <w:tcPr>
            <w:tcW w:w="753" w:type="dxa"/>
            <w:tcBorders>
              <w:top w:val="single" w:sz="4" w:space="0" w:color="auto"/>
              <w:left w:val="nil"/>
              <w:bottom w:val="single" w:sz="4" w:space="0" w:color="auto"/>
              <w:right w:val="single" w:sz="4" w:space="0" w:color="auto"/>
            </w:tcBorders>
          </w:tcPr>
          <w:p w14:paraId="31DA12F7" w14:textId="77777777" w:rsidR="00983DFC" w:rsidRPr="001601C4" w:rsidRDefault="00983DFC" w:rsidP="00094A7A">
            <w:pPr>
              <w:pStyle w:val="VL"/>
              <w:numPr>
                <w:ilvl w:val="1"/>
                <w:numId w:val="8"/>
              </w:numPr>
              <w:ind w:left="176" w:hanging="176"/>
              <w:rPr>
                <w:rFonts w:ascii="Times New Roman" w:hAnsi="Times New Roman"/>
                <w:sz w:val="24"/>
                <w:szCs w:val="24"/>
              </w:rPr>
            </w:pPr>
            <w:bookmarkStart w:id="0" w:name="_Ref51087651"/>
            <w:bookmarkStart w:id="1" w:name="_Ref529546995" w:colFirst="0" w:colLast="0"/>
          </w:p>
        </w:tc>
        <w:bookmarkEnd w:id="0"/>
        <w:tc>
          <w:tcPr>
            <w:tcW w:w="2001" w:type="dxa"/>
            <w:tcBorders>
              <w:top w:val="single" w:sz="4" w:space="0" w:color="auto"/>
              <w:left w:val="single" w:sz="4" w:space="0" w:color="auto"/>
              <w:bottom w:val="single" w:sz="4" w:space="0" w:color="auto"/>
              <w:right w:val="single" w:sz="4" w:space="0" w:color="auto"/>
            </w:tcBorders>
            <w:hideMark/>
          </w:tcPr>
          <w:p w14:paraId="16164D6C"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Оказываемые услуги (далее – Услуги)</w:t>
            </w:r>
          </w:p>
        </w:tc>
        <w:tc>
          <w:tcPr>
            <w:tcW w:w="6744" w:type="dxa"/>
            <w:gridSpan w:val="3"/>
            <w:tcBorders>
              <w:top w:val="single" w:sz="4" w:space="0" w:color="auto"/>
              <w:left w:val="single" w:sz="4" w:space="0" w:color="auto"/>
              <w:bottom w:val="single" w:sz="4" w:space="0" w:color="auto"/>
              <w:right w:val="nil"/>
            </w:tcBorders>
          </w:tcPr>
          <w:p w14:paraId="5EAE0107" w14:textId="77777777" w:rsidR="00094A7A" w:rsidRDefault="00094A7A" w:rsidP="00094A7A">
            <w:pPr>
              <w:pStyle w:val="VL"/>
              <w:rPr>
                <w:rFonts w:ascii="Times New Roman" w:hAnsi="Times New Roman"/>
                <w:sz w:val="24"/>
                <w:szCs w:val="24"/>
              </w:rPr>
            </w:pPr>
            <w:r w:rsidRPr="00094A7A">
              <w:rPr>
                <w:rFonts w:ascii="Times New Roman" w:hAnsi="Times New Roman"/>
                <w:sz w:val="24"/>
                <w:szCs w:val="24"/>
              </w:rPr>
              <w:t xml:space="preserve">Оказание услуг в сфере мониторинга и анализа средств массовой информации </w:t>
            </w:r>
          </w:p>
          <w:p w14:paraId="7BD3FAAF" w14:textId="270F681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Перечень и объем Услуг, требования к Услугам, порядок их оказания указаны в Техническом задании.</w:t>
            </w:r>
            <w:r w:rsidR="00BA5AD2" w:rsidRPr="00BA5AD2">
              <w:rPr>
                <w:rFonts w:ascii="Times New Roman" w:hAnsi="Times New Roman"/>
                <w:color w:val="auto"/>
              </w:rPr>
              <w:t xml:space="preserve"> </w:t>
            </w:r>
            <w:r w:rsidR="00BA5AD2" w:rsidRPr="00BA5AD2">
              <w:rPr>
                <w:rFonts w:ascii="Times New Roman" w:hAnsi="Times New Roman"/>
                <w:sz w:val="24"/>
                <w:szCs w:val="24"/>
              </w:rPr>
              <w:t xml:space="preserve">(Приложение № 1 к Договору) (далее – </w:t>
            </w:r>
            <w:r w:rsidR="00BA5AD2" w:rsidRPr="00BA5AD2">
              <w:rPr>
                <w:rFonts w:ascii="Times New Roman" w:hAnsi="Times New Roman"/>
                <w:b/>
                <w:sz w:val="24"/>
                <w:szCs w:val="24"/>
              </w:rPr>
              <w:t>Техническое задание</w:t>
            </w:r>
            <w:r w:rsidR="00BA5AD2" w:rsidRPr="00BA5AD2">
              <w:rPr>
                <w:rFonts w:ascii="Times New Roman" w:hAnsi="Times New Roman"/>
                <w:sz w:val="24"/>
                <w:szCs w:val="24"/>
              </w:rPr>
              <w:t>).</w:t>
            </w:r>
          </w:p>
        </w:tc>
      </w:tr>
      <w:bookmarkEnd w:id="1"/>
      <w:tr w:rsidR="00983DFC" w:rsidRPr="001601C4" w14:paraId="7E30F2B2" w14:textId="77777777" w:rsidTr="00AF665A">
        <w:tc>
          <w:tcPr>
            <w:tcW w:w="753" w:type="dxa"/>
            <w:tcBorders>
              <w:top w:val="single" w:sz="4" w:space="0" w:color="auto"/>
              <w:left w:val="nil"/>
              <w:bottom w:val="single" w:sz="4" w:space="0" w:color="auto"/>
              <w:right w:val="single" w:sz="4" w:space="0" w:color="auto"/>
            </w:tcBorders>
          </w:tcPr>
          <w:p w14:paraId="07FBEFE7" w14:textId="77777777" w:rsidR="00983DFC" w:rsidRPr="001601C4" w:rsidRDefault="00983DFC" w:rsidP="00094A7A">
            <w:pPr>
              <w:pStyle w:val="VL"/>
              <w:numPr>
                <w:ilvl w:val="1"/>
                <w:numId w:val="8"/>
              </w:numPr>
              <w:ind w:left="176" w:hanging="176"/>
              <w:rPr>
                <w:rFonts w:ascii="Times New Roman" w:hAnsi="Times New Roman"/>
                <w:sz w:val="24"/>
                <w:szCs w:val="24"/>
              </w:rPr>
            </w:pPr>
          </w:p>
        </w:tc>
        <w:tc>
          <w:tcPr>
            <w:tcW w:w="2001" w:type="dxa"/>
            <w:tcBorders>
              <w:top w:val="single" w:sz="4" w:space="0" w:color="auto"/>
              <w:left w:val="single" w:sz="4" w:space="0" w:color="auto"/>
              <w:bottom w:val="single" w:sz="4" w:space="0" w:color="auto"/>
              <w:right w:val="single" w:sz="4" w:space="0" w:color="auto"/>
            </w:tcBorders>
            <w:hideMark/>
          </w:tcPr>
          <w:p w14:paraId="672F27C3"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Срок оказания Услуг</w:t>
            </w:r>
          </w:p>
        </w:tc>
        <w:tc>
          <w:tcPr>
            <w:tcW w:w="6744" w:type="dxa"/>
            <w:gridSpan w:val="3"/>
            <w:tcBorders>
              <w:top w:val="single" w:sz="4" w:space="0" w:color="auto"/>
              <w:left w:val="single" w:sz="4" w:space="0" w:color="auto"/>
              <w:bottom w:val="single" w:sz="4" w:space="0" w:color="auto"/>
              <w:right w:val="nil"/>
            </w:tcBorders>
            <w:hideMark/>
          </w:tcPr>
          <w:p w14:paraId="1715628C" w14:textId="13FE972F" w:rsidR="00983DFC" w:rsidRPr="001601C4" w:rsidRDefault="00983DFC" w:rsidP="00094A7A">
            <w:pPr>
              <w:spacing w:before="240"/>
              <w:jc w:val="both"/>
              <w:rPr>
                <w:rFonts w:eastAsia="Calibri"/>
                <w:color w:val="141618"/>
                <w:lang w:eastAsia="en-US"/>
              </w:rPr>
            </w:pPr>
            <w:r w:rsidRPr="001601C4">
              <w:rPr>
                <w:rFonts w:eastAsia="Calibri"/>
                <w:color w:val="141618"/>
                <w:lang w:eastAsia="en-US"/>
              </w:rPr>
              <w:t>Срок начала</w:t>
            </w:r>
            <w:r w:rsidRPr="001601C4">
              <w:rPr>
                <w:rFonts w:eastAsia="Calibri"/>
                <w:color w:val="141618"/>
              </w:rPr>
              <w:t xml:space="preserve"> оказания Услуг</w:t>
            </w:r>
            <w:r w:rsidRPr="001601C4">
              <w:rPr>
                <w:rFonts w:eastAsia="Calibri"/>
                <w:color w:val="141618"/>
                <w:lang w:eastAsia="en-US"/>
              </w:rPr>
              <w:t xml:space="preserve"> - </w:t>
            </w:r>
            <w:r w:rsidR="00094A7A" w:rsidRPr="00094A7A">
              <w:rPr>
                <w:rFonts w:eastAsia="Calibri"/>
                <w:color w:val="141618"/>
                <w:lang w:eastAsia="en-US"/>
              </w:rPr>
              <w:t>с даты заключения договора, но не ранее 01.10.2023 г</w:t>
            </w:r>
            <w:r w:rsidR="00094A7A">
              <w:rPr>
                <w:rFonts w:eastAsia="Calibri"/>
                <w:color w:val="141618"/>
                <w:lang w:eastAsia="en-US"/>
              </w:rPr>
              <w:t>.</w:t>
            </w:r>
          </w:p>
          <w:p w14:paraId="2A724E42" w14:textId="7BF91462" w:rsidR="00983DFC" w:rsidRPr="001601C4" w:rsidRDefault="00983DFC" w:rsidP="00094A7A">
            <w:pPr>
              <w:spacing w:before="240"/>
              <w:jc w:val="both"/>
            </w:pPr>
            <w:r w:rsidRPr="001601C4">
              <w:rPr>
                <w:rFonts w:eastAsia="Calibri"/>
                <w:color w:val="141618"/>
                <w:lang w:eastAsia="en-US"/>
              </w:rPr>
              <w:t>Срок окончания</w:t>
            </w:r>
            <w:r w:rsidRPr="001601C4">
              <w:rPr>
                <w:rFonts w:eastAsia="Calibri"/>
                <w:color w:val="141618"/>
              </w:rPr>
              <w:t xml:space="preserve"> оказания Услуг </w:t>
            </w:r>
            <w:r w:rsidRPr="001601C4">
              <w:rPr>
                <w:rFonts w:eastAsia="Calibri"/>
                <w:color w:val="141618"/>
                <w:lang w:eastAsia="en-US"/>
              </w:rPr>
              <w:t xml:space="preserve">- </w:t>
            </w:r>
            <w:r w:rsidR="00094A7A" w:rsidRPr="00094A7A">
              <w:rPr>
                <w:rFonts w:eastAsia="Calibri"/>
                <w:color w:val="141618"/>
                <w:lang w:eastAsia="en-US"/>
              </w:rPr>
              <w:t>через 24 (двадцать четыре) месяца с даты начала оказания услуг.</w:t>
            </w:r>
          </w:p>
        </w:tc>
      </w:tr>
      <w:tr w:rsidR="00983DFC" w:rsidRPr="001601C4" w14:paraId="6E4ABA3A" w14:textId="77777777" w:rsidTr="00AF665A">
        <w:tc>
          <w:tcPr>
            <w:tcW w:w="753" w:type="dxa"/>
            <w:tcBorders>
              <w:top w:val="single" w:sz="4" w:space="0" w:color="auto"/>
              <w:left w:val="nil"/>
              <w:bottom w:val="single" w:sz="4" w:space="0" w:color="auto"/>
              <w:right w:val="single" w:sz="4" w:space="0" w:color="auto"/>
            </w:tcBorders>
          </w:tcPr>
          <w:p w14:paraId="36DB83C3" w14:textId="77777777" w:rsidR="00983DFC" w:rsidRPr="001601C4" w:rsidRDefault="00983DFC" w:rsidP="00094A7A">
            <w:pPr>
              <w:pStyle w:val="VL"/>
              <w:numPr>
                <w:ilvl w:val="1"/>
                <w:numId w:val="8"/>
              </w:numPr>
              <w:ind w:left="176" w:hanging="176"/>
              <w:rPr>
                <w:rFonts w:ascii="Times New Roman" w:hAnsi="Times New Roman"/>
                <w:sz w:val="24"/>
                <w:szCs w:val="24"/>
              </w:rPr>
            </w:pPr>
          </w:p>
        </w:tc>
        <w:tc>
          <w:tcPr>
            <w:tcW w:w="2001" w:type="dxa"/>
            <w:tcBorders>
              <w:top w:val="single" w:sz="4" w:space="0" w:color="auto"/>
              <w:left w:val="single" w:sz="4" w:space="0" w:color="auto"/>
              <w:bottom w:val="single" w:sz="4" w:space="0" w:color="auto"/>
              <w:right w:val="single" w:sz="4" w:space="0" w:color="auto"/>
            </w:tcBorders>
            <w:hideMark/>
          </w:tcPr>
          <w:p w14:paraId="1E5A954D"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Отчетный период</w:t>
            </w:r>
          </w:p>
        </w:tc>
        <w:tc>
          <w:tcPr>
            <w:tcW w:w="6744" w:type="dxa"/>
            <w:gridSpan w:val="3"/>
            <w:tcBorders>
              <w:top w:val="single" w:sz="4" w:space="0" w:color="auto"/>
              <w:left w:val="single" w:sz="4" w:space="0" w:color="auto"/>
              <w:bottom w:val="single" w:sz="4" w:space="0" w:color="auto"/>
              <w:right w:val="nil"/>
            </w:tcBorders>
            <w:hideMark/>
          </w:tcPr>
          <w:p w14:paraId="141E6D10" w14:textId="7360542D" w:rsidR="00983DFC" w:rsidRPr="001601C4" w:rsidRDefault="00983DFC" w:rsidP="00094A7A">
            <w:pPr>
              <w:spacing w:before="240"/>
              <w:jc w:val="both"/>
              <w:rPr>
                <w:rFonts w:eastAsia="Calibri"/>
                <w:color w:val="141618"/>
                <w:lang w:eastAsia="en-US"/>
              </w:rPr>
            </w:pPr>
            <w:r w:rsidRPr="001601C4">
              <w:rPr>
                <w:rFonts w:eastAsia="Calibri"/>
                <w:color w:val="141618"/>
                <w:lang w:eastAsia="en-US"/>
              </w:rPr>
              <w:t xml:space="preserve">Отчетным периодом оказания услуг является </w:t>
            </w:r>
            <w:r w:rsidR="00094A7A">
              <w:rPr>
                <w:rFonts w:eastAsia="Calibri"/>
                <w:color w:val="141618"/>
                <w:lang w:eastAsia="en-US"/>
              </w:rPr>
              <w:t>–</w:t>
            </w:r>
            <w:r w:rsidRPr="001601C4">
              <w:rPr>
                <w:rFonts w:eastAsia="Calibri"/>
                <w:color w:val="141618"/>
                <w:lang w:eastAsia="en-US"/>
              </w:rPr>
              <w:t xml:space="preserve"> </w:t>
            </w:r>
            <w:r w:rsidR="00094A7A">
              <w:rPr>
                <w:rFonts w:eastAsia="Calibri"/>
                <w:color w:val="141618"/>
                <w:lang w:eastAsia="en-US"/>
              </w:rPr>
              <w:t>календарный месяц</w:t>
            </w:r>
          </w:p>
        </w:tc>
      </w:tr>
      <w:tr w:rsidR="00983DFC" w:rsidRPr="001601C4" w14:paraId="7DB583D6" w14:textId="77777777" w:rsidTr="00AF665A">
        <w:tc>
          <w:tcPr>
            <w:tcW w:w="753" w:type="dxa"/>
            <w:tcBorders>
              <w:top w:val="single" w:sz="4" w:space="0" w:color="auto"/>
              <w:left w:val="nil"/>
              <w:bottom w:val="single" w:sz="4" w:space="0" w:color="auto"/>
              <w:right w:val="single" w:sz="4" w:space="0" w:color="auto"/>
            </w:tcBorders>
          </w:tcPr>
          <w:p w14:paraId="43D744D9" w14:textId="77777777" w:rsidR="00983DFC" w:rsidRPr="001601C4" w:rsidRDefault="00983DFC" w:rsidP="00094A7A">
            <w:pPr>
              <w:pStyle w:val="VL"/>
              <w:numPr>
                <w:ilvl w:val="1"/>
                <w:numId w:val="8"/>
              </w:numPr>
              <w:ind w:left="176" w:hanging="176"/>
              <w:rPr>
                <w:rFonts w:ascii="Times New Roman" w:hAnsi="Times New Roman"/>
                <w:sz w:val="24"/>
                <w:szCs w:val="24"/>
              </w:rPr>
            </w:pPr>
            <w:bookmarkStart w:id="2" w:name="_Ref51087388"/>
            <w:bookmarkStart w:id="3" w:name="_Ref529546834" w:colFirst="0" w:colLast="0"/>
          </w:p>
        </w:tc>
        <w:bookmarkEnd w:id="2"/>
        <w:tc>
          <w:tcPr>
            <w:tcW w:w="2001" w:type="dxa"/>
            <w:tcBorders>
              <w:top w:val="single" w:sz="4" w:space="0" w:color="auto"/>
              <w:left w:val="single" w:sz="4" w:space="0" w:color="auto"/>
              <w:bottom w:val="single" w:sz="4" w:space="0" w:color="auto"/>
              <w:right w:val="single" w:sz="4" w:space="0" w:color="auto"/>
            </w:tcBorders>
            <w:hideMark/>
          </w:tcPr>
          <w:p w14:paraId="34790363"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Цена Договора</w:t>
            </w:r>
          </w:p>
        </w:tc>
        <w:tc>
          <w:tcPr>
            <w:tcW w:w="6744" w:type="dxa"/>
            <w:gridSpan w:val="3"/>
            <w:tcBorders>
              <w:top w:val="single" w:sz="4" w:space="0" w:color="auto"/>
              <w:left w:val="single" w:sz="4" w:space="0" w:color="auto"/>
              <w:bottom w:val="single" w:sz="4" w:space="0" w:color="auto"/>
              <w:right w:val="nil"/>
            </w:tcBorders>
            <w:hideMark/>
          </w:tcPr>
          <w:p w14:paraId="2183BC8A" w14:textId="77777777" w:rsidR="00983DFC" w:rsidRPr="001601C4" w:rsidRDefault="00983DFC" w:rsidP="00094A7A">
            <w:pPr>
              <w:spacing w:before="240"/>
              <w:jc w:val="both"/>
              <w:rPr>
                <w:rFonts w:eastAsia="Calibri"/>
                <w:i/>
                <w:color w:val="141618"/>
              </w:rPr>
            </w:pPr>
            <w:r w:rsidRPr="001601C4">
              <w:rPr>
                <w:rFonts w:eastAsia="Calibri"/>
                <w:i/>
                <w:color w:val="141618"/>
              </w:rPr>
              <w:t>Необходимо выбрать один из вариантов:</w:t>
            </w:r>
          </w:p>
          <w:p w14:paraId="55E4D039" w14:textId="77777777" w:rsidR="00983DFC" w:rsidRPr="001601C4" w:rsidRDefault="00983DFC" w:rsidP="00094A7A">
            <w:pPr>
              <w:pStyle w:val="VL"/>
              <w:rPr>
                <w:rFonts w:ascii="Times New Roman" w:hAnsi="Times New Roman"/>
                <w:sz w:val="24"/>
                <w:szCs w:val="24"/>
              </w:rPr>
            </w:pPr>
            <w:r w:rsidRPr="001601C4">
              <w:rPr>
                <w:rFonts w:ascii="Times New Roman" w:eastAsia="Times New Roman" w:hAnsi="Times New Roman"/>
                <w:i/>
                <w:color w:val="auto"/>
                <w:sz w:val="24"/>
                <w:szCs w:val="24"/>
              </w:rPr>
              <w:t xml:space="preserve">Вариант 1 (в случае, если Исполнитель является плательщиком НДС) </w:t>
            </w:r>
            <w:r w:rsidRPr="001601C4">
              <w:rPr>
                <w:rFonts w:ascii="Times New Roman" w:eastAsia="Times New Roman" w:hAnsi="Times New Roman"/>
                <w:color w:val="auto"/>
                <w:sz w:val="24"/>
                <w:szCs w:val="24"/>
              </w:rPr>
              <w:t xml:space="preserve">– </w:t>
            </w:r>
            <w:r w:rsidRPr="001601C4">
              <w:rPr>
                <w:rFonts w:ascii="Times New Roman" w:hAnsi="Times New Roman"/>
                <w:sz w:val="24"/>
                <w:szCs w:val="24"/>
              </w:rPr>
              <w:t>Цена Договора составляет [</w:t>
            </w:r>
            <w:r w:rsidRPr="001601C4">
              <w:rPr>
                <w:rFonts w:ascii="Times New Roman" w:hAnsi="Times New Roman"/>
                <w:i/>
                <w:sz w:val="24"/>
                <w:szCs w:val="24"/>
              </w:rPr>
              <w:t>указать цену Договора цифрами и прописью</w:t>
            </w:r>
            <w:r w:rsidRPr="001601C4">
              <w:rPr>
                <w:rFonts w:ascii="Times New Roman" w:hAnsi="Times New Roman"/>
                <w:sz w:val="24"/>
                <w:szCs w:val="24"/>
              </w:rPr>
              <w:t>], в том числе НДС в размере, определенном Налоговым кодексом Российской Федерации</w:t>
            </w:r>
            <w:r w:rsidRPr="001601C4">
              <w:rPr>
                <w:rFonts w:ascii="Times New Roman" w:eastAsia="Times New Roman" w:hAnsi="Times New Roman"/>
                <w:color w:val="auto"/>
                <w:sz w:val="24"/>
                <w:szCs w:val="24"/>
              </w:rPr>
              <w:t xml:space="preserve"> </w:t>
            </w:r>
          </w:p>
          <w:p w14:paraId="46150F98" w14:textId="7C94BECC"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Цена за отчетный период оказания Услуг указана в Спецификации услуг по Догов</w:t>
            </w:r>
            <w:r w:rsidR="00094A7A">
              <w:rPr>
                <w:rFonts w:ascii="Times New Roman" w:hAnsi="Times New Roman"/>
                <w:sz w:val="24"/>
                <w:szCs w:val="24"/>
              </w:rPr>
              <w:t>ору, Приложение № 2 к Договору.</w:t>
            </w:r>
          </w:p>
          <w:p w14:paraId="310421D9" w14:textId="6DB89F8E" w:rsidR="00983DFC" w:rsidRPr="00014DF7" w:rsidRDefault="00983DFC" w:rsidP="00094A7A">
            <w:pPr>
              <w:pStyle w:val="VL"/>
              <w:rPr>
                <w:rFonts w:ascii="Times New Roman" w:hAnsi="Times New Roman"/>
                <w:sz w:val="24"/>
                <w:szCs w:val="24"/>
              </w:rPr>
            </w:pPr>
            <w:r w:rsidRPr="001601C4">
              <w:rPr>
                <w:rFonts w:ascii="Times New Roman" w:hAnsi="Times New Roman"/>
                <w:sz w:val="24"/>
                <w:szCs w:val="24"/>
              </w:rPr>
              <w:t>Во из</w:t>
            </w:r>
            <w:r w:rsidR="00094A7A">
              <w:rPr>
                <w:rFonts w:ascii="Times New Roman" w:hAnsi="Times New Roman"/>
                <w:sz w:val="24"/>
                <w:szCs w:val="24"/>
              </w:rPr>
              <w:t xml:space="preserve">бежание сомнений цена Договора </w:t>
            </w:r>
            <w:r w:rsidRPr="001601C4">
              <w:rPr>
                <w:rFonts w:ascii="Times New Roman" w:hAnsi="Times New Roman"/>
                <w:sz w:val="24"/>
                <w:szCs w:val="24"/>
              </w:rPr>
              <w:t xml:space="preserve">(цена за </w:t>
            </w:r>
            <w:r w:rsidR="00094A7A">
              <w:rPr>
                <w:rFonts w:ascii="Times New Roman" w:hAnsi="Times New Roman"/>
                <w:sz w:val="24"/>
                <w:szCs w:val="24"/>
              </w:rPr>
              <w:t>отчетный период оказания Услуг)</w:t>
            </w:r>
            <w:r w:rsidRPr="001601C4">
              <w:rPr>
                <w:rFonts w:ascii="Times New Roman" w:hAnsi="Times New Roman"/>
                <w:sz w:val="24"/>
                <w:szCs w:val="24"/>
              </w:rPr>
              <w:t xml:space="preserve"> в соответствии с пунктом </w:t>
            </w:r>
            <w:r w:rsidRPr="001601C4">
              <w:rPr>
                <w:rFonts w:ascii="Times New Roman" w:hAnsi="Times New Roman"/>
                <w:sz w:val="24"/>
                <w:szCs w:val="24"/>
              </w:rPr>
              <w:fldChar w:fldCharType="begin"/>
            </w:r>
            <w:r w:rsidRPr="001601C4">
              <w:rPr>
                <w:rFonts w:ascii="Times New Roman" w:hAnsi="Times New Roman"/>
                <w:sz w:val="24"/>
                <w:szCs w:val="24"/>
              </w:rPr>
              <w:instrText xml:space="preserve"> REF _Ref529547441 \r \h  \* MERGEFORMAT </w:instrText>
            </w:r>
            <w:r w:rsidRPr="001601C4">
              <w:rPr>
                <w:rFonts w:ascii="Times New Roman" w:hAnsi="Times New Roman"/>
                <w:sz w:val="24"/>
                <w:szCs w:val="24"/>
              </w:rPr>
            </w:r>
            <w:r w:rsidRPr="001601C4">
              <w:rPr>
                <w:rFonts w:ascii="Times New Roman" w:hAnsi="Times New Roman"/>
                <w:sz w:val="24"/>
                <w:szCs w:val="24"/>
              </w:rPr>
              <w:fldChar w:fldCharType="separate"/>
            </w:r>
            <w:r w:rsidRPr="001601C4">
              <w:rPr>
                <w:rFonts w:ascii="Times New Roman" w:hAnsi="Times New Roman"/>
                <w:sz w:val="24"/>
                <w:szCs w:val="24"/>
              </w:rPr>
              <w:t>3.2</w:t>
            </w:r>
            <w:r w:rsidRPr="001601C4">
              <w:rPr>
                <w:rFonts w:ascii="Times New Roman" w:hAnsi="Times New Roman"/>
                <w:sz w:val="24"/>
                <w:szCs w:val="24"/>
              </w:rPr>
              <w:fldChar w:fldCharType="end"/>
            </w:r>
            <w:r w:rsidRPr="001601C4">
              <w:rPr>
                <w:rFonts w:ascii="Times New Roman" w:hAnsi="Times New Roman"/>
                <w:sz w:val="24"/>
                <w:szCs w:val="24"/>
              </w:rPr>
              <w:t xml:space="preserve"> Договора включает в себя, в </w:t>
            </w:r>
            <w:r w:rsidR="00014DF7">
              <w:rPr>
                <w:rFonts w:ascii="Times New Roman" w:hAnsi="Times New Roman"/>
                <w:sz w:val="24"/>
                <w:szCs w:val="24"/>
              </w:rPr>
              <w:t xml:space="preserve">том числе, но не исключительно </w:t>
            </w:r>
            <w:r w:rsidR="00014DF7" w:rsidRPr="006A1D7A">
              <w:rPr>
                <w:rFonts w:ascii="Times New Roman" w:hAnsi="Times New Roman"/>
                <w:sz w:val="24"/>
                <w:szCs w:val="24"/>
              </w:rPr>
              <w:t>перевозку, страхование, уплату таможенных пошлин, налогов и других обязательных платежей, и расходов, которые Исполнитель понесет в связи с выполнением обязательств по Договору</w:t>
            </w:r>
            <w:r w:rsidR="00014DF7" w:rsidRPr="006A1D7A">
              <w:rPr>
                <w:rFonts w:ascii="Times New Roman" w:hAnsi="Times New Roman"/>
                <w:sz w:val="24"/>
                <w:szCs w:val="24"/>
                <w:vertAlign w:val="superscript"/>
              </w:rPr>
              <w:t xml:space="preserve"> </w:t>
            </w:r>
            <w:r w:rsidR="00014DF7" w:rsidRPr="006A1D7A">
              <w:t>.</w:t>
            </w:r>
          </w:p>
          <w:p w14:paraId="06933D54" w14:textId="77777777" w:rsidR="00983DFC" w:rsidRPr="001601C4" w:rsidRDefault="00983DFC" w:rsidP="00094A7A">
            <w:pPr>
              <w:spacing w:before="240"/>
              <w:jc w:val="both"/>
            </w:pPr>
            <w:r w:rsidRPr="001601C4">
              <w:rPr>
                <w:i/>
              </w:rPr>
              <w:t xml:space="preserve">Вариант 2 (в случае, если Исполнитель не является плательщиком НДС) </w:t>
            </w:r>
            <w:r w:rsidRPr="001601C4">
              <w:t>– Цена Договора составляет [</w:t>
            </w:r>
            <w:r w:rsidRPr="001601C4">
              <w:rPr>
                <w:i/>
              </w:rPr>
              <w:t>указать цену Договора цифрами и прописью</w:t>
            </w:r>
            <w:r w:rsidRPr="001601C4">
              <w:t>], НДС не облагается на основании [</w:t>
            </w:r>
            <w:r w:rsidRPr="001601C4">
              <w:rPr>
                <w:i/>
              </w:rPr>
              <w:t>указать ссылку на соответствующую норму</w:t>
            </w:r>
            <w:r w:rsidRPr="001601C4">
              <w:t>] Налогового кодекса Российской Федерации.</w:t>
            </w:r>
          </w:p>
          <w:p w14:paraId="59A47B88"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Цена за отчетный период оказания Услуг указана в Спецификации Услуг по Договору, Приложение № 2 к Договору.</w:t>
            </w:r>
          </w:p>
          <w:p w14:paraId="1623FD34" w14:textId="4B9CCFB4" w:rsidR="00983DFC" w:rsidRPr="001601C4" w:rsidRDefault="00983DFC" w:rsidP="00094A7A">
            <w:pPr>
              <w:spacing w:before="240"/>
              <w:jc w:val="both"/>
              <w:rPr>
                <w:rFonts w:eastAsia="Calibri"/>
                <w:color w:val="141618"/>
                <w:lang w:eastAsia="en-US"/>
              </w:rPr>
            </w:pPr>
            <w:r w:rsidRPr="001601C4">
              <w:t>[Во из</w:t>
            </w:r>
            <w:r w:rsidR="00094A7A">
              <w:t xml:space="preserve">бежание сомнений цена Договора </w:t>
            </w:r>
            <w:r w:rsidRPr="001601C4">
              <w:t xml:space="preserve">(цена за </w:t>
            </w:r>
            <w:r w:rsidR="00094A7A">
              <w:t>отчетный период оказания Услуг)</w:t>
            </w:r>
            <w:r w:rsidR="00094A7A" w:rsidRPr="001601C4">
              <w:t xml:space="preserve"> </w:t>
            </w:r>
            <w:r w:rsidRPr="001601C4">
              <w:t xml:space="preserve">в соответствии с пунктом </w:t>
            </w:r>
            <w:r w:rsidRPr="001601C4">
              <w:fldChar w:fldCharType="begin"/>
            </w:r>
            <w:r w:rsidRPr="001601C4">
              <w:instrText xml:space="preserve"> REF _Ref529547441 \r \h  \* MERGEFORMAT </w:instrText>
            </w:r>
            <w:r w:rsidRPr="001601C4">
              <w:fldChar w:fldCharType="separate"/>
            </w:r>
            <w:r w:rsidRPr="001601C4">
              <w:t>3.2</w:t>
            </w:r>
            <w:r w:rsidRPr="001601C4">
              <w:fldChar w:fldCharType="end"/>
            </w:r>
            <w:r w:rsidRPr="001601C4">
              <w:t xml:space="preserve"> Договора включает в себя, в том числе, но не исключительно </w:t>
            </w:r>
            <w:r w:rsidR="00014DF7" w:rsidRPr="006A1D7A">
              <w:t>перевозку, страхование, уплату таможенных пошлин, налогов и других обязательных платежей, и расходов, которые Исполнитель понесет в связи с выполнением обязательств по Договору</w:t>
            </w:r>
          </w:p>
        </w:tc>
      </w:tr>
      <w:tr w:rsidR="00983DFC" w:rsidRPr="001601C4" w14:paraId="326B80DC" w14:textId="77777777" w:rsidTr="00AF665A">
        <w:tc>
          <w:tcPr>
            <w:tcW w:w="753" w:type="dxa"/>
            <w:tcBorders>
              <w:top w:val="single" w:sz="4" w:space="0" w:color="auto"/>
              <w:left w:val="nil"/>
              <w:bottom w:val="single" w:sz="4" w:space="0" w:color="auto"/>
              <w:right w:val="single" w:sz="4" w:space="0" w:color="auto"/>
            </w:tcBorders>
          </w:tcPr>
          <w:p w14:paraId="378FA1AD" w14:textId="77777777" w:rsidR="00983DFC" w:rsidRPr="001601C4" w:rsidRDefault="00983DFC" w:rsidP="00094A7A">
            <w:pPr>
              <w:pStyle w:val="VL"/>
              <w:numPr>
                <w:ilvl w:val="1"/>
                <w:numId w:val="8"/>
              </w:numPr>
              <w:ind w:left="176" w:hanging="176"/>
              <w:rPr>
                <w:rFonts w:ascii="Times New Roman" w:hAnsi="Times New Roman"/>
                <w:sz w:val="24"/>
                <w:szCs w:val="24"/>
              </w:rPr>
            </w:pPr>
            <w:bookmarkStart w:id="4" w:name="_Ref49774158"/>
            <w:bookmarkEnd w:id="3"/>
          </w:p>
        </w:tc>
        <w:bookmarkEnd w:id="4"/>
        <w:tc>
          <w:tcPr>
            <w:tcW w:w="2001" w:type="dxa"/>
            <w:tcBorders>
              <w:top w:val="single" w:sz="4" w:space="0" w:color="auto"/>
              <w:left w:val="single" w:sz="4" w:space="0" w:color="auto"/>
              <w:bottom w:val="single" w:sz="4" w:space="0" w:color="auto"/>
              <w:right w:val="single" w:sz="4" w:space="0" w:color="auto"/>
            </w:tcBorders>
            <w:hideMark/>
          </w:tcPr>
          <w:p w14:paraId="1C3A4A48"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Место оказания Услуг</w:t>
            </w:r>
          </w:p>
        </w:tc>
        <w:tc>
          <w:tcPr>
            <w:tcW w:w="6744" w:type="dxa"/>
            <w:gridSpan w:val="3"/>
            <w:tcBorders>
              <w:top w:val="single" w:sz="4" w:space="0" w:color="auto"/>
              <w:left w:val="single" w:sz="4" w:space="0" w:color="auto"/>
              <w:bottom w:val="single" w:sz="4" w:space="0" w:color="auto"/>
              <w:right w:val="nil"/>
            </w:tcBorders>
            <w:hideMark/>
          </w:tcPr>
          <w:p w14:paraId="147D9FE3" w14:textId="5870FF9C"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Место оказания Услуг определяется Исполнителем самостоятельно.</w:t>
            </w:r>
          </w:p>
        </w:tc>
      </w:tr>
      <w:tr w:rsidR="00983DFC" w:rsidRPr="001601C4" w14:paraId="02CD1A9B" w14:textId="77777777" w:rsidTr="00AF665A">
        <w:tc>
          <w:tcPr>
            <w:tcW w:w="753" w:type="dxa"/>
            <w:tcBorders>
              <w:top w:val="single" w:sz="4" w:space="0" w:color="auto"/>
              <w:left w:val="nil"/>
              <w:bottom w:val="single" w:sz="4" w:space="0" w:color="auto"/>
              <w:right w:val="single" w:sz="4" w:space="0" w:color="auto"/>
            </w:tcBorders>
          </w:tcPr>
          <w:p w14:paraId="613B5701" w14:textId="77777777" w:rsidR="00983DFC" w:rsidRPr="001601C4" w:rsidRDefault="00983DFC" w:rsidP="00094A7A">
            <w:pPr>
              <w:pStyle w:val="VL"/>
              <w:numPr>
                <w:ilvl w:val="1"/>
                <w:numId w:val="8"/>
              </w:numPr>
              <w:ind w:left="176" w:hanging="176"/>
              <w:rPr>
                <w:rFonts w:ascii="Times New Roman" w:hAnsi="Times New Roman"/>
                <w:sz w:val="24"/>
                <w:szCs w:val="24"/>
              </w:rPr>
            </w:pPr>
            <w:bookmarkStart w:id="5" w:name="_Ref529546881" w:colFirst="0" w:colLast="0"/>
          </w:p>
        </w:tc>
        <w:tc>
          <w:tcPr>
            <w:tcW w:w="2001" w:type="dxa"/>
            <w:tcBorders>
              <w:top w:val="single" w:sz="4" w:space="0" w:color="auto"/>
              <w:left w:val="single" w:sz="4" w:space="0" w:color="auto"/>
              <w:bottom w:val="single" w:sz="4" w:space="0" w:color="auto"/>
              <w:right w:val="single" w:sz="4" w:space="0" w:color="auto"/>
            </w:tcBorders>
            <w:hideMark/>
          </w:tcPr>
          <w:p w14:paraId="3C85AE76"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Срок уведомления о готовности к сдаче оказанных Услуг</w:t>
            </w:r>
          </w:p>
        </w:tc>
        <w:tc>
          <w:tcPr>
            <w:tcW w:w="6744" w:type="dxa"/>
            <w:gridSpan w:val="3"/>
            <w:tcBorders>
              <w:top w:val="single" w:sz="4" w:space="0" w:color="auto"/>
              <w:left w:val="single" w:sz="4" w:space="0" w:color="auto"/>
              <w:bottom w:val="single" w:sz="4" w:space="0" w:color="auto"/>
              <w:right w:val="nil"/>
            </w:tcBorders>
            <w:hideMark/>
          </w:tcPr>
          <w:p w14:paraId="6F82AA53" w14:textId="2E6FB3CF"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Исполнитель обязан уведомить Заказчика о дате и времени сдачи оказ</w:t>
            </w:r>
            <w:r w:rsidR="00014DF7">
              <w:rPr>
                <w:rFonts w:ascii="Times New Roman" w:hAnsi="Times New Roman"/>
                <w:sz w:val="24"/>
                <w:szCs w:val="24"/>
              </w:rPr>
              <w:t xml:space="preserve">анных Услуг не позднее, чем за </w:t>
            </w:r>
            <w:r w:rsidR="00014DF7" w:rsidRPr="002B0807">
              <w:rPr>
                <w:rFonts w:ascii="Times New Roman" w:hAnsi="Times New Roman"/>
                <w:i/>
                <w:sz w:val="24"/>
                <w:szCs w:val="24"/>
              </w:rPr>
              <w:t>5 (Пять)</w:t>
            </w:r>
            <w:r w:rsidR="00014DF7" w:rsidRPr="00014DF7">
              <w:rPr>
                <w:rFonts w:ascii="Times New Roman" w:hAnsi="Times New Roman"/>
                <w:i/>
                <w:sz w:val="24"/>
                <w:szCs w:val="24"/>
              </w:rPr>
              <w:t xml:space="preserve"> </w:t>
            </w:r>
            <w:r w:rsidRPr="001601C4">
              <w:rPr>
                <w:rFonts w:ascii="Times New Roman" w:hAnsi="Times New Roman"/>
                <w:sz w:val="24"/>
                <w:szCs w:val="24"/>
              </w:rPr>
              <w:t xml:space="preserve"> рабочих дней до даты сдачи оказанных Услуг.</w:t>
            </w:r>
          </w:p>
        </w:tc>
      </w:tr>
      <w:tr w:rsidR="00983DFC" w:rsidRPr="001601C4" w14:paraId="203A3915" w14:textId="77777777" w:rsidTr="00AF665A">
        <w:tc>
          <w:tcPr>
            <w:tcW w:w="753" w:type="dxa"/>
            <w:tcBorders>
              <w:top w:val="single" w:sz="4" w:space="0" w:color="auto"/>
              <w:left w:val="nil"/>
              <w:bottom w:val="single" w:sz="4" w:space="0" w:color="auto"/>
              <w:right w:val="single" w:sz="4" w:space="0" w:color="auto"/>
            </w:tcBorders>
          </w:tcPr>
          <w:p w14:paraId="118267E1" w14:textId="77777777" w:rsidR="00983DFC" w:rsidRPr="001601C4" w:rsidRDefault="00983DFC" w:rsidP="00094A7A">
            <w:pPr>
              <w:pStyle w:val="VL"/>
              <w:numPr>
                <w:ilvl w:val="1"/>
                <w:numId w:val="8"/>
              </w:numPr>
              <w:ind w:left="176" w:hanging="176"/>
              <w:rPr>
                <w:rFonts w:ascii="Times New Roman" w:hAnsi="Times New Roman"/>
                <w:sz w:val="24"/>
                <w:szCs w:val="24"/>
              </w:rPr>
            </w:pPr>
            <w:bookmarkStart w:id="6" w:name="_Ref529546893" w:colFirst="0" w:colLast="0"/>
            <w:bookmarkEnd w:id="5"/>
          </w:p>
        </w:tc>
        <w:tc>
          <w:tcPr>
            <w:tcW w:w="2001" w:type="dxa"/>
            <w:tcBorders>
              <w:top w:val="single" w:sz="4" w:space="0" w:color="auto"/>
              <w:left w:val="single" w:sz="4" w:space="0" w:color="auto"/>
              <w:bottom w:val="single" w:sz="4" w:space="0" w:color="auto"/>
              <w:right w:val="single" w:sz="4" w:space="0" w:color="auto"/>
            </w:tcBorders>
            <w:hideMark/>
          </w:tcPr>
          <w:p w14:paraId="52D7E5BA"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Срок направления Исполнителем акта сдачи-</w:t>
            </w:r>
            <w:r w:rsidRPr="001601C4">
              <w:rPr>
                <w:rFonts w:ascii="Times New Roman" w:hAnsi="Times New Roman"/>
                <w:sz w:val="24"/>
                <w:szCs w:val="24"/>
              </w:rPr>
              <w:lastRenderedPageBreak/>
              <w:t>приемки оказанных Услуг</w:t>
            </w:r>
          </w:p>
        </w:tc>
        <w:tc>
          <w:tcPr>
            <w:tcW w:w="6744" w:type="dxa"/>
            <w:gridSpan w:val="3"/>
            <w:tcBorders>
              <w:top w:val="single" w:sz="4" w:space="0" w:color="auto"/>
              <w:left w:val="single" w:sz="4" w:space="0" w:color="auto"/>
              <w:bottom w:val="single" w:sz="4" w:space="0" w:color="auto"/>
              <w:right w:val="nil"/>
            </w:tcBorders>
            <w:hideMark/>
          </w:tcPr>
          <w:p w14:paraId="4EDD70B9" w14:textId="60065159" w:rsidR="00983DFC" w:rsidRPr="001601C4" w:rsidRDefault="00094A7A" w:rsidP="00094A7A">
            <w:pPr>
              <w:pStyle w:val="VL"/>
              <w:rPr>
                <w:rFonts w:ascii="Times New Roman" w:hAnsi="Times New Roman"/>
                <w:sz w:val="24"/>
                <w:szCs w:val="24"/>
              </w:rPr>
            </w:pPr>
            <w:r>
              <w:rPr>
                <w:rFonts w:ascii="Times New Roman" w:hAnsi="Times New Roman"/>
                <w:sz w:val="24"/>
                <w:szCs w:val="24"/>
              </w:rPr>
              <w:lastRenderedPageBreak/>
              <w:t>Исполнитель не позднее 10 (десяти)</w:t>
            </w:r>
            <w:r w:rsidR="00983DFC" w:rsidRPr="001601C4">
              <w:rPr>
                <w:rFonts w:ascii="Times New Roman" w:hAnsi="Times New Roman"/>
                <w:sz w:val="24"/>
                <w:szCs w:val="24"/>
              </w:rPr>
              <w:t xml:space="preserve"> рабочих дней после окончания отчетного периода обязан направить Заказчику акт сдачи-приемки оказанных Услуг по форме Приложения № 3 к Договору (далее – Акт сдачи-приемки оказанных Услуг).</w:t>
            </w:r>
          </w:p>
        </w:tc>
      </w:tr>
      <w:tr w:rsidR="00983DFC" w:rsidRPr="001601C4" w14:paraId="76CEFB6A" w14:textId="77777777" w:rsidTr="00AF665A">
        <w:tc>
          <w:tcPr>
            <w:tcW w:w="753" w:type="dxa"/>
            <w:tcBorders>
              <w:top w:val="single" w:sz="4" w:space="0" w:color="auto"/>
              <w:left w:val="nil"/>
              <w:bottom w:val="single" w:sz="4" w:space="0" w:color="auto"/>
              <w:right w:val="single" w:sz="4" w:space="0" w:color="auto"/>
            </w:tcBorders>
          </w:tcPr>
          <w:p w14:paraId="74ACA63B" w14:textId="77777777" w:rsidR="00983DFC" w:rsidRPr="001601C4" w:rsidRDefault="00983DFC" w:rsidP="00094A7A">
            <w:pPr>
              <w:pStyle w:val="VL"/>
              <w:numPr>
                <w:ilvl w:val="1"/>
                <w:numId w:val="8"/>
              </w:numPr>
              <w:ind w:left="176" w:hanging="176"/>
              <w:rPr>
                <w:rFonts w:ascii="Times New Roman" w:hAnsi="Times New Roman"/>
                <w:sz w:val="24"/>
                <w:szCs w:val="24"/>
              </w:rPr>
            </w:pPr>
            <w:bookmarkStart w:id="7" w:name="_Ref51088036"/>
            <w:bookmarkStart w:id="8" w:name="_Ref529546902" w:colFirst="0" w:colLast="0"/>
            <w:bookmarkEnd w:id="6"/>
          </w:p>
        </w:tc>
        <w:bookmarkEnd w:id="7"/>
        <w:tc>
          <w:tcPr>
            <w:tcW w:w="2001" w:type="dxa"/>
            <w:tcBorders>
              <w:top w:val="single" w:sz="4" w:space="0" w:color="auto"/>
              <w:left w:val="single" w:sz="4" w:space="0" w:color="auto"/>
              <w:bottom w:val="single" w:sz="4" w:space="0" w:color="auto"/>
              <w:right w:val="single" w:sz="4" w:space="0" w:color="auto"/>
            </w:tcBorders>
            <w:hideMark/>
          </w:tcPr>
          <w:p w14:paraId="1E7209D7"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Отчетные документы, предоставляемые Исполнителем</w:t>
            </w:r>
          </w:p>
        </w:tc>
        <w:tc>
          <w:tcPr>
            <w:tcW w:w="6744" w:type="dxa"/>
            <w:gridSpan w:val="3"/>
            <w:tcBorders>
              <w:top w:val="single" w:sz="4" w:space="0" w:color="auto"/>
              <w:left w:val="single" w:sz="4" w:space="0" w:color="auto"/>
              <w:bottom w:val="single" w:sz="4" w:space="0" w:color="auto"/>
              <w:right w:val="nil"/>
            </w:tcBorders>
            <w:hideMark/>
          </w:tcPr>
          <w:p w14:paraId="17F03FDF" w14:textId="13B066B7" w:rsidR="00983DFC" w:rsidRPr="001601C4" w:rsidRDefault="00094A7A" w:rsidP="00094A7A">
            <w:pPr>
              <w:pStyle w:val="VL"/>
              <w:rPr>
                <w:rFonts w:ascii="Times New Roman" w:hAnsi="Times New Roman"/>
                <w:sz w:val="24"/>
                <w:szCs w:val="24"/>
              </w:rPr>
            </w:pPr>
            <w:r>
              <w:rPr>
                <w:rFonts w:ascii="Times New Roman" w:hAnsi="Times New Roman"/>
                <w:sz w:val="24"/>
                <w:szCs w:val="24"/>
              </w:rPr>
              <w:t xml:space="preserve">Согласно разделу </w:t>
            </w:r>
            <w:r w:rsidR="0074493C">
              <w:rPr>
                <w:rFonts w:ascii="Times New Roman" w:hAnsi="Times New Roman"/>
                <w:sz w:val="24"/>
                <w:szCs w:val="24"/>
              </w:rPr>
              <w:t xml:space="preserve">6.5, </w:t>
            </w:r>
            <w:r>
              <w:rPr>
                <w:rFonts w:ascii="Times New Roman" w:hAnsi="Times New Roman"/>
                <w:sz w:val="24"/>
                <w:szCs w:val="24"/>
              </w:rPr>
              <w:t>6.6 Технического задания</w:t>
            </w:r>
          </w:p>
        </w:tc>
      </w:tr>
      <w:tr w:rsidR="00983DFC" w:rsidRPr="001601C4" w14:paraId="2945B067" w14:textId="77777777" w:rsidTr="00AF665A">
        <w:tc>
          <w:tcPr>
            <w:tcW w:w="753" w:type="dxa"/>
            <w:tcBorders>
              <w:top w:val="single" w:sz="4" w:space="0" w:color="auto"/>
              <w:left w:val="nil"/>
              <w:bottom w:val="single" w:sz="4" w:space="0" w:color="auto"/>
              <w:right w:val="single" w:sz="4" w:space="0" w:color="auto"/>
            </w:tcBorders>
          </w:tcPr>
          <w:p w14:paraId="7D90148E" w14:textId="77777777" w:rsidR="00983DFC" w:rsidRPr="001601C4" w:rsidRDefault="00983DFC" w:rsidP="00094A7A">
            <w:pPr>
              <w:pStyle w:val="VL"/>
              <w:numPr>
                <w:ilvl w:val="1"/>
                <w:numId w:val="8"/>
              </w:numPr>
              <w:ind w:left="176" w:hanging="176"/>
              <w:rPr>
                <w:rFonts w:ascii="Times New Roman" w:hAnsi="Times New Roman"/>
                <w:sz w:val="24"/>
                <w:szCs w:val="24"/>
              </w:rPr>
            </w:pPr>
            <w:bookmarkStart w:id="9" w:name="_Ref529546930" w:colFirst="0" w:colLast="0"/>
            <w:bookmarkEnd w:id="8"/>
          </w:p>
        </w:tc>
        <w:tc>
          <w:tcPr>
            <w:tcW w:w="2001" w:type="dxa"/>
            <w:tcBorders>
              <w:top w:val="single" w:sz="4" w:space="0" w:color="auto"/>
              <w:left w:val="single" w:sz="4" w:space="0" w:color="auto"/>
              <w:bottom w:val="single" w:sz="4" w:space="0" w:color="auto"/>
              <w:right w:val="single" w:sz="4" w:space="0" w:color="auto"/>
            </w:tcBorders>
            <w:hideMark/>
          </w:tcPr>
          <w:p w14:paraId="1B717FF4"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Срок осуществления Заказчиком приемки оказанных Услуг</w:t>
            </w:r>
          </w:p>
        </w:tc>
        <w:tc>
          <w:tcPr>
            <w:tcW w:w="6744" w:type="dxa"/>
            <w:gridSpan w:val="3"/>
            <w:tcBorders>
              <w:top w:val="single" w:sz="4" w:space="0" w:color="auto"/>
              <w:left w:val="single" w:sz="4" w:space="0" w:color="auto"/>
              <w:bottom w:val="single" w:sz="4" w:space="0" w:color="auto"/>
              <w:right w:val="nil"/>
            </w:tcBorders>
          </w:tcPr>
          <w:p w14:paraId="6472F59F" w14:textId="36EDD856"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 xml:space="preserve">Приемка оказанных Услуг осуществляется Заказчиком в течение </w:t>
            </w:r>
            <w:r w:rsidR="00094A7A">
              <w:rPr>
                <w:rFonts w:ascii="Times New Roman" w:hAnsi="Times New Roman"/>
                <w:sz w:val="24"/>
                <w:szCs w:val="24"/>
              </w:rPr>
              <w:t xml:space="preserve">10 (десяти) </w:t>
            </w:r>
            <w:r w:rsidRPr="001601C4">
              <w:rPr>
                <w:rFonts w:ascii="Times New Roman" w:hAnsi="Times New Roman"/>
                <w:sz w:val="24"/>
                <w:szCs w:val="24"/>
              </w:rPr>
              <w:t xml:space="preserve">рабочих дней со дня получения Заказчиком документов, указанных в пункте </w:t>
            </w:r>
            <w:r w:rsidRPr="001601C4">
              <w:rPr>
                <w:rFonts w:ascii="Times New Roman" w:hAnsi="Times New Roman"/>
                <w:sz w:val="24"/>
                <w:szCs w:val="24"/>
              </w:rPr>
              <w:fldChar w:fldCharType="begin"/>
            </w:r>
            <w:r w:rsidRPr="001601C4">
              <w:rPr>
                <w:rFonts w:ascii="Times New Roman" w:hAnsi="Times New Roman"/>
                <w:sz w:val="24"/>
                <w:szCs w:val="24"/>
              </w:rPr>
              <w:instrText xml:space="preserve"> REF _Ref529546944 \r \h  \* MERGEFORMAT </w:instrText>
            </w:r>
            <w:r w:rsidRPr="001601C4">
              <w:rPr>
                <w:rFonts w:ascii="Times New Roman" w:hAnsi="Times New Roman"/>
                <w:sz w:val="24"/>
                <w:szCs w:val="24"/>
              </w:rPr>
            </w:r>
            <w:r w:rsidRPr="001601C4">
              <w:rPr>
                <w:rFonts w:ascii="Times New Roman" w:hAnsi="Times New Roman"/>
                <w:sz w:val="24"/>
                <w:szCs w:val="24"/>
              </w:rPr>
              <w:fldChar w:fldCharType="separate"/>
            </w:r>
            <w:r w:rsidRPr="001601C4">
              <w:rPr>
                <w:rFonts w:ascii="Times New Roman" w:hAnsi="Times New Roman"/>
                <w:sz w:val="24"/>
                <w:szCs w:val="24"/>
              </w:rPr>
              <w:t>4.2</w:t>
            </w:r>
            <w:r w:rsidRPr="001601C4">
              <w:rPr>
                <w:rFonts w:ascii="Times New Roman" w:hAnsi="Times New Roman"/>
                <w:sz w:val="24"/>
                <w:szCs w:val="24"/>
              </w:rPr>
              <w:fldChar w:fldCharType="end"/>
            </w:r>
            <w:r w:rsidRPr="001601C4">
              <w:rPr>
                <w:rFonts w:ascii="Times New Roman" w:hAnsi="Times New Roman"/>
                <w:sz w:val="24"/>
                <w:szCs w:val="24"/>
              </w:rPr>
              <w:t xml:space="preserve"> Договора. </w:t>
            </w:r>
          </w:p>
        </w:tc>
      </w:tr>
      <w:tr w:rsidR="00983DFC" w:rsidRPr="001601C4" w14:paraId="44A21390" w14:textId="77777777" w:rsidTr="00AF665A">
        <w:tc>
          <w:tcPr>
            <w:tcW w:w="753" w:type="dxa"/>
            <w:tcBorders>
              <w:top w:val="single" w:sz="4" w:space="0" w:color="auto"/>
              <w:left w:val="nil"/>
              <w:bottom w:val="single" w:sz="4" w:space="0" w:color="auto"/>
              <w:right w:val="single" w:sz="4" w:space="0" w:color="auto"/>
            </w:tcBorders>
          </w:tcPr>
          <w:p w14:paraId="718D1883" w14:textId="77777777" w:rsidR="00983DFC" w:rsidRPr="001601C4" w:rsidRDefault="00983DFC" w:rsidP="00094A7A">
            <w:pPr>
              <w:pStyle w:val="VL"/>
              <w:numPr>
                <w:ilvl w:val="1"/>
                <w:numId w:val="8"/>
              </w:numPr>
              <w:ind w:left="176" w:hanging="176"/>
              <w:rPr>
                <w:rFonts w:ascii="Times New Roman" w:hAnsi="Times New Roman"/>
                <w:sz w:val="24"/>
                <w:szCs w:val="24"/>
              </w:rPr>
            </w:pPr>
            <w:bookmarkStart w:id="10" w:name="_Ref529547003" w:colFirst="0" w:colLast="0"/>
            <w:bookmarkEnd w:id="9"/>
          </w:p>
        </w:tc>
        <w:tc>
          <w:tcPr>
            <w:tcW w:w="2001" w:type="dxa"/>
            <w:tcBorders>
              <w:top w:val="single" w:sz="4" w:space="0" w:color="auto"/>
              <w:left w:val="single" w:sz="4" w:space="0" w:color="auto"/>
              <w:bottom w:val="single" w:sz="4" w:space="0" w:color="auto"/>
              <w:right w:val="single" w:sz="4" w:space="0" w:color="auto"/>
            </w:tcBorders>
            <w:hideMark/>
          </w:tcPr>
          <w:p w14:paraId="4CF2432A"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Гарантийный срок</w:t>
            </w:r>
          </w:p>
        </w:tc>
        <w:tc>
          <w:tcPr>
            <w:tcW w:w="6744" w:type="dxa"/>
            <w:gridSpan w:val="3"/>
            <w:tcBorders>
              <w:top w:val="single" w:sz="4" w:space="0" w:color="auto"/>
              <w:left w:val="single" w:sz="4" w:space="0" w:color="auto"/>
              <w:bottom w:val="single" w:sz="4" w:space="0" w:color="auto"/>
              <w:right w:val="nil"/>
            </w:tcBorders>
            <w:hideMark/>
          </w:tcPr>
          <w:p w14:paraId="0ACEE128" w14:textId="44167241"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Гарантийный срок на оказанные Услуги не установлен.</w:t>
            </w:r>
          </w:p>
          <w:p w14:paraId="4CBE8932" w14:textId="4F4F0F8B" w:rsidR="00983DFC" w:rsidRPr="001601C4" w:rsidRDefault="00983DFC" w:rsidP="00094A7A">
            <w:pPr>
              <w:pStyle w:val="VL"/>
              <w:rPr>
                <w:rFonts w:ascii="Times New Roman" w:hAnsi="Times New Roman"/>
                <w:sz w:val="24"/>
                <w:szCs w:val="24"/>
              </w:rPr>
            </w:pPr>
          </w:p>
        </w:tc>
      </w:tr>
      <w:tr w:rsidR="00983DFC" w:rsidRPr="001601C4" w14:paraId="57CF6305" w14:textId="77777777" w:rsidTr="00AF665A">
        <w:tc>
          <w:tcPr>
            <w:tcW w:w="753" w:type="dxa"/>
            <w:tcBorders>
              <w:top w:val="single" w:sz="4" w:space="0" w:color="auto"/>
              <w:left w:val="nil"/>
              <w:bottom w:val="single" w:sz="4" w:space="0" w:color="auto"/>
              <w:right w:val="single" w:sz="4" w:space="0" w:color="auto"/>
            </w:tcBorders>
          </w:tcPr>
          <w:p w14:paraId="18D55155" w14:textId="77777777" w:rsidR="00983DFC" w:rsidRPr="001601C4" w:rsidRDefault="00983DFC" w:rsidP="00094A7A">
            <w:pPr>
              <w:pStyle w:val="VL"/>
              <w:numPr>
                <w:ilvl w:val="1"/>
                <w:numId w:val="8"/>
              </w:numPr>
              <w:ind w:left="176" w:hanging="176"/>
              <w:rPr>
                <w:rFonts w:ascii="Times New Roman" w:hAnsi="Times New Roman"/>
                <w:sz w:val="24"/>
                <w:szCs w:val="24"/>
              </w:rPr>
            </w:pPr>
            <w:bookmarkStart w:id="11" w:name="_Ref529546841" w:colFirst="0" w:colLast="0"/>
            <w:bookmarkEnd w:id="10"/>
          </w:p>
        </w:tc>
        <w:tc>
          <w:tcPr>
            <w:tcW w:w="2001" w:type="dxa"/>
            <w:tcBorders>
              <w:top w:val="single" w:sz="4" w:space="0" w:color="auto"/>
              <w:left w:val="single" w:sz="4" w:space="0" w:color="auto"/>
              <w:bottom w:val="single" w:sz="4" w:space="0" w:color="auto"/>
              <w:right w:val="single" w:sz="4" w:space="0" w:color="auto"/>
            </w:tcBorders>
            <w:hideMark/>
          </w:tcPr>
          <w:p w14:paraId="4A9DF16F"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Срок направления Исполнителем счета на оплату Услуг</w:t>
            </w:r>
          </w:p>
        </w:tc>
        <w:tc>
          <w:tcPr>
            <w:tcW w:w="6744" w:type="dxa"/>
            <w:gridSpan w:val="3"/>
            <w:tcBorders>
              <w:top w:val="single" w:sz="4" w:space="0" w:color="auto"/>
              <w:left w:val="single" w:sz="4" w:space="0" w:color="auto"/>
              <w:bottom w:val="single" w:sz="4" w:space="0" w:color="auto"/>
              <w:right w:val="nil"/>
            </w:tcBorders>
            <w:hideMark/>
          </w:tcPr>
          <w:p w14:paraId="28441B13" w14:textId="3E02A0EB" w:rsidR="00983DFC" w:rsidRPr="001601C4" w:rsidRDefault="00983DFC" w:rsidP="002B0807">
            <w:pPr>
              <w:pStyle w:val="VL"/>
              <w:rPr>
                <w:rFonts w:ascii="Times New Roman" w:hAnsi="Times New Roman"/>
                <w:i/>
                <w:sz w:val="24"/>
                <w:szCs w:val="24"/>
              </w:rPr>
            </w:pPr>
            <w:r w:rsidRPr="001601C4">
              <w:rPr>
                <w:rFonts w:ascii="Times New Roman" w:hAnsi="Times New Roman"/>
                <w:sz w:val="24"/>
                <w:szCs w:val="24"/>
              </w:rPr>
              <w:t xml:space="preserve">Исполнитель направляет Заказчику счет на оплату Услуг в течение </w:t>
            </w:r>
            <w:r w:rsidR="002B0807" w:rsidRPr="002B0807">
              <w:rPr>
                <w:rFonts w:ascii="Times New Roman" w:hAnsi="Times New Roman"/>
                <w:sz w:val="24"/>
                <w:szCs w:val="24"/>
              </w:rPr>
              <w:t>5 (</w:t>
            </w:r>
            <w:r w:rsidR="002B0807">
              <w:rPr>
                <w:rFonts w:ascii="Times New Roman" w:hAnsi="Times New Roman"/>
                <w:sz w:val="24"/>
                <w:szCs w:val="24"/>
              </w:rPr>
              <w:t>Пяти)</w:t>
            </w:r>
            <w:r w:rsidRPr="001601C4">
              <w:rPr>
                <w:rFonts w:ascii="Times New Roman" w:hAnsi="Times New Roman"/>
                <w:sz w:val="24"/>
                <w:szCs w:val="24"/>
              </w:rPr>
              <w:t xml:space="preserve"> рабочих дней с даты</w:t>
            </w:r>
            <w:r w:rsidR="00094A7A">
              <w:rPr>
                <w:rFonts w:ascii="Times New Roman" w:hAnsi="Times New Roman"/>
                <w:sz w:val="24"/>
                <w:szCs w:val="24"/>
              </w:rPr>
              <w:t xml:space="preserve"> подписания Сторонами</w:t>
            </w:r>
            <w:r w:rsidR="00094A7A" w:rsidRPr="001601C4">
              <w:rPr>
                <w:rFonts w:ascii="Times New Roman" w:hAnsi="Times New Roman"/>
                <w:sz w:val="24"/>
                <w:szCs w:val="24"/>
              </w:rPr>
              <w:t xml:space="preserve"> </w:t>
            </w:r>
            <w:r w:rsidRPr="001601C4">
              <w:rPr>
                <w:rFonts w:ascii="Times New Roman" w:hAnsi="Times New Roman"/>
                <w:sz w:val="24"/>
                <w:szCs w:val="24"/>
              </w:rPr>
              <w:t xml:space="preserve">Акта сдачи-приемки оказанных Услуг по форме Приложения № 8. </w:t>
            </w:r>
          </w:p>
        </w:tc>
      </w:tr>
      <w:tr w:rsidR="00983DFC" w:rsidRPr="001601C4" w14:paraId="3913FA27" w14:textId="77777777" w:rsidTr="00AF665A">
        <w:tc>
          <w:tcPr>
            <w:tcW w:w="753" w:type="dxa"/>
            <w:tcBorders>
              <w:top w:val="single" w:sz="4" w:space="0" w:color="auto"/>
              <w:left w:val="nil"/>
              <w:bottom w:val="single" w:sz="4" w:space="0" w:color="auto"/>
              <w:right w:val="single" w:sz="4" w:space="0" w:color="auto"/>
            </w:tcBorders>
          </w:tcPr>
          <w:p w14:paraId="4A169CB8" w14:textId="77777777" w:rsidR="00983DFC" w:rsidRPr="001601C4" w:rsidRDefault="00983DFC" w:rsidP="00094A7A">
            <w:pPr>
              <w:pStyle w:val="VL"/>
              <w:numPr>
                <w:ilvl w:val="1"/>
                <w:numId w:val="8"/>
              </w:numPr>
              <w:ind w:left="176" w:hanging="176"/>
              <w:rPr>
                <w:rFonts w:ascii="Times New Roman" w:hAnsi="Times New Roman"/>
                <w:sz w:val="24"/>
                <w:szCs w:val="24"/>
              </w:rPr>
            </w:pPr>
            <w:bookmarkStart w:id="12" w:name="_Ref529546849" w:colFirst="0" w:colLast="0"/>
            <w:bookmarkEnd w:id="11"/>
          </w:p>
        </w:tc>
        <w:tc>
          <w:tcPr>
            <w:tcW w:w="2001" w:type="dxa"/>
            <w:tcBorders>
              <w:top w:val="single" w:sz="4" w:space="0" w:color="auto"/>
              <w:left w:val="single" w:sz="4" w:space="0" w:color="auto"/>
              <w:bottom w:val="single" w:sz="4" w:space="0" w:color="auto"/>
              <w:right w:val="single" w:sz="4" w:space="0" w:color="auto"/>
            </w:tcBorders>
            <w:hideMark/>
          </w:tcPr>
          <w:p w14:paraId="608719E1"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Срок оплаты Заказчиком Услуг</w:t>
            </w:r>
          </w:p>
        </w:tc>
        <w:tc>
          <w:tcPr>
            <w:tcW w:w="6744" w:type="dxa"/>
            <w:gridSpan w:val="3"/>
            <w:tcBorders>
              <w:top w:val="single" w:sz="4" w:space="0" w:color="auto"/>
              <w:left w:val="single" w:sz="4" w:space="0" w:color="auto"/>
              <w:bottom w:val="single" w:sz="4" w:space="0" w:color="auto"/>
              <w:right w:val="nil"/>
            </w:tcBorders>
          </w:tcPr>
          <w:p w14:paraId="1425A0B2" w14:textId="77777777" w:rsidR="00094A7A" w:rsidRPr="00646D00" w:rsidRDefault="00094A7A" w:rsidP="00094A7A">
            <w:pPr>
              <w:pStyle w:val="VL"/>
              <w:rPr>
                <w:rFonts w:ascii="Times New Roman" w:hAnsi="Times New Roman"/>
                <w:i/>
                <w:iCs/>
                <w:sz w:val="24"/>
                <w:szCs w:val="24"/>
              </w:rPr>
            </w:pPr>
            <w:r w:rsidRPr="00646D00">
              <w:rPr>
                <w:rFonts w:ascii="Times New Roman" w:hAnsi="Times New Roman"/>
                <w:i/>
                <w:iCs/>
                <w:sz w:val="24"/>
                <w:szCs w:val="24"/>
              </w:rPr>
              <w:t xml:space="preserve">Подвариант 1.1 (в случае объявления победителем закупочной процедуры участника, не являющегося субъектом МСП) </w:t>
            </w:r>
          </w:p>
          <w:p w14:paraId="029285EA" w14:textId="5DC5BAB2" w:rsidR="00094A7A" w:rsidRPr="00646D00" w:rsidRDefault="00014DF7" w:rsidP="00094A7A">
            <w:pPr>
              <w:pStyle w:val="VL"/>
              <w:ind w:firstLine="34"/>
              <w:rPr>
                <w:rFonts w:ascii="Times New Roman" w:hAnsi="Times New Roman"/>
              </w:rPr>
            </w:pPr>
            <w:r>
              <w:rPr>
                <w:rFonts w:ascii="Times New Roman" w:hAnsi="Times New Roman"/>
                <w:i/>
                <w:iCs/>
                <w:sz w:val="24"/>
                <w:szCs w:val="24"/>
              </w:rPr>
              <w:t>30 (Тридцать)</w:t>
            </w:r>
            <w:r w:rsidR="00094A7A" w:rsidRPr="00646D00">
              <w:rPr>
                <w:rFonts w:ascii="Times New Roman" w:hAnsi="Times New Roman"/>
                <w:iCs/>
                <w:sz w:val="24"/>
                <w:szCs w:val="24"/>
              </w:rPr>
              <w:t xml:space="preserve"> дней со дня подписания Заказчиком </w:t>
            </w:r>
            <w:r w:rsidR="00094A7A" w:rsidRPr="00646D00">
              <w:rPr>
                <w:rFonts w:ascii="Times New Roman" w:hAnsi="Times New Roman"/>
                <w:sz w:val="24"/>
                <w:szCs w:val="24"/>
              </w:rPr>
              <w:t xml:space="preserve">Акта сдачи-приемки </w:t>
            </w:r>
            <w:r w:rsidR="00094A7A">
              <w:rPr>
                <w:rFonts w:ascii="Times New Roman" w:hAnsi="Times New Roman"/>
                <w:sz w:val="24"/>
                <w:szCs w:val="24"/>
              </w:rPr>
              <w:t>оказанных Услуг</w:t>
            </w:r>
            <w:r w:rsidR="00094A7A" w:rsidRPr="00646D00">
              <w:rPr>
                <w:rFonts w:ascii="Times New Roman" w:hAnsi="Times New Roman"/>
                <w:i/>
                <w:iCs/>
                <w:sz w:val="24"/>
                <w:szCs w:val="24"/>
              </w:rPr>
              <w:t>.</w:t>
            </w:r>
          </w:p>
          <w:p w14:paraId="14BA9D17" w14:textId="77777777" w:rsidR="00AF665A" w:rsidRDefault="00094A7A" w:rsidP="00094A7A">
            <w:pPr>
              <w:pStyle w:val="VL"/>
              <w:rPr>
                <w:rFonts w:ascii="Times New Roman" w:hAnsi="Times New Roman"/>
                <w:i/>
                <w:iCs/>
                <w:sz w:val="24"/>
                <w:szCs w:val="24"/>
              </w:rPr>
            </w:pPr>
            <w:r>
              <w:rPr>
                <w:rFonts w:ascii="Times New Roman" w:hAnsi="Times New Roman"/>
                <w:i/>
                <w:iCs/>
                <w:sz w:val="24"/>
                <w:szCs w:val="24"/>
              </w:rPr>
              <w:t xml:space="preserve">Подвариант 1.2 (в случае объявления победителем закупочной процедуры участника, являющегося субъектом МСП) </w:t>
            </w:r>
          </w:p>
          <w:p w14:paraId="4A280CCB" w14:textId="1FACFC20" w:rsidR="00094A7A" w:rsidRDefault="00094A7A" w:rsidP="00094A7A">
            <w:pPr>
              <w:pStyle w:val="VL"/>
              <w:rPr>
                <w:rFonts w:ascii="Times New Roman" w:hAnsi="Times New Roman"/>
              </w:rPr>
            </w:pPr>
            <w:r>
              <w:rPr>
                <w:rFonts w:ascii="Times New Roman" w:hAnsi="Times New Roman"/>
                <w:i/>
                <w:iCs/>
                <w:sz w:val="24"/>
                <w:szCs w:val="24"/>
              </w:rPr>
              <w:t>7 (</w:t>
            </w:r>
            <w:r w:rsidR="00AF665A">
              <w:rPr>
                <w:rFonts w:ascii="Times New Roman" w:hAnsi="Times New Roman"/>
                <w:i/>
                <w:iCs/>
                <w:sz w:val="24"/>
                <w:szCs w:val="24"/>
              </w:rPr>
              <w:t>С</w:t>
            </w:r>
            <w:r>
              <w:rPr>
                <w:rFonts w:ascii="Times New Roman" w:hAnsi="Times New Roman"/>
                <w:i/>
                <w:iCs/>
                <w:sz w:val="24"/>
                <w:szCs w:val="24"/>
              </w:rPr>
              <w:t>ем</w:t>
            </w:r>
            <w:r w:rsidR="00AF665A">
              <w:rPr>
                <w:rFonts w:ascii="Times New Roman" w:hAnsi="Times New Roman"/>
                <w:i/>
                <w:iCs/>
                <w:sz w:val="24"/>
                <w:szCs w:val="24"/>
              </w:rPr>
              <w:t>ь</w:t>
            </w:r>
            <w:r>
              <w:rPr>
                <w:rFonts w:ascii="Times New Roman" w:hAnsi="Times New Roman"/>
                <w:i/>
                <w:iCs/>
                <w:sz w:val="24"/>
                <w:szCs w:val="24"/>
              </w:rPr>
              <w:t xml:space="preserve">) </w:t>
            </w:r>
            <w:r>
              <w:rPr>
                <w:rFonts w:ascii="Times New Roman" w:hAnsi="Times New Roman"/>
                <w:iCs/>
                <w:sz w:val="24"/>
                <w:szCs w:val="24"/>
              </w:rPr>
              <w:t>рабочих дней со дня подписания Заказчиком</w:t>
            </w:r>
            <w:r>
              <w:rPr>
                <w:rFonts w:ascii="Times New Roman" w:hAnsi="Times New Roman"/>
                <w:sz w:val="24"/>
                <w:szCs w:val="24"/>
              </w:rPr>
              <w:t xml:space="preserve"> Акта сдачи-приемки оказанных Услуг.</w:t>
            </w:r>
          </w:p>
          <w:p w14:paraId="39D84676" w14:textId="03E6FC24" w:rsidR="00983DFC" w:rsidRPr="001601C4" w:rsidRDefault="00094A7A" w:rsidP="00014DF7">
            <w:r>
              <w:rPr>
                <w:iCs/>
              </w:rPr>
              <w:t xml:space="preserve"> </w:t>
            </w:r>
          </w:p>
        </w:tc>
      </w:tr>
      <w:tr w:rsidR="00983DFC" w:rsidRPr="001601C4" w14:paraId="7CFF96E5" w14:textId="77777777" w:rsidTr="00AF665A">
        <w:tc>
          <w:tcPr>
            <w:tcW w:w="753" w:type="dxa"/>
            <w:vMerge w:val="restart"/>
            <w:tcBorders>
              <w:top w:val="single" w:sz="4" w:space="0" w:color="auto"/>
              <w:left w:val="nil"/>
              <w:bottom w:val="single" w:sz="4" w:space="0" w:color="auto"/>
              <w:right w:val="single" w:sz="4" w:space="0" w:color="auto"/>
            </w:tcBorders>
          </w:tcPr>
          <w:p w14:paraId="4E70897A" w14:textId="77777777" w:rsidR="00983DFC" w:rsidRPr="001601C4" w:rsidRDefault="00983DFC" w:rsidP="00094A7A">
            <w:pPr>
              <w:pStyle w:val="VL"/>
              <w:numPr>
                <w:ilvl w:val="1"/>
                <w:numId w:val="8"/>
              </w:numPr>
              <w:ind w:left="176" w:hanging="176"/>
              <w:rPr>
                <w:rFonts w:ascii="Times New Roman" w:hAnsi="Times New Roman"/>
                <w:sz w:val="24"/>
                <w:szCs w:val="24"/>
              </w:rPr>
            </w:pPr>
            <w:bookmarkStart w:id="13" w:name="_Ref529547012" w:colFirst="0" w:colLast="0"/>
            <w:bookmarkEnd w:id="12"/>
          </w:p>
        </w:tc>
        <w:tc>
          <w:tcPr>
            <w:tcW w:w="2001" w:type="dxa"/>
            <w:vMerge w:val="restart"/>
            <w:tcBorders>
              <w:top w:val="single" w:sz="4" w:space="0" w:color="auto"/>
              <w:left w:val="single" w:sz="4" w:space="0" w:color="auto"/>
              <w:bottom w:val="single" w:sz="4" w:space="0" w:color="auto"/>
              <w:right w:val="single" w:sz="4" w:space="0" w:color="auto"/>
            </w:tcBorders>
            <w:hideMark/>
          </w:tcPr>
          <w:p w14:paraId="4E56E8F5"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Ответственность Исполнителя</w:t>
            </w:r>
          </w:p>
        </w:tc>
        <w:tc>
          <w:tcPr>
            <w:tcW w:w="849" w:type="dxa"/>
            <w:tcBorders>
              <w:top w:val="single" w:sz="4" w:space="0" w:color="auto"/>
              <w:left w:val="single" w:sz="4" w:space="0" w:color="auto"/>
              <w:bottom w:val="single" w:sz="4" w:space="0" w:color="auto"/>
              <w:right w:val="single" w:sz="4" w:space="0" w:color="auto"/>
            </w:tcBorders>
            <w:hideMark/>
          </w:tcPr>
          <w:p w14:paraId="7733DE76"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 п/п</w:t>
            </w:r>
          </w:p>
        </w:tc>
        <w:tc>
          <w:tcPr>
            <w:tcW w:w="2368" w:type="dxa"/>
            <w:tcBorders>
              <w:top w:val="single" w:sz="4" w:space="0" w:color="auto"/>
              <w:left w:val="single" w:sz="4" w:space="0" w:color="auto"/>
              <w:bottom w:val="single" w:sz="4" w:space="0" w:color="auto"/>
              <w:right w:val="single" w:sz="4" w:space="0" w:color="auto"/>
            </w:tcBorders>
            <w:hideMark/>
          </w:tcPr>
          <w:p w14:paraId="1BEA3E72" w14:textId="77777777" w:rsidR="00983DFC" w:rsidRPr="001601C4" w:rsidRDefault="00983DFC" w:rsidP="00094A7A">
            <w:pPr>
              <w:pStyle w:val="VL"/>
              <w:rPr>
                <w:rFonts w:ascii="Times New Roman" w:hAnsi="Times New Roman"/>
                <w:b/>
                <w:sz w:val="24"/>
                <w:szCs w:val="24"/>
              </w:rPr>
            </w:pPr>
            <w:r w:rsidRPr="001601C4">
              <w:rPr>
                <w:rFonts w:ascii="Times New Roman" w:hAnsi="Times New Roman"/>
                <w:b/>
                <w:sz w:val="24"/>
                <w:szCs w:val="24"/>
              </w:rPr>
              <w:t>Нарушение</w:t>
            </w:r>
          </w:p>
        </w:tc>
        <w:tc>
          <w:tcPr>
            <w:tcW w:w="3527" w:type="dxa"/>
            <w:tcBorders>
              <w:top w:val="single" w:sz="4" w:space="0" w:color="auto"/>
              <w:left w:val="single" w:sz="4" w:space="0" w:color="auto"/>
              <w:bottom w:val="single" w:sz="4" w:space="0" w:color="auto"/>
              <w:right w:val="nil"/>
            </w:tcBorders>
            <w:hideMark/>
          </w:tcPr>
          <w:p w14:paraId="046A4C59" w14:textId="77777777" w:rsidR="00983DFC" w:rsidRPr="001601C4" w:rsidRDefault="00983DFC" w:rsidP="00094A7A">
            <w:pPr>
              <w:pStyle w:val="VL"/>
              <w:rPr>
                <w:rFonts w:ascii="Times New Roman" w:hAnsi="Times New Roman"/>
                <w:b/>
                <w:sz w:val="24"/>
                <w:szCs w:val="24"/>
              </w:rPr>
            </w:pPr>
            <w:r w:rsidRPr="001601C4">
              <w:rPr>
                <w:rFonts w:ascii="Times New Roman" w:hAnsi="Times New Roman"/>
                <w:b/>
                <w:sz w:val="24"/>
                <w:szCs w:val="24"/>
              </w:rPr>
              <w:t>Ответственность</w:t>
            </w:r>
          </w:p>
        </w:tc>
      </w:tr>
      <w:bookmarkEnd w:id="13"/>
      <w:tr w:rsidR="00983DFC" w:rsidRPr="001601C4" w14:paraId="0CD9324C" w14:textId="77777777" w:rsidTr="00AF665A">
        <w:tc>
          <w:tcPr>
            <w:tcW w:w="0" w:type="auto"/>
            <w:vMerge/>
            <w:tcBorders>
              <w:top w:val="single" w:sz="4" w:space="0" w:color="auto"/>
              <w:left w:val="nil"/>
              <w:bottom w:val="single" w:sz="4" w:space="0" w:color="auto"/>
              <w:right w:val="single" w:sz="4" w:space="0" w:color="auto"/>
            </w:tcBorders>
            <w:vAlign w:val="center"/>
            <w:hideMark/>
          </w:tcPr>
          <w:p w14:paraId="744CC19B" w14:textId="77777777" w:rsidR="00983DFC" w:rsidRPr="001601C4" w:rsidRDefault="00983DFC" w:rsidP="00094A7A">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AC3F3C" w14:textId="77777777" w:rsidR="00983DFC" w:rsidRPr="001601C4" w:rsidRDefault="00983DFC" w:rsidP="00094A7A">
            <w:pPr>
              <w:rPr>
                <w:rFonts w:eastAsia="Calibri"/>
                <w:color w:val="1E0E01" w:themeColor="accent6" w:themeShade="1A"/>
                <w:lang w:eastAsia="en-US"/>
              </w:rPr>
            </w:pPr>
          </w:p>
        </w:tc>
        <w:tc>
          <w:tcPr>
            <w:tcW w:w="849" w:type="dxa"/>
            <w:vMerge w:val="restart"/>
            <w:tcBorders>
              <w:top w:val="single" w:sz="4" w:space="0" w:color="auto"/>
              <w:left w:val="single" w:sz="4" w:space="0" w:color="auto"/>
              <w:bottom w:val="single" w:sz="4" w:space="0" w:color="auto"/>
              <w:right w:val="single" w:sz="4" w:space="0" w:color="auto"/>
            </w:tcBorders>
          </w:tcPr>
          <w:p w14:paraId="4E02B83D" w14:textId="77777777" w:rsidR="00983DFC" w:rsidRPr="001601C4" w:rsidRDefault="00983DFC" w:rsidP="00094A7A">
            <w:pPr>
              <w:pStyle w:val="VL"/>
              <w:numPr>
                <w:ilvl w:val="2"/>
                <w:numId w:val="8"/>
              </w:numPr>
              <w:ind w:left="601" w:right="459" w:hanging="601"/>
              <w:rPr>
                <w:rFonts w:ascii="Times New Roman" w:hAnsi="Times New Roman"/>
                <w:sz w:val="24"/>
                <w:szCs w:val="24"/>
              </w:rPr>
            </w:pPr>
          </w:p>
        </w:tc>
        <w:tc>
          <w:tcPr>
            <w:tcW w:w="2368" w:type="dxa"/>
            <w:vMerge w:val="restart"/>
            <w:tcBorders>
              <w:top w:val="single" w:sz="4" w:space="0" w:color="auto"/>
              <w:left w:val="single" w:sz="4" w:space="0" w:color="auto"/>
              <w:bottom w:val="single" w:sz="4" w:space="0" w:color="auto"/>
              <w:right w:val="single" w:sz="4" w:space="0" w:color="auto"/>
            </w:tcBorders>
            <w:hideMark/>
          </w:tcPr>
          <w:p w14:paraId="5962D506"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Нарушение Исполнителем сроков исполнения обязательств, в том числе гарантийных обязательств</w:t>
            </w:r>
          </w:p>
        </w:tc>
        <w:tc>
          <w:tcPr>
            <w:tcW w:w="3527" w:type="dxa"/>
            <w:tcBorders>
              <w:top w:val="single" w:sz="4" w:space="0" w:color="auto"/>
              <w:left w:val="single" w:sz="4" w:space="0" w:color="auto"/>
              <w:bottom w:val="single" w:sz="4" w:space="0" w:color="auto"/>
              <w:right w:val="nil"/>
            </w:tcBorders>
            <w:hideMark/>
          </w:tcPr>
          <w:p w14:paraId="3F93315A" w14:textId="4F333367" w:rsidR="00983DFC" w:rsidRPr="001601C4" w:rsidRDefault="00983DFC" w:rsidP="00094A7A">
            <w:pPr>
              <w:pStyle w:val="VL"/>
              <w:rPr>
                <w:rFonts w:ascii="Times New Roman" w:hAnsi="Times New Roman"/>
                <w:sz w:val="24"/>
                <w:szCs w:val="24"/>
              </w:rPr>
            </w:pPr>
          </w:p>
        </w:tc>
      </w:tr>
      <w:tr w:rsidR="00983DFC" w:rsidRPr="001601C4" w14:paraId="31C43E40" w14:textId="77777777" w:rsidTr="00AF665A">
        <w:tc>
          <w:tcPr>
            <w:tcW w:w="0" w:type="auto"/>
            <w:vMerge/>
            <w:tcBorders>
              <w:top w:val="single" w:sz="4" w:space="0" w:color="auto"/>
              <w:left w:val="nil"/>
              <w:bottom w:val="single" w:sz="4" w:space="0" w:color="auto"/>
              <w:right w:val="single" w:sz="4" w:space="0" w:color="auto"/>
            </w:tcBorders>
            <w:vAlign w:val="center"/>
            <w:hideMark/>
          </w:tcPr>
          <w:p w14:paraId="6247707E" w14:textId="77777777" w:rsidR="00983DFC" w:rsidRPr="001601C4" w:rsidRDefault="00983DFC" w:rsidP="00094A7A">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B38BC1" w14:textId="77777777" w:rsidR="00983DFC" w:rsidRPr="001601C4" w:rsidRDefault="00983DFC" w:rsidP="00094A7A">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5603A" w14:textId="77777777" w:rsidR="00983DFC" w:rsidRPr="001601C4" w:rsidRDefault="00983DFC" w:rsidP="00094A7A">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49673C" w14:textId="77777777" w:rsidR="00983DFC" w:rsidRPr="001601C4" w:rsidRDefault="00983DFC" w:rsidP="00094A7A">
            <w:pPr>
              <w:rPr>
                <w:rFonts w:eastAsia="Calibri"/>
                <w:color w:val="1E0E01" w:themeColor="accent6" w:themeShade="1A"/>
                <w:lang w:eastAsia="en-US"/>
              </w:rPr>
            </w:pPr>
          </w:p>
        </w:tc>
        <w:tc>
          <w:tcPr>
            <w:tcW w:w="3527" w:type="dxa"/>
            <w:tcBorders>
              <w:top w:val="single" w:sz="4" w:space="0" w:color="auto"/>
              <w:left w:val="single" w:sz="4" w:space="0" w:color="auto"/>
              <w:bottom w:val="single" w:sz="4" w:space="0" w:color="auto"/>
              <w:right w:val="nil"/>
            </w:tcBorders>
            <w:hideMark/>
          </w:tcPr>
          <w:p w14:paraId="280A64A8" w14:textId="2436AA87" w:rsidR="00983DFC" w:rsidRPr="001601C4" w:rsidRDefault="00983DFC" w:rsidP="00AF665A">
            <w:pPr>
              <w:pStyle w:val="VL"/>
              <w:rPr>
                <w:rFonts w:ascii="Times New Roman" w:hAnsi="Times New Roman"/>
                <w:i/>
                <w:sz w:val="24"/>
                <w:szCs w:val="24"/>
              </w:rPr>
            </w:pPr>
            <w:r w:rsidRPr="001601C4">
              <w:rPr>
                <w:rFonts w:ascii="Times New Roman" w:hAnsi="Times New Roman"/>
                <w:sz w:val="24"/>
                <w:szCs w:val="24"/>
              </w:rPr>
              <w:t>Исполнитель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Исполнителем обязате</w:t>
            </w:r>
            <w:r w:rsidR="00AF665A">
              <w:rPr>
                <w:rFonts w:ascii="Times New Roman" w:hAnsi="Times New Roman"/>
                <w:sz w:val="24"/>
                <w:szCs w:val="24"/>
              </w:rPr>
              <w:t xml:space="preserve">льства. Размер пени составляет </w:t>
            </w:r>
            <w:r w:rsidR="00AF665A" w:rsidRPr="00AF665A">
              <w:rPr>
                <w:rFonts w:ascii="Times New Roman" w:hAnsi="Times New Roman"/>
                <w:i/>
                <w:sz w:val="24"/>
                <w:szCs w:val="24"/>
              </w:rPr>
              <w:t>0.1%</w:t>
            </w:r>
            <w:r w:rsidR="00AF665A">
              <w:rPr>
                <w:rFonts w:ascii="Times New Roman" w:hAnsi="Times New Roman"/>
                <w:sz w:val="24"/>
                <w:szCs w:val="24"/>
              </w:rPr>
              <w:t xml:space="preserve">               </w:t>
            </w:r>
            <w:r w:rsidRPr="001601C4">
              <w:rPr>
                <w:rFonts w:ascii="Times New Roman" w:hAnsi="Times New Roman"/>
                <w:sz w:val="24"/>
                <w:szCs w:val="24"/>
              </w:rPr>
              <w:t xml:space="preserve"> от цены обязательства, </w:t>
            </w:r>
            <w:r w:rsidRPr="001601C4">
              <w:rPr>
                <w:rFonts w:ascii="Times New Roman" w:hAnsi="Times New Roman"/>
                <w:sz w:val="24"/>
                <w:szCs w:val="24"/>
              </w:rPr>
              <w:lastRenderedPageBreak/>
              <w:t>исполнение которого нарушено, за каждый день просрочки.</w:t>
            </w:r>
          </w:p>
        </w:tc>
      </w:tr>
      <w:tr w:rsidR="00983DFC" w:rsidRPr="001601C4" w14:paraId="2F4630CE" w14:textId="77777777" w:rsidTr="00AF665A">
        <w:tc>
          <w:tcPr>
            <w:tcW w:w="0" w:type="auto"/>
            <w:vMerge/>
            <w:tcBorders>
              <w:top w:val="single" w:sz="4" w:space="0" w:color="auto"/>
              <w:left w:val="nil"/>
              <w:bottom w:val="single" w:sz="4" w:space="0" w:color="auto"/>
              <w:right w:val="single" w:sz="4" w:space="0" w:color="auto"/>
            </w:tcBorders>
            <w:vAlign w:val="center"/>
            <w:hideMark/>
          </w:tcPr>
          <w:p w14:paraId="5094E016" w14:textId="77777777" w:rsidR="00983DFC" w:rsidRPr="001601C4" w:rsidRDefault="00983DFC" w:rsidP="00094A7A">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6586BA" w14:textId="77777777" w:rsidR="00983DFC" w:rsidRPr="001601C4" w:rsidRDefault="00983DFC" w:rsidP="00094A7A">
            <w:pPr>
              <w:rPr>
                <w:rFonts w:eastAsia="Calibri"/>
                <w:color w:val="1E0E01" w:themeColor="accent6" w:themeShade="1A"/>
                <w:lang w:eastAsia="en-US"/>
              </w:rPr>
            </w:pPr>
          </w:p>
        </w:tc>
        <w:tc>
          <w:tcPr>
            <w:tcW w:w="849" w:type="dxa"/>
            <w:vMerge w:val="restart"/>
            <w:tcBorders>
              <w:top w:val="single" w:sz="4" w:space="0" w:color="auto"/>
              <w:left w:val="single" w:sz="4" w:space="0" w:color="auto"/>
              <w:bottom w:val="single" w:sz="4" w:space="0" w:color="auto"/>
              <w:right w:val="single" w:sz="4" w:space="0" w:color="auto"/>
            </w:tcBorders>
          </w:tcPr>
          <w:p w14:paraId="23EE8C80" w14:textId="77777777" w:rsidR="00983DFC" w:rsidRPr="001601C4" w:rsidRDefault="00983DFC" w:rsidP="00094A7A">
            <w:pPr>
              <w:pStyle w:val="VL"/>
              <w:numPr>
                <w:ilvl w:val="2"/>
                <w:numId w:val="8"/>
              </w:numPr>
              <w:ind w:left="601" w:right="459" w:hanging="601"/>
              <w:rPr>
                <w:rFonts w:ascii="Times New Roman" w:hAnsi="Times New Roman"/>
                <w:sz w:val="24"/>
                <w:szCs w:val="24"/>
              </w:rPr>
            </w:pPr>
          </w:p>
        </w:tc>
        <w:tc>
          <w:tcPr>
            <w:tcW w:w="2368" w:type="dxa"/>
            <w:vMerge w:val="restart"/>
            <w:tcBorders>
              <w:top w:val="single" w:sz="4" w:space="0" w:color="auto"/>
              <w:left w:val="single" w:sz="4" w:space="0" w:color="auto"/>
              <w:bottom w:val="single" w:sz="4" w:space="0" w:color="auto"/>
              <w:right w:val="single" w:sz="4" w:space="0" w:color="auto"/>
            </w:tcBorders>
            <w:hideMark/>
          </w:tcPr>
          <w:p w14:paraId="1190D8F4"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Нарушение Исполнителем сроков устранения недостатков в оказанных Услугах, выявленных Заказчиком</w:t>
            </w:r>
          </w:p>
        </w:tc>
        <w:tc>
          <w:tcPr>
            <w:tcW w:w="3527" w:type="dxa"/>
            <w:tcBorders>
              <w:top w:val="single" w:sz="4" w:space="0" w:color="auto"/>
              <w:left w:val="single" w:sz="4" w:space="0" w:color="auto"/>
              <w:bottom w:val="single" w:sz="4" w:space="0" w:color="auto"/>
              <w:right w:val="nil"/>
            </w:tcBorders>
            <w:hideMark/>
          </w:tcPr>
          <w:p w14:paraId="7CDFC2EE" w14:textId="096D94EB" w:rsidR="00983DFC" w:rsidRPr="001601C4" w:rsidRDefault="00983DFC" w:rsidP="00094A7A">
            <w:pPr>
              <w:pStyle w:val="VL"/>
              <w:rPr>
                <w:rFonts w:ascii="Times New Roman" w:hAnsi="Times New Roman"/>
                <w:sz w:val="24"/>
                <w:szCs w:val="24"/>
              </w:rPr>
            </w:pPr>
          </w:p>
        </w:tc>
      </w:tr>
      <w:tr w:rsidR="00983DFC" w:rsidRPr="001601C4" w14:paraId="775098C6" w14:textId="77777777" w:rsidTr="00AF665A">
        <w:tc>
          <w:tcPr>
            <w:tcW w:w="0" w:type="auto"/>
            <w:vMerge/>
            <w:tcBorders>
              <w:top w:val="single" w:sz="4" w:space="0" w:color="auto"/>
              <w:left w:val="nil"/>
              <w:bottom w:val="single" w:sz="4" w:space="0" w:color="auto"/>
              <w:right w:val="single" w:sz="4" w:space="0" w:color="auto"/>
            </w:tcBorders>
            <w:vAlign w:val="center"/>
            <w:hideMark/>
          </w:tcPr>
          <w:p w14:paraId="32CB0A8E" w14:textId="77777777" w:rsidR="00983DFC" w:rsidRPr="001601C4" w:rsidRDefault="00983DFC" w:rsidP="00094A7A">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60BA82" w14:textId="77777777" w:rsidR="00983DFC" w:rsidRPr="001601C4" w:rsidRDefault="00983DFC" w:rsidP="00094A7A">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DFEDA9" w14:textId="77777777" w:rsidR="00983DFC" w:rsidRPr="001601C4" w:rsidRDefault="00983DFC" w:rsidP="00094A7A">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AD3D79" w14:textId="77777777" w:rsidR="00983DFC" w:rsidRPr="001601C4" w:rsidRDefault="00983DFC" w:rsidP="00094A7A">
            <w:pPr>
              <w:rPr>
                <w:rFonts w:eastAsia="Calibri"/>
                <w:color w:val="1E0E01" w:themeColor="accent6" w:themeShade="1A"/>
                <w:lang w:eastAsia="en-US"/>
              </w:rPr>
            </w:pPr>
          </w:p>
        </w:tc>
        <w:tc>
          <w:tcPr>
            <w:tcW w:w="3527" w:type="dxa"/>
            <w:tcBorders>
              <w:top w:val="single" w:sz="4" w:space="0" w:color="auto"/>
              <w:left w:val="single" w:sz="4" w:space="0" w:color="auto"/>
              <w:bottom w:val="single" w:sz="4" w:space="0" w:color="auto"/>
              <w:right w:val="nil"/>
            </w:tcBorders>
            <w:hideMark/>
          </w:tcPr>
          <w:p w14:paraId="111BEC9A" w14:textId="2122F78F" w:rsidR="00983DFC" w:rsidRPr="001601C4" w:rsidRDefault="00983DFC" w:rsidP="00094A7A">
            <w:pPr>
              <w:pStyle w:val="VL"/>
              <w:rPr>
                <w:rFonts w:ascii="Times New Roman" w:hAnsi="Times New Roman"/>
                <w:sz w:val="24"/>
                <w:szCs w:val="24"/>
              </w:rPr>
            </w:pPr>
          </w:p>
        </w:tc>
      </w:tr>
      <w:tr w:rsidR="00983DFC" w:rsidRPr="001601C4" w14:paraId="0DEFEB02" w14:textId="77777777" w:rsidTr="00AF665A">
        <w:tc>
          <w:tcPr>
            <w:tcW w:w="0" w:type="auto"/>
            <w:vMerge/>
            <w:tcBorders>
              <w:top w:val="single" w:sz="4" w:space="0" w:color="auto"/>
              <w:left w:val="nil"/>
              <w:bottom w:val="single" w:sz="4" w:space="0" w:color="auto"/>
              <w:right w:val="single" w:sz="4" w:space="0" w:color="auto"/>
            </w:tcBorders>
            <w:vAlign w:val="center"/>
            <w:hideMark/>
          </w:tcPr>
          <w:p w14:paraId="6A01DE8C" w14:textId="77777777" w:rsidR="00983DFC" w:rsidRPr="001601C4" w:rsidRDefault="00983DFC" w:rsidP="00094A7A">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C397C5" w14:textId="77777777" w:rsidR="00983DFC" w:rsidRPr="001601C4" w:rsidRDefault="00983DFC" w:rsidP="00094A7A">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A24485" w14:textId="77777777" w:rsidR="00983DFC" w:rsidRPr="001601C4" w:rsidRDefault="00983DFC" w:rsidP="00094A7A">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2B87FE" w14:textId="77777777" w:rsidR="00983DFC" w:rsidRPr="001601C4" w:rsidRDefault="00983DFC" w:rsidP="00094A7A">
            <w:pPr>
              <w:rPr>
                <w:rFonts w:eastAsia="Calibri"/>
                <w:color w:val="1E0E01" w:themeColor="accent6" w:themeShade="1A"/>
                <w:lang w:eastAsia="en-US"/>
              </w:rPr>
            </w:pPr>
          </w:p>
        </w:tc>
        <w:tc>
          <w:tcPr>
            <w:tcW w:w="3527" w:type="dxa"/>
            <w:tcBorders>
              <w:top w:val="single" w:sz="4" w:space="0" w:color="auto"/>
              <w:left w:val="single" w:sz="4" w:space="0" w:color="auto"/>
              <w:bottom w:val="single" w:sz="4" w:space="0" w:color="auto"/>
              <w:right w:val="nil"/>
            </w:tcBorders>
            <w:hideMark/>
          </w:tcPr>
          <w:p w14:paraId="0B0D07C6" w14:textId="6391E852" w:rsidR="00983DFC" w:rsidRPr="001601C4" w:rsidRDefault="00983DFC" w:rsidP="00AF665A">
            <w:pPr>
              <w:pStyle w:val="VL"/>
              <w:rPr>
                <w:rFonts w:ascii="Times New Roman" w:hAnsi="Times New Roman"/>
                <w:sz w:val="24"/>
                <w:szCs w:val="24"/>
              </w:rPr>
            </w:pPr>
            <w:r w:rsidRPr="001601C4">
              <w:rPr>
                <w:rFonts w:ascii="Times New Roman" w:hAnsi="Times New Roman"/>
                <w:sz w:val="24"/>
                <w:szCs w:val="24"/>
              </w:rPr>
              <w:t xml:space="preserve">Исполнитель 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в оказанных Услугах, выявленных Заказчиком. Размер пени составляет </w:t>
            </w:r>
            <w:r w:rsidR="00AF665A" w:rsidRPr="00AF665A">
              <w:rPr>
                <w:rFonts w:ascii="Times New Roman" w:hAnsi="Times New Roman"/>
                <w:sz w:val="24"/>
                <w:szCs w:val="24"/>
              </w:rPr>
              <w:t xml:space="preserve">0.1% </w:t>
            </w:r>
            <w:r w:rsidRPr="001601C4">
              <w:rPr>
                <w:rFonts w:ascii="Times New Roman" w:hAnsi="Times New Roman"/>
                <w:sz w:val="24"/>
                <w:szCs w:val="24"/>
              </w:rPr>
              <w:t xml:space="preserve">от цены обязательства, исполнение которого нарушено. Общий </w:t>
            </w:r>
            <w:r w:rsidR="00AF665A">
              <w:rPr>
                <w:rFonts w:ascii="Times New Roman" w:hAnsi="Times New Roman"/>
                <w:sz w:val="24"/>
                <w:szCs w:val="24"/>
              </w:rPr>
              <w:t xml:space="preserve">размер пени не может превышать 30% </w:t>
            </w:r>
            <w:r w:rsidRPr="001601C4">
              <w:rPr>
                <w:rFonts w:ascii="Times New Roman" w:hAnsi="Times New Roman"/>
                <w:sz w:val="24"/>
                <w:szCs w:val="24"/>
              </w:rPr>
              <w:t xml:space="preserve">от цены Договора, указанной в пункте </w:t>
            </w:r>
            <w:r w:rsidRPr="001601C4">
              <w:rPr>
                <w:rFonts w:ascii="Times New Roman" w:hAnsi="Times New Roman"/>
                <w:sz w:val="24"/>
                <w:szCs w:val="24"/>
              </w:rPr>
              <w:fldChar w:fldCharType="begin"/>
            </w:r>
            <w:r w:rsidRPr="001601C4">
              <w:rPr>
                <w:rFonts w:ascii="Times New Roman" w:hAnsi="Times New Roman"/>
                <w:sz w:val="24"/>
                <w:szCs w:val="24"/>
              </w:rPr>
              <w:instrText xml:space="preserve"> REF _Ref529546834 \r \h  \* MERGEFORMAT </w:instrText>
            </w:r>
            <w:r w:rsidRPr="001601C4">
              <w:rPr>
                <w:rFonts w:ascii="Times New Roman" w:hAnsi="Times New Roman"/>
                <w:sz w:val="24"/>
                <w:szCs w:val="24"/>
              </w:rPr>
            </w:r>
            <w:r w:rsidRPr="001601C4">
              <w:rPr>
                <w:rFonts w:ascii="Times New Roman" w:hAnsi="Times New Roman"/>
                <w:sz w:val="24"/>
                <w:szCs w:val="24"/>
              </w:rPr>
              <w:fldChar w:fldCharType="separate"/>
            </w:r>
            <w:r w:rsidRPr="001601C4">
              <w:rPr>
                <w:rFonts w:ascii="Times New Roman" w:hAnsi="Times New Roman"/>
                <w:sz w:val="24"/>
                <w:szCs w:val="24"/>
              </w:rPr>
              <w:t>1.4</w:t>
            </w:r>
            <w:r w:rsidRPr="001601C4">
              <w:rPr>
                <w:rFonts w:ascii="Times New Roman" w:hAnsi="Times New Roman"/>
                <w:sz w:val="24"/>
                <w:szCs w:val="24"/>
              </w:rPr>
              <w:fldChar w:fldCharType="end"/>
            </w:r>
            <w:r w:rsidRPr="001601C4">
              <w:rPr>
                <w:rFonts w:ascii="Times New Roman" w:hAnsi="Times New Roman"/>
                <w:sz w:val="24"/>
                <w:szCs w:val="24"/>
              </w:rPr>
              <w:t xml:space="preserve"> Договора.</w:t>
            </w:r>
          </w:p>
        </w:tc>
      </w:tr>
      <w:tr w:rsidR="00983DFC" w:rsidRPr="001601C4" w14:paraId="77636DC9" w14:textId="77777777" w:rsidTr="00AF665A">
        <w:tc>
          <w:tcPr>
            <w:tcW w:w="0" w:type="auto"/>
            <w:vMerge/>
            <w:tcBorders>
              <w:top w:val="single" w:sz="4" w:space="0" w:color="auto"/>
              <w:left w:val="nil"/>
              <w:bottom w:val="single" w:sz="4" w:space="0" w:color="auto"/>
              <w:right w:val="single" w:sz="4" w:space="0" w:color="auto"/>
            </w:tcBorders>
            <w:vAlign w:val="center"/>
            <w:hideMark/>
          </w:tcPr>
          <w:p w14:paraId="4817686B" w14:textId="77777777" w:rsidR="00983DFC" w:rsidRPr="001601C4" w:rsidRDefault="00983DFC" w:rsidP="00094A7A">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0DAFA8" w14:textId="77777777" w:rsidR="00983DFC" w:rsidRPr="001601C4" w:rsidRDefault="00983DFC" w:rsidP="00094A7A">
            <w:pPr>
              <w:rPr>
                <w:rFonts w:eastAsia="Calibri"/>
                <w:color w:val="1E0E01" w:themeColor="accent6" w:themeShade="1A"/>
                <w:lang w:eastAsia="en-US"/>
              </w:rPr>
            </w:pPr>
          </w:p>
        </w:tc>
        <w:tc>
          <w:tcPr>
            <w:tcW w:w="849" w:type="dxa"/>
            <w:tcBorders>
              <w:top w:val="single" w:sz="4" w:space="0" w:color="auto"/>
              <w:left w:val="single" w:sz="4" w:space="0" w:color="auto"/>
              <w:bottom w:val="single" w:sz="4" w:space="0" w:color="auto"/>
              <w:right w:val="single" w:sz="4" w:space="0" w:color="auto"/>
            </w:tcBorders>
          </w:tcPr>
          <w:p w14:paraId="39189141" w14:textId="77777777" w:rsidR="00983DFC" w:rsidRPr="001601C4" w:rsidRDefault="00983DFC" w:rsidP="00094A7A">
            <w:pPr>
              <w:pStyle w:val="VL"/>
              <w:numPr>
                <w:ilvl w:val="2"/>
                <w:numId w:val="8"/>
              </w:numPr>
              <w:ind w:left="601" w:right="459" w:hanging="601"/>
              <w:rPr>
                <w:rFonts w:ascii="Times New Roman" w:hAnsi="Times New Roman"/>
                <w:sz w:val="24"/>
                <w:szCs w:val="24"/>
              </w:rPr>
            </w:pPr>
          </w:p>
        </w:tc>
        <w:tc>
          <w:tcPr>
            <w:tcW w:w="2368" w:type="dxa"/>
            <w:tcBorders>
              <w:top w:val="single" w:sz="4" w:space="0" w:color="auto"/>
              <w:left w:val="single" w:sz="4" w:space="0" w:color="auto"/>
              <w:bottom w:val="single" w:sz="4" w:space="0" w:color="auto"/>
              <w:right w:val="single" w:sz="4" w:space="0" w:color="auto"/>
            </w:tcBorders>
            <w:hideMark/>
          </w:tcPr>
          <w:p w14:paraId="7E89408D" w14:textId="555444C9" w:rsidR="00983DFC" w:rsidRPr="00AF665A" w:rsidRDefault="00983DFC" w:rsidP="00094A7A">
            <w:pPr>
              <w:pStyle w:val="VL"/>
              <w:rPr>
                <w:rFonts w:ascii="Times New Roman" w:hAnsi="Times New Roman"/>
                <w:sz w:val="24"/>
                <w:szCs w:val="24"/>
              </w:rPr>
            </w:pPr>
            <w:r w:rsidRPr="00AF665A">
              <w:rPr>
                <w:rFonts w:ascii="Times New Roman" w:hAnsi="Times New Roman"/>
                <w:sz w:val="24"/>
                <w:szCs w:val="24"/>
              </w:rPr>
              <w:t>Неисполнение или ненадлежащее исполнение обязател</w:t>
            </w:r>
            <w:r w:rsidR="00AF665A" w:rsidRPr="00AF665A">
              <w:rPr>
                <w:rFonts w:ascii="Times New Roman" w:hAnsi="Times New Roman"/>
                <w:sz w:val="24"/>
                <w:szCs w:val="24"/>
              </w:rPr>
              <w:t xml:space="preserve">ьств, предусмотренных пунктами 5.1.8-5.1.9 </w:t>
            </w:r>
            <w:r w:rsidRPr="00AF665A">
              <w:rPr>
                <w:rFonts w:ascii="Times New Roman" w:hAnsi="Times New Roman"/>
                <w:sz w:val="24"/>
                <w:szCs w:val="24"/>
              </w:rPr>
              <w:t xml:space="preserve"> Договора</w:t>
            </w:r>
          </w:p>
        </w:tc>
        <w:tc>
          <w:tcPr>
            <w:tcW w:w="3527" w:type="dxa"/>
            <w:tcBorders>
              <w:top w:val="single" w:sz="4" w:space="0" w:color="auto"/>
              <w:left w:val="single" w:sz="4" w:space="0" w:color="auto"/>
              <w:bottom w:val="single" w:sz="4" w:space="0" w:color="auto"/>
              <w:right w:val="nil"/>
            </w:tcBorders>
            <w:hideMark/>
          </w:tcPr>
          <w:p w14:paraId="727E6E89" w14:textId="2696FE75" w:rsidR="00983DFC" w:rsidRPr="001601C4" w:rsidRDefault="00983DFC" w:rsidP="00517EE6">
            <w:pPr>
              <w:pStyle w:val="VL"/>
              <w:rPr>
                <w:rFonts w:ascii="Times New Roman" w:hAnsi="Times New Roman"/>
                <w:i/>
                <w:sz w:val="24"/>
                <w:szCs w:val="24"/>
              </w:rPr>
            </w:pPr>
            <w:r w:rsidRPr="001601C4">
              <w:rPr>
                <w:rFonts w:ascii="Times New Roman" w:hAnsi="Times New Roman"/>
                <w:sz w:val="24"/>
                <w:szCs w:val="24"/>
              </w:rPr>
              <w:t>Исполнитель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w:t>
            </w:r>
            <w:r w:rsidR="00AF665A">
              <w:rPr>
                <w:rFonts w:ascii="Times New Roman" w:hAnsi="Times New Roman"/>
                <w:sz w:val="24"/>
                <w:szCs w:val="24"/>
              </w:rPr>
              <w:t xml:space="preserve"> </w:t>
            </w:r>
            <w:r w:rsidR="00AF665A" w:rsidRPr="00AF665A">
              <w:rPr>
                <w:rFonts w:ascii="Times New Roman" w:hAnsi="Times New Roman"/>
                <w:sz w:val="24"/>
                <w:szCs w:val="24"/>
              </w:rPr>
              <w:t xml:space="preserve">5.1.8-5.1.9 </w:t>
            </w:r>
            <w:r w:rsidRPr="001601C4">
              <w:rPr>
                <w:rFonts w:ascii="Times New Roman" w:hAnsi="Times New Roman"/>
                <w:sz w:val="24"/>
                <w:szCs w:val="24"/>
              </w:rPr>
              <w:t xml:space="preserve"> Договора. Размер штрафа составляет </w:t>
            </w:r>
            <w:r w:rsidR="00517EE6" w:rsidRPr="002912C9">
              <w:rPr>
                <w:rFonts w:ascii="Times New Roman" w:hAnsi="Times New Roman"/>
                <w:sz w:val="24"/>
                <w:szCs w:val="24"/>
              </w:rPr>
              <w:t>100 000 (сто тысяч) рублей</w:t>
            </w:r>
            <w:r w:rsidRPr="002912C9">
              <w:rPr>
                <w:rFonts w:ascii="Times New Roman" w:hAnsi="Times New Roman"/>
                <w:sz w:val="24"/>
                <w:szCs w:val="24"/>
              </w:rPr>
              <w:t>.</w:t>
            </w:r>
          </w:p>
        </w:tc>
      </w:tr>
      <w:tr w:rsidR="00983DFC" w:rsidRPr="001601C4" w14:paraId="7EC69E79" w14:textId="77777777" w:rsidTr="00AF665A">
        <w:tc>
          <w:tcPr>
            <w:tcW w:w="0" w:type="auto"/>
            <w:vMerge/>
            <w:tcBorders>
              <w:top w:val="single" w:sz="4" w:space="0" w:color="auto"/>
              <w:left w:val="nil"/>
              <w:bottom w:val="single" w:sz="4" w:space="0" w:color="auto"/>
              <w:right w:val="single" w:sz="4" w:space="0" w:color="auto"/>
            </w:tcBorders>
            <w:vAlign w:val="center"/>
            <w:hideMark/>
          </w:tcPr>
          <w:p w14:paraId="3C77A724" w14:textId="77777777" w:rsidR="00983DFC" w:rsidRPr="001601C4" w:rsidRDefault="00983DFC" w:rsidP="00094A7A">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53D1F0" w14:textId="77777777" w:rsidR="00983DFC" w:rsidRPr="001601C4" w:rsidRDefault="00983DFC" w:rsidP="00094A7A">
            <w:pPr>
              <w:rPr>
                <w:rFonts w:eastAsia="Calibri"/>
                <w:color w:val="1E0E01" w:themeColor="accent6" w:themeShade="1A"/>
                <w:lang w:eastAsia="en-US"/>
              </w:rPr>
            </w:pPr>
          </w:p>
        </w:tc>
        <w:tc>
          <w:tcPr>
            <w:tcW w:w="849" w:type="dxa"/>
            <w:tcBorders>
              <w:top w:val="single" w:sz="4" w:space="0" w:color="auto"/>
              <w:left w:val="single" w:sz="4" w:space="0" w:color="auto"/>
              <w:bottom w:val="single" w:sz="4" w:space="0" w:color="auto"/>
              <w:right w:val="single" w:sz="4" w:space="0" w:color="auto"/>
            </w:tcBorders>
          </w:tcPr>
          <w:p w14:paraId="0BA9D76E" w14:textId="77777777" w:rsidR="00983DFC" w:rsidRPr="001601C4" w:rsidRDefault="00983DFC" w:rsidP="00094A7A">
            <w:pPr>
              <w:pStyle w:val="VL"/>
              <w:numPr>
                <w:ilvl w:val="2"/>
                <w:numId w:val="8"/>
              </w:numPr>
              <w:ind w:left="601" w:right="459" w:hanging="601"/>
              <w:rPr>
                <w:rFonts w:ascii="Times New Roman" w:hAnsi="Times New Roman"/>
                <w:sz w:val="24"/>
                <w:szCs w:val="24"/>
              </w:rPr>
            </w:pPr>
          </w:p>
        </w:tc>
        <w:tc>
          <w:tcPr>
            <w:tcW w:w="2368" w:type="dxa"/>
            <w:tcBorders>
              <w:top w:val="single" w:sz="4" w:space="0" w:color="auto"/>
              <w:left w:val="single" w:sz="4" w:space="0" w:color="auto"/>
              <w:bottom w:val="single" w:sz="4" w:space="0" w:color="auto"/>
              <w:right w:val="single" w:sz="4" w:space="0" w:color="auto"/>
            </w:tcBorders>
            <w:hideMark/>
          </w:tcPr>
          <w:p w14:paraId="0DBA5860"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Неисполнение или ненадлежащее исполнение Исполнителем обязательств, повлекшее за собой расторжение Договора по инициативе Заказчика</w:t>
            </w:r>
          </w:p>
        </w:tc>
        <w:tc>
          <w:tcPr>
            <w:tcW w:w="3527" w:type="dxa"/>
            <w:tcBorders>
              <w:top w:val="single" w:sz="4" w:space="0" w:color="auto"/>
              <w:left w:val="single" w:sz="4" w:space="0" w:color="auto"/>
              <w:bottom w:val="single" w:sz="4" w:space="0" w:color="auto"/>
              <w:right w:val="nil"/>
            </w:tcBorders>
            <w:hideMark/>
          </w:tcPr>
          <w:p w14:paraId="40DD244E" w14:textId="26AC7DEA" w:rsidR="00983DFC" w:rsidRPr="001601C4" w:rsidRDefault="00983DFC" w:rsidP="006851CE">
            <w:pPr>
              <w:pStyle w:val="VL"/>
              <w:rPr>
                <w:rFonts w:ascii="Times New Roman" w:hAnsi="Times New Roman"/>
                <w:i/>
                <w:sz w:val="24"/>
                <w:szCs w:val="24"/>
              </w:rPr>
            </w:pPr>
            <w:r w:rsidRPr="001601C4">
              <w:rPr>
                <w:rFonts w:ascii="Times New Roman" w:hAnsi="Times New Roman"/>
                <w:sz w:val="24"/>
                <w:szCs w:val="24"/>
              </w:rPr>
              <w:t>Исполнитель уплачивает Заказчику не</w:t>
            </w:r>
            <w:r w:rsidR="00AF665A">
              <w:rPr>
                <w:rFonts w:ascii="Times New Roman" w:hAnsi="Times New Roman"/>
                <w:sz w:val="24"/>
                <w:szCs w:val="24"/>
              </w:rPr>
              <w:t xml:space="preserve">устойку в виде штрафа </w:t>
            </w:r>
            <w:r w:rsidR="006851CE" w:rsidRPr="006851CE">
              <w:rPr>
                <w:rFonts w:ascii="Times New Roman" w:hAnsi="Times New Roman"/>
                <w:sz w:val="24"/>
                <w:szCs w:val="24"/>
              </w:rPr>
              <w:t>в размере обеспечения исполнения Договора, указанного в п. 1.14.</w:t>
            </w:r>
          </w:p>
        </w:tc>
      </w:tr>
      <w:tr w:rsidR="00983DFC" w:rsidRPr="001601C4" w14:paraId="2F2D1CB3" w14:textId="77777777" w:rsidTr="00AF665A">
        <w:tc>
          <w:tcPr>
            <w:tcW w:w="753" w:type="dxa"/>
            <w:tcBorders>
              <w:top w:val="single" w:sz="4" w:space="0" w:color="auto"/>
              <w:left w:val="nil"/>
              <w:bottom w:val="single" w:sz="4" w:space="0" w:color="auto"/>
              <w:right w:val="single" w:sz="4" w:space="0" w:color="auto"/>
            </w:tcBorders>
          </w:tcPr>
          <w:p w14:paraId="24BA7581" w14:textId="77777777" w:rsidR="00983DFC" w:rsidRPr="001601C4" w:rsidRDefault="00983DFC" w:rsidP="00094A7A">
            <w:pPr>
              <w:pStyle w:val="VL"/>
              <w:numPr>
                <w:ilvl w:val="1"/>
                <w:numId w:val="8"/>
              </w:numPr>
              <w:ind w:left="176" w:hanging="176"/>
              <w:rPr>
                <w:rFonts w:ascii="Times New Roman" w:hAnsi="Times New Roman"/>
                <w:sz w:val="24"/>
                <w:szCs w:val="24"/>
              </w:rPr>
            </w:pPr>
            <w:bookmarkStart w:id="14" w:name="_Ref529547023" w:colFirst="0" w:colLast="0"/>
          </w:p>
        </w:tc>
        <w:tc>
          <w:tcPr>
            <w:tcW w:w="2001" w:type="dxa"/>
            <w:tcBorders>
              <w:top w:val="single" w:sz="4" w:space="0" w:color="auto"/>
              <w:left w:val="single" w:sz="4" w:space="0" w:color="auto"/>
              <w:bottom w:val="single" w:sz="4" w:space="0" w:color="auto"/>
              <w:right w:val="single" w:sz="4" w:space="0" w:color="auto"/>
            </w:tcBorders>
            <w:hideMark/>
          </w:tcPr>
          <w:p w14:paraId="203A9EEC"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Ответственность Заказчика</w:t>
            </w:r>
          </w:p>
        </w:tc>
        <w:tc>
          <w:tcPr>
            <w:tcW w:w="3217" w:type="dxa"/>
            <w:gridSpan w:val="2"/>
            <w:tcBorders>
              <w:top w:val="single" w:sz="4" w:space="0" w:color="auto"/>
              <w:left w:val="single" w:sz="4" w:space="0" w:color="auto"/>
              <w:bottom w:val="single" w:sz="4" w:space="0" w:color="auto"/>
              <w:right w:val="single" w:sz="4" w:space="0" w:color="auto"/>
            </w:tcBorders>
            <w:hideMark/>
          </w:tcPr>
          <w:p w14:paraId="03EF7B09"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Нарушение Заказчиком сроков оплаты оказанных и принятых Услуг</w:t>
            </w:r>
          </w:p>
        </w:tc>
        <w:tc>
          <w:tcPr>
            <w:tcW w:w="3527" w:type="dxa"/>
            <w:tcBorders>
              <w:top w:val="single" w:sz="4" w:space="0" w:color="auto"/>
              <w:left w:val="single" w:sz="4" w:space="0" w:color="auto"/>
              <w:bottom w:val="single" w:sz="4" w:space="0" w:color="auto"/>
              <w:right w:val="nil"/>
            </w:tcBorders>
            <w:hideMark/>
          </w:tcPr>
          <w:p w14:paraId="154FBDB2" w14:textId="0B81C6BD" w:rsidR="00983DFC" w:rsidRPr="001601C4" w:rsidRDefault="00983DFC" w:rsidP="006A1D7A">
            <w:pPr>
              <w:pStyle w:val="VL"/>
              <w:rPr>
                <w:rFonts w:ascii="Times New Roman" w:hAnsi="Times New Roman"/>
                <w:sz w:val="24"/>
                <w:szCs w:val="24"/>
              </w:rPr>
            </w:pPr>
            <w:r w:rsidRPr="001601C4">
              <w:rPr>
                <w:rFonts w:ascii="Times New Roman" w:hAnsi="Times New Roman"/>
                <w:sz w:val="24"/>
                <w:szCs w:val="24"/>
              </w:rPr>
              <w:t xml:space="preserve">Исполнитель вправе потребовать от Заказчика уплаты неустойки в виде пени в размере </w:t>
            </w:r>
            <w:r w:rsidR="006A1D7A">
              <w:rPr>
                <w:rFonts w:ascii="Times New Roman" w:hAnsi="Times New Roman"/>
                <w:sz w:val="24"/>
                <w:szCs w:val="24"/>
              </w:rPr>
              <w:t>0,1%</w:t>
            </w:r>
            <w:r w:rsidRPr="001601C4">
              <w:rPr>
                <w:rFonts w:ascii="Times New Roman" w:hAnsi="Times New Roman"/>
                <w:sz w:val="24"/>
                <w:szCs w:val="24"/>
              </w:rPr>
              <w:t xml:space="preserve"> от суммы задолженности за каждый день просрочки, начиная со дня, следующего после дня истечения установленного </w:t>
            </w:r>
            <w:r w:rsidRPr="001601C4">
              <w:rPr>
                <w:rFonts w:ascii="Times New Roman" w:hAnsi="Times New Roman"/>
                <w:sz w:val="24"/>
                <w:szCs w:val="24"/>
              </w:rPr>
              <w:lastRenderedPageBreak/>
              <w:t xml:space="preserve">Договором срока исполнения Заказчиком обязательств по оплате. Общий размер неустойки не может превышать </w:t>
            </w:r>
            <w:r w:rsidR="006A1D7A">
              <w:rPr>
                <w:rFonts w:ascii="Times New Roman" w:hAnsi="Times New Roman"/>
                <w:sz w:val="24"/>
                <w:szCs w:val="24"/>
              </w:rPr>
              <w:t>10%</w:t>
            </w:r>
            <w:r w:rsidRPr="001601C4">
              <w:rPr>
                <w:rFonts w:ascii="Times New Roman" w:hAnsi="Times New Roman"/>
                <w:sz w:val="24"/>
                <w:szCs w:val="24"/>
              </w:rPr>
              <w:t xml:space="preserve"> от суммы задолженности.</w:t>
            </w:r>
          </w:p>
        </w:tc>
      </w:tr>
      <w:tr w:rsidR="00983DFC" w:rsidRPr="001601C4" w14:paraId="3D5623A5" w14:textId="77777777" w:rsidTr="00AF665A">
        <w:tc>
          <w:tcPr>
            <w:tcW w:w="753" w:type="dxa"/>
            <w:tcBorders>
              <w:top w:val="single" w:sz="4" w:space="0" w:color="auto"/>
              <w:left w:val="nil"/>
              <w:bottom w:val="single" w:sz="4" w:space="0" w:color="auto"/>
              <w:right w:val="single" w:sz="4" w:space="0" w:color="auto"/>
            </w:tcBorders>
          </w:tcPr>
          <w:p w14:paraId="70B2B9FE" w14:textId="77777777" w:rsidR="00983DFC" w:rsidRPr="001601C4" w:rsidRDefault="00983DFC" w:rsidP="00094A7A">
            <w:pPr>
              <w:pStyle w:val="VL"/>
              <w:numPr>
                <w:ilvl w:val="1"/>
                <w:numId w:val="8"/>
              </w:numPr>
              <w:ind w:left="176" w:hanging="176"/>
              <w:rPr>
                <w:rFonts w:ascii="Times New Roman" w:hAnsi="Times New Roman"/>
                <w:sz w:val="24"/>
                <w:szCs w:val="24"/>
              </w:rPr>
            </w:pPr>
            <w:bookmarkStart w:id="15" w:name="_Ref529547035" w:colFirst="0" w:colLast="0"/>
            <w:bookmarkEnd w:id="14"/>
          </w:p>
        </w:tc>
        <w:tc>
          <w:tcPr>
            <w:tcW w:w="2001" w:type="dxa"/>
            <w:tcBorders>
              <w:top w:val="single" w:sz="4" w:space="0" w:color="auto"/>
              <w:left w:val="single" w:sz="4" w:space="0" w:color="auto"/>
              <w:bottom w:val="single" w:sz="4" w:space="0" w:color="auto"/>
              <w:right w:val="single" w:sz="4" w:space="0" w:color="auto"/>
            </w:tcBorders>
            <w:hideMark/>
          </w:tcPr>
          <w:p w14:paraId="1396439B"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Обеспечение исполнения Договора</w:t>
            </w:r>
          </w:p>
        </w:tc>
        <w:tc>
          <w:tcPr>
            <w:tcW w:w="6744" w:type="dxa"/>
            <w:gridSpan w:val="3"/>
            <w:tcBorders>
              <w:top w:val="single" w:sz="4" w:space="0" w:color="auto"/>
              <w:left w:val="single" w:sz="4" w:space="0" w:color="auto"/>
              <w:bottom w:val="single" w:sz="4" w:space="0" w:color="auto"/>
              <w:right w:val="nil"/>
            </w:tcBorders>
            <w:hideMark/>
          </w:tcPr>
          <w:p w14:paraId="1B479424" w14:textId="2F4ED1C3" w:rsidR="00983DFC" w:rsidRPr="001601C4" w:rsidRDefault="00983DFC" w:rsidP="00094A7A">
            <w:pPr>
              <w:pStyle w:val="VL"/>
              <w:rPr>
                <w:rFonts w:ascii="Times New Roman" w:hAnsi="Times New Roman"/>
                <w:i/>
                <w:sz w:val="24"/>
                <w:szCs w:val="24"/>
              </w:rPr>
            </w:pPr>
            <w:r w:rsidRPr="001601C4">
              <w:rPr>
                <w:rFonts w:ascii="Times New Roman" w:hAnsi="Times New Roman"/>
                <w:sz w:val="24"/>
                <w:szCs w:val="24"/>
              </w:rPr>
              <w:t xml:space="preserve">Исполнитель предоставляет Заказчику обеспечение исполнения </w:t>
            </w:r>
            <w:r w:rsidR="006A1D7A">
              <w:rPr>
                <w:rFonts w:ascii="Times New Roman" w:hAnsi="Times New Roman"/>
                <w:sz w:val="24"/>
                <w:szCs w:val="24"/>
              </w:rPr>
              <w:t xml:space="preserve">всех </w:t>
            </w:r>
            <w:r w:rsidRPr="001601C4">
              <w:rPr>
                <w:rFonts w:ascii="Times New Roman" w:hAnsi="Times New Roman"/>
                <w:sz w:val="24"/>
                <w:szCs w:val="24"/>
              </w:rPr>
              <w:t>своих обязательств по Договору (к</w:t>
            </w:r>
            <w:r w:rsidR="006A1D7A">
              <w:rPr>
                <w:rFonts w:ascii="Times New Roman" w:hAnsi="Times New Roman"/>
                <w:sz w:val="24"/>
                <w:szCs w:val="24"/>
              </w:rPr>
              <w:t xml:space="preserve">роме гарантийных обязательств) </w:t>
            </w:r>
            <w:r w:rsidR="00753E03">
              <w:rPr>
                <w:rFonts w:ascii="Times New Roman" w:hAnsi="Times New Roman"/>
                <w:sz w:val="24"/>
                <w:szCs w:val="24"/>
              </w:rPr>
              <w:t xml:space="preserve">в </w:t>
            </w:r>
            <w:r w:rsidR="00753E03" w:rsidRPr="00753E03">
              <w:rPr>
                <w:rFonts w:ascii="Times New Roman" w:hAnsi="Times New Roman"/>
                <w:sz w:val="24"/>
                <w:szCs w:val="24"/>
              </w:rPr>
              <w:t>размере 5</w:t>
            </w:r>
            <w:r w:rsidR="006851CE" w:rsidRPr="00753E03">
              <w:rPr>
                <w:rFonts w:ascii="Times New Roman" w:hAnsi="Times New Roman"/>
                <w:sz w:val="24"/>
                <w:szCs w:val="24"/>
              </w:rPr>
              <w:t xml:space="preserve"> %</w:t>
            </w:r>
            <w:r w:rsidR="00332BC6" w:rsidRPr="00753E03">
              <w:rPr>
                <w:rFonts w:ascii="Times New Roman" w:eastAsia="Times New Roman" w:hAnsi="Times New Roman"/>
                <w:bCs/>
                <w:color w:val="auto"/>
                <w:vertAlign w:val="superscript"/>
              </w:rPr>
              <w:footnoteReference w:id="12"/>
            </w:r>
            <w:r w:rsidR="006851CE" w:rsidRPr="00753E03">
              <w:rPr>
                <w:rFonts w:ascii="Times New Roman" w:hAnsi="Times New Roman"/>
                <w:sz w:val="24"/>
                <w:szCs w:val="24"/>
              </w:rPr>
              <w:t xml:space="preserve"> от начальной (максимальной) цены Договора, что составляет</w:t>
            </w:r>
            <w:r w:rsidR="00753E03">
              <w:rPr>
                <w:rFonts w:ascii="Times New Roman" w:hAnsi="Times New Roman"/>
                <w:sz w:val="24"/>
                <w:szCs w:val="24"/>
              </w:rPr>
              <w:t xml:space="preserve"> 729 743</w:t>
            </w:r>
            <w:r w:rsidR="006851CE" w:rsidRPr="00753E03">
              <w:rPr>
                <w:rFonts w:ascii="Times New Roman" w:hAnsi="Times New Roman"/>
                <w:sz w:val="24"/>
                <w:szCs w:val="24"/>
              </w:rPr>
              <w:t xml:space="preserve"> (</w:t>
            </w:r>
            <w:r w:rsidR="00753E03">
              <w:rPr>
                <w:rFonts w:ascii="Times New Roman" w:hAnsi="Times New Roman"/>
                <w:sz w:val="24"/>
                <w:szCs w:val="24"/>
              </w:rPr>
              <w:t>Семьсот двадцать девять тысяч семьсот сорок три</w:t>
            </w:r>
            <w:r w:rsidR="006851CE" w:rsidRPr="00753E03">
              <w:rPr>
                <w:rFonts w:ascii="Times New Roman" w:hAnsi="Times New Roman"/>
                <w:sz w:val="24"/>
                <w:szCs w:val="24"/>
              </w:rPr>
              <w:t xml:space="preserve">) </w:t>
            </w:r>
            <w:r w:rsidR="00753E03">
              <w:rPr>
                <w:rFonts w:ascii="Times New Roman" w:hAnsi="Times New Roman"/>
                <w:sz w:val="24"/>
                <w:szCs w:val="24"/>
              </w:rPr>
              <w:t xml:space="preserve"> рубля 00</w:t>
            </w:r>
            <w:r w:rsidR="006851CE" w:rsidRPr="00753E03">
              <w:rPr>
                <w:rFonts w:ascii="Times New Roman" w:hAnsi="Times New Roman"/>
                <w:sz w:val="24"/>
                <w:szCs w:val="24"/>
              </w:rPr>
              <w:t xml:space="preserve"> копеек</w:t>
            </w:r>
            <w:r w:rsidRPr="00753E03">
              <w:rPr>
                <w:rFonts w:ascii="Times New Roman" w:hAnsi="Times New Roman"/>
                <w:sz w:val="24"/>
                <w:szCs w:val="24"/>
              </w:rPr>
              <w:t>.</w:t>
            </w:r>
            <w:r w:rsidRPr="001601C4">
              <w:rPr>
                <w:rFonts w:ascii="Times New Roman" w:hAnsi="Times New Roman"/>
                <w:sz w:val="24"/>
                <w:szCs w:val="24"/>
              </w:rPr>
              <w:t xml:space="preserve"> Срок действия обеспечения исполнения Договора должен превышать максимальный срок исполнения обязатель</w:t>
            </w:r>
            <w:r w:rsidR="006A1D7A">
              <w:rPr>
                <w:rFonts w:ascii="Times New Roman" w:hAnsi="Times New Roman"/>
                <w:sz w:val="24"/>
                <w:szCs w:val="24"/>
              </w:rPr>
              <w:t>ств Исполнителя по Договору на 30 (Тридцать)</w:t>
            </w:r>
            <w:r w:rsidR="002912C9">
              <w:rPr>
                <w:rFonts w:ascii="Times New Roman" w:hAnsi="Times New Roman"/>
                <w:sz w:val="24"/>
                <w:szCs w:val="24"/>
              </w:rPr>
              <w:t xml:space="preserve"> </w:t>
            </w:r>
            <w:r w:rsidRPr="001601C4">
              <w:rPr>
                <w:rFonts w:ascii="Times New Roman" w:hAnsi="Times New Roman"/>
                <w:sz w:val="24"/>
                <w:szCs w:val="24"/>
              </w:rPr>
              <w:t>дней.</w:t>
            </w:r>
            <w:r w:rsidRPr="001601C4">
              <w:rPr>
                <w:rFonts w:ascii="Times New Roman" w:hAnsi="Times New Roman"/>
                <w:i/>
                <w:sz w:val="24"/>
                <w:szCs w:val="24"/>
              </w:rPr>
              <w:t xml:space="preserve"> </w:t>
            </w:r>
          </w:p>
          <w:p w14:paraId="240AE5B2" w14:textId="28849051" w:rsidR="00983DFC" w:rsidRPr="001601C4" w:rsidRDefault="006606EA" w:rsidP="00094A7A">
            <w:pPr>
              <w:pStyle w:val="VL"/>
              <w:rPr>
                <w:rFonts w:ascii="Times New Roman" w:hAnsi="Times New Roman"/>
                <w:sz w:val="24"/>
                <w:szCs w:val="24"/>
              </w:rPr>
            </w:pPr>
            <w:r w:rsidRPr="006606EA">
              <w:rPr>
                <w:rFonts w:ascii="Times New Roman" w:hAnsi="Times New Roman"/>
                <w:i/>
                <w:sz w:val="24"/>
                <w:szCs w:val="24"/>
              </w:rPr>
              <w:t xml:space="preserve">Подвариант 1.1 </w:t>
            </w:r>
            <w:r w:rsidR="0074493C" w:rsidRPr="006606EA">
              <w:rPr>
                <w:rFonts w:ascii="Times New Roman" w:hAnsi="Times New Roman"/>
                <w:i/>
                <w:sz w:val="24"/>
                <w:szCs w:val="24"/>
              </w:rPr>
              <w:t>(</w:t>
            </w:r>
            <w:r w:rsidRPr="006606EA">
              <w:rPr>
                <w:rFonts w:ascii="Times New Roman" w:hAnsi="Times New Roman"/>
                <w:i/>
                <w:sz w:val="24"/>
                <w:szCs w:val="24"/>
              </w:rPr>
              <w:t xml:space="preserve">В </w:t>
            </w:r>
            <w:r w:rsidR="0074493C" w:rsidRPr="006606EA">
              <w:rPr>
                <w:rFonts w:ascii="Times New Roman" w:hAnsi="Times New Roman"/>
                <w:i/>
                <w:sz w:val="24"/>
                <w:szCs w:val="24"/>
              </w:rPr>
              <w:t xml:space="preserve">случае, если Подрядчиком в качестве способа обеспечения исполнения Договора предоставлена банковская гарантия) – </w:t>
            </w:r>
            <w:r w:rsidR="0074493C" w:rsidRPr="006606EA">
              <w:rPr>
                <w:rFonts w:ascii="Times New Roman" w:hAnsi="Times New Roman"/>
                <w:sz w:val="24"/>
                <w:szCs w:val="24"/>
              </w:rPr>
              <w:t>Способом обеспечения исполнения обязательств Подрядчика является безотзывная банковская гарантия (далее в настоящем пункте – банковская гарантия).</w:t>
            </w:r>
            <w:r w:rsidR="0074493C" w:rsidRPr="006606EA">
              <w:rPr>
                <w:rFonts w:ascii="Times New Roman" w:hAnsi="Times New Roman"/>
                <w:i/>
                <w:sz w:val="24"/>
                <w:szCs w:val="24"/>
              </w:rPr>
              <w:t xml:space="preserve"> </w:t>
            </w:r>
            <w:r w:rsidR="00983DFC" w:rsidRPr="001601C4">
              <w:rPr>
                <w:rFonts w:ascii="Times New Roman" w:hAnsi="Times New Roman"/>
                <w:sz w:val="24"/>
                <w:szCs w:val="24"/>
              </w:rPr>
              <w:t xml:space="preserve"> </w:t>
            </w:r>
            <w:r>
              <w:rPr>
                <w:rFonts w:ascii="Times New Roman" w:hAnsi="Times New Roman"/>
                <w:sz w:val="24"/>
                <w:szCs w:val="24"/>
              </w:rPr>
              <w:t>Банковская</w:t>
            </w:r>
            <w:r w:rsidR="00983DFC" w:rsidRPr="001601C4">
              <w:rPr>
                <w:rFonts w:ascii="Times New Roman" w:hAnsi="Times New Roman"/>
                <w:sz w:val="24"/>
                <w:szCs w:val="24"/>
              </w:rPr>
              <w:t xml:space="preserve"> гарантия, предоставляемая Исполнителем, должна соответствовать требованиям документации о закупке или извещения о закупке (в случае если Договор заключен по итогам запроса котировок в электронной форме), по результатам проведения которой заключен Договор. Исполнитель обязан при заключении Договора предоставить Заказчику сканированную копию </w:t>
            </w:r>
            <w:r>
              <w:rPr>
                <w:rFonts w:ascii="Times New Roman" w:hAnsi="Times New Roman"/>
                <w:sz w:val="24"/>
                <w:szCs w:val="24"/>
              </w:rPr>
              <w:t>банковской</w:t>
            </w:r>
            <w:r w:rsidR="00983DFC" w:rsidRPr="001601C4">
              <w:rPr>
                <w:rFonts w:ascii="Times New Roman" w:hAnsi="Times New Roman"/>
                <w:sz w:val="24"/>
                <w:szCs w:val="24"/>
              </w:rPr>
              <w:t xml:space="preserve"> гарантии и направить Заказчику оригинал </w:t>
            </w:r>
            <w:r>
              <w:rPr>
                <w:rFonts w:ascii="Times New Roman" w:hAnsi="Times New Roman"/>
                <w:sz w:val="24"/>
                <w:szCs w:val="24"/>
              </w:rPr>
              <w:t>банковской</w:t>
            </w:r>
            <w:r w:rsidR="00983DFC" w:rsidRPr="001601C4">
              <w:rPr>
                <w:rFonts w:ascii="Times New Roman" w:hAnsi="Times New Roman"/>
                <w:sz w:val="24"/>
                <w:szCs w:val="24"/>
              </w:rPr>
              <w:t xml:space="preserve"> гарантии. В случае неполучения Заказчиком оригинала </w:t>
            </w:r>
            <w:r>
              <w:rPr>
                <w:rFonts w:ascii="Times New Roman" w:hAnsi="Times New Roman"/>
                <w:sz w:val="24"/>
                <w:szCs w:val="24"/>
              </w:rPr>
              <w:t>банковско</w:t>
            </w:r>
            <w:r w:rsidR="006A1D7A">
              <w:rPr>
                <w:rFonts w:ascii="Times New Roman" w:hAnsi="Times New Roman"/>
                <w:sz w:val="24"/>
                <w:szCs w:val="24"/>
              </w:rPr>
              <w:t>й</w:t>
            </w:r>
            <w:r w:rsidR="00983DFC" w:rsidRPr="001601C4">
              <w:rPr>
                <w:rFonts w:ascii="Times New Roman" w:hAnsi="Times New Roman"/>
                <w:sz w:val="24"/>
                <w:szCs w:val="24"/>
              </w:rPr>
              <w:t xml:space="preserve">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 </w:t>
            </w:r>
          </w:p>
          <w:p w14:paraId="511AB57B" w14:textId="0B82DE88" w:rsidR="00983DFC" w:rsidRPr="001601C4" w:rsidRDefault="00983DFC" w:rsidP="00094A7A">
            <w:pPr>
              <w:pStyle w:val="VL"/>
              <w:rPr>
                <w:rFonts w:ascii="Times New Roman" w:hAnsi="Times New Roman"/>
                <w:i/>
                <w:sz w:val="24"/>
                <w:szCs w:val="24"/>
              </w:rPr>
            </w:pPr>
            <w:r w:rsidRPr="001601C4">
              <w:rPr>
                <w:rFonts w:ascii="Times New Roman" w:hAnsi="Times New Roman"/>
                <w:sz w:val="24"/>
                <w:szCs w:val="24"/>
              </w:rPr>
              <w:t xml:space="preserve">Заказчик осуществляет обращение взыскания по </w:t>
            </w:r>
            <w:r w:rsidR="006606EA">
              <w:rPr>
                <w:rFonts w:ascii="Times New Roman" w:hAnsi="Times New Roman"/>
                <w:sz w:val="24"/>
                <w:szCs w:val="24"/>
              </w:rPr>
              <w:t>банковско</w:t>
            </w:r>
            <w:r w:rsidR="006A1D7A">
              <w:rPr>
                <w:rFonts w:ascii="Times New Roman" w:hAnsi="Times New Roman"/>
                <w:sz w:val="24"/>
                <w:szCs w:val="24"/>
              </w:rPr>
              <w:t xml:space="preserve"> </w:t>
            </w:r>
            <w:r w:rsidRPr="001601C4">
              <w:rPr>
                <w:rFonts w:ascii="Times New Roman" w:hAnsi="Times New Roman"/>
                <w:sz w:val="24"/>
                <w:szCs w:val="24"/>
              </w:rPr>
              <w:t xml:space="preserve">гарантии в случае неисполнения или ненадлежащего исполнения Исполнителем своих обязательств по Договору. Возврат оригинала </w:t>
            </w:r>
            <w:r w:rsidR="006606EA">
              <w:rPr>
                <w:rFonts w:ascii="Times New Roman" w:hAnsi="Times New Roman"/>
                <w:sz w:val="24"/>
                <w:szCs w:val="24"/>
              </w:rPr>
              <w:t>банковской</w:t>
            </w:r>
            <w:r w:rsidRPr="001601C4">
              <w:rPr>
                <w:rFonts w:ascii="Times New Roman" w:hAnsi="Times New Roman"/>
                <w:sz w:val="24"/>
                <w:szCs w:val="24"/>
              </w:rPr>
              <w:t xml:space="preserve">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Исполнителя, если иное не предусмотрено Договором, соглашениями или иными обязательными для исполнения Сторонами документами.</w:t>
            </w:r>
            <w:r w:rsidRPr="001601C4">
              <w:rPr>
                <w:rFonts w:ascii="Times New Roman" w:hAnsi="Times New Roman"/>
                <w:i/>
                <w:sz w:val="24"/>
                <w:szCs w:val="24"/>
              </w:rPr>
              <w:t xml:space="preserve"> </w:t>
            </w:r>
          </w:p>
          <w:p w14:paraId="08B10508" w14:textId="448662F5" w:rsidR="00983DFC" w:rsidRPr="001601C4" w:rsidRDefault="00983DFC" w:rsidP="00094A7A">
            <w:pPr>
              <w:pStyle w:val="VL"/>
              <w:rPr>
                <w:rFonts w:ascii="Times New Roman" w:hAnsi="Times New Roman"/>
                <w:sz w:val="24"/>
                <w:szCs w:val="24"/>
              </w:rPr>
            </w:pPr>
            <w:r w:rsidRPr="001601C4">
              <w:rPr>
                <w:rFonts w:ascii="Times New Roman" w:hAnsi="Times New Roman"/>
                <w:i/>
                <w:sz w:val="24"/>
                <w:szCs w:val="24"/>
              </w:rPr>
              <w:t xml:space="preserve">Подвариант 1.2 (в случае, если Исполнителем в качестве способа обеспечения исполнения Договора внесены денежные средства) </w:t>
            </w:r>
            <w:r w:rsidRPr="001601C4">
              <w:rPr>
                <w:rFonts w:ascii="Times New Roman" w:hAnsi="Times New Roman"/>
                <w:sz w:val="24"/>
                <w:szCs w:val="24"/>
              </w:rPr>
              <w:t>– Способом</w:t>
            </w:r>
            <w:r w:rsidRPr="001601C4">
              <w:rPr>
                <w:rFonts w:ascii="Times New Roman" w:hAnsi="Times New Roman"/>
                <w:i/>
                <w:sz w:val="24"/>
                <w:szCs w:val="24"/>
              </w:rPr>
              <w:t xml:space="preserve"> </w:t>
            </w:r>
            <w:r w:rsidRPr="001601C4">
              <w:rPr>
                <w:rFonts w:ascii="Times New Roman" w:hAnsi="Times New Roman"/>
                <w:sz w:val="24"/>
                <w:szCs w:val="24"/>
              </w:rPr>
              <w:t xml:space="preserve">обеспечения исполнения обязательств Исполнителя является внесение денежных средств на счет </w:t>
            </w:r>
            <w:r w:rsidRPr="001601C4">
              <w:rPr>
                <w:rFonts w:ascii="Times New Roman" w:hAnsi="Times New Roman"/>
                <w:sz w:val="24"/>
                <w:szCs w:val="24"/>
              </w:rPr>
              <w:lastRenderedPageBreak/>
              <w:t xml:space="preserve">Заказчика. Исполнитель перечисляет денежные средства на счет Заказчика, указанный в разделе </w:t>
            </w:r>
            <w:r w:rsidRPr="001601C4">
              <w:rPr>
                <w:rFonts w:ascii="Times New Roman" w:hAnsi="Times New Roman"/>
                <w:sz w:val="24"/>
                <w:szCs w:val="24"/>
              </w:rPr>
              <w:fldChar w:fldCharType="begin"/>
            </w:r>
            <w:r w:rsidRPr="001601C4">
              <w:rPr>
                <w:rFonts w:ascii="Times New Roman" w:hAnsi="Times New Roman"/>
                <w:sz w:val="24"/>
                <w:szCs w:val="24"/>
              </w:rPr>
              <w:instrText xml:space="preserve"> REF _Ref529546916 \r \h  \* MERGEFORMAT </w:instrText>
            </w:r>
            <w:r w:rsidRPr="001601C4">
              <w:rPr>
                <w:rFonts w:ascii="Times New Roman" w:hAnsi="Times New Roman"/>
                <w:sz w:val="24"/>
                <w:szCs w:val="24"/>
              </w:rPr>
            </w:r>
            <w:r w:rsidRPr="001601C4">
              <w:rPr>
                <w:rFonts w:ascii="Times New Roman" w:hAnsi="Times New Roman"/>
                <w:sz w:val="24"/>
                <w:szCs w:val="24"/>
              </w:rPr>
              <w:fldChar w:fldCharType="separate"/>
            </w:r>
            <w:r w:rsidRPr="001601C4">
              <w:rPr>
                <w:rFonts w:ascii="Times New Roman" w:hAnsi="Times New Roman"/>
                <w:sz w:val="24"/>
                <w:szCs w:val="24"/>
              </w:rPr>
              <w:t>16</w:t>
            </w:r>
            <w:r w:rsidRPr="001601C4">
              <w:rPr>
                <w:rFonts w:ascii="Times New Roman" w:hAnsi="Times New Roman"/>
                <w:sz w:val="24"/>
                <w:szCs w:val="24"/>
              </w:rPr>
              <w:fldChar w:fldCharType="end"/>
            </w:r>
            <w:r w:rsidRPr="001601C4">
              <w:rPr>
                <w:rFonts w:ascii="Times New Roman" w:hAnsi="Times New Roman"/>
                <w:sz w:val="24"/>
                <w:szCs w:val="24"/>
              </w:rPr>
              <w:t xml:space="preserve"> Договора. Датой перечисления денежных средств является дата их зачисления на счет Заказчика, указанный в разделе </w:t>
            </w:r>
            <w:r w:rsidRPr="001601C4">
              <w:rPr>
                <w:rFonts w:ascii="Times New Roman" w:hAnsi="Times New Roman"/>
                <w:sz w:val="24"/>
                <w:szCs w:val="24"/>
              </w:rPr>
              <w:fldChar w:fldCharType="begin"/>
            </w:r>
            <w:r w:rsidRPr="001601C4">
              <w:rPr>
                <w:rFonts w:ascii="Times New Roman" w:hAnsi="Times New Roman"/>
                <w:sz w:val="24"/>
                <w:szCs w:val="24"/>
              </w:rPr>
              <w:instrText xml:space="preserve"> REF _Ref529546916 \r \h  \* MERGEFORMAT </w:instrText>
            </w:r>
            <w:r w:rsidRPr="001601C4">
              <w:rPr>
                <w:rFonts w:ascii="Times New Roman" w:hAnsi="Times New Roman"/>
                <w:sz w:val="24"/>
                <w:szCs w:val="24"/>
              </w:rPr>
            </w:r>
            <w:r w:rsidRPr="001601C4">
              <w:rPr>
                <w:rFonts w:ascii="Times New Roman" w:hAnsi="Times New Roman"/>
                <w:sz w:val="24"/>
                <w:szCs w:val="24"/>
              </w:rPr>
              <w:fldChar w:fldCharType="separate"/>
            </w:r>
            <w:r w:rsidRPr="001601C4">
              <w:rPr>
                <w:rFonts w:ascii="Times New Roman" w:hAnsi="Times New Roman"/>
                <w:sz w:val="24"/>
                <w:szCs w:val="24"/>
              </w:rPr>
              <w:t>16</w:t>
            </w:r>
            <w:r w:rsidRPr="001601C4">
              <w:rPr>
                <w:rFonts w:ascii="Times New Roman" w:hAnsi="Times New Roman"/>
                <w:sz w:val="24"/>
                <w:szCs w:val="24"/>
              </w:rPr>
              <w:fldChar w:fldCharType="end"/>
            </w:r>
            <w:r w:rsidRPr="001601C4">
              <w:rPr>
                <w:rFonts w:ascii="Times New Roman" w:hAnsi="Times New Roman"/>
                <w:sz w:val="24"/>
                <w:szCs w:val="24"/>
              </w:rPr>
              <w:t xml:space="preserve"> Договора. В случае неисполнения или ненадлежащего исполнения Исполнителем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Исполнителем обязательств по Договору. В случае надлежащего исполнения Исполнителем своих обязательств по Договору Заказчик возвращает денежные средства Исполнителю после истечения срока действия обеспечения и</w:t>
            </w:r>
            <w:r w:rsidR="006D6C44">
              <w:rPr>
                <w:rFonts w:ascii="Times New Roman" w:hAnsi="Times New Roman"/>
                <w:sz w:val="24"/>
                <w:szCs w:val="24"/>
              </w:rPr>
              <w:t xml:space="preserve">сполнения Договора и в течение </w:t>
            </w:r>
            <w:r w:rsidR="006D6C44" w:rsidRPr="002B0807">
              <w:rPr>
                <w:rFonts w:ascii="Times New Roman" w:hAnsi="Times New Roman"/>
                <w:sz w:val="24"/>
                <w:szCs w:val="24"/>
              </w:rPr>
              <w:t>30 (Тридцати) календарных дней</w:t>
            </w:r>
            <w:r w:rsidRPr="001601C4">
              <w:rPr>
                <w:rFonts w:ascii="Times New Roman" w:hAnsi="Times New Roman"/>
                <w:sz w:val="24"/>
                <w:szCs w:val="24"/>
              </w:rPr>
              <w:t xml:space="preserve"> со дня предъявления письменного требования Исполнителя о возврате денежных средств с указанием в таком требовании порядка возврата денежных средств.</w:t>
            </w:r>
          </w:p>
          <w:p w14:paraId="0A1AB31D" w14:textId="02B4BB50" w:rsidR="00983DFC" w:rsidRPr="001601C4" w:rsidRDefault="00983DFC" w:rsidP="00094A7A">
            <w:pPr>
              <w:pStyle w:val="VL"/>
              <w:rPr>
                <w:rFonts w:ascii="Times New Roman" w:hAnsi="Times New Roman"/>
                <w:sz w:val="24"/>
                <w:szCs w:val="24"/>
              </w:rPr>
            </w:pPr>
          </w:p>
        </w:tc>
      </w:tr>
      <w:tr w:rsidR="00983DFC" w:rsidRPr="001601C4" w14:paraId="1A0C8E34" w14:textId="77777777" w:rsidTr="00AF665A">
        <w:tc>
          <w:tcPr>
            <w:tcW w:w="753" w:type="dxa"/>
            <w:tcBorders>
              <w:top w:val="single" w:sz="4" w:space="0" w:color="auto"/>
              <w:left w:val="nil"/>
              <w:bottom w:val="single" w:sz="4" w:space="0" w:color="auto"/>
              <w:right w:val="single" w:sz="4" w:space="0" w:color="auto"/>
            </w:tcBorders>
          </w:tcPr>
          <w:p w14:paraId="2CA24F0E" w14:textId="77777777" w:rsidR="00983DFC" w:rsidRPr="001601C4" w:rsidRDefault="00983DFC" w:rsidP="00094A7A">
            <w:pPr>
              <w:pStyle w:val="VL"/>
              <w:numPr>
                <w:ilvl w:val="1"/>
                <w:numId w:val="8"/>
              </w:numPr>
              <w:ind w:left="176" w:hanging="176"/>
              <w:rPr>
                <w:rFonts w:ascii="Times New Roman" w:hAnsi="Times New Roman"/>
                <w:sz w:val="24"/>
                <w:szCs w:val="24"/>
              </w:rPr>
            </w:pPr>
            <w:bookmarkStart w:id="16" w:name="_Ref529547140" w:colFirst="0" w:colLast="0"/>
            <w:bookmarkEnd w:id="15"/>
          </w:p>
        </w:tc>
        <w:tc>
          <w:tcPr>
            <w:tcW w:w="2001" w:type="dxa"/>
            <w:tcBorders>
              <w:top w:val="single" w:sz="4" w:space="0" w:color="auto"/>
              <w:left w:val="single" w:sz="4" w:space="0" w:color="auto"/>
              <w:bottom w:val="single" w:sz="4" w:space="0" w:color="auto"/>
              <w:right w:val="single" w:sz="4" w:space="0" w:color="auto"/>
            </w:tcBorders>
            <w:hideMark/>
          </w:tcPr>
          <w:p w14:paraId="69BF84F4" w14:textId="77777777" w:rsidR="00983DFC" w:rsidRPr="001601C4" w:rsidRDefault="00983DFC" w:rsidP="00094A7A">
            <w:pPr>
              <w:pStyle w:val="VL"/>
              <w:rPr>
                <w:rFonts w:ascii="Times New Roman" w:hAnsi="Times New Roman"/>
                <w:sz w:val="24"/>
                <w:szCs w:val="24"/>
              </w:rPr>
            </w:pPr>
            <w:r w:rsidRPr="001601C4">
              <w:rPr>
                <w:rFonts w:ascii="Times New Roman" w:hAnsi="Times New Roman"/>
                <w:color w:val="000000"/>
                <w:sz w:val="24"/>
                <w:szCs w:val="24"/>
              </w:rPr>
              <w:t>Обеспечение исполнения гарантийных обязательств Исполнителя</w:t>
            </w:r>
          </w:p>
        </w:tc>
        <w:tc>
          <w:tcPr>
            <w:tcW w:w="6744" w:type="dxa"/>
            <w:gridSpan w:val="3"/>
            <w:tcBorders>
              <w:top w:val="single" w:sz="4" w:space="0" w:color="auto"/>
              <w:left w:val="single" w:sz="4" w:space="0" w:color="auto"/>
              <w:bottom w:val="single" w:sz="4" w:space="0" w:color="auto"/>
              <w:right w:val="nil"/>
            </w:tcBorders>
            <w:hideMark/>
          </w:tcPr>
          <w:p w14:paraId="3E1DD8A2" w14:textId="36FEE78B" w:rsidR="00983DFC" w:rsidRPr="001601C4" w:rsidRDefault="00094A7A" w:rsidP="00094A7A">
            <w:pPr>
              <w:pStyle w:val="VL"/>
              <w:rPr>
                <w:rFonts w:ascii="Times New Roman" w:hAnsi="Times New Roman"/>
                <w:sz w:val="24"/>
                <w:szCs w:val="24"/>
              </w:rPr>
            </w:pPr>
            <w:r>
              <w:rPr>
                <w:rFonts w:ascii="Times New Roman" w:hAnsi="Times New Roman"/>
                <w:sz w:val="24"/>
                <w:szCs w:val="24"/>
              </w:rPr>
              <w:t>О</w:t>
            </w:r>
            <w:r w:rsidR="00983DFC" w:rsidRPr="001601C4">
              <w:rPr>
                <w:rFonts w:ascii="Times New Roman" w:hAnsi="Times New Roman"/>
                <w:sz w:val="24"/>
                <w:szCs w:val="24"/>
              </w:rPr>
              <w:t>беспечение исполнения гарантийных обязательств по Договору Исполнителем не предоставляется.</w:t>
            </w:r>
          </w:p>
        </w:tc>
      </w:tr>
      <w:tr w:rsidR="00983DFC" w:rsidRPr="001601C4" w14:paraId="5CB94669" w14:textId="77777777" w:rsidTr="00AF665A">
        <w:tc>
          <w:tcPr>
            <w:tcW w:w="753" w:type="dxa"/>
            <w:tcBorders>
              <w:top w:val="single" w:sz="4" w:space="0" w:color="auto"/>
              <w:left w:val="nil"/>
              <w:bottom w:val="single" w:sz="4" w:space="0" w:color="auto"/>
              <w:right w:val="single" w:sz="4" w:space="0" w:color="auto"/>
            </w:tcBorders>
          </w:tcPr>
          <w:p w14:paraId="6EB82213" w14:textId="77777777" w:rsidR="00983DFC" w:rsidRPr="001601C4" w:rsidRDefault="00983DFC" w:rsidP="00094A7A">
            <w:pPr>
              <w:pStyle w:val="VL"/>
              <w:numPr>
                <w:ilvl w:val="1"/>
                <w:numId w:val="8"/>
              </w:numPr>
              <w:ind w:left="176" w:hanging="176"/>
              <w:rPr>
                <w:rFonts w:ascii="Times New Roman" w:hAnsi="Times New Roman"/>
                <w:sz w:val="24"/>
                <w:szCs w:val="24"/>
              </w:rPr>
            </w:pPr>
            <w:bookmarkStart w:id="17" w:name="_Ref529547068" w:colFirst="0" w:colLast="0"/>
            <w:bookmarkEnd w:id="16"/>
          </w:p>
        </w:tc>
        <w:tc>
          <w:tcPr>
            <w:tcW w:w="2001" w:type="dxa"/>
            <w:tcBorders>
              <w:top w:val="single" w:sz="4" w:space="0" w:color="auto"/>
              <w:left w:val="single" w:sz="4" w:space="0" w:color="auto"/>
              <w:bottom w:val="single" w:sz="4" w:space="0" w:color="auto"/>
              <w:right w:val="single" w:sz="4" w:space="0" w:color="auto"/>
            </w:tcBorders>
            <w:hideMark/>
          </w:tcPr>
          <w:p w14:paraId="29003428"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Подсудность</w:t>
            </w:r>
          </w:p>
        </w:tc>
        <w:tc>
          <w:tcPr>
            <w:tcW w:w="6744" w:type="dxa"/>
            <w:gridSpan w:val="3"/>
            <w:tcBorders>
              <w:top w:val="single" w:sz="4" w:space="0" w:color="auto"/>
              <w:left w:val="single" w:sz="4" w:space="0" w:color="auto"/>
              <w:bottom w:val="single" w:sz="4" w:space="0" w:color="auto"/>
              <w:right w:val="nil"/>
            </w:tcBorders>
            <w:hideMark/>
          </w:tcPr>
          <w:p w14:paraId="07DDA2C0" w14:textId="2D082D93" w:rsidR="00983DFC" w:rsidRPr="001601C4" w:rsidRDefault="00983DFC" w:rsidP="00332BC6">
            <w:pPr>
              <w:pStyle w:val="VL"/>
              <w:rPr>
                <w:rFonts w:ascii="Times New Roman" w:hAnsi="Times New Roman"/>
                <w:i/>
                <w:sz w:val="24"/>
                <w:szCs w:val="24"/>
              </w:rPr>
            </w:pPr>
            <w:r w:rsidRPr="001601C4">
              <w:rPr>
                <w:rFonts w:ascii="Times New Roman" w:hAnsi="Times New Roman"/>
                <w:sz w:val="24"/>
                <w:szCs w:val="24"/>
              </w:rPr>
              <w:t xml:space="preserve">При неурегулировании Сторонами спора в досудебном порядке, спор передается на </w:t>
            </w:r>
            <w:r w:rsidR="00332BC6">
              <w:rPr>
                <w:rFonts w:ascii="Times New Roman" w:hAnsi="Times New Roman"/>
                <w:sz w:val="24"/>
                <w:szCs w:val="24"/>
              </w:rPr>
              <w:t xml:space="preserve">рассмотрение Арбитражного суда  города Москвы </w:t>
            </w:r>
            <w:r w:rsidRPr="001601C4">
              <w:rPr>
                <w:rFonts w:ascii="Times New Roman" w:hAnsi="Times New Roman"/>
                <w:sz w:val="24"/>
                <w:szCs w:val="24"/>
              </w:rPr>
              <w:t>в порядке, предусмотренном действующим законодательством Российской Федерации.</w:t>
            </w:r>
          </w:p>
        </w:tc>
      </w:tr>
      <w:tr w:rsidR="00983DFC" w:rsidRPr="001601C4" w14:paraId="6AEDBAF3" w14:textId="77777777" w:rsidTr="00AF665A">
        <w:tc>
          <w:tcPr>
            <w:tcW w:w="753" w:type="dxa"/>
            <w:tcBorders>
              <w:top w:val="single" w:sz="4" w:space="0" w:color="auto"/>
              <w:left w:val="nil"/>
              <w:bottom w:val="single" w:sz="4" w:space="0" w:color="auto"/>
              <w:right w:val="single" w:sz="4" w:space="0" w:color="auto"/>
            </w:tcBorders>
          </w:tcPr>
          <w:p w14:paraId="4ACF1FDB" w14:textId="77777777" w:rsidR="00983DFC" w:rsidRPr="001601C4" w:rsidRDefault="00983DFC" w:rsidP="00094A7A">
            <w:pPr>
              <w:pStyle w:val="VL"/>
              <w:numPr>
                <w:ilvl w:val="1"/>
                <w:numId w:val="8"/>
              </w:numPr>
              <w:ind w:left="176" w:hanging="176"/>
              <w:rPr>
                <w:rFonts w:ascii="Times New Roman" w:hAnsi="Times New Roman"/>
                <w:sz w:val="24"/>
                <w:szCs w:val="24"/>
              </w:rPr>
            </w:pPr>
            <w:bookmarkStart w:id="18" w:name="_Ref529547081" w:colFirst="0" w:colLast="0"/>
            <w:bookmarkEnd w:id="17"/>
          </w:p>
        </w:tc>
        <w:tc>
          <w:tcPr>
            <w:tcW w:w="2001" w:type="dxa"/>
            <w:tcBorders>
              <w:top w:val="single" w:sz="4" w:space="0" w:color="auto"/>
              <w:left w:val="single" w:sz="4" w:space="0" w:color="auto"/>
              <w:bottom w:val="single" w:sz="4" w:space="0" w:color="auto"/>
              <w:right w:val="single" w:sz="4" w:space="0" w:color="auto"/>
            </w:tcBorders>
            <w:hideMark/>
          </w:tcPr>
          <w:p w14:paraId="0705FC1D"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Срок действия Договора</w:t>
            </w:r>
          </w:p>
        </w:tc>
        <w:tc>
          <w:tcPr>
            <w:tcW w:w="6744" w:type="dxa"/>
            <w:gridSpan w:val="3"/>
            <w:tcBorders>
              <w:top w:val="single" w:sz="4" w:space="0" w:color="auto"/>
              <w:left w:val="single" w:sz="4" w:space="0" w:color="auto"/>
              <w:bottom w:val="single" w:sz="4" w:space="0" w:color="auto"/>
              <w:right w:val="nil"/>
            </w:tcBorders>
            <w:hideMark/>
          </w:tcPr>
          <w:p w14:paraId="0BA59910" w14:textId="6BD3CDB5" w:rsidR="00983DFC" w:rsidRPr="001601C4" w:rsidRDefault="00983DFC" w:rsidP="00332BC6">
            <w:pPr>
              <w:pStyle w:val="VL"/>
              <w:rPr>
                <w:rFonts w:ascii="Times New Roman" w:hAnsi="Times New Roman"/>
                <w:sz w:val="24"/>
                <w:szCs w:val="24"/>
              </w:rPr>
            </w:pPr>
            <w:r w:rsidRPr="001601C4">
              <w:rPr>
                <w:rFonts w:ascii="Times New Roman" w:hAnsi="Times New Roman"/>
                <w:sz w:val="24"/>
                <w:szCs w:val="24"/>
              </w:rPr>
              <w:t xml:space="preserve">Договор вступает в силу с даты его подписания и действует </w:t>
            </w:r>
            <w:r w:rsidR="00332BC6" w:rsidRPr="00332BC6">
              <w:rPr>
                <w:rFonts w:ascii="Times New Roman" w:hAnsi="Times New Roman"/>
                <w:iCs/>
                <w:sz w:val="24"/>
                <w:szCs w:val="24"/>
                <w:lang w:val="ru"/>
              </w:rPr>
              <w:t xml:space="preserve">в течение </w:t>
            </w:r>
            <w:r w:rsidR="00332BC6">
              <w:rPr>
                <w:rFonts w:ascii="Times New Roman" w:hAnsi="Times New Roman"/>
                <w:iCs/>
                <w:sz w:val="24"/>
                <w:szCs w:val="24"/>
                <w:lang w:val="ru"/>
              </w:rPr>
              <w:t>24 (Двадцати четырех</w:t>
            </w:r>
            <w:r w:rsidR="00332BC6" w:rsidRPr="00332BC6">
              <w:rPr>
                <w:rFonts w:ascii="Times New Roman" w:hAnsi="Times New Roman"/>
                <w:iCs/>
                <w:sz w:val="24"/>
                <w:szCs w:val="24"/>
                <w:lang w:val="ru"/>
              </w:rPr>
              <w:t>) месяцев</w:t>
            </w:r>
            <w:r w:rsidRPr="001601C4">
              <w:rPr>
                <w:rFonts w:ascii="Times New Roman" w:hAnsi="Times New Roman"/>
                <w:sz w:val="24"/>
                <w:szCs w:val="24"/>
              </w:rPr>
              <w:t>.</w:t>
            </w:r>
          </w:p>
        </w:tc>
      </w:tr>
    </w:tbl>
    <w:bookmarkEnd w:id="18"/>
    <w:p w14:paraId="3D29E8B3" w14:textId="77777777" w:rsidR="00983DFC" w:rsidRPr="001601C4" w:rsidRDefault="00983DFC" w:rsidP="00983DFC">
      <w:pPr>
        <w:pStyle w:val="a5"/>
        <w:numPr>
          <w:ilvl w:val="0"/>
          <w:numId w:val="6"/>
        </w:numPr>
        <w:spacing w:before="240" w:after="120"/>
        <w:ind w:left="357" w:hanging="357"/>
        <w:jc w:val="center"/>
        <w:rPr>
          <w:b/>
          <w:bCs/>
        </w:rPr>
      </w:pPr>
      <w:r w:rsidRPr="001601C4">
        <w:rPr>
          <w:b/>
        </w:rPr>
        <w:t>Предмет Договора</w:t>
      </w:r>
    </w:p>
    <w:p w14:paraId="0BD0EE93" w14:textId="77777777" w:rsidR="00983DFC" w:rsidRPr="001601C4" w:rsidRDefault="00983DFC" w:rsidP="00983DFC">
      <w:pPr>
        <w:pStyle w:val="a5"/>
        <w:numPr>
          <w:ilvl w:val="1"/>
          <w:numId w:val="6"/>
        </w:numPr>
        <w:tabs>
          <w:tab w:val="left" w:pos="1276"/>
        </w:tabs>
        <w:ind w:left="0" w:firstLine="709"/>
        <w:jc w:val="both"/>
        <w:rPr>
          <w:bCs/>
        </w:rPr>
      </w:pPr>
      <w:r w:rsidRPr="001601C4">
        <w:t xml:space="preserve">Исполнитель обязуется оказать </w:t>
      </w:r>
      <w:r w:rsidRPr="001601C4">
        <w:rPr>
          <w:color w:val="000000"/>
        </w:rPr>
        <w:t>Услуги</w:t>
      </w:r>
      <w:r w:rsidRPr="001601C4">
        <w:t>, а Заказчик обязуется принимать и оплачивать надлежащим образом оказанные Услуги в размере, сроки и порядке в соответствии с Договором.</w:t>
      </w:r>
    </w:p>
    <w:p w14:paraId="695D452E" w14:textId="6DDC735C" w:rsidR="00983DFC" w:rsidRPr="001601C4" w:rsidRDefault="00983DFC" w:rsidP="00983DFC">
      <w:pPr>
        <w:pStyle w:val="a5"/>
        <w:numPr>
          <w:ilvl w:val="1"/>
          <w:numId w:val="6"/>
        </w:numPr>
        <w:tabs>
          <w:tab w:val="left" w:pos="1276"/>
        </w:tabs>
        <w:ind w:left="0" w:firstLine="709"/>
        <w:jc w:val="both"/>
        <w:rPr>
          <w:bCs/>
        </w:rPr>
      </w:pPr>
      <w:r w:rsidRPr="001601C4">
        <w:t xml:space="preserve">Место оказания Услуг указано в пункте </w:t>
      </w:r>
      <w:r w:rsidRPr="001601C4">
        <w:fldChar w:fldCharType="begin"/>
      </w:r>
      <w:r w:rsidRPr="001601C4">
        <w:instrText xml:space="preserve"> REF _Ref49774158 \r \h </w:instrText>
      </w:r>
      <w:r w:rsidR="001601C4">
        <w:instrText xml:space="preserve"> \* MERGEFORMAT </w:instrText>
      </w:r>
      <w:r w:rsidRPr="001601C4">
        <w:fldChar w:fldCharType="separate"/>
      </w:r>
      <w:r w:rsidRPr="001601C4">
        <w:t>1.5</w:t>
      </w:r>
      <w:r w:rsidRPr="001601C4">
        <w:fldChar w:fldCharType="end"/>
      </w:r>
      <w:r w:rsidRPr="001601C4">
        <w:t xml:space="preserve"> Договора.</w:t>
      </w:r>
    </w:p>
    <w:p w14:paraId="3A33F65D" w14:textId="77777777" w:rsidR="00983DFC" w:rsidRPr="001601C4" w:rsidRDefault="00983DFC" w:rsidP="00983DFC">
      <w:pPr>
        <w:pStyle w:val="a5"/>
        <w:tabs>
          <w:tab w:val="left" w:pos="1276"/>
        </w:tabs>
        <w:ind w:left="709"/>
        <w:jc w:val="both"/>
        <w:rPr>
          <w:bCs/>
          <w:sz w:val="12"/>
          <w:szCs w:val="12"/>
        </w:rPr>
      </w:pPr>
    </w:p>
    <w:p w14:paraId="767F22E7" w14:textId="77777777" w:rsidR="00983DFC" w:rsidRPr="001601C4" w:rsidRDefault="00983DFC" w:rsidP="00983DFC">
      <w:pPr>
        <w:pStyle w:val="a5"/>
        <w:numPr>
          <w:ilvl w:val="0"/>
          <w:numId w:val="6"/>
        </w:numPr>
        <w:spacing w:before="240" w:after="120"/>
        <w:ind w:left="357" w:hanging="357"/>
        <w:jc w:val="center"/>
        <w:rPr>
          <w:b/>
        </w:rPr>
      </w:pPr>
      <w:bookmarkStart w:id="19" w:name="_Ref529546963"/>
      <w:r w:rsidRPr="001601C4">
        <w:rPr>
          <w:b/>
        </w:rPr>
        <w:t>Цена Договора и порядок расчетов</w:t>
      </w:r>
      <w:bookmarkEnd w:id="19"/>
    </w:p>
    <w:p w14:paraId="066ADEF3" w14:textId="77777777" w:rsidR="00983DFC" w:rsidRPr="001601C4" w:rsidRDefault="00983DFC" w:rsidP="00983DFC">
      <w:pPr>
        <w:pStyle w:val="a5"/>
        <w:numPr>
          <w:ilvl w:val="1"/>
          <w:numId w:val="6"/>
        </w:numPr>
        <w:tabs>
          <w:tab w:val="left" w:pos="1276"/>
        </w:tabs>
        <w:ind w:left="0" w:firstLine="709"/>
        <w:jc w:val="both"/>
      </w:pPr>
      <w:r w:rsidRPr="001601C4">
        <w:t xml:space="preserve">Цена Договора указана в пункте </w:t>
      </w:r>
      <w:r w:rsidRPr="001601C4">
        <w:fldChar w:fldCharType="begin"/>
      </w:r>
      <w:r w:rsidRPr="001601C4">
        <w:instrText xml:space="preserve"> REF _Ref529546834 \r \h  \* MERGEFORMAT </w:instrText>
      </w:r>
      <w:r w:rsidRPr="001601C4">
        <w:fldChar w:fldCharType="separate"/>
      </w:r>
      <w:r w:rsidRPr="001601C4">
        <w:t>1.4</w:t>
      </w:r>
      <w:r w:rsidRPr="001601C4">
        <w:fldChar w:fldCharType="end"/>
      </w:r>
      <w:r w:rsidRPr="001601C4">
        <w:t xml:space="preserve"> Договора. Цена единицы Услуг указана в Приложении № 2 к Договору.</w:t>
      </w:r>
    </w:p>
    <w:p w14:paraId="4CF7BA76" w14:textId="77777777" w:rsidR="00983DFC" w:rsidRPr="001601C4" w:rsidRDefault="00983DFC" w:rsidP="00983DFC">
      <w:pPr>
        <w:pStyle w:val="a5"/>
        <w:tabs>
          <w:tab w:val="left" w:pos="1276"/>
        </w:tabs>
        <w:ind w:left="0" w:firstLine="709"/>
        <w:jc w:val="both"/>
      </w:pPr>
      <w:r w:rsidRPr="001601C4">
        <w:t>[Заказчик в соответствии с Налоговым кодексом Российской Федерации в качестве налогового агента удерживает налог на доходы физических лиц от суммы, подлежащей оплате по Договору, и перечисляет в бюджет по месту учета налогового агента в налоговом органе.]</w:t>
      </w:r>
      <w:r w:rsidRPr="001601C4">
        <w:rPr>
          <w:rStyle w:val="af7"/>
        </w:rPr>
        <w:footnoteReference w:id="13"/>
      </w:r>
    </w:p>
    <w:p w14:paraId="56B924D2" w14:textId="77777777" w:rsidR="00983DFC" w:rsidRPr="001601C4" w:rsidRDefault="00983DFC" w:rsidP="00983DFC">
      <w:pPr>
        <w:pStyle w:val="a5"/>
        <w:widowControl w:val="0"/>
        <w:tabs>
          <w:tab w:val="left" w:pos="1276"/>
        </w:tabs>
        <w:autoSpaceDE w:val="0"/>
        <w:autoSpaceDN w:val="0"/>
        <w:adjustRightInd w:val="0"/>
        <w:ind w:left="0" w:firstLine="709"/>
        <w:jc w:val="both"/>
      </w:pPr>
      <w:r w:rsidRPr="001601C4">
        <w:t xml:space="preserve">[При осуществлении оплаты Заказчик исчисляет и удерживает НДС в размере, </w:t>
      </w:r>
      <w:r w:rsidRPr="001601C4">
        <w:lastRenderedPageBreak/>
        <w:t>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sidRPr="001601C4">
        <w:rPr>
          <w:rStyle w:val="af7"/>
          <w:bCs/>
          <w:color w:val="000000" w:themeColor="text1"/>
        </w:rPr>
        <w:footnoteReference w:id="14"/>
      </w:r>
      <w:r w:rsidRPr="001601C4">
        <w:rPr>
          <w:bCs/>
          <w:color w:val="000000" w:themeColor="text1"/>
        </w:rPr>
        <w:t>.</w:t>
      </w:r>
    </w:p>
    <w:p w14:paraId="17C671F8" w14:textId="0A5D9AF3" w:rsidR="00983DFC" w:rsidRPr="001601C4" w:rsidRDefault="00830805" w:rsidP="00983DFC">
      <w:pPr>
        <w:pStyle w:val="a5"/>
        <w:numPr>
          <w:ilvl w:val="1"/>
          <w:numId w:val="6"/>
        </w:numPr>
        <w:tabs>
          <w:tab w:val="left" w:pos="1276"/>
        </w:tabs>
        <w:ind w:left="0" w:firstLine="709"/>
        <w:jc w:val="both"/>
      </w:pPr>
      <w:bookmarkStart w:id="20" w:name="_Ref529547441"/>
      <w:r>
        <w:t xml:space="preserve">Цена Услуг </w:t>
      </w:r>
      <w:r w:rsidR="00983DFC" w:rsidRPr="001601C4">
        <w:t xml:space="preserve">(за </w:t>
      </w:r>
      <w:r>
        <w:t>отчетный период оказания Услуг)</w:t>
      </w:r>
      <w:r w:rsidR="00983DFC" w:rsidRPr="001601C4">
        <w:t xml:space="preserve"> включает в себя вознаграждение Исполнителя, все установленные налоги и сборы, а также все затраты, издержки и иные расходы Исполнителя, связанные с исполнением Договора.</w:t>
      </w:r>
      <w:bookmarkEnd w:id="20"/>
      <w:r w:rsidR="00983DFC" w:rsidRPr="001601C4">
        <w:t xml:space="preserve"> Цена за неполный отчетный период оказания Услуг рассчитывается пропорционально фактически оказанным услугам за отчетный период (за фактические дни оказания Услуг).</w:t>
      </w:r>
    </w:p>
    <w:p w14:paraId="330EFD3A" w14:textId="77777777" w:rsidR="00983DFC" w:rsidRPr="001601C4" w:rsidRDefault="00983DFC" w:rsidP="00983DFC">
      <w:pPr>
        <w:pStyle w:val="a5"/>
        <w:numPr>
          <w:ilvl w:val="1"/>
          <w:numId w:val="6"/>
        </w:numPr>
        <w:tabs>
          <w:tab w:val="left" w:pos="1276"/>
        </w:tabs>
        <w:ind w:left="0" w:firstLine="709"/>
        <w:jc w:val="both"/>
      </w:pPr>
      <w:r w:rsidRPr="001601C4">
        <w:t xml:space="preserve">Исполнитель направляет Заказчику счет на оплату Услуг в срок, указанный в пункте </w:t>
      </w:r>
      <w:r w:rsidRPr="001601C4">
        <w:fldChar w:fldCharType="begin"/>
      </w:r>
      <w:r w:rsidRPr="001601C4">
        <w:instrText xml:space="preserve"> REF _Ref529546841 \r \h  \* MERGEFORMAT </w:instrText>
      </w:r>
      <w:r w:rsidRPr="001601C4">
        <w:fldChar w:fldCharType="separate"/>
      </w:r>
      <w:r w:rsidRPr="001601C4">
        <w:t>1.11</w:t>
      </w:r>
      <w:r w:rsidRPr="001601C4">
        <w:fldChar w:fldCharType="end"/>
      </w:r>
      <w:r w:rsidRPr="001601C4">
        <w:t xml:space="preserve"> Договора. Оплата Услуг производится Заказчиком в срок, указанный в пункте </w:t>
      </w:r>
      <w:r w:rsidRPr="001601C4">
        <w:fldChar w:fldCharType="begin"/>
      </w:r>
      <w:r w:rsidRPr="001601C4">
        <w:instrText xml:space="preserve"> REF _Ref529546849 \r \h  \* MERGEFORMAT </w:instrText>
      </w:r>
      <w:r w:rsidRPr="001601C4">
        <w:fldChar w:fldCharType="separate"/>
      </w:r>
      <w:r w:rsidRPr="001601C4">
        <w:t>1.12</w:t>
      </w:r>
      <w:r w:rsidRPr="001601C4">
        <w:fldChar w:fldCharType="end"/>
      </w:r>
      <w:r w:rsidRPr="001601C4">
        <w:t xml:space="preserve"> Договора. </w:t>
      </w:r>
    </w:p>
    <w:p w14:paraId="61157482" w14:textId="77777777" w:rsidR="00983DFC" w:rsidRPr="001601C4" w:rsidRDefault="00983DFC" w:rsidP="00983DFC">
      <w:pPr>
        <w:pStyle w:val="a5"/>
        <w:numPr>
          <w:ilvl w:val="1"/>
          <w:numId w:val="6"/>
        </w:numPr>
        <w:tabs>
          <w:tab w:val="left" w:pos="1276"/>
        </w:tabs>
        <w:ind w:left="0" w:firstLine="709"/>
        <w:jc w:val="both"/>
      </w:pPr>
      <w:bookmarkStart w:id="21" w:name="_Ref529547219"/>
      <w:r w:rsidRPr="001601C4">
        <w:t xml:space="preserve">Оплата Услуг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реквизитов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предусмотренном пунктом </w:t>
      </w:r>
      <w:r w:rsidRPr="001601C4">
        <w:fldChar w:fldCharType="begin"/>
      </w:r>
      <w:r w:rsidRPr="001601C4">
        <w:instrText xml:space="preserve"> REF _ref_23030049 \r \h  \* MERGEFORMAT </w:instrText>
      </w:r>
      <w:r w:rsidRPr="001601C4">
        <w:fldChar w:fldCharType="separate"/>
      </w:r>
      <w:r w:rsidRPr="001601C4">
        <w:t>14.3</w:t>
      </w:r>
      <w:r w:rsidRPr="001601C4">
        <w:fldChar w:fldCharType="end"/>
      </w:r>
      <w:r w:rsidRPr="001601C4">
        <w:t xml:space="preserve">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Исполнителя с указанными в Договоре реквизитами или реквизитами, полученными ранее Заказчиком от Исполнителя, несет Исполнитель.</w:t>
      </w:r>
      <w:bookmarkEnd w:id="21"/>
      <w:r w:rsidRPr="001601C4">
        <w:t xml:space="preserve"> </w:t>
      </w:r>
    </w:p>
    <w:p w14:paraId="0F238249" w14:textId="77777777" w:rsidR="00983DFC" w:rsidRPr="001601C4" w:rsidRDefault="00983DFC" w:rsidP="00983DFC">
      <w:pPr>
        <w:pStyle w:val="a5"/>
        <w:numPr>
          <w:ilvl w:val="1"/>
          <w:numId w:val="6"/>
        </w:numPr>
        <w:tabs>
          <w:tab w:val="left" w:pos="1276"/>
        </w:tabs>
        <w:ind w:left="0" w:firstLine="709"/>
        <w:jc w:val="both"/>
      </w:pPr>
      <w:r w:rsidRPr="001601C4">
        <w:t>Обязательства Заказчика по оплате Услуг считаются исполненными с даты списания денежных средств с расчетного счета Заказчика.</w:t>
      </w:r>
    </w:p>
    <w:p w14:paraId="6049E2F0" w14:textId="77777777" w:rsidR="00983DFC" w:rsidRPr="001601C4" w:rsidRDefault="00983DFC" w:rsidP="00983DFC">
      <w:pPr>
        <w:pStyle w:val="a5"/>
        <w:numPr>
          <w:ilvl w:val="1"/>
          <w:numId w:val="6"/>
        </w:numPr>
        <w:tabs>
          <w:tab w:val="left" w:pos="1276"/>
        </w:tabs>
        <w:ind w:left="0" w:firstLine="709"/>
        <w:jc w:val="both"/>
      </w:pPr>
      <w:r w:rsidRPr="001601C4">
        <w:t>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p>
    <w:p w14:paraId="0D9408C7" w14:textId="77777777" w:rsidR="00983DFC" w:rsidRPr="001601C4" w:rsidRDefault="00983DFC" w:rsidP="00983DFC">
      <w:pPr>
        <w:pStyle w:val="a5"/>
        <w:numPr>
          <w:ilvl w:val="1"/>
          <w:numId w:val="6"/>
        </w:numPr>
        <w:tabs>
          <w:tab w:val="left" w:pos="1276"/>
        </w:tabs>
        <w:ind w:left="0" w:firstLine="709"/>
        <w:jc w:val="both"/>
      </w:pPr>
      <w:r w:rsidRPr="001601C4">
        <w:t>Отсрочка оплаты Услуг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Услуг законные проценты, предусмотренные статей 317.1 Гражданского кодекса Российской Федерации, не начисляются.</w:t>
      </w:r>
    </w:p>
    <w:p w14:paraId="032169E0" w14:textId="59058E68" w:rsidR="00983DFC" w:rsidRPr="001601C4" w:rsidRDefault="00983DFC" w:rsidP="00983DFC">
      <w:pPr>
        <w:pStyle w:val="a5"/>
        <w:numPr>
          <w:ilvl w:val="1"/>
          <w:numId w:val="6"/>
        </w:numPr>
        <w:tabs>
          <w:tab w:val="left" w:pos="1276"/>
        </w:tabs>
        <w:ind w:left="0" w:firstLine="709"/>
        <w:jc w:val="both"/>
      </w:pPr>
      <w:bookmarkStart w:id="22" w:name="_Hlk21878673"/>
      <w:r w:rsidRPr="001601C4">
        <w:t>Акт сверки взаимных расчетов составляется не реже одного раза в год, по запросу Заказчика, в том числе перед составлением годовой отчетности и перед закрытием (расторжением) Договора</w:t>
      </w:r>
      <w:bookmarkEnd w:id="22"/>
      <w:r w:rsidR="00332BC6">
        <w:t>.</w:t>
      </w:r>
    </w:p>
    <w:p w14:paraId="33E776F7" w14:textId="77777777" w:rsidR="00983DFC" w:rsidRPr="001601C4" w:rsidRDefault="00983DFC" w:rsidP="00983DFC">
      <w:pPr>
        <w:pStyle w:val="a5"/>
        <w:tabs>
          <w:tab w:val="left" w:pos="1276"/>
        </w:tabs>
        <w:ind w:left="709"/>
        <w:jc w:val="both"/>
        <w:rPr>
          <w:sz w:val="12"/>
          <w:szCs w:val="12"/>
        </w:rPr>
      </w:pPr>
    </w:p>
    <w:p w14:paraId="51CBAB3D" w14:textId="77777777" w:rsidR="00983DFC" w:rsidRPr="001601C4" w:rsidRDefault="00983DFC" w:rsidP="00983DFC">
      <w:pPr>
        <w:pStyle w:val="a5"/>
        <w:numPr>
          <w:ilvl w:val="0"/>
          <w:numId w:val="6"/>
        </w:numPr>
        <w:spacing w:before="240" w:after="120"/>
        <w:ind w:left="357" w:hanging="357"/>
        <w:jc w:val="center"/>
        <w:rPr>
          <w:b/>
        </w:rPr>
      </w:pPr>
      <w:r w:rsidRPr="001601C4">
        <w:rPr>
          <w:b/>
        </w:rPr>
        <w:t xml:space="preserve">Сроки, порядок и условия приемки Услуг </w:t>
      </w:r>
    </w:p>
    <w:p w14:paraId="0D7514E9" w14:textId="77777777" w:rsidR="00983DFC" w:rsidRPr="001601C4" w:rsidRDefault="00983DFC" w:rsidP="00983DFC">
      <w:pPr>
        <w:pStyle w:val="a5"/>
        <w:numPr>
          <w:ilvl w:val="1"/>
          <w:numId w:val="6"/>
        </w:numPr>
        <w:tabs>
          <w:tab w:val="left" w:pos="1276"/>
        </w:tabs>
        <w:ind w:left="0" w:firstLine="709"/>
        <w:jc w:val="both"/>
      </w:pPr>
      <w:r w:rsidRPr="001601C4">
        <w:t xml:space="preserve">Исполнитель в порядке, предусмотренном пунктом </w:t>
      </w:r>
      <w:r w:rsidRPr="001601C4">
        <w:fldChar w:fldCharType="begin"/>
      </w:r>
      <w:r w:rsidRPr="001601C4">
        <w:instrText xml:space="preserve"> REF _ref_23030049 \r \h  \* MERGEFORMAT </w:instrText>
      </w:r>
      <w:r w:rsidRPr="001601C4">
        <w:fldChar w:fldCharType="separate"/>
      </w:r>
      <w:r w:rsidRPr="001601C4">
        <w:t>14.3</w:t>
      </w:r>
      <w:r w:rsidRPr="001601C4">
        <w:fldChar w:fldCharType="end"/>
      </w:r>
      <w:r w:rsidRPr="001601C4">
        <w:t xml:space="preserve"> Договора извещает Заказчика о дате и времени сдачи оказанных Услуг в срок, установленный в пункте </w:t>
      </w:r>
      <w:r w:rsidRPr="001601C4">
        <w:fldChar w:fldCharType="begin"/>
      </w:r>
      <w:r w:rsidRPr="001601C4">
        <w:instrText xml:space="preserve"> REF _Ref529546881 \r \h  \* MERGEFORMAT </w:instrText>
      </w:r>
      <w:r w:rsidRPr="001601C4">
        <w:fldChar w:fldCharType="separate"/>
      </w:r>
      <w:r w:rsidRPr="001601C4">
        <w:t>1.6</w:t>
      </w:r>
      <w:r w:rsidRPr="001601C4">
        <w:fldChar w:fldCharType="end"/>
      </w:r>
      <w:r w:rsidRPr="001601C4">
        <w:t xml:space="preserve"> Договора. Извещение должно быть направлено в адрес Заказчика в соответствии с контактными данными Заказчика, указанными в разделе </w:t>
      </w:r>
      <w:r w:rsidRPr="001601C4">
        <w:fldChar w:fldCharType="begin"/>
      </w:r>
      <w:r w:rsidRPr="001601C4">
        <w:instrText xml:space="preserve"> REF _Ref529546916 \r \h  \* MERGEFORMAT </w:instrText>
      </w:r>
      <w:r w:rsidRPr="001601C4">
        <w:fldChar w:fldCharType="separate"/>
      </w:r>
      <w:r w:rsidRPr="001601C4">
        <w:t>16</w:t>
      </w:r>
      <w:r w:rsidRPr="001601C4">
        <w:fldChar w:fldCharType="end"/>
      </w:r>
      <w:r w:rsidRPr="001601C4">
        <w:t xml:space="preserve"> Договора.</w:t>
      </w:r>
    </w:p>
    <w:p w14:paraId="5FAFE8A3" w14:textId="77777777" w:rsidR="00983DFC" w:rsidRPr="001601C4" w:rsidRDefault="00983DFC" w:rsidP="00983DFC">
      <w:pPr>
        <w:pStyle w:val="a5"/>
        <w:numPr>
          <w:ilvl w:val="1"/>
          <w:numId w:val="6"/>
        </w:numPr>
        <w:tabs>
          <w:tab w:val="left" w:pos="1276"/>
        </w:tabs>
        <w:ind w:left="0" w:firstLine="709"/>
        <w:jc w:val="both"/>
      </w:pPr>
      <w:bookmarkStart w:id="23" w:name="_Ref529546944"/>
      <w:r w:rsidRPr="001601C4">
        <w:t xml:space="preserve">Исполнитель обязан в срок, указанный в пункте </w:t>
      </w:r>
      <w:r w:rsidRPr="001601C4">
        <w:fldChar w:fldCharType="begin"/>
      </w:r>
      <w:r w:rsidRPr="001601C4">
        <w:instrText xml:space="preserve"> REF _Ref529546893 \r \h  \* MERGEFORMAT </w:instrText>
      </w:r>
      <w:r w:rsidRPr="001601C4">
        <w:fldChar w:fldCharType="separate"/>
      </w:r>
      <w:r w:rsidRPr="001601C4">
        <w:t>1.7</w:t>
      </w:r>
      <w:r w:rsidRPr="001601C4">
        <w:fldChar w:fldCharType="end"/>
      </w:r>
      <w:r w:rsidRPr="001601C4">
        <w:t xml:space="preserve"> Договора, направить Заказчику Акт сдачи-приемки оказанных Услуг в 2 (двух) экземплярах, подписанный Исполнителем. Одновременно с Актом сдачи-приемки оказанных Услуг Исполнитель обязан направить Заказчику отчетные документы, указанные в пункте </w:t>
      </w:r>
      <w:r w:rsidRPr="001601C4">
        <w:fldChar w:fldCharType="begin"/>
      </w:r>
      <w:r w:rsidRPr="001601C4">
        <w:instrText xml:space="preserve"> REF _Ref529546902 \r \h  \* MERGEFORMAT </w:instrText>
      </w:r>
      <w:r w:rsidRPr="001601C4">
        <w:fldChar w:fldCharType="separate"/>
      </w:r>
      <w:r w:rsidRPr="001601C4">
        <w:t>1.8</w:t>
      </w:r>
      <w:r w:rsidRPr="001601C4">
        <w:fldChar w:fldCharType="end"/>
      </w:r>
      <w:r w:rsidRPr="001601C4">
        <w:t xml:space="preserve"> Договора.</w:t>
      </w:r>
      <w:bookmarkEnd w:id="23"/>
    </w:p>
    <w:p w14:paraId="7A7CA5AE" w14:textId="77777777" w:rsidR="00983DFC" w:rsidRPr="001601C4" w:rsidRDefault="00983DFC" w:rsidP="00983DFC">
      <w:pPr>
        <w:pStyle w:val="a5"/>
        <w:numPr>
          <w:ilvl w:val="1"/>
          <w:numId w:val="6"/>
        </w:numPr>
        <w:tabs>
          <w:tab w:val="left" w:pos="1276"/>
        </w:tabs>
        <w:ind w:left="0" w:firstLine="709"/>
        <w:jc w:val="both"/>
      </w:pPr>
      <w:r w:rsidRPr="001601C4">
        <w:lastRenderedPageBreak/>
        <w:t xml:space="preserve">Приемка оказанных Услуг осуществляется Заказчиком в срок, установленный пунктом </w:t>
      </w:r>
      <w:r w:rsidRPr="001601C4">
        <w:fldChar w:fldCharType="begin"/>
      </w:r>
      <w:r w:rsidRPr="001601C4">
        <w:instrText xml:space="preserve"> REF _Ref529546930 \r \h  \* MERGEFORMAT </w:instrText>
      </w:r>
      <w:r w:rsidRPr="001601C4">
        <w:fldChar w:fldCharType="separate"/>
      </w:r>
      <w:r w:rsidRPr="001601C4">
        <w:t>1.9</w:t>
      </w:r>
      <w:r w:rsidRPr="001601C4">
        <w:fldChar w:fldCharType="end"/>
      </w:r>
      <w:r w:rsidRPr="001601C4">
        <w:t xml:space="preserve"> Договора.</w:t>
      </w:r>
    </w:p>
    <w:p w14:paraId="1AECF6B4" w14:textId="77777777" w:rsidR="00983DFC" w:rsidRPr="001601C4" w:rsidRDefault="00983DFC" w:rsidP="00983DFC">
      <w:pPr>
        <w:pStyle w:val="a5"/>
        <w:tabs>
          <w:tab w:val="left" w:pos="1276"/>
        </w:tabs>
        <w:ind w:left="0" w:firstLine="709"/>
        <w:jc w:val="both"/>
      </w:pPr>
      <w:r w:rsidRPr="001601C4">
        <w:t>Указанный срок может продлеваться на срок проведения экспертизы, если Заказчиком принято решение о проведении экспертизы оказанных Услуг.</w:t>
      </w:r>
    </w:p>
    <w:p w14:paraId="0FC11FD9" w14:textId="77777777" w:rsidR="00983DFC" w:rsidRPr="001601C4" w:rsidRDefault="00983DFC" w:rsidP="00983DFC">
      <w:pPr>
        <w:pStyle w:val="a5"/>
        <w:numPr>
          <w:ilvl w:val="1"/>
          <w:numId w:val="6"/>
        </w:numPr>
        <w:tabs>
          <w:tab w:val="left" w:pos="1276"/>
        </w:tabs>
        <w:ind w:left="0" w:firstLine="709"/>
        <w:jc w:val="both"/>
      </w:pPr>
      <w:r w:rsidRPr="001601C4">
        <w:t>При приемке оказанных Услуг Заказчик проводит проверку соответствия оказанных Услуг условиям Договора, в том числе условиям Технического задания, иных приложений к Договору, а также положениям действующего законодательства</w:t>
      </w:r>
      <w:r w:rsidRPr="001601C4">
        <w:rPr>
          <w:bCs/>
        </w:rPr>
        <w:t xml:space="preserve"> Российской Федерации</w:t>
      </w:r>
      <w:r w:rsidRPr="001601C4">
        <w:t>, иных нормативных правовых актов Российской Федерации, иным обязательным правилам и требованиям.</w:t>
      </w:r>
    </w:p>
    <w:p w14:paraId="7EEF941B" w14:textId="77777777" w:rsidR="00983DFC" w:rsidRPr="001601C4" w:rsidRDefault="00983DFC" w:rsidP="00983DFC">
      <w:pPr>
        <w:pStyle w:val="a5"/>
        <w:numPr>
          <w:ilvl w:val="1"/>
          <w:numId w:val="6"/>
        </w:numPr>
        <w:tabs>
          <w:tab w:val="left" w:pos="1276"/>
        </w:tabs>
        <w:ind w:left="0" w:firstLine="709"/>
        <w:jc w:val="both"/>
      </w:pPr>
      <w:r w:rsidRPr="001601C4">
        <w:t xml:space="preserve">Для проверки оказанных Услуг в части их соответствия условиям Договора, в том числе условиям Технического задания, иных приложений к Договору, а также положениям действующего законодательства </w:t>
      </w:r>
      <w:r w:rsidRPr="001601C4">
        <w:rPr>
          <w:bCs/>
        </w:rPr>
        <w:t>Российской Федерации</w:t>
      </w:r>
      <w:r w:rsidRPr="001601C4">
        <w:t>, иных нормативных правовых актов Российской Федерации, иным обязательным правилам и требованиям, Заказчик вправе провести экспертизу.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w:t>
      </w:r>
    </w:p>
    <w:p w14:paraId="4811CC90" w14:textId="15C36ECF" w:rsidR="00983DFC" w:rsidRPr="001601C4" w:rsidRDefault="00983DFC" w:rsidP="00983DFC">
      <w:pPr>
        <w:pStyle w:val="a5"/>
        <w:numPr>
          <w:ilvl w:val="1"/>
          <w:numId w:val="6"/>
        </w:numPr>
        <w:tabs>
          <w:tab w:val="left" w:pos="1276"/>
        </w:tabs>
        <w:ind w:left="0" w:firstLine="709"/>
        <w:jc w:val="both"/>
      </w:pPr>
      <w:r w:rsidRPr="001601C4">
        <w:t>Приемка оказанных Услуг осуществляется уполномоченным работником Заказчика или приемочной комиссией Заказчика в соответствии с локальными нормативными актам</w:t>
      </w:r>
      <w:r w:rsidR="00332BC6">
        <w:t xml:space="preserve">и Заказчика. </w:t>
      </w:r>
      <w:r w:rsidRPr="001601C4">
        <w:t>Заказчик обязан уведомить Исполнителя о дате приемки. В случае неприбытия уполномоченного представителя Исполнителя для участия в приемке в срок, указанный в уведомлении, Заказчик осуществляет приемку без участия Исполнителя.</w:t>
      </w:r>
    </w:p>
    <w:p w14:paraId="6DE19AC8" w14:textId="77777777" w:rsidR="00983DFC" w:rsidRPr="001601C4" w:rsidRDefault="00983DFC" w:rsidP="00983DFC">
      <w:pPr>
        <w:pStyle w:val="a5"/>
        <w:numPr>
          <w:ilvl w:val="1"/>
          <w:numId w:val="6"/>
        </w:numPr>
        <w:tabs>
          <w:tab w:val="left" w:pos="1276"/>
        </w:tabs>
        <w:ind w:left="0" w:firstLine="709"/>
        <w:jc w:val="both"/>
      </w:pPr>
      <w:r w:rsidRPr="001601C4">
        <w:t>По результатам приемки оказанных Услуг Заказчиком принимается одно из следующих решений:</w:t>
      </w:r>
    </w:p>
    <w:p w14:paraId="02FBEF22" w14:textId="77777777" w:rsidR="00983DFC" w:rsidRPr="001601C4" w:rsidRDefault="00983DFC" w:rsidP="00983DFC">
      <w:pPr>
        <w:pStyle w:val="a5"/>
        <w:numPr>
          <w:ilvl w:val="2"/>
          <w:numId w:val="9"/>
        </w:numPr>
        <w:tabs>
          <w:tab w:val="left" w:pos="1134"/>
        </w:tabs>
        <w:ind w:left="0" w:firstLine="709"/>
        <w:jc w:val="both"/>
      </w:pPr>
      <w:r w:rsidRPr="001601C4">
        <w:t xml:space="preserve">Услуги оказаны надлежащим образом в соответствии с условиями Договора, в том числе условиям Технического задания, иных приложений к Договору, а также положениями действующего законодательства </w:t>
      </w:r>
      <w:r w:rsidRPr="001601C4">
        <w:rPr>
          <w:bCs/>
        </w:rPr>
        <w:t>Российской Федерации</w:t>
      </w:r>
      <w:r w:rsidRPr="001601C4">
        <w:t>, иных нормативных правовых актов Российской Федерации, иными обязательными правилами и требованиями, Заказчик не имеет замечаний к оказанным Услугам. В этом случае оказанные Услуги подлежат приемке;</w:t>
      </w:r>
    </w:p>
    <w:p w14:paraId="1611A43A" w14:textId="77777777" w:rsidR="00983DFC" w:rsidRPr="001601C4" w:rsidRDefault="00983DFC" w:rsidP="00983DFC">
      <w:pPr>
        <w:pStyle w:val="a5"/>
        <w:numPr>
          <w:ilvl w:val="2"/>
          <w:numId w:val="9"/>
        </w:numPr>
        <w:tabs>
          <w:tab w:val="left" w:pos="1134"/>
        </w:tabs>
        <w:ind w:left="0" w:firstLine="709"/>
        <w:jc w:val="both"/>
      </w:pPr>
      <w:r w:rsidRPr="001601C4">
        <w:t xml:space="preserve">Услуги оказаны с нарушением условий Договора, в том числе условий Технического задания, иных приложений к Договору, и (или) положений действующего законодательства </w:t>
      </w:r>
      <w:r w:rsidRPr="001601C4">
        <w:rPr>
          <w:bCs/>
        </w:rPr>
        <w:t>Российской Федерации, иных нормативных правовых актов Российской Федерации,</w:t>
      </w:r>
      <w:r w:rsidRPr="001601C4">
        <w:t xml:space="preserve"> иных обязательных правил и требований, Заказчиком выявлены недостатки в оказанных Услугах. В таком случае Заказчик составляет Акт о выявленных недостатках по Договору по форме Приложения № 4 к Договору (далее – Акт о выявленных недостатках) и выбирает один из следующих вариантов по своему усмотрению:</w:t>
      </w:r>
    </w:p>
    <w:p w14:paraId="3DD5F361" w14:textId="77777777" w:rsidR="00983DFC" w:rsidRPr="001601C4" w:rsidRDefault="00983DFC" w:rsidP="00983DFC">
      <w:pPr>
        <w:pStyle w:val="a5"/>
        <w:numPr>
          <w:ilvl w:val="3"/>
          <w:numId w:val="9"/>
        </w:numPr>
        <w:tabs>
          <w:tab w:val="left" w:pos="993"/>
        </w:tabs>
        <w:ind w:left="0" w:firstLine="709"/>
        <w:jc w:val="both"/>
      </w:pPr>
      <w:r w:rsidRPr="001601C4">
        <w:t>в Акте о выявленных недостатках Заказчик устанавливает Исполнителю срок для устранения выявленных недостатков; в случае устранения Исполнителем недостатков в срок оказанные Услуги подлежат приемке; либо</w:t>
      </w:r>
    </w:p>
    <w:p w14:paraId="53E6A475" w14:textId="77777777" w:rsidR="00983DFC" w:rsidRPr="001601C4" w:rsidRDefault="00983DFC" w:rsidP="00983DFC">
      <w:pPr>
        <w:pStyle w:val="a5"/>
        <w:numPr>
          <w:ilvl w:val="3"/>
          <w:numId w:val="9"/>
        </w:numPr>
        <w:tabs>
          <w:tab w:val="left" w:pos="993"/>
        </w:tabs>
        <w:ind w:left="0" w:firstLine="709"/>
        <w:jc w:val="both"/>
      </w:pPr>
      <w:r w:rsidRPr="001601C4">
        <w:t>направляет Исполнителю требование о соразмерном уменьшении цены Договора; либо</w:t>
      </w:r>
    </w:p>
    <w:p w14:paraId="523FFCA3" w14:textId="77777777" w:rsidR="00983DFC" w:rsidRPr="001601C4" w:rsidRDefault="00983DFC" w:rsidP="00983DFC">
      <w:pPr>
        <w:pStyle w:val="a5"/>
        <w:numPr>
          <w:ilvl w:val="3"/>
          <w:numId w:val="9"/>
        </w:numPr>
        <w:tabs>
          <w:tab w:val="left" w:pos="993"/>
        </w:tabs>
        <w:ind w:left="0" w:firstLine="709"/>
        <w:jc w:val="both"/>
      </w:pPr>
      <w:r w:rsidRPr="001601C4">
        <w:t>направляет Исполнителю требование о возмещении расходов Заказчика на устранение недостатков в оказанных Услугах с приложением документов, подтверждающих такие расходы;</w:t>
      </w:r>
    </w:p>
    <w:p w14:paraId="7BCBD4C6" w14:textId="77777777" w:rsidR="00983DFC" w:rsidRPr="001601C4" w:rsidRDefault="00983DFC" w:rsidP="00983DFC">
      <w:pPr>
        <w:pStyle w:val="a5"/>
        <w:numPr>
          <w:ilvl w:val="2"/>
          <w:numId w:val="9"/>
        </w:numPr>
        <w:tabs>
          <w:tab w:val="left" w:pos="1134"/>
        </w:tabs>
        <w:ind w:left="0" w:firstLine="709"/>
        <w:jc w:val="both"/>
      </w:pPr>
      <w:r w:rsidRPr="001601C4">
        <w:t xml:space="preserve">оказанные Услуги соответствуют условиям Договора, в том числе условиям Технического задания, иных приложений к Договору, а также положениям действующего законодательства </w:t>
      </w:r>
      <w:r w:rsidRPr="001601C4">
        <w:rPr>
          <w:bCs/>
        </w:rPr>
        <w:t>Российской Федерации,</w:t>
      </w:r>
      <w:r w:rsidRPr="001601C4">
        <w:t xml:space="preserve"> иных нормативных правовых актов Российской Федерации, иным обязательным правилам и требованиям, но оказаны с нарушением сроков, установленных Договором. В этом случае оказанные Услуги подлежат приемке либо, если вследствие просрочки Исполнителя исполнение утратило интерес для Заказчика, он может отказаться от приемки Услуг; </w:t>
      </w:r>
    </w:p>
    <w:p w14:paraId="55AEAEC8" w14:textId="77777777" w:rsidR="00983DFC" w:rsidRPr="001601C4" w:rsidRDefault="00983DFC" w:rsidP="00983DFC">
      <w:pPr>
        <w:pStyle w:val="a5"/>
        <w:numPr>
          <w:ilvl w:val="2"/>
          <w:numId w:val="9"/>
        </w:numPr>
        <w:tabs>
          <w:tab w:val="left" w:pos="1134"/>
        </w:tabs>
        <w:ind w:left="0" w:firstLine="709"/>
        <w:jc w:val="both"/>
      </w:pPr>
      <w:r w:rsidRPr="001601C4">
        <w:lastRenderedPageBreak/>
        <w:t>Услуги не оказаны Исполнителем или оказаны с существенным нарушением условий Договора, в том числе условий Технического задания, иных приложений к Договору,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оказанные Услуги не подлежат приемке Заказчиком. Заказчик направляет Исполнителю мотивированный отказ от подписания Акта сдачи-приемки оказанных услуг;</w:t>
      </w:r>
    </w:p>
    <w:p w14:paraId="29741C6E" w14:textId="77777777" w:rsidR="00983DFC" w:rsidRPr="001601C4" w:rsidRDefault="00983DFC" w:rsidP="00983DFC">
      <w:pPr>
        <w:pStyle w:val="a5"/>
        <w:numPr>
          <w:ilvl w:val="2"/>
          <w:numId w:val="9"/>
        </w:numPr>
        <w:tabs>
          <w:tab w:val="left" w:pos="1134"/>
        </w:tabs>
        <w:ind w:left="0" w:firstLine="709"/>
        <w:jc w:val="both"/>
      </w:pPr>
      <w:r w:rsidRPr="001601C4">
        <w:t xml:space="preserve">Исполнитель не предоставил полный комплект надлежащим образом оформленных документов, указанных в пункте </w:t>
      </w:r>
      <w:r w:rsidRPr="001601C4">
        <w:fldChar w:fldCharType="begin"/>
      </w:r>
      <w:r w:rsidRPr="001601C4">
        <w:instrText xml:space="preserve"> REF _Ref529546944 \r \h  \* MERGEFORMAT </w:instrText>
      </w:r>
      <w:r w:rsidRPr="001601C4">
        <w:fldChar w:fldCharType="separate"/>
      </w:r>
      <w:r w:rsidRPr="001601C4">
        <w:t>4.2</w:t>
      </w:r>
      <w:r w:rsidRPr="001601C4">
        <w:fldChar w:fldCharType="end"/>
      </w:r>
      <w:r w:rsidRPr="001601C4">
        <w:t xml:space="preserve"> Договора. До момента предоставления указанных документов в полном объеме Услуги считаются не оказанными. Заказчик устанавливает Исполнителю срок для устранения допущенных нарушений, составляет Акт о выявленных недостатках и направляет его Исполнителю.</w:t>
      </w:r>
    </w:p>
    <w:p w14:paraId="66735F68" w14:textId="77777777" w:rsidR="00983DFC" w:rsidRPr="001601C4" w:rsidRDefault="00983DFC" w:rsidP="00983DFC">
      <w:pPr>
        <w:ind w:firstLine="709"/>
        <w:jc w:val="both"/>
      </w:pPr>
      <w:r w:rsidRPr="001601C4">
        <w:t>В случаях, указанных в подпунктах (</w:t>
      </w:r>
      <w:r w:rsidRPr="001601C4">
        <w:rPr>
          <w:lang w:val="en-US"/>
        </w:rPr>
        <w:t>ii</w:t>
      </w:r>
      <w:r w:rsidRPr="001601C4">
        <w:t>) – (</w:t>
      </w:r>
      <w:r w:rsidRPr="001601C4">
        <w:rPr>
          <w:lang w:val="en-US"/>
        </w:rPr>
        <w:t>v</w:t>
      </w:r>
      <w:r w:rsidRPr="001601C4">
        <w:t>) настоящего пункта Заказчик вправе взыскать с Исполнителя неустойку, предусмотренную Договором, убытки.</w:t>
      </w:r>
    </w:p>
    <w:p w14:paraId="73200281" w14:textId="3D429352" w:rsidR="00983DFC" w:rsidRPr="001601C4" w:rsidRDefault="00983DFC" w:rsidP="00983DFC">
      <w:pPr>
        <w:pStyle w:val="a5"/>
        <w:numPr>
          <w:ilvl w:val="1"/>
          <w:numId w:val="6"/>
        </w:numPr>
        <w:tabs>
          <w:tab w:val="left" w:pos="1276"/>
        </w:tabs>
        <w:ind w:left="0" w:firstLine="709"/>
        <w:jc w:val="both"/>
      </w:pPr>
      <w:r w:rsidRPr="001601C4">
        <w:t xml:space="preserve">После устранения Исполнителем недостатков, в том числе в части предоставления полного комплекта надлежащим образом оформленных документов, указанных в пункте </w:t>
      </w:r>
      <w:r w:rsidRPr="001601C4">
        <w:fldChar w:fldCharType="begin"/>
      </w:r>
      <w:r w:rsidRPr="001601C4">
        <w:instrText xml:space="preserve"> REF _Ref529546944 \r \h </w:instrText>
      </w:r>
      <w:r w:rsidR="001601C4">
        <w:instrText xml:space="preserve"> \* MERGEFORMAT </w:instrText>
      </w:r>
      <w:r w:rsidRPr="001601C4">
        <w:fldChar w:fldCharType="separate"/>
      </w:r>
      <w:r w:rsidRPr="001601C4">
        <w:t>4.2</w:t>
      </w:r>
      <w:r w:rsidRPr="001601C4">
        <w:fldChar w:fldCharType="end"/>
      </w:r>
      <w:r w:rsidRPr="001601C4">
        <w:t xml:space="preserve"> Договора, приемка оказанных Услуг осуществляется в порядке, предусмотренном настоящим разделом Договора.</w:t>
      </w:r>
    </w:p>
    <w:p w14:paraId="2E0CF405" w14:textId="2028AC00" w:rsidR="00983DFC" w:rsidRPr="001601C4" w:rsidRDefault="00983DFC" w:rsidP="00983DFC">
      <w:pPr>
        <w:pStyle w:val="a5"/>
        <w:numPr>
          <w:ilvl w:val="1"/>
          <w:numId w:val="6"/>
        </w:numPr>
        <w:tabs>
          <w:tab w:val="left" w:pos="1276"/>
        </w:tabs>
        <w:ind w:left="0" w:firstLine="709"/>
        <w:jc w:val="both"/>
      </w:pPr>
      <w:r w:rsidRPr="001601C4">
        <w:t xml:space="preserve">Если оказанные Услуги соответствуют условиям Договора, Сторонами </w:t>
      </w:r>
      <w:r w:rsidR="00830805">
        <w:t xml:space="preserve">в срок, предусмотренный п.1.9 Договора, </w:t>
      </w:r>
      <w:r w:rsidRPr="001601C4">
        <w:t>подписывается Акт сдачи-приемки оказанных Услуг в 2 (двух) экземплярах, по одному для каждой из Сторон. С момента подписания Акта сдачи-приемки оказанных Услуг, оказанные Услуги считаются принятыми Заказчиком. Факт подписания Акта сдачи-приемки оказанных Услуг,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41FA1FAF" w14:textId="77777777" w:rsidR="00983DFC" w:rsidRPr="001601C4" w:rsidRDefault="00983DFC" w:rsidP="00983DFC">
      <w:pPr>
        <w:pStyle w:val="a5"/>
        <w:numPr>
          <w:ilvl w:val="1"/>
          <w:numId w:val="6"/>
        </w:numPr>
        <w:tabs>
          <w:tab w:val="left" w:pos="1276"/>
        </w:tabs>
        <w:ind w:left="0" w:firstLine="709"/>
        <w:jc w:val="both"/>
      </w:pPr>
      <w:r w:rsidRPr="001601C4">
        <w:t xml:space="preserve">В случае досрочного оказания Услуг по Договору Заказчик вправе принять оказанные Услуги и провести расчет в соответствии с разделом </w:t>
      </w:r>
      <w:r w:rsidRPr="001601C4">
        <w:fldChar w:fldCharType="begin"/>
      </w:r>
      <w:r w:rsidRPr="001601C4">
        <w:instrText xml:space="preserve"> REF _Ref529546963 \r \h  \* MERGEFORMAT </w:instrText>
      </w:r>
      <w:r w:rsidRPr="001601C4">
        <w:fldChar w:fldCharType="separate"/>
      </w:r>
      <w:r w:rsidRPr="001601C4">
        <w:t>3</w:t>
      </w:r>
      <w:r w:rsidRPr="001601C4">
        <w:fldChar w:fldCharType="end"/>
      </w:r>
      <w:r w:rsidRPr="001601C4">
        <w:t xml:space="preserve"> Договора.</w:t>
      </w:r>
    </w:p>
    <w:p w14:paraId="2A765EC7" w14:textId="77777777" w:rsidR="00983DFC" w:rsidRPr="001601C4" w:rsidRDefault="00983DFC" w:rsidP="00983DFC">
      <w:pPr>
        <w:pStyle w:val="a5"/>
        <w:tabs>
          <w:tab w:val="left" w:pos="1276"/>
        </w:tabs>
        <w:ind w:left="709"/>
        <w:jc w:val="both"/>
        <w:rPr>
          <w:sz w:val="12"/>
          <w:szCs w:val="12"/>
        </w:rPr>
      </w:pPr>
    </w:p>
    <w:p w14:paraId="1A1EB942" w14:textId="77777777" w:rsidR="00983DFC" w:rsidRPr="001601C4" w:rsidRDefault="00983DFC" w:rsidP="00983DFC">
      <w:pPr>
        <w:pStyle w:val="a5"/>
        <w:numPr>
          <w:ilvl w:val="0"/>
          <w:numId w:val="6"/>
        </w:numPr>
        <w:spacing w:before="240" w:after="120"/>
        <w:ind w:left="357" w:hanging="357"/>
        <w:jc w:val="center"/>
        <w:rPr>
          <w:b/>
        </w:rPr>
      </w:pPr>
      <w:r w:rsidRPr="001601C4">
        <w:rPr>
          <w:b/>
        </w:rPr>
        <w:t>Права и обязанности Сторон</w:t>
      </w:r>
    </w:p>
    <w:p w14:paraId="27B5DEF6" w14:textId="77777777" w:rsidR="00983DFC" w:rsidRPr="001601C4" w:rsidRDefault="00983DFC" w:rsidP="00983DFC">
      <w:pPr>
        <w:pStyle w:val="a5"/>
        <w:numPr>
          <w:ilvl w:val="1"/>
          <w:numId w:val="6"/>
        </w:numPr>
        <w:tabs>
          <w:tab w:val="left" w:pos="1276"/>
        </w:tabs>
        <w:ind w:left="0" w:firstLine="709"/>
        <w:jc w:val="both"/>
      </w:pPr>
      <w:r w:rsidRPr="001601C4">
        <w:t>Исполнитель обязан:</w:t>
      </w:r>
    </w:p>
    <w:p w14:paraId="07374FDF" w14:textId="77777777" w:rsidR="00983DFC" w:rsidRPr="001601C4" w:rsidRDefault="00983DFC" w:rsidP="00983DFC">
      <w:pPr>
        <w:pStyle w:val="a5"/>
        <w:numPr>
          <w:ilvl w:val="2"/>
          <w:numId w:val="6"/>
        </w:numPr>
        <w:ind w:left="0" w:firstLine="709"/>
        <w:jc w:val="both"/>
      </w:pPr>
      <w:r w:rsidRPr="001601C4">
        <w:t>оказать Услуги в соответствии с условиями Договора, в том числе Технического задания, иных приложений к 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w:t>
      </w:r>
    </w:p>
    <w:p w14:paraId="6FFFE2F1" w14:textId="77777777" w:rsidR="00983DFC" w:rsidRPr="001601C4" w:rsidRDefault="00983DFC" w:rsidP="00983DFC">
      <w:pPr>
        <w:pStyle w:val="a5"/>
        <w:numPr>
          <w:ilvl w:val="2"/>
          <w:numId w:val="6"/>
        </w:numPr>
        <w:ind w:left="0" w:firstLine="709"/>
        <w:jc w:val="both"/>
      </w:pPr>
      <w:r w:rsidRPr="001601C4">
        <w:t>в соответствии с требованием Заказчика обеспечить за свой счет устранение выявленных недостатков в оказанных Услугах или возместить расходы Заказчика на устранение недостатков в оказанных Услугах в порядке и на условиях, предусмотренных Договором;</w:t>
      </w:r>
    </w:p>
    <w:p w14:paraId="46B23BF3" w14:textId="77777777" w:rsidR="00983DFC" w:rsidRPr="001601C4" w:rsidRDefault="00983DFC" w:rsidP="00983DFC">
      <w:pPr>
        <w:pStyle w:val="a5"/>
        <w:numPr>
          <w:ilvl w:val="2"/>
          <w:numId w:val="6"/>
        </w:numPr>
        <w:ind w:left="0" w:firstLine="709"/>
        <w:jc w:val="both"/>
      </w:pPr>
      <w:r w:rsidRPr="001601C4">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3EB2B19E" w14:textId="77777777" w:rsidR="00983DFC" w:rsidRPr="001601C4" w:rsidRDefault="00983DFC" w:rsidP="00983DFC">
      <w:pPr>
        <w:pStyle w:val="a5"/>
        <w:numPr>
          <w:ilvl w:val="2"/>
          <w:numId w:val="6"/>
        </w:numPr>
        <w:ind w:left="0" w:firstLine="709"/>
        <w:jc w:val="both"/>
      </w:pPr>
      <w:r w:rsidRPr="001601C4">
        <w:t xml:space="preserve">выставлять счета на оплату Услуг в сроки, предусмотренные пунктом </w:t>
      </w:r>
      <w:r w:rsidRPr="001601C4">
        <w:fldChar w:fldCharType="begin"/>
      </w:r>
      <w:r w:rsidRPr="001601C4">
        <w:instrText xml:space="preserve"> REF _Ref529546841 \r \h  \* MERGEFORMAT </w:instrText>
      </w:r>
      <w:r w:rsidRPr="001601C4">
        <w:fldChar w:fldCharType="separate"/>
      </w:r>
      <w:r w:rsidRPr="001601C4">
        <w:t>1.11</w:t>
      </w:r>
      <w:r w:rsidRPr="001601C4">
        <w:fldChar w:fldCharType="end"/>
      </w:r>
      <w:r w:rsidRPr="001601C4">
        <w:t xml:space="preserve"> Договора;</w:t>
      </w:r>
    </w:p>
    <w:p w14:paraId="6854DA28" w14:textId="77777777" w:rsidR="00983DFC" w:rsidRPr="001601C4" w:rsidRDefault="00983DFC" w:rsidP="00983DFC">
      <w:pPr>
        <w:pStyle w:val="a5"/>
        <w:numPr>
          <w:ilvl w:val="2"/>
          <w:numId w:val="6"/>
        </w:numPr>
        <w:ind w:left="0" w:firstLine="709"/>
        <w:jc w:val="both"/>
      </w:pPr>
      <w:r w:rsidRPr="001601C4">
        <w:t xml:space="preserve">направлять Заказчику подписанные со своей стороны Акты сдачи-приемки оказанных Услуг в сроки, предусмотренные пунктом </w:t>
      </w:r>
      <w:r w:rsidRPr="001601C4">
        <w:fldChar w:fldCharType="begin"/>
      </w:r>
      <w:r w:rsidRPr="001601C4">
        <w:instrText xml:space="preserve"> REF _Ref529546893 \r \h  \* MERGEFORMAT </w:instrText>
      </w:r>
      <w:r w:rsidRPr="001601C4">
        <w:fldChar w:fldCharType="separate"/>
      </w:r>
      <w:r w:rsidRPr="001601C4">
        <w:t>1.7</w:t>
      </w:r>
      <w:r w:rsidRPr="001601C4">
        <w:fldChar w:fldCharType="end"/>
      </w:r>
      <w:r w:rsidRPr="001601C4">
        <w:t xml:space="preserve"> Договора;</w:t>
      </w:r>
    </w:p>
    <w:p w14:paraId="1A420F9E" w14:textId="77777777" w:rsidR="00983DFC" w:rsidRPr="001601C4" w:rsidRDefault="00983DFC" w:rsidP="00983DFC">
      <w:pPr>
        <w:pStyle w:val="a5"/>
        <w:numPr>
          <w:ilvl w:val="2"/>
          <w:numId w:val="6"/>
        </w:numPr>
        <w:ind w:left="0" w:firstLine="709"/>
        <w:jc w:val="both"/>
      </w:pPr>
      <w:r w:rsidRPr="001601C4">
        <w:t>в течение 2 (двух) рабочих дней с даты подписания Договора назначить своего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r w:rsidRPr="001601C4">
        <w:tab/>
      </w:r>
    </w:p>
    <w:p w14:paraId="735DE721" w14:textId="77777777" w:rsidR="00983DFC" w:rsidRPr="001601C4" w:rsidRDefault="00983DFC" w:rsidP="00983DFC">
      <w:pPr>
        <w:pStyle w:val="a5"/>
        <w:numPr>
          <w:ilvl w:val="2"/>
          <w:numId w:val="6"/>
        </w:numPr>
        <w:ind w:left="0" w:firstLine="709"/>
        <w:jc w:val="both"/>
      </w:pPr>
      <w:r w:rsidRPr="001601C4">
        <w:t xml:space="preserve">незамедлительно предоставлять информацию о смене режима налогообложения или освобождении от обязанностей налогоплательщика НДС. Убытки, </w:t>
      </w:r>
      <w:r w:rsidRPr="001601C4">
        <w:lastRenderedPageBreak/>
        <w:t>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рабочих дней с даты получения соответствующего письменного требования Заказчика;</w:t>
      </w:r>
    </w:p>
    <w:p w14:paraId="7478C8CF" w14:textId="77777777" w:rsidR="00983DFC" w:rsidRPr="001601C4" w:rsidRDefault="00983DFC" w:rsidP="00983DFC">
      <w:pPr>
        <w:pStyle w:val="a5"/>
        <w:numPr>
          <w:ilvl w:val="2"/>
          <w:numId w:val="6"/>
        </w:numPr>
        <w:ind w:left="0" w:firstLine="709"/>
        <w:jc w:val="both"/>
      </w:pPr>
      <w:r w:rsidRPr="001601C4">
        <w:t>не передавать оригиналы или копии документов, полученных</w:t>
      </w:r>
      <w:r w:rsidRPr="001601C4">
        <w:br/>
        <w:t>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w:t>
      </w:r>
      <w:r w:rsidRPr="001601C4">
        <w:rPr>
          <w:iCs/>
        </w:rPr>
        <w:t>, Исполнителя и работников Исполнителя</w:t>
      </w:r>
      <w:r w:rsidRPr="001601C4">
        <w:t>;</w:t>
      </w:r>
    </w:p>
    <w:p w14:paraId="58BC95B9" w14:textId="77777777" w:rsidR="00983DFC" w:rsidRPr="001601C4" w:rsidRDefault="00983DFC" w:rsidP="00983DFC">
      <w:pPr>
        <w:pStyle w:val="a5"/>
        <w:numPr>
          <w:ilvl w:val="2"/>
          <w:numId w:val="6"/>
        </w:numPr>
        <w:tabs>
          <w:tab w:val="left" w:pos="1418"/>
        </w:tabs>
        <w:ind w:left="0" w:firstLine="709"/>
        <w:jc w:val="both"/>
      </w:pPr>
      <w:r w:rsidRPr="001601C4">
        <w:t>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55C8C308" w14:textId="3CEA6E8C" w:rsidR="00983DFC" w:rsidRPr="001601C4" w:rsidRDefault="00983DFC" w:rsidP="00983DFC">
      <w:pPr>
        <w:pStyle w:val="a5"/>
        <w:numPr>
          <w:ilvl w:val="2"/>
          <w:numId w:val="6"/>
        </w:numPr>
        <w:tabs>
          <w:tab w:val="left" w:pos="851"/>
          <w:tab w:val="left" w:pos="1560"/>
        </w:tabs>
        <w:ind w:left="0" w:firstLine="709"/>
        <w:jc w:val="both"/>
      </w:pPr>
      <w:r w:rsidRPr="001601C4">
        <w:t>Исполнитель - иностранное физическое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 предусмотре</w:t>
      </w:r>
      <w:r w:rsidR="00332BC6">
        <w:t>нные в Приложении № 5 к Договору.</w:t>
      </w:r>
    </w:p>
    <w:p w14:paraId="11EEE82B" w14:textId="77777777" w:rsidR="00983DFC" w:rsidRPr="001601C4" w:rsidRDefault="00983DFC" w:rsidP="00983DFC">
      <w:pPr>
        <w:pStyle w:val="a5"/>
        <w:numPr>
          <w:ilvl w:val="2"/>
          <w:numId w:val="6"/>
        </w:numPr>
        <w:tabs>
          <w:tab w:val="left" w:pos="851"/>
          <w:tab w:val="left" w:pos="1560"/>
        </w:tabs>
        <w:ind w:left="0" w:firstLine="709"/>
        <w:jc w:val="both"/>
      </w:pPr>
      <w:r w:rsidRPr="001601C4">
        <w:t>незамедлительно извещать Заказчика и до получения от него</w:t>
      </w:r>
      <w:r w:rsidRPr="001601C4">
        <w:br/>
        <w:t>указаний приостанавливать оказание Услуг при обнаружении:</w:t>
      </w:r>
    </w:p>
    <w:p w14:paraId="154D806E" w14:textId="77777777" w:rsidR="00983DFC" w:rsidRPr="001601C4" w:rsidRDefault="00983DFC" w:rsidP="00983DFC">
      <w:pPr>
        <w:pStyle w:val="a5"/>
        <w:numPr>
          <w:ilvl w:val="3"/>
          <w:numId w:val="6"/>
        </w:numPr>
        <w:tabs>
          <w:tab w:val="left" w:pos="1701"/>
        </w:tabs>
        <w:ind w:left="0" w:firstLine="709"/>
        <w:jc w:val="both"/>
      </w:pPr>
      <w:r w:rsidRPr="001601C4">
        <w:t>возможных неблагоприятных для Заказчика последствий выполнения его указаний о способе оказания Услуг;</w:t>
      </w:r>
    </w:p>
    <w:p w14:paraId="5944C863" w14:textId="77777777" w:rsidR="00983DFC" w:rsidRPr="001601C4" w:rsidRDefault="00983DFC" w:rsidP="00983DFC">
      <w:pPr>
        <w:pStyle w:val="a5"/>
        <w:numPr>
          <w:ilvl w:val="3"/>
          <w:numId w:val="6"/>
        </w:numPr>
        <w:tabs>
          <w:tab w:val="left" w:pos="1701"/>
        </w:tabs>
        <w:ind w:left="0" w:firstLine="709"/>
        <w:jc w:val="both"/>
      </w:pPr>
      <w:r w:rsidRPr="001601C4">
        <w:t>обнаруженной невозможности получить ожидаемые результаты</w:t>
      </w:r>
      <w:r w:rsidRPr="001601C4">
        <w:br/>
        <w:t>или нецелесообразности продолжения оказания Услуг;</w:t>
      </w:r>
    </w:p>
    <w:p w14:paraId="3EC8624B" w14:textId="77777777" w:rsidR="00983DFC" w:rsidRPr="001601C4" w:rsidRDefault="00983DFC" w:rsidP="00983DFC">
      <w:pPr>
        <w:pStyle w:val="a5"/>
        <w:numPr>
          <w:ilvl w:val="3"/>
          <w:numId w:val="6"/>
        </w:numPr>
        <w:tabs>
          <w:tab w:val="left" w:pos="1701"/>
        </w:tabs>
        <w:ind w:left="0" w:firstLine="709"/>
        <w:jc w:val="both"/>
      </w:pPr>
      <w:r w:rsidRPr="001601C4">
        <w:t>иных, не зависящих от Исполнителя обстоятельств, влияющих на результаты Услуг, либо создающих невозможность их завершения в срок;</w:t>
      </w:r>
    </w:p>
    <w:p w14:paraId="286FB967" w14:textId="77777777" w:rsidR="00983DFC" w:rsidRPr="001601C4" w:rsidRDefault="00983DFC" w:rsidP="00983DFC">
      <w:pPr>
        <w:pStyle w:val="a5"/>
        <w:numPr>
          <w:ilvl w:val="2"/>
          <w:numId w:val="6"/>
        </w:numPr>
        <w:tabs>
          <w:tab w:val="left" w:pos="1560"/>
        </w:tabs>
        <w:ind w:left="0" w:firstLine="709"/>
        <w:jc w:val="both"/>
      </w:pPr>
      <w:r w:rsidRPr="001601C4">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61287C4F" w14:textId="77777777" w:rsidR="00983DFC" w:rsidRPr="001601C4" w:rsidRDefault="00983DFC" w:rsidP="00983DFC">
      <w:pPr>
        <w:pStyle w:val="a5"/>
        <w:numPr>
          <w:ilvl w:val="2"/>
          <w:numId w:val="6"/>
        </w:numPr>
        <w:tabs>
          <w:tab w:val="left" w:pos="1560"/>
        </w:tabs>
        <w:ind w:left="0" w:firstLine="709"/>
        <w:jc w:val="both"/>
      </w:pPr>
      <w:r w:rsidRPr="001601C4">
        <w:t>самостоятельно обеспечивать наличие техники, материалов, оборудования, инвентаря, необходимых для оказания Услуг, а также обеспечивать обслуживание и ремонт такого оборудования, техники, инвентаря;</w:t>
      </w:r>
    </w:p>
    <w:p w14:paraId="6935BF02" w14:textId="7EDAE2D3" w:rsidR="00983DFC" w:rsidRPr="00847A6B" w:rsidRDefault="00983DFC" w:rsidP="00983DFC">
      <w:pPr>
        <w:pStyle w:val="a5"/>
        <w:numPr>
          <w:ilvl w:val="2"/>
          <w:numId w:val="6"/>
        </w:numPr>
        <w:tabs>
          <w:tab w:val="left" w:pos="1560"/>
        </w:tabs>
        <w:ind w:left="0" w:firstLine="709"/>
        <w:jc w:val="both"/>
      </w:pPr>
      <w:r w:rsidRPr="00847A6B">
        <w:t>оказать Услуги лично;</w:t>
      </w:r>
    </w:p>
    <w:p w14:paraId="31411D9E" w14:textId="77777777" w:rsidR="00983DFC" w:rsidRPr="001601C4" w:rsidRDefault="00983DFC" w:rsidP="00983DFC">
      <w:pPr>
        <w:pStyle w:val="a5"/>
        <w:numPr>
          <w:ilvl w:val="2"/>
          <w:numId w:val="6"/>
        </w:numPr>
        <w:tabs>
          <w:tab w:val="left" w:pos="1560"/>
        </w:tabs>
        <w:ind w:left="0" w:firstLine="709"/>
        <w:jc w:val="both"/>
      </w:pPr>
      <w:r w:rsidRPr="001601C4">
        <w:t>в случае, если Услуги будут оказываться на территории Заказчика, Исполнитель также обязан:</w:t>
      </w:r>
    </w:p>
    <w:p w14:paraId="2A1A10FD" w14:textId="77777777" w:rsidR="00983DFC" w:rsidRPr="001601C4" w:rsidRDefault="00983DFC" w:rsidP="00983DFC">
      <w:pPr>
        <w:pStyle w:val="a5"/>
        <w:numPr>
          <w:ilvl w:val="3"/>
          <w:numId w:val="6"/>
        </w:numPr>
        <w:tabs>
          <w:tab w:val="left" w:pos="1701"/>
        </w:tabs>
        <w:ind w:left="0" w:firstLine="709"/>
        <w:jc w:val="both"/>
      </w:pPr>
      <w:r w:rsidRPr="001601C4">
        <w:t>в течение 2 (двух) рабочих дней с даты заключения Договора предоставить Заказчику списки работников, осуществляющих оказание Услуг, для оформления допуска работников Исполнителя на территорию Заказчика;</w:t>
      </w:r>
    </w:p>
    <w:p w14:paraId="450A848A" w14:textId="77777777" w:rsidR="00983DFC" w:rsidRPr="001601C4" w:rsidRDefault="00983DFC" w:rsidP="00983DFC">
      <w:pPr>
        <w:pStyle w:val="a5"/>
        <w:numPr>
          <w:ilvl w:val="3"/>
          <w:numId w:val="6"/>
        </w:numPr>
        <w:tabs>
          <w:tab w:val="left" w:pos="1701"/>
        </w:tabs>
        <w:ind w:left="0" w:firstLine="709"/>
        <w:jc w:val="both"/>
      </w:pPr>
      <w:r w:rsidRPr="001601C4">
        <w:t>в течение 2 (двух) рабочих дней с даты заключения Договора предоставить Заказчику списки автотранспорта Исполнителя, задействованного на объектах Заказчика;</w:t>
      </w:r>
    </w:p>
    <w:p w14:paraId="3F8B78AD" w14:textId="77777777" w:rsidR="00983DFC" w:rsidRPr="001601C4" w:rsidRDefault="00983DFC" w:rsidP="00983DFC">
      <w:pPr>
        <w:pStyle w:val="a5"/>
        <w:numPr>
          <w:ilvl w:val="3"/>
          <w:numId w:val="6"/>
        </w:numPr>
        <w:tabs>
          <w:tab w:val="left" w:pos="1701"/>
        </w:tabs>
        <w:ind w:left="0" w:firstLine="709"/>
        <w:jc w:val="both"/>
      </w:pPr>
      <w:r w:rsidRPr="001601C4">
        <w:t>обеспечивать соблюдение своими работниками требований внутриобъектового режима, правил противопожарной безопасности и производственной санитарии, действующих на территории Заказчика;</w:t>
      </w:r>
    </w:p>
    <w:p w14:paraId="64A156D1" w14:textId="77777777" w:rsidR="00983DFC" w:rsidRPr="001601C4" w:rsidRDefault="00983DFC" w:rsidP="00983DFC">
      <w:pPr>
        <w:pStyle w:val="a5"/>
        <w:numPr>
          <w:ilvl w:val="3"/>
          <w:numId w:val="6"/>
        </w:numPr>
        <w:tabs>
          <w:tab w:val="left" w:pos="1701"/>
        </w:tabs>
        <w:ind w:left="0" w:firstLine="709"/>
        <w:jc w:val="both"/>
      </w:pPr>
      <w:r w:rsidRPr="001601C4">
        <w:t>нести полную ответственность за действия и (или) бездействия своих работников на территории Заказчика. В случае причинения работниками Исполнителя ущерба Заказчику и (или) его имуществу либо третьим лицам, Заказчик вправе обратиться к Исполнителю с требованием о возмещении нанесенного ущерба, а Исполнитель обязан возместить этот ущерб в полном объеме;</w:t>
      </w:r>
    </w:p>
    <w:p w14:paraId="1C8C8531" w14:textId="77777777" w:rsidR="00983DFC" w:rsidRPr="001601C4" w:rsidRDefault="00983DFC" w:rsidP="00983DFC">
      <w:pPr>
        <w:pStyle w:val="a5"/>
        <w:numPr>
          <w:ilvl w:val="3"/>
          <w:numId w:val="6"/>
        </w:numPr>
        <w:tabs>
          <w:tab w:val="left" w:pos="1701"/>
        </w:tabs>
        <w:ind w:left="0" w:firstLine="709"/>
        <w:jc w:val="both"/>
      </w:pPr>
      <w:r w:rsidRPr="001601C4">
        <w:lastRenderedPageBreak/>
        <w:t>соблюдать правила и требования охраны труда на территории Заказчика, требования, предъявляемые органами Ростехнадзора, Роспотребнадзора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p>
    <w:p w14:paraId="55DE668A" w14:textId="77777777" w:rsidR="00983DFC" w:rsidRPr="001601C4" w:rsidRDefault="00983DFC" w:rsidP="00983DFC">
      <w:pPr>
        <w:pStyle w:val="a5"/>
        <w:numPr>
          <w:ilvl w:val="3"/>
          <w:numId w:val="6"/>
        </w:numPr>
        <w:tabs>
          <w:tab w:val="left" w:pos="1701"/>
        </w:tabs>
        <w:ind w:left="0" w:firstLine="709"/>
        <w:jc w:val="both"/>
      </w:pPr>
      <w:r w:rsidRPr="001601C4">
        <w:t>в течение 5 (пяти) рабочих дней с даты получения письменного запроса Заказчика предоставить Заказчику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w:t>
      </w:r>
    </w:p>
    <w:p w14:paraId="5010AFBF" w14:textId="77777777" w:rsidR="00983DFC" w:rsidRPr="001601C4" w:rsidRDefault="00983DFC" w:rsidP="00983DFC">
      <w:pPr>
        <w:pStyle w:val="a5"/>
        <w:numPr>
          <w:ilvl w:val="3"/>
          <w:numId w:val="6"/>
        </w:numPr>
        <w:tabs>
          <w:tab w:val="left" w:pos="1701"/>
        </w:tabs>
        <w:ind w:left="0" w:firstLine="709"/>
        <w:jc w:val="both"/>
      </w:pPr>
      <w:r w:rsidRPr="001601C4">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14:paraId="2B3316A4" w14:textId="77777777" w:rsidR="00983DFC" w:rsidRPr="001601C4" w:rsidRDefault="00983DFC" w:rsidP="00983DFC">
      <w:pPr>
        <w:pStyle w:val="a5"/>
        <w:numPr>
          <w:ilvl w:val="3"/>
          <w:numId w:val="6"/>
        </w:numPr>
        <w:tabs>
          <w:tab w:val="left" w:pos="1701"/>
        </w:tabs>
        <w:ind w:left="0" w:firstLine="709"/>
        <w:jc w:val="both"/>
      </w:pPr>
      <w:r w:rsidRPr="001601C4">
        <w:t>в случае взыскания штрафных санкций с Заказчика со стороны Роструда, Ростехнадзора, Роспотребнадзора, Росприроднадзора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Исполнителем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рабочих дней со дня получения счета;</w:t>
      </w:r>
    </w:p>
    <w:p w14:paraId="61F86CC4" w14:textId="77777777" w:rsidR="00983DFC" w:rsidRPr="001601C4" w:rsidRDefault="00983DFC" w:rsidP="00983DFC">
      <w:pPr>
        <w:pStyle w:val="a5"/>
        <w:numPr>
          <w:ilvl w:val="2"/>
          <w:numId w:val="6"/>
        </w:numPr>
        <w:tabs>
          <w:tab w:val="left" w:pos="1560"/>
        </w:tabs>
        <w:ind w:left="0" w:firstLine="709"/>
        <w:jc w:val="both"/>
      </w:pPr>
      <w:r w:rsidRPr="001601C4">
        <w:t>если при оказании Услуг предполагается обращение с опасными отходами I-IV классов опасности, Исполнитель также обязан:</w:t>
      </w:r>
    </w:p>
    <w:p w14:paraId="12717738" w14:textId="77777777" w:rsidR="00983DFC" w:rsidRPr="001601C4" w:rsidRDefault="00983DFC" w:rsidP="00983DFC">
      <w:pPr>
        <w:pStyle w:val="a5"/>
        <w:numPr>
          <w:ilvl w:val="3"/>
          <w:numId w:val="6"/>
        </w:numPr>
        <w:tabs>
          <w:tab w:val="left" w:pos="1701"/>
        </w:tabs>
        <w:ind w:left="0" w:firstLine="709"/>
        <w:jc w:val="both"/>
      </w:pPr>
      <w:r w:rsidRPr="001601C4">
        <w:t>организовать ведение полного комплекта документов в области охраны окружающей среды, согласно действующему законодательству Российской Федерации, на территории Заказчика и предоставить в адрес Заказчика в течение 5 (пяти) рабочих дней с даты подписания Договора копии приказов о назначении лиц, ответственных за экологическую безопасность и обращение с опасными отходами I-IV классов опасности с приложением копий удостоверений (сертификатов) об обучении ответственных лиц;</w:t>
      </w:r>
    </w:p>
    <w:p w14:paraId="25F754EB" w14:textId="77777777" w:rsidR="00983DFC" w:rsidRPr="001601C4" w:rsidRDefault="00983DFC" w:rsidP="00983DFC">
      <w:pPr>
        <w:pStyle w:val="a5"/>
        <w:numPr>
          <w:ilvl w:val="3"/>
          <w:numId w:val="6"/>
        </w:numPr>
        <w:tabs>
          <w:tab w:val="left" w:pos="1701"/>
        </w:tabs>
        <w:ind w:left="0" w:firstLine="709"/>
        <w:jc w:val="both"/>
      </w:pPr>
      <w:r w:rsidRPr="001601C4">
        <w:t>самостоятельно обеспечивать сбор, хранение, вывоз, утилизацию отходов, образовавшихся в процессе производственной деятельности Исполнителя с территории Заказчика на лицензируемый объект размещения или утилизации отходов в соответствии с требованиями действующего законодательства Российской Федерации об охране окружающей среды и производить плату за негативное воздействие на окружающую среду, за размещение, утилизацию отходов, выбросы загрязняющих веществ в атмосферный воздух и других образующихся в процессе деятельности Исполнителя на территории Заказчика;</w:t>
      </w:r>
    </w:p>
    <w:p w14:paraId="1C819058" w14:textId="77777777" w:rsidR="00983DFC" w:rsidRPr="001601C4" w:rsidRDefault="00983DFC" w:rsidP="00983DFC">
      <w:pPr>
        <w:pStyle w:val="a5"/>
        <w:numPr>
          <w:ilvl w:val="2"/>
          <w:numId w:val="6"/>
        </w:numPr>
        <w:tabs>
          <w:tab w:val="left" w:pos="1560"/>
        </w:tabs>
        <w:ind w:left="0" w:firstLine="709"/>
        <w:jc w:val="both"/>
      </w:pPr>
      <w:r w:rsidRPr="001601C4">
        <w:t>отражать по сделкам в рамках данного договора корректные данные в книге продаж и представлять налоговые декларации по НДС за соответствующие периоды;</w:t>
      </w:r>
    </w:p>
    <w:p w14:paraId="318B32B2" w14:textId="77777777" w:rsidR="00983DFC" w:rsidRPr="001601C4" w:rsidRDefault="00983DFC" w:rsidP="00983DFC">
      <w:pPr>
        <w:pStyle w:val="a5"/>
        <w:numPr>
          <w:ilvl w:val="2"/>
          <w:numId w:val="6"/>
        </w:numPr>
        <w:tabs>
          <w:tab w:val="left" w:pos="1560"/>
        </w:tabs>
        <w:ind w:left="0" w:firstLine="709"/>
        <w:jc w:val="both"/>
      </w:pPr>
      <w:r w:rsidRPr="001601C4">
        <w:t>исполнять</w:t>
      </w:r>
      <w:r w:rsidRPr="001601C4">
        <w:rPr>
          <w:rFonts w:eastAsia="Calibri"/>
        </w:rPr>
        <w:t xml:space="preserve"> иные обязанности, предусмотренные Договором.</w:t>
      </w:r>
    </w:p>
    <w:p w14:paraId="4424AF61" w14:textId="77777777" w:rsidR="00983DFC" w:rsidRPr="001601C4" w:rsidRDefault="00983DFC" w:rsidP="00983DFC">
      <w:pPr>
        <w:pStyle w:val="a5"/>
        <w:numPr>
          <w:ilvl w:val="1"/>
          <w:numId w:val="6"/>
        </w:numPr>
        <w:tabs>
          <w:tab w:val="left" w:pos="1276"/>
        </w:tabs>
        <w:ind w:left="0" w:firstLine="709"/>
        <w:jc w:val="both"/>
      </w:pPr>
      <w:r w:rsidRPr="001601C4">
        <w:t>Исполнитель вправе:</w:t>
      </w:r>
    </w:p>
    <w:p w14:paraId="2C112ACD" w14:textId="77777777" w:rsidR="00983DFC" w:rsidRPr="001601C4" w:rsidRDefault="00983DFC" w:rsidP="00983DFC">
      <w:pPr>
        <w:pStyle w:val="a5"/>
        <w:numPr>
          <w:ilvl w:val="2"/>
          <w:numId w:val="6"/>
        </w:numPr>
        <w:ind w:left="0" w:firstLine="709"/>
        <w:jc w:val="both"/>
      </w:pPr>
      <w:r w:rsidRPr="001601C4">
        <w:t>требовать от Заказчика провести приемку Услуг в порядке и в сроки, предусмотренные Договором;</w:t>
      </w:r>
    </w:p>
    <w:p w14:paraId="29A3C314" w14:textId="77777777" w:rsidR="00983DFC" w:rsidRPr="001601C4" w:rsidRDefault="00983DFC" w:rsidP="00983DFC">
      <w:pPr>
        <w:pStyle w:val="a5"/>
        <w:numPr>
          <w:ilvl w:val="2"/>
          <w:numId w:val="6"/>
        </w:numPr>
        <w:ind w:left="0" w:firstLine="709"/>
        <w:jc w:val="both"/>
      </w:pPr>
      <w:r w:rsidRPr="001601C4">
        <w:t>требовать от Заказчика своевременной оплаты на условиях, установленных Договором, надлежащим образом оказанных и принятых Заказчиком Услуг;</w:t>
      </w:r>
    </w:p>
    <w:p w14:paraId="0A7FB07C" w14:textId="77777777" w:rsidR="00983DFC" w:rsidRPr="001601C4" w:rsidRDefault="00983DFC" w:rsidP="00983DFC">
      <w:pPr>
        <w:pStyle w:val="a5"/>
        <w:numPr>
          <w:ilvl w:val="2"/>
          <w:numId w:val="6"/>
        </w:numPr>
        <w:ind w:left="0" w:firstLine="709"/>
        <w:jc w:val="both"/>
      </w:pPr>
      <w:r w:rsidRPr="001601C4">
        <w:t>требовать возмещения убытков, уплаты неустоек (штрафов, пеней) в соответствии с Договором;</w:t>
      </w:r>
    </w:p>
    <w:p w14:paraId="5FA22CD5" w14:textId="77777777" w:rsidR="00983DFC" w:rsidRPr="001601C4" w:rsidRDefault="00983DFC" w:rsidP="00983DFC">
      <w:pPr>
        <w:pStyle w:val="a5"/>
        <w:numPr>
          <w:ilvl w:val="2"/>
          <w:numId w:val="6"/>
        </w:numPr>
        <w:ind w:left="0" w:firstLine="709"/>
        <w:jc w:val="both"/>
      </w:pPr>
      <w:r w:rsidRPr="001601C4">
        <w:t>осуществлять иные права, предусмотренные Договором.</w:t>
      </w:r>
    </w:p>
    <w:p w14:paraId="6B9ED286" w14:textId="77777777" w:rsidR="00983DFC" w:rsidRPr="001601C4" w:rsidRDefault="00983DFC" w:rsidP="00983DFC">
      <w:pPr>
        <w:pStyle w:val="a5"/>
        <w:numPr>
          <w:ilvl w:val="1"/>
          <w:numId w:val="6"/>
        </w:numPr>
        <w:tabs>
          <w:tab w:val="left" w:pos="1276"/>
        </w:tabs>
        <w:ind w:left="0" w:firstLine="709"/>
        <w:jc w:val="both"/>
      </w:pPr>
      <w:r w:rsidRPr="001601C4">
        <w:t>Заказчик обязан:</w:t>
      </w:r>
    </w:p>
    <w:p w14:paraId="46FF5524" w14:textId="77777777" w:rsidR="00983DFC" w:rsidRPr="001601C4" w:rsidRDefault="00983DFC" w:rsidP="00983DFC">
      <w:pPr>
        <w:pStyle w:val="a5"/>
        <w:numPr>
          <w:ilvl w:val="2"/>
          <w:numId w:val="6"/>
        </w:numPr>
        <w:ind w:left="0" w:firstLine="709"/>
        <w:jc w:val="both"/>
      </w:pPr>
      <w:r w:rsidRPr="001601C4">
        <w:t>обеспечить своевременную приемку и оплату Услуг надлежащего качества в порядке и сроки, предусмотренные Договором;</w:t>
      </w:r>
    </w:p>
    <w:p w14:paraId="4C7226A9" w14:textId="77777777" w:rsidR="00983DFC" w:rsidRPr="001601C4" w:rsidRDefault="00983DFC" w:rsidP="00983DFC">
      <w:pPr>
        <w:pStyle w:val="a5"/>
        <w:numPr>
          <w:ilvl w:val="2"/>
          <w:numId w:val="6"/>
        </w:numPr>
        <w:ind w:left="0" w:firstLine="709"/>
        <w:jc w:val="both"/>
      </w:pPr>
      <w:r w:rsidRPr="001601C4">
        <w:t>в соответствии со сведениями, предоставленными Исполнителем, оформлять работникам Исполнителя соответствующие разрешительные документы на проезд и (или) проход на территорию Заказчика к месту оказания Услуг (при необходимости);</w:t>
      </w:r>
    </w:p>
    <w:p w14:paraId="52420067" w14:textId="77777777" w:rsidR="00983DFC" w:rsidRPr="001601C4" w:rsidRDefault="00983DFC" w:rsidP="00983DFC">
      <w:pPr>
        <w:pStyle w:val="a5"/>
        <w:numPr>
          <w:ilvl w:val="2"/>
          <w:numId w:val="6"/>
        </w:numPr>
        <w:ind w:left="0" w:firstLine="709"/>
        <w:jc w:val="both"/>
      </w:pPr>
      <w:r w:rsidRPr="001601C4">
        <w:lastRenderedPageBreak/>
        <w:t>обеспечить сохранность конфиденциальной информации Исполнителя, ставшей известной Заказчику в ходе оказания Услуг по Договору;</w:t>
      </w:r>
    </w:p>
    <w:p w14:paraId="4916558C" w14:textId="77777777" w:rsidR="00983DFC" w:rsidRPr="001601C4" w:rsidRDefault="00983DFC" w:rsidP="00983DFC">
      <w:pPr>
        <w:pStyle w:val="a5"/>
        <w:numPr>
          <w:ilvl w:val="2"/>
          <w:numId w:val="6"/>
        </w:numPr>
        <w:ind w:left="0" w:firstLine="709"/>
        <w:jc w:val="both"/>
      </w:pPr>
      <w:r w:rsidRPr="001601C4">
        <w:t>выполнять иные обязанности, предусмотренные Договором.</w:t>
      </w:r>
    </w:p>
    <w:p w14:paraId="78DCA570" w14:textId="77777777" w:rsidR="00983DFC" w:rsidRPr="001601C4" w:rsidRDefault="00983DFC" w:rsidP="00983DFC">
      <w:pPr>
        <w:pStyle w:val="a5"/>
        <w:numPr>
          <w:ilvl w:val="1"/>
          <w:numId w:val="6"/>
        </w:numPr>
        <w:tabs>
          <w:tab w:val="left" w:pos="1276"/>
        </w:tabs>
        <w:ind w:left="0" w:firstLine="709"/>
        <w:jc w:val="both"/>
      </w:pPr>
      <w:r w:rsidRPr="001601C4">
        <w:t>Заказчик вправе:</w:t>
      </w:r>
    </w:p>
    <w:p w14:paraId="43C3A1C3" w14:textId="77777777" w:rsidR="00983DFC" w:rsidRPr="001601C4" w:rsidRDefault="00983DFC" w:rsidP="00983DFC">
      <w:pPr>
        <w:pStyle w:val="a5"/>
        <w:numPr>
          <w:ilvl w:val="2"/>
          <w:numId w:val="6"/>
        </w:numPr>
        <w:ind w:left="0" w:firstLine="709"/>
        <w:jc w:val="both"/>
      </w:pPr>
      <w:r w:rsidRPr="001601C4">
        <w:t>требовать от Исполнителя надлежащего исполнения обязательств, установленных Договором;</w:t>
      </w:r>
    </w:p>
    <w:p w14:paraId="43219B38" w14:textId="77777777" w:rsidR="00983DFC" w:rsidRPr="001601C4" w:rsidRDefault="00983DFC" w:rsidP="00983DFC">
      <w:pPr>
        <w:pStyle w:val="a5"/>
        <w:numPr>
          <w:ilvl w:val="2"/>
          <w:numId w:val="6"/>
        </w:numPr>
        <w:ind w:left="0" w:firstLine="709"/>
        <w:jc w:val="both"/>
      </w:pPr>
      <w:r w:rsidRPr="001601C4">
        <w:t>требовать от Исполнителя своевременного устранения недостатков в оказанных Услугах;</w:t>
      </w:r>
    </w:p>
    <w:p w14:paraId="7B4C83F7" w14:textId="77777777" w:rsidR="00983DFC" w:rsidRPr="001601C4" w:rsidRDefault="00983DFC" w:rsidP="00983DFC">
      <w:pPr>
        <w:pStyle w:val="a5"/>
        <w:numPr>
          <w:ilvl w:val="2"/>
          <w:numId w:val="6"/>
        </w:numPr>
        <w:ind w:left="0" w:firstLine="709"/>
        <w:jc w:val="both"/>
      </w:pPr>
      <w:r w:rsidRPr="001601C4">
        <w:t>проверять ход и качество исполнения Исполнителем условий Договора;</w:t>
      </w:r>
    </w:p>
    <w:p w14:paraId="416F85A7" w14:textId="77777777" w:rsidR="00983DFC" w:rsidRPr="001601C4" w:rsidRDefault="00983DFC" w:rsidP="00983DFC">
      <w:pPr>
        <w:pStyle w:val="a5"/>
        <w:numPr>
          <w:ilvl w:val="2"/>
          <w:numId w:val="6"/>
        </w:numPr>
        <w:ind w:left="0" w:firstLine="709"/>
        <w:jc w:val="both"/>
      </w:pPr>
      <w:r w:rsidRPr="001601C4">
        <w:t>отказаться от исполнения Договора в любой момент при условии оплаты Исполнителю фактически понесенных расходов;</w:t>
      </w:r>
    </w:p>
    <w:p w14:paraId="6E67394C" w14:textId="77777777" w:rsidR="00983DFC" w:rsidRPr="001601C4" w:rsidRDefault="00983DFC" w:rsidP="00983DFC">
      <w:pPr>
        <w:pStyle w:val="a5"/>
        <w:numPr>
          <w:ilvl w:val="2"/>
          <w:numId w:val="6"/>
        </w:numPr>
        <w:ind w:left="0" w:firstLine="709"/>
        <w:jc w:val="both"/>
      </w:pPr>
      <w:r w:rsidRPr="001601C4">
        <w:t>требовать возмещения убытков, уплаты неустоек (штрафов, пеней) в соответствии с Договором;</w:t>
      </w:r>
    </w:p>
    <w:p w14:paraId="090E0C74" w14:textId="77777777" w:rsidR="00983DFC" w:rsidRPr="001601C4" w:rsidRDefault="00983DFC" w:rsidP="00983DFC">
      <w:pPr>
        <w:pStyle w:val="a5"/>
        <w:numPr>
          <w:ilvl w:val="2"/>
          <w:numId w:val="6"/>
        </w:numPr>
        <w:ind w:left="0" w:firstLine="709"/>
        <w:jc w:val="both"/>
      </w:pPr>
      <w:r w:rsidRPr="001601C4">
        <w:t>отказаться от приемки и оплаты Услуг, не соответствующих условиям Договора;</w:t>
      </w:r>
    </w:p>
    <w:p w14:paraId="7B006AB8" w14:textId="77777777" w:rsidR="00983DFC" w:rsidRPr="001601C4" w:rsidRDefault="00983DFC" w:rsidP="00983DFC">
      <w:pPr>
        <w:pStyle w:val="a5"/>
        <w:numPr>
          <w:ilvl w:val="2"/>
          <w:numId w:val="6"/>
        </w:numPr>
        <w:ind w:left="0" w:firstLine="709"/>
        <w:jc w:val="both"/>
      </w:pPr>
      <w:r w:rsidRPr="001601C4">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оказанных Услуг условиям Договора, в том числе условиям Технического задания, иных приложений к Договору, а также положениям действующего законодательства </w:t>
      </w:r>
      <w:r w:rsidRPr="001601C4">
        <w:rPr>
          <w:bCs/>
        </w:rPr>
        <w:t>Российской Федерации,</w:t>
      </w:r>
      <w:r w:rsidRPr="001601C4">
        <w:t xml:space="preserve"> иных нормативных правовых актов Российской Федерации, иным обязательным правилам и требованиям;</w:t>
      </w:r>
    </w:p>
    <w:p w14:paraId="5A0B17F8" w14:textId="77777777" w:rsidR="00983DFC" w:rsidRPr="001601C4" w:rsidRDefault="00983DFC" w:rsidP="00983DFC">
      <w:pPr>
        <w:pStyle w:val="a5"/>
        <w:numPr>
          <w:ilvl w:val="2"/>
          <w:numId w:val="6"/>
        </w:numPr>
        <w:ind w:left="0" w:firstLine="709"/>
        <w:jc w:val="both"/>
      </w:pPr>
      <w:r w:rsidRPr="001601C4">
        <w:t>осуществлять иные права, предусмотренные Договором.</w:t>
      </w:r>
    </w:p>
    <w:p w14:paraId="76A35A22" w14:textId="77777777" w:rsidR="00983DFC" w:rsidRPr="001601C4" w:rsidRDefault="00983DFC" w:rsidP="00983DFC">
      <w:pPr>
        <w:pStyle w:val="a5"/>
        <w:ind w:left="709"/>
        <w:jc w:val="both"/>
        <w:rPr>
          <w:sz w:val="12"/>
          <w:szCs w:val="12"/>
        </w:rPr>
      </w:pPr>
    </w:p>
    <w:p w14:paraId="73C5D0C5" w14:textId="77777777" w:rsidR="00983DFC" w:rsidRPr="001601C4" w:rsidRDefault="00983DFC" w:rsidP="00983DFC">
      <w:pPr>
        <w:pStyle w:val="a5"/>
        <w:numPr>
          <w:ilvl w:val="0"/>
          <w:numId w:val="6"/>
        </w:numPr>
        <w:spacing w:before="240" w:after="120"/>
        <w:ind w:left="357" w:hanging="357"/>
        <w:jc w:val="center"/>
        <w:rPr>
          <w:b/>
        </w:rPr>
      </w:pPr>
      <w:r w:rsidRPr="001601C4">
        <w:rPr>
          <w:b/>
        </w:rPr>
        <w:t>Качество Услуг</w:t>
      </w:r>
    </w:p>
    <w:p w14:paraId="06E710AD" w14:textId="77777777" w:rsidR="00983DFC" w:rsidRPr="001601C4" w:rsidRDefault="00983DFC" w:rsidP="00983DFC">
      <w:pPr>
        <w:pStyle w:val="a5"/>
        <w:numPr>
          <w:ilvl w:val="1"/>
          <w:numId w:val="6"/>
        </w:numPr>
        <w:tabs>
          <w:tab w:val="left" w:pos="1276"/>
        </w:tabs>
        <w:ind w:left="0" w:firstLine="709"/>
        <w:jc w:val="both"/>
      </w:pPr>
      <w:r w:rsidRPr="001601C4">
        <w:t>Исполнитель гарантирует качество оказываемых Услуг в соответствии с условиями Договора, включая Техническое задание.</w:t>
      </w:r>
    </w:p>
    <w:p w14:paraId="6977811B" w14:textId="3D950DEF" w:rsidR="00983DFC" w:rsidRPr="001601C4" w:rsidRDefault="00983DFC" w:rsidP="00983DFC">
      <w:pPr>
        <w:pStyle w:val="a5"/>
        <w:numPr>
          <w:ilvl w:val="1"/>
          <w:numId w:val="6"/>
        </w:numPr>
        <w:tabs>
          <w:tab w:val="left" w:pos="1276"/>
        </w:tabs>
        <w:ind w:left="0" w:firstLine="709"/>
        <w:jc w:val="both"/>
      </w:pPr>
      <w:r w:rsidRPr="001601C4">
        <w:t xml:space="preserve"> Оказанные Услуги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действующим в Российской Федерации требованиям к безопасности, качеству, характеристикам, функциональным характеристикам (потребительским свойствам) Услуг,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Услуг потребностям Заказчика, требованиям стандартов, технических условий или иных нормативных документов, которым должны соответствовать Услуги.</w:t>
      </w:r>
    </w:p>
    <w:p w14:paraId="107272A5" w14:textId="77777777" w:rsidR="00983DFC" w:rsidRPr="001601C4" w:rsidRDefault="00983DFC" w:rsidP="00983DFC">
      <w:pPr>
        <w:pStyle w:val="a5"/>
        <w:numPr>
          <w:ilvl w:val="0"/>
          <w:numId w:val="6"/>
        </w:numPr>
        <w:spacing w:before="240" w:after="120"/>
        <w:ind w:left="357" w:hanging="357"/>
        <w:jc w:val="center"/>
        <w:rPr>
          <w:b/>
        </w:rPr>
      </w:pPr>
      <w:r w:rsidRPr="001601C4">
        <w:rPr>
          <w:b/>
        </w:rPr>
        <w:t>Ответственность Сторон</w:t>
      </w:r>
    </w:p>
    <w:p w14:paraId="11A4DA1E" w14:textId="77777777" w:rsidR="00983DFC" w:rsidRPr="001601C4" w:rsidRDefault="00983DFC" w:rsidP="00983DFC">
      <w:pPr>
        <w:pStyle w:val="a5"/>
        <w:numPr>
          <w:ilvl w:val="1"/>
          <w:numId w:val="6"/>
        </w:numPr>
        <w:tabs>
          <w:tab w:val="left" w:pos="1276"/>
        </w:tabs>
        <w:ind w:left="0" w:firstLine="709"/>
        <w:jc w:val="both"/>
      </w:pPr>
      <w:r w:rsidRPr="001601C4">
        <w:t xml:space="preserve">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w:t>
      </w:r>
      <w:r w:rsidRPr="001601C4">
        <w:fldChar w:fldCharType="begin"/>
      </w:r>
      <w:r w:rsidRPr="001601C4">
        <w:instrText xml:space="preserve"> REF _Ref529547012 \r \h  \* MERGEFORMAT </w:instrText>
      </w:r>
      <w:r w:rsidRPr="001601C4">
        <w:fldChar w:fldCharType="separate"/>
      </w:r>
      <w:r w:rsidRPr="001601C4">
        <w:t>1.13</w:t>
      </w:r>
      <w:r w:rsidRPr="001601C4">
        <w:fldChar w:fldCharType="end"/>
      </w:r>
      <w:r w:rsidRPr="001601C4">
        <w:t xml:space="preserve">, </w:t>
      </w:r>
      <w:r w:rsidRPr="001601C4">
        <w:fldChar w:fldCharType="begin"/>
      </w:r>
      <w:r w:rsidRPr="001601C4">
        <w:instrText xml:space="preserve"> REF _Ref529547023 \r \h  \* MERGEFORMAT </w:instrText>
      </w:r>
      <w:r w:rsidRPr="001601C4">
        <w:fldChar w:fldCharType="separate"/>
      </w:r>
      <w:r w:rsidRPr="001601C4">
        <w:t>1.14</w:t>
      </w:r>
      <w:r w:rsidRPr="001601C4">
        <w:fldChar w:fldCharType="end"/>
      </w:r>
      <w:r w:rsidRPr="001601C4">
        <w:t xml:space="preserve"> Договора).</w:t>
      </w:r>
    </w:p>
    <w:p w14:paraId="7C5070E2" w14:textId="77777777" w:rsidR="00983DFC" w:rsidRPr="001601C4" w:rsidRDefault="00983DFC" w:rsidP="00983DFC">
      <w:pPr>
        <w:pStyle w:val="a5"/>
        <w:numPr>
          <w:ilvl w:val="1"/>
          <w:numId w:val="6"/>
        </w:numPr>
        <w:tabs>
          <w:tab w:val="left" w:pos="1276"/>
        </w:tabs>
        <w:ind w:left="0" w:firstLine="709"/>
        <w:jc w:val="both"/>
      </w:pPr>
      <w:r w:rsidRPr="001601C4">
        <w:t>Заказчик имеет право на удержание суммы начисленной неустойки (пени, штрафа) при осуществлении оплаты по Договору.</w:t>
      </w:r>
    </w:p>
    <w:p w14:paraId="350792F3" w14:textId="77777777" w:rsidR="00983DFC" w:rsidRPr="001601C4" w:rsidRDefault="00983DFC" w:rsidP="00983DFC">
      <w:pPr>
        <w:pStyle w:val="a5"/>
        <w:numPr>
          <w:ilvl w:val="1"/>
          <w:numId w:val="6"/>
        </w:numPr>
        <w:tabs>
          <w:tab w:val="left" w:pos="1276"/>
        </w:tabs>
        <w:ind w:left="0" w:firstLine="709"/>
        <w:jc w:val="both"/>
      </w:pPr>
      <w:r w:rsidRPr="001601C4">
        <w:t>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14:paraId="7E9D5010" w14:textId="77777777" w:rsidR="00983DFC" w:rsidRPr="001601C4" w:rsidRDefault="00983DFC" w:rsidP="00983DFC">
      <w:pPr>
        <w:pStyle w:val="a5"/>
        <w:numPr>
          <w:ilvl w:val="1"/>
          <w:numId w:val="6"/>
        </w:numPr>
        <w:tabs>
          <w:tab w:val="left" w:pos="1276"/>
        </w:tabs>
        <w:ind w:left="0" w:firstLine="709"/>
        <w:jc w:val="both"/>
      </w:pPr>
      <w:r w:rsidRPr="001601C4">
        <w:t xml:space="preserve">Для Исполнителя не является основанием для неисполнения, ненадлежащего исполнения обязательств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w:t>
      </w:r>
      <w:r w:rsidRPr="001601C4">
        <w:rPr>
          <w:rFonts w:eastAsiaTheme="minorHAnsi"/>
          <w:lang w:eastAsia="en-US"/>
        </w:rPr>
        <w:lastRenderedPageBreak/>
        <w:t>девальвация национальной валюты,</w:t>
      </w:r>
      <w:r w:rsidRPr="001601C4">
        <w:t xml:space="preserve">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w:t>
      </w:r>
      <w:r w:rsidRPr="001601C4">
        <w:rPr>
          <w:rFonts w:eastAsiaTheme="minorHAnsi"/>
          <w:lang w:eastAsia="en-US"/>
        </w:rPr>
        <w:t xml:space="preserve">, нарушение обязанностей со стороны контрагентов Исполнителя, отсутствие на рынке нужных для исполнения обязательств товаров, работ, услуг, отсутствие у Исполнителя необходимых денежных средств. </w:t>
      </w:r>
      <w:r w:rsidRPr="001601C4">
        <w:t>Перечисленные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w:t>
      </w:r>
    </w:p>
    <w:p w14:paraId="74156334" w14:textId="77777777" w:rsidR="00983DFC" w:rsidRPr="001601C4" w:rsidRDefault="00983DFC" w:rsidP="00983DFC">
      <w:pPr>
        <w:pStyle w:val="a5"/>
        <w:tabs>
          <w:tab w:val="left" w:pos="1276"/>
        </w:tabs>
        <w:ind w:left="709"/>
        <w:jc w:val="both"/>
        <w:rPr>
          <w:sz w:val="12"/>
          <w:szCs w:val="12"/>
        </w:rPr>
      </w:pPr>
    </w:p>
    <w:p w14:paraId="738BC995" w14:textId="3F609B71" w:rsidR="00983DFC" w:rsidRPr="001601C4" w:rsidRDefault="00983DFC" w:rsidP="00983DFC">
      <w:pPr>
        <w:pStyle w:val="a5"/>
        <w:numPr>
          <w:ilvl w:val="0"/>
          <w:numId w:val="6"/>
        </w:numPr>
        <w:spacing w:before="240" w:after="120"/>
        <w:ind w:left="357" w:hanging="357"/>
        <w:jc w:val="center"/>
        <w:rPr>
          <w:b/>
        </w:rPr>
      </w:pPr>
      <w:r w:rsidRPr="001601C4">
        <w:rPr>
          <w:b/>
        </w:rPr>
        <w:t>Обеспечение исполнения Договора</w:t>
      </w:r>
    </w:p>
    <w:p w14:paraId="1847E6BB" w14:textId="77777777" w:rsidR="00983DFC" w:rsidRPr="001601C4" w:rsidRDefault="00983DFC" w:rsidP="00983DFC">
      <w:pPr>
        <w:pStyle w:val="a5"/>
        <w:numPr>
          <w:ilvl w:val="1"/>
          <w:numId w:val="6"/>
        </w:numPr>
        <w:tabs>
          <w:tab w:val="left" w:pos="1276"/>
        </w:tabs>
        <w:ind w:left="0" w:firstLine="709"/>
        <w:jc w:val="both"/>
      </w:pPr>
      <w:bookmarkStart w:id="24" w:name="_Ref51087723"/>
      <w:r w:rsidRPr="001601C4">
        <w:t xml:space="preserve">Обеспечение исполнения Договора распространяется на обязательства Исполнителя (кроме гарантийных обязательств), предусмотренные пунктом </w:t>
      </w:r>
      <w:r w:rsidRPr="001601C4">
        <w:fldChar w:fldCharType="begin"/>
      </w:r>
      <w:r w:rsidRPr="001601C4">
        <w:instrText xml:space="preserve"> REF _Ref529547035 \r \h  \* MERGEFORMAT </w:instrText>
      </w:r>
      <w:r w:rsidRPr="001601C4">
        <w:fldChar w:fldCharType="separate"/>
      </w:r>
      <w:r w:rsidRPr="001601C4">
        <w:t>1.15</w:t>
      </w:r>
      <w:r w:rsidRPr="001601C4">
        <w:fldChar w:fldCharType="end"/>
      </w:r>
      <w:r w:rsidRPr="001601C4">
        <w:t xml:space="preserve"> Договора, и обязательства привлекаемых им соисполнителей, в том числе обязательства по 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ненадлежащем исполнением Исполнителем обязательств по Договору.</w:t>
      </w:r>
      <w:bookmarkEnd w:id="24"/>
    </w:p>
    <w:p w14:paraId="196B641C" w14:textId="77777777" w:rsidR="00983DFC" w:rsidRPr="001601C4" w:rsidRDefault="00983DFC" w:rsidP="00983DFC">
      <w:pPr>
        <w:pStyle w:val="a5"/>
        <w:numPr>
          <w:ilvl w:val="1"/>
          <w:numId w:val="6"/>
        </w:numPr>
        <w:tabs>
          <w:tab w:val="left" w:pos="1276"/>
        </w:tabs>
        <w:ind w:left="0" w:firstLine="709"/>
        <w:jc w:val="both"/>
        <w:rPr>
          <w:bCs/>
          <w:lang w:eastAsia="ar-SA"/>
        </w:rPr>
      </w:pPr>
      <w:bookmarkStart w:id="25" w:name="_Ref51087747"/>
      <w:r w:rsidRPr="001601C4">
        <w:rPr>
          <w:bCs/>
          <w:lang w:eastAsia="ar-SA"/>
        </w:rPr>
        <w:t xml:space="preserve">Обеспечение исполнения гарантийных обязательств распространяется на все </w:t>
      </w:r>
      <w:r w:rsidRPr="001601C4">
        <w:t>гарантийные</w:t>
      </w:r>
      <w:r w:rsidRPr="001601C4">
        <w:rPr>
          <w:bCs/>
          <w:lang w:eastAsia="ar-SA"/>
        </w:rPr>
        <w:t xml:space="preserve"> обязательства Исполнителя, в том числе обязательства по 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ненадлежащем исполнением Исполнителем гарантийных обязательств.</w:t>
      </w:r>
      <w:bookmarkEnd w:id="25"/>
    </w:p>
    <w:p w14:paraId="47EC4749" w14:textId="77777777" w:rsidR="00983DFC" w:rsidRPr="001601C4" w:rsidRDefault="00983DFC" w:rsidP="00983DFC">
      <w:pPr>
        <w:pStyle w:val="a5"/>
        <w:numPr>
          <w:ilvl w:val="1"/>
          <w:numId w:val="6"/>
        </w:numPr>
        <w:tabs>
          <w:tab w:val="left" w:pos="1276"/>
        </w:tabs>
        <w:ind w:left="0" w:firstLine="709"/>
        <w:jc w:val="both"/>
      </w:pPr>
      <w:bookmarkStart w:id="26" w:name="_Ref51087733"/>
      <w:r w:rsidRPr="001601C4">
        <w:t xml:space="preserve">В случае </w:t>
      </w:r>
      <w:r w:rsidRPr="001601C4">
        <w:rPr>
          <w:bCs/>
          <w:lang w:eastAsia="ar-SA"/>
        </w:rPr>
        <w:t>если</w:t>
      </w:r>
      <w:r w:rsidRPr="001601C4">
        <w:t xml:space="preserve"> обеспечение исполнения Договора, предоставленное Исполнителем, перестало действовать, Заказчик вправе принять исполнение обязательств по Договору при условии предоставления Исполнителем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том случае, если</w:t>
      </w:r>
      <w:r w:rsidRPr="001601C4">
        <w:rPr>
          <w:bCs/>
          <w:lang w:eastAsia="ar-SA"/>
        </w:rPr>
        <w:t xml:space="preserve"> Исполнителем в качестве способа обеспечения исполнения Договора была выбрана банковская гарантия и</w:t>
      </w:r>
      <w:r w:rsidRPr="001601C4">
        <w:t xml:space="preserve"> у банка-гаранта, выдавшего банковскую гарантию в обеспечение исполнения Договора, отозвана лицензия. Если Исполнитель не предоставил взамен новое обеспечение исполнения Договора, Заказчик вправе расторгнуть Договор в одностороннем внесудебном порядке с взысканием с Исполнителя штрафной неустойки в размере обеспечения исполнения Договора.</w:t>
      </w:r>
      <w:bookmarkEnd w:id="26"/>
      <w:r w:rsidRPr="001601C4">
        <w:t xml:space="preserve"> </w:t>
      </w:r>
    </w:p>
    <w:p w14:paraId="4E778F70" w14:textId="7535F21A" w:rsidR="00983DFC" w:rsidRPr="00094A7A" w:rsidRDefault="00983DFC" w:rsidP="00983DFC">
      <w:pPr>
        <w:pStyle w:val="a5"/>
        <w:numPr>
          <w:ilvl w:val="1"/>
          <w:numId w:val="6"/>
        </w:numPr>
        <w:tabs>
          <w:tab w:val="left" w:pos="1276"/>
        </w:tabs>
        <w:ind w:left="0" w:firstLine="709"/>
        <w:jc w:val="both"/>
        <w:rPr>
          <w:bCs/>
          <w:lang w:eastAsia="ar-SA"/>
        </w:rPr>
      </w:pPr>
      <w:bookmarkStart w:id="27" w:name="_Ref51087765"/>
      <w:r w:rsidRPr="001601C4">
        <w:t xml:space="preserve">Исполнитель при исполнении Договора вправе предоставить Заказчику обеспечение исполнения Договора уменьшенное </w:t>
      </w:r>
      <w:r w:rsidRPr="001601C4">
        <w:rPr>
          <w:bCs/>
          <w:lang w:eastAsia="ar-SA"/>
        </w:rPr>
        <w:t>пропорционально размеру</w:t>
      </w:r>
      <w:r w:rsidRPr="001601C4">
        <w:t xml:space="preserve"> исполненных обязательств, предусмотренных Договором, взамен ранее предоставленного обеспечения исполнения Договора. При</w:t>
      </w:r>
      <w:r w:rsidR="00673D2C">
        <w:t xml:space="preserve"> этом может быть изменен способ </w:t>
      </w:r>
      <w:r w:rsidRPr="001601C4">
        <w:t>обеспечения исполнения Договора</w:t>
      </w:r>
      <w:bookmarkEnd w:id="27"/>
      <w:r w:rsidR="00673D2C">
        <w:t>.</w:t>
      </w:r>
    </w:p>
    <w:p w14:paraId="1D59F647" w14:textId="77777777" w:rsidR="00094A7A" w:rsidRPr="00094A7A" w:rsidRDefault="00094A7A" w:rsidP="00094A7A">
      <w:pPr>
        <w:tabs>
          <w:tab w:val="left" w:pos="1276"/>
        </w:tabs>
        <w:jc w:val="both"/>
        <w:rPr>
          <w:bCs/>
          <w:lang w:eastAsia="ar-SA"/>
        </w:rPr>
      </w:pPr>
    </w:p>
    <w:p w14:paraId="5BC6A64F" w14:textId="77777777" w:rsidR="00983DFC" w:rsidRPr="001601C4" w:rsidRDefault="00983DFC" w:rsidP="00983DFC">
      <w:pPr>
        <w:pStyle w:val="a5"/>
        <w:tabs>
          <w:tab w:val="left" w:pos="1276"/>
        </w:tabs>
        <w:ind w:left="709"/>
        <w:jc w:val="both"/>
        <w:rPr>
          <w:bCs/>
          <w:sz w:val="12"/>
          <w:szCs w:val="12"/>
          <w:lang w:eastAsia="ar-SA"/>
        </w:rPr>
      </w:pPr>
    </w:p>
    <w:p w14:paraId="6EE710BE" w14:textId="77777777" w:rsidR="00983DFC" w:rsidRPr="001601C4" w:rsidRDefault="00983DFC" w:rsidP="00983DFC">
      <w:pPr>
        <w:pStyle w:val="a5"/>
        <w:numPr>
          <w:ilvl w:val="0"/>
          <w:numId w:val="6"/>
        </w:numPr>
        <w:spacing w:before="240" w:after="120"/>
        <w:ind w:left="357" w:hanging="357"/>
        <w:jc w:val="center"/>
        <w:rPr>
          <w:b/>
        </w:rPr>
      </w:pPr>
      <w:r w:rsidRPr="001601C4">
        <w:rPr>
          <w:b/>
        </w:rPr>
        <w:t>Основания освобождения от ответственности. Обстоятельства непреодолимой силы</w:t>
      </w:r>
    </w:p>
    <w:p w14:paraId="317A4661" w14:textId="77777777" w:rsidR="00983DFC" w:rsidRPr="001601C4" w:rsidRDefault="00983DFC" w:rsidP="00983DFC">
      <w:pPr>
        <w:pStyle w:val="a5"/>
        <w:numPr>
          <w:ilvl w:val="1"/>
          <w:numId w:val="6"/>
        </w:numPr>
        <w:tabs>
          <w:tab w:val="left" w:pos="1276"/>
        </w:tabs>
        <w:ind w:left="0" w:firstLine="709"/>
        <w:jc w:val="both"/>
        <w:rPr>
          <w:rFonts w:eastAsiaTheme="minorHAnsi"/>
          <w:bCs/>
        </w:rPr>
      </w:pPr>
      <w:r w:rsidRPr="001601C4">
        <w:rPr>
          <w:rFonts w:eastAsiaTheme="minorHAnsi"/>
        </w:rPr>
        <w:t xml:space="preserve">Сторона освобождается от ответственности за неисполнение или </w:t>
      </w:r>
      <w:r w:rsidRPr="001601C4">
        <w:t>ненадлежащее</w:t>
      </w:r>
      <w:r w:rsidRPr="001601C4">
        <w:rPr>
          <w:rFonts w:eastAsiaTheme="minorHAnsi"/>
        </w:rPr>
        <w:t xml:space="preserve"> исполнение обязательств по Договору, если докажет, что неисполнение или ненадлежащее исполнение обязательства, предусмотренного </w:t>
      </w:r>
      <w:r w:rsidRPr="001601C4">
        <w:t>Договор</w:t>
      </w:r>
      <w:r w:rsidRPr="001601C4">
        <w:rPr>
          <w:rFonts w:eastAsiaTheme="minorHAnsi"/>
        </w:rPr>
        <w:t>ом, произошло вследствие действия обстоятельств непреодолимой силы или по вине другой Стороны.</w:t>
      </w:r>
      <w:r w:rsidRPr="001601C4">
        <w:t xml:space="preserve"> Под обстоятельствами непреодолимой силы понимаются чрезвычайные и непредотвратимые </w:t>
      </w:r>
      <w:r w:rsidRPr="001601C4">
        <w:lastRenderedPageBreak/>
        <w:t>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3AEACCBB" w14:textId="77777777" w:rsidR="00983DFC" w:rsidRPr="001601C4" w:rsidRDefault="00983DFC" w:rsidP="00983DFC">
      <w:pPr>
        <w:pStyle w:val="a5"/>
        <w:numPr>
          <w:ilvl w:val="1"/>
          <w:numId w:val="6"/>
        </w:numPr>
        <w:tabs>
          <w:tab w:val="left" w:pos="1276"/>
        </w:tabs>
        <w:ind w:left="0" w:firstLine="709"/>
        <w:jc w:val="both"/>
        <w:rPr>
          <w:rFonts w:eastAsiaTheme="minorHAnsi"/>
        </w:rPr>
      </w:pPr>
      <w:r w:rsidRPr="001601C4">
        <w:rPr>
          <w:rFonts w:eastAsiaTheme="minorHAnsi"/>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5CBD0570" w14:textId="77777777" w:rsidR="00983DFC" w:rsidRPr="001601C4" w:rsidRDefault="00983DFC" w:rsidP="00983DFC">
      <w:pPr>
        <w:pStyle w:val="a5"/>
        <w:numPr>
          <w:ilvl w:val="1"/>
          <w:numId w:val="6"/>
        </w:numPr>
        <w:tabs>
          <w:tab w:val="left" w:pos="1276"/>
        </w:tabs>
        <w:ind w:left="0" w:firstLine="709"/>
        <w:jc w:val="both"/>
        <w:rPr>
          <w:rFonts w:eastAsiaTheme="minorHAnsi"/>
        </w:rPr>
      </w:pPr>
      <w:r w:rsidRPr="001601C4">
        <w:rPr>
          <w:rFonts w:eastAsiaTheme="minorHAnsi"/>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5A867BEB" w14:textId="77777777" w:rsidR="00983DFC" w:rsidRPr="001601C4" w:rsidRDefault="00983DFC" w:rsidP="00983DFC">
      <w:pPr>
        <w:pStyle w:val="a5"/>
        <w:numPr>
          <w:ilvl w:val="1"/>
          <w:numId w:val="6"/>
        </w:numPr>
        <w:tabs>
          <w:tab w:val="left" w:pos="1276"/>
        </w:tabs>
        <w:ind w:left="0" w:firstLine="709"/>
        <w:jc w:val="both"/>
      </w:pPr>
      <w:r w:rsidRPr="001601C4">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744CC53A" w14:textId="77777777" w:rsidR="00983DFC" w:rsidRPr="001601C4" w:rsidRDefault="00983DFC" w:rsidP="00983DFC">
      <w:pPr>
        <w:pStyle w:val="a5"/>
        <w:tabs>
          <w:tab w:val="left" w:pos="1276"/>
        </w:tabs>
        <w:ind w:left="709"/>
        <w:jc w:val="both"/>
        <w:rPr>
          <w:sz w:val="12"/>
          <w:szCs w:val="12"/>
        </w:rPr>
      </w:pPr>
    </w:p>
    <w:p w14:paraId="403740A0" w14:textId="77777777" w:rsidR="00983DFC" w:rsidRPr="001601C4" w:rsidRDefault="00983DFC" w:rsidP="00983DFC">
      <w:pPr>
        <w:pStyle w:val="a5"/>
        <w:numPr>
          <w:ilvl w:val="0"/>
          <w:numId w:val="6"/>
        </w:numPr>
        <w:spacing w:before="240" w:after="120"/>
        <w:ind w:left="357" w:hanging="357"/>
        <w:jc w:val="center"/>
        <w:rPr>
          <w:b/>
        </w:rPr>
      </w:pPr>
      <w:r w:rsidRPr="001601C4">
        <w:rPr>
          <w:b/>
        </w:rPr>
        <w:t>Рассмотрение и разрешение споров</w:t>
      </w:r>
    </w:p>
    <w:p w14:paraId="22B70C06" w14:textId="77777777" w:rsidR="00983DFC" w:rsidRPr="001601C4" w:rsidRDefault="00983DFC" w:rsidP="00983DFC">
      <w:pPr>
        <w:pStyle w:val="a5"/>
        <w:numPr>
          <w:ilvl w:val="1"/>
          <w:numId w:val="6"/>
        </w:numPr>
        <w:tabs>
          <w:tab w:val="left" w:pos="1276"/>
        </w:tabs>
        <w:ind w:left="0" w:firstLine="709"/>
        <w:jc w:val="both"/>
      </w:pPr>
      <w:r w:rsidRPr="001601C4">
        <w:t>Договором предусматривается обязательный досудебный претензионный порядок урегулирования споров.</w:t>
      </w:r>
    </w:p>
    <w:p w14:paraId="63550A1C" w14:textId="77777777" w:rsidR="00983DFC" w:rsidRPr="001601C4" w:rsidRDefault="00983DFC" w:rsidP="00983DFC">
      <w:pPr>
        <w:pStyle w:val="a5"/>
        <w:numPr>
          <w:ilvl w:val="1"/>
          <w:numId w:val="6"/>
        </w:numPr>
        <w:tabs>
          <w:tab w:val="left" w:pos="1276"/>
        </w:tabs>
        <w:ind w:left="0" w:firstLine="709"/>
        <w:jc w:val="both"/>
      </w:pPr>
      <w:r w:rsidRPr="001601C4">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14:paraId="5071BC65" w14:textId="77777777" w:rsidR="00983DFC" w:rsidRPr="001601C4" w:rsidRDefault="00983DFC" w:rsidP="00983DFC">
      <w:pPr>
        <w:pStyle w:val="a5"/>
        <w:numPr>
          <w:ilvl w:val="1"/>
          <w:numId w:val="6"/>
        </w:numPr>
        <w:tabs>
          <w:tab w:val="left" w:pos="1276"/>
        </w:tabs>
        <w:ind w:left="0" w:firstLine="709"/>
        <w:jc w:val="both"/>
      </w:pPr>
      <w:r w:rsidRPr="001601C4">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365561EF" w14:textId="77777777" w:rsidR="00983DFC" w:rsidRPr="001601C4" w:rsidRDefault="00983DFC" w:rsidP="00983DFC">
      <w:pPr>
        <w:pStyle w:val="a5"/>
        <w:numPr>
          <w:ilvl w:val="1"/>
          <w:numId w:val="6"/>
        </w:numPr>
        <w:tabs>
          <w:tab w:val="left" w:pos="1276"/>
        </w:tabs>
        <w:ind w:left="0" w:firstLine="709"/>
        <w:jc w:val="both"/>
      </w:pPr>
      <w:r w:rsidRPr="001601C4">
        <w:t xml:space="preserve">При неурегулировании Сторонами спора в досудебном порядке, спор передается на рассмотрение суда, указанного в пункте </w:t>
      </w:r>
      <w:r w:rsidRPr="001601C4">
        <w:fldChar w:fldCharType="begin"/>
      </w:r>
      <w:r w:rsidRPr="001601C4">
        <w:instrText xml:space="preserve"> REF _Ref529547068 \r \h  \* MERGEFORMAT </w:instrText>
      </w:r>
      <w:r w:rsidRPr="001601C4">
        <w:fldChar w:fldCharType="separate"/>
      </w:r>
      <w:r w:rsidRPr="001601C4">
        <w:t>1.17</w:t>
      </w:r>
      <w:r w:rsidRPr="001601C4">
        <w:fldChar w:fldCharType="end"/>
      </w:r>
      <w:r w:rsidRPr="001601C4">
        <w:t xml:space="preserve"> Договора.</w:t>
      </w:r>
    </w:p>
    <w:p w14:paraId="049ACF3E" w14:textId="77777777" w:rsidR="00983DFC" w:rsidRPr="001601C4" w:rsidRDefault="00983DFC" w:rsidP="00983DFC">
      <w:pPr>
        <w:pStyle w:val="a5"/>
        <w:tabs>
          <w:tab w:val="left" w:pos="1276"/>
        </w:tabs>
        <w:ind w:left="709"/>
        <w:jc w:val="both"/>
        <w:rPr>
          <w:sz w:val="12"/>
          <w:szCs w:val="12"/>
        </w:rPr>
      </w:pPr>
    </w:p>
    <w:p w14:paraId="420D2097" w14:textId="77777777" w:rsidR="00983DFC" w:rsidRPr="001601C4" w:rsidRDefault="00983DFC" w:rsidP="00983DFC">
      <w:pPr>
        <w:pStyle w:val="a5"/>
        <w:numPr>
          <w:ilvl w:val="0"/>
          <w:numId w:val="6"/>
        </w:numPr>
        <w:spacing w:before="240" w:after="120"/>
        <w:ind w:left="357" w:hanging="357"/>
        <w:jc w:val="center"/>
        <w:rPr>
          <w:b/>
        </w:rPr>
      </w:pPr>
      <w:r w:rsidRPr="001601C4">
        <w:rPr>
          <w:b/>
        </w:rPr>
        <w:t>Срок действия и порядок изменения Договора</w:t>
      </w:r>
    </w:p>
    <w:p w14:paraId="0CA81AFF" w14:textId="77777777" w:rsidR="00983DFC" w:rsidRPr="001601C4" w:rsidRDefault="00983DFC" w:rsidP="00983DFC">
      <w:pPr>
        <w:pStyle w:val="a5"/>
        <w:numPr>
          <w:ilvl w:val="1"/>
          <w:numId w:val="6"/>
        </w:numPr>
        <w:tabs>
          <w:tab w:val="left" w:pos="1276"/>
        </w:tabs>
        <w:ind w:left="0" w:firstLine="709"/>
        <w:jc w:val="both"/>
      </w:pPr>
      <w:r w:rsidRPr="001601C4">
        <w:t xml:space="preserve">Договор действует в течение срока, установленного в пункте </w:t>
      </w:r>
      <w:r w:rsidRPr="001601C4">
        <w:fldChar w:fldCharType="begin"/>
      </w:r>
      <w:r w:rsidRPr="001601C4">
        <w:instrText xml:space="preserve"> REF _Ref529547081 \r \h  \* MERGEFORMAT </w:instrText>
      </w:r>
      <w:r w:rsidRPr="001601C4">
        <w:fldChar w:fldCharType="separate"/>
      </w:r>
      <w:r w:rsidRPr="001601C4">
        <w:t>1.18</w:t>
      </w:r>
      <w:r w:rsidRPr="001601C4">
        <w:fldChar w:fldCharType="end"/>
      </w:r>
      <w:r w:rsidRPr="001601C4">
        <w:t xml:space="preserve"> Договора. Окончание срока действия Договора не влечет прекращения обязательств Сторон по Договору.</w:t>
      </w:r>
    </w:p>
    <w:p w14:paraId="28206FD2" w14:textId="77777777" w:rsidR="00983DFC" w:rsidRPr="001601C4" w:rsidRDefault="00983DFC" w:rsidP="00983DFC">
      <w:pPr>
        <w:pStyle w:val="a5"/>
        <w:numPr>
          <w:ilvl w:val="1"/>
          <w:numId w:val="6"/>
        </w:numPr>
        <w:tabs>
          <w:tab w:val="left" w:pos="1276"/>
        </w:tabs>
        <w:ind w:left="0" w:firstLine="709"/>
        <w:jc w:val="both"/>
        <w:rPr>
          <w:bCs/>
          <w:lang w:eastAsia="ar-SA"/>
        </w:rPr>
      </w:pPr>
      <w:r w:rsidRPr="001601C4">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7F6E9431" w14:textId="77777777" w:rsidR="00983DFC" w:rsidRPr="001601C4" w:rsidRDefault="00983DFC" w:rsidP="00983DFC">
      <w:pPr>
        <w:pStyle w:val="a5"/>
        <w:numPr>
          <w:ilvl w:val="1"/>
          <w:numId w:val="6"/>
        </w:numPr>
        <w:tabs>
          <w:tab w:val="left" w:pos="1276"/>
        </w:tabs>
        <w:ind w:left="0" w:firstLine="709"/>
        <w:jc w:val="both"/>
      </w:pPr>
      <w:r w:rsidRPr="001601C4">
        <w:t xml:space="preserve">При заключении и исполнении Договора изменение существенных условий Договора (в том числе цены договора или единицы Услуги, объема Услуг, обязательств Сторон и сроков их исполнения, условий оказания Услуг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установленных, пунктами </w:t>
      </w:r>
      <w:r w:rsidRPr="001601C4">
        <w:fldChar w:fldCharType="begin"/>
      </w:r>
      <w:r w:rsidRPr="001601C4">
        <w:instrText xml:space="preserve"> REF _Ref529547093 \r \h  \* MERGEFORMAT </w:instrText>
      </w:r>
      <w:r w:rsidRPr="001601C4">
        <w:fldChar w:fldCharType="separate"/>
      </w:r>
      <w:r w:rsidRPr="001601C4">
        <w:t>11.4</w:t>
      </w:r>
      <w:r w:rsidRPr="001601C4">
        <w:fldChar w:fldCharType="end"/>
      </w:r>
      <w:r w:rsidRPr="001601C4">
        <w:t xml:space="preserve"> – </w:t>
      </w:r>
      <w:r w:rsidRPr="001601C4">
        <w:fldChar w:fldCharType="begin"/>
      </w:r>
      <w:r w:rsidRPr="001601C4">
        <w:instrText xml:space="preserve"> REF _Ref529547102 \r \h  \* MERGEFORMAT </w:instrText>
      </w:r>
      <w:r w:rsidRPr="001601C4">
        <w:fldChar w:fldCharType="separate"/>
      </w:r>
      <w:r w:rsidRPr="001601C4">
        <w:t>11.5</w:t>
      </w:r>
      <w:r w:rsidRPr="001601C4">
        <w:fldChar w:fldCharType="end"/>
      </w:r>
      <w:r w:rsidRPr="001601C4">
        <w:t xml:space="preserve"> Договора.</w:t>
      </w:r>
    </w:p>
    <w:p w14:paraId="503811E3" w14:textId="77777777" w:rsidR="00983DFC" w:rsidRPr="001601C4" w:rsidRDefault="00983DFC" w:rsidP="00983DFC">
      <w:pPr>
        <w:pStyle w:val="a5"/>
        <w:numPr>
          <w:ilvl w:val="1"/>
          <w:numId w:val="6"/>
        </w:numPr>
        <w:tabs>
          <w:tab w:val="left" w:pos="1276"/>
        </w:tabs>
        <w:ind w:left="0" w:firstLine="709"/>
        <w:jc w:val="both"/>
      </w:pPr>
      <w:bookmarkStart w:id="28" w:name="_Ref529547093"/>
      <w:r w:rsidRPr="001601C4">
        <w:lastRenderedPageBreak/>
        <w:t>Изменение условий Договора путем заключения дополнительных соглашений допускается на условиях, установленных Положением о закупке Заказчика.</w:t>
      </w:r>
      <w:bookmarkEnd w:id="28"/>
      <w:r w:rsidRPr="001601C4">
        <w:t xml:space="preserve"> </w:t>
      </w:r>
    </w:p>
    <w:p w14:paraId="1213157F" w14:textId="77777777" w:rsidR="00983DFC" w:rsidRPr="001601C4" w:rsidRDefault="00983DFC" w:rsidP="00983DFC">
      <w:pPr>
        <w:pStyle w:val="a5"/>
        <w:numPr>
          <w:ilvl w:val="1"/>
          <w:numId w:val="6"/>
        </w:numPr>
        <w:tabs>
          <w:tab w:val="left" w:pos="1276"/>
        </w:tabs>
        <w:ind w:left="0" w:firstLine="709"/>
        <w:jc w:val="both"/>
      </w:pPr>
      <w:bookmarkStart w:id="29" w:name="_Ref529547102"/>
      <w:r w:rsidRPr="001601C4">
        <w:t>Продление срока исполнения (действия) Договора осуществляется на условиях, установленных Положением о закупке Заказчика, путем заключения дополнительного соглашения к Договору.</w:t>
      </w:r>
      <w:bookmarkEnd w:id="29"/>
    </w:p>
    <w:p w14:paraId="012C6F6C" w14:textId="77777777" w:rsidR="00983DFC" w:rsidRPr="001601C4" w:rsidRDefault="00983DFC" w:rsidP="00983DFC">
      <w:pPr>
        <w:pStyle w:val="a5"/>
        <w:tabs>
          <w:tab w:val="left" w:pos="1276"/>
        </w:tabs>
        <w:ind w:left="709"/>
        <w:jc w:val="both"/>
        <w:rPr>
          <w:sz w:val="12"/>
          <w:szCs w:val="12"/>
        </w:rPr>
      </w:pPr>
    </w:p>
    <w:p w14:paraId="20BB4440" w14:textId="77777777" w:rsidR="00983DFC" w:rsidRPr="001601C4" w:rsidRDefault="00983DFC" w:rsidP="00983DFC">
      <w:pPr>
        <w:pStyle w:val="a5"/>
        <w:numPr>
          <w:ilvl w:val="0"/>
          <w:numId w:val="6"/>
        </w:numPr>
        <w:spacing w:before="240" w:after="120"/>
        <w:ind w:left="357" w:hanging="357"/>
        <w:jc w:val="center"/>
        <w:rPr>
          <w:b/>
        </w:rPr>
      </w:pPr>
      <w:r w:rsidRPr="001601C4">
        <w:rPr>
          <w:b/>
        </w:rPr>
        <w:t>Расторжение Договора</w:t>
      </w:r>
    </w:p>
    <w:p w14:paraId="4B35FFB3" w14:textId="77777777" w:rsidR="00983DFC" w:rsidRPr="001601C4" w:rsidRDefault="00983DFC" w:rsidP="00983DFC">
      <w:pPr>
        <w:pStyle w:val="a5"/>
        <w:numPr>
          <w:ilvl w:val="1"/>
          <w:numId w:val="6"/>
        </w:numPr>
        <w:tabs>
          <w:tab w:val="left" w:pos="1260"/>
        </w:tabs>
        <w:ind w:left="0" w:firstLine="709"/>
        <w:jc w:val="both"/>
      </w:pPr>
      <w:r w:rsidRPr="001601C4">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719F610F" w14:textId="77777777" w:rsidR="00983DFC" w:rsidRPr="001601C4" w:rsidRDefault="00983DFC" w:rsidP="00983DFC">
      <w:pPr>
        <w:pStyle w:val="a5"/>
        <w:numPr>
          <w:ilvl w:val="1"/>
          <w:numId w:val="6"/>
        </w:numPr>
        <w:tabs>
          <w:tab w:val="left" w:pos="1260"/>
        </w:tabs>
        <w:ind w:left="0" w:firstLine="709"/>
        <w:jc w:val="both"/>
        <w:rPr>
          <w:rFonts w:eastAsia="Arial"/>
          <w:lang w:eastAsia="ar-SA"/>
        </w:rPr>
      </w:pPr>
      <w:r w:rsidRPr="001601C4">
        <w:rPr>
          <w:rFonts w:eastAsia="Arial"/>
          <w:lang w:eastAsia="ar-SA"/>
        </w:rPr>
        <w:t xml:space="preserve">Заказчик вправе в </w:t>
      </w:r>
      <w:r w:rsidRPr="001601C4">
        <w:t>одностороннем</w:t>
      </w:r>
      <w:r w:rsidRPr="001601C4">
        <w:rPr>
          <w:rFonts w:eastAsia="Arial"/>
          <w:lang w:eastAsia="ar-SA"/>
        </w:rPr>
        <w:t xml:space="preserve"> внесудебном порядке отказаться от исполнения Договора на условиях</w:t>
      </w:r>
      <w:r w:rsidRPr="001601C4">
        <w:t>, установленных Положением о закупке Заказчика, в случаях, предусмотренных законодательством РФ или Договором, а также в</w:t>
      </w:r>
      <w:r w:rsidRPr="001601C4">
        <w:rPr>
          <w:rFonts w:eastAsia="Arial"/>
          <w:lang w:eastAsia="ar-SA"/>
        </w:rPr>
        <w:t xml:space="preserve"> случае существенного нарушения Исполнителем Договора, в том числе в случае:</w:t>
      </w:r>
    </w:p>
    <w:p w14:paraId="0A5B7BAE" w14:textId="77777777" w:rsidR="00983DFC" w:rsidRPr="001601C4" w:rsidRDefault="00983DFC" w:rsidP="00983DFC">
      <w:pPr>
        <w:pStyle w:val="a5"/>
        <w:numPr>
          <w:ilvl w:val="2"/>
          <w:numId w:val="6"/>
        </w:numPr>
        <w:tabs>
          <w:tab w:val="left" w:pos="1560"/>
        </w:tabs>
        <w:ind w:left="0" w:firstLine="709"/>
        <w:jc w:val="both"/>
      </w:pPr>
      <w:r w:rsidRPr="001601C4">
        <w:t>если Исполнителем оказаны Услуги ненадлежащего качества с недостатками, которые не могут быть устранены в приемлемый для Заказчика срок, либо если Исполнитель существенно или неоднократно нарушил сроки оказания Услуг, предоставления документов, которые являются обязательными в соответствии с Договором;</w:t>
      </w:r>
    </w:p>
    <w:p w14:paraId="72A4862B" w14:textId="496F3F1B" w:rsidR="00983DFC" w:rsidRPr="001601C4" w:rsidRDefault="00983DFC" w:rsidP="00983DFC">
      <w:pPr>
        <w:pStyle w:val="a5"/>
        <w:numPr>
          <w:ilvl w:val="2"/>
          <w:numId w:val="6"/>
        </w:numPr>
        <w:tabs>
          <w:tab w:val="left" w:pos="1560"/>
        </w:tabs>
        <w:ind w:left="0" w:firstLine="709"/>
        <w:jc w:val="both"/>
      </w:pPr>
      <w:r w:rsidRPr="001601C4">
        <w:t xml:space="preserve">нарушения обязательств воздерживаться от запрещенных в пунктах </w:t>
      </w:r>
      <w:r w:rsidRPr="001601C4">
        <w:fldChar w:fldCharType="begin"/>
      </w:r>
      <w:r w:rsidRPr="001601C4">
        <w:instrText xml:space="preserve"> REF _Ref529547198 \r \h  \* MERGEFORMAT </w:instrText>
      </w:r>
      <w:r w:rsidRPr="001601C4">
        <w:fldChar w:fldCharType="separate"/>
      </w:r>
      <w:r w:rsidRPr="001601C4">
        <w:t>13.1</w:t>
      </w:r>
      <w:r w:rsidRPr="001601C4">
        <w:fldChar w:fldCharType="end"/>
      </w:r>
      <w:r w:rsidRPr="001601C4">
        <w:t>-</w:t>
      </w:r>
      <w:r w:rsidRPr="001601C4">
        <w:fldChar w:fldCharType="begin"/>
      </w:r>
      <w:r w:rsidRPr="001601C4">
        <w:instrText xml:space="preserve"> REF _Ref529547207 \r \h  \* MERGEFORMAT </w:instrText>
      </w:r>
      <w:r w:rsidRPr="001601C4">
        <w:fldChar w:fldCharType="separate"/>
      </w:r>
      <w:r w:rsidRPr="001601C4">
        <w:t>13.2</w:t>
      </w:r>
      <w:r w:rsidRPr="001601C4">
        <w:fldChar w:fldCharType="end"/>
      </w:r>
      <w:r w:rsidRPr="001601C4">
        <w:t xml:space="preserve"> Договора действий;</w:t>
      </w:r>
    </w:p>
    <w:p w14:paraId="2CBC1629" w14:textId="77777777" w:rsidR="00983DFC" w:rsidRPr="001601C4" w:rsidRDefault="00983DFC" w:rsidP="00983DFC">
      <w:pPr>
        <w:pStyle w:val="a5"/>
        <w:numPr>
          <w:ilvl w:val="2"/>
          <w:numId w:val="6"/>
        </w:numPr>
        <w:tabs>
          <w:tab w:val="left" w:pos="1560"/>
        </w:tabs>
        <w:ind w:left="0" w:firstLine="709"/>
        <w:jc w:val="both"/>
      </w:pPr>
      <w:r w:rsidRPr="001601C4">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46AAE428" w14:textId="1D27FE70" w:rsidR="00983DFC" w:rsidRPr="001601C4" w:rsidRDefault="00983DFC" w:rsidP="00983DFC">
      <w:pPr>
        <w:pStyle w:val="a5"/>
        <w:numPr>
          <w:ilvl w:val="2"/>
          <w:numId w:val="6"/>
        </w:numPr>
        <w:tabs>
          <w:tab w:val="left" w:pos="1560"/>
        </w:tabs>
        <w:ind w:left="0" w:firstLine="709"/>
        <w:jc w:val="both"/>
      </w:pPr>
      <w:r w:rsidRPr="001601C4">
        <w:t xml:space="preserve">нарушения положений пунктов </w:t>
      </w:r>
      <w:r w:rsidRPr="001601C4">
        <w:fldChar w:fldCharType="begin"/>
      </w:r>
      <w:r w:rsidRPr="001601C4">
        <w:instrText xml:space="preserve"> REF _Ref49777173 \r \h </w:instrText>
      </w:r>
      <w:r w:rsidR="001601C4">
        <w:instrText xml:space="preserve"> \* MERGEFORMAT </w:instrText>
      </w:r>
      <w:r w:rsidRPr="001601C4">
        <w:fldChar w:fldCharType="separate"/>
      </w:r>
      <w:r w:rsidRPr="001601C4">
        <w:t>14.4</w:t>
      </w:r>
      <w:r w:rsidRPr="001601C4">
        <w:fldChar w:fldCharType="end"/>
      </w:r>
      <w:r w:rsidRPr="001601C4">
        <w:t xml:space="preserve"> – </w:t>
      </w:r>
      <w:r w:rsidRPr="001601C4">
        <w:fldChar w:fldCharType="begin"/>
      </w:r>
      <w:r w:rsidRPr="001601C4">
        <w:instrText xml:space="preserve"> REF _Ref49777199 \r \h </w:instrText>
      </w:r>
      <w:r w:rsidR="001601C4">
        <w:instrText xml:space="preserve"> \* MERGEFORMAT </w:instrText>
      </w:r>
      <w:r w:rsidRPr="001601C4">
        <w:fldChar w:fldCharType="separate"/>
      </w:r>
      <w:r w:rsidRPr="001601C4">
        <w:t>14.7</w:t>
      </w:r>
      <w:r w:rsidRPr="001601C4">
        <w:fldChar w:fldCharType="end"/>
      </w:r>
      <w:r w:rsidRPr="001601C4">
        <w:t xml:space="preserve"> Договора.</w:t>
      </w:r>
    </w:p>
    <w:p w14:paraId="24FFB464" w14:textId="77777777" w:rsidR="00983DFC" w:rsidRPr="001601C4" w:rsidRDefault="00983DFC" w:rsidP="00983DFC">
      <w:pPr>
        <w:pStyle w:val="a5"/>
        <w:numPr>
          <w:ilvl w:val="1"/>
          <w:numId w:val="6"/>
        </w:numPr>
        <w:tabs>
          <w:tab w:val="left" w:pos="1260"/>
        </w:tabs>
        <w:ind w:left="0" w:firstLine="709"/>
        <w:jc w:val="both"/>
        <w:rPr>
          <w:rFonts w:eastAsia="Arial"/>
          <w:lang w:eastAsia="ar-SA"/>
        </w:rPr>
      </w:pPr>
      <w:r w:rsidRPr="001601C4">
        <w:rPr>
          <w:rFonts w:eastAsia="Arial"/>
          <w:lang w:eastAsia="ar-SA"/>
        </w:rPr>
        <w:t xml:space="preserve">Исполнитель вправе отказаться от исполнения Договора в одностороннем внесудебном порядке в случаях </w:t>
      </w:r>
      <w:r w:rsidRPr="001601C4">
        <w:t>и с соблюдением порядка, установленных Положением о закупке Заказчика</w:t>
      </w:r>
      <w:r w:rsidRPr="001601C4">
        <w:rPr>
          <w:rFonts w:eastAsia="Arial"/>
          <w:lang w:eastAsia="ar-SA"/>
        </w:rPr>
        <w:t xml:space="preserve">, в </w:t>
      </w:r>
      <w:r w:rsidRPr="001601C4">
        <w:t>случаях, установленных законодательством Российской Федерации или Договором, а также в</w:t>
      </w:r>
      <w:r w:rsidRPr="001601C4">
        <w:rPr>
          <w:rFonts w:eastAsia="Arial"/>
          <w:lang w:eastAsia="ar-SA"/>
        </w:rPr>
        <w:t xml:space="preserve"> случае существенного нарушения Заказчиком Договора, в том числе в случае </w:t>
      </w:r>
      <w:r w:rsidRPr="001601C4">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00B81C5A" w14:textId="77777777" w:rsidR="00983DFC" w:rsidRPr="001601C4" w:rsidRDefault="00983DFC" w:rsidP="00983DFC">
      <w:pPr>
        <w:pStyle w:val="a5"/>
        <w:numPr>
          <w:ilvl w:val="1"/>
          <w:numId w:val="6"/>
        </w:numPr>
        <w:tabs>
          <w:tab w:val="left" w:pos="1260"/>
        </w:tabs>
        <w:ind w:left="0" w:firstLine="709"/>
        <w:jc w:val="both"/>
        <w:rPr>
          <w:rFonts w:eastAsia="Arial"/>
          <w:lang w:eastAsia="ar-SA"/>
        </w:rPr>
      </w:pPr>
      <w:r w:rsidRPr="001601C4">
        <w:t xml:space="preserve">Исполнитель </w:t>
      </w:r>
      <w:r w:rsidRPr="001601C4">
        <w:rPr>
          <w:rFonts w:eastAsia="Arial"/>
          <w:lang w:eastAsia="ar-SA"/>
        </w:rPr>
        <w:t>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Исполнителем,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322448C4" w14:textId="77777777" w:rsidR="00983DFC" w:rsidRPr="001601C4" w:rsidRDefault="00983DFC" w:rsidP="00983DFC">
      <w:pPr>
        <w:pStyle w:val="a5"/>
        <w:numPr>
          <w:ilvl w:val="1"/>
          <w:numId w:val="6"/>
        </w:numPr>
        <w:tabs>
          <w:tab w:val="left" w:pos="1260"/>
        </w:tabs>
        <w:ind w:left="0" w:firstLine="709"/>
        <w:jc w:val="both"/>
        <w:rPr>
          <w:rFonts w:eastAsia="Arial"/>
          <w:lang w:eastAsia="ar-SA"/>
        </w:rPr>
      </w:pPr>
      <w:r w:rsidRPr="001601C4">
        <w:rPr>
          <w:rFonts w:eastAsia="Arial"/>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35085727" w14:textId="77777777" w:rsidR="00983DFC" w:rsidRPr="001601C4" w:rsidRDefault="00983DFC" w:rsidP="00983DFC">
      <w:pPr>
        <w:pStyle w:val="a5"/>
        <w:numPr>
          <w:ilvl w:val="2"/>
          <w:numId w:val="6"/>
        </w:numPr>
        <w:tabs>
          <w:tab w:val="left" w:pos="1260"/>
          <w:tab w:val="left" w:pos="1560"/>
        </w:tabs>
        <w:ind w:left="0" w:firstLine="709"/>
        <w:jc w:val="both"/>
      </w:pPr>
      <w:r w:rsidRPr="001601C4">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1C04513E" w14:textId="77777777" w:rsidR="00983DFC" w:rsidRPr="001601C4" w:rsidRDefault="00983DFC" w:rsidP="00983DFC">
      <w:pPr>
        <w:pStyle w:val="a5"/>
        <w:numPr>
          <w:ilvl w:val="2"/>
          <w:numId w:val="6"/>
        </w:numPr>
        <w:tabs>
          <w:tab w:val="left" w:pos="1260"/>
          <w:tab w:val="left" w:pos="1560"/>
        </w:tabs>
        <w:ind w:left="0" w:firstLine="709"/>
        <w:jc w:val="both"/>
      </w:pPr>
      <w:r w:rsidRPr="001601C4">
        <w:t>указание на предмет Договора;</w:t>
      </w:r>
    </w:p>
    <w:p w14:paraId="6CAD8017" w14:textId="77777777" w:rsidR="00983DFC" w:rsidRPr="001601C4" w:rsidRDefault="00983DFC" w:rsidP="00983DFC">
      <w:pPr>
        <w:pStyle w:val="a5"/>
        <w:numPr>
          <w:ilvl w:val="2"/>
          <w:numId w:val="6"/>
        </w:numPr>
        <w:tabs>
          <w:tab w:val="left" w:pos="1260"/>
          <w:tab w:val="left" w:pos="1560"/>
        </w:tabs>
        <w:ind w:left="0" w:firstLine="709"/>
        <w:jc w:val="both"/>
      </w:pPr>
      <w:r w:rsidRPr="001601C4">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5717DC44" w14:textId="77777777" w:rsidR="00983DFC" w:rsidRPr="001601C4" w:rsidRDefault="00983DFC" w:rsidP="00983DFC">
      <w:pPr>
        <w:pStyle w:val="a5"/>
        <w:numPr>
          <w:ilvl w:val="1"/>
          <w:numId w:val="6"/>
        </w:numPr>
        <w:tabs>
          <w:tab w:val="left" w:pos="1260"/>
        </w:tabs>
        <w:ind w:left="0" w:firstLine="709"/>
        <w:jc w:val="both"/>
      </w:pPr>
      <w:r w:rsidRPr="001601C4">
        <w:rPr>
          <w:rFonts w:eastAsia="Arial"/>
          <w:lang w:eastAsia="ar-SA"/>
        </w:rPr>
        <w:lastRenderedPageBreak/>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496A0022" w14:textId="77777777" w:rsidR="00983DFC" w:rsidRPr="001601C4" w:rsidRDefault="00983DFC" w:rsidP="00983DFC">
      <w:pPr>
        <w:pStyle w:val="a5"/>
        <w:numPr>
          <w:ilvl w:val="1"/>
          <w:numId w:val="6"/>
        </w:numPr>
        <w:tabs>
          <w:tab w:val="left" w:pos="1260"/>
        </w:tabs>
        <w:ind w:left="0" w:firstLine="709"/>
        <w:jc w:val="both"/>
        <w:rPr>
          <w:rFonts w:eastAsia="Arial"/>
          <w:lang w:eastAsia="ar-SA"/>
        </w:rPr>
      </w:pPr>
      <w:r w:rsidRPr="001601C4">
        <w:rPr>
          <w:rFonts w:eastAsia="Arial"/>
          <w:lang w:eastAsia="ar-SA"/>
        </w:rPr>
        <w:t>Уведомление о принятом решении об одностороннем отказе от исполнения Договора направляется другой Стороне в течение 3 (трех)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0293F39E" w14:textId="77777777" w:rsidR="00983DFC" w:rsidRPr="001601C4" w:rsidRDefault="00983DFC" w:rsidP="00983DFC">
      <w:pPr>
        <w:pStyle w:val="a5"/>
        <w:numPr>
          <w:ilvl w:val="1"/>
          <w:numId w:val="6"/>
        </w:numPr>
        <w:tabs>
          <w:tab w:val="left" w:pos="1260"/>
        </w:tabs>
        <w:ind w:left="0" w:firstLine="709"/>
        <w:jc w:val="both"/>
        <w:rPr>
          <w:rFonts w:eastAsia="Arial"/>
          <w:lang w:eastAsia="ar-SA"/>
        </w:rPr>
      </w:pPr>
      <w:r w:rsidRPr="001601C4">
        <w:rPr>
          <w:rFonts w:eastAsia="Arial"/>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00F5B105" w14:textId="77777777" w:rsidR="00983DFC" w:rsidRPr="001601C4" w:rsidRDefault="00983DFC" w:rsidP="00983DFC">
      <w:pPr>
        <w:pStyle w:val="a5"/>
        <w:numPr>
          <w:ilvl w:val="1"/>
          <w:numId w:val="6"/>
        </w:numPr>
        <w:tabs>
          <w:tab w:val="left" w:pos="1260"/>
        </w:tabs>
        <w:ind w:left="0" w:firstLine="709"/>
        <w:jc w:val="both"/>
        <w:rPr>
          <w:rFonts w:eastAsia="Arial"/>
          <w:lang w:eastAsia="ar-SA"/>
        </w:rPr>
      </w:pPr>
      <w:r w:rsidRPr="001601C4">
        <w:rPr>
          <w:rFonts w:eastAsia="Arial"/>
          <w:lang w:eastAsia="ar-SA"/>
        </w:rPr>
        <w:t xml:space="preserve">В случае, когда направленное Исполнителю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sidRPr="001601C4">
        <w:rPr>
          <w:rFonts w:eastAsia="Arial"/>
          <w:lang w:eastAsia="ar-SA"/>
        </w:rPr>
        <w:fldChar w:fldCharType="begin"/>
      </w:r>
      <w:r w:rsidRPr="001601C4">
        <w:rPr>
          <w:rFonts w:eastAsia="Arial"/>
          <w:lang w:eastAsia="ar-SA"/>
        </w:rPr>
        <w:instrText xml:space="preserve"> REF _Ref529546916 \r \h  \* MERGEFORMAT </w:instrText>
      </w:r>
      <w:r w:rsidRPr="001601C4">
        <w:rPr>
          <w:rFonts w:eastAsia="Arial"/>
          <w:lang w:eastAsia="ar-SA"/>
        </w:rPr>
      </w:r>
      <w:r w:rsidRPr="001601C4">
        <w:rPr>
          <w:rFonts w:eastAsia="Arial"/>
          <w:lang w:eastAsia="ar-SA"/>
        </w:rPr>
        <w:fldChar w:fldCharType="separate"/>
      </w:r>
      <w:r w:rsidRPr="001601C4">
        <w:rPr>
          <w:rFonts w:eastAsia="Arial"/>
          <w:lang w:eastAsia="ar-SA"/>
        </w:rPr>
        <w:t>16</w:t>
      </w:r>
      <w:r w:rsidRPr="001601C4">
        <w:rPr>
          <w:rFonts w:eastAsia="Arial"/>
          <w:lang w:eastAsia="ar-SA"/>
        </w:rPr>
        <w:fldChar w:fldCharType="end"/>
      </w:r>
      <w:r w:rsidRPr="001601C4">
        <w:rPr>
          <w:rFonts w:eastAsia="Arial"/>
          <w:lang w:eastAsia="ar-SA"/>
        </w:rPr>
        <w:t xml:space="preserve"> Договора, или с отметкой «истек срок хранения», то датой расторжения Договора будет считаться дата направления Заказчиком Исполнителю уведомления о расторжении Договора. </w:t>
      </w:r>
    </w:p>
    <w:p w14:paraId="6C94BE45" w14:textId="77777777" w:rsidR="00983DFC" w:rsidRPr="001601C4" w:rsidRDefault="00983DFC" w:rsidP="00983DFC">
      <w:pPr>
        <w:pStyle w:val="a5"/>
        <w:numPr>
          <w:ilvl w:val="1"/>
          <w:numId w:val="6"/>
        </w:numPr>
        <w:tabs>
          <w:tab w:val="left" w:pos="1260"/>
        </w:tabs>
        <w:ind w:left="0" w:firstLine="709"/>
        <w:jc w:val="both"/>
        <w:rPr>
          <w:rFonts w:eastAsia="Arial"/>
          <w:lang w:eastAsia="ar-SA"/>
        </w:rPr>
      </w:pPr>
      <w:r w:rsidRPr="001601C4">
        <w:rPr>
          <w:rFonts w:eastAsia="Arial"/>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Исполнителя.</w:t>
      </w:r>
    </w:p>
    <w:p w14:paraId="21544969" w14:textId="77777777" w:rsidR="00983DFC" w:rsidRPr="001601C4" w:rsidRDefault="00983DFC" w:rsidP="00983DFC">
      <w:pPr>
        <w:pStyle w:val="a5"/>
        <w:tabs>
          <w:tab w:val="left" w:pos="1260"/>
        </w:tabs>
        <w:ind w:left="709"/>
        <w:jc w:val="both"/>
        <w:rPr>
          <w:rFonts w:eastAsia="Arial"/>
          <w:sz w:val="12"/>
          <w:szCs w:val="12"/>
          <w:lang w:eastAsia="ar-SA"/>
        </w:rPr>
      </w:pPr>
    </w:p>
    <w:p w14:paraId="3990FA9E" w14:textId="54F23AD5" w:rsidR="00983DFC" w:rsidRDefault="00983DFC" w:rsidP="00983DFC">
      <w:pPr>
        <w:pStyle w:val="a5"/>
        <w:numPr>
          <w:ilvl w:val="0"/>
          <w:numId w:val="6"/>
        </w:numPr>
        <w:tabs>
          <w:tab w:val="left" w:pos="1260"/>
        </w:tabs>
        <w:spacing w:before="240" w:after="120"/>
        <w:ind w:left="357" w:hanging="357"/>
        <w:jc w:val="center"/>
        <w:rPr>
          <w:b/>
        </w:rPr>
      </w:pPr>
      <w:r w:rsidRPr="001601C4">
        <w:rPr>
          <w:b/>
        </w:rPr>
        <w:t>Комплаенс-оговорка</w:t>
      </w:r>
    </w:p>
    <w:p w14:paraId="6BC7D6C3" w14:textId="4CB31322" w:rsidR="00673D2C" w:rsidRDefault="00673D2C" w:rsidP="00673D2C">
      <w:pPr>
        <w:pStyle w:val="a5"/>
        <w:tabs>
          <w:tab w:val="left" w:pos="1260"/>
        </w:tabs>
        <w:spacing w:before="240" w:after="120"/>
        <w:ind w:left="357"/>
        <w:rPr>
          <w:b/>
        </w:rPr>
      </w:pPr>
    </w:p>
    <w:p w14:paraId="4830FAD5" w14:textId="77777777" w:rsidR="00673D2C" w:rsidRPr="00673D2C" w:rsidRDefault="00673D2C" w:rsidP="00673D2C">
      <w:pPr>
        <w:tabs>
          <w:tab w:val="left" w:pos="1134"/>
        </w:tabs>
        <w:spacing w:line="264" w:lineRule="auto"/>
        <w:ind w:firstLine="709"/>
        <w:jc w:val="both"/>
        <w:rPr>
          <w:lang w:eastAsia="en-US"/>
        </w:rPr>
      </w:pPr>
      <w:r w:rsidRPr="00673D2C">
        <w:rPr>
          <w:lang w:eastAsia="en-US"/>
        </w:rPr>
        <w:t xml:space="preserve">13.1. 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1A13A322" w14:textId="77777777" w:rsidR="00673D2C" w:rsidRPr="00673D2C" w:rsidRDefault="00673D2C" w:rsidP="00673D2C">
      <w:pPr>
        <w:tabs>
          <w:tab w:val="left" w:pos="1276"/>
        </w:tabs>
        <w:spacing w:line="264" w:lineRule="auto"/>
        <w:ind w:firstLine="709"/>
        <w:jc w:val="both"/>
        <w:rPr>
          <w:lang w:eastAsia="en-US"/>
        </w:rPr>
      </w:pPr>
      <w:r w:rsidRPr="00673D2C">
        <w:rPr>
          <w:lang w:eastAsia="en-US"/>
        </w:rPr>
        <w:t>13.1.1.</w:t>
      </w:r>
      <w:r w:rsidRPr="00673D2C">
        <w:rPr>
          <w:lang w:eastAsia="en-US"/>
        </w:rPr>
        <w:tab/>
        <w:t>Стороны соблюдают действующее законодательство о налогах</w:t>
      </w:r>
      <w:r w:rsidRPr="00673D2C">
        <w:rPr>
          <w:lang w:eastAsia="en-US"/>
        </w:rPr>
        <w:br/>
        <w:t>и сборах и ведут достоверную и прозрачную бухгалтерскую отчетность, предполагающую недопущение составления неофициальной отчетности</w:t>
      </w:r>
      <w:r w:rsidRPr="00673D2C">
        <w:rPr>
          <w:lang w:eastAsia="en-US"/>
        </w:rPr>
        <w:br/>
        <w:t>и использования поддельных документов;</w:t>
      </w:r>
    </w:p>
    <w:p w14:paraId="7E661C73" w14:textId="77777777" w:rsidR="00673D2C" w:rsidRPr="00673D2C" w:rsidRDefault="00673D2C" w:rsidP="00673D2C">
      <w:pPr>
        <w:tabs>
          <w:tab w:val="left" w:pos="1276"/>
        </w:tabs>
        <w:spacing w:line="264" w:lineRule="auto"/>
        <w:ind w:firstLine="709"/>
        <w:jc w:val="both"/>
        <w:rPr>
          <w:lang w:eastAsia="en-US"/>
        </w:rPr>
      </w:pPr>
      <w:r w:rsidRPr="00673D2C">
        <w:rPr>
          <w:lang w:eastAsia="en-US"/>
        </w:rPr>
        <w:t>13.1.2.</w:t>
      </w:r>
      <w:r w:rsidRPr="00673D2C">
        <w:rPr>
          <w:lang w:eastAsia="en-US"/>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2E5E6476" w14:textId="77777777" w:rsidR="00673D2C" w:rsidRPr="00673D2C" w:rsidRDefault="00673D2C" w:rsidP="00673D2C">
      <w:pPr>
        <w:tabs>
          <w:tab w:val="left" w:pos="1276"/>
        </w:tabs>
        <w:spacing w:line="264" w:lineRule="auto"/>
        <w:ind w:firstLine="709"/>
        <w:jc w:val="both"/>
        <w:rPr>
          <w:lang w:eastAsia="en-US"/>
        </w:rPr>
      </w:pPr>
      <w:r w:rsidRPr="00673D2C">
        <w:rPr>
          <w:lang w:eastAsia="en-US"/>
        </w:rPr>
        <w:t>13.1.3.</w:t>
      </w:r>
      <w:r w:rsidRPr="00673D2C">
        <w:rPr>
          <w:lang w:eastAsia="en-US"/>
        </w:rPr>
        <w:tab/>
        <w:t>Стороны неукоснительно соблюдают требования и ограничения, установленные действующим законодательством Российской Федерации</w:t>
      </w:r>
      <w:r w:rsidRPr="00673D2C">
        <w:rPr>
          <w:lang w:eastAsia="en-US"/>
        </w:rPr>
        <w:br/>
        <w:t>в части обеспечения применения ответных специальных экономических мер</w:t>
      </w:r>
      <w:r w:rsidRPr="00673D2C">
        <w:rPr>
          <w:lang w:eastAsia="en-US"/>
        </w:rPr>
        <w:br/>
        <w:t xml:space="preserve">в связи с недружественными действиями некоторых иностранных государств и международных организаций. </w:t>
      </w:r>
    </w:p>
    <w:p w14:paraId="7640BFEE" w14:textId="77777777" w:rsidR="00673D2C" w:rsidRPr="00673D2C" w:rsidRDefault="00673D2C" w:rsidP="00673D2C">
      <w:pPr>
        <w:tabs>
          <w:tab w:val="left" w:pos="1418"/>
        </w:tabs>
        <w:spacing w:line="264" w:lineRule="auto"/>
        <w:ind w:firstLine="709"/>
        <w:jc w:val="both"/>
        <w:rPr>
          <w:lang w:eastAsia="en-US"/>
        </w:rPr>
      </w:pPr>
      <w:r w:rsidRPr="00673D2C">
        <w:rPr>
          <w:lang w:eastAsia="en-US"/>
        </w:rPr>
        <w:t>13.1.3.1.</w:t>
      </w:r>
      <w:r w:rsidRPr="00673D2C">
        <w:rPr>
          <w:lang w:eastAsia="en-US"/>
        </w:rPr>
        <w:tab/>
        <w:t xml:space="preserve">Стороны исходят из следующих заверений об обстоятельствах, </w:t>
      </w:r>
      <w:r w:rsidRPr="00673D2C">
        <w:rPr>
          <w:spacing w:val="-8"/>
          <w:lang w:eastAsia="en-US"/>
        </w:rPr>
        <w:t>имеющих существенное значение при заключении, исполнении и прекращении</w:t>
      </w:r>
      <w:r w:rsidRPr="00673D2C">
        <w:rPr>
          <w:lang w:eastAsia="en-US"/>
        </w:rPr>
        <w:t xml:space="preserve"> Договора: </w:t>
      </w:r>
    </w:p>
    <w:p w14:paraId="2D100F17" w14:textId="77777777" w:rsidR="00673D2C" w:rsidRPr="00673D2C" w:rsidRDefault="00673D2C" w:rsidP="00673D2C">
      <w:pPr>
        <w:tabs>
          <w:tab w:val="left" w:pos="1134"/>
        </w:tabs>
        <w:spacing w:line="264" w:lineRule="auto"/>
        <w:ind w:firstLine="709"/>
        <w:jc w:val="both"/>
        <w:rPr>
          <w:lang w:eastAsia="en-US"/>
        </w:rPr>
      </w:pPr>
      <w:r w:rsidRPr="00673D2C">
        <w:rPr>
          <w:lang w:eastAsia="en-US"/>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673D2C">
        <w:rPr>
          <w:lang w:eastAsia="en-US"/>
        </w:rPr>
        <w:br/>
        <w:t>в соответствии с которыми заключение и/или исполнение настоящего Договора запрещено или ограничено (далее – Перечень);</w:t>
      </w:r>
    </w:p>
    <w:p w14:paraId="5C1FA21F" w14:textId="77777777" w:rsidR="00673D2C" w:rsidRPr="00673D2C" w:rsidRDefault="00673D2C" w:rsidP="00673D2C">
      <w:pPr>
        <w:tabs>
          <w:tab w:val="left" w:pos="1134"/>
        </w:tabs>
        <w:spacing w:line="264" w:lineRule="auto"/>
        <w:ind w:firstLine="709"/>
        <w:jc w:val="both"/>
        <w:rPr>
          <w:lang w:eastAsia="en-US"/>
        </w:rPr>
      </w:pPr>
      <w:r w:rsidRPr="00673D2C">
        <w:rPr>
          <w:lang w:eastAsia="en-US"/>
        </w:rPr>
        <w:t>б) ни одна из Сторон не находится во владении и/или под контролем лиц, включенных в Перечень.</w:t>
      </w:r>
    </w:p>
    <w:p w14:paraId="449B6504" w14:textId="77777777" w:rsidR="00673D2C" w:rsidRPr="00673D2C" w:rsidRDefault="00673D2C" w:rsidP="00673D2C">
      <w:pPr>
        <w:tabs>
          <w:tab w:val="left" w:pos="1418"/>
        </w:tabs>
        <w:spacing w:line="264" w:lineRule="auto"/>
        <w:ind w:firstLine="709"/>
        <w:jc w:val="both"/>
        <w:rPr>
          <w:lang w:eastAsia="en-US"/>
        </w:rPr>
      </w:pPr>
      <w:r w:rsidRPr="00673D2C">
        <w:rPr>
          <w:lang w:eastAsia="en-US"/>
        </w:rPr>
        <w:t>13.1.3.2.</w:t>
      </w:r>
      <w:r w:rsidRPr="00673D2C">
        <w:rPr>
          <w:lang w:eastAsia="en-US"/>
        </w:rPr>
        <w:tab/>
        <w:t>Сторона обязуется незамедлительно уведомить другую Сторону</w:t>
      </w:r>
      <w:r w:rsidRPr="00673D2C">
        <w:rPr>
          <w:lang w:eastAsia="en-US"/>
        </w:rPr>
        <w:br/>
        <w:t>в случае изменения обстоятельств, указанных в п. 13.1.3.1 настоящего раздела Договора.</w:t>
      </w:r>
    </w:p>
    <w:p w14:paraId="187F178F" w14:textId="77777777" w:rsidR="00673D2C" w:rsidRPr="00673D2C" w:rsidRDefault="00673D2C" w:rsidP="00673D2C">
      <w:pPr>
        <w:tabs>
          <w:tab w:val="left" w:pos="1418"/>
        </w:tabs>
        <w:spacing w:line="264" w:lineRule="auto"/>
        <w:ind w:firstLine="709"/>
        <w:jc w:val="both"/>
        <w:rPr>
          <w:lang w:eastAsia="en-US"/>
        </w:rPr>
      </w:pPr>
      <w:r w:rsidRPr="00673D2C">
        <w:rPr>
          <w:lang w:eastAsia="en-US"/>
        </w:rPr>
        <w:lastRenderedPageBreak/>
        <w:t>13.1.3.3.</w:t>
      </w:r>
      <w:r w:rsidRPr="00673D2C">
        <w:rPr>
          <w:lang w:eastAsia="en-US"/>
        </w:rPr>
        <w:tab/>
        <w:t>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w:t>
      </w:r>
      <w:r w:rsidRPr="00673D2C">
        <w:rPr>
          <w:lang w:eastAsia="en-US"/>
        </w:rPr>
        <w:br/>
        <w:t xml:space="preserve">и по отдельности: </w:t>
      </w:r>
    </w:p>
    <w:p w14:paraId="5EB778E7" w14:textId="77777777" w:rsidR="00673D2C" w:rsidRPr="00673D2C" w:rsidRDefault="00673D2C" w:rsidP="00673D2C">
      <w:pPr>
        <w:numPr>
          <w:ilvl w:val="0"/>
          <w:numId w:val="14"/>
        </w:numPr>
        <w:tabs>
          <w:tab w:val="left" w:pos="1134"/>
        </w:tabs>
        <w:spacing w:after="160" w:line="264" w:lineRule="auto"/>
        <w:ind w:left="0" w:firstLine="709"/>
        <w:contextualSpacing/>
        <w:jc w:val="both"/>
      </w:pPr>
      <w:r w:rsidRPr="00673D2C">
        <w:t>если заверение, указанное в п. 13.1.3.1,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3FA61959" w14:textId="77777777" w:rsidR="00673D2C" w:rsidRPr="00673D2C" w:rsidRDefault="00673D2C" w:rsidP="00673D2C">
      <w:pPr>
        <w:numPr>
          <w:ilvl w:val="0"/>
          <w:numId w:val="14"/>
        </w:numPr>
        <w:tabs>
          <w:tab w:val="left" w:pos="1134"/>
        </w:tabs>
        <w:spacing w:after="160" w:line="264" w:lineRule="auto"/>
        <w:ind w:left="0" w:firstLine="709"/>
        <w:contextualSpacing/>
        <w:jc w:val="both"/>
      </w:pPr>
      <w:r w:rsidRPr="00673D2C">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62274698" w14:textId="77777777" w:rsidR="00673D2C" w:rsidRPr="00673D2C" w:rsidRDefault="00673D2C" w:rsidP="00673D2C">
      <w:pPr>
        <w:tabs>
          <w:tab w:val="left" w:pos="1134"/>
        </w:tabs>
        <w:spacing w:line="264" w:lineRule="auto"/>
        <w:ind w:firstLine="709"/>
        <w:jc w:val="both"/>
        <w:rPr>
          <w:lang w:eastAsia="en-US"/>
        </w:rPr>
      </w:pPr>
      <w:r w:rsidRPr="00673D2C">
        <w:rPr>
          <w:lang w:eastAsia="en-US"/>
        </w:rPr>
        <w:t xml:space="preserve">Уведомление АО «Почта России» осуществляется посредством направления письма на электронный адрес: </w:t>
      </w:r>
      <w:hyperlink r:id="rId13" w:history="1">
        <w:r w:rsidRPr="00673D2C">
          <w:rPr>
            <w:color w:val="000080"/>
            <w:u w:val="single"/>
            <w:lang w:eastAsia="en-US"/>
          </w:rPr>
          <w:t>compliance-R00@russianpost.ru</w:t>
        </w:r>
      </w:hyperlink>
      <w:r w:rsidRPr="00673D2C">
        <w:rPr>
          <w:lang w:eastAsia="en-US"/>
        </w:rPr>
        <w:t xml:space="preserve">. </w:t>
      </w:r>
    </w:p>
    <w:p w14:paraId="17CC1834" w14:textId="1468E722" w:rsidR="00673D2C" w:rsidRPr="00673D2C" w:rsidRDefault="00673D2C" w:rsidP="00673D2C">
      <w:pPr>
        <w:tabs>
          <w:tab w:val="left" w:pos="1134"/>
        </w:tabs>
        <w:spacing w:line="264" w:lineRule="auto"/>
        <w:ind w:firstLine="709"/>
        <w:jc w:val="both"/>
        <w:rPr>
          <w:lang w:eastAsia="en-US"/>
        </w:rPr>
      </w:pPr>
      <w:r w:rsidRPr="00673D2C">
        <w:rPr>
          <w:lang w:eastAsia="en-US"/>
        </w:rPr>
        <w:t xml:space="preserve">Уведомление </w:t>
      </w:r>
      <w:r>
        <w:rPr>
          <w:lang w:eastAsia="en-US"/>
        </w:rPr>
        <w:t xml:space="preserve">Исполнителя </w:t>
      </w:r>
      <w:r w:rsidRPr="00673D2C">
        <w:rPr>
          <w:lang w:eastAsia="en-US"/>
        </w:rPr>
        <w:t>осуществляется посредством направления</w:t>
      </w:r>
      <w:r w:rsidRPr="00673D2C">
        <w:rPr>
          <w:vertAlign w:val="superscript"/>
          <w:lang w:eastAsia="en-US"/>
        </w:rPr>
        <w:footnoteReference w:id="15"/>
      </w:r>
      <w:r w:rsidRPr="00673D2C">
        <w:rPr>
          <w:lang w:eastAsia="en-US"/>
        </w:rPr>
        <w:t xml:space="preserve"> </w:t>
      </w:r>
      <w:r w:rsidRPr="00673D2C">
        <w:rPr>
          <w:u w:val="single"/>
          <w:lang w:eastAsia="en-US"/>
        </w:rPr>
        <w:tab/>
      </w:r>
      <w:r w:rsidRPr="00673D2C">
        <w:rPr>
          <w:u w:val="single"/>
          <w:lang w:eastAsia="en-US"/>
        </w:rPr>
        <w:tab/>
      </w:r>
      <w:r w:rsidRPr="00673D2C">
        <w:rPr>
          <w:u w:val="single"/>
          <w:lang w:eastAsia="en-US"/>
        </w:rPr>
        <w:tab/>
      </w:r>
      <w:r w:rsidRPr="00673D2C">
        <w:rPr>
          <w:u w:val="single"/>
          <w:lang w:eastAsia="en-US"/>
        </w:rPr>
        <w:tab/>
      </w:r>
      <w:r w:rsidRPr="00673D2C">
        <w:rPr>
          <w:u w:val="single"/>
          <w:lang w:eastAsia="en-US"/>
        </w:rPr>
        <w:tab/>
      </w:r>
      <w:r w:rsidRPr="00673D2C">
        <w:rPr>
          <w:u w:val="single"/>
          <w:lang w:eastAsia="en-US"/>
        </w:rPr>
        <w:tab/>
      </w:r>
      <w:r w:rsidRPr="00673D2C">
        <w:rPr>
          <w:u w:val="single"/>
          <w:lang w:eastAsia="en-US"/>
        </w:rPr>
        <w:tab/>
      </w:r>
      <w:r w:rsidRPr="00673D2C">
        <w:rPr>
          <w:u w:val="single"/>
          <w:lang w:eastAsia="en-US"/>
        </w:rPr>
        <w:tab/>
      </w:r>
      <w:r w:rsidRPr="00673D2C">
        <w:rPr>
          <w:u w:val="single"/>
          <w:lang w:eastAsia="en-US"/>
        </w:rPr>
        <w:tab/>
      </w:r>
      <w:r w:rsidRPr="00673D2C">
        <w:rPr>
          <w:u w:val="single"/>
          <w:lang w:eastAsia="en-US"/>
        </w:rPr>
        <w:tab/>
      </w:r>
      <w:r w:rsidRPr="00673D2C">
        <w:rPr>
          <w:u w:val="single"/>
          <w:lang w:eastAsia="en-US"/>
        </w:rPr>
        <w:tab/>
      </w:r>
      <w:r w:rsidRPr="00673D2C">
        <w:rPr>
          <w:lang w:eastAsia="en-US"/>
        </w:rPr>
        <w:t>.</w:t>
      </w:r>
    </w:p>
    <w:p w14:paraId="0BC93459" w14:textId="77777777" w:rsidR="00673D2C" w:rsidRPr="00673D2C" w:rsidRDefault="00673D2C" w:rsidP="00673D2C">
      <w:pPr>
        <w:tabs>
          <w:tab w:val="left" w:pos="1134"/>
        </w:tabs>
        <w:spacing w:line="264" w:lineRule="auto"/>
        <w:ind w:firstLine="709"/>
        <w:jc w:val="both"/>
        <w:rPr>
          <w:lang w:eastAsia="en-US"/>
        </w:rPr>
      </w:pPr>
      <w:r w:rsidRPr="00673D2C">
        <w:rPr>
          <w:lang w:eastAsia="en-US"/>
        </w:rPr>
        <w:t>В случае если Договором установлен 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40E9E950" w14:textId="77777777" w:rsidR="00673D2C" w:rsidRPr="00673D2C" w:rsidRDefault="00673D2C" w:rsidP="00673D2C">
      <w:pPr>
        <w:tabs>
          <w:tab w:val="left" w:pos="1134"/>
        </w:tabs>
        <w:spacing w:line="264" w:lineRule="auto"/>
        <w:ind w:firstLine="709"/>
        <w:jc w:val="both"/>
        <w:rPr>
          <w:lang w:eastAsia="en-US"/>
        </w:rPr>
      </w:pPr>
      <w:r w:rsidRPr="00673D2C">
        <w:rPr>
          <w:lang w:eastAsia="en-US"/>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68A877A1" w14:textId="77777777" w:rsidR="00673D2C" w:rsidRPr="00673D2C" w:rsidRDefault="00673D2C" w:rsidP="00673D2C">
      <w:pPr>
        <w:tabs>
          <w:tab w:val="left" w:pos="1134"/>
        </w:tabs>
        <w:spacing w:line="264" w:lineRule="auto"/>
        <w:ind w:firstLine="709"/>
        <w:jc w:val="both"/>
        <w:rPr>
          <w:lang w:eastAsia="en-US"/>
        </w:rPr>
      </w:pPr>
      <w:r w:rsidRPr="00673D2C">
        <w:rPr>
          <w:lang w:eastAsia="en-US"/>
        </w:rPr>
        <w:t>13.2.</w:t>
      </w:r>
      <w:r w:rsidRPr="00673D2C">
        <w:rPr>
          <w:lang w:eastAsia="en-US"/>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673D2C">
        <w:rPr>
          <w:lang w:eastAsia="en-US"/>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220245F7" w14:textId="77777777" w:rsidR="00673D2C" w:rsidRPr="00673D2C" w:rsidRDefault="00673D2C" w:rsidP="00673D2C">
      <w:pPr>
        <w:tabs>
          <w:tab w:val="left" w:pos="1134"/>
        </w:tabs>
        <w:spacing w:line="264" w:lineRule="auto"/>
        <w:ind w:firstLine="709"/>
        <w:jc w:val="both"/>
        <w:rPr>
          <w:lang w:eastAsia="en-US"/>
        </w:rPr>
      </w:pPr>
      <w:r w:rsidRPr="00673D2C">
        <w:rPr>
          <w:lang w:eastAsia="en-US"/>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4C42CC7A" w14:textId="77777777" w:rsidR="00673D2C" w:rsidRPr="00673D2C" w:rsidRDefault="00673D2C" w:rsidP="00673D2C">
      <w:pPr>
        <w:tabs>
          <w:tab w:val="left" w:pos="1134"/>
        </w:tabs>
        <w:spacing w:line="264" w:lineRule="auto"/>
        <w:ind w:firstLine="709"/>
        <w:jc w:val="both"/>
        <w:rPr>
          <w:lang w:eastAsia="en-US"/>
        </w:rPr>
      </w:pPr>
      <w:r w:rsidRPr="00673D2C">
        <w:rPr>
          <w:lang w:eastAsia="en-US"/>
        </w:rPr>
        <w:t>13.3.</w:t>
      </w:r>
      <w:r w:rsidRPr="00673D2C">
        <w:rPr>
          <w:lang w:eastAsia="en-US"/>
        </w:rPr>
        <w:tab/>
        <w:t>В случае возникновения у Стороны подозрений, что произошло или может произойти нарушение каких-либо положений пункта 13.2,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13.2 настоящего раздела.</w:t>
      </w:r>
    </w:p>
    <w:p w14:paraId="39AB438E" w14:textId="77777777" w:rsidR="00673D2C" w:rsidRPr="00673D2C" w:rsidRDefault="00673D2C" w:rsidP="00673D2C">
      <w:pPr>
        <w:tabs>
          <w:tab w:val="left" w:pos="1134"/>
        </w:tabs>
        <w:spacing w:line="264" w:lineRule="auto"/>
        <w:ind w:firstLine="709"/>
        <w:jc w:val="both"/>
        <w:rPr>
          <w:lang w:eastAsia="en-US"/>
        </w:rPr>
      </w:pPr>
      <w:r w:rsidRPr="00673D2C">
        <w:rPr>
          <w:lang w:eastAsia="en-US"/>
        </w:rPr>
        <w:t>Уведомление Сторон осуществляется в порядке, определенном в пункте 13.1.3.3 настоящей комплаенс-оговорки.</w:t>
      </w:r>
    </w:p>
    <w:p w14:paraId="7A4B7340" w14:textId="77777777" w:rsidR="00673D2C" w:rsidRPr="00673D2C" w:rsidRDefault="00673D2C" w:rsidP="00673D2C">
      <w:pPr>
        <w:tabs>
          <w:tab w:val="left" w:pos="1134"/>
        </w:tabs>
        <w:spacing w:line="264" w:lineRule="auto"/>
        <w:ind w:firstLine="709"/>
        <w:jc w:val="both"/>
        <w:rPr>
          <w:lang w:eastAsia="en-US"/>
        </w:rPr>
      </w:pPr>
      <w:r w:rsidRPr="00673D2C">
        <w:rPr>
          <w:lang w:eastAsia="en-US"/>
        </w:rPr>
        <w:t>Сторона, получившая письменное уведомление о нарушении каких-либо положений пункта 13.2,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3B916832" w14:textId="77777777" w:rsidR="00673D2C" w:rsidRPr="00673D2C" w:rsidRDefault="00673D2C" w:rsidP="00673D2C">
      <w:pPr>
        <w:tabs>
          <w:tab w:val="left" w:pos="1134"/>
        </w:tabs>
        <w:spacing w:line="264" w:lineRule="auto"/>
        <w:ind w:firstLine="709"/>
        <w:jc w:val="both"/>
        <w:rPr>
          <w:lang w:eastAsia="en-US"/>
        </w:rPr>
      </w:pPr>
      <w:r w:rsidRPr="00673D2C">
        <w:rPr>
          <w:lang w:eastAsia="en-US"/>
        </w:rPr>
        <w:lastRenderedPageBreak/>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54570913" w14:textId="77777777" w:rsidR="00673D2C" w:rsidRPr="00673D2C" w:rsidRDefault="00673D2C" w:rsidP="00673D2C">
      <w:pPr>
        <w:tabs>
          <w:tab w:val="left" w:pos="1134"/>
        </w:tabs>
        <w:spacing w:line="264" w:lineRule="auto"/>
        <w:ind w:firstLine="709"/>
        <w:jc w:val="both"/>
        <w:rPr>
          <w:lang w:eastAsia="en-US"/>
        </w:rPr>
      </w:pPr>
      <w:r w:rsidRPr="00673D2C">
        <w:rPr>
          <w:lang w:eastAsia="en-US"/>
        </w:rPr>
        <w:t>13.4.</w:t>
      </w:r>
      <w:r w:rsidRPr="00673D2C">
        <w:rPr>
          <w:lang w:eastAsia="en-US"/>
        </w:rPr>
        <w:tab/>
        <w:t>В случае подтверждения факта совершения Стороной действий, квалифицированных как «недружественное влияние», и/или неполучения</w:t>
      </w:r>
      <w:r w:rsidRPr="00673D2C">
        <w:rPr>
          <w:lang w:eastAsia="en-US"/>
        </w:rPr>
        <w:br/>
        <w:t>в установленный срок другой Стороной информации об итогах рассмотрения письменного уведомления, направленного в соответствии с п. 13.1.3.3 настоящей комплаенс-оговорки, другая Сторона по соответствующему письменному требованию вправе:</w:t>
      </w:r>
    </w:p>
    <w:p w14:paraId="2A03FF9C" w14:textId="02DEB251" w:rsidR="00673D2C" w:rsidRPr="00673D2C" w:rsidRDefault="00673D2C" w:rsidP="00673D2C">
      <w:pPr>
        <w:numPr>
          <w:ilvl w:val="0"/>
          <w:numId w:val="15"/>
        </w:numPr>
        <w:tabs>
          <w:tab w:val="left" w:pos="1134"/>
        </w:tabs>
        <w:spacing w:after="160" w:line="264" w:lineRule="auto"/>
        <w:ind w:left="0" w:firstLine="709"/>
        <w:contextualSpacing/>
        <w:jc w:val="both"/>
      </w:pPr>
      <w:r w:rsidRPr="00673D2C">
        <w:t>потребовать уплаты штра</w:t>
      </w:r>
      <w:r>
        <w:t>фа в размере 5 (пять процентов)</w:t>
      </w:r>
      <w:r w:rsidRPr="00673D2C">
        <w:t>% от общей цены Договора – в случае если такая цена установлена</w:t>
      </w:r>
      <w:r w:rsidRPr="00673D2C">
        <w:rPr>
          <w:i/>
        </w:rPr>
        <w:t>;</w:t>
      </w:r>
    </w:p>
    <w:p w14:paraId="7671D81D" w14:textId="77777777" w:rsidR="00673D2C" w:rsidRPr="00673D2C" w:rsidRDefault="00673D2C" w:rsidP="00673D2C">
      <w:pPr>
        <w:numPr>
          <w:ilvl w:val="0"/>
          <w:numId w:val="15"/>
        </w:numPr>
        <w:tabs>
          <w:tab w:val="left" w:pos="1134"/>
        </w:tabs>
        <w:spacing w:after="160" w:line="264" w:lineRule="auto"/>
        <w:ind w:left="0" w:firstLine="709"/>
        <w:contextualSpacing/>
        <w:jc w:val="both"/>
      </w:pPr>
      <w:r w:rsidRPr="00673D2C">
        <w:t>отказаться в одностороннем внесудебном порядке от исполнения Договора</w:t>
      </w:r>
      <w:r w:rsidRPr="00673D2C" w:rsidDel="004853B5">
        <w:t xml:space="preserve"> </w:t>
      </w:r>
      <w:r w:rsidRPr="00673D2C">
        <w:t xml:space="preserve">полностью или в части, направив соответствующее письменное уведомление другой Стороне. </w:t>
      </w:r>
    </w:p>
    <w:p w14:paraId="087CC594" w14:textId="77777777" w:rsidR="00673D2C" w:rsidRPr="00673D2C" w:rsidRDefault="00673D2C" w:rsidP="00673D2C">
      <w:pPr>
        <w:tabs>
          <w:tab w:val="left" w:pos="1134"/>
        </w:tabs>
        <w:spacing w:line="264" w:lineRule="auto"/>
        <w:ind w:firstLine="709"/>
        <w:jc w:val="both"/>
        <w:rPr>
          <w:lang w:eastAsia="en-US"/>
        </w:rPr>
      </w:pPr>
      <w:r w:rsidRPr="00673D2C">
        <w:rPr>
          <w:lang w:eastAsia="en-US"/>
        </w:rPr>
        <w:t xml:space="preserve">Право требования уплаты штрафа возникает за каждый выявленный факт «недружественного влияния». </w:t>
      </w:r>
    </w:p>
    <w:p w14:paraId="35B467C1" w14:textId="77777777" w:rsidR="00673D2C" w:rsidRPr="00673D2C" w:rsidRDefault="00673D2C" w:rsidP="00673D2C">
      <w:pPr>
        <w:tabs>
          <w:tab w:val="left" w:pos="1134"/>
        </w:tabs>
        <w:spacing w:line="264" w:lineRule="auto"/>
        <w:ind w:firstLine="709"/>
        <w:jc w:val="both"/>
        <w:rPr>
          <w:lang w:eastAsia="en-US"/>
        </w:rPr>
      </w:pPr>
      <w:r w:rsidRPr="00673D2C">
        <w:rPr>
          <w:lang w:eastAsia="en-US"/>
        </w:rPr>
        <w:t>Сторона, отказавшаяся в одностороннем внесудебном порядке от исполнения Договора</w:t>
      </w:r>
      <w:r w:rsidRPr="00673D2C" w:rsidDel="004853B5">
        <w:rPr>
          <w:lang w:eastAsia="en-US"/>
        </w:rPr>
        <w:t xml:space="preserve"> </w:t>
      </w:r>
      <w:r w:rsidRPr="00673D2C">
        <w:rPr>
          <w:lang w:eastAsia="en-US"/>
        </w:rPr>
        <w:t>в соответствии с положениями настоящего пункта, вправе требовать возмещения реального ущерба, возникшего в результате такого расторжения.</w:t>
      </w:r>
    </w:p>
    <w:p w14:paraId="0CF1D320" w14:textId="5531A3F8" w:rsidR="00673D2C" w:rsidRDefault="00673D2C" w:rsidP="00673D2C">
      <w:pPr>
        <w:pStyle w:val="a5"/>
        <w:tabs>
          <w:tab w:val="left" w:pos="1260"/>
        </w:tabs>
        <w:spacing w:before="240" w:after="120"/>
        <w:ind w:left="357"/>
        <w:rPr>
          <w:b/>
        </w:rPr>
      </w:pPr>
    </w:p>
    <w:p w14:paraId="6C6C335D" w14:textId="77777777" w:rsidR="00673D2C" w:rsidRPr="001601C4" w:rsidRDefault="00673D2C" w:rsidP="00673D2C">
      <w:pPr>
        <w:pStyle w:val="a5"/>
        <w:tabs>
          <w:tab w:val="left" w:pos="1260"/>
        </w:tabs>
        <w:spacing w:before="240" w:after="120"/>
        <w:ind w:left="357"/>
        <w:rPr>
          <w:b/>
        </w:rPr>
      </w:pPr>
    </w:p>
    <w:p w14:paraId="70E91458" w14:textId="77777777" w:rsidR="00983DFC" w:rsidRPr="001601C4" w:rsidRDefault="00983DFC" w:rsidP="00983DFC">
      <w:pPr>
        <w:pStyle w:val="a5"/>
        <w:tabs>
          <w:tab w:val="left" w:pos="1260"/>
        </w:tabs>
        <w:ind w:left="709"/>
        <w:jc w:val="both"/>
        <w:rPr>
          <w:sz w:val="12"/>
          <w:szCs w:val="12"/>
        </w:rPr>
      </w:pPr>
    </w:p>
    <w:p w14:paraId="38BE5D8B" w14:textId="77777777" w:rsidR="00983DFC" w:rsidRPr="001601C4" w:rsidRDefault="00983DFC" w:rsidP="00983DFC">
      <w:pPr>
        <w:pStyle w:val="a5"/>
        <w:numPr>
          <w:ilvl w:val="0"/>
          <w:numId w:val="6"/>
        </w:numPr>
        <w:tabs>
          <w:tab w:val="left" w:pos="1260"/>
        </w:tabs>
        <w:spacing w:before="240" w:after="120"/>
        <w:ind w:left="357" w:hanging="357"/>
        <w:jc w:val="center"/>
        <w:rPr>
          <w:b/>
        </w:rPr>
      </w:pPr>
      <w:r w:rsidRPr="001601C4">
        <w:rPr>
          <w:b/>
        </w:rPr>
        <w:t>Прочие положения</w:t>
      </w:r>
    </w:p>
    <w:p w14:paraId="7A1774C9" w14:textId="77777777" w:rsidR="00983DFC" w:rsidRPr="001601C4" w:rsidRDefault="00983DFC" w:rsidP="00983DFC">
      <w:pPr>
        <w:pStyle w:val="a5"/>
        <w:numPr>
          <w:ilvl w:val="1"/>
          <w:numId w:val="6"/>
        </w:numPr>
        <w:tabs>
          <w:tab w:val="left" w:pos="1260"/>
        </w:tabs>
        <w:ind w:left="0" w:firstLine="709"/>
        <w:jc w:val="both"/>
      </w:pPr>
      <w:r w:rsidRPr="001601C4">
        <w:t xml:space="preserve">Во всем, </w:t>
      </w:r>
      <w:r w:rsidRPr="001601C4">
        <w:rPr>
          <w:rFonts w:eastAsia="Arial"/>
          <w:lang w:eastAsia="ar-SA"/>
        </w:rPr>
        <w:t>что</w:t>
      </w:r>
      <w:r w:rsidRPr="001601C4">
        <w:t xml:space="preserve"> не предусмотрено Договором, Стороны руководствуются законодательством Российской Федерации.</w:t>
      </w:r>
    </w:p>
    <w:p w14:paraId="70E8344F" w14:textId="77777777" w:rsidR="00983DFC" w:rsidRPr="001601C4" w:rsidRDefault="00983DFC" w:rsidP="00983DFC">
      <w:pPr>
        <w:pStyle w:val="a5"/>
        <w:numPr>
          <w:ilvl w:val="1"/>
          <w:numId w:val="6"/>
        </w:numPr>
        <w:tabs>
          <w:tab w:val="left" w:pos="1260"/>
        </w:tabs>
        <w:ind w:left="0" w:firstLine="709"/>
        <w:jc w:val="both"/>
      </w:pPr>
      <w:r w:rsidRPr="001601C4">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sidRPr="001601C4">
        <w:fldChar w:fldCharType="begin"/>
      </w:r>
      <w:r w:rsidRPr="001601C4">
        <w:instrText xml:space="preserve"> REF _Ref529547219 \r \h  \* MERGEFORMAT </w:instrText>
      </w:r>
      <w:r w:rsidRPr="001601C4">
        <w:fldChar w:fldCharType="separate"/>
      </w:r>
      <w:r w:rsidRPr="001601C4">
        <w:t>3.4</w:t>
      </w:r>
      <w:r w:rsidRPr="001601C4">
        <w:fldChar w:fldCharType="end"/>
      </w:r>
      <w:r w:rsidRPr="001601C4">
        <w:t xml:space="preserve"> Договора). </w:t>
      </w:r>
    </w:p>
    <w:p w14:paraId="172BAD1E" w14:textId="77777777" w:rsidR="00983DFC" w:rsidRPr="001601C4" w:rsidRDefault="00983DFC" w:rsidP="00983DFC">
      <w:pPr>
        <w:pStyle w:val="a5"/>
        <w:numPr>
          <w:ilvl w:val="1"/>
          <w:numId w:val="6"/>
        </w:numPr>
        <w:tabs>
          <w:tab w:val="left" w:pos="1260"/>
        </w:tabs>
        <w:ind w:left="0" w:firstLine="709"/>
        <w:jc w:val="both"/>
      </w:pPr>
      <w:bookmarkStart w:id="30" w:name="_ref_23030049"/>
      <w:r w:rsidRPr="001601C4">
        <w:t>Стороны определили следующий порядок обмена документами и (или) юридически значимыми сообщениями:</w:t>
      </w:r>
      <w:bookmarkEnd w:id="30"/>
    </w:p>
    <w:p w14:paraId="019D1977" w14:textId="77777777" w:rsidR="00983DFC" w:rsidRPr="001601C4" w:rsidRDefault="00983DFC" w:rsidP="00983DFC">
      <w:pPr>
        <w:pStyle w:val="a5"/>
        <w:widowControl w:val="0"/>
        <w:numPr>
          <w:ilvl w:val="0"/>
          <w:numId w:val="10"/>
        </w:numPr>
        <w:tabs>
          <w:tab w:val="left" w:pos="1134"/>
        </w:tabs>
        <w:autoSpaceDE w:val="0"/>
        <w:autoSpaceDN w:val="0"/>
        <w:adjustRightInd w:val="0"/>
        <w:ind w:left="0" w:firstLine="709"/>
        <w:jc w:val="both"/>
      </w:pPr>
      <w:r w:rsidRPr="001601C4">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02E69B3D" w14:textId="77777777" w:rsidR="00983DFC" w:rsidRPr="001601C4" w:rsidRDefault="00983DFC" w:rsidP="00983DFC">
      <w:pPr>
        <w:pStyle w:val="a5"/>
        <w:widowControl w:val="0"/>
        <w:numPr>
          <w:ilvl w:val="0"/>
          <w:numId w:val="10"/>
        </w:numPr>
        <w:tabs>
          <w:tab w:val="left" w:pos="1134"/>
        </w:tabs>
        <w:autoSpaceDE w:val="0"/>
        <w:autoSpaceDN w:val="0"/>
        <w:adjustRightInd w:val="0"/>
        <w:ind w:left="0" w:firstLine="709"/>
        <w:jc w:val="both"/>
      </w:pPr>
      <w:r w:rsidRPr="001601C4">
        <w:t>заказным письмом с уведомлением о вручении;</w:t>
      </w:r>
    </w:p>
    <w:p w14:paraId="63DE1EB1" w14:textId="77777777" w:rsidR="00983DFC" w:rsidRPr="001601C4" w:rsidRDefault="00983DFC" w:rsidP="00983DFC">
      <w:pPr>
        <w:pStyle w:val="a5"/>
        <w:widowControl w:val="0"/>
        <w:numPr>
          <w:ilvl w:val="0"/>
          <w:numId w:val="10"/>
        </w:numPr>
        <w:tabs>
          <w:tab w:val="left" w:pos="1134"/>
        </w:tabs>
        <w:autoSpaceDE w:val="0"/>
        <w:autoSpaceDN w:val="0"/>
        <w:adjustRightInd w:val="0"/>
        <w:ind w:left="0" w:firstLine="709"/>
        <w:jc w:val="both"/>
      </w:pPr>
      <w:r w:rsidRPr="001601C4">
        <w:t>электронной почтой, с последующим направлением документа и (или) юридически значимого сообщения заказным письмом с уведомлением о вручении;</w:t>
      </w:r>
    </w:p>
    <w:p w14:paraId="5B4C6618" w14:textId="77777777" w:rsidR="00983DFC" w:rsidRPr="001601C4" w:rsidRDefault="00983DFC" w:rsidP="00983DFC">
      <w:pPr>
        <w:pStyle w:val="a5"/>
        <w:widowControl w:val="0"/>
        <w:numPr>
          <w:ilvl w:val="0"/>
          <w:numId w:val="10"/>
        </w:numPr>
        <w:tabs>
          <w:tab w:val="left" w:pos="1134"/>
        </w:tabs>
        <w:autoSpaceDE w:val="0"/>
        <w:autoSpaceDN w:val="0"/>
        <w:adjustRightInd w:val="0"/>
        <w:ind w:left="0" w:firstLine="709"/>
        <w:jc w:val="both"/>
      </w:pPr>
      <w:r w:rsidRPr="001601C4">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1CF586A1" w14:textId="77777777" w:rsidR="00983DFC" w:rsidRPr="001601C4" w:rsidRDefault="00983DFC" w:rsidP="00983DFC">
      <w:pPr>
        <w:pStyle w:val="a5"/>
        <w:tabs>
          <w:tab w:val="left" w:pos="1260"/>
        </w:tabs>
        <w:ind w:left="0" w:firstLine="709"/>
        <w:jc w:val="both"/>
      </w:pPr>
      <w:r w:rsidRPr="001601C4">
        <w:t xml:space="preserve">Авторизированные адреса электронной почты Сторон указаны в разделе </w:t>
      </w:r>
      <w:r w:rsidRPr="001601C4">
        <w:fldChar w:fldCharType="begin"/>
      </w:r>
      <w:r w:rsidRPr="001601C4">
        <w:instrText xml:space="preserve"> REF _Ref529546916 \r \h  \* MERGEFORMAT </w:instrText>
      </w:r>
      <w:r w:rsidRPr="001601C4">
        <w:fldChar w:fldCharType="separate"/>
      </w:r>
      <w:r w:rsidRPr="001601C4">
        <w:t>16</w:t>
      </w:r>
      <w:r w:rsidRPr="001601C4">
        <w:fldChar w:fldCharType="end"/>
      </w:r>
      <w:r w:rsidRPr="001601C4">
        <w:t xml:space="preserve"> Договора.</w:t>
      </w:r>
    </w:p>
    <w:p w14:paraId="123A9526" w14:textId="77777777" w:rsidR="00983DFC" w:rsidRPr="001601C4" w:rsidRDefault="00983DFC" w:rsidP="00983DFC">
      <w:pPr>
        <w:pStyle w:val="a5"/>
        <w:tabs>
          <w:tab w:val="left" w:pos="1260"/>
        </w:tabs>
        <w:ind w:left="0" w:firstLine="709"/>
        <w:jc w:val="both"/>
      </w:pPr>
      <w:r w:rsidRPr="001601C4">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6C78914B" w14:textId="77777777" w:rsidR="00983DFC" w:rsidRPr="001601C4" w:rsidRDefault="00983DFC" w:rsidP="00983DFC">
      <w:pPr>
        <w:pStyle w:val="a5"/>
        <w:tabs>
          <w:tab w:val="left" w:pos="1260"/>
        </w:tabs>
        <w:ind w:left="0" w:firstLine="709"/>
        <w:jc w:val="both"/>
      </w:pPr>
      <w:r w:rsidRPr="001601C4">
        <w:lastRenderedPageBreak/>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86AD6D1" w14:textId="77777777" w:rsidR="00983DFC" w:rsidRPr="001601C4" w:rsidRDefault="00983DFC" w:rsidP="00983DFC">
      <w:pPr>
        <w:pStyle w:val="a5"/>
        <w:numPr>
          <w:ilvl w:val="1"/>
          <w:numId w:val="6"/>
        </w:numPr>
        <w:tabs>
          <w:tab w:val="left" w:pos="1276"/>
        </w:tabs>
        <w:ind w:left="0" w:firstLine="709"/>
        <w:jc w:val="both"/>
      </w:pPr>
      <w:bookmarkStart w:id="31" w:name="_Ref49777173"/>
      <w:r w:rsidRPr="001601C4">
        <w:t>В соответствии со статьей 431.2 ГК РФ Исполнительнастоящим дает Заказчику следующие заверения об обстоятельствах на дату заключения настоящего Договора:</w:t>
      </w:r>
      <w:bookmarkEnd w:id="31"/>
    </w:p>
    <w:p w14:paraId="65BFF168" w14:textId="77777777" w:rsidR="00983DFC" w:rsidRPr="001601C4" w:rsidRDefault="00983DFC" w:rsidP="00983DFC">
      <w:pPr>
        <w:pStyle w:val="a5"/>
        <w:numPr>
          <w:ilvl w:val="2"/>
          <w:numId w:val="6"/>
        </w:numPr>
        <w:tabs>
          <w:tab w:val="left" w:pos="1418"/>
          <w:tab w:val="left" w:pos="1560"/>
        </w:tabs>
        <w:ind w:left="0" w:firstLine="709"/>
        <w:jc w:val="both"/>
      </w:pPr>
      <w:r w:rsidRPr="001601C4">
        <w:t>[Исполнитель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sidRPr="001601C4">
        <w:rPr>
          <w:rStyle w:val="af7"/>
        </w:rPr>
        <w:footnoteReference w:id="16"/>
      </w:r>
      <w:r w:rsidRPr="001601C4">
        <w:rPr>
          <w:rStyle w:val="af7"/>
        </w:rPr>
        <w:footnoteReference w:id="17"/>
      </w:r>
    </w:p>
    <w:p w14:paraId="0F9D08B0" w14:textId="77777777" w:rsidR="00983DFC" w:rsidRPr="001601C4" w:rsidRDefault="00983DFC" w:rsidP="00983DFC">
      <w:pPr>
        <w:pStyle w:val="a5"/>
        <w:numPr>
          <w:ilvl w:val="2"/>
          <w:numId w:val="6"/>
        </w:numPr>
        <w:tabs>
          <w:tab w:val="left" w:pos="1560"/>
        </w:tabs>
        <w:ind w:left="0" w:firstLine="709"/>
        <w:jc w:val="both"/>
      </w:pPr>
      <w:r w:rsidRPr="001601C4">
        <w:t>Исполнитель обладает полной правоспособностью [полной дееспособностью]</w:t>
      </w:r>
      <w:r w:rsidRPr="001601C4">
        <w:rPr>
          <w:vertAlign w:val="superscript"/>
          <w:lang w:val="en-GB"/>
        </w:rPr>
        <w:footnoteReference w:id="18"/>
      </w:r>
      <w:r w:rsidRPr="001601C4">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1662FC9D" w14:textId="77777777" w:rsidR="00983DFC" w:rsidRPr="001601C4" w:rsidRDefault="00983DFC" w:rsidP="00983DFC">
      <w:pPr>
        <w:pStyle w:val="a5"/>
        <w:numPr>
          <w:ilvl w:val="2"/>
          <w:numId w:val="6"/>
        </w:numPr>
        <w:tabs>
          <w:tab w:val="left" w:pos="1560"/>
        </w:tabs>
        <w:ind w:left="0" w:firstLine="709"/>
        <w:jc w:val="both"/>
      </w:pPr>
      <w:r w:rsidRPr="001601C4">
        <w:t>Исполнитель не находится в процессе ликвидации или реорганизации и не отвечает признакам банкротства (несостоятельности);</w:t>
      </w:r>
    </w:p>
    <w:p w14:paraId="6E81E11C" w14:textId="77777777" w:rsidR="00983DFC" w:rsidRPr="001601C4" w:rsidRDefault="00983DFC" w:rsidP="00983DFC">
      <w:pPr>
        <w:pStyle w:val="a5"/>
        <w:numPr>
          <w:ilvl w:val="2"/>
          <w:numId w:val="6"/>
        </w:numPr>
        <w:tabs>
          <w:tab w:val="left" w:pos="1560"/>
        </w:tabs>
        <w:ind w:left="0" w:firstLine="709"/>
        <w:jc w:val="both"/>
      </w:pPr>
      <w:r w:rsidRPr="001601C4">
        <w:t>настоящий Договор надлежащим образом заключен Исполнителем, является для него законным, действительным, юридически обязательным и может быть исполнен в принудительном порядке в отношении него;</w:t>
      </w:r>
    </w:p>
    <w:p w14:paraId="07A5D35B" w14:textId="77777777" w:rsidR="00983DFC" w:rsidRPr="001601C4" w:rsidRDefault="00983DFC" w:rsidP="00983DFC">
      <w:pPr>
        <w:pStyle w:val="a5"/>
        <w:numPr>
          <w:ilvl w:val="2"/>
          <w:numId w:val="6"/>
        </w:numPr>
        <w:tabs>
          <w:tab w:val="left" w:pos="1560"/>
        </w:tabs>
        <w:ind w:left="0" w:firstLine="709"/>
        <w:jc w:val="both"/>
      </w:pPr>
      <w:r w:rsidRPr="001601C4">
        <w:t>лица, подписывающие от имени Исполнителя настоящий Договор и любые связанные с ним документы, надлежащим образом уполномочены совершать данные действия от его имени;</w:t>
      </w:r>
    </w:p>
    <w:p w14:paraId="7FA9F7FC" w14:textId="77777777" w:rsidR="00983DFC" w:rsidRPr="001601C4" w:rsidRDefault="00983DFC" w:rsidP="00983DFC">
      <w:pPr>
        <w:pStyle w:val="a5"/>
        <w:numPr>
          <w:ilvl w:val="2"/>
          <w:numId w:val="6"/>
        </w:numPr>
        <w:tabs>
          <w:tab w:val="left" w:pos="1560"/>
        </w:tabs>
        <w:ind w:left="0" w:firstLine="709"/>
        <w:jc w:val="both"/>
      </w:pPr>
      <w:r w:rsidRPr="001601C4">
        <w:t>Исполнитель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Исполнителя необходимы для подписания и исполнения настоящего Договора;</w:t>
      </w:r>
    </w:p>
    <w:p w14:paraId="369B8C03" w14:textId="77777777" w:rsidR="00983DFC" w:rsidRPr="001601C4" w:rsidRDefault="00983DFC" w:rsidP="00983DFC">
      <w:pPr>
        <w:pStyle w:val="a5"/>
        <w:numPr>
          <w:ilvl w:val="2"/>
          <w:numId w:val="6"/>
        </w:numPr>
        <w:tabs>
          <w:tab w:val="left" w:pos="1560"/>
        </w:tabs>
        <w:ind w:left="0" w:firstLine="709"/>
        <w:jc w:val="both"/>
      </w:pPr>
      <w:r w:rsidRPr="001601C4">
        <w:t>заключение и исполнение Исполнителем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Исполнителя; (ii) к нарушению или невыполнению каких-либо договорных обязательств Исполнителя.</w:t>
      </w:r>
    </w:p>
    <w:p w14:paraId="08572689" w14:textId="77777777" w:rsidR="00983DFC" w:rsidRPr="001601C4" w:rsidRDefault="00983DFC" w:rsidP="00983DFC">
      <w:pPr>
        <w:pStyle w:val="a5"/>
        <w:numPr>
          <w:ilvl w:val="1"/>
          <w:numId w:val="6"/>
        </w:numPr>
        <w:tabs>
          <w:tab w:val="left" w:pos="1276"/>
        </w:tabs>
        <w:ind w:left="0" w:firstLine="709"/>
        <w:jc w:val="both"/>
      </w:pPr>
      <w:r w:rsidRPr="001601C4">
        <w:rPr>
          <w:bCs/>
        </w:rPr>
        <w:t>В соответствии со статьей 431.2 ГК РФ Исполнитель дает Заказчику заверения о следующих обстоятельствах</w:t>
      </w:r>
      <w:r w:rsidRPr="001601C4">
        <w:t xml:space="preserve"> на дату заключения настоящего Договора и на дату подписания Сторонами Акта сдачи-приемки выполненных Услуг</w:t>
      </w:r>
      <w:r w:rsidRPr="001601C4">
        <w:rPr>
          <w:bCs/>
        </w:rPr>
        <w:t>:</w:t>
      </w:r>
    </w:p>
    <w:p w14:paraId="126E0846" w14:textId="77777777" w:rsidR="00983DFC" w:rsidRPr="001601C4" w:rsidRDefault="00983DFC" w:rsidP="00983DFC">
      <w:pPr>
        <w:pStyle w:val="a5"/>
        <w:numPr>
          <w:ilvl w:val="2"/>
          <w:numId w:val="6"/>
        </w:numPr>
        <w:tabs>
          <w:tab w:val="left" w:pos="1560"/>
        </w:tabs>
        <w:ind w:left="0" w:firstLine="709"/>
        <w:jc w:val="both"/>
        <w:rPr>
          <w:bCs/>
        </w:rPr>
      </w:pPr>
      <w:r w:rsidRPr="001601C4">
        <w:rPr>
          <w:bCs/>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14:paraId="2240293E" w14:textId="77777777" w:rsidR="00983DFC" w:rsidRPr="001601C4" w:rsidRDefault="00983DFC" w:rsidP="00983DFC">
      <w:pPr>
        <w:pStyle w:val="a5"/>
        <w:numPr>
          <w:ilvl w:val="2"/>
          <w:numId w:val="6"/>
        </w:numPr>
        <w:tabs>
          <w:tab w:val="left" w:pos="1560"/>
        </w:tabs>
        <w:ind w:left="0" w:firstLine="709"/>
        <w:jc w:val="both"/>
        <w:rPr>
          <w:bCs/>
        </w:rPr>
      </w:pPr>
      <w:r w:rsidRPr="001601C4">
        <w:rPr>
          <w:bCs/>
        </w:rPr>
        <w:t>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14:paraId="127AF1C3" w14:textId="77777777" w:rsidR="00983DFC" w:rsidRPr="001601C4" w:rsidRDefault="00983DFC" w:rsidP="00983DFC">
      <w:pPr>
        <w:pStyle w:val="a5"/>
        <w:numPr>
          <w:ilvl w:val="1"/>
          <w:numId w:val="6"/>
        </w:numPr>
        <w:tabs>
          <w:tab w:val="left" w:pos="1276"/>
        </w:tabs>
        <w:ind w:left="0" w:firstLine="709"/>
        <w:jc w:val="both"/>
      </w:pPr>
      <w:r w:rsidRPr="001601C4">
        <w:t>Стороны признают, что данные в настоящем разделе Договора заверения об обстоятельствах имеют существенное значение для Заказчикаи для заключения, исполнения или прекращения Договора.</w:t>
      </w:r>
    </w:p>
    <w:p w14:paraId="11998F33" w14:textId="77777777" w:rsidR="00983DFC" w:rsidRPr="001601C4" w:rsidRDefault="00983DFC" w:rsidP="00983DFC">
      <w:pPr>
        <w:pStyle w:val="a5"/>
        <w:numPr>
          <w:ilvl w:val="1"/>
          <w:numId w:val="6"/>
        </w:numPr>
        <w:tabs>
          <w:tab w:val="left" w:pos="1276"/>
        </w:tabs>
        <w:ind w:left="0" w:firstLine="709"/>
        <w:jc w:val="both"/>
      </w:pPr>
      <w:bookmarkStart w:id="32" w:name="_Ref49777199"/>
      <w:r w:rsidRPr="001601C4">
        <w:lastRenderedPageBreak/>
        <w:t>Стороны безусловно соглашаются и подтверждают, что Заказчик, в пользу которого предоставлены заверения об обстоятельствах в соответствии с настоящим разделом Договора, полагается на данные заверения при заключении и исполнении настоящего Договора.</w:t>
      </w:r>
      <w:bookmarkEnd w:id="32"/>
      <w:r w:rsidRPr="001601C4">
        <w:t xml:space="preserve"> </w:t>
      </w:r>
    </w:p>
    <w:p w14:paraId="4B174456" w14:textId="77777777" w:rsidR="00983DFC" w:rsidRPr="001601C4" w:rsidRDefault="00983DFC" w:rsidP="00983DFC">
      <w:pPr>
        <w:pStyle w:val="a5"/>
        <w:numPr>
          <w:ilvl w:val="1"/>
          <w:numId w:val="6"/>
        </w:numPr>
        <w:tabs>
          <w:tab w:val="left" w:pos="1260"/>
        </w:tabs>
        <w:ind w:left="0" w:firstLine="709"/>
        <w:jc w:val="both"/>
      </w:pPr>
      <w:r w:rsidRPr="001601C4">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14:paraId="56A5628B" w14:textId="77777777" w:rsidR="00983DFC" w:rsidRPr="001601C4" w:rsidRDefault="00983DFC" w:rsidP="00983DFC">
      <w:pPr>
        <w:pStyle w:val="a5"/>
        <w:numPr>
          <w:ilvl w:val="2"/>
          <w:numId w:val="6"/>
        </w:numPr>
        <w:tabs>
          <w:tab w:val="left" w:pos="1260"/>
          <w:tab w:val="left" w:pos="1560"/>
        </w:tabs>
        <w:ind w:left="0" w:firstLine="709"/>
        <w:jc w:val="both"/>
      </w:pPr>
      <w:r w:rsidRPr="001601C4">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 </w:t>
      </w:r>
    </w:p>
    <w:p w14:paraId="21C25D64" w14:textId="77777777" w:rsidR="00983DFC" w:rsidRPr="001601C4" w:rsidRDefault="00983DFC" w:rsidP="00983DFC">
      <w:pPr>
        <w:pStyle w:val="a5"/>
        <w:numPr>
          <w:ilvl w:val="1"/>
          <w:numId w:val="11"/>
        </w:numPr>
        <w:tabs>
          <w:tab w:val="left" w:pos="1134"/>
        </w:tabs>
        <w:ind w:left="0" w:firstLine="709"/>
        <w:jc w:val="both"/>
      </w:pPr>
      <w:r w:rsidRPr="001601C4">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14:paraId="38859893" w14:textId="77777777" w:rsidR="00983DFC" w:rsidRPr="001601C4" w:rsidRDefault="00983DFC" w:rsidP="00983DFC">
      <w:pPr>
        <w:pStyle w:val="a5"/>
        <w:numPr>
          <w:ilvl w:val="1"/>
          <w:numId w:val="11"/>
        </w:numPr>
        <w:tabs>
          <w:tab w:val="left" w:pos="1134"/>
        </w:tabs>
        <w:ind w:left="0" w:firstLine="709"/>
        <w:jc w:val="both"/>
      </w:pPr>
      <w:r w:rsidRPr="001601C4">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14:paraId="783B11AC" w14:textId="77777777" w:rsidR="00983DFC" w:rsidRPr="001601C4" w:rsidRDefault="00983DFC" w:rsidP="00983DFC">
      <w:pPr>
        <w:pStyle w:val="a5"/>
        <w:numPr>
          <w:ilvl w:val="1"/>
          <w:numId w:val="11"/>
        </w:numPr>
        <w:tabs>
          <w:tab w:val="left" w:pos="1134"/>
        </w:tabs>
        <w:ind w:left="0" w:firstLine="709"/>
        <w:jc w:val="both"/>
      </w:pPr>
      <w:r w:rsidRPr="001601C4">
        <w:t>налоговым органом выявлена недостоверная информация в первичных документах и/или счетах-фактурах, подписанных представителями Исполнителя;</w:t>
      </w:r>
    </w:p>
    <w:p w14:paraId="0D21DE43" w14:textId="77777777" w:rsidR="00983DFC" w:rsidRPr="001601C4" w:rsidRDefault="00983DFC" w:rsidP="00983DFC">
      <w:pPr>
        <w:pStyle w:val="a5"/>
        <w:numPr>
          <w:ilvl w:val="1"/>
          <w:numId w:val="11"/>
        </w:numPr>
        <w:tabs>
          <w:tab w:val="left" w:pos="1134"/>
        </w:tabs>
        <w:ind w:left="0" w:firstLine="709"/>
        <w:jc w:val="both"/>
      </w:pPr>
      <w:r w:rsidRPr="001601C4">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67585DAB" w14:textId="77777777" w:rsidR="00983DFC" w:rsidRPr="001601C4" w:rsidRDefault="00983DFC" w:rsidP="00983DFC">
      <w:pPr>
        <w:pStyle w:val="a5"/>
        <w:numPr>
          <w:ilvl w:val="1"/>
          <w:numId w:val="11"/>
        </w:numPr>
        <w:tabs>
          <w:tab w:val="left" w:pos="1134"/>
        </w:tabs>
        <w:spacing w:after="120"/>
        <w:ind w:left="0" w:firstLine="709"/>
        <w:jc w:val="both"/>
      </w:pPr>
      <w:r w:rsidRPr="001601C4">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14:paraId="440E6534" w14:textId="77777777" w:rsidR="00983DFC" w:rsidRPr="001601C4" w:rsidRDefault="00983DFC" w:rsidP="00983DFC">
      <w:pPr>
        <w:pStyle w:val="a5"/>
        <w:tabs>
          <w:tab w:val="left" w:pos="1260"/>
        </w:tabs>
        <w:ind w:left="0" w:firstLine="709"/>
        <w:jc w:val="both"/>
      </w:pPr>
      <w:r w:rsidRPr="001601C4">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w:t>
      </w:r>
      <w:r w:rsidRPr="001601C4">
        <w:rPr>
          <w:lang w:val="en-US"/>
        </w:rPr>
        <w:t>c</w:t>
      </w:r>
      <w:r w:rsidRPr="001601C4">
        <w:t xml:space="preserve"> приложенным решением налогового органа. </w:t>
      </w:r>
    </w:p>
    <w:p w14:paraId="774D4DEF" w14:textId="77777777" w:rsidR="00983DFC" w:rsidRPr="001601C4" w:rsidRDefault="00983DFC" w:rsidP="00983DFC">
      <w:pPr>
        <w:pStyle w:val="a5"/>
        <w:numPr>
          <w:ilvl w:val="2"/>
          <w:numId w:val="6"/>
        </w:numPr>
        <w:tabs>
          <w:tab w:val="left" w:pos="1260"/>
          <w:tab w:val="left" w:pos="1560"/>
        </w:tabs>
        <w:ind w:left="0" w:firstLine="709"/>
        <w:jc w:val="both"/>
      </w:pPr>
      <w:r w:rsidRPr="001601C4">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 </w:t>
      </w:r>
    </w:p>
    <w:p w14:paraId="6BB3C60E" w14:textId="77777777" w:rsidR="00983DFC" w:rsidRPr="001601C4" w:rsidRDefault="00983DFC" w:rsidP="00983DFC">
      <w:pPr>
        <w:pStyle w:val="a5"/>
        <w:tabs>
          <w:tab w:val="left" w:pos="1260"/>
        </w:tabs>
        <w:ind w:left="0" w:firstLine="709"/>
        <w:jc w:val="both"/>
      </w:pPr>
      <w:r w:rsidRPr="001601C4">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14:paraId="6AC1E737" w14:textId="77777777" w:rsidR="00983DFC" w:rsidRPr="001601C4" w:rsidRDefault="00983DFC" w:rsidP="00983DFC">
      <w:pPr>
        <w:pStyle w:val="a5"/>
        <w:numPr>
          <w:ilvl w:val="1"/>
          <w:numId w:val="6"/>
        </w:numPr>
        <w:tabs>
          <w:tab w:val="left" w:pos="1260"/>
        </w:tabs>
        <w:ind w:left="0" w:firstLine="709"/>
        <w:jc w:val="both"/>
        <w:rPr>
          <w:rFonts w:eastAsia="Arial"/>
          <w:lang w:eastAsia="ar-SA"/>
        </w:rPr>
      </w:pPr>
      <w:r w:rsidRPr="001601C4">
        <w:rPr>
          <w:rFonts w:eastAsia="Arial"/>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2BD02AFC" w14:textId="77777777" w:rsidR="00983DFC" w:rsidRPr="001601C4" w:rsidRDefault="00983DFC" w:rsidP="00983DFC">
      <w:pPr>
        <w:pStyle w:val="a5"/>
        <w:numPr>
          <w:ilvl w:val="2"/>
          <w:numId w:val="6"/>
        </w:numPr>
        <w:tabs>
          <w:tab w:val="left" w:pos="1260"/>
          <w:tab w:val="left" w:pos="1560"/>
        </w:tabs>
        <w:ind w:left="0" w:firstLine="709"/>
        <w:jc w:val="both"/>
      </w:pPr>
      <w:r w:rsidRPr="001601C4">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6C0DBEA4" w14:textId="77777777" w:rsidR="00983DFC" w:rsidRPr="001601C4" w:rsidRDefault="00983DFC" w:rsidP="00983DFC">
      <w:pPr>
        <w:pStyle w:val="a5"/>
        <w:numPr>
          <w:ilvl w:val="2"/>
          <w:numId w:val="6"/>
        </w:numPr>
        <w:tabs>
          <w:tab w:val="left" w:pos="1260"/>
          <w:tab w:val="left" w:pos="1560"/>
        </w:tabs>
        <w:ind w:left="0" w:firstLine="709"/>
        <w:jc w:val="both"/>
      </w:pPr>
      <w:r w:rsidRPr="001601C4">
        <w:t xml:space="preserve">сведения, ставшие известными каждой из Сторон в ходе исполнения Договора, являются конфиденциальной информацией и не подлежат разглашению. </w:t>
      </w:r>
      <w:r w:rsidRPr="001601C4">
        <w:lastRenderedPageBreak/>
        <w:t>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66578326" w14:textId="77777777" w:rsidR="00983DFC" w:rsidRPr="001601C4" w:rsidRDefault="00983DFC" w:rsidP="00983DFC">
      <w:pPr>
        <w:pStyle w:val="a5"/>
        <w:numPr>
          <w:ilvl w:val="2"/>
          <w:numId w:val="6"/>
        </w:numPr>
        <w:tabs>
          <w:tab w:val="left" w:pos="1260"/>
          <w:tab w:val="left" w:pos="1560"/>
        </w:tabs>
        <w:ind w:left="0" w:firstLine="709"/>
        <w:jc w:val="both"/>
      </w:pPr>
      <w:r w:rsidRPr="001601C4">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464F4676" w14:textId="77777777" w:rsidR="00983DFC" w:rsidRPr="001601C4" w:rsidRDefault="00983DFC" w:rsidP="00983DFC">
      <w:pPr>
        <w:pStyle w:val="a5"/>
        <w:numPr>
          <w:ilvl w:val="1"/>
          <w:numId w:val="6"/>
        </w:numPr>
        <w:tabs>
          <w:tab w:val="left" w:pos="1260"/>
        </w:tabs>
        <w:ind w:left="0" w:firstLine="709"/>
        <w:jc w:val="both"/>
      </w:pPr>
      <w:r w:rsidRPr="001601C4">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14:paraId="6A4EE7CB" w14:textId="77777777" w:rsidR="00983DFC" w:rsidRPr="001601C4" w:rsidRDefault="00983DFC" w:rsidP="00983DFC">
      <w:pPr>
        <w:pStyle w:val="a5"/>
        <w:numPr>
          <w:ilvl w:val="1"/>
          <w:numId w:val="6"/>
        </w:numPr>
        <w:tabs>
          <w:tab w:val="left" w:pos="1260"/>
        </w:tabs>
        <w:ind w:left="0" w:firstLine="709"/>
        <w:jc w:val="both"/>
      </w:pPr>
      <w:r w:rsidRPr="001601C4">
        <w:t xml:space="preserve">Договор заключается Сторонами добровольно, Стороны не введены в заблуждение </w:t>
      </w:r>
      <w:r w:rsidRPr="001601C4">
        <w:rPr>
          <w:rFonts w:eastAsia="Arial"/>
        </w:rPr>
        <w:t>относительно</w:t>
      </w:r>
      <w:r w:rsidRPr="001601C4">
        <w:t xml:space="preserve"> правовой природы сделки и/или правовых последствий, которые возникают у Сторон или могут возникнуть в связи с </w:t>
      </w:r>
      <w:r w:rsidRPr="001601C4">
        <w:rPr>
          <w:rFonts w:eastAsia="Arial"/>
        </w:rPr>
        <w:t>заключением</w:t>
      </w:r>
      <w:r w:rsidRPr="001601C4">
        <w:t xml:space="preserve">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r w:rsidRPr="001601C4">
        <w:rPr>
          <w:bCs/>
        </w:rPr>
        <w:t>.</w:t>
      </w:r>
    </w:p>
    <w:p w14:paraId="701F4929" w14:textId="77777777" w:rsidR="00983DFC" w:rsidRPr="001601C4" w:rsidRDefault="00983DFC" w:rsidP="00983DFC">
      <w:pPr>
        <w:pStyle w:val="a5"/>
        <w:numPr>
          <w:ilvl w:val="1"/>
          <w:numId w:val="6"/>
        </w:numPr>
        <w:tabs>
          <w:tab w:val="left" w:pos="1260"/>
        </w:tabs>
        <w:ind w:left="0" w:firstLine="709"/>
        <w:jc w:val="both"/>
      </w:pPr>
      <w:r w:rsidRPr="001601C4">
        <w:t xml:space="preserve">В случае, если между положениями Договора и Технического задания есть противоречия, то приоритет имеют положения Договора. </w:t>
      </w:r>
    </w:p>
    <w:p w14:paraId="7B4691BE" w14:textId="77777777" w:rsidR="00983DFC" w:rsidRPr="001601C4" w:rsidRDefault="00983DFC" w:rsidP="00983DFC">
      <w:pPr>
        <w:pStyle w:val="a5"/>
        <w:tabs>
          <w:tab w:val="left" w:pos="1260"/>
        </w:tabs>
        <w:ind w:left="709"/>
        <w:jc w:val="both"/>
        <w:rPr>
          <w:sz w:val="12"/>
          <w:szCs w:val="12"/>
        </w:rPr>
      </w:pPr>
    </w:p>
    <w:p w14:paraId="5D521CEF" w14:textId="77777777" w:rsidR="00983DFC" w:rsidRPr="001601C4" w:rsidRDefault="00983DFC" w:rsidP="00983DFC">
      <w:pPr>
        <w:pStyle w:val="a5"/>
        <w:numPr>
          <w:ilvl w:val="0"/>
          <w:numId w:val="6"/>
        </w:numPr>
        <w:tabs>
          <w:tab w:val="left" w:pos="1260"/>
        </w:tabs>
        <w:spacing w:before="240" w:after="120"/>
        <w:ind w:left="357" w:hanging="357"/>
        <w:jc w:val="center"/>
        <w:rPr>
          <w:b/>
        </w:rPr>
      </w:pPr>
      <w:r w:rsidRPr="001601C4">
        <w:rPr>
          <w:b/>
        </w:rPr>
        <w:t xml:space="preserve"> Перечень приложений</w:t>
      </w:r>
    </w:p>
    <w:p w14:paraId="322CE0DB" w14:textId="42B334D5" w:rsidR="00983DFC" w:rsidRPr="001601C4" w:rsidRDefault="00983DFC" w:rsidP="00983DFC">
      <w:pPr>
        <w:pStyle w:val="a5"/>
        <w:numPr>
          <w:ilvl w:val="1"/>
          <w:numId w:val="6"/>
        </w:numPr>
        <w:tabs>
          <w:tab w:val="left" w:pos="1260"/>
        </w:tabs>
        <w:ind w:left="0" w:firstLine="709"/>
        <w:jc w:val="both"/>
        <w:rPr>
          <w:bCs/>
        </w:rPr>
      </w:pPr>
      <w:r w:rsidRPr="001601C4">
        <w:rPr>
          <w:bCs/>
        </w:rPr>
        <w:t>Неотъемлемой частью Договора являются следующие приложения:</w:t>
      </w:r>
    </w:p>
    <w:p w14:paraId="7EBAF7D6" w14:textId="77777777" w:rsidR="00983DFC" w:rsidRPr="001601C4" w:rsidRDefault="00983DFC" w:rsidP="00983DFC">
      <w:pPr>
        <w:widowControl w:val="0"/>
        <w:autoSpaceDE w:val="0"/>
        <w:autoSpaceDN w:val="0"/>
        <w:adjustRightInd w:val="0"/>
        <w:jc w:val="both"/>
      </w:pPr>
      <w:r w:rsidRPr="001601C4">
        <w:t>Приложение № 1. Техническое задание;</w:t>
      </w:r>
    </w:p>
    <w:p w14:paraId="65C2DB7B" w14:textId="77777777" w:rsidR="00983DFC" w:rsidRPr="001601C4" w:rsidRDefault="00983DFC" w:rsidP="00983DFC">
      <w:pPr>
        <w:widowControl w:val="0"/>
        <w:autoSpaceDE w:val="0"/>
        <w:autoSpaceDN w:val="0"/>
        <w:adjustRightInd w:val="0"/>
        <w:jc w:val="both"/>
      </w:pPr>
      <w:r w:rsidRPr="001601C4">
        <w:t>Приложение № 2. Спецификация Услуг по Договору;</w:t>
      </w:r>
    </w:p>
    <w:p w14:paraId="7F6AD891" w14:textId="77777777" w:rsidR="00983DFC" w:rsidRPr="001601C4" w:rsidRDefault="00983DFC" w:rsidP="00983DFC">
      <w:pPr>
        <w:widowControl w:val="0"/>
        <w:autoSpaceDE w:val="0"/>
        <w:autoSpaceDN w:val="0"/>
        <w:adjustRightInd w:val="0"/>
        <w:jc w:val="both"/>
      </w:pPr>
      <w:r w:rsidRPr="001601C4">
        <w:t>Приложение № 3. Форма Акта сдачи-приемки оказанных Услуг;</w:t>
      </w:r>
      <w:r w:rsidRPr="001601C4">
        <w:rPr>
          <w:b/>
        </w:rPr>
        <w:t xml:space="preserve"> </w:t>
      </w:r>
    </w:p>
    <w:p w14:paraId="41033F8B" w14:textId="77777777" w:rsidR="00983DFC" w:rsidRPr="001601C4" w:rsidRDefault="00983DFC" w:rsidP="00983DFC">
      <w:pPr>
        <w:widowControl w:val="0"/>
        <w:autoSpaceDE w:val="0"/>
        <w:autoSpaceDN w:val="0"/>
        <w:adjustRightInd w:val="0"/>
        <w:jc w:val="both"/>
      </w:pPr>
      <w:r w:rsidRPr="001601C4">
        <w:t>Приложение № 4. Форма Акта о выявленных недостатках.</w:t>
      </w:r>
    </w:p>
    <w:p w14:paraId="34A97D8E" w14:textId="1CCC999B" w:rsidR="00983DFC" w:rsidRDefault="00983DFC" w:rsidP="00983DFC">
      <w:pPr>
        <w:widowControl w:val="0"/>
        <w:autoSpaceDE w:val="0"/>
        <w:autoSpaceDN w:val="0"/>
        <w:adjustRightInd w:val="0"/>
        <w:jc w:val="both"/>
      </w:pPr>
      <w:r w:rsidRPr="001601C4">
        <w:t>Приложение № 5. 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702DA301" w14:textId="27650CCA" w:rsidR="0074493C" w:rsidRPr="001601C4" w:rsidRDefault="0074493C" w:rsidP="00983DFC">
      <w:pPr>
        <w:widowControl w:val="0"/>
        <w:autoSpaceDE w:val="0"/>
        <w:autoSpaceDN w:val="0"/>
        <w:adjustRightInd w:val="0"/>
        <w:jc w:val="both"/>
      </w:pPr>
      <w:r w:rsidRPr="0074493C">
        <w:t>Приложение № 6. Форма Отчета Исполнителя</w:t>
      </w:r>
    </w:p>
    <w:p w14:paraId="681F767E" w14:textId="77777777" w:rsidR="00983DFC" w:rsidRPr="001601C4" w:rsidRDefault="00983DFC" w:rsidP="00983DFC">
      <w:pPr>
        <w:pStyle w:val="a5"/>
        <w:numPr>
          <w:ilvl w:val="0"/>
          <w:numId w:val="6"/>
        </w:numPr>
        <w:tabs>
          <w:tab w:val="left" w:pos="1260"/>
        </w:tabs>
        <w:spacing w:before="240" w:after="120"/>
        <w:ind w:left="357" w:hanging="357"/>
        <w:jc w:val="center"/>
        <w:rPr>
          <w:b/>
        </w:rPr>
      </w:pPr>
      <w:bookmarkStart w:id="33" w:name="_Ref529546916"/>
      <w:r w:rsidRPr="001601C4">
        <w:rPr>
          <w:b/>
        </w:rPr>
        <w:t>Адреса и банковские реквизиты Сторон</w:t>
      </w:r>
      <w:bookmarkEnd w:id="33"/>
    </w:p>
    <w:tbl>
      <w:tblPr>
        <w:tblW w:w="0" w:type="dxa"/>
        <w:tblBorders>
          <w:insideH w:val="single" w:sz="4" w:space="0" w:color="auto"/>
        </w:tblBorders>
        <w:tblLayout w:type="fixed"/>
        <w:tblLook w:val="04A0" w:firstRow="1" w:lastRow="0" w:firstColumn="1" w:lastColumn="0" w:noHBand="0" w:noVBand="1"/>
      </w:tblPr>
      <w:tblGrid>
        <w:gridCol w:w="8477"/>
        <w:gridCol w:w="972"/>
      </w:tblGrid>
      <w:tr w:rsidR="00983DFC" w:rsidRPr="001601C4" w14:paraId="5211B5CE" w14:textId="77777777" w:rsidTr="00094A7A">
        <w:tc>
          <w:tcPr>
            <w:tcW w:w="8477" w:type="dxa"/>
            <w:hideMark/>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983DFC" w:rsidRPr="001601C4" w14:paraId="4340BFA3" w14:textId="77777777" w:rsidTr="00094A7A">
              <w:tc>
                <w:tcPr>
                  <w:tcW w:w="4390" w:type="dxa"/>
                  <w:tcBorders>
                    <w:top w:val="single" w:sz="4" w:space="0" w:color="FFFFFF"/>
                    <w:left w:val="single" w:sz="4" w:space="0" w:color="FFFFFF"/>
                    <w:bottom w:val="single" w:sz="4" w:space="0" w:color="FFFFFF"/>
                    <w:right w:val="single" w:sz="4" w:space="0" w:color="FFFFFF"/>
                  </w:tcBorders>
                  <w:hideMark/>
                </w:tcPr>
                <w:p w14:paraId="1A11AA53" w14:textId="2A4F020E" w:rsidR="00983DFC" w:rsidRPr="001601C4" w:rsidRDefault="00983DFC" w:rsidP="00094A7A">
                  <w:pPr>
                    <w:spacing w:before="240" w:after="240" w:line="276" w:lineRule="auto"/>
                    <w:jc w:val="center"/>
                    <w:rPr>
                      <w:b/>
                      <w:bCs/>
                      <w:lang w:eastAsia="en-US"/>
                    </w:rPr>
                  </w:pPr>
                  <w:r w:rsidRPr="001601C4">
                    <w:rPr>
                      <w:b/>
                      <w:bCs/>
                      <w:lang w:eastAsia="en-US"/>
                    </w:rPr>
                    <w:t>ЗАКАЗЧИК:</w:t>
                  </w:r>
                </w:p>
                <w:p w14:paraId="32BFF0DE" w14:textId="77777777" w:rsidR="00983DFC" w:rsidRPr="001601C4" w:rsidRDefault="00983DFC" w:rsidP="00094A7A">
                  <w:pPr>
                    <w:spacing w:line="276" w:lineRule="auto"/>
                    <w:jc w:val="center"/>
                    <w:rPr>
                      <w:lang w:eastAsia="en-US"/>
                    </w:rPr>
                  </w:pPr>
                  <w:r w:rsidRPr="001601C4">
                    <w:rPr>
                      <w:lang w:eastAsia="en-US"/>
                    </w:rPr>
                    <w:t xml:space="preserve">полное наименование </w:t>
                  </w:r>
                </w:p>
                <w:p w14:paraId="08884FC4" w14:textId="77777777" w:rsidR="00983DFC" w:rsidRPr="001601C4" w:rsidRDefault="00983DFC" w:rsidP="00094A7A">
                  <w:pPr>
                    <w:spacing w:line="276" w:lineRule="auto"/>
                    <w:jc w:val="center"/>
                    <w:rPr>
                      <w:lang w:eastAsia="en-US"/>
                    </w:rPr>
                  </w:pPr>
                  <w:r w:rsidRPr="001601C4">
                    <w:rPr>
                      <w:lang w:eastAsia="en-US"/>
                    </w:rPr>
                    <w:t>Заказчика</w:t>
                  </w:r>
                </w:p>
              </w:tc>
              <w:tc>
                <w:tcPr>
                  <w:tcW w:w="3827" w:type="dxa"/>
                  <w:tcBorders>
                    <w:top w:val="single" w:sz="4" w:space="0" w:color="FFFFFF"/>
                    <w:left w:val="single" w:sz="4" w:space="0" w:color="FFFFFF"/>
                    <w:bottom w:val="single" w:sz="4" w:space="0" w:color="FFFFFF"/>
                    <w:right w:val="single" w:sz="4" w:space="0" w:color="FFFFFF"/>
                  </w:tcBorders>
                  <w:hideMark/>
                </w:tcPr>
                <w:p w14:paraId="7068C0E1" w14:textId="77777777" w:rsidR="00983DFC" w:rsidRPr="001601C4" w:rsidRDefault="00983DFC" w:rsidP="00094A7A">
                  <w:pPr>
                    <w:spacing w:before="240" w:after="240" w:line="276" w:lineRule="auto"/>
                    <w:jc w:val="center"/>
                    <w:rPr>
                      <w:b/>
                      <w:caps/>
                      <w:lang w:eastAsia="en-US"/>
                    </w:rPr>
                  </w:pPr>
                  <w:r w:rsidRPr="001601C4">
                    <w:rPr>
                      <w:b/>
                      <w:caps/>
                      <w:lang w:eastAsia="en-US"/>
                    </w:rPr>
                    <w:t>исполнитель:</w:t>
                  </w:r>
                </w:p>
                <w:p w14:paraId="7DBC7E28" w14:textId="77777777" w:rsidR="00983DFC" w:rsidRPr="001601C4" w:rsidRDefault="00983DFC" w:rsidP="00094A7A">
                  <w:pPr>
                    <w:spacing w:before="240" w:after="240" w:line="276" w:lineRule="auto"/>
                    <w:jc w:val="center"/>
                    <w:rPr>
                      <w:b/>
                      <w:bCs/>
                      <w:lang w:eastAsia="en-US"/>
                    </w:rPr>
                  </w:pPr>
                  <w:r w:rsidRPr="001601C4">
                    <w:rPr>
                      <w:lang w:eastAsia="en-US"/>
                    </w:rPr>
                    <w:t>полное наименование Исполнителя</w:t>
                  </w:r>
                  <w:r w:rsidRPr="001601C4">
                    <w:rPr>
                      <w:b/>
                      <w:bCs/>
                      <w:lang w:eastAsia="en-US"/>
                    </w:rPr>
                    <w:t xml:space="preserve"> </w:t>
                  </w:r>
                </w:p>
              </w:tc>
            </w:tr>
            <w:tr w:rsidR="00983DFC" w:rsidRPr="001601C4" w14:paraId="45190F60" w14:textId="77777777" w:rsidTr="00094A7A">
              <w:tc>
                <w:tcPr>
                  <w:tcW w:w="4390" w:type="dxa"/>
                  <w:tcBorders>
                    <w:top w:val="single" w:sz="4" w:space="0" w:color="FFFFFF"/>
                    <w:left w:val="single" w:sz="4" w:space="0" w:color="FFFFFF"/>
                    <w:bottom w:val="single" w:sz="4" w:space="0" w:color="FFFFFF"/>
                    <w:right w:val="single" w:sz="4" w:space="0" w:color="FFFFFF"/>
                  </w:tcBorders>
                  <w:hideMark/>
                </w:tcPr>
                <w:p w14:paraId="2604BAD7" w14:textId="77777777" w:rsidR="00983DFC" w:rsidRPr="001601C4" w:rsidRDefault="00983DFC" w:rsidP="00094A7A">
                  <w:pPr>
                    <w:spacing w:line="276" w:lineRule="auto"/>
                    <w:jc w:val="both"/>
                    <w:rPr>
                      <w:lang w:eastAsia="en-US"/>
                    </w:rPr>
                  </w:pPr>
                  <w:r w:rsidRPr="001601C4">
                    <w:rPr>
                      <w:lang w:eastAsia="en-US"/>
                    </w:rPr>
                    <w:t xml:space="preserve">Адрес: </w:t>
                  </w:r>
                </w:p>
              </w:tc>
              <w:tc>
                <w:tcPr>
                  <w:tcW w:w="3827" w:type="dxa"/>
                  <w:tcBorders>
                    <w:top w:val="single" w:sz="4" w:space="0" w:color="FFFFFF"/>
                    <w:left w:val="single" w:sz="4" w:space="0" w:color="FFFFFF"/>
                    <w:bottom w:val="single" w:sz="4" w:space="0" w:color="FFFFFF"/>
                    <w:right w:val="single" w:sz="4" w:space="0" w:color="FFFFFF"/>
                  </w:tcBorders>
                  <w:hideMark/>
                </w:tcPr>
                <w:p w14:paraId="1E808FCB" w14:textId="77777777" w:rsidR="00983DFC" w:rsidRPr="001601C4" w:rsidRDefault="00983DFC" w:rsidP="006A1AAE">
                  <w:pPr>
                    <w:spacing w:line="276" w:lineRule="auto"/>
                    <w:jc w:val="both"/>
                    <w:rPr>
                      <w:lang w:eastAsia="en-US"/>
                    </w:rPr>
                  </w:pPr>
                  <w:r w:rsidRPr="001601C4">
                    <w:rPr>
                      <w:lang w:eastAsia="en-US"/>
                    </w:rPr>
                    <w:t xml:space="preserve">Адрес: </w:t>
                  </w:r>
                </w:p>
              </w:tc>
            </w:tr>
            <w:tr w:rsidR="006A1AAE" w:rsidRPr="001601C4" w14:paraId="52FE2977" w14:textId="77777777" w:rsidTr="00094A7A">
              <w:tc>
                <w:tcPr>
                  <w:tcW w:w="4390" w:type="dxa"/>
                  <w:tcBorders>
                    <w:top w:val="single" w:sz="4" w:space="0" w:color="FFFFFF"/>
                    <w:left w:val="single" w:sz="4" w:space="0" w:color="FFFFFF"/>
                    <w:bottom w:val="single" w:sz="4" w:space="0" w:color="FFFFFF"/>
                    <w:right w:val="single" w:sz="4" w:space="0" w:color="FFFFFF"/>
                  </w:tcBorders>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813"/>
                  </w:tblGrid>
                  <w:tr w:rsidR="006A1AAE" w:rsidRPr="0093702A" w14:paraId="27D084D6" w14:textId="77777777" w:rsidTr="006A1AAE">
                    <w:tc>
                      <w:tcPr>
                        <w:tcW w:w="4813" w:type="dxa"/>
                        <w:hideMark/>
                      </w:tcPr>
                      <w:p w14:paraId="1EC933AF" w14:textId="77777777" w:rsidR="006A1AAE" w:rsidRPr="0093702A" w:rsidRDefault="006A1AAE" w:rsidP="006A1AAE">
                        <w:pPr>
                          <w:rPr>
                            <w:rFonts w:cstheme="minorHAnsi"/>
                          </w:rPr>
                        </w:pPr>
                        <w:r w:rsidRPr="0093702A">
                          <w:t>125252, г. Москва, вн. тер. г. муниципальный округ Хорошевский, ул. 3-я Песчаная, д. 2А</w:t>
                        </w:r>
                      </w:p>
                    </w:tc>
                  </w:tr>
                  <w:tr w:rsidR="006A1AAE" w:rsidRPr="0093702A" w14:paraId="527CEB97" w14:textId="77777777" w:rsidTr="006A1AAE">
                    <w:tc>
                      <w:tcPr>
                        <w:tcW w:w="4813" w:type="dxa"/>
                        <w:hideMark/>
                      </w:tcPr>
                      <w:p w14:paraId="0584CB6E" w14:textId="77777777" w:rsidR="006A1AAE" w:rsidRPr="0093702A" w:rsidRDefault="006A1AAE" w:rsidP="006A1AAE">
                        <w:pPr>
                          <w:rPr>
                            <w:rFonts w:cstheme="minorHAnsi"/>
                          </w:rPr>
                        </w:pPr>
                        <w:r w:rsidRPr="0093702A">
                          <w:t>ИНН 7724490000</w:t>
                        </w:r>
                      </w:p>
                    </w:tc>
                  </w:tr>
                  <w:tr w:rsidR="006A1AAE" w:rsidRPr="0093702A" w14:paraId="0D10BAF8" w14:textId="77777777" w:rsidTr="006A1AAE">
                    <w:tc>
                      <w:tcPr>
                        <w:tcW w:w="4813" w:type="dxa"/>
                        <w:hideMark/>
                      </w:tcPr>
                      <w:p w14:paraId="1D140D8B" w14:textId="77777777" w:rsidR="006A1AAE" w:rsidRDefault="006A1AAE" w:rsidP="006A1AAE">
                        <w:r w:rsidRPr="0093702A">
                          <w:t>КПП 997650001</w:t>
                        </w:r>
                      </w:p>
                      <w:p w14:paraId="1D66D547" w14:textId="05760E6D" w:rsidR="006A1AAE" w:rsidRPr="0093702A" w:rsidRDefault="006A1AAE" w:rsidP="006A1AAE">
                        <w:pPr>
                          <w:rPr>
                            <w:rFonts w:cstheme="minorHAnsi"/>
                          </w:rPr>
                        </w:pPr>
                      </w:p>
                    </w:tc>
                  </w:tr>
                  <w:tr w:rsidR="006A1AAE" w:rsidRPr="0093702A" w14:paraId="4662101D" w14:textId="77777777" w:rsidTr="006A1AAE">
                    <w:tc>
                      <w:tcPr>
                        <w:tcW w:w="4813" w:type="dxa"/>
                        <w:hideMark/>
                      </w:tcPr>
                      <w:p w14:paraId="55E17C15" w14:textId="77777777" w:rsidR="006A1AAE" w:rsidRPr="0093702A" w:rsidRDefault="006A1AAE" w:rsidP="006A1AAE">
                        <w:pPr>
                          <w:widowControl w:val="0"/>
                          <w:autoSpaceDE w:val="0"/>
                          <w:autoSpaceDN w:val="0"/>
                          <w:adjustRightInd w:val="0"/>
                          <w:spacing w:line="360" w:lineRule="auto"/>
                          <w:jc w:val="both"/>
                          <w:rPr>
                            <w:rFonts w:cstheme="minorHAnsi"/>
                          </w:rPr>
                        </w:pPr>
                      </w:p>
                    </w:tc>
                  </w:tr>
                  <w:tr w:rsidR="006A1AAE" w:rsidRPr="0093702A" w14:paraId="16DCCB51" w14:textId="77777777" w:rsidTr="006A1AAE">
                    <w:tc>
                      <w:tcPr>
                        <w:tcW w:w="4813" w:type="dxa"/>
                        <w:hideMark/>
                      </w:tcPr>
                      <w:p w14:paraId="3B11043F" w14:textId="77777777" w:rsidR="006A1AAE" w:rsidRPr="0093702A" w:rsidRDefault="006A1AAE" w:rsidP="006A1AAE">
                        <w:pPr>
                          <w:rPr>
                            <w:rFonts w:cstheme="minorHAnsi"/>
                          </w:rPr>
                        </w:pPr>
                        <w:r w:rsidRPr="0093702A">
                          <w:t>Банковские реквизиты:</w:t>
                        </w:r>
                      </w:p>
                    </w:tc>
                  </w:tr>
                  <w:tr w:rsidR="006A1AAE" w:rsidRPr="0093702A" w14:paraId="52E0E74C" w14:textId="77777777" w:rsidTr="006A1AAE">
                    <w:tc>
                      <w:tcPr>
                        <w:tcW w:w="4813" w:type="dxa"/>
                        <w:hideMark/>
                      </w:tcPr>
                      <w:p w14:paraId="2F70A184" w14:textId="77777777" w:rsidR="006A1AAE" w:rsidRPr="0093702A" w:rsidRDefault="006A1AAE" w:rsidP="006A1AAE">
                        <w:r w:rsidRPr="0093702A">
                          <w:rPr>
                            <w:u w:val="single"/>
                          </w:rPr>
                          <w:t>р/с 40502810300060000094</w:t>
                        </w:r>
                        <w:r w:rsidRPr="0093702A">
                          <w:t xml:space="preserve"> </w:t>
                        </w:r>
                      </w:p>
                      <w:p w14:paraId="0EF11C8C" w14:textId="77777777" w:rsidR="006A1AAE" w:rsidRPr="0093702A" w:rsidRDefault="006A1AAE" w:rsidP="006A1AAE">
                        <w:r w:rsidRPr="0093702A">
                          <w:t xml:space="preserve">в БАНК ВТБ (ПАО) г. Москва </w:t>
                        </w:r>
                      </w:p>
                    </w:tc>
                  </w:tr>
                  <w:tr w:rsidR="006A1AAE" w:rsidRPr="0093702A" w14:paraId="3784BC53" w14:textId="77777777" w:rsidTr="006A1AAE">
                    <w:trPr>
                      <w:trHeight w:val="70"/>
                    </w:trPr>
                    <w:tc>
                      <w:tcPr>
                        <w:tcW w:w="4813" w:type="dxa"/>
                        <w:hideMark/>
                      </w:tcPr>
                      <w:p w14:paraId="1916308B" w14:textId="77777777" w:rsidR="006A1AAE" w:rsidRPr="0093702A" w:rsidRDefault="006A1AAE" w:rsidP="006A1AAE">
                        <w:pPr>
                          <w:widowControl w:val="0"/>
                          <w:autoSpaceDE w:val="0"/>
                          <w:autoSpaceDN w:val="0"/>
                          <w:adjustRightInd w:val="0"/>
                          <w:spacing w:after="120" w:line="360" w:lineRule="auto"/>
                          <w:jc w:val="both"/>
                          <w:rPr>
                            <w:u w:val="single"/>
                          </w:rPr>
                        </w:pPr>
                        <w:r w:rsidRPr="0093702A">
                          <w:rPr>
                            <w:u w:val="single"/>
                          </w:rPr>
                          <w:lastRenderedPageBreak/>
                          <w:t>к/с 30101810700000000187</w:t>
                        </w:r>
                      </w:p>
                      <w:p w14:paraId="0351077C" w14:textId="77777777" w:rsidR="006A1AAE" w:rsidRPr="0093702A" w:rsidRDefault="006A1AAE" w:rsidP="006A1AAE">
                        <w:pPr>
                          <w:rPr>
                            <w:rFonts w:cstheme="minorHAnsi"/>
                            <w:u w:val="single"/>
                          </w:rPr>
                        </w:pPr>
                        <w:r w:rsidRPr="0093702A">
                          <w:rPr>
                            <w:rFonts w:cstheme="minorHAnsi"/>
                            <w:u w:val="single"/>
                          </w:rPr>
                          <w:t>БИК 044525187</w:t>
                        </w:r>
                      </w:p>
                      <w:p w14:paraId="5698E25B" w14:textId="77777777" w:rsidR="006A1AAE" w:rsidRPr="0093702A" w:rsidRDefault="006A1AAE" w:rsidP="006A1AAE">
                        <w:pPr>
                          <w:rPr>
                            <w:rFonts w:cstheme="minorHAnsi"/>
                          </w:rPr>
                        </w:pPr>
                        <w:r w:rsidRPr="0093702A">
                          <w:rPr>
                            <w:rFonts w:cstheme="minorHAnsi"/>
                          </w:rPr>
                          <w:t>ОКОПФ 65241</w:t>
                        </w:r>
                      </w:p>
                      <w:p w14:paraId="4230B3BF" w14:textId="77777777" w:rsidR="006A1AAE" w:rsidRPr="0093702A" w:rsidRDefault="006A1AAE" w:rsidP="006A1AAE">
                        <w:pPr>
                          <w:rPr>
                            <w:rFonts w:cstheme="minorHAnsi"/>
                          </w:rPr>
                        </w:pPr>
                        <w:r w:rsidRPr="0093702A">
                          <w:rPr>
                            <w:rFonts w:cstheme="minorHAnsi"/>
                          </w:rPr>
                          <w:t>ОКПО 13580559</w:t>
                        </w:r>
                      </w:p>
                      <w:p w14:paraId="616C8C70" w14:textId="77777777" w:rsidR="006A1AAE" w:rsidRPr="0093702A" w:rsidRDefault="006A1AAE" w:rsidP="006A1AAE">
                        <w:pPr>
                          <w:rPr>
                            <w:rFonts w:cstheme="minorHAnsi"/>
                          </w:rPr>
                        </w:pPr>
                        <w:r w:rsidRPr="0093702A">
                          <w:rPr>
                            <w:rFonts w:cstheme="minorHAnsi"/>
                          </w:rPr>
                          <w:t>ОКПД 53.10</w:t>
                        </w:r>
                      </w:p>
                      <w:p w14:paraId="1C548DAA" w14:textId="77777777" w:rsidR="006A1AAE" w:rsidRPr="0093702A" w:rsidRDefault="006A1AAE" w:rsidP="006A1AAE">
                        <w:pPr>
                          <w:rPr>
                            <w:rFonts w:cstheme="minorHAnsi"/>
                          </w:rPr>
                        </w:pPr>
                        <w:r w:rsidRPr="0093702A">
                          <w:rPr>
                            <w:rFonts w:cstheme="minorHAnsi"/>
                          </w:rPr>
                          <w:t>ОКТМО 45918000</w:t>
                        </w:r>
                      </w:p>
                      <w:p w14:paraId="72CB7897" w14:textId="77777777" w:rsidR="006A1AAE" w:rsidRPr="0093702A" w:rsidRDefault="006A1AAE" w:rsidP="006A1AAE">
                        <w:pPr>
                          <w:rPr>
                            <w:rFonts w:cstheme="minorHAnsi"/>
                          </w:rPr>
                        </w:pPr>
                        <w:r w:rsidRPr="0093702A">
                          <w:rPr>
                            <w:rFonts w:cstheme="minorHAnsi"/>
                          </w:rPr>
                          <w:t>Телефон/факс: +7 (495) 956-20-67</w:t>
                        </w:r>
                      </w:p>
                      <w:p w14:paraId="1E297546" w14:textId="1D5A824F" w:rsidR="006A1AAE" w:rsidRPr="0093702A" w:rsidRDefault="006A1AAE" w:rsidP="00847A6B">
                        <w:pPr>
                          <w:rPr>
                            <w:rFonts w:cstheme="minorHAnsi"/>
                          </w:rPr>
                        </w:pPr>
                        <w:r w:rsidRPr="0093702A">
                          <w:rPr>
                            <w:rFonts w:cstheme="minorHAnsi"/>
                          </w:rPr>
                          <w:t xml:space="preserve">Авторизованный адрес электронной почты: </w:t>
                        </w:r>
                        <w:r w:rsidR="006341EF" w:rsidRPr="006341EF">
                          <w:t>V.Serezetdinova@russianpost.ru</w:t>
                        </w:r>
                      </w:p>
                    </w:tc>
                  </w:tr>
                </w:tbl>
                <w:p w14:paraId="798E3714" w14:textId="1555FCA0" w:rsidR="006A1AAE" w:rsidRPr="001601C4" w:rsidRDefault="006A1AAE" w:rsidP="006A1AAE">
                  <w:pPr>
                    <w:spacing w:line="276" w:lineRule="auto"/>
                    <w:jc w:val="both"/>
                    <w:rPr>
                      <w:lang w:eastAsia="en-US"/>
                    </w:rPr>
                  </w:pPr>
                </w:p>
              </w:tc>
              <w:tc>
                <w:tcPr>
                  <w:tcW w:w="3827" w:type="dxa"/>
                  <w:tcBorders>
                    <w:top w:val="single" w:sz="4" w:space="0" w:color="FFFFFF"/>
                    <w:left w:val="single" w:sz="4" w:space="0" w:color="FFFFFF"/>
                    <w:bottom w:val="single" w:sz="4" w:space="0" w:color="FFFFFF"/>
                    <w:right w:val="single" w:sz="4" w:space="0" w:color="FFFFFF"/>
                  </w:tcBorders>
                </w:tcPr>
                <w:p w14:paraId="49CD0B2A" w14:textId="77777777" w:rsidR="006A1AAE" w:rsidRPr="001601C4" w:rsidRDefault="006A1AAE" w:rsidP="006A1AAE">
                  <w:pPr>
                    <w:spacing w:line="276" w:lineRule="auto"/>
                    <w:jc w:val="both"/>
                    <w:rPr>
                      <w:lang w:eastAsia="en-US"/>
                    </w:rPr>
                  </w:pPr>
                  <w:r w:rsidRPr="001601C4">
                    <w:rPr>
                      <w:lang w:eastAsia="en-US"/>
                    </w:rPr>
                    <w:lastRenderedPageBreak/>
                    <w:t xml:space="preserve">Телефон:_____________ Факс:_____________ </w:t>
                  </w:r>
                </w:p>
                <w:p w14:paraId="5A3233E8" w14:textId="28579018" w:rsidR="006A1AAE" w:rsidRDefault="006A1AAE" w:rsidP="006A1AAE">
                  <w:pPr>
                    <w:spacing w:line="276" w:lineRule="auto"/>
                    <w:jc w:val="both"/>
                    <w:rPr>
                      <w:lang w:eastAsia="en-US"/>
                    </w:rPr>
                  </w:pPr>
                  <w:r>
                    <w:rPr>
                      <w:lang w:eastAsia="en-US"/>
                    </w:rPr>
                    <w:t>e-mail:_________________</w:t>
                  </w:r>
                </w:p>
                <w:p w14:paraId="3F6748A3" w14:textId="77777777" w:rsidR="006A1AAE" w:rsidRPr="006A1AAE" w:rsidRDefault="006A1AAE" w:rsidP="006A1AAE">
                  <w:pPr>
                    <w:rPr>
                      <w:lang w:eastAsia="en-US"/>
                    </w:rPr>
                  </w:pPr>
                </w:p>
                <w:p w14:paraId="34FAEA14" w14:textId="77777777" w:rsidR="006A1AAE" w:rsidRDefault="006A1AAE" w:rsidP="006A1AAE">
                  <w:pPr>
                    <w:rPr>
                      <w:lang w:eastAsia="en-US"/>
                    </w:rPr>
                  </w:pPr>
                  <w:r>
                    <w:rPr>
                      <w:lang w:eastAsia="en-US"/>
                    </w:rPr>
                    <w:t>ИНН ____________________</w:t>
                  </w:r>
                </w:p>
                <w:p w14:paraId="41E18C8F" w14:textId="18F2CA53" w:rsidR="006A1AAE" w:rsidRPr="006A1AAE" w:rsidRDefault="006A1AAE" w:rsidP="006A1AAE">
                  <w:pPr>
                    <w:rPr>
                      <w:lang w:eastAsia="en-US"/>
                    </w:rPr>
                  </w:pPr>
                  <w:r>
                    <w:rPr>
                      <w:lang w:eastAsia="en-US"/>
                    </w:rPr>
                    <w:t>КПП ____________________</w:t>
                  </w:r>
                </w:p>
                <w:p w14:paraId="3DE6E1B6" w14:textId="77777777" w:rsidR="006A1AAE" w:rsidRPr="006A1AAE" w:rsidRDefault="006A1AAE" w:rsidP="006A1AAE">
                  <w:pPr>
                    <w:rPr>
                      <w:lang w:eastAsia="en-US"/>
                    </w:rPr>
                  </w:pPr>
                </w:p>
                <w:p w14:paraId="248ED47A" w14:textId="77777777" w:rsidR="006A1AAE" w:rsidRDefault="006A1AAE" w:rsidP="006A1AAE">
                  <w:pPr>
                    <w:rPr>
                      <w:lang w:eastAsia="en-US"/>
                    </w:rPr>
                  </w:pPr>
                  <w:r>
                    <w:rPr>
                      <w:lang w:eastAsia="en-US"/>
                    </w:rPr>
                    <w:t>Банковские реквизиты:</w:t>
                  </w:r>
                </w:p>
                <w:p w14:paraId="167A1EF8" w14:textId="77777777" w:rsidR="006A1AAE" w:rsidRDefault="006A1AAE" w:rsidP="006A1AAE">
                  <w:pPr>
                    <w:rPr>
                      <w:lang w:eastAsia="en-US"/>
                    </w:rPr>
                  </w:pPr>
                  <w:r>
                    <w:rPr>
                      <w:lang w:eastAsia="en-US"/>
                    </w:rPr>
                    <w:t>р/с ______________________</w:t>
                  </w:r>
                </w:p>
                <w:p w14:paraId="6602D0FB" w14:textId="77777777" w:rsidR="006A1AAE" w:rsidRDefault="006A1AAE" w:rsidP="006A1AAE">
                  <w:pPr>
                    <w:rPr>
                      <w:lang w:eastAsia="en-US"/>
                    </w:rPr>
                  </w:pPr>
                  <w:r>
                    <w:rPr>
                      <w:lang w:eastAsia="en-US"/>
                    </w:rPr>
                    <w:t>к/с _____________________</w:t>
                  </w:r>
                </w:p>
                <w:p w14:paraId="15181291" w14:textId="77777777" w:rsidR="006A1AAE" w:rsidRDefault="006A1AAE" w:rsidP="006A1AAE">
                  <w:pPr>
                    <w:rPr>
                      <w:lang w:eastAsia="en-US"/>
                    </w:rPr>
                  </w:pPr>
                  <w:r>
                    <w:rPr>
                      <w:lang w:eastAsia="en-US"/>
                    </w:rPr>
                    <w:lastRenderedPageBreak/>
                    <w:t>БИК ____________________</w:t>
                  </w:r>
                </w:p>
                <w:p w14:paraId="578CEEEF" w14:textId="77777777" w:rsidR="006A1AAE" w:rsidRDefault="006A1AAE" w:rsidP="006A1AAE">
                  <w:pPr>
                    <w:rPr>
                      <w:lang w:eastAsia="en-US"/>
                    </w:rPr>
                  </w:pPr>
                  <w:r>
                    <w:rPr>
                      <w:lang w:eastAsia="en-US"/>
                    </w:rPr>
                    <w:t>ОКОПФ</w:t>
                  </w:r>
                </w:p>
                <w:p w14:paraId="54B731BF" w14:textId="77777777" w:rsidR="006A1AAE" w:rsidRDefault="006A1AAE" w:rsidP="006A1AAE">
                  <w:pPr>
                    <w:rPr>
                      <w:lang w:eastAsia="en-US"/>
                    </w:rPr>
                  </w:pPr>
                  <w:r>
                    <w:rPr>
                      <w:lang w:eastAsia="en-US"/>
                    </w:rPr>
                    <w:t>ОКПО</w:t>
                  </w:r>
                </w:p>
                <w:p w14:paraId="12FC4DF2" w14:textId="77777777" w:rsidR="006A1AAE" w:rsidRDefault="006A1AAE" w:rsidP="006A1AAE">
                  <w:pPr>
                    <w:rPr>
                      <w:lang w:eastAsia="en-US"/>
                    </w:rPr>
                  </w:pPr>
                  <w:r>
                    <w:rPr>
                      <w:lang w:eastAsia="en-US"/>
                    </w:rPr>
                    <w:t>ОКПД</w:t>
                  </w:r>
                </w:p>
                <w:p w14:paraId="7447036B" w14:textId="77777777" w:rsidR="006A1AAE" w:rsidRDefault="006A1AAE" w:rsidP="006A1AAE">
                  <w:pPr>
                    <w:rPr>
                      <w:lang w:eastAsia="en-US"/>
                    </w:rPr>
                  </w:pPr>
                  <w:r>
                    <w:rPr>
                      <w:lang w:eastAsia="en-US"/>
                    </w:rPr>
                    <w:t>ОКТМО</w:t>
                  </w:r>
                </w:p>
                <w:p w14:paraId="635B1D26" w14:textId="77777777" w:rsidR="006A1AAE" w:rsidRDefault="006A1AAE" w:rsidP="006A1AAE">
                  <w:pPr>
                    <w:rPr>
                      <w:lang w:eastAsia="en-US"/>
                    </w:rPr>
                  </w:pPr>
                </w:p>
                <w:p w14:paraId="397A2F9E" w14:textId="77777777" w:rsidR="006A1AAE" w:rsidRDefault="006A1AAE" w:rsidP="006A1AAE">
                  <w:pPr>
                    <w:rPr>
                      <w:lang w:eastAsia="en-US"/>
                    </w:rPr>
                  </w:pPr>
                  <w:r>
                    <w:rPr>
                      <w:lang w:eastAsia="en-US"/>
                    </w:rPr>
                    <w:t>Паспортные данные исполнителя_____________</w:t>
                  </w:r>
                </w:p>
                <w:p w14:paraId="1F81A10F" w14:textId="77777777" w:rsidR="006A1AAE" w:rsidRDefault="006A1AAE" w:rsidP="006A1AAE">
                  <w:pPr>
                    <w:rPr>
                      <w:lang w:eastAsia="en-US"/>
                    </w:rPr>
                  </w:pPr>
                  <w:r>
                    <w:rPr>
                      <w:lang w:eastAsia="en-US"/>
                    </w:rPr>
                    <w:t>ИНН____________________</w:t>
                  </w:r>
                </w:p>
                <w:p w14:paraId="19B28F2F" w14:textId="77777777" w:rsidR="006A1AAE" w:rsidRPr="006A1AAE" w:rsidRDefault="006A1AAE" w:rsidP="006A1AAE">
                  <w:pPr>
                    <w:rPr>
                      <w:lang w:eastAsia="en-US"/>
                    </w:rPr>
                  </w:pPr>
                  <w:r>
                    <w:rPr>
                      <w:lang w:eastAsia="en-US"/>
                    </w:rPr>
                    <w:t xml:space="preserve">СНИЛС__________________ </w:t>
                  </w:r>
                  <w:r w:rsidRPr="006A1AAE">
                    <w:rPr>
                      <w:vertAlign w:val="superscript"/>
                      <w:lang w:eastAsia="en-US"/>
                    </w:rPr>
                    <w:footnoteReference w:id="19"/>
                  </w:r>
                </w:p>
                <w:p w14:paraId="4B0C7C10" w14:textId="77777777" w:rsidR="006A1AAE" w:rsidRDefault="006A1AAE" w:rsidP="006A1AAE">
                  <w:pPr>
                    <w:rPr>
                      <w:lang w:eastAsia="en-US"/>
                    </w:rPr>
                  </w:pPr>
                </w:p>
                <w:p w14:paraId="5C941FB9" w14:textId="77777777" w:rsidR="006A1AAE" w:rsidRPr="006A1AAE" w:rsidRDefault="006A1AAE" w:rsidP="006A1AAE">
                  <w:pPr>
                    <w:rPr>
                      <w:lang w:eastAsia="en-US"/>
                    </w:rPr>
                  </w:pPr>
                </w:p>
                <w:p w14:paraId="2E2BB53C" w14:textId="77777777" w:rsidR="006A1AAE" w:rsidRPr="006A1AAE" w:rsidRDefault="006A1AAE" w:rsidP="006A1AAE">
                  <w:pPr>
                    <w:rPr>
                      <w:lang w:eastAsia="en-US"/>
                    </w:rPr>
                  </w:pPr>
                </w:p>
                <w:p w14:paraId="423FA82F" w14:textId="04C46E59" w:rsidR="006A1AAE" w:rsidRDefault="006A1AAE" w:rsidP="006A1AAE">
                  <w:pPr>
                    <w:rPr>
                      <w:lang w:eastAsia="en-US"/>
                    </w:rPr>
                  </w:pPr>
                </w:p>
                <w:p w14:paraId="7ECA0CB1" w14:textId="77777777" w:rsidR="006A1AAE" w:rsidRPr="006A1AAE" w:rsidRDefault="006A1AAE" w:rsidP="006A1AAE">
                  <w:pPr>
                    <w:jc w:val="center"/>
                    <w:rPr>
                      <w:lang w:eastAsia="en-US"/>
                    </w:rPr>
                  </w:pPr>
                </w:p>
              </w:tc>
            </w:tr>
            <w:tr w:rsidR="005F42EB" w:rsidRPr="001601C4" w14:paraId="1647E5C8" w14:textId="77777777" w:rsidTr="006A1AAE">
              <w:tc>
                <w:tcPr>
                  <w:tcW w:w="4390" w:type="dxa"/>
                  <w:tcBorders>
                    <w:top w:val="single" w:sz="4" w:space="0" w:color="FFFFFF"/>
                    <w:left w:val="single" w:sz="4" w:space="0" w:color="FFFFFF"/>
                    <w:bottom w:val="single" w:sz="4" w:space="0" w:color="FFFFFF"/>
                    <w:right w:val="single" w:sz="4" w:space="0" w:color="FFFFFF"/>
                  </w:tcBorders>
                </w:tcPr>
                <w:p w14:paraId="0436C8D6" w14:textId="0425903C" w:rsidR="005F42EB" w:rsidRPr="001601C4" w:rsidRDefault="005F42EB" w:rsidP="006A1AAE">
                  <w:pPr>
                    <w:spacing w:line="276" w:lineRule="auto"/>
                    <w:jc w:val="both"/>
                    <w:rPr>
                      <w:lang w:eastAsia="en-US"/>
                    </w:rPr>
                  </w:pPr>
                  <w:r w:rsidRPr="001601C4">
                    <w:rPr>
                      <w:b/>
                      <w:caps/>
                      <w:lang w:eastAsia="en-US"/>
                    </w:rPr>
                    <w:lastRenderedPageBreak/>
                    <w:t>заказчик:</w:t>
                  </w:r>
                </w:p>
              </w:tc>
              <w:tc>
                <w:tcPr>
                  <w:tcW w:w="3827" w:type="dxa"/>
                  <w:tcBorders>
                    <w:top w:val="single" w:sz="4" w:space="0" w:color="FFFFFF"/>
                    <w:left w:val="single" w:sz="4" w:space="0" w:color="FFFFFF"/>
                    <w:bottom w:val="single" w:sz="4" w:space="0" w:color="FFFFFF"/>
                    <w:right w:val="single" w:sz="4" w:space="0" w:color="FFFFFF"/>
                  </w:tcBorders>
                </w:tcPr>
                <w:p w14:paraId="44C36008" w14:textId="301AFB5B" w:rsidR="005F42EB" w:rsidRPr="001601C4" w:rsidRDefault="005F42EB" w:rsidP="006A1AAE">
                  <w:pPr>
                    <w:jc w:val="both"/>
                    <w:rPr>
                      <w:lang w:eastAsia="en-US"/>
                    </w:rPr>
                  </w:pPr>
                  <w:r w:rsidRPr="001601C4">
                    <w:rPr>
                      <w:b/>
                      <w:caps/>
                      <w:lang w:eastAsia="en-US"/>
                    </w:rPr>
                    <w:t>исполнитель:</w:t>
                  </w:r>
                </w:p>
              </w:tc>
            </w:tr>
            <w:tr w:rsidR="005F42EB" w:rsidRPr="001601C4" w14:paraId="593DF079" w14:textId="77777777" w:rsidTr="006A1AAE">
              <w:tc>
                <w:tcPr>
                  <w:tcW w:w="4390" w:type="dxa"/>
                  <w:tcBorders>
                    <w:top w:val="single" w:sz="4" w:space="0" w:color="FFFFFF"/>
                    <w:left w:val="single" w:sz="4" w:space="0" w:color="FFFFFF"/>
                    <w:bottom w:val="single" w:sz="4" w:space="0" w:color="FFFFFF"/>
                    <w:right w:val="single" w:sz="4" w:space="0" w:color="FFFFFF"/>
                  </w:tcBorders>
                </w:tcPr>
                <w:p w14:paraId="5F46D916" w14:textId="16299652" w:rsidR="005F42EB" w:rsidRPr="001601C4" w:rsidRDefault="005F42EB" w:rsidP="006A1AAE">
                  <w:pPr>
                    <w:pStyle w:val="a7"/>
                    <w:spacing w:after="0" w:line="240" w:lineRule="auto"/>
                    <w:ind w:left="0" w:firstLine="0"/>
                    <w:rPr>
                      <w:lang w:eastAsia="en-US"/>
                    </w:rPr>
                  </w:pPr>
                  <w:r w:rsidRPr="001601C4">
                    <w:rPr>
                      <w:lang w:eastAsia="en-US"/>
                    </w:rPr>
                    <w:t>__________________________</w:t>
                  </w:r>
                </w:p>
              </w:tc>
              <w:tc>
                <w:tcPr>
                  <w:tcW w:w="3827" w:type="dxa"/>
                  <w:tcBorders>
                    <w:top w:val="single" w:sz="4" w:space="0" w:color="FFFFFF"/>
                    <w:left w:val="single" w:sz="4" w:space="0" w:color="FFFFFF"/>
                    <w:bottom w:val="single" w:sz="4" w:space="0" w:color="FFFFFF"/>
                    <w:right w:val="single" w:sz="4" w:space="0" w:color="FFFFFF"/>
                  </w:tcBorders>
                </w:tcPr>
                <w:p w14:paraId="3C02FA02" w14:textId="54788D79" w:rsidR="005F42EB" w:rsidRPr="001601C4" w:rsidRDefault="005F42EB" w:rsidP="006A1AAE">
                  <w:pPr>
                    <w:pStyle w:val="a7"/>
                    <w:widowControl/>
                    <w:spacing w:after="0" w:line="240" w:lineRule="auto"/>
                    <w:ind w:left="0" w:firstLine="0"/>
                    <w:rPr>
                      <w:lang w:eastAsia="en-US"/>
                    </w:rPr>
                  </w:pPr>
                  <w:r w:rsidRPr="001601C4">
                    <w:rPr>
                      <w:lang w:eastAsia="en-US"/>
                    </w:rPr>
                    <w:t>__________________________</w:t>
                  </w:r>
                </w:p>
              </w:tc>
            </w:tr>
            <w:tr w:rsidR="005F42EB" w:rsidRPr="001601C4" w14:paraId="70CAB61D" w14:textId="77777777" w:rsidTr="00094A7A">
              <w:tc>
                <w:tcPr>
                  <w:tcW w:w="4390" w:type="dxa"/>
                  <w:tcBorders>
                    <w:top w:val="single" w:sz="4" w:space="0" w:color="FFFFFF"/>
                    <w:left w:val="single" w:sz="4" w:space="0" w:color="FFFFFF"/>
                    <w:bottom w:val="single" w:sz="4" w:space="0" w:color="FFFFFF"/>
                    <w:right w:val="single" w:sz="4" w:space="0" w:color="FFFFFF"/>
                  </w:tcBorders>
                </w:tcPr>
                <w:p w14:paraId="7F6A0DB9" w14:textId="2FD831F3" w:rsidR="005F42EB" w:rsidRPr="001601C4" w:rsidRDefault="005F42EB" w:rsidP="006A1AAE">
                  <w:pPr>
                    <w:spacing w:line="276" w:lineRule="auto"/>
                    <w:rPr>
                      <w:lang w:eastAsia="en-US"/>
                    </w:rPr>
                  </w:pPr>
                  <w:r w:rsidRPr="001601C4">
                    <w:rPr>
                      <w:vertAlign w:val="superscript"/>
                      <w:lang w:eastAsia="en-US"/>
                    </w:rPr>
                    <w:t>(должность)</w:t>
                  </w:r>
                </w:p>
              </w:tc>
              <w:tc>
                <w:tcPr>
                  <w:tcW w:w="3827" w:type="dxa"/>
                  <w:tcBorders>
                    <w:top w:val="single" w:sz="4" w:space="0" w:color="FFFFFF"/>
                    <w:left w:val="single" w:sz="4" w:space="0" w:color="FFFFFF"/>
                    <w:bottom w:val="single" w:sz="4" w:space="0" w:color="FFFFFF"/>
                    <w:right w:val="single" w:sz="4" w:space="0" w:color="FFFFFF"/>
                  </w:tcBorders>
                </w:tcPr>
                <w:p w14:paraId="68571B99" w14:textId="14010CB3" w:rsidR="005F42EB" w:rsidRPr="001601C4" w:rsidRDefault="005F42EB" w:rsidP="006A1AAE">
                  <w:pPr>
                    <w:jc w:val="both"/>
                    <w:rPr>
                      <w:lang w:eastAsia="en-US"/>
                    </w:rPr>
                  </w:pPr>
                  <w:r w:rsidRPr="001601C4">
                    <w:rPr>
                      <w:vertAlign w:val="superscript"/>
                      <w:lang w:eastAsia="en-US"/>
                    </w:rPr>
                    <w:t>(должность)</w:t>
                  </w:r>
                </w:p>
              </w:tc>
            </w:tr>
            <w:tr w:rsidR="005F42EB" w:rsidRPr="001601C4" w14:paraId="4DC5F15A" w14:textId="77777777" w:rsidTr="00094A7A">
              <w:tc>
                <w:tcPr>
                  <w:tcW w:w="4390" w:type="dxa"/>
                  <w:tcBorders>
                    <w:top w:val="single" w:sz="4" w:space="0" w:color="FFFFFF"/>
                    <w:left w:val="single" w:sz="4" w:space="0" w:color="FFFFFF"/>
                    <w:bottom w:val="single" w:sz="4" w:space="0" w:color="FFFFFF"/>
                    <w:right w:val="single" w:sz="4" w:space="0" w:color="FFFFFF"/>
                  </w:tcBorders>
                </w:tcPr>
                <w:p w14:paraId="2BB96834" w14:textId="0750E534" w:rsidR="005F42EB" w:rsidRPr="001601C4" w:rsidRDefault="005F42EB" w:rsidP="00094A7A">
                  <w:pPr>
                    <w:spacing w:line="276" w:lineRule="auto"/>
                    <w:jc w:val="both"/>
                    <w:rPr>
                      <w:lang w:eastAsia="en-US"/>
                    </w:rPr>
                  </w:pPr>
                  <w:r w:rsidRPr="001601C4">
                    <w:rPr>
                      <w:lang w:eastAsia="en-US"/>
                    </w:rPr>
                    <w:t>__________________________</w:t>
                  </w:r>
                </w:p>
              </w:tc>
              <w:tc>
                <w:tcPr>
                  <w:tcW w:w="3827" w:type="dxa"/>
                  <w:tcBorders>
                    <w:top w:val="single" w:sz="4" w:space="0" w:color="FFFFFF"/>
                    <w:left w:val="single" w:sz="4" w:space="0" w:color="FFFFFF"/>
                    <w:bottom w:val="single" w:sz="4" w:space="0" w:color="FFFFFF"/>
                    <w:right w:val="single" w:sz="4" w:space="0" w:color="FFFFFF"/>
                  </w:tcBorders>
                </w:tcPr>
                <w:p w14:paraId="02DF5B80" w14:textId="4575BBE1" w:rsidR="005F42EB" w:rsidRPr="001601C4" w:rsidRDefault="005F42EB" w:rsidP="00094A7A">
                  <w:pPr>
                    <w:spacing w:line="276" w:lineRule="auto"/>
                    <w:jc w:val="both"/>
                    <w:rPr>
                      <w:lang w:eastAsia="en-US"/>
                    </w:rPr>
                  </w:pPr>
                  <w:r w:rsidRPr="001601C4">
                    <w:rPr>
                      <w:lang w:eastAsia="en-US"/>
                    </w:rPr>
                    <w:t>__________________________</w:t>
                  </w:r>
                </w:p>
              </w:tc>
            </w:tr>
            <w:tr w:rsidR="005F42EB" w:rsidRPr="001601C4" w14:paraId="694C49CB" w14:textId="77777777" w:rsidTr="00094A7A">
              <w:tc>
                <w:tcPr>
                  <w:tcW w:w="4390" w:type="dxa"/>
                  <w:tcBorders>
                    <w:top w:val="single" w:sz="4" w:space="0" w:color="FFFFFF"/>
                    <w:left w:val="single" w:sz="4" w:space="0" w:color="FFFFFF"/>
                    <w:bottom w:val="single" w:sz="4" w:space="0" w:color="FFFFFF"/>
                    <w:right w:val="single" w:sz="4" w:space="0" w:color="FFFFFF"/>
                  </w:tcBorders>
                  <w:hideMark/>
                </w:tcPr>
                <w:p w14:paraId="3DC8D7D9" w14:textId="5EC4B76B" w:rsidR="005F42EB" w:rsidRPr="001601C4" w:rsidRDefault="005F42EB" w:rsidP="00094A7A">
                  <w:pPr>
                    <w:spacing w:line="276" w:lineRule="auto"/>
                    <w:jc w:val="center"/>
                    <w:rPr>
                      <w:b/>
                      <w:caps/>
                      <w:lang w:eastAsia="en-US"/>
                    </w:rPr>
                  </w:pPr>
                  <w:r w:rsidRPr="001601C4">
                    <w:rPr>
                      <w:vertAlign w:val="superscript"/>
                      <w:lang w:eastAsia="en-US"/>
                    </w:rPr>
                    <w:t>(подпись, фамилия и инициалы)</w:t>
                  </w:r>
                </w:p>
              </w:tc>
              <w:tc>
                <w:tcPr>
                  <w:tcW w:w="3827" w:type="dxa"/>
                  <w:tcBorders>
                    <w:top w:val="single" w:sz="4" w:space="0" w:color="FFFFFF"/>
                    <w:left w:val="single" w:sz="4" w:space="0" w:color="FFFFFF"/>
                    <w:bottom w:val="single" w:sz="4" w:space="0" w:color="FFFFFF"/>
                    <w:right w:val="single" w:sz="4" w:space="0" w:color="FFFFFF"/>
                  </w:tcBorders>
                  <w:hideMark/>
                </w:tcPr>
                <w:p w14:paraId="5D0D7B9E" w14:textId="6CA3CB0F" w:rsidR="005F42EB" w:rsidRPr="001601C4" w:rsidRDefault="005F42EB" w:rsidP="00094A7A">
                  <w:pPr>
                    <w:spacing w:line="276" w:lineRule="auto"/>
                    <w:jc w:val="center"/>
                    <w:rPr>
                      <w:b/>
                      <w:caps/>
                      <w:lang w:eastAsia="en-US"/>
                    </w:rPr>
                  </w:pPr>
                  <w:r w:rsidRPr="001601C4">
                    <w:rPr>
                      <w:vertAlign w:val="superscript"/>
                      <w:lang w:eastAsia="en-US"/>
                    </w:rPr>
                    <w:t>(подпись, фамилия и инициалы)</w:t>
                  </w:r>
                </w:p>
              </w:tc>
            </w:tr>
          </w:tbl>
          <w:p w14:paraId="14DDAB11" w14:textId="77777777" w:rsidR="00983DFC" w:rsidRPr="001601C4" w:rsidRDefault="00983DFC" w:rsidP="00094A7A">
            <w:pPr>
              <w:spacing w:line="276" w:lineRule="auto"/>
              <w:jc w:val="center"/>
              <w:rPr>
                <w:b/>
                <w:bCs/>
                <w:lang w:eastAsia="en-US"/>
              </w:rPr>
            </w:pPr>
          </w:p>
        </w:tc>
        <w:tc>
          <w:tcPr>
            <w:tcW w:w="972" w:type="dxa"/>
          </w:tcPr>
          <w:p w14:paraId="16F8639A" w14:textId="77777777" w:rsidR="00983DFC" w:rsidRPr="001601C4" w:rsidRDefault="00983DFC" w:rsidP="00094A7A">
            <w:pPr>
              <w:spacing w:line="276" w:lineRule="auto"/>
              <w:rPr>
                <w:lang w:eastAsia="en-US"/>
              </w:rPr>
            </w:pPr>
          </w:p>
        </w:tc>
      </w:tr>
    </w:tbl>
    <w:p w14:paraId="0C7875C8" w14:textId="77777777" w:rsidR="00983DFC" w:rsidRPr="001601C4" w:rsidRDefault="00983DFC" w:rsidP="00983DFC">
      <w:pPr>
        <w:widowControl w:val="0"/>
        <w:tabs>
          <w:tab w:val="left" w:pos="1843"/>
          <w:tab w:val="left" w:pos="4962"/>
        </w:tabs>
        <w:autoSpaceDE w:val="0"/>
        <w:autoSpaceDN w:val="0"/>
        <w:adjustRightInd w:val="0"/>
        <w:jc w:val="both"/>
      </w:pPr>
      <w:r w:rsidRPr="001601C4">
        <w:tab/>
      </w:r>
      <w:r w:rsidRPr="001601C4">
        <w:tab/>
        <w:t>М.П. (при наличии печати)</w:t>
      </w:r>
      <w:r w:rsidRPr="001601C4">
        <w:rPr>
          <w:rFonts w:eastAsia="Calibri"/>
        </w:rPr>
        <w:br w:type="page"/>
      </w:r>
    </w:p>
    <w:p w14:paraId="55064C64" w14:textId="4D020D14" w:rsidR="00983DFC" w:rsidRPr="001601C4" w:rsidRDefault="00983DFC" w:rsidP="00673D2C">
      <w:pPr>
        <w:jc w:val="right"/>
        <w:rPr>
          <w:rFonts w:eastAsia="Calibri"/>
        </w:rPr>
      </w:pPr>
      <w:r w:rsidRPr="001601C4">
        <w:rPr>
          <w:rFonts w:eastAsia="Calibri"/>
        </w:rPr>
        <w:lastRenderedPageBreak/>
        <w:t>Приложение № 1</w:t>
      </w:r>
      <w:r w:rsidR="00673D2C">
        <w:rPr>
          <w:rFonts w:eastAsia="Calibri"/>
        </w:rPr>
        <w:t xml:space="preserve"> </w:t>
      </w:r>
      <w:r w:rsidRPr="001601C4">
        <w:rPr>
          <w:rFonts w:eastAsia="Calibri"/>
        </w:rPr>
        <w:t xml:space="preserve">к </w:t>
      </w:r>
      <w:r w:rsidRPr="001601C4">
        <w:t>Договор</w:t>
      </w:r>
      <w:r w:rsidRPr="001601C4">
        <w:rPr>
          <w:rFonts w:eastAsia="Calibri"/>
        </w:rPr>
        <w:t xml:space="preserve">у </w:t>
      </w:r>
    </w:p>
    <w:p w14:paraId="479C3330" w14:textId="77777777" w:rsidR="00673D2C" w:rsidRDefault="00673D2C" w:rsidP="00673D2C">
      <w:pPr>
        <w:jc w:val="right"/>
      </w:pPr>
      <w:r w:rsidRPr="00673D2C">
        <w:t xml:space="preserve">на оказание услуг в сфере мониторинга </w:t>
      </w:r>
    </w:p>
    <w:p w14:paraId="461EC2F6" w14:textId="67B937BD" w:rsidR="00673D2C" w:rsidRPr="00673D2C" w:rsidRDefault="00673D2C" w:rsidP="00673D2C">
      <w:pPr>
        <w:jc w:val="right"/>
      </w:pPr>
      <w:r w:rsidRPr="00673D2C">
        <w:t xml:space="preserve">и анализа средств </w:t>
      </w:r>
    </w:p>
    <w:p w14:paraId="252A3BA0" w14:textId="77777777" w:rsidR="00673D2C" w:rsidRPr="00673D2C" w:rsidRDefault="00673D2C" w:rsidP="00673D2C">
      <w:pPr>
        <w:jc w:val="right"/>
      </w:pPr>
      <w:r w:rsidRPr="00673D2C">
        <w:t>массовой информации</w:t>
      </w:r>
    </w:p>
    <w:p w14:paraId="23545031" w14:textId="77777777" w:rsidR="00673D2C" w:rsidRDefault="00983DFC" w:rsidP="00983DFC">
      <w:pPr>
        <w:jc w:val="right"/>
        <w:rPr>
          <w:rFonts w:eastAsia="Calibri"/>
        </w:rPr>
      </w:pPr>
      <w:r w:rsidRPr="001601C4">
        <w:rPr>
          <w:rFonts w:eastAsia="Calibri"/>
        </w:rPr>
        <w:t>от ___________ 20__ г.</w:t>
      </w:r>
    </w:p>
    <w:p w14:paraId="331880C0" w14:textId="4F665193" w:rsidR="00983DFC" w:rsidRPr="001601C4" w:rsidRDefault="00983DFC" w:rsidP="00983DFC">
      <w:pPr>
        <w:jc w:val="right"/>
        <w:rPr>
          <w:rFonts w:eastAsia="Calibri"/>
        </w:rPr>
      </w:pPr>
      <w:r w:rsidRPr="001601C4">
        <w:rPr>
          <w:rFonts w:eastAsia="Calibri"/>
        </w:rPr>
        <w:t>№____________</w:t>
      </w:r>
    </w:p>
    <w:p w14:paraId="4E100F1B" w14:textId="77777777" w:rsidR="00983DFC" w:rsidRPr="001601C4" w:rsidRDefault="00983DFC" w:rsidP="00983DFC">
      <w:pPr>
        <w:jc w:val="center"/>
        <w:rPr>
          <w:b/>
        </w:rPr>
      </w:pPr>
    </w:p>
    <w:p w14:paraId="592051FA" w14:textId="77777777" w:rsidR="00983DFC" w:rsidRPr="001601C4" w:rsidRDefault="00983DFC" w:rsidP="00983DFC">
      <w:pPr>
        <w:jc w:val="center"/>
        <w:rPr>
          <w:b/>
        </w:rPr>
      </w:pPr>
    </w:p>
    <w:p w14:paraId="4B1BAD45" w14:textId="77777777" w:rsidR="00673D2C" w:rsidRPr="00673D2C" w:rsidRDefault="00673D2C" w:rsidP="00673D2C">
      <w:pPr>
        <w:widowControl w:val="0"/>
        <w:autoSpaceDE w:val="0"/>
        <w:autoSpaceDN w:val="0"/>
        <w:jc w:val="center"/>
        <w:rPr>
          <w:b/>
        </w:rPr>
      </w:pPr>
      <w:r w:rsidRPr="00673D2C">
        <w:rPr>
          <w:b/>
        </w:rPr>
        <w:t>Техническое задание</w:t>
      </w:r>
    </w:p>
    <w:p w14:paraId="7FD30D80" w14:textId="77777777" w:rsidR="00673D2C" w:rsidRPr="00673D2C" w:rsidRDefault="00673D2C" w:rsidP="00673D2C">
      <w:pPr>
        <w:widowControl w:val="0"/>
        <w:autoSpaceDE w:val="0"/>
        <w:autoSpaceDN w:val="0"/>
        <w:jc w:val="center"/>
        <w:rPr>
          <w:b/>
        </w:rPr>
      </w:pPr>
      <w:r w:rsidRPr="00673D2C">
        <w:rPr>
          <w:b/>
        </w:rPr>
        <w:t xml:space="preserve">на оказание услуг в сфере мониторинга и анализа средств </w:t>
      </w:r>
    </w:p>
    <w:p w14:paraId="5EB9D4BE" w14:textId="77777777" w:rsidR="00673D2C" w:rsidRPr="00673D2C" w:rsidRDefault="00673D2C" w:rsidP="00673D2C">
      <w:pPr>
        <w:widowControl w:val="0"/>
        <w:autoSpaceDE w:val="0"/>
        <w:autoSpaceDN w:val="0"/>
        <w:jc w:val="center"/>
        <w:rPr>
          <w:b/>
        </w:rPr>
      </w:pPr>
      <w:r w:rsidRPr="00673D2C">
        <w:rPr>
          <w:b/>
        </w:rPr>
        <w:t>массовой информации</w:t>
      </w:r>
    </w:p>
    <w:p w14:paraId="1A2376EF" w14:textId="77777777" w:rsidR="00673D2C" w:rsidRPr="00673D2C" w:rsidRDefault="00673D2C" w:rsidP="00673D2C">
      <w:pPr>
        <w:widowControl w:val="0"/>
        <w:autoSpaceDE w:val="0"/>
        <w:autoSpaceDN w:val="0"/>
        <w:jc w:val="center"/>
        <w:rPr>
          <w:b/>
        </w:rPr>
      </w:pPr>
    </w:p>
    <w:p w14:paraId="5D96769B" w14:textId="77777777" w:rsidR="00673D2C" w:rsidRPr="00673D2C" w:rsidRDefault="00673D2C" w:rsidP="00673D2C">
      <w:pPr>
        <w:widowControl w:val="0"/>
        <w:numPr>
          <w:ilvl w:val="0"/>
          <w:numId w:val="16"/>
        </w:numPr>
        <w:autoSpaceDE w:val="0"/>
        <w:autoSpaceDN w:val="0"/>
        <w:adjustRightInd w:val="0"/>
        <w:spacing w:after="160" w:line="259" w:lineRule="auto"/>
        <w:rPr>
          <w:b/>
        </w:rPr>
      </w:pPr>
      <w:r w:rsidRPr="00673D2C">
        <w:rPr>
          <w:b/>
        </w:rPr>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2693"/>
        <w:gridCol w:w="5805"/>
      </w:tblGrid>
      <w:tr w:rsidR="00673D2C" w:rsidRPr="00673D2C" w14:paraId="360B87A3" w14:textId="77777777" w:rsidTr="00673D2C">
        <w:trPr>
          <w:trHeight w:val="90"/>
        </w:trPr>
        <w:tc>
          <w:tcPr>
            <w:tcW w:w="846" w:type="dxa"/>
          </w:tcPr>
          <w:p w14:paraId="7050F298" w14:textId="77777777" w:rsidR="00673D2C" w:rsidRPr="00673D2C" w:rsidRDefault="00673D2C" w:rsidP="00673D2C">
            <w:pPr>
              <w:spacing w:before="60" w:after="60"/>
              <w:jc w:val="center"/>
            </w:pPr>
            <w:r w:rsidRPr="00673D2C">
              <w:t>№ п/п</w:t>
            </w:r>
          </w:p>
        </w:tc>
        <w:tc>
          <w:tcPr>
            <w:tcW w:w="2693" w:type="dxa"/>
            <w:shd w:val="clear" w:color="auto" w:fill="auto"/>
          </w:tcPr>
          <w:p w14:paraId="6C77ACB3" w14:textId="77777777" w:rsidR="00673D2C" w:rsidRPr="00673D2C" w:rsidRDefault="00673D2C" w:rsidP="00673D2C">
            <w:pPr>
              <w:spacing w:before="60" w:after="60"/>
              <w:jc w:val="center"/>
            </w:pPr>
            <w:r w:rsidRPr="00673D2C">
              <w:t>Сокращение</w:t>
            </w:r>
          </w:p>
        </w:tc>
        <w:tc>
          <w:tcPr>
            <w:tcW w:w="5805" w:type="dxa"/>
            <w:shd w:val="clear" w:color="auto" w:fill="auto"/>
          </w:tcPr>
          <w:p w14:paraId="4629360E" w14:textId="77777777" w:rsidR="00673D2C" w:rsidRPr="00673D2C" w:rsidRDefault="00673D2C" w:rsidP="00673D2C">
            <w:pPr>
              <w:spacing w:before="60" w:after="60"/>
              <w:jc w:val="center"/>
            </w:pPr>
            <w:r w:rsidRPr="00673D2C">
              <w:t>Расшифровка сокращения</w:t>
            </w:r>
          </w:p>
        </w:tc>
      </w:tr>
      <w:tr w:rsidR="00673D2C" w:rsidRPr="00673D2C" w14:paraId="6F532DE7" w14:textId="77777777" w:rsidTr="00673D2C">
        <w:trPr>
          <w:trHeight w:val="90"/>
        </w:trPr>
        <w:tc>
          <w:tcPr>
            <w:tcW w:w="846" w:type="dxa"/>
          </w:tcPr>
          <w:p w14:paraId="735F35CE" w14:textId="77777777" w:rsidR="00673D2C" w:rsidRPr="00673D2C" w:rsidRDefault="00673D2C" w:rsidP="00673D2C">
            <w:pPr>
              <w:spacing w:before="60" w:after="60"/>
            </w:pPr>
            <w:r w:rsidRPr="00673D2C">
              <w:t>1.</w:t>
            </w:r>
          </w:p>
          <w:p w14:paraId="26A00584" w14:textId="77777777" w:rsidR="00673D2C" w:rsidRPr="00673D2C" w:rsidRDefault="00673D2C" w:rsidP="00673D2C">
            <w:pPr>
              <w:spacing w:before="60" w:after="60"/>
            </w:pPr>
          </w:p>
        </w:tc>
        <w:tc>
          <w:tcPr>
            <w:tcW w:w="2693" w:type="dxa"/>
            <w:shd w:val="clear" w:color="auto" w:fill="auto"/>
          </w:tcPr>
          <w:p w14:paraId="64005F29" w14:textId="77777777" w:rsidR="00673D2C" w:rsidRPr="00673D2C" w:rsidRDefault="00673D2C" w:rsidP="00673D2C">
            <w:pPr>
              <w:spacing w:before="60" w:after="60"/>
            </w:pPr>
            <w:r w:rsidRPr="00673D2C">
              <w:t>Информационно-аналитическая система (ИАС)</w:t>
            </w:r>
          </w:p>
        </w:tc>
        <w:tc>
          <w:tcPr>
            <w:tcW w:w="5805" w:type="dxa"/>
            <w:shd w:val="clear" w:color="auto" w:fill="auto"/>
          </w:tcPr>
          <w:p w14:paraId="7D4F894C" w14:textId="77777777" w:rsidR="00673D2C" w:rsidRPr="00673D2C" w:rsidRDefault="00673D2C" w:rsidP="00673D2C">
            <w:pPr>
              <w:spacing w:before="60" w:after="60"/>
            </w:pPr>
            <w:r w:rsidRPr="00673D2C">
              <w:t>Комплекс программ для ЭВМ, позволяющий получать, хранить и осуществлять обработку сообщений СМИ. Доступ пользователей к ИАС осуществляется через сеть Интернет посредством ввода аутентификационных данных.</w:t>
            </w:r>
          </w:p>
        </w:tc>
      </w:tr>
      <w:tr w:rsidR="00673D2C" w:rsidRPr="00673D2C" w14:paraId="2EF03FD9" w14:textId="77777777" w:rsidTr="00673D2C">
        <w:trPr>
          <w:trHeight w:val="90"/>
        </w:trPr>
        <w:tc>
          <w:tcPr>
            <w:tcW w:w="846" w:type="dxa"/>
          </w:tcPr>
          <w:p w14:paraId="6514FC83" w14:textId="77777777" w:rsidR="00673D2C" w:rsidRPr="00673D2C" w:rsidRDefault="00673D2C" w:rsidP="00673D2C">
            <w:pPr>
              <w:spacing w:before="60" w:after="60"/>
            </w:pPr>
            <w:r w:rsidRPr="00673D2C">
              <w:t>2.</w:t>
            </w:r>
          </w:p>
        </w:tc>
        <w:tc>
          <w:tcPr>
            <w:tcW w:w="2693" w:type="dxa"/>
            <w:shd w:val="clear" w:color="auto" w:fill="auto"/>
          </w:tcPr>
          <w:p w14:paraId="712828B2" w14:textId="77777777" w:rsidR="00673D2C" w:rsidRPr="00673D2C" w:rsidRDefault="00673D2C" w:rsidP="00673D2C">
            <w:pPr>
              <w:spacing w:before="60" w:after="60"/>
            </w:pPr>
            <w:r w:rsidRPr="00673D2C">
              <w:t xml:space="preserve">База СМИ </w:t>
            </w:r>
          </w:p>
        </w:tc>
        <w:tc>
          <w:tcPr>
            <w:tcW w:w="5805" w:type="dxa"/>
            <w:shd w:val="clear" w:color="auto" w:fill="auto"/>
          </w:tcPr>
          <w:p w14:paraId="2CAE1F37" w14:textId="77777777" w:rsidR="00673D2C" w:rsidRPr="00673D2C" w:rsidRDefault="00673D2C" w:rsidP="00673D2C">
            <w:pPr>
              <w:spacing w:before="60" w:after="60"/>
            </w:pPr>
            <w:r w:rsidRPr="00673D2C">
              <w:t>Структурированная и упорядоченная совокупность сообщений СМИ.</w:t>
            </w:r>
          </w:p>
        </w:tc>
      </w:tr>
      <w:tr w:rsidR="00673D2C" w:rsidRPr="00673D2C" w14:paraId="482A154E" w14:textId="77777777" w:rsidTr="00673D2C">
        <w:trPr>
          <w:trHeight w:val="90"/>
        </w:trPr>
        <w:tc>
          <w:tcPr>
            <w:tcW w:w="846" w:type="dxa"/>
          </w:tcPr>
          <w:p w14:paraId="51CE2A84" w14:textId="77777777" w:rsidR="00673D2C" w:rsidRPr="00673D2C" w:rsidRDefault="00673D2C" w:rsidP="00673D2C">
            <w:pPr>
              <w:spacing w:before="60" w:after="60"/>
            </w:pPr>
            <w:r w:rsidRPr="00673D2C">
              <w:t>3.</w:t>
            </w:r>
          </w:p>
        </w:tc>
        <w:tc>
          <w:tcPr>
            <w:tcW w:w="2693" w:type="dxa"/>
            <w:shd w:val="clear" w:color="auto" w:fill="auto"/>
          </w:tcPr>
          <w:p w14:paraId="6D41FD1E" w14:textId="77777777" w:rsidR="00673D2C" w:rsidRPr="00673D2C" w:rsidRDefault="00673D2C" w:rsidP="00673D2C">
            <w:pPr>
              <w:spacing w:before="60" w:after="60"/>
            </w:pPr>
            <w:r w:rsidRPr="00673D2C">
              <w:t>Аутентификационные данные (АД)</w:t>
            </w:r>
          </w:p>
        </w:tc>
        <w:tc>
          <w:tcPr>
            <w:tcW w:w="5805" w:type="dxa"/>
            <w:shd w:val="clear" w:color="auto" w:fill="auto"/>
          </w:tcPr>
          <w:p w14:paraId="179848B5" w14:textId="77777777" w:rsidR="00673D2C" w:rsidRPr="00673D2C" w:rsidRDefault="00673D2C" w:rsidP="00673D2C">
            <w:pPr>
              <w:spacing w:before="60" w:after="60"/>
            </w:pPr>
            <w:r w:rsidRPr="00673D2C">
              <w:t>комплект уникальных «ключей», представляющих собой логин (имя пользователя) и пароль. АД используются для получения доступа к ИАС через сеть Интернет.</w:t>
            </w:r>
          </w:p>
        </w:tc>
      </w:tr>
      <w:tr w:rsidR="00673D2C" w:rsidRPr="00673D2C" w14:paraId="7E33EB46" w14:textId="77777777" w:rsidTr="00673D2C">
        <w:trPr>
          <w:trHeight w:val="90"/>
        </w:trPr>
        <w:tc>
          <w:tcPr>
            <w:tcW w:w="846" w:type="dxa"/>
          </w:tcPr>
          <w:p w14:paraId="11802B1A" w14:textId="77777777" w:rsidR="00673D2C" w:rsidRPr="00673D2C" w:rsidRDefault="00673D2C" w:rsidP="00673D2C">
            <w:pPr>
              <w:spacing w:before="60" w:after="60"/>
            </w:pPr>
            <w:r w:rsidRPr="00673D2C">
              <w:t>4.</w:t>
            </w:r>
          </w:p>
        </w:tc>
        <w:tc>
          <w:tcPr>
            <w:tcW w:w="2693" w:type="dxa"/>
            <w:shd w:val="clear" w:color="auto" w:fill="auto"/>
          </w:tcPr>
          <w:p w14:paraId="7D024F25" w14:textId="77777777" w:rsidR="00673D2C" w:rsidRPr="00673D2C" w:rsidRDefault="00673D2C" w:rsidP="00673D2C">
            <w:pPr>
              <w:spacing w:before="60" w:after="60"/>
            </w:pPr>
            <w:r w:rsidRPr="00673D2C">
              <w:t>Заказчик</w:t>
            </w:r>
          </w:p>
        </w:tc>
        <w:tc>
          <w:tcPr>
            <w:tcW w:w="5805" w:type="dxa"/>
            <w:shd w:val="clear" w:color="auto" w:fill="auto"/>
          </w:tcPr>
          <w:p w14:paraId="5CA34250" w14:textId="77777777" w:rsidR="00673D2C" w:rsidRPr="00673D2C" w:rsidRDefault="00673D2C" w:rsidP="00673D2C">
            <w:pPr>
              <w:spacing w:before="60" w:after="60"/>
            </w:pPr>
            <w:r w:rsidRPr="00673D2C">
              <w:t>АО «Почта России»</w:t>
            </w:r>
          </w:p>
        </w:tc>
      </w:tr>
      <w:tr w:rsidR="00673D2C" w:rsidRPr="00673D2C" w14:paraId="33C3C1F5" w14:textId="77777777" w:rsidTr="00673D2C">
        <w:trPr>
          <w:trHeight w:val="90"/>
        </w:trPr>
        <w:tc>
          <w:tcPr>
            <w:tcW w:w="846" w:type="dxa"/>
          </w:tcPr>
          <w:p w14:paraId="28D5D212" w14:textId="77777777" w:rsidR="00673D2C" w:rsidRPr="00673D2C" w:rsidRDefault="00673D2C" w:rsidP="00673D2C">
            <w:pPr>
              <w:spacing w:before="60" w:after="60"/>
            </w:pPr>
            <w:r w:rsidRPr="00673D2C">
              <w:t>5.</w:t>
            </w:r>
          </w:p>
        </w:tc>
        <w:tc>
          <w:tcPr>
            <w:tcW w:w="2693" w:type="dxa"/>
            <w:shd w:val="clear" w:color="auto" w:fill="auto"/>
          </w:tcPr>
          <w:p w14:paraId="2DE8B6E9" w14:textId="77777777" w:rsidR="00673D2C" w:rsidRPr="00673D2C" w:rsidRDefault="00673D2C" w:rsidP="00673D2C">
            <w:pPr>
              <w:spacing w:before="60" w:after="60"/>
            </w:pPr>
            <w:r w:rsidRPr="00673D2C">
              <w:t xml:space="preserve">Исполнитель </w:t>
            </w:r>
          </w:p>
        </w:tc>
        <w:tc>
          <w:tcPr>
            <w:tcW w:w="5805" w:type="dxa"/>
            <w:shd w:val="clear" w:color="auto" w:fill="auto"/>
          </w:tcPr>
          <w:p w14:paraId="53BDCF3A" w14:textId="77777777" w:rsidR="00673D2C" w:rsidRPr="00673D2C" w:rsidRDefault="00673D2C" w:rsidP="00673D2C">
            <w:pPr>
              <w:spacing w:before="60" w:after="60"/>
            </w:pPr>
            <w:r w:rsidRPr="00673D2C">
              <w:t xml:space="preserve">Участник закупки, с которым заключается договор по итогам ее проведения </w:t>
            </w:r>
          </w:p>
        </w:tc>
      </w:tr>
      <w:tr w:rsidR="00673D2C" w:rsidRPr="00673D2C" w14:paraId="141B66CB" w14:textId="77777777" w:rsidTr="00673D2C">
        <w:trPr>
          <w:trHeight w:val="90"/>
        </w:trPr>
        <w:tc>
          <w:tcPr>
            <w:tcW w:w="846" w:type="dxa"/>
          </w:tcPr>
          <w:p w14:paraId="77F49E54" w14:textId="77777777" w:rsidR="00673D2C" w:rsidRPr="00673D2C" w:rsidRDefault="00673D2C" w:rsidP="00673D2C">
            <w:pPr>
              <w:spacing w:before="60" w:after="60"/>
            </w:pPr>
            <w:r w:rsidRPr="00673D2C">
              <w:t>6.</w:t>
            </w:r>
          </w:p>
        </w:tc>
        <w:tc>
          <w:tcPr>
            <w:tcW w:w="2693" w:type="dxa"/>
            <w:shd w:val="clear" w:color="auto" w:fill="auto"/>
          </w:tcPr>
          <w:p w14:paraId="7E6B03E8" w14:textId="77777777" w:rsidR="00673D2C" w:rsidRPr="00673D2C" w:rsidRDefault="00673D2C" w:rsidP="00673D2C">
            <w:pPr>
              <w:spacing w:before="60" w:after="60"/>
            </w:pPr>
            <w:r w:rsidRPr="00673D2C">
              <w:t>СМИ</w:t>
            </w:r>
          </w:p>
        </w:tc>
        <w:tc>
          <w:tcPr>
            <w:tcW w:w="5805" w:type="dxa"/>
            <w:shd w:val="clear" w:color="auto" w:fill="auto"/>
          </w:tcPr>
          <w:p w14:paraId="6A81E42C" w14:textId="77777777" w:rsidR="00673D2C" w:rsidRPr="00673D2C" w:rsidRDefault="00673D2C" w:rsidP="00673D2C">
            <w:r w:rsidRPr="00673D2C">
              <w:t>Средства массовой информации.</w:t>
            </w:r>
          </w:p>
        </w:tc>
      </w:tr>
      <w:tr w:rsidR="00673D2C" w:rsidRPr="00673D2C" w14:paraId="54053F31" w14:textId="77777777" w:rsidTr="00673D2C">
        <w:trPr>
          <w:trHeight w:val="90"/>
        </w:trPr>
        <w:tc>
          <w:tcPr>
            <w:tcW w:w="846" w:type="dxa"/>
          </w:tcPr>
          <w:p w14:paraId="7A43486B" w14:textId="77777777" w:rsidR="00673D2C" w:rsidRPr="00673D2C" w:rsidRDefault="00673D2C" w:rsidP="00673D2C">
            <w:pPr>
              <w:spacing w:before="60" w:after="60"/>
            </w:pPr>
            <w:r w:rsidRPr="00673D2C">
              <w:t>7.</w:t>
            </w:r>
          </w:p>
        </w:tc>
        <w:tc>
          <w:tcPr>
            <w:tcW w:w="2693" w:type="dxa"/>
            <w:shd w:val="clear" w:color="auto" w:fill="auto"/>
          </w:tcPr>
          <w:p w14:paraId="023E2670" w14:textId="77777777" w:rsidR="00673D2C" w:rsidRPr="00673D2C" w:rsidRDefault="00673D2C" w:rsidP="00673D2C">
            <w:pPr>
              <w:spacing w:before="60" w:after="60"/>
            </w:pPr>
            <w:r w:rsidRPr="00673D2C">
              <w:t>Источник</w:t>
            </w:r>
          </w:p>
        </w:tc>
        <w:tc>
          <w:tcPr>
            <w:tcW w:w="5805" w:type="dxa"/>
            <w:shd w:val="clear" w:color="auto" w:fill="auto"/>
          </w:tcPr>
          <w:p w14:paraId="25554A04" w14:textId="77777777" w:rsidR="00673D2C" w:rsidRPr="00673D2C" w:rsidRDefault="00673D2C" w:rsidP="00673D2C">
            <w:pPr>
              <w:spacing w:before="60" w:after="60"/>
            </w:pPr>
            <w:r w:rsidRPr="00673D2C">
              <w:t>средство массовой информации, новостной или аналитический интернет-ресурс (газеты, журналы, информационные агентства, интернет-СМИ, телевидение и радио).</w:t>
            </w:r>
          </w:p>
        </w:tc>
      </w:tr>
      <w:tr w:rsidR="00673D2C" w:rsidRPr="00673D2C" w14:paraId="060C1E54" w14:textId="77777777" w:rsidTr="00673D2C">
        <w:trPr>
          <w:trHeight w:val="90"/>
        </w:trPr>
        <w:tc>
          <w:tcPr>
            <w:tcW w:w="846" w:type="dxa"/>
          </w:tcPr>
          <w:p w14:paraId="68560D12" w14:textId="77777777" w:rsidR="00673D2C" w:rsidRPr="00673D2C" w:rsidRDefault="00673D2C" w:rsidP="00673D2C">
            <w:pPr>
              <w:spacing w:before="60" w:after="60"/>
            </w:pPr>
            <w:r w:rsidRPr="00673D2C">
              <w:t>8.</w:t>
            </w:r>
          </w:p>
        </w:tc>
        <w:tc>
          <w:tcPr>
            <w:tcW w:w="2693" w:type="dxa"/>
            <w:shd w:val="clear" w:color="auto" w:fill="auto"/>
          </w:tcPr>
          <w:p w14:paraId="48405650" w14:textId="77777777" w:rsidR="00673D2C" w:rsidRPr="00673D2C" w:rsidRDefault="00673D2C" w:rsidP="00673D2C">
            <w:pPr>
              <w:spacing w:before="60" w:after="60"/>
            </w:pPr>
            <w:r w:rsidRPr="00673D2C">
              <w:t>ИА</w:t>
            </w:r>
          </w:p>
        </w:tc>
        <w:tc>
          <w:tcPr>
            <w:tcW w:w="5805" w:type="dxa"/>
            <w:shd w:val="clear" w:color="auto" w:fill="auto"/>
          </w:tcPr>
          <w:p w14:paraId="673C0EAE" w14:textId="77777777" w:rsidR="00673D2C" w:rsidRPr="00673D2C" w:rsidRDefault="00673D2C" w:rsidP="00673D2C">
            <w:pPr>
              <w:spacing w:before="60" w:after="60"/>
            </w:pPr>
            <w:r w:rsidRPr="00673D2C">
              <w:t>Информационные агентства</w:t>
            </w:r>
          </w:p>
        </w:tc>
      </w:tr>
      <w:tr w:rsidR="00673D2C" w:rsidRPr="00673D2C" w14:paraId="722F419F" w14:textId="77777777" w:rsidTr="00673D2C">
        <w:trPr>
          <w:trHeight w:val="90"/>
        </w:trPr>
        <w:tc>
          <w:tcPr>
            <w:tcW w:w="846" w:type="dxa"/>
          </w:tcPr>
          <w:p w14:paraId="19F42C53" w14:textId="77777777" w:rsidR="00673D2C" w:rsidRPr="00673D2C" w:rsidRDefault="00673D2C" w:rsidP="00673D2C">
            <w:pPr>
              <w:spacing w:before="60" w:after="60"/>
            </w:pPr>
            <w:r w:rsidRPr="00673D2C">
              <w:t>9.</w:t>
            </w:r>
          </w:p>
        </w:tc>
        <w:tc>
          <w:tcPr>
            <w:tcW w:w="2693" w:type="dxa"/>
            <w:shd w:val="clear" w:color="auto" w:fill="auto"/>
          </w:tcPr>
          <w:p w14:paraId="47551B48" w14:textId="77777777" w:rsidR="00673D2C" w:rsidRPr="00673D2C" w:rsidRDefault="00673D2C" w:rsidP="00673D2C">
            <w:pPr>
              <w:spacing w:before="60" w:after="60"/>
            </w:pPr>
            <w:r w:rsidRPr="00673D2C">
              <w:rPr>
                <w:lang w:val="en-US"/>
              </w:rPr>
              <w:t>PDF</w:t>
            </w:r>
          </w:p>
        </w:tc>
        <w:tc>
          <w:tcPr>
            <w:tcW w:w="5805" w:type="dxa"/>
            <w:shd w:val="clear" w:color="auto" w:fill="auto"/>
          </w:tcPr>
          <w:p w14:paraId="27047CAA" w14:textId="77777777" w:rsidR="00673D2C" w:rsidRPr="00673D2C" w:rsidRDefault="00673D2C" w:rsidP="00673D2C">
            <w:pPr>
              <w:spacing w:before="60" w:after="60"/>
            </w:pPr>
            <w:r w:rsidRPr="00673D2C">
              <w:t xml:space="preserve">Формат электронных документов, разработанный </w:t>
            </w:r>
            <w:r w:rsidRPr="00673D2C">
              <w:rPr>
                <w:lang w:val="en-US"/>
              </w:rPr>
              <w:t>AdobeSystems</w:t>
            </w:r>
            <w:r w:rsidRPr="00673D2C">
              <w:t xml:space="preserve"> для представления полиграфической продукции в электронном виде (от англ. </w:t>
            </w:r>
            <w:r w:rsidRPr="00673D2C">
              <w:rPr>
                <w:i/>
                <w:lang w:val="en-US"/>
              </w:rPr>
              <w:t>PortableDocumentFormat</w:t>
            </w:r>
            <w:r w:rsidRPr="00673D2C">
              <w:t>).</w:t>
            </w:r>
          </w:p>
        </w:tc>
      </w:tr>
      <w:tr w:rsidR="00673D2C" w:rsidRPr="00673D2C" w14:paraId="015439F2" w14:textId="77777777" w:rsidTr="00673D2C">
        <w:trPr>
          <w:trHeight w:val="90"/>
        </w:trPr>
        <w:tc>
          <w:tcPr>
            <w:tcW w:w="846" w:type="dxa"/>
          </w:tcPr>
          <w:p w14:paraId="19F575FD" w14:textId="77777777" w:rsidR="00673D2C" w:rsidRPr="00673D2C" w:rsidRDefault="00673D2C" w:rsidP="00673D2C">
            <w:pPr>
              <w:spacing w:before="60" w:after="60"/>
            </w:pPr>
            <w:r w:rsidRPr="00673D2C">
              <w:t>10.</w:t>
            </w:r>
          </w:p>
        </w:tc>
        <w:tc>
          <w:tcPr>
            <w:tcW w:w="2693" w:type="dxa"/>
            <w:shd w:val="clear" w:color="auto" w:fill="auto"/>
          </w:tcPr>
          <w:p w14:paraId="78BC1CE2" w14:textId="77777777" w:rsidR="00673D2C" w:rsidRPr="00673D2C" w:rsidRDefault="00673D2C" w:rsidP="00673D2C">
            <w:pPr>
              <w:spacing w:before="60" w:after="60"/>
            </w:pPr>
            <w:r w:rsidRPr="00673D2C">
              <w:t>Клиппинг</w:t>
            </w:r>
          </w:p>
        </w:tc>
        <w:tc>
          <w:tcPr>
            <w:tcW w:w="5805" w:type="dxa"/>
            <w:shd w:val="clear" w:color="auto" w:fill="auto"/>
          </w:tcPr>
          <w:p w14:paraId="63AD1039" w14:textId="77777777" w:rsidR="00673D2C" w:rsidRPr="00673D2C" w:rsidRDefault="00673D2C" w:rsidP="00673D2C">
            <w:pPr>
              <w:spacing w:before="60" w:after="60"/>
            </w:pPr>
            <w:r w:rsidRPr="00673D2C">
              <w:t>мониторинговый продукт, включающий подборку статей из СМИ по установленным формальным критериям (упоминаемость ключевых слов и др.), а также анализ и контроль выходящих в СМИ материалов на определенную тему.</w:t>
            </w:r>
          </w:p>
        </w:tc>
      </w:tr>
      <w:tr w:rsidR="00673D2C" w:rsidRPr="00673D2C" w14:paraId="2E0C2A1B" w14:textId="77777777" w:rsidTr="00673D2C">
        <w:trPr>
          <w:trHeight w:val="90"/>
        </w:trPr>
        <w:tc>
          <w:tcPr>
            <w:tcW w:w="846" w:type="dxa"/>
          </w:tcPr>
          <w:p w14:paraId="173FA739" w14:textId="77777777" w:rsidR="00673D2C" w:rsidRPr="00673D2C" w:rsidRDefault="00673D2C" w:rsidP="00673D2C">
            <w:pPr>
              <w:autoSpaceDE w:val="0"/>
              <w:autoSpaceDN w:val="0"/>
              <w:adjustRightInd w:val="0"/>
              <w:jc w:val="both"/>
            </w:pPr>
            <w:r w:rsidRPr="00673D2C">
              <w:t>11.</w:t>
            </w:r>
          </w:p>
        </w:tc>
        <w:tc>
          <w:tcPr>
            <w:tcW w:w="2693" w:type="dxa"/>
            <w:shd w:val="clear" w:color="auto" w:fill="auto"/>
          </w:tcPr>
          <w:p w14:paraId="7FFEF2EC" w14:textId="77777777" w:rsidR="00673D2C" w:rsidRPr="00673D2C" w:rsidRDefault="00673D2C" w:rsidP="00673D2C">
            <w:pPr>
              <w:autoSpaceDE w:val="0"/>
              <w:autoSpaceDN w:val="0"/>
              <w:adjustRightInd w:val="0"/>
              <w:jc w:val="both"/>
            </w:pPr>
            <w:r w:rsidRPr="00673D2C">
              <w:t>Сообщение</w:t>
            </w:r>
          </w:p>
          <w:p w14:paraId="72BA3C6F" w14:textId="77777777" w:rsidR="00673D2C" w:rsidRPr="00673D2C" w:rsidRDefault="00673D2C" w:rsidP="00673D2C">
            <w:pPr>
              <w:spacing w:before="60" w:after="60"/>
            </w:pPr>
          </w:p>
        </w:tc>
        <w:tc>
          <w:tcPr>
            <w:tcW w:w="5805" w:type="dxa"/>
            <w:shd w:val="clear" w:color="auto" w:fill="auto"/>
          </w:tcPr>
          <w:p w14:paraId="6DAD57BF" w14:textId="77777777" w:rsidR="00673D2C" w:rsidRPr="00673D2C" w:rsidRDefault="00673D2C" w:rsidP="00673D2C">
            <w:pPr>
              <w:spacing w:before="60" w:after="60"/>
            </w:pPr>
            <w:r w:rsidRPr="00673D2C">
              <w:t xml:space="preserve">Основная единица хранения, обработки и мониторинга информации. Для средств массовой информации под сообщением понимается любая </w:t>
            </w:r>
            <w:r w:rsidRPr="00673D2C">
              <w:lastRenderedPageBreak/>
              <w:t>публикация (новость, статья, справка, интервью, анонс) за исключением рекламных объявлений и материалов, опубликованных на правах рекламы.</w:t>
            </w:r>
          </w:p>
        </w:tc>
      </w:tr>
      <w:tr w:rsidR="00673D2C" w:rsidRPr="00673D2C" w14:paraId="3B562000" w14:textId="77777777" w:rsidTr="00673D2C">
        <w:trPr>
          <w:trHeight w:val="90"/>
        </w:trPr>
        <w:tc>
          <w:tcPr>
            <w:tcW w:w="846" w:type="dxa"/>
          </w:tcPr>
          <w:p w14:paraId="23B8210E" w14:textId="77777777" w:rsidR="00673D2C" w:rsidRPr="00673D2C" w:rsidRDefault="00673D2C" w:rsidP="00673D2C">
            <w:pPr>
              <w:autoSpaceDE w:val="0"/>
              <w:autoSpaceDN w:val="0"/>
              <w:adjustRightInd w:val="0"/>
              <w:jc w:val="both"/>
            </w:pPr>
            <w:r w:rsidRPr="00673D2C">
              <w:lastRenderedPageBreak/>
              <w:t>12.</w:t>
            </w:r>
          </w:p>
        </w:tc>
        <w:tc>
          <w:tcPr>
            <w:tcW w:w="2693" w:type="dxa"/>
            <w:shd w:val="clear" w:color="auto" w:fill="auto"/>
          </w:tcPr>
          <w:p w14:paraId="69D8E85B" w14:textId="77777777" w:rsidR="00673D2C" w:rsidRPr="00673D2C" w:rsidRDefault="00673D2C" w:rsidP="00673D2C">
            <w:pPr>
              <w:autoSpaceDE w:val="0"/>
              <w:autoSpaceDN w:val="0"/>
              <w:adjustRightInd w:val="0"/>
              <w:jc w:val="both"/>
            </w:pPr>
            <w:r w:rsidRPr="00673D2C">
              <w:t>Индекс качества присутствия (ИКП)</w:t>
            </w:r>
          </w:p>
        </w:tc>
        <w:tc>
          <w:tcPr>
            <w:tcW w:w="5805" w:type="dxa"/>
            <w:shd w:val="clear" w:color="auto" w:fill="auto"/>
          </w:tcPr>
          <w:p w14:paraId="4156D5D5" w14:textId="77777777" w:rsidR="00673D2C" w:rsidRPr="00673D2C" w:rsidRDefault="00673D2C" w:rsidP="00673D2C">
            <w:pPr>
              <w:autoSpaceDE w:val="0"/>
              <w:autoSpaceDN w:val="0"/>
              <w:adjustRightInd w:val="0"/>
              <w:spacing w:before="60" w:after="60"/>
              <w:jc w:val="both"/>
            </w:pPr>
            <w:r w:rsidRPr="00673D2C">
              <w:t>Показатель количественного и качественного присутствия объекта в информационном поле, который зависит от влиятельности СМИ, заметности сообщения, яркости упоминания объекта, цитирования, конфликтности, характера упоминания (негатив, нейтрал или позитив) в СМИ и других параметров.</w:t>
            </w:r>
          </w:p>
        </w:tc>
      </w:tr>
    </w:tbl>
    <w:p w14:paraId="72166EBF" w14:textId="77777777" w:rsidR="00673D2C" w:rsidRPr="00673D2C" w:rsidRDefault="00673D2C" w:rsidP="00673D2C">
      <w:pPr>
        <w:widowControl w:val="0"/>
        <w:autoSpaceDE w:val="0"/>
        <w:autoSpaceDN w:val="0"/>
        <w:adjustRightInd w:val="0"/>
        <w:rPr>
          <w:b/>
        </w:rPr>
      </w:pPr>
    </w:p>
    <w:p w14:paraId="61A391EA" w14:textId="77777777" w:rsidR="00673D2C" w:rsidRPr="00673D2C" w:rsidRDefault="00673D2C" w:rsidP="00673D2C">
      <w:pPr>
        <w:widowControl w:val="0"/>
        <w:autoSpaceDE w:val="0"/>
        <w:autoSpaceDN w:val="0"/>
        <w:adjustRightInd w:val="0"/>
        <w:rPr>
          <w:b/>
        </w:rPr>
      </w:pPr>
    </w:p>
    <w:p w14:paraId="5B21BA03" w14:textId="77777777" w:rsidR="00673D2C" w:rsidRPr="00673D2C" w:rsidRDefault="00673D2C" w:rsidP="00673D2C">
      <w:pPr>
        <w:widowControl w:val="0"/>
        <w:autoSpaceDE w:val="0"/>
        <w:autoSpaceDN w:val="0"/>
        <w:adjustRightInd w:val="0"/>
        <w:jc w:val="both"/>
      </w:pPr>
    </w:p>
    <w:p w14:paraId="37E9F688" w14:textId="77777777" w:rsidR="00673D2C" w:rsidRPr="00673D2C" w:rsidRDefault="00673D2C" w:rsidP="00673D2C">
      <w:pPr>
        <w:widowControl w:val="0"/>
        <w:numPr>
          <w:ilvl w:val="0"/>
          <w:numId w:val="16"/>
        </w:numPr>
        <w:autoSpaceDE w:val="0"/>
        <w:autoSpaceDN w:val="0"/>
        <w:adjustRightInd w:val="0"/>
        <w:spacing w:after="160" w:line="259" w:lineRule="auto"/>
        <w:rPr>
          <w:b/>
          <w:caps/>
        </w:rPr>
      </w:pPr>
      <w:r w:rsidRPr="00673D2C">
        <w:rPr>
          <w:b/>
          <w:caps/>
        </w:rPr>
        <w:t xml:space="preserve"> НАИМЕНОВАНИЕ УСЛУГИ</w:t>
      </w:r>
    </w:p>
    <w:p w14:paraId="25A39966" w14:textId="77777777" w:rsidR="00673D2C" w:rsidRPr="00673D2C" w:rsidRDefault="00673D2C" w:rsidP="00673D2C">
      <w:pPr>
        <w:widowControl w:val="0"/>
        <w:autoSpaceDE w:val="0"/>
        <w:autoSpaceDN w:val="0"/>
        <w:adjustRightInd w:val="0"/>
        <w:ind w:left="2771"/>
        <w:rPr>
          <w:b/>
          <w:caps/>
        </w:rPr>
      </w:pPr>
    </w:p>
    <w:p w14:paraId="1040974E" w14:textId="77777777" w:rsidR="00673D2C" w:rsidRPr="00673D2C" w:rsidRDefault="00673D2C" w:rsidP="00673D2C">
      <w:pPr>
        <w:widowControl w:val="0"/>
        <w:autoSpaceDE w:val="0"/>
        <w:autoSpaceDN w:val="0"/>
        <w:adjustRightInd w:val="0"/>
        <w:ind w:left="567"/>
        <w:jc w:val="both"/>
      </w:pPr>
      <w:r w:rsidRPr="00673D2C">
        <w:t>Оказание услуг в сфере мониторинга и анализа средств массовой информации.</w:t>
      </w:r>
    </w:p>
    <w:p w14:paraId="18F9361F" w14:textId="77777777" w:rsidR="00673D2C" w:rsidRPr="00673D2C" w:rsidRDefault="00673D2C" w:rsidP="00673D2C">
      <w:pPr>
        <w:widowControl w:val="0"/>
        <w:autoSpaceDE w:val="0"/>
        <w:autoSpaceDN w:val="0"/>
        <w:adjustRightInd w:val="0"/>
        <w:ind w:left="567"/>
        <w:jc w:val="both"/>
      </w:pPr>
    </w:p>
    <w:p w14:paraId="2B9E123D" w14:textId="77777777" w:rsidR="00673D2C" w:rsidRPr="00673D2C" w:rsidRDefault="00673D2C" w:rsidP="00673D2C">
      <w:pPr>
        <w:widowControl w:val="0"/>
        <w:numPr>
          <w:ilvl w:val="0"/>
          <w:numId w:val="16"/>
        </w:numPr>
        <w:autoSpaceDE w:val="0"/>
        <w:autoSpaceDN w:val="0"/>
        <w:adjustRightInd w:val="0"/>
        <w:spacing w:after="160" w:line="259" w:lineRule="auto"/>
        <w:contextualSpacing/>
        <w:rPr>
          <w:b/>
        </w:rPr>
      </w:pPr>
      <w:r w:rsidRPr="00673D2C">
        <w:rPr>
          <w:b/>
        </w:rPr>
        <w:t xml:space="preserve">ОПИСАНИЕ УСЛУГИ, ЦЕЛЬ И ЗАДАЧИ </w:t>
      </w:r>
    </w:p>
    <w:p w14:paraId="6A2E72DE" w14:textId="77777777" w:rsidR="00673D2C" w:rsidRPr="00673D2C" w:rsidRDefault="00673D2C" w:rsidP="00673D2C">
      <w:pPr>
        <w:widowControl w:val="0"/>
        <w:autoSpaceDE w:val="0"/>
        <w:autoSpaceDN w:val="0"/>
        <w:adjustRightInd w:val="0"/>
        <w:ind w:firstLine="567"/>
        <w:contextualSpacing/>
        <w:rPr>
          <w:b/>
        </w:rPr>
      </w:pPr>
    </w:p>
    <w:p w14:paraId="12F99E25" w14:textId="77777777" w:rsidR="00673D2C" w:rsidRPr="00673D2C" w:rsidRDefault="00673D2C" w:rsidP="00673D2C">
      <w:pPr>
        <w:widowControl w:val="0"/>
        <w:autoSpaceDE w:val="0"/>
        <w:autoSpaceDN w:val="0"/>
        <w:adjustRightInd w:val="0"/>
        <w:ind w:firstLine="567"/>
        <w:contextualSpacing/>
        <w:jc w:val="both"/>
      </w:pPr>
      <w:r w:rsidRPr="00673D2C">
        <w:t>Мониторинг и анализ средств массовой информации проводится на регулярной основе.</w:t>
      </w:r>
    </w:p>
    <w:p w14:paraId="0D34AFB6" w14:textId="77777777" w:rsidR="00673D2C" w:rsidRPr="00673D2C" w:rsidRDefault="00673D2C" w:rsidP="00673D2C">
      <w:pPr>
        <w:widowControl w:val="0"/>
        <w:autoSpaceDE w:val="0"/>
        <w:autoSpaceDN w:val="0"/>
        <w:adjustRightInd w:val="0"/>
        <w:ind w:firstLine="567"/>
        <w:jc w:val="both"/>
      </w:pPr>
      <w:r w:rsidRPr="00673D2C">
        <w:t>Цель оказания услуг – получение своевременной и объективной картины информационного поля АО «Почта России».</w:t>
      </w:r>
    </w:p>
    <w:p w14:paraId="39458A6C" w14:textId="77777777" w:rsidR="00673D2C" w:rsidRPr="00673D2C" w:rsidRDefault="00673D2C" w:rsidP="00673D2C">
      <w:pPr>
        <w:widowControl w:val="0"/>
        <w:autoSpaceDE w:val="0"/>
        <w:autoSpaceDN w:val="0"/>
        <w:adjustRightInd w:val="0"/>
        <w:ind w:firstLine="567"/>
        <w:jc w:val="both"/>
      </w:pPr>
      <w:r w:rsidRPr="00673D2C">
        <w:t xml:space="preserve">Задачи: </w:t>
      </w:r>
    </w:p>
    <w:p w14:paraId="3BDC18A4" w14:textId="77777777" w:rsidR="00673D2C" w:rsidRPr="00673D2C" w:rsidRDefault="00673D2C" w:rsidP="00673D2C">
      <w:pPr>
        <w:widowControl w:val="0"/>
        <w:autoSpaceDE w:val="0"/>
        <w:autoSpaceDN w:val="0"/>
        <w:adjustRightInd w:val="0"/>
        <w:ind w:firstLine="567"/>
        <w:jc w:val="both"/>
      </w:pPr>
      <w:r w:rsidRPr="00673D2C">
        <w:t>- корректировка информационного поля АО Почта России;</w:t>
      </w:r>
    </w:p>
    <w:p w14:paraId="05AA2964" w14:textId="77777777" w:rsidR="00673D2C" w:rsidRPr="00673D2C" w:rsidRDefault="00673D2C" w:rsidP="00673D2C">
      <w:pPr>
        <w:widowControl w:val="0"/>
        <w:autoSpaceDE w:val="0"/>
        <w:autoSpaceDN w:val="0"/>
        <w:adjustRightInd w:val="0"/>
        <w:ind w:firstLine="567"/>
        <w:jc w:val="both"/>
      </w:pPr>
      <w:r w:rsidRPr="00673D2C">
        <w:t>- минимизация негативных публикаций в СМИ о деятельности общества;</w:t>
      </w:r>
    </w:p>
    <w:p w14:paraId="6C02A4B0" w14:textId="77777777" w:rsidR="00673D2C" w:rsidRPr="00673D2C" w:rsidRDefault="00673D2C" w:rsidP="00673D2C">
      <w:pPr>
        <w:widowControl w:val="0"/>
        <w:autoSpaceDE w:val="0"/>
        <w:autoSpaceDN w:val="0"/>
        <w:adjustRightInd w:val="0"/>
        <w:ind w:firstLine="567"/>
        <w:jc w:val="both"/>
      </w:pPr>
      <w:r w:rsidRPr="00673D2C">
        <w:t>- увеличение доли публикаций о ключевых направлениях деятельности Общества в общем объеме публикаций.</w:t>
      </w:r>
    </w:p>
    <w:p w14:paraId="3C74D917" w14:textId="77777777" w:rsidR="00673D2C" w:rsidRPr="00673D2C" w:rsidRDefault="00673D2C" w:rsidP="00673D2C">
      <w:pPr>
        <w:widowControl w:val="0"/>
        <w:autoSpaceDE w:val="0"/>
        <w:autoSpaceDN w:val="0"/>
        <w:adjustRightInd w:val="0"/>
        <w:ind w:firstLine="567"/>
        <w:jc w:val="both"/>
      </w:pPr>
    </w:p>
    <w:p w14:paraId="69B92996" w14:textId="77777777" w:rsidR="00673D2C" w:rsidRPr="00673D2C" w:rsidRDefault="00673D2C" w:rsidP="00673D2C">
      <w:pPr>
        <w:widowControl w:val="0"/>
        <w:autoSpaceDE w:val="0"/>
        <w:autoSpaceDN w:val="0"/>
        <w:adjustRightInd w:val="0"/>
        <w:ind w:firstLine="709"/>
        <w:jc w:val="both"/>
      </w:pPr>
    </w:p>
    <w:p w14:paraId="7F7D3E59" w14:textId="77777777" w:rsidR="00673D2C" w:rsidRPr="00673D2C" w:rsidRDefault="00673D2C" w:rsidP="00673D2C">
      <w:pPr>
        <w:numPr>
          <w:ilvl w:val="0"/>
          <w:numId w:val="16"/>
        </w:numPr>
        <w:spacing w:after="160" w:line="259" w:lineRule="auto"/>
        <w:contextualSpacing/>
        <w:rPr>
          <w:b/>
        </w:rPr>
      </w:pPr>
      <w:r w:rsidRPr="00673D2C">
        <w:rPr>
          <w:b/>
        </w:rPr>
        <w:t>ТРЕБОВАНИЯ К СРОКУ И МЕСТУ ОКАЗАНИЯ УСЛУГ</w:t>
      </w:r>
    </w:p>
    <w:p w14:paraId="02CDDAE4" w14:textId="77777777" w:rsidR="00673D2C" w:rsidRPr="00673D2C" w:rsidRDefault="00673D2C" w:rsidP="00673D2C">
      <w:pPr>
        <w:widowControl w:val="0"/>
        <w:shd w:val="clear" w:color="auto" w:fill="FFFFFF"/>
        <w:autoSpaceDE w:val="0"/>
        <w:autoSpaceDN w:val="0"/>
        <w:adjustRightInd w:val="0"/>
        <w:ind w:firstLine="709"/>
        <w:jc w:val="both"/>
      </w:pPr>
      <w:r w:rsidRPr="00673D2C">
        <w:t>Срок начала оказания услуг –с даты заключения договора, но не ранее 01.10.2023 г.</w:t>
      </w:r>
    </w:p>
    <w:p w14:paraId="2E53085D" w14:textId="77777777" w:rsidR="00673D2C" w:rsidRPr="00673D2C" w:rsidRDefault="00673D2C" w:rsidP="00673D2C">
      <w:pPr>
        <w:widowControl w:val="0"/>
        <w:shd w:val="clear" w:color="auto" w:fill="FFFFFF"/>
        <w:autoSpaceDE w:val="0"/>
        <w:autoSpaceDN w:val="0"/>
        <w:adjustRightInd w:val="0"/>
        <w:ind w:firstLine="709"/>
        <w:jc w:val="both"/>
      </w:pPr>
      <w:r w:rsidRPr="00673D2C">
        <w:t>Срок окончания оказания услуг – через 24 (двадцать четыре) месяца с даты начала оказания услуг.</w:t>
      </w:r>
    </w:p>
    <w:p w14:paraId="42749FB8" w14:textId="77777777" w:rsidR="00673D2C" w:rsidRPr="00673D2C" w:rsidRDefault="00673D2C" w:rsidP="00673D2C">
      <w:pPr>
        <w:widowControl w:val="0"/>
        <w:autoSpaceDE w:val="0"/>
        <w:autoSpaceDN w:val="0"/>
        <w:adjustRightInd w:val="0"/>
        <w:ind w:firstLine="709"/>
        <w:jc w:val="both"/>
      </w:pPr>
      <w:r w:rsidRPr="00673D2C">
        <w:t>Место оказания услуг: определяется Исполнителем.</w:t>
      </w:r>
    </w:p>
    <w:p w14:paraId="0F202EB6" w14:textId="77777777" w:rsidR="00673D2C" w:rsidRPr="00673D2C" w:rsidRDefault="00673D2C" w:rsidP="00673D2C">
      <w:pPr>
        <w:widowControl w:val="0"/>
        <w:autoSpaceDE w:val="0"/>
        <w:autoSpaceDN w:val="0"/>
        <w:adjustRightInd w:val="0"/>
        <w:ind w:firstLine="709"/>
        <w:jc w:val="both"/>
      </w:pPr>
      <w:r w:rsidRPr="00673D2C">
        <w:t>Место предоставления отчетных материалов: по месту нахождения Заказчика.</w:t>
      </w:r>
    </w:p>
    <w:p w14:paraId="60ACBFED" w14:textId="77777777" w:rsidR="00673D2C" w:rsidRPr="00673D2C" w:rsidRDefault="00673D2C" w:rsidP="00673D2C">
      <w:pPr>
        <w:widowControl w:val="0"/>
        <w:autoSpaceDE w:val="0"/>
        <w:autoSpaceDN w:val="0"/>
        <w:adjustRightInd w:val="0"/>
        <w:ind w:firstLine="709"/>
        <w:jc w:val="center"/>
      </w:pPr>
    </w:p>
    <w:p w14:paraId="5E4BCFB2" w14:textId="77777777" w:rsidR="00673D2C" w:rsidRPr="00673D2C" w:rsidRDefault="00673D2C" w:rsidP="00673D2C">
      <w:pPr>
        <w:widowControl w:val="0"/>
        <w:numPr>
          <w:ilvl w:val="0"/>
          <w:numId w:val="16"/>
        </w:numPr>
        <w:autoSpaceDE w:val="0"/>
        <w:autoSpaceDN w:val="0"/>
        <w:adjustRightInd w:val="0"/>
        <w:spacing w:after="160" w:line="259" w:lineRule="auto"/>
        <w:rPr>
          <w:b/>
        </w:rPr>
      </w:pPr>
      <w:r w:rsidRPr="00673D2C">
        <w:rPr>
          <w:b/>
        </w:rPr>
        <w:t>ХАРАКТЕРИСТИКИ ОКАЗЫВАЕМЫХ УСЛУГ</w:t>
      </w:r>
    </w:p>
    <w:p w14:paraId="1D6BCF62" w14:textId="77777777" w:rsidR="00673D2C" w:rsidRPr="00673D2C" w:rsidRDefault="00673D2C" w:rsidP="00673D2C">
      <w:pPr>
        <w:keepNext/>
        <w:widowControl w:val="0"/>
        <w:numPr>
          <w:ilvl w:val="1"/>
          <w:numId w:val="22"/>
        </w:numPr>
        <w:shd w:val="clear" w:color="auto" w:fill="FFFFFF"/>
        <w:tabs>
          <w:tab w:val="left" w:pos="567"/>
        </w:tabs>
        <w:autoSpaceDE w:val="0"/>
        <w:autoSpaceDN w:val="0"/>
        <w:adjustRightInd w:val="0"/>
        <w:spacing w:before="240" w:after="160" w:line="259" w:lineRule="auto"/>
        <w:contextualSpacing/>
        <w:jc w:val="both"/>
        <w:outlineLvl w:val="0"/>
        <w:rPr>
          <w:b/>
        </w:rPr>
      </w:pPr>
      <w:r w:rsidRPr="00673D2C">
        <w:rPr>
          <w:b/>
        </w:rPr>
        <w:t xml:space="preserve"> Порядок оказания услуг</w:t>
      </w:r>
    </w:p>
    <w:p w14:paraId="4BFFB5C6" w14:textId="77777777" w:rsidR="00673D2C" w:rsidRPr="00673D2C" w:rsidRDefault="00673D2C" w:rsidP="00673D2C">
      <w:pPr>
        <w:tabs>
          <w:tab w:val="left" w:pos="567"/>
          <w:tab w:val="left" w:pos="1843"/>
        </w:tabs>
        <w:ind w:firstLine="567"/>
        <w:jc w:val="both"/>
      </w:pPr>
      <w:r w:rsidRPr="00673D2C">
        <w:t>5.1.1. Мониторинг должен быть основан на базах СМИ Исполнителя (или на сторонних базах СМИ, к которым Исполнитель предоставляет доступ). База российских СМИ должна быть представлена не менее чем 48 000 источников (включая федеральную, региональную, отраслевую прессу, ТВ и радио, информагентства и интернет-версии СМИ).</w:t>
      </w:r>
    </w:p>
    <w:p w14:paraId="2BED383C" w14:textId="77777777" w:rsidR="00673D2C" w:rsidRPr="00673D2C" w:rsidRDefault="00673D2C" w:rsidP="00673D2C">
      <w:pPr>
        <w:tabs>
          <w:tab w:val="left" w:pos="567"/>
          <w:tab w:val="left" w:pos="1843"/>
        </w:tabs>
        <w:ind w:firstLine="567"/>
        <w:contextualSpacing/>
        <w:jc w:val="both"/>
        <w:rPr>
          <w:rFonts w:eastAsia="Calibri"/>
        </w:rPr>
      </w:pPr>
      <w:r w:rsidRPr="00673D2C">
        <w:rPr>
          <w:rFonts w:eastAsia="Calibri"/>
        </w:rPr>
        <w:t>5.1.2. Мониторинг СМИ проводится на предмет содержания упоминаний компаний, брендов, продуктов, услуг, персоналий, явлений, относящихся к почтовой связи вообще и Заказчику в частности согласно Приложению № 4 к настоящему Техническому заданию.</w:t>
      </w:r>
    </w:p>
    <w:p w14:paraId="46931E54" w14:textId="77777777" w:rsidR="00673D2C" w:rsidRPr="00673D2C" w:rsidRDefault="00673D2C" w:rsidP="00673D2C">
      <w:pPr>
        <w:numPr>
          <w:ilvl w:val="2"/>
          <w:numId w:val="23"/>
        </w:numPr>
        <w:tabs>
          <w:tab w:val="left" w:pos="567"/>
          <w:tab w:val="left" w:pos="1134"/>
        </w:tabs>
        <w:spacing w:after="160" w:line="259" w:lineRule="auto"/>
        <w:ind w:left="0" w:firstLine="567"/>
        <w:contextualSpacing/>
        <w:jc w:val="both"/>
        <w:rPr>
          <w:rFonts w:eastAsia="Calibri"/>
        </w:rPr>
      </w:pPr>
      <w:r w:rsidRPr="00673D2C">
        <w:rPr>
          <w:rFonts w:eastAsia="Calibri"/>
        </w:rPr>
        <w:t xml:space="preserve">Свод упоминаний, перечисленных в п.5.1.2., обязателен для включения в отчеты, предоставляемые Исполнителем Заказчику по результатам мониторинга в день упоминания. </w:t>
      </w:r>
    </w:p>
    <w:p w14:paraId="14FF4FC4" w14:textId="77777777" w:rsidR="00673D2C" w:rsidRPr="00673D2C" w:rsidRDefault="00673D2C" w:rsidP="00673D2C">
      <w:pPr>
        <w:tabs>
          <w:tab w:val="left" w:pos="567"/>
          <w:tab w:val="left" w:pos="1843"/>
        </w:tabs>
        <w:ind w:firstLine="567"/>
        <w:contextualSpacing/>
        <w:jc w:val="both"/>
        <w:rPr>
          <w:rFonts w:eastAsia="Calibri"/>
        </w:rPr>
      </w:pPr>
      <w:r w:rsidRPr="00673D2C">
        <w:rPr>
          <w:rFonts w:eastAsia="Calibri"/>
        </w:rPr>
        <w:lastRenderedPageBreak/>
        <w:t xml:space="preserve">5.1.4. Исполнитель обязан обеспечить расшифровку теле и радиоэфиров и предоставлять аудиофайлы с упоминаниями АО «Почта России» по требованию Заказчика. Материал для транскрибирования должен быть предоставлен Заказчиком в форматах AVI, MP4, WMV, MKV на электронную почту во вложении, либо в виде ссылки на открытый источник информации в сети интернет или ссылки в Информационно-аналитической системе Исполнителя. Информационно-аналитическая система Исполнителя после прохождения аутентификации должна позволять загружать материалы Заказчика, также предоставлять возможность скачивания результатов транскрибирования. </w:t>
      </w:r>
    </w:p>
    <w:p w14:paraId="21A3BE1D" w14:textId="77777777" w:rsidR="00673D2C" w:rsidRPr="00673D2C" w:rsidRDefault="00673D2C" w:rsidP="00673D2C">
      <w:pPr>
        <w:tabs>
          <w:tab w:val="left" w:pos="567"/>
          <w:tab w:val="left" w:pos="1843"/>
        </w:tabs>
        <w:ind w:firstLine="567"/>
        <w:contextualSpacing/>
        <w:jc w:val="both"/>
        <w:rPr>
          <w:rFonts w:eastAsia="Calibri"/>
        </w:rPr>
      </w:pPr>
      <w:r w:rsidRPr="00673D2C">
        <w:rPr>
          <w:rFonts w:eastAsia="Calibri"/>
        </w:rPr>
        <w:t>5.1.5. Исполнитель должен иметь доступ к закрытым новостным лентам ведущих российских информационных агентств (РИА-Новости, Прайм, ТАСС). Исполнитель в обязательном порядке должен обеспечить «ручную» редакторскую/корректорскую правку (привлечение редактора/корректора) каждого документа по результатам мониторинга перед отправкой Заказчику.</w:t>
      </w:r>
    </w:p>
    <w:p w14:paraId="21C122F2" w14:textId="77777777" w:rsidR="00673D2C" w:rsidRPr="00673D2C" w:rsidRDefault="00673D2C" w:rsidP="00673D2C">
      <w:pPr>
        <w:numPr>
          <w:ilvl w:val="2"/>
          <w:numId w:val="24"/>
        </w:numPr>
        <w:tabs>
          <w:tab w:val="left" w:pos="567"/>
          <w:tab w:val="left" w:pos="1843"/>
        </w:tabs>
        <w:spacing w:after="160" w:line="259" w:lineRule="auto"/>
        <w:ind w:left="0" w:firstLine="567"/>
        <w:contextualSpacing/>
        <w:jc w:val="both"/>
        <w:rPr>
          <w:rFonts w:eastAsia="Calibri"/>
        </w:rPr>
      </w:pPr>
      <w:r w:rsidRPr="00673D2C">
        <w:rPr>
          <w:rFonts w:eastAsia="Calibri"/>
        </w:rPr>
        <w:t>Все информационные сообщения, обрабатываемые при построении отчета для корректной группировки по темам, событиям и выявлению позитива/негатива по конкретной теме, должны подвергаться лингвистической обработке, которая включает:</w:t>
      </w:r>
    </w:p>
    <w:p w14:paraId="0966718A" w14:textId="77777777" w:rsidR="00673D2C" w:rsidRPr="00673D2C" w:rsidRDefault="00673D2C" w:rsidP="00673D2C">
      <w:pPr>
        <w:tabs>
          <w:tab w:val="left" w:pos="284"/>
          <w:tab w:val="left" w:pos="567"/>
          <w:tab w:val="left" w:pos="1843"/>
        </w:tabs>
        <w:ind w:firstLine="567"/>
        <w:contextualSpacing/>
        <w:jc w:val="both"/>
        <w:rPr>
          <w:rFonts w:eastAsia="Calibri"/>
        </w:rPr>
      </w:pPr>
      <w:r w:rsidRPr="00673D2C">
        <w:rPr>
          <w:rFonts w:eastAsia="Calibri"/>
        </w:rPr>
        <w:t>-выделение информационных объектов (физических и юридических лиц, географических понятий и брендов);</w:t>
      </w:r>
    </w:p>
    <w:p w14:paraId="3A1E6385" w14:textId="77777777" w:rsidR="00673D2C" w:rsidRPr="00673D2C" w:rsidRDefault="00673D2C" w:rsidP="00673D2C">
      <w:pPr>
        <w:tabs>
          <w:tab w:val="left" w:pos="567"/>
          <w:tab w:val="left" w:pos="1843"/>
        </w:tabs>
        <w:ind w:firstLine="567"/>
        <w:contextualSpacing/>
        <w:jc w:val="both"/>
        <w:rPr>
          <w:rFonts w:eastAsia="Calibri"/>
        </w:rPr>
      </w:pPr>
      <w:r w:rsidRPr="00673D2C">
        <w:rPr>
          <w:rFonts w:eastAsia="Calibri"/>
        </w:rPr>
        <w:t>-тематическую и жанровую классификацию текстов;</w:t>
      </w:r>
    </w:p>
    <w:p w14:paraId="3ADCBB7C" w14:textId="77777777" w:rsidR="00673D2C" w:rsidRPr="00673D2C" w:rsidRDefault="00673D2C" w:rsidP="00673D2C">
      <w:pPr>
        <w:tabs>
          <w:tab w:val="left" w:pos="567"/>
          <w:tab w:val="left" w:pos="1843"/>
        </w:tabs>
        <w:ind w:firstLine="567"/>
        <w:contextualSpacing/>
        <w:jc w:val="both"/>
        <w:rPr>
          <w:rFonts w:eastAsia="Calibri"/>
        </w:rPr>
      </w:pPr>
      <w:r w:rsidRPr="00673D2C">
        <w:rPr>
          <w:rFonts w:eastAsia="Calibri"/>
        </w:rPr>
        <w:t>-выявление групп информационных событий и автоматическую кластеризацию поступающих информационных материалов;</w:t>
      </w:r>
    </w:p>
    <w:p w14:paraId="4111598A" w14:textId="77777777" w:rsidR="00673D2C" w:rsidRPr="00673D2C" w:rsidRDefault="00673D2C" w:rsidP="00673D2C">
      <w:pPr>
        <w:tabs>
          <w:tab w:val="left" w:pos="567"/>
          <w:tab w:val="left" w:pos="1843"/>
        </w:tabs>
        <w:ind w:firstLine="567"/>
        <w:contextualSpacing/>
        <w:jc w:val="both"/>
        <w:rPr>
          <w:rFonts w:eastAsia="Calibri"/>
        </w:rPr>
      </w:pPr>
      <w:r w:rsidRPr="00673D2C">
        <w:rPr>
          <w:rFonts w:eastAsia="Calibri"/>
        </w:rPr>
        <w:t>-выделение прямой и косвенной речи информационных объектов;</w:t>
      </w:r>
    </w:p>
    <w:p w14:paraId="51A4E6A3" w14:textId="77777777" w:rsidR="00673D2C" w:rsidRPr="00673D2C" w:rsidRDefault="00673D2C" w:rsidP="00673D2C">
      <w:pPr>
        <w:tabs>
          <w:tab w:val="left" w:pos="567"/>
          <w:tab w:val="left" w:pos="1843"/>
        </w:tabs>
        <w:ind w:firstLine="567"/>
        <w:contextualSpacing/>
        <w:jc w:val="both"/>
        <w:rPr>
          <w:rFonts w:eastAsia="Calibri"/>
        </w:rPr>
      </w:pPr>
      <w:r w:rsidRPr="00673D2C">
        <w:rPr>
          <w:rFonts w:eastAsia="Calibri"/>
        </w:rPr>
        <w:t xml:space="preserve">-ранжирование важности упоминания информационного объекта в тексте сообщения (главная, второстепенная или эпизодическая роль); </w:t>
      </w:r>
    </w:p>
    <w:p w14:paraId="3E30DD72" w14:textId="77777777" w:rsidR="00673D2C" w:rsidRPr="00673D2C" w:rsidRDefault="00673D2C" w:rsidP="00673D2C">
      <w:pPr>
        <w:tabs>
          <w:tab w:val="left" w:pos="567"/>
          <w:tab w:val="left" w:pos="1843"/>
        </w:tabs>
        <w:ind w:firstLine="567"/>
        <w:contextualSpacing/>
        <w:jc w:val="both"/>
        <w:rPr>
          <w:rFonts w:eastAsia="Calibri"/>
        </w:rPr>
      </w:pPr>
      <w:r w:rsidRPr="00673D2C">
        <w:rPr>
          <w:rFonts w:eastAsia="Calibri"/>
        </w:rPr>
        <w:t>-определение характера упоминания объектов (позитив, негатив, нейтрал);</w:t>
      </w:r>
    </w:p>
    <w:p w14:paraId="73AC3D45" w14:textId="77777777" w:rsidR="00673D2C" w:rsidRPr="00673D2C" w:rsidRDefault="00673D2C" w:rsidP="00673D2C">
      <w:pPr>
        <w:tabs>
          <w:tab w:val="left" w:pos="567"/>
          <w:tab w:val="left" w:pos="1843"/>
        </w:tabs>
        <w:ind w:firstLine="567"/>
        <w:contextualSpacing/>
        <w:jc w:val="both"/>
        <w:rPr>
          <w:rFonts w:eastAsia="Calibri"/>
        </w:rPr>
      </w:pPr>
      <w:r w:rsidRPr="00673D2C">
        <w:rPr>
          <w:rFonts w:eastAsia="Calibri"/>
        </w:rPr>
        <w:t>-определение количества эфирного времени с сюжетами, в которых освещается информационный объект.</w:t>
      </w:r>
    </w:p>
    <w:p w14:paraId="31B77E9F" w14:textId="77777777" w:rsidR="00673D2C" w:rsidRPr="00673D2C" w:rsidRDefault="00673D2C" w:rsidP="00673D2C">
      <w:pPr>
        <w:tabs>
          <w:tab w:val="left" w:pos="567"/>
          <w:tab w:val="left" w:pos="1843"/>
        </w:tabs>
        <w:ind w:firstLine="567"/>
        <w:contextualSpacing/>
        <w:jc w:val="both"/>
        <w:rPr>
          <w:rFonts w:eastAsia="Calibri"/>
        </w:rPr>
      </w:pPr>
      <w:r w:rsidRPr="00673D2C">
        <w:rPr>
          <w:rFonts w:eastAsia="Calibri"/>
        </w:rPr>
        <w:t xml:space="preserve">5.1.7. Исполнитель в обязательном порядке должен обеспечить работу, как электронных систем мониторинга, так и экспертов-аналитиков, в вечернее нерабочее время, в выходные и праздничные дни. Работа в вечернее нерабочее время, в выходные и праздничные дни необходима при проведении крупных экономических и общественных политических форумов (ПМЭФ, ВЭФ и т.д.), а также при возникновение критических и резонансных событий и новостных поводов, влияющих на деятельность АО «Почта России». Заказчик оповещает Исполнителя о необходимости мониторинга в нерабочее время не менее чем за 2 (два) часа до предоставления мониторинга в случае возникновения критических и резонансных событий, и не менее чем за сутки в случае проведения крупных мероприятий федерального значения/форумов федерального значения. </w:t>
      </w:r>
    </w:p>
    <w:p w14:paraId="67816BA8" w14:textId="77777777" w:rsidR="00673D2C" w:rsidRPr="00673D2C" w:rsidRDefault="00673D2C" w:rsidP="00673D2C">
      <w:pPr>
        <w:numPr>
          <w:ilvl w:val="1"/>
          <w:numId w:val="24"/>
        </w:numPr>
        <w:autoSpaceDE w:val="0"/>
        <w:autoSpaceDN w:val="0"/>
        <w:adjustRightInd w:val="0"/>
        <w:spacing w:before="240" w:after="160" w:line="259" w:lineRule="auto"/>
        <w:contextualSpacing/>
        <w:jc w:val="both"/>
        <w:outlineLvl w:val="0"/>
        <w:rPr>
          <w:b/>
          <w:bCs/>
        </w:rPr>
        <w:sectPr w:rsidR="00673D2C" w:rsidRPr="00673D2C" w:rsidSect="00673D2C">
          <w:headerReference w:type="default" r:id="rId14"/>
          <w:footerReference w:type="first" r:id="rId15"/>
          <w:pgSz w:w="11906" w:h="16838" w:code="9"/>
          <w:pgMar w:top="1134" w:right="851" w:bottom="1134" w:left="1701" w:header="709" w:footer="709" w:gutter="0"/>
          <w:cols w:space="708"/>
          <w:docGrid w:linePitch="360"/>
        </w:sectPr>
      </w:pPr>
    </w:p>
    <w:p w14:paraId="6B0BFA53" w14:textId="77777777" w:rsidR="00673D2C" w:rsidRPr="00673D2C" w:rsidRDefault="00673D2C" w:rsidP="00673D2C">
      <w:pPr>
        <w:numPr>
          <w:ilvl w:val="1"/>
          <w:numId w:val="24"/>
        </w:numPr>
        <w:autoSpaceDE w:val="0"/>
        <w:autoSpaceDN w:val="0"/>
        <w:adjustRightInd w:val="0"/>
        <w:spacing w:before="240" w:after="160" w:line="259" w:lineRule="auto"/>
        <w:contextualSpacing/>
        <w:jc w:val="both"/>
        <w:outlineLvl w:val="0"/>
        <w:rPr>
          <w:b/>
          <w:bCs/>
        </w:rPr>
      </w:pPr>
      <w:r w:rsidRPr="00673D2C">
        <w:rPr>
          <w:b/>
          <w:bCs/>
        </w:rPr>
        <w:lastRenderedPageBreak/>
        <w:t>Требования к продуктам мониторинга</w:t>
      </w:r>
    </w:p>
    <w:p w14:paraId="458F2A61" w14:textId="77777777" w:rsidR="00673D2C" w:rsidRPr="00673D2C" w:rsidRDefault="00673D2C" w:rsidP="00673D2C">
      <w:pPr>
        <w:autoSpaceDE w:val="0"/>
        <w:autoSpaceDN w:val="0"/>
        <w:adjustRightInd w:val="0"/>
        <w:spacing w:before="240"/>
        <w:ind w:left="540"/>
        <w:contextualSpacing/>
        <w:jc w:val="both"/>
        <w:outlineLvl w:val="0"/>
        <w:rPr>
          <w:bCs/>
        </w:rPr>
      </w:pPr>
      <w:r w:rsidRPr="00673D2C">
        <w:rPr>
          <w:bCs/>
        </w:rPr>
        <w:t>Перечень продуктов мониторинга и порядок предоставления услуг представлен в Таблице №1.</w:t>
      </w:r>
    </w:p>
    <w:p w14:paraId="20599831" w14:textId="77777777" w:rsidR="00673D2C" w:rsidRPr="00673D2C" w:rsidRDefault="00673D2C" w:rsidP="00673D2C">
      <w:pPr>
        <w:autoSpaceDE w:val="0"/>
        <w:autoSpaceDN w:val="0"/>
        <w:adjustRightInd w:val="0"/>
        <w:spacing w:before="240"/>
        <w:ind w:left="12744"/>
        <w:jc w:val="both"/>
        <w:outlineLvl w:val="0"/>
      </w:pPr>
      <w:r w:rsidRPr="00673D2C">
        <w:t xml:space="preserve">Таблица №1  </w:t>
      </w: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984"/>
        <w:gridCol w:w="7371"/>
        <w:gridCol w:w="4536"/>
      </w:tblGrid>
      <w:tr w:rsidR="00673D2C" w:rsidRPr="00673D2C" w14:paraId="4877849D" w14:textId="77777777" w:rsidTr="00673D2C">
        <w:trPr>
          <w:trHeight w:val="480"/>
        </w:trPr>
        <w:tc>
          <w:tcPr>
            <w:tcW w:w="1135" w:type="dxa"/>
          </w:tcPr>
          <w:p w14:paraId="2830582F" w14:textId="77777777" w:rsidR="00673D2C" w:rsidRPr="00673D2C" w:rsidRDefault="00673D2C" w:rsidP="00673D2C">
            <w:pPr>
              <w:jc w:val="center"/>
              <w:rPr>
                <w:b/>
              </w:rPr>
            </w:pPr>
            <w:r w:rsidRPr="00673D2C">
              <w:rPr>
                <w:b/>
              </w:rPr>
              <w:t>№ п\п</w:t>
            </w:r>
          </w:p>
        </w:tc>
        <w:tc>
          <w:tcPr>
            <w:tcW w:w="1984" w:type="dxa"/>
            <w:shd w:val="clear" w:color="auto" w:fill="auto"/>
            <w:noWrap/>
            <w:vAlign w:val="center"/>
            <w:hideMark/>
          </w:tcPr>
          <w:p w14:paraId="61B3C862" w14:textId="77777777" w:rsidR="00673D2C" w:rsidRPr="00673D2C" w:rsidRDefault="00673D2C" w:rsidP="00673D2C">
            <w:pPr>
              <w:jc w:val="center"/>
              <w:rPr>
                <w:b/>
              </w:rPr>
            </w:pPr>
            <w:r w:rsidRPr="00673D2C">
              <w:rPr>
                <w:b/>
              </w:rPr>
              <w:t>Наименование продукта</w:t>
            </w:r>
          </w:p>
        </w:tc>
        <w:tc>
          <w:tcPr>
            <w:tcW w:w="7371" w:type="dxa"/>
            <w:shd w:val="clear" w:color="auto" w:fill="auto"/>
            <w:noWrap/>
            <w:vAlign w:val="center"/>
            <w:hideMark/>
          </w:tcPr>
          <w:p w14:paraId="491B321D" w14:textId="77777777" w:rsidR="00673D2C" w:rsidRPr="00673D2C" w:rsidRDefault="00673D2C" w:rsidP="00673D2C">
            <w:pPr>
              <w:jc w:val="center"/>
              <w:rPr>
                <w:b/>
              </w:rPr>
            </w:pPr>
            <w:r w:rsidRPr="00673D2C">
              <w:rPr>
                <w:b/>
              </w:rPr>
              <w:t xml:space="preserve">Описание, формат, порядок и срок предоставления </w:t>
            </w:r>
          </w:p>
        </w:tc>
        <w:tc>
          <w:tcPr>
            <w:tcW w:w="4536" w:type="dxa"/>
            <w:shd w:val="clear" w:color="auto" w:fill="auto"/>
            <w:vAlign w:val="center"/>
            <w:hideMark/>
          </w:tcPr>
          <w:p w14:paraId="335E6C8F" w14:textId="77777777" w:rsidR="00673D2C" w:rsidRPr="00673D2C" w:rsidRDefault="00673D2C" w:rsidP="00673D2C">
            <w:pPr>
              <w:jc w:val="center"/>
              <w:rPr>
                <w:b/>
              </w:rPr>
            </w:pPr>
            <w:r w:rsidRPr="00673D2C">
              <w:rPr>
                <w:b/>
              </w:rPr>
              <w:t>Срок предоставления отчетности</w:t>
            </w:r>
          </w:p>
        </w:tc>
      </w:tr>
      <w:tr w:rsidR="00673D2C" w:rsidRPr="00673D2C" w14:paraId="340205DA" w14:textId="77777777" w:rsidTr="00673D2C">
        <w:trPr>
          <w:trHeight w:val="273"/>
        </w:trPr>
        <w:tc>
          <w:tcPr>
            <w:tcW w:w="1135" w:type="dxa"/>
          </w:tcPr>
          <w:p w14:paraId="2C274CA2" w14:textId="77777777" w:rsidR="00673D2C" w:rsidRPr="00673D2C" w:rsidRDefault="00673D2C" w:rsidP="00673D2C">
            <w:r w:rsidRPr="00673D2C">
              <w:t>1.</w:t>
            </w:r>
          </w:p>
        </w:tc>
        <w:tc>
          <w:tcPr>
            <w:tcW w:w="1984" w:type="dxa"/>
            <w:shd w:val="clear" w:color="auto" w:fill="auto"/>
            <w:hideMark/>
          </w:tcPr>
          <w:p w14:paraId="7AB3B545" w14:textId="77777777" w:rsidR="00673D2C" w:rsidRPr="00673D2C" w:rsidRDefault="00673D2C" w:rsidP="00673D2C">
            <w:r w:rsidRPr="00673D2C">
              <w:t>Ежедневный мониторинг сообщений СМИ</w:t>
            </w:r>
          </w:p>
        </w:tc>
        <w:tc>
          <w:tcPr>
            <w:tcW w:w="7371" w:type="dxa"/>
            <w:shd w:val="clear" w:color="auto" w:fill="auto"/>
          </w:tcPr>
          <w:p w14:paraId="5B3E10C6" w14:textId="77777777" w:rsidR="00673D2C" w:rsidRPr="00673D2C" w:rsidRDefault="00673D2C" w:rsidP="00673D2C">
            <w:pPr>
              <w:autoSpaceDE w:val="0"/>
              <w:autoSpaceDN w:val="0"/>
              <w:adjustRightInd w:val="0"/>
              <w:ind w:firstLine="181"/>
              <w:jc w:val="both"/>
            </w:pPr>
            <w:r w:rsidRPr="00673D2C">
              <w:t xml:space="preserve">Мониторинг должен быть построен по следующей структуре: </w:t>
            </w:r>
          </w:p>
          <w:p w14:paraId="77166DBE" w14:textId="77777777" w:rsidR="00673D2C" w:rsidRPr="00673D2C" w:rsidRDefault="00673D2C" w:rsidP="00673D2C">
            <w:pPr>
              <w:numPr>
                <w:ilvl w:val="0"/>
                <w:numId w:val="17"/>
              </w:numPr>
              <w:tabs>
                <w:tab w:val="left" w:pos="30"/>
              </w:tabs>
              <w:autoSpaceDE w:val="0"/>
              <w:autoSpaceDN w:val="0"/>
              <w:adjustRightInd w:val="0"/>
              <w:spacing w:after="160" w:line="259" w:lineRule="auto"/>
              <w:ind w:left="0" w:firstLine="30"/>
              <w:jc w:val="both"/>
            </w:pPr>
            <w:r w:rsidRPr="00673D2C">
              <w:t>Оглавление в виде таблицы, с возможностью перехода к связанному сообщению в разделе полных текстов с разбивкой:</w:t>
            </w:r>
          </w:p>
          <w:p w14:paraId="327D0EDB" w14:textId="77777777" w:rsidR="00673D2C" w:rsidRPr="00673D2C" w:rsidRDefault="00673D2C" w:rsidP="00673D2C">
            <w:pPr>
              <w:tabs>
                <w:tab w:val="left" w:pos="365"/>
              </w:tabs>
              <w:autoSpaceDE w:val="0"/>
              <w:autoSpaceDN w:val="0"/>
              <w:adjustRightInd w:val="0"/>
              <w:jc w:val="both"/>
            </w:pPr>
            <w:r w:rsidRPr="00673D2C">
              <w:t>- Федеральные СМИ с разделами по тональности: негатив, позитив, нейтрал</w:t>
            </w:r>
          </w:p>
          <w:p w14:paraId="02AFB2B7" w14:textId="77777777" w:rsidR="00673D2C" w:rsidRPr="00673D2C" w:rsidRDefault="00673D2C" w:rsidP="00673D2C">
            <w:pPr>
              <w:tabs>
                <w:tab w:val="left" w:pos="365"/>
              </w:tabs>
              <w:autoSpaceDE w:val="0"/>
              <w:autoSpaceDN w:val="0"/>
              <w:adjustRightInd w:val="0"/>
              <w:jc w:val="both"/>
            </w:pPr>
            <w:r w:rsidRPr="00673D2C">
              <w:t xml:space="preserve">- Региональные СМИ с разбивкой по макрорегионам с разделами по тональности: негатив, позитив, нейтрал </w:t>
            </w:r>
          </w:p>
          <w:p w14:paraId="2967D113" w14:textId="77777777" w:rsidR="00673D2C" w:rsidRPr="00673D2C" w:rsidRDefault="00673D2C" w:rsidP="00673D2C">
            <w:pPr>
              <w:tabs>
                <w:tab w:val="left" w:pos="365"/>
              </w:tabs>
              <w:autoSpaceDE w:val="0"/>
              <w:autoSpaceDN w:val="0"/>
              <w:adjustRightInd w:val="0"/>
              <w:jc w:val="both"/>
            </w:pPr>
            <w:r w:rsidRPr="00673D2C">
              <w:t>Сообщения в оглавлении ранжируются по ИКП, для каждого из них указывается дата и время выхода, название СМИ, город, регион и значение ИКП.</w:t>
            </w:r>
          </w:p>
          <w:p w14:paraId="0ECCA165" w14:textId="77777777" w:rsidR="00673D2C" w:rsidRPr="00673D2C" w:rsidRDefault="00673D2C" w:rsidP="00673D2C">
            <w:pPr>
              <w:numPr>
                <w:ilvl w:val="0"/>
                <w:numId w:val="17"/>
              </w:numPr>
              <w:autoSpaceDE w:val="0"/>
              <w:autoSpaceDN w:val="0"/>
              <w:adjustRightInd w:val="0"/>
              <w:spacing w:after="160" w:line="259" w:lineRule="auto"/>
              <w:ind w:left="0" w:firstLine="181"/>
              <w:jc w:val="both"/>
            </w:pPr>
            <w:r w:rsidRPr="00673D2C">
              <w:t>Полные тексты сообщений СМИ с возможностью перехода к связанному сообщению в оглавлении:</w:t>
            </w:r>
          </w:p>
          <w:p w14:paraId="5B5861DA" w14:textId="77777777" w:rsidR="00673D2C" w:rsidRPr="00673D2C" w:rsidRDefault="00673D2C" w:rsidP="00673D2C">
            <w:pPr>
              <w:tabs>
                <w:tab w:val="left" w:pos="365"/>
              </w:tabs>
              <w:autoSpaceDE w:val="0"/>
              <w:autoSpaceDN w:val="0"/>
              <w:adjustRightInd w:val="0"/>
              <w:jc w:val="both"/>
            </w:pPr>
            <w:r w:rsidRPr="00673D2C">
              <w:t>- Федеральные СМИ с разделами по тональности.</w:t>
            </w:r>
          </w:p>
          <w:p w14:paraId="68AED0F1" w14:textId="77777777" w:rsidR="00673D2C" w:rsidRPr="00673D2C" w:rsidRDefault="00673D2C" w:rsidP="00673D2C">
            <w:r w:rsidRPr="00673D2C">
              <w:t>- Региональные СМИ с разбивкой по макрорегионам с разделами по тональности.</w:t>
            </w:r>
          </w:p>
          <w:p w14:paraId="1592AB35" w14:textId="77777777" w:rsidR="00673D2C" w:rsidRPr="00673D2C" w:rsidRDefault="00673D2C" w:rsidP="00673D2C">
            <w:r w:rsidRPr="00673D2C">
              <w:t>В мониторинг в обязательном порядке включаются сообщения из перечня источников и сайтов согласно Приложению №1</w:t>
            </w:r>
            <w:r w:rsidRPr="00673D2C">
              <w:rPr>
                <w:rFonts w:eastAsia="Calibri"/>
              </w:rPr>
              <w:t xml:space="preserve"> к настоящему Техническому заданию.</w:t>
            </w:r>
          </w:p>
          <w:p w14:paraId="36BEDB2F" w14:textId="77777777" w:rsidR="00673D2C" w:rsidRPr="00673D2C" w:rsidRDefault="00673D2C" w:rsidP="00673D2C"/>
          <w:p w14:paraId="52EB6620" w14:textId="77777777" w:rsidR="00673D2C" w:rsidRPr="00673D2C" w:rsidRDefault="00673D2C" w:rsidP="00673D2C">
            <w:pPr>
              <w:autoSpaceDE w:val="0"/>
              <w:autoSpaceDN w:val="0"/>
              <w:adjustRightInd w:val="0"/>
              <w:ind w:firstLine="181"/>
            </w:pPr>
            <w:r w:rsidRPr="00673D2C">
              <w:t>Отнесение сообщений к федеральному/региональному уровню, конкретному макрорегиону, а также распределение сообщений по  позитивному/негативному/нейтральному характеру упоминания должно осуществляться вручную, без привлечения средств машинной обработки текста. Полученные результаты должны проверяться редактором.</w:t>
            </w:r>
          </w:p>
          <w:p w14:paraId="2BB9C17A" w14:textId="77777777" w:rsidR="00673D2C" w:rsidRPr="00673D2C" w:rsidRDefault="00673D2C" w:rsidP="00673D2C"/>
          <w:p w14:paraId="104035B9" w14:textId="77777777" w:rsidR="00673D2C" w:rsidRPr="00673D2C" w:rsidRDefault="00673D2C" w:rsidP="00673D2C">
            <w:r w:rsidRPr="00673D2C">
              <w:lastRenderedPageBreak/>
              <w:t>Ежедневный мониторинг</w:t>
            </w:r>
            <w:r w:rsidRPr="00673D2C">
              <w:rPr>
                <w:rFonts w:ascii="Calibri" w:eastAsia="MS Mincho" w:hAnsi="Calibri"/>
                <w:sz w:val="22"/>
                <w:szCs w:val="22"/>
                <w:lang w:eastAsia="en-US"/>
              </w:rPr>
              <w:t xml:space="preserve"> </w:t>
            </w:r>
            <w:r w:rsidRPr="00673D2C">
              <w:t xml:space="preserve">сообщений СМИ предоставляется Исполнителем Заказчику ежедневно, 1 (один) раз в день, не позднее 10:30 по московскому времени, и должен включать в себя сообщения, вышедшие за период с 7.30 (МСК) предыдущего дня до 7.30 текущего дня. Файл в формате текстового документа. Файлы направляются по адресу электронной почты, указанной в Договоре.  </w:t>
            </w:r>
          </w:p>
        </w:tc>
        <w:tc>
          <w:tcPr>
            <w:tcW w:w="4536" w:type="dxa"/>
            <w:shd w:val="clear" w:color="auto" w:fill="auto"/>
            <w:hideMark/>
          </w:tcPr>
          <w:p w14:paraId="0A59A9DD" w14:textId="77777777" w:rsidR="00673D2C" w:rsidRPr="00673D2C" w:rsidRDefault="00673D2C" w:rsidP="00673D2C">
            <w:pPr>
              <w:widowControl w:val="0"/>
              <w:tabs>
                <w:tab w:val="left" w:pos="284"/>
                <w:tab w:val="left" w:pos="426"/>
                <w:tab w:val="left" w:pos="720"/>
              </w:tabs>
              <w:spacing w:after="200" w:line="276" w:lineRule="auto"/>
            </w:pPr>
            <w:r w:rsidRPr="00673D2C">
              <w:lastRenderedPageBreak/>
              <w:t>Ежемесячно совместно с актом сдачи-приёмки оказанных услуг Исполнитель передаёт отчётные материалы согласно п.п. 6.5., 6.6. настоящего Технического задания.</w:t>
            </w:r>
          </w:p>
          <w:p w14:paraId="2CD64AD8" w14:textId="77777777" w:rsidR="00673D2C" w:rsidRPr="00673D2C" w:rsidRDefault="00673D2C" w:rsidP="00673D2C">
            <w:pPr>
              <w:spacing w:after="160" w:line="259" w:lineRule="auto"/>
            </w:pPr>
          </w:p>
        </w:tc>
      </w:tr>
      <w:tr w:rsidR="00673D2C" w:rsidRPr="00673D2C" w14:paraId="4E19DAE6" w14:textId="77777777" w:rsidTr="00673D2C">
        <w:trPr>
          <w:trHeight w:val="273"/>
        </w:trPr>
        <w:tc>
          <w:tcPr>
            <w:tcW w:w="1135" w:type="dxa"/>
          </w:tcPr>
          <w:p w14:paraId="4CA75DAD" w14:textId="77777777" w:rsidR="00673D2C" w:rsidRPr="00673D2C" w:rsidRDefault="00673D2C" w:rsidP="00673D2C">
            <w:r w:rsidRPr="00673D2C">
              <w:t>2.</w:t>
            </w:r>
          </w:p>
        </w:tc>
        <w:tc>
          <w:tcPr>
            <w:tcW w:w="1984" w:type="dxa"/>
            <w:shd w:val="clear" w:color="auto" w:fill="auto"/>
          </w:tcPr>
          <w:p w14:paraId="4BC19BC0" w14:textId="77777777" w:rsidR="00673D2C" w:rsidRPr="00673D2C" w:rsidRDefault="00673D2C" w:rsidP="00673D2C">
            <w:r w:rsidRPr="00673D2C">
              <w:t xml:space="preserve">Таблица публикаций, входящих в ежедневный мониторинг сообщений СМИ </w:t>
            </w:r>
          </w:p>
        </w:tc>
        <w:tc>
          <w:tcPr>
            <w:tcW w:w="7371" w:type="dxa"/>
            <w:shd w:val="clear" w:color="auto" w:fill="auto"/>
          </w:tcPr>
          <w:p w14:paraId="5D80EFC9" w14:textId="77777777" w:rsidR="00673D2C" w:rsidRPr="00673D2C" w:rsidRDefault="00673D2C" w:rsidP="00673D2C">
            <w:pPr>
              <w:autoSpaceDE w:val="0"/>
              <w:autoSpaceDN w:val="0"/>
              <w:adjustRightInd w:val="0"/>
              <w:jc w:val="both"/>
            </w:pPr>
            <w:r w:rsidRPr="00673D2C">
              <w:t>Ежедневный мониторинг сообщений СМИ должен представлять собой массив публикаций с упоминаниями АО «Почта России», упорядоченный в виде таблицы, столбцы которой содержат следующие элементы:</w:t>
            </w:r>
          </w:p>
          <w:p w14:paraId="367BE676" w14:textId="77777777" w:rsidR="00673D2C" w:rsidRPr="00673D2C" w:rsidRDefault="00673D2C" w:rsidP="00673D2C">
            <w:pPr>
              <w:autoSpaceDE w:val="0"/>
              <w:autoSpaceDN w:val="0"/>
              <w:adjustRightInd w:val="0"/>
              <w:jc w:val="both"/>
            </w:pPr>
            <w:r w:rsidRPr="00673D2C">
              <w:t>- Заголовок публикации</w:t>
            </w:r>
          </w:p>
          <w:p w14:paraId="4A44FAAF" w14:textId="77777777" w:rsidR="00673D2C" w:rsidRPr="00673D2C" w:rsidRDefault="00673D2C" w:rsidP="00673D2C">
            <w:pPr>
              <w:autoSpaceDE w:val="0"/>
              <w:autoSpaceDN w:val="0"/>
              <w:adjustRightInd w:val="0"/>
              <w:jc w:val="both"/>
            </w:pPr>
            <w:r w:rsidRPr="00673D2C">
              <w:t xml:space="preserve">- Дата </w:t>
            </w:r>
          </w:p>
          <w:p w14:paraId="5351DFCB" w14:textId="77777777" w:rsidR="00673D2C" w:rsidRPr="00673D2C" w:rsidRDefault="00673D2C" w:rsidP="00673D2C">
            <w:pPr>
              <w:autoSpaceDE w:val="0"/>
              <w:autoSpaceDN w:val="0"/>
              <w:adjustRightInd w:val="0"/>
              <w:jc w:val="both"/>
            </w:pPr>
            <w:r w:rsidRPr="00673D2C">
              <w:t>- Время</w:t>
            </w:r>
          </w:p>
          <w:p w14:paraId="07034EE2" w14:textId="77777777" w:rsidR="00673D2C" w:rsidRPr="00673D2C" w:rsidRDefault="00673D2C" w:rsidP="00673D2C">
            <w:pPr>
              <w:autoSpaceDE w:val="0"/>
              <w:autoSpaceDN w:val="0"/>
              <w:adjustRightInd w:val="0"/>
              <w:jc w:val="both"/>
            </w:pPr>
            <w:r w:rsidRPr="00673D2C">
              <w:t>- СМИ</w:t>
            </w:r>
          </w:p>
          <w:p w14:paraId="24F5E94D" w14:textId="77777777" w:rsidR="00673D2C" w:rsidRPr="00673D2C" w:rsidRDefault="00673D2C" w:rsidP="00673D2C">
            <w:pPr>
              <w:autoSpaceDE w:val="0"/>
              <w:autoSpaceDN w:val="0"/>
              <w:adjustRightInd w:val="0"/>
              <w:jc w:val="both"/>
            </w:pPr>
            <w:r w:rsidRPr="00673D2C">
              <w:t>- Характер упоминания</w:t>
            </w:r>
          </w:p>
          <w:p w14:paraId="09040777" w14:textId="77777777" w:rsidR="00673D2C" w:rsidRPr="00673D2C" w:rsidRDefault="00673D2C" w:rsidP="00673D2C">
            <w:pPr>
              <w:autoSpaceDE w:val="0"/>
              <w:autoSpaceDN w:val="0"/>
              <w:adjustRightInd w:val="0"/>
              <w:jc w:val="both"/>
            </w:pPr>
            <w:r w:rsidRPr="00673D2C">
              <w:t>- Город</w:t>
            </w:r>
          </w:p>
          <w:p w14:paraId="7A9F278F" w14:textId="77777777" w:rsidR="00673D2C" w:rsidRPr="00673D2C" w:rsidRDefault="00673D2C" w:rsidP="00673D2C">
            <w:pPr>
              <w:autoSpaceDE w:val="0"/>
              <w:autoSpaceDN w:val="0"/>
              <w:adjustRightInd w:val="0"/>
              <w:jc w:val="both"/>
            </w:pPr>
            <w:r w:rsidRPr="00673D2C">
              <w:t>- Регион</w:t>
            </w:r>
          </w:p>
          <w:p w14:paraId="46BD9628" w14:textId="77777777" w:rsidR="00673D2C" w:rsidRPr="00673D2C" w:rsidRDefault="00673D2C" w:rsidP="00673D2C">
            <w:pPr>
              <w:autoSpaceDE w:val="0"/>
              <w:autoSpaceDN w:val="0"/>
              <w:adjustRightInd w:val="0"/>
              <w:jc w:val="both"/>
            </w:pPr>
            <w:r w:rsidRPr="00673D2C">
              <w:t>- Макрорегион</w:t>
            </w:r>
          </w:p>
          <w:p w14:paraId="72364416" w14:textId="77777777" w:rsidR="00673D2C" w:rsidRPr="00673D2C" w:rsidRDefault="00673D2C" w:rsidP="00673D2C">
            <w:r w:rsidRPr="00673D2C">
              <w:t>- Уровень СМИ</w:t>
            </w:r>
          </w:p>
          <w:p w14:paraId="26DEEBBE" w14:textId="77777777" w:rsidR="00673D2C" w:rsidRPr="00673D2C" w:rsidRDefault="00673D2C" w:rsidP="00673D2C">
            <w:r w:rsidRPr="00673D2C">
              <w:t>- Категория СМИ</w:t>
            </w:r>
          </w:p>
          <w:p w14:paraId="5106934A" w14:textId="77777777" w:rsidR="00673D2C" w:rsidRPr="00673D2C" w:rsidRDefault="00673D2C" w:rsidP="00673D2C">
            <w:r w:rsidRPr="00673D2C">
              <w:t>- Отрасль СМИ</w:t>
            </w:r>
          </w:p>
          <w:p w14:paraId="044D71BA" w14:textId="77777777" w:rsidR="00673D2C" w:rsidRPr="00673D2C" w:rsidRDefault="00673D2C" w:rsidP="00673D2C">
            <w:r w:rsidRPr="00673D2C">
              <w:t>- ИКП</w:t>
            </w:r>
          </w:p>
          <w:p w14:paraId="2A109901" w14:textId="77777777" w:rsidR="00673D2C" w:rsidRPr="00673D2C" w:rsidRDefault="00673D2C" w:rsidP="00673D2C">
            <w:r w:rsidRPr="00673D2C">
              <w:t>- Охват</w:t>
            </w:r>
          </w:p>
          <w:p w14:paraId="59CA8A30" w14:textId="77777777" w:rsidR="00673D2C" w:rsidRPr="00673D2C" w:rsidRDefault="00673D2C" w:rsidP="00673D2C">
            <w:r w:rsidRPr="00673D2C">
              <w:t xml:space="preserve">- </w:t>
            </w:r>
            <w:r w:rsidRPr="00673D2C">
              <w:rPr>
                <w:lang w:val="en-US"/>
              </w:rPr>
              <w:t>URL</w:t>
            </w:r>
          </w:p>
          <w:p w14:paraId="4A243093" w14:textId="77777777" w:rsidR="00673D2C" w:rsidRPr="00673D2C" w:rsidRDefault="00673D2C" w:rsidP="00673D2C">
            <w:r w:rsidRPr="00673D2C">
              <w:t>- Текст сообщения</w:t>
            </w:r>
          </w:p>
          <w:p w14:paraId="696848C6" w14:textId="77777777" w:rsidR="00673D2C" w:rsidRPr="00673D2C" w:rsidRDefault="00673D2C" w:rsidP="00673D2C"/>
          <w:p w14:paraId="60BCB7CF" w14:textId="77777777" w:rsidR="00673D2C" w:rsidRPr="00673D2C" w:rsidRDefault="00673D2C" w:rsidP="00673D2C">
            <w:r w:rsidRPr="00673D2C">
              <w:t xml:space="preserve">Таблица публикаций, входящих в ежедневный мониторинг сообщений СМИ предоставляется Исполнителем Заказчику ежедневно, 1 (один) раз в день, не позднее 10:00 по московскому времени, и включать в себя сообщения, вышедшие за период с 7.30 (МСК) предыдущего дня до 7.30 текущего дня.  Файл в формате таблицы.  Файлы направляются по адресу электронной почты, указанной в Договоре.  </w:t>
            </w:r>
          </w:p>
        </w:tc>
        <w:tc>
          <w:tcPr>
            <w:tcW w:w="4536" w:type="dxa"/>
            <w:shd w:val="clear" w:color="auto" w:fill="auto"/>
          </w:tcPr>
          <w:p w14:paraId="42E45EE9" w14:textId="77777777" w:rsidR="00673D2C" w:rsidRPr="00673D2C" w:rsidRDefault="00673D2C" w:rsidP="00673D2C">
            <w:pPr>
              <w:autoSpaceDE w:val="0"/>
              <w:autoSpaceDN w:val="0"/>
              <w:adjustRightInd w:val="0"/>
              <w:spacing w:before="120" w:after="120"/>
              <w:jc w:val="both"/>
            </w:pPr>
            <w:r w:rsidRPr="00673D2C">
              <w:t xml:space="preserve"> Ежемесячно совместно с актом сдачи-приёмки оказанных услуг Исполнитель передаёт отчётные материалы согласно п.п. 6.5., 6.6. настоящего Технического задания.</w:t>
            </w:r>
          </w:p>
        </w:tc>
      </w:tr>
      <w:tr w:rsidR="00673D2C" w:rsidRPr="00673D2C" w14:paraId="64907F8E" w14:textId="77777777" w:rsidTr="00673D2C">
        <w:trPr>
          <w:trHeight w:val="415"/>
        </w:trPr>
        <w:tc>
          <w:tcPr>
            <w:tcW w:w="1135" w:type="dxa"/>
          </w:tcPr>
          <w:p w14:paraId="50EF839E" w14:textId="77777777" w:rsidR="00673D2C" w:rsidRPr="00673D2C" w:rsidRDefault="00673D2C" w:rsidP="00673D2C">
            <w:pPr>
              <w:autoSpaceDE w:val="0"/>
              <w:autoSpaceDN w:val="0"/>
              <w:adjustRightInd w:val="0"/>
              <w:jc w:val="both"/>
            </w:pPr>
            <w:r w:rsidRPr="00673D2C">
              <w:lastRenderedPageBreak/>
              <w:t>3.</w:t>
            </w:r>
          </w:p>
        </w:tc>
        <w:tc>
          <w:tcPr>
            <w:tcW w:w="1984" w:type="dxa"/>
            <w:shd w:val="clear" w:color="auto" w:fill="auto"/>
          </w:tcPr>
          <w:p w14:paraId="0F992AFB" w14:textId="77777777" w:rsidR="00673D2C" w:rsidRPr="00673D2C" w:rsidRDefault="00673D2C" w:rsidP="00673D2C">
            <w:pPr>
              <w:autoSpaceDE w:val="0"/>
              <w:autoSpaceDN w:val="0"/>
              <w:adjustRightInd w:val="0"/>
              <w:jc w:val="both"/>
            </w:pPr>
            <w:r w:rsidRPr="00673D2C">
              <w:t xml:space="preserve">Ежедневный отраслевой мониторинг сообщений СМИ </w:t>
            </w:r>
          </w:p>
        </w:tc>
        <w:tc>
          <w:tcPr>
            <w:tcW w:w="7371" w:type="dxa"/>
            <w:shd w:val="clear" w:color="auto" w:fill="auto"/>
          </w:tcPr>
          <w:p w14:paraId="021285DA" w14:textId="77777777" w:rsidR="00673D2C" w:rsidRPr="00673D2C" w:rsidRDefault="00673D2C" w:rsidP="00673D2C">
            <w:pPr>
              <w:autoSpaceDE w:val="0"/>
              <w:autoSpaceDN w:val="0"/>
              <w:adjustRightInd w:val="0"/>
              <w:jc w:val="both"/>
            </w:pPr>
            <w:r w:rsidRPr="00673D2C">
              <w:t>Ежедневный отраслевой мониторинг должен содержать ключевые публикации с упоминаниями АО «Почта России» и ключевые события отраслей, интересующих Заказчика (перечислены ниже). Публикации распределяются по следующим разделам:</w:t>
            </w:r>
          </w:p>
          <w:p w14:paraId="1BA5A52F" w14:textId="77777777" w:rsidR="00673D2C" w:rsidRPr="00673D2C" w:rsidRDefault="00673D2C" w:rsidP="00673D2C">
            <w:pPr>
              <w:autoSpaceDE w:val="0"/>
              <w:autoSpaceDN w:val="0"/>
              <w:adjustRightInd w:val="0"/>
              <w:jc w:val="both"/>
            </w:pPr>
            <w:r w:rsidRPr="00673D2C">
              <w:t>- АО «Почта России»</w:t>
            </w:r>
          </w:p>
          <w:p w14:paraId="3CBEBD44" w14:textId="77777777" w:rsidR="00673D2C" w:rsidRPr="00673D2C" w:rsidRDefault="00673D2C" w:rsidP="00673D2C">
            <w:pPr>
              <w:autoSpaceDE w:val="0"/>
              <w:autoSpaceDN w:val="0"/>
              <w:adjustRightInd w:val="0"/>
              <w:jc w:val="both"/>
            </w:pPr>
            <w:r w:rsidRPr="00673D2C">
              <w:t>- ПАО «Почта Банк»</w:t>
            </w:r>
          </w:p>
          <w:p w14:paraId="7C6FA53A" w14:textId="77777777" w:rsidR="00673D2C" w:rsidRPr="00673D2C" w:rsidRDefault="00673D2C" w:rsidP="00673D2C">
            <w:pPr>
              <w:autoSpaceDE w:val="0"/>
              <w:autoSpaceDN w:val="0"/>
              <w:adjustRightInd w:val="0"/>
              <w:jc w:val="both"/>
            </w:pPr>
            <w:r w:rsidRPr="00673D2C">
              <w:t>- ООО «Почтатех»</w:t>
            </w:r>
          </w:p>
          <w:p w14:paraId="6222A5DE" w14:textId="77777777" w:rsidR="00673D2C" w:rsidRPr="00673D2C" w:rsidRDefault="00673D2C" w:rsidP="00673D2C">
            <w:pPr>
              <w:autoSpaceDE w:val="0"/>
              <w:autoSpaceDN w:val="0"/>
              <w:adjustRightInd w:val="0"/>
              <w:jc w:val="both"/>
            </w:pPr>
            <w:r w:rsidRPr="00673D2C">
              <w:t>- ООО «Почтовая логистическая компания»</w:t>
            </w:r>
          </w:p>
          <w:p w14:paraId="664222F8" w14:textId="77777777" w:rsidR="00673D2C" w:rsidRPr="00673D2C" w:rsidRDefault="00673D2C" w:rsidP="00673D2C">
            <w:pPr>
              <w:autoSpaceDE w:val="0"/>
              <w:autoSpaceDN w:val="0"/>
              <w:adjustRightInd w:val="0"/>
              <w:jc w:val="both"/>
            </w:pPr>
            <w:r w:rsidRPr="00673D2C">
              <w:t>- ООО «Почта Сервис»</w:t>
            </w:r>
          </w:p>
          <w:p w14:paraId="12445E76" w14:textId="77777777" w:rsidR="00673D2C" w:rsidRPr="00673D2C" w:rsidRDefault="00673D2C" w:rsidP="00673D2C">
            <w:pPr>
              <w:autoSpaceDE w:val="0"/>
              <w:autoSpaceDN w:val="0"/>
              <w:adjustRightInd w:val="0"/>
              <w:jc w:val="both"/>
            </w:pPr>
            <w:r w:rsidRPr="00673D2C">
              <w:t>- Отставки и назначения в федеральных органах власти, регулирующих профильные для АО «Почта России» отрасли</w:t>
            </w:r>
          </w:p>
          <w:p w14:paraId="63E88A97" w14:textId="77777777" w:rsidR="00673D2C" w:rsidRPr="00673D2C" w:rsidRDefault="00673D2C" w:rsidP="00673D2C">
            <w:pPr>
              <w:autoSpaceDE w:val="0"/>
              <w:autoSpaceDN w:val="0"/>
              <w:adjustRightInd w:val="0"/>
              <w:jc w:val="both"/>
            </w:pPr>
            <w:r w:rsidRPr="00673D2C">
              <w:t>- Логистика</w:t>
            </w:r>
          </w:p>
          <w:p w14:paraId="6B19A5C2" w14:textId="77777777" w:rsidR="00673D2C" w:rsidRPr="00673D2C" w:rsidRDefault="00673D2C" w:rsidP="00673D2C">
            <w:pPr>
              <w:autoSpaceDE w:val="0"/>
              <w:autoSpaceDN w:val="0"/>
              <w:adjustRightInd w:val="0"/>
              <w:jc w:val="both"/>
            </w:pPr>
            <w:r w:rsidRPr="00673D2C">
              <w:t>- Электронная коммерция</w:t>
            </w:r>
          </w:p>
          <w:p w14:paraId="51F8FAB0" w14:textId="77777777" w:rsidR="00673D2C" w:rsidRPr="00673D2C" w:rsidRDefault="00673D2C" w:rsidP="00673D2C">
            <w:pPr>
              <w:autoSpaceDE w:val="0"/>
              <w:autoSpaceDN w:val="0"/>
              <w:adjustRightInd w:val="0"/>
              <w:jc w:val="both"/>
            </w:pPr>
            <w:r w:rsidRPr="00673D2C">
              <w:t>- Ритейл</w:t>
            </w:r>
          </w:p>
          <w:p w14:paraId="57B60B7A" w14:textId="77777777" w:rsidR="00673D2C" w:rsidRPr="00673D2C" w:rsidRDefault="00673D2C" w:rsidP="00673D2C">
            <w:pPr>
              <w:autoSpaceDE w:val="0"/>
              <w:autoSpaceDN w:val="0"/>
              <w:adjustRightInd w:val="0"/>
              <w:jc w:val="both"/>
            </w:pPr>
            <w:r w:rsidRPr="00673D2C">
              <w:t>- Рынок IT</w:t>
            </w:r>
          </w:p>
          <w:p w14:paraId="7DE3237B" w14:textId="77777777" w:rsidR="00673D2C" w:rsidRPr="00673D2C" w:rsidRDefault="00673D2C" w:rsidP="00673D2C">
            <w:pPr>
              <w:autoSpaceDE w:val="0"/>
              <w:autoSpaceDN w:val="0"/>
              <w:adjustRightInd w:val="0"/>
              <w:jc w:val="both"/>
            </w:pPr>
          </w:p>
          <w:p w14:paraId="0DD50F90" w14:textId="77777777" w:rsidR="00673D2C" w:rsidRPr="00673D2C" w:rsidRDefault="00673D2C" w:rsidP="00673D2C">
            <w:pPr>
              <w:autoSpaceDE w:val="0"/>
              <w:autoSpaceDN w:val="0"/>
              <w:adjustRightInd w:val="0"/>
              <w:jc w:val="both"/>
            </w:pPr>
            <w:r w:rsidRPr="00673D2C">
              <w:t xml:space="preserve">Ежедневный отраслевой мониторинг сообщений СМИ предоставляется Исполнителем Заказчику ежедневно, 1 (один) раз в день, не позднее 12:00 по московскому времени, и должен включать в себя сообщения, вышедшие за период с 9.30 (МСК) предыдущего дня до 9.30 текущего дня.  Файл в формате текстового документа и </w:t>
            </w:r>
            <w:r w:rsidRPr="00673D2C">
              <w:rPr>
                <w:lang w:val="en-US"/>
              </w:rPr>
              <w:t>PDF</w:t>
            </w:r>
            <w:r w:rsidRPr="00673D2C">
              <w:t>. Файлы направляются по адресу электронной почты,</w:t>
            </w:r>
            <w:r w:rsidRPr="00673D2C">
              <w:rPr>
                <w:rFonts w:ascii="Calibri" w:eastAsia="MS Mincho" w:hAnsi="Calibri"/>
                <w:sz w:val="22"/>
                <w:szCs w:val="22"/>
                <w:lang w:eastAsia="en-US"/>
              </w:rPr>
              <w:t xml:space="preserve"> </w:t>
            </w:r>
            <w:r w:rsidRPr="00673D2C">
              <w:t xml:space="preserve">указанной в Договоре.  </w:t>
            </w:r>
          </w:p>
        </w:tc>
        <w:tc>
          <w:tcPr>
            <w:tcW w:w="4536" w:type="dxa"/>
            <w:shd w:val="clear" w:color="auto" w:fill="auto"/>
          </w:tcPr>
          <w:p w14:paraId="41C2ADC0" w14:textId="77777777" w:rsidR="00673D2C" w:rsidRPr="00673D2C" w:rsidRDefault="00673D2C" w:rsidP="00673D2C">
            <w:pPr>
              <w:autoSpaceDE w:val="0"/>
              <w:autoSpaceDN w:val="0"/>
              <w:adjustRightInd w:val="0"/>
              <w:spacing w:before="120" w:after="120"/>
            </w:pPr>
            <w:r w:rsidRPr="00673D2C">
              <w:t>Ежемесячно совместно с актом сдачи-приёмки оказанных услуг Исполнитель передаёт отчётные материалы согласно п.п. 6.5., 6.6. настоящего Технического задания.</w:t>
            </w:r>
          </w:p>
        </w:tc>
      </w:tr>
      <w:tr w:rsidR="00673D2C" w:rsidRPr="00673D2C" w14:paraId="42676DB8" w14:textId="77777777" w:rsidTr="00673D2C">
        <w:trPr>
          <w:trHeight w:val="415"/>
        </w:trPr>
        <w:tc>
          <w:tcPr>
            <w:tcW w:w="1135" w:type="dxa"/>
          </w:tcPr>
          <w:p w14:paraId="167A5E81" w14:textId="77777777" w:rsidR="00673D2C" w:rsidRPr="00673D2C" w:rsidRDefault="00673D2C" w:rsidP="00673D2C">
            <w:r w:rsidRPr="00673D2C">
              <w:t>4.</w:t>
            </w:r>
          </w:p>
        </w:tc>
        <w:tc>
          <w:tcPr>
            <w:tcW w:w="1984" w:type="dxa"/>
            <w:shd w:val="clear" w:color="auto" w:fill="auto"/>
          </w:tcPr>
          <w:p w14:paraId="6F882E43" w14:textId="77777777" w:rsidR="00673D2C" w:rsidRPr="00673D2C" w:rsidRDefault="00673D2C" w:rsidP="00673D2C">
            <w:r w:rsidRPr="00673D2C">
              <w:t xml:space="preserve">Еженедельный информационно-аналитический отчёт «Анализ освещения деятельности АО «Почта России» в СМИ </w:t>
            </w:r>
          </w:p>
        </w:tc>
        <w:tc>
          <w:tcPr>
            <w:tcW w:w="7371" w:type="dxa"/>
            <w:shd w:val="clear" w:color="auto" w:fill="auto"/>
          </w:tcPr>
          <w:p w14:paraId="5663B168" w14:textId="77777777" w:rsidR="00673D2C" w:rsidRPr="00673D2C" w:rsidRDefault="00673D2C" w:rsidP="00673D2C">
            <w:r w:rsidRPr="00673D2C">
              <w:t xml:space="preserve">Еженедельный информационно-аналитический отчет «Анализ освещения деятельности АО «Почта России» в СМИ должен быть подготовлен на основании всего массива сообщений с учетом скорректированной статистики ежедневных мониторингов и структурирован следующим образом: </w:t>
            </w:r>
          </w:p>
          <w:p w14:paraId="4999C05E" w14:textId="77777777" w:rsidR="00673D2C" w:rsidRPr="00673D2C" w:rsidRDefault="00673D2C" w:rsidP="00673D2C">
            <w:pPr>
              <w:numPr>
                <w:ilvl w:val="0"/>
                <w:numId w:val="18"/>
              </w:numPr>
              <w:tabs>
                <w:tab w:val="left" w:pos="365"/>
              </w:tabs>
              <w:autoSpaceDE w:val="0"/>
              <w:autoSpaceDN w:val="0"/>
              <w:adjustRightInd w:val="0"/>
              <w:spacing w:after="160" w:line="259" w:lineRule="auto"/>
              <w:ind w:left="0" w:firstLine="181"/>
              <w:contextualSpacing/>
              <w:jc w:val="both"/>
            </w:pPr>
            <w:r w:rsidRPr="00673D2C">
              <w:t>Общая статистика в СМИ (графики)</w:t>
            </w:r>
          </w:p>
          <w:p w14:paraId="2A75AAF8" w14:textId="77777777" w:rsidR="00673D2C" w:rsidRPr="00673D2C" w:rsidRDefault="00673D2C" w:rsidP="00673D2C">
            <w:pPr>
              <w:autoSpaceDE w:val="0"/>
              <w:autoSpaceDN w:val="0"/>
              <w:adjustRightInd w:val="0"/>
              <w:contextualSpacing/>
              <w:jc w:val="both"/>
            </w:pPr>
            <w:r w:rsidRPr="00673D2C">
              <w:t>- Динамика количества сообщений и ИКП по сравнению с предыдущим периодом</w:t>
            </w:r>
          </w:p>
          <w:p w14:paraId="7F2CB73E" w14:textId="77777777" w:rsidR="00673D2C" w:rsidRPr="00673D2C" w:rsidRDefault="00673D2C" w:rsidP="00673D2C">
            <w:pPr>
              <w:autoSpaceDE w:val="0"/>
              <w:autoSpaceDN w:val="0"/>
              <w:adjustRightInd w:val="0"/>
              <w:contextualSpacing/>
              <w:jc w:val="both"/>
            </w:pPr>
            <w:r w:rsidRPr="00673D2C">
              <w:t>- Динамика количества сообщений и ИКП внутри недели по дням</w:t>
            </w:r>
          </w:p>
          <w:p w14:paraId="717ECCD7" w14:textId="77777777" w:rsidR="00673D2C" w:rsidRPr="00673D2C" w:rsidRDefault="00673D2C" w:rsidP="00673D2C">
            <w:pPr>
              <w:tabs>
                <w:tab w:val="left" w:pos="502"/>
              </w:tabs>
              <w:autoSpaceDE w:val="0"/>
              <w:autoSpaceDN w:val="0"/>
              <w:adjustRightInd w:val="0"/>
              <w:contextualSpacing/>
              <w:jc w:val="both"/>
            </w:pPr>
            <w:r w:rsidRPr="00673D2C">
              <w:lastRenderedPageBreak/>
              <w:t xml:space="preserve"> - Распределение количества и ИКП сообщений по уровням СМИ (федеральные/региональные)</w:t>
            </w:r>
          </w:p>
          <w:p w14:paraId="2885561C" w14:textId="77777777" w:rsidR="00673D2C" w:rsidRPr="00673D2C" w:rsidRDefault="00673D2C" w:rsidP="00673D2C">
            <w:pPr>
              <w:tabs>
                <w:tab w:val="left" w:pos="1306"/>
              </w:tabs>
              <w:autoSpaceDE w:val="0"/>
              <w:autoSpaceDN w:val="0"/>
              <w:adjustRightInd w:val="0"/>
              <w:contextualSpacing/>
              <w:jc w:val="both"/>
            </w:pPr>
            <w:r w:rsidRPr="00673D2C">
              <w:t>- Тональность в процентах с разбивкой: позитив/негатив/нейтрал.</w:t>
            </w:r>
          </w:p>
          <w:p w14:paraId="1E452958" w14:textId="77777777" w:rsidR="00673D2C" w:rsidRPr="00673D2C" w:rsidRDefault="00673D2C" w:rsidP="00673D2C">
            <w:pPr>
              <w:tabs>
                <w:tab w:val="left" w:pos="365"/>
              </w:tabs>
              <w:autoSpaceDE w:val="0"/>
              <w:autoSpaceDN w:val="0"/>
              <w:adjustRightInd w:val="0"/>
              <w:jc w:val="both"/>
            </w:pPr>
            <w:r w:rsidRPr="00673D2C">
              <w:t>Краткое текстовое сопровождение с анализом причин изменения информационного поля</w:t>
            </w:r>
          </w:p>
          <w:p w14:paraId="5E4FDF25" w14:textId="77777777" w:rsidR="00673D2C" w:rsidRPr="00673D2C" w:rsidRDefault="00673D2C" w:rsidP="00673D2C">
            <w:pPr>
              <w:spacing w:after="160" w:line="259" w:lineRule="auto"/>
            </w:pPr>
            <w:r w:rsidRPr="00673D2C">
              <w:t>- Доля ИКП публикаций о ключевых направлениях деятельности АО «Почта России» (логистика, электронная коммерция, информационные технологии, территориальная сеть и розница, корпоративное и кадровое развитие, финансовые сервисы) в ИКП всех публикаций за период с разбивкой на федеральный и региональный уровни СМИ</w:t>
            </w:r>
          </w:p>
          <w:p w14:paraId="393087E7" w14:textId="77777777" w:rsidR="00673D2C" w:rsidRPr="00673D2C" w:rsidRDefault="00673D2C" w:rsidP="00673D2C">
            <w:pPr>
              <w:numPr>
                <w:ilvl w:val="0"/>
                <w:numId w:val="18"/>
              </w:numPr>
              <w:tabs>
                <w:tab w:val="left" w:pos="365"/>
              </w:tabs>
              <w:autoSpaceDE w:val="0"/>
              <w:autoSpaceDN w:val="0"/>
              <w:adjustRightInd w:val="0"/>
              <w:spacing w:after="160" w:line="259" w:lineRule="auto"/>
              <w:ind w:left="30" w:firstLine="425"/>
              <w:contextualSpacing/>
              <w:jc w:val="both"/>
            </w:pPr>
            <w:r w:rsidRPr="00673D2C">
              <w:t>Инфоповоды недели: топ-10 тем в СМИ (два графика: топ-10 позитивно-нейтральных и топ-10 негативно-нейтральных по количеству сообщений с указанием ИКП каждой темы)</w:t>
            </w:r>
          </w:p>
          <w:p w14:paraId="15DA6D41" w14:textId="77777777" w:rsidR="00673D2C" w:rsidRPr="00673D2C" w:rsidRDefault="00673D2C" w:rsidP="00673D2C">
            <w:pPr>
              <w:numPr>
                <w:ilvl w:val="0"/>
                <w:numId w:val="18"/>
              </w:numPr>
              <w:tabs>
                <w:tab w:val="left" w:pos="365"/>
              </w:tabs>
              <w:autoSpaceDE w:val="0"/>
              <w:autoSpaceDN w:val="0"/>
              <w:adjustRightInd w:val="0"/>
              <w:spacing w:after="160" w:line="259" w:lineRule="auto"/>
              <w:ind w:left="30" w:firstLine="425"/>
              <w:contextualSpacing/>
              <w:jc w:val="both"/>
            </w:pPr>
            <w:r w:rsidRPr="00673D2C">
              <w:t>Сравнение с конкурентами: распределение сообщений о нескольких ключевых игроках рынка по ИКП, количеству, тональности (позитив/негатив) (четыре графика)</w:t>
            </w:r>
          </w:p>
          <w:p w14:paraId="779E2343" w14:textId="77777777" w:rsidR="00673D2C" w:rsidRPr="00673D2C" w:rsidRDefault="00673D2C" w:rsidP="00673D2C">
            <w:pPr>
              <w:tabs>
                <w:tab w:val="left" w:pos="365"/>
              </w:tabs>
              <w:autoSpaceDE w:val="0"/>
              <w:autoSpaceDN w:val="0"/>
              <w:adjustRightInd w:val="0"/>
              <w:jc w:val="both"/>
            </w:pPr>
            <w:r w:rsidRPr="00673D2C">
              <w:t>Краткое текстовое сопровождение с анализом причин изменения информационного поля</w:t>
            </w:r>
          </w:p>
          <w:p w14:paraId="08BBBA94" w14:textId="77777777" w:rsidR="00673D2C" w:rsidRPr="00673D2C" w:rsidRDefault="00673D2C" w:rsidP="00673D2C">
            <w:pPr>
              <w:numPr>
                <w:ilvl w:val="0"/>
                <w:numId w:val="18"/>
              </w:numPr>
              <w:tabs>
                <w:tab w:val="left" w:pos="365"/>
              </w:tabs>
              <w:autoSpaceDE w:val="0"/>
              <w:autoSpaceDN w:val="0"/>
              <w:adjustRightInd w:val="0"/>
              <w:spacing w:after="160" w:line="259" w:lineRule="auto"/>
              <w:ind w:left="0" w:firstLine="181"/>
              <w:contextualSpacing/>
              <w:jc w:val="both"/>
            </w:pPr>
            <w:r w:rsidRPr="00673D2C">
              <w:t xml:space="preserve"> Федеральные СМИ (графики) </w:t>
            </w:r>
          </w:p>
          <w:p w14:paraId="24F16F59" w14:textId="77777777" w:rsidR="00673D2C" w:rsidRPr="00673D2C" w:rsidRDefault="00673D2C" w:rsidP="00673D2C">
            <w:pPr>
              <w:tabs>
                <w:tab w:val="left" w:pos="365"/>
              </w:tabs>
              <w:autoSpaceDE w:val="0"/>
              <w:autoSpaceDN w:val="0"/>
              <w:adjustRightInd w:val="0"/>
              <w:contextualSpacing/>
              <w:jc w:val="both"/>
            </w:pPr>
            <w:r w:rsidRPr="00673D2C">
              <w:t>- Динамика количества сообщений и ИКП по сравнению с предыдущим периодом</w:t>
            </w:r>
          </w:p>
          <w:p w14:paraId="5D4969EB" w14:textId="77777777" w:rsidR="00673D2C" w:rsidRPr="00673D2C" w:rsidRDefault="00673D2C" w:rsidP="00673D2C">
            <w:pPr>
              <w:tabs>
                <w:tab w:val="left" w:pos="365"/>
              </w:tabs>
              <w:autoSpaceDE w:val="0"/>
              <w:autoSpaceDN w:val="0"/>
              <w:adjustRightInd w:val="0"/>
              <w:contextualSpacing/>
              <w:jc w:val="both"/>
            </w:pPr>
            <w:r w:rsidRPr="00673D2C">
              <w:t>- Динамика количества сообщений и ИКП внутри недели по дням</w:t>
            </w:r>
          </w:p>
          <w:p w14:paraId="64714C3D" w14:textId="77777777" w:rsidR="00673D2C" w:rsidRPr="00673D2C" w:rsidRDefault="00673D2C" w:rsidP="00673D2C">
            <w:pPr>
              <w:tabs>
                <w:tab w:val="left" w:pos="365"/>
              </w:tabs>
              <w:autoSpaceDE w:val="0"/>
              <w:autoSpaceDN w:val="0"/>
              <w:adjustRightInd w:val="0"/>
              <w:contextualSpacing/>
              <w:jc w:val="both"/>
            </w:pPr>
            <w:r w:rsidRPr="00673D2C">
              <w:t>- Тональность в процентах с разбивкой: позитив/негатив/нейтрал.</w:t>
            </w:r>
          </w:p>
          <w:p w14:paraId="6986A144" w14:textId="77777777" w:rsidR="00673D2C" w:rsidRPr="00673D2C" w:rsidRDefault="00673D2C" w:rsidP="00673D2C">
            <w:pPr>
              <w:tabs>
                <w:tab w:val="left" w:pos="365"/>
              </w:tabs>
              <w:autoSpaceDE w:val="0"/>
              <w:autoSpaceDN w:val="0"/>
              <w:adjustRightInd w:val="0"/>
              <w:jc w:val="both"/>
            </w:pPr>
            <w:r w:rsidRPr="00673D2C">
              <w:t>Краткое текстовое сопровождение с анализом причин изменения информационного поля</w:t>
            </w:r>
          </w:p>
          <w:p w14:paraId="6CE59720" w14:textId="77777777" w:rsidR="00673D2C" w:rsidRPr="00673D2C" w:rsidRDefault="00673D2C" w:rsidP="00673D2C">
            <w:pPr>
              <w:numPr>
                <w:ilvl w:val="0"/>
                <w:numId w:val="18"/>
              </w:numPr>
              <w:tabs>
                <w:tab w:val="left" w:pos="365"/>
              </w:tabs>
              <w:autoSpaceDE w:val="0"/>
              <w:autoSpaceDN w:val="0"/>
              <w:adjustRightInd w:val="0"/>
              <w:spacing w:after="160" w:line="259" w:lineRule="auto"/>
              <w:ind w:left="30" w:firstLine="283"/>
              <w:contextualSpacing/>
              <w:jc w:val="both"/>
            </w:pPr>
            <w:r w:rsidRPr="00673D2C">
              <w:t>Инфоповоды недели: топ-10 тем по федеральным СМИ (два графика: позитив/нейтрал и негатив/нейтрал);</w:t>
            </w:r>
          </w:p>
          <w:p w14:paraId="3EE39645" w14:textId="77777777" w:rsidR="00673D2C" w:rsidRPr="00673D2C" w:rsidRDefault="00673D2C" w:rsidP="00673D2C">
            <w:pPr>
              <w:numPr>
                <w:ilvl w:val="0"/>
                <w:numId w:val="18"/>
              </w:numPr>
              <w:tabs>
                <w:tab w:val="left" w:pos="365"/>
              </w:tabs>
              <w:autoSpaceDE w:val="0"/>
              <w:autoSpaceDN w:val="0"/>
              <w:adjustRightInd w:val="0"/>
              <w:spacing w:after="160" w:line="259" w:lineRule="auto"/>
              <w:contextualSpacing/>
              <w:jc w:val="both"/>
            </w:pPr>
            <w:r w:rsidRPr="00673D2C">
              <w:t>Региональные СМИ (графики)</w:t>
            </w:r>
          </w:p>
          <w:p w14:paraId="3C08A16B" w14:textId="77777777" w:rsidR="00673D2C" w:rsidRPr="00673D2C" w:rsidRDefault="00673D2C" w:rsidP="00673D2C">
            <w:pPr>
              <w:tabs>
                <w:tab w:val="left" w:pos="365"/>
              </w:tabs>
              <w:autoSpaceDE w:val="0"/>
              <w:autoSpaceDN w:val="0"/>
              <w:adjustRightInd w:val="0"/>
              <w:contextualSpacing/>
              <w:jc w:val="both"/>
            </w:pPr>
            <w:r w:rsidRPr="00673D2C">
              <w:t>- Динамика количества сообщений и ИКП по сравнению с предыдущим периодом</w:t>
            </w:r>
          </w:p>
          <w:p w14:paraId="3225633C" w14:textId="77777777" w:rsidR="00673D2C" w:rsidRPr="00673D2C" w:rsidRDefault="00673D2C" w:rsidP="00673D2C">
            <w:pPr>
              <w:tabs>
                <w:tab w:val="left" w:pos="365"/>
              </w:tabs>
              <w:autoSpaceDE w:val="0"/>
              <w:autoSpaceDN w:val="0"/>
              <w:adjustRightInd w:val="0"/>
              <w:ind w:left="30"/>
              <w:contextualSpacing/>
              <w:jc w:val="both"/>
            </w:pPr>
            <w:r w:rsidRPr="00673D2C">
              <w:lastRenderedPageBreak/>
              <w:t>- Динамика количества сообщений и ИКП внутри недели по дням</w:t>
            </w:r>
          </w:p>
          <w:p w14:paraId="5F5CB4B6" w14:textId="77777777" w:rsidR="00673D2C" w:rsidRPr="00673D2C" w:rsidRDefault="00673D2C" w:rsidP="00673D2C">
            <w:pPr>
              <w:tabs>
                <w:tab w:val="left" w:pos="365"/>
              </w:tabs>
              <w:autoSpaceDE w:val="0"/>
              <w:autoSpaceDN w:val="0"/>
              <w:adjustRightInd w:val="0"/>
              <w:contextualSpacing/>
              <w:jc w:val="both"/>
            </w:pPr>
            <w:r w:rsidRPr="00673D2C">
              <w:t>- Тональность в процентах с разбивкой: позитив/негатив/нейтрал.</w:t>
            </w:r>
          </w:p>
          <w:p w14:paraId="028D81A3" w14:textId="77777777" w:rsidR="00673D2C" w:rsidRPr="00673D2C" w:rsidRDefault="00673D2C" w:rsidP="00673D2C">
            <w:r w:rsidRPr="00673D2C">
              <w:t>Краткое текстовое сопровождение с анализом причин изменения информационного поля</w:t>
            </w:r>
          </w:p>
          <w:p w14:paraId="09B303B0" w14:textId="77777777" w:rsidR="00673D2C" w:rsidRPr="00673D2C" w:rsidRDefault="00673D2C" w:rsidP="00673D2C">
            <w:pPr>
              <w:numPr>
                <w:ilvl w:val="0"/>
                <w:numId w:val="18"/>
              </w:numPr>
              <w:tabs>
                <w:tab w:val="left" w:pos="365"/>
              </w:tabs>
              <w:autoSpaceDE w:val="0"/>
              <w:autoSpaceDN w:val="0"/>
              <w:adjustRightInd w:val="0"/>
              <w:spacing w:after="160" w:line="259" w:lineRule="auto"/>
              <w:ind w:left="30" w:firstLine="283"/>
              <w:contextualSpacing/>
              <w:jc w:val="both"/>
            </w:pPr>
            <w:r w:rsidRPr="00673D2C">
              <w:t>Инфоповоды недели: топ-10 тем по региональным СМИ (два графика: позитив/нейтрал и негатив/нейтрал);</w:t>
            </w:r>
          </w:p>
          <w:p w14:paraId="33A136A1" w14:textId="77777777" w:rsidR="00673D2C" w:rsidRPr="00673D2C" w:rsidRDefault="00673D2C" w:rsidP="00673D2C">
            <w:pPr>
              <w:numPr>
                <w:ilvl w:val="0"/>
                <w:numId w:val="18"/>
              </w:numPr>
              <w:tabs>
                <w:tab w:val="left" w:pos="365"/>
              </w:tabs>
              <w:autoSpaceDE w:val="0"/>
              <w:autoSpaceDN w:val="0"/>
              <w:adjustRightInd w:val="0"/>
              <w:spacing w:after="160" w:line="259" w:lineRule="auto"/>
              <w:ind w:left="30" w:firstLine="283"/>
              <w:contextualSpacing/>
              <w:jc w:val="both"/>
            </w:pPr>
            <w:r w:rsidRPr="00673D2C">
              <w:t>Статистика макрорегионов по доле публикаций в СМИ макрорегиона о ключевых направлениях деятельности АО «Почта России» (логистика, электронная коммерция, информационные технологии, территориальная сеть и розница, корпоративное развитие и кадровое развитие, финансовые сервисы) в ИКП всех публикаций в СМИ региона за период.</w:t>
            </w:r>
          </w:p>
          <w:p w14:paraId="4AB99818" w14:textId="77777777" w:rsidR="00673D2C" w:rsidRPr="00673D2C" w:rsidRDefault="00673D2C" w:rsidP="00673D2C">
            <w:pPr>
              <w:tabs>
                <w:tab w:val="left" w:pos="365"/>
              </w:tabs>
              <w:autoSpaceDE w:val="0"/>
              <w:autoSpaceDN w:val="0"/>
              <w:adjustRightInd w:val="0"/>
              <w:contextualSpacing/>
              <w:jc w:val="both"/>
            </w:pPr>
            <w:r w:rsidRPr="00673D2C">
              <w:t>Статистика макрорегионов указывается по списку согласно Приложения №3 к настоящему Техническому заданию.</w:t>
            </w:r>
          </w:p>
          <w:p w14:paraId="4D0CA49A" w14:textId="77777777" w:rsidR="00673D2C" w:rsidRPr="00673D2C" w:rsidRDefault="00673D2C" w:rsidP="00673D2C">
            <w:pPr>
              <w:numPr>
                <w:ilvl w:val="0"/>
                <w:numId w:val="18"/>
              </w:numPr>
              <w:tabs>
                <w:tab w:val="left" w:pos="365"/>
              </w:tabs>
              <w:autoSpaceDE w:val="0"/>
              <w:autoSpaceDN w:val="0"/>
              <w:adjustRightInd w:val="0"/>
              <w:spacing w:after="160" w:line="259" w:lineRule="auto"/>
              <w:contextualSpacing/>
              <w:jc w:val="both"/>
            </w:pPr>
            <w:r w:rsidRPr="00673D2C">
              <w:t>Рейтинг филиалов – топ-20 по наибольшему</w:t>
            </w:r>
          </w:p>
          <w:p w14:paraId="79137BDD" w14:textId="77777777" w:rsidR="00673D2C" w:rsidRPr="00673D2C" w:rsidRDefault="00673D2C" w:rsidP="00673D2C">
            <w:pPr>
              <w:tabs>
                <w:tab w:val="left" w:pos="365"/>
              </w:tabs>
              <w:autoSpaceDE w:val="0"/>
              <w:autoSpaceDN w:val="0"/>
              <w:adjustRightInd w:val="0"/>
              <w:contextualSpacing/>
              <w:jc w:val="both"/>
            </w:pPr>
            <w:r w:rsidRPr="00673D2C">
              <w:t>количеству позитивных и негативных сообщений в СМИ (два графика) и топ-3 инфоповодов, сформировавших тональность филиалов (два графика)</w:t>
            </w:r>
          </w:p>
          <w:p w14:paraId="7B83B7E8" w14:textId="77777777" w:rsidR="00673D2C" w:rsidRPr="00673D2C" w:rsidRDefault="00673D2C" w:rsidP="00673D2C">
            <w:pPr>
              <w:numPr>
                <w:ilvl w:val="0"/>
                <w:numId w:val="18"/>
              </w:numPr>
              <w:tabs>
                <w:tab w:val="left" w:pos="365"/>
              </w:tabs>
              <w:autoSpaceDE w:val="0"/>
              <w:autoSpaceDN w:val="0"/>
              <w:adjustRightInd w:val="0"/>
              <w:spacing w:after="160" w:line="259" w:lineRule="auto"/>
              <w:ind w:left="0" w:firstLine="181"/>
              <w:contextualSpacing/>
              <w:jc w:val="both"/>
            </w:pPr>
            <w:r w:rsidRPr="00673D2C">
              <w:t>Графики по каждому макрорегиону (9 блоков):</w:t>
            </w:r>
          </w:p>
          <w:p w14:paraId="07332B68" w14:textId="77777777" w:rsidR="00673D2C" w:rsidRPr="00673D2C" w:rsidRDefault="00673D2C" w:rsidP="00673D2C">
            <w:pPr>
              <w:tabs>
                <w:tab w:val="left" w:pos="365"/>
              </w:tabs>
              <w:autoSpaceDE w:val="0"/>
              <w:autoSpaceDN w:val="0"/>
              <w:adjustRightInd w:val="0"/>
              <w:contextualSpacing/>
              <w:jc w:val="both"/>
            </w:pPr>
            <w:r w:rsidRPr="00673D2C">
              <w:t>- Общее количество сообщений в СМИ по филиалам с ИКП</w:t>
            </w:r>
          </w:p>
          <w:p w14:paraId="5114EC74" w14:textId="77777777" w:rsidR="00673D2C" w:rsidRPr="00673D2C" w:rsidRDefault="00673D2C" w:rsidP="00673D2C">
            <w:pPr>
              <w:tabs>
                <w:tab w:val="left" w:pos="365"/>
              </w:tabs>
              <w:autoSpaceDE w:val="0"/>
              <w:autoSpaceDN w:val="0"/>
              <w:adjustRightInd w:val="0"/>
              <w:contextualSpacing/>
              <w:jc w:val="both"/>
            </w:pPr>
            <w:r w:rsidRPr="00673D2C">
              <w:t>- Распределение тональности сообщений в СМИ: позитивные, негативные, нейтральные</w:t>
            </w:r>
          </w:p>
          <w:p w14:paraId="2ABFF668" w14:textId="77777777" w:rsidR="00673D2C" w:rsidRPr="00673D2C" w:rsidRDefault="00673D2C" w:rsidP="00673D2C">
            <w:pPr>
              <w:spacing w:after="160" w:line="259" w:lineRule="auto"/>
            </w:pPr>
            <w:r w:rsidRPr="00673D2C">
              <w:t>- Доля ИКП публикаций о ключевых направлениях деятельности АО «Почта России» (логистика, электронная коммерция, информационные технологии, территориальная сеть и розница, корпоративное и кадровое развитие, финансовые сервисы) в ИКП всех публикаций за период с разбивкой на федеральный и региональный уровни СМИ.</w:t>
            </w:r>
          </w:p>
          <w:p w14:paraId="215CCC93" w14:textId="77777777" w:rsidR="00673D2C" w:rsidRPr="00673D2C" w:rsidRDefault="00673D2C" w:rsidP="00673D2C">
            <w:pPr>
              <w:autoSpaceDE w:val="0"/>
              <w:autoSpaceDN w:val="0"/>
              <w:adjustRightInd w:val="0"/>
              <w:spacing w:before="60" w:after="60"/>
              <w:jc w:val="both"/>
            </w:pPr>
            <w:r w:rsidRPr="00673D2C">
              <w:t xml:space="preserve">Еженедельный информационно-аналитический отчет «Анализ освещения деятельности АО «Почта России» в СМИ за неделю со </w:t>
            </w:r>
            <w:r w:rsidRPr="00673D2C">
              <w:lastRenderedPageBreak/>
              <w:t>среды до вторника включительно предоставляется Заказчику в среду до 17.00 по московскому времени.</w:t>
            </w:r>
          </w:p>
          <w:p w14:paraId="0020E040" w14:textId="77777777" w:rsidR="00673D2C" w:rsidRPr="00673D2C" w:rsidRDefault="00673D2C" w:rsidP="00673D2C">
            <w:pPr>
              <w:autoSpaceDE w:val="0"/>
              <w:autoSpaceDN w:val="0"/>
              <w:adjustRightInd w:val="0"/>
              <w:jc w:val="both"/>
            </w:pPr>
            <w:r w:rsidRPr="00673D2C">
              <w:t>Отчет должен включать в себя сообщения, за период со среды 00.00 (МСК) предыдущей недели до 23:59 вторника текущей недели. Файл в формате презентации с соотношением сторон 16:9. Файлы направляются по адресу электронной почты,</w:t>
            </w:r>
            <w:r w:rsidRPr="00673D2C">
              <w:rPr>
                <w:rFonts w:ascii="Calibri" w:eastAsia="MS Mincho" w:hAnsi="Calibri"/>
                <w:sz w:val="22"/>
                <w:szCs w:val="22"/>
                <w:lang w:eastAsia="en-US"/>
              </w:rPr>
              <w:t xml:space="preserve"> </w:t>
            </w:r>
            <w:r w:rsidRPr="00673D2C">
              <w:t xml:space="preserve">указанной в Договоре.  </w:t>
            </w:r>
          </w:p>
          <w:p w14:paraId="08479740" w14:textId="77777777" w:rsidR="00673D2C" w:rsidRPr="00673D2C" w:rsidRDefault="00673D2C" w:rsidP="00673D2C">
            <w:pPr>
              <w:tabs>
                <w:tab w:val="left" w:pos="365"/>
              </w:tabs>
              <w:autoSpaceDE w:val="0"/>
              <w:autoSpaceDN w:val="0"/>
              <w:adjustRightInd w:val="0"/>
              <w:jc w:val="both"/>
            </w:pPr>
          </w:p>
        </w:tc>
        <w:tc>
          <w:tcPr>
            <w:tcW w:w="4536" w:type="dxa"/>
            <w:shd w:val="clear" w:color="auto" w:fill="auto"/>
          </w:tcPr>
          <w:p w14:paraId="3D8214DE" w14:textId="77777777" w:rsidR="00673D2C" w:rsidRPr="00673D2C" w:rsidRDefault="00673D2C" w:rsidP="00673D2C">
            <w:pPr>
              <w:autoSpaceDE w:val="0"/>
              <w:autoSpaceDN w:val="0"/>
              <w:adjustRightInd w:val="0"/>
              <w:spacing w:before="60" w:after="60"/>
              <w:jc w:val="both"/>
            </w:pPr>
            <w:r w:rsidRPr="00673D2C">
              <w:lastRenderedPageBreak/>
              <w:t>Ежемесячно совместно с актом сдачи-приёмки оказанных услуг Исполнитель передаёт отчётные материалы согласно п.п. 6.5., 6.6. настоящего Технического задания.</w:t>
            </w:r>
          </w:p>
        </w:tc>
      </w:tr>
      <w:tr w:rsidR="00673D2C" w:rsidRPr="00673D2C" w14:paraId="49F60729" w14:textId="77777777" w:rsidTr="00673D2C">
        <w:trPr>
          <w:trHeight w:val="415"/>
        </w:trPr>
        <w:tc>
          <w:tcPr>
            <w:tcW w:w="1135" w:type="dxa"/>
          </w:tcPr>
          <w:p w14:paraId="14E8F7AD" w14:textId="77777777" w:rsidR="00673D2C" w:rsidRPr="00673D2C" w:rsidRDefault="00673D2C" w:rsidP="00673D2C">
            <w:pPr>
              <w:rPr>
                <w:rFonts w:eastAsia="MS Mincho"/>
                <w:szCs w:val="22"/>
                <w:lang w:val="en-US" w:eastAsia="en-US"/>
              </w:rPr>
            </w:pPr>
            <w:r w:rsidRPr="00673D2C">
              <w:lastRenderedPageBreak/>
              <w:t>5.</w:t>
            </w:r>
          </w:p>
        </w:tc>
        <w:tc>
          <w:tcPr>
            <w:tcW w:w="1984" w:type="dxa"/>
            <w:shd w:val="clear" w:color="auto" w:fill="auto"/>
          </w:tcPr>
          <w:p w14:paraId="4872546E" w14:textId="77777777" w:rsidR="00673D2C" w:rsidRPr="00673D2C" w:rsidRDefault="00673D2C" w:rsidP="00673D2C">
            <w:r w:rsidRPr="00673D2C">
              <w:t xml:space="preserve">Ежемесячный и годовой информационно-аналитический отчёты «Анализ освещения деятельности АО «Почта России» в СМИ </w:t>
            </w:r>
          </w:p>
        </w:tc>
        <w:tc>
          <w:tcPr>
            <w:tcW w:w="7371" w:type="dxa"/>
            <w:shd w:val="clear" w:color="auto" w:fill="auto"/>
          </w:tcPr>
          <w:p w14:paraId="651DDCB8" w14:textId="77777777" w:rsidR="00673D2C" w:rsidRPr="00673D2C" w:rsidRDefault="00673D2C" w:rsidP="00673D2C">
            <w:pPr>
              <w:jc w:val="both"/>
            </w:pPr>
            <w:r w:rsidRPr="00673D2C">
              <w:t xml:space="preserve">Ежемесячный и годовой информационно-аналитические отчеты «Анализ освещения деятельности АО «Почта России» в СМИ должны быть подготовлены на основании всего массива сообщений с учетом скорректированной статистики еженедельных мониторингов и структурированы следующим образом: </w:t>
            </w:r>
          </w:p>
          <w:p w14:paraId="45A97A1A" w14:textId="77777777" w:rsidR="00673D2C" w:rsidRPr="00673D2C" w:rsidRDefault="00673D2C" w:rsidP="00673D2C">
            <w:pPr>
              <w:numPr>
                <w:ilvl w:val="0"/>
                <w:numId w:val="25"/>
              </w:numPr>
              <w:tabs>
                <w:tab w:val="left" w:pos="365"/>
              </w:tabs>
              <w:autoSpaceDE w:val="0"/>
              <w:autoSpaceDN w:val="0"/>
              <w:adjustRightInd w:val="0"/>
              <w:spacing w:after="160" w:line="259" w:lineRule="auto"/>
              <w:contextualSpacing/>
              <w:jc w:val="both"/>
            </w:pPr>
            <w:r w:rsidRPr="00673D2C">
              <w:t>Общая статистика в СМИ (графики):</w:t>
            </w:r>
          </w:p>
          <w:p w14:paraId="11BE0992" w14:textId="77777777" w:rsidR="00673D2C" w:rsidRPr="00673D2C" w:rsidRDefault="00673D2C" w:rsidP="00673D2C">
            <w:pPr>
              <w:tabs>
                <w:tab w:val="left" w:pos="365"/>
              </w:tabs>
              <w:autoSpaceDE w:val="0"/>
              <w:autoSpaceDN w:val="0"/>
              <w:adjustRightInd w:val="0"/>
              <w:ind w:left="142"/>
              <w:contextualSpacing/>
              <w:jc w:val="both"/>
            </w:pPr>
            <w:r w:rsidRPr="00673D2C">
              <w:t>- Динамика количества сообщений и ИКП по сравнению с предыдущим периодом</w:t>
            </w:r>
          </w:p>
          <w:p w14:paraId="4281DC83" w14:textId="77777777" w:rsidR="00673D2C" w:rsidRPr="00673D2C" w:rsidRDefault="00673D2C" w:rsidP="00673D2C">
            <w:pPr>
              <w:autoSpaceDE w:val="0"/>
              <w:autoSpaceDN w:val="0"/>
              <w:adjustRightInd w:val="0"/>
              <w:ind w:left="181"/>
              <w:contextualSpacing/>
              <w:jc w:val="both"/>
            </w:pPr>
            <w:r w:rsidRPr="00673D2C">
              <w:t>- Динамика количества сообщений и ИКП внутри периода по дням</w:t>
            </w:r>
          </w:p>
          <w:p w14:paraId="0AF56975" w14:textId="77777777" w:rsidR="00673D2C" w:rsidRPr="00673D2C" w:rsidRDefault="00673D2C" w:rsidP="00673D2C">
            <w:pPr>
              <w:autoSpaceDE w:val="0"/>
              <w:autoSpaceDN w:val="0"/>
              <w:adjustRightInd w:val="0"/>
              <w:ind w:left="181"/>
              <w:contextualSpacing/>
              <w:jc w:val="both"/>
            </w:pPr>
            <w:r w:rsidRPr="00673D2C">
              <w:t>-  Распределение сообщений по количеству и ИКП по уровням СМИ (федеральные/региональные)</w:t>
            </w:r>
          </w:p>
          <w:p w14:paraId="03DB5525" w14:textId="77777777" w:rsidR="00673D2C" w:rsidRPr="00673D2C" w:rsidRDefault="00673D2C" w:rsidP="00673D2C">
            <w:pPr>
              <w:tabs>
                <w:tab w:val="left" w:pos="365"/>
              </w:tabs>
              <w:autoSpaceDE w:val="0"/>
              <w:autoSpaceDN w:val="0"/>
              <w:adjustRightInd w:val="0"/>
              <w:ind w:left="181"/>
              <w:contextualSpacing/>
              <w:jc w:val="both"/>
            </w:pPr>
            <w:r w:rsidRPr="00673D2C">
              <w:t>- Тональность в процентах с разбивкой: позитив/негатив/нейтрал.</w:t>
            </w:r>
          </w:p>
          <w:p w14:paraId="105E234B" w14:textId="77777777" w:rsidR="00673D2C" w:rsidRPr="00673D2C" w:rsidRDefault="00673D2C" w:rsidP="00673D2C">
            <w:pPr>
              <w:tabs>
                <w:tab w:val="left" w:pos="365"/>
              </w:tabs>
              <w:autoSpaceDE w:val="0"/>
              <w:autoSpaceDN w:val="0"/>
              <w:adjustRightInd w:val="0"/>
              <w:jc w:val="both"/>
            </w:pPr>
            <w:r w:rsidRPr="00673D2C">
              <w:t>Краткое текстовое сопровождение с анализом причин изменения информационного поля</w:t>
            </w:r>
          </w:p>
          <w:p w14:paraId="067CA63A" w14:textId="77777777" w:rsidR="00673D2C" w:rsidRPr="00673D2C" w:rsidRDefault="00673D2C" w:rsidP="00673D2C">
            <w:pPr>
              <w:spacing w:after="160" w:line="259" w:lineRule="auto"/>
            </w:pPr>
            <w:r w:rsidRPr="00673D2C">
              <w:t>- Доля ИКП публикаций о ключевых направлениях деятельности АО «Почта России» (логистика, электронная коммерция, информационные технологии, территориальная сеть и розница, корпоративное и кадровое развитие, финансовые сервисы) в ИКП всех публикаций за период с разбивкой на федеральный и региональный уровни СМИ</w:t>
            </w:r>
          </w:p>
          <w:p w14:paraId="7701B876" w14:textId="77777777" w:rsidR="00673D2C" w:rsidRPr="00673D2C" w:rsidRDefault="00673D2C" w:rsidP="00673D2C">
            <w:pPr>
              <w:spacing w:after="160" w:line="259" w:lineRule="auto"/>
            </w:pPr>
            <w:r w:rsidRPr="00673D2C">
              <w:t>2. Инфоповоды периода: топ-10 тем в СМИ (два графика: топ-10 позитивно-нейтральных и топ-10 негативно-нейтральных по количеству сообщений с указанием ИКП каждой темы)</w:t>
            </w:r>
          </w:p>
          <w:p w14:paraId="180E8C51" w14:textId="77777777" w:rsidR="00673D2C" w:rsidRPr="00673D2C" w:rsidRDefault="00673D2C" w:rsidP="00673D2C">
            <w:pPr>
              <w:numPr>
                <w:ilvl w:val="0"/>
                <w:numId w:val="25"/>
              </w:numPr>
              <w:tabs>
                <w:tab w:val="left" w:pos="365"/>
              </w:tabs>
              <w:autoSpaceDE w:val="0"/>
              <w:autoSpaceDN w:val="0"/>
              <w:adjustRightInd w:val="0"/>
              <w:spacing w:after="160" w:line="259" w:lineRule="auto"/>
              <w:contextualSpacing/>
              <w:jc w:val="both"/>
            </w:pPr>
            <w:r w:rsidRPr="00673D2C">
              <w:t xml:space="preserve">Ключевые тематики года (только для годового отчета)  </w:t>
            </w:r>
          </w:p>
          <w:p w14:paraId="0129C63D" w14:textId="77777777" w:rsidR="00673D2C" w:rsidRPr="00673D2C" w:rsidRDefault="00673D2C" w:rsidP="00673D2C">
            <w:pPr>
              <w:numPr>
                <w:ilvl w:val="0"/>
                <w:numId w:val="25"/>
              </w:numPr>
              <w:tabs>
                <w:tab w:val="left" w:pos="365"/>
              </w:tabs>
              <w:autoSpaceDE w:val="0"/>
              <w:autoSpaceDN w:val="0"/>
              <w:adjustRightInd w:val="0"/>
              <w:spacing w:after="160" w:line="259" w:lineRule="auto"/>
              <w:contextualSpacing/>
              <w:jc w:val="both"/>
            </w:pPr>
            <w:r w:rsidRPr="00673D2C">
              <w:lastRenderedPageBreak/>
              <w:t>Сравнение с конкурентами:</w:t>
            </w:r>
          </w:p>
          <w:p w14:paraId="3AA6B839" w14:textId="77777777" w:rsidR="00673D2C" w:rsidRPr="00673D2C" w:rsidRDefault="00673D2C" w:rsidP="00673D2C">
            <w:pPr>
              <w:tabs>
                <w:tab w:val="left" w:pos="365"/>
              </w:tabs>
              <w:autoSpaceDE w:val="0"/>
              <w:autoSpaceDN w:val="0"/>
              <w:adjustRightInd w:val="0"/>
              <w:ind w:left="181"/>
              <w:contextualSpacing/>
              <w:jc w:val="both"/>
            </w:pPr>
            <w:r w:rsidRPr="00673D2C">
              <w:t>распределение сообщений о нескольких ключевых игроках рынка по ИКП, количеству, тональности (позитив/негатив) (четыре графика)</w:t>
            </w:r>
          </w:p>
          <w:p w14:paraId="28F6470A" w14:textId="77777777" w:rsidR="00673D2C" w:rsidRPr="00673D2C" w:rsidRDefault="00673D2C" w:rsidP="00673D2C">
            <w:pPr>
              <w:tabs>
                <w:tab w:val="left" w:pos="365"/>
              </w:tabs>
              <w:autoSpaceDE w:val="0"/>
              <w:autoSpaceDN w:val="0"/>
              <w:adjustRightInd w:val="0"/>
              <w:ind w:left="181"/>
              <w:contextualSpacing/>
              <w:jc w:val="both"/>
            </w:pPr>
            <w:r w:rsidRPr="00673D2C">
              <w:t>Краткое текстовое сопровождение с анализом причин изменения информационного поля.</w:t>
            </w:r>
          </w:p>
          <w:p w14:paraId="0B1011E5" w14:textId="77777777" w:rsidR="00673D2C" w:rsidRPr="00673D2C" w:rsidRDefault="00673D2C" w:rsidP="00673D2C">
            <w:pPr>
              <w:numPr>
                <w:ilvl w:val="0"/>
                <w:numId w:val="25"/>
              </w:numPr>
              <w:tabs>
                <w:tab w:val="left" w:pos="365"/>
              </w:tabs>
              <w:autoSpaceDE w:val="0"/>
              <w:autoSpaceDN w:val="0"/>
              <w:adjustRightInd w:val="0"/>
              <w:spacing w:after="160" w:line="259" w:lineRule="auto"/>
              <w:contextualSpacing/>
              <w:jc w:val="both"/>
            </w:pPr>
            <w:r w:rsidRPr="00673D2C">
              <w:t xml:space="preserve">Федеральные СМИ </w:t>
            </w:r>
          </w:p>
          <w:p w14:paraId="028B27B5" w14:textId="77777777" w:rsidR="00673D2C" w:rsidRPr="00673D2C" w:rsidRDefault="00673D2C" w:rsidP="00673D2C">
            <w:pPr>
              <w:tabs>
                <w:tab w:val="left" w:pos="365"/>
              </w:tabs>
              <w:autoSpaceDE w:val="0"/>
              <w:autoSpaceDN w:val="0"/>
              <w:adjustRightInd w:val="0"/>
              <w:ind w:left="181"/>
              <w:contextualSpacing/>
              <w:jc w:val="both"/>
            </w:pPr>
            <w:r w:rsidRPr="00673D2C">
              <w:t xml:space="preserve">(графики) </w:t>
            </w:r>
          </w:p>
          <w:p w14:paraId="2F7EEFFF" w14:textId="77777777" w:rsidR="00673D2C" w:rsidRPr="00673D2C" w:rsidRDefault="00673D2C" w:rsidP="00673D2C">
            <w:pPr>
              <w:tabs>
                <w:tab w:val="left" w:pos="365"/>
              </w:tabs>
              <w:autoSpaceDE w:val="0"/>
              <w:autoSpaceDN w:val="0"/>
              <w:adjustRightInd w:val="0"/>
              <w:jc w:val="both"/>
            </w:pPr>
            <w:r w:rsidRPr="00673D2C">
              <w:t>- Динамика количества</w:t>
            </w:r>
          </w:p>
          <w:p w14:paraId="33C9C7AE" w14:textId="77777777" w:rsidR="00673D2C" w:rsidRPr="00673D2C" w:rsidRDefault="00673D2C" w:rsidP="00673D2C">
            <w:pPr>
              <w:tabs>
                <w:tab w:val="left" w:pos="365"/>
              </w:tabs>
              <w:autoSpaceDE w:val="0"/>
              <w:autoSpaceDN w:val="0"/>
              <w:adjustRightInd w:val="0"/>
              <w:ind w:left="181"/>
              <w:jc w:val="both"/>
            </w:pPr>
            <w:r w:rsidRPr="00673D2C">
              <w:t>сообщений и ИКП по сравнению с предыдущим периодом</w:t>
            </w:r>
          </w:p>
          <w:p w14:paraId="5EFE37F9" w14:textId="77777777" w:rsidR="00673D2C" w:rsidRPr="00673D2C" w:rsidRDefault="00673D2C" w:rsidP="00673D2C">
            <w:pPr>
              <w:tabs>
                <w:tab w:val="left" w:pos="365"/>
              </w:tabs>
              <w:autoSpaceDE w:val="0"/>
              <w:autoSpaceDN w:val="0"/>
              <w:adjustRightInd w:val="0"/>
              <w:jc w:val="both"/>
            </w:pPr>
            <w:r w:rsidRPr="00673D2C">
              <w:t>- Динамика количества</w:t>
            </w:r>
          </w:p>
          <w:p w14:paraId="59B63C86" w14:textId="77777777" w:rsidR="00673D2C" w:rsidRPr="00673D2C" w:rsidRDefault="00673D2C" w:rsidP="00673D2C">
            <w:pPr>
              <w:tabs>
                <w:tab w:val="left" w:pos="365"/>
              </w:tabs>
              <w:autoSpaceDE w:val="0"/>
              <w:autoSpaceDN w:val="0"/>
              <w:adjustRightInd w:val="0"/>
              <w:ind w:left="181"/>
              <w:jc w:val="both"/>
            </w:pPr>
            <w:r w:rsidRPr="00673D2C">
              <w:t>сообщений и ИКП внутри периода по дням</w:t>
            </w:r>
          </w:p>
          <w:p w14:paraId="3F3CBE31" w14:textId="77777777" w:rsidR="00673D2C" w:rsidRPr="00673D2C" w:rsidRDefault="00673D2C" w:rsidP="00673D2C">
            <w:pPr>
              <w:tabs>
                <w:tab w:val="left" w:pos="365"/>
              </w:tabs>
              <w:autoSpaceDE w:val="0"/>
              <w:autoSpaceDN w:val="0"/>
              <w:adjustRightInd w:val="0"/>
              <w:jc w:val="both"/>
            </w:pPr>
            <w:r w:rsidRPr="00673D2C">
              <w:t>- Тональность в процентах с</w:t>
            </w:r>
          </w:p>
          <w:p w14:paraId="18592BA7" w14:textId="77777777" w:rsidR="00673D2C" w:rsidRPr="00673D2C" w:rsidRDefault="00673D2C" w:rsidP="00673D2C">
            <w:pPr>
              <w:tabs>
                <w:tab w:val="left" w:pos="365"/>
              </w:tabs>
              <w:autoSpaceDE w:val="0"/>
              <w:autoSpaceDN w:val="0"/>
              <w:adjustRightInd w:val="0"/>
              <w:ind w:left="181"/>
              <w:jc w:val="both"/>
            </w:pPr>
            <w:r w:rsidRPr="00673D2C">
              <w:t>разбивкой: позитив/негатив/нейтрал</w:t>
            </w:r>
          </w:p>
          <w:p w14:paraId="2FEC74F2" w14:textId="77777777" w:rsidR="00673D2C" w:rsidRPr="00673D2C" w:rsidRDefault="00673D2C" w:rsidP="00673D2C">
            <w:pPr>
              <w:tabs>
                <w:tab w:val="left" w:pos="365"/>
              </w:tabs>
              <w:autoSpaceDE w:val="0"/>
              <w:autoSpaceDN w:val="0"/>
              <w:adjustRightInd w:val="0"/>
              <w:ind w:left="181"/>
              <w:jc w:val="both"/>
            </w:pPr>
            <w:r w:rsidRPr="00673D2C">
              <w:t>Краткое текстовое сопровождение с анализом причин изменения информационного поля.</w:t>
            </w:r>
          </w:p>
          <w:p w14:paraId="1D4F2223" w14:textId="77777777" w:rsidR="00673D2C" w:rsidRPr="00673D2C" w:rsidRDefault="00673D2C" w:rsidP="00673D2C">
            <w:pPr>
              <w:tabs>
                <w:tab w:val="left" w:pos="365"/>
              </w:tabs>
              <w:autoSpaceDE w:val="0"/>
              <w:autoSpaceDN w:val="0"/>
              <w:adjustRightInd w:val="0"/>
              <w:contextualSpacing/>
              <w:jc w:val="both"/>
            </w:pPr>
            <w:r w:rsidRPr="00673D2C">
              <w:t xml:space="preserve">- Инфоповоды периода: </w:t>
            </w:r>
          </w:p>
          <w:p w14:paraId="7FDD515B" w14:textId="77777777" w:rsidR="00673D2C" w:rsidRPr="00673D2C" w:rsidRDefault="00673D2C" w:rsidP="00673D2C">
            <w:pPr>
              <w:tabs>
                <w:tab w:val="left" w:pos="365"/>
              </w:tabs>
              <w:autoSpaceDE w:val="0"/>
              <w:autoSpaceDN w:val="0"/>
              <w:adjustRightInd w:val="0"/>
              <w:ind w:left="181"/>
              <w:contextualSpacing/>
              <w:jc w:val="both"/>
            </w:pPr>
            <w:r w:rsidRPr="00673D2C">
              <w:t>топ-10 тем по федеральным</w:t>
            </w:r>
          </w:p>
          <w:p w14:paraId="68871C8C" w14:textId="77777777" w:rsidR="00673D2C" w:rsidRPr="00673D2C" w:rsidRDefault="00673D2C" w:rsidP="00673D2C">
            <w:pPr>
              <w:tabs>
                <w:tab w:val="left" w:pos="365"/>
              </w:tabs>
              <w:autoSpaceDE w:val="0"/>
              <w:autoSpaceDN w:val="0"/>
              <w:adjustRightInd w:val="0"/>
              <w:ind w:left="181"/>
              <w:contextualSpacing/>
              <w:jc w:val="both"/>
            </w:pPr>
            <w:r w:rsidRPr="00673D2C">
              <w:t>СМИ (два графика: позитив-нейтрал и негатив-нейтрал);</w:t>
            </w:r>
          </w:p>
          <w:p w14:paraId="225F16E1" w14:textId="77777777" w:rsidR="00673D2C" w:rsidRPr="00673D2C" w:rsidRDefault="00673D2C" w:rsidP="00673D2C">
            <w:pPr>
              <w:numPr>
                <w:ilvl w:val="0"/>
                <w:numId w:val="25"/>
              </w:numPr>
              <w:tabs>
                <w:tab w:val="left" w:pos="365"/>
              </w:tabs>
              <w:autoSpaceDE w:val="0"/>
              <w:autoSpaceDN w:val="0"/>
              <w:adjustRightInd w:val="0"/>
              <w:spacing w:after="160" w:line="259" w:lineRule="auto"/>
              <w:contextualSpacing/>
              <w:jc w:val="both"/>
            </w:pPr>
            <w:r w:rsidRPr="00673D2C">
              <w:t>Региональные СМИ (графики):</w:t>
            </w:r>
          </w:p>
          <w:p w14:paraId="34FD7E6B" w14:textId="77777777" w:rsidR="00673D2C" w:rsidRPr="00673D2C" w:rsidRDefault="00673D2C" w:rsidP="00673D2C">
            <w:pPr>
              <w:tabs>
                <w:tab w:val="left" w:pos="365"/>
              </w:tabs>
              <w:autoSpaceDE w:val="0"/>
              <w:autoSpaceDN w:val="0"/>
              <w:adjustRightInd w:val="0"/>
              <w:jc w:val="both"/>
            </w:pPr>
            <w:r w:rsidRPr="00673D2C">
              <w:t>- Динамика количества</w:t>
            </w:r>
          </w:p>
          <w:p w14:paraId="7BE7B00D" w14:textId="77777777" w:rsidR="00673D2C" w:rsidRPr="00673D2C" w:rsidRDefault="00673D2C" w:rsidP="00673D2C">
            <w:pPr>
              <w:tabs>
                <w:tab w:val="left" w:pos="365"/>
              </w:tabs>
              <w:autoSpaceDE w:val="0"/>
              <w:autoSpaceDN w:val="0"/>
              <w:adjustRightInd w:val="0"/>
              <w:jc w:val="both"/>
            </w:pPr>
            <w:r w:rsidRPr="00673D2C">
              <w:t>сообщений и ИКП по сравнению с предыдущим периодом</w:t>
            </w:r>
          </w:p>
          <w:p w14:paraId="0259D31F" w14:textId="77777777" w:rsidR="00673D2C" w:rsidRPr="00673D2C" w:rsidRDefault="00673D2C" w:rsidP="00673D2C">
            <w:pPr>
              <w:tabs>
                <w:tab w:val="left" w:pos="365"/>
              </w:tabs>
              <w:autoSpaceDE w:val="0"/>
              <w:autoSpaceDN w:val="0"/>
              <w:adjustRightInd w:val="0"/>
              <w:jc w:val="both"/>
            </w:pPr>
            <w:r w:rsidRPr="00673D2C">
              <w:t>- Динамика количества</w:t>
            </w:r>
          </w:p>
          <w:p w14:paraId="4B04EB0F" w14:textId="77777777" w:rsidR="00673D2C" w:rsidRPr="00673D2C" w:rsidRDefault="00673D2C" w:rsidP="00673D2C">
            <w:pPr>
              <w:tabs>
                <w:tab w:val="left" w:pos="365"/>
              </w:tabs>
              <w:autoSpaceDE w:val="0"/>
              <w:autoSpaceDN w:val="0"/>
              <w:adjustRightInd w:val="0"/>
              <w:jc w:val="both"/>
            </w:pPr>
            <w:r w:rsidRPr="00673D2C">
              <w:t>сообщений и ИКП внутри периода по дням</w:t>
            </w:r>
          </w:p>
          <w:p w14:paraId="16BA6B08" w14:textId="77777777" w:rsidR="00673D2C" w:rsidRPr="00673D2C" w:rsidRDefault="00673D2C" w:rsidP="00673D2C">
            <w:pPr>
              <w:tabs>
                <w:tab w:val="left" w:pos="365"/>
              </w:tabs>
              <w:autoSpaceDE w:val="0"/>
              <w:autoSpaceDN w:val="0"/>
              <w:adjustRightInd w:val="0"/>
              <w:jc w:val="both"/>
            </w:pPr>
            <w:r w:rsidRPr="00673D2C">
              <w:t>- Тональность в процентах с разбивкой: позитив/негатив/нейтрал.</w:t>
            </w:r>
          </w:p>
          <w:p w14:paraId="08A8CE74" w14:textId="77777777" w:rsidR="00673D2C" w:rsidRPr="00673D2C" w:rsidRDefault="00673D2C" w:rsidP="00673D2C">
            <w:pPr>
              <w:tabs>
                <w:tab w:val="left" w:pos="365"/>
              </w:tabs>
              <w:autoSpaceDE w:val="0"/>
              <w:autoSpaceDN w:val="0"/>
              <w:adjustRightInd w:val="0"/>
              <w:jc w:val="both"/>
            </w:pPr>
            <w:r w:rsidRPr="00673D2C">
              <w:t>Краткое текстовое сопровождение с анализом причин изменения информационного поля</w:t>
            </w:r>
          </w:p>
          <w:p w14:paraId="4F04E2A0" w14:textId="77777777" w:rsidR="00673D2C" w:rsidRPr="00673D2C" w:rsidRDefault="00673D2C" w:rsidP="00673D2C">
            <w:pPr>
              <w:numPr>
                <w:ilvl w:val="0"/>
                <w:numId w:val="25"/>
              </w:numPr>
              <w:tabs>
                <w:tab w:val="left" w:pos="365"/>
              </w:tabs>
              <w:autoSpaceDE w:val="0"/>
              <w:autoSpaceDN w:val="0"/>
              <w:adjustRightInd w:val="0"/>
              <w:spacing w:after="160" w:line="259" w:lineRule="auto"/>
              <w:contextualSpacing/>
              <w:jc w:val="both"/>
            </w:pPr>
            <w:r w:rsidRPr="00673D2C">
              <w:t>Инфоповоды периода: топ-10 тем по региональным СМИ (два графика: позитив/нейтрал и негатив-нейтрал);</w:t>
            </w:r>
          </w:p>
          <w:p w14:paraId="0976ED98" w14:textId="77777777" w:rsidR="00673D2C" w:rsidRPr="00673D2C" w:rsidRDefault="00673D2C" w:rsidP="00673D2C">
            <w:pPr>
              <w:numPr>
                <w:ilvl w:val="0"/>
                <w:numId w:val="25"/>
              </w:numPr>
              <w:tabs>
                <w:tab w:val="left" w:pos="365"/>
              </w:tabs>
              <w:autoSpaceDE w:val="0"/>
              <w:autoSpaceDN w:val="0"/>
              <w:adjustRightInd w:val="0"/>
              <w:spacing w:after="160" w:line="259" w:lineRule="auto"/>
              <w:contextualSpacing/>
              <w:jc w:val="both"/>
            </w:pPr>
            <w:r w:rsidRPr="00673D2C">
              <w:t>Статистика макрорегионов по ИКП сообщений (один график) Статистика макрорегионов по ИКП сообщений и тональности указывается по списку согласно Приложению №3 к настоящему Техническому заданию.</w:t>
            </w:r>
          </w:p>
          <w:p w14:paraId="32858F0D" w14:textId="77777777" w:rsidR="00673D2C" w:rsidRPr="00673D2C" w:rsidRDefault="00673D2C" w:rsidP="00673D2C">
            <w:pPr>
              <w:numPr>
                <w:ilvl w:val="0"/>
                <w:numId w:val="25"/>
              </w:numPr>
              <w:tabs>
                <w:tab w:val="left" w:pos="365"/>
              </w:tabs>
              <w:autoSpaceDE w:val="0"/>
              <w:autoSpaceDN w:val="0"/>
              <w:adjustRightInd w:val="0"/>
              <w:spacing w:after="160" w:line="259" w:lineRule="auto"/>
              <w:contextualSpacing/>
              <w:jc w:val="both"/>
            </w:pPr>
            <w:r w:rsidRPr="00673D2C">
              <w:lastRenderedPageBreak/>
              <w:t>Рейтинг макрорегионов по доле публикаций в СМИ макрорегиона о ключевых направлениях деятельности АО «Почта России» (логистика, электронная коммерция, информационные технологии, территориальная сеть и розница, корпоративное развитие и кадровое развитие, финансовые сервисы) в ИКП всех публикаций в СМИ макрорегиона за период.</w:t>
            </w:r>
          </w:p>
          <w:p w14:paraId="48CDAD5B" w14:textId="77777777" w:rsidR="00673D2C" w:rsidRPr="00673D2C" w:rsidRDefault="00673D2C" w:rsidP="00673D2C">
            <w:pPr>
              <w:numPr>
                <w:ilvl w:val="0"/>
                <w:numId w:val="25"/>
              </w:numPr>
              <w:tabs>
                <w:tab w:val="left" w:pos="365"/>
              </w:tabs>
              <w:autoSpaceDE w:val="0"/>
              <w:autoSpaceDN w:val="0"/>
              <w:adjustRightInd w:val="0"/>
              <w:spacing w:after="160" w:line="259" w:lineRule="auto"/>
              <w:contextualSpacing/>
              <w:jc w:val="both"/>
            </w:pPr>
            <w:r w:rsidRPr="00673D2C">
              <w:t>Рейтинг филиалов - топ-20 по наибольшему количеству позитивных и негативных сообщений в СМИ (два графика)</w:t>
            </w:r>
          </w:p>
          <w:p w14:paraId="1580486A" w14:textId="77777777" w:rsidR="00673D2C" w:rsidRPr="00673D2C" w:rsidRDefault="00673D2C" w:rsidP="00673D2C">
            <w:pPr>
              <w:numPr>
                <w:ilvl w:val="0"/>
                <w:numId w:val="25"/>
              </w:numPr>
              <w:tabs>
                <w:tab w:val="left" w:pos="365"/>
              </w:tabs>
              <w:autoSpaceDE w:val="0"/>
              <w:autoSpaceDN w:val="0"/>
              <w:adjustRightInd w:val="0"/>
              <w:spacing w:after="160" w:line="259" w:lineRule="auto"/>
              <w:contextualSpacing/>
              <w:jc w:val="both"/>
            </w:pPr>
            <w:r w:rsidRPr="00673D2C">
              <w:t xml:space="preserve">Графики по каждому макрорегиону (9 блоков): </w:t>
            </w:r>
          </w:p>
          <w:p w14:paraId="7566C181" w14:textId="77777777" w:rsidR="00673D2C" w:rsidRPr="00673D2C" w:rsidRDefault="00673D2C" w:rsidP="00673D2C">
            <w:pPr>
              <w:tabs>
                <w:tab w:val="left" w:pos="365"/>
              </w:tabs>
              <w:autoSpaceDE w:val="0"/>
              <w:autoSpaceDN w:val="0"/>
              <w:adjustRightInd w:val="0"/>
              <w:jc w:val="both"/>
            </w:pPr>
            <w:r w:rsidRPr="00673D2C">
              <w:t>- Общее количество сообщений в СМИ по филиалам с ИКП</w:t>
            </w:r>
          </w:p>
          <w:p w14:paraId="021A5825" w14:textId="77777777" w:rsidR="00673D2C" w:rsidRPr="00673D2C" w:rsidRDefault="00673D2C" w:rsidP="00673D2C">
            <w:pPr>
              <w:tabs>
                <w:tab w:val="left" w:pos="365"/>
              </w:tabs>
              <w:autoSpaceDE w:val="0"/>
              <w:autoSpaceDN w:val="0"/>
              <w:adjustRightInd w:val="0"/>
              <w:jc w:val="both"/>
            </w:pPr>
            <w:r w:rsidRPr="00673D2C">
              <w:t>- Распределение тональности сообщений в СМИ (позитивные, негативные, нейтральные)</w:t>
            </w:r>
          </w:p>
          <w:p w14:paraId="47B434AB" w14:textId="77777777" w:rsidR="00673D2C" w:rsidRPr="00673D2C" w:rsidRDefault="00673D2C" w:rsidP="00673D2C">
            <w:pPr>
              <w:tabs>
                <w:tab w:val="left" w:pos="365"/>
              </w:tabs>
              <w:autoSpaceDE w:val="0"/>
              <w:autoSpaceDN w:val="0"/>
              <w:adjustRightInd w:val="0"/>
              <w:jc w:val="both"/>
            </w:pPr>
            <w:r w:rsidRPr="00673D2C">
              <w:t>- Инфоповоды периода в каждом макрорегионе: топ-10 главных тем по макорегиональным СМИ (два графика: позитив-нейтрал и негатив-нейтрал)</w:t>
            </w:r>
          </w:p>
          <w:p w14:paraId="67556AEC" w14:textId="77777777" w:rsidR="00673D2C" w:rsidRPr="00673D2C" w:rsidRDefault="00673D2C" w:rsidP="00673D2C">
            <w:pPr>
              <w:tabs>
                <w:tab w:val="left" w:pos="365"/>
              </w:tabs>
              <w:autoSpaceDE w:val="0"/>
              <w:autoSpaceDN w:val="0"/>
              <w:adjustRightInd w:val="0"/>
              <w:jc w:val="both"/>
            </w:pPr>
            <w:r w:rsidRPr="00673D2C">
              <w:t>- Рейтинг СМИ макрорегиона ТОП-10 позитив/негатив (графики)</w:t>
            </w:r>
          </w:p>
          <w:p w14:paraId="52F3D8AB" w14:textId="77777777" w:rsidR="00673D2C" w:rsidRPr="00673D2C" w:rsidRDefault="00673D2C" w:rsidP="00673D2C">
            <w:pPr>
              <w:numPr>
                <w:ilvl w:val="0"/>
                <w:numId w:val="25"/>
              </w:numPr>
              <w:tabs>
                <w:tab w:val="left" w:pos="365"/>
              </w:tabs>
              <w:autoSpaceDE w:val="0"/>
              <w:autoSpaceDN w:val="0"/>
              <w:adjustRightInd w:val="0"/>
              <w:spacing w:after="160" w:line="259" w:lineRule="auto"/>
              <w:contextualSpacing/>
              <w:jc w:val="both"/>
            </w:pPr>
            <w:r w:rsidRPr="00673D2C">
              <w:t xml:space="preserve">Выводы и рекомендации </w:t>
            </w:r>
          </w:p>
          <w:p w14:paraId="6FCBF867" w14:textId="77777777" w:rsidR="00673D2C" w:rsidRPr="00673D2C" w:rsidRDefault="00673D2C" w:rsidP="00673D2C">
            <w:pPr>
              <w:tabs>
                <w:tab w:val="left" w:pos="365"/>
              </w:tabs>
              <w:autoSpaceDE w:val="0"/>
              <w:autoSpaceDN w:val="0"/>
              <w:adjustRightInd w:val="0"/>
              <w:ind w:left="141"/>
              <w:jc w:val="both"/>
            </w:pPr>
            <w:r w:rsidRPr="00673D2C">
              <w:t>для Заказчика. Рекомендации должны обязательно содержать информацию о дальнейшем алгоритме действий Заказчика со средствами массовой информации, какой фронт информации усилить в информационном поле, а какой - свести на минимум, а также сведения о дополнительных мерах по снижению распространения негативной информации о деятельности Заказчика. Также должны быть отражены предположения по возможному развитию негативной ситуации и распространению данной информации в информационном поле.</w:t>
            </w:r>
          </w:p>
          <w:p w14:paraId="7F0570EA" w14:textId="77777777" w:rsidR="00673D2C" w:rsidRPr="00673D2C" w:rsidRDefault="00673D2C" w:rsidP="00673D2C">
            <w:pPr>
              <w:tabs>
                <w:tab w:val="left" w:pos="365"/>
              </w:tabs>
              <w:autoSpaceDE w:val="0"/>
              <w:autoSpaceDN w:val="0"/>
              <w:adjustRightInd w:val="0"/>
              <w:jc w:val="both"/>
            </w:pPr>
          </w:p>
          <w:p w14:paraId="0EC9B79F" w14:textId="77777777" w:rsidR="00673D2C" w:rsidRPr="00673D2C" w:rsidRDefault="00673D2C" w:rsidP="00673D2C">
            <w:pPr>
              <w:tabs>
                <w:tab w:val="left" w:pos="365"/>
              </w:tabs>
              <w:autoSpaceDE w:val="0"/>
              <w:autoSpaceDN w:val="0"/>
              <w:adjustRightInd w:val="0"/>
              <w:jc w:val="both"/>
            </w:pPr>
            <w:r w:rsidRPr="00673D2C">
              <w:t>В годовом отчете должен присутствовать раздел, посвященный Главе общества со следующей структурой:</w:t>
            </w:r>
          </w:p>
          <w:p w14:paraId="6B9616EA" w14:textId="77777777" w:rsidR="00673D2C" w:rsidRPr="00673D2C" w:rsidRDefault="00673D2C" w:rsidP="00673D2C">
            <w:pPr>
              <w:numPr>
                <w:ilvl w:val="0"/>
                <w:numId w:val="25"/>
              </w:numPr>
              <w:tabs>
                <w:tab w:val="left" w:pos="365"/>
              </w:tabs>
              <w:autoSpaceDE w:val="0"/>
              <w:autoSpaceDN w:val="0"/>
              <w:adjustRightInd w:val="0"/>
              <w:spacing w:after="160" w:line="259" w:lineRule="auto"/>
              <w:contextualSpacing/>
              <w:jc w:val="both"/>
            </w:pPr>
            <w:r w:rsidRPr="00673D2C">
              <w:t>Общая статистика в СМИ (графики)</w:t>
            </w:r>
          </w:p>
          <w:p w14:paraId="77FA0C23" w14:textId="77777777" w:rsidR="00673D2C" w:rsidRPr="00673D2C" w:rsidRDefault="00673D2C" w:rsidP="00673D2C">
            <w:pPr>
              <w:numPr>
                <w:ilvl w:val="0"/>
                <w:numId w:val="25"/>
              </w:numPr>
              <w:tabs>
                <w:tab w:val="left" w:pos="365"/>
              </w:tabs>
              <w:autoSpaceDE w:val="0"/>
              <w:autoSpaceDN w:val="0"/>
              <w:adjustRightInd w:val="0"/>
              <w:spacing w:after="160" w:line="259" w:lineRule="auto"/>
              <w:contextualSpacing/>
              <w:jc w:val="both"/>
            </w:pPr>
            <w:r w:rsidRPr="00673D2C">
              <w:t>Динамика количества сообщений и ИКП по сравнению с предыдущим периодом</w:t>
            </w:r>
          </w:p>
          <w:p w14:paraId="4EB081BE" w14:textId="77777777" w:rsidR="00673D2C" w:rsidRPr="00673D2C" w:rsidRDefault="00673D2C" w:rsidP="00673D2C">
            <w:pPr>
              <w:numPr>
                <w:ilvl w:val="0"/>
                <w:numId w:val="25"/>
              </w:numPr>
              <w:tabs>
                <w:tab w:val="left" w:pos="365"/>
              </w:tabs>
              <w:autoSpaceDE w:val="0"/>
              <w:autoSpaceDN w:val="0"/>
              <w:adjustRightInd w:val="0"/>
              <w:spacing w:after="160" w:line="259" w:lineRule="auto"/>
              <w:contextualSpacing/>
              <w:jc w:val="both"/>
            </w:pPr>
            <w:r w:rsidRPr="00673D2C">
              <w:lastRenderedPageBreak/>
              <w:t>Динамика количества сообщений и ИКП внутри периода по месяцам</w:t>
            </w:r>
          </w:p>
          <w:p w14:paraId="646E2692" w14:textId="77777777" w:rsidR="00673D2C" w:rsidRPr="00673D2C" w:rsidRDefault="00673D2C" w:rsidP="00673D2C">
            <w:pPr>
              <w:numPr>
                <w:ilvl w:val="0"/>
                <w:numId w:val="25"/>
              </w:numPr>
              <w:tabs>
                <w:tab w:val="left" w:pos="365"/>
              </w:tabs>
              <w:autoSpaceDE w:val="0"/>
              <w:autoSpaceDN w:val="0"/>
              <w:adjustRightInd w:val="0"/>
              <w:spacing w:after="160" w:line="259" w:lineRule="auto"/>
              <w:contextualSpacing/>
              <w:jc w:val="both"/>
            </w:pPr>
            <w:r w:rsidRPr="00673D2C">
              <w:t>Тональность в процентах с разбивкой: позитив/негатив/нейтрал</w:t>
            </w:r>
          </w:p>
          <w:p w14:paraId="70CA92FE" w14:textId="77777777" w:rsidR="00673D2C" w:rsidRPr="00673D2C" w:rsidRDefault="00673D2C" w:rsidP="00673D2C">
            <w:pPr>
              <w:numPr>
                <w:ilvl w:val="0"/>
                <w:numId w:val="25"/>
              </w:numPr>
              <w:tabs>
                <w:tab w:val="left" w:pos="365"/>
              </w:tabs>
              <w:autoSpaceDE w:val="0"/>
              <w:autoSpaceDN w:val="0"/>
              <w:adjustRightInd w:val="0"/>
              <w:spacing w:after="160" w:line="259" w:lineRule="auto"/>
              <w:contextualSpacing/>
              <w:jc w:val="both"/>
            </w:pPr>
            <w:r w:rsidRPr="00673D2C">
              <w:t>Распределение сообщений по уровням СМИ (федеральные/региональные)</w:t>
            </w:r>
          </w:p>
          <w:p w14:paraId="2675FFF4" w14:textId="77777777" w:rsidR="00673D2C" w:rsidRPr="00673D2C" w:rsidRDefault="00673D2C" w:rsidP="00673D2C">
            <w:pPr>
              <w:tabs>
                <w:tab w:val="left" w:pos="365"/>
              </w:tabs>
              <w:autoSpaceDE w:val="0"/>
              <w:autoSpaceDN w:val="0"/>
              <w:adjustRightInd w:val="0"/>
              <w:ind w:left="541"/>
              <w:contextualSpacing/>
              <w:jc w:val="both"/>
            </w:pPr>
            <w:r w:rsidRPr="00673D2C">
              <w:t>Краткое текстовое сопровождение с анализом причин изменения информационного поля</w:t>
            </w:r>
          </w:p>
          <w:p w14:paraId="17E8F9DA" w14:textId="77777777" w:rsidR="00673D2C" w:rsidRPr="00673D2C" w:rsidRDefault="00673D2C" w:rsidP="00673D2C">
            <w:pPr>
              <w:numPr>
                <w:ilvl w:val="0"/>
                <w:numId w:val="25"/>
              </w:numPr>
              <w:tabs>
                <w:tab w:val="left" w:pos="365"/>
              </w:tabs>
              <w:autoSpaceDE w:val="0"/>
              <w:autoSpaceDN w:val="0"/>
              <w:adjustRightInd w:val="0"/>
              <w:spacing w:after="160" w:line="259" w:lineRule="auto"/>
              <w:contextualSpacing/>
              <w:jc w:val="both"/>
            </w:pPr>
            <w:r w:rsidRPr="00673D2C">
              <w:t>Инфоповоды периода: топ-10 тем по СМИ (два графика: позитив-нейтрал и негатив-нейтрал).</w:t>
            </w:r>
          </w:p>
          <w:p w14:paraId="5FC5DB3D" w14:textId="77777777" w:rsidR="00673D2C" w:rsidRPr="00673D2C" w:rsidRDefault="00673D2C" w:rsidP="00673D2C">
            <w:pPr>
              <w:tabs>
                <w:tab w:val="left" w:pos="365"/>
              </w:tabs>
              <w:autoSpaceDE w:val="0"/>
              <w:autoSpaceDN w:val="0"/>
              <w:adjustRightInd w:val="0"/>
              <w:ind w:left="501"/>
              <w:contextualSpacing/>
              <w:jc w:val="both"/>
            </w:pPr>
          </w:p>
          <w:p w14:paraId="44789218" w14:textId="77777777" w:rsidR="00673D2C" w:rsidRPr="00673D2C" w:rsidRDefault="00673D2C" w:rsidP="00673D2C">
            <w:pPr>
              <w:tabs>
                <w:tab w:val="left" w:pos="365"/>
              </w:tabs>
              <w:autoSpaceDE w:val="0"/>
              <w:autoSpaceDN w:val="0"/>
              <w:adjustRightInd w:val="0"/>
              <w:ind w:left="501"/>
              <w:contextualSpacing/>
              <w:jc w:val="both"/>
            </w:pPr>
          </w:p>
          <w:p w14:paraId="608981E0" w14:textId="77777777" w:rsidR="00673D2C" w:rsidRPr="00673D2C" w:rsidRDefault="00673D2C" w:rsidP="00673D2C">
            <w:pPr>
              <w:autoSpaceDE w:val="0"/>
              <w:autoSpaceDN w:val="0"/>
              <w:adjustRightInd w:val="0"/>
              <w:spacing w:before="60" w:after="60"/>
              <w:jc w:val="both"/>
            </w:pPr>
            <w:r w:rsidRPr="00673D2C">
              <w:t>Ежемесячный информационно-аналитический отчет «Анализ освещения деятельности АО «Почта России» в СМИ» предоставляется Исполнителем Заказчику ежемесячно в течение 10 (десяти) рабочих дней месяца, следующего за отчетным периодом.  Файл в формате презентации с соотношением сторон 16:9.</w:t>
            </w:r>
          </w:p>
          <w:p w14:paraId="16486271" w14:textId="77777777" w:rsidR="00673D2C" w:rsidRPr="00673D2C" w:rsidRDefault="00673D2C" w:rsidP="00673D2C">
            <w:pPr>
              <w:autoSpaceDE w:val="0"/>
              <w:autoSpaceDN w:val="0"/>
              <w:adjustRightInd w:val="0"/>
              <w:spacing w:before="60" w:after="60"/>
              <w:jc w:val="both"/>
            </w:pPr>
          </w:p>
          <w:p w14:paraId="71F54A63" w14:textId="77777777" w:rsidR="00673D2C" w:rsidRPr="00673D2C" w:rsidRDefault="00673D2C" w:rsidP="00673D2C"/>
          <w:p w14:paraId="6A33A0CA" w14:textId="77777777" w:rsidR="00673D2C" w:rsidRPr="00673D2C" w:rsidRDefault="00673D2C" w:rsidP="00673D2C">
            <w:pPr>
              <w:autoSpaceDE w:val="0"/>
              <w:autoSpaceDN w:val="0"/>
              <w:adjustRightInd w:val="0"/>
              <w:spacing w:before="60" w:after="60"/>
              <w:jc w:val="both"/>
            </w:pPr>
            <w:r w:rsidRPr="00673D2C">
              <w:t>Годовой информационно-аналитический отчет «Анализ освещения деятельности АО «Почта России» в СМИ» предоставляется Исполнителем Заказчику 1 (один) раз в год, в течение 10 (десяти) рабочих дней месяца, следующего за отчетным периодом.  Файл в формате презентации с соотношением сторон 16:9.</w:t>
            </w:r>
          </w:p>
          <w:p w14:paraId="59AC43B7" w14:textId="77777777" w:rsidR="00673D2C" w:rsidRPr="00673D2C" w:rsidRDefault="00673D2C" w:rsidP="00673D2C">
            <w:pPr>
              <w:tabs>
                <w:tab w:val="left" w:pos="365"/>
              </w:tabs>
              <w:autoSpaceDE w:val="0"/>
              <w:autoSpaceDN w:val="0"/>
              <w:adjustRightInd w:val="0"/>
              <w:contextualSpacing/>
              <w:jc w:val="both"/>
            </w:pPr>
          </w:p>
          <w:p w14:paraId="40AEB79F" w14:textId="77777777" w:rsidR="00673D2C" w:rsidRPr="00673D2C" w:rsidRDefault="00673D2C" w:rsidP="00673D2C">
            <w:pPr>
              <w:tabs>
                <w:tab w:val="left" w:pos="365"/>
              </w:tabs>
              <w:autoSpaceDE w:val="0"/>
              <w:autoSpaceDN w:val="0"/>
              <w:adjustRightInd w:val="0"/>
              <w:contextualSpacing/>
              <w:jc w:val="both"/>
            </w:pPr>
            <w:r w:rsidRPr="00673D2C">
              <w:t xml:space="preserve">Файлы направляются по адресу электронной почты, указанной в Договоре.  </w:t>
            </w:r>
          </w:p>
        </w:tc>
        <w:tc>
          <w:tcPr>
            <w:tcW w:w="4536" w:type="dxa"/>
            <w:shd w:val="clear" w:color="auto" w:fill="auto"/>
          </w:tcPr>
          <w:p w14:paraId="09C71712" w14:textId="77777777" w:rsidR="00673D2C" w:rsidRPr="00673D2C" w:rsidRDefault="00673D2C" w:rsidP="00673D2C">
            <w:r w:rsidRPr="00673D2C">
              <w:lastRenderedPageBreak/>
              <w:t>Ежемесячный информационно-аналитический отчет «Анализ освещения деятельности АО «Почта России» в СМИ» предоставляется Заказчику ежемесячно совместно с актом сдачи-приёмки оказанных услуг Исполнитель передаёт отчётные материалы согласно п.п. 6.5., 6.6. настоящего Технического задания.</w:t>
            </w:r>
          </w:p>
          <w:p w14:paraId="35CCCBE1" w14:textId="77777777" w:rsidR="00673D2C" w:rsidRPr="00673D2C" w:rsidRDefault="00673D2C" w:rsidP="00673D2C"/>
          <w:p w14:paraId="0CB65560" w14:textId="77777777" w:rsidR="00673D2C" w:rsidRPr="00673D2C" w:rsidRDefault="00673D2C" w:rsidP="00673D2C">
            <w:r w:rsidRPr="00673D2C">
              <w:t>Годовой информационно-аналитический отчет «Анализ освещения деятельности АО «Почта России» в СМИ» предоставляется Заказчику 1 (один) раз в год, совместно с актом сдачи-приёмки оказанных услуг Исполнитель передаёт отчётные материалы согласно п.п. 6.5., 6.6. настоящего Технического задания.</w:t>
            </w:r>
          </w:p>
        </w:tc>
      </w:tr>
      <w:tr w:rsidR="00673D2C" w:rsidRPr="00673D2C" w14:paraId="39BD3CDF" w14:textId="77777777" w:rsidTr="00673D2C">
        <w:trPr>
          <w:trHeight w:val="415"/>
        </w:trPr>
        <w:tc>
          <w:tcPr>
            <w:tcW w:w="1135" w:type="dxa"/>
          </w:tcPr>
          <w:p w14:paraId="7E7D8E13" w14:textId="77777777" w:rsidR="00673D2C" w:rsidRPr="00673D2C" w:rsidRDefault="00673D2C" w:rsidP="00673D2C">
            <w:r w:rsidRPr="00673D2C">
              <w:lastRenderedPageBreak/>
              <w:t>6.</w:t>
            </w:r>
          </w:p>
        </w:tc>
        <w:tc>
          <w:tcPr>
            <w:tcW w:w="1984" w:type="dxa"/>
            <w:shd w:val="clear" w:color="auto" w:fill="auto"/>
          </w:tcPr>
          <w:p w14:paraId="31C07B78" w14:textId="77777777" w:rsidR="00673D2C" w:rsidRPr="00673D2C" w:rsidRDefault="00673D2C" w:rsidP="00673D2C">
            <w:r w:rsidRPr="00673D2C">
              <w:t xml:space="preserve">Еженедельный информационно-аналитический отчёт «Анализ освещения деятельности </w:t>
            </w:r>
            <w:r w:rsidRPr="00673D2C">
              <w:lastRenderedPageBreak/>
              <w:t xml:space="preserve">Главы АО «Почта России» в СМИ </w:t>
            </w:r>
          </w:p>
        </w:tc>
        <w:tc>
          <w:tcPr>
            <w:tcW w:w="7371" w:type="dxa"/>
            <w:shd w:val="clear" w:color="auto" w:fill="auto"/>
          </w:tcPr>
          <w:p w14:paraId="404D7B24" w14:textId="77777777" w:rsidR="00673D2C" w:rsidRPr="00673D2C" w:rsidRDefault="00673D2C" w:rsidP="00673D2C">
            <w:r w:rsidRPr="00673D2C">
              <w:lastRenderedPageBreak/>
              <w:t xml:space="preserve">Еженедельный информационно-аналитический отчет «Анализ освещения деятельности Главы АО «Почта России» в СМИ должен быть подготовлен на основании всего массива сообщений с учетом скорректированной статистики ежедневных мониторингов и структурирован следующим образом: </w:t>
            </w:r>
          </w:p>
          <w:p w14:paraId="7779F808" w14:textId="77777777" w:rsidR="00673D2C" w:rsidRPr="00673D2C" w:rsidRDefault="00673D2C" w:rsidP="00673D2C">
            <w:pPr>
              <w:numPr>
                <w:ilvl w:val="0"/>
                <w:numId w:val="20"/>
              </w:numPr>
              <w:tabs>
                <w:tab w:val="left" w:pos="365"/>
              </w:tabs>
              <w:autoSpaceDE w:val="0"/>
              <w:autoSpaceDN w:val="0"/>
              <w:adjustRightInd w:val="0"/>
              <w:spacing w:after="160" w:line="259" w:lineRule="auto"/>
              <w:ind w:left="0" w:firstLine="313"/>
              <w:contextualSpacing/>
              <w:jc w:val="both"/>
            </w:pPr>
            <w:r w:rsidRPr="00673D2C">
              <w:t>Общая статистика в СМИ (графики)</w:t>
            </w:r>
          </w:p>
          <w:p w14:paraId="1D2D3096" w14:textId="77777777" w:rsidR="00673D2C" w:rsidRPr="00673D2C" w:rsidRDefault="00673D2C" w:rsidP="00673D2C">
            <w:pPr>
              <w:tabs>
                <w:tab w:val="left" w:pos="365"/>
              </w:tabs>
              <w:autoSpaceDE w:val="0"/>
              <w:autoSpaceDN w:val="0"/>
              <w:adjustRightInd w:val="0"/>
              <w:jc w:val="both"/>
            </w:pPr>
            <w:r w:rsidRPr="00673D2C">
              <w:lastRenderedPageBreak/>
              <w:t>- Динамика количества сообщений и ИКП по сравнению с предыдущим периодом.</w:t>
            </w:r>
          </w:p>
          <w:p w14:paraId="69ADB0B3" w14:textId="77777777" w:rsidR="00673D2C" w:rsidRPr="00673D2C" w:rsidRDefault="00673D2C" w:rsidP="00673D2C">
            <w:pPr>
              <w:tabs>
                <w:tab w:val="left" w:pos="365"/>
              </w:tabs>
              <w:autoSpaceDE w:val="0"/>
              <w:autoSpaceDN w:val="0"/>
              <w:adjustRightInd w:val="0"/>
              <w:jc w:val="both"/>
            </w:pPr>
            <w:r w:rsidRPr="00673D2C">
              <w:t>- Динамика количества сообщений и ИКП внутри недели по дням.</w:t>
            </w:r>
          </w:p>
          <w:p w14:paraId="4760A46F" w14:textId="77777777" w:rsidR="00673D2C" w:rsidRPr="00673D2C" w:rsidRDefault="00673D2C" w:rsidP="00673D2C">
            <w:pPr>
              <w:tabs>
                <w:tab w:val="left" w:pos="365"/>
              </w:tabs>
              <w:autoSpaceDE w:val="0"/>
              <w:autoSpaceDN w:val="0"/>
              <w:adjustRightInd w:val="0"/>
              <w:jc w:val="both"/>
            </w:pPr>
            <w:r w:rsidRPr="00673D2C">
              <w:t>- Тональность в процентах с разбивкой: позитив/негатив/нейтрал.</w:t>
            </w:r>
          </w:p>
          <w:p w14:paraId="61911542" w14:textId="77777777" w:rsidR="00673D2C" w:rsidRPr="00673D2C" w:rsidRDefault="00673D2C" w:rsidP="00673D2C">
            <w:pPr>
              <w:tabs>
                <w:tab w:val="left" w:pos="365"/>
              </w:tabs>
              <w:autoSpaceDE w:val="0"/>
              <w:autoSpaceDN w:val="0"/>
              <w:adjustRightInd w:val="0"/>
              <w:jc w:val="both"/>
            </w:pPr>
            <w:r w:rsidRPr="00673D2C">
              <w:t>- Распределение сообщений по уровням СМИ (федеральные/региональные)</w:t>
            </w:r>
          </w:p>
          <w:p w14:paraId="15E96423" w14:textId="77777777" w:rsidR="00673D2C" w:rsidRPr="00673D2C" w:rsidRDefault="00673D2C" w:rsidP="00673D2C">
            <w:pPr>
              <w:tabs>
                <w:tab w:val="left" w:pos="365"/>
              </w:tabs>
              <w:autoSpaceDE w:val="0"/>
              <w:autoSpaceDN w:val="0"/>
              <w:adjustRightInd w:val="0"/>
              <w:jc w:val="both"/>
            </w:pPr>
            <w:r w:rsidRPr="00673D2C">
              <w:t>Краткое текстовое сопровождение с анализом причин изменения информационного поля.</w:t>
            </w:r>
          </w:p>
          <w:p w14:paraId="35B3606B" w14:textId="77777777" w:rsidR="00673D2C" w:rsidRPr="00673D2C" w:rsidRDefault="00673D2C" w:rsidP="00673D2C">
            <w:pPr>
              <w:numPr>
                <w:ilvl w:val="0"/>
                <w:numId w:val="20"/>
              </w:numPr>
              <w:tabs>
                <w:tab w:val="left" w:pos="365"/>
              </w:tabs>
              <w:autoSpaceDE w:val="0"/>
              <w:autoSpaceDN w:val="0"/>
              <w:adjustRightInd w:val="0"/>
              <w:spacing w:after="160" w:line="259" w:lineRule="auto"/>
              <w:ind w:left="0" w:firstLine="181"/>
              <w:contextualSpacing/>
              <w:jc w:val="both"/>
            </w:pPr>
            <w:r w:rsidRPr="00673D2C">
              <w:t xml:space="preserve"> Инфоповоды недели: топ-10 тем по СМИ (два графика: позитив-нейтрал и негатив-нейтрал);</w:t>
            </w:r>
          </w:p>
          <w:p w14:paraId="3D86AA36" w14:textId="77777777" w:rsidR="00673D2C" w:rsidRPr="00673D2C" w:rsidRDefault="00673D2C" w:rsidP="00673D2C">
            <w:pPr>
              <w:numPr>
                <w:ilvl w:val="0"/>
                <w:numId w:val="20"/>
              </w:numPr>
              <w:tabs>
                <w:tab w:val="left" w:pos="365"/>
              </w:tabs>
              <w:autoSpaceDE w:val="0"/>
              <w:autoSpaceDN w:val="0"/>
              <w:adjustRightInd w:val="0"/>
              <w:spacing w:after="160" w:line="259" w:lineRule="auto"/>
              <w:contextualSpacing/>
              <w:jc w:val="both"/>
            </w:pPr>
            <w:r w:rsidRPr="00673D2C">
              <w:t xml:space="preserve"> Выводы и рекомендации для Заказчика. Рекомендации должны обязательно содержать информацию о дальнейшем алгоритме действий Заказчика со средствами массовой информации, какой фронт информации усилить в информационном поле, а какой – свести на минимум, а также сведения о дополнительных мерах по снижению распространения негативной информации о деятельности Заказчика. Также должны быть отражены предположения по возможному развитию негативной ситуации и распространению данной информации в информационном поле.</w:t>
            </w:r>
          </w:p>
          <w:p w14:paraId="723C9C13" w14:textId="77777777" w:rsidR="00673D2C" w:rsidRPr="00673D2C" w:rsidRDefault="00673D2C" w:rsidP="00673D2C">
            <w:pPr>
              <w:tabs>
                <w:tab w:val="left" w:pos="365"/>
              </w:tabs>
              <w:autoSpaceDE w:val="0"/>
              <w:autoSpaceDN w:val="0"/>
              <w:adjustRightInd w:val="0"/>
              <w:contextualSpacing/>
              <w:jc w:val="both"/>
            </w:pPr>
          </w:p>
          <w:p w14:paraId="1A3C8987" w14:textId="77777777" w:rsidR="00673D2C" w:rsidRPr="00673D2C" w:rsidRDefault="00673D2C" w:rsidP="00673D2C">
            <w:pPr>
              <w:autoSpaceDE w:val="0"/>
              <w:autoSpaceDN w:val="0"/>
              <w:adjustRightInd w:val="0"/>
              <w:spacing w:before="60" w:after="60"/>
              <w:jc w:val="both"/>
            </w:pPr>
            <w:r w:rsidRPr="00673D2C">
              <w:t>Еженедельный информационно-аналитический отчет «Анализ освещения деятельности Главы АО «Почта России» в СМИ за неделю со среды до вторника включительно предоставляется Исполнителем Заказчику в среду в 15.30 по московскому времени. Отчет должен включать в себя сообщения, вышедшие за отчетный период со среды 00.00 (МСК) предыдущей недели до 23:59 вторника текущей недели.</w:t>
            </w:r>
          </w:p>
          <w:p w14:paraId="1F74C701" w14:textId="77777777" w:rsidR="00673D2C" w:rsidRPr="00673D2C" w:rsidRDefault="00673D2C" w:rsidP="00673D2C">
            <w:r w:rsidRPr="00673D2C">
              <w:t xml:space="preserve">Файл в формате презентации с соотношением сторон 16:9. Файлы направляются по адресу электронной почты, указанной в Договоре.  </w:t>
            </w:r>
          </w:p>
        </w:tc>
        <w:tc>
          <w:tcPr>
            <w:tcW w:w="4536" w:type="dxa"/>
            <w:shd w:val="clear" w:color="auto" w:fill="auto"/>
          </w:tcPr>
          <w:p w14:paraId="5E03255D" w14:textId="77777777" w:rsidR="00673D2C" w:rsidRPr="00673D2C" w:rsidRDefault="00673D2C" w:rsidP="00673D2C">
            <w:pPr>
              <w:autoSpaceDE w:val="0"/>
              <w:autoSpaceDN w:val="0"/>
              <w:adjustRightInd w:val="0"/>
              <w:spacing w:before="60" w:after="60"/>
              <w:jc w:val="both"/>
            </w:pPr>
            <w:r w:rsidRPr="00673D2C">
              <w:lastRenderedPageBreak/>
              <w:t>Ежемесячно совместно с актом сдачи-приёмки оказанных услуг Исполнитель передаёт отчётные материалы согласно п.п. 6.5., 6.6. настоящего Технического задания.</w:t>
            </w:r>
          </w:p>
        </w:tc>
      </w:tr>
      <w:tr w:rsidR="00673D2C" w:rsidRPr="00673D2C" w14:paraId="45F1C3D1" w14:textId="77777777" w:rsidTr="00673D2C">
        <w:trPr>
          <w:trHeight w:val="415"/>
        </w:trPr>
        <w:tc>
          <w:tcPr>
            <w:tcW w:w="1135" w:type="dxa"/>
          </w:tcPr>
          <w:p w14:paraId="2BD519EB" w14:textId="77777777" w:rsidR="00673D2C" w:rsidRPr="00673D2C" w:rsidRDefault="00673D2C" w:rsidP="00673D2C">
            <w:r w:rsidRPr="00673D2C">
              <w:t>7.</w:t>
            </w:r>
          </w:p>
        </w:tc>
        <w:tc>
          <w:tcPr>
            <w:tcW w:w="1984" w:type="dxa"/>
            <w:shd w:val="clear" w:color="auto" w:fill="auto"/>
          </w:tcPr>
          <w:p w14:paraId="29501D38" w14:textId="77777777" w:rsidR="00673D2C" w:rsidRPr="00673D2C" w:rsidRDefault="00673D2C" w:rsidP="00673D2C">
            <w:r w:rsidRPr="00673D2C">
              <w:t xml:space="preserve">Ежемесячный информационно-аналитический </w:t>
            </w:r>
            <w:r w:rsidRPr="00673D2C">
              <w:lastRenderedPageBreak/>
              <w:t xml:space="preserve">отчёт «Анализ освещения деятельности Главы АО «Почта России» в СМИ </w:t>
            </w:r>
          </w:p>
        </w:tc>
        <w:tc>
          <w:tcPr>
            <w:tcW w:w="7371" w:type="dxa"/>
            <w:shd w:val="clear" w:color="auto" w:fill="auto"/>
          </w:tcPr>
          <w:p w14:paraId="017DC6D0" w14:textId="77777777" w:rsidR="00673D2C" w:rsidRPr="00673D2C" w:rsidRDefault="00673D2C" w:rsidP="00673D2C">
            <w:r w:rsidRPr="00673D2C">
              <w:lastRenderedPageBreak/>
              <w:t xml:space="preserve">Ежемесячный информационно-аналитический отчет «Анализ освещения деятельности Главы АО «Почта России» в СМИ должен быть подготовлен на основании всего массива сообщений с учетом </w:t>
            </w:r>
            <w:r w:rsidRPr="00673D2C">
              <w:lastRenderedPageBreak/>
              <w:t xml:space="preserve">скорректированной статистики ежедневных мониторингов и структурирован следующим образом: </w:t>
            </w:r>
          </w:p>
          <w:p w14:paraId="5140C864" w14:textId="77777777" w:rsidR="00673D2C" w:rsidRPr="00673D2C" w:rsidRDefault="00673D2C" w:rsidP="00673D2C">
            <w:pPr>
              <w:numPr>
                <w:ilvl w:val="0"/>
                <w:numId w:val="19"/>
              </w:numPr>
              <w:tabs>
                <w:tab w:val="left" w:pos="365"/>
              </w:tabs>
              <w:autoSpaceDE w:val="0"/>
              <w:autoSpaceDN w:val="0"/>
              <w:adjustRightInd w:val="0"/>
              <w:spacing w:after="160" w:line="259" w:lineRule="auto"/>
              <w:ind w:left="0" w:firstLine="172"/>
              <w:contextualSpacing/>
              <w:jc w:val="both"/>
            </w:pPr>
            <w:r w:rsidRPr="00673D2C">
              <w:t>Общая статистика в СМИ (графики):</w:t>
            </w:r>
          </w:p>
          <w:p w14:paraId="3D549253" w14:textId="77777777" w:rsidR="00673D2C" w:rsidRPr="00673D2C" w:rsidRDefault="00673D2C" w:rsidP="00673D2C">
            <w:pPr>
              <w:tabs>
                <w:tab w:val="left" w:pos="365"/>
              </w:tabs>
              <w:autoSpaceDE w:val="0"/>
              <w:autoSpaceDN w:val="0"/>
              <w:adjustRightInd w:val="0"/>
              <w:contextualSpacing/>
              <w:jc w:val="both"/>
            </w:pPr>
            <w:r w:rsidRPr="00673D2C">
              <w:t>- Динамика количества сообщений и ИКП по сравнению с предыдущим периодом</w:t>
            </w:r>
          </w:p>
          <w:p w14:paraId="707E51F7" w14:textId="77777777" w:rsidR="00673D2C" w:rsidRPr="00673D2C" w:rsidRDefault="00673D2C" w:rsidP="00673D2C">
            <w:pPr>
              <w:tabs>
                <w:tab w:val="left" w:pos="365"/>
              </w:tabs>
              <w:autoSpaceDE w:val="0"/>
              <w:autoSpaceDN w:val="0"/>
              <w:adjustRightInd w:val="0"/>
              <w:jc w:val="both"/>
            </w:pPr>
            <w:r w:rsidRPr="00673D2C">
              <w:t>- Динамика количества сообщений и ИКП внутри месяца по дням</w:t>
            </w:r>
          </w:p>
          <w:p w14:paraId="391B6C70" w14:textId="77777777" w:rsidR="00673D2C" w:rsidRPr="00673D2C" w:rsidRDefault="00673D2C" w:rsidP="00673D2C">
            <w:pPr>
              <w:tabs>
                <w:tab w:val="left" w:pos="365"/>
              </w:tabs>
              <w:autoSpaceDE w:val="0"/>
              <w:autoSpaceDN w:val="0"/>
              <w:adjustRightInd w:val="0"/>
              <w:jc w:val="both"/>
            </w:pPr>
            <w:r w:rsidRPr="00673D2C">
              <w:t>- Тональность в процентах с разбивкой: позитив/негатив/нейтрал.</w:t>
            </w:r>
          </w:p>
          <w:p w14:paraId="6C1BDA54" w14:textId="77777777" w:rsidR="00673D2C" w:rsidRPr="00673D2C" w:rsidRDefault="00673D2C" w:rsidP="00673D2C">
            <w:pPr>
              <w:tabs>
                <w:tab w:val="left" w:pos="365"/>
              </w:tabs>
              <w:autoSpaceDE w:val="0"/>
              <w:autoSpaceDN w:val="0"/>
              <w:adjustRightInd w:val="0"/>
              <w:jc w:val="both"/>
            </w:pPr>
            <w:r w:rsidRPr="00673D2C">
              <w:t>- Распределение сообщений по уровням СМИ (федеральные/региональные)</w:t>
            </w:r>
          </w:p>
          <w:p w14:paraId="0393B9F6" w14:textId="77777777" w:rsidR="00673D2C" w:rsidRPr="00673D2C" w:rsidRDefault="00673D2C" w:rsidP="00673D2C">
            <w:pPr>
              <w:tabs>
                <w:tab w:val="left" w:pos="365"/>
              </w:tabs>
              <w:autoSpaceDE w:val="0"/>
              <w:autoSpaceDN w:val="0"/>
              <w:adjustRightInd w:val="0"/>
              <w:jc w:val="both"/>
            </w:pPr>
            <w:r w:rsidRPr="00673D2C">
              <w:t>Краткое текстовое сопровождение с анализом причин изменения информационного поля</w:t>
            </w:r>
          </w:p>
          <w:p w14:paraId="5551C624" w14:textId="77777777" w:rsidR="00673D2C" w:rsidRPr="00673D2C" w:rsidRDefault="00673D2C" w:rsidP="00673D2C">
            <w:pPr>
              <w:numPr>
                <w:ilvl w:val="0"/>
                <w:numId w:val="19"/>
              </w:numPr>
              <w:tabs>
                <w:tab w:val="left" w:pos="365"/>
              </w:tabs>
              <w:autoSpaceDE w:val="0"/>
              <w:autoSpaceDN w:val="0"/>
              <w:adjustRightInd w:val="0"/>
              <w:spacing w:after="160" w:line="259" w:lineRule="auto"/>
              <w:ind w:left="0" w:firstLine="172"/>
              <w:contextualSpacing/>
              <w:jc w:val="both"/>
            </w:pPr>
            <w:r w:rsidRPr="00673D2C">
              <w:t xml:space="preserve"> Инфоповоды месяца: топ-10 тем по СМИ (два графика: позитив/нейтрал и негатив);</w:t>
            </w:r>
          </w:p>
          <w:p w14:paraId="3D2B40A0" w14:textId="77777777" w:rsidR="00673D2C" w:rsidRPr="00673D2C" w:rsidRDefault="00673D2C" w:rsidP="00673D2C">
            <w:pPr>
              <w:numPr>
                <w:ilvl w:val="0"/>
                <w:numId w:val="19"/>
              </w:numPr>
              <w:tabs>
                <w:tab w:val="left" w:pos="365"/>
              </w:tabs>
              <w:autoSpaceDE w:val="0"/>
              <w:autoSpaceDN w:val="0"/>
              <w:adjustRightInd w:val="0"/>
              <w:spacing w:after="160" w:line="259" w:lineRule="auto"/>
              <w:ind w:left="0" w:firstLine="172"/>
              <w:contextualSpacing/>
              <w:jc w:val="both"/>
            </w:pPr>
            <w:r w:rsidRPr="00673D2C">
              <w:t xml:space="preserve"> Выводы и рекомендации для Заказчика. Рекомендации должны обязательно содержать информацию о дальнейшем алгоритме действий Заказчика со средствами массовой информации, какой фронт информации усилить в информационном поле, а какой - свести на минимум, а также сведения о дополнительных мерах по снижению распространения негативной информации о деятельности Заказчика. Также должны быть отражены предположения по возможному развитию негативной ситуации и распространению данной информации в информационном поле.</w:t>
            </w:r>
          </w:p>
          <w:p w14:paraId="3F5B0308" w14:textId="77777777" w:rsidR="00673D2C" w:rsidRPr="00673D2C" w:rsidRDefault="00673D2C" w:rsidP="00673D2C">
            <w:r w:rsidRPr="00673D2C">
              <w:t>Статистика распределения публикаций СМИ по регионам согласно Приложению№3 к настоящему Техническому заданию.</w:t>
            </w:r>
          </w:p>
          <w:p w14:paraId="219019A2" w14:textId="77777777" w:rsidR="00673D2C" w:rsidRPr="00673D2C" w:rsidRDefault="00673D2C" w:rsidP="00673D2C"/>
          <w:p w14:paraId="30341985" w14:textId="77777777" w:rsidR="00673D2C" w:rsidRPr="00673D2C" w:rsidRDefault="00673D2C" w:rsidP="00673D2C">
            <w:pPr>
              <w:autoSpaceDE w:val="0"/>
              <w:autoSpaceDN w:val="0"/>
              <w:adjustRightInd w:val="0"/>
              <w:spacing w:before="60" w:after="60"/>
              <w:jc w:val="both"/>
            </w:pPr>
            <w:r w:rsidRPr="00673D2C">
              <w:t xml:space="preserve">Ежемесячный информационно-аналитический отчет «Анализ освещения деятельности Главы АО «Почта России» в СМИ» предоставляется Исполнителем Заказчику ежемесячно в течение 7 (семи) рабочих дней месяца, следующего за отчетным месяцем. Файл в формате презентации с соотношением сторон 16:9. Файлы направляются по адресу электронной почты, указанной в Договоре.  </w:t>
            </w:r>
          </w:p>
          <w:p w14:paraId="59C3C999" w14:textId="77777777" w:rsidR="00673D2C" w:rsidRPr="00673D2C" w:rsidRDefault="00673D2C" w:rsidP="00673D2C"/>
        </w:tc>
        <w:tc>
          <w:tcPr>
            <w:tcW w:w="4536" w:type="dxa"/>
            <w:shd w:val="clear" w:color="auto" w:fill="auto"/>
          </w:tcPr>
          <w:p w14:paraId="4719DAF5" w14:textId="77777777" w:rsidR="00673D2C" w:rsidRPr="00673D2C" w:rsidRDefault="00673D2C" w:rsidP="00673D2C">
            <w:r w:rsidRPr="00673D2C">
              <w:lastRenderedPageBreak/>
              <w:t xml:space="preserve">Ежемесячно совместно с актом сдачи-приёмки оказанных услуг Исполнитель передаёт отчётные материалы согласно </w:t>
            </w:r>
            <w:r w:rsidRPr="00673D2C">
              <w:lastRenderedPageBreak/>
              <w:t>п.п. 6.5., 6.6. настоящего Технического задания.</w:t>
            </w:r>
          </w:p>
        </w:tc>
      </w:tr>
      <w:tr w:rsidR="00673D2C" w:rsidRPr="00673D2C" w14:paraId="2FD0BAD8" w14:textId="77777777" w:rsidTr="00673D2C">
        <w:trPr>
          <w:trHeight w:val="415"/>
        </w:trPr>
        <w:tc>
          <w:tcPr>
            <w:tcW w:w="1135" w:type="dxa"/>
          </w:tcPr>
          <w:p w14:paraId="66F20875" w14:textId="77777777" w:rsidR="00673D2C" w:rsidRPr="00673D2C" w:rsidRDefault="00673D2C" w:rsidP="00673D2C">
            <w:r w:rsidRPr="00673D2C">
              <w:lastRenderedPageBreak/>
              <w:t>8.</w:t>
            </w:r>
          </w:p>
        </w:tc>
        <w:tc>
          <w:tcPr>
            <w:tcW w:w="1984" w:type="dxa"/>
            <w:shd w:val="clear" w:color="auto" w:fill="auto"/>
          </w:tcPr>
          <w:p w14:paraId="6E3B610B" w14:textId="77777777" w:rsidR="00673D2C" w:rsidRPr="00673D2C" w:rsidRDefault="00673D2C" w:rsidP="00673D2C">
            <w:r w:rsidRPr="00673D2C">
              <w:t>Ситуативный мониторинг</w:t>
            </w:r>
          </w:p>
          <w:p w14:paraId="7706DC74" w14:textId="77777777" w:rsidR="00673D2C" w:rsidRPr="00673D2C" w:rsidRDefault="00673D2C" w:rsidP="00673D2C">
            <w:r w:rsidRPr="00673D2C">
              <w:t>СМИ</w:t>
            </w:r>
          </w:p>
        </w:tc>
        <w:tc>
          <w:tcPr>
            <w:tcW w:w="7371" w:type="dxa"/>
            <w:shd w:val="clear" w:color="auto" w:fill="auto"/>
          </w:tcPr>
          <w:p w14:paraId="5D4438E9" w14:textId="77777777" w:rsidR="00673D2C" w:rsidRPr="00673D2C" w:rsidRDefault="00673D2C" w:rsidP="00673D2C">
            <w:r w:rsidRPr="00673D2C">
              <w:t xml:space="preserve">Предоставление ситуативных мониторингов СМИ по событиям в отраслях телекоммуникаций, логистики, почтовой связи, деятельности АО «Почта России» и основных конкурентов. Задание на ситуативный мониторинг направляется Заказчиком по электронной почте на электронный адрес Исполнителя, указанный последним для оперативной связи. </w:t>
            </w:r>
          </w:p>
          <w:p w14:paraId="1D483CB5" w14:textId="77777777" w:rsidR="00673D2C" w:rsidRPr="00673D2C" w:rsidRDefault="00673D2C" w:rsidP="00673D2C">
            <w:r w:rsidRPr="00673D2C">
              <w:t>Ситуативный мониторинг публикаций СМИ представляет собой таблицу, которая содержит следующую информацию:</w:t>
            </w:r>
          </w:p>
          <w:p w14:paraId="774D9B1B" w14:textId="77777777" w:rsidR="00673D2C" w:rsidRPr="00673D2C" w:rsidRDefault="00673D2C" w:rsidP="00673D2C">
            <w:pPr>
              <w:numPr>
                <w:ilvl w:val="0"/>
                <w:numId w:val="21"/>
              </w:numPr>
              <w:spacing w:after="160" w:line="259" w:lineRule="auto"/>
              <w:contextualSpacing/>
            </w:pPr>
            <w:r w:rsidRPr="00673D2C">
              <w:t>заголовок публикации</w:t>
            </w:r>
          </w:p>
          <w:p w14:paraId="77445337" w14:textId="77777777" w:rsidR="00673D2C" w:rsidRPr="00673D2C" w:rsidRDefault="00673D2C" w:rsidP="00673D2C">
            <w:pPr>
              <w:numPr>
                <w:ilvl w:val="0"/>
                <w:numId w:val="21"/>
              </w:numPr>
              <w:spacing w:after="160" w:line="259" w:lineRule="auto"/>
              <w:contextualSpacing/>
            </w:pPr>
            <w:r w:rsidRPr="00673D2C">
              <w:t>дата выхода публикации</w:t>
            </w:r>
          </w:p>
          <w:p w14:paraId="1339614A" w14:textId="77777777" w:rsidR="00673D2C" w:rsidRPr="00673D2C" w:rsidRDefault="00673D2C" w:rsidP="00673D2C">
            <w:pPr>
              <w:numPr>
                <w:ilvl w:val="0"/>
                <w:numId w:val="21"/>
              </w:numPr>
              <w:spacing w:after="160" w:line="259" w:lineRule="auto"/>
              <w:contextualSpacing/>
            </w:pPr>
            <w:r w:rsidRPr="00673D2C">
              <w:t>ИКП</w:t>
            </w:r>
          </w:p>
          <w:p w14:paraId="1B56148C" w14:textId="77777777" w:rsidR="00673D2C" w:rsidRPr="00673D2C" w:rsidRDefault="00673D2C" w:rsidP="00673D2C">
            <w:pPr>
              <w:numPr>
                <w:ilvl w:val="0"/>
                <w:numId w:val="21"/>
              </w:numPr>
              <w:spacing w:after="160" w:line="259" w:lineRule="auto"/>
              <w:contextualSpacing/>
            </w:pPr>
            <w:r w:rsidRPr="00673D2C">
              <w:t>тональность</w:t>
            </w:r>
          </w:p>
          <w:p w14:paraId="505F0F55" w14:textId="77777777" w:rsidR="00673D2C" w:rsidRPr="00673D2C" w:rsidRDefault="00673D2C" w:rsidP="00673D2C">
            <w:pPr>
              <w:numPr>
                <w:ilvl w:val="0"/>
                <w:numId w:val="21"/>
              </w:numPr>
              <w:spacing w:after="160" w:line="259" w:lineRule="auto"/>
              <w:contextualSpacing/>
            </w:pPr>
            <w:r w:rsidRPr="00673D2C">
              <w:t>федеральная / региональная публикация</w:t>
            </w:r>
          </w:p>
          <w:p w14:paraId="69DC0CDD" w14:textId="77777777" w:rsidR="00673D2C" w:rsidRPr="00673D2C" w:rsidRDefault="00673D2C" w:rsidP="00673D2C">
            <w:pPr>
              <w:numPr>
                <w:ilvl w:val="0"/>
                <w:numId w:val="21"/>
              </w:numPr>
              <w:spacing w:after="160" w:line="259" w:lineRule="auto"/>
              <w:contextualSpacing/>
            </w:pPr>
            <w:r w:rsidRPr="00673D2C">
              <w:t>охват</w:t>
            </w:r>
          </w:p>
          <w:p w14:paraId="39E66416" w14:textId="77777777" w:rsidR="00673D2C" w:rsidRPr="00673D2C" w:rsidRDefault="00673D2C" w:rsidP="00673D2C">
            <w:pPr>
              <w:numPr>
                <w:ilvl w:val="0"/>
                <w:numId w:val="21"/>
              </w:numPr>
              <w:spacing w:after="160" w:line="259" w:lineRule="auto"/>
              <w:contextualSpacing/>
            </w:pPr>
            <w:r w:rsidRPr="00673D2C">
              <w:t>регион</w:t>
            </w:r>
          </w:p>
          <w:p w14:paraId="569A65C0" w14:textId="77777777" w:rsidR="00673D2C" w:rsidRPr="00673D2C" w:rsidRDefault="00673D2C" w:rsidP="00673D2C">
            <w:pPr>
              <w:numPr>
                <w:ilvl w:val="0"/>
                <w:numId w:val="21"/>
              </w:numPr>
              <w:spacing w:after="160" w:line="259" w:lineRule="auto"/>
              <w:contextualSpacing/>
            </w:pPr>
            <w:r w:rsidRPr="00673D2C">
              <w:t>ссылка (если применимо)</w:t>
            </w:r>
          </w:p>
          <w:p w14:paraId="7C3E54B5" w14:textId="77777777" w:rsidR="00673D2C" w:rsidRPr="00673D2C" w:rsidRDefault="00673D2C" w:rsidP="00673D2C">
            <w:r w:rsidRPr="00673D2C">
              <w:t>В верхней части таблицы содержится общее число публикаций, их распределение по уровням СМИ, суммарный ИКП, суммарный охват.</w:t>
            </w:r>
          </w:p>
          <w:p w14:paraId="7E449B69" w14:textId="77777777" w:rsidR="00673D2C" w:rsidRPr="00673D2C" w:rsidRDefault="00673D2C" w:rsidP="00673D2C"/>
          <w:p w14:paraId="290B0E7F" w14:textId="77777777" w:rsidR="00673D2C" w:rsidRPr="00673D2C" w:rsidRDefault="00673D2C" w:rsidP="00673D2C">
            <w:r w:rsidRPr="00673D2C">
              <w:t xml:space="preserve">Ситуативный мониторинг предоставляется Исполнителем Заказчику в течение 7 (семи) рабочих дней с момента направления задания Заказчиком, согласно запросу Заказчика (Приложение № 5 к Техническому заданию), количество запросов на проведение мониторинга составляет не более 280 мониторингов год. Файл в формате текстового документа или таблицы. Файлы направляются по адресу электронной почты, указанной в Договоре.  </w:t>
            </w:r>
          </w:p>
        </w:tc>
        <w:tc>
          <w:tcPr>
            <w:tcW w:w="4536" w:type="dxa"/>
            <w:shd w:val="clear" w:color="auto" w:fill="auto"/>
          </w:tcPr>
          <w:p w14:paraId="2837E1A6" w14:textId="77777777" w:rsidR="00673D2C" w:rsidRPr="00673D2C" w:rsidRDefault="00673D2C" w:rsidP="00673D2C">
            <w:r w:rsidRPr="00673D2C">
              <w:t>По запросу Заказчика за отчётный период совместно с актом сдачи-приёмки оказанных услуг Исполнитель передаёт отчётные материалы согласно п.п. 6.5., 6.6. настоящего Технического задания.</w:t>
            </w:r>
          </w:p>
          <w:p w14:paraId="02D86A09" w14:textId="77777777" w:rsidR="00673D2C" w:rsidRPr="00673D2C" w:rsidRDefault="00673D2C" w:rsidP="00673D2C"/>
          <w:p w14:paraId="43688EBF" w14:textId="77777777" w:rsidR="00673D2C" w:rsidRPr="00673D2C" w:rsidRDefault="00673D2C" w:rsidP="00673D2C"/>
          <w:p w14:paraId="1D390710" w14:textId="77777777" w:rsidR="00673D2C" w:rsidRPr="00673D2C" w:rsidRDefault="00673D2C" w:rsidP="00673D2C">
            <w:r w:rsidRPr="00673D2C">
              <w:t xml:space="preserve"> </w:t>
            </w:r>
          </w:p>
        </w:tc>
      </w:tr>
      <w:tr w:rsidR="00673D2C" w:rsidRPr="00673D2C" w14:paraId="48D44829" w14:textId="77777777" w:rsidTr="00673D2C">
        <w:trPr>
          <w:trHeight w:val="5094"/>
        </w:trPr>
        <w:tc>
          <w:tcPr>
            <w:tcW w:w="1135" w:type="dxa"/>
          </w:tcPr>
          <w:p w14:paraId="759CB5A0" w14:textId="77777777" w:rsidR="00673D2C" w:rsidRPr="00673D2C" w:rsidRDefault="00673D2C" w:rsidP="00673D2C">
            <w:r w:rsidRPr="00673D2C">
              <w:lastRenderedPageBreak/>
              <w:t>9.</w:t>
            </w:r>
          </w:p>
        </w:tc>
        <w:tc>
          <w:tcPr>
            <w:tcW w:w="1984" w:type="dxa"/>
            <w:shd w:val="clear" w:color="auto" w:fill="auto"/>
          </w:tcPr>
          <w:p w14:paraId="17F0AE11" w14:textId="77777777" w:rsidR="00673D2C" w:rsidRPr="00673D2C" w:rsidRDefault="00673D2C" w:rsidP="00673D2C">
            <w:r w:rsidRPr="00673D2C">
              <w:t>Мониторинг телевизионных и радио каналов и предоставление файлов с видео и аудио записями</w:t>
            </w:r>
          </w:p>
        </w:tc>
        <w:tc>
          <w:tcPr>
            <w:tcW w:w="7371" w:type="dxa"/>
            <w:shd w:val="clear" w:color="auto" w:fill="auto"/>
          </w:tcPr>
          <w:p w14:paraId="07528E3B" w14:textId="77777777" w:rsidR="00673D2C" w:rsidRPr="00673D2C" w:rsidRDefault="00673D2C" w:rsidP="00673D2C">
            <w:pPr>
              <w:rPr>
                <w:rFonts w:cs="Arial"/>
              </w:rPr>
            </w:pPr>
            <w:r w:rsidRPr="00673D2C">
              <w:t>Исполнитель должен осуществлять мониторинг телевизионных и радио каналов по тематике деятельности «АО Почта России» согласно перечню основных объектов мониторинга, указанных в Приложении № 4 к настоящему Техническому заданию.</w:t>
            </w:r>
          </w:p>
          <w:p w14:paraId="05272EED" w14:textId="77777777" w:rsidR="00673D2C" w:rsidRPr="00673D2C" w:rsidRDefault="00673D2C" w:rsidP="00673D2C">
            <w:pPr>
              <w:spacing w:after="160" w:line="259" w:lineRule="auto"/>
              <w:rPr>
                <w:rFonts w:cs="Arial"/>
              </w:rPr>
            </w:pPr>
          </w:p>
          <w:p w14:paraId="4B3FE422" w14:textId="77777777" w:rsidR="00673D2C" w:rsidRPr="00673D2C" w:rsidRDefault="00673D2C" w:rsidP="00673D2C">
            <w:r w:rsidRPr="00673D2C">
              <w:t xml:space="preserve">Мониторинг телевизионных и радио каналов предоставляется Исполнителем Заказчику в одном или нескольких форматах .flv, .avi, .ogg, .m4v, текстовом формате, PDF. Файлы направляются по адресу электронной почты, указанной в Договоре.  В случае передачи по FTP-протоколу FTP-сервер предоставляет Исполнитель. Адреса электронной почты Заказчик предоставляет по электронной почте, указанной в договоре, в день подписания договора. </w:t>
            </w:r>
          </w:p>
          <w:p w14:paraId="6D1FC25E" w14:textId="77777777" w:rsidR="00673D2C" w:rsidRPr="00673D2C" w:rsidRDefault="00673D2C" w:rsidP="00673D2C">
            <w:r w:rsidRPr="00673D2C">
              <w:t xml:space="preserve">Записи и транскрипты (расшифровки) телевизионных и радио сюжетов предоставляются в течение 1,5-2 часов после выхода сюжетов на федеральных и региональных теле и радиоканалах. </w:t>
            </w:r>
          </w:p>
          <w:p w14:paraId="76707E11" w14:textId="77777777" w:rsidR="00673D2C" w:rsidRPr="00673D2C" w:rsidRDefault="00673D2C" w:rsidP="00673D2C">
            <w:pPr>
              <w:spacing w:after="160" w:line="259" w:lineRule="auto"/>
              <w:rPr>
                <w:rFonts w:cs="Arial"/>
              </w:rPr>
            </w:pPr>
            <w:r w:rsidRPr="00673D2C">
              <w:t xml:space="preserve">Транскрипты (расшифровки) телевизионных и радио сюжетов включаются в мониторинг сообщений СМИ с указанием количества эфирного времени сюжетов, в которых упоминается информационный объект.                                 </w:t>
            </w:r>
          </w:p>
        </w:tc>
        <w:tc>
          <w:tcPr>
            <w:tcW w:w="4536" w:type="dxa"/>
            <w:shd w:val="clear" w:color="auto" w:fill="auto"/>
          </w:tcPr>
          <w:p w14:paraId="54A13DFF" w14:textId="77777777" w:rsidR="00673D2C" w:rsidRPr="00673D2C" w:rsidRDefault="00673D2C" w:rsidP="00673D2C">
            <w:r w:rsidRPr="00673D2C">
              <w:t>Ежемесячно совместно с актом сдачи-приёмки оказанных услуг Исполнитель передаёт отчётные материалы согласно п.п. 6.5., 6.6. настоящего Технического задания.</w:t>
            </w:r>
          </w:p>
        </w:tc>
      </w:tr>
      <w:tr w:rsidR="00673D2C" w:rsidRPr="00673D2C" w14:paraId="2EA0302A" w14:textId="77777777" w:rsidTr="00673D2C">
        <w:trPr>
          <w:trHeight w:val="415"/>
        </w:trPr>
        <w:tc>
          <w:tcPr>
            <w:tcW w:w="1135" w:type="dxa"/>
          </w:tcPr>
          <w:p w14:paraId="12E135A6" w14:textId="77777777" w:rsidR="00673D2C" w:rsidRPr="00673D2C" w:rsidRDefault="00673D2C" w:rsidP="00673D2C">
            <w:r w:rsidRPr="00673D2C">
              <w:t>10.</w:t>
            </w:r>
          </w:p>
        </w:tc>
        <w:tc>
          <w:tcPr>
            <w:tcW w:w="1984" w:type="dxa"/>
            <w:shd w:val="clear" w:color="auto" w:fill="auto"/>
          </w:tcPr>
          <w:p w14:paraId="64D3D23B" w14:textId="77777777" w:rsidR="00673D2C" w:rsidRPr="00673D2C" w:rsidRDefault="00673D2C" w:rsidP="00673D2C">
            <w:r w:rsidRPr="00673D2C">
              <w:t xml:space="preserve">Еженедельный дайджест сообщений СМИ «Новости рынка»  </w:t>
            </w:r>
          </w:p>
        </w:tc>
        <w:tc>
          <w:tcPr>
            <w:tcW w:w="7371" w:type="dxa"/>
            <w:shd w:val="clear" w:color="auto" w:fill="auto"/>
          </w:tcPr>
          <w:p w14:paraId="2D3512BA" w14:textId="77777777" w:rsidR="00673D2C" w:rsidRPr="00673D2C" w:rsidRDefault="00673D2C" w:rsidP="00673D2C">
            <w:r w:rsidRPr="00673D2C">
              <w:t xml:space="preserve">Еженедельный дайджест сообщений СМИ «Новости рынка» должен содержать сообщения на интересующие Заказчика темы, которые опубликованы за неделю в российских СМИ. </w:t>
            </w:r>
          </w:p>
          <w:p w14:paraId="681C359F" w14:textId="77777777" w:rsidR="00673D2C" w:rsidRPr="00673D2C" w:rsidRDefault="00673D2C" w:rsidP="00673D2C">
            <w:r w:rsidRPr="00673D2C">
              <w:t>Все публикации группируются по следующим тематическим разделам:</w:t>
            </w:r>
          </w:p>
          <w:p w14:paraId="1D41FC9D" w14:textId="77777777" w:rsidR="00673D2C" w:rsidRPr="00673D2C" w:rsidRDefault="00673D2C" w:rsidP="00673D2C"/>
          <w:p w14:paraId="0784E370" w14:textId="77777777" w:rsidR="00673D2C" w:rsidRPr="00673D2C" w:rsidRDefault="00673D2C" w:rsidP="00673D2C">
            <w:r w:rsidRPr="00673D2C">
              <w:t xml:space="preserve">- Новости Почты России </w:t>
            </w:r>
          </w:p>
          <w:p w14:paraId="1015EF58" w14:textId="77777777" w:rsidR="00673D2C" w:rsidRPr="00673D2C" w:rsidRDefault="00673D2C" w:rsidP="00673D2C"/>
          <w:p w14:paraId="348BCA87" w14:textId="77777777" w:rsidR="00673D2C" w:rsidRPr="00673D2C" w:rsidRDefault="00673D2C" w:rsidP="00673D2C">
            <w:r w:rsidRPr="00673D2C">
              <w:t>- Изменения на рынке</w:t>
            </w:r>
          </w:p>
          <w:p w14:paraId="71E5626D" w14:textId="77777777" w:rsidR="00673D2C" w:rsidRPr="00673D2C" w:rsidRDefault="00673D2C" w:rsidP="00673D2C"/>
          <w:p w14:paraId="07FDD115" w14:textId="77777777" w:rsidR="00673D2C" w:rsidRPr="00673D2C" w:rsidRDefault="00673D2C" w:rsidP="00673D2C">
            <w:r w:rsidRPr="00673D2C">
              <w:t>- Конкурентная среда</w:t>
            </w:r>
          </w:p>
          <w:p w14:paraId="2F4AD23F" w14:textId="77777777" w:rsidR="00673D2C" w:rsidRPr="00673D2C" w:rsidRDefault="00673D2C" w:rsidP="00673D2C"/>
          <w:p w14:paraId="64707687" w14:textId="77777777" w:rsidR="00673D2C" w:rsidRPr="00673D2C" w:rsidRDefault="00673D2C" w:rsidP="00673D2C">
            <w:r w:rsidRPr="00673D2C">
              <w:lastRenderedPageBreak/>
              <w:t>- События логистики (с распределением сообщений по блокам «Инфраструктура», «Регулирование», «Другое»)</w:t>
            </w:r>
          </w:p>
          <w:p w14:paraId="4980095C" w14:textId="77777777" w:rsidR="00673D2C" w:rsidRPr="00673D2C" w:rsidRDefault="00673D2C" w:rsidP="00673D2C"/>
          <w:p w14:paraId="4FF3F2FA" w14:textId="77777777" w:rsidR="00673D2C" w:rsidRPr="00673D2C" w:rsidRDefault="00673D2C" w:rsidP="00673D2C">
            <w:r w:rsidRPr="00673D2C">
              <w:t>- События на рынке E-commerce (с распределением сообщений по блокам «Маркетплейсы», «Регулирование», «Другое»).</w:t>
            </w:r>
          </w:p>
          <w:p w14:paraId="5CBD3184" w14:textId="77777777" w:rsidR="00673D2C" w:rsidRPr="00673D2C" w:rsidRDefault="00673D2C" w:rsidP="00673D2C"/>
          <w:p w14:paraId="612186D8" w14:textId="77777777" w:rsidR="00673D2C" w:rsidRPr="00673D2C" w:rsidRDefault="00673D2C" w:rsidP="00673D2C">
            <w:pPr>
              <w:autoSpaceDE w:val="0"/>
              <w:autoSpaceDN w:val="0"/>
              <w:adjustRightInd w:val="0"/>
              <w:spacing w:before="60" w:after="60"/>
              <w:jc w:val="both"/>
            </w:pPr>
            <w:r w:rsidRPr="00673D2C">
              <w:t xml:space="preserve">Еженедельный дайджест сообщений СМИ «Новости рынка» предоставляется Исполнителем Заказчику еженедельно, в понедельник, не позднее 12:00 по московскому времени, и должен включать в себя сообщения, вышедшие за период с 6:00 (МСК) предыдущего понедельника до 6:00 текущего, или основные сообщения, ранее включённые в Ежедневные отраслевые мониторинги сообщений СМИ предыдущей недели. Файл в формате презентации с соотношением сторон 16:9. Файлы направляются по адресу электронной почты, указанной в Договоре.  </w:t>
            </w:r>
          </w:p>
        </w:tc>
        <w:tc>
          <w:tcPr>
            <w:tcW w:w="4536" w:type="dxa"/>
            <w:shd w:val="clear" w:color="auto" w:fill="auto"/>
          </w:tcPr>
          <w:p w14:paraId="5E3EE9E7" w14:textId="77777777" w:rsidR="00673D2C" w:rsidRPr="00673D2C" w:rsidRDefault="00673D2C" w:rsidP="00673D2C">
            <w:r w:rsidRPr="00673D2C">
              <w:lastRenderedPageBreak/>
              <w:t>Ежемесячно совместно с актом сдачи-приёмки оказанных услуг Исполнитель передаёт отчётные материалы согласно п.п. 6.5., 6.6. настоящего Технического задания.</w:t>
            </w:r>
          </w:p>
        </w:tc>
      </w:tr>
    </w:tbl>
    <w:p w14:paraId="52648EA7" w14:textId="77777777" w:rsidR="00673D2C" w:rsidRPr="00673D2C" w:rsidRDefault="00673D2C" w:rsidP="00673D2C">
      <w:pPr>
        <w:widowControl w:val="0"/>
        <w:autoSpaceDE w:val="0"/>
        <w:autoSpaceDN w:val="0"/>
        <w:adjustRightInd w:val="0"/>
        <w:jc w:val="both"/>
        <w:sectPr w:rsidR="00673D2C" w:rsidRPr="00673D2C" w:rsidSect="00673D2C">
          <w:pgSz w:w="16838" w:h="11906" w:orient="landscape" w:code="9"/>
          <w:pgMar w:top="1701" w:right="1134" w:bottom="851" w:left="1134" w:header="709" w:footer="709" w:gutter="0"/>
          <w:cols w:space="708"/>
          <w:docGrid w:linePitch="360"/>
        </w:sectPr>
      </w:pPr>
    </w:p>
    <w:p w14:paraId="76C17CDF" w14:textId="77777777" w:rsidR="00673D2C" w:rsidRPr="00673D2C" w:rsidRDefault="00673D2C" w:rsidP="00673D2C">
      <w:pPr>
        <w:widowControl w:val="0"/>
        <w:autoSpaceDE w:val="0"/>
        <w:autoSpaceDN w:val="0"/>
        <w:adjustRightInd w:val="0"/>
        <w:jc w:val="both"/>
      </w:pPr>
    </w:p>
    <w:p w14:paraId="77E07FE7" w14:textId="77777777" w:rsidR="00673D2C" w:rsidRPr="00673D2C" w:rsidRDefault="00673D2C" w:rsidP="00673D2C">
      <w:pPr>
        <w:autoSpaceDE w:val="0"/>
        <w:autoSpaceDN w:val="0"/>
        <w:adjustRightInd w:val="0"/>
        <w:spacing w:before="240"/>
        <w:ind w:left="450"/>
        <w:contextualSpacing/>
        <w:jc w:val="both"/>
        <w:outlineLvl w:val="0"/>
        <w:rPr>
          <w:b/>
          <w:bCs/>
        </w:rPr>
      </w:pPr>
      <w:r w:rsidRPr="00673D2C">
        <w:rPr>
          <w:b/>
          <w:bCs/>
        </w:rPr>
        <w:t>5.3. Требования к электронной базе российских СМИ</w:t>
      </w:r>
    </w:p>
    <w:p w14:paraId="7A97BBB9" w14:textId="77777777" w:rsidR="00673D2C" w:rsidRPr="00673D2C" w:rsidRDefault="00673D2C" w:rsidP="00673D2C">
      <w:pPr>
        <w:spacing w:after="200" w:line="276" w:lineRule="auto"/>
        <w:ind w:firstLine="709"/>
        <w:contextualSpacing/>
        <w:jc w:val="both"/>
        <w:rPr>
          <w:rFonts w:eastAsia="Calibri"/>
        </w:rPr>
      </w:pPr>
      <w:r w:rsidRPr="00673D2C">
        <w:rPr>
          <w:rFonts w:eastAsia="Calibri"/>
        </w:rPr>
        <w:t>Глубина ретроспективы публикаций в российских ведущих СМИ должна быть не менее 15 лет.</w:t>
      </w:r>
    </w:p>
    <w:p w14:paraId="2A099D52" w14:textId="77777777" w:rsidR="00673D2C" w:rsidRPr="00673D2C" w:rsidRDefault="00673D2C" w:rsidP="00673D2C">
      <w:pPr>
        <w:spacing w:after="200" w:line="276" w:lineRule="auto"/>
        <w:ind w:firstLine="709"/>
        <w:contextualSpacing/>
        <w:jc w:val="both"/>
        <w:rPr>
          <w:rFonts w:eastAsia="Calibri"/>
        </w:rPr>
      </w:pPr>
      <w:r w:rsidRPr="00673D2C">
        <w:rPr>
          <w:rFonts w:eastAsia="Calibri"/>
        </w:rPr>
        <w:t>В базе СМИ должна быть возможность автоматизированного формирования клиппингов и отчетов по заданным темам, с возможностью фильтрации по типам и видам СМИ, а также по географии источников за определённый период.</w:t>
      </w:r>
    </w:p>
    <w:p w14:paraId="4DE52908" w14:textId="77777777" w:rsidR="00673D2C" w:rsidRPr="00673D2C" w:rsidRDefault="00673D2C" w:rsidP="00673D2C">
      <w:pPr>
        <w:spacing w:after="200" w:line="276" w:lineRule="auto"/>
        <w:ind w:firstLine="709"/>
        <w:contextualSpacing/>
        <w:jc w:val="both"/>
        <w:rPr>
          <w:rFonts w:eastAsia="Calibri"/>
        </w:rPr>
      </w:pPr>
      <w:r w:rsidRPr="00673D2C">
        <w:rPr>
          <w:rFonts w:eastAsia="Calibri"/>
        </w:rPr>
        <w:t>В базе СМИ должна быть возможность загрузки в систему мониторинга СМИ новостных видеосюжетов и их текстовых расшифровок ведущих федеральных СМИ согласно Приложению №2 к настоящему Техническому заданию с задержкой от момента выхода видеосюжета в эфир не более 1,5- 2-х часов.</w:t>
      </w:r>
    </w:p>
    <w:p w14:paraId="6B63F45E" w14:textId="77777777" w:rsidR="00673D2C" w:rsidRPr="00673D2C" w:rsidRDefault="00673D2C" w:rsidP="00673D2C">
      <w:pPr>
        <w:widowControl w:val="0"/>
        <w:autoSpaceDE w:val="0"/>
        <w:autoSpaceDN w:val="0"/>
        <w:adjustRightInd w:val="0"/>
        <w:jc w:val="both"/>
      </w:pPr>
    </w:p>
    <w:p w14:paraId="74A29987" w14:textId="77777777" w:rsidR="00673D2C" w:rsidRPr="00673D2C" w:rsidRDefault="00673D2C" w:rsidP="00673D2C">
      <w:pPr>
        <w:widowControl w:val="0"/>
        <w:autoSpaceDE w:val="0"/>
        <w:autoSpaceDN w:val="0"/>
        <w:adjustRightInd w:val="0"/>
        <w:jc w:val="both"/>
        <w:rPr>
          <w:color w:val="000000"/>
        </w:rPr>
      </w:pPr>
    </w:p>
    <w:p w14:paraId="1CE8D917" w14:textId="77777777" w:rsidR="00673D2C" w:rsidRPr="00673D2C" w:rsidRDefault="00673D2C" w:rsidP="00673D2C">
      <w:pPr>
        <w:widowControl w:val="0"/>
        <w:numPr>
          <w:ilvl w:val="0"/>
          <w:numId w:val="16"/>
        </w:numPr>
        <w:autoSpaceDE w:val="0"/>
        <w:autoSpaceDN w:val="0"/>
        <w:adjustRightInd w:val="0"/>
        <w:spacing w:after="160" w:line="259" w:lineRule="auto"/>
        <w:ind w:left="709"/>
        <w:contextualSpacing/>
        <w:jc w:val="center"/>
        <w:rPr>
          <w:b/>
        </w:rPr>
      </w:pPr>
      <w:r w:rsidRPr="00673D2C">
        <w:rPr>
          <w:b/>
        </w:rPr>
        <w:t>ТРЕБОВАНИЯ К ПОРЯДКУ ОКАЗАНИЯ УСЛУГ</w:t>
      </w:r>
    </w:p>
    <w:p w14:paraId="2BDD0360" w14:textId="77777777" w:rsidR="00673D2C" w:rsidRPr="00673D2C" w:rsidRDefault="00673D2C" w:rsidP="00673D2C">
      <w:pPr>
        <w:widowControl w:val="0"/>
        <w:autoSpaceDE w:val="0"/>
        <w:autoSpaceDN w:val="0"/>
        <w:adjustRightInd w:val="0"/>
        <w:ind w:left="2771"/>
        <w:contextualSpacing/>
        <w:jc w:val="both"/>
        <w:rPr>
          <w:b/>
        </w:rPr>
      </w:pPr>
    </w:p>
    <w:p w14:paraId="58D7404E" w14:textId="77777777" w:rsidR="00673D2C" w:rsidRPr="00673D2C" w:rsidRDefault="00673D2C" w:rsidP="00673D2C">
      <w:pPr>
        <w:ind w:left="709"/>
        <w:contextualSpacing/>
        <w:jc w:val="both"/>
        <w:rPr>
          <w:b/>
        </w:rPr>
      </w:pPr>
      <w:r w:rsidRPr="00673D2C">
        <w:rPr>
          <w:b/>
        </w:rPr>
        <w:t>6.1. Требования к качеству оказания Услуг</w:t>
      </w:r>
    </w:p>
    <w:p w14:paraId="54CAE6A6" w14:textId="77777777" w:rsidR="00673D2C" w:rsidRPr="00673D2C" w:rsidRDefault="00673D2C" w:rsidP="00673D2C">
      <w:pPr>
        <w:widowControl w:val="0"/>
        <w:autoSpaceDE w:val="0"/>
        <w:autoSpaceDN w:val="0"/>
        <w:adjustRightInd w:val="0"/>
        <w:ind w:firstLine="720"/>
        <w:jc w:val="both"/>
      </w:pPr>
      <w:r w:rsidRPr="00673D2C">
        <w:t>Качество предоставляемых услуг должно соответствовать требованиям, указанным в настоящем Техническом задании. Услуги должны оказываться в соответствии с законодательством Российской Федерации, Федеральным законом от 27 декабря 1991 года № 2124-1 (ред. от 29.12.2022) «О средствах массовой информации».</w:t>
      </w:r>
    </w:p>
    <w:p w14:paraId="06FF40E1" w14:textId="77777777" w:rsidR="00673D2C" w:rsidRPr="00673D2C" w:rsidRDefault="00673D2C" w:rsidP="00673D2C">
      <w:pPr>
        <w:widowControl w:val="0"/>
        <w:autoSpaceDE w:val="0"/>
        <w:autoSpaceDN w:val="0"/>
        <w:adjustRightInd w:val="0"/>
        <w:ind w:firstLine="720"/>
        <w:jc w:val="both"/>
      </w:pPr>
    </w:p>
    <w:p w14:paraId="0968B1A9" w14:textId="77777777" w:rsidR="00673D2C" w:rsidRPr="00673D2C" w:rsidRDefault="00673D2C" w:rsidP="00673D2C">
      <w:pPr>
        <w:widowControl w:val="0"/>
        <w:autoSpaceDE w:val="0"/>
        <w:autoSpaceDN w:val="0"/>
        <w:adjustRightInd w:val="0"/>
        <w:ind w:firstLine="720"/>
        <w:jc w:val="both"/>
        <w:rPr>
          <w:b/>
        </w:rPr>
      </w:pPr>
      <w:r w:rsidRPr="00673D2C">
        <w:rPr>
          <w:b/>
        </w:rPr>
        <w:t>6.2. Условия оказания Услуг</w:t>
      </w:r>
    </w:p>
    <w:p w14:paraId="10746389" w14:textId="77777777" w:rsidR="00673D2C" w:rsidRPr="00673D2C" w:rsidRDefault="00673D2C" w:rsidP="00673D2C">
      <w:pPr>
        <w:widowControl w:val="0"/>
        <w:autoSpaceDE w:val="0"/>
        <w:autoSpaceDN w:val="0"/>
        <w:adjustRightInd w:val="0"/>
        <w:ind w:firstLine="720"/>
        <w:jc w:val="both"/>
      </w:pPr>
      <w:r w:rsidRPr="00673D2C">
        <w:t>Подробные условия оказания услуг указаны в разделе 5 настоящего Технического задания.</w:t>
      </w:r>
    </w:p>
    <w:p w14:paraId="5C1B28A7" w14:textId="77777777" w:rsidR="00673D2C" w:rsidRPr="00673D2C" w:rsidRDefault="00673D2C" w:rsidP="00673D2C">
      <w:pPr>
        <w:widowControl w:val="0"/>
        <w:autoSpaceDE w:val="0"/>
        <w:autoSpaceDN w:val="0"/>
        <w:adjustRightInd w:val="0"/>
        <w:ind w:firstLine="720"/>
        <w:jc w:val="both"/>
      </w:pPr>
      <w:r w:rsidRPr="00673D2C">
        <w:t>Исполнитель закрепляет сотрудника службы поддержки, ответственного за координацию предоставления Заказчику услуг в рамках заключенного договора, и присылает его контакты в течение 2 (двух) календарных дней после заключения договора. Заказчик вправе запросить резюме ответственного сотрудника службы поддержки с подтверждением опыта работы, а также требовать замены сотрудника в случае неудовлетворённости качеством предоставляемых услуг.</w:t>
      </w:r>
    </w:p>
    <w:p w14:paraId="18F37D1D" w14:textId="77777777" w:rsidR="00673D2C" w:rsidRPr="00673D2C" w:rsidRDefault="00673D2C" w:rsidP="00673D2C">
      <w:pPr>
        <w:widowControl w:val="0"/>
        <w:autoSpaceDE w:val="0"/>
        <w:autoSpaceDN w:val="0"/>
        <w:adjustRightInd w:val="0"/>
        <w:ind w:firstLine="720"/>
        <w:jc w:val="both"/>
      </w:pPr>
      <w:r w:rsidRPr="00673D2C">
        <w:t>Исполнитель обеспечивает круглосуточное информационно-консультационное сопровождение Заказчика. Сотрудник службы поддержки должен быть доступен для связи 24 часа в сутки 7 дней в неделю в течение всего срока оказания услуг по-рабочему и мобильному телефону, а также по электронной почте.</w:t>
      </w:r>
    </w:p>
    <w:p w14:paraId="50139155" w14:textId="77777777" w:rsidR="00673D2C" w:rsidRPr="00673D2C" w:rsidRDefault="00673D2C" w:rsidP="00673D2C">
      <w:pPr>
        <w:widowControl w:val="0"/>
        <w:autoSpaceDE w:val="0"/>
        <w:autoSpaceDN w:val="0"/>
        <w:adjustRightInd w:val="0"/>
        <w:ind w:firstLine="720"/>
        <w:jc w:val="both"/>
      </w:pPr>
    </w:p>
    <w:p w14:paraId="19BB54E1" w14:textId="77777777" w:rsidR="00673D2C" w:rsidRPr="00673D2C" w:rsidRDefault="00673D2C" w:rsidP="00673D2C">
      <w:pPr>
        <w:widowControl w:val="0"/>
        <w:autoSpaceDE w:val="0"/>
        <w:autoSpaceDN w:val="0"/>
        <w:adjustRightInd w:val="0"/>
        <w:ind w:left="709"/>
        <w:rPr>
          <w:b/>
        </w:rPr>
      </w:pPr>
      <w:r w:rsidRPr="00673D2C">
        <w:rPr>
          <w:b/>
        </w:rPr>
        <w:t>6.3. Требования к безопасности</w:t>
      </w:r>
    </w:p>
    <w:p w14:paraId="42B3FDE6" w14:textId="77777777" w:rsidR="00673D2C" w:rsidRPr="00673D2C" w:rsidRDefault="00673D2C" w:rsidP="00673D2C">
      <w:pPr>
        <w:widowControl w:val="0"/>
        <w:autoSpaceDE w:val="0"/>
        <w:autoSpaceDN w:val="0"/>
        <w:adjustRightInd w:val="0"/>
        <w:ind w:left="709"/>
      </w:pPr>
      <w:r w:rsidRPr="00673D2C">
        <w:t xml:space="preserve">Не установлены. </w:t>
      </w:r>
    </w:p>
    <w:p w14:paraId="0E20494F" w14:textId="77777777" w:rsidR="00673D2C" w:rsidRPr="00673D2C" w:rsidRDefault="00673D2C" w:rsidP="00673D2C">
      <w:pPr>
        <w:widowControl w:val="0"/>
        <w:autoSpaceDE w:val="0"/>
        <w:autoSpaceDN w:val="0"/>
        <w:adjustRightInd w:val="0"/>
        <w:ind w:left="709"/>
        <w:rPr>
          <w:b/>
        </w:rPr>
      </w:pPr>
    </w:p>
    <w:p w14:paraId="07A90CA2" w14:textId="77777777" w:rsidR="00673D2C" w:rsidRPr="00673D2C" w:rsidRDefault="00673D2C" w:rsidP="00673D2C">
      <w:pPr>
        <w:ind w:left="709"/>
        <w:contextualSpacing/>
        <w:jc w:val="both"/>
        <w:rPr>
          <w:b/>
        </w:rPr>
      </w:pPr>
      <w:r w:rsidRPr="00673D2C">
        <w:rPr>
          <w:b/>
        </w:rPr>
        <w:t>6.4. Требования к конфиденциальности</w:t>
      </w:r>
    </w:p>
    <w:p w14:paraId="7B56476A" w14:textId="77777777" w:rsidR="00673D2C" w:rsidRPr="00673D2C" w:rsidRDefault="00673D2C" w:rsidP="00673D2C">
      <w:pPr>
        <w:widowControl w:val="0"/>
        <w:autoSpaceDE w:val="0"/>
        <w:autoSpaceDN w:val="0"/>
        <w:adjustRightInd w:val="0"/>
        <w:ind w:firstLine="709"/>
        <w:jc w:val="both"/>
      </w:pPr>
      <w:r w:rsidRPr="00673D2C">
        <w:t>Стороны могут в ходе исполнения Договора в одностороннем порядке определять конфиденциальный характер той или иной информации, при обязательном уведомлении об этом другой Стороны. Все финансовые условия Договора являются коммерческой тайной и не подлежат разглашению третьим лицам. Стороны обязаны 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37FE9FED" w14:textId="77777777" w:rsidR="00673D2C" w:rsidRPr="00673D2C" w:rsidRDefault="00673D2C" w:rsidP="00673D2C">
      <w:pPr>
        <w:widowControl w:val="0"/>
        <w:autoSpaceDE w:val="0"/>
        <w:autoSpaceDN w:val="0"/>
        <w:adjustRightInd w:val="0"/>
        <w:ind w:firstLine="709"/>
      </w:pPr>
    </w:p>
    <w:p w14:paraId="3E4A08A9" w14:textId="77777777" w:rsidR="00673D2C" w:rsidRPr="00673D2C" w:rsidRDefault="00673D2C" w:rsidP="00673D2C">
      <w:pPr>
        <w:ind w:left="709"/>
        <w:contextualSpacing/>
        <w:jc w:val="both"/>
        <w:rPr>
          <w:b/>
        </w:rPr>
      </w:pPr>
      <w:r w:rsidRPr="00673D2C">
        <w:rPr>
          <w:b/>
        </w:rPr>
        <w:t xml:space="preserve">6.5. Требования по приемке Услуг </w:t>
      </w:r>
    </w:p>
    <w:p w14:paraId="393B12C3" w14:textId="77777777" w:rsidR="00673D2C" w:rsidRPr="00673D2C" w:rsidRDefault="00673D2C" w:rsidP="00673D2C">
      <w:pPr>
        <w:widowControl w:val="0"/>
        <w:shd w:val="clear" w:color="auto" w:fill="FFFFFF"/>
        <w:autoSpaceDE w:val="0"/>
        <w:autoSpaceDN w:val="0"/>
        <w:adjustRightInd w:val="0"/>
        <w:ind w:firstLine="709"/>
        <w:jc w:val="both"/>
      </w:pPr>
      <w:r w:rsidRPr="00673D2C">
        <w:t>Отчетным периодом является календарный месяц.</w:t>
      </w:r>
    </w:p>
    <w:p w14:paraId="2A4B94BD" w14:textId="77777777" w:rsidR="00673D2C" w:rsidRPr="00673D2C" w:rsidRDefault="00673D2C" w:rsidP="00673D2C">
      <w:pPr>
        <w:ind w:firstLine="708"/>
        <w:contextualSpacing/>
        <w:jc w:val="both"/>
        <w:rPr>
          <w:color w:val="000000"/>
        </w:rPr>
      </w:pPr>
      <w:r w:rsidRPr="00673D2C">
        <w:rPr>
          <w:color w:val="000000"/>
        </w:rPr>
        <w:lastRenderedPageBreak/>
        <w:t xml:space="preserve">В течение 10 (Десяти) рабочих дней после окончания отчетного периода Исполнитель предоставляет Заказчику акт сдачи-приемки оказанных услуг и отчет об оказанных услугах на бумажном носителе в 2-х экземплярах, подписанные уполномоченным лицом и заверенный оттиском печати Исполнителя (при наличии печати), с приложением отчетных материалов. </w:t>
      </w:r>
    </w:p>
    <w:p w14:paraId="3095DE98" w14:textId="77777777" w:rsidR="00673D2C" w:rsidRPr="00673D2C" w:rsidRDefault="00673D2C" w:rsidP="00673D2C">
      <w:pPr>
        <w:ind w:firstLine="708"/>
        <w:contextualSpacing/>
        <w:jc w:val="both"/>
      </w:pPr>
      <w:r w:rsidRPr="00673D2C">
        <w:rPr>
          <w:color w:val="000000"/>
        </w:rPr>
        <w:t>Заказчик подписывает акт сдачи-приемки оказанных услуг в течение 10 (десяти) рабочих дней</w:t>
      </w:r>
      <w:r w:rsidRPr="00673D2C">
        <w:t xml:space="preserve"> с даты их получения и направляет один экземпляр подписанного акта сдачи-приемки оказанных услуг Исполнителю или в тот же срок предоставлять мотивированный отказ в письменном виде. </w:t>
      </w:r>
    </w:p>
    <w:p w14:paraId="00892F16" w14:textId="77777777" w:rsidR="00673D2C" w:rsidRPr="00673D2C" w:rsidRDefault="00673D2C" w:rsidP="00673D2C">
      <w:pPr>
        <w:ind w:firstLine="708"/>
        <w:contextualSpacing/>
        <w:jc w:val="both"/>
      </w:pPr>
      <w:r w:rsidRPr="00673D2C">
        <w:t>При наличии мотивированного отказа от подписания Акта Заказчик представляет Исполнителю Акт о выявленных недостатках с указанием перечня выявленных замечаний и/или недостатков, а также указывает перечень необходимых доработок и сроков их выполнения. Все доработки осуществляются Исполнителем своими силами и за свой счет.</w:t>
      </w:r>
    </w:p>
    <w:p w14:paraId="29E00582" w14:textId="77777777" w:rsidR="00673D2C" w:rsidRPr="00673D2C" w:rsidRDefault="00673D2C" w:rsidP="00673D2C">
      <w:pPr>
        <w:ind w:firstLine="708"/>
        <w:contextualSpacing/>
        <w:jc w:val="both"/>
      </w:pPr>
    </w:p>
    <w:p w14:paraId="12400DA5" w14:textId="77777777" w:rsidR="00673D2C" w:rsidRPr="00673D2C" w:rsidRDefault="00673D2C" w:rsidP="00673D2C">
      <w:pPr>
        <w:ind w:left="709"/>
        <w:contextualSpacing/>
        <w:jc w:val="both"/>
        <w:rPr>
          <w:b/>
        </w:rPr>
      </w:pPr>
      <w:r w:rsidRPr="00673D2C">
        <w:rPr>
          <w:b/>
        </w:rPr>
        <w:t xml:space="preserve">6.6. Требования по передаче заказчику закупки технических и иных документов (оформление результатов оказанных услуг) </w:t>
      </w:r>
    </w:p>
    <w:p w14:paraId="3E582183" w14:textId="77777777" w:rsidR="00673D2C" w:rsidRPr="00673D2C" w:rsidRDefault="00673D2C" w:rsidP="00673D2C">
      <w:pPr>
        <w:widowControl w:val="0"/>
        <w:autoSpaceDE w:val="0"/>
        <w:autoSpaceDN w:val="0"/>
        <w:adjustRightInd w:val="0"/>
        <w:ind w:firstLine="709"/>
        <w:jc w:val="both"/>
      </w:pPr>
      <w:r w:rsidRPr="00673D2C">
        <w:t>В процессе оказания услуг Исполнитель обязан своевременно предоставлять Заказчику отчетную документацию. Перечень и содержание оказываемых услуг, представляемых отчетных материалов должны отвечать требованиям, изложенным в настоящем Техническом задании.</w:t>
      </w:r>
    </w:p>
    <w:p w14:paraId="560A6103" w14:textId="77777777" w:rsidR="00673D2C" w:rsidRPr="00673D2C" w:rsidRDefault="00673D2C" w:rsidP="00673D2C">
      <w:pPr>
        <w:widowControl w:val="0"/>
        <w:autoSpaceDE w:val="0"/>
        <w:autoSpaceDN w:val="0"/>
        <w:adjustRightInd w:val="0"/>
        <w:ind w:firstLine="709"/>
        <w:jc w:val="both"/>
      </w:pPr>
      <w:r w:rsidRPr="00673D2C">
        <w:t xml:space="preserve">Отчетная документация предоставляется Исполнителем в срок не более 10 (Десяти) рабочих дней с даты окончания отчетного периода, в соответствии с п.6.5. настоящего Технического задания. </w:t>
      </w:r>
    </w:p>
    <w:p w14:paraId="67389E15" w14:textId="77777777" w:rsidR="00673D2C" w:rsidRPr="00673D2C" w:rsidRDefault="00673D2C" w:rsidP="00673D2C">
      <w:pPr>
        <w:ind w:firstLine="708"/>
        <w:contextualSpacing/>
        <w:jc w:val="both"/>
        <w:rPr>
          <w:color w:val="000000"/>
        </w:rPr>
      </w:pPr>
      <w:r w:rsidRPr="00673D2C">
        <w:rPr>
          <w:color w:val="000000"/>
        </w:rPr>
        <w:t>Отчётные материалы продуктов мониторинга, подтверждающие оказание услуг должны быть записаны на USB-флеш-накопитель или на иной внешний носитель информации в электронном виде для передачи на утверждение Заказчику.</w:t>
      </w:r>
    </w:p>
    <w:p w14:paraId="02157E59" w14:textId="77777777" w:rsidR="00673D2C" w:rsidRPr="00673D2C" w:rsidRDefault="00673D2C" w:rsidP="00673D2C">
      <w:pPr>
        <w:widowControl w:val="0"/>
        <w:autoSpaceDE w:val="0"/>
        <w:autoSpaceDN w:val="0"/>
        <w:adjustRightInd w:val="0"/>
        <w:ind w:firstLine="709"/>
        <w:jc w:val="both"/>
      </w:pPr>
      <w:r w:rsidRPr="00673D2C">
        <w:t>Все материалы, разработанные и подготовленные в рамках оказания услуг, предоставляются на USB-флеш-накопителе или на ином внешнем носителе информации в электронном виде).</w:t>
      </w:r>
    </w:p>
    <w:p w14:paraId="0D9CD355" w14:textId="77777777" w:rsidR="00673D2C" w:rsidRPr="00673D2C" w:rsidRDefault="00673D2C" w:rsidP="00673D2C">
      <w:pPr>
        <w:widowControl w:val="0"/>
        <w:autoSpaceDE w:val="0"/>
        <w:autoSpaceDN w:val="0"/>
        <w:adjustRightInd w:val="0"/>
        <w:ind w:firstLine="709"/>
      </w:pPr>
    </w:p>
    <w:p w14:paraId="546423CB" w14:textId="77777777" w:rsidR="00673D2C" w:rsidRPr="00673D2C" w:rsidRDefault="00673D2C" w:rsidP="00673D2C">
      <w:pPr>
        <w:widowControl w:val="0"/>
        <w:autoSpaceDE w:val="0"/>
        <w:autoSpaceDN w:val="0"/>
        <w:adjustRightInd w:val="0"/>
        <w:ind w:left="2411"/>
        <w:jc w:val="center"/>
        <w:rPr>
          <w:b/>
        </w:rPr>
      </w:pPr>
      <w:r w:rsidRPr="00673D2C">
        <w:rPr>
          <w:b/>
        </w:rPr>
        <w:t>7. ТРЕБОВАНИЯ К ГАРАНТИЙНЫМ ОБЯЗАТЕЛЬСТВАМ ОКАЗЫВАЕМЫХ УСЛУГ</w:t>
      </w:r>
    </w:p>
    <w:p w14:paraId="20BE1144" w14:textId="77777777" w:rsidR="00673D2C" w:rsidRPr="00673D2C" w:rsidRDefault="00673D2C" w:rsidP="00673D2C">
      <w:pPr>
        <w:widowControl w:val="0"/>
        <w:autoSpaceDE w:val="0"/>
        <w:autoSpaceDN w:val="0"/>
        <w:adjustRightInd w:val="0"/>
        <w:ind w:left="2411"/>
        <w:rPr>
          <w:b/>
        </w:rPr>
      </w:pPr>
    </w:p>
    <w:p w14:paraId="36A93479" w14:textId="77777777" w:rsidR="00673D2C" w:rsidRPr="00673D2C" w:rsidRDefault="00673D2C" w:rsidP="00673D2C">
      <w:pPr>
        <w:widowControl w:val="0"/>
        <w:autoSpaceDE w:val="0"/>
        <w:autoSpaceDN w:val="0"/>
        <w:adjustRightInd w:val="0"/>
        <w:ind w:firstLine="709"/>
        <w:jc w:val="both"/>
      </w:pPr>
      <w:r w:rsidRPr="00673D2C">
        <w:t>Исполнитель гарантирует качество предоставляемых услуг в течение срока действия договора в соответствии с Техническим заданием и действующим законодательством Российской Федерации.</w:t>
      </w:r>
    </w:p>
    <w:p w14:paraId="144EC679" w14:textId="77777777" w:rsidR="00673D2C" w:rsidRPr="00673D2C" w:rsidRDefault="00673D2C" w:rsidP="00673D2C">
      <w:pPr>
        <w:widowControl w:val="0"/>
        <w:autoSpaceDE w:val="0"/>
        <w:autoSpaceDN w:val="0"/>
        <w:adjustRightInd w:val="0"/>
        <w:jc w:val="center"/>
        <w:rPr>
          <w:b/>
        </w:rPr>
      </w:pPr>
      <w:r w:rsidRPr="00673D2C">
        <w:rPr>
          <w:b/>
        </w:rPr>
        <w:t>8. СПЕЦИАЛЬНЫЕ ТРЕБОВАНИЯ</w:t>
      </w:r>
    </w:p>
    <w:p w14:paraId="2D20D27F" w14:textId="77777777" w:rsidR="00673D2C" w:rsidRPr="00673D2C" w:rsidRDefault="00673D2C" w:rsidP="00673D2C">
      <w:pPr>
        <w:widowControl w:val="0"/>
        <w:autoSpaceDE w:val="0"/>
        <w:autoSpaceDN w:val="0"/>
        <w:adjustRightInd w:val="0"/>
        <w:ind w:firstLine="709"/>
        <w:jc w:val="both"/>
      </w:pPr>
    </w:p>
    <w:p w14:paraId="5F381100" w14:textId="77777777" w:rsidR="00673D2C" w:rsidRPr="00673D2C" w:rsidRDefault="00673D2C" w:rsidP="00673D2C">
      <w:pPr>
        <w:widowControl w:val="0"/>
        <w:autoSpaceDE w:val="0"/>
        <w:autoSpaceDN w:val="0"/>
        <w:adjustRightInd w:val="0"/>
        <w:ind w:firstLine="709"/>
        <w:jc w:val="both"/>
      </w:pPr>
      <w:r w:rsidRPr="00673D2C">
        <w:t>Не установлены.</w:t>
      </w:r>
    </w:p>
    <w:p w14:paraId="04F1160E" w14:textId="77777777" w:rsidR="00673D2C" w:rsidRPr="00673D2C" w:rsidRDefault="00673D2C" w:rsidP="00673D2C">
      <w:pPr>
        <w:widowControl w:val="0"/>
        <w:autoSpaceDE w:val="0"/>
        <w:autoSpaceDN w:val="0"/>
        <w:adjustRightInd w:val="0"/>
        <w:jc w:val="center"/>
        <w:rPr>
          <w:b/>
        </w:rPr>
      </w:pPr>
    </w:p>
    <w:p w14:paraId="2FE7BD87" w14:textId="77777777" w:rsidR="00673D2C" w:rsidRPr="00673D2C" w:rsidRDefault="00673D2C" w:rsidP="00673D2C">
      <w:pPr>
        <w:widowControl w:val="0"/>
        <w:autoSpaceDE w:val="0"/>
        <w:autoSpaceDN w:val="0"/>
        <w:adjustRightInd w:val="0"/>
        <w:jc w:val="center"/>
        <w:rPr>
          <w:b/>
        </w:rPr>
      </w:pPr>
    </w:p>
    <w:p w14:paraId="685E9E7C" w14:textId="77777777" w:rsidR="00673D2C" w:rsidRPr="00673D2C" w:rsidRDefault="00673D2C" w:rsidP="00673D2C">
      <w:pPr>
        <w:widowControl w:val="0"/>
        <w:autoSpaceDE w:val="0"/>
        <w:autoSpaceDN w:val="0"/>
        <w:adjustRightInd w:val="0"/>
        <w:jc w:val="center"/>
        <w:rPr>
          <w:b/>
        </w:rPr>
      </w:pPr>
      <w:r w:rsidRPr="00673D2C">
        <w:rPr>
          <w:b/>
        </w:rPr>
        <w:t>9. ПЕРЕЧЕНЬ ПРИЛОЖЕНИЙ</w:t>
      </w:r>
    </w:p>
    <w:p w14:paraId="10F2EEF7" w14:textId="77777777" w:rsidR="00673D2C" w:rsidRPr="00673D2C" w:rsidRDefault="00673D2C" w:rsidP="00673D2C">
      <w:pPr>
        <w:widowControl w:val="0"/>
        <w:autoSpaceDE w:val="0"/>
        <w:autoSpaceDN w:val="0"/>
        <w:adjustRightInd w:val="0"/>
        <w:rPr>
          <w:b/>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12"/>
        <w:gridCol w:w="4531"/>
        <w:gridCol w:w="2271"/>
      </w:tblGrid>
      <w:tr w:rsidR="00673D2C" w:rsidRPr="00673D2C" w14:paraId="22CEB2AD" w14:textId="77777777" w:rsidTr="00673D2C">
        <w:tc>
          <w:tcPr>
            <w:tcW w:w="2249" w:type="dxa"/>
          </w:tcPr>
          <w:p w14:paraId="52C62D21" w14:textId="77777777" w:rsidR="00673D2C" w:rsidRPr="00673D2C" w:rsidRDefault="00673D2C" w:rsidP="00673D2C">
            <w:pPr>
              <w:widowControl w:val="0"/>
              <w:autoSpaceDE w:val="0"/>
              <w:autoSpaceDN w:val="0"/>
              <w:adjustRightInd w:val="0"/>
              <w:jc w:val="center"/>
            </w:pPr>
            <w:r w:rsidRPr="00673D2C">
              <w:t>Номер приложения</w:t>
            </w:r>
          </w:p>
        </w:tc>
        <w:tc>
          <w:tcPr>
            <w:tcW w:w="4224" w:type="dxa"/>
          </w:tcPr>
          <w:p w14:paraId="17BE3C0F" w14:textId="77777777" w:rsidR="00673D2C" w:rsidRPr="00673D2C" w:rsidRDefault="00673D2C" w:rsidP="00673D2C">
            <w:pPr>
              <w:widowControl w:val="0"/>
              <w:autoSpaceDE w:val="0"/>
              <w:autoSpaceDN w:val="0"/>
              <w:adjustRightInd w:val="0"/>
              <w:ind w:firstLine="567"/>
              <w:jc w:val="center"/>
            </w:pPr>
            <w:r w:rsidRPr="00673D2C">
              <w:t>Наименование приложения</w:t>
            </w:r>
          </w:p>
        </w:tc>
        <w:tc>
          <w:tcPr>
            <w:tcW w:w="2117" w:type="dxa"/>
          </w:tcPr>
          <w:p w14:paraId="7812C298" w14:textId="77777777" w:rsidR="00673D2C" w:rsidRPr="00673D2C" w:rsidRDefault="00673D2C" w:rsidP="00673D2C">
            <w:pPr>
              <w:widowControl w:val="0"/>
              <w:autoSpaceDE w:val="0"/>
              <w:autoSpaceDN w:val="0"/>
              <w:adjustRightInd w:val="0"/>
              <w:jc w:val="center"/>
            </w:pPr>
            <w:r w:rsidRPr="00673D2C">
              <w:t>Номер страницы</w:t>
            </w:r>
          </w:p>
          <w:p w14:paraId="02C03570" w14:textId="77777777" w:rsidR="00673D2C" w:rsidRPr="00673D2C" w:rsidRDefault="00673D2C" w:rsidP="00673D2C">
            <w:pPr>
              <w:widowControl w:val="0"/>
              <w:autoSpaceDE w:val="0"/>
              <w:autoSpaceDN w:val="0"/>
              <w:adjustRightInd w:val="0"/>
              <w:jc w:val="center"/>
            </w:pPr>
          </w:p>
        </w:tc>
      </w:tr>
      <w:tr w:rsidR="00673D2C" w:rsidRPr="00673D2C" w14:paraId="01F3D8D7" w14:textId="77777777" w:rsidTr="00673D2C">
        <w:tc>
          <w:tcPr>
            <w:tcW w:w="2249" w:type="dxa"/>
          </w:tcPr>
          <w:p w14:paraId="6EA95809" w14:textId="77777777" w:rsidR="00673D2C" w:rsidRPr="00673D2C" w:rsidRDefault="00673D2C" w:rsidP="00673D2C">
            <w:pPr>
              <w:widowControl w:val="0"/>
              <w:autoSpaceDE w:val="0"/>
              <w:autoSpaceDN w:val="0"/>
              <w:adjustRightInd w:val="0"/>
              <w:ind w:firstLine="567"/>
              <w:jc w:val="both"/>
            </w:pPr>
            <w:r w:rsidRPr="00673D2C">
              <w:t>1</w:t>
            </w:r>
          </w:p>
        </w:tc>
        <w:tc>
          <w:tcPr>
            <w:tcW w:w="4224" w:type="dxa"/>
          </w:tcPr>
          <w:p w14:paraId="71A34328" w14:textId="77777777" w:rsidR="00673D2C" w:rsidRPr="00673D2C" w:rsidRDefault="00673D2C" w:rsidP="00673D2C">
            <w:pPr>
              <w:widowControl w:val="0"/>
              <w:autoSpaceDE w:val="0"/>
              <w:autoSpaceDN w:val="0"/>
              <w:adjustRightInd w:val="0"/>
              <w:jc w:val="both"/>
            </w:pPr>
            <w:r w:rsidRPr="00673D2C">
              <w:t>Перечень источников</w:t>
            </w:r>
          </w:p>
        </w:tc>
        <w:tc>
          <w:tcPr>
            <w:tcW w:w="2117" w:type="dxa"/>
          </w:tcPr>
          <w:p w14:paraId="1F545955" w14:textId="0DBC95E6" w:rsidR="00673D2C" w:rsidRPr="006A1AAE" w:rsidRDefault="006A1AAE" w:rsidP="00673D2C">
            <w:pPr>
              <w:widowControl w:val="0"/>
              <w:autoSpaceDE w:val="0"/>
              <w:autoSpaceDN w:val="0"/>
              <w:adjustRightInd w:val="0"/>
              <w:ind w:firstLine="567"/>
              <w:jc w:val="center"/>
            </w:pPr>
            <w:r w:rsidRPr="006A1AAE">
              <w:t>43</w:t>
            </w:r>
          </w:p>
        </w:tc>
      </w:tr>
      <w:tr w:rsidR="00673D2C" w:rsidRPr="00673D2C" w14:paraId="6C6D1138" w14:textId="77777777" w:rsidTr="00673D2C">
        <w:tc>
          <w:tcPr>
            <w:tcW w:w="2249" w:type="dxa"/>
          </w:tcPr>
          <w:p w14:paraId="02D2641C" w14:textId="77777777" w:rsidR="00673D2C" w:rsidRPr="00673D2C" w:rsidRDefault="00673D2C" w:rsidP="00673D2C">
            <w:pPr>
              <w:widowControl w:val="0"/>
              <w:autoSpaceDE w:val="0"/>
              <w:autoSpaceDN w:val="0"/>
              <w:adjustRightInd w:val="0"/>
              <w:ind w:firstLine="567"/>
              <w:jc w:val="both"/>
            </w:pPr>
            <w:r w:rsidRPr="00673D2C">
              <w:t>2</w:t>
            </w:r>
          </w:p>
        </w:tc>
        <w:tc>
          <w:tcPr>
            <w:tcW w:w="4224" w:type="dxa"/>
          </w:tcPr>
          <w:p w14:paraId="5C573BE5" w14:textId="77777777" w:rsidR="00673D2C" w:rsidRPr="00673D2C" w:rsidRDefault="00673D2C" w:rsidP="00673D2C">
            <w:pPr>
              <w:autoSpaceDE w:val="0"/>
              <w:autoSpaceDN w:val="0"/>
              <w:adjustRightInd w:val="0"/>
              <w:spacing w:before="120" w:after="120"/>
              <w:jc w:val="both"/>
            </w:pPr>
            <w:r w:rsidRPr="00673D2C">
              <w:t>Перечень телевизионных каналов и радиостанций</w:t>
            </w:r>
          </w:p>
        </w:tc>
        <w:tc>
          <w:tcPr>
            <w:tcW w:w="2117" w:type="dxa"/>
          </w:tcPr>
          <w:p w14:paraId="19A1BA19" w14:textId="520C57A7" w:rsidR="00673D2C" w:rsidRPr="006A1AAE" w:rsidRDefault="006A1AAE" w:rsidP="00673D2C">
            <w:pPr>
              <w:widowControl w:val="0"/>
              <w:autoSpaceDE w:val="0"/>
              <w:autoSpaceDN w:val="0"/>
              <w:adjustRightInd w:val="0"/>
              <w:ind w:firstLine="567"/>
              <w:jc w:val="center"/>
            </w:pPr>
            <w:r w:rsidRPr="006A1AAE">
              <w:t>47</w:t>
            </w:r>
          </w:p>
        </w:tc>
      </w:tr>
      <w:tr w:rsidR="00673D2C" w:rsidRPr="00673D2C" w14:paraId="11FF27D9" w14:textId="77777777" w:rsidTr="00673D2C">
        <w:tc>
          <w:tcPr>
            <w:tcW w:w="2249" w:type="dxa"/>
          </w:tcPr>
          <w:p w14:paraId="2F3A7DC4" w14:textId="77777777" w:rsidR="00673D2C" w:rsidRPr="00673D2C" w:rsidRDefault="00673D2C" w:rsidP="00673D2C">
            <w:pPr>
              <w:widowControl w:val="0"/>
              <w:autoSpaceDE w:val="0"/>
              <w:autoSpaceDN w:val="0"/>
              <w:adjustRightInd w:val="0"/>
              <w:ind w:firstLine="567"/>
              <w:jc w:val="both"/>
            </w:pPr>
            <w:r w:rsidRPr="00673D2C">
              <w:lastRenderedPageBreak/>
              <w:t>3</w:t>
            </w:r>
          </w:p>
        </w:tc>
        <w:tc>
          <w:tcPr>
            <w:tcW w:w="4224" w:type="dxa"/>
          </w:tcPr>
          <w:p w14:paraId="71F79BBF" w14:textId="77777777" w:rsidR="00673D2C" w:rsidRPr="00673D2C" w:rsidRDefault="00673D2C" w:rsidP="00673D2C">
            <w:pPr>
              <w:autoSpaceDE w:val="0"/>
              <w:autoSpaceDN w:val="0"/>
              <w:adjustRightInd w:val="0"/>
              <w:spacing w:before="120" w:after="120"/>
              <w:jc w:val="both"/>
            </w:pPr>
            <w:r w:rsidRPr="00673D2C">
              <w:t>С</w:t>
            </w:r>
            <w:hyperlink w:anchor="_Toc158543981#_Toc158543981" w:history="1">
              <w:r w:rsidRPr="00673D2C">
                <w:t xml:space="preserve">татистика по доли публикаций по ключевым направлениям деятельности в </w:t>
              </w:r>
            </w:hyperlink>
            <w:r w:rsidRPr="00673D2C">
              <w:t>ИКП публикаций СМИ по макрорегионам</w:t>
            </w:r>
          </w:p>
        </w:tc>
        <w:tc>
          <w:tcPr>
            <w:tcW w:w="2117" w:type="dxa"/>
          </w:tcPr>
          <w:p w14:paraId="431EDC88" w14:textId="1F083FC4" w:rsidR="00673D2C" w:rsidRPr="006A1AAE" w:rsidRDefault="006A1AAE" w:rsidP="00673D2C">
            <w:pPr>
              <w:widowControl w:val="0"/>
              <w:autoSpaceDE w:val="0"/>
              <w:autoSpaceDN w:val="0"/>
              <w:adjustRightInd w:val="0"/>
              <w:ind w:firstLine="567"/>
              <w:jc w:val="center"/>
            </w:pPr>
            <w:r w:rsidRPr="006A1AAE">
              <w:t>49</w:t>
            </w:r>
          </w:p>
        </w:tc>
      </w:tr>
      <w:tr w:rsidR="00673D2C" w:rsidRPr="00673D2C" w14:paraId="1ED46D16" w14:textId="77777777" w:rsidTr="00673D2C">
        <w:tc>
          <w:tcPr>
            <w:tcW w:w="2249" w:type="dxa"/>
          </w:tcPr>
          <w:p w14:paraId="04A86C87" w14:textId="77777777" w:rsidR="00673D2C" w:rsidRPr="00673D2C" w:rsidRDefault="00673D2C" w:rsidP="00673D2C">
            <w:pPr>
              <w:widowControl w:val="0"/>
              <w:autoSpaceDE w:val="0"/>
              <w:autoSpaceDN w:val="0"/>
              <w:adjustRightInd w:val="0"/>
              <w:ind w:firstLine="567"/>
              <w:jc w:val="both"/>
            </w:pPr>
            <w:r w:rsidRPr="00673D2C">
              <w:t>4</w:t>
            </w:r>
          </w:p>
        </w:tc>
        <w:tc>
          <w:tcPr>
            <w:tcW w:w="4224" w:type="dxa"/>
          </w:tcPr>
          <w:p w14:paraId="4C582F77" w14:textId="77777777" w:rsidR="00673D2C" w:rsidRPr="00673D2C" w:rsidRDefault="00673D2C" w:rsidP="00673D2C">
            <w:pPr>
              <w:autoSpaceDE w:val="0"/>
              <w:autoSpaceDN w:val="0"/>
              <w:adjustRightInd w:val="0"/>
              <w:spacing w:before="120" w:after="120"/>
            </w:pPr>
            <w:r w:rsidRPr="00673D2C">
              <w:t>Ключевые объекты/субъекты мониторинга АО «Почта России»</w:t>
            </w:r>
          </w:p>
        </w:tc>
        <w:tc>
          <w:tcPr>
            <w:tcW w:w="2117" w:type="dxa"/>
          </w:tcPr>
          <w:p w14:paraId="6E21B973" w14:textId="4C6F5B4D" w:rsidR="00673D2C" w:rsidRPr="006A1AAE" w:rsidRDefault="006A1AAE" w:rsidP="00673D2C">
            <w:pPr>
              <w:widowControl w:val="0"/>
              <w:autoSpaceDE w:val="0"/>
              <w:autoSpaceDN w:val="0"/>
              <w:adjustRightInd w:val="0"/>
              <w:ind w:firstLine="567"/>
              <w:jc w:val="center"/>
            </w:pPr>
            <w:r w:rsidRPr="006A1AAE">
              <w:t>52</w:t>
            </w:r>
          </w:p>
        </w:tc>
      </w:tr>
      <w:tr w:rsidR="00673D2C" w:rsidRPr="00673D2C" w14:paraId="14BA19A2" w14:textId="77777777" w:rsidTr="00673D2C">
        <w:tc>
          <w:tcPr>
            <w:tcW w:w="2249" w:type="dxa"/>
          </w:tcPr>
          <w:p w14:paraId="5669A5A7" w14:textId="77777777" w:rsidR="00673D2C" w:rsidRPr="00673D2C" w:rsidRDefault="00673D2C" w:rsidP="00673D2C">
            <w:pPr>
              <w:widowControl w:val="0"/>
              <w:autoSpaceDE w:val="0"/>
              <w:autoSpaceDN w:val="0"/>
              <w:adjustRightInd w:val="0"/>
              <w:ind w:firstLine="567"/>
              <w:jc w:val="both"/>
            </w:pPr>
            <w:r w:rsidRPr="00673D2C">
              <w:t>5</w:t>
            </w:r>
          </w:p>
        </w:tc>
        <w:tc>
          <w:tcPr>
            <w:tcW w:w="4224" w:type="dxa"/>
          </w:tcPr>
          <w:p w14:paraId="2E04EE81" w14:textId="77777777" w:rsidR="00673D2C" w:rsidRPr="00673D2C" w:rsidRDefault="00673D2C" w:rsidP="00673D2C">
            <w:pPr>
              <w:autoSpaceDE w:val="0"/>
              <w:autoSpaceDN w:val="0"/>
              <w:adjustRightInd w:val="0"/>
              <w:spacing w:before="120" w:after="120"/>
            </w:pPr>
            <w:r w:rsidRPr="00673D2C">
              <w:t>Форма запроса Заказчика</w:t>
            </w:r>
          </w:p>
        </w:tc>
        <w:tc>
          <w:tcPr>
            <w:tcW w:w="2117" w:type="dxa"/>
          </w:tcPr>
          <w:p w14:paraId="0E3EA7DA" w14:textId="3C256468" w:rsidR="00673D2C" w:rsidRPr="006A1AAE" w:rsidRDefault="006A1AAE" w:rsidP="00673D2C">
            <w:pPr>
              <w:widowControl w:val="0"/>
              <w:autoSpaceDE w:val="0"/>
              <w:autoSpaceDN w:val="0"/>
              <w:adjustRightInd w:val="0"/>
              <w:ind w:firstLine="567"/>
              <w:jc w:val="center"/>
            </w:pPr>
            <w:r w:rsidRPr="006A1AAE">
              <w:t>55</w:t>
            </w:r>
          </w:p>
        </w:tc>
      </w:tr>
    </w:tbl>
    <w:p w14:paraId="0C5AC4CD" w14:textId="77777777" w:rsidR="00983DFC" w:rsidRPr="001601C4" w:rsidRDefault="00983DFC" w:rsidP="00983DFC">
      <w:pPr>
        <w:pStyle w:val="37"/>
        <w:tabs>
          <w:tab w:val="num" w:pos="0"/>
        </w:tabs>
        <w:ind w:left="-142"/>
        <w:jc w:val="center"/>
        <w:rPr>
          <w:b/>
          <w:szCs w:val="24"/>
        </w:rPr>
      </w:pPr>
    </w:p>
    <w:p w14:paraId="113C9862" w14:textId="77777777" w:rsidR="00983DFC" w:rsidRPr="001601C4" w:rsidRDefault="00983DFC" w:rsidP="00983DFC">
      <w:pPr>
        <w:pStyle w:val="37"/>
        <w:tabs>
          <w:tab w:val="num" w:pos="0"/>
        </w:tabs>
        <w:ind w:left="-142"/>
        <w:jc w:val="center"/>
        <w:rPr>
          <w:b/>
          <w:szCs w:val="24"/>
        </w:rPr>
      </w:pPr>
    </w:p>
    <w:p w14:paraId="3409C2B6" w14:textId="77777777" w:rsidR="00983DFC" w:rsidRPr="001601C4" w:rsidRDefault="00983DFC" w:rsidP="00983DFC">
      <w:pPr>
        <w:pStyle w:val="37"/>
        <w:tabs>
          <w:tab w:val="num" w:pos="0"/>
        </w:tabs>
        <w:ind w:left="-142"/>
        <w:jc w:val="center"/>
        <w:rPr>
          <w:b/>
          <w:szCs w:val="24"/>
        </w:rPr>
      </w:pPr>
    </w:p>
    <w:p w14:paraId="4E2FDC88" w14:textId="77777777" w:rsidR="00983DFC" w:rsidRPr="001601C4" w:rsidRDefault="00983DFC" w:rsidP="00983DFC">
      <w:pPr>
        <w:spacing w:line="360" w:lineRule="auto"/>
        <w:ind w:left="5103"/>
        <w:jc w:val="right"/>
        <w:rPr>
          <w:rFonts w:eastAsia="Calibri"/>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983DFC" w:rsidRPr="001601C4" w14:paraId="23B3DE62" w14:textId="77777777" w:rsidTr="00094A7A">
        <w:trPr>
          <w:trHeight w:val="422"/>
        </w:trPr>
        <w:tc>
          <w:tcPr>
            <w:tcW w:w="4786" w:type="dxa"/>
            <w:hideMark/>
          </w:tcPr>
          <w:p w14:paraId="1D2C29CC" w14:textId="77777777" w:rsidR="00983DFC" w:rsidRPr="001601C4" w:rsidRDefault="00983DFC" w:rsidP="00094A7A">
            <w:pPr>
              <w:spacing w:line="276" w:lineRule="auto"/>
              <w:jc w:val="center"/>
              <w:rPr>
                <w:b/>
                <w:bCs/>
                <w:caps/>
                <w:lang w:eastAsia="en-US"/>
              </w:rPr>
            </w:pPr>
            <w:r w:rsidRPr="001601C4">
              <w:rPr>
                <w:b/>
                <w:bCs/>
                <w:caps/>
                <w:lang w:eastAsia="en-US"/>
              </w:rPr>
              <w:t>исполнитель:</w:t>
            </w:r>
          </w:p>
          <w:p w14:paraId="424C2929" w14:textId="77777777" w:rsidR="00983DFC" w:rsidRPr="001601C4" w:rsidRDefault="00983DFC" w:rsidP="00094A7A">
            <w:pPr>
              <w:spacing w:line="276" w:lineRule="auto"/>
              <w:jc w:val="center"/>
              <w:rPr>
                <w:lang w:eastAsia="en-US"/>
              </w:rPr>
            </w:pPr>
            <w:r w:rsidRPr="001601C4">
              <w:rPr>
                <w:lang w:eastAsia="en-US"/>
              </w:rPr>
              <w:t>____________________________</w:t>
            </w:r>
          </w:p>
          <w:p w14:paraId="7ED3F09E" w14:textId="77777777" w:rsidR="00983DFC" w:rsidRPr="001601C4" w:rsidRDefault="00983DFC" w:rsidP="00094A7A">
            <w:pPr>
              <w:spacing w:line="276" w:lineRule="auto"/>
              <w:jc w:val="center"/>
              <w:rPr>
                <w:lang w:eastAsia="en-US"/>
              </w:rPr>
            </w:pPr>
            <w:r w:rsidRPr="001601C4">
              <w:rPr>
                <w:vertAlign w:val="superscript"/>
                <w:lang w:eastAsia="en-US"/>
              </w:rPr>
              <w:t>(должность)</w:t>
            </w:r>
          </w:p>
          <w:p w14:paraId="23C2DEBA" w14:textId="77777777" w:rsidR="00983DFC" w:rsidRPr="001601C4" w:rsidRDefault="00983DFC" w:rsidP="00094A7A">
            <w:pPr>
              <w:spacing w:line="276" w:lineRule="auto"/>
              <w:jc w:val="center"/>
              <w:rPr>
                <w:lang w:eastAsia="en-US"/>
              </w:rPr>
            </w:pPr>
            <w:r w:rsidRPr="001601C4">
              <w:rPr>
                <w:lang w:eastAsia="en-US"/>
              </w:rPr>
              <w:t>____________________________</w:t>
            </w:r>
          </w:p>
          <w:p w14:paraId="05E74CD5" w14:textId="77777777" w:rsidR="00983DFC" w:rsidRPr="001601C4" w:rsidRDefault="00983DFC" w:rsidP="00094A7A">
            <w:pPr>
              <w:spacing w:line="276" w:lineRule="auto"/>
              <w:jc w:val="center"/>
              <w:rPr>
                <w:vertAlign w:val="superscript"/>
                <w:lang w:eastAsia="en-US"/>
              </w:rPr>
            </w:pPr>
            <w:r w:rsidRPr="001601C4">
              <w:rPr>
                <w:vertAlign w:val="superscript"/>
                <w:lang w:eastAsia="en-US"/>
              </w:rPr>
              <w:t>(подпись, фамилия и инициалы)</w:t>
            </w:r>
          </w:p>
          <w:p w14:paraId="157B30E4" w14:textId="77777777" w:rsidR="00983DFC" w:rsidRPr="001601C4" w:rsidRDefault="00983DFC" w:rsidP="00094A7A">
            <w:pPr>
              <w:spacing w:line="276" w:lineRule="auto"/>
              <w:jc w:val="center"/>
              <w:rPr>
                <w:lang w:eastAsia="en-US"/>
              </w:rPr>
            </w:pPr>
            <w:r w:rsidRPr="001601C4">
              <w:rPr>
                <w:lang w:eastAsia="en-US"/>
              </w:rPr>
              <w:t>___ ____________ 20__ г.</w:t>
            </w:r>
          </w:p>
          <w:p w14:paraId="320F666F" w14:textId="77777777" w:rsidR="00983DFC" w:rsidRPr="001601C4" w:rsidRDefault="00983DFC" w:rsidP="00094A7A">
            <w:pPr>
              <w:spacing w:line="276" w:lineRule="auto"/>
              <w:jc w:val="center"/>
              <w:rPr>
                <w:lang w:eastAsia="en-US"/>
              </w:rPr>
            </w:pPr>
            <w:r w:rsidRPr="001601C4">
              <w:rPr>
                <w:lang w:eastAsia="en-US"/>
              </w:rPr>
              <w:br/>
              <w:t>М.П. (при наличии печати)</w:t>
            </w:r>
          </w:p>
        </w:tc>
        <w:tc>
          <w:tcPr>
            <w:tcW w:w="4677" w:type="dxa"/>
          </w:tcPr>
          <w:p w14:paraId="13D96E5E" w14:textId="77777777" w:rsidR="00983DFC" w:rsidRPr="001601C4" w:rsidRDefault="00983DFC" w:rsidP="00094A7A">
            <w:pPr>
              <w:spacing w:line="276" w:lineRule="auto"/>
              <w:jc w:val="center"/>
              <w:rPr>
                <w:b/>
                <w:bCs/>
                <w:caps/>
                <w:lang w:eastAsia="en-US"/>
              </w:rPr>
            </w:pPr>
            <w:r w:rsidRPr="001601C4">
              <w:rPr>
                <w:b/>
                <w:bCs/>
                <w:caps/>
                <w:lang w:eastAsia="en-US"/>
              </w:rPr>
              <w:t>заказчик:</w:t>
            </w:r>
          </w:p>
          <w:p w14:paraId="176BCEEA" w14:textId="77777777" w:rsidR="00983DFC" w:rsidRPr="001601C4" w:rsidRDefault="00983DFC" w:rsidP="00094A7A">
            <w:pPr>
              <w:spacing w:line="276" w:lineRule="auto"/>
              <w:jc w:val="center"/>
              <w:rPr>
                <w:lang w:eastAsia="en-US"/>
              </w:rPr>
            </w:pPr>
            <w:r w:rsidRPr="001601C4">
              <w:rPr>
                <w:lang w:eastAsia="en-US"/>
              </w:rPr>
              <w:t>____________________________</w:t>
            </w:r>
          </w:p>
          <w:p w14:paraId="1DED946B" w14:textId="77777777" w:rsidR="00983DFC" w:rsidRPr="001601C4" w:rsidRDefault="00983DFC" w:rsidP="00094A7A">
            <w:pPr>
              <w:spacing w:line="276" w:lineRule="auto"/>
              <w:jc w:val="center"/>
              <w:rPr>
                <w:lang w:eastAsia="en-US"/>
              </w:rPr>
            </w:pPr>
            <w:r w:rsidRPr="001601C4">
              <w:rPr>
                <w:vertAlign w:val="superscript"/>
                <w:lang w:eastAsia="en-US"/>
              </w:rPr>
              <w:t>(должность)</w:t>
            </w:r>
          </w:p>
          <w:p w14:paraId="3E638332" w14:textId="77777777" w:rsidR="00983DFC" w:rsidRPr="001601C4" w:rsidRDefault="00983DFC" w:rsidP="00094A7A">
            <w:pPr>
              <w:spacing w:line="276" w:lineRule="auto"/>
              <w:jc w:val="center"/>
              <w:rPr>
                <w:lang w:eastAsia="en-US"/>
              </w:rPr>
            </w:pPr>
            <w:r w:rsidRPr="001601C4">
              <w:rPr>
                <w:lang w:eastAsia="en-US"/>
              </w:rPr>
              <w:t>____________________________</w:t>
            </w:r>
          </w:p>
          <w:p w14:paraId="0AACE318" w14:textId="77777777" w:rsidR="00983DFC" w:rsidRPr="001601C4" w:rsidRDefault="00983DFC" w:rsidP="00094A7A">
            <w:pPr>
              <w:spacing w:line="276" w:lineRule="auto"/>
              <w:jc w:val="center"/>
              <w:rPr>
                <w:vertAlign w:val="superscript"/>
                <w:lang w:eastAsia="en-US"/>
              </w:rPr>
            </w:pPr>
            <w:r w:rsidRPr="001601C4">
              <w:rPr>
                <w:vertAlign w:val="superscript"/>
                <w:lang w:eastAsia="en-US"/>
              </w:rPr>
              <w:t>(подпись, фамилия и инициалы)</w:t>
            </w:r>
          </w:p>
          <w:p w14:paraId="2590BF9A" w14:textId="77777777" w:rsidR="00983DFC" w:rsidRPr="001601C4" w:rsidRDefault="00983DFC" w:rsidP="00094A7A">
            <w:pPr>
              <w:spacing w:line="276" w:lineRule="auto"/>
              <w:jc w:val="center"/>
              <w:rPr>
                <w:lang w:eastAsia="en-US"/>
              </w:rPr>
            </w:pPr>
            <w:r w:rsidRPr="001601C4">
              <w:rPr>
                <w:lang w:eastAsia="en-US"/>
              </w:rPr>
              <w:t>___ ____________ 20__ г.</w:t>
            </w:r>
          </w:p>
          <w:p w14:paraId="3D132D0B" w14:textId="77777777" w:rsidR="00983DFC" w:rsidRPr="001601C4" w:rsidRDefault="00983DFC" w:rsidP="00094A7A">
            <w:pPr>
              <w:spacing w:line="276" w:lineRule="auto"/>
              <w:rPr>
                <w:lang w:eastAsia="en-US"/>
              </w:rPr>
            </w:pPr>
          </w:p>
        </w:tc>
      </w:tr>
    </w:tbl>
    <w:p w14:paraId="466711D8" w14:textId="77777777" w:rsidR="00983DFC" w:rsidRPr="001601C4" w:rsidRDefault="00983DFC" w:rsidP="00983DFC">
      <w:pPr>
        <w:spacing w:line="360" w:lineRule="auto"/>
        <w:ind w:left="5103"/>
        <w:jc w:val="right"/>
        <w:rPr>
          <w:rFonts w:eastAsia="Calibri"/>
        </w:rPr>
      </w:pPr>
    </w:p>
    <w:p w14:paraId="7B2466CE" w14:textId="77777777" w:rsidR="00983DFC" w:rsidRPr="001601C4" w:rsidRDefault="00983DFC" w:rsidP="00983DFC">
      <w:pPr>
        <w:spacing w:after="200" w:line="276" w:lineRule="auto"/>
        <w:rPr>
          <w:rFonts w:eastAsia="Calibri"/>
        </w:rPr>
      </w:pPr>
      <w:r w:rsidRPr="001601C4">
        <w:rPr>
          <w:rFonts w:eastAsia="Calibri"/>
        </w:rPr>
        <w:br w:type="page"/>
      </w:r>
    </w:p>
    <w:p w14:paraId="0FC44D8F" w14:textId="77777777" w:rsidR="006A1AAE" w:rsidRDefault="006A1AAE" w:rsidP="00983DFC">
      <w:pPr>
        <w:ind w:left="5103"/>
        <w:jc w:val="right"/>
        <w:rPr>
          <w:rFonts w:eastAsia="Calibri"/>
        </w:rPr>
      </w:pPr>
    </w:p>
    <w:p w14:paraId="24F1D95A" w14:textId="77777777" w:rsidR="006A1AAE" w:rsidRDefault="006A1AAE" w:rsidP="00983DFC">
      <w:pPr>
        <w:ind w:left="5103"/>
        <w:jc w:val="right"/>
        <w:rPr>
          <w:rFonts w:eastAsia="Calibri"/>
        </w:rPr>
      </w:pPr>
    </w:p>
    <w:p w14:paraId="08625080" w14:textId="77777777" w:rsidR="006A1AAE" w:rsidRPr="006A1AAE" w:rsidRDefault="006A1AAE" w:rsidP="006A1AAE">
      <w:pPr>
        <w:autoSpaceDE w:val="0"/>
        <w:autoSpaceDN w:val="0"/>
        <w:adjustRightInd w:val="0"/>
        <w:spacing w:before="120" w:after="120"/>
        <w:ind w:left="6237"/>
        <w:jc w:val="both"/>
        <w:rPr>
          <w:sz w:val="20"/>
          <w:szCs w:val="20"/>
        </w:rPr>
      </w:pPr>
      <w:r w:rsidRPr="006A1AAE">
        <w:rPr>
          <w:sz w:val="20"/>
          <w:szCs w:val="20"/>
        </w:rPr>
        <w:t>Приложение №1</w:t>
      </w:r>
    </w:p>
    <w:p w14:paraId="3EB6FD4A" w14:textId="77777777" w:rsidR="006A1AAE" w:rsidRPr="006A1AAE" w:rsidRDefault="006A1AAE" w:rsidP="006A1AAE">
      <w:pPr>
        <w:autoSpaceDE w:val="0"/>
        <w:autoSpaceDN w:val="0"/>
        <w:adjustRightInd w:val="0"/>
        <w:spacing w:before="120" w:after="120"/>
        <w:ind w:left="6237"/>
        <w:jc w:val="both"/>
        <w:rPr>
          <w:sz w:val="20"/>
          <w:szCs w:val="20"/>
        </w:rPr>
      </w:pPr>
      <w:r w:rsidRPr="006A1AAE">
        <w:rPr>
          <w:sz w:val="20"/>
          <w:szCs w:val="20"/>
        </w:rPr>
        <w:t>к техническому заданию н</w:t>
      </w:r>
      <w:r w:rsidRPr="006A1AAE">
        <w:rPr>
          <w:bCs/>
          <w:sz w:val="20"/>
          <w:szCs w:val="20"/>
        </w:rPr>
        <w:t xml:space="preserve">а оказание </w:t>
      </w:r>
      <w:r w:rsidRPr="006A1AAE">
        <w:rPr>
          <w:sz w:val="20"/>
          <w:szCs w:val="20"/>
        </w:rPr>
        <w:t>услуг в сфере мониторинга и анализа средств массовой информации</w:t>
      </w:r>
    </w:p>
    <w:p w14:paraId="0D1FE1F8" w14:textId="77777777" w:rsidR="006A1AAE" w:rsidRPr="006A1AAE" w:rsidRDefault="006A1AAE" w:rsidP="006A1AAE">
      <w:pPr>
        <w:autoSpaceDE w:val="0"/>
        <w:autoSpaceDN w:val="0"/>
        <w:adjustRightInd w:val="0"/>
        <w:spacing w:before="240"/>
        <w:rPr>
          <w:b/>
          <w:bCs/>
        </w:rPr>
      </w:pPr>
      <w:r w:rsidRPr="006A1AAE">
        <w:rPr>
          <w:b/>
          <w:bCs/>
        </w:rPr>
        <w:t>Перечень источников:</w:t>
      </w:r>
    </w:p>
    <w:p w14:paraId="1B2C91A8"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Газета «Ведомости» </w:t>
      </w:r>
    </w:p>
    <w:p w14:paraId="17DC941A"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Газета «Коммерсантъ» </w:t>
      </w:r>
    </w:p>
    <w:p w14:paraId="042A7A86"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Газета «РБК daily» </w:t>
      </w:r>
    </w:p>
    <w:p w14:paraId="6CAB0852"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Газета «Известия» </w:t>
      </w:r>
    </w:p>
    <w:p w14:paraId="786B20FB"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Газета «Российская газета» </w:t>
      </w:r>
    </w:p>
    <w:p w14:paraId="40DD2C4D"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Газета «Вечерняя Москва» </w:t>
      </w:r>
    </w:p>
    <w:p w14:paraId="7FF96E32"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Газета «Комсомольская правда» </w:t>
      </w:r>
    </w:p>
    <w:p w14:paraId="1F056768"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Газета «Аргументы и факты» </w:t>
      </w:r>
    </w:p>
    <w:p w14:paraId="2D5CC258"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Газета «Аргументы неделi» </w:t>
      </w:r>
    </w:p>
    <w:p w14:paraId="5A988155"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Газета «Гудок» </w:t>
      </w:r>
    </w:p>
    <w:p w14:paraId="27A69224"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Газета «МЕТРО» </w:t>
      </w:r>
    </w:p>
    <w:p w14:paraId="3C413703"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Газета «Московский комсомолец» </w:t>
      </w:r>
    </w:p>
    <w:p w14:paraId="2CE82FF4"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Газета «Независимая газета» </w:t>
      </w:r>
    </w:p>
    <w:p w14:paraId="62847084"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Газета «Парламентская газета» </w:t>
      </w:r>
    </w:p>
    <w:p w14:paraId="0DDD5FBB"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Газета «Трибуна» </w:t>
      </w:r>
    </w:p>
    <w:p w14:paraId="00AE525E"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Газета «Труд» </w:t>
      </w:r>
    </w:p>
    <w:p w14:paraId="3A9A93ED"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Forbes</w:t>
      </w:r>
    </w:p>
    <w:p w14:paraId="5729B248"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Ежедневник «Собеседник» </w:t>
      </w:r>
    </w:p>
    <w:p w14:paraId="75A94886"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Журнал «Профиль» </w:t>
      </w:r>
    </w:p>
    <w:p w14:paraId="7A502ABF"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Российское информационное агентство «Новости» </w:t>
      </w:r>
    </w:p>
    <w:p w14:paraId="7084DB24"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Информационное агентство «ТАСС» </w:t>
      </w:r>
    </w:p>
    <w:p w14:paraId="33D7FABA"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Информационное агентство «РИА Новости» </w:t>
      </w:r>
    </w:p>
    <w:p w14:paraId="7FBA74C7"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Информационное агентство «ПРАЙМ» </w:t>
      </w:r>
    </w:p>
    <w:p w14:paraId="2F1EF3E0"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Информационное агентство «Интерфакс»</w:t>
      </w:r>
    </w:p>
    <w:p w14:paraId="517E9C56"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Информационное агентство «Финмаркет»</w:t>
      </w:r>
    </w:p>
    <w:p w14:paraId="01405F6B"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lastRenderedPageBreak/>
        <w:t xml:space="preserve">Информационное агентство «REGNUM» </w:t>
      </w:r>
    </w:p>
    <w:p w14:paraId="1D994CFC" w14:textId="77777777" w:rsidR="006A1AAE" w:rsidRPr="006A1AAE" w:rsidRDefault="006A1AAE" w:rsidP="006A1AAE">
      <w:pPr>
        <w:numPr>
          <w:ilvl w:val="0"/>
          <w:numId w:val="27"/>
        </w:numPr>
        <w:autoSpaceDE w:val="0"/>
        <w:autoSpaceDN w:val="0"/>
        <w:adjustRightInd w:val="0"/>
        <w:spacing w:after="160" w:line="259" w:lineRule="auto"/>
        <w:ind w:left="1701"/>
        <w:jc w:val="both"/>
        <w:rPr>
          <w:lang w:val="en-US"/>
        </w:rPr>
      </w:pPr>
      <w:r w:rsidRPr="006A1AAE">
        <w:t>Информационное агентство НСН</w:t>
      </w:r>
    </w:p>
    <w:p w14:paraId="1D2B3378" w14:textId="77777777" w:rsidR="006A1AAE" w:rsidRPr="006A1AAE" w:rsidRDefault="006A1AAE" w:rsidP="006A1AAE">
      <w:pPr>
        <w:numPr>
          <w:ilvl w:val="0"/>
          <w:numId w:val="27"/>
        </w:numPr>
        <w:autoSpaceDE w:val="0"/>
        <w:autoSpaceDN w:val="0"/>
        <w:adjustRightInd w:val="0"/>
        <w:spacing w:after="160" w:line="259" w:lineRule="auto"/>
        <w:ind w:left="1701"/>
        <w:jc w:val="both"/>
        <w:rPr>
          <w:lang w:val="en-US"/>
        </w:rPr>
      </w:pPr>
      <w:r w:rsidRPr="006A1AAE">
        <w:t>Информационное агентство АБН</w:t>
      </w:r>
    </w:p>
    <w:p w14:paraId="1D62525B"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Телеканал «Первый канал» </w:t>
      </w:r>
    </w:p>
    <w:p w14:paraId="5FFE4164"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Телеканал «Россия» (Россия 1, Россия-24) </w:t>
      </w:r>
    </w:p>
    <w:p w14:paraId="381F70BC"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Телеканал «ТВЦ» </w:t>
      </w:r>
    </w:p>
    <w:p w14:paraId="29349E89"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Телеканал «Матч ТВ»</w:t>
      </w:r>
    </w:p>
    <w:p w14:paraId="62B2B71F"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Телеканал «НТВ» </w:t>
      </w:r>
    </w:p>
    <w:p w14:paraId="7D2819CB"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Телеканал «Ren TV» </w:t>
      </w:r>
    </w:p>
    <w:p w14:paraId="0672726B"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Телеканал «Москва 24» </w:t>
      </w:r>
    </w:p>
    <w:p w14:paraId="6F9C151C"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Телекомпания «Мир» </w:t>
      </w:r>
    </w:p>
    <w:p w14:paraId="51E2D3C0"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Телеканал «РБК-ТВ» </w:t>
      </w:r>
    </w:p>
    <w:p w14:paraId="05E23AE7"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Телеканал «Звезда» </w:t>
      </w:r>
    </w:p>
    <w:p w14:paraId="52FA74B4"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Телеканал «5 канал» </w:t>
      </w:r>
    </w:p>
    <w:p w14:paraId="6D5BED7D"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Телеканал «360» </w:t>
      </w:r>
    </w:p>
    <w:p w14:paraId="7AB2B4EA"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Телеканал МИР24</w:t>
      </w:r>
    </w:p>
    <w:p w14:paraId="34D3736A"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Телеканал ОТР</w:t>
      </w:r>
    </w:p>
    <w:p w14:paraId="2EFF6D78"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Телеканал RT</w:t>
      </w:r>
    </w:p>
    <w:p w14:paraId="181764C5"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Телеканал JSON.TV</w:t>
      </w:r>
    </w:p>
    <w:p w14:paraId="54819AAE"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«Радио России» </w:t>
      </w:r>
    </w:p>
    <w:p w14:paraId="0B17D922"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Радио «Сити ФМ» </w:t>
      </w:r>
    </w:p>
    <w:p w14:paraId="2CF1B19D"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Радио «Бизнес-ФМ» </w:t>
      </w:r>
    </w:p>
    <w:p w14:paraId="4F3799B8"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«Радио РСН» </w:t>
      </w:r>
    </w:p>
    <w:p w14:paraId="2310FED6"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Радио «Коммерсант FM» </w:t>
      </w:r>
    </w:p>
    <w:p w14:paraId="5E0D2D29"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Радио «BFM.Ru» </w:t>
      </w:r>
    </w:p>
    <w:p w14:paraId="3A8A5A6E"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Радио Вести.фм</w:t>
      </w:r>
    </w:p>
    <w:p w14:paraId="68BC1450"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Радио Говорит Москва</w:t>
      </w:r>
    </w:p>
    <w:p w14:paraId="12641F8D"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Радио Маяк</w:t>
      </w:r>
    </w:p>
    <w:p w14:paraId="261B1993"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Радио Русская служба новостей </w:t>
      </w:r>
    </w:p>
    <w:p w14:paraId="78B0DC77"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Интернет-ресурс «Comnews» </w:t>
      </w:r>
    </w:p>
    <w:p w14:paraId="3406A6AF"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Интернет-ресурс «Lenta.ru» </w:t>
      </w:r>
    </w:p>
    <w:p w14:paraId="7E355F50"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lastRenderedPageBreak/>
        <w:t xml:space="preserve">Интернет-ресурс «Газета.Ru» </w:t>
      </w:r>
    </w:p>
    <w:p w14:paraId="609674CD" w14:textId="77777777" w:rsidR="006A1AAE" w:rsidRPr="006A1AAE" w:rsidRDefault="006A1AAE" w:rsidP="006A1AAE">
      <w:pPr>
        <w:numPr>
          <w:ilvl w:val="0"/>
          <w:numId w:val="27"/>
        </w:numPr>
        <w:autoSpaceDE w:val="0"/>
        <w:autoSpaceDN w:val="0"/>
        <w:adjustRightInd w:val="0"/>
        <w:spacing w:after="160" w:line="259" w:lineRule="auto"/>
        <w:ind w:left="1701"/>
        <w:jc w:val="both"/>
        <w:rPr>
          <w:lang w:val="en-US"/>
        </w:rPr>
      </w:pPr>
      <w:r w:rsidRPr="006A1AAE">
        <w:t xml:space="preserve">Интернет-ресурс </w:t>
      </w:r>
      <w:r w:rsidRPr="006A1AAE">
        <w:rPr>
          <w:lang w:val="en-US"/>
        </w:rPr>
        <w:t>Cnews</w:t>
      </w:r>
    </w:p>
    <w:p w14:paraId="070BB651" w14:textId="77777777" w:rsidR="006A1AAE" w:rsidRPr="006A1AAE" w:rsidRDefault="006A1AAE" w:rsidP="006A1AAE">
      <w:pPr>
        <w:numPr>
          <w:ilvl w:val="0"/>
          <w:numId w:val="27"/>
        </w:numPr>
        <w:autoSpaceDE w:val="0"/>
        <w:autoSpaceDN w:val="0"/>
        <w:adjustRightInd w:val="0"/>
        <w:spacing w:after="160" w:line="259" w:lineRule="auto"/>
        <w:ind w:left="1701"/>
        <w:jc w:val="both"/>
        <w:rPr>
          <w:lang w:val="en-US"/>
        </w:rPr>
      </w:pPr>
      <w:r w:rsidRPr="006A1AAE">
        <w:t>Интернет-ресурс Банки</w:t>
      </w:r>
      <w:r w:rsidRPr="006A1AAE">
        <w:rPr>
          <w:lang w:val="en-US"/>
        </w:rPr>
        <w:t>.</w:t>
      </w:r>
      <w:r w:rsidRPr="006A1AAE">
        <w:t>ру</w:t>
      </w:r>
    </w:p>
    <w:p w14:paraId="675DECBB" w14:textId="77777777" w:rsidR="006A1AAE" w:rsidRPr="006A1AAE" w:rsidRDefault="006A1AAE" w:rsidP="006A1AAE">
      <w:pPr>
        <w:numPr>
          <w:ilvl w:val="0"/>
          <w:numId w:val="27"/>
        </w:numPr>
        <w:autoSpaceDE w:val="0"/>
        <w:autoSpaceDN w:val="0"/>
        <w:adjustRightInd w:val="0"/>
        <w:spacing w:after="160" w:line="259" w:lineRule="auto"/>
        <w:ind w:left="1701"/>
        <w:jc w:val="both"/>
        <w:rPr>
          <w:lang w:val="en-US"/>
        </w:rPr>
      </w:pPr>
      <w:r w:rsidRPr="006A1AAE">
        <w:t>Интернет-ресурс Финам</w:t>
      </w:r>
    </w:p>
    <w:p w14:paraId="194FC1B0" w14:textId="77777777" w:rsidR="006A1AAE" w:rsidRPr="006A1AAE" w:rsidRDefault="006A1AAE" w:rsidP="006A1AAE">
      <w:pPr>
        <w:numPr>
          <w:ilvl w:val="0"/>
          <w:numId w:val="27"/>
        </w:numPr>
        <w:autoSpaceDE w:val="0"/>
        <w:autoSpaceDN w:val="0"/>
        <w:adjustRightInd w:val="0"/>
        <w:spacing w:after="160" w:line="259" w:lineRule="auto"/>
        <w:ind w:left="1701"/>
        <w:jc w:val="both"/>
        <w:rPr>
          <w:lang w:val="en-US"/>
        </w:rPr>
      </w:pPr>
      <w:r w:rsidRPr="006A1AAE">
        <w:t xml:space="preserve">Интернет-ресурс </w:t>
      </w:r>
      <w:r w:rsidRPr="006A1AAE">
        <w:rPr>
          <w:lang w:val="en-US"/>
        </w:rPr>
        <w:t>New Retail</w:t>
      </w:r>
    </w:p>
    <w:p w14:paraId="23C64B2A" w14:textId="77777777" w:rsidR="006A1AAE" w:rsidRPr="006A1AAE" w:rsidRDefault="006A1AAE" w:rsidP="006A1AAE">
      <w:pPr>
        <w:numPr>
          <w:ilvl w:val="0"/>
          <w:numId w:val="27"/>
        </w:numPr>
        <w:autoSpaceDE w:val="0"/>
        <w:autoSpaceDN w:val="0"/>
        <w:adjustRightInd w:val="0"/>
        <w:spacing w:after="160" w:line="259" w:lineRule="auto"/>
        <w:ind w:left="1701"/>
        <w:jc w:val="both"/>
        <w:rPr>
          <w:lang w:val="en-US"/>
        </w:rPr>
      </w:pPr>
      <w:r w:rsidRPr="006A1AAE">
        <w:t xml:space="preserve">Интернет-ресурс </w:t>
      </w:r>
      <w:r w:rsidRPr="006A1AAE">
        <w:rPr>
          <w:lang w:val="en-US"/>
        </w:rPr>
        <w:t>Telecom-Daily</w:t>
      </w:r>
    </w:p>
    <w:p w14:paraId="093E5604" w14:textId="77777777" w:rsidR="006A1AAE" w:rsidRPr="006A1AAE" w:rsidRDefault="006A1AAE" w:rsidP="006A1AAE">
      <w:pPr>
        <w:numPr>
          <w:ilvl w:val="0"/>
          <w:numId w:val="27"/>
        </w:numPr>
        <w:autoSpaceDE w:val="0"/>
        <w:autoSpaceDN w:val="0"/>
        <w:adjustRightInd w:val="0"/>
        <w:spacing w:after="160" w:line="259" w:lineRule="auto"/>
        <w:ind w:left="1701"/>
        <w:jc w:val="both"/>
        <w:rPr>
          <w:lang w:val="en-US"/>
        </w:rPr>
      </w:pPr>
      <w:r w:rsidRPr="006A1AAE">
        <w:t xml:space="preserve">Интернет-ресурс </w:t>
      </w:r>
      <w:r w:rsidRPr="006A1AAE">
        <w:rPr>
          <w:lang w:val="en-US"/>
        </w:rPr>
        <w:t>Vc.ru</w:t>
      </w:r>
    </w:p>
    <w:p w14:paraId="37767D11" w14:textId="77777777" w:rsidR="006A1AAE" w:rsidRPr="006A1AAE" w:rsidRDefault="006A1AAE" w:rsidP="006A1AAE">
      <w:pPr>
        <w:numPr>
          <w:ilvl w:val="0"/>
          <w:numId w:val="27"/>
        </w:numPr>
        <w:autoSpaceDE w:val="0"/>
        <w:autoSpaceDN w:val="0"/>
        <w:adjustRightInd w:val="0"/>
        <w:spacing w:after="160" w:line="259" w:lineRule="auto"/>
        <w:ind w:left="1701"/>
        <w:jc w:val="both"/>
        <w:rPr>
          <w:lang w:val="en-US"/>
        </w:rPr>
      </w:pPr>
      <w:r w:rsidRPr="006A1AAE">
        <w:t xml:space="preserve">Интернет-ресурс </w:t>
      </w:r>
      <w:r w:rsidRPr="006A1AAE">
        <w:rPr>
          <w:lang w:val="en-US"/>
        </w:rPr>
        <w:t>RusBase</w:t>
      </w:r>
    </w:p>
    <w:p w14:paraId="57A8D60F" w14:textId="77777777" w:rsidR="006A1AAE" w:rsidRPr="006A1AAE" w:rsidRDefault="006A1AAE" w:rsidP="006A1AAE">
      <w:pPr>
        <w:numPr>
          <w:ilvl w:val="0"/>
          <w:numId w:val="27"/>
        </w:numPr>
        <w:autoSpaceDE w:val="0"/>
        <w:autoSpaceDN w:val="0"/>
        <w:adjustRightInd w:val="0"/>
        <w:spacing w:after="160" w:line="259" w:lineRule="auto"/>
        <w:ind w:left="1701"/>
        <w:jc w:val="both"/>
        <w:rPr>
          <w:lang w:val="en-US"/>
        </w:rPr>
      </w:pPr>
      <w:r w:rsidRPr="006A1AAE">
        <w:t>Интернет-ресурс</w:t>
      </w:r>
      <w:r w:rsidRPr="006A1AAE">
        <w:rPr>
          <w:lang w:val="en-US"/>
        </w:rPr>
        <w:t xml:space="preserve"> IncRussia.ru</w:t>
      </w:r>
    </w:p>
    <w:p w14:paraId="0328D1F9" w14:textId="77777777" w:rsidR="006A1AAE" w:rsidRPr="006A1AAE" w:rsidRDefault="006A1AAE" w:rsidP="006A1AAE">
      <w:pPr>
        <w:numPr>
          <w:ilvl w:val="0"/>
          <w:numId w:val="27"/>
        </w:numPr>
        <w:autoSpaceDE w:val="0"/>
        <w:autoSpaceDN w:val="0"/>
        <w:adjustRightInd w:val="0"/>
        <w:spacing w:after="160" w:line="259" w:lineRule="auto"/>
        <w:ind w:left="1701"/>
        <w:jc w:val="both"/>
        <w:rPr>
          <w:lang w:val="en-US"/>
        </w:rPr>
      </w:pPr>
      <w:r w:rsidRPr="006A1AAE">
        <w:t xml:space="preserve">Интернет-ресурс </w:t>
      </w:r>
      <w:r w:rsidRPr="006A1AAE">
        <w:rPr>
          <w:lang w:val="en-US"/>
        </w:rPr>
        <w:t>Sostav</w:t>
      </w:r>
    </w:p>
    <w:p w14:paraId="500BECBC" w14:textId="77777777" w:rsidR="006A1AAE" w:rsidRPr="006A1AAE" w:rsidRDefault="006A1AAE" w:rsidP="006A1AAE">
      <w:pPr>
        <w:numPr>
          <w:ilvl w:val="0"/>
          <w:numId w:val="27"/>
        </w:numPr>
        <w:autoSpaceDE w:val="0"/>
        <w:autoSpaceDN w:val="0"/>
        <w:adjustRightInd w:val="0"/>
        <w:spacing w:after="160" w:line="259" w:lineRule="auto"/>
        <w:ind w:left="1701"/>
        <w:jc w:val="both"/>
        <w:rPr>
          <w:lang w:val="en-US"/>
        </w:rPr>
      </w:pPr>
      <w:r w:rsidRPr="006A1AAE">
        <w:t>Интернет</w:t>
      </w:r>
      <w:r w:rsidRPr="006A1AAE">
        <w:rPr>
          <w:lang w:val="en-US"/>
        </w:rPr>
        <w:t>-</w:t>
      </w:r>
      <w:r w:rsidRPr="006A1AAE">
        <w:t>ресурс</w:t>
      </w:r>
      <w:r w:rsidRPr="006A1AAE">
        <w:rPr>
          <w:lang w:val="en-US"/>
        </w:rPr>
        <w:t xml:space="preserve"> Retail and Loyalty</w:t>
      </w:r>
    </w:p>
    <w:p w14:paraId="7485D9BD" w14:textId="77777777" w:rsidR="006A1AAE" w:rsidRPr="006A1AAE" w:rsidRDefault="006A1AAE" w:rsidP="006A1AAE">
      <w:pPr>
        <w:numPr>
          <w:ilvl w:val="0"/>
          <w:numId w:val="27"/>
        </w:numPr>
        <w:autoSpaceDE w:val="0"/>
        <w:autoSpaceDN w:val="0"/>
        <w:adjustRightInd w:val="0"/>
        <w:spacing w:after="160" w:line="259" w:lineRule="auto"/>
        <w:ind w:left="1701"/>
        <w:jc w:val="both"/>
        <w:rPr>
          <w:lang w:val="en-US"/>
        </w:rPr>
      </w:pPr>
      <w:r w:rsidRPr="006A1AAE">
        <w:t>Интернет-ресурс ПЛАС</w:t>
      </w:r>
    </w:p>
    <w:p w14:paraId="4DFF18A7" w14:textId="77777777" w:rsidR="006A1AAE" w:rsidRPr="006A1AAE" w:rsidRDefault="006A1AAE" w:rsidP="006A1AAE">
      <w:pPr>
        <w:numPr>
          <w:ilvl w:val="0"/>
          <w:numId w:val="27"/>
        </w:numPr>
        <w:autoSpaceDE w:val="0"/>
        <w:autoSpaceDN w:val="0"/>
        <w:adjustRightInd w:val="0"/>
        <w:spacing w:after="160" w:line="259" w:lineRule="auto"/>
        <w:ind w:left="1701"/>
        <w:jc w:val="both"/>
        <w:rPr>
          <w:lang w:val="en-US"/>
        </w:rPr>
      </w:pPr>
      <w:r w:rsidRPr="006A1AAE">
        <w:t xml:space="preserve">Интернет-ресурс </w:t>
      </w:r>
      <w:r w:rsidRPr="006A1AAE">
        <w:rPr>
          <w:lang w:val="en-US"/>
        </w:rPr>
        <w:t>Logirus.ru</w:t>
      </w:r>
    </w:p>
    <w:p w14:paraId="4E619536" w14:textId="77777777" w:rsidR="006A1AAE" w:rsidRPr="006A1AAE" w:rsidRDefault="006A1AAE" w:rsidP="006A1AAE">
      <w:pPr>
        <w:numPr>
          <w:ilvl w:val="0"/>
          <w:numId w:val="27"/>
        </w:numPr>
        <w:autoSpaceDE w:val="0"/>
        <w:autoSpaceDN w:val="0"/>
        <w:adjustRightInd w:val="0"/>
        <w:spacing w:after="160" w:line="259" w:lineRule="auto"/>
        <w:ind w:left="1701"/>
        <w:jc w:val="both"/>
        <w:rPr>
          <w:lang w:val="en-US"/>
        </w:rPr>
      </w:pPr>
      <w:r w:rsidRPr="006A1AAE">
        <w:t xml:space="preserve">Интернет-ресурс </w:t>
      </w:r>
      <w:r w:rsidRPr="006A1AAE">
        <w:rPr>
          <w:lang w:val="en-US"/>
        </w:rPr>
        <w:t>Oborot.ru</w:t>
      </w:r>
    </w:p>
    <w:p w14:paraId="10A60A98" w14:textId="77777777" w:rsidR="006A1AAE" w:rsidRPr="006A1AAE" w:rsidRDefault="006A1AAE" w:rsidP="006A1AAE">
      <w:pPr>
        <w:autoSpaceDE w:val="0"/>
        <w:autoSpaceDN w:val="0"/>
        <w:adjustRightInd w:val="0"/>
        <w:spacing w:before="120" w:after="120"/>
        <w:ind w:firstLine="709"/>
        <w:jc w:val="both"/>
      </w:pPr>
      <w:r w:rsidRPr="006A1AAE">
        <w:t xml:space="preserve">Также в мониторинг в обязательном порядке включаются сообщения с сайтов государственных органов и учреждений: </w:t>
      </w:r>
    </w:p>
    <w:p w14:paraId="4CF111C1"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Сайт Президента Российской Федерации</w:t>
      </w:r>
    </w:p>
    <w:p w14:paraId="5742FD37"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Сайт Правительства Российской Федерации</w:t>
      </w:r>
    </w:p>
    <w:p w14:paraId="3FF91A98"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Сайт Премьер-министра Российской Федерации</w:t>
      </w:r>
    </w:p>
    <w:p w14:paraId="527E1D79"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Министерства цифрового развития, связи и массовых коммуникаций Российской Федерации и подведомственных министерству федеральных агентств и организаций</w:t>
      </w:r>
    </w:p>
    <w:p w14:paraId="4B3D8625"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АО «Марка»</w:t>
      </w:r>
    </w:p>
    <w:p w14:paraId="12501575"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Федеральная таможенная служба</w:t>
      </w:r>
    </w:p>
    <w:p w14:paraId="2553DF14"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Социальный фонд Российской Федерации</w:t>
      </w:r>
    </w:p>
    <w:p w14:paraId="1DA1D73D"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Федеральная налоговая служба</w:t>
      </w:r>
    </w:p>
    <w:p w14:paraId="64CAF1E2"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Федеральная служба судебных приставов</w:t>
      </w:r>
    </w:p>
    <w:p w14:paraId="58AE6A2E"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Федеральная антимонопольная служба</w:t>
      </w:r>
    </w:p>
    <w:p w14:paraId="362C42F3"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Высший арбитражный суд, арбитражные суды субъектов Российской Федерации, апелляционные суды и федеральные арбитражные суды округов</w:t>
      </w:r>
    </w:p>
    <w:p w14:paraId="5B112EC1"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Сайт Прокуратуры Российской Федерации</w:t>
      </w:r>
    </w:p>
    <w:p w14:paraId="3D3B9115"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Следственный Комитет Российской Федерации</w:t>
      </w:r>
    </w:p>
    <w:p w14:paraId="3139ACD8"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lastRenderedPageBreak/>
        <w:t>Министерство внутренних дел</w:t>
      </w:r>
    </w:p>
    <w:p w14:paraId="0CA8A89F"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Официальные сайты Администраций субъектов Российской Федерации и их глав</w:t>
      </w:r>
      <w:r w:rsidRPr="006A1AAE">
        <w:br w:type="page"/>
      </w:r>
    </w:p>
    <w:p w14:paraId="3D59A08C" w14:textId="77777777" w:rsidR="006A1AAE" w:rsidRPr="006A1AAE" w:rsidRDefault="006A1AAE" w:rsidP="006A1AAE">
      <w:pPr>
        <w:autoSpaceDE w:val="0"/>
        <w:autoSpaceDN w:val="0"/>
        <w:adjustRightInd w:val="0"/>
        <w:spacing w:before="120" w:after="120"/>
        <w:ind w:left="6237"/>
        <w:jc w:val="both"/>
        <w:rPr>
          <w:sz w:val="20"/>
          <w:szCs w:val="20"/>
        </w:rPr>
      </w:pPr>
      <w:r w:rsidRPr="006A1AAE">
        <w:rPr>
          <w:sz w:val="20"/>
          <w:szCs w:val="20"/>
        </w:rPr>
        <w:lastRenderedPageBreak/>
        <w:t>Приложение №2</w:t>
      </w:r>
    </w:p>
    <w:p w14:paraId="3270EAF5" w14:textId="77777777" w:rsidR="006A1AAE" w:rsidRPr="006A1AAE" w:rsidRDefault="006A1AAE" w:rsidP="006A1AAE">
      <w:pPr>
        <w:autoSpaceDE w:val="0"/>
        <w:autoSpaceDN w:val="0"/>
        <w:adjustRightInd w:val="0"/>
        <w:spacing w:before="120" w:after="120"/>
        <w:ind w:left="6237"/>
        <w:jc w:val="both"/>
        <w:rPr>
          <w:sz w:val="20"/>
          <w:szCs w:val="20"/>
        </w:rPr>
      </w:pPr>
      <w:r w:rsidRPr="006A1AAE">
        <w:rPr>
          <w:sz w:val="20"/>
          <w:szCs w:val="20"/>
        </w:rPr>
        <w:t>к техническому заданию н</w:t>
      </w:r>
      <w:r w:rsidRPr="006A1AAE">
        <w:rPr>
          <w:bCs/>
          <w:sz w:val="20"/>
          <w:szCs w:val="20"/>
        </w:rPr>
        <w:t xml:space="preserve">а оказание </w:t>
      </w:r>
      <w:r w:rsidRPr="006A1AAE">
        <w:rPr>
          <w:sz w:val="20"/>
          <w:szCs w:val="20"/>
        </w:rPr>
        <w:t>услуг в сфере мониторинга и анализа средств массовой информации</w:t>
      </w:r>
    </w:p>
    <w:p w14:paraId="30F29983" w14:textId="77777777" w:rsidR="006A1AAE" w:rsidRPr="006A1AAE" w:rsidRDefault="006A1AAE" w:rsidP="006A1AAE">
      <w:pPr>
        <w:autoSpaceDE w:val="0"/>
        <w:autoSpaceDN w:val="0"/>
        <w:adjustRightInd w:val="0"/>
        <w:spacing w:before="120" w:after="120"/>
        <w:jc w:val="both"/>
        <w:rPr>
          <w:b/>
          <w:sz w:val="28"/>
          <w:szCs w:val="28"/>
        </w:rPr>
      </w:pPr>
    </w:p>
    <w:p w14:paraId="65F80EA1" w14:textId="77777777" w:rsidR="006A1AAE" w:rsidRPr="006A1AAE" w:rsidRDefault="006A1AAE" w:rsidP="006A1AAE">
      <w:pPr>
        <w:autoSpaceDE w:val="0"/>
        <w:autoSpaceDN w:val="0"/>
        <w:adjustRightInd w:val="0"/>
        <w:spacing w:before="120" w:after="120"/>
        <w:jc w:val="both"/>
        <w:rPr>
          <w:b/>
        </w:rPr>
      </w:pPr>
      <w:r w:rsidRPr="006A1AAE">
        <w:rPr>
          <w:b/>
        </w:rPr>
        <w:t>Перечень телевизионных каналов и радиостанций:</w:t>
      </w:r>
    </w:p>
    <w:p w14:paraId="785620BC" w14:textId="77777777" w:rsidR="006A1AAE" w:rsidRPr="006A1AAE" w:rsidRDefault="006A1AAE" w:rsidP="006A1AAE">
      <w:pPr>
        <w:numPr>
          <w:ilvl w:val="0"/>
          <w:numId w:val="26"/>
        </w:numPr>
        <w:autoSpaceDE w:val="0"/>
        <w:autoSpaceDN w:val="0"/>
        <w:adjustRightInd w:val="0"/>
        <w:spacing w:before="60" w:after="60" w:line="259" w:lineRule="auto"/>
        <w:ind w:left="993" w:hanging="284"/>
        <w:jc w:val="both"/>
      </w:pPr>
      <w:r w:rsidRPr="006A1AAE">
        <w:t xml:space="preserve">Телеканалы: </w:t>
      </w:r>
    </w:p>
    <w:p w14:paraId="1B32BBDE"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Телеканал «Первый канал» </w:t>
      </w:r>
    </w:p>
    <w:p w14:paraId="045DF8F6"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Телеканал «Россия» (Россия 1, Россия-24) </w:t>
      </w:r>
    </w:p>
    <w:p w14:paraId="2424A985"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Телеканал «ТВЦ» </w:t>
      </w:r>
    </w:p>
    <w:p w14:paraId="2D8816FA"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Телеканал «Матч ТВ»</w:t>
      </w:r>
    </w:p>
    <w:p w14:paraId="58E64F7B"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Телеканал «НТВ» </w:t>
      </w:r>
    </w:p>
    <w:p w14:paraId="168419A6"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Телеканал «Ren TV» </w:t>
      </w:r>
    </w:p>
    <w:p w14:paraId="64D8A15C"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Телеканал «Москва 24» </w:t>
      </w:r>
    </w:p>
    <w:p w14:paraId="65B33F21"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Телекомпания «Мир» </w:t>
      </w:r>
    </w:p>
    <w:p w14:paraId="2889C6BB"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Телеканал «РБК-ТВ» </w:t>
      </w:r>
    </w:p>
    <w:p w14:paraId="4899C36F"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Телеканал «Звезда» </w:t>
      </w:r>
    </w:p>
    <w:p w14:paraId="4DEB4873"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Телеканал «5 канал» </w:t>
      </w:r>
    </w:p>
    <w:p w14:paraId="5647366C"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Телеканал «360» </w:t>
      </w:r>
    </w:p>
    <w:p w14:paraId="04FFB47D"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Телеканал МИР24</w:t>
      </w:r>
    </w:p>
    <w:p w14:paraId="60BBDE6C"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Телеканал ОТР</w:t>
      </w:r>
    </w:p>
    <w:p w14:paraId="2250CC39"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Телеканал RT</w:t>
      </w:r>
    </w:p>
    <w:p w14:paraId="10B76B45"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Телеканал JSON.TV</w:t>
      </w:r>
    </w:p>
    <w:p w14:paraId="679AF142" w14:textId="77777777" w:rsidR="006A1AAE" w:rsidRPr="006A1AAE" w:rsidRDefault="006A1AAE" w:rsidP="006A1AAE">
      <w:pPr>
        <w:autoSpaceDE w:val="0"/>
        <w:autoSpaceDN w:val="0"/>
        <w:adjustRightInd w:val="0"/>
        <w:jc w:val="both"/>
      </w:pPr>
    </w:p>
    <w:p w14:paraId="3E265DD9" w14:textId="77777777" w:rsidR="006A1AAE" w:rsidRPr="006A1AAE" w:rsidRDefault="006A1AAE" w:rsidP="006A1AAE">
      <w:pPr>
        <w:numPr>
          <w:ilvl w:val="0"/>
          <w:numId w:val="26"/>
        </w:numPr>
        <w:autoSpaceDE w:val="0"/>
        <w:autoSpaceDN w:val="0"/>
        <w:adjustRightInd w:val="0"/>
        <w:spacing w:before="60" w:after="60" w:line="259" w:lineRule="auto"/>
        <w:ind w:left="993" w:hanging="284"/>
        <w:jc w:val="both"/>
      </w:pPr>
      <w:r w:rsidRPr="006A1AAE">
        <w:t xml:space="preserve">Радиостанции: </w:t>
      </w:r>
    </w:p>
    <w:p w14:paraId="60EB24BF"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«Радио России» </w:t>
      </w:r>
    </w:p>
    <w:p w14:paraId="37EDA833"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Радио Говорит Москва</w:t>
      </w:r>
    </w:p>
    <w:p w14:paraId="335A8D30"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Радио Сити ФМ </w:t>
      </w:r>
    </w:p>
    <w:p w14:paraId="33E72A0D"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Радио Коммерсант FM </w:t>
      </w:r>
    </w:p>
    <w:p w14:paraId="464516BB"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Радио Business FM</w:t>
      </w:r>
    </w:p>
    <w:p w14:paraId="6385CDE3"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Радио Вести.фм</w:t>
      </w:r>
    </w:p>
    <w:p w14:paraId="1F386205"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Радио Маяк</w:t>
      </w:r>
    </w:p>
    <w:p w14:paraId="51152A83"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Радио Москва.фм</w:t>
      </w:r>
    </w:p>
    <w:p w14:paraId="340CD57B"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lastRenderedPageBreak/>
        <w:t xml:space="preserve">Радио Русская служба новостей </w:t>
      </w:r>
    </w:p>
    <w:p w14:paraId="6B66AD1E"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Радио Авторадио</w:t>
      </w:r>
    </w:p>
    <w:p w14:paraId="5D0C4524"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«Радио 7»</w:t>
      </w:r>
    </w:p>
    <w:p w14:paraId="3AC56FFD"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Радио Мир</w:t>
      </w:r>
    </w:p>
    <w:p w14:paraId="436604B1"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Радио </w:t>
      </w:r>
      <w:r w:rsidRPr="006A1AAE">
        <w:rPr>
          <w:lang w:val="en-US"/>
        </w:rPr>
        <w:t>Sputnik</w:t>
      </w:r>
    </w:p>
    <w:p w14:paraId="3BCED497"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Радио Комсомольская правда</w:t>
      </w:r>
    </w:p>
    <w:p w14:paraId="08BE79FA" w14:textId="77777777" w:rsidR="006A1AAE" w:rsidRPr="006A1AAE" w:rsidRDefault="006A1AAE" w:rsidP="006A1AAE">
      <w:pPr>
        <w:spacing w:after="160" w:line="259" w:lineRule="auto"/>
      </w:pPr>
      <w:r w:rsidRPr="006A1AAE">
        <w:br w:type="page"/>
      </w:r>
    </w:p>
    <w:p w14:paraId="0E5A2C7D" w14:textId="77777777" w:rsidR="006A1AAE" w:rsidRPr="006A1AAE" w:rsidRDefault="006A1AAE" w:rsidP="006A1AAE">
      <w:pPr>
        <w:autoSpaceDE w:val="0"/>
        <w:autoSpaceDN w:val="0"/>
        <w:adjustRightInd w:val="0"/>
        <w:spacing w:before="120" w:after="120"/>
        <w:ind w:left="6237"/>
        <w:jc w:val="both"/>
        <w:rPr>
          <w:sz w:val="20"/>
          <w:szCs w:val="20"/>
        </w:rPr>
      </w:pPr>
      <w:r w:rsidRPr="006A1AAE">
        <w:rPr>
          <w:sz w:val="20"/>
          <w:szCs w:val="20"/>
        </w:rPr>
        <w:lastRenderedPageBreak/>
        <w:t>Приложение №3</w:t>
      </w:r>
    </w:p>
    <w:p w14:paraId="34696185" w14:textId="77777777" w:rsidR="006A1AAE" w:rsidRPr="006A1AAE" w:rsidRDefault="006A1AAE" w:rsidP="006A1AAE">
      <w:pPr>
        <w:autoSpaceDE w:val="0"/>
        <w:autoSpaceDN w:val="0"/>
        <w:adjustRightInd w:val="0"/>
        <w:spacing w:before="120" w:after="120"/>
        <w:ind w:left="6237"/>
        <w:jc w:val="both"/>
        <w:rPr>
          <w:sz w:val="20"/>
          <w:szCs w:val="20"/>
        </w:rPr>
      </w:pPr>
      <w:r w:rsidRPr="006A1AAE">
        <w:rPr>
          <w:sz w:val="20"/>
          <w:szCs w:val="20"/>
        </w:rPr>
        <w:t>к техническому заданию н</w:t>
      </w:r>
      <w:r w:rsidRPr="006A1AAE">
        <w:rPr>
          <w:bCs/>
          <w:sz w:val="20"/>
          <w:szCs w:val="20"/>
        </w:rPr>
        <w:t xml:space="preserve">а оказание </w:t>
      </w:r>
      <w:r w:rsidRPr="006A1AAE">
        <w:rPr>
          <w:sz w:val="20"/>
          <w:szCs w:val="20"/>
        </w:rPr>
        <w:t>услуг в сфере мониторинга и анализа средств массовой информации</w:t>
      </w:r>
    </w:p>
    <w:p w14:paraId="49CF084D" w14:textId="77777777" w:rsidR="006A1AAE" w:rsidRPr="006A1AAE" w:rsidRDefault="006A1AAE" w:rsidP="006A1AAE">
      <w:pPr>
        <w:keepNext/>
        <w:spacing w:before="240" w:after="240"/>
        <w:jc w:val="center"/>
        <w:rPr>
          <w:b/>
          <w:color w:val="2A6178"/>
        </w:rPr>
      </w:pPr>
      <w:r w:rsidRPr="006A1AAE">
        <w:rPr>
          <w:b/>
          <w:color w:val="2A6178"/>
        </w:rPr>
        <w:t>С</w:t>
      </w:r>
      <w:hyperlink w:anchor="_Toc158543981#_Toc158543981" w:history="1">
        <w:r w:rsidRPr="006A1AAE">
          <w:rPr>
            <w:b/>
            <w:color w:val="2A6178"/>
          </w:rPr>
          <w:t xml:space="preserve">татистика распределения </w:t>
        </w:r>
      </w:hyperlink>
      <w:r w:rsidRPr="006A1AAE">
        <w:rPr>
          <w:b/>
          <w:color w:val="2A6178"/>
        </w:rPr>
        <w:t>ИКП публикаций СМИ по макрорегионам/регионам</w:t>
      </w:r>
    </w:p>
    <w:p w14:paraId="267E5BC6" w14:textId="77777777" w:rsidR="006A1AAE" w:rsidRPr="006A1AAE" w:rsidRDefault="006A1AAE" w:rsidP="006A1AAE">
      <w:pPr>
        <w:keepNext/>
        <w:spacing w:before="240" w:after="240"/>
        <w:jc w:val="center"/>
        <w:rPr>
          <w:b/>
          <w:color w:val="2A6178"/>
        </w:rPr>
      </w:pPr>
      <w:r w:rsidRPr="006A1AAE">
        <w:rPr>
          <w:b/>
          <w:color w:val="2A6178"/>
        </w:rPr>
        <w:t>в период с ________по___________________.</w:t>
      </w:r>
    </w:p>
    <w:tbl>
      <w:tblPr>
        <w:tblW w:w="4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
        <w:gridCol w:w="3827"/>
      </w:tblGrid>
      <w:tr w:rsidR="006A1AAE" w:rsidRPr="006A1AAE" w14:paraId="3CCDF1DA" w14:textId="77777777" w:rsidTr="006A1AAE">
        <w:trPr>
          <w:trHeight w:hRule="exact" w:val="709"/>
          <w:tblHeader/>
          <w:jc w:val="center"/>
        </w:trPr>
        <w:tc>
          <w:tcPr>
            <w:tcW w:w="747" w:type="dxa"/>
            <w:shd w:val="clear" w:color="auto" w:fill="215868"/>
            <w:vAlign w:val="center"/>
          </w:tcPr>
          <w:p w14:paraId="589380B0" w14:textId="77777777" w:rsidR="006A1AAE" w:rsidRPr="006A1AAE" w:rsidRDefault="006A1AAE" w:rsidP="006A1AAE">
            <w:pPr>
              <w:spacing w:beforeLines="40" w:before="96" w:afterLines="40" w:after="96"/>
              <w:jc w:val="center"/>
              <w:rPr>
                <w:rFonts w:ascii="Calibri" w:eastAsia="Arial" w:hAnsi="Calibri" w:cs="Calibri"/>
                <w:b/>
                <w:color w:val="FFFFFF"/>
                <w:sz w:val="18"/>
                <w:szCs w:val="18"/>
              </w:rPr>
            </w:pPr>
            <w:r w:rsidRPr="006A1AAE">
              <w:rPr>
                <w:rFonts w:ascii="Calibri" w:eastAsia="Arial" w:hAnsi="Calibri" w:cs="Calibri"/>
                <w:b/>
                <w:color w:val="FFFFFF"/>
                <w:sz w:val="18"/>
                <w:szCs w:val="18"/>
              </w:rPr>
              <w:t>N</w:t>
            </w:r>
          </w:p>
        </w:tc>
        <w:tc>
          <w:tcPr>
            <w:tcW w:w="3827" w:type="dxa"/>
            <w:shd w:val="clear" w:color="auto" w:fill="215868"/>
            <w:vAlign w:val="center"/>
          </w:tcPr>
          <w:p w14:paraId="2DBCBDE6" w14:textId="77777777" w:rsidR="006A1AAE" w:rsidRPr="006A1AAE" w:rsidRDefault="006A1AAE" w:rsidP="006A1AAE">
            <w:pPr>
              <w:spacing w:beforeLines="40" w:before="96" w:afterLines="40" w:after="96"/>
              <w:rPr>
                <w:rFonts w:ascii="Calibri" w:eastAsia="Arial" w:hAnsi="Calibri" w:cs="Calibri"/>
                <w:b/>
                <w:color w:val="FFFFFF"/>
                <w:sz w:val="18"/>
                <w:szCs w:val="18"/>
                <w:lang w:val="en-US"/>
              </w:rPr>
            </w:pPr>
            <w:r w:rsidRPr="006A1AAE">
              <w:rPr>
                <w:rFonts w:ascii="Calibri" w:eastAsia="Arial" w:hAnsi="Calibri" w:cs="Calibri"/>
                <w:b/>
                <w:color w:val="FFFFFF"/>
                <w:sz w:val="18"/>
                <w:szCs w:val="18"/>
              </w:rPr>
              <w:t>Макрорегион</w:t>
            </w:r>
          </w:p>
        </w:tc>
      </w:tr>
      <w:tr w:rsidR="006A1AAE" w:rsidRPr="006A1AAE" w14:paraId="17155076" w14:textId="77777777" w:rsidTr="006A1AAE">
        <w:trPr>
          <w:trHeight w:hRule="exact" w:val="397"/>
          <w:jc w:val="center"/>
        </w:trPr>
        <w:tc>
          <w:tcPr>
            <w:tcW w:w="747" w:type="dxa"/>
            <w:vAlign w:val="center"/>
          </w:tcPr>
          <w:p w14:paraId="43C4151B"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546A8FA3" w14:textId="77777777" w:rsidR="006A1AAE" w:rsidRPr="006A1AAE" w:rsidRDefault="006A1AAE" w:rsidP="006A1AAE">
            <w:pPr>
              <w:rPr>
                <w:rFonts w:eastAsia="MS Mincho"/>
                <w:sz w:val="18"/>
                <w:szCs w:val="22"/>
                <w:lang w:val="en-US" w:eastAsia="en-US"/>
              </w:rPr>
            </w:pPr>
            <w:r w:rsidRPr="006A1AAE">
              <w:rPr>
                <w:sz w:val="21"/>
                <w:szCs w:val="21"/>
              </w:rPr>
              <w:t>Макрорегион Москва</w:t>
            </w:r>
          </w:p>
        </w:tc>
      </w:tr>
      <w:tr w:rsidR="006A1AAE" w:rsidRPr="006A1AAE" w14:paraId="3A9DFA80" w14:textId="77777777" w:rsidTr="006A1AAE">
        <w:trPr>
          <w:trHeight w:hRule="exact" w:val="397"/>
          <w:jc w:val="center"/>
        </w:trPr>
        <w:tc>
          <w:tcPr>
            <w:tcW w:w="747" w:type="dxa"/>
            <w:vAlign w:val="center"/>
          </w:tcPr>
          <w:p w14:paraId="27BC7617"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040B252E" w14:textId="77777777" w:rsidR="006A1AAE" w:rsidRPr="006A1AAE" w:rsidRDefault="006A1AAE" w:rsidP="006A1AAE">
            <w:pPr>
              <w:rPr>
                <w:sz w:val="18"/>
                <w:szCs w:val="18"/>
              </w:rPr>
            </w:pPr>
            <w:r w:rsidRPr="006A1AAE">
              <w:rPr>
                <w:sz w:val="21"/>
                <w:szCs w:val="21"/>
              </w:rPr>
              <w:t>Макрорегион Сибирь</w:t>
            </w:r>
          </w:p>
        </w:tc>
      </w:tr>
      <w:tr w:rsidR="006A1AAE" w:rsidRPr="006A1AAE" w14:paraId="3E9381CC" w14:textId="77777777" w:rsidTr="006A1AAE">
        <w:trPr>
          <w:trHeight w:hRule="exact" w:val="397"/>
          <w:jc w:val="center"/>
        </w:trPr>
        <w:tc>
          <w:tcPr>
            <w:tcW w:w="747" w:type="dxa"/>
            <w:vAlign w:val="center"/>
          </w:tcPr>
          <w:p w14:paraId="599FE175"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659920FD" w14:textId="77777777" w:rsidR="006A1AAE" w:rsidRPr="006A1AAE" w:rsidRDefault="006A1AAE" w:rsidP="006A1AAE">
            <w:pPr>
              <w:rPr>
                <w:sz w:val="18"/>
                <w:szCs w:val="18"/>
                <w:lang w:eastAsia="zh-CN"/>
              </w:rPr>
            </w:pPr>
            <w:r w:rsidRPr="006A1AAE">
              <w:rPr>
                <w:sz w:val="21"/>
                <w:szCs w:val="21"/>
              </w:rPr>
              <w:t>Макрорегион Дальний Восток</w:t>
            </w:r>
          </w:p>
        </w:tc>
      </w:tr>
      <w:tr w:rsidR="006A1AAE" w:rsidRPr="006A1AAE" w14:paraId="16C5CFAA" w14:textId="77777777" w:rsidTr="006A1AAE">
        <w:trPr>
          <w:trHeight w:hRule="exact" w:val="397"/>
          <w:jc w:val="center"/>
        </w:trPr>
        <w:tc>
          <w:tcPr>
            <w:tcW w:w="747" w:type="dxa"/>
            <w:vAlign w:val="center"/>
          </w:tcPr>
          <w:p w14:paraId="3BE73A90"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30BE7CC8" w14:textId="77777777" w:rsidR="006A1AAE" w:rsidRPr="006A1AAE" w:rsidRDefault="006A1AAE" w:rsidP="006A1AAE">
            <w:pPr>
              <w:rPr>
                <w:rFonts w:eastAsia="MS Mincho"/>
                <w:sz w:val="21"/>
                <w:szCs w:val="22"/>
                <w:lang w:eastAsia="en-US"/>
              </w:rPr>
            </w:pPr>
            <w:r w:rsidRPr="006A1AAE">
              <w:rPr>
                <w:sz w:val="21"/>
                <w:szCs w:val="21"/>
              </w:rPr>
              <w:t>Макрорегион Южный</w:t>
            </w:r>
          </w:p>
        </w:tc>
      </w:tr>
      <w:tr w:rsidR="006A1AAE" w:rsidRPr="006A1AAE" w14:paraId="2784C3EF" w14:textId="77777777" w:rsidTr="006A1AAE">
        <w:trPr>
          <w:trHeight w:hRule="exact" w:val="397"/>
          <w:jc w:val="center"/>
        </w:trPr>
        <w:tc>
          <w:tcPr>
            <w:tcW w:w="747" w:type="dxa"/>
            <w:vAlign w:val="center"/>
          </w:tcPr>
          <w:p w14:paraId="3DBC596A"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7DBF1B3C" w14:textId="77777777" w:rsidR="006A1AAE" w:rsidRPr="006A1AAE" w:rsidRDefault="006A1AAE" w:rsidP="006A1AAE">
            <w:pPr>
              <w:rPr>
                <w:rFonts w:eastAsia="MS Mincho"/>
                <w:sz w:val="21"/>
                <w:szCs w:val="22"/>
                <w:lang w:eastAsia="en-US"/>
              </w:rPr>
            </w:pPr>
            <w:r w:rsidRPr="006A1AAE">
              <w:rPr>
                <w:sz w:val="21"/>
                <w:szCs w:val="21"/>
              </w:rPr>
              <w:t>Макрорегион Северный Кавказ</w:t>
            </w:r>
          </w:p>
        </w:tc>
      </w:tr>
      <w:tr w:rsidR="006A1AAE" w:rsidRPr="006A1AAE" w14:paraId="206827D9" w14:textId="77777777" w:rsidTr="006A1AAE">
        <w:trPr>
          <w:trHeight w:hRule="exact" w:val="397"/>
          <w:jc w:val="center"/>
        </w:trPr>
        <w:tc>
          <w:tcPr>
            <w:tcW w:w="747" w:type="dxa"/>
            <w:vAlign w:val="center"/>
          </w:tcPr>
          <w:p w14:paraId="2B5D7A79"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3C3034D8" w14:textId="77777777" w:rsidR="006A1AAE" w:rsidRPr="006A1AAE" w:rsidRDefault="006A1AAE" w:rsidP="006A1AAE">
            <w:pPr>
              <w:rPr>
                <w:rFonts w:eastAsia="MS Mincho"/>
                <w:sz w:val="21"/>
                <w:szCs w:val="22"/>
                <w:lang w:eastAsia="en-US"/>
              </w:rPr>
            </w:pPr>
            <w:r w:rsidRPr="006A1AAE">
              <w:rPr>
                <w:sz w:val="21"/>
                <w:szCs w:val="21"/>
              </w:rPr>
              <w:t>Макрорегион Урал</w:t>
            </w:r>
          </w:p>
        </w:tc>
      </w:tr>
      <w:tr w:rsidR="006A1AAE" w:rsidRPr="006A1AAE" w14:paraId="5358C05E" w14:textId="77777777" w:rsidTr="006A1AAE">
        <w:trPr>
          <w:trHeight w:hRule="exact" w:val="397"/>
          <w:jc w:val="center"/>
        </w:trPr>
        <w:tc>
          <w:tcPr>
            <w:tcW w:w="747" w:type="dxa"/>
            <w:vAlign w:val="center"/>
          </w:tcPr>
          <w:p w14:paraId="56CD8074"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24C5CD11" w14:textId="77777777" w:rsidR="006A1AAE" w:rsidRPr="006A1AAE" w:rsidRDefault="006A1AAE" w:rsidP="006A1AAE">
            <w:pPr>
              <w:rPr>
                <w:rFonts w:eastAsia="MS Mincho"/>
                <w:sz w:val="21"/>
                <w:szCs w:val="22"/>
                <w:lang w:eastAsia="en-US"/>
              </w:rPr>
            </w:pPr>
            <w:r w:rsidRPr="006A1AAE">
              <w:rPr>
                <w:sz w:val="21"/>
                <w:szCs w:val="21"/>
              </w:rPr>
              <w:t>Макрорегион Северо-Запад</w:t>
            </w:r>
          </w:p>
        </w:tc>
      </w:tr>
      <w:tr w:rsidR="006A1AAE" w:rsidRPr="006A1AAE" w14:paraId="208493C0" w14:textId="77777777" w:rsidTr="006A1AAE">
        <w:trPr>
          <w:trHeight w:hRule="exact" w:val="397"/>
          <w:jc w:val="center"/>
        </w:trPr>
        <w:tc>
          <w:tcPr>
            <w:tcW w:w="747" w:type="dxa"/>
            <w:vAlign w:val="center"/>
          </w:tcPr>
          <w:p w14:paraId="0ED8C306"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2CBE6DBC" w14:textId="77777777" w:rsidR="006A1AAE" w:rsidRPr="006A1AAE" w:rsidRDefault="006A1AAE" w:rsidP="006A1AAE">
            <w:pPr>
              <w:rPr>
                <w:rFonts w:eastAsia="MS Mincho"/>
                <w:sz w:val="21"/>
                <w:szCs w:val="22"/>
                <w:lang w:eastAsia="en-US"/>
              </w:rPr>
            </w:pPr>
            <w:r w:rsidRPr="006A1AAE">
              <w:rPr>
                <w:sz w:val="21"/>
                <w:szCs w:val="21"/>
              </w:rPr>
              <w:t>Макрорегион Центр</w:t>
            </w:r>
          </w:p>
        </w:tc>
      </w:tr>
      <w:tr w:rsidR="006A1AAE" w:rsidRPr="006A1AAE" w14:paraId="6DA11076" w14:textId="77777777" w:rsidTr="006A1AAE">
        <w:trPr>
          <w:trHeight w:hRule="exact" w:val="397"/>
          <w:jc w:val="center"/>
        </w:trPr>
        <w:tc>
          <w:tcPr>
            <w:tcW w:w="747" w:type="dxa"/>
            <w:vAlign w:val="center"/>
          </w:tcPr>
          <w:p w14:paraId="1924E70C"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37C076F9" w14:textId="77777777" w:rsidR="006A1AAE" w:rsidRPr="006A1AAE" w:rsidRDefault="006A1AAE" w:rsidP="006A1AAE">
            <w:pPr>
              <w:rPr>
                <w:rFonts w:eastAsia="MS Mincho"/>
                <w:sz w:val="21"/>
                <w:szCs w:val="22"/>
                <w:lang w:eastAsia="en-US"/>
              </w:rPr>
            </w:pPr>
            <w:r w:rsidRPr="006A1AAE">
              <w:rPr>
                <w:sz w:val="21"/>
                <w:szCs w:val="21"/>
              </w:rPr>
              <w:t>Макрорегион Волга</w:t>
            </w:r>
          </w:p>
        </w:tc>
      </w:tr>
      <w:tr w:rsidR="006A1AAE" w:rsidRPr="006A1AAE" w14:paraId="16F2CB0F" w14:textId="77777777" w:rsidTr="006A1AAE">
        <w:trPr>
          <w:trHeight w:hRule="exact" w:val="709"/>
          <w:tblHeader/>
          <w:jc w:val="center"/>
        </w:trPr>
        <w:tc>
          <w:tcPr>
            <w:tcW w:w="747" w:type="dxa"/>
            <w:shd w:val="clear" w:color="auto" w:fill="215868"/>
            <w:vAlign w:val="center"/>
          </w:tcPr>
          <w:p w14:paraId="57016F2F" w14:textId="77777777" w:rsidR="006A1AAE" w:rsidRPr="006A1AAE" w:rsidRDefault="006A1AAE" w:rsidP="006A1AAE">
            <w:pPr>
              <w:spacing w:beforeLines="40" w:before="96" w:afterLines="40" w:after="96"/>
              <w:jc w:val="center"/>
              <w:rPr>
                <w:rFonts w:ascii="Calibri" w:eastAsia="Arial" w:hAnsi="Calibri" w:cs="Calibri"/>
                <w:b/>
                <w:color w:val="FFFFFF"/>
                <w:sz w:val="18"/>
                <w:szCs w:val="18"/>
              </w:rPr>
            </w:pPr>
            <w:r w:rsidRPr="006A1AAE">
              <w:rPr>
                <w:rFonts w:ascii="Calibri" w:eastAsia="Arial" w:hAnsi="Calibri" w:cs="Calibri"/>
                <w:b/>
                <w:color w:val="FFFFFF"/>
                <w:sz w:val="18"/>
                <w:szCs w:val="18"/>
              </w:rPr>
              <w:t>N</w:t>
            </w:r>
          </w:p>
        </w:tc>
        <w:tc>
          <w:tcPr>
            <w:tcW w:w="3827" w:type="dxa"/>
            <w:shd w:val="clear" w:color="auto" w:fill="215868"/>
            <w:vAlign w:val="center"/>
          </w:tcPr>
          <w:p w14:paraId="6D1342B3" w14:textId="77777777" w:rsidR="006A1AAE" w:rsidRPr="006A1AAE" w:rsidRDefault="006A1AAE" w:rsidP="006A1AAE">
            <w:pPr>
              <w:spacing w:beforeLines="40" w:before="96" w:afterLines="40" w:after="96"/>
              <w:rPr>
                <w:rFonts w:ascii="Calibri" w:eastAsia="Arial" w:hAnsi="Calibri" w:cs="Calibri"/>
                <w:b/>
                <w:color w:val="FFFFFF"/>
                <w:sz w:val="18"/>
                <w:szCs w:val="18"/>
                <w:lang w:val="en-US"/>
              </w:rPr>
            </w:pPr>
            <w:r w:rsidRPr="006A1AAE">
              <w:rPr>
                <w:rFonts w:ascii="Calibri" w:eastAsia="Arial" w:hAnsi="Calibri" w:cs="Calibri"/>
                <w:b/>
                <w:color w:val="FFFFFF"/>
                <w:sz w:val="18"/>
                <w:szCs w:val="18"/>
              </w:rPr>
              <w:t>Регион</w:t>
            </w:r>
          </w:p>
        </w:tc>
      </w:tr>
      <w:tr w:rsidR="006A1AAE" w:rsidRPr="006A1AAE" w14:paraId="61CA13CD" w14:textId="77777777" w:rsidTr="006A1AAE">
        <w:trPr>
          <w:trHeight w:hRule="exact" w:val="397"/>
          <w:jc w:val="center"/>
        </w:trPr>
        <w:tc>
          <w:tcPr>
            <w:tcW w:w="747" w:type="dxa"/>
            <w:vAlign w:val="center"/>
          </w:tcPr>
          <w:p w14:paraId="7B64C601"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640D001C" w14:textId="77777777" w:rsidR="006A1AAE" w:rsidRPr="006A1AAE" w:rsidRDefault="006A1AAE" w:rsidP="006A1AAE">
            <w:pPr>
              <w:rPr>
                <w:sz w:val="18"/>
                <w:szCs w:val="18"/>
                <w:lang w:val="en-US" w:eastAsia="zh-CN"/>
              </w:rPr>
            </w:pPr>
            <w:r w:rsidRPr="006A1AAE">
              <w:rPr>
                <w:sz w:val="21"/>
                <w:szCs w:val="21"/>
              </w:rPr>
              <w:t>Алтайский край</w:t>
            </w:r>
          </w:p>
        </w:tc>
      </w:tr>
      <w:tr w:rsidR="006A1AAE" w:rsidRPr="006A1AAE" w14:paraId="79FB64BE" w14:textId="77777777" w:rsidTr="006A1AAE">
        <w:trPr>
          <w:trHeight w:hRule="exact" w:val="397"/>
          <w:jc w:val="center"/>
        </w:trPr>
        <w:tc>
          <w:tcPr>
            <w:tcW w:w="747" w:type="dxa"/>
            <w:vAlign w:val="center"/>
          </w:tcPr>
          <w:p w14:paraId="20669350"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1A2E36DC" w14:textId="77777777" w:rsidR="006A1AAE" w:rsidRPr="006A1AAE" w:rsidRDefault="006A1AAE" w:rsidP="006A1AAE">
            <w:pPr>
              <w:rPr>
                <w:sz w:val="18"/>
                <w:szCs w:val="18"/>
              </w:rPr>
            </w:pPr>
            <w:r w:rsidRPr="006A1AAE">
              <w:rPr>
                <w:sz w:val="21"/>
                <w:szCs w:val="21"/>
              </w:rPr>
              <w:t>Амурская область</w:t>
            </w:r>
          </w:p>
        </w:tc>
      </w:tr>
      <w:tr w:rsidR="006A1AAE" w:rsidRPr="006A1AAE" w14:paraId="0450947A" w14:textId="77777777" w:rsidTr="006A1AAE">
        <w:trPr>
          <w:trHeight w:hRule="exact" w:val="397"/>
          <w:jc w:val="center"/>
        </w:trPr>
        <w:tc>
          <w:tcPr>
            <w:tcW w:w="747" w:type="dxa"/>
            <w:vAlign w:val="center"/>
          </w:tcPr>
          <w:p w14:paraId="3C54D086"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1CD07621" w14:textId="77777777" w:rsidR="006A1AAE" w:rsidRPr="006A1AAE" w:rsidRDefault="006A1AAE" w:rsidP="006A1AAE">
            <w:pPr>
              <w:rPr>
                <w:sz w:val="18"/>
                <w:szCs w:val="18"/>
                <w:lang w:eastAsia="zh-CN"/>
              </w:rPr>
            </w:pPr>
            <w:r w:rsidRPr="006A1AAE">
              <w:rPr>
                <w:sz w:val="21"/>
                <w:szCs w:val="21"/>
              </w:rPr>
              <w:t>Архангельская область</w:t>
            </w:r>
          </w:p>
        </w:tc>
      </w:tr>
      <w:tr w:rsidR="006A1AAE" w:rsidRPr="006A1AAE" w14:paraId="2E34E2F4" w14:textId="77777777" w:rsidTr="006A1AAE">
        <w:trPr>
          <w:trHeight w:hRule="exact" w:val="397"/>
          <w:jc w:val="center"/>
        </w:trPr>
        <w:tc>
          <w:tcPr>
            <w:tcW w:w="747" w:type="dxa"/>
            <w:vAlign w:val="center"/>
          </w:tcPr>
          <w:p w14:paraId="225CC08C"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5B53857D" w14:textId="77777777" w:rsidR="006A1AAE" w:rsidRPr="006A1AAE" w:rsidRDefault="006A1AAE" w:rsidP="006A1AAE">
            <w:pPr>
              <w:rPr>
                <w:sz w:val="18"/>
                <w:szCs w:val="18"/>
              </w:rPr>
            </w:pPr>
            <w:r w:rsidRPr="006A1AAE">
              <w:rPr>
                <w:sz w:val="21"/>
                <w:szCs w:val="21"/>
              </w:rPr>
              <w:t>Астраханская область</w:t>
            </w:r>
          </w:p>
        </w:tc>
      </w:tr>
      <w:tr w:rsidR="006A1AAE" w:rsidRPr="006A1AAE" w14:paraId="46B9F1EE" w14:textId="77777777" w:rsidTr="006A1AAE">
        <w:trPr>
          <w:trHeight w:hRule="exact" w:val="397"/>
          <w:jc w:val="center"/>
        </w:trPr>
        <w:tc>
          <w:tcPr>
            <w:tcW w:w="747" w:type="dxa"/>
            <w:vAlign w:val="center"/>
          </w:tcPr>
          <w:p w14:paraId="3DF37C9D"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410061EF" w14:textId="77777777" w:rsidR="006A1AAE" w:rsidRPr="006A1AAE" w:rsidRDefault="006A1AAE" w:rsidP="006A1AAE">
            <w:pPr>
              <w:rPr>
                <w:sz w:val="18"/>
                <w:szCs w:val="18"/>
              </w:rPr>
            </w:pPr>
            <w:r w:rsidRPr="006A1AAE">
              <w:rPr>
                <w:sz w:val="21"/>
                <w:szCs w:val="21"/>
              </w:rPr>
              <w:t>Белгородская область</w:t>
            </w:r>
          </w:p>
        </w:tc>
      </w:tr>
      <w:tr w:rsidR="006A1AAE" w:rsidRPr="006A1AAE" w14:paraId="21C07DB4" w14:textId="77777777" w:rsidTr="006A1AAE">
        <w:trPr>
          <w:trHeight w:hRule="exact" w:val="397"/>
          <w:jc w:val="center"/>
        </w:trPr>
        <w:tc>
          <w:tcPr>
            <w:tcW w:w="747" w:type="dxa"/>
            <w:vAlign w:val="center"/>
          </w:tcPr>
          <w:p w14:paraId="668304B6"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4B589E5F" w14:textId="77777777" w:rsidR="006A1AAE" w:rsidRPr="006A1AAE" w:rsidRDefault="006A1AAE" w:rsidP="006A1AAE">
            <w:pPr>
              <w:rPr>
                <w:sz w:val="18"/>
                <w:szCs w:val="18"/>
              </w:rPr>
            </w:pPr>
            <w:r w:rsidRPr="006A1AAE">
              <w:rPr>
                <w:sz w:val="21"/>
                <w:szCs w:val="21"/>
              </w:rPr>
              <w:t>Брянская область</w:t>
            </w:r>
          </w:p>
        </w:tc>
      </w:tr>
      <w:tr w:rsidR="006A1AAE" w:rsidRPr="006A1AAE" w14:paraId="51A19D15" w14:textId="77777777" w:rsidTr="006A1AAE">
        <w:trPr>
          <w:trHeight w:hRule="exact" w:val="397"/>
          <w:jc w:val="center"/>
        </w:trPr>
        <w:tc>
          <w:tcPr>
            <w:tcW w:w="747" w:type="dxa"/>
            <w:vAlign w:val="center"/>
          </w:tcPr>
          <w:p w14:paraId="70A31809"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3BDE1392" w14:textId="77777777" w:rsidR="006A1AAE" w:rsidRPr="006A1AAE" w:rsidRDefault="006A1AAE" w:rsidP="006A1AAE">
            <w:pPr>
              <w:rPr>
                <w:sz w:val="18"/>
                <w:szCs w:val="18"/>
              </w:rPr>
            </w:pPr>
            <w:r w:rsidRPr="006A1AAE">
              <w:rPr>
                <w:sz w:val="21"/>
                <w:szCs w:val="21"/>
              </w:rPr>
              <w:t>Владимирская область</w:t>
            </w:r>
          </w:p>
        </w:tc>
      </w:tr>
      <w:tr w:rsidR="006A1AAE" w:rsidRPr="006A1AAE" w14:paraId="5A2C2004" w14:textId="77777777" w:rsidTr="006A1AAE">
        <w:trPr>
          <w:trHeight w:hRule="exact" w:val="397"/>
          <w:jc w:val="center"/>
        </w:trPr>
        <w:tc>
          <w:tcPr>
            <w:tcW w:w="747" w:type="dxa"/>
            <w:vAlign w:val="center"/>
          </w:tcPr>
          <w:p w14:paraId="40140EB0"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5C844A88" w14:textId="77777777" w:rsidR="006A1AAE" w:rsidRPr="006A1AAE" w:rsidRDefault="006A1AAE" w:rsidP="006A1AAE">
            <w:pPr>
              <w:rPr>
                <w:sz w:val="18"/>
                <w:szCs w:val="18"/>
                <w:lang w:eastAsia="zh-CN"/>
              </w:rPr>
            </w:pPr>
            <w:r w:rsidRPr="006A1AAE">
              <w:rPr>
                <w:sz w:val="21"/>
                <w:szCs w:val="21"/>
              </w:rPr>
              <w:t>Волгоградская область</w:t>
            </w:r>
          </w:p>
        </w:tc>
      </w:tr>
      <w:tr w:rsidR="006A1AAE" w:rsidRPr="006A1AAE" w14:paraId="18D79D56" w14:textId="77777777" w:rsidTr="006A1AAE">
        <w:trPr>
          <w:trHeight w:hRule="exact" w:val="397"/>
          <w:jc w:val="center"/>
        </w:trPr>
        <w:tc>
          <w:tcPr>
            <w:tcW w:w="747" w:type="dxa"/>
            <w:vAlign w:val="center"/>
          </w:tcPr>
          <w:p w14:paraId="69D526C5"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313D544B" w14:textId="77777777" w:rsidR="006A1AAE" w:rsidRPr="006A1AAE" w:rsidRDefault="006A1AAE" w:rsidP="006A1AAE">
            <w:pPr>
              <w:rPr>
                <w:sz w:val="18"/>
                <w:szCs w:val="18"/>
              </w:rPr>
            </w:pPr>
            <w:r w:rsidRPr="006A1AAE">
              <w:rPr>
                <w:sz w:val="21"/>
                <w:szCs w:val="21"/>
              </w:rPr>
              <w:t>Вологодская область</w:t>
            </w:r>
          </w:p>
        </w:tc>
      </w:tr>
      <w:tr w:rsidR="006A1AAE" w:rsidRPr="006A1AAE" w14:paraId="019FD91E" w14:textId="77777777" w:rsidTr="006A1AAE">
        <w:trPr>
          <w:trHeight w:hRule="exact" w:val="397"/>
          <w:jc w:val="center"/>
        </w:trPr>
        <w:tc>
          <w:tcPr>
            <w:tcW w:w="747" w:type="dxa"/>
            <w:vAlign w:val="center"/>
          </w:tcPr>
          <w:p w14:paraId="22BBA8C9"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1446F7DF" w14:textId="77777777" w:rsidR="006A1AAE" w:rsidRPr="006A1AAE" w:rsidRDefault="006A1AAE" w:rsidP="006A1AAE">
            <w:pPr>
              <w:rPr>
                <w:sz w:val="18"/>
                <w:szCs w:val="18"/>
              </w:rPr>
            </w:pPr>
            <w:r w:rsidRPr="006A1AAE">
              <w:rPr>
                <w:sz w:val="21"/>
                <w:szCs w:val="21"/>
              </w:rPr>
              <w:t>Воронежская область</w:t>
            </w:r>
          </w:p>
        </w:tc>
      </w:tr>
      <w:tr w:rsidR="006A1AAE" w:rsidRPr="006A1AAE" w14:paraId="4DBF9D91" w14:textId="77777777" w:rsidTr="006A1AAE">
        <w:trPr>
          <w:trHeight w:hRule="exact" w:val="397"/>
          <w:jc w:val="center"/>
        </w:trPr>
        <w:tc>
          <w:tcPr>
            <w:tcW w:w="747" w:type="dxa"/>
            <w:vAlign w:val="center"/>
          </w:tcPr>
          <w:p w14:paraId="6C5902BA"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2DCA8791" w14:textId="77777777" w:rsidR="006A1AAE" w:rsidRPr="006A1AAE" w:rsidRDefault="006A1AAE" w:rsidP="006A1AAE">
            <w:pPr>
              <w:rPr>
                <w:sz w:val="18"/>
                <w:szCs w:val="18"/>
              </w:rPr>
            </w:pPr>
            <w:r w:rsidRPr="006A1AAE">
              <w:rPr>
                <w:sz w:val="21"/>
                <w:szCs w:val="21"/>
              </w:rPr>
              <w:t>Еврейская автономная область</w:t>
            </w:r>
          </w:p>
        </w:tc>
      </w:tr>
      <w:tr w:rsidR="006A1AAE" w:rsidRPr="006A1AAE" w14:paraId="639653E8" w14:textId="77777777" w:rsidTr="006A1AAE">
        <w:trPr>
          <w:trHeight w:hRule="exact" w:val="397"/>
          <w:jc w:val="center"/>
        </w:trPr>
        <w:tc>
          <w:tcPr>
            <w:tcW w:w="747" w:type="dxa"/>
            <w:vAlign w:val="center"/>
          </w:tcPr>
          <w:p w14:paraId="4B0C9FFD"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3E627E5C" w14:textId="77777777" w:rsidR="006A1AAE" w:rsidRPr="006A1AAE" w:rsidRDefault="006A1AAE" w:rsidP="006A1AAE">
            <w:pPr>
              <w:rPr>
                <w:sz w:val="18"/>
                <w:szCs w:val="18"/>
              </w:rPr>
            </w:pPr>
            <w:r w:rsidRPr="006A1AAE">
              <w:rPr>
                <w:sz w:val="21"/>
                <w:szCs w:val="21"/>
              </w:rPr>
              <w:t>Забайкальский край</w:t>
            </w:r>
          </w:p>
        </w:tc>
      </w:tr>
      <w:tr w:rsidR="006A1AAE" w:rsidRPr="006A1AAE" w14:paraId="049D5820" w14:textId="77777777" w:rsidTr="006A1AAE">
        <w:trPr>
          <w:trHeight w:hRule="exact" w:val="397"/>
          <w:jc w:val="center"/>
        </w:trPr>
        <w:tc>
          <w:tcPr>
            <w:tcW w:w="747" w:type="dxa"/>
            <w:vAlign w:val="center"/>
          </w:tcPr>
          <w:p w14:paraId="191DC5DF"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263CC6A4" w14:textId="77777777" w:rsidR="006A1AAE" w:rsidRPr="006A1AAE" w:rsidRDefault="006A1AAE" w:rsidP="006A1AAE">
            <w:pPr>
              <w:rPr>
                <w:sz w:val="18"/>
                <w:szCs w:val="18"/>
              </w:rPr>
            </w:pPr>
            <w:r w:rsidRPr="006A1AAE">
              <w:rPr>
                <w:sz w:val="21"/>
                <w:szCs w:val="21"/>
              </w:rPr>
              <w:t>Ивановская область</w:t>
            </w:r>
          </w:p>
        </w:tc>
      </w:tr>
      <w:tr w:rsidR="006A1AAE" w:rsidRPr="006A1AAE" w14:paraId="28BED3C5" w14:textId="77777777" w:rsidTr="006A1AAE">
        <w:trPr>
          <w:trHeight w:hRule="exact" w:val="397"/>
          <w:jc w:val="center"/>
        </w:trPr>
        <w:tc>
          <w:tcPr>
            <w:tcW w:w="747" w:type="dxa"/>
            <w:vAlign w:val="center"/>
          </w:tcPr>
          <w:p w14:paraId="234A6F3C"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799A1FB1" w14:textId="77777777" w:rsidR="006A1AAE" w:rsidRPr="006A1AAE" w:rsidRDefault="006A1AAE" w:rsidP="006A1AAE">
            <w:pPr>
              <w:rPr>
                <w:sz w:val="18"/>
                <w:szCs w:val="18"/>
              </w:rPr>
            </w:pPr>
            <w:r w:rsidRPr="006A1AAE">
              <w:rPr>
                <w:sz w:val="21"/>
                <w:szCs w:val="21"/>
              </w:rPr>
              <w:t>Иркутская область</w:t>
            </w:r>
          </w:p>
        </w:tc>
      </w:tr>
      <w:tr w:rsidR="006A1AAE" w:rsidRPr="006A1AAE" w14:paraId="147DDEE7" w14:textId="77777777" w:rsidTr="006A1AAE">
        <w:trPr>
          <w:trHeight w:hRule="exact" w:val="397"/>
          <w:jc w:val="center"/>
        </w:trPr>
        <w:tc>
          <w:tcPr>
            <w:tcW w:w="747" w:type="dxa"/>
            <w:vAlign w:val="center"/>
          </w:tcPr>
          <w:p w14:paraId="3BCEF9D1"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0E52AB2F" w14:textId="77777777" w:rsidR="006A1AAE" w:rsidRPr="006A1AAE" w:rsidRDefault="006A1AAE" w:rsidP="006A1AAE">
            <w:pPr>
              <w:rPr>
                <w:sz w:val="18"/>
                <w:szCs w:val="18"/>
              </w:rPr>
            </w:pPr>
            <w:r w:rsidRPr="006A1AAE">
              <w:rPr>
                <w:sz w:val="21"/>
                <w:szCs w:val="21"/>
              </w:rPr>
              <w:t>Калининградская область</w:t>
            </w:r>
          </w:p>
        </w:tc>
      </w:tr>
      <w:tr w:rsidR="006A1AAE" w:rsidRPr="006A1AAE" w14:paraId="044D5B02" w14:textId="77777777" w:rsidTr="006A1AAE">
        <w:trPr>
          <w:trHeight w:hRule="exact" w:val="397"/>
          <w:jc w:val="center"/>
        </w:trPr>
        <w:tc>
          <w:tcPr>
            <w:tcW w:w="747" w:type="dxa"/>
            <w:vAlign w:val="center"/>
          </w:tcPr>
          <w:p w14:paraId="3BDCF991"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275F0B9D" w14:textId="77777777" w:rsidR="006A1AAE" w:rsidRPr="006A1AAE" w:rsidRDefault="006A1AAE" w:rsidP="006A1AAE">
            <w:pPr>
              <w:rPr>
                <w:sz w:val="18"/>
                <w:szCs w:val="18"/>
              </w:rPr>
            </w:pPr>
            <w:r w:rsidRPr="006A1AAE">
              <w:rPr>
                <w:sz w:val="21"/>
                <w:szCs w:val="21"/>
              </w:rPr>
              <w:t>Калужская область</w:t>
            </w:r>
          </w:p>
        </w:tc>
      </w:tr>
      <w:tr w:rsidR="006A1AAE" w:rsidRPr="006A1AAE" w14:paraId="0DD6BDCC" w14:textId="77777777" w:rsidTr="006A1AAE">
        <w:trPr>
          <w:trHeight w:hRule="exact" w:val="397"/>
          <w:jc w:val="center"/>
        </w:trPr>
        <w:tc>
          <w:tcPr>
            <w:tcW w:w="747" w:type="dxa"/>
            <w:vAlign w:val="center"/>
          </w:tcPr>
          <w:p w14:paraId="26A90E74"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3E9C50DB" w14:textId="77777777" w:rsidR="006A1AAE" w:rsidRPr="006A1AAE" w:rsidRDefault="006A1AAE" w:rsidP="006A1AAE">
            <w:pPr>
              <w:rPr>
                <w:sz w:val="18"/>
                <w:szCs w:val="18"/>
              </w:rPr>
            </w:pPr>
            <w:r w:rsidRPr="006A1AAE">
              <w:rPr>
                <w:sz w:val="21"/>
                <w:szCs w:val="21"/>
              </w:rPr>
              <w:t>Камчатский край</w:t>
            </w:r>
          </w:p>
        </w:tc>
      </w:tr>
      <w:tr w:rsidR="006A1AAE" w:rsidRPr="006A1AAE" w14:paraId="04629B16" w14:textId="77777777" w:rsidTr="006A1AAE">
        <w:trPr>
          <w:trHeight w:hRule="exact" w:val="397"/>
          <w:jc w:val="center"/>
        </w:trPr>
        <w:tc>
          <w:tcPr>
            <w:tcW w:w="747" w:type="dxa"/>
            <w:vAlign w:val="center"/>
          </w:tcPr>
          <w:p w14:paraId="023C0598"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53AF3A76" w14:textId="77777777" w:rsidR="006A1AAE" w:rsidRPr="006A1AAE" w:rsidRDefault="006A1AAE" w:rsidP="006A1AAE">
            <w:pPr>
              <w:rPr>
                <w:sz w:val="18"/>
                <w:szCs w:val="18"/>
              </w:rPr>
            </w:pPr>
            <w:r w:rsidRPr="006A1AAE">
              <w:rPr>
                <w:sz w:val="21"/>
                <w:szCs w:val="21"/>
              </w:rPr>
              <w:t>Кемеровская область</w:t>
            </w:r>
          </w:p>
        </w:tc>
      </w:tr>
      <w:tr w:rsidR="006A1AAE" w:rsidRPr="006A1AAE" w14:paraId="43153695" w14:textId="77777777" w:rsidTr="006A1AAE">
        <w:trPr>
          <w:trHeight w:hRule="exact" w:val="397"/>
          <w:jc w:val="center"/>
        </w:trPr>
        <w:tc>
          <w:tcPr>
            <w:tcW w:w="747" w:type="dxa"/>
            <w:vAlign w:val="center"/>
          </w:tcPr>
          <w:p w14:paraId="55E459C8"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34552FBD" w14:textId="77777777" w:rsidR="006A1AAE" w:rsidRPr="006A1AAE" w:rsidRDefault="006A1AAE" w:rsidP="006A1AAE">
            <w:pPr>
              <w:rPr>
                <w:sz w:val="18"/>
                <w:szCs w:val="18"/>
              </w:rPr>
            </w:pPr>
            <w:r w:rsidRPr="006A1AAE">
              <w:rPr>
                <w:sz w:val="21"/>
                <w:szCs w:val="21"/>
              </w:rPr>
              <w:t>Кировская область</w:t>
            </w:r>
          </w:p>
        </w:tc>
      </w:tr>
      <w:tr w:rsidR="006A1AAE" w:rsidRPr="006A1AAE" w14:paraId="0D3A30F9" w14:textId="77777777" w:rsidTr="006A1AAE">
        <w:trPr>
          <w:trHeight w:hRule="exact" w:val="397"/>
          <w:jc w:val="center"/>
        </w:trPr>
        <w:tc>
          <w:tcPr>
            <w:tcW w:w="747" w:type="dxa"/>
            <w:vAlign w:val="center"/>
          </w:tcPr>
          <w:p w14:paraId="1FDBD290"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4F29AF62" w14:textId="77777777" w:rsidR="006A1AAE" w:rsidRPr="006A1AAE" w:rsidRDefault="006A1AAE" w:rsidP="006A1AAE">
            <w:pPr>
              <w:rPr>
                <w:sz w:val="18"/>
                <w:szCs w:val="18"/>
              </w:rPr>
            </w:pPr>
            <w:r w:rsidRPr="006A1AAE">
              <w:rPr>
                <w:sz w:val="21"/>
                <w:szCs w:val="21"/>
              </w:rPr>
              <w:t>Костромская область</w:t>
            </w:r>
          </w:p>
        </w:tc>
      </w:tr>
      <w:tr w:rsidR="006A1AAE" w:rsidRPr="006A1AAE" w14:paraId="4358E95E" w14:textId="77777777" w:rsidTr="006A1AAE">
        <w:trPr>
          <w:trHeight w:hRule="exact" w:val="397"/>
          <w:jc w:val="center"/>
        </w:trPr>
        <w:tc>
          <w:tcPr>
            <w:tcW w:w="747" w:type="dxa"/>
            <w:vAlign w:val="center"/>
          </w:tcPr>
          <w:p w14:paraId="0C75894A"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1420A4A4" w14:textId="77777777" w:rsidR="006A1AAE" w:rsidRPr="006A1AAE" w:rsidRDefault="006A1AAE" w:rsidP="006A1AAE">
            <w:pPr>
              <w:rPr>
                <w:sz w:val="18"/>
                <w:szCs w:val="18"/>
                <w:lang w:eastAsia="zh-CN"/>
              </w:rPr>
            </w:pPr>
            <w:r w:rsidRPr="006A1AAE">
              <w:rPr>
                <w:sz w:val="21"/>
                <w:szCs w:val="21"/>
              </w:rPr>
              <w:t>Краснодарский край</w:t>
            </w:r>
          </w:p>
        </w:tc>
      </w:tr>
      <w:tr w:rsidR="006A1AAE" w:rsidRPr="006A1AAE" w14:paraId="3C86499A" w14:textId="77777777" w:rsidTr="006A1AAE">
        <w:trPr>
          <w:trHeight w:hRule="exact" w:val="397"/>
          <w:jc w:val="center"/>
        </w:trPr>
        <w:tc>
          <w:tcPr>
            <w:tcW w:w="747" w:type="dxa"/>
            <w:vAlign w:val="center"/>
          </w:tcPr>
          <w:p w14:paraId="44FD810E"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4C4CE1FB" w14:textId="77777777" w:rsidR="006A1AAE" w:rsidRPr="006A1AAE" w:rsidRDefault="006A1AAE" w:rsidP="006A1AAE">
            <w:pPr>
              <w:rPr>
                <w:sz w:val="18"/>
                <w:szCs w:val="18"/>
              </w:rPr>
            </w:pPr>
            <w:r w:rsidRPr="006A1AAE">
              <w:rPr>
                <w:sz w:val="21"/>
                <w:szCs w:val="21"/>
              </w:rPr>
              <w:t>Красноярский край</w:t>
            </w:r>
          </w:p>
        </w:tc>
      </w:tr>
      <w:tr w:rsidR="006A1AAE" w:rsidRPr="006A1AAE" w14:paraId="3C3D2A1D" w14:textId="77777777" w:rsidTr="006A1AAE">
        <w:trPr>
          <w:trHeight w:hRule="exact" w:val="397"/>
          <w:jc w:val="center"/>
        </w:trPr>
        <w:tc>
          <w:tcPr>
            <w:tcW w:w="747" w:type="dxa"/>
            <w:vAlign w:val="center"/>
          </w:tcPr>
          <w:p w14:paraId="06C2769C"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6D4CF418" w14:textId="77777777" w:rsidR="006A1AAE" w:rsidRPr="006A1AAE" w:rsidRDefault="006A1AAE" w:rsidP="006A1AAE">
            <w:pPr>
              <w:rPr>
                <w:sz w:val="18"/>
                <w:szCs w:val="18"/>
              </w:rPr>
            </w:pPr>
            <w:r w:rsidRPr="006A1AAE">
              <w:rPr>
                <w:sz w:val="21"/>
                <w:szCs w:val="21"/>
              </w:rPr>
              <w:t>Курганская область</w:t>
            </w:r>
          </w:p>
        </w:tc>
      </w:tr>
      <w:tr w:rsidR="006A1AAE" w:rsidRPr="006A1AAE" w14:paraId="65A92950" w14:textId="77777777" w:rsidTr="006A1AAE">
        <w:trPr>
          <w:trHeight w:hRule="exact" w:val="397"/>
          <w:jc w:val="center"/>
        </w:trPr>
        <w:tc>
          <w:tcPr>
            <w:tcW w:w="747" w:type="dxa"/>
            <w:vAlign w:val="center"/>
          </w:tcPr>
          <w:p w14:paraId="11857BDF"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48EDCB9D" w14:textId="77777777" w:rsidR="006A1AAE" w:rsidRPr="006A1AAE" w:rsidRDefault="006A1AAE" w:rsidP="006A1AAE">
            <w:pPr>
              <w:rPr>
                <w:sz w:val="18"/>
                <w:szCs w:val="18"/>
              </w:rPr>
            </w:pPr>
            <w:r w:rsidRPr="006A1AAE">
              <w:rPr>
                <w:sz w:val="21"/>
                <w:szCs w:val="21"/>
              </w:rPr>
              <w:t>Курская область</w:t>
            </w:r>
          </w:p>
        </w:tc>
      </w:tr>
      <w:tr w:rsidR="006A1AAE" w:rsidRPr="006A1AAE" w14:paraId="58915486" w14:textId="77777777" w:rsidTr="006A1AAE">
        <w:trPr>
          <w:trHeight w:hRule="exact" w:val="397"/>
          <w:jc w:val="center"/>
        </w:trPr>
        <w:tc>
          <w:tcPr>
            <w:tcW w:w="747" w:type="dxa"/>
            <w:vAlign w:val="center"/>
          </w:tcPr>
          <w:p w14:paraId="25A2D5C1"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72EF11F8" w14:textId="77777777" w:rsidR="006A1AAE" w:rsidRPr="006A1AAE" w:rsidRDefault="006A1AAE" w:rsidP="006A1AAE">
            <w:pPr>
              <w:rPr>
                <w:sz w:val="18"/>
                <w:szCs w:val="18"/>
              </w:rPr>
            </w:pPr>
            <w:r w:rsidRPr="006A1AAE">
              <w:rPr>
                <w:sz w:val="21"/>
                <w:szCs w:val="21"/>
              </w:rPr>
              <w:t>Ленинградская область</w:t>
            </w:r>
          </w:p>
        </w:tc>
      </w:tr>
      <w:tr w:rsidR="006A1AAE" w:rsidRPr="006A1AAE" w14:paraId="03608C5E" w14:textId="77777777" w:rsidTr="006A1AAE">
        <w:trPr>
          <w:trHeight w:hRule="exact" w:val="397"/>
          <w:jc w:val="center"/>
        </w:trPr>
        <w:tc>
          <w:tcPr>
            <w:tcW w:w="747" w:type="dxa"/>
            <w:vAlign w:val="center"/>
          </w:tcPr>
          <w:p w14:paraId="5A647537"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5AF1A555" w14:textId="77777777" w:rsidR="006A1AAE" w:rsidRPr="006A1AAE" w:rsidRDefault="006A1AAE" w:rsidP="006A1AAE">
            <w:pPr>
              <w:rPr>
                <w:sz w:val="18"/>
                <w:szCs w:val="18"/>
              </w:rPr>
            </w:pPr>
            <w:r w:rsidRPr="006A1AAE">
              <w:rPr>
                <w:sz w:val="21"/>
                <w:szCs w:val="21"/>
              </w:rPr>
              <w:t>Липецкая область</w:t>
            </w:r>
          </w:p>
        </w:tc>
      </w:tr>
      <w:tr w:rsidR="006A1AAE" w:rsidRPr="006A1AAE" w14:paraId="1A3B0EC5" w14:textId="77777777" w:rsidTr="006A1AAE">
        <w:trPr>
          <w:trHeight w:hRule="exact" w:val="397"/>
          <w:jc w:val="center"/>
        </w:trPr>
        <w:tc>
          <w:tcPr>
            <w:tcW w:w="747" w:type="dxa"/>
            <w:vAlign w:val="center"/>
          </w:tcPr>
          <w:p w14:paraId="29F5A780"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50279990" w14:textId="77777777" w:rsidR="006A1AAE" w:rsidRPr="006A1AAE" w:rsidRDefault="006A1AAE" w:rsidP="006A1AAE">
            <w:pPr>
              <w:rPr>
                <w:sz w:val="18"/>
                <w:szCs w:val="18"/>
              </w:rPr>
            </w:pPr>
            <w:r w:rsidRPr="006A1AAE">
              <w:rPr>
                <w:sz w:val="21"/>
                <w:szCs w:val="21"/>
              </w:rPr>
              <w:t>Магаданская область</w:t>
            </w:r>
          </w:p>
        </w:tc>
      </w:tr>
      <w:tr w:rsidR="006A1AAE" w:rsidRPr="006A1AAE" w14:paraId="602452CA" w14:textId="77777777" w:rsidTr="006A1AAE">
        <w:trPr>
          <w:trHeight w:hRule="exact" w:val="397"/>
          <w:jc w:val="center"/>
        </w:trPr>
        <w:tc>
          <w:tcPr>
            <w:tcW w:w="747" w:type="dxa"/>
            <w:vAlign w:val="center"/>
          </w:tcPr>
          <w:p w14:paraId="66B24CCB"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6138EE8C" w14:textId="77777777" w:rsidR="006A1AAE" w:rsidRPr="006A1AAE" w:rsidRDefault="006A1AAE" w:rsidP="006A1AAE">
            <w:pPr>
              <w:rPr>
                <w:sz w:val="18"/>
                <w:szCs w:val="18"/>
              </w:rPr>
            </w:pPr>
            <w:r w:rsidRPr="006A1AAE">
              <w:rPr>
                <w:sz w:val="21"/>
                <w:szCs w:val="21"/>
              </w:rPr>
              <w:t>Москва</w:t>
            </w:r>
          </w:p>
        </w:tc>
      </w:tr>
      <w:tr w:rsidR="006A1AAE" w:rsidRPr="006A1AAE" w14:paraId="6AF95F11" w14:textId="77777777" w:rsidTr="006A1AAE">
        <w:trPr>
          <w:trHeight w:hRule="exact" w:val="397"/>
          <w:jc w:val="center"/>
        </w:trPr>
        <w:tc>
          <w:tcPr>
            <w:tcW w:w="747" w:type="dxa"/>
            <w:vAlign w:val="center"/>
          </w:tcPr>
          <w:p w14:paraId="6C88F8BB"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5DBB069B" w14:textId="77777777" w:rsidR="006A1AAE" w:rsidRPr="006A1AAE" w:rsidRDefault="006A1AAE" w:rsidP="006A1AAE">
            <w:pPr>
              <w:rPr>
                <w:sz w:val="18"/>
                <w:szCs w:val="18"/>
              </w:rPr>
            </w:pPr>
            <w:r w:rsidRPr="006A1AAE">
              <w:rPr>
                <w:sz w:val="21"/>
                <w:szCs w:val="21"/>
              </w:rPr>
              <w:t>Московская область</w:t>
            </w:r>
          </w:p>
        </w:tc>
      </w:tr>
      <w:tr w:rsidR="006A1AAE" w:rsidRPr="006A1AAE" w14:paraId="6F1C24AF" w14:textId="77777777" w:rsidTr="006A1AAE">
        <w:trPr>
          <w:trHeight w:hRule="exact" w:val="397"/>
          <w:jc w:val="center"/>
        </w:trPr>
        <w:tc>
          <w:tcPr>
            <w:tcW w:w="747" w:type="dxa"/>
            <w:vAlign w:val="center"/>
          </w:tcPr>
          <w:p w14:paraId="7BC10B8E"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37E53482" w14:textId="77777777" w:rsidR="006A1AAE" w:rsidRPr="006A1AAE" w:rsidRDefault="006A1AAE" w:rsidP="006A1AAE">
            <w:pPr>
              <w:rPr>
                <w:sz w:val="18"/>
                <w:szCs w:val="18"/>
                <w:lang w:eastAsia="zh-CN"/>
              </w:rPr>
            </w:pPr>
            <w:r w:rsidRPr="006A1AAE">
              <w:rPr>
                <w:sz w:val="21"/>
                <w:szCs w:val="21"/>
              </w:rPr>
              <w:t>Мурманская область</w:t>
            </w:r>
          </w:p>
        </w:tc>
      </w:tr>
      <w:tr w:rsidR="006A1AAE" w:rsidRPr="006A1AAE" w14:paraId="62432985" w14:textId="77777777" w:rsidTr="006A1AAE">
        <w:trPr>
          <w:trHeight w:hRule="exact" w:val="397"/>
          <w:jc w:val="center"/>
        </w:trPr>
        <w:tc>
          <w:tcPr>
            <w:tcW w:w="747" w:type="dxa"/>
            <w:vAlign w:val="center"/>
          </w:tcPr>
          <w:p w14:paraId="25B83607"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26FD661D" w14:textId="77777777" w:rsidR="006A1AAE" w:rsidRPr="006A1AAE" w:rsidRDefault="006A1AAE" w:rsidP="006A1AAE">
            <w:pPr>
              <w:rPr>
                <w:sz w:val="18"/>
                <w:szCs w:val="18"/>
              </w:rPr>
            </w:pPr>
            <w:r w:rsidRPr="006A1AAE">
              <w:rPr>
                <w:sz w:val="21"/>
                <w:szCs w:val="21"/>
              </w:rPr>
              <w:t>Ненецкий автономный округ</w:t>
            </w:r>
          </w:p>
        </w:tc>
      </w:tr>
      <w:tr w:rsidR="006A1AAE" w:rsidRPr="006A1AAE" w14:paraId="6CFCEFA1" w14:textId="77777777" w:rsidTr="006A1AAE">
        <w:trPr>
          <w:trHeight w:hRule="exact" w:val="397"/>
          <w:jc w:val="center"/>
        </w:trPr>
        <w:tc>
          <w:tcPr>
            <w:tcW w:w="747" w:type="dxa"/>
            <w:vAlign w:val="center"/>
          </w:tcPr>
          <w:p w14:paraId="459CBBFE"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28E4CF99" w14:textId="77777777" w:rsidR="006A1AAE" w:rsidRPr="006A1AAE" w:rsidRDefault="006A1AAE" w:rsidP="006A1AAE">
            <w:pPr>
              <w:rPr>
                <w:sz w:val="18"/>
                <w:szCs w:val="18"/>
              </w:rPr>
            </w:pPr>
            <w:r w:rsidRPr="006A1AAE">
              <w:rPr>
                <w:sz w:val="21"/>
                <w:szCs w:val="21"/>
              </w:rPr>
              <w:t>Нижегородская область</w:t>
            </w:r>
          </w:p>
        </w:tc>
      </w:tr>
      <w:tr w:rsidR="006A1AAE" w:rsidRPr="006A1AAE" w14:paraId="36DF2241" w14:textId="77777777" w:rsidTr="006A1AAE">
        <w:trPr>
          <w:trHeight w:hRule="exact" w:val="397"/>
          <w:jc w:val="center"/>
        </w:trPr>
        <w:tc>
          <w:tcPr>
            <w:tcW w:w="747" w:type="dxa"/>
            <w:vAlign w:val="center"/>
          </w:tcPr>
          <w:p w14:paraId="3E81E588"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184F5791" w14:textId="77777777" w:rsidR="006A1AAE" w:rsidRPr="006A1AAE" w:rsidRDefault="006A1AAE" w:rsidP="006A1AAE">
            <w:pPr>
              <w:rPr>
                <w:sz w:val="18"/>
                <w:szCs w:val="18"/>
              </w:rPr>
            </w:pPr>
            <w:r w:rsidRPr="006A1AAE">
              <w:rPr>
                <w:sz w:val="21"/>
                <w:szCs w:val="21"/>
              </w:rPr>
              <w:t>Новгородская область</w:t>
            </w:r>
          </w:p>
        </w:tc>
      </w:tr>
      <w:tr w:rsidR="006A1AAE" w:rsidRPr="006A1AAE" w14:paraId="57B0D54A" w14:textId="77777777" w:rsidTr="006A1AAE">
        <w:trPr>
          <w:trHeight w:hRule="exact" w:val="397"/>
          <w:jc w:val="center"/>
        </w:trPr>
        <w:tc>
          <w:tcPr>
            <w:tcW w:w="747" w:type="dxa"/>
            <w:vAlign w:val="center"/>
          </w:tcPr>
          <w:p w14:paraId="2931E384"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79F218DD" w14:textId="77777777" w:rsidR="006A1AAE" w:rsidRPr="006A1AAE" w:rsidRDefault="006A1AAE" w:rsidP="006A1AAE">
            <w:pPr>
              <w:rPr>
                <w:sz w:val="18"/>
                <w:szCs w:val="18"/>
              </w:rPr>
            </w:pPr>
            <w:r w:rsidRPr="006A1AAE">
              <w:rPr>
                <w:sz w:val="21"/>
                <w:szCs w:val="21"/>
              </w:rPr>
              <w:t>Новосибирская область</w:t>
            </w:r>
          </w:p>
        </w:tc>
      </w:tr>
      <w:tr w:rsidR="006A1AAE" w:rsidRPr="006A1AAE" w14:paraId="12BB7AB1" w14:textId="77777777" w:rsidTr="006A1AAE">
        <w:trPr>
          <w:trHeight w:hRule="exact" w:val="397"/>
          <w:jc w:val="center"/>
        </w:trPr>
        <w:tc>
          <w:tcPr>
            <w:tcW w:w="747" w:type="dxa"/>
            <w:vAlign w:val="center"/>
          </w:tcPr>
          <w:p w14:paraId="35F34D3A"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51E67FA3" w14:textId="77777777" w:rsidR="006A1AAE" w:rsidRPr="006A1AAE" w:rsidRDefault="006A1AAE" w:rsidP="006A1AAE">
            <w:pPr>
              <w:rPr>
                <w:sz w:val="18"/>
                <w:szCs w:val="18"/>
              </w:rPr>
            </w:pPr>
            <w:r w:rsidRPr="006A1AAE">
              <w:rPr>
                <w:sz w:val="21"/>
                <w:szCs w:val="21"/>
              </w:rPr>
              <w:t>Омская область</w:t>
            </w:r>
          </w:p>
        </w:tc>
      </w:tr>
      <w:tr w:rsidR="006A1AAE" w:rsidRPr="006A1AAE" w14:paraId="0C68CAE4" w14:textId="77777777" w:rsidTr="006A1AAE">
        <w:trPr>
          <w:trHeight w:hRule="exact" w:val="397"/>
          <w:jc w:val="center"/>
        </w:trPr>
        <w:tc>
          <w:tcPr>
            <w:tcW w:w="747" w:type="dxa"/>
            <w:vAlign w:val="center"/>
          </w:tcPr>
          <w:p w14:paraId="3D5E900C"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6FC8FB97" w14:textId="77777777" w:rsidR="006A1AAE" w:rsidRPr="006A1AAE" w:rsidRDefault="006A1AAE" w:rsidP="006A1AAE">
            <w:pPr>
              <w:rPr>
                <w:sz w:val="18"/>
                <w:szCs w:val="18"/>
              </w:rPr>
            </w:pPr>
            <w:r w:rsidRPr="006A1AAE">
              <w:rPr>
                <w:sz w:val="21"/>
                <w:szCs w:val="21"/>
              </w:rPr>
              <w:t>Оренбургская область</w:t>
            </w:r>
          </w:p>
        </w:tc>
      </w:tr>
      <w:tr w:rsidR="006A1AAE" w:rsidRPr="006A1AAE" w14:paraId="201D39B0" w14:textId="77777777" w:rsidTr="006A1AAE">
        <w:trPr>
          <w:trHeight w:hRule="exact" w:val="397"/>
          <w:jc w:val="center"/>
        </w:trPr>
        <w:tc>
          <w:tcPr>
            <w:tcW w:w="747" w:type="dxa"/>
            <w:vAlign w:val="center"/>
          </w:tcPr>
          <w:p w14:paraId="2B3C4A32"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42F730F0" w14:textId="77777777" w:rsidR="006A1AAE" w:rsidRPr="006A1AAE" w:rsidRDefault="006A1AAE" w:rsidP="006A1AAE">
            <w:pPr>
              <w:rPr>
                <w:sz w:val="18"/>
                <w:szCs w:val="18"/>
              </w:rPr>
            </w:pPr>
            <w:r w:rsidRPr="006A1AAE">
              <w:rPr>
                <w:sz w:val="21"/>
                <w:szCs w:val="21"/>
              </w:rPr>
              <w:t>Орловская область</w:t>
            </w:r>
          </w:p>
        </w:tc>
      </w:tr>
      <w:tr w:rsidR="006A1AAE" w:rsidRPr="006A1AAE" w14:paraId="7B1B44DD" w14:textId="77777777" w:rsidTr="006A1AAE">
        <w:trPr>
          <w:trHeight w:hRule="exact" w:val="397"/>
          <w:jc w:val="center"/>
        </w:trPr>
        <w:tc>
          <w:tcPr>
            <w:tcW w:w="747" w:type="dxa"/>
            <w:vAlign w:val="center"/>
          </w:tcPr>
          <w:p w14:paraId="1C3AC7E4"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16133D16" w14:textId="77777777" w:rsidR="006A1AAE" w:rsidRPr="006A1AAE" w:rsidRDefault="006A1AAE" w:rsidP="006A1AAE">
            <w:pPr>
              <w:rPr>
                <w:sz w:val="18"/>
                <w:szCs w:val="18"/>
              </w:rPr>
            </w:pPr>
            <w:r w:rsidRPr="006A1AAE">
              <w:rPr>
                <w:sz w:val="21"/>
                <w:szCs w:val="21"/>
              </w:rPr>
              <w:t>Пензенская область</w:t>
            </w:r>
          </w:p>
        </w:tc>
      </w:tr>
      <w:tr w:rsidR="006A1AAE" w:rsidRPr="006A1AAE" w14:paraId="523862AA" w14:textId="77777777" w:rsidTr="006A1AAE">
        <w:trPr>
          <w:trHeight w:hRule="exact" w:val="397"/>
          <w:jc w:val="center"/>
        </w:trPr>
        <w:tc>
          <w:tcPr>
            <w:tcW w:w="747" w:type="dxa"/>
            <w:vAlign w:val="center"/>
          </w:tcPr>
          <w:p w14:paraId="602DC440"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56CEAFBA" w14:textId="77777777" w:rsidR="006A1AAE" w:rsidRPr="006A1AAE" w:rsidRDefault="006A1AAE" w:rsidP="006A1AAE">
            <w:pPr>
              <w:rPr>
                <w:sz w:val="18"/>
                <w:szCs w:val="18"/>
              </w:rPr>
            </w:pPr>
            <w:r w:rsidRPr="006A1AAE">
              <w:rPr>
                <w:sz w:val="21"/>
                <w:szCs w:val="21"/>
              </w:rPr>
              <w:t>Пермский край</w:t>
            </w:r>
          </w:p>
        </w:tc>
      </w:tr>
      <w:tr w:rsidR="006A1AAE" w:rsidRPr="006A1AAE" w14:paraId="270CCDE0" w14:textId="77777777" w:rsidTr="006A1AAE">
        <w:trPr>
          <w:trHeight w:hRule="exact" w:val="397"/>
          <w:jc w:val="center"/>
        </w:trPr>
        <w:tc>
          <w:tcPr>
            <w:tcW w:w="747" w:type="dxa"/>
            <w:vAlign w:val="center"/>
          </w:tcPr>
          <w:p w14:paraId="582DE368"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7379E9D7" w14:textId="77777777" w:rsidR="006A1AAE" w:rsidRPr="006A1AAE" w:rsidRDefault="006A1AAE" w:rsidP="006A1AAE">
            <w:pPr>
              <w:rPr>
                <w:sz w:val="18"/>
                <w:szCs w:val="18"/>
              </w:rPr>
            </w:pPr>
            <w:r w:rsidRPr="006A1AAE">
              <w:rPr>
                <w:sz w:val="21"/>
                <w:szCs w:val="21"/>
              </w:rPr>
              <w:t>Приморский край</w:t>
            </w:r>
          </w:p>
        </w:tc>
      </w:tr>
      <w:tr w:rsidR="006A1AAE" w:rsidRPr="006A1AAE" w14:paraId="094E2644" w14:textId="77777777" w:rsidTr="006A1AAE">
        <w:trPr>
          <w:trHeight w:hRule="exact" w:val="397"/>
          <w:jc w:val="center"/>
        </w:trPr>
        <w:tc>
          <w:tcPr>
            <w:tcW w:w="747" w:type="dxa"/>
            <w:vAlign w:val="center"/>
          </w:tcPr>
          <w:p w14:paraId="3142CC17"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6A9C4D4B" w14:textId="77777777" w:rsidR="006A1AAE" w:rsidRPr="006A1AAE" w:rsidRDefault="006A1AAE" w:rsidP="006A1AAE">
            <w:pPr>
              <w:rPr>
                <w:sz w:val="18"/>
                <w:szCs w:val="18"/>
              </w:rPr>
            </w:pPr>
            <w:r w:rsidRPr="006A1AAE">
              <w:rPr>
                <w:sz w:val="21"/>
                <w:szCs w:val="21"/>
              </w:rPr>
              <w:t>Псковская область</w:t>
            </w:r>
          </w:p>
        </w:tc>
      </w:tr>
      <w:tr w:rsidR="006A1AAE" w:rsidRPr="006A1AAE" w14:paraId="1BA3780D" w14:textId="77777777" w:rsidTr="006A1AAE">
        <w:trPr>
          <w:trHeight w:hRule="exact" w:val="397"/>
          <w:jc w:val="center"/>
        </w:trPr>
        <w:tc>
          <w:tcPr>
            <w:tcW w:w="747" w:type="dxa"/>
            <w:vAlign w:val="center"/>
          </w:tcPr>
          <w:p w14:paraId="161EC763"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35D3DBC9" w14:textId="77777777" w:rsidR="006A1AAE" w:rsidRPr="006A1AAE" w:rsidRDefault="006A1AAE" w:rsidP="006A1AAE">
            <w:pPr>
              <w:rPr>
                <w:sz w:val="18"/>
                <w:szCs w:val="18"/>
              </w:rPr>
            </w:pPr>
            <w:r w:rsidRPr="006A1AAE">
              <w:rPr>
                <w:sz w:val="21"/>
                <w:szCs w:val="21"/>
              </w:rPr>
              <w:t>Республика Адыгея</w:t>
            </w:r>
          </w:p>
        </w:tc>
      </w:tr>
      <w:tr w:rsidR="006A1AAE" w:rsidRPr="006A1AAE" w14:paraId="34F0A81D" w14:textId="77777777" w:rsidTr="006A1AAE">
        <w:trPr>
          <w:trHeight w:hRule="exact" w:val="397"/>
          <w:jc w:val="center"/>
        </w:trPr>
        <w:tc>
          <w:tcPr>
            <w:tcW w:w="747" w:type="dxa"/>
            <w:vAlign w:val="center"/>
          </w:tcPr>
          <w:p w14:paraId="69414FE1"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09A25DAF" w14:textId="77777777" w:rsidR="006A1AAE" w:rsidRPr="006A1AAE" w:rsidRDefault="006A1AAE" w:rsidP="006A1AAE">
            <w:pPr>
              <w:rPr>
                <w:sz w:val="18"/>
                <w:szCs w:val="18"/>
              </w:rPr>
            </w:pPr>
            <w:r w:rsidRPr="006A1AAE">
              <w:rPr>
                <w:sz w:val="21"/>
                <w:szCs w:val="21"/>
              </w:rPr>
              <w:t>Республика Алтай</w:t>
            </w:r>
          </w:p>
        </w:tc>
      </w:tr>
      <w:tr w:rsidR="006A1AAE" w:rsidRPr="006A1AAE" w14:paraId="305FAC24" w14:textId="77777777" w:rsidTr="006A1AAE">
        <w:trPr>
          <w:trHeight w:hRule="exact" w:val="397"/>
          <w:jc w:val="center"/>
        </w:trPr>
        <w:tc>
          <w:tcPr>
            <w:tcW w:w="747" w:type="dxa"/>
            <w:vAlign w:val="center"/>
          </w:tcPr>
          <w:p w14:paraId="0F6E3A74"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12C5266C" w14:textId="77777777" w:rsidR="006A1AAE" w:rsidRPr="006A1AAE" w:rsidRDefault="006A1AAE" w:rsidP="006A1AAE">
            <w:pPr>
              <w:rPr>
                <w:sz w:val="18"/>
                <w:szCs w:val="18"/>
              </w:rPr>
            </w:pPr>
            <w:r w:rsidRPr="006A1AAE">
              <w:rPr>
                <w:sz w:val="21"/>
                <w:szCs w:val="21"/>
              </w:rPr>
              <w:t>Республика Башкортостан</w:t>
            </w:r>
          </w:p>
        </w:tc>
      </w:tr>
      <w:tr w:rsidR="006A1AAE" w:rsidRPr="006A1AAE" w14:paraId="6EECC2C9" w14:textId="77777777" w:rsidTr="006A1AAE">
        <w:trPr>
          <w:trHeight w:hRule="exact" w:val="397"/>
          <w:jc w:val="center"/>
        </w:trPr>
        <w:tc>
          <w:tcPr>
            <w:tcW w:w="747" w:type="dxa"/>
            <w:vAlign w:val="center"/>
          </w:tcPr>
          <w:p w14:paraId="615BAFAD"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156F6E72" w14:textId="77777777" w:rsidR="006A1AAE" w:rsidRPr="006A1AAE" w:rsidRDefault="006A1AAE" w:rsidP="006A1AAE">
            <w:pPr>
              <w:rPr>
                <w:sz w:val="18"/>
                <w:szCs w:val="18"/>
              </w:rPr>
            </w:pPr>
            <w:r w:rsidRPr="006A1AAE">
              <w:rPr>
                <w:sz w:val="21"/>
                <w:szCs w:val="21"/>
              </w:rPr>
              <w:t>Республика Бурятия</w:t>
            </w:r>
          </w:p>
        </w:tc>
      </w:tr>
      <w:tr w:rsidR="006A1AAE" w:rsidRPr="006A1AAE" w14:paraId="27612057" w14:textId="77777777" w:rsidTr="006A1AAE">
        <w:trPr>
          <w:trHeight w:hRule="exact" w:val="397"/>
          <w:jc w:val="center"/>
        </w:trPr>
        <w:tc>
          <w:tcPr>
            <w:tcW w:w="747" w:type="dxa"/>
            <w:vAlign w:val="center"/>
          </w:tcPr>
          <w:p w14:paraId="0BF97BC7"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7D0E445A" w14:textId="77777777" w:rsidR="006A1AAE" w:rsidRPr="006A1AAE" w:rsidRDefault="006A1AAE" w:rsidP="006A1AAE">
            <w:pPr>
              <w:rPr>
                <w:sz w:val="18"/>
                <w:szCs w:val="18"/>
              </w:rPr>
            </w:pPr>
            <w:r w:rsidRPr="006A1AAE">
              <w:rPr>
                <w:sz w:val="21"/>
                <w:szCs w:val="21"/>
              </w:rPr>
              <w:t>Республика Дагестан</w:t>
            </w:r>
          </w:p>
        </w:tc>
      </w:tr>
      <w:tr w:rsidR="006A1AAE" w:rsidRPr="006A1AAE" w14:paraId="22847710" w14:textId="77777777" w:rsidTr="006A1AAE">
        <w:trPr>
          <w:trHeight w:hRule="exact" w:val="397"/>
          <w:jc w:val="center"/>
        </w:trPr>
        <w:tc>
          <w:tcPr>
            <w:tcW w:w="747" w:type="dxa"/>
            <w:vAlign w:val="center"/>
          </w:tcPr>
          <w:p w14:paraId="542275F5"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4914155D" w14:textId="77777777" w:rsidR="006A1AAE" w:rsidRPr="006A1AAE" w:rsidRDefault="006A1AAE" w:rsidP="006A1AAE">
            <w:pPr>
              <w:rPr>
                <w:sz w:val="18"/>
                <w:szCs w:val="18"/>
              </w:rPr>
            </w:pPr>
            <w:r w:rsidRPr="006A1AAE">
              <w:rPr>
                <w:sz w:val="21"/>
                <w:szCs w:val="21"/>
              </w:rPr>
              <w:t>Республика Ингушетия</w:t>
            </w:r>
          </w:p>
        </w:tc>
      </w:tr>
      <w:tr w:rsidR="006A1AAE" w:rsidRPr="006A1AAE" w14:paraId="7B6C5262" w14:textId="77777777" w:rsidTr="006A1AAE">
        <w:trPr>
          <w:trHeight w:hRule="exact" w:val="397"/>
          <w:jc w:val="center"/>
        </w:trPr>
        <w:tc>
          <w:tcPr>
            <w:tcW w:w="747" w:type="dxa"/>
            <w:vAlign w:val="center"/>
          </w:tcPr>
          <w:p w14:paraId="4ED87854"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618D0E59" w14:textId="77777777" w:rsidR="006A1AAE" w:rsidRPr="006A1AAE" w:rsidRDefault="006A1AAE" w:rsidP="006A1AAE">
            <w:pPr>
              <w:rPr>
                <w:sz w:val="18"/>
                <w:szCs w:val="18"/>
              </w:rPr>
            </w:pPr>
            <w:r w:rsidRPr="006A1AAE">
              <w:rPr>
                <w:sz w:val="21"/>
                <w:szCs w:val="21"/>
              </w:rPr>
              <w:t>Республика Кабардино-Балкария</w:t>
            </w:r>
          </w:p>
        </w:tc>
      </w:tr>
      <w:tr w:rsidR="006A1AAE" w:rsidRPr="006A1AAE" w14:paraId="55FAEB61" w14:textId="77777777" w:rsidTr="006A1AAE">
        <w:trPr>
          <w:trHeight w:hRule="exact" w:val="397"/>
          <w:jc w:val="center"/>
        </w:trPr>
        <w:tc>
          <w:tcPr>
            <w:tcW w:w="747" w:type="dxa"/>
            <w:vAlign w:val="center"/>
          </w:tcPr>
          <w:p w14:paraId="05A16294"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1B4F8DAD" w14:textId="77777777" w:rsidR="006A1AAE" w:rsidRPr="006A1AAE" w:rsidRDefault="006A1AAE" w:rsidP="006A1AAE">
            <w:pPr>
              <w:rPr>
                <w:sz w:val="18"/>
                <w:szCs w:val="18"/>
              </w:rPr>
            </w:pPr>
            <w:r w:rsidRPr="006A1AAE">
              <w:rPr>
                <w:sz w:val="21"/>
                <w:szCs w:val="21"/>
              </w:rPr>
              <w:t>Республика Калмыкия</w:t>
            </w:r>
          </w:p>
        </w:tc>
      </w:tr>
      <w:tr w:rsidR="006A1AAE" w:rsidRPr="006A1AAE" w14:paraId="1C1CD317" w14:textId="77777777" w:rsidTr="006A1AAE">
        <w:trPr>
          <w:trHeight w:hRule="exact" w:val="397"/>
          <w:jc w:val="center"/>
        </w:trPr>
        <w:tc>
          <w:tcPr>
            <w:tcW w:w="747" w:type="dxa"/>
            <w:vAlign w:val="center"/>
          </w:tcPr>
          <w:p w14:paraId="1624D7A9"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1E7225B2" w14:textId="77777777" w:rsidR="006A1AAE" w:rsidRPr="006A1AAE" w:rsidRDefault="006A1AAE" w:rsidP="006A1AAE">
            <w:pPr>
              <w:rPr>
                <w:sz w:val="18"/>
                <w:szCs w:val="18"/>
                <w:lang w:eastAsia="zh-CN"/>
              </w:rPr>
            </w:pPr>
            <w:r w:rsidRPr="006A1AAE">
              <w:rPr>
                <w:sz w:val="21"/>
                <w:szCs w:val="21"/>
              </w:rPr>
              <w:t>Республика Карачаево-Черкессия</w:t>
            </w:r>
          </w:p>
        </w:tc>
      </w:tr>
      <w:tr w:rsidR="006A1AAE" w:rsidRPr="006A1AAE" w14:paraId="4C8D9693" w14:textId="77777777" w:rsidTr="006A1AAE">
        <w:trPr>
          <w:trHeight w:hRule="exact" w:val="397"/>
          <w:jc w:val="center"/>
        </w:trPr>
        <w:tc>
          <w:tcPr>
            <w:tcW w:w="747" w:type="dxa"/>
            <w:vAlign w:val="center"/>
          </w:tcPr>
          <w:p w14:paraId="18DAE064"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1FDF174D" w14:textId="77777777" w:rsidR="006A1AAE" w:rsidRPr="006A1AAE" w:rsidRDefault="006A1AAE" w:rsidP="006A1AAE">
            <w:pPr>
              <w:rPr>
                <w:sz w:val="18"/>
                <w:szCs w:val="18"/>
              </w:rPr>
            </w:pPr>
            <w:r w:rsidRPr="006A1AAE">
              <w:rPr>
                <w:sz w:val="21"/>
                <w:szCs w:val="21"/>
              </w:rPr>
              <w:t>Республика Карелия</w:t>
            </w:r>
          </w:p>
        </w:tc>
      </w:tr>
      <w:tr w:rsidR="006A1AAE" w:rsidRPr="006A1AAE" w14:paraId="2C6038C7" w14:textId="77777777" w:rsidTr="006A1AAE">
        <w:trPr>
          <w:trHeight w:hRule="exact" w:val="397"/>
          <w:jc w:val="center"/>
        </w:trPr>
        <w:tc>
          <w:tcPr>
            <w:tcW w:w="747" w:type="dxa"/>
            <w:vAlign w:val="center"/>
          </w:tcPr>
          <w:p w14:paraId="6ED668AE"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327ACEE7" w14:textId="77777777" w:rsidR="006A1AAE" w:rsidRPr="006A1AAE" w:rsidRDefault="006A1AAE" w:rsidP="006A1AAE">
            <w:pPr>
              <w:rPr>
                <w:sz w:val="18"/>
                <w:szCs w:val="18"/>
              </w:rPr>
            </w:pPr>
            <w:r w:rsidRPr="006A1AAE">
              <w:rPr>
                <w:sz w:val="21"/>
                <w:szCs w:val="21"/>
              </w:rPr>
              <w:t>Республика Коми</w:t>
            </w:r>
          </w:p>
        </w:tc>
      </w:tr>
      <w:tr w:rsidR="006A1AAE" w:rsidRPr="006A1AAE" w14:paraId="043C979F" w14:textId="77777777" w:rsidTr="006A1AAE">
        <w:trPr>
          <w:trHeight w:hRule="exact" w:val="397"/>
          <w:jc w:val="center"/>
        </w:trPr>
        <w:tc>
          <w:tcPr>
            <w:tcW w:w="747" w:type="dxa"/>
            <w:vAlign w:val="center"/>
          </w:tcPr>
          <w:p w14:paraId="026F015D"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779402CE" w14:textId="77777777" w:rsidR="006A1AAE" w:rsidRPr="006A1AAE" w:rsidRDefault="006A1AAE" w:rsidP="006A1AAE">
            <w:pPr>
              <w:rPr>
                <w:sz w:val="18"/>
                <w:szCs w:val="18"/>
              </w:rPr>
            </w:pPr>
            <w:r w:rsidRPr="006A1AAE">
              <w:rPr>
                <w:sz w:val="21"/>
                <w:szCs w:val="21"/>
              </w:rPr>
              <w:t>Республика Марий Эл</w:t>
            </w:r>
          </w:p>
        </w:tc>
      </w:tr>
      <w:tr w:rsidR="006A1AAE" w:rsidRPr="006A1AAE" w14:paraId="4C377B44" w14:textId="77777777" w:rsidTr="006A1AAE">
        <w:trPr>
          <w:trHeight w:hRule="exact" w:val="397"/>
          <w:jc w:val="center"/>
        </w:trPr>
        <w:tc>
          <w:tcPr>
            <w:tcW w:w="747" w:type="dxa"/>
            <w:vAlign w:val="center"/>
          </w:tcPr>
          <w:p w14:paraId="23915FD8"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1B1693F9" w14:textId="77777777" w:rsidR="006A1AAE" w:rsidRPr="006A1AAE" w:rsidRDefault="006A1AAE" w:rsidP="006A1AAE">
            <w:pPr>
              <w:rPr>
                <w:sz w:val="18"/>
                <w:szCs w:val="18"/>
              </w:rPr>
            </w:pPr>
            <w:r w:rsidRPr="006A1AAE">
              <w:rPr>
                <w:sz w:val="21"/>
                <w:szCs w:val="21"/>
              </w:rPr>
              <w:t>Республика Мордовия</w:t>
            </w:r>
          </w:p>
        </w:tc>
      </w:tr>
      <w:tr w:rsidR="006A1AAE" w:rsidRPr="006A1AAE" w14:paraId="44C65679" w14:textId="77777777" w:rsidTr="006A1AAE">
        <w:trPr>
          <w:trHeight w:hRule="exact" w:val="397"/>
          <w:jc w:val="center"/>
        </w:trPr>
        <w:tc>
          <w:tcPr>
            <w:tcW w:w="747" w:type="dxa"/>
            <w:vAlign w:val="center"/>
          </w:tcPr>
          <w:p w14:paraId="0780C84F"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729121B0" w14:textId="77777777" w:rsidR="006A1AAE" w:rsidRPr="006A1AAE" w:rsidRDefault="006A1AAE" w:rsidP="006A1AAE">
            <w:pPr>
              <w:rPr>
                <w:sz w:val="18"/>
                <w:szCs w:val="18"/>
              </w:rPr>
            </w:pPr>
            <w:r w:rsidRPr="006A1AAE">
              <w:rPr>
                <w:sz w:val="21"/>
                <w:szCs w:val="21"/>
              </w:rPr>
              <w:t>Республика Саха (Якутия)</w:t>
            </w:r>
          </w:p>
        </w:tc>
      </w:tr>
      <w:tr w:rsidR="006A1AAE" w:rsidRPr="006A1AAE" w14:paraId="52821F0A" w14:textId="77777777" w:rsidTr="006A1AAE">
        <w:trPr>
          <w:trHeight w:hRule="exact" w:val="659"/>
          <w:jc w:val="center"/>
        </w:trPr>
        <w:tc>
          <w:tcPr>
            <w:tcW w:w="747" w:type="dxa"/>
            <w:vAlign w:val="center"/>
          </w:tcPr>
          <w:p w14:paraId="07F02B6A"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23BE319D" w14:textId="77777777" w:rsidR="006A1AAE" w:rsidRPr="006A1AAE" w:rsidRDefault="006A1AAE" w:rsidP="006A1AAE">
            <w:pPr>
              <w:rPr>
                <w:sz w:val="18"/>
                <w:szCs w:val="18"/>
              </w:rPr>
            </w:pPr>
            <w:r w:rsidRPr="006A1AAE">
              <w:rPr>
                <w:sz w:val="21"/>
                <w:szCs w:val="21"/>
              </w:rPr>
              <w:t>Республика Северная Осетия (Алания)</w:t>
            </w:r>
          </w:p>
        </w:tc>
      </w:tr>
      <w:tr w:rsidR="006A1AAE" w:rsidRPr="006A1AAE" w14:paraId="692918D3" w14:textId="77777777" w:rsidTr="006A1AAE">
        <w:trPr>
          <w:trHeight w:hRule="exact" w:val="397"/>
          <w:jc w:val="center"/>
        </w:trPr>
        <w:tc>
          <w:tcPr>
            <w:tcW w:w="747" w:type="dxa"/>
            <w:vAlign w:val="center"/>
          </w:tcPr>
          <w:p w14:paraId="64ED95A7"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09930B67" w14:textId="77777777" w:rsidR="006A1AAE" w:rsidRPr="006A1AAE" w:rsidRDefault="006A1AAE" w:rsidP="006A1AAE">
            <w:pPr>
              <w:rPr>
                <w:sz w:val="18"/>
                <w:szCs w:val="18"/>
              </w:rPr>
            </w:pPr>
            <w:r w:rsidRPr="006A1AAE">
              <w:rPr>
                <w:sz w:val="21"/>
                <w:szCs w:val="21"/>
              </w:rPr>
              <w:t>Республика Татарстан</w:t>
            </w:r>
          </w:p>
        </w:tc>
      </w:tr>
      <w:tr w:rsidR="006A1AAE" w:rsidRPr="006A1AAE" w14:paraId="2322E48A" w14:textId="77777777" w:rsidTr="006A1AAE">
        <w:trPr>
          <w:trHeight w:hRule="exact" w:val="397"/>
          <w:jc w:val="center"/>
        </w:trPr>
        <w:tc>
          <w:tcPr>
            <w:tcW w:w="747" w:type="dxa"/>
            <w:vAlign w:val="center"/>
          </w:tcPr>
          <w:p w14:paraId="68AA4F82"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68B92DE7" w14:textId="77777777" w:rsidR="006A1AAE" w:rsidRPr="006A1AAE" w:rsidRDefault="006A1AAE" w:rsidP="006A1AAE">
            <w:pPr>
              <w:rPr>
                <w:sz w:val="18"/>
                <w:szCs w:val="18"/>
              </w:rPr>
            </w:pPr>
            <w:r w:rsidRPr="006A1AAE">
              <w:rPr>
                <w:sz w:val="21"/>
                <w:szCs w:val="21"/>
              </w:rPr>
              <w:t>Республика Тыва (Тува)</w:t>
            </w:r>
          </w:p>
        </w:tc>
      </w:tr>
      <w:tr w:rsidR="006A1AAE" w:rsidRPr="006A1AAE" w14:paraId="478B94EB" w14:textId="77777777" w:rsidTr="006A1AAE">
        <w:trPr>
          <w:trHeight w:hRule="exact" w:val="397"/>
          <w:jc w:val="center"/>
        </w:trPr>
        <w:tc>
          <w:tcPr>
            <w:tcW w:w="747" w:type="dxa"/>
            <w:vAlign w:val="center"/>
          </w:tcPr>
          <w:p w14:paraId="0CA65203"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63A4E254" w14:textId="77777777" w:rsidR="006A1AAE" w:rsidRPr="006A1AAE" w:rsidRDefault="006A1AAE" w:rsidP="006A1AAE">
            <w:pPr>
              <w:rPr>
                <w:sz w:val="18"/>
                <w:szCs w:val="18"/>
              </w:rPr>
            </w:pPr>
            <w:r w:rsidRPr="006A1AAE">
              <w:rPr>
                <w:sz w:val="21"/>
                <w:szCs w:val="21"/>
              </w:rPr>
              <w:t>Республика Удмуртия</w:t>
            </w:r>
          </w:p>
        </w:tc>
      </w:tr>
      <w:tr w:rsidR="006A1AAE" w:rsidRPr="006A1AAE" w14:paraId="5E0733F7" w14:textId="77777777" w:rsidTr="006A1AAE">
        <w:trPr>
          <w:trHeight w:hRule="exact" w:val="397"/>
          <w:jc w:val="center"/>
        </w:trPr>
        <w:tc>
          <w:tcPr>
            <w:tcW w:w="747" w:type="dxa"/>
            <w:vAlign w:val="center"/>
          </w:tcPr>
          <w:p w14:paraId="50DCE47F"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4536AFE8" w14:textId="77777777" w:rsidR="006A1AAE" w:rsidRPr="006A1AAE" w:rsidRDefault="006A1AAE" w:rsidP="006A1AAE">
            <w:pPr>
              <w:rPr>
                <w:sz w:val="18"/>
                <w:szCs w:val="18"/>
              </w:rPr>
            </w:pPr>
            <w:r w:rsidRPr="006A1AAE">
              <w:rPr>
                <w:sz w:val="21"/>
                <w:szCs w:val="21"/>
              </w:rPr>
              <w:t>Республика Хакасия</w:t>
            </w:r>
          </w:p>
        </w:tc>
      </w:tr>
      <w:tr w:rsidR="006A1AAE" w:rsidRPr="006A1AAE" w14:paraId="389250E9" w14:textId="77777777" w:rsidTr="006A1AAE">
        <w:trPr>
          <w:trHeight w:hRule="exact" w:val="397"/>
          <w:jc w:val="center"/>
        </w:trPr>
        <w:tc>
          <w:tcPr>
            <w:tcW w:w="747" w:type="dxa"/>
            <w:vAlign w:val="center"/>
          </w:tcPr>
          <w:p w14:paraId="55617F05"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1852B910" w14:textId="77777777" w:rsidR="006A1AAE" w:rsidRPr="006A1AAE" w:rsidRDefault="006A1AAE" w:rsidP="006A1AAE">
            <w:pPr>
              <w:rPr>
                <w:sz w:val="18"/>
                <w:szCs w:val="18"/>
              </w:rPr>
            </w:pPr>
            <w:r w:rsidRPr="006A1AAE">
              <w:rPr>
                <w:sz w:val="21"/>
                <w:szCs w:val="21"/>
              </w:rPr>
              <w:t>Республика Чечня</w:t>
            </w:r>
          </w:p>
        </w:tc>
      </w:tr>
      <w:tr w:rsidR="006A1AAE" w:rsidRPr="006A1AAE" w14:paraId="309F8A25" w14:textId="77777777" w:rsidTr="006A1AAE">
        <w:trPr>
          <w:trHeight w:hRule="exact" w:val="397"/>
          <w:jc w:val="center"/>
        </w:trPr>
        <w:tc>
          <w:tcPr>
            <w:tcW w:w="747" w:type="dxa"/>
            <w:vAlign w:val="center"/>
          </w:tcPr>
          <w:p w14:paraId="6036DA07"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33572126" w14:textId="77777777" w:rsidR="006A1AAE" w:rsidRPr="006A1AAE" w:rsidRDefault="006A1AAE" w:rsidP="006A1AAE">
            <w:pPr>
              <w:rPr>
                <w:sz w:val="18"/>
                <w:szCs w:val="18"/>
              </w:rPr>
            </w:pPr>
            <w:r w:rsidRPr="006A1AAE">
              <w:rPr>
                <w:sz w:val="21"/>
                <w:szCs w:val="21"/>
              </w:rPr>
              <w:t>Республика Чувашия</w:t>
            </w:r>
          </w:p>
        </w:tc>
      </w:tr>
      <w:tr w:rsidR="006A1AAE" w:rsidRPr="006A1AAE" w14:paraId="0A0112F5" w14:textId="77777777" w:rsidTr="006A1AAE">
        <w:trPr>
          <w:trHeight w:hRule="exact" w:val="397"/>
          <w:jc w:val="center"/>
        </w:trPr>
        <w:tc>
          <w:tcPr>
            <w:tcW w:w="747" w:type="dxa"/>
            <w:vAlign w:val="center"/>
          </w:tcPr>
          <w:p w14:paraId="73837106"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1493ED3E" w14:textId="77777777" w:rsidR="006A1AAE" w:rsidRPr="006A1AAE" w:rsidRDefault="006A1AAE" w:rsidP="006A1AAE">
            <w:pPr>
              <w:rPr>
                <w:sz w:val="18"/>
                <w:szCs w:val="18"/>
              </w:rPr>
            </w:pPr>
            <w:r w:rsidRPr="006A1AAE">
              <w:rPr>
                <w:sz w:val="21"/>
                <w:szCs w:val="21"/>
              </w:rPr>
              <w:t>Ростовская область</w:t>
            </w:r>
          </w:p>
        </w:tc>
      </w:tr>
      <w:tr w:rsidR="006A1AAE" w:rsidRPr="006A1AAE" w14:paraId="2511C3A7" w14:textId="77777777" w:rsidTr="006A1AAE">
        <w:trPr>
          <w:trHeight w:hRule="exact" w:val="397"/>
          <w:jc w:val="center"/>
        </w:trPr>
        <w:tc>
          <w:tcPr>
            <w:tcW w:w="747" w:type="dxa"/>
            <w:vAlign w:val="center"/>
          </w:tcPr>
          <w:p w14:paraId="6640F3A7"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64D045C7" w14:textId="77777777" w:rsidR="006A1AAE" w:rsidRPr="006A1AAE" w:rsidRDefault="006A1AAE" w:rsidP="006A1AAE">
            <w:pPr>
              <w:rPr>
                <w:sz w:val="18"/>
                <w:szCs w:val="18"/>
              </w:rPr>
            </w:pPr>
            <w:r w:rsidRPr="006A1AAE">
              <w:rPr>
                <w:sz w:val="21"/>
                <w:szCs w:val="21"/>
              </w:rPr>
              <w:t>Рязанская область</w:t>
            </w:r>
          </w:p>
        </w:tc>
      </w:tr>
      <w:tr w:rsidR="006A1AAE" w:rsidRPr="006A1AAE" w14:paraId="053DBEE9" w14:textId="77777777" w:rsidTr="006A1AAE">
        <w:trPr>
          <w:trHeight w:hRule="exact" w:val="397"/>
          <w:jc w:val="center"/>
        </w:trPr>
        <w:tc>
          <w:tcPr>
            <w:tcW w:w="747" w:type="dxa"/>
            <w:vAlign w:val="center"/>
          </w:tcPr>
          <w:p w14:paraId="358BA7C6"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49B0230E" w14:textId="77777777" w:rsidR="006A1AAE" w:rsidRPr="006A1AAE" w:rsidRDefault="006A1AAE" w:rsidP="006A1AAE">
            <w:pPr>
              <w:rPr>
                <w:sz w:val="18"/>
                <w:szCs w:val="18"/>
              </w:rPr>
            </w:pPr>
            <w:r w:rsidRPr="006A1AAE">
              <w:rPr>
                <w:sz w:val="21"/>
                <w:szCs w:val="21"/>
              </w:rPr>
              <w:t>Самарская область</w:t>
            </w:r>
          </w:p>
        </w:tc>
      </w:tr>
      <w:tr w:rsidR="006A1AAE" w:rsidRPr="006A1AAE" w14:paraId="62F16E00" w14:textId="77777777" w:rsidTr="006A1AAE">
        <w:trPr>
          <w:trHeight w:hRule="exact" w:val="397"/>
          <w:jc w:val="center"/>
        </w:trPr>
        <w:tc>
          <w:tcPr>
            <w:tcW w:w="747" w:type="dxa"/>
            <w:vAlign w:val="center"/>
          </w:tcPr>
          <w:p w14:paraId="2CD1968F"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7F89C257" w14:textId="77777777" w:rsidR="006A1AAE" w:rsidRPr="006A1AAE" w:rsidRDefault="006A1AAE" w:rsidP="006A1AAE">
            <w:pPr>
              <w:rPr>
                <w:sz w:val="18"/>
                <w:szCs w:val="18"/>
              </w:rPr>
            </w:pPr>
            <w:r w:rsidRPr="006A1AAE">
              <w:rPr>
                <w:sz w:val="21"/>
                <w:szCs w:val="21"/>
              </w:rPr>
              <w:t>Санкт-Петербург</w:t>
            </w:r>
          </w:p>
        </w:tc>
      </w:tr>
      <w:tr w:rsidR="006A1AAE" w:rsidRPr="006A1AAE" w14:paraId="0BBC5BA4" w14:textId="77777777" w:rsidTr="006A1AAE">
        <w:trPr>
          <w:trHeight w:hRule="exact" w:val="397"/>
          <w:jc w:val="center"/>
        </w:trPr>
        <w:tc>
          <w:tcPr>
            <w:tcW w:w="747" w:type="dxa"/>
            <w:vAlign w:val="center"/>
          </w:tcPr>
          <w:p w14:paraId="6315F381"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5C2B7F38" w14:textId="77777777" w:rsidR="006A1AAE" w:rsidRPr="006A1AAE" w:rsidRDefault="006A1AAE" w:rsidP="006A1AAE">
            <w:pPr>
              <w:rPr>
                <w:sz w:val="18"/>
                <w:szCs w:val="18"/>
              </w:rPr>
            </w:pPr>
            <w:r w:rsidRPr="006A1AAE">
              <w:rPr>
                <w:sz w:val="21"/>
                <w:szCs w:val="21"/>
              </w:rPr>
              <w:t>Саратовская область</w:t>
            </w:r>
          </w:p>
        </w:tc>
      </w:tr>
      <w:tr w:rsidR="006A1AAE" w:rsidRPr="006A1AAE" w14:paraId="1675AA84" w14:textId="77777777" w:rsidTr="006A1AAE">
        <w:trPr>
          <w:trHeight w:hRule="exact" w:val="397"/>
          <w:jc w:val="center"/>
        </w:trPr>
        <w:tc>
          <w:tcPr>
            <w:tcW w:w="747" w:type="dxa"/>
            <w:vAlign w:val="center"/>
          </w:tcPr>
          <w:p w14:paraId="54146351"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2D32F1DE" w14:textId="77777777" w:rsidR="006A1AAE" w:rsidRPr="006A1AAE" w:rsidRDefault="006A1AAE" w:rsidP="006A1AAE">
            <w:pPr>
              <w:rPr>
                <w:sz w:val="18"/>
                <w:szCs w:val="18"/>
              </w:rPr>
            </w:pPr>
            <w:r w:rsidRPr="006A1AAE">
              <w:rPr>
                <w:sz w:val="21"/>
                <w:szCs w:val="21"/>
              </w:rPr>
              <w:t>Сахалинская область</w:t>
            </w:r>
          </w:p>
        </w:tc>
      </w:tr>
      <w:tr w:rsidR="006A1AAE" w:rsidRPr="006A1AAE" w14:paraId="3D9A2A68" w14:textId="77777777" w:rsidTr="006A1AAE">
        <w:trPr>
          <w:trHeight w:hRule="exact" w:val="397"/>
          <w:jc w:val="center"/>
        </w:trPr>
        <w:tc>
          <w:tcPr>
            <w:tcW w:w="747" w:type="dxa"/>
            <w:vAlign w:val="center"/>
          </w:tcPr>
          <w:p w14:paraId="3B1B4DC4"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21831A71" w14:textId="77777777" w:rsidR="006A1AAE" w:rsidRPr="006A1AAE" w:rsidRDefault="006A1AAE" w:rsidP="006A1AAE">
            <w:pPr>
              <w:rPr>
                <w:sz w:val="18"/>
                <w:szCs w:val="18"/>
              </w:rPr>
            </w:pPr>
            <w:r w:rsidRPr="006A1AAE">
              <w:rPr>
                <w:sz w:val="21"/>
                <w:szCs w:val="21"/>
              </w:rPr>
              <w:t>Свердловская область</w:t>
            </w:r>
          </w:p>
        </w:tc>
      </w:tr>
      <w:tr w:rsidR="006A1AAE" w:rsidRPr="006A1AAE" w14:paraId="6C899571" w14:textId="77777777" w:rsidTr="006A1AAE">
        <w:trPr>
          <w:trHeight w:hRule="exact" w:val="397"/>
          <w:jc w:val="center"/>
        </w:trPr>
        <w:tc>
          <w:tcPr>
            <w:tcW w:w="747" w:type="dxa"/>
            <w:vAlign w:val="center"/>
          </w:tcPr>
          <w:p w14:paraId="5E59AAF3"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31001DF2" w14:textId="77777777" w:rsidR="006A1AAE" w:rsidRPr="006A1AAE" w:rsidRDefault="006A1AAE" w:rsidP="006A1AAE">
            <w:pPr>
              <w:rPr>
                <w:sz w:val="18"/>
                <w:szCs w:val="18"/>
                <w:lang w:eastAsia="zh-CN"/>
              </w:rPr>
            </w:pPr>
            <w:r w:rsidRPr="006A1AAE">
              <w:rPr>
                <w:sz w:val="21"/>
                <w:szCs w:val="21"/>
              </w:rPr>
              <w:t>Смоленская область</w:t>
            </w:r>
          </w:p>
        </w:tc>
      </w:tr>
      <w:tr w:rsidR="006A1AAE" w:rsidRPr="006A1AAE" w14:paraId="025DC67B" w14:textId="77777777" w:rsidTr="006A1AAE">
        <w:trPr>
          <w:trHeight w:hRule="exact" w:val="397"/>
          <w:jc w:val="center"/>
        </w:trPr>
        <w:tc>
          <w:tcPr>
            <w:tcW w:w="747" w:type="dxa"/>
            <w:vAlign w:val="center"/>
          </w:tcPr>
          <w:p w14:paraId="753709A8"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5B7A6ABD" w14:textId="77777777" w:rsidR="006A1AAE" w:rsidRPr="006A1AAE" w:rsidRDefault="006A1AAE" w:rsidP="006A1AAE">
            <w:pPr>
              <w:rPr>
                <w:sz w:val="18"/>
                <w:szCs w:val="18"/>
                <w:lang w:eastAsia="zh-CN"/>
              </w:rPr>
            </w:pPr>
            <w:r w:rsidRPr="006A1AAE">
              <w:rPr>
                <w:sz w:val="21"/>
                <w:szCs w:val="21"/>
              </w:rPr>
              <w:t>Ставропольский край</w:t>
            </w:r>
          </w:p>
        </w:tc>
      </w:tr>
      <w:tr w:rsidR="006A1AAE" w:rsidRPr="006A1AAE" w14:paraId="0539FBFE" w14:textId="77777777" w:rsidTr="006A1AAE">
        <w:trPr>
          <w:trHeight w:hRule="exact" w:val="397"/>
          <w:jc w:val="center"/>
        </w:trPr>
        <w:tc>
          <w:tcPr>
            <w:tcW w:w="747" w:type="dxa"/>
            <w:vAlign w:val="center"/>
          </w:tcPr>
          <w:p w14:paraId="62940CC9"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64BB6C63" w14:textId="77777777" w:rsidR="006A1AAE" w:rsidRPr="006A1AAE" w:rsidRDefault="006A1AAE" w:rsidP="006A1AAE">
            <w:pPr>
              <w:rPr>
                <w:sz w:val="18"/>
                <w:szCs w:val="18"/>
                <w:lang w:eastAsia="zh-CN"/>
              </w:rPr>
            </w:pPr>
            <w:r w:rsidRPr="006A1AAE">
              <w:rPr>
                <w:sz w:val="21"/>
                <w:szCs w:val="21"/>
              </w:rPr>
              <w:t>Тамбовская область</w:t>
            </w:r>
          </w:p>
        </w:tc>
      </w:tr>
      <w:tr w:rsidR="006A1AAE" w:rsidRPr="006A1AAE" w14:paraId="7BB5726B" w14:textId="77777777" w:rsidTr="006A1AAE">
        <w:trPr>
          <w:trHeight w:hRule="exact" w:val="397"/>
          <w:jc w:val="center"/>
        </w:trPr>
        <w:tc>
          <w:tcPr>
            <w:tcW w:w="747" w:type="dxa"/>
            <w:vAlign w:val="center"/>
          </w:tcPr>
          <w:p w14:paraId="1C84F393"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33812000" w14:textId="77777777" w:rsidR="006A1AAE" w:rsidRPr="006A1AAE" w:rsidRDefault="006A1AAE" w:rsidP="006A1AAE">
            <w:pPr>
              <w:rPr>
                <w:sz w:val="18"/>
                <w:szCs w:val="18"/>
                <w:lang w:eastAsia="zh-CN"/>
              </w:rPr>
            </w:pPr>
            <w:r w:rsidRPr="006A1AAE">
              <w:rPr>
                <w:sz w:val="21"/>
                <w:szCs w:val="21"/>
              </w:rPr>
              <w:t>Тверская область</w:t>
            </w:r>
          </w:p>
        </w:tc>
      </w:tr>
      <w:tr w:rsidR="006A1AAE" w:rsidRPr="006A1AAE" w14:paraId="419D70AC" w14:textId="77777777" w:rsidTr="006A1AAE">
        <w:trPr>
          <w:trHeight w:hRule="exact" w:val="397"/>
          <w:jc w:val="center"/>
        </w:trPr>
        <w:tc>
          <w:tcPr>
            <w:tcW w:w="747" w:type="dxa"/>
            <w:vAlign w:val="center"/>
          </w:tcPr>
          <w:p w14:paraId="7AF36B94"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6772FE94" w14:textId="77777777" w:rsidR="006A1AAE" w:rsidRPr="006A1AAE" w:rsidRDefault="006A1AAE" w:rsidP="006A1AAE">
            <w:pPr>
              <w:rPr>
                <w:sz w:val="18"/>
                <w:szCs w:val="18"/>
                <w:lang w:eastAsia="zh-CN"/>
              </w:rPr>
            </w:pPr>
            <w:r w:rsidRPr="006A1AAE">
              <w:rPr>
                <w:sz w:val="21"/>
                <w:szCs w:val="21"/>
              </w:rPr>
              <w:t>Томская область</w:t>
            </w:r>
          </w:p>
        </w:tc>
      </w:tr>
      <w:tr w:rsidR="006A1AAE" w:rsidRPr="006A1AAE" w14:paraId="45247686" w14:textId="77777777" w:rsidTr="006A1AAE">
        <w:trPr>
          <w:trHeight w:hRule="exact" w:val="397"/>
          <w:jc w:val="center"/>
        </w:trPr>
        <w:tc>
          <w:tcPr>
            <w:tcW w:w="747" w:type="dxa"/>
            <w:vAlign w:val="center"/>
          </w:tcPr>
          <w:p w14:paraId="4FF84875"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03007F68" w14:textId="77777777" w:rsidR="006A1AAE" w:rsidRPr="006A1AAE" w:rsidRDefault="006A1AAE" w:rsidP="006A1AAE">
            <w:pPr>
              <w:rPr>
                <w:sz w:val="18"/>
                <w:szCs w:val="18"/>
              </w:rPr>
            </w:pPr>
            <w:r w:rsidRPr="006A1AAE">
              <w:rPr>
                <w:sz w:val="21"/>
                <w:szCs w:val="21"/>
              </w:rPr>
              <w:t>Тульская область</w:t>
            </w:r>
          </w:p>
        </w:tc>
      </w:tr>
      <w:tr w:rsidR="006A1AAE" w:rsidRPr="006A1AAE" w14:paraId="3E264CF7" w14:textId="77777777" w:rsidTr="006A1AAE">
        <w:trPr>
          <w:trHeight w:hRule="exact" w:val="397"/>
          <w:jc w:val="center"/>
        </w:trPr>
        <w:tc>
          <w:tcPr>
            <w:tcW w:w="747" w:type="dxa"/>
            <w:vAlign w:val="center"/>
          </w:tcPr>
          <w:p w14:paraId="22E3BFEF"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164708B9" w14:textId="77777777" w:rsidR="006A1AAE" w:rsidRPr="006A1AAE" w:rsidRDefault="006A1AAE" w:rsidP="006A1AAE">
            <w:pPr>
              <w:rPr>
                <w:sz w:val="18"/>
                <w:szCs w:val="18"/>
              </w:rPr>
            </w:pPr>
            <w:r w:rsidRPr="006A1AAE">
              <w:rPr>
                <w:sz w:val="21"/>
                <w:szCs w:val="21"/>
              </w:rPr>
              <w:t>Тюменская область</w:t>
            </w:r>
          </w:p>
        </w:tc>
      </w:tr>
      <w:tr w:rsidR="006A1AAE" w:rsidRPr="006A1AAE" w14:paraId="2B9E5622" w14:textId="77777777" w:rsidTr="006A1AAE">
        <w:trPr>
          <w:trHeight w:hRule="exact" w:val="397"/>
          <w:jc w:val="center"/>
        </w:trPr>
        <w:tc>
          <w:tcPr>
            <w:tcW w:w="747" w:type="dxa"/>
            <w:vAlign w:val="center"/>
          </w:tcPr>
          <w:p w14:paraId="5E637C91"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29AEA28A" w14:textId="77777777" w:rsidR="006A1AAE" w:rsidRPr="006A1AAE" w:rsidRDefault="006A1AAE" w:rsidP="006A1AAE">
            <w:pPr>
              <w:rPr>
                <w:sz w:val="18"/>
                <w:szCs w:val="18"/>
                <w:lang w:val="en-US" w:eastAsia="zh-CN"/>
              </w:rPr>
            </w:pPr>
            <w:r w:rsidRPr="006A1AAE">
              <w:rPr>
                <w:sz w:val="21"/>
                <w:szCs w:val="21"/>
              </w:rPr>
              <w:t>Ульяновская область</w:t>
            </w:r>
          </w:p>
        </w:tc>
      </w:tr>
      <w:tr w:rsidR="006A1AAE" w:rsidRPr="006A1AAE" w14:paraId="4FF12D80" w14:textId="77777777" w:rsidTr="006A1AAE">
        <w:trPr>
          <w:trHeight w:hRule="exact" w:val="397"/>
          <w:jc w:val="center"/>
        </w:trPr>
        <w:tc>
          <w:tcPr>
            <w:tcW w:w="747" w:type="dxa"/>
            <w:vAlign w:val="center"/>
          </w:tcPr>
          <w:p w14:paraId="745B338F"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69D5F3A7" w14:textId="77777777" w:rsidR="006A1AAE" w:rsidRPr="006A1AAE" w:rsidRDefault="006A1AAE" w:rsidP="006A1AAE">
            <w:pPr>
              <w:rPr>
                <w:sz w:val="18"/>
                <w:szCs w:val="18"/>
                <w:lang w:val="en-US" w:eastAsia="zh-CN"/>
              </w:rPr>
            </w:pPr>
            <w:r w:rsidRPr="006A1AAE">
              <w:rPr>
                <w:sz w:val="21"/>
                <w:szCs w:val="21"/>
              </w:rPr>
              <w:t>Хабаровский край</w:t>
            </w:r>
          </w:p>
        </w:tc>
      </w:tr>
      <w:tr w:rsidR="006A1AAE" w:rsidRPr="006A1AAE" w14:paraId="7CBFA16F" w14:textId="77777777" w:rsidTr="006A1AAE">
        <w:trPr>
          <w:trHeight w:hRule="exact" w:val="397"/>
          <w:jc w:val="center"/>
        </w:trPr>
        <w:tc>
          <w:tcPr>
            <w:tcW w:w="747" w:type="dxa"/>
            <w:vAlign w:val="center"/>
          </w:tcPr>
          <w:p w14:paraId="726B6D8D"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1E56A333" w14:textId="77777777" w:rsidR="006A1AAE" w:rsidRPr="006A1AAE" w:rsidRDefault="006A1AAE" w:rsidP="006A1AAE">
            <w:pPr>
              <w:rPr>
                <w:sz w:val="18"/>
                <w:szCs w:val="18"/>
                <w:lang w:val="en-US"/>
              </w:rPr>
            </w:pPr>
            <w:r w:rsidRPr="006A1AAE">
              <w:rPr>
                <w:sz w:val="21"/>
                <w:szCs w:val="21"/>
              </w:rPr>
              <w:t>Ханты-Мансийский автономный округ</w:t>
            </w:r>
          </w:p>
        </w:tc>
      </w:tr>
      <w:tr w:rsidR="006A1AAE" w:rsidRPr="006A1AAE" w14:paraId="02CBE081" w14:textId="77777777" w:rsidTr="006A1AAE">
        <w:trPr>
          <w:trHeight w:hRule="exact" w:val="397"/>
          <w:jc w:val="center"/>
        </w:trPr>
        <w:tc>
          <w:tcPr>
            <w:tcW w:w="747" w:type="dxa"/>
            <w:vAlign w:val="center"/>
          </w:tcPr>
          <w:p w14:paraId="5EA10B38"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633852C3" w14:textId="77777777" w:rsidR="006A1AAE" w:rsidRPr="006A1AAE" w:rsidRDefault="006A1AAE" w:rsidP="006A1AAE">
            <w:pPr>
              <w:rPr>
                <w:sz w:val="18"/>
                <w:szCs w:val="18"/>
              </w:rPr>
            </w:pPr>
            <w:r w:rsidRPr="006A1AAE">
              <w:rPr>
                <w:sz w:val="21"/>
                <w:szCs w:val="21"/>
              </w:rPr>
              <w:t>Челябинская область</w:t>
            </w:r>
          </w:p>
        </w:tc>
      </w:tr>
      <w:tr w:rsidR="006A1AAE" w:rsidRPr="006A1AAE" w14:paraId="5C2E8C57" w14:textId="77777777" w:rsidTr="006A1AAE">
        <w:trPr>
          <w:trHeight w:hRule="exact" w:val="397"/>
          <w:jc w:val="center"/>
        </w:trPr>
        <w:tc>
          <w:tcPr>
            <w:tcW w:w="747" w:type="dxa"/>
            <w:vAlign w:val="center"/>
          </w:tcPr>
          <w:p w14:paraId="62706A49"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0DAA5FEC" w14:textId="77777777" w:rsidR="006A1AAE" w:rsidRPr="006A1AAE" w:rsidRDefault="006A1AAE" w:rsidP="006A1AAE">
            <w:pPr>
              <w:rPr>
                <w:sz w:val="18"/>
                <w:szCs w:val="18"/>
                <w:lang w:val="en-US" w:eastAsia="zh-CN"/>
              </w:rPr>
            </w:pPr>
            <w:r w:rsidRPr="006A1AAE">
              <w:rPr>
                <w:sz w:val="21"/>
                <w:szCs w:val="21"/>
              </w:rPr>
              <w:t>Чукотский автономный округ</w:t>
            </w:r>
          </w:p>
        </w:tc>
      </w:tr>
      <w:tr w:rsidR="006A1AAE" w:rsidRPr="006A1AAE" w14:paraId="5D156B5D" w14:textId="77777777" w:rsidTr="006A1AAE">
        <w:trPr>
          <w:trHeight w:hRule="exact" w:val="397"/>
          <w:jc w:val="center"/>
        </w:trPr>
        <w:tc>
          <w:tcPr>
            <w:tcW w:w="747" w:type="dxa"/>
            <w:vAlign w:val="center"/>
          </w:tcPr>
          <w:p w14:paraId="00CADADF"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013B5AC2" w14:textId="77777777" w:rsidR="006A1AAE" w:rsidRPr="006A1AAE" w:rsidRDefault="006A1AAE" w:rsidP="006A1AAE">
            <w:pPr>
              <w:rPr>
                <w:sz w:val="18"/>
                <w:szCs w:val="18"/>
                <w:lang w:val="en-US" w:eastAsia="zh-CN"/>
              </w:rPr>
            </w:pPr>
            <w:r w:rsidRPr="006A1AAE">
              <w:rPr>
                <w:sz w:val="21"/>
                <w:szCs w:val="21"/>
              </w:rPr>
              <w:t>Ямало-Ненецкий автономный округ</w:t>
            </w:r>
          </w:p>
        </w:tc>
      </w:tr>
      <w:tr w:rsidR="006A1AAE" w:rsidRPr="006A1AAE" w14:paraId="2D1E0728" w14:textId="77777777" w:rsidTr="006A1AAE">
        <w:trPr>
          <w:trHeight w:hRule="exact" w:val="397"/>
          <w:jc w:val="center"/>
        </w:trPr>
        <w:tc>
          <w:tcPr>
            <w:tcW w:w="747" w:type="dxa"/>
            <w:vAlign w:val="center"/>
          </w:tcPr>
          <w:p w14:paraId="19C4BE8B"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2BCE8701" w14:textId="77777777" w:rsidR="006A1AAE" w:rsidRPr="006A1AAE" w:rsidRDefault="006A1AAE" w:rsidP="006A1AAE">
            <w:pPr>
              <w:rPr>
                <w:sz w:val="18"/>
                <w:szCs w:val="18"/>
                <w:lang w:val="en-US" w:eastAsia="zh-CN"/>
              </w:rPr>
            </w:pPr>
            <w:r w:rsidRPr="006A1AAE">
              <w:rPr>
                <w:sz w:val="21"/>
                <w:szCs w:val="21"/>
              </w:rPr>
              <w:t>Ярославская область</w:t>
            </w:r>
          </w:p>
        </w:tc>
      </w:tr>
    </w:tbl>
    <w:p w14:paraId="7405628B" w14:textId="77777777" w:rsidR="006A1AAE" w:rsidRPr="006A1AAE" w:rsidRDefault="006A1AAE" w:rsidP="006A1AAE">
      <w:pPr>
        <w:autoSpaceDE w:val="0"/>
        <w:autoSpaceDN w:val="0"/>
        <w:adjustRightInd w:val="0"/>
        <w:spacing w:before="120" w:after="120"/>
        <w:ind w:left="6237"/>
        <w:jc w:val="both"/>
        <w:rPr>
          <w:bCs/>
          <w:sz w:val="20"/>
          <w:szCs w:val="20"/>
        </w:rPr>
      </w:pPr>
    </w:p>
    <w:p w14:paraId="0DA2669C" w14:textId="77777777" w:rsidR="006A1AAE" w:rsidRPr="006A1AAE" w:rsidRDefault="006A1AAE" w:rsidP="006A1AAE">
      <w:pPr>
        <w:spacing w:after="160" w:line="259" w:lineRule="auto"/>
        <w:rPr>
          <w:bCs/>
          <w:sz w:val="20"/>
          <w:szCs w:val="20"/>
        </w:rPr>
      </w:pPr>
      <w:r w:rsidRPr="006A1AAE">
        <w:rPr>
          <w:bCs/>
          <w:sz w:val="20"/>
          <w:szCs w:val="20"/>
        </w:rPr>
        <w:br w:type="page"/>
      </w:r>
    </w:p>
    <w:p w14:paraId="2A4728BE" w14:textId="77777777" w:rsidR="006A1AAE" w:rsidRPr="006A1AAE" w:rsidRDefault="006A1AAE" w:rsidP="006A1AAE">
      <w:pPr>
        <w:autoSpaceDE w:val="0"/>
        <w:autoSpaceDN w:val="0"/>
        <w:adjustRightInd w:val="0"/>
        <w:spacing w:before="120" w:after="120"/>
        <w:ind w:left="6237"/>
        <w:jc w:val="both"/>
        <w:rPr>
          <w:sz w:val="20"/>
          <w:szCs w:val="20"/>
        </w:rPr>
      </w:pPr>
      <w:r w:rsidRPr="006A1AAE">
        <w:rPr>
          <w:sz w:val="20"/>
          <w:szCs w:val="20"/>
        </w:rPr>
        <w:lastRenderedPageBreak/>
        <w:t>Приложение №4</w:t>
      </w:r>
    </w:p>
    <w:p w14:paraId="06F2D21A" w14:textId="77777777" w:rsidR="006A1AAE" w:rsidRPr="006A1AAE" w:rsidRDefault="006A1AAE" w:rsidP="006A1AAE">
      <w:pPr>
        <w:autoSpaceDE w:val="0"/>
        <w:autoSpaceDN w:val="0"/>
        <w:adjustRightInd w:val="0"/>
        <w:spacing w:before="120" w:after="120"/>
        <w:ind w:left="6237"/>
        <w:jc w:val="both"/>
        <w:rPr>
          <w:sz w:val="20"/>
          <w:szCs w:val="20"/>
        </w:rPr>
      </w:pPr>
      <w:r w:rsidRPr="006A1AAE">
        <w:rPr>
          <w:sz w:val="20"/>
          <w:szCs w:val="20"/>
        </w:rPr>
        <w:t>к техническому заданию н</w:t>
      </w:r>
      <w:r w:rsidRPr="006A1AAE">
        <w:rPr>
          <w:bCs/>
          <w:sz w:val="20"/>
          <w:szCs w:val="20"/>
        </w:rPr>
        <w:t xml:space="preserve">а оказание </w:t>
      </w:r>
      <w:r w:rsidRPr="006A1AAE">
        <w:rPr>
          <w:sz w:val="20"/>
          <w:szCs w:val="20"/>
        </w:rPr>
        <w:t>услуг в сфере мониторинга и анализа средств массовой информации</w:t>
      </w:r>
    </w:p>
    <w:p w14:paraId="2C72D117" w14:textId="77777777" w:rsidR="006A1AAE" w:rsidRPr="006A1AAE" w:rsidRDefault="006A1AAE" w:rsidP="006A1AAE">
      <w:pPr>
        <w:ind w:left="1418" w:hanging="567"/>
        <w:rPr>
          <w:b/>
          <w:spacing w:val="-4"/>
          <w:u w:val="single"/>
        </w:rPr>
      </w:pPr>
      <w:r w:rsidRPr="006A1AAE">
        <w:rPr>
          <w:b/>
          <w:spacing w:val="-4"/>
          <w:u w:val="single"/>
        </w:rPr>
        <w:t>Ключевые объекты/субъекты мониторинга АО «Почта России»</w:t>
      </w:r>
    </w:p>
    <w:p w14:paraId="4BCC282F" w14:textId="77777777" w:rsidR="006A1AAE" w:rsidRPr="006A1AAE" w:rsidRDefault="006A1AAE" w:rsidP="006A1AAE">
      <w:pPr>
        <w:ind w:left="1418" w:hanging="567"/>
        <w:rPr>
          <w:b/>
          <w:spacing w:val="-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3962"/>
      </w:tblGrid>
      <w:tr w:rsidR="006A1AAE" w:rsidRPr="006A1AAE" w14:paraId="6D644BB2" w14:textId="77777777" w:rsidTr="006A1AAE">
        <w:tc>
          <w:tcPr>
            <w:tcW w:w="5671" w:type="dxa"/>
            <w:shd w:val="clear" w:color="auto" w:fill="auto"/>
          </w:tcPr>
          <w:p w14:paraId="722E8231" w14:textId="77777777" w:rsidR="006A1AAE" w:rsidRPr="006A1AAE" w:rsidRDefault="006A1AAE" w:rsidP="006A1AAE">
            <w:pPr>
              <w:ind w:left="1418" w:hanging="567"/>
              <w:jc w:val="center"/>
              <w:rPr>
                <w:spacing w:val="-4"/>
              </w:rPr>
            </w:pPr>
            <w:r w:rsidRPr="006A1AAE">
              <w:rPr>
                <w:b/>
              </w:rPr>
              <w:t>Объекты</w:t>
            </w:r>
          </w:p>
        </w:tc>
        <w:tc>
          <w:tcPr>
            <w:tcW w:w="3962" w:type="dxa"/>
            <w:shd w:val="clear" w:color="auto" w:fill="auto"/>
          </w:tcPr>
          <w:p w14:paraId="7D4579F3" w14:textId="77777777" w:rsidR="006A1AAE" w:rsidRPr="006A1AAE" w:rsidRDefault="006A1AAE" w:rsidP="006A1AAE">
            <w:pPr>
              <w:ind w:left="1418" w:hanging="567"/>
              <w:jc w:val="center"/>
              <w:rPr>
                <w:spacing w:val="-4"/>
              </w:rPr>
            </w:pPr>
            <w:r w:rsidRPr="006A1AAE">
              <w:rPr>
                <w:b/>
              </w:rPr>
              <w:t>Субъекты</w:t>
            </w:r>
          </w:p>
        </w:tc>
      </w:tr>
      <w:tr w:rsidR="006A1AAE" w:rsidRPr="006A1AAE" w14:paraId="5125991E" w14:textId="77777777" w:rsidTr="006A1AAE">
        <w:tc>
          <w:tcPr>
            <w:tcW w:w="5671" w:type="dxa"/>
            <w:shd w:val="clear" w:color="auto" w:fill="auto"/>
          </w:tcPr>
          <w:p w14:paraId="3BB8E593" w14:textId="77777777" w:rsidR="006A1AAE" w:rsidRPr="006A1AAE" w:rsidRDefault="006A1AAE" w:rsidP="006A1AAE">
            <w:pPr>
              <w:widowControl w:val="0"/>
              <w:numPr>
                <w:ilvl w:val="1"/>
                <w:numId w:val="28"/>
              </w:numPr>
              <w:spacing w:after="160" w:line="259" w:lineRule="auto"/>
              <w:contextualSpacing/>
              <w:rPr>
                <w:rFonts w:eastAsia="Calibri"/>
                <w:spacing w:val="-4"/>
              </w:rPr>
            </w:pPr>
            <w:r w:rsidRPr="006A1AAE">
              <w:rPr>
                <w:rFonts w:eastAsia="Calibri"/>
                <w:spacing w:val="-4"/>
              </w:rPr>
              <w:t>АО «Почта России».</w:t>
            </w:r>
          </w:p>
          <w:p w14:paraId="3F4C0042" w14:textId="77777777" w:rsidR="006A1AAE" w:rsidRPr="006A1AAE" w:rsidRDefault="006A1AAE" w:rsidP="006A1AAE">
            <w:pPr>
              <w:widowControl w:val="0"/>
              <w:numPr>
                <w:ilvl w:val="1"/>
                <w:numId w:val="28"/>
              </w:numPr>
              <w:spacing w:after="160" w:line="259" w:lineRule="auto"/>
              <w:contextualSpacing/>
              <w:rPr>
                <w:rFonts w:eastAsia="Calibri"/>
                <w:spacing w:val="-4"/>
              </w:rPr>
            </w:pPr>
            <w:r w:rsidRPr="006A1AAE">
              <w:rPr>
                <w:rFonts w:eastAsia="Calibri"/>
                <w:spacing w:val="-4"/>
              </w:rPr>
              <w:t>Почта.</w:t>
            </w:r>
          </w:p>
          <w:p w14:paraId="61B2C53B" w14:textId="77777777" w:rsidR="006A1AAE" w:rsidRPr="006A1AAE" w:rsidRDefault="006A1AAE" w:rsidP="006A1AAE">
            <w:pPr>
              <w:widowControl w:val="0"/>
              <w:numPr>
                <w:ilvl w:val="1"/>
                <w:numId w:val="28"/>
              </w:numPr>
              <w:spacing w:after="160" w:line="259" w:lineRule="auto"/>
              <w:contextualSpacing/>
              <w:rPr>
                <w:rFonts w:eastAsia="Calibri"/>
                <w:spacing w:val="-4"/>
              </w:rPr>
            </w:pPr>
            <w:r w:rsidRPr="006A1AAE">
              <w:rPr>
                <w:rFonts w:eastAsia="Calibri"/>
                <w:spacing w:val="-4"/>
              </w:rPr>
              <w:t>Почтальон.</w:t>
            </w:r>
          </w:p>
          <w:p w14:paraId="22455FCC" w14:textId="77777777" w:rsidR="006A1AAE" w:rsidRPr="006A1AAE" w:rsidRDefault="006A1AAE" w:rsidP="006A1AAE">
            <w:pPr>
              <w:widowControl w:val="0"/>
              <w:numPr>
                <w:ilvl w:val="1"/>
                <w:numId w:val="28"/>
              </w:numPr>
              <w:spacing w:after="160" w:line="259" w:lineRule="auto"/>
              <w:contextualSpacing/>
              <w:rPr>
                <w:rFonts w:eastAsia="Calibri"/>
                <w:spacing w:val="-4"/>
              </w:rPr>
            </w:pPr>
            <w:r w:rsidRPr="006A1AAE">
              <w:rPr>
                <w:rFonts w:eastAsia="Calibri"/>
                <w:spacing w:val="-4"/>
              </w:rPr>
              <w:t>Почтовое отправление.</w:t>
            </w:r>
          </w:p>
          <w:p w14:paraId="5A78D625" w14:textId="77777777" w:rsidR="006A1AAE" w:rsidRPr="006A1AAE" w:rsidRDefault="006A1AAE" w:rsidP="006A1AAE">
            <w:pPr>
              <w:widowControl w:val="0"/>
              <w:numPr>
                <w:ilvl w:val="1"/>
                <w:numId w:val="28"/>
              </w:numPr>
              <w:spacing w:after="160" w:line="259" w:lineRule="auto"/>
              <w:contextualSpacing/>
              <w:rPr>
                <w:rFonts w:eastAsia="Calibri"/>
                <w:spacing w:val="-4"/>
              </w:rPr>
            </w:pPr>
            <w:r w:rsidRPr="006A1AAE">
              <w:rPr>
                <w:rFonts w:eastAsia="Calibri"/>
                <w:spacing w:val="-4"/>
              </w:rPr>
              <w:t>Бандероль.</w:t>
            </w:r>
          </w:p>
          <w:p w14:paraId="68BC3CC1" w14:textId="77777777" w:rsidR="006A1AAE" w:rsidRPr="006A1AAE" w:rsidRDefault="006A1AAE" w:rsidP="006A1AAE">
            <w:pPr>
              <w:widowControl w:val="0"/>
              <w:numPr>
                <w:ilvl w:val="1"/>
                <w:numId w:val="28"/>
              </w:numPr>
              <w:spacing w:after="160" w:line="259" w:lineRule="auto"/>
              <w:contextualSpacing/>
              <w:rPr>
                <w:rFonts w:eastAsia="Calibri"/>
                <w:spacing w:val="-4"/>
              </w:rPr>
            </w:pPr>
            <w:r w:rsidRPr="006A1AAE">
              <w:rPr>
                <w:rFonts w:eastAsia="Calibri"/>
                <w:spacing w:val="-4"/>
              </w:rPr>
              <w:t>Посылка.</w:t>
            </w:r>
          </w:p>
          <w:p w14:paraId="1873A6DC" w14:textId="77777777" w:rsidR="006A1AAE" w:rsidRPr="006A1AAE" w:rsidRDefault="006A1AAE" w:rsidP="006A1AAE">
            <w:pPr>
              <w:widowControl w:val="0"/>
              <w:numPr>
                <w:ilvl w:val="1"/>
                <w:numId w:val="28"/>
              </w:numPr>
              <w:spacing w:after="160" w:line="259" w:lineRule="auto"/>
              <w:contextualSpacing/>
              <w:rPr>
                <w:rFonts w:eastAsia="Calibri"/>
                <w:spacing w:val="-4"/>
              </w:rPr>
            </w:pPr>
            <w:r w:rsidRPr="006A1AAE">
              <w:rPr>
                <w:rFonts w:eastAsia="Calibri"/>
                <w:spacing w:val="-4"/>
              </w:rPr>
              <w:t>Мелкий пакет.</w:t>
            </w:r>
          </w:p>
          <w:p w14:paraId="27D50B3B" w14:textId="77777777" w:rsidR="006A1AAE" w:rsidRPr="006A1AAE" w:rsidRDefault="006A1AAE" w:rsidP="006A1AAE">
            <w:pPr>
              <w:widowControl w:val="0"/>
              <w:numPr>
                <w:ilvl w:val="1"/>
                <w:numId w:val="28"/>
              </w:numPr>
              <w:spacing w:after="160" w:line="259" w:lineRule="auto"/>
              <w:contextualSpacing/>
              <w:rPr>
                <w:rFonts w:eastAsia="Calibri"/>
                <w:spacing w:val="-4"/>
              </w:rPr>
            </w:pPr>
            <w:r w:rsidRPr="006A1AAE">
              <w:rPr>
                <w:rFonts w:eastAsia="Calibri"/>
                <w:spacing w:val="-4"/>
              </w:rPr>
              <w:t>Отделение почтовой связи/ОПС/почтовое отделение.</w:t>
            </w:r>
          </w:p>
          <w:p w14:paraId="331CB0F3" w14:textId="77777777" w:rsidR="006A1AAE" w:rsidRPr="006A1AAE" w:rsidRDefault="006A1AAE" w:rsidP="006A1AAE">
            <w:pPr>
              <w:widowControl w:val="0"/>
              <w:numPr>
                <w:ilvl w:val="1"/>
                <w:numId w:val="28"/>
              </w:numPr>
              <w:spacing w:after="160" w:line="259" w:lineRule="auto"/>
              <w:contextualSpacing/>
              <w:rPr>
                <w:rFonts w:eastAsia="Calibri"/>
                <w:spacing w:val="-4"/>
              </w:rPr>
            </w:pPr>
            <w:r w:rsidRPr="006A1AAE">
              <w:rPr>
                <w:rFonts w:eastAsia="Calibri"/>
                <w:spacing w:val="-4"/>
              </w:rPr>
              <w:t>Почтомат.</w:t>
            </w:r>
          </w:p>
          <w:p w14:paraId="6EBD1DEF" w14:textId="77777777" w:rsidR="006A1AAE" w:rsidRPr="006A1AAE" w:rsidRDefault="006A1AAE" w:rsidP="006A1AAE">
            <w:pPr>
              <w:widowControl w:val="0"/>
              <w:numPr>
                <w:ilvl w:val="1"/>
                <w:numId w:val="28"/>
              </w:numPr>
              <w:spacing w:after="160" w:line="259" w:lineRule="auto"/>
              <w:contextualSpacing/>
              <w:rPr>
                <w:rFonts w:eastAsia="Calibri"/>
                <w:spacing w:val="-4"/>
              </w:rPr>
            </w:pPr>
            <w:r w:rsidRPr="006A1AAE">
              <w:rPr>
                <w:rFonts w:eastAsia="Calibri"/>
                <w:spacing w:val="-4"/>
              </w:rPr>
              <w:t>Бондовый склад.</w:t>
            </w:r>
          </w:p>
          <w:p w14:paraId="68325AD9" w14:textId="77777777" w:rsidR="006A1AAE" w:rsidRPr="006A1AAE" w:rsidRDefault="006A1AAE" w:rsidP="006A1AAE">
            <w:pPr>
              <w:widowControl w:val="0"/>
              <w:numPr>
                <w:ilvl w:val="1"/>
                <w:numId w:val="28"/>
              </w:numPr>
              <w:spacing w:after="160" w:line="259" w:lineRule="auto"/>
              <w:contextualSpacing/>
              <w:rPr>
                <w:rFonts w:eastAsia="Calibri"/>
                <w:spacing w:val="-4"/>
              </w:rPr>
            </w:pPr>
            <w:r w:rsidRPr="006A1AAE">
              <w:rPr>
                <w:rFonts w:eastAsia="Calibri"/>
                <w:spacing w:val="-4"/>
              </w:rPr>
              <w:t>Почтовые технологии/Почтатех</w:t>
            </w:r>
          </w:p>
          <w:p w14:paraId="6ED42EF1" w14:textId="77777777" w:rsidR="006A1AAE" w:rsidRPr="006A1AAE" w:rsidRDefault="006A1AAE" w:rsidP="006A1AAE">
            <w:pPr>
              <w:widowControl w:val="0"/>
              <w:numPr>
                <w:ilvl w:val="1"/>
                <w:numId w:val="28"/>
              </w:numPr>
              <w:spacing w:after="160" w:line="259" w:lineRule="auto"/>
              <w:contextualSpacing/>
              <w:rPr>
                <w:rFonts w:eastAsia="Calibri"/>
                <w:spacing w:val="-4"/>
              </w:rPr>
            </w:pPr>
            <w:r w:rsidRPr="006A1AAE">
              <w:rPr>
                <w:rFonts w:eastAsia="Calibri"/>
                <w:spacing w:val="-4"/>
              </w:rPr>
              <w:t xml:space="preserve">Почта </w:t>
            </w:r>
            <w:r w:rsidRPr="006A1AAE">
              <w:rPr>
                <w:rFonts w:eastAsia="Calibri"/>
                <w:spacing w:val="-4"/>
                <w:lang w:val="en-US"/>
              </w:rPr>
              <w:t>Global/</w:t>
            </w:r>
            <w:r w:rsidRPr="006A1AAE">
              <w:rPr>
                <w:rFonts w:eastAsia="Calibri"/>
                <w:spacing w:val="-4"/>
              </w:rPr>
              <w:t>Почта Глобал</w:t>
            </w:r>
          </w:p>
          <w:p w14:paraId="5D19B3E8" w14:textId="77777777" w:rsidR="006A1AAE" w:rsidRPr="006A1AAE" w:rsidRDefault="006A1AAE" w:rsidP="006A1AAE">
            <w:pPr>
              <w:widowControl w:val="0"/>
              <w:numPr>
                <w:ilvl w:val="1"/>
                <w:numId w:val="28"/>
              </w:numPr>
              <w:spacing w:after="160" w:line="259" w:lineRule="auto"/>
              <w:contextualSpacing/>
            </w:pPr>
            <w:r w:rsidRPr="006A1AAE">
              <w:rPr>
                <w:rFonts w:eastAsia="Calibri"/>
                <w:spacing w:val="-4"/>
              </w:rPr>
              <w:t xml:space="preserve">Филиалы АО «Почта России»:                           </w:t>
            </w:r>
          </w:p>
          <w:p w14:paraId="3E17BBE6" w14:textId="77777777" w:rsidR="006A1AAE" w:rsidRPr="006A1AAE" w:rsidRDefault="006A1AAE" w:rsidP="006A1AAE">
            <w:pPr>
              <w:shd w:val="clear" w:color="auto" w:fill="FFFFFF"/>
              <w:spacing w:after="150" w:line="330" w:lineRule="atLeast"/>
              <w:rPr>
                <w:b/>
              </w:rPr>
            </w:pPr>
            <w:r w:rsidRPr="006A1AAE">
              <w:rPr>
                <w:b/>
              </w:rPr>
              <w:t>Макрорегион Москва</w:t>
            </w:r>
          </w:p>
          <w:p w14:paraId="2F90409F" w14:textId="77777777" w:rsidR="006A1AAE" w:rsidRPr="006A1AAE" w:rsidRDefault="006A1AAE" w:rsidP="006A1AAE">
            <w:pPr>
              <w:shd w:val="clear" w:color="auto" w:fill="FFFFFF"/>
              <w:spacing w:line="270" w:lineRule="atLeast"/>
            </w:pPr>
            <w:r w:rsidRPr="006A1AAE">
              <w:t>Москва</w:t>
            </w:r>
          </w:p>
          <w:p w14:paraId="4C0BD3FA" w14:textId="77777777" w:rsidR="006A1AAE" w:rsidRPr="006A1AAE" w:rsidRDefault="006A1AAE" w:rsidP="006A1AAE">
            <w:pPr>
              <w:shd w:val="clear" w:color="auto" w:fill="FFFFFF"/>
              <w:spacing w:line="270" w:lineRule="atLeast"/>
            </w:pPr>
            <w:r w:rsidRPr="006A1AAE">
              <w:t>Московская область</w:t>
            </w:r>
          </w:p>
          <w:p w14:paraId="7CCFEAD8" w14:textId="77777777" w:rsidR="006A1AAE" w:rsidRPr="006A1AAE" w:rsidRDefault="006A1AAE" w:rsidP="006A1AAE">
            <w:pPr>
              <w:shd w:val="clear" w:color="auto" w:fill="FFFFFF"/>
              <w:spacing w:after="150" w:line="330" w:lineRule="atLeast"/>
              <w:rPr>
                <w:b/>
              </w:rPr>
            </w:pPr>
            <w:r w:rsidRPr="006A1AAE">
              <w:rPr>
                <w:b/>
              </w:rPr>
              <w:t>Макрорегион Северный Кавказ</w:t>
            </w:r>
          </w:p>
          <w:p w14:paraId="4F71562E" w14:textId="77777777" w:rsidR="006A1AAE" w:rsidRPr="006A1AAE" w:rsidRDefault="006A1AAE" w:rsidP="006A1AAE">
            <w:pPr>
              <w:shd w:val="clear" w:color="auto" w:fill="FFFFFF"/>
              <w:spacing w:line="270" w:lineRule="atLeast"/>
            </w:pPr>
            <w:r w:rsidRPr="006A1AAE">
              <w:t>Астраханская область</w:t>
            </w:r>
          </w:p>
          <w:p w14:paraId="4A040A56" w14:textId="77777777" w:rsidR="006A1AAE" w:rsidRPr="006A1AAE" w:rsidRDefault="006A1AAE" w:rsidP="006A1AAE">
            <w:pPr>
              <w:shd w:val="clear" w:color="auto" w:fill="FFFFFF"/>
              <w:spacing w:line="270" w:lineRule="atLeast"/>
            </w:pPr>
            <w:r w:rsidRPr="006A1AAE">
              <w:t>Республика Дагестан</w:t>
            </w:r>
          </w:p>
          <w:p w14:paraId="180D671A" w14:textId="77777777" w:rsidR="006A1AAE" w:rsidRPr="006A1AAE" w:rsidRDefault="006A1AAE" w:rsidP="006A1AAE">
            <w:pPr>
              <w:shd w:val="clear" w:color="auto" w:fill="FFFFFF"/>
              <w:spacing w:line="270" w:lineRule="atLeast"/>
            </w:pPr>
            <w:r w:rsidRPr="006A1AAE">
              <w:t>Республика Ингушетия</w:t>
            </w:r>
          </w:p>
          <w:p w14:paraId="55390C76" w14:textId="77777777" w:rsidR="006A1AAE" w:rsidRPr="006A1AAE" w:rsidRDefault="006A1AAE" w:rsidP="006A1AAE">
            <w:pPr>
              <w:shd w:val="clear" w:color="auto" w:fill="FFFFFF"/>
              <w:spacing w:line="270" w:lineRule="atLeast"/>
            </w:pPr>
            <w:r w:rsidRPr="006A1AAE">
              <w:t>Республика Кабардино-Балкария</w:t>
            </w:r>
          </w:p>
          <w:p w14:paraId="089FF7AB" w14:textId="77777777" w:rsidR="006A1AAE" w:rsidRPr="006A1AAE" w:rsidRDefault="006A1AAE" w:rsidP="006A1AAE">
            <w:pPr>
              <w:shd w:val="clear" w:color="auto" w:fill="FFFFFF"/>
              <w:spacing w:line="270" w:lineRule="atLeast"/>
            </w:pPr>
            <w:r w:rsidRPr="006A1AAE">
              <w:t>Республика Калмыкия</w:t>
            </w:r>
          </w:p>
          <w:p w14:paraId="7BED04B4" w14:textId="77777777" w:rsidR="006A1AAE" w:rsidRPr="006A1AAE" w:rsidRDefault="006A1AAE" w:rsidP="006A1AAE">
            <w:pPr>
              <w:shd w:val="clear" w:color="auto" w:fill="FFFFFF"/>
              <w:spacing w:line="270" w:lineRule="atLeast"/>
            </w:pPr>
            <w:r w:rsidRPr="006A1AAE">
              <w:t>Республика Карачаево-Черкессия</w:t>
            </w:r>
          </w:p>
          <w:p w14:paraId="4EDA6653" w14:textId="77777777" w:rsidR="006A1AAE" w:rsidRPr="006A1AAE" w:rsidRDefault="006A1AAE" w:rsidP="006A1AAE">
            <w:pPr>
              <w:shd w:val="clear" w:color="auto" w:fill="FFFFFF"/>
              <w:spacing w:line="270" w:lineRule="atLeast"/>
            </w:pPr>
            <w:r w:rsidRPr="006A1AAE">
              <w:t>Республика Северная Осетия (Алания)</w:t>
            </w:r>
          </w:p>
          <w:p w14:paraId="2B945E96" w14:textId="77777777" w:rsidR="006A1AAE" w:rsidRPr="006A1AAE" w:rsidRDefault="006A1AAE" w:rsidP="006A1AAE">
            <w:pPr>
              <w:shd w:val="clear" w:color="auto" w:fill="FFFFFF"/>
              <w:spacing w:line="270" w:lineRule="atLeast"/>
            </w:pPr>
            <w:r w:rsidRPr="006A1AAE">
              <w:t>Республика Чечня</w:t>
            </w:r>
          </w:p>
          <w:p w14:paraId="75FD7190" w14:textId="77777777" w:rsidR="006A1AAE" w:rsidRPr="006A1AAE" w:rsidRDefault="006A1AAE" w:rsidP="006A1AAE">
            <w:pPr>
              <w:shd w:val="clear" w:color="auto" w:fill="FFFFFF"/>
              <w:spacing w:line="270" w:lineRule="atLeast"/>
            </w:pPr>
            <w:r w:rsidRPr="006A1AAE">
              <w:t>Ставропольский край</w:t>
            </w:r>
          </w:p>
          <w:p w14:paraId="16FA8FAF" w14:textId="77777777" w:rsidR="006A1AAE" w:rsidRPr="006A1AAE" w:rsidRDefault="006A1AAE" w:rsidP="006A1AAE">
            <w:pPr>
              <w:shd w:val="clear" w:color="auto" w:fill="FFFFFF"/>
              <w:spacing w:after="150" w:line="330" w:lineRule="atLeast"/>
              <w:rPr>
                <w:b/>
              </w:rPr>
            </w:pPr>
            <w:r w:rsidRPr="006A1AAE">
              <w:rPr>
                <w:b/>
              </w:rPr>
              <w:t>Макрорегион Юг</w:t>
            </w:r>
          </w:p>
          <w:p w14:paraId="2566F57B" w14:textId="77777777" w:rsidR="006A1AAE" w:rsidRPr="006A1AAE" w:rsidRDefault="006A1AAE" w:rsidP="006A1AAE">
            <w:pPr>
              <w:shd w:val="clear" w:color="auto" w:fill="FFFFFF"/>
              <w:spacing w:line="270" w:lineRule="atLeast"/>
            </w:pPr>
            <w:r w:rsidRPr="006A1AAE">
              <w:t>Белгородская область</w:t>
            </w:r>
          </w:p>
          <w:p w14:paraId="79E43F67" w14:textId="77777777" w:rsidR="006A1AAE" w:rsidRPr="006A1AAE" w:rsidRDefault="006A1AAE" w:rsidP="006A1AAE">
            <w:pPr>
              <w:shd w:val="clear" w:color="auto" w:fill="FFFFFF"/>
              <w:spacing w:line="270" w:lineRule="atLeast"/>
            </w:pPr>
            <w:r w:rsidRPr="006A1AAE">
              <w:t>Волгоградская область</w:t>
            </w:r>
          </w:p>
          <w:p w14:paraId="44615CD0" w14:textId="77777777" w:rsidR="006A1AAE" w:rsidRPr="006A1AAE" w:rsidRDefault="006A1AAE" w:rsidP="006A1AAE">
            <w:pPr>
              <w:shd w:val="clear" w:color="auto" w:fill="FFFFFF"/>
              <w:spacing w:line="270" w:lineRule="atLeast"/>
            </w:pPr>
            <w:r w:rsidRPr="006A1AAE">
              <w:t>Воронежская область</w:t>
            </w:r>
          </w:p>
          <w:p w14:paraId="66325DEB" w14:textId="77777777" w:rsidR="006A1AAE" w:rsidRPr="006A1AAE" w:rsidRDefault="006A1AAE" w:rsidP="006A1AAE">
            <w:pPr>
              <w:shd w:val="clear" w:color="auto" w:fill="FFFFFF"/>
              <w:spacing w:line="270" w:lineRule="atLeast"/>
            </w:pPr>
            <w:r w:rsidRPr="006A1AAE">
              <w:t>Краснодарский край</w:t>
            </w:r>
          </w:p>
          <w:p w14:paraId="3549EFB7" w14:textId="77777777" w:rsidR="006A1AAE" w:rsidRPr="006A1AAE" w:rsidRDefault="006A1AAE" w:rsidP="006A1AAE">
            <w:pPr>
              <w:shd w:val="clear" w:color="auto" w:fill="FFFFFF"/>
              <w:spacing w:line="270" w:lineRule="atLeast"/>
            </w:pPr>
            <w:r w:rsidRPr="006A1AAE">
              <w:t>Курская область</w:t>
            </w:r>
          </w:p>
          <w:p w14:paraId="707E162B" w14:textId="77777777" w:rsidR="006A1AAE" w:rsidRPr="006A1AAE" w:rsidRDefault="006A1AAE" w:rsidP="006A1AAE">
            <w:pPr>
              <w:shd w:val="clear" w:color="auto" w:fill="FFFFFF"/>
              <w:spacing w:line="270" w:lineRule="atLeast"/>
            </w:pPr>
            <w:r w:rsidRPr="006A1AAE">
              <w:t>Липецкая область</w:t>
            </w:r>
          </w:p>
          <w:p w14:paraId="302575E5" w14:textId="77777777" w:rsidR="006A1AAE" w:rsidRPr="006A1AAE" w:rsidRDefault="006A1AAE" w:rsidP="006A1AAE">
            <w:pPr>
              <w:shd w:val="clear" w:color="auto" w:fill="FFFFFF"/>
              <w:spacing w:line="270" w:lineRule="atLeast"/>
            </w:pPr>
            <w:r w:rsidRPr="006A1AAE">
              <w:t>Республика Адыгея</w:t>
            </w:r>
          </w:p>
          <w:p w14:paraId="282898DA" w14:textId="77777777" w:rsidR="006A1AAE" w:rsidRPr="006A1AAE" w:rsidRDefault="006A1AAE" w:rsidP="006A1AAE">
            <w:pPr>
              <w:shd w:val="clear" w:color="auto" w:fill="FFFFFF"/>
              <w:spacing w:line="270" w:lineRule="atLeast"/>
            </w:pPr>
            <w:r w:rsidRPr="006A1AAE">
              <w:t>Ростовская область</w:t>
            </w:r>
          </w:p>
          <w:p w14:paraId="387CA1B0" w14:textId="77777777" w:rsidR="006A1AAE" w:rsidRPr="006A1AAE" w:rsidRDefault="006A1AAE" w:rsidP="006A1AAE">
            <w:pPr>
              <w:shd w:val="clear" w:color="auto" w:fill="FFFFFF"/>
              <w:spacing w:line="270" w:lineRule="atLeast"/>
            </w:pPr>
            <w:r w:rsidRPr="006A1AAE">
              <w:t>Тамбовская область</w:t>
            </w:r>
          </w:p>
          <w:p w14:paraId="2053A326" w14:textId="77777777" w:rsidR="006A1AAE" w:rsidRPr="006A1AAE" w:rsidRDefault="006A1AAE" w:rsidP="006A1AAE">
            <w:pPr>
              <w:shd w:val="clear" w:color="auto" w:fill="FFFFFF"/>
              <w:spacing w:after="150" w:line="330" w:lineRule="atLeast"/>
              <w:rPr>
                <w:b/>
              </w:rPr>
            </w:pPr>
            <w:r w:rsidRPr="006A1AAE">
              <w:rPr>
                <w:b/>
              </w:rPr>
              <w:t>Макрорегион Урал</w:t>
            </w:r>
          </w:p>
          <w:p w14:paraId="43A6A3D9" w14:textId="77777777" w:rsidR="006A1AAE" w:rsidRPr="006A1AAE" w:rsidRDefault="006A1AAE" w:rsidP="006A1AAE">
            <w:pPr>
              <w:shd w:val="clear" w:color="auto" w:fill="FFFFFF"/>
              <w:spacing w:line="270" w:lineRule="atLeast"/>
            </w:pPr>
            <w:r w:rsidRPr="006A1AAE">
              <w:t>Кировская область</w:t>
            </w:r>
          </w:p>
          <w:p w14:paraId="6AE89AC4" w14:textId="77777777" w:rsidR="006A1AAE" w:rsidRPr="006A1AAE" w:rsidRDefault="006A1AAE" w:rsidP="006A1AAE">
            <w:pPr>
              <w:shd w:val="clear" w:color="auto" w:fill="FFFFFF"/>
              <w:spacing w:line="270" w:lineRule="atLeast"/>
            </w:pPr>
            <w:r w:rsidRPr="006A1AAE">
              <w:t>Курганская область</w:t>
            </w:r>
          </w:p>
          <w:p w14:paraId="7886305C" w14:textId="77777777" w:rsidR="006A1AAE" w:rsidRPr="006A1AAE" w:rsidRDefault="006A1AAE" w:rsidP="006A1AAE">
            <w:pPr>
              <w:shd w:val="clear" w:color="auto" w:fill="FFFFFF"/>
              <w:spacing w:line="270" w:lineRule="atLeast"/>
            </w:pPr>
            <w:r w:rsidRPr="006A1AAE">
              <w:lastRenderedPageBreak/>
              <w:t>Пермский край</w:t>
            </w:r>
          </w:p>
          <w:p w14:paraId="4EFA2DA3" w14:textId="77777777" w:rsidR="006A1AAE" w:rsidRPr="006A1AAE" w:rsidRDefault="006A1AAE" w:rsidP="006A1AAE">
            <w:pPr>
              <w:shd w:val="clear" w:color="auto" w:fill="FFFFFF"/>
              <w:spacing w:line="270" w:lineRule="atLeast"/>
            </w:pPr>
            <w:r w:rsidRPr="006A1AAE">
              <w:t>Республика Удмуртия</w:t>
            </w:r>
          </w:p>
          <w:p w14:paraId="6EB59590" w14:textId="77777777" w:rsidR="006A1AAE" w:rsidRPr="006A1AAE" w:rsidRDefault="006A1AAE" w:rsidP="006A1AAE">
            <w:pPr>
              <w:shd w:val="clear" w:color="auto" w:fill="FFFFFF"/>
              <w:spacing w:line="270" w:lineRule="atLeast"/>
            </w:pPr>
            <w:r w:rsidRPr="006A1AAE">
              <w:t>Свердловская область</w:t>
            </w:r>
          </w:p>
          <w:p w14:paraId="47379CDD" w14:textId="77777777" w:rsidR="006A1AAE" w:rsidRPr="006A1AAE" w:rsidRDefault="006A1AAE" w:rsidP="006A1AAE">
            <w:pPr>
              <w:shd w:val="clear" w:color="auto" w:fill="FFFFFF"/>
              <w:spacing w:line="270" w:lineRule="atLeast"/>
            </w:pPr>
            <w:r w:rsidRPr="006A1AAE">
              <w:t>Тюменская область</w:t>
            </w:r>
          </w:p>
          <w:p w14:paraId="3B89A553" w14:textId="77777777" w:rsidR="006A1AAE" w:rsidRPr="006A1AAE" w:rsidRDefault="006A1AAE" w:rsidP="006A1AAE">
            <w:pPr>
              <w:shd w:val="clear" w:color="auto" w:fill="FFFFFF"/>
              <w:spacing w:line="270" w:lineRule="atLeast"/>
            </w:pPr>
            <w:r w:rsidRPr="006A1AAE">
              <w:t>Ханты-Мансийский автономный округ</w:t>
            </w:r>
          </w:p>
          <w:p w14:paraId="2A982F3B" w14:textId="77777777" w:rsidR="006A1AAE" w:rsidRPr="006A1AAE" w:rsidRDefault="006A1AAE" w:rsidP="006A1AAE">
            <w:pPr>
              <w:shd w:val="clear" w:color="auto" w:fill="FFFFFF"/>
              <w:spacing w:line="270" w:lineRule="atLeast"/>
            </w:pPr>
            <w:r w:rsidRPr="006A1AAE">
              <w:t>Челябинская область</w:t>
            </w:r>
          </w:p>
          <w:p w14:paraId="2B58A840" w14:textId="77777777" w:rsidR="006A1AAE" w:rsidRPr="006A1AAE" w:rsidRDefault="006A1AAE" w:rsidP="006A1AAE">
            <w:pPr>
              <w:shd w:val="clear" w:color="auto" w:fill="FFFFFF"/>
              <w:spacing w:line="270" w:lineRule="atLeast"/>
            </w:pPr>
            <w:r w:rsidRPr="006A1AAE">
              <w:t>Ямало-Ненецкий автономный округ</w:t>
            </w:r>
          </w:p>
          <w:p w14:paraId="033B7379" w14:textId="77777777" w:rsidR="006A1AAE" w:rsidRPr="006A1AAE" w:rsidRDefault="006A1AAE" w:rsidP="006A1AAE">
            <w:pPr>
              <w:shd w:val="clear" w:color="auto" w:fill="FFFFFF"/>
              <w:spacing w:after="150" w:line="330" w:lineRule="atLeast"/>
              <w:rPr>
                <w:b/>
              </w:rPr>
            </w:pPr>
            <w:r w:rsidRPr="006A1AAE">
              <w:rPr>
                <w:b/>
              </w:rPr>
              <w:t>Макрорегион Дальний Восток</w:t>
            </w:r>
          </w:p>
          <w:p w14:paraId="1AC9A2BB" w14:textId="77777777" w:rsidR="006A1AAE" w:rsidRPr="006A1AAE" w:rsidRDefault="006A1AAE" w:rsidP="006A1AAE">
            <w:pPr>
              <w:shd w:val="clear" w:color="auto" w:fill="FFFFFF"/>
              <w:spacing w:line="270" w:lineRule="atLeast"/>
            </w:pPr>
            <w:r w:rsidRPr="006A1AAE">
              <w:t>Амурская область</w:t>
            </w:r>
          </w:p>
          <w:p w14:paraId="44749523" w14:textId="77777777" w:rsidR="006A1AAE" w:rsidRPr="006A1AAE" w:rsidRDefault="006A1AAE" w:rsidP="006A1AAE">
            <w:pPr>
              <w:shd w:val="clear" w:color="auto" w:fill="FFFFFF"/>
              <w:spacing w:line="270" w:lineRule="atLeast"/>
            </w:pPr>
            <w:r w:rsidRPr="006A1AAE">
              <w:t>Еврейская автономная область</w:t>
            </w:r>
          </w:p>
          <w:p w14:paraId="478A28D8" w14:textId="77777777" w:rsidR="006A1AAE" w:rsidRPr="006A1AAE" w:rsidRDefault="006A1AAE" w:rsidP="006A1AAE">
            <w:pPr>
              <w:shd w:val="clear" w:color="auto" w:fill="FFFFFF"/>
              <w:spacing w:line="270" w:lineRule="atLeast"/>
            </w:pPr>
            <w:r w:rsidRPr="006A1AAE">
              <w:t>Камчатский край</w:t>
            </w:r>
          </w:p>
          <w:p w14:paraId="1A4DCB1A" w14:textId="77777777" w:rsidR="006A1AAE" w:rsidRPr="006A1AAE" w:rsidRDefault="006A1AAE" w:rsidP="006A1AAE">
            <w:pPr>
              <w:shd w:val="clear" w:color="auto" w:fill="FFFFFF"/>
              <w:spacing w:line="270" w:lineRule="atLeast"/>
            </w:pPr>
            <w:r w:rsidRPr="006A1AAE">
              <w:t>Магаданская область</w:t>
            </w:r>
          </w:p>
          <w:p w14:paraId="357555C0" w14:textId="77777777" w:rsidR="006A1AAE" w:rsidRPr="006A1AAE" w:rsidRDefault="006A1AAE" w:rsidP="006A1AAE">
            <w:pPr>
              <w:shd w:val="clear" w:color="auto" w:fill="FFFFFF"/>
              <w:spacing w:line="270" w:lineRule="atLeast"/>
            </w:pPr>
            <w:r w:rsidRPr="006A1AAE">
              <w:t>Приморский край</w:t>
            </w:r>
          </w:p>
          <w:p w14:paraId="71676E27" w14:textId="77777777" w:rsidR="006A1AAE" w:rsidRPr="006A1AAE" w:rsidRDefault="006A1AAE" w:rsidP="006A1AAE">
            <w:pPr>
              <w:shd w:val="clear" w:color="auto" w:fill="FFFFFF"/>
              <w:spacing w:line="270" w:lineRule="atLeast"/>
            </w:pPr>
            <w:r w:rsidRPr="006A1AAE">
              <w:t>Республика Саха (Якутия)</w:t>
            </w:r>
          </w:p>
          <w:p w14:paraId="27F9D258" w14:textId="77777777" w:rsidR="006A1AAE" w:rsidRPr="006A1AAE" w:rsidRDefault="006A1AAE" w:rsidP="006A1AAE">
            <w:pPr>
              <w:shd w:val="clear" w:color="auto" w:fill="FFFFFF"/>
              <w:spacing w:line="270" w:lineRule="atLeast"/>
            </w:pPr>
            <w:r w:rsidRPr="006A1AAE">
              <w:t>Сахалинская область</w:t>
            </w:r>
          </w:p>
          <w:p w14:paraId="36073D55" w14:textId="77777777" w:rsidR="006A1AAE" w:rsidRPr="006A1AAE" w:rsidRDefault="006A1AAE" w:rsidP="006A1AAE">
            <w:pPr>
              <w:shd w:val="clear" w:color="auto" w:fill="FFFFFF"/>
              <w:spacing w:line="270" w:lineRule="atLeast"/>
            </w:pPr>
            <w:r w:rsidRPr="006A1AAE">
              <w:t>Хабаровский край</w:t>
            </w:r>
          </w:p>
          <w:p w14:paraId="4EC8A4AB" w14:textId="77777777" w:rsidR="006A1AAE" w:rsidRPr="006A1AAE" w:rsidRDefault="006A1AAE" w:rsidP="006A1AAE">
            <w:pPr>
              <w:shd w:val="clear" w:color="auto" w:fill="FFFFFF"/>
              <w:spacing w:line="270" w:lineRule="atLeast"/>
            </w:pPr>
            <w:r w:rsidRPr="006A1AAE">
              <w:t>Чукотский автономный округ</w:t>
            </w:r>
          </w:p>
          <w:p w14:paraId="02621635" w14:textId="77777777" w:rsidR="006A1AAE" w:rsidRPr="006A1AAE" w:rsidRDefault="006A1AAE" w:rsidP="006A1AAE">
            <w:pPr>
              <w:shd w:val="clear" w:color="auto" w:fill="FFFFFF"/>
              <w:spacing w:after="150" w:line="330" w:lineRule="atLeast"/>
              <w:rPr>
                <w:b/>
              </w:rPr>
            </w:pPr>
            <w:r w:rsidRPr="006A1AAE">
              <w:rPr>
                <w:b/>
              </w:rPr>
              <w:t>Макрорегион Центр</w:t>
            </w:r>
          </w:p>
          <w:p w14:paraId="07FA99D1" w14:textId="77777777" w:rsidR="006A1AAE" w:rsidRPr="006A1AAE" w:rsidRDefault="006A1AAE" w:rsidP="006A1AAE">
            <w:pPr>
              <w:shd w:val="clear" w:color="auto" w:fill="FFFFFF"/>
              <w:spacing w:line="270" w:lineRule="atLeast"/>
            </w:pPr>
            <w:r w:rsidRPr="006A1AAE">
              <w:t>Брянская область</w:t>
            </w:r>
          </w:p>
          <w:p w14:paraId="33EBA100" w14:textId="77777777" w:rsidR="006A1AAE" w:rsidRPr="006A1AAE" w:rsidRDefault="006A1AAE" w:rsidP="006A1AAE">
            <w:pPr>
              <w:shd w:val="clear" w:color="auto" w:fill="FFFFFF"/>
              <w:spacing w:line="270" w:lineRule="atLeast"/>
            </w:pPr>
            <w:r w:rsidRPr="006A1AAE">
              <w:t>Владимирская область</w:t>
            </w:r>
          </w:p>
          <w:p w14:paraId="718C3EB3" w14:textId="77777777" w:rsidR="006A1AAE" w:rsidRPr="006A1AAE" w:rsidRDefault="006A1AAE" w:rsidP="006A1AAE">
            <w:pPr>
              <w:shd w:val="clear" w:color="auto" w:fill="FFFFFF"/>
              <w:spacing w:line="270" w:lineRule="atLeast"/>
            </w:pPr>
            <w:r w:rsidRPr="006A1AAE">
              <w:t>Ивановская область</w:t>
            </w:r>
          </w:p>
          <w:p w14:paraId="2C4E5573" w14:textId="77777777" w:rsidR="006A1AAE" w:rsidRPr="006A1AAE" w:rsidRDefault="006A1AAE" w:rsidP="006A1AAE">
            <w:pPr>
              <w:shd w:val="clear" w:color="auto" w:fill="FFFFFF"/>
              <w:spacing w:line="270" w:lineRule="atLeast"/>
            </w:pPr>
            <w:r w:rsidRPr="006A1AAE">
              <w:t>Калужская область</w:t>
            </w:r>
          </w:p>
          <w:p w14:paraId="5430D4BF" w14:textId="77777777" w:rsidR="006A1AAE" w:rsidRPr="006A1AAE" w:rsidRDefault="006A1AAE" w:rsidP="006A1AAE">
            <w:pPr>
              <w:shd w:val="clear" w:color="auto" w:fill="FFFFFF"/>
              <w:spacing w:line="270" w:lineRule="atLeast"/>
            </w:pPr>
            <w:r w:rsidRPr="006A1AAE">
              <w:t>Костромская область</w:t>
            </w:r>
          </w:p>
          <w:p w14:paraId="705E9786" w14:textId="77777777" w:rsidR="006A1AAE" w:rsidRPr="006A1AAE" w:rsidRDefault="006A1AAE" w:rsidP="006A1AAE">
            <w:pPr>
              <w:shd w:val="clear" w:color="auto" w:fill="FFFFFF"/>
              <w:spacing w:line="270" w:lineRule="atLeast"/>
            </w:pPr>
            <w:r w:rsidRPr="006A1AAE">
              <w:t>Орловская область</w:t>
            </w:r>
          </w:p>
          <w:p w14:paraId="77E7DE58" w14:textId="77777777" w:rsidR="006A1AAE" w:rsidRPr="006A1AAE" w:rsidRDefault="006A1AAE" w:rsidP="006A1AAE">
            <w:pPr>
              <w:shd w:val="clear" w:color="auto" w:fill="FFFFFF"/>
              <w:spacing w:line="270" w:lineRule="atLeast"/>
            </w:pPr>
            <w:r w:rsidRPr="006A1AAE">
              <w:t>Рязанская область</w:t>
            </w:r>
          </w:p>
          <w:p w14:paraId="1549E11D" w14:textId="77777777" w:rsidR="006A1AAE" w:rsidRPr="006A1AAE" w:rsidRDefault="006A1AAE" w:rsidP="006A1AAE">
            <w:pPr>
              <w:shd w:val="clear" w:color="auto" w:fill="FFFFFF"/>
              <w:spacing w:line="270" w:lineRule="atLeast"/>
            </w:pPr>
            <w:r w:rsidRPr="006A1AAE">
              <w:t>Смоленская область</w:t>
            </w:r>
          </w:p>
          <w:p w14:paraId="4E4DD4D9" w14:textId="77777777" w:rsidR="006A1AAE" w:rsidRPr="006A1AAE" w:rsidRDefault="006A1AAE" w:rsidP="006A1AAE">
            <w:pPr>
              <w:shd w:val="clear" w:color="auto" w:fill="FFFFFF"/>
              <w:spacing w:line="270" w:lineRule="atLeast"/>
            </w:pPr>
            <w:r w:rsidRPr="006A1AAE">
              <w:t>Тверская область</w:t>
            </w:r>
          </w:p>
          <w:p w14:paraId="1AEB7555" w14:textId="77777777" w:rsidR="006A1AAE" w:rsidRPr="006A1AAE" w:rsidRDefault="006A1AAE" w:rsidP="006A1AAE">
            <w:pPr>
              <w:shd w:val="clear" w:color="auto" w:fill="FFFFFF"/>
              <w:spacing w:line="270" w:lineRule="atLeast"/>
            </w:pPr>
            <w:r w:rsidRPr="006A1AAE">
              <w:t>Тульская область</w:t>
            </w:r>
          </w:p>
          <w:p w14:paraId="5600F1F4" w14:textId="77777777" w:rsidR="006A1AAE" w:rsidRPr="006A1AAE" w:rsidRDefault="006A1AAE" w:rsidP="006A1AAE">
            <w:pPr>
              <w:shd w:val="clear" w:color="auto" w:fill="FFFFFF"/>
              <w:spacing w:line="270" w:lineRule="atLeast"/>
            </w:pPr>
            <w:r w:rsidRPr="006A1AAE">
              <w:t>Ярославская область</w:t>
            </w:r>
          </w:p>
          <w:p w14:paraId="7D4F00B1" w14:textId="77777777" w:rsidR="006A1AAE" w:rsidRPr="006A1AAE" w:rsidRDefault="006A1AAE" w:rsidP="006A1AAE">
            <w:pPr>
              <w:shd w:val="clear" w:color="auto" w:fill="FFFFFF"/>
              <w:spacing w:after="150" w:line="330" w:lineRule="atLeast"/>
              <w:rPr>
                <w:b/>
              </w:rPr>
            </w:pPr>
            <w:r w:rsidRPr="006A1AAE">
              <w:rPr>
                <w:b/>
              </w:rPr>
              <w:t>Макрорегион Сибирь</w:t>
            </w:r>
          </w:p>
          <w:p w14:paraId="5ADA8B72" w14:textId="77777777" w:rsidR="006A1AAE" w:rsidRPr="006A1AAE" w:rsidRDefault="006A1AAE" w:rsidP="006A1AAE">
            <w:pPr>
              <w:shd w:val="clear" w:color="auto" w:fill="FFFFFF"/>
              <w:spacing w:line="270" w:lineRule="atLeast"/>
            </w:pPr>
            <w:r w:rsidRPr="006A1AAE">
              <w:t>Алтайский край</w:t>
            </w:r>
          </w:p>
          <w:p w14:paraId="0D248C14" w14:textId="77777777" w:rsidR="006A1AAE" w:rsidRPr="006A1AAE" w:rsidRDefault="006A1AAE" w:rsidP="006A1AAE">
            <w:pPr>
              <w:shd w:val="clear" w:color="auto" w:fill="FFFFFF"/>
              <w:spacing w:line="270" w:lineRule="atLeast"/>
            </w:pPr>
            <w:r w:rsidRPr="006A1AAE">
              <w:t>Иркутская область</w:t>
            </w:r>
          </w:p>
          <w:p w14:paraId="4E1E91D0" w14:textId="77777777" w:rsidR="006A1AAE" w:rsidRPr="006A1AAE" w:rsidRDefault="006A1AAE" w:rsidP="006A1AAE">
            <w:pPr>
              <w:shd w:val="clear" w:color="auto" w:fill="FFFFFF"/>
              <w:spacing w:line="270" w:lineRule="atLeast"/>
            </w:pPr>
            <w:r w:rsidRPr="006A1AAE">
              <w:t>Кемеровская область</w:t>
            </w:r>
          </w:p>
          <w:p w14:paraId="05CCBB66" w14:textId="77777777" w:rsidR="006A1AAE" w:rsidRPr="006A1AAE" w:rsidRDefault="006A1AAE" w:rsidP="006A1AAE">
            <w:pPr>
              <w:shd w:val="clear" w:color="auto" w:fill="FFFFFF"/>
              <w:spacing w:line="270" w:lineRule="atLeast"/>
            </w:pPr>
            <w:r w:rsidRPr="006A1AAE">
              <w:t>Красноярский край</w:t>
            </w:r>
          </w:p>
          <w:p w14:paraId="1A3DDB93" w14:textId="77777777" w:rsidR="006A1AAE" w:rsidRPr="006A1AAE" w:rsidRDefault="006A1AAE" w:rsidP="006A1AAE">
            <w:pPr>
              <w:shd w:val="clear" w:color="auto" w:fill="FFFFFF"/>
              <w:spacing w:line="270" w:lineRule="atLeast"/>
            </w:pPr>
            <w:r w:rsidRPr="006A1AAE">
              <w:t>Новосибирская область</w:t>
            </w:r>
          </w:p>
          <w:p w14:paraId="521D4DA0" w14:textId="77777777" w:rsidR="006A1AAE" w:rsidRPr="006A1AAE" w:rsidRDefault="006A1AAE" w:rsidP="006A1AAE">
            <w:pPr>
              <w:shd w:val="clear" w:color="auto" w:fill="FFFFFF"/>
              <w:spacing w:line="270" w:lineRule="atLeast"/>
            </w:pPr>
            <w:r w:rsidRPr="006A1AAE">
              <w:t>Омская область</w:t>
            </w:r>
          </w:p>
          <w:p w14:paraId="4937C7F2" w14:textId="77777777" w:rsidR="006A1AAE" w:rsidRPr="006A1AAE" w:rsidRDefault="006A1AAE" w:rsidP="006A1AAE">
            <w:pPr>
              <w:shd w:val="clear" w:color="auto" w:fill="FFFFFF"/>
              <w:spacing w:line="270" w:lineRule="atLeast"/>
            </w:pPr>
            <w:r w:rsidRPr="006A1AAE">
              <w:t>Республика Алтай</w:t>
            </w:r>
          </w:p>
          <w:p w14:paraId="7BFE5A10" w14:textId="77777777" w:rsidR="006A1AAE" w:rsidRPr="006A1AAE" w:rsidRDefault="006A1AAE" w:rsidP="006A1AAE">
            <w:pPr>
              <w:shd w:val="clear" w:color="auto" w:fill="FFFFFF"/>
              <w:spacing w:line="270" w:lineRule="atLeast"/>
            </w:pPr>
            <w:r w:rsidRPr="006A1AAE">
              <w:t>Республика Бурятия</w:t>
            </w:r>
          </w:p>
          <w:p w14:paraId="67D21F22" w14:textId="77777777" w:rsidR="006A1AAE" w:rsidRPr="006A1AAE" w:rsidRDefault="006A1AAE" w:rsidP="006A1AAE">
            <w:pPr>
              <w:shd w:val="clear" w:color="auto" w:fill="FFFFFF"/>
              <w:spacing w:line="270" w:lineRule="atLeast"/>
            </w:pPr>
            <w:r w:rsidRPr="006A1AAE">
              <w:t>Республика Тыва (Тува)</w:t>
            </w:r>
          </w:p>
          <w:p w14:paraId="030136FE" w14:textId="77777777" w:rsidR="006A1AAE" w:rsidRPr="006A1AAE" w:rsidRDefault="006A1AAE" w:rsidP="006A1AAE">
            <w:pPr>
              <w:shd w:val="clear" w:color="auto" w:fill="FFFFFF"/>
              <w:spacing w:line="270" w:lineRule="atLeast"/>
            </w:pPr>
            <w:r w:rsidRPr="006A1AAE">
              <w:t>Республика Хакасия</w:t>
            </w:r>
          </w:p>
          <w:p w14:paraId="60A7675E" w14:textId="77777777" w:rsidR="006A1AAE" w:rsidRPr="006A1AAE" w:rsidRDefault="006A1AAE" w:rsidP="006A1AAE">
            <w:pPr>
              <w:shd w:val="clear" w:color="auto" w:fill="FFFFFF"/>
              <w:spacing w:line="270" w:lineRule="atLeast"/>
            </w:pPr>
            <w:r w:rsidRPr="006A1AAE">
              <w:t>Томская область</w:t>
            </w:r>
          </w:p>
          <w:p w14:paraId="11356ABA" w14:textId="77777777" w:rsidR="006A1AAE" w:rsidRPr="006A1AAE" w:rsidRDefault="006A1AAE" w:rsidP="006A1AAE">
            <w:pPr>
              <w:shd w:val="clear" w:color="auto" w:fill="FFFFFF"/>
              <w:spacing w:line="270" w:lineRule="atLeast"/>
            </w:pPr>
            <w:r w:rsidRPr="006A1AAE">
              <w:t>Забайкальский край</w:t>
            </w:r>
          </w:p>
          <w:p w14:paraId="494C296D" w14:textId="77777777" w:rsidR="006A1AAE" w:rsidRPr="006A1AAE" w:rsidRDefault="006A1AAE" w:rsidP="006A1AAE">
            <w:pPr>
              <w:shd w:val="clear" w:color="auto" w:fill="FFFFFF"/>
              <w:spacing w:after="150" w:line="330" w:lineRule="atLeast"/>
              <w:rPr>
                <w:b/>
              </w:rPr>
            </w:pPr>
            <w:r w:rsidRPr="006A1AAE">
              <w:rPr>
                <w:b/>
              </w:rPr>
              <w:t>Макрорегион Волга</w:t>
            </w:r>
          </w:p>
          <w:p w14:paraId="09DE1BDC" w14:textId="77777777" w:rsidR="006A1AAE" w:rsidRPr="006A1AAE" w:rsidRDefault="006A1AAE" w:rsidP="006A1AAE">
            <w:pPr>
              <w:shd w:val="clear" w:color="auto" w:fill="FFFFFF"/>
              <w:spacing w:line="270" w:lineRule="atLeast"/>
            </w:pPr>
            <w:r w:rsidRPr="006A1AAE">
              <w:t>Нижегородская область</w:t>
            </w:r>
          </w:p>
          <w:p w14:paraId="28DF718F" w14:textId="77777777" w:rsidR="006A1AAE" w:rsidRPr="006A1AAE" w:rsidRDefault="006A1AAE" w:rsidP="006A1AAE">
            <w:pPr>
              <w:shd w:val="clear" w:color="auto" w:fill="FFFFFF"/>
              <w:spacing w:line="270" w:lineRule="atLeast"/>
            </w:pPr>
            <w:r w:rsidRPr="006A1AAE">
              <w:t>Оренбургская область</w:t>
            </w:r>
          </w:p>
          <w:p w14:paraId="1F143BFD" w14:textId="77777777" w:rsidR="006A1AAE" w:rsidRPr="006A1AAE" w:rsidRDefault="006A1AAE" w:rsidP="006A1AAE">
            <w:pPr>
              <w:shd w:val="clear" w:color="auto" w:fill="FFFFFF"/>
              <w:spacing w:line="270" w:lineRule="atLeast"/>
            </w:pPr>
            <w:r w:rsidRPr="006A1AAE">
              <w:t>Пензенская область</w:t>
            </w:r>
          </w:p>
          <w:p w14:paraId="664E25DC" w14:textId="77777777" w:rsidR="006A1AAE" w:rsidRPr="006A1AAE" w:rsidRDefault="006A1AAE" w:rsidP="006A1AAE">
            <w:pPr>
              <w:shd w:val="clear" w:color="auto" w:fill="FFFFFF"/>
              <w:spacing w:line="270" w:lineRule="atLeast"/>
            </w:pPr>
            <w:r w:rsidRPr="006A1AAE">
              <w:t>Республика Башкортостан</w:t>
            </w:r>
          </w:p>
          <w:p w14:paraId="5F0F57AA" w14:textId="77777777" w:rsidR="006A1AAE" w:rsidRPr="006A1AAE" w:rsidRDefault="006A1AAE" w:rsidP="006A1AAE">
            <w:pPr>
              <w:shd w:val="clear" w:color="auto" w:fill="FFFFFF"/>
              <w:spacing w:line="270" w:lineRule="atLeast"/>
            </w:pPr>
            <w:r w:rsidRPr="006A1AAE">
              <w:t>Республика Марий Эл</w:t>
            </w:r>
          </w:p>
          <w:p w14:paraId="6AA3006D" w14:textId="77777777" w:rsidR="006A1AAE" w:rsidRPr="006A1AAE" w:rsidRDefault="006A1AAE" w:rsidP="006A1AAE">
            <w:pPr>
              <w:shd w:val="clear" w:color="auto" w:fill="FFFFFF"/>
              <w:spacing w:line="270" w:lineRule="atLeast"/>
            </w:pPr>
            <w:r w:rsidRPr="006A1AAE">
              <w:t>Республика Мордовия</w:t>
            </w:r>
          </w:p>
          <w:p w14:paraId="0A54567A" w14:textId="77777777" w:rsidR="006A1AAE" w:rsidRPr="006A1AAE" w:rsidRDefault="006A1AAE" w:rsidP="006A1AAE">
            <w:pPr>
              <w:shd w:val="clear" w:color="auto" w:fill="FFFFFF"/>
              <w:spacing w:line="270" w:lineRule="atLeast"/>
            </w:pPr>
            <w:r w:rsidRPr="006A1AAE">
              <w:lastRenderedPageBreak/>
              <w:t>Республика Татарстан</w:t>
            </w:r>
          </w:p>
          <w:p w14:paraId="608649FB" w14:textId="77777777" w:rsidR="006A1AAE" w:rsidRPr="006A1AAE" w:rsidRDefault="006A1AAE" w:rsidP="006A1AAE">
            <w:pPr>
              <w:shd w:val="clear" w:color="auto" w:fill="FFFFFF"/>
              <w:spacing w:line="270" w:lineRule="atLeast"/>
            </w:pPr>
            <w:r w:rsidRPr="006A1AAE">
              <w:t>Республика Чувашия</w:t>
            </w:r>
          </w:p>
          <w:p w14:paraId="1AD0FCD9" w14:textId="77777777" w:rsidR="006A1AAE" w:rsidRPr="006A1AAE" w:rsidRDefault="006A1AAE" w:rsidP="006A1AAE">
            <w:pPr>
              <w:shd w:val="clear" w:color="auto" w:fill="FFFFFF"/>
              <w:spacing w:line="270" w:lineRule="atLeast"/>
            </w:pPr>
            <w:r w:rsidRPr="006A1AAE">
              <w:t>Самарская область</w:t>
            </w:r>
          </w:p>
          <w:p w14:paraId="5E80E26D" w14:textId="77777777" w:rsidR="006A1AAE" w:rsidRPr="006A1AAE" w:rsidRDefault="006A1AAE" w:rsidP="006A1AAE">
            <w:pPr>
              <w:shd w:val="clear" w:color="auto" w:fill="FFFFFF"/>
              <w:spacing w:line="270" w:lineRule="atLeast"/>
            </w:pPr>
            <w:r w:rsidRPr="006A1AAE">
              <w:t>Саратовская область</w:t>
            </w:r>
          </w:p>
          <w:p w14:paraId="117B6863" w14:textId="77777777" w:rsidR="006A1AAE" w:rsidRPr="006A1AAE" w:rsidRDefault="006A1AAE" w:rsidP="006A1AAE">
            <w:pPr>
              <w:shd w:val="clear" w:color="auto" w:fill="FFFFFF"/>
              <w:spacing w:line="270" w:lineRule="atLeast"/>
            </w:pPr>
            <w:r w:rsidRPr="006A1AAE">
              <w:t>Ульяновская область</w:t>
            </w:r>
          </w:p>
          <w:p w14:paraId="466049F3" w14:textId="77777777" w:rsidR="006A1AAE" w:rsidRPr="006A1AAE" w:rsidRDefault="006A1AAE" w:rsidP="006A1AAE">
            <w:pPr>
              <w:shd w:val="clear" w:color="auto" w:fill="FFFFFF"/>
              <w:spacing w:after="150" w:line="330" w:lineRule="atLeast"/>
              <w:rPr>
                <w:b/>
              </w:rPr>
            </w:pPr>
            <w:r w:rsidRPr="006A1AAE">
              <w:rPr>
                <w:b/>
              </w:rPr>
              <w:t>Макрорегион Северо-Запад</w:t>
            </w:r>
          </w:p>
          <w:p w14:paraId="7701BAA7" w14:textId="77777777" w:rsidR="006A1AAE" w:rsidRPr="006A1AAE" w:rsidRDefault="006A1AAE" w:rsidP="006A1AAE">
            <w:pPr>
              <w:shd w:val="clear" w:color="auto" w:fill="FFFFFF"/>
              <w:spacing w:line="270" w:lineRule="atLeast"/>
            </w:pPr>
            <w:r w:rsidRPr="006A1AAE">
              <w:t>Архангельская область</w:t>
            </w:r>
          </w:p>
          <w:p w14:paraId="18628E88" w14:textId="77777777" w:rsidR="006A1AAE" w:rsidRPr="006A1AAE" w:rsidRDefault="006A1AAE" w:rsidP="006A1AAE">
            <w:pPr>
              <w:shd w:val="clear" w:color="auto" w:fill="FFFFFF"/>
              <w:spacing w:line="270" w:lineRule="atLeast"/>
            </w:pPr>
            <w:r w:rsidRPr="006A1AAE">
              <w:t>Вологодская область</w:t>
            </w:r>
          </w:p>
          <w:p w14:paraId="1802C69C" w14:textId="77777777" w:rsidR="006A1AAE" w:rsidRPr="006A1AAE" w:rsidRDefault="006A1AAE" w:rsidP="006A1AAE">
            <w:pPr>
              <w:shd w:val="clear" w:color="auto" w:fill="FFFFFF"/>
              <w:spacing w:line="270" w:lineRule="atLeast"/>
            </w:pPr>
            <w:r w:rsidRPr="006A1AAE">
              <w:t>Калининградская область</w:t>
            </w:r>
          </w:p>
          <w:p w14:paraId="3D8A01EC" w14:textId="77777777" w:rsidR="006A1AAE" w:rsidRPr="006A1AAE" w:rsidRDefault="006A1AAE" w:rsidP="006A1AAE">
            <w:pPr>
              <w:shd w:val="clear" w:color="auto" w:fill="FFFFFF"/>
              <w:spacing w:line="270" w:lineRule="atLeast"/>
            </w:pPr>
            <w:r w:rsidRPr="006A1AAE">
              <w:t>Ленинградская область</w:t>
            </w:r>
          </w:p>
          <w:p w14:paraId="72789DDD" w14:textId="77777777" w:rsidR="006A1AAE" w:rsidRPr="006A1AAE" w:rsidRDefault="006A1AAE" w:rsidP="006A1AAE">
            <w:pPr>
              <w:shd w:val="clear" w:color="auto" w:fill="FFFFFF"/>
              <w:spacing w:line="270" w:lineRule="atLeast"/>
            </w:pPr>
            <w:r w:rsidRPr="006A1AAE">
              <w:t>Мурманская область</w:t>
            </w:r>
          </w:p>
          <w:p w14:paraId="184D0D0A" w14:textId="77777777" w:rsidR="006A1AAE" w:rsidRPr="006A1AAE" w:rsidRDefault="006A1AAE" w:rsidP="006A1AAE">
            <w:pPr>
              <w:shd w:val="clear" w:color="auto" w:fill="FFFFFF"/>
              <w:spacing w:line="270" w:lineRule="atLeast"/>
            </w:pPr>
            <w:r w:rsidRPr="006A1AAE">
              <w:t>Ненецкий автономный округ</w:t>
            </w:r>
          </w:p>
          <w:p w14:paraId="5EFA05E2" w14:textId="77777777" w:rsidR="006A1AAE" w:rsidRPr="006A1AAE" w:rsidRDefault="006A1AAE" w:rsidP="006A1AAE">
            <w:pPr>
              <w:shd w:val="clear" w:color="auto" w:fill="FFFFFF"/>
              <w:spacing w:line="270" w:lineRule="atLeast"/>
            </w:pPr>
            <w:r w:rsidRPr="006A1AAE">
              <w:t>Новгородская область</w:t>
            </w:r>
          </w:p>
          <w:p w14:paraId="38C0935B" w14:textId="77777777" w:rsidR="006A1AAE" w:rsidRPr="006A1AAE" w:rsidRDefault="006A1AAE" w:rsidP="006A1AAE">
            <w:pPr>
              <w:shd w:val="clear" w:color="auto" w:fill="FFFFFF"/>
              <w:spacing w:line="270" w:lineRule="atLeast"/>
            </w:pPr>
            <w:r w:rsidRPr="006A1AAE">
              <w:t>Псковская область</w:t>
            </w:r>
          </w:p>
          <w:p w14:paraId="4EE1E53F" w14:textId="77777777" w:rsidR="006A1AAE" w:rsidRPr="006A1AAE" w:rsidRDefault="006A1AAE" w:rsidP="006A1AAE">
            <w:pPr>
              <w:shd w:val="clear" w:color="auto" w:fill="FFFFFF"/>
              <w:spacing w:line="270" w:lineRule="atLeast"/>
            </w:pPr>
            <w:r w:rsidRPr="006A1AAE">
              <w:t>Республика Карелия</w:t>
            </w:r>
          </w:p>
          <w:p w14:paraId="4B247DE6" w14:textId="77777777" w:rsidR="006A1AAE" w:rsidRPr="006A1AAE" w:rsidRDefault="006A1AAE" w:rsidP="006A1AAE">
            <w:pPr>
              <w:shd w:val="clear" w:color="auto" w:fill="FFFFFF"/>
              <w:spacing w:line="270" w:lineRule="atLeast"/>
            </w:pPr>
            <w:r w:rsidRPr="006A1AAE">
              <w:t>Республика Коми</w:t>
            </w:r>
          </w:p>
          <w:p w14:paraId="51FEBC7E" w14:textId="77777777" w:rsidR="006A1AAE" w:rsidRPr="006A1AAE" w:rsidRDefault="006A1AAE" w:rsidP="006A1AAE">
            <w:pPr>
              <w:shd w:val="clear" w:color="auto" w:fill="FFFFFF"/>
              <w:spacing w:line="270" w:lineRule="atLeast"/>
            </w:pPr>
            <w:r w:rsidRPr="006A1AAE">
              <w:t>Санкт-Петербург</w:t>
            </w:r>
          </w:p>
          <w:p w14:paraId="349202BE" w14:textId="77777777" w:rsidR="006A1AAE" w:rsidRPr="006A1AAE" w:rsidRDefault="006A1AAE" w:rsidP="006A1AAE"/>
          <w:p w14:paraId="60800C1D" w14:textId="77777777" w:rsidR="006A1AAE" w:rsidRPr="006A1AAE" w:rsidRDefault="006A1AAE" w:rsidP="006A1AAE">
            <w:r w:rsidRPr="006A1AAE">
              <w:rPr>
                <w:b/>
              </w:rPr>
              <w:t>в Германии</w:t>
            </w:r>
            <w:r w:rsidRPr="006A1AAE">
              <w:t>.</w:t>
            </w:r>
          </w:p>
          <w:p w14:paraId="2B5D8D40" w14:textId="77777777" w:rsidR="006A1AAE" w:rsidRPr="006A1AAE" w:rsidRDefault="006A1AAE" w:rsidP="006A1AAE"/>
          <w:p w14:paraId="3F00AC7D" w14:textId="77777777" w:rsidR="006A1AAE" w:rsidRPr="006A1AAE" w:rsidRDefault="006A1AAE" w:rsidP="006A1AAE">
            <w:r w:rsidRPr="006A1AAE">
              <w:t>Актуализированный список филиалов размещен на сайте АО «Почта России» в разделе «Контакты» (</w:t>
            </w:r>
            <w:hyperlink r:id="rId16" w:history="1">
              <w:r w:rsidRPr="006A1AAE">
                <w:rPr>
                  <w:rFonts w:eastAsia="MS Mincho"/>
                  <w:color w:val="0563C1"/>
                  <w:szCs w:val="22"/>
                  <w:u w:val="single"/>
                  <w:lang w:eastAsia="en-US"/>
                </w:rPr>
                <w:t>https://www.pochta.ru/contacts</w:t>
              </w:r>
            </w:hyperlink>
            <w:r w:rsidRPr="006A1AAE">
              <w:rPr>
                <w:rFonts w:ascii="Calibri" w:eastAsia="MS Mincho" w:hAnsi="Calibri"/>
                <w:sz w:val="22"/>
                <w:szCs w:val="22"/>
                <w:lang w:eastAsia="en-US"/>
              </w:rPr>
              <w:t xml:space="preserve">) </w:t>
            </w:r>
          </w:p>
          <w:p w14:paraId="17E601E4" w14:textId="77777777" w:rsidR="006A1AAE" w:rsidRPr="006A1AAE" w:rsidRDefault="006A1AAE" w:rsidP="006A1AAE"/>
          <w:p w14:paraId="6DE3506E" w14:textId="77777777" w:rsidR="006A1AAE" w:rsidRPr="006A1AAE" w:rsidRDefault="006A1AAE" w:rsidP="006A1AAE">
            <w:pPr>
              <w:rPr>
                <w:spacing w:val="-4"/>
              </w:rPr>
            </w:pPr>
          </w:p>
        </w:tc>
        <w:tc>
          <w:tcPr>
            <w:tcW w:w="3962" w:type="dxa"/>
            <w:shd w:val="clear" w:color="auto" w:fill="auto"/>
          </w:tcPr>
          <w:p w14:paraId="44918C8A" w14:textId="77777777" w:rsidR="006A1AAE" w:rsidRPr="006A1AAE" w:rsidRDefault="006A1AAE" w:rsidP="006A1AAE">
            <w:pPr>
              <w:widowControl w:val="0"/>
              <w:contextualSpacing/>
              <w:rPr>
                <w:rFonts w:eastAsia="Calibri"/>
                <w:spacing w:val="-4"/>
              </w:rPr>
            </w:pPr>
            <w:r w:rsidRPr="006A1AAE">
              <w:rPr>
                <w:rFonts w:eastAsia="Calibri"/>
                <w:spacing w:val="-4"/>
              </w:rPr>
              <w:lastRenderedPageBreak/>
              <w:t xml:space="preserve">В соответствие с перечнем лиц (не более 15 человек за весь период оказания услуг). </w:t>
            </w:r>
          </w:p>
          <w:p w14:paraId="1EC95849" w14:textId="77777777" w:rsidR="006A1AAE" w:rsidRPr="006A1AAE" w:rsidRDefault="006A1AAE" w:rsidP="006A1AAE">
            <w:pPr>
              <w:spacing w:after="160" w:line="259" w:lineRule="auto"/>
              <w:rPr>
                <w:rFonts w:eastAsia="Calibri"/>
                <w:spacing w:val="-4"/>
              </w:rPr>
            </w:pPr>
            <w:r w:rsidRPr="006A1AAE">
              <w:rPr>
                <w:rFonts w:eastAsia="Calibri"/>
                <w:spacing w:val="-4"/>
              </w:rPr>
              <w:t>Список перечня лиц предоставляется Исполнителю по электронной почте, указанной в договоре, в день подписания договора и далее за 5 рабочих дней до наступления нового календарного месяца.</w:t>
            </w:r>
          </w:p>
          <w:p w14:paraId="2D4CAD4E" w14:textId="77777777" w:rsidR="006A1AAE" w:rsidRPr="006A1AAE" w:rsidRDefault="006A1AAE" w:rsidP="006A1AAE">
            <w:pPr>
              <w:widowControl w:val="0"/>
              <w:contextualSpacing/>
              <w:rPr>
                <w:rFonts w:eastAsia="Calibri"/>
                <w:spacing w:val="-4"/>
              </w:rPr>
            </w:pPr>
          </w:p>
          <w:p w14:paraId="71A1596E" w14:textId="77777777" w:rsidR="006A1AAE" w:rsidRPr="006A1AAE" w:rsidRDefault="006A1AAE" w:rsidP="006A1AAE">
            <w:pPr>
              <w:widowControl w:val="0"/>
              <w:contextualSpacing/>
              <w:rPr>
                <w:rFonts w:eastAsia="Calibri"/>
                <w:spacing w:val="-4"/>
              </w:rPr>
            </w:pPr>
          </w:p>
          <w:p w14:paraId="55F0D7D5" w14:textId="77777777" w:rsidR="006A1AAE" w:rsidRPr="006A1AAE" w:rsidRDefault="006A1AAE" w:rsidP="006A1AAE">
            <w:pPr>
              <w:widowControl w:val="0"/>
              <w:ind w:left="284"/>
              <w:contextualSpacing/>
              <w:rPr>
                <w:rFonts w:eastAsia="Calibri"/>
                <w:spacing w:val="-4"/>
              </w:rPr>
            </w:pPr>
          </w:p>
          <w:p w14:paraId="1394DE6C" w14:textId="77777777" w:rsidR="006A1AAE" w:rsidRPr="006A1AAE" w:rsidRDefault="006A1AAE" w:rsidP="006A1AAE">
            <w:pPr>
              <w:widowControl w:val="0"/>
              <w:ind w:left="1418"/>
              <w:contextualSpacing/>
              <w:rPr>
                <w:rFonts w:eastAsia="Calibri"/>
                <w:spacing w:val="-4"/>
              </w:rPr>
            </w:pPr>
          </w:p>
        </w:tc>
      </w:tr>
    </w:tbl>
    <w:p w14:paraId="2A700378" w14:textId="77777777" w:rsidR="006A1AAE" w:rsidRPr="006A1AAE" w:rsidRDefault="006A1AAE" w:rsidP="006A1AAE"/>
    <w:p w14:paraId="2641D7D4" w14:textId="77777777" w:rsidR="006A1AAE" w:rsidRPr="006A1AAE" w:rsidRDefault="006A1AAE" w:rsidP="006A1AAE"/>
    <w:p w14:paraId="4701B390" w14:textId="77777777" w:rsidR="006A1AAE" w:rsidRPr="006A1AAE" w:rsidRDefault="006A1AAE" w:rsidP="006A1AAE"/>
    <w:p w14:paraId="27526318" w14:textId="77777777" w:rsidR="006A1AAE" w:rsidRPr="006A1AAE" w:rsidRDefault="006A1AAE" w:rsidP="006A1AAE"/>
    <w:p w14:paraId="1EB06A02" w14:textId="77777777" w:rsidR="006A1AAE" w:rsidRPr="006A1AAE" w:rsidRDefault="006A1AAE" w:rsidP="006A1AAE"/>
    <w:p w14:paraId="70DFA3D8" w14:textId="77777777" w:rsidR="006A1AAE" w:rsidRPr="006A1AAE" w:rsidRDefault="006A1AAE" w:rsidP="006A1AAE"/>
    <w:p w14:paraId="4E9D7C7F" w14:textId="77777777" w:rsidR="006A1AAE" w:rsidRPr="006A1AAE" w:rsidRDefault="006A1AAE" w:rsidP="006A1AAE"/>
    <w:p w14:paraId="0ABDE4B0" w14:textId="77777777" w:rsidR="006A1AAE" w:rsidRPr="006A1AAE" w:rsidRDefault="006A1AAE" w:rsidP="006A1AAE"/>
    <w:p w14:paraId="31FAF188" w14:textId="77777777" w:rsidR="006A1AAE" w:rsidRPr="006A1AAE" w:rsidRDefault="006A1AAE" w:rsidP="006A1AAE"/>
    <w:p w14:paraId="0310ADBA" w14:textId="77777777" w:rsidR="006A1AAE" w:rsidRPr="006A1AAE" w:rsidRDefault="006A1AAE" w:rsidP="006A1AAE"/>
    <w:p w14:paraId="31E55857" w14:textId="77777777" w:rsidR="006A1AAE" w:rsidRPr="006A1AAE" w:rsidRDefault="006A1AAE" w:rsidP="006A1AAE"/>
    <w:p w14:paraId="467ADC0C" w14:textId="77777777" w:rsidR="006A1AAE" w:rsidRPr="006A1AAE" w:rsidRDefault="006A1AAE" w:rsidP="006A1AAE"/>
    <w:p w14:paraId="72588C0D" w14:textId="77777777" w:rsidR="006A1AAE" w:rsidRPr="006A1AAE" w:rsidRDefault="006A1AAE" w:rsidP="006A1AAE"/>
    <w:p w14:paraId="4A01CACE" w14:textId="77777777" w:rsidR="006A1AAE" w:rsidRPr="006A1AAE" w:rsidRDefault="006A1AAE" w:rsidP="006A1AAE"/>
    <w:p w14:paraId="41CE12E2" w14:textId="77777777" w:rsidR="006A1AAE" w:rsidRPr="006A1AAE" w:rsidRDefault="006A1AAE" w:rsidP="006A1AAE"/>
    <w:p w14:paraId="19B73DF9" w14:textId="77777777" w:rsidR="006A1AAE" w:rsidRPr="006A1AAE" w:rsidRDefault="006A1AAE" w:rsidP="006A1AAE"/>
    <w:p w14:paraId="25D13314" w14:textId="77777777" w:rsidR="006A1AAE" w:rsidRPr="006A1AAE" w:rsidRDefault="006A1AAE" w:rsidP="006A1AAE"/>
    <w:p w14:paraId="65A153E4" w14:textId="77777777" w:rsidR="006A1AAE" w:rsidRPr="006A1AAE" w:rsidRDefault="006A1AAE" w:rsidP="006A1AAE"/>
    <w:p w14:paraId="791C328F" w14:textId="77777777" w:rsidR="006A1AAE" w:rsidRPr="006A1AAE" w:rsidRDefault="006A1AAE" w:rsidP="006A1AAE"/>
    <w:p w14:paraId="49CC84E5" w14:textId="77777777" w:rsidR="006A1AAE" w:rsidRPr="006A1AAE" w:rsidRDefault="006A1AAE" w:rsidP="006A1AAE"/>
    <w:p w14:paraId="4613233A" w14:textId="77777777" w:rsidR="006A1AAE" w:rsidRPr="006A1AAE" w:rsidRDefault="006A1AAE" w:rsidP="006A1AAE"/>
    <w:p w14:paraId="673B4055" w14:textId="77777777" w:rsidR="006A1AAE" w:rsidRPr="006A1AAE" w:rsidRDefault="006A1AAE" w:rsidP="006A1AAE">
      <w:pPr>
        <w:ind w:right="39"/>
      </w:pPr>
    </w:p>
    <w:p w14:paraId="671FFC08" w14:textId="77777777" w:rsidR="006A1AAE" w:rsidRPr="006A1AAE" w:rsidRDefault="006A1AAE" w:rsidP="006A1AAE">
      <w:pPr>
        <w:ind w:right="39"/>
        <w:rPr>
          <w:rFonts w:eastAsia="MS Mincho"/>
          <w:b/>
          <w:lang w:eastAsia="en-US"/>
        </w:rPr>
      </w:pPr>
    </w:p>
    <w:p w14:paraId="5114A21C" w14:textId="77777777" w:rsidR="006A1AAE" w:rsidRPr="006A1AAE" w:rsidRDefault="006A1AAE" w:rsidP="006A1AAE">
      <w:pPr>
        <w:ind w:right="39"/>
        <w:rPr>
          <w:rFonts w:eastAsia="MS Mincho"/>
          <w:b/>
          <w:lang w:eastAsia="en-US"/>
        </w:rPr>
      </w:pPr>
    </w:p>
    <w:p w14:paraId="1F9BF8E5" w14:textId="77777777" w:rsidR="006A1AAE" w:rsidRPr="006A1AAE" w:rsidRDefault="006A1AAE" w:rsidP="006A1AAE">
      <w:pPr>
        <w:ind w:right="39"/>
        <w:rPr>
          <w:rFonts w:eastAsia="MS Mincho"/>
          <w:b/>
          <w:lang w:eastAsia="en-US"/>
        </w:rPr>
      </w:pPr>
    </w:p>
    <w:p w14:paraId="3DA8322C" w14:textId="77777777" w:rsidR="006A1AAE" w:rsidRPr="006A1AAE" w:rsidRDefault="006A1AAE" w:rsidP="006A1AAE">
      <w:pPr>
        <w:ind w:right="39"/>
        <w:rPr>
          <w:rFonts w:eastAsia="MS Mincho"/>
          <w:b/>
          <w:lang w:eastAsia="en-US"/>
        </w:rPr>
      </w:pPr>
    </w:p>
    <w:p w14:paraId="7B4DF634" w14:textId="77777777" w:rsidR="006A1AAE" w:rsidRPr="006A1AAE" w:rsidRDefault="006A1AAE" w:rsidP="006A1AAE">
      <w:pPr>
        <w:autoSpaceDE w:val="0"/>
        <w:autoSpaceDN w:val="0"/>
        <w:adjustRightInd w:val="0"/>
        <w:spacing w:before="120" w:after="120"/>
        <w:ind w:left="6237"/>
        <w:jc w:val="both"/>
        <w:rPr>
          <w:sz w:val="20"/>
          <w:szCs w:val="20"/>
        </w:rPr>
      </w:pPr>
      <w:r w:rsidRPr="006A1AAE">
        <w:rPr>
          <w:sz w:val="20"/>
          <w:szCs w:val="20"/>
        </w:rPr>
        <w:lastRenderedPageBreak/>
        <w:t>Приложение №5</w:t>
      </w:r>
    </w:p>
    <w:p w14:paraId="78EB1575" w14:textId="77777777" w:rsidR="006A1AAE" w:rsidRPr="006A1AAE" w:rsidRDefault="006A1AAE" w:rsidP="006A1AAE">
      <w:pPr>
        <w:autoSpaceDE w:val="0"/>
        <w:autoSpaceDN w:val="0"/>
        <w:adjustRightInd w:val="0"/>
        <w:spacing w:before="120" w:after="120"/>
        <w:ind w:left="6237"/>
        <w:jc w:val="both"/>
        <w:rPr>
          <w:sz w:val="20"/>
          <w:szCs w:val="20"/>
        </w:rPr>
      </w:pPr>
      <w:r w:rsidRPr="006A1AAE">
        <w:rPr>
          <w:sz w:val="20"/>
          <w:szCs w:val="20"/>
        </w:rPr>
        <w:t>к техническому заданию н</w:t>
      </w:r>
      <w:r w:rsidRPr="006A1AAE">
        <w:rPr>
          <w:bCs/>
          <w:sz w:val="20"/>
          <w:szCs w:val="20"/>
        </w:rPr>
        <w:t xml:space="preserve">а оказание </w:t>
      </w:r>
      <w:r w:rsidRPr="006A1AAE">
        <w:rPr>
          <w:sz w:val="20"/>
          <w:szCs w:val="20"/>
        </w:rPr>
        <w:t>услуг в сфере мониторинга и анализа средств массовой информации</w:t>
      </w:r>
    </w:p>
    <w:p w14:paraId="6DA33159" w14:textId="77777777" w:rsidR="006A1AAE" w:rsidRPr="006A1AAE" w:rsidRDefault="006A1AAE" w:rsidP="006A1AAE">
      <w:pPr>
        <w:ind w:right="39"/>
        <w:rPr>
          <w:rFonts w:eastAsia="MS Mincho"/>
          <w:b/>
          <w:lang w:eastAsia="en-US"/>
        </w:rPr>
      </w:pPr>
    </w:p>
    <w:p w14:paraId="28A90950" w14:textId="77777777" w:rsidR="006A1AAE" w:rsidRPr="006A1AAE" w:rsidRDefault="006A1AAE" w:rsidP="006A1AAE">
      <w:pPr>
        <w:suppressAutoHyphens/>
        <w:spacing w:before="100" w:after="100" w:line="259" w:lineRule="auto"/>
        <w:ind w:left="4962" w:right="-5"/>
      </w:pPr>
    </w:p>
    <w:p w14:paraId="77D6FDC7" w14:textId="77777777" w:rsidR="006A1AAE" w:rsidRPr="006A1AAE" w:rsidRDefault="006A1AAE" w:rsidP="006A1AAE">
      <w:pPr>
        <w:suppressAutoHyphens/>
        <w:spacing w:before="100" w:after="100" w:line="259" w:lineRule="auto"/>
        <w:jc w:val="center"/>
      </w:pPr>
      <w:r w:rsidRPr="006A1AAE">
        <w:t>Форма запроса Заказчика _______________________________________________________________________</w:t>
      </w:r>
    </w:p>
    <w:p w14:paraId="0DD2B295" w14:textId="77777777" w:rsidR="006A1AAE" w:rsidRPr="006A1AAE" w:rsidRDefault="006A1AAE" w:rsidP="006A1AAE">
      <w:pPr>
        <w:suppressAutoHyphens/>
        <w:spacing w:after="160" w:line="259" w:lineRule="auto"/>
        <w:jc w:val="center"/>
      </w:pPr>
      <w:r w:rsidRPr="006A1AAE">
        <w:t>Запрос Заказчика</w:t>
      </w:r>
    </w:p>
    <w:p w14:paraId="6719B832" w14:textId="77777777" w:rsidR="006A1AAE" w:rsidRPr="006A1AAE" w:rsidRDefault="006A1AAE" w:rsidP="006A1AAE">
      <w:pPr>
        <w:suppressAutoHyphens/>
        <w:spacing w:after="160" w:line="259" w:lineRule="auto"/>
        <w:jc w:val="center"/>
      </w:pPr>
    </w:p>
    <w:p w14:paraId="60BC4D99" w14:textId="77777777" w:rsidR="006A1AAE" w:rsidRPr="006A1AAE" w:rsidRDefault="006A1AAE" w:rsidP="006A1AAE">
      <w:pPr>
        <w:suppressAutoHyphens/>
        <w:spacing w:after="160" w:line="259" w:lineRule="auto"/>
        <w:jc w:val="center"/>
      </w:pPr>
      <w:r w:rsidRPr="006A1AAE">
        <w:t>Уважаемые коллеги!</w:t>
      </w:r>
    </w:p>
    <w:p w14:paraId="32F9D4F4" w14:textId="77777777" w:rsidR="006A1AAE" w:rsidRPr="006A1AAE" w:rsidRDefault="006A1AAE" w:rsidP="006A1AAE">
      <w:pPr>
        <w:suppressAutoHyphens/>
        <w:spacing w:after="160" w:line="259" w:lineRule="auto"/>
        <w:jc w:val="center"/>
      </w:pPr>
    </w:p>
    <w:p w14:paraId="356B5D79" w14:textId="77777777" w:rsidR="006A1AAE" w:rsidRPr="006A1AAE" w:rsidRDefault="006A1AAE" w:rsidP="006A1AAE">
      <w:pPr>
        <w:suppressAutoHyphens/>
        <w:spacing w:after="160" w:line="259" w:lineRule="auto"/>
        <w:jc w:val="both"/>
      </w:pPr>
      <w:r w:rsidRPr="006A1AAE">
        <w:t>Прошу сформировать ситуативный мониторинг СМИ на тему: «_____________________________________».</w:t>
      </w:r>
    </w:p>
    <w:p w14:paraId="72EDB3B6" w14:textId="77777777" w:rsidR="006A1AAE" w:rsidRPr="006A1AAE" w:rsidRDefault="006A1AAE" w:rsidP="006A1AAE">
      <w:pPr>
        <w:suppressAutoHyphens/>
        <w:spacing w:after="160" w:line="259" w:lineRule="auto"/>
        <w:jc w:val="both"/>
      </w:pPr>
    </w:p>
    <w:p w14:paraId="24143545" w14:textId="77777777" w:rsidR="006A1AAE" w:rsidRPr="006A1AAE" w:rsidRDefault="006A1AAE" w:rsidP="006A1AAE">
      <w:pPr>
        <w:suppressAutoHyphens/>
        <w:spacing w:after="160" w:line="259" w:lineRule="auto"/>
        <w:jc w:val="both"/>
      </w:pPr>
      <w:r w:rsidRPr="006A1AAE">
        <w:t>Период: «___» ___________ по «_____» _____________ 20_ года.</w:t>
      </w:r>
    </w:p>
    <w:p w14:paraId="364C5E20" w14:textId="77777777" w:rsidR="006A1AAE" w:rsidRPr="006A1AAE" w:rsidRDefault="006A1AAE" w:rsidP="006A1AAE">
      <w:pPr>
        <w:suppressAutoHyphens/>
        <w:spacing w:after="160" w:line="259" w:lineRule="auto"/>
        <w:jc w:val="both"/>
      </w:pPr>
    </w:p>
    <w:p w14:paraId="2AC3C519" w14:textId="77777777" w:rsidR="006A1AAE" w:rsidRPr="006A1AAE" w:rsidRDefault="006A1AAE" w:rsidP="006A1AAE">
      <w:pPr>
        <w:suppressAutoHyphens/>
        <w:spacing w:after="160" w:line="259" w:lineRule="auto"/>
        <w:jc w:val="both"/>
      </w:pPr>
      <w:r w:rsidRPr="006A1AAE">
        <w:t>Срок исполнения: «____»__________ 20_ года.</w:t>
      </w:r>
    </w:p>
    <w:p w14:paraId="336D10E5" w14:textId="77777777" w:rsidR="006A1AAE" w:rsidRPr="006A1AAE" w:rsidRDefault="006A1AAE" w:rsidP="006A1AAE">
      <w:pPr>
        <w:spacing w:after="160" w:line="259" w:lineRule="auto"/>
      </w:pPr>
    </w:p>
    <w:p w14:paraId="7A2DFF99" w14:textId="77777777" w:rsidR="006A1AAE" w:rsidRPr="006A1AAE" w:rsidRDefault="006A1AAE" w:rsidP="006A1AAE">
      <w:pPr>
        <w:ind w:right="39"/>
      </w:pPr>
    </w:p>
    <w:p w14:paraId="51B38BB0" w14:textId="77777777" w:rsidR="006A1AAE" w:rsidRPr="006A1AAE" w:rsidRDefault="006A1AAE" w:rsidP="006A1AAE">
      <w:pPr>
        <w:ind w:right="39"/>
      </w:pPr>
    </w:p>
    <w:p w14:paraId="7002C98F" w14:textId="77777777" w:rsidR="006A1AAE" w:rsidRPr="006A1AAE" w:rsidRDefault="006A1AAE" w:rsidP="006A1AAE">
      <w:pPr>
        <w:ind w:right="39"/>
      </w:pPr>
    </w:p>
    <w:p w14:paraId="35FB5EFF" w14:textId="77777777" w:rsidR="006A1AAE" w:rsidRPr="006A1AAE" w:rsidRDefault="006A1AAE" w:rsidP="006A1AAE">
      <w:pPr>
        <w:ind w:right="39"/>
        <w:rPr>
          <w:rFonts w:eastAsia="MS Mincho"/>
          <w:b/>
          <w:lang w:eastAsia="en-US"/>
        </w:rPr>
      </w:pPr>
    </w:p>
    <w:p w14:paraId="077833C8" w14:textId="77777777" w:rsidR="006A1AAE" w:rsidRPr="006A1AAE" w:rsidRDefault="006A1AAE" w:rsidP="006A1AAE">
      <w:pPr>
        <w:ind w:right="39"/>
        <w:rPr>
          <w:rFonts w:eastAsia="MS Mincho"/>
          <w:b/>
          <w:lang w:eastAsia="en-US"/>
        </w:rPr>
      </w:pPr>
    </w:p>
    <w:p w14:paraId="29673CA6" w14:textId="77777777" w:rsidR="006A1AAE" w:rsidRPr="006A1AAE" w:rsidRDefault="006A1AAE" w:rsidP="006A1AAE">
      <w:pPr>
        <w:ind w:right="39"/>
        <w:rPr>
          <w:rFonts w:eastAsia="MS Mincho"/>
          <w:b/>
          <w:lang w:eastAsia="en-US"/>
        </w:rPr>
      </w:pPr>
    </w:p>
    <w:p w14:paraId="788E8099" w14:textId="77777777" w:rsidR="006A1AAE" w:rsidRPr="006A1AAE" w:rsidRDefault="006A1AAE" w:rsidP="006A1AAE">
      <w:pPr>
        <w:ind w:right="39"/>
        <w:rPr>
          <w:rFonts w:eastAsia="MS Mincho"/>
          <w:b/>
          <w:lang w:eastAsia="en-US"/>
        </w:rPr>
      </w:pPr>
    </w:p>
    <w:p w14:paraId="0DE854B0" w14:textId="77777777" w:rsidR="006A1AAE" w:rsidRPr="006A1AAE" w:rsidRDefault="006A1AAE" w:rsidP="006A1AAE">
      <w:pPr>
        <w:ind w:right="39"/>
        <w:rPr>
          <w:rFonts w:eastAsia="MS Mincho"/>
          <w:b/>
          <w:lang w:eastAsia="en-US"/>
        </w:rPr>
      </w:pPr>
    </w:p>
    <w:p w14:paraId="25059504" w14:textId="77777777" w:rsidR="006A1AAE" w:rsidRPr="006A1AAE" w:rsidRDefault="006A1AAE" w:rsidP="006A1AAE">
      <w:pPr>
        <w:ind w:right="39"/>
        <w:rPr>
          <w:rFonts w:eastAsia="MS Mincho"/>
          <w:b/>
          <w:lang w:eastAsia="en-US"/>
        </w:rPr>
      </w:pPr>
    </w:p>
    <w:p w14:paraId="62329351" w14:textId="77777777" w:rsidR="006A1AAE" w:rsidRPr="006A1AAE" w:rsidRDefault="006A1AAE" w:rsidP="006A1AAE">
      <w:pPr>
        <w:ind w:right="39"/>
        <w:rPr>
          <w:rFonts w:eastAsia="MS Mincho"/>
          <w:b/>
          <w:lang w:eastAsia="en-US"/>
        </w:rPr>
      </w:pPr>
    </w:p>
    <w:p w14:paraId="1BBA464D" w14:textId="77777777" w:rsidR="006A1AAE" w:rsidRDefault="006A1AAE" w:rsidP="00983DFC">
      <w:pPr>
        <w:ind w:left="5103"/>
        <w:jc w:val="right"/>
        <w:rPr>
          <w:rFonts w:eastAsia="Calibri"/>
        </w:rPr>
      </w:pPr>
    </w:p>
    <w:p w14:paraId="04022AD8" w14:textId="77777777" w:rsidR="006A1AAE" w:rsidRDefault="006A1AAE" w:rsidP="00983DFC">
      <w:pPr>
        <w:ind w:left="5103"/>
        <w:jc w:val="right"/>
        <w:rPr>
          <w:rFonts w:eastAsia="Calibri"/>
        </w:rPr>
      </w:pPr>
    </w:p>
    <w:p w14:paraId="5C081F8F" w14:textId="77777777" w:rsidR="006A1AAE" w:rsidRDefault="006A1AAE" w:rsidP="00983DFC">
      <w:pPr>
        <w:ind w:left="5103"/>
        <w:jc w:val="right"/>
        <w:rPr>
          <w:rFonts w:eastAsia="Calibri"/>
        </w:rPr>
      </w:pPr>
    </w:p>
    <w:p w14:paraId="3F3FF698" w14:textId="77777777" w:rsidR="006A1AAE" w:rsidRDefault="006A1AAE" w:rsidP="00983DFC">
      <w:pPr>
        <w:ind w:left="5103"/>
        <w:jc w:val="right"/>
        <w:rPr>
          <w:rFonts w:eastAsia="Calibri"/>
        </w:rPr>
      </w:pPr>
    </w:p>
    <w:p w14:paraId="4E8B5A05" w14:textId="77777777" w:rsidR="006A1AAE" w:rsidRDefault="006A1AAE" w:rsidP="00983DFC">
      <w:pPr>
        <w:ind w:left="5103"/>
        <w:jc w:val="right"/>
        <w:rPr>
          <w:rFonts w:eastAsia="Calibri"/>
        </w:rPr>
      </w:pPr>
    </w:p>
    <w:p w14:paraId="5A1CC151" w14:textId="77777777" w:rsidR="006A1AAE" w:rsidRDefault="006A1AAE" w:rsidP="00983DFC">
      <w:pPr>
        <w:ind w:left="5103"/>
        <w:jc w:val="right"/>
        <w:rPr>
          <w:rFonts w:eastAsia="Calibri"/>
        </w:rPr>
      </w:pPr>
    </w:p>
    <w:p w14:paraId="4F67CD71" w14:textId="77777777" w:rsidR="006A1AAE" w:rsidRDefault="006A1AAE" w:rsidP="00983DFC">
      <w:pPr>
        <w:ind w:left="5103"/>
        <w:jc w:val="right"/>
        <w:rPr>
          <w:rFonts w:eastAsia="Calibri"/>
        </w:rPr>
      </w:pPr>
    </w:p>
    <w:p w14:paraId="062D1EA7" w14:textId="77777777" w:rsidR="006A1AAE" w:rsidRDefault="006A1AAE" w:rsidP="00983DFC">
      <w:pPr>
        <w:ind w:left="5103"/>
        <w:jc w:val="right"/>
        <w:rPr>
          <w:rFonts w:eastAsia="Calibri"/>
        </w:rPr>
      </w:pPr>
    </w:p>
    <w:p w14:paraId="0D4EAC94" w14:textId="77777777" w:rsidR="006A1AAE" w:rsidRDefault="006A1AAE" w:rsidP="00983DFC">
      <w:pPr>
        <w:ind w:left="5103"/>
        <w:jc w:val="right"/>
        <w:rPr>
          <w:rFonts w:eastAsia="Calibri"/>
        </w:rPr>
      </w:pPr>
    </w:p>
    <w:p w14:paraId="395FC99F" w14:textId="77777777" w:rsidR="006A1AAE" w:rsidRDefault="006A1AAE" w:rsidP="00983DFC">
      <w:pPr>
        <w:ind w:left="5103"/>
        <w:jc w:val="right"/>
        <w:rPr>
          <w:rFonts w:eastAsia="Calibri"/>
        </w:rPr>
      </w:pPr>
    </w:p>
    <w:p w14:paraId="49BB2377" w14:textId="77777777" w:rsidR="006A1AAE" w:rsidRDefault="006A1AAE" w:rsidP="00983DFC">
      <w:pPr>
        <w:ind w:left="5103"/>
        <w:jc w:val="right"/>
        <w:rPr>
          <w:rFonts w:eastAsia="Calibri"/>
        </w:rPr>
      </w:pPr>
    </w:p>
    <w:p w14:paraId="55C97732" w14:textId="77777777" w:rsidR="006A1AAE" w:rsidRDefault="006A1AAE" w:rsidP="00983DFC">
      <w:pPr>
        <w:ind w:left="5103"/>
        <w:jc w:val="right"/>
        <w:rPr>
          <w:rFonts w:eastAsia="Calibri"/>
        </w:rPr>
      </w:pPr>
    </w:p>
    <w:p w14:paraId="293B32E1" w14:textId="77777777" w:rsidR="006A1AAE" w:rsidRDefault="006A1AAE" w:rsidP="00983DFC">
      <w:pPr>
        <w:ind w:left="5103"/>
        <w:jc w:val="right"/>
        <w:rPr>
          <w:rFonts w:eastAsia="Calibri"/>
        </w:rPr>
      </w:pPr>
    </w:p>
    <w:p w14:paraId="3D4FADF8" w14:textId="77777777" w:rsidR="006A1AAE" w:rsidRDefault="006A1AAE" w:rsidP="00983DFC">
      <w:pPr>
        <w:ind w:left="5103"/>
        <w:jc w:val="right"/>
        <w:rPr>
          <w:rFonts w:eastAsia="Calibri"/>
        </w:rPr>
      </w:pPr>
    </w:p>
    <w:p w14:paraId="1861909B" w14:textId="77777777" w:rsidR="00753E03" w:rsidRDefault="00753E03" w:rsidP="005F42EB">
      <w:pPr>
        <w:jc w:val="right"/>
        <w:rPr>
          <w:rFonts w:eastAsia="Calibri"/>
        </w:rPr>
        <w:sectPr w:rsidR="00753E03" w:rsidSect="006A1AAE">
          <w:headerReference w:type="default" r:id="rId17"/>
          <w:headerReference w:type="first" r:id="rId18"/>
          <w:pgSz w:w="11906" w:h="16838"/>
          <w:pgMar w:top="1134" w:right="851" w:bottom="1134" w:left="1701" w:header="709" w:footer="709" w:gutter="0"/>
          <w:pgNumType w:start="40"/>
          <w:cols w:space="708"/>
          <w:titlePg/>
          <w:docGrid w:linePitch="360"/>
        </w:sectPr>
      </w:pPr>
    </w:p>
    <w:p w14:paraId="3E88D6C9" w14:textId="38726A37" w:rsidR="00983DFC" w:rsidRPr="001601C4" w:rsidRDefault="00983DFC" w:rsidP="005F42EB">
      <w:pPr>
        <w:jc w:val="right"/>
        <w:rPr>
          <w:rFonts w:eastAsia="Calibri"/>
        </w:rPr>
      </w:pPr>
      <w:r w:rsidRPr="001601C4">
        <w:rPr>
          <w:rFonts w:eastAsia="Calibri"/>
        </w:rPr>
        <w:lastRenderedPageBreak/>
        <w:t>Приложение № 2</w:t>
      </w:r>
    </w:p>
    <w:p w14:paraId="3254773E" w14:textId="77777777" w:rsidR="009B6A13" w:rsidRDefault="00983DFC" w:rsidP="005F42EB">
      <w:pPr>
        <w:jc w:val="right"/>
        <w:rPr>
          <w:bCs/>
        </w:rPr>
      </w:pPr>
      <w:r w:rsidRPr="001601C4">
        <w:rPr>
          <w:rFonts w:eastAsia="Calibri"/>
        </w:rPr>
        <w:t xml:space="preserve">к </w:t>
      </w:r>
      <w:r w:rsidRPr="001601C4">
        <w:t>Договор</w:t>
      </w:r>
      <w:r w:rsidRPr="001601C4">
        <w:rPr>
          <w:rFonts w:eastAsia="Calibri"/>
        </w:rPr>
        <w:t xml:space="preserve">у </w:t>
      </w:r>
      <w:r w:rsidR="005F42EB" w:rsidRPr="005F42EB">
        <w:rPr>
          <w:bCs/>
        </w:rPr>
        <w:t xml:space="preserve">на оказание услуг </w:t>
      </w:r>
    </w:p>
    <w:p w14:paraId="3DCEF094" w14:textId="77777777" w:rsidR="009B6A13" w:rsidRDefault="005F42EB" w:rsidP="009B6A13">
      <w:pPr>
        <w:jc w:val="right"/>
        <w:rPr>
          <w:bCs/>
        </w:rPr>
      </w:pPr>
      <w:r w:rsidRPr="005F42EB">
        <w:rPr>
          <w:bCs/>
        </w:rPr>
        <w:t xml:space="preserve">в сфере мониторинга и анализа </w:t>
      </w:r>
    </w:p>
    <w:p w14:paraId="10854A38" w14:textId="062A9A45" w:rsidR="005F42EB" w:rsidRDefault="009B6A13" w:rsidP="009B6A13">
      <w:pPr>
        <w:jc w:val="right"/>
        <w:rPr>
          <w:bCs/>
        </w:rPr>
      </w:pPr>
      <w:r>
        <w:rPr>
          <w:bCs/>
        </w:rPr>
        <w:t xml:space="preserve">средств </w:t>
      </w:r>
      <w:r w:rsidR="005F42EB" w:rsidRPr="005F42EB">
        <w:rPr>
          <w:bCs/>
        </w:rPr>
        <w:t xml:space="preserve">массовой информации </w:t>
      </w:r>
    </w:p>
    <w:p w14:paraId="602F08C3" w14:textId="77777777" w:rsidR="005F42EB" w:rsidRDefault="00983DFC" w:rsidP="005F42EB">
      <w:pPr>
        <w:ind w:left="5103"/>
        <w:jc w:val="right"/>
        <w:rPr>
          <w:rFonts w:eastAsia="Calibri"/>
        </w:rPr>
      </w:pPr>
      <w:r w:rsidRPr="001601C4">
        <w:rPr>
          <w:rFonts w:eastAsia="Calibri"/>
        </w:rPr>
        <w:t>от ___________ 20__ г.</w:t>
      </w:r>
    </w:p>
    <w:p w14:paraId="684B745A" w14:textId="60E58513" w:rsidR="00983DFC" w:rsidRPr="001601C4" w:rsidRDefault="00983DFC" w:rsidP="005F42EB">
      <w:pPr>
        <w:ind w:left="5103"/>
        <w:jc w:val="right"/>
        <w:rPr>
          <w:rFonts w:eastAsia="Calibri"/>
        </w:rPr>
      </w:pPr>
      <w:r w:rsidRPr="001601C4">
        <w:rPr>
          <w:rFonts w:eastAsia="Calibri"/>
        </w:rPr>
        <w:t>№____________</w:t>
      </w:r>
    </w:p>
    <w:p w14:paraId="31BB9DAD" w14:textId="77777777" w:rsidR="00983DFC" w:rsidRPr="001601C4" w:rsidRDefault="00983DFC" w:rsidP="00983DFC">
      <w:pPr>
        <w:ind w:left="5103"/>
        <w:jc w:val="right"/>
        <w:rPr>
          <w:rFonts w:eastAsia="Calibri"/>
        </w:rPr>
      </w:pPr>
    </w:p>
    <w:p w14:paraId="059CCECB" w14:textId="77777777" w:rsidR="00983DFC" w:rsidRPr="001601C4" w:rsidRDefault="00983DFC" w:rsidP="00983DFC">
      <w:pPr>
        <w:pStyle w:val="VL"/>
        <w:rPr>
          <w:sz w:val="24"/>
          <w:szCs w:val="24"/>
        </w:rPr>
      </w:pPr>
    </w:p>
    <w:p w14:paraId="6BB5E629" w14:textId="77777777" w:rsidR="00983DFC" w:rsidRPr="001601C4" w:rsidRDefault="00983DFC" w:rsidP="00983DFC">
      <w:pPr>
        <w:pStyle w:val="VL"/>
        <w:rPr>
          <w:sz w:val="24"/>
          <w:szCs w:val="24"/>
        </w:rPr>
      </w:pPr>
    </w:p>
    <w:p w14:paraId="3C4B9760" w14:textId="39CB29BE" w:rsidR="00983DFC" w:rsidRPr="001601C4" w:rsidRDefault="00983DFC" w:rsidP="00983DFC">
      <w:pPr>
        <w:pStyle w:val="VL"/>
        <w:jc w:val="center"/>
        <w:rPr>
          <w:rFonts w:ascii="Times New Roman" w:hAnsi="Times New Roman"/>
          <w:b/>
          <w:sz w:val="24"/>
          <w:szCs w:val="24"/>
        </w:rPr>
      </w:pPr>
      <w:r w:rsidRPr="001601C4">
        <w:rPr>
          <w:rFonts w:ascii="Times New Roman" w:hAnsi="Times New Roman"/>
          <w:b/>
          <w:sz w:val="24"/>
          <w:szCs w:val="24"/>
        </w:rPr>
        <w:t>Спецификация услуг по Договору</w:t>
      </w:r>
    </w:p>
    <w:p w14:paraId="3AFB07AE" w14:textId="77777777" w:rsidR="00983DFC" w:rsidRPr="001601C4" w:rsidRDefault="00983DFC" w:rsidP="00983DFC"/>
    <w:tbl>
      <w:tblPr>
        <w:tblW w:w="11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989"/>
        <w:gridCol w:w="1171"/>
        <w:gridCol w:w="1301"/>
        <w:gridCol w:w="1417"/>
        <w:gridCol w:w="1079"/>
        <w:gridCol w:w="1323"/>
        <w:gridCol w:w="1494"/>
        <w:gridCol w:w="1184"/>
        <w:gridCol w:w="1383"/>
      </w:tblGrid>
      <w:tr w:rsidR="003F51FE" w:rsidRPr="001601C4" w14:paraId="12740D30" w14:textId="77777777" w:rsidTr="00753E03">
        <w:trPr>
          <w:jc w:val="center"/>
        </w:trPr>
        <w:tc>
          <w:tcPr>
            <w:tcW w:w="0" w:type="auto"/>
            <w:tcBorders>
              <w:top w:val="single" w:sz="4" w:space="0" w:color="auto"/>
              <w:left w:val="single" w:sz="4" w:space="0" w:color="auto"/>
              <w:bottom w:val="single" w:sz="4" w:space="0" w:color="auto"/>
              <w:right w:val="single" w:sz="4" w:space="0" w:color="auto"/>
            </w:tcBorders>
            <w:hideMark/>
          </w:tcPr>
          <w:p w14:paraId="4B6274D4" w14:textId="77777777" w:rsidR="003F51FE" w:rsidRPr="001601C4" w:rsidRDefault="003F51FE" w:rsidP="00094A7A">
            <w:pPr>
              <w:spacing w:line="276" w:lineRule="auto"/>
              <w:jc w:val="center"/>
              <w:rPr>
                <w:spacing w:val="1"/>
                <w:lang w:eastAsia="en-US"/>
              </w:rPr>
            </w:pPr>
            <w:r w:rsidRPr="001601C4">
              <w:rPr>
                <w:bCs/>
                <w:iCs/>
                <w:lang w:eastAsia="en-US"/>
              </w:rPr>
              <w:t>№ п/п</w:t>
            </w:r>
          </w:p>
        </w:tc>
        <w:tc>
          <w:tcPr>
            <w:tcW w:w="0" w:type="auto"/>
            <w:gridSpan w:val="2"/>
            <w:tcBorders>
              <w:top w:val="single" w:sz="4" w:space="0" w:color="auto"/>
              <w:left w:val="single" w:sz="4" w:space="0" w:color="auto"/>
              <w:bottom w:val="single" w:sz="4" w:space="0" w:color="auto"/>
              <w:right w:val="single" w:sz="4" w:space="0" w:color="auto"/>
            </w:tcBorders>
            <w:hideMark/>
          </w:tcPr>
          <w:p w14:paraId="1B28C1F5" w14:textId="77777777" w:rsidR="003F51FE" w:rsidRPr="001601C4" w:rsidRDefault="003F51FE" w:rsidP="00094A7A">
            <w:pPr>
              <w:spacing w:line="276" w:lineRule="auto"/>
              <w:jc w:val="center"/>
              <w:rPr>
                <w:spacing w:val="1"/>
                <w:lang w:eastAsia="en-US"/>
              </w:rPr>
            </w:pPr>
            <w:r w:rsidRPr="001601C4">
              <w:rPr>
                <w:spacing w:val="1"/>
                <w:lang w:eastAsia="en-US"/>
              </w:rPr>
              <w:t>Наименование Услуги</w:t>
            </w:r>
          </w:p>
        </w:tc>
        <w:tc>
          <w:tcPr>
            <w:tcW w:w="0" w:type="auto"/>
            <w:tcBorders>
              <w:top w:val="single" w:sz="4" w:space="0" w:color="auto"/>
              <w:left w:val="single" w:sz="4" w:space="0" w:color="auto"/>
              <w:bottom w:val="single" w:sz="4" w:space="0" w:color="auto"/>
              <w:right w:val="single" w:sz="4" w:space="0" w:color="auto"/>
            </w:tcBorders>
            <w:hideMark/>
          </w:tcPr>
          <w:p w14:paraId="05A59EC9" w14:textId="77777777" w:rsidR="003F51FE" w:rsidRPr="001601C4" w:rsidRDefault="003F51FE" w:rsidP="00094A7A">
            <w:pPr>
              <w:spacing w:after="200" w:line="276" w:lineRule="auto"/>
              <w:rPr>
                <w:lang w:eastAsia="en-US"/>
              </w:rPr>
            </w:pPr>
            <w:r w:rsidRPr="001601C4">
              <w:rPr>
                <w:color w:val="000000"/>
                <w:spacing w:val="1"/>
                <w:lang w:eastAsia="en-US"/>
              </w:rPr>
              <w:t>Единица  измерения</w:t>
            </w:r>
          </w:p>
        </w:tc>
        <w:tc>
          <w:tcPr>
            <w:tcW w:w="0" w:type="auto"/>
            <w:tcBorders>
              <w:top w:val="single" w:sz="4" w:space="0" w:color="auto"/>
              <w:left w:val="single" w:sz="4" w:space="0" w:color="auto"/>
              <w:bottom w:val="single" w:sz="4" w:space="0" w:color="auto"/>
              <w:right w:val="single" w:sz="4" w:space="0" w:color="auto"/>
            </w:tcBorders>
          </w:tcPr>
          <w:p w14:paraId="3DC94323" w14:textId="77777777" w:rsidR="003F51FE" w:rsidRPr="001601C4" w:rsidRDefault="003F51FE" w:rsidP="00094A7A">
            <w:pPr>
              <w:spacing w:after="200" w:line="276" w:lineRule="auto"/>
              <w:rPr>
                <w:bCs/>
                <w:lang w:eastAsia="en-US"/>
              </w:rPr>
            </w:pPr>
            <w:r w:rsidRPr="001601C4">
              <w:rPr>
                <w:bCs/>
                <w:lang w:eastAsia="en-US"/>
              </w:rPr>
              <w:t>Количество</w:t>
            </w:r>
          </w:p>
        </w:tc>
        <w:tc>
          <w:tcPr>
            <w:tcW w:w="0" w:type="auto"/>
            <w:tcBorders>
              <w:top w:val="single" w:sz="4" w:space="0" w:color="auto"/>
              <w:left w:val="single" w:sz="4" w:space="0" w:color="auto"/>
              <w:bottom w:val="single" w:sz="4" w:space="0" w:color="auto"/>
              <w:right w:val="single" w:sz="4" w:space="0" w:color="auto"/>
            </w:tcBorders>
            <w:hideMark/>
          </w:tcPr>
          <w:p w14:paraId="6D215F71" w14:textId="77777777" w:rsidR="003F51FE" w:rsidRPr="001601C4" w:rsidRDefault="003F51FE" w:rsidP="00094A7A">
            <w:pPr>
              <w:spacing w:after="200" w:line="276" w:lineRule="auto"/>
              <w:rPr>
                <w:lang w:eastAsia="en-US"/>
              </w:rPr>
            </w:pPr>
            <w:r w:rsidRPr="001601C4">
              <w:rPr>
                <w:bCs/>
                <w:lang w:eastAsia="en-US"/>
              </w:rPr>
              <w:t>Цена за единицу услуги без НДС (руб.)</w:t>
            </w:r>
          </w:p>
        </w:tc>
        <w:tc>
          <w:tcPr>
            <w:tcW w:w="0" w:type="auto"/>
            <w:tcBorders>
              <w:top w:val="single" w:sz="4" w:space="0" w:color="auto"/>
              <w:left w:val="single" w:sz="4" w:space="0" w:color="auto"/>
              <w:bottom w:val="single" w:sz="4" w:space="0" w:color="auto"/>
              <w:right w:val="single" w:sz="4" w:space="0" w:color="auto"/>
            </w:tcBorders>
            <w:hideMark/>
          </w:tcPr>
          <w:p w14:paraId="34576810" w14:textId="77777777" w:rsidR="003F51FE" w:rsidRPr="001601C4" w:rsidRDefault="003F51FE" w:rsidP="00094A7A">
            <w:pPr>
              <w:spacing w:after="200" w:line="276" w:lineRule="auto"/>
              <w:rPr>
                <w:lang w:eastAsia="en-US"/>
              </w:rPr>
            </w:pPr>
            <w:r w:rsidRPr="001601C4">
              <w:rPr>
                <w:bCs/>
                <w:lang w:eastAsia="en-US"/>
              </w:rPr>
              <w:t>Стоимость без НДС (руб.)</w:t>
            </w:r>
            <w:r w:rsidRPr="001601C4">
              <w:rPr>
                <w:rStyle w:val="af7"/>
                <w:color w:val="000000" w:themeColor="text1"/>
                <w:lang w:eastAsia="en-US"/>
              </w:rPr>
              <w:t xml:space="preserve"> </w:t>
            </w:r>
            <w:r w:rsidRPr="001601C4">
              <w:rPr>
                <w:rStyle w:val="af7"/>
                <w:color w:val="000000" w:themeColor="text1"/>
                <w:lang w:eastAsia="en-US"/>
              </w:rPr>
              <w:footnoteReference w:id="20"/>
            </w:r>
          </w:p>
        </w:tc>
        <w:tc>
          <w:tcPr>
            <w:tcW w:w="0" w:type="auto"/>
            <w:tcBorders>
              <w:top w:val="single" w:sz="4" w:space="0" w:color="auto"/>
              <w:left w:val="single" w:sz="4" w:space="0" w:color="auto"/>
              <w:bottom w:val="single" w:sz="4" w:space="0" w:color="auto"/>
              <w:right w:val="single" w:sz="4" w:space="0" w:color="auto"/>
            </w:tcBorders>
            <w:hideMark/>
          </w:tcPr>
          <w:p w14:paraId="18400AF3" w14:textId="77777777" w:rsidR="003F51FE" w:rsidRPr="001601C4" w:rsidRDefault="003F51FE" w:rsidP="00094A7A">
            <w:pPr>
              <w:spacing w:after="200" w:line="276" w:lineRule="auto"/>
              <w:rPr>
                <w:lang w:eastAsia="en-US"/>
              </w:rPr>
            </w:pPr>
            <w:r w:rsidRPr="001601C4">
              <w:rPr>
                <w:lang w:eastAsia="ar-SA"/>
              </w:rPr>
              <w:t>Сумма НДС___</w:t>
            </w:r>
            <w:r w:rsidRPr="001601C4">
              <w:rPr>
                <w:rStyle w:val="af7"/>
                <w:lang w:eastAsia="ar-SA"/>
              </w:rPr>
              <w:footnoteReference w:id="21"/>
            </w:r>
            <w:r w:rsidRPr="001601C4">
              <w:rPr>
                <w:lang w:eastAsia="ar-SA"/>
              </w:rPr>
              <w:t>%, (руб.)</w:t>
            </w:r>
            <w:r w:rsidRPr="001601C4">
              <w:rPr>
                <w:rStyle w:val="af7"/>
                <w:color w:val="000000" w:themeColor="text1"/>
                <w:lang w:eastAsia="en-US"/>
              </w:rPr>
              <w:t xml:space="preserve"> </w:t>
            </w:r>
            <w:r w:rsidRPr="001601C4">
              <w:rPr>
                <w:rStyle w:val="af7"/>
                <w:color w:val="000000" w:themeColor="text1"/>
                <w:lang w:eastAsia="en-US"/>
              </w:rPr>
              <w:footnoteReference w:id="22"/>
            </w:r>
          </w:p>
        </w:tc>
        <w:tc>
          <w:tcPr>
            <w:tcW w:w="1383" w:type="dxa"/>
            <w:tcBorders>
              <w:top w:val="single" w:sz="4" w:space="0" w:color="auto"/>
              <w:left w:val="single" w:sz="4" w:space="0" w:color="auto"/>
              <w:bottom w:val="single" w:sz="4" w:space="0" w:color="auto"/>
              <w:right w:val="single" w:sz="4" w:space="0" w:color="auto"/>
            </w:tcBorders>
          </w:tcPr>
          <w:p w14:paraId="4C2914F3" w14:textId="7E9DF91A" w:rsidR="003F51FE" w:rsidRPr="001601C4" w:rsidRDefault="003F51FE" w:rsidP="003F51FE">
            <w:pPr>
              <w:spacing w:after="200" w:line="276" w:lineRule="auto"/>
              <w:rPr>
                <w:bCs/>
                <w:lang w:eastAsia="en-US"/>
              </w:rPr>
            </w:pPr>
            <w:r w:rsidRPr="003F51FE">
              <w:rPr>
                <w:bCs/>
                <w:lang w:eastAsia="en-US"/>
              </w:rPr>
              <w:t xml:space="preserve">Цена за единицу услуги </w:t>
            </w:r>
            <w:r>
              <w:rPr>
                <w:bCs/>
                <w:lang w:eastAsia="en-US"/>
              </w:rPr>
              <w:t xml:space="preserve">с </w:t>
            </w:r>
            <w:r w:rsidRPr="003F51FE">
              <w:rPr>
                <w:bCs/>
                <w:lang w:eastAsia="en-US"/>
              </w:rPr>
              <w:t>НДС (руб.)</w:t>
            </w:r>
          </w:p>
        </w:tc>
        <w:tc>
          <w:tcPr>
            <w:tcW w:w="1383" w:type="dxa"/>
            <w:tcBorders>
              <w:top w:val="single" w:sz="4" w:space="0" w:color="auto"/>
              <w:left w:val="single" w:sz="4" w:space="0" w:color="auto"/>
              <w:bottom w:val="single" w:sz="4" w:space="0" w:color="auto"/>
              <w:right w:val="single" w:sz="4" w:space="0" w:color="auto"/>
            </w:tcBorders>
            <w:hideMark/>
          </w:tcPr>
          <w:p w14:paraId="6BF0DDA6" w14:textId="12B8873E" w:rsidR="003F51FE" w:rsidRPr="001601C4" w:rsidRDefault="003F51FE" w:rsidP="00094A7A">
            <w:pPr>
              <w:spacing w:after="200" w:line="276" w:lineRule="auto"/>
              <w:rPr>
                <w:lang w:eastAsia="en-US"/>
              </w:rPr>
            </w:pPr>
            <w:r w:rsidRPr="001601C4">
              <w:rPr>
                <w:bCs/>
                <w:lang w:eastAsia="en-US"/>
              </w:rPr>
              <w:t>Стоимость, в том числе с НДС (руб.)</w:t>
            </w:r>
            <w:r w:rsidRPr="001601C4">
              <w:rPr>
                <w:rStyle w:val="af7"/>
                <w:color w:val="000000" w:themeColor="text1"/>
                <w:lang w:eastAsia="en-US"/>
              </w:rPr>
              <w:t xml:space="preserve"> </w:t>
            </w:r>
            <w:r w:rsidRPr="001601C4">
              <w:rPr>
                <w:rStyle w:val="af7"/>
                <w:color w:val="000000" w:themeColor="text1"/>
                <w:lang w:eastAsia="en-US"/>
              </w:rPr>
              <w:footnoteReference w:id="23"/>
            </w:r>
          </w:p>
        </w:tc>
      </w:tr>
      <w:tr w:rsidR="003F51FE" w:rsidRPr="001601C4" w14:paraId="06EED70E" w14:textId="77777777" w:rsidTr="00753E03">
        <w:trPr>
          <w:trHeight w:val="426"/>
          <w:jc w:val="center"/>
        </w:trPr>
        <w:tc>
          <w:tcPr>
            <w:tcW w:w="564" w:type="dxa"/>
            <w:tcBorders>
              <w:top w:val="single" w:sz="4" w:space="0" w:color="auto"/>
              <w:left w:val="single" w:sz="4" w:space="0" w:color="auto"/>
              <w:bottom w:val="single" w:sz="4" w:space="0" w:color="auto"/>
              <w:right w:val="single" w:sz="4" w:space="0" w:color="auto"/>
            </w:tcBorders>
          </w:tcPr>
          <w:p w14:paraId="092AA2DD" w14:textId="77777777" w:rsidR="003F51FE" w:rsidRPr="001601C4" w:rsidRDefault="003F51FE" w:rsidP="005F42EB">
            <w:pPr>
              <w:widowControl w:val="0"/>
              <w:tabs>
                <w:tab w:val="left" w:pos="5670"/>
              </w:tabs>
              <w:autoSpaceDE w:val="0"/>
              <w:autoSpaceDN w:val="0"/>
              <w:adjustRightInd w:val="0"/>
              <w:spacing w:line="276" w:lineRule="auto"/>
              <w:ind w:left="108"/>
              <w:rPr>
                <w:lang w:eastAsia="en-US"/>
              </w:rPr>
            </w:pPr>
          </w:p>
          <w:p w14:paraId="43B6A325" w14:textId="520C3364" w:rsidR="003F51FE" w:rsidRPr="001601C4" w:rsidRDefault="003F51FE" w:rsidP="005F42EB">
            <w:pPr>
              <w:widowControl w:val="0"/>
              <w:tabs>
                <w:tab w:val="left" w:pos="5670"/>
              </w:tabs>
              <w:autoSpaceDE w:val="0"/>
              <w:autoSpaceDN w:val="0"/>
              <w:adjustRightInd w:val="0"/>
              <w:spacing w:line="276" w:lineRule="auto"/>
              <w:ind w:left="108"/>
              <w:rPr>
                <w:lang w:eastAsia="en-US"/>
              </w:rPr>
            </w:pPr>
            <w:r>
              <w:rPr>
                <w:lang w:eastAsia="en-US"/>
              </w:rPr>
              <w:t>1</w:t>
            </w:r>
          </w:p>
        </w:tc>
        <w:tc>
          <w:tcPr>
            <w:tcW w:w="1961" w:type="dxa"/>
            <w:gridSpan w:val="2"/>
            <w:tcBorders>
              <w:top w:val="single" w:sz="4" w:space="0" w:color="auto"/>
              <w:left w:val="single" w:sz="4" w:space="0" w:color="auto"/>
              <w:bottom w:val="single" w:sz="4" w:space="0" w:color="auto"/>
              <w:right w:val="single" w:sz="4" w:space="0" w:color="auto"/>
            </w:tcBorders>
          </w:tcPr>
          <w:p w14:paraId="509D9862" w14:textId="041D023C" w:rsidR="003F51FE" w:rsidRPr="001601C4" w:rsidRDefault="003F51FE" w:rsidP="005F42EB">
            <w:pPr>
              <w:spacing w:after="200" w:line="276" w:lineRule="auto"/>
              <w:rPr>
                <w:lang w:eastAsia="en-US"/>
              </w:rPr>
            </w:pPr>
            <w:r w:rsidRPr="00AA1575">
              <w:t>Ежедневный мониторинг сообщений СМИ</w:t>
            </w:r>
          </w:p>
        </w:tc>
        <w:tc>
          <w:tcPr>
            <w:tcW w:w="1301" w:type="dxa"/>
            <w:tcBorders>
              <w:top w:val="single" w:sz="4" w:space="0" w:color="auto"/>
              <w:left w:val="single" w:sz="4" w:space="0" w:color="auto"/>
              <w:bottom w:val="single" w:sz="4" w:space="0" w:color="auto"/>
              <w:right w:val="single" w:sz="4" w:space="0" w:color="auto"/>
            </w:tcBorders>
          </w:tcPr>
          <w:p w14:paraId="48EBCE8E" w14:textId="5C141973" w:rsidR="003F51FE" w:rsidRPr="001601C4" w:rsidRDefault="003F51FE" w:rsidP="005F42EB">
            <w:pPr>
              <w:spacing w:after="200" w:line="276" w:lineRule="auto"/>
              <w:rPr>
                <w:lang w:eastAsia="en-US"/>
              </w:rPr>
            </w:pPr>
            <w:r w:rsidRPr="00247592">
              <w:t>Месяц</w:t>
            </w:r>
          </w:p>
        </w:tc>
        <w:tc>
          <w:tcPr>
            <w:tcW w:w="1417" w:type="dxa"/>
            <w:tcBorders>
              <w:top w:val="single" w:sz="4" w:space="0" w:color="auto"/>
              <w:left w:val="single" w:sz="4" w:space="0" w:color="auto"/>
              <w:bottom w:val="single" w:sz="4" w:space="0" w:color="auto"/>
              <w:right w:val="single" w:sz="4" w:space="0" w:color="auto"/>
            </w:tcBorders>
          </w:tcPr>
          <w:p w14:paraId="195FE718" w14:textId="03CD7558" w:rsidR="003F51FE" w:rsidRPr="001601C4" w:rsidRDefault="003F51FE" w:rsidP="005F42EB">
            <w:pPr>
              <w:spacing w:after="200" w:line="276" w:lineRule="auto"/>
              <w:rPr>
                <w:lang w:eastAsia="en-US"/>
              </w:rPr>
            </w:pPr>
            <w:r>
              <w:t>24</w:t>
            </w:r>
          </w:p>
        </w:tc>
        <w:tc>
          <w:tcPr>
            <w:tcW w:w="1079" w:type="dxa"/>
            <w:tcBorders>
              <w:top w:val="single" w:sz="4" w:space="0" w:color="auto"/>
              <w:left w:val="single" w:sz="4" w:space="0" w:color="auto"/>
              <w:bottom w:val="single" w:sz="4" w:space="0" w:color="auto"/>
              <w:right w:val="single" w:sz="4" w:space="0" w:color="auto"/>
            </w:tcBorders>
          </w:tcPr>
          <w:p w14:paraId="0F313E77" w14:textId="77777777" w:rsidR="003F51FE" w:rsidRPr="001601C4" w:rsidRDefault="003F51FE" w:rsidP="005F42EB">
            <w:pPr>
              <w:spacing w:after="200" w:line="276" w:lineRule="auto"/>
              <w:rPr>
                <w:lang w:eastAsia="en-US"/>
              </w:rPr>
            </w:pPr>
          </w:p>
        </w:tc>
        <w:tc>
          <w:tcPr>
            <w:tcW w:w="1323" w:type="dxa"/>
            <w:tcBorders>
              <w:top w:val="single" w:sz="4" w:space="0" w:color="auto"/>
              <w:left w:val="single" w:sz="4" w:space="0" w:color="auto"/>
              <w:bottom w:val="single" w:sz="4" w:space="0" w:color="auto"/>
              <w:right w:val="single" w:sz="4" w:space="0" w:color="auto"/>
            </w:tcBorders>
          </w:tcPr>
          <w:p w14:paraId="6F361E4A" w14:textId="77777777" w:rsidR="003F51FE" w:rsidRPr="001601C4" w:rsidRDefault="003F51FE" w:rsidP="005F42EB">
            <w:pPr>
              <w:spacing w:after="200" w:line="276" w:lineRule="auto"/>
              <w:rPr>
                <w:lang w:eastAsia="en-US"/>
              </w:rPr>
            </w:pPr>
          </w:p>
        </w:tc>
        <w:tc>
          <w:tcPr>
            <w:tcW w:w="1494" w:type="dxa"/>
            <w:tcBorders>
              <w:top w:val="single" w:sz="4" w:space="0" w:color="auto"/>
              <w:left w:val="single" w:sz="4" w:space="0" w:color="auto"/>
              <w:bottom w:val="single" w:sz="4" w:space="0" w:color="auto"/>
              <w:right w:val="single" w:sz="4" w:space="0" w:color="auto"/>
            </w:tcBorders>
          </w:tcPr>
          <w:p w14:paraId="0A34EC88"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561E1F2D"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2B62C365" w14:textId="5F157B0A" w:rsidR="003F51FE" w:rsidRPr="001601C4" w:rsidRDefault="003F51FE" w:rsidP="005F42EB">
            <w:pPr>
              <w:spacing w:after="200" w:line="276" w:lineRule="auto"/>
              <w:rPr>
                <w:lang w:eastAsia="en-US"/>
              </w:rPr>
            </w:pPr>
          </w:p>
        </w:tc>
      </w:tr>
      <w:tr w:rsidR="003F51FE" w:rsidRPr="001601C4" w14:paraId="7886E893" w14:textId="77777777" w:rsidTr="00753E03">
        <w:trPr>
          <w:trHeight w:val="255"/>
          <w:jc w:val="center"/>
        </w:trPr>
        <w:tc>
          <w:tcPr>
            <w:tcW w:w="564" w:type="dxa"/>
            <w:tcBorders>
              <w:top w:val="single" w:sz="4" w:space="0" w:color="auto"/>
              <w:left w:val="single" w:sz="4" w:space="0" w:color="auto"/>
              <w:bottom w:val="single" w:sz="4" w:space="0" w:color="auto"/>
              <w:right w:val="single" w:sz="4" w:space="0" w:color="auto"/>
            </w:tcBorders>
          </w:tcPr>
          <w:p w14:paraId="13BCF401" w14:textId="7255290B" w:rsidR="003F51FE" w:rsidRPr="001601C4" w:rsidRDefault="003F51FE" w:rsidP="005F42EB">
            <w:pPr>
              <w:widowControl w:val="0"/>
              <w:tabs>
                <w:tab w:val="left" w:pos="5670"/>
              </w:tabs>
              <w:autoSpaceDE w:val="0"/>
              <w:autoSpaceDN w:val="0"/>
              <w:adjustRightInd w:val="0"/>
              <w:spacing w:line="276" w:lineRule="auto"/>
              <w:ind w:left="108"/>
              <w:rPr>
                <w:lang w:eastAsia="en-US"/>
              </w:rPr>
            </w:pPr>
            <w:r>
              <w:rPr>
                <w:lang w:eastAsia="en-US"/>
              </w:rPr>
              <w:t>2</w:t>
            </w:r>
          </w:p>
        </w:tc>
        <w:tc>
          <w:tcPr>
            <w:tcW w:w="1961" w:type="dxa"/>
            <w:gridSpan w:val="2"/>
            <w:tcBorders>
              <w:top w:val="single" w:sz="4" w:space="0" w:color="auto"/>
              <w:left w:val="single" w:sz="4" w:space="0" w:color="auto"/>
              <w:bottom w:val="single" w:sz="4" w:space="0" w:color="auto"/>
              <w:right w:val="single" w:sz="4" w:space="0" w:color="auto"/>
            </w:tcBorders>
          </w:tcPr>
          <w:p w14:paraId="52E97B84" w14:textId="67EB5FCE" w:rsidR="003F51FE" w:rsidRPr="001601C4" w:rsidRDefault="003F51FE" w:rsidP="005F42EB">
            <w:pPr>
              <w:spacing w:after="200" w:line="276" w:lineRule="auto"/>
              <w:rPr>
                <w:lang w:eastAsia="en-US"/>
              </w:rPr>
            </w:pPr>
            <w:r w:rsidRPr="00AA1575">
              <w:t xml:space="preserve">Таблица публикаций, </w:t>
            </w:r>
            <w:r w:rsidRPr="00AA1575">
              <w:lastRenderedPageBreak/>
              <w:t>входящих в ежедневный мониторинг сообщений СМИ</w:t>
            </w:r>
          </w:p>
        </w:tc>
        <w:tc>
          <w:tcPr>
            <w:tcW w:w="1301" w:type="dxa"/>
            <w:tcBorders>
              <w:top w:val="single" w:sz="4" w:space="0" w:color="auto"/>
              <w:left w:val="single" w:sz="4" w:space="0" w:color="auto"/>
              <w:bottom w:val="single" w:sz="4" w:space="0" w:color="auto"/>
              <w:right w:val="single" w:sz="4" w:space="0" w:color="auto"/>
            </w:tcBorders>
          </w:tcPr>
          <w:p w14:paraId="623456C9" w14:textId="0A213EB3" w:rsidR="003F51FE" w:rsidRPr="001601C4" w:rsidRDefault="003F51FE" w:rsidP="005F42EB">
            <w:pPr>
              <w:spacing w:after="200" w:line="276" w:lineRule="auto"/>
              <w:rPr>
                <w:lang w:eastAsia="en-US"/>
              </w:rPr>
            </w:pPr>
            <w:r w:rsidRPr="00247592">
              <w:lastRenderedPageBreak/>
              <w:t>Месяц</w:t>
            </w:r>
          </w:p>
        </w:tc>
        <w:tc>
          <w:tcPr>
            <w:tcW w:w="1417" w:type="dxa"/>
            <w:tcBorders>
              <w:top w:val="single" w:sz="4" w:space="0" w:color="auto"/>
              <w:left w:val="single" w:sz="4" w:space="0" w:color="auto"/>
              <w:bottom w:val="single" w:sz="4" w:space="0" w:color="auto"/>
              <w:right w:val="single" w:sz="4" w:space="0" w:color="auto"/>
            </w:tcBorders>
          </w:tcPr>
          <w:p w14:paraId="0CF24313" w14:textId="64D0E1AA" w:rsidR="003F51FE" w:rsidRPr="001601C4" w:rsidRDefault="003F51FE" w:rsidP="005F42EB">
            <w:pPr>
              <w:spacing w:after="200" w:line="276" w:lineRule="auto"/>
              <w:rPr>
                <w:lang w:eastAsia="en-US"/>
              </w:rPr>
            </w:pPr>
            <w:r w:rsidRPr="00206764">
              <w:t>24</w:t>
            </w:r>
          </w:p>
        </w:tc>
        <w:tc>
          <w:tcPr>
            <w:tcW w:w="1079" w:type="dxa"/>
            <w:tcBorders>
              <w:top w:val="single" w:sz="4" w:space="0" w:color="auto"/>
              <w:left w:val="single" w:sz="4" w:space="0" w:color="auto"/>
              <w:bottom w:val="single" w:sz="4" w:space="0" w:color="auto"/>
              <w:right w:val="single" w:sz="4" w:space="0" w:color="auto"/>
            </w:tcBorders>
          </w:tcPr>
          <w:p w14:paraId="4503F283" w14:textId="77777777" w:rsidR="003F51FE" w:rsidRPr="001601C4" w:rsidRDefault="003F51FE" w:rsidP="005F42EB">
            <w:pPr>
              <w:spacing w:after="200" w:line="276" w:lineRule="auto"/>
              <w:rPr>
                <w:lang w:eastAsia="en-US"/>
              </w:rPr>
            </w:pPr>
          </w:p>
        </w:tc>
        <w:tc>
          <w:tcPr>
            <w:tcW w:w="1323" w:type="dxa"/>
            <w:tcBorders>
              <w:top w:val="single" w:sz="4" w:space="0" w:color="auto"/>
              <w:left w:val="single" w:sz="4" w:space="0" w:color="auto"/>
              <w:bottom w:val="single" w:sz="4" w:space="0" w:color="auto"/>
              <w:right w:val="single" w:sz="4" w:space="0" w:color="auto"/>
            </w:tcBorders>
          </w:tcPr>
          <w:p w14:paraId="437B77C9" w14:textId="77777777" w:rsidR="003F51FE" w:rsidRPr="001601C4" w:rsidRDefault="003F51FE" w:rsidP="005F42EB">
            <w:pPr>
              <w:spacing w:after="200" w:line="276" w:lineRule="auto"/>
              <w:rPr>
                <w:lang w:eastAsia="en-US"/>
              </w:rPr>
            </w:pPr>
          </w:p>
        </w:tc>
        <w:tc>
          <w:tcPr>
            <w:tcW w:w="1494" w:type="dxa"/>
            <w:tcBorders>
              <w:top w:val="single" w:sz="4" w:space="0" w:color="auto"/>
              <w:left w:val="single" w:sz="4" w:space="0" w:color="auto"/>
              <w:bottom w:val="single" w:sz="4" w:space="0" w:color="auto"/>
              <w:right w:val="single" w:sz="4" w:space="0" w:color="auto"/>
            </w:tcBorders>
          </w:tcPr>
          <w:p w14:paraId="72AF3EF2"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5448DDBF"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480EBD74" w14:textId="5C9ED471" w:rsidR="003F51FE" w:rsidRPr="001601C4" w:rsidRDefault="003F51FE" w:rsidP="005F42EB">
            <w:pPr>
              <w:spacing w:after="200" w:line="276" w:lineRule="auto"/>
              <w:rPr>
                <w:lang w:eastAsia="en-US"/>
              </w:rPr>
            </w:pPr>
          </w:p>
        </w:tc>
      </w:tr>
      <w:tr w:rsidR="003F51FE" w:rsidRPr="001601C4" w14:paraId="46C34241" w14:textId="77777777" w:rsidTr="00753E03">
        <w:trPr>
          <w:trHeight w:val="255"/>
          <w:jc w:val="center"/>
        </w:trPr>
        <w:tc>
          <w:tcPr>
            <w:tcW w:w="564" w:type="dxa"/>
            <w:tcBorders>
              <w:top w:val="single" w:sz="4" w:space="0" w:color="auto"/>
              <w:left w:val="single" w:sz="4" w:space="0" w:color="auto"/>
              <w:bottom w:val="single" w:sz="4" w:space="0" w:color="auto"/>
              <w:right w:val="single" w:sz="4" w:space="0" w:color="auto"/>
            </w:tcBorders>
          </w:tcPr>
          <w:p w14:paraId="3C7416D7" w14:textId="3FCD6512" w:rsidR="003F51FE" w:rsidRPr="001601C4" w:rsidRDefault="003F51FE" w:rsidP="005F42EB">
            <w:pPr>
              <w:widowControl w:val="0"/>
              <w:tabs>
                <w:tab w:val="left" w:pos="5670"/>
              </w:tabs>
              <w:autoSpaceDE w:val="0"/>
              <w:autoSpaceDN w:val="0"/>
              <w:adjustRightInd w:val="0"/>
              <w:spacing w:line="276" w:lineRule="auto"/>
              <w:ind w:left="108"/>
              <w:rPr>
                <w:lang w:eastAsia="en-US"/>
              </w:rPr>
            </w:pPr>
            <w:r>
              <w:rPr>
                <w:lang w:eastAsia="en-US"/>
              </w:rPr>
              <w:t>3</w:t>
            </w:r>
          </w:p>
        </w:tc>
        <w:tc>
          <w:tcPr>
            <w:tcW w:w="1961" w:type="dxa"/>
            <w:gridSpan w:val="2"/>
            <w:tcBorders>
              <w:top w:val="single" w:sz="4" w:space="0" w:color="auto"/>
              <w:left w:val="single" w:sz="4" w:space="0" w:color="auto"/>
              <w:bottom w:val="single" w:sz="4" w:space="0" w:color="auto"/>
              <w:right w:val="single" w:sz="4" w:space="0" w:color="auto"/>
            </w:tcBorders>
          </w:tcPr>
          <w:p w14:paraId="4C9D0B13" w14:textId="4BC761E3" w:rsidR="003F51FE" w:rsidRPr="001601C4" w:rsidRDefault="003F51FE" w:rsidP="005F42EB">
            <w:pPr>
              <w:spacing w:after="200" w:line="276" w:lineRule="auto"/>
              <w:rPr>
                <w:lang w:eastAsia="en-US"/>
              </w:rPr>
            </w:pPr>
            <w:r w:rsidRPr="00AA1575">
              <w:t>Ежедневный отраслевой мониторинг сообщений СМИ</w:t>
            </w:r>
          </w:p>
        </w:tc>
        <w:tc>
          <w:tcPr>
            <w:tcW w:w="1301" w:type="dxa"/>
            <w:tcBorders>
              <w:top w:val="single" w:sz="4" w:space="0" w:color="auto"/>
              <w:left w:val="single" w:sz="4" w:space="0" w:color="auto"/>
              <w:bottom w:val="single" w:sz="4" w:space="0" w:color="auto"/>
              <w:right w:val="single" w:sz="4" w:space="0" w:color="auto"/>
            </w:tcBorders>
          </w:tcPr>
          <w:p w14:paraId="3FBEB0FE" w14:textId="386F1E69" w:rsidR="003F51FE" w:rsidRPr="001601C4" w:rsidRDefault="003F51FE" w:rsidP="005F42EB">
            <w:pPr>
              <w:spacing w:after="200" w:line="276" w:lineRule="auto"/>
              <w:rPr>
                <w:lang w:eastAsia="en-US"/>
              </w:rPr>
            </w:pPr>
            <w:r w:rsidRPr="00247592">
              <w:t>Месяц</w:t>
            </w:r>
          </w:p>
        </w:tc>
        <w:tc>
          <w:tcPr>
            <w:tcW w:w="1417" w:type="dxa"/>
            <w:tcBorders>
              <w:top w:val="single" w:sz="4" w:space="0" w:color="auto"/>
              <w:left w:val="single" w:sz="4" w:space="0" w:color="auto"/>
              <w:bottom w:val="single" w:sz="4" w:space="0" w:color="auto"/>
              <w:right w:val="single" w:sz="4" w:space="0" w:color="auto"/>
            </w:tcBorders>
          </w:tcPr>
          <w:p w14:paraId="1198D8FE" w14:textId="3D208A20" w:rsidR="003F51FE" w:rsidRPr="001601C4" w:rsidRDefault="003F51FE" w:rsidP="005F42EB">
            <w:pPr>
              <w:spacing w:after="200" w:line="276" w:lineRule="auto"/>
              <w:rPr>
                <w:lang w:eastAsia="en-US"/>
              </w:rPr>
            </w:pPr>
            <w:r>
              <w:t>24</w:t>
            </w:r>
          </w:p>
        </w:tc>
        <w:tc>
          <w:tcPr>
            <w:tcW w:w="1079" w:type="dxa"/>
            <w:tcBorders>
              <w:top w:val="single" w:sz="4" w:space="0" w:color="auto"/>
              <w:left w:val="single" w:sz="4" w:space="0" w:color="auto"/>
              <w:bottom w:val="single" w:sz="4" w:space="0" w:color="auto"/>
              <w:right w:val="single" w:sz="4" w:space="0" w:color="auto"/>
            </w:tcBorders>
          </w:tcPr>
          <w:p w14:paraId="2FC93E26" w14:textId="77777777" w:rsidR="003F51FE" w:rsidRPr="001601C4" w:rsidRDefault="003F51FE" w:rsidP="005F42EB">
            <w:pPr>
              <w:spacing w:after="200" w:line="276" w:lineRule="auto"/>
              <w:rPr>
                <w:lang w:eastAsia="en-US"/>
              </w:rPr>
            </w:pPr>
          </w:p>
        </w:tc>
        <w:tc>
          <w:tcPr>
            <w:tcW w:w="1323" w:type="dxa"/>
            <w:tcBorders>
              <w:top w:val="single" w:sz="4" w:space="0" w:color="auto"/>
              <w:left w:val="single" w:sz="4" w:space="0" w:color="auto"/>
              <w:bottom w:val="single" w:sz="4" w:space="0" w:color="auto"/>
              <w:right w:val="single" w:sz="4" w:space="0" w:color="auto"/>
            </w:tcBorders>
          </w:tcPr>
          <w:p w14:paraId="56620248" w14:textId="77777777" w:rsidR="003F51FE" w:rsidRPr="001601C4" w:rsidRDefault="003F51FE" w:rsidP="005F42EB">
            <w:pPr>
              <w:spacing w:after="200" w:line="276" w:lineRule="auto"/>
              <w:rPr>
                <w:lang w:eastAsia="en-US"/>
              </w:rPr>
            </w:pPr>
          </w:p>
        </w:tc>
        <w:tc>
          <w:tcPr>
            <w:tcW w:w="1494" w:type="dxa"/>
            <w:tcBorders>
              <w:top w:val="single" w:sz="4" w:space="0" w:color="auto"/>
              <w:left w:val="single" w:sz="4" w:space="0" w:color="auto"/>
              <w:bottom w:val="single" w:sz="4" w:space="0" w:color="auto"/>
              <w:right w:val="single" w:sz="4" w:space="0" w:color="auto"/>
            </w:tcBorders>
          </w:tcPr>
          <w:p w14:paraId="08FE7321"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0040D14B"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24936CD7" w14:textId="0A6FDB68" w:rsidR="003F51FE" w:rsidRPr="001601C4" w:rsidRDefault="003F51FE" w:rsidP="005F42EB">
            <w:pPr>
              <w:spacing w:after="200" w:line="276" w:lineRule="auto"/>
              <w:rPr>
                <w:lang w:eastAsia="en-US"/>
              </w:rPr>
            </w:pPr>
          </w:p>
        </w:tc>
      </w:tr>
      <w:tr w:rsidR="003F51FE" w:rsidRPr="001601C4" w14:paraId="6C827BD9" w14:textId="77777777" w:rsidTr="00753E03">
        <w:trPr>
          <w:trHeight w:val="255"/>
          <w:jc w:val="center"/>
        </w:trPr>
        <w:tc>
          <w:tcPr>
            <w:tcW w:w="564" w:type="dxa"/>
            <w:tcBorders>
              <w:top w:val="single" w:sz="4" w:space="0" w:color="auto"/>
              <w:left w:val="single" w:sz="4" w:space="0" w:color="auto"/>
              <w:bottom w:val="single" w:sz="4" w:space="0" w:color="auto"/>
              <w:right w:val="single" w:sz="4" w:space="0" w:color="auto"/>
            </w:tcBorders>
          </w:tcPr>
          <w:p w14:paraId="526DE31B" w14:textId="75BF798E" w:rsidR="003F51FE" w:rsidRPr="001601C4" w:rsidRDefault="003F51FE" w:rsidP="005F42EB">
            <w:pPr>
              <w:widowControl w:val="0"/>
              <w:tabs>
                <w:tab w:val="left" w:pos="5670"/>
              </w:tabs>
              <w:autoSpaceDE w:val="0"/>
              <w:autoSpaceDN w:val="0"/>
              <w:adjustRightInd w:val="0"/>
              <w:spacing w:line="276" w:lineRule="auto"/>
              <w:ind w:left="108"/>
              <w:rPr>
                <w:lang w:eastAsia="en-US"/>
              </w:rPr>
            </w:pPr>
            <w:r>
              <w:rPr>
                <w:lang w:eastAsia="en-US"/>
              </w:rPr>
              <w:t>4</w:t>
            </w:r>
          </w:p>
        </w:tc>
        <w:tc>
          <w:tcPr>
            <w:tcW w:w="1961" w:type="dxa"/>
            <w:gridSpan w:val="2"/>
            <w:tcBorders>
              <w:top w:val="single" w:sz="4" w:space="0" w:color="auto"/>
              <w:left w:val="single" w:sz="4" w:space="0" w:color="auto"/>
              <w:bottom w:val="single" w:sz="4" w:space="0" w:color="auto"/>
              <w:right w:val="single" w:sz="4" w:space="0" w:color="auto"/>
            </w:tcBorders>
          </w:tcPr>
          <w:p w14:paraId="5CAE7107" w14:textId="3B032B90" w:rsidR="003F51FE" w:rsidRPr="001601C4" w:rsidRDefault="003F51FE" w:rsidP="005F42EB">
            <w:pPr>
              <w:spacing w:after="200" w:line="276" w:lineRule="auto"/>
              <w:rPr>
                <w:lang w:eastAsia="en-US"/>
              </w:rPr>
            </w:pPr>
            <w:r w:rsidRPr="00AA1575">
              <w:t>Еженедельный информационно-аналитический отчёт «Анализ освещения деятельности АО «Почта России» в СМИ</w:t>
            </w:r>
          </w:p>
        </w:tc>
        <w:tc>
          <w:tcPr>
            <w:tcW w:w="1301" w:type="dxa"/>
            <w:tcBorders>
              <w:top w:val="single" w:sz="4" w:space="0" w:color="auto"/>
              <w:left w:val="single" w:sz="4" w:space="0" w:color="auto"/>
              <w:bottom w:val="single" w:sz="4" w:space="0" w:color="auto"/>
              <w:right w:val="single" w:sz="4" w:space="0" w:color="auto"/>
            </w:tcBorders>
          </w:tcPr>
          <w:p w14:paraId="2B32FACD" w14:textId="19EE83A1" w:rsidR="003F51FE" w:rsidRPr="001601C4" w:rsidRDefault="003F51FE" w:rsidP="005F42EB">
            <w:pPr>
              <w:spacing w:after="200" w:line="276" w:lineRule="auto"/>
              <w:rPr>
                <w:lang w:eastAsia="en-US"/>
              </w:rPr>
            </w:pPr>
            <w:r w:rsidRPr="00247592">
              <w:t>Месяц</w:t>
            </w:r>
          </w:p>
        </w:tc>
        <w:tc>
          <w:tcPr>
            <w:tcW w:w="1417" w:type="dxa"/>
            <w:tcBorders>
              <w:top w:val="single" w:sz="4" w:space="0" w:color="auto"/>
              <w:left w:val="single" w:sz="4" w:space="0" w:color="auto"/>
              <w:bottom w:val="single" w:sz="4" w:space="0" w:color="auto"/>
              <w:right w:val="single" w:sz="4" w:space="0" w:color="auto"/>
            </w:tcBorders>
          </w:tcPr>
          <w:p w14:paraId="5DCC5B78" w14:textId="5D53FA31" w:rsidR="003F51FE" w:rsidRPr="001601C4" w:rsidRDefault="003F51FE" w:rsidP="005F42EB">
            <w:pPr>
              <w:spacing w:after="200" w:line="276" w:lineRule="auto"/>
              <w:rPr>
                <w:lang w:eastAsia="en-US"/>
              </w:rPr>
            </w:pPr>
            <w:r w:rsidRPr="00206764">
              <w:t>24</w:t>
            </w:r>
          </w:p>
        </w:tc>
        <w:tc>
          <w:tcPr>
            <w:tcW w:w="1079" w:type="dxa"/>
            <w:tcBorders>
              <w:top w:val="single" w:sz="4" w:space="0" w:color="auto"/>
              <w:left w:val="single" w:sz="4" w:space="0" w:color="auto"/>
              <w:bottom w:val="single" w:sz="4" w:space="0" w:color="auto"/>
              <w:right w:val="single" w:sz="4" w:space="0" w:color="auto"/>
            </w:tcBorders>
          </w:tcPr>
          <w:p w14:paraId="03DDF200" w14:textId="77777777" w:rsidR="003F51FE" w:rsidRPr="001601C4" w:rsidRDefault="003F51FE" w:rsidP="005F42EB">
            <w:pPr>
              <w:spacing w:after="200" w:line="276" w:lineRule="auto"/>
              <w:rPr>
                <w:lang w:eastAsia="en-US"/>
              </w:rPr>
            </w:pPr>
          </w:p>
        </w:tc>
        <w:tc>
          <w:tcPr>
            <w:tcW w:w="1323" w:type="dxa"/>
            <w:tcBorders>
              <w:top w:val="single" w:sz="4" w:space="0" w:color="auto"/>
              <w:left w:val="single" w:sz="4" w:space="0" w:color="auto"/>
              <w:bottom w:val="single" w:sz="4" w:space="0" w:color="auto"/>
              <w:right w:val="single" w:sz="4" w:space="0" w:color="auto"/>
            </w:tcBorders>
          </w:tcPr>
          <w:p w14:paraId="74999096" w14:textId="77777777" w:rsidR="003F51FE" w:rsidRPr="001601C4" w:rsidRDefault="003F51FE" w:rsidP="005F42EB">
            <w:pPr>
              <w:spacing w:after="200" w:line="276" w:lineRule="auto"/>
              <w:rPr>
                <w:lang w:eastAsia="en-US"/>
              </w:rPr>
            </w:pPr>
          </w:p>
        </w:tc>
        <w:tc>
          <w:tcPr>
            <w:tcW w:w="1494" w:type="dxa"/>
            <w:tcBorders>
              <w:top w:val="single" w:sz="4" w:space="0" w:color="auto"/>
              <w:left w:val="single" w:sz="4" w:space="0" w:color="auto"/>
              <w:bottom w:val="single" w:sz="4" w:space="0" w:color="auto"/>
              <w:right w:val="single" w:sz="4" w:space="0" w:color="auto"/>
            </w:tcBorders>
          </w:tcPr>
          <w:p w14:paraId="424CB93D"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7C109ADC"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146B1E9F" w14:textId="51A9D9AD" w:rsidR="003F51FE" w:rsidRPr="001601C4" w:rsidRDefault="003F51FE" w:rsidP="005F42EB">
            <w:pPr>
              <w:spacing w:after="200" w:line="276" w:lineRule="auto"/>
              <w:rPr>
                <w:lang w:eastAsia="en-US"/>
              </w:rPr>
            </w:pPr>
          </w:p>
        </w:tc>
      </w:tr>
      <w:tr w:rsidR="003F51FE" w:rsidRPr="001601C4" w14:paraId="7A70D944" w14:textId="77777777" w:rsidTr="00753E03">
        <w:trPr>
          <w:trHeight w:val="255"/>
          <w:jc w:val="center"/>
        </w:trPr>
        <w:tc>
          <w:tcPr>
            <w:tcW w:w="564" w:type="dxa"/>
            <w:tcBorders>
              <w:top w:val="single" w:sz="4" w:space="0" w:color="auto"/>
              <w:left w:val="single" w:sz="4" w:space="0" w:color="auto"/>
              <w:bottom w:val="single" w:sz="4" w:space="0" w:color="auto"/>
              <w:right w:val="single" w:sz="4" w:space="0" w:color="auto"/>
            </w:tcBorders>
          </w:tcPr>
          <w:p w14:paraId="410AD661" w14:textId="5AE9D3AC" w:rsidR="003F51FE" w:rsidRPr="001601C4" w:rsidRDefault="003F51FE" w:rsidP="005F42EB">
            <w:pPr>
              <w:widowControl w:val="0"/>
              <w:tabs>
                <w:tab w:val="left" w:pos="5670"/>
              </w:tabs>
              <w:autoSpaceDE w:val="0"/>
              <w:autoSpaceDN w:val="0"/>
              <w:adjustRightInd w:val="0"/>
              <w:spacing w:line="276" w:lineRule="auto"/>
              <w:ind w:left="108"/>
              <w:rPr>
                <w:lang w:eastAsia="en-US"/>
              </w:rPr>
            </w:pPr>
            <w:r>
              <w:rPr>
                <w:lang w:eastAsia="en-US"/>
              </w:rPr>
              <w:t>5</w:t>
            </w:r>
          </w:p>
        </w:tc>
        <w:tc>
          <w:tcPr>
            <w:tcW w:w="1961" w:type="dxa"/>
            <w:gridSpan w:val="2"/>
            <w:tcBorders>
              <w:top w:val="single" w:sz="4" w:space="0" w:color="auto"/>
              <w:left w:val="single" w:sz="4" w:space="0" w:color="auto"/>
              <w:bottom w:val="single" w:sz="4" w:space="0" w:color="auto"/>
              <w:right w:val="single" w:sz="4" w:space="0" w:color="auto"/>
            </w:tcBorders>
          </w:tcPr>
          <w:p w14:paraId="57CF0B6C" w14:textId="03AB14F3" w:rsidR="003F51FE" w:rsidRPr="001601C4" w:rsidRDefault="003F51FE" w:rsidP="005F42EB">
            <w:pPr>
              <w:spacing w:after="200" w:line="276" w:lineRule="auto"/>
              <w:rPr>
                <w:lang w:eastAsia="en-US"/>
              </w:rPr>
            </w:pPr>
            <w:r w:rsidRPr="00AA1575">
              <w:t>Ежемесячный информационно-аналитический отчёты «Анализ освещения деятельности АО «Почта России» в СМИ</w:t>
            </w:r>
          </w:p>
        </w:tc>
        <w:tc>
          <w:tcPr>
            <w:tcW w:w="1301" w:type="dxa"/>
            <w:tcBorders>
              <w:top w:val="single" w:sz="4" w:space="0" w:color="auto"/>
              <w:left w:val="single" w:sz="4" w:space="0" w:color="auto"/>
              <w:bottom w:val="single" w:sz="4" w:space="0" w:color="auto"/>
              <w:right w:val="single" w:sz="4" w:space="0" w:color="auto"/>
            </w:tcBorders>
          </w:tcPr>
          <w:p w14:paraId="3CF61350" w14:textId="6E3C7706" w:rsidR="003F51FE" w:rsidRPr="001601C4" w:rsidRDefault="003F51FE" w:rsidP="005F42EB">
            <w:pPr>
              <w:spacing w:after="200" w:line="276" w:lineRule="auto"/>
              <w:rPr>
                <w:lang w:eastAsia="en-US"/>
              </w:rPr>
            </w:pPr>
            <w:r w:rsidRPr="00247592">
              <w:t>Месяц</w:t>
            </w:r>
          </w:p>
        </w:tc>
        <w:tc>
          <w:tcPr>
            <w:tcW w:w="1417" w:type="dxa"/>
            <w:tcBorders>
              <w:top w:val="single" w:sz="4" w:space="0" w:color="auto"/>
              <w:left w:val="single" w:sz="4" w:space="0" w:color="auto"/>
              <w:bottom w:val="single" w:sz="4" w:space="0" w:color="auto"/>
              <w:right w:val="single" w:sz="4" w:space="0" w:color="auto"/>
            </w:tcBorders>
          </w:tcPr>
          <w:p w14:paraId="474FBF2D" w14:textId="0B0D4DC6" w:rsidR="003F51FE" w:rsidRPr="001601C4" w:rsidRDefault="003F51FE" w:rsidP="005F42EB">
            <w:pPr>
              <w:spacing w:after="200" w:line="276" w:lineRule="auto"/>
              <w:rPr>
                <w:lang w:eastAsia="en-US"/>
              </w:rPr>
            </w:pPr>
            <w:r w:rsidRPr="00206764">
              <w:t>24</w:t>
            </w:r>
          </w:p>
        </w:tc>
        <w:tc>
          <w:tcPr>
            <w:tcW w:w="1079" w:type="dxa"/>
            <w:tcBorders>
              <w:top w:val="single" w:sz="4" w:space="0" w:color="auto"/>
              <w:left w:val="single" w:sz="4" w:space="0" w:color="auto"/>
              <w:bottom w:val="single" w:sz="4" w:space="0" w:color="auto"/>
              <w:right w:val="single" w:sz="4" w:space="0" w:color="auto"/>
            </w:tcBorders>
          </w:tcPr>
          <w:p w14:paraId="5965F664" w14:textId="77777777" w:rsidR="003F51FE" w:rsidRPr="001601C4" w:rsidRDefault="003F51FE" w:rsidP="005F42EB">
            <w:pPr>
              <w:spacing w:after="200" w:line="276" w:lineRule="auto"/>
              <w:rPr>
                <w:lang w:eastAsia="en-US"/>
              </w:rPr>
            </w:pPr>
          </w:p>
        </w:tc>
        <w:tc>
          <w:tcPr>
            <w:tcW w:w="1323" w:type="dxa"/>
            <w:tcBorders>
              <w:top w:val="single" w:sz="4" w:space="0" w:color="auto"/>
              <w:left w:val="single" w:sz="4" w:space="0" w:color="auto"/>
              <w:bottom w:val="single" w:sz="4" w:space="0" w:color="auto"/>
              <w:right w:val="single" w:sz="4" w:space="0" w:color="auto"/>
            </w:tcBorders>
          </w:tcPr>
          <w:p w14:paraId="37AA3A63" w14:textId="77777777" w:rsidR="003F51FE" w:rsidRPr="001601C4" w:rsidRDefault="003F51FE" w:rsidP="005F42EB">
            <w:pPr>
              <w:spacing w:after="200" w:line="276" w:lineRule="auto"/>
              <w:rPr>
                <w:lang w:eastAsia="en-US"/>
              </w:rPr>
            </w:pPr>
          </w:p>
        </w:tc>
        <w:tc>
          <w:tcPr>
            <w:tcW w:w="1494" w:type="dxa"/>
            <w:tcBorders>
              <w:top w:val="single" w:sz="4" w:space="0" w:color="auto"/>
              <w:left w:val="single" w:sz="4" w:space="0" w:color="auto"/>
              <w:bottom w:val="single" w:sz="4" w:space="0" w:color="auto"/>
              <w:right w:val="single" w:sz="4" w:space="0" w:color="auto"/>
            </w:tcBorders>
          </w:tcPr>
          <w:p w14:paraId="188EBC90"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5F411482"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36E49690" w14:textId="2411F06C" w:rsidR="003F51FE" w:rsidRPr="001601C4" w:rsidRDefault="003F51FE" w:rsidP="005F42EB">
            <w:pPr>
              <w:spacing w:after="200" w:line="276" w:lineRule="auto"/>
              <w:rPr>
                <w:lang w:eastAsia="en-US"/>
              </w:rPr>
            </w:pPr>
          </w:p>
        </w:tc>
      </w:tr>
      <w:tr w:rsidR="003F51FE" w:rsidRPr="001601C4" w14:paraId="7A730B8B" w14:textId="77777777" w:rsidTr="00753E03">
        <w:trPr>
          <w:trHeight w:val="255"/>
          <w:jc w:val="center"/>
        </w:trPr>
        <w:tc>
          <w:tcPr>
            <w:tcW w:w="564" w:type="dxa"/>
            <w:tcBorders>
              <w:top w:val="single" w:sz="4" w:space="0" w:color="auto"/>
              <w:left w:val="single" w:sz="4" w:space="0" w:color="auto"/>
              <w:bottom w:val="single" w:sz="4" w:space="0" w:color="auto"/>
              <w:right w:val="single" w:sz="4" w:space="0" w:color="auto"/>
            </w:tcBorders>
          </w:tcPr>
          <w:p w14:paraId="4E08D7BF" w14:textId="3F8EF4DB" w:rsidR="003F51FE" w:rsidRPr="001601C4" w:rsidRDefault="003F51FE" w:rsidP="005F42EB">
            <w:pPr>
              <w:widowControl w:val="0"/>
              <w:tabs>
                <w:tab w:val="left" w:pos="5670"/>
              </w:tabs>
              <w:autoSpaceDE w:val="0"/>
              <w:autoSpaceDN w:val="0"/>
              <w:adjustRightInd w:val="0"/>
              <w:spacing w:line="276" w:lineRule="auto"/>
              <w:ind w:left="108"/>
              <w:rPr>
                <w:lang w:eastAsia="en-US"/>
              </w:rPr>
            </w:pPr>
            <w:r>
              <w:rPr>
                <w:lang w:eastAsia="en-US"/>
              </w:rPr>
              <w:t>6</w:t>
            </w:r>
          </w:p>
        </w:tc>
        <w:tc>
          <w:tcPr>
            <w:tcW w:w="1961" w:type="dxa"/>
            <w:gridSpan w:val="2"/>
            <w:tcBorders>
              <w:top w:val="single" w:sz="4" w:space="0" w:color="auto"/>
              <w:left w:val="single" w:sz="4" w:space="0" w:color="auto"/>
              <w:bottom w:val="single" w:sz="4" w:space="0" w:color="auto"/>
              <w:right w:val="single" w:sz="4" w:space="0" w:color="auto"/>
            </w:tcBorders>
          </w:tcPr>
          <w:p w14:paraId="44498A1C" w14:textId="554F5564" w:rsidR="003F51FE" w:rsidRPr="001601C4" w:rsidRDefault="003F51FE" w:rsidP="005F42EB">
            <w:pPr>
              <w:spacing w:after="200" w:line="276" w:lineRule="auto"/>
              <w:rPr>
                <w:lang w:eastAsia="en-US"/>
              </w:rPr>
            </w:pPr>
            <w:r w:rsidRPr="00AA1575">
              <w:t>Годовой информационно-</w:t>
            </w:r>
            <w:r w:rsidRPr="00AA1575">
              <w:lastRenderedPageBreak/>
              <w:t>аналитический отчёты «Анализ освещения деятельности АО «Почта России» в СМИ</w:t>
            </w:r>
          </w:p>
        </w:tc>
        <w:tc>
          <w:tcPr>
            <w:tcW w:w="1301" w:type="dxa"/>
            <w:tcBorders>
              <w:top w:val="single" w:sz="4" w:space="0" w:color="auto"/>
              <w:left w:val="single" w:sz="4" w:space="0" w:color="auto"/>
              <w:bottom w:val="single" w:sz="4" w:space="0" w:color="auto"/>
              <w:right w:val="single" w:sz="4" w:space="0" w:color="auto"/>
            </w:tcBorders>
          </w:tcPr>
          <w:p w14:paraId="54443833" w14:textId="20AF2295" w:rsidR="003F51FE" w:rsidRPr="001601C4" w:rsidRDefault="003F51FE" w:rsidP="005F42EB">
            <w:pPr>
              <w:spacing w:after="200" w:line="276" w:lineRule="auto"/>
              <w:rPr>
                <w:lang w:eastAsia="en-US"/>
              </w:rPr>
            </w:pPr>
            <w:r w:rsidRPr="00247592">
              <w:lastRenderedPageBreak/>
              <w:t>Штука</w:t>
            </w:r>
          </w:p>
        </w:tc>
        <w:tc>
          <w:tcPr>
            <w:tcW w:w="1417" w:type="dxa"/>
            <w:tcBorders>
              <w:top w:val="single" w:sz="4" w:space="0" w:color="auto"/>
              <w:left w:val="single" w:sz="4" w:space="0" w:color="auto"/>
              <w:bottom w:val="single" w:sz="4" w:space="0" w:color="auto"/>
              <w:right w:val="single" w:sz="4" w:space="0" w:color="auto"/>
            </w:tcBorders>
          </w:tcPr>
          <w:p w14:paraId="582CE92C" w14:textId="6489622F" w:rsidR="003F51FE" w:rsidRPr="001601C4" w:rsidRDefault="003F51FE" w:rsidP="005F42EB">
            <w:pPr>
              <w:spacing w:after="200" w:line="276" w:lineRule="auto"/>
              <w:rPr>
                <w:lang w:eastAsia="en-US"/>
              </w:rPr>
            </w:pPr>
            <w:r w:rsidRPr="00206764">
              <w:t>2</w:t>
            </w:r>
          </w:p>
        </w:tc>
        <w:tc>
          <w:tcPr>
            <w:tcW w:w="1079" w:type="dxa"/>
            <w:tcBorders>
              <w:top w:val="single" w:sz="4" w:space="0" w:color="auto"/>
              <w:left w:val="single" w:sz="4" w:space="0" w:color="auto"/>
              <w:bottom w:val="single" w:sz="4" w:space="0" w:color="auto"/>
              <w:right w:val="single" w:sz="4" w:space="0" w:color="auto"/>
            </w:tcBorders>
          </w:tcPr>
          <w:p w14:paraId="4DFA255C" w14:textId="77777777" w:rsidR="003F51FE" w:rsidRPr="001601C4" w:rsidRDefault="003F51FE" w:rsidP="005F42EB">
            <w:pPr>
              <w:spacing w:after="200" w:line="276" w:lineRule="auto"/>
              <w:rPr>
                <w:lang w:eastAsia="en-US"/>
              </w:rPr>
            </w:pPr>
          </w:p>
        </w:tc>
        <w:tc>
          <w:tcPr>
            <w:tcW w:w="1323" w:type="dxa"/>
            <w:tcBorders>
              <w:top w:val="single" w:sz="4" w:space="0" w:color="auto"/>
              <w:left w:val="single" w:sz="4" w:space="0" w:color="auto"/>
              <w:bottom w:val="single" w:sz="4" w:space="0" w:color="auto"/>
              <w:right w:val="single" w:sz="4" w:space="0" w:color="auto"/>
            </w:tcBorders>
          </w:tcPr>
          <w:p w14:paraId="1078153D" w14:textId="77777777" w:rsidR="003F51FE" w:rsidRPr="001601C4" w:rsidRDefault="003F51FE" w:rsidP="005F42EB">
            <w:pPr>
              <w:spacing w:after="200" w:line="276" w:lineRule="auto"/>
              <w:rPr>
                <w:lang w:eastAsia="en-US"/>
              </w:rPr>
            </w:pPr>
          </w:p>
        </w:tc>
        <w:tc>
          <w:tcPr>
            <w:tcW w:w="1494" w:type="dxa"/>
            <w:tcBorders>
              <w:top w:val="single" w:sz="4" w:space="0" w:color="auto"/>
              <w:left w:val="single" w:sz="4" w:space="0" w:color="auto"/>
              <w:bottom w:val="single" w:sz="4" w:space="0" w:color="auto"/>
              <w:right w:val="single" w:sz="4" w:space="0" w:color="auto"/>
            </w:tcBorders>
          </w:tcPr>
          <w:p w14:paraId="69D37E54"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05208927"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71A24D0E" w14:textId="5EBC9EAF" w:rsidR="003F51FE" w:rsidRPr="001601C4" w:rsidRDefault="003F51FE" w:rsidP="005F42EB">
            <w:pPr>
              <w:spacing w:after="200" w:line="276" w:lineRule="auto"/>
              <w:rPr>
                <w:lang w:eastAsia="en-US"/>
              </w:rPr>
            </w:pPr>
          </w:p>
        </w:tc>
      </w:tr>
      <w:tr w:rsidR="003F51FE" w:rsidRPr="001601C4" w14:paraId="399D3B8D" w14:textId="77777777" w:rsidTr="00753E03">
        <w:trPr>
          <w:trHeight w:val="255"/>
          <w:jc w:val="center"/>
        </w:trPr>
        <w:tc>
          <w:tcPr>
            <w:tcW w:w="564" w:type="dxa"/>
            <w:tcBorders>
              <w:top w:val="single" w:sz="4" w:space="0" w:color="auto"/>
              <w:left w:val="single" w:sz="4" w:space="0" w:color="auto"/>
              <w:bottom w:val="single" w:sz="4" w:space="0" w:color="auto"/>
              <w:right w:val="single" w:sz="4" w:space="0" w:color="auto"/>
            </w:tcBorders>
          </w:tcPr>
          <w:p w14:paraId="71F2FE90" w14:textId="18B71814" w:rsidR="003F51FE" w:rsidRPr="001601C4" w:rsidRDefault="003F51FE" w:rsidP="005F42EB">
            <w:pPr>
              <w:widowControl w:val="0"/>
              <w:tabs>
                <w:tab w:val="left" w:pos="5670"/>
              </w:tabs>
              <w:autoSpaceDE w:val="0"/>
              <w:autoSpaceDN w:val="0"/>
              <w:adjustRightInd w:val="0"/>
              <w:spacing w:line="276" w:lineRule="auto"/>
              <w:ind w:left="108"/>
              <w:rPr>
                <w:lang w:eastAsia="en-US"/>
              </w:rPr>
            </w:pPr>
            <w:r>
              <w:rPr>
                <w:lang w:eastAsia="en-US"/>
              </w:rPr>
              <w:t>7</w:t>
            </w:r>
          </w:p>
        </w:tc>
        <w:tc>
          <w:tcPr>
            <w:tcW w:w="1961" w:type="dxa"/>
            <w:gridSpan w:val="2"/>
            <w:tcBorders>
              <w:top w:val="single" w:sz="4" w:space="0" w:color="auto"/>
              <w:left w:val="single" w:sz="4" w:space="0" w:color="auto"/>
              <w:bottom w:val="single" w:sz="4" w:space="0" w:color="auto"/>
              <w:right w:val="single" w:sz="4" w:space="0" w:color="auto"/>
            </w:tcBorders>
          </w:tcPr>
          <w:p w14:paraId="121CC5FD" w14:textId="5F8BB01F" w:rsidR="003F51FE" w:rsidRPr="001601C4" w:rsidRDefault="003F51FE" w:rsidP="005F42EB">
            <w:pPr>
              <w:spacing w:after="200" w:line="276" w:lineRule="auto"/>
              <w:rPr>
                <w:lang w:eastAsia="en-US"/>
              </w:rPr>
            </w:pPr>
            <w:r w:rsidRPr="00AA1575">
              <w:t>Еженедельный информационно-аналитический отчёт «Анализ освещения деятельности Главы АО «Почта России» в СМИ</w:t>
            </w:r>
          </w:p>
        </w:tc>
        <w:tc>
          <w:tcPr>
            <w:tcW w:w="1301" w:type="dxa"/>
            <w:tcBorders>
              <w:top w:val="single" w:sz="4" w:space="0" w:color="auto"/>
              <w:left w:val="single" w:sz="4" w:space="0" w:color="auto"/>
              <w:bottom w:val="single" w:sz="4" w:space="0" w:color="auto"/>
              <w:right w:val="single" w:sz="4" w:space="0" w:color="auto"/>
            </w:tcBorders>
          </w:tcPr>
          <w:p w14:paraId="74E42F22" w14:textId="79CE7C47" w:rsidR="003F51FE" w:rsidRPr="001601C4" w:rsidRDefault="003F51FE" w:rsidP="005F42EB">
            <w:pPr>
              <w:spacing w:after="200" w:line="276" w:lineRule="auto"/>
              <w:rPr>
                <w:lang w:eastAsia="en-US"/>
              </w:rPr>
            </w:pPr>
            <w:r w:rsidRPr="00247592">
              <w:t>Месяц</w:t>
            </w:r>
          </w:p>
        </w:tc>
        <w:tc>
          <w:tcPr>
            <w:tcW w:w="1417" w:type="dxa"/>
            <w:tcBorders>
              <w:top w:val="single" w:sz="4" w:space="0" w:color="auto"/>
              <w:left w:val="single" w:sz="4" w:space="0" w:color="auto"/>
              <w:bottom w:val="single" w:sz="4" w:space="0" w:color="auto"/>
              <w:right w:val="single" w:sz="4" w:space="0" w:color="auto"/>
            </w:tcBorders>
          </w:tcPr>
          <w:p w14:paraId="70F11C57" w14:textId="3176901D" w:rsidR="003F51FE" w:rsidRPr="001601C4" w:rsidRDefault="003F51FE" w:rsidP="005F42EB">
            <w:pPr>
              <w:spacing w:after="200" w:line="276" w:lineRule="auto"/>
              <w:rPr>
                <w:lang w:eastAsia="en-US"/>
              </w:rPr>
            </w:pPr>
            <w:r w:rsidRPr="00206764">
              <w:t>2</w:t>
            </w:r>
            <w:r>
              <w:t>4</w:t>
            </w:r>
          </w:p>
        </w:tc>
        <w:tc>
          <w:tcPr>
            <w:tcW w:w="1079" w:type="dxa"/>
            <w:tcBorders>
              <w:top w:val="single" w:sz="4" w:space="0" w:color="auto"/>
              <w:left w:val="single" w:sz="4" w:space="0" w:color="auto"/>
              <w:bottom w:val="single" w:sz="4" w:space="0" w:color="auto"/>
              <w:right w:val="single" w:sz="4" w:space="0" w:color="auto"/>
            </w:tcBorders>
          </w:tcPr>
          <w:p w14:paraId="6CD93282" w14:textId="77777777" w:rsidR="003F51FE" w:rsidRPr="001601C4" w:rsidRDefault="003F51FE" w:rsidP="005F42EB">
            <w:pPr>
              <w:spacing w:after="200" w:line="276" w:lineRule="auto"/>
              <w:rPr>
                <w:lang w:eastAsia="en-US"/>
              </w:rPr>
            </w:pPr>
          </w:p>
        </w:tc>
        <w:tc>
          <w:tcPr>
            <w:tcW w:w="1323" w:type="dxa"/>
            <w:tcBorders>
              <w:top w:val="single" w:sz="4" w:space="0" w:color="auto"/>
              <w:left w:val="single" w:sz="4" w:space="0" w:color="auto"/>
              <w:bottom w:val="single" w:sz="4" w:space="0" w:color="auto"/>
              <w:right w:val="single" w:sz="4" w:space="0" w:color="auto"/>
            </w:tcBorders>
          </w:tcPr>
          <w:p w14:paraId="63739DA2" w14:textId="77777777" w:rsidR="003F51FE" w:rsidRPr="001601C4" w:rsidRDefault="003F51FE" w:rsidP="005F42EB">
            <w:pPr>
              <w:spacing w:after="200" w:line="276" w:lineRule="auto"/>
              <w:rPr>
                <w:lang w:eastAsia="en-US"/>
              </w:rPr>
            </w:pPr>
          </w:p>
        </w:tc>
        <w:tc>
          <w:tcPr>
            <w:tcW w:w="1494" w:type="dxa"/>
            <w:tcBorders>
              <w:top w:val="single" w:sz="4" w:space="0" w:color="auto"/>
              <w:left w:val="single" w:sz="4" w:space="0" w:color="auto"/>
              <w:bottom w:val="single" w:sz="4" w:space="0" w:color="auto"/>
              <w:right w:val="single" w:sz="4" w:space="0" w:color="auto"/>
            </w:tcBorders>
          </w:tcPr>
          <w:p w14:paraId="65734C28"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73D00023"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133D817C" w14:textId="4C3A4E05" w:rsidR="003F51FE" w:rsidRPr="001601C4" w:rsidRDefault="003F51FE" w:rsidP="005F42EB">
            <w:pPr>
              <w:spacing w:after="200" w:line="276" w:lineRule="auto"/>
              <w:rPr>
                <w:lang w:eastAsia="en-US"/>
              </w:rPr>
            </w:pPr>
          </w:p>
        </w:tc>
      </w:tr>
      <w:tr w:rsidR="003F51FE" w:rsidRPr="001601C4" w14:paraId="6B98E3DF" w14:textId="77777777" w:rsidTr="00753E03">
        <w:trPr>
          <w:trHeight w:val="255"/>
          <w:jc w:val="center"/>
        </w:trPr>
        <w:tc>
          <w:tcPr>
            <w:tcW w:w="564" w:type="dxa"/>
            <w:tcBorders>
              <w:top w:val="single" w:sz="4" w:space="0" w:color="auto"/>
              <w:left w:val="single" w:sz="4" w:space="0" w:color="auto"/>
              <w:bottom w:val="single" w:sz="4" w:space="0" w:color="auto"/>
              <w:right w:val="single" w:sz="4" w:space="0" w:color="auto"/>
            </w:tcBorders>
          </w:tcPr>
          <w:p w14:paraId="7F6E4A6C" w14:textId="25B4E7E6" w:rsidR="003F51FE" w:rsidRPr="001601C4" w:rsidRDefault="003F51FE" w:rsidP="005F42EB">
            <w:pPr>
              <w:widowControl w:val="0"/>
              <w:tabs>
                <w:tab w:val="left" w:pos="5670"/>
              </w:tabs>
              <w:autoSpaceDE w:val="0"/>
              <w:autoSpaceDN w:val="0"/>
              <w:adjustRightInd w:val="0"/>
              <w:spacing w:line="276" w:lineRule="auto"/>
              <w:ind w:left="108"/>
              <w:rPr>
                <w:lang w:eastAsia="en-US"/>
              </w:rPr>
            </w:pPr>
            <w:r>
              <w:rPr>
                <w:lang w:eastAsia="en-US"/>
              </w:rPr>
              <w:t>8</w:t>
            </w:r>
          </w:p>
        </w:tc>
        <w:tc>
          <w:tcPr>
            <w:tcW w:w="1961" w:type="dxa"/>
            <w:gridSpan w:val="2"/>
            <w:tcBorders>
              <w:top w:val="single" w:sz="4" w:space="0" w:color="auto"/>
              <w:left w:val="single" w:sz="4" w:space="0" w:color="auto"/>
              <w:bottom w:val="single" w:sz="4" w:space="0" w:color="auto"/>
              <w:right w:val="single" w:sz="4" w:space="0" w:color="auto"/>
            </w:tcBorders>
          </w:tcPr>
          <w:p w14:paraId="452A1329" w14:textId="0CF08A74" w:rsidR="003F51FE" w:rsidRPr="001601C4" w:rsidRDefault="003F51FE" w:rsidP="005F42EB">
            <w:pPr>
              <w:spacing w:after="200" w:line="276" w:lineRule="auto"/>
              <w:rPr>
                <w:lang w:eastAsia="en-US"/>
              </w:rPr>
            </w:pPr>
            <w:r w:rsidRPr="00AA1575">
              <w:t>Ежемесячный информационно-аналитический отчёт «Анализ освещения деятельности Главы АО «Почта России» в СМИ</w:t>
            </w:r>
          </w:p>
        </w:tc>
        <w:tc>
          <w:tcPr>
            <w:tcW w:w="1301" w:type="dxa"/>
            <w:tcBorders>
              <w:top w:val="single" w:sz="4" w:space="0" w:color="auto"/>
              <w:left w:val="single" w:sz="4" w:space="0" w:color="auto"/>
              <w:bottom w:val="single" w:sz="4" w:space="0" w:color="auto"/>
              <w:right w:val="single" w:sz="4" w:space="0" w:color="auto"/>
            </w:tcBorders>
          </w:tcPr>
          <w:p w14:paraId="7A2DE488" w14:textId="01829AF2" w:rsidR="003F51FE" w:rsidRPr="001601C4" w:rsidRDefault="003F51FE" w:rsidP="005F42EB">
            <w:pPr>
              <w:spacing w:after="200" w:line="276" w:lineRule="auto"/>
              <w:rPr>
                <w:lang w:eastAsia="en-US"/>
              </w:rPr>
            </w:pPr>
            <w:r w:rsidRPr="00247592">
              <w:t>Месяц</w:t>
            </w:r>
          </w:p>
        </w:tc>
        <w:tc>
          <w:tcPr>
            <w:tcW w:w="1417" w:type="dxa"/>
            <w:tcBorders>
              <w:top w:val="single" w:sz="4" w:space="0" w:color="auto"/>
              <w:left w:val="single" w:sz="4" w:space="0" w:color="auto"/>
              <w:bottom w:val="single" w:sz="4" w:space="0" w:color="auto"/>
              <w:right w:val="single" w:sz="4" w:space="0" w:color="auto"/>
            </w:tcBorders>
          </w:tcPr>
          <w:p w14:paraId="4DA5310A" w14:textId="2417A0EE" w:rsidR="003F51FE" w:rsidRPr="001601C4" w:rsidRDefault="003F51FE" w:rsidP="005F42EB">
            <w:pPr>
              <w:spacing w:after="200" w:line="276" w:lineRule="auto"/>
              <w:rPr>
                <w:lang w:eastAsia="en-US"/>
              </w:rPr>
            </w:pPr>
            <w:r w:rsidRPr="00206764">
              <w:t>24</w:t>
            </w:r>
          </w:p>
        </w:tc>
        <w:tc>
          <w:tcPr>
            <w:tcW w:w="1079" w:type="dxa"/>
            <w:tcBorders>
              <w:top w:val="single" w:sz="4" w:space="0" w:color="auto"/>
              <w:left w:val="single" w:sz="4" w:space="0" w:color="auto"/>
              <w:bottom w:val="single" w:sz="4" w:space="0" w:color="auto"/>
              <w:right w:val="single" w:sz="4" w:space="0" w:color="auto"/>
            </w:tcBorders>
          </w:tcPr>
          <w:p w14:paraId="55571B62" w14:textId="77777777" w:rsidR="003F51FE" w:rsidRPr="001601C4" w:rsidRDefault="003F51FE" w:rsidP="005F42EB">
            <w:pPr>
              <w:spacing w:after="200" w:line="276" w:lineRule="auto"/>
              <w:rPr>
                <w:lang w:eastAsia="en-US"/>
              </w:rPr>
            </w:pPr>
          </w:p>
        </w:tc>
        <w:tc>
          <w:tcPr>
            <w:tcW w:w="1323" w:type="dxa"/>
            <w:tcBorders>
              <w:top w:val="single" w:sz="4" w:space="0" w:color="auto"/>
              <w:left w:val="single" w:sz="4" w:space="0" w:color="auto"/>
              <w:bottom w:val="single" w:sz="4" w:space="0" w:color="auto"/>
              <w:right w:val="single" w:sz="4" w:space="0" w:color="auto"/>
            </w:tcBorders>
          </w:tcPr>
          <w:p w14:paraId="09C254C6" w14:textId="77777777" w:rsidR="003F51FE" w:rsidRPr="001601C4" w:rsidRDefault="003F51FE" w:rsidP="005F42EB">
            <w:pPr>
              <w:spacing w:after="200" w:line="276" w:lineRule="auto"/>
              <w:rPr>
                <w:lang w:eastAsia="en-US"/>
              </w:rPr>
            </w:pPr>
          </w:p>
        </w:tc>
        <w:tc>
          <w:tcPr>
            <w:tcW w:w="1494" w:type="dxa"/>
            <w:tcBorders>
              <w:top w:val="single" w:sz="4" w:space="0" w:color="auto"/>
              <w:left w:val="single" w:sz="4" w:space="0" w:color="auto"/>
              <w:bottom w:val="single" w:sz="4" w:space="0" w:color="auto"/>
              <w:right w:val="single" w:sz="4" w:space="0" w:color="auto"/>
            </w:tcBorders>
          </w:tcPr>
          <w:p w14:paraId="7F3ADF0E"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22E1BFE1"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108C25F5" w14:textId="0DA23541" w:rsidR="003F51FE" w:rsidRPr="001601C4" w:rsidRDefault="003F51FE" w:rsidP="005F42EB">
            <w:pPr>
              <w:spacing w:after="200" w:line="276" w:lineRule="auto"/>
              <w:rPr>
                <w:lang w:eastAsia="en-US"/>
              </w:rPr>
            </w:pPr>
          </w:p>
        </w:tc>
      </w:tr>
      <w:tr w:rsidR="003F51FE" w:rsidRPr="001601C4" w14:paraId="74747220" w14:textId="77777777" w:rsidTr="00753E03">
        <w:trPr>
          <w:trHeight w:val="255"/>
          <w:jc w:val="center"/>
        </w:trPr>
        <w:tc>
          <w:tcPr>
            <w:tcW w:w="564" w:type="dxa"/>
            <w:tcBorders>
              <w:top w:val="single" w:sz="4" w:space="0" w:color="auto"/>
              <w:left w:val="single" w:sz="4" w:space="0" w:color="auto"/>
              <w:bottom w:val="single" w:sz="4" w:space="0" w:color="auto"/>
              <w:right w:val="single" w:sz="4" w:space="0" w:color="auto"/>
            </w:tcBorders>
          </w:tcPr>
          <w:p w14:paraId="55A9F53A" w14:textId="2134DD47" w:rsidR="003F51FE" w:rsidRPr="001601C4" w:rsidRDefault="003F51FE" w:rsidP="005F42EB">
            <w:pPr>
              <w:widowControl w:val="0"/>
              <w:tabs>
                <w:tab w:val="left" w:pos="5670"/>
              </w:tabs>
              <w:autoSpaceDE w:val="0"/>
              <w:autoSpaceDN w:val="0"/>
              <w:adjustRightInd w:val="0"/>
              <w:spacing w:line="276" w:lineRule="auto"/>
              <w:ind w:left="108"/>
              <w:rPr>
                <w:lang w:eastAsia="en-US"/>
              </w:rPr>
            </w:pPr>
            <w:r>
              <w:rPr>
                <w:lang w:eastAsia="en-US"/>
              </w:rPr>
              <w:t>9</w:t>
            </w:r>
          </w:p>
        </w:tc>
        <w:tc>
          <w:tcPr>
            <w:tcW w:w="1961" w:type="dxa"/>
            <w:gridSpan w:val="2"/>
            <w:tcBorders>
              <w:top w:val="single" w:sz="4" w:space="0" w:color="auto"/>
              <w:left w:val="single" w:sz="4" w:space="0" w:color="auto"/>
              <w:bottom w:val="single" w:sz="4" w:space="0" w:color="auto"/>
              <w:right w:val="single" w:sz="4" w:space="0" w:color="auto"/>
            </w:tcBorders>
          </w:tcPr>
          <w:p w14:paraId="743193D9" w14:textId="02FC3AEB" w:rsidR="003F51FE" w:rsidRPr="001601C4" w:rsidRDefault="003F51FE" w:rsidP="005F42EB">
            <w:pPr>
              <w:spacing w:after="200" w:line="276" w:lineRule="auto"/>
              <w:rPr>
                <w:lang w:eastAsia="en-US"/>
              </w:rPr>
            </w:pPr>
            <w:r w:rsidRPr="00AA1575">
              <w:t>Ситуативный мониторинг СМИ</w:t>
            </w:r>
          </w:p>
        </w:tc>
        <w:tc>
          <w:tcPr>
            <w:tcW w:w="1301" w:type="dxa"/>
            <w:tcBorders>
              <w:top w:val="single" w:sz="4" w:space="0" w:color="auto"/>
              <w:left w:val="single" w:sz="4" w:space="0" w:color="auto"/>
              <w:bottom w:val="single" w:sz="4" w:space="0" w:color="auto"/>
              <w:right w:val="single" w:sz="4" w:space="0" w:color="auto"/>
            </w:tcBorders>
          </w:tcPr>
          <w:p w14:paraId="2D01ED9C" w14:textId="0A7EDFCD" w:rsidR="003F51FE" w:rsidRPr="001601C4" w:rsidRDefault="003F51FE" w:rsidP="005F42EB">
            <w:pPr>
              <w:spacing w:after="200" w:line="276" w:lineRule="auto"/>
              <w:rPr>
                <w:lang w:eastAsia="en-US"/>
              </w:rPr>
            </w:pPr>
            <w:r w:rsidRPr="00247592">
              <w:t>Месяц</w:t>
            </w:r>
          </w:p>
        </w:tc>
        <w:tc>
          <w:tcPr>
            <w:tcW w:w="1417" w:type="dxa"/>
            <w:tcBorders>
              <w:top w:val="single" w:sz="4" w:space="0" w:color="auto"/>
              <w:left w:val="single" w:sz="4" w:space="0" w:color="auto"/>
              <w:bottom w:val="single" w:sz="4" w:space="0" w:color="auto"/>
              <w:right w:val="single" w:sz="4" w:space="0" w:color="auto"/>
            </w:tcBorders>
          </w:tcPr>
          <w:p w14:paraId="3E05443A" w14:textId="0B099017" w:rsidR="003F51FE" w:rsidRPr="001601C4" w:rsidRDefault="003F51FE" w:rsidP="005F42EB">
            <w:pPr>
              <w:spacing w:after="200" w:line="276" w:lineRule="auto"/>
              <w:rPr>
                <w:lang w:eastAsia="en-US"/>
              </w:rPr>
            </w:pPr>
            <w:r>
              <w:t>24</w:t>
            </w:r>
          </w:p>
        </w:tc>
        <w:tc>
          <w:tcPr>
            <w:tcW w:w="1079" w:type="dxa"/>
            <w:tcBorders>
              <w:top w:val="single" w:sz="4" w:space="0" w:color="auto"/>
              <w:left w:val="single" w:sz="4" w:space="0" w:color="auto"/>
              <w:bottom w:val="single" w:sz="4" w:space="0" w:color="auto"/>
              <w:right w:val="single" w:sz="4" w:space="0" w:color="auto"/>
            </w:tcBorders>
          </w:tcPr>
          <w:p w14:paraId="6B1734A4" w14:textId="77777777" w:rsidR="003F51FE" w:rsidRPr="001601C4" w:rsidRDefault="003F51FE" w:rsidP="005F42EB">
            <w:pPr>
              <w:spacing w:after="200" w:line="276" w:lineRule="auto"/>
              <w:rPr>
                <w:lang w:eastAsia="en-US"/>
              </w:rPr>
            </w:pPr>
          </w:p>
        </w:tc>
        <w:tc>
          <w:tcPr>
            <w:tcW w:w="1323" w:type="dxa"/>
            <w:tcBorders>
              <w:top w:val="single" w:sz="4" w:space="0" w:color="auto"/>
              <w:left w:val="single" w:sz="4" w:space="0" w:color="auto"/>
              <w:bottom w:val="single" w:sz="4" w:space="0" w:color="auto"/>
              <w:right w:val="single" w:sz="4" w:space="0" w:color="auto"/>
            </w:tcBorders>
          </w:tcPr>
          <w:p w14:paraId="744B7408" w14:textId="77777777" w:rsidR="003F51FE" w:rsidRPr="001601C4" w:rsidRDefault="003F51FE" w:rsidP="005F42EB">
            <w:pPr>
              <w:spacing w:after="200" w:line="276" w:lineRule="auto"/>
              <w:rPr>
                <w:lang w:eastAsia="en-US"/>
              </w:rPr>
            </w:pPr>
          </w:p>
        </w:tc>
        <w:tc>
          <w:tcPr>
            <w:tcW w:w="1494" w:type="dxa"/>
            <w:tcBorders>
              <w:top w:val="single" w:sz="4" w:space="0" w:color="auto"/>
              <w:left w:val="single" w:sz="4" w:space="0" w:color="auto"/>
              <w:bottom w:val="single" w:sz="4" w:space="0" w:color="auto"/>
              <w:right w:val="single" w:sz="4" w:space="0" w:color="auto"/>
            </w:tcBorders>
          </w:tcPr>
          <w:p w14:paraId="0DAF4BDF"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6E4977D0"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18FE7252" w14:textId="498AD63B" w:rsidR="003F51FE" w:rsidRPr="001601C4" w:rsidRDefault="003F51FE" w:rsidP="005F42EB">
            <w:pPr>
              <w:spacing w:after="200" w:line="276" w:lineRule="auto"/>
              <w:rPr>
                <w:lang w:eastAsia="en-US"/>
              </w:rPr>
            </w:pPr>
          </w:p>
        </w:tc>
      </w:tr>
      <w:tr w:rsidR="003F51FE" w:rsidRPr="001601C4" w14:paraId="4C7A87E3" w14:textId="77777777" w:rsidTr="00753E03">
        <w:trPr>
          <w:trHeight w:val="255"/>
          <w:jc w:val="center"/>
        </w:trPr>
        <w:tc>
          <w:tcPr>
            <w:tcW w:w="564" w:type="dxa"/>
            <w:tcBorders>
              <w:top w:val="single" w:sz="4" w:space="0" w:color="auto"/>
              <w:left w:val="single" w:sz="4" w:space="0" w:color="auto"/>
              <w:bottom w:val="single" w:sz="4" w:space="0" w:color="auto"/>
              <w:right w:val="single" w:sz="4" w:space="0" w:color="auto"/>
            </w:tcBorders>
          </w:tcPr>
          <w:p w14:paraId="6BCAF1C3" w14:textId="7D3E3E0E" w:rsidR="003F51FE" w:rsidRPr="001601C4" w:rsidRDefault="003F51FE" w:rsidP="005F42EB">
            <w:pPr>
              <w:widowControl w:val="0"/>
              <w:tabs>
                <w:tab w:val="left" w:pos="5670"/>
              </w:tabs>
              <w:autoSpaceDE w:val="0"/>
              <w:autoSpaceDN w:val="0"/>
              <w:adjustRightInd w:val="0"/>
              <w:spacing w:line="276" w:lineRule="auto"/>
              <w:ind w:left="108"/>
              <w:rPr>
                <w:lang w:eastAsia="en-US"/>
              </w:rPr>
            </w:pPr>
            <w:r>
              <w:rPr>
                <w:lang w:eastAsia="en-US"/>
              </w:rPr>
              <w:t>10</w:t>
            </w:r>
          </w:p>
        </w:tc>
        <w:tc>
          <w:tcPr>
            <w:tcW w:w="1961" w:type="dxa"/>
            <w:gridSpan w:val="2"/>
            <w:tcBorders>
              <w:top w:val="single" w:sz="4" w:space="0" w:color="auto"/>
              <w:left w:val="single" w:sz="4" w:space="0" w:color="auto"/>
              <w:bottom w:val="single" w:sz="4" w:space="0" w:color="auto"/>
              <w:right w:val="single" w:sz="4" w:space="0" w:color="auto"/>
            </w:tcBorders>
          </w:tcPr>
          <w:p w14:paraId="63A9BA94" w14:textId="216CF462" w:rsidR="003F51FE" w:rsidRPr="001601C4" w:rsidRDefault="003F51FE" w:rsidP="005F42EB">
            <w:pPr>
              <w:spacing w:after="200" w:line="276" w:lineRule="auto"/>
              <w:rPr>
                <w:lang w:eastAsia="en-US"/>
              </w:rPr>
            </w:pPr>
            <w:r w:rsidRPr="00AA1575">
              <w:t xml:space="preserve">Мониторинг телевизионных и </w:t>
            </w:r>
            <w:r w:rsidRPr="00AA1575">
              <w:lastRenderedPageBreak/>
              <w:t>радио каналов и предоставление файлов с видео и аудио записями</w:t>
            </w:r>
          </w:p>
        </w:tc>
        <w:tc>
          <w:tcPr>
            <w:tcW w:w="1301" w:type="dxa"/>
            <w:tcBorders>
              <w:top w:val="single" w:sz="4" w:space="0" w:color="auto"/>
              <w:left w:val="single" w:sz="4" w:space="0" w:color="auto"/>
              <w:bottom w:val="single" w:sz="4" w:space="0" w:color="auto"/>
              <w:right w:val="single" w:sz="4" w:space="0" w:color="auto"/>
            </w:tcBorders>
          </w:tcPr>
          <w:p w14:paraId="0167999C" w14:textId="405C838E" w:rsidR="003F51FE" w:rsidRPr="001601C4" w:rsidRDefault="003F51FE" w:rsidP="005F42EB">
            <w:pPr>
              <w:spacing w:after="200" w:line="276" w:lineRule="auto"/>
              <w:rPr>
                <w:lang w:eastAsia="en-US"/>
              </w:rPr>
            </w:pPr>
            <w:r w:rsidRPr="00247592">
              <w:lastRenderedPageBreak/>
              <w:t>Месяц</w:t>
            </w:r>
          </w:p>
        </w:tc>
        <w:tc>
          <w:tcPr>
            <w:tcW w:w="1417" w:type="dxa"/>
            <w:tcBorders>
              <w:top w:val="single" w:sz="4" w:space="0" w:color="auto"/>
              <w:left w:val="single" w:sz="4" w:space="0" w:color="auto"/>
              <w:bottom w:val="single" w:sz="4" w:space="0" w:color="auto"/>
              <w:right w:val="single" w:sz="4" w:space="0" w:color="auto"/>
            </w:tcBorders>
          </w:tcPr>
          <w:p w14:paraId="7E7CA0FA" w14:textId="54A6CA68" w:rsidR="003F51FE" w:rsidRPr="001601C4" w:rsidRDefault="003F51FE" w:rsidP="005F42EB">
            <w:pPr>
              <w:spacing w:after="200" w:line="276" w:lineRule="auto"/>
              <w:rPr>
                <w:lang w:eastAsia="en-US"/>
              </w:rPr>
            </w:pPr>
            <w:r w:rsidRPr="00206764">
              <w:t>24</w:t>
            </w:r>
          </w:p>
        </w:tc>
        <w:tc>
          <w:tcPr>
            <w:tcW w:w="1079" w:type="dxa"/>
            <w:tcBorders>
              <w:top w:val="single" w:sz="4" w:space="0" w:color="auto"/>
              <w:left w:val="single" w:sz="4" w:space="0" w:color="auto"/>
              <w:bottom w:val="single" w:sz="4" w:space="0" w:color="auto"/>
              <w:right w:val="single" w:sz="4" w:space="0" w:color="auto"/>
            </w:tcBorders>
          </w:tcPr>
          <w:p w14:paraId="0E389694" w14:textId="77777777" w:rsidR="003F51FE" w:rsidRPr="001601C4" w:rsidRDefault="003F51FE" w:rsidP="005F42EB">
            <w:pPr>
              <w:spacing w:after="200" w:line="276" w:lineRule="auto"/>
              <w:rPr>
                <w:lang w:eastAsia="en-US"/>
              </w:rPr>
            </w:pPr>
          </w:p>
        </w:tc>
        <w:tc>
          <w:tcPr>
            <w:tcW w:w="1323" w:type="dxa"/>
            <w:tcBorders>
              <w:top w:val="single" w:sz="4" w:space="0" w:color="auto"/>
              <w:left w:val="single" w:sz="4" w:space="0" w:color="auto"/>
              <w:bottom w:val="single" w:sz="4" w:space="0" w:color="auto"/>
              <w:right w:val="single" w:sz="4" w:space="0" w:color="auto"/>
            </w:tcBorders>
          </w:tcPr>
          <w:p w14:paraId="2BF55F3E" w14:textId="77777777" w:rsidR="003F51FE" w:rsidRPr="001601C4" w:rsidRDefault="003F51FE" w:rsidP="005F42EB">
            <w:pPr>
              <w:spacing w:after="200" w:line="276" w:lineRule="auto"/>
              <w:rPr>
                <w:lang w:eastAsia="en-US"/>
              </w:rPr>
            </w:pPr>
          </w:p>
        </w:tc>
        <w:tc>
          <w:tcPr>
            <w:tcW w:w="1494" w:type="dxa"/>
            <w:tcBorders>
              <w:top w:val="single" w:sz="4" w:space="0" w:color="auto"/>
              <w:left w:val="single" w:sz="4" w:space="0" w:color="auto"/>
              <w:bottom w:val="single" w:sz="4" w:space="0" w:color="auto"/>
              <w:right w:val="single" w:sz="4" w:space="0" w:color="auto"/>
            </w:tcBorders>
          </w:tcPr>
          <w:p w14:paraId="7F539F31"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2338C05F"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460F1A8E" w14:textId="1386535D" w:rsidR="003F51FE" w:rsidRPr="001601C4" w:rsidRDefault="003F51FE" w:rsidP="005F42EB">
            <w:pPr>
              <w:spacing w:after="200" w:line="276" w:lineRule="auto"/>
              <w:rPr>
                <w:lang w:eastAsia="en-US"/>
              </w:rPr>
            </w:pPr>
          </w:p>
        </w:tc>
      </w:tr>
      <w:tr w:rsidR="003F51FE" w:rsidRPr="001601C4" w14:paraId="46569C76" w14:textId="77777777" w:rsidTr="00753E03">
        <w:trPr>
          <w:trHeight w:val="255"/>
          <w:jc w:val="center"/>
        </w:trPr>
        <w:tc>
          <w:tcPr>
            <w:tcW w:w="564" w:type="dxa"/>
            <w:tcBorders>
              <w:top w:val="single" w:sz="4" w:space="0" w:color="auto"/>
              <w:left w:val="single" w:sz="4" w:space="0" w:color="auto"/>
              <w:bottom w:val="single" w:sz="4" w:space="0" w:color="auto"/>
              <w:right w:val="single" w:sz="4" w:space="0" w:color="auto"/>
            </w:tcBorders>
          </w:tcPr>
          <w:p w14:paraId="53C516DA" w14:textId="337EB375" w:rsidR="003F51FE" w:rsidRPr="001601C4" w:rsidRDefault="003F51FE" w:rsidP="005F42EB">
            <w:pPr>
              <w:widowControl w:val="0"/>
              <w:tabs>
                <w:tab w:val="left" w:pos="5670"/>
              </w:tabs>
              <w:autoSpaceDE w:val="0"/>
              <w:autoSpaceDN w:val="0"/>
              <w:adjustRightInd w:val="0"/>
              <w:spacing w:line="276" w:lineRule="auto"/>
              <w:ind w:left="108"/>
              <w:rPr>
                <w:lang w:eastAsia="en-US"/>
              </w:rPr>
            </w:pPr>
            <w:r>
              <w:rPr>
                <w:lang w:eastAsia="en-US"/>
              </w:rPr>
              <w:t>11</w:t>
            </w:r>
          </w:p>
        </w:tc>
        <w:tc>
          <w:tcPr>
            <w:tcW w:w="1961" w:type="dxa"/>
            <w:gridSpan w:val="2"/>
            <w:tcBorders>
              <w:top w:val="single" w:sz="4" w:space="0" w:color="auto"/>
              <w:left w:val="single" w:sz="4" w:space="0" w:color="auto"/>
              <w:bottom w:val="single" w:sz="4" w:space="0" w:color="auto"/>
              <w:right w:val="single" w:sz="4" w:space="0" w:color="auto"/>
            </w:tcBorders>
          </w:tcPr>
          <w:p w14:paraId="4B0A807D" w14:textId="6BE8111E" w:rsidR="003F51FE" w:rsidRPr="001601C4" w:rsidRDefault="003F51FE" w:rsidP="005F42EB">
            <w:pPr>
              <w:spacing w:after="200" w:line="276" w:lineRule="auto"/>
              <w:rPr>
                <w:lang w:eastAsia="en-US"/>
              </w:rPr>
            </w:pPr>
            <w:r w:rsidRPr="00AA1575">
              <w:t>Еженедельный дайджест сообщений СМИ «Новости рынка»</w:t>
            </w:r>
          </w:p>
        </w:tc>
        <w:tc>
          <w:tcPr>
            <w:tcW w:w="1301" w:type="dxa"/>
            <w:tcBorders>
              <w:top w:val="single" w:sz="4" w:space="0" w:color="auto"/>
              <w:left w:val="single" w:sz="4" w:space="0" w:color="auto"/>
              <w:bottom w:val="single" w:sz="4" w:space="0" w:color="auto"/>
              <w:right w:val="single" w:sz="4" w:space="0" w:color="auto"/>
            </w:tcBorders>
          </w:tcPr>
          <w:p w14:paraId="6CF00656" w14:textId="382FB9E3" w:rsidR="003F51FE" w:rsidRPr="001601C4" w:rsidRDefault="003F51FE" w:rsidP="005F42EB">
            <w:pPr>
              <w:spacing w:after="200" w:line="276" w:lineRule="auto"/>
              <w:rPr>
                <w:lang w:eastAsia="en-US"/>
              </w:rPr>
            </w:pPr>
            <w:r w:rsidRPr="00247592">
              <w:t>Месяц</w:t>
            </w:r>
          </w:p>
        </w:tc>
        <w:tc>
          <w:tcPr>
            <w:tcW w:w="1417" w:type="dxa"/>
            <w:tcBorders>
              <w:top w:val="single" w:sz="4" w:space="0" w:color="auto"/>
              <w:left w:val="single" w:sz="4" w:space="0" w:color="auto"/>
              <w:bottom w:val="single" w:sz="4" w:space="0" w:color="auto"/>
              <w:right w:val="single" w:sz="4" w:space="0" w:color="auto"/>
            </w:tcBorders>
          </w:tcPr>
          <w:p w14:paraId="4F3003A8" w14:textId="465EA907" w:rsidR="003F51FE" w:rsidRPr="001601C4" w:rsidRDefault="003F51FE" w:rsidP="005F42EB">
            <w:pPr>
              <w:spacing w:after="200" w:line="276" w:lineRule="auto"/>
              <w:rPr>
                <w:lang w:eastAsia="en-US"/>
              </w:rPr>
            </w:pPr>
            <w:r w:rsidRPr="00206764">
              <w:t>24</w:t>
            </w:r>
          </w:p>
        </w:tc>
        <w:tc>
          <w:tcPr>
            <w:tcW w:w="1079" w:type="dxa"/>
            <w:tcBorders>
              <w:top w:val="single" w:sz="4" w:space="0" w:color="auto"/>
              <w:left w:val="single" w:sz="4" w:space="0" w:color="auto"/>
              <w:bottom w:val="single" w:sz="4" w:space="0" w:color="auto"/>
              <w:right w:val="single" w:sz="4" w:space="0" w:color="auto"/>
            </w:tcBorders>
          </w:tcPr>
          <w:p w14:paraId="00092BF6" w14:textId="77777777" w:rsidR="003F51FE" w:rsidRPr="001601C4" w:rsidRDefault="003F51FE" w:rsidP="005F42EB">
            <w:pPr>
              <w:spacing w:after="200" w:line="276" w:lineRule="auto"/>
              <w:rPr>
                <w:lang w:eastAsia="en-US"/>
              </w:rPr>
            </w:pPr>
          </w:p>
        </w:tc>
        <w:tc>
          <w:tcPr>
            <w:tcW w:w="1323" w:type="dxa"/>
            <w:tcBorders>
              <w:top w:val="single" w:sz="4" w:space="0" w:color="auto"/>
              <w:left w:val="single" w:sz="4" w:space="0" w:color="auto"/>
              <w:bottom w:val="single" w:sz="4" w:space="0" w:color="auto"/>
              <w:right w:val="single" w:sz="4" w:space="0" w:color="auto"/>
            </w:tcBorders>
          </w:tcPr>
          <w:p w14:paraId="7AE82D5E" w14:textId="77777777" w:rsidR="003F51FE" w:rsidRPr="001601C4" w:rsidRDefault="003F51FE" w:rsidP="005F42EB">
            <w:pPr>
              <w:spacing w:after="200" w:line="276" w:lineRule="auto"/>
              <w:rPr>
                <w:lang w:eastAsia="en-US"/>
              </w:rPr>
            </w:pPr>
          </w:p>
        </w:tc>
        <w:tc>
          <w:tcPr>
            <w:tcW w:w="1494" w:type="dxa"/>
            <w:tcBorders>
              <w:top w:val="single" w:sz="4" w:space="0" w:color="auto"/>
              <w:left w:val="single" w:sz="4" w:space="0" w:color="auto"/>
              <w:bottom w:val="single" w:sz="4" w:space="0" w:color="auto"/>
              <w:right w:val="single" w:sz="4" w:space="0" w:color="auto"/>
            </w:tcBorders>
          </w:tcPr>
          <w:p w14:paraId="38216769"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456D38E9"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7488FCC9" w14:textId="5338CF15" w:rsidR="003F51FE" w:rsidRPr="001601C4" w:rsidRDefault="003F51FE" w:rsidP="005F42EB">
            <w:pPr>
              <w:spacing w:after="200" w:line="276" w:lineRule="auto"/>
              <w:rPr>
                <w:lang w:eastAsia="en-US"/>
              </w:rPr>
            </w:pPr>
          </w:p>
        </w:tc>
      </w:tr>
      <w:tr w:rsidR="003F51FE" w:rsidRPr="001601C4" w14:paraId="7A447FD9" w14:textId="77777777" w:rsidTr="00753E03">
        <w:trPr>
          <w:trHeight w:val="300"/>
          <w:jc w:val="center"/>
        </w:trPr>
        <w:tc>
          <w:tcPr>
            <w:tcW w:w="1383" w:type="dxa"/>
            <w:gridSpan w:val="2"/>
            <w:tcBorders>
              <w:top w:val="single" w:sz="4" w:space="0" w:color="auto"/>
              <w:left w:val="nil"/>
              <w:bottom w:val="nil"/>
              <w:right w:val="nil"/>
            </w:tcBorders>
          </w:tcPr>
          <w:p w14:paraId="020357B2" w14:textId="77777777" w:rsidR="003F51FE" w:rsidRPr="001601C4" w:rsidRDefault="003F51FE" w:rsidP="00094A7A">
            <w:pPr>
              <w:spacing w:after="200" w:line="276" w:lineRule="auto"/>
              <w:rPr>
                <w:lang w:eastAsia="en-US"/>
              </w:rPr>
            </w:pPr>
          </w:p>
        </w:tc>
        <w:tc>
          <w:tcPr>
            <w:tcW w:w="10522" w:type="dxa"/>
            <w:gridSpan w:val="8"/>
            <w:tcBorders>
              <w:top w:val="single" w:sz="4" w:space="0" w:color="auto"/>
              <w:left w:val="nil"/>
              <w:bottom w:val="nil"/>
              <w:right w:val="nil"/>
            </w:tcBorders>
          </w:tcPr>
          <w:p w14:paraId="6A953CA5" w14:textId="0A2D2C26" w:rsidR="003F51FE" w:rsidRPr="001601C4" w:rsidRDefault="003F51FE" w:rsidP="00094A7A">
            <w:pPr>
              <w:spacing w:after="200" w:line="276" w:lineRule="auto"/>
              <w:rPr>
                <w:lang w:eastAsia="en-US"/>
              </w:rPr>
            </w:pPr>
            <w:r w:rsidRPr="001601C4">
              <w:rPr>
                <w:lang w:eastAsia="en-US"/>
              </w:rPr>
              <w:t>Итого ____________ руб. ________коп</w:t>
            </w:r>
            <w:r w:rsidRPr="001601C4">
              <w:rPr>
                <w:rStyle w:val="af7"/>
                <w:lang w:eastAsia="en-US"/>
              </w:rPr>
              <w:footnoteReference w:id="24"/>
            </w:r>
          </w:p>
        </w:tc>
      </w:tr>
    </w:tbl>
    <w:p w14:paraId="30E995FA" w14:textId="77777777" w:rsidR="00983DFC" w:rsidRPr="001601C4" w:rsidRDefault="00983DFC" w:rsidP="00983DFC">
      <w:pPr>
        <w:widowControl w:val="0"/>
        <w:tabs>
          <w:tab w:val="left" w:pos="5670"/>
        </w:tabs>
        <w:autoSpaceDE w:val="0"/>
        <w:autoSpaceDN w:val="0"/>
        <w:adjustRightInd w:val="0"/>
      </w:pPr>
    </w:p>
    <w:tbl>
      <w:tblPr>
        <w:tblpPr w:leftFromText="180" w:rightFromText="180" w:bottomFromText="200" w:vertAnchor="text" w:horzAnchor="margin" w:tblpXSpec="center" w:tblpY="189"/>
        <w:tblW w:w="9463" w:type="dxa"/>
        <w:tblLook w:val="04A0" w:firstRow="1" w:lastRow="0" w:firstColumn="1" w:lastColumn="0" w:noHBand="0" w:noVBand="1"/>
      </w:tblPr>
      <w:tblGrid>
        <w:gridCol w:w="4786"/>
        <w:gridCol w:w="4677"/>
      </w:tblGrid>
      <w:tr w:rsidR="00983DFC" w:rsidRPr="001601C4" w14:paraId="36BE0573" w14:textId="77777777" w:rsidTr="00753E03">
        <w:trPr>
          <w:trHeight w:val="422"/>
        </w:trPr>
        <w:tc>
          <w:tcPr>
            <w:tcW w:w="4786" w:type="dxa"/>
            <w:hideMark/>
          </w:tcPr>
          <w:p w14:paraId="0C2B7243" w14:textId="77777777" w:rsidR="00983DFC" w:rsidRPr="001601C4" w:rsidRDefault="00983DFC" w:rsidP="00094A7A">
            <w:pPr>
              <w:spacing w:line="276" w:lineRule="auto"/>
              <w:jc w:val="center"/>
              <w:rPr>
                <w:b/>
                <w:bCs/>
                <w:caps/>
                <w:lang w:eastAsia="en-US"/>
              </w:rPr>
            </w:pPr>
            <w:r w:rsidRPr="001601C4">
              <w:rPr>
                <w:b/>
                <w:bCs/>
                <w:caps/>
                <w:lang w:eastAsia="en-US"/>
              </w:rPr>
              <w:t>исполнитель:</w:t>
            </w:r>
          </w:p>
          <w:p w14:paraId="79CB3107" w14:textId="77777777" w:rsidR="00983DFC" w:rsidRPr="001601C4" w:rsidRDefault="00983DFC" w:rsidP="00094A7A">
            <w:pPr>
              <w:spacing w:line="276" w:lineRule="auto"/>
              <w:jc w:val="center"/>
              <w:rPr>
                <w:lang w:eastAsia="en-US"/>
              </w:rPr>
            </w:pPr>
            <w:r w:rsidRPr="001601C4">
              <w:rPr>
                <w:lang w:eastAsia="en-US"/>
              </w:rPr>
              <w:t>____________________________</w:t>
            </w:r>
          </w:p>
          <w:p w14:paraId="0324DEB2" w14:textId="77777777" w:rsidR="00983DFC" w:rsidRPr="001601C4" w:rsidRDefault="00983DFC" w:rsidP="00094A7A">
            <w:pPr>
              <w:spacing w:line="276" w:lineRule="auto"/>
              <w:jc w:val="center"/>
              <w:rPr>
                <w:lang w:eastAsia="en-US"/>
              </w:rPr>
            </w:pPr>
            <w:r w:rsidRPr="001601C4">
              <w:rPr>
                <w:vertAlign w:val="superscript"/>
                <w:lang w:eastAsia="en-US"/>
              </w:rPr>
              <w:t>(должность)</w:t>
            </w:r>
          </w:p>
          <w:p w14:paraId="387FFD99" w14:textId="77777777" w:rsidR="00983DFC" w:rsidRPr="001601C4" w:rsidRDefault="00983DFC" w:rsidP="00094A7A">
            <w:pPr>
              <w:spacing w:line="276" w:lineRule="auto"/>
              <w:jc w:val="center"/>
              <w:rPr>
                <w:lang w:eastAsia="en-US"/>
              </w:rPr>
            </w:pPr>
            <w:r w:rsidRPr="001601C4">
              <w:rPr>
                <w:lang w:eastAsia="en-US"/>
              </w:rPr>
              <w:t>____________________________</w:t>
            </w:r>
          </w:p>
          <w:p w14:paraId="2130B37F" w14:textId="77777777" w:rsidR="00983DFC" w:rsidRPr="001601C4" w:rsidRDefault="00983DFC" w:rsidP="00094A7A">
            <w:pPr>
              <w:spacing w:line="276" w:lineRule="auto"/>
              <w:jc w:val="center"/>
              <w:rPr>
                <w:vertAlign w:val="superscript"/>
                <w:lang w:eastAsia="en-US"/>
              </w:rPr>
            </w:pPr>
            <w:r w:rsidRPr="001601C4">
              <w:rPr>
                <w:vertAlign w:val="superscript"/>
                <w:lang w:eastAsia="en-US"/>
              </w:rPr>
              <w:t>(подпись, фамилия и инициалы)</w:t>
            </w:r>
          </w:p>
          <w:p w14:paraId="6462E29B" w14:textId="77777777" w:rsidR="00983DFC" w:rsidRPr="001601C4" w:rsidRDefault="00983DFC" w:rsidP="00094A7A">
            <w:pPr>
              <w:spacing w:line="276" w:lineRule="auto"/>
              <w:jc w:val="center"/>
              <w:rPr>
                <w:lang w:eastAsia="en-US"/>
              </w:rPr>
            </w:pPr>
            <w:r w:rsidRPr="001601C4">
              <w:rPr>
                <w:lang w:eastAsia="en-US"/>
              </w:rPr>
              <w:t>___ ____________ 20__ г.</w:t>
            </w:r>
            <w:r w:rsidRPr="001601C4">
              <w:rPr>
                <w:lang w:eastAsia="en-US"/>
              </w:rPr>
              <w:br/>
              <w:t>М.П. (при наличии печати)</w:t>
            </w:r>
          </w:p>
        </w:tc>
        <w:tc>
          <w:tcPr>
            <w:tcW w:w="4677" w:type="dxa"/>
            <w:hideMark/>
          </w:tcPr>
          <w:p w14:paraId="409C3B7C" w14:textId="77777777" w:rsidR="00983DFC" w:rsidRPr="001601C4" w:rsidRDefault="00983DFC" w:rsidP="00094A7A">
            <w:pPr>
              <w:spacing w:line="276" w:lineRule="auto"/>
              <w:jc w:val="center"/>
              <w:rPr>
                <w:b/>
                <w:bCs/>
                <w:caps/>
                <w:lang w:eastAsia="en-US"/>
              </w:rPr>
            </w:pPr>
            <w:r w:rsidRPr="001601C4">
              <w:rPr>
                <w:b/>
                <w:bCs/>
                <w:caps/>
                <w:lang w:eastAsia="en-US"/>
              </w:rPr>
              <w:t>заказчик:</w:t>
            </w:r>
          </w:p>
          <w:p w14:paraId="44A2E275" w14:textId="77777777" w:rsidR="00983DFC" w:rsidRPr="001601C4" w:rsidRDefault="00983DFC" w:rsidP="00094A7A">
            <w:pPr>
              <w:spacing w:line="276" w:lineRule="auto"/>
              <w:jc w:val="center"/>
              <w:rPr>
                <w:lang w:eastAsia="en-US"/>
              </w:rPr>
            </w:pPr>
            <w:r w:rsidRPr="001601C4">
              <w:rPr>
                <w:lang w:eastAsia="en-US"/>
              </w:rPr>
              <w:t>____________________________</w:t>
            </w:r>
          </w:p>
          <w:p w14:paraId="37D67740" w14:textId="77777777" w:rsidR="00983DFC" w:rsidRPr="001601C4" w:rsidRDefault="00983DFC" w:rsidP="00094A7A">
            <w:pPr>
              <w:spacing w:line="276" w:lineRule="auto"/>
              <w:jc w:val="center"/>
              <w:rPr>
                <w:lang w:eastAsia="en-US"/>
              </w:rPr>
            </w:pPr>
            <w:r w:rsidRPr="001601C4">
              <w:rPr>
                <w:vertAlign w:val="superscript"/>
                <w:lang w:eastAsia="en-US"/>
              </w:rPr>
              <w:t>(должность)</w:t>
            </w:r>
          </w:p>
          <w:p w14:paraId="39A9966F" w14:textId="77777777" w:rsidR="00983DFC" w:rsidRPr="001601C4" w:rsidRDefault="00983DFC" w:rsidP="00094A7A">
            <w:pPr>
              <w:spacing w:line="276" w:lineRule="auto"/>
              <w:jc w:val="center"/>
              <w:rPr>
                <w:lang w:eastAsia="en-US"/>
              </w:rPr>
            </w:pPr>
            <w:r w:rsidRPr="001601C4">
              <w:rPr>
                <w:lang w:eastAsia="en-US"/>
              </w:rPr>
              <w:t>____________________________</w:t>
            </w:r>
          </w:p>
          <w:p w14:paraId="39FD0567" w14:textId="77777777" w:rsidR="00983DFC" w:rsidRPr="001601C4" w:rsidRDefault="00983DFC" w:rsidP="00094A7A">
            <w:pPr>
              <w:spacing w:line="276" w:lineRule="auto"/>
              <w:jc w:val="center"/>
              <w:rPr>
                <w:vertAlign w:val="superscript"/>
                <w:lang w:eastAsia="en-US"/>
              </w:rPr>
            </w:pPr>
            <w:r w:rsidRPr="001601C4">
              <w:rPr>
                <w:vertAlign w:val="superscript"/>
                <w:lang w:eastAsia="en-US"/>
              </w:rPr>
              <w:t>(подпись, фамилия и инициалы)</w:t>
            </w:r>
          </w:p>
          <w:p w14:paraId="3AC51B88" w14:textId="77777777" w:rsidR="00983DFC" w:rsidRPr="001601C4" w:rsidRDefault="00983DFC" w:rsidP="00094A7A">
            <w:pPr>
              <w:spacing w:line="276" w:lineRule="auto"/>
              <w:jc w:val="center"/>
              <w:rPr>
                <w:lang w:eastAsia="en-US"/>
              </w:rPr>
            </w:pPr>
            <w:r w:rsidRPr="001601C4">
              <w:rPr>
                <w:lang w:eastAsia="en-US"/>
              </w:rPr>
              <w:t>___ ____________ 20__ г.</w:t>
            </w:r>
          </w:p>
        </w:tc>
      </w:tr>
    </w:tbl>
    <w:p w14:paraId="32E3ECD6" w14:textId="77777777" w:rsidR="00983DFC" w:rsidRPr="001601C4" w:rsidRDefault="00983DFC" w:rsidP="00983DFC">
      <w:r w:rsidRPr="001601C4">
        <w:br w:type="page"/>
      </w:r>
    </w:p>
    <w:p w14:paraId="6ADF7C34" w14:textId="77777777" w:rsidR="00753E03" w:rsidRDefault="00753E03" w:rsidP="00983DFC">
      <w:pPr>
        <w:ind w:left="5103"/>
        <w:jc w:val="right"/>
        <w:rPr>
          <w:rFonts w:eastAsia="Calibri"/>
        </w:rPr>
        <w:sectPr w:rsidR="00753E03" w:rsidSect="00753E03">
          <w:pgSz w:w="16838" w:h="11906" w:orient="landscape"/>
          <w:pgMar w:top="1701" w:right="1134" w:bottom="851" w:left="1134" w:header="709" w:footer="709" w:gutter="0"/>
          <w:pgNumType w:start="40"/>
          <w:cols w:space="708"/>
          <w:titlePg/>
          <w:docGrid w:linePitch="360"/>
        </w:sectPr>
      </w:pPr>
    </w:p>
    <w:p w14:paraId="6D01A255" w14:textId="71F54EDE" w:rsidR="00983DFC" w:rsidRPr="001601C4" w:rsidRDefault="00983DFC" w:rsidP="00983DFC">
      <w:pPr>
        <w:ind w:left="5103"/>
        <w:jc w:val="right"/>
        <w:rPr>
          <w:rFonts w:eastAsia="Calibri"/>
        </w:rPr>
      </w:pPr>
      <w:r w:rsidRPr="001601C4">
        <w:rPr>
          <w:rFonts w:eastAsia="Calibri"/>
        </w:rPr>
        <w:lastRenderedPageBreak/>
        <w:t>Приложение № 3</w:t>
      </w:r>
    </w:p>
    <w:p w14:paraId="1273DE12" w14:textId="77777777" w:rsidR="009B6A13" w:rsidRDefault="00983DFC" w:rsidP="005F42EB">
      <w:pPr>
        <w:jc w:val="right"/>
        <w:rPr>
          <w:bCs/>
        </w:rPr>
      </w:pPr>
      <w:r w:rsidRPr="001601C4">
        <w:rPr>
          <w:rFonts w:eastAsia="Calibri"/>
        </w:rPr>
        <w:t xml:space="preserve">к </w:t>
      </w:r>
      <w:r w:rsidRPr="001601C4">
        <w:t>Договор</w:t>
      </w:r>
      <w:r w:rsidRPr="001601C4">
        <w:rPr>
          <w:rFonts w:eastAsia="Calibri"/>
        </w:rPr>
        <w:t xml:space="preserve">у </w:t>
      </w:r>
      <w:r w:rsidR="005F42EB" w:rsidRPr="005F42EB">
        <w:rPr>
          <w:bCs/>
        </w:rPr>
        <w:t xml:space="preserve">на оказание услуг </w:t>
      </w:r>
    </w:p>
    <w:p w14:paraId="09755F26" w14:textId="77777777" w:rsidR="009B6A13" w:rsidRDefault="009B6A13" w:rsidP="009B6A13">
      <w:pPr>
        <w:jc w:val="right"/>
        <w:rPr>
          <w:bCs/>
        </w:rPr>
      </w:pPr>
      <w:r>
        <w:rPr>
          <w:bCs/>
        </w:rPr>
        <w:t xml:space="preserve">в сфере мониторинга </w:t>
      </w:r>
      <w:r w:rsidR="005F42EB" w:rsidRPr="005F42EB">
        <w:rPr>
          <w:bCs/>
        </w:rPr>
        <w:t xml:space="preserve">и анализа </w:t>
      </w:r>
    </w:p>
    <w:p w14:paraId="6EC42D83" w14:textId="48133834" w:rsidR="00983DFC" w:rsidRPr="001601C4" w:rsidRDefault="005F42EB" w:rsidP="009B6A13">
      <w:pPr>
        <w:jc w:val="right"/>
        <w:rPr>
          <w:bCs/>
        </w:rPr>
      </w:pPr>
      <w:r w:rsidRPr="005F42EB">
        <w:rPr>
          <w:bCs/>
        </w:rPr>
        <w:t>средств массовой информации</w:t>
      </w:r>
    </w:p>
    <w:p w14:paraId="45EF2595" w14:textId="77777777" w:rsidR="005F42EB" w:rsidRDefault="00983DFC" w:rsidP="00983DFC">
      <w:pPr>
        <w:jc w:val="right"/>
        <w:rPr>
          <w:rFonts w:eastAsia="Calibri"/>
        </w:rPr>
      </w:pPr>
      <w:r w:rsidRPr="001601C4">
        <w:rPr>
          <w:rFonts w:eastAsia="Calibri"/>
        </w:rPr>
        <w:t>от ___________ 20__ г.</w:t>
      </w:r>
    </w:p>
    <w:p w14:paraId="7712FB63" w14:textId="6FDE805B" w:rsidR="00983DFC" w:rsidRPr="001601C4" w:rsidRDefault="00983DFC" w:rsidP="00983DFC">
      <w:pPr>
        <w:jc w:val="right"/>
        <w:rPr>
          <w:rFonts w:eastAsia="Calibri"/>
        </w:rPr>
      </w:pPr>
      <w:r w:rsidRPr="001601C4">
        <w:rPr>
          <w:rFonts w:eastAsia="Calibri"/>
        </w:rPr>
        <w:t>№____________</w:t>
      </w:r>
    </w:p>
    <w:p w14:paraId="2E430E76" w14:textId="77777777" w:rsidR="00983DFC" w:rsidRPr="001601C4" w:rsidRDefault="00983DFC" w:rsidP="00983DFC">
      <w:pPr>
        <w:widowControl w:val="0"/>
        <w:tabs>
          <w:tab w:val="left" w:pos="5670"/>
        </w:tabs>
        <w:autoSpaceDE w:val="0"/>
        <w:autoSpaceDN w:val="0"/>
        <w:adjustRightInd w:val="0"/>
      </w:pPr>
    </w:p>
    <w:p w14:paraId="5D8E8454" w14:textId="77777777" w:rsidR="00983DFC" w:rsidRPr="001601C4" w:rsidRDefault="00983DFC" w:rsidP="00983DFC">
      <w:r w:rsidRPr="001601C4">
        <w:t>ФОРМА</w:t>
      </w:r>
    </w:p>
    <w:p w14:paraId="3F7784F3" w14:textId="77777777" w:rsidR="00983DFC" w:rsidRPr="001601C4" w:rsidRDefault="00983DFC" w:rsidP="00983DFC">
      <w:pPr>
        <w:jc w:val="center"/>
        <w:rPr>
          <w:b/>
        </w:rPr>
      </w:pPr>
    </w:p>
    <w:p w14:paraId="67343079" w14:textId="77777777" w:rsidR="00983DFC" w:rsidRPr="001601C4" w:rsidRDefault="00983DFC" w:rsidP="00983DFC">
      <w:pPr>
        <w:jc w:val="center"/>
        <w:rPr>
          <w:b/>
        </w:rPr>
      </w:pPr>
      <w:r w:rsidRPr="001601C4">
        <w:rPr>
          <w:b/>
        </w:rPr>
        <w:t>Акт сдачи-приемки оказанных услуг</w:t>
      </w:r>
    </w:p>
    <w:p w14:paraId="583475C3" w14:textId="77777777" w:rsidR="00983DFC" w:rsidRPr="001601C4" w:rsidRDefault="00983DFC" w:rsidP="00983DFC">
      <w:pPr>
        <w:spacing w:line="360" w:lineRule="auto"/>
        <w:ind w:left="-142"/>
        <w:jc w:val="center"/>
        <w:rPr>
          <w:bCs/>
        </w:rPr>
      </w:pPr>
      <w:r w:rsidRPr="001601C4">
        <w:rPr>
          <w:b/>
        </w:rPr>
        <w:t xml:space="preserve">по Договору </w:t>
      </w:r>
      <w:r w:rsidRPr="001601C4">
        <w:rPr>
          <w:b/>
          <w:bCs/>
        </w:rPr>
        <w:t>на оказание услуг</w:t>
      </w:r>
      <w:r w:rsidRPr="001601C4">
        <w:rPr>
          <w:b/>
        </w:rPr>
        <w:t>_________</w:t>
      </w:r>
      <w:r w:rsidRPr="001601C4">
        <w:rPr>
          <w:rStyle w:val="af7"/>
          <w:b/>
        </w:rPr>
        <w:footnoteReference w:id="25"/>
      </w:r>
    </w:p>
    <w:p w14:paraId="6F969194" w14:textId="77777777" w:rsidR="00983DFC" w:rsidRPr="001601C4" w:rsidRDefault="00983DFC" w:rsidP="00983DFC">
      <w:pPr>
        <w:spacing w:line="360" w:lineRule="auto"/>
        <w:ind w:left="-142"/>
        <w:jc w:val="center"/>
        <w:rPr>
          <w:bCs/>
        </w:rPr>
      </w:pPr>
      <w:r w:rsidRPr="001601C4">
        <w:rPr>
          <w:b/>
        </w:rPr>
        <w:t>от ______________ 20__ г. №_____________________</w:t>
      </w:r>
    </w:p>
    <w:p w14:paraId="7E5BCF80" w14:textId="77777777" w:rsidR="00983DFC" w:rsidRPr="001601C4" w:rsidRDefault="00983DFC" w:rsidP="00983DFC">
      <w:pPr>
        <w:tabs>
          <w:tab w:val="left" w:pos="6379"/>
        </w:tabs>
      </w:pPr>
      <w:r w:rsidRPr="001601C4">
        <w:t>__________</w:t>
      </w:r>
      <w:r w:rsidRPr="001601C4">
        <w:tab/>
        <w:t>«____»_________ 20__г.</w:t>
      </w:r>
    </w:p>
    <w:p w14:paraId="233461B4" w14:textId="77777777" w:rsidR="00983DFC" w:rsidRPr="001601C4" w:rsidRDefault="00983DFC" w:rsidP="00983DFC">
      <w:pPr>
        <w:ind w:firstLine="709"/>
        <w:jc w:val="both"/>
      </w:pPr>
    </w:p>
    <w:p w14:paraId="2B950824" w14:textId="77777777" w:rsidR="00983DFC" w:rsidRPr="001601C4" w:rsidRDefault="00983DFC" w:rsidP="00983DFC">
      <w:pPr>
        <w:ind w:firstLine="709"/>
        <w:jc w:val="both"/>
      </w:pPr>
      <w:r w:rsidRPr="001601C4">
        <w:rPr>
          <w:bCs/>
        </w:rPr>
        <w:t>АО «Почта России»</w:t>
      </w:r>
      <w:r w:rsidRPr="001601C4">
        <w:rPr>
          <w:rFonts w:eastAsia="Calibri"/>
          <w:color w:val="000000"/>
        </w:rPr>
        <w:t xml:space="preserve"> (______________)</w:t>
      </w:r>
      <w:r w:rsidRPr="001601C4">
        <w:rPr>
          <w:rStyle w:val="af7"/>
          <w:rFonts w:eastAsia="Calibri"/>
          <w:color w:val="000000"/>
        </w:rPr>
        <w:footnoteReference w:id="26"/>
      </w:r>
      <w:r w:rsidRPr="001601C4">
        <w:rPr>
          <w:bCs/>
        </w:rPr>
        <w:t>, именуемое в дальнейшем «Заказчик», в лице _____________, действующе на основании ____________, с одной стороны и _____________________, именуем__ в дальнейшем «Исполнитель», в лице __________________, действующе на основании ___________________</w:t>
      </w:r>
      <w:r w:rsidRPr="001601C4">
        <w:rPr>
          <w:rStyle w:val="af7"/>
          <w:bCs/>
        </w:rPr>
        <w:footnoteReference w:id="27"/>
      </w:r>
      <w:r w:rsidRPr="001601C4">
        <w:rPr>
          <w:bCs/>
        </w:rPr>
        <w:t>, с другой стороны</w:t>
      </w:r>
      <w:r w:rsidRPr="001601C4">
        <w:t xml:space="preserve"> составили настоящий акт о нижеследующем:</w:t>
      </w:r>
    </w:p>
    <w:p w14:paraId="0F660713" w14:textId="77777777" w:rsidR="00983DFC" w:rsidRPr="001601C4" w:rsidRDefault="00983DFC" w:rsidP="00983DFC">
      <w:pPr>
        <w:ind w:firstLine="709"/>
        <w:jc w:val="both"/>
      </w:pPr>
    </w:p>
    <w:p w14:paraId="582A2E01" w14:textId="77777777" w:rsidR="00983DFC" w:rsidRPr="001601C4" w:rsidRDefault="00983DFC" w:rsidP="00983DFC">
      <w:pPr>
        <w:numPr>
          <w:ilvl w:val="0"/>
          <w:numId w:val="12"/>
        </w:numPr>
        <w:ind w:left="0" w:firstLine="567"/>
        <w:jc w:val="both"/>
      </w:pPr>
      <w:r w:rsidRPr="001601C4">
        <w:t xml:space="preserve">В соответствии с условиями Договора на оказание услуг </w:t>
      </w:r>
      <w:r w:rsidRPr="001601C4">
        <w:rPr>
          <w:b/>
        </w:rPr>
        <w:t>_________</w:t>
      </w:r>
      <w:r w:rsidRPr="001601C4">
        <w:rPr>
          <w:rStyle w:val="af7"/>
          <w:b/>
        </w:rPr>
        <w:footnoteReference w:id="28"/>
      </w:r>
      <w:r w:rsidRPr="001601C4">
        <w:t xml:space="preserve"> от _____________ №________________ Исполнитель оказал Заказчику в период с __________по _________следующие услуги:</w:t>
      </w:r>
    </w:p>
    <w:p w14:paraId="6533CEDA" w14:textId="77777777" w:rsidR="00983DFC" w:rsidRPr="001601C4" w:rsidRDefault="00983DFC" w:rsidP="00983DFC">
      <w:pPr>
        <w:jc w:val="both"/>
      </w:pPr>
    </w:p>
    <w:tbl>
      <w:tblPr>
        <w:tblW w:w="0" w:type="auto"/>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1783"/>
        <w:gridCol w:w="631"/>
        <w:gridCol w:w="1500"/>
        <w:gridCol w:w="1658"/>
        <w:gridCol w:w="1780"/>
        <w:gridCol w:w="1986"/>
      </w:tblGrid>
      <w:tr w:rsidR="00983DFC" w:rsidRPr="001601C4" w14:paraId="018D6760" w14:textId="77777777" w:rsidTr="00094A7A">
        <w:tc>
          <w:tcPr>
            <w:tcW w:w="0" w:type="auto"/>
            <w:tcBorders>
              <w:top w:val="single" w:sz="6" w:space="0" w:color="000000"/>
              <w:left w:val="single" w:sz="6" w:space="0" w:color="000000"/>
              <w:bottom w:val="single" w:sz="6" w:space="0" w:color="000000"/>
              <w:right w:val="single" w:sz="6" w:space="0" w:color="000000"/>
            </w:tcBorders>
            <w:vAlign w:val="center"/>
            <w:hideMark/>
          </w:tcPr>
          <w:p w14:paraId="0F937004" w14:textId="77777777" w:rsidR="00983DFC" w:rsidRPr="001601C4" w:rsidRDefault="00983DFC" w:rsidP="00094A7A">
            <w:pPr>
              <w:spacing w:line="276" w:lineRule="auto"/>
              <w:jc w:val="center"/>
              <w:rPr>
                <w:rFonts w:eastAsia="Arial Unicode MS"/>
                <w:lang w:eastAsia="en-US"/>
              </w:rPr>
            </w:pPr>
            <w:r w:rsidRPr="001601C4">
              <w:rPr>
                <w:bCs/>
                <w:lang w:eastAsia="en-US"/>
              </w:rPr>
              <w:t>Наименование услуги</w:t>
            </w:r>
          </w:p>
        </w:tc>
        <w:tc>
          <w:tcPr>
            <w:tcW w:w="0" w:type="auto"/>
            <w:tcBorders>
              <w:top w:val="single" w:sz="6" w:space="0" w:color="000000"/>
              <w:left w:val="single" w:sz="6" w:space="0" w:color="000000"/>
              <w:bottom w:val="single" w:sz="6" w:space="0" w:color="000000"/>
              <w:right w:val="single" w:sz="6" w:space="0" w:color="000000"/>
            </w:tcBorders>
            <w:hideMark/>
          </w:tcPr>
          <w:p w14:paraId="263D15BB" w14:textId="77777777" w:rsidR="00983DFC" w:rsidRPr="001601C4" w:rsidRDefault="00983DFC" w:rsidP="00094A7A">
            <w:pPr>
              <w:spacing w:line="276" w:lineRule="auto"/>
              <w:jc w:val="center"/>
              <w:rPr>
                <w:b/>
                <w:bCs/>
                <w:lang w:eastAsia="en-US"/>
              </w:rPr>
            </w:pPr>
            <w:r w:rsidRPr="001601C4">
              <w:rPr>
                <w:color w:val="000000"/>
                <w:spacing w:val="1"/>
                <w:lang w:eastAsia="en-US"/>
              </w:rPr>
              <w:t>Ед. изм.</w:t>
            </w:r>
          </w:p>
        </w:tc>
        <w:tc>
          <w:tcPr>
            <w:tcW w:w="0" w:type="auto"/>
            <w:tcBorders>
              <w:top w:val="single" w:sz="6" w:space="0" w:color="000000"/>
              <w:left w:val="single" w:sz="6" w:space="0" w:color="000000"/>
              <w:bottom w:val="single" w:sz="6" w:space="0" w:color="000000"/>
              <w:right w:val="single" w:sz="6" w:space="0" w:color="000000"/>
            </w:tcBorders>
            <w:hideMark/>
          </w:tcPr>
          <w:p w14:paraId="10777D54" w14:textId="77777777" w:rsidR="00983DFC" w:rsidRPr="001601C4" w:rsidRDefault="00983DFC" w:rsidP="00094A7A">
            <w:pPr>
              <w:spacing w:line="276" w:lineRule="auto"/>
              <w:jc w:val="center"/>
              <w:rPr>
                <w:b/>
                <w:bCs/>
                <w:lang w:eastAsia="en-US"/>
              </w:rPr>
            </w:pPr>
            <w:r w:rsidRPr="001601C4">
              <w:rPr>
                <w:bCs/>
                <w:lang w:eastAsia="en-US"/>
              </w:rPr>
              <w:t>Цена за ед. услуги без НДС (руб.)</w:t>
            </w:r>
          </w:p>
        </w:tc>
        <w:tc>
          <w:tcPr>
            <w:tcW w:w="0" w:type="auto"/>
            <w:tcBorders>
              <w:top w:val="single" w:sz="6" w:space="0" w:color="000000"/>
              <w:left w:val="single" w:sz="6" w:space="0" w:color="000000"/>
              <w:bottom w:val="single" w:sz="6" w:space="0" w:color="000000"/>
              <w:right w:val="single" w:sz="6" w:space="0" w:color="000000"/>
            </w:tcBorders>
            <w:hideMark/>
          </w:tcPr>
          <w:p w14:paraId="530FC38D" w14:textId="77777777" w:rsidR="00983DFC" w:rsidRPr="001601C4" w:rsidRDefault="00983DFC" w:rsidP="00094A7A">
            <w:pPr>
              <w:spacing w:line="276" w:lineRule="auto"/>
              <w:jc w:val="center"/>
              <w:rPr>
                <w:b/>
                <w:bCs/>
                <w:lang w:eastAsia="en-US"/>
              </w:rPr>
            </w:pPr>
            <w:r w:rsidRPr="001601C4">
              <w:rPr>
                <w:bCs/>
                <w:lang w:eastAsia="en-US"/>
              </w:rPr>
              <w:t>Стоимость без НДС (руб.)</w:t>
            </w:r>
            <w:r w:rsidRPr="001601C4">
              <w:rPr>
                <w:rStyle w:val="af7"/>
                <w:color w:val="000000" w:themeColor="text1"/>
                <w:lang w:eastAsia="en-US"/>
              </w:rPr>
              <w:t xml:space="preserve"> </w:t>
            </w:r>
            <w:r w:rsidRPr="001601C4">
              <w:rPr>
                <w:rStyle w:val="af7"/>
                <w:color w:val="000000" w:themeColor="text1"/>
                <w:lang w:eastAsia="en-US"/>
              </w:rPr>
              <w:footnoteReference w:id="29"/>
            </w:r>
          </w:p>
        </w:tc>
        <w:tc>
          <w:tcPr>
            <w:tcW w:w="0" w:type="auto"/>
            <w:tcBorders>
              <w:top w:val="single" w:sz="6" w:space="0" w:color="000000"/>
              <w:left w:val="single" w:sz="6" w:space="0" w:color="000000"/>
              <w:bottom w:val="single" w:sz="6" w:space="0" w:color="000000"/>
              <w:right w:val="single" w:sz="6" w:space="0" w:color="000000"/>
            </w:tcBorders>
            <w:hideMark/>
          </w:tcPr>
          <w:p w14:paraId="1ECDCF5E" w14:textId="77777777" w:rsidR="00983DFC" w:rsidRPr="001601C4" w:rsidRDefault="00983DFC" w:rsidP="00094A7A">
            <w:pPr>
              <w:spacing w:line="276" w:lineRule="auto"/>
              <w:jc w:val="center"/>
              <w:rPr>
                <w:b/>
                <w:bCs/>
                <w:lang w:eastAsia="en-US"/>
              </w:rPr>
            </w:pPr>
            <w:r w:rsidRPr="001601C4">
              <w:rPr>
                <w:lang w:eastAsia="ar-SA"/>
              </w:rPr>
              <w:t>Сумма НДС___</w:t>
            </w:r>
            <w:r w:rsidRPr="001601C4">
              <w:rPr>
                <w:rStyle w:val="af7"/>
                <w:lang w:eastAsia="ar-SA"/>
              </w:rPr>
              <w:footnoteReference w:id="30"/>
            </w:r>
            <w:r w:rsidRPr="001601C4">
              <w:rPr>
                <w:lang w:eastAsia="ar-SA"/>
              </w:rPr>
              <w:t>%, (руб.)</w:t>
            </w:r>
            <w:r w:rsidRPr="001601C4">
              <w:rPr>
                <w:rStyle w:val="af7"/>
                <w:color w:val="000000" w:themeColor="text1"/>
                <w:lang w:eastAsia="en-US"/>
              </w:rPr>
              <w:t xml:space="preserve"> </w:t>
            </w:r>
            <w:r w:rsidRPr="001601C4">
              <w:rPr>
                <w:rStyle w:val="af7"/>
                <w:color w:val="000000" w:themeColor="text1"/>
                <w:lang w:eastAsia="en-US"/>
              </w:rPr>
              <w:footnoteReference w:id="31"/>
            </w:r>
          </w:p>
        </w:tc>
        <w:tc>
          <w:tcPr>
            <w:tcW w:w="0" w:type="auto"/>
            <w:tcBorders>
              <w:top w:val="single" w:sz="6" w:space="0" w:color="000000"/>
              <w:left w:val="single" w:sz="6" w:space="0" w:color="000000"/>
              <w:bottom w:val="single" w:sz="6" w:space="0" w:color="000000"/>
              <w:right w:val="single" w:sz="6" w:space="0" w:color="000000"/>
            </w:tcBorders>
            <w:hideMark/>
          </w:tcPr>
          <w:p w14:paraId="58990624" w14:textId="77777777" w:rsidR="00983DFC" w:rsidRPr="001601C4" w:rsidRDefault="00983DFC" w:rsidP="00094A7A">
            <w:pPr>
              <w:spacing w:line="276" w:lineRule="auto"/>
              <w:jc w:val="center"/>
              <w:rPr>
                <w:b/>
                <w:bCs/>
                <w:lang w:eastAsia="en-US"/>
              </w:rPr>
            </w:pPr>
            <w:r w:rsidRPr="001601C4">
              <w:rPr>
                <w:bCs/>
                <w:lang w:eastAsia="en-US"/>
              </w:rPr>
              <w:t>Стоимость, в том числе с НДС (руб.)</w:t>
            </w:r>
            <w:r w:rsidRPr="001601C4">
              <w:rPr>
                <w:rStyle w:val="af7"/>
                <w:color w:val="000000" w:themeColor="text1"/>
                <w:lang w:eastAsia="en-US"/>
              </w:rPr>
              <w:t xml:space="preserve"> </w:t>
            </w:r>
            <w:r w:rsidRPr="001601C4">
              <w:rPr>
                <w:rStyle w:val="af7"/>
                <w:color w:val="000000" w:themeColor="text1"/>
                <w:lang w:eastAsia="en-US"/>
              </w:rPr>
              <w:footnoteReference w:id="32"/>
            </w:r>
          </w:p>
        </w:tc>
      </w:tr>
      <w:tr w:rsidR="00983DFC" w:rsidRPr="001601C4" w14:paraId="4035F09E" w14:textId="77777777" w:rsidTr="00094A7A">
        <w:tc>
          <w:tcPr>
            <w:tcW w:w="0" w:type="auto"/>
            <w:tcBorders>
              <w:top w:val="single" w:sz="6" w:space="0" w:color="000000"/>
              <w:left w:val="single" w:sz="6" w:space="0" w:color="000000"/>
              <w:bottom w:val="single" w:sz="6" w:space="0" w:color="000000"/>
              <w:right w:val="single" w:sz="6" w:space="0" w:color="000000"/>
            </w:tcBorders>
          </w:tcPr>
          <w:p w14:paraId="28C38E9D" w14:textId="77777777" w:rsidR="00983DFC" w:rsidRPr="001601C4" w:rsidRDefault="00983DFC" w:rsidP="00094A7A">
            <w:pPr>
              <w:spacing w:line="276" w:lineRule="auto"/>
              <w:rPr>
                <w:rFonts w:eastAsia="Arial Unicode MS"/>
                <w:lang w:eastAsia="en-US"/>
              </w:rPr>
            </w:pPr>
          </w:p>
        </w:tc>
        <w:tc>
          <w:tcPr>
            <w:tcW w:w="0" w:type="auto"/>
            <w:tcBorders>
              <w:top w:val="single" w:sz="6" w:space="0" w:color="000000"/>
              <w:left w:val="single" w:sz="6" w:space="0" w:color="000000"/>
              <w:bottom w:val="single" w:sz="6" w:space="0" w:color="000000"/>
              <w:right w:val="single" w:sz="6" w:space="0" w:color="000000"/>
            </w:tcBorders>
          </w:tcPr>
          <w:p w14:paraId="7142F47A" w14:textId="77777777" w:rsidR="00983DFC" w:rsidRPr="001601C4" w:rsidRDefault="00983DFC" w:rsidP="00094A7A">
            <w:pPr>
              <w:spacing w:line="276" w:lineRule="auto"/>
              <w:rPr>
                <w:rFonts w:eastAsia="Arial Unicode MS"/>
                <w:lang w:eastAsia="en-US"/>
              </w:rPr>
            </w:pPr>
          </w:p>
        </w:tc>
        <w:tc>
          <w:tcPr>
            <w:tcW w:w="0" w:type="auto"/>
            <w:tcBorders>
              <w:top w:val="single" w:sz="6" w:space="0" w:color="000000"/>
              <w:left w:val="single" w:sz="6" w:space="0" w:color="000000"/>
              <w:bottom w:val="single" w:sz="6" w:space="0" w:color="000000"/>
              <w:right w:val="single" w:sz="6" w:space="0" w:color="000000"/>
            </w:tcBorders>
          </w:tcPr>
          <w:p w14:paraId="30A9D0B0" w14:textId="77777777" w:rsidR="00983DFC" w:rsidRPr="001601C4" w:rsidRDefault="00983DFC" w:rsidP="00094A7A">
            <w:pPr>
              <w:spacing w:line="276" w:lineRule="auto"/>
              <w:rPr>
                <w:rFonts w:eastAsia="Arial Unicode MS"/>
                <w:lang w:eastAsia="en-US"/>
              </w:rPr>
            </w:pPr>
          </w:p>
        </w:tc>
        <w:tc>
          <w:tcPr>
            <w:tcW w:w="0" w:type="auto"/>
            <w:tcBorders>
              <w:top w:val="single" w:sz="6" w:space="0" w:color="000000"/>
              <w:left w:val="single" w:sz="6" w:space="0" w:color="000000"/>
              <w:bottom w:val="single" w:sz="6" w:space="0" w:color="000000"/>
              <w:right w:val="single" w:sz="6" w:space="0" w:color="000000"/>
            </w:tcBorders>
          </w:tcPr>
          <w:p w14:paraId="7DB7C26E" w14:textId="77777777" w:rsidR="00983DFC" w:rsidRPr="001601C4" w:rsidRDefault="00983DFC" w:rsidP="00094A7A">
            <w:pPr>
              <w:spacing w:line="276" w:lineRule="auto"/>
              <w:rPr>
                <w:rFonts w:eastAsia="Arial Unicode MS"/>
                <w:lang w:eastAsia="en-US"/>
              </w:rPr>
            </w:pPr>
          </w:p>
        </w:tc>
        <w:tc>
          <w:tcPr>
            <w:tcW w:w="0" w:type="auto"/>
            <w:tcBorders>
              <w:top w:val="single" w:sz="6" w:space="0" w:color="000000"/>
              <w:left w:val="single" w:sz="6" w:space="0" w:color="000000"/>
              <w:bottom w:val="single" w:sz="6" w:space="0" w:color="000000"/>
              <w:right w:val="single" w:sz="6" w:space="0" w:color="000000"/>
            </w:tcBorders>
          </w:tcPr>
          <w:p w14:paraId="0DAAF5A4" w14:textId="77777777" w:rsidR="00983DFC" w:rsidRPr="001601C4" w:rsidRDefault="00983DFC" w:rsidP="00094A7A">
            <w:pPr>
              <w:spacing w:line="276" w:lineRule="auto"/>
              <w:rPr>
                <w:rFonts w:eastAsia="Arial Unicode MS"/>
                <w:lang w:eastAsia="en-US"/>
              </w:rPr>
            </w:pPr>
          </w:p>
        </w:tc>
        <w:tc>
          <w:tcPr>
            <w:tcW w:w="0" w:type="auto"/>
            <w:tcBorders>
              <w:top w:val="single" w:sz="6" w:space="0" w:color="000000"/>
              <w:left w:val="single" w:sz="6" w:space="0" w:color="000000"/>
              <w:bottom w:val="single" w:sz="6" w:space="0" w:color="000000"/>
              <w:right w:val="single" w:sz="6" w:space="0" w:color="000000"/>
            </w:tcBorders>
          </w:tcPr>
          <w:p w14:paraId="729E5BD5" w14:textId="77777777" w:rsidR="00983DFC" w:rsidRPr="001601C4" w:rsidRDefault="00983DFC" w:rsidP="00094A7A">
            <w:pPr>
              <w:spacing w:line="276" w:lineRule="auto"/>
              <w:rPr>
                <w:rFonts w:eastAsia="Arial Unicode MS"/>
                <w:lang w:eastAsia="en-US"/>
              </w:rPr>
            </w:pPr>
          </w:p>
        </w:tc>
      </w:tr>
    </w:tbl>
    <w:p w14:paraId="705CA926" w14:textId="77777777" w:rsidR="00983DFC" w:rsidRPr="001601C4" w:rsidRDefault="00983DFC" w:rsidP="00983DFC">
      <w:pPr>
        <w:jc w:val="both"/>
      </w:pPr>
    </w:p>
    <w:p w14:paraId="2DD20926" w14:textId="77777777" w:rsidR="00983DFC" w:rsidRPr="001601C4" w:rsidRDefault="00983DFC" w:rsidP="00983DFC">
      <w:pPr>
        <w:ind w:firstLine="709"/>
        <w:jc w:val="both"/>
      </w:pPr>
      <w:r w:rsidRPr="001601C4">
        <w:t>2. Стоимость услуг составила ____________ руб. ________коп</w:t>
      </w:r>
      <w:r w:rsidRPr="001601C4">
        <w:rPr>
          <w:rStyle w:val="af7"/>
        </w:rPr>
        <w:footnoteReference w:id="33"/>
      </w:r>
      <w:r w:rsidRPr="001601C4">
        <w:t>.</w:t>
      </w:r>
    </w:p>
    <w:p w14:paraId="6DB5B179" w14:textId="77777777" w:rsidR="00983DFC" w:rsidRPr="001601C4" w:rsidRDefault="00983DFC" w:rsidP="00983DFC">
      <w:pPr>
        <w:ind w:firstLine="709"/>
        <w:jc w:val="both"/>
      </w:pPr>
      <w:r w:rsidRPr="001601C4">
        <w:t>3. [При оплате Заказчиком услуг удерживается налог на доходы физических лиц в соответствии с действующим законодательством РФ в сумме ____</w:t>
      </w:r>
      <w:r w:rsidRPr="001601C4">
        <w:rPr>
          <w:rStyle w:val="af7"/>
        </w:rPr>
        <w:footnoteReference w:id="34"/>
      </w:r>
    </w:p>
    <w:p w14:paraId="6E665169" w14:textId="77777777" w:rsidR="00983DFC" w:rsidRPr="001601C4" w:rsidRDefault="00983DFC" w:rsidP="00983DFC">
      <w:pPr>
        <w:ind w:firstLine="709"/>
        <w:jc w:val="both"/>
        <w:rPr>
          <w:rFonts w:eastAsiaTheme="minorHAnsi"/>
          <w:lang w:eastAsia="en-US"/>
        </w:rPr>
      </w:pPr>
      <w:r w:rsidRPr="001601C4">
        <w:t xml:space="preserve">4. </w:t>
      </w:r>
      <w:r w:rsidRPr="001601C4">
        <w:rPr>
          <w:rFonts w:eastAsiaTheme="minorHAnsi"/>
          <w:bCs/>
          <w:color w:val="000000" w:themeColor="text1"/>
          <w:lang w:eastAsia="en-US"/>
        </w:rPr>
        <w:t xml:space="preserve">При осуществлении оплаты Заказчик исчисляет и удерживает </w:t>
      </w:r>
      <w:r w:rsidRPr="001601C4">
        <w:t>НДС в размере, установленном законодательством Российской Федерации о налогах и сборах</w:t>
      </w:r>
      <w:r w:rsidRPr="001601C4">
        <w:rPr>
          <w:rFonts w:eastAsiaTheme="minorHAnsi"/>
          <w:bCs/>
          <w:color w:val="000000" w:themeColor="text1"/>
          <w:lang w:eastAsia="en-US"/>
        </w:rPr>
        <w:t xml:space="preserve">, </w:t>
      </w:r>
      <w:r w:rsidRPr="001601C4">
        <w:rPr>
          <w:rFonts w:eastAsiaTheme="minorHAnsi"/>
          <w:bCs/>
          <w:color w:val="000000" w:themeColor="text1"/>
          <w:lang w:eastAsia="en-US"/>
        </w:rPr>
        <w:lastRenderedPageBreak/>
        <w:t>действующим на дату совершения платежа, и перечисляет его в бюджет, как налоговый агент</w:t>
      </w:r>
      <w:r w:rsidRPr="001601C4">
        <w:rPr>
          <w:rFonts w:eastAsiaTheme="minorHAnsi"/>
          <w:vertAlign w:val="superscript"/>
          <w:lang w:eastAsia="en-US"/>
        </w:rPr>
        <w:footnoteReference w:id="35"/>
      </w:r>
      <w:r w:rsidRPr="001601C4">
        <w:rPr>
          <w:rFonts w:eastAsiaTheme="minorHAnsi"/>
          <w:bCs/>
          <w:color w:val="000000" w:themeColor="text1"/>
          <w:lang w:eastAsia="en-US"/>
        </w:rPr>
        <w:t>.</w:t>
      </w:r>
    </w:p>
    <w:p w14:paraId="664E1D0E" w14:textId="77777777" w:rsidR="00983DFC" w:rsidRPr="001601C4" w:rsidRDefault="00983DFC" w:rsidP="00983DFC">
      <w:pPr>
        <w:ind w:firstLine="709"/>
        <w:jc w:val="both"/>
      </w:pPr>
      <w:r w:rsidRPr="001601C4">
        <w:t>5. Следует к перечислению ____________ руб. ________коп</w:t>
      </w:r>
      <w:r w:rsidRPr="001601C4">
        <w:rPr>
          <w:rStyle w:val="af7"/>
        </w:rPr>
        <w:footnoteReference w:id="36"/>
      </w:r>
      <w:r w:rsidRPr="001601C4">
        <w:t>]</w:t>
      </w:r>
      <w:r w:rsidRPr="001601C4">
        <w:rPr>
          <w:rStyle w:val="af7"/>
          <w:lang w:val="en-US"/>
        </w:rPr>
        <w:footnoteReference w:id="37"/>
      </w:r>
    </w:p>
    <w:p w14:paraId="5DBDA249" w14:textId="77777777" w:rsidR="00983DFC" w:rsidRPr="001601C4" w:rsidRDefault="00983DFC" w:rsidP="00983DFC">
      <w:pPr>
        <w:ind w:firstLine="709"/>
      </w:pPr>
      <w:r w:rsidRPr="001601C4">
        <w:t>6. Дата совершения факта хозяйственной жизни: ______</w:t>
      </w:r>
      <w:r w:rsidRPr="001601C4">
        <w:rPr>
          <w:rStyle w:val="af7"/>
        </w:rPr>
        <w:footnoteReference w:id="38"/>
      </w:r>
      <w:r w:rsidRPr="001601C4">
        <w:t xml:space="preserve">. </w:t>
      </w:r>
    </w:p>
    <w:p w14:paraId="4F07C28E" w14:textId="77777777" w:rsidR="00983DFC" w:rsidRPr="001601C4" w:rsidRDefault="00983DFC" w:rsidP="00983DFC">
      <w:pPr>
        <w:tabs>
          <w:tab w:val="left" w:pos="-142"/>
          <w:tab w:val="left" w:pos="0"/>
          <w:tab w:val="left" w:pos="993"/>
        </w:tabs>
        <w:suppressAutoHyphens/>
        <w:spacing w:after="200" w:line="276" w:lineRule="auto"/>
        <w:ind w:firstLine="709"/>
        <w:jc w:val="both"/>
      </w:pPr>
      <w:r w:rsidRPr="001601C4">
        <w:t xml:space="preserve">7. </w:t>
      </w:r>
      <w:r w:rsidRPr="001601C4">
        <w:tab/>
        <w:t>Акт составлен в двух экземплярах, имеющих равную силу, по одному для каждой Стороны.</w:t>
      </w:r>
    </w:p>
    <w:p w14:paraId="77BF9AF9" w14:textId="77777777" w:rsidR="00983DFC" w:rsidRPr="001601C4" w:rsidRDefault="00983DFC" w:rsidP="00983DFC">
      <w:pPr>
        <w:widowControl w:val="0"/>
        <w:tabs>
          <w:tab w:val="left" w:pos="5670"/>
        </w:tabs>
        <w:autoSpaceDE w:val="0"/>
        <w:autoSpaceDN w:val="0"/>
        <w:adjustRightInd w:val="0"/>
      </w:pPr>
      <w:r w:rsidRPr="001601C4">
        <w:t>Приложение:</w:t>
      </w:r>
      <w:r w:rsidRPr="001601C4">
        <w:rPr>
          <w:vertAlign w:val="superscript"/>
        </w:rPr>
        <w:footnoteReference w:id="39"/>
      </w:r>
      <w:r w:rsidRPr="001601C4">
        <w:t xml:space="preserve"> </w:t>
      </w:r>
    </w:p>
    <w:p w14:paraId="0CA9370D" w14:textId="77777777" w:rsidR="00983DFC" w:rsidRPr="001601C4" w:rsidRDefault="00983DFC" w:rsidP="00983DFC">
      <w:pPr>
        <w:widowControl w:val="0"/>
        <w:tabs>
          <w:tab w:val="left" w:pos="5670"/>
        </w:tabs>
        <w:autoSpaceDE w:val="0"/>
        <w:autoSpaceDN w:val="0"/>
        <w:adjustRightInd w:val="0"/>
      </w:pPr>
    </w:p>
    <w:p w14:paraId="52B1931C" w14:textId="77777777" w:rsidR="00983DFC" w:rsidRPr="001601C4" w:rsidRDefault="00983DFC" w:rsidP="00983DFC">
      <w:pPr>
        <w:widowControl w:val="0"/>
        <w:tabs>
          <w:tab w:val="left" w:pos="5670"/>
        </w:tabs>
        <w:autoSpaceDE w:val="0"/>
        <w:autoSpaceDN w:val="0"/>
        <w:adjustRightInd w:val="0"/>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983DFC" w:rsidRPr="001601C4" w14:paraId="5AE5D379" w14:textId="77777777" w:rsidTr="00094A7A">
        <w:trPr>
          <w:trHeight w:val="422"/>
        </w:trPr>
        <w:tc>
          <w:tcPr>
            <w:tcW w:w="4786" w:type="dxa"/>
            <w:hideMark/>
          </w:tcPr>
          <w:p w14:paraId="01658B84" w14:textId="77777777" w:rsidR="00983DFC" w:rsidRPr="001601C4" w:rsidRDefault="00983DFC" w:rsidP="00094A7A">
            <w:pPr>
              <w:spacing w:line="276" w:lineRule="auto"/>
              <w:jc w:val="center"/>
              <w:rPr>
                <w:b/>
                <w:bCs/>
                <w:caps/>
                <w:lang w:eastAsia="en-US"/>
              </w:rPr>
            </w:pPr>
            <w:r w:rsidRPr="001601C4">
              <w:rPr>
                <w:b/>
                <w:bCs/>
                <w:caps/>
                <w:lang w:eastAsia="en-US"/>
              </w:rPr>
              <w:t>исполнитель:</w:t>
            </w:r>
          </w:p>
          <w:p w14:paraId="2FA60179" w14:textId="77777777" w:rsidR="00983DFC" w:rsidRPr="001601C4" w:rsidRDefault="00983DFC" w:rsidP="00094A7A">
            <w:pPr>
              <w:spacing w:line="276" w:lineRule="auto"/>
              <w:jc w:val="center"/>
              <w:rPr>
                <w:lang w:eastAsia="en-US"/>
              </w:rPr>
            </w:pPr>
            <w:r w:rsidRPr="001601C4">
              <w:rPr>
                <w:lang w:eastAsia="en-US"/>
              </w:rPr>
              <w:t>____________________________</w:t>
            </w:r>
          </w:p>
          <w:p w14:paraId="0E93537B" w14:textId="77777777" w:rsidR="00983DFC" w:rsidRPr="001601C4" w:rsidRDefault="00983DFC" w:rsidP="00094A7A">
            <w:pPr>
              <w:spacing w:line="276" w:lineRule="auto"/>
              <w:jc w:val="center"/>
              <w:rPr>
                <w:lang w:eastAsia="en-US"/>
              </w:rPr>
            </w:pPr>
            <w:r w:rsidRPr="001601C4">
              <w:rPr>
                <w:vertAlign w:val="superscript"/>
                <w:lang w:eastAsia="en-US"/>
              </w:rPr>
              <w:t>(должность)</w:t>
            </w:r>
          </w:p>
          <w:p w14:paraId="44F65077" w14:textId="77777777" w:rsidR="00983DFC" w:rsidRPr="001601C4" w:rsidRDefault="00983DFC" w:rsidP="00094A7A">
            <w:pPr>
              <w:spacing w:line="276" w:lineRule="auto"/>
              <w:jc w:val="center"/>
              <w:rPr>
                <w:lang w:eastAsia="en-US"/>
              </w:rPr>
            </w:pPr>
            <w:r w:rsidRPr="001601C4">
              <w:rPr>
                <w:lang w:eastAsia="en-US"/>
              </w:rPr>
              <w:t>____________________________</w:t>
            </w:r>
          </w:p>
          <w:p w14:paraId="3879BEF5" w14:textId="77777777" w:rsidR="00983DFC" w:rsidRPr="001601C4" w:rsidRDefault="00983DFC" w:rsidP="00094A7A">
            <w:pPr>
              <w:spacing w:line="276" w:lineRule="auto"/>
              <w:jc w:val="center"/>
              <w:rPr>
                <w:vertAlign w:val="superscript"/>
                <w:lang w:eastAsia="en-US"/>
              </w:rPr>
            </w:pPr>
            <w:r w:rsidRPr="001601C4">
              <w:rPr>
                <w:vertAlign w:val="superscript"/>
                <w:lang w:eastAsia="en-US"/>
              </w:rPr>
              <w:t>(подпись, фамилия и инициалы)</w:t>
            </w:r>
          </w:p>
          <w:p w14:paraId="319F975E" w14:textId="77777777" w:rsidR="00983DFC" w:rsidRPr="001601C4" w:rsidRDefault="00983DFC" w:rsidP="00094A7A">
            <w:pPr>
              <w:spacing w:line="276" w:lineRule="auto"/>
              <w:jc w:val="center"/>
              <w:rPr>
                <w:lang w:eastAsia="en-US"/>
              </w:rPr>
            </w:pPr>
            <w:r w:rsidRPr="001601C4">
              <w:rPr>
                <w:lang w:eastAsia="en-US"/>
              </w:rPr>
              <w:t>___ ____________ 20__ г.</w:t>
            </w:r>
          </w:p>
          <w:p w14:paraId="527ECD3C" w14:textId="77777777" w:rsidR="00983DFC" w:rsidRPr="001601C4" w:rsidRDefault="00983DFC" w:rsidP="00094A7A">
            <w:pPr>
              <w:spacing w:line="276" w:lineRule="auto"/>
              <w:jc w:val="center"/>
              <w:rPr>
                <w:lang w:eastAsia="en-US"/>
              </w:rPr>
            </w:pPr>
            <w:r w:rsidRPr="001601C4">
              <w:rPr>
                <w:lang w:eastAsia="en-US"/>
              </w:rPr>
              <w:br/>
              <w:t>М.П. (при наличии печати)</w:t>
            </w:r>
          </w:p>
        </w:tc>
        <w:tc>
          <w:tcPr>
            <w:tcW w:w="4677" w:type="dxa"/>
          </w:tcPr>
          <w:p w14:paraId="659459B3" w14:textId="77777777" w:rsidR="00983DFC" w:rsidRPr="001601C4" w:rsidRDefault="00983DFC" w:rsidP="00094A7A">
            <w:pPr>
              <w:spacing w:line="276" w:lineRule="auto"/>
              <w:jc w:val="center"/>
              <w:rPr>
                <w:b/>
                <w:bCs/>
                <w:caps/>
                <w:lang w:eastAsia="en-US"/>
              </w:rPr>
            </w:pPr>
            <w:r w:rsidRPr="001601C4">
              <w:rPr>
                <w:b/>
                <w:bCs/>
                <w:caps/>
                <w:lang w:eastAsia="en-US"/>
              </w:rPr>
              <w:t>заказчик:</w:t>
            </w:r>
          </w:p>
          <w:p w14:paraId="07421F3E" w14:textId="77777777" w:rsidR="00983DFC" w:rsidRPr="001601C4" w:rsidRDefault="00983DFC" w:rsidP="00094A7A">
            <w:pPr>
              <w:spacing w:line="276" w:lineRule="auto"/>
              <w:jc w:val="center"/>
              <w:rPr>
                <w:lang w:eastAsia="en-US"/>
              </w:rPr>
            </w:pPr>
            <w:r w:rsidRPr="001601C4">
              <w:rPr>
                <w:lang w:eastAsia="en-US"/>
              </w:rPr>
              <w:t>____________________________</w:t>
            </w:r>
          </w:p>
          <w:p w14:paraId="0EB540A1" w14:textId="77777777" w:rsidR="00983DFC" w:rsidRPr="001601C4" w:rsidRDefault="00983DFC" w:rsidP="00094A7A">
            <w:pPr>
              <w:spacing w:line="276" w:lineRule="auto"/>
              <w:jc w:val="center"/>
              <w:rPr>
                <w:lang w:eastAsia="en-US"/>
              </w:rPr>
            </w:pPr>
            <w:r w:rsidRPr="001601C4">
              <w:rPr>
                <w:vertAlign w:val="superscript"/>
                <w:lang w:eastAsia="en-US"/>
              </w:rPr>
              <w:t>(должность)</w:t>
            </w:r>
          </w:p>
          <w:p w14:paraId="5A7D0F51" w14:textId="77777777" w:rsidR="00983DFC" w:rsidRPr="001601C4" w:rsidRDefault="00983DFC" w:rsidP="00094A7A">
            <w:pPr>
              <w:spacing w:line="276" w:lineRule="auto"/>
              <w:jc w:val="center"/>
              <w:rPr>
                <w:lang w:eastAsia="en-US"/>
              </w:rPr>
            </w:pPr>
            <w:r w:rsidRPr="001601C4">
              <w:rPr>
                <w:lang w:eastAsia="en-US"/>
              </w:rPr>
              <w:t>____________________________</w:t>
            </w:r>
          </w:p>
          <w:p w14:paraId="0AC1846D" w14:textId="77777777" w:rsidR="00983DFC" w:rsidRPr="001601C4" w:rsidRDefault="00983DFC" w:rsidP="00094A7A">
            <w:pPr>
              <w:spacing w:line="276" w:lineRule="auto"/>
              <w:jc w:val="center"/>
              <w:rPr>
                <w:vertAlign w:val="superscript"/>
                <w:lang w:eastAsia="en-US"/>
              </w:rPr>
            </w:pPr>
            <w:r w:rsidRPr="001601C4">
              <w:rPr>
                <w:vertAlign w:val="superscript"/>
                <w:lang w:eastAsia="en-US"/>
              </w:rPr>
              <w:t>(подпись, фамилия и инициалы)</w:t>
            </w:r>
          </w:p>
          <w:p w14:paraId="3D01EF96" w14:textId="77777777" w:rsidR="00983DFC" w:rsidRPr="001601C4" w:rsidRDefault="00983DFC" w:rsidP="00094A7A">
            <w:pPr>
              <w:spacing w:line="276" w:lineRule="auto"/>
              <w:jc w:val="center"/>
              <w:rPr>
                <w:lang w:eastAsia="en-US"/>
              </w:rPr>
            </w:pPr>
            <w:r w:rsidRPr="001601C4">
              <w:rPr>
                <w:lang w:eastAsia="en-US"/>
              </w:rPr>
              <w:t>___ ____________ 20__ г.</w:t>
            </w:r>
          </w:p>
          <w:p w14:paraId="0E512ADB" w14:textId="77777777" w:rsidR="00983DFC" w:rsidRPr="001601C4" w:rsidRDefault="00983DFC" w:rsidP="00094A7A">
            <w:pPr>
              <w:spacing w:line="276" w:lineRule="auto"/>
              <w:rPr>
                <w:lang w:eastAsia="en-US"/>
              </w:rPr>
            </w:pPr>
          </w:p>
        </w:tc>
      </w:tr>
    </w:tbl>
    <w:p w14:paraId="3DEEA079" w14:textId="77777777" w:rsidR="00983DFC" w:rsidRPr="001601C4" w:rsidRDefault="00983DFC" w:rsidP="00983DFC">
      <w:pPr>
        <w:widowControl w:val="0"/>
        <w:pBdr>
          <w:bottom w:val="single" w:sz="12" w:space="1" w:color="auto"/>
        </w:pBdr>
        <w:tabs>
          <w:tab w:val="left" w:pos="5670"/>
        </w:tabs>
        <w:autoSpaceDE w:val="0"/>
        <w:autoSpaceDN w:val="0"/>
        <w:adjustRightInd w:val="0"/>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983DFC" w:rsidRPr="001601C4" w14:paraId="22F083B4" w14:textId="77777777" w:rsidTr="00094A7A">
        <w:trPr>
          <w:trHeight w:val="422"/>
        </w:trPr>
        <w:tc>
          <w:tcPr>
            <w:tcW w:w="4786" w:type="dxa"/>
            <w:hideMark/>
          </w:tcPr>
          <w:p w14:paraId="068F21CB" w14:textId="77777777" w:rsidR="00983DFC" w:rsidRPr="001601C4" w:rsidRDefault="00983DFC" w:rsidP="00094A7A">
            <w:pPr>
              <w:spacing w:line="276" w:lineRule="auto"/>
              <w:jc w:val="center"/>
              <w:rPr>
                <w:b/>
                <w:bCs/>
                <w:caps/>
                <w:lang w:eastAsia="en-US"/>
              </w:rPr>
            </w:pPr>
            <w:r w:rsidRPr="001601C4">
              <w:rPr>
                <w:b/>
                <w:bCs/>
                <w:caps/>
                <w:lang w:eastAsia="en-US"/>
              </w:rPr>
              <w:t>исполнитель:</w:t>
            </w:r>
          </w:p>
          <w:p w14:paraId="3C102870" w14:textId="77777777" w:rsidR="00983DFC" w:rsidRPr="001601C4" w:rsidRDefault="00983DFC" w:rsidP="00094A7A">
            <w:pPr>
              <w:spacing w:line="276" w:lineRule="auto"/>
              <w:jc w:val="center"/>
              <w:rPr>
                <w:lang w:eastAsia="en-US"/>
              </w:rPr>
            </w:pPr>
            <w:r w:rsidRPr="001601C4">
              <w:rPr>
                <w:lang w:eastAsia="en-US"/>
              </w:rPr>
              <w:t>____________________________</w:t>
            </w:r>
          </w:p>
          <w:p w14:paraId="52EC134C" w14:textId="77777777" w:rsidR="00983DFC" w:rsidRPr="001601C4" w:rsidRDefault="00983DFC" w:rsidP="00094A7A">
            <w:pPr>
              <w:spacing w:line="276" w:lineRule="auto"/>
              <w:jc w:val="center"/>
              <w:rPr>
                <w:lang w:eastAsia="en-US"/>
              </w:rPr>
            </w:pPr>
            <w:r w:rsidRPr="001601C4">
              <w:rPr>
                <w:vertAlign w:val="superscript"/>
                <w:lang w:eastAsia="en-US"/>
              </w:rPr>
              <w:t>(должность)</w:t>
            </w:r>
          </w:p>
          <w:p w14:paraId="45AD36CE" w14:textId="77777777" w:rsidR="00983DFC" w:rsidRPr="001601C4" w:rsidRDefault="00983DFC" w:rsidP="00094A7A">
            <w:pPr>
              <w:spacing w:line="276" w:lineRule="auto"/>
              <w:jc w:val="center"/>
              <w:rPr>
                <w:lang w:eastAsia="en-US"/>
              </w:rPr>
            </w:pPr>
            <w:r w:rsidRPr="001601C4">
              <w:rPr>
                <w:lang w:eastAsia="en-US"/>
              </w:rPr>
              <w:t>____________________________</w:t>
            </w:r>
          </w:p>
          <w:p w14:paraId="211C61C4" w14:textId="77777777" w:rsidR="00983DFC" w:rsidRPr="001601C4" w:rsidRDefault="00983DFC" w:rsidP="00094A7A">
            <w:pPr>
              <w:spacing w:line="276" w:lineRule="auto"/>
              <w:jc w:val="center"/>
              <w:rPr>
                <w:vertAlign w:val="superscript"/>
                <w:lang w:eastAsia="en-US"/>
              </w:rPr>
            </w:pPr>
            <w:r w:rsidRPr="001601C4">
              <w:rPr>
                <w:vertAlign w:val="superscript"/>
                <w:lang w:eastAsia="en-US"/>
              </w:rPr>
              <w:t>(подпись, фамилия и инициалы)</w:t>
            </w:r>
          </w:p>
          <w:p w14:paraId="58DF6961" w14:textId="77777777" w:rsidR="00983DFC" w:rsidRPr="001601C4" w:rsidRDefault="00983DFC" w:rsidP="00094A7A">
            <w:pPr>
              <w:spacing w:line="276" w:lineRule="auto"/>
              <w:jc w:val="center"/>
              <w:rPr>
                <w:lang w:eastAsia="en-US"/>
              </w:rPr>
            </w:pPr>
            <w:r w:rsidRPr="001601C4">
              <w:rPr>
                <w:lang w:eastAsia="en-US"/>
              </w:rPr>
              <w:t>___ ____________ 20__ г.</w:t>
            </w:r>
          </w:p>
          <w:p w14:paraId="0DDA8B87" w14:textId="77777777" w:rsidR="00983DFC" w:rsidRPr="001601C4" w:rsidRDefault="00983DFC" w:rsidP="00094A7A">
            <w:pPr>
              <w:spacing w:line="276" w:lineRule="auto"/>
              <w:jc w:val="center"/>
              <w:rPr>
                <w:lang w:eastAsia="en-US"/>
              </w:rPr>
            </w:pPr>
            <w:r w:rsidRPr="001601C4">
              <w:rPr>
                <w:lang w:eastAsia="en-US"/>
              </w:rPr>
              <w:br/>
              <w:t>М.П. (при наличии печати)</w:t>
            </w:r>
          </w:p>
        </w:tc>
        <w:tc>
          <w:tcPr>
            <w:tcW w:w="4677" w:type="dxa"/>
          </w:tcPr>
          <w:p w14:paraId="142772FE" w14:textId="77777777" w:rsidR="00983DFC" w:rsidRPr="001601C4" w:rsidRDefault="00983DFC" w:rsidP="00094A7A">
            <w:pPr>
              <w:spacing w:line="276" w:lineRule="auto"/>
              <w:jc w:val="center"/>
              <w:rPr>
                <w:b/>
                <w:bCs/>
                <w:caps/>
                <w:lang w:eastAsia="en-US"/>
              </w:rPr>
            </w:pPr>
            <w:r w:rsidRPr="001601C4">
              <w:rPr>
                <w:b/>
                <w:bCs/>
                <w:caps/>
                <w:lang w:eastAsia="en-US"/>
              </w:rPr>
              <w:t>заказчик:</w:t>
            </w:r>
          </w:p>
          <w:p w14:paraId="48732F8C" w14:textId="77777777" w:rsidR="00983DFC" w:rsidRPr="001601C4" w:rsidRDefault="00983DFC" w:rsidP="00094A7A">
            <w:pPr>
              <w:spacing w:line="276" w:lineRule="auto"/>
              <w:jc w:val="center"/>
              <w:rPr>
                <w:lang w:eastAsia="en-US"/>
              </w:rPr>
            </w:pPr>
            <w:r w:rsidRPr="001601C4">
              <w:rPr>
                <w:lang w:eastAsia="en-US"/>
              </w:rPr>
              <w:t>____________________________</w:t>
            </w:r>
          </w:p>
          <w:p w14:paraId="05F3ED52" w14:textId="77777777" w:rsidR="00983DFC" w:rsidRPr="001601C4" w:rsidRDefault="00983DFC" w:rsidP="00094A7A">
            <w:pPr>
              <w:spacing w:line="276" w:lineRule="auto"/>
              <w:jc w:val="center"/>
              <w:rPr>
                <w:lang w:eastAsia="en-US"/>
              </w:rPr>
            </w:pPr>
            <w:r w:rsidRPr="001601C4">
              <w:rPr>
                <w:vertAlign w:val="superscript"/>
                <w:lang w:eastAsia="en-US"/>
              </w:rPr>
              <w:t>(должность)</w:t>
            </w:r>
          </w:p>
          <w:p w14:paraId="79E425FF" w14:textId="77777777" w:rsidR="00983DFC" w:rsidRPr="001601C4" w:rsidRDefault="00983DFC" w:rsidP="00094A7A">
            <w:pPr>
              <w:spacing w:line="276" w:lineRule="auto"/>
              <w:jc w:val="center"/>
              <w:rPr>
                <w:lang w:eastAsia="en-US"/>
              </w:rPr>
            </w:pPr>
            <w:r w:rsidRPr="001601C4">
              <w:rPr>
                <w:lang w:eastAsia="en-US"/>
              </w:rPr>
              <w:t>____________________________</w:t>
            </w:r>
          </w:p>
          <w:p w14:paraId="4092A538" w14:textId="77777777" w:rsidR="00983DFC" w:rsidRPr="001601C4" w:rsidRDefault="00983DFC" w:rsidP="00094A7A">
            <w:pPr>
              <w:spacing w:line="276" w:lineRule="auto"/>
              <w:jc w:val="center"/>
              <w:rPr>
                <w:vertAlign w:val="superscript"/>
                <w:lang w:eastAsia="en-US"/>
              </w:rPr>
            </w:pPr>
            <w:r w:rsidRPr="001601C4">
              <w:rPr>
                <w:vertAlign w:val="superscript"/>
                <w:lang w:eastAsia="en-US"/>
              </w:rPr>
              <w:t>(подпись, фамилия и инициалы)</w:t>
            </w:r>
          </w:p>
          <w:p w14:paraId="54D9194E" w14:textId="77777777" w:rsidR="00983DFC" w:rsidRPr="001601C4" w:rsidRDefault="00983DFC" w:rsidP="00094A7A">
            <w:pPr>
              <w:spacing w:line="276" w:lineRule="auto"/>
              <w:jc w:val="center"/>
              <w:rPr>
                <w:lang w:eastAsia="en-US"/>
              </w:rPr>
            </w:pPr>
            <w:r w:rsidRPr="001601C4">
              <w:rPr>
                <w:lang w:eastAsia="en-US"/>
              </w:rPr>
              <w:t>___ ____________ 20__ г.</w:t>
            </w:r>
          </w:p>
          <w:p w14:paraId="27AC9583" w14:textId="77777777" w:rsidR="00983DFC" w:rsidRPr="001601C4" w:rsidRDefault="00983DFC" w:rsidP="00094A7A">
            <w:pPr>
              <w:spacing w:line="276" w:lineRule="auto"/>
              <w:rPr>
                <w:lang w:eastAsia="en-US"/>
              </w:rPr>
            </w:pPr>
          </w:p>
        </w:tc>
      </w:tr>
    </w:tbl>
    <w:p w14:paraId="7FF9644F" w14:textId="77777777" w:rsidR="00983DFC" w:rsidRPr="001601C4" w:rsidRDefault="00983DFC" w:rsidP="00983DFC">
      <w:pPr>
        <w:widowControl w:val="0"/>
        <w:tabs>
          <w:tab w:val="left" w:pos="5670"/>
        </w:tabs>
        <w:autoSpaceDE w:val="0"/>
        <w:autoSpaceDN w:val="0"/>
        <w:adjustRightInd w:val="0"/>
      </w:pPr>
    </w:p>
    <w:p w14:paraId="1D8A1553" w14:textId="77777777" w:rsidR="00983DFC" w:rsidRPr="001601C4" w:rsidRDefault="00983DFC" w:rsidP="00983DFC">
      <w:pPr>
        <w:spacing w:after="200" w:line="276" w:lineRule="auto"/>
        <w:rPr>
          <w:rFonts w:eastAsia="Calibri"/>
        </w:rPr>
      </w:pPr>
      <w:r w:rsidRPr="001601C4">
        <w:rPr>
          <w:rFonts w:eastAsia="Calibri"/>
        </w:rPr>
        <w:br w:type="page"/>
      </w:r>
    </w:p>
    <w:p w14:paraId="5560D6E9" w14:textId="77777777" w:rsidR="00983DFC" w:rsidRPr="001601C4" w:rsidRDefault="00983DFC" w:rsidP="00983DFC">
      <w:pPr>
        <w:ind w:left="5103"/>
        <w:jc w:val="right"/>
        <w:rPr>
          <w:rFonts w:eastAsia="Calibri"/>
        </w:rPr>
      </w:pPr>
      <w:r w:rsidRPr="001601C4">
        <w:rPr>
          <w:rFonts w:eastAsia="Calibri"/>
        </w:rPr>
        <w:lastRenderedPageBreak/>
        <w:t>Приложение № 4</w:t>
      </w:r>
    </w:p>
    <w:p w14:paraId="1A72F83C" w14:textId="77777777" w:rsidR="009B6A13" w:rsidRDefault="00983DFC" w:rsidP="009B6A13">
      <w:pPr>
        <w:ind w:left="5103"/>
        <w:jc w:val="right"/>
        <w:rPr>
          <w:rFonts w:eastAsia="Calibri"/>
          <w:bCs/>
        </w:rPr>
      </w:pPr>
      <w:r w:rsidRPr="001601C4">
        <w:rPr>
          <w:rFonts w:eastAsia="Calibri"/>
        </w:rPr>
        <w:t xml:space="preserve">к </w:t>
      </w:r>
      <w:r w:rsidRPr="001601C4">
        <w:t>Договор</w:t>
      </w:r>
      <w:r w:rsidRPr="001601C4">
        <w:rPr>
          <w:rFonts w:eastAsia="Calibri"/>
        </w:rPr>
        <w:t>у</w:t>
      </w:r>
      <w:r w:rsidR="009B6A13" w:rsidRPr="009B6A13">
        <w:rPr>
          <w:bCs/>
        </w:rPr>
        <w:t xml:space="preserve"> </w:t>
      </w:r>
      <w:r w:rsidR="009B6A13" w:rsidRPr="009B6A13">
        <w:rPr>
          <w:rFonts w:eastAsia="Calibri"/>
          <w:bCs/>
        </w:rPr>
        <w:t xml:space="preserve">на оказание услуг </w:t>
      </w:r>
    </w:p>
    <w:p w14:paraId="48EA9C63" w14:textId="77777777" w:rsidR="009B6A13" w:rsidRDefault="009B6A13" w:rsidP="009B6A13">
      <w:pPr>
        <w:ind w:left="5103"/>
        <w:jc w:val="right"/>
        <w:rPr>
          <w:rFonts w:eastAsia="Calibri"/>
          <w:bCs/>
        </w:rPr>
      </w:pPr>
      <w:r w:rsidRPr="009B6A13">
        <w:rPr>
          <w:rFonts w:eastAsia="Calibri"/>
          <w:bCs/>
        </w:rPr>
        <w:t xml:space="preserve">в сфере мониторинга и анализа </w:t>
      </w:r>
    </w:p>
    <w:p w14:paraId="7F21869A" w14:textId="06162D24" w:rsidR="009B6A13" w:rsidRPr="009B6A13" w:rsidRDefault="009B6A13" w:rsidP="009B6A13">
      <w:pPr>
        <w:ind w:left="5103"/>
        <w:jc w:val="right"/>
        <w:rPr>
          <w:rFonts w:eastAsia="Calibri"/>
          <w:bCs/>
        </w:rPr>
      </w:pPr>
      <w:r w:rsidRPr="009B6A13">
        <w:rPr>
          <w:rFonts w:eastAsia="Calibri"/>
          <w:bCs/>
        </w:rPr>
        <w:t>средств массовой информации</w:t>
      </w:r>
      <w:r w:rsidR="00983DFC" w:rsidRPr="001601C4">
        <w:rPr>
          <w:rFonts w:eastAsia="Calibri"/>
        </w:rPr>
        <w:t xml:space="preserve"> </w:t>
      </w:r>
    </w:p>
    <w:p w14:paraId="3CBDF0D3" w14:textId="77777777" w:rsidR="009B6A13" w:rsidRDefault="00983DFC" w:rsidP="00983DFC">
      <w:pPr>
        <w:jc w:val="right"/>
        <w:rPr>
          <w:rFonts w:eastAsia="Calibri"/>
        </w:rPr>
      </w:pPr>
      <w:r w:rsidRPr="001601C4">
        <w:rPr>
          <w:rFonts w:eastAsia="Calibri"/>
        </w:rPr>
        <w:t>от ___________ 20__ г.</w:t>
      </w:r>
    </w:p>
    <w:p w14:paraId="5C1E4C4B" w14:textId="7A557D89" w:rsidR="00983DFC" w:rsidRPr="001601C4" w:rsidRDefault="00983DFC" w:rsidP="00983DFC">
      <w:pPr>
        <w:jc w:val="right"/>
        <w:rPr>
          <w:rFonts w:eastAsia="Calibri"/>
        </w:rPr>
      </w:pPr>
      <w:r w:rsidRPr="001601C4">
        <w:rPr>
          <w:rFonts w:eastAsia="Calibri"/>
        </w:rPr>
        <w:t>№____________</w:t>
      </w:r>
    </w:p>
    <w:p w14:paraId="1161C30C" w14:textId="77777777" w:rsidR="00983DFC" w:rsidRPr="001601C4" w:rsidRDefault="00983DFC" w:rsidP="00983DFC">
      <w:pPr>
        <w:ind w:left="5103"/>
        <w:jc w:val="right"/>
        <w:rPr>
          <w:rFonts w:eastAsia="Calibri"/>
        </w:rPr>
      </w:pPr>
    </w:p>
    <w:p w14:paraId="6E84691D" w14:textId="77777777" w:rsidR="00983DFC" w:rsidRPr="001601C4" w:rsidRDefault="00983DFC" w:rsidP="00983DFC">
      <w:pPr>
        <w:ind w:left="5103"/>
        <w:jc w:val="right"/>
        <w:rPr>
          <w:rFonts w:eastAsia="Calibri"/>
        </w:rPr>
      </w:pPr>
    </w:p>
    <w:p w14:paraId="68C181DB" w14:textId="77777777" w:rsidR="00983DFC" w:rsidRPr="001601C4" w:rsidRDefault="00983DFC" w:rsidP="00983DFC">
      <w:pPr>
        <w:widowControl w:val="0"/>
        <w:tabs>
          <w:tab w:val="left" w:pos="5670"/>
        </w:tabs>
        <w:autoSpaceDE w:val="0"/>
        <w:autoSpaceDN w:val="0"/>
        <w:adjustRightInd w:val="0"/>
      </w:pPr>
    </w:p>
    <w:p w14:paraId="629FA65E" w14:textId="77777777" w:rsidR="00983DFC" w:rsidRPr="001601C4" w:rsidRDefault="00983DFC" w:rsidP="00983DFC">
      <w:r w:rsidRPr="001601C4">
        <w:t>ФОРМА</w:t>
      </w:r>
    </w:p>
    <w:p w14:paraId="21BE4F00" w14:textId="77777777" w:rsidR="00983DFC" w:rsidRPr="001601C4" w:rsidRDefault="00983DFC" w:rsidP="00983DFC">
      <w:pPr>
        <w:jc w:val="center"/>
        <w:rPr>
          <w:b/>
        </w:rPr>
      </w:pPr>
    </w:p>
    <w:p w14:paraId="1CE9673A" w14:textId="77777777" w:rsidR="00983DFC" w:rsidRPr="001601C4" w:rsidRDefault="00983DFC" w:rsidP="00983DFC">
      <w:pPr>
        <w:jc w:val="center"/>
        <w:rPr>
          <w:b/>
        </w:rPr>
      </w:pPr>
    </w:p>
    <w:p w14:paraId="4129E6B3" w14:textId="77777777" w:rsidR="00983DFC" w:rsidRPr="001601C4" w:rsidRDefault="00983DFC" w:rsidP="00983DFC">
      <w:pPr>
        <w:jc w:val="center"/>
        <w:rPr>
          <w:b/>
        </w:rPr>
      </w:pPr>
      <w:r w:rsidRPr="001601C4">
        <w:rPr>
          <w:b/>
        </w:rPr>
        <w:t xml:space="preserve">Акт о выявленных недостатках </w:t>
      </w:r>
    </w:p>
    <w:p w14:paraId="7F843791" w14:textId="77777777" w:rsidR="00983DFC" w:rsidRPr="001601C4" w:rsidRDefault="00983DFC" w:rsidP="00983DFC">
      <w:pPr>
        <w:jc w:val="center"/>
        <w:rPr>
          <w:b/>
        </w:rPr>
      </w:pPr>
      <w:r w:rsidRPr="001601C4">
        <w:rPr>
          <w:b/>
        </w:rPr>
        <w:t xml:space="preserve">по Договору </w:t>
      </w:r>
      <w:r w:rsidRPr="001601C4">
        <w:rPr>
          <w:b/>
          <w:bCs/>
        </w:rPr>
        <w:t xml:space="preserve">на оказание услуг </w:t>
      </w:r>
      <w:r w:rsidRPr="001601C4">
        <w:rPr>
          <w:b/>
        </w:rPr>
        <w:t>_________</w:t>
      </w:r>
      <w:r w:rsidRPr="001601C4">
        <w:rPr>
          <w:rStyle w:val="af7"/>
          <w:b/>
        </w:rPr>
        <w:footnoteReference w:id="40"/>
      </w:r>
      <w:r w:rsidRPr="001601C4">
        <w:rPr>
          <w:b/>
        </w:rPr>
        <w:t xml:space="preserve"> </w:t>
      </w:r>
    </w:p>
    <w:p w14:paraId="0E54AE04" w14:textId="77777777" w:rsidR="00983DFC" w:rsidRPr="001601C4" w:rsidRDefault="00983DFC" w:rsidP="00983DFC">
      <w:pPr>
        <w:pStyle w:val="37"/>
        <w:tabs>
          <w:tab w:val="num" w:pos="0"/>
        </w:tabs>
        <w:ind w:left="-142"/>
        <w:jc w:val="center"/>
        <w:rPr>
          <w:b/>
          <w:szCs w:val="24"/>
        </w:rPr>
      </w:pPr>
      <w:r w:rsidRPr="001601C4">
        <w:rPr>
          <w:b/>
          <w:szCs w:val="24"/>
        </w:rPr>
        <w:t>от ______________ 20__ г. №_____________________</w:t>
      </w:r>
    </w:p>
    <w:p w14:paraId="61A47823" w14:textId="77777777" w:rsidR="00983DFC" w:rsidRPr="001601C4" w:rsidRDefault="00983DFC" w:rsidP="00983DFC">
      <w:pPr>
        <w:jc w:val="center"/>
        <w:rPr>
          <w:b/>
        </w:rPr>
      </w:pPr>
    </w:p>
    <w:p w14:paraId="7DA1C8C1" w14:textId="77777777" w:rsidR="00983DFC" w:rsidRPr="001601C4" w:rsidRDefault="00983DFC" w:rsidP="00983DFC">
      <w:pPr>
        <w:tabs>
          <w:tab w:val="left" w:pos="6237"/>
        </w:tabs>
      </w:pPr>
      <w:r w:rsidRPr="001601C4">
        <w:t>__________</w:t>
      </w:r>
      <w:r w:rsidRPr="001601C4">
        <w:tab/>
        <w:t xml:space="preserve"> «____»_________ 20__г.</w:t>
      </w:r>
    </w:p>
    <w:p w14:paraId="429F7F7C" w14:textId="77777777" w:rsidR="00983DFC" w:rsidRPr="001601C4" w:rsidRDefault="00983DFC" w:rsidP="00983DFC">
      <w:pPr>
        <w:ind w:firstLine="709"/>
        <w:jc w:val="both"/>
      </w:pPr>
    </w:p>
    <w:p w14:paraId="7BEA9D1F" w14:textId="77777777" w:rsidR="00983DFC" w:rsidRPr="001601C4" w:rsidRDefault="00983DFC" w:rsidP="00983DFC">
      <w:pPr>
        <w:ind w:firstLine="709"/>
        <w:jc w:val="both"/>
      </w:pPr>
    </w:p>
    <w:p w14:paraId="729AAFBC" w14:textId="77777777" w:rsidR="00983DFC" w:rsidRPr="001601C4" w:rsidRDefault="00983DFC" w:rsidP="00983DFC">
      <w:pPr>
        <w:ind w:firstLine="709"/>
        <w:jc w:val="both"/>
      </w:pPr>
      <w:r w:rsidRPr="001601C4">
        <w:rPr>
          <w:bCs/>
        </w:rPr>
        <w:t>АО «Почта России»</w:t>
      </w:r>
      <w:r w:rsidRPr="001601C4">
        <w:rPr>
          <w:rFonts w:eastAsia="Calibri"/>
          <w:color w:val="000000"/>
        </w:rPr>
        <w:t xml:space="preserve"> (______________)</w:t>
      </w:r>
      <w:r w:rsidRPr="001601C4">
        <w:rPr>
          <w:rStyle w:val="af7"/>
          <w:rFonts w:eastAsia="Calibri"/>
          <w:color w:val="000000"/>
        </w:rPr>
        <w:footnoteReference w:id="41"/>
      </w:r>
      <w:r w:rsidRPr="001601C4">
        <w:rPr>
          <w:bCs/>
        </w:rPr>
        <w:t>, именуемое в дальнейшем «Заказчик», в лице _____________, действующе___ на основании ____________, с одной стороны и _________________ , именуем__ в дальнейшем «Исполнитель», в лице __________________, действующе___ на основании ___________________, с другой стороны</w:t>
      </w:r>
      <w:r w:rsidRPr="001601C4">
        <w:t xml:space="preserve"> составили настоящий акт о нижеследующем:</w:t>
      </w:r>
    </w:p>
    <w:p w14:paraId="3354BAB4" w14:textId="77777777" w:rsidR="00983DFC" w:rsidRPr="001601C4" w:rsidRDefault="00983DFC" w:rsidP="00983DFC">
      <w:pPr>
        <w:jc w:val="both"/>
      </w:pPr>
      <w:r w:rsidRPr="001601C4">
        <w:tab/>
        <w:t xml:space="preserve">1. В соответствии с условиями Договора на оказание услуг </w:t>
      </w:r>
      <w:r w:rsidRPr="001601C4">
        <w:rPr>
          <w:b/>
        </w:rPr>
        <w:t>________</w:t>
      </w:r>
      <w:r w:rsidRPr="001601C4">
        <w:t>_</w:t>
      </w:r>
      <w:r w:rsidRPr="001601C4">
        <w:rPr>
          <w:rStyle w:val="af7"/>
        </w:rPr>
        <w:footnoteReference w:id="42"/>
      </w:r>
      <w:r w:rsidRPr="001601C4">
        <w:t xml:space="preserve"> от _____________№____________ Исполнитель оказал Заказчику услуги ненадлежащим образом.</w:t>
      </w:r>
    </w:p>
    <w:p w14:paraId="548B6B86" w14:textId="77777777" w:rsidR="00983DFC" w:rsidRPr="001601C4" w:rsidRDefault="00983DFC" w:rsidP="00983DFC">
      <w:pPr>
        <w:jc w:val="both"/>
      </w:pPr>
      <w:r w:rsidRPr="001601C4">
        <w:tab/>
        <w:t>2. При приемке оказанных услуг были выявлены следующие несоответствия условиям Договора: - ________________________________;</w:t>
      </w:r>
    </w:p>
    <w:p w14:paraId="03A8CF3F" w14:textId="77777777" w:rsidR="00983DFC" w:rsidRPr="001601C4" w:rsidRDefault="00983DFC" w:rsidP="00983DFC">
      <w:pPr>
        <w:jc w:val="both"/>
      </w:pPr>
      <w:r w:rsidRPr="001601C4">
        <w:t>- _________________________________________;</w:t>
      </w:r>
    </w:p>
    <w:p w14:paraId="7E235603" w14:textId="77777777" w:rsidR="00983DFC" w:rsidRPr="001601C4" w:rsidRDefault="00983DFC" w:rsidP="00983DFC">
      <w:pPr>
        <w:jc w:val="both"/>
      </w:pPr>
      <w:r w:rsidRPr="001601C4">
        <w:t>- ___________________________________________.</w:t>
      </w:r>
    </w:p>
    <w:p w14:paraId="2CA79EC9" w14:textId="77777777" w:rsidR="00983DFC" w:rsidRPr="001601C4" w:rsidRDefault="00983DFC" w:rsidP="00983DFC">
      <w:pPr>
        <w:ind w:firstLine="709"/>
        <w:jc w:val="both"/>
      </w:pPr>
      <w:r w:rsidRPr="001601C4">
        <w:t>3. Срок для устранения выявленных замечаний/недостатков составляет __________</w:t>
      </w:r>
      <w:r w:rsidRPr="001601C4">
        <w:rPr>
          <w:rStyle w:val="af7"/>
        </w:rPr>
        <w:footnoteReference w:id="43"/>
      </w:r>
      <w:r w:rsidRPr="001601C4">
        <w:t>.</w:t>
      </w:r>
    </w:p>
    <w:p w14:paraId="35835BDD" w14:textId="77777777" w:rsidR="00983DFC" w:rsidRPr="001601C4" w:rsidRDefault="00983DFC" w:rsidP="00983DFC">
      <w:pPr>
        <w:ind w:firstLine="709"/>
        <w:jc w:val="both"/>
      </w:pPr>
    </w:p>
    <w:p w14:paraId="0B67F4C5" w14:textId="77777777" w:rsidR="00983DFC" w:rsidRPr="001601C4" w:rsidRDefault="00983DFC" w:rsidP="00983DFC">
      <w:pPr>
        <w:ind w:firstLine="709"/>
        <w:jc w:val="both"/>
      </w:pPr>
    </w:p>
    <w:p w14:paraId="2E25E7FC" w14:textId="77777777" w:rsidR="00983DFC" w:rsidRPr="001601C4" w:rsidRDefault="00983DFC" w:rsidP="00983DFC">
      <w:pPr>
        <w:widowControl w:val="0"/>
        <w:tabs>
          <w:tab w:val="left" w:pos="426"/>
        </w:tabs>
        <w:jc w:val="both"/>
      </w:pPr>
      <w:r w:rsidRPr="001601C4">
        <w:tab/>
        <w:t>Приложения к акту:</w:t>
      </w:r>
      <w:r w:rsidRPr="001601C4">
        <w:rPr>
          <w:rStyle w:val="af7"/>
        </w:rPr>
        <w:footnoteReference w:id="44"/>
      </w: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983DFC" w:rsidRPr="001601C4" w14:paraId="6731E27E" w14:textId="77777777" w:rsidTr="00094A7A">
        <w:tc>
          <w:tcPr>
            <w:tcW w:w="4786" w:type="dxa"/>
          </w:tcPr>
          <w:p w14:paraId="7F416DC8" w14:textId="77777777" w:rsidR="00983DFC" w:rsidRPr="001601C4" w:rsidRDefault="00983DFC" w:rsidP="00094A7A">
            <w:pPr>
              <w:spacing w:line="276" w:lineRule="auto"/>
              <w:jc w:val="center"/>
              <w:rPr>
                <w:b/>
                <w:bCs/>
                <w:caps/>
                <w:lang w:eastAsia="en-US"/>
              </w:rPr>
            </w:pPr>
          </w:p>
        </w:tc>
        <w:tc>
          <w:tcPr>
            <w:tcW w:w="4677" w:type="dxa"/>
          </w:tcPr>
          <w:p w14:paraId="0C1D9D8D" w14:textId="77777777" w:rsidR="00983DFC" w:rsidRPr="001601C4" w:rsidRDefault="00983DFC" w:rsidP="00094A7A">
            <w:pPr>
              <w:spacing w:line="276" w:lineRule="auto"/>
              <w:jc w:val="center"/>
              <w:rPr>
                <w:b/>
                <w:bCs/>
                <w:caps/>
                <w:lang w:eastAsia="en-US"/>
              </w:rPr>
            </w:pPr>
          </w:p>
        </w:tc>
      </w:tr>
      <w:tr w:rsidR="00983DFC" w:rsidRPr="001601C4" w14:paraId="56ED636D" w14:textId="77777777" w:rsidTr="00094A7A">
        <w:trPr>
          <w:trHeight w:val="422"/>
        </w:trPr>
        <w:tc>
          <w:tcPr>
            <w:tcW w:w="4786" w:type="dxa"/>
            <w:hideMark/>
          </w:tcPr>
          <w:p w14:paraId="7FCAE56B" w14:textId="77777777" w:rsidR="00983DFC" w:rsidRPr="001601C4" w:rsidRDefault="00983DFC" w:rsidP="00094A7A">
            <w:pPr>
              <w:spacing w:line="276" w:lineRule="auto"/>
              <w:jc w:val="center"/>
              <w:rPr>
                <w:b/>
                <w:bCs/>
                <w:caps/>
                <w:lang w:eastAsia="en-US"/>
              </w:rPr>
            </w:pPr>
            <w:r w:rsidRPr="001601C4">
              <w:rPr>
                <w:b/>
                <w:bCs/>
                <w:caps/>
                <w:lang w:eastAsia="en-US"/>
              </w:rPr>
              <w:t>исполнитель:</w:t>
            </w:r>
          </w:p>
          <w:p w14:paraId="25D03E6C" w14:textId="77777777" w:rsidR="00983DFC" w:rsidRPr="001601C4" w:rsidRDefault="00983DFC" w:rsidP="00094A7A">
            <w:pPr>
              <w:spacing w:line="276" w:lineRule="auto"/>
              <w:jc w:val="center"/>
              <w:rPr>
                <w:lang w:eastAsia="en-US"/>
              </w:rPr>
            </w:pPr>
            <w:r w:rsidRPr="001601C4">
              <w:rPr>
                <w:lang w:eastAsia="en-US"/>
              </w:rPr>
              <w:t>____________________________</w:t>
            </w:r>
          </w:p>
          <w:p w14:paraId="40F77526" w14:textId="77777777" w:rsidR="00983DFC" w:rsidRPr="001601C4" w:rsidRDefault="00983DFC" w:rsidP="00094A7A">
            <w:pPr>
              <w:spacing w:line="276" w:lineRule="auto"/>
              <w:jc w:val="center"/>
              <w:rPr>
                <w:lang w:eastAsia="en-US"/>
              </w:rPr>
            </w:pPr>
            <w:r w:rsidRPr="001601C4">
              <w:rPr>
                <w:vertAlign w:val="superscript"/>
                <w:lang w:eastAsia="en-US"/>
              </w:rPr>
              <w:t>(должность)</w:t>
            </w:r>
          </w:p>
          <w:p w14:paraId="70560A51" w14:textId="77777777" w:rsidR="00983DFC" w:rsidRPr="001601C4" w:rsidRDefault="00983DFC" w:rsidP="00094A7A">
            <w:pPr>
              <w:spacing w:line="276" w:lineRule="auto"/>
              <w:jc w:val="center"/>
              <w:rPr>
                <w:lang w:eastAsia="en-US"/>
              </w:rPr>
            </w:pPr>
            <w:r w:rsidRPr="001601C4">
              <w:rPr>
                <w:lang w:eastAsia="en-US"/>
              </w:rPr>
              <w:t>____________________________</w:t>
            </w:r>
          </w:p>
          <w:p w14:paraId="2FD6CBA0" w14:textId="77777777" w:rsidR="00983DFC" w:rsidRPr="001601C4" w:rsidRDefault="00983DFC" w:rsidP="00094A7A">
            <w:pPr>
              <w:spacing w:line="276" w:lineRule="auto"/>
              <w:jc w:val="center"/>
              <w:rPr>
                <w:vertAlign w:val="superscript"/>
                <w:lang w:eastAsia="en-US"/>
              </w:rPr>
            </w:pPr>
            <w:r w:rsidRPr="001601C4">
              <w:rPr>
                <w:vertAlign w:val="superscript"/>
                <w:lang w:eastAsia="en-US"/>
              </w:rPr>
              <w:t>(подпись, фамилия и инициалы)</w:t>
            </w:r>
          </w:p>
          <w:p w14:paraId="5E4E78E3" w14:textId="77777777" w:rsidR="00983DFC" w:rsidRPr="001601C4" w:rsidRDefault="00983DFC" w:rsidP="00094A7A">
            <w:pPr>
              <w:spacing w:line="276" w:lineRule="auto"/>
              <w:jc w:val="center"/>
              <w:rPr>
                <w:lang w:eastAsia="en-US"/>
              </w:rPr>
            </w:pPr>
            <w:r w:rsidRPr="001601C4">
              <w:rPr>
                <w:lang w:eastAsia="en-US"/>
              </w:rPr>
              <w:t>___ ____________ 20__ г.</w:t>
            </w:r>
            <w:r w:rsidRPr="001601C4">
              <w:rPr>
                <w:lang w:eastAsia="en-US"/>
              </w:rPr>
              <w:br/>
              <w:t>М.П. (при наличии печати)</w:t>
            </w:r>
          </w:p>
        </w:tc>
        <w:tc>
          <w:tcPr>
            <w:tcW w:w="4677" w:type="dxa"/>
            <w:hideMark/>
          </w:tcPr>
          <w:p w14:paraId="03808C69" w14:textId="77777777" w:rsidR="00983DFC" w:rsidRPr="001601C4" w:rsidRDefault="00983DFC" w:rsidP="00094A7A">
            <w:pPr>
              <w:spacing w:line="276" w:lineRule="auto"/>
              <w:jc w:val="center"/>
              <w:rPr>
                <w:b/>
                <w:bCs/>
                <w:caps/>
                <w:lang w:eastAsia="en-US"/>
              </w:rPr>
            </w:pPr>
            <w:r w:rsidRPr="001601C4">
              <w:rPr>
                <w:b/>
                <w:bCs/>
                <w:caps/>
                <w:lang w:eastAsia="en-US"/>
              </w:rPr>
              <w:t>заказчик:</w:t>
            </w:r>
          </w:p>
          <w:p w14:paraId="759759DB" w14:textId="77777777" w:rsidR="00983DFC" w:rsidRPr="001601C4" w:rsidRDefault="00983DFC" w:rsidP="00094A7A">
            <w:pPr>
              <w:spacing w:line="276" w:lineRule="auto"/>
              <w:jc w:val="center"/>
              <w:rPr>
                <w:lang w:eastAsia="en-US"/>
              </w:rPr>
            </w:pPr>
            <w:r w:rsidRPr="001601C4">
              <w:rPr>
                <w:lang w:eastAsia="en-US"/>
              </w:rPr>
              <w:t>____________________________</w:t>
            </w:r>
          </w:p>
          <w:p w14:paraId="4A5F0BDD" w14:textId="77777777" w:rsidR="00983DFC" w:rsidRPr="001601C4" w:rsidRDefault="00983DFC" w:rsidP="00094A7A">
            <w:pPr>
              <w:spacing w:line="276" w:lineRule="auto"/>
              <w:jc w:val="center"/>
              <w:rPr>
                <w:lang w:eastAsia="en-US"/>
              </w:rPr>
            </w:pPr>
            <w:r w:rsidRPr="001601C4">
              <w:rPr>
                <w:vertAlign w:val="superscript"/>
                <w:lang w:eastAsia="en-US"/>
              </w:rPr>
              <w:t>(должность)</w:t>
            </w:r>
          </w:p>
          <w:p w14:paraId="3B56E6F1" w14:textId="77777777" w:rsidR="00983DFC" w:rsidRPr="001601C4" w:rsidRDefault="00983DFC" w:rsidP="00094A7A">
            <w:pPr>
              <w:spacing w:line="276" w:lineRule="auto"/>
              <w:jc w:val="center"/>
              <w:rPr>
                <w:lang w:eastAsia="en-US"/>
              </w:rPr>
            </w:pPr>
            <w:r w:rsidRPr="001601C4">
              <w:rPr>
                <w:lang w:eastAsia="en-US"/>
              </w:rPr>
              <w:t>____________________________</w:t>
            </w:r>
          </w:p>
          <w:p w14:paraId="0FE6743C" w14:textId="77777777" w:rsidR="00983DFC" w:rsidRPr="001601C4" w:rsidRDefault="00983DFC" w:rsidP="00094A7A">
            <w:pPr>
              <w:spacing w:line="276" w:lineRule="auto"/>
              <w:jc w:val="center"/>
              <w:rPr>
                <w:vertAlign w:val="superscript"/>
                <w:lang w:eastAsia="en-US"/>
              </w:rPr>
            </w:pPr>
            <w:r w:rsidRPr="001601C4">
              <w:rPr>
                <w:vertAlign w:val="superscript"/>
                <w:lang w:eastAsia="en-US"/>
              </w:rPr>
              <w:t>(подпись, фамилия и инициалы)</w:t>
            </w:r>
          </w:p>
          <w:p w14:paraId="1705DC9E" w14:textId="77777777" w:rsidR="00983DFC" w:rsidRPr="001601C4" w:rsidRDefault="00983DFC" w:rsidP="00094A7A">
            <w:pPr>
              <w:spacing w:line="276" w:lineRule="auto"/>
              <w:jc w:val="center"/>
              <w:rPr>
                <w:lang w:eastAsia="en-US"/>
              </w:rPr>
            </w:pPr>
            <w:r w:rsidRPr="001601C4">
              <w:rPr>
                <w:lang w:eastAsia="en-US"/>
              </w:rPr>
              <w:t>__ _______________20__ г.</w:t>
            </w:r>
          </w:p>
        </w:tc>
      </w:tr>
    </w:tbl>
    <w:p w14:paraId="6C0C381E" w14:textId="77777777" w:rsidR="00983DFC" w:rsidRPr="001601C4" w:rsidRDefault="00983DFC" w:rsidP="00983DFC">
      <w:pPr>
        <w:widowControl w:val="0"/>
        <w:pBdr>
          <w:bottom w:val="single" w:sz="12" w:space="1" w:color="auto"/>
        </w:pBdr>
        <w:tabs>
          <w:tab w:val="left" w:pos="5670"/>
        </w:tabs>
        <w:autoSpaceDE w:val="0"/>
        <w:autoSpaceDN w:val="0"/>
        <w:adjustRightInd w:val="0"/>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983DFC" w:rsidRPr="001601C4" w14:paraId="2E4F8301" w14:textId="77777777" w:rsidTr="00094A7A">
        <w:trPr>
          <w:trHeight w:val="422"/>
        </w:trPr>
        <w:tc>
          <w:tcPr>
            <w:tcW w:w="4786" w:type="dxa"/>
            <w:hideMark/>
          </w:tcPr>
          <w:p w14:paraId="2BD1C9D7" w14:textId="77777777" w:rsidR="00983DFC" w:rsidRPr="001601C4" w:rsidRDefault="00983DFC" w:rsidP="00094A7A">
            <w:pPr>
              <w:spacing w:line="276" w:lineRule="auto"/>
              <w:jc w:val="center"/>
              <w:rPr>
                <w:b/>
                <w:bCs/>
                <w:caps/>
                <w:lang w:eastAsia="en-US"/>
              </w:rPr>
            </w:pPr>
            <w:r w:rsidRPr="001601C4">
              <w:rPr>
                <w:b/>
                <w:bCs/>
                <w:caps/>
                <w:lang w:eastAsia="en-US"/>
              </w:rPr>
              <w:lastRenderedPageBreak/>
              <w:t>исполнитель:</w:t>
            </w:r>
          </w:p>
          <w:p w14:paraId="2A390929" w14:textId="77777777" w:rsidR="00983DFC" w:rsidRPr="001601C4" w:rsidRDefault="00983DFC" w:rsidP="00094A7A">
            <w:pPr>
              <w:spacing w:line="276" w:lineRule="auto"/>
              <w:jc w:val="center"/>
              <w:rPr>
                <w:lang w:eastAsia="en-US"/>
              </w:rPr>
            </w:pPr>
            <w:r w:rsidRPr="001601C4">
              <w:rPr>
                <w:lang w:eastAsia="en-US"/>
              </w:rPr>
              <w:t>____________________________</w:t>
            </w:r>
          </w:p>
          <w:p w14:paraId="69212B61" w14:textId="77777777" w:rsidR="00983DFC" w:rsidRPr="001601C4" w:rsidRDefault="00983DFC" w:rsidP="00094A7A">
            <w:pPr>
              <w:spacing w:line="276" w:lineRule="auto"/>
              <w:jc w:val="center"/>
              <w:rPr>
                <w:lang w:eastAsia="en-US"/>
              </w:rPr>
            </w:pPr>
            <w:r w:rsidRPr="001601C4">
              <w:rPr>
                <w:vertAlign w:val="superscript"/>
                <w:lang w:eastAsia="en-US"/>
              </w:rPr>
              <w:t>(должность)</w:t>
            </w:r>
          </w:p>
          <w:p w14:paraId="388A1F00" w14:textId="77777777" w:rsidR="00983DFC" w:rsidRPr="001601C4" w:rsidRDefault="00983DFC" w:rsidP="00094A7A">
            <w:pPr>
              <w:spacing w:line="276" w:lineRule="auto"/>
              <w:jc w:val="center"/>
              <w:rPr>
                <w:lang w:eastAsia="en-US"/>
              </w:rPr>
            </w:pPr>
            <w:r w:rsidRPr="001601C4">
              <w:rPr>
                <w:lang w:eastAsia="en-US"/>
              </w:rPr>
              <w:t>____________________________</w:t>
            </w:r>
          </w:p>
          <w:p w14:paraId="25D41905" w14:textId="77777777" w:rsidR="00983DFC" w:rsidRPr="001601C4" w:rsidRDefault="00983DFC" w:rsidP="00094A7A">
            <w:pPr>
              <w:spacing w:line="276" w:lineRule="auto"/>
              <w:jc w:val="center"/>
              <w:rPr>
                <w:vertAlign w:val="superscript"/>
                <w:lang w:eastAsia="en-US"/>
              </w:rPr>
            </w:pPr>
            <w:r w:rsidRPr="001601C4">
              <w:rPr>
                <w:vertAlign w:val="superscript"/>
                <w:lang w:eastAsia="en-US"/>
              </w:rPr>
              <w:t>(подпись, фамилия и инициалы)</w:t>
            </w:r>
          </w:p>
          <w:p w14:paraId="54D09C5F" w14:textId="77777777" w:rsidR="00983DFC" w:rsidRPr="001601C4" w:rsidRDefault="00983DFC" w:rsidP="00094A7A">
            <w:pPr>
              <w:spacing w:line="276" w:lineRule="auto"/>
              <w:jc w:val="center"/>
              <w:rPr>
                <w:lang w:eastAsia="en-US"/>
              </w:rPr>
            </w:pPr>
            <w:r w:rsidRPr="001601C4">
              <w:rPr>
                <w:lang w:eastAsia="en-US"/>
              </w:rPr>
              <w:t>___ ____________ 20__ г.</w:t>
            </w:r>
          </w:p>
          <w:p w14:paraId="620BD442" w14:textId="77777777" w:rsidR="00983DFC" w:rsidRPr="001601C4" w:rsidRDefault="00983DFC" w:rsidP="00094A7A">
            <w:pPr>
              <w:spacing w:line="276" w:lineRule="auto"/>
              <w:jc w:val="center"/>
              <w:rPr>
                <w:lang w:eastAsia="en-US"/>
              </w:rPr>
            </w:pPr>
            <w:r w:rsidRPr="001601C4">
              <w:rPr>
                <w:lang w:eastAsia="en-US"/>
              </w:rPr>
              <w:br/>
              <w:t>М.П. (при наличии печати)</w:t>
            </w:r>
          </w:p>
        </w:tc>
        <w:tc>
          <w:tcPr>
            <w:tcW w:w="4677" w:type="dxa"/>
          </w:tcPr>
          <w:p w14:paraId="7ADAC974" w14:textId="77777777" w:rsidR="00983DFC" w:rsidRPr="001601C4" w:rsidRDefault="00983DFC" w:rsidP="00094A7A">
            <w:pPr>
              <w:spacing w:line="276" w:lineRule="auto"/>
              <w:jc w:val="center"/>
              <w:rPr>
                <w:b/>
                <w:bCs/>
                <w:caps/>
                <w:lang w:eastAsia="en-US"/>
              </w:rPr>
            </w:pPr>
            <w:r w:rsidRPr="001601C4">
              <w:rPr>
                <w:b/>
                <w:bCs/>
                <w:caps/>
                <w:lang w:eastAsia="en-US"/>
              </w:rPr>
              <w:t>заказчик:</w:t>
            </w:r>
          </w:p>
          <w:p w14:paraId="366F7368" w14:textId="77777777" w:rsidR="00983DFC" w:rsidRPr="001601C4" w:rsidRDefault="00983DFC" w:rsidP="00094A7A">
            <w:pPr>
              <w:spacing w:line="276" w:lineRule="auto"/>
              <w:jc w:val="center"/>
              <w:rPr>
                <w:lang w:eastAsia="en-US"/>
              </w:rPr>
            </w:pPr>
            <w:r w:rsidRPr="001601C4">
              <w:rPr>
                <w:lang w:eastAsia="en-US"/>
              </w:rPr>
              <w:t>____________________________</w:t>
            </w:r>
          </w:p>
          <w:p w14:paraId="6CAB37D1" w14:textId="77777777" w:rsidR="00983DFC" w:rsidRPr="001601C4" w:rsidRDefault="00983DFC" w:rsidP="00094A7A">
            <w:pPr>
              <w:spacing w:line="276" w:lineRule="auto"/>
              <w:jc w:val="center"/>
              <w:rPr>
                <w:lang w:eastAsia="en-US"/>
              </w:rPr>
            </w:pPr>
            <w:r w:rsidRPr="001601C4">
              <w:rPr>
                <w:vertAlign w:val="superscript"/>
                <w:lang w:eastAsia="en-US"/>
              </w:rPr>
              <w:t>(должность)</w:t>
            </w:r>
          </w:p>
          <w:p w14:paraId="7F89415C" w14:textId="77777777" w:rsidR="00983DFC" w:rsidRPr="001601C4" w:rsidRDefault="00983DFC" w:rsidP="00094A7A">
            <w:pPr>
              <w:spacing w:line="276" w:lineRule="auto"/>
              <w:jc w:val="center"/>
              <w:rPr>
                <w:lang w:eastAsia="en-US"/>
              </w:rPr>
            </w:pPr>
            <w:r w:rsidRPr="001601C4">
              <w:rPr>
                <w:lang w:eastAsia="en-US"/>
              </w:rPr>
              <w:t>____________________________</w:t>
            </w:r>
          </w:p>
          <w:p w14:paraId="4F9D711D" w14:textId="77777777" w:rsidR="00983DFC" w:rsidRPr="001601C4" w:rsidRDefault="00983DFC" w:rsidP="00094A7A">
            <w:pPr>
              <w:spacing w:line="276" w:lineRule="auto"/>
              <w:jc w:val="center"/>
              <w:rPr>
                <w:vertAlign w:val="superscript"/>
                <w:lang w:eastAsia="en-US"/>
              </w:rPr>
            </w:pPr>
            <w:r w:rsidRPr="001601C4">
              <w:rPr>
                <w:vertAlign w:val="superscript"/>
                <w:lang w:eastAsia="en-US"/>
              </w:rPr>
              <w:t>(подпись, фамилия и инициалы)</w:t>
            </w:r>
          </w:p>
          <w:p w14:paraId="660947C4" w14:textId="77777777" w:rsidR="00983DFC" w:rsidRPr="001601C4" w:rsidRDefault="00983DFC" w:rsidP="00094A7A">
            <w:pPr>
              <w:spacing w:line="276" w:lineRule="auto"/>
              <w:jc w:val="center"/>
              <w:rPr>
                <w:lang w:eastAsia="en-US"/>
              </w:rPr>
            </w:pPr>
            <w:r w:rsidRPr="001601C4">
              <w:rPr>
                <w:lang w:eastAsia="en-US"/>
              </w:rPr>
              <w:t>___ ____________ 20__ г.</w:t>
            </w:r>
          </w:p>
          <w:p w14:paraId="0D130911" w14:textId="77777777" w:rsidR="00983DFC" w:rsidRPr="001601C4" w:rsidRDefault="00983DFC" w:rsidP="00094A7A">
            <w:pPr>
              <w:spacing w:line="276" w:lineRule="auto"/>
              <w:rPr>
                <w:lang w:eastAsia="en-US"/>
              </w:rPr>
            </w:pPr>
          </w:p>
        </w:tc>
      </w:tr>
    </w:tbl>
    <w:p w14:paraId="3B618F30" w14:textId="77777777" w:rsidR="00983DFC" w:rsidRPr="001601C4" w:rsidRDefault="00983DFC" w:rsidP="00983DFC">
      <w:pPr>
        <w:widowControl w:val="0"/>
        <w:tabs>
          <w:tab w:val="left" w:pos="5670"/>
        </w:tabs>
        <w:autoSpaceDE w:val="0"/>
        <w:autoSpaceDN w:val="0"/>
        <w:adjustRightInd w:val="0"/>
      </w:pPr>
    </w:p>
    <w:p w14:paraId="28BEE567" w14:textId="77777777" w:rsidR="00983DFC" w:rsidRPr="001601C4" w:rsidRDefault="00983DFC" w:rsidP="00983DFC">
      <w:pPr>
        <w:spacing w:after="200" w:line="276" w:lineRule="auto"/>
      </w:pPr>
      <w:r w:rsidRPr="001601C4">
        <w:br w:type="page"/>
      </w:r>
    </w:p>
    <w:p w14:paraId="3E736667" w14:textId="77777777" w:rsidR="00983DFC" w:rsidRPr="001601C4" w:rsidRDefault="00983DFC" w:rsidP="009B6A13">
      <w:pPr>
        <w:jc w:val="right"/>
        <w:rPr>
          <w:rFonts w:eastAsia="Calibri"/>
        </w:rPr>
      </w:pPr>
      <w:r w:rsidRPr="001601C4">
        <w:rPr>
          <w:rFonts w:eastAsia="Calibri"/>
        </w:rPr>
        <w:lastRenderedPageBreak/>
        <w:t>Приложение № 5</w:t>
      </w:r>
    </w:p>
    <w:p w14:paraId="6C2C49EB" w14:textId="77777777" w:rsidR="00983DFC" w:rsidRPr="001601C4" w:rsidRDefault="00983DFC" w:rsidP="009B6A13">
      <w:pPr>
        <w:jc w:val="right"/>
        <w:rPr>
          <w:rFonts w:eastAsia="Calibri"/>
        </w:rPr>
      </w:pPr>
      <w:r w:rsidRPr="001601C4">
        <w:rPr>
          <w:rFonts w:eastAsia="Calibri"/>
        </w:rPr>
        <w:t xml:space="preserve">к </w:t>
      </w:r>
      <w:r w:rsidRPr="001601C4">
        <w:t>Договор</w:t>
      </w:r>
      <w:r w:rsidRPr="001601C4">
        <w:rPr>
          <w:rFonts w:eastAsia="Calibri"/>
        </w:rPr>
        <w:t xml:space="preserve">у </w:t>
      </w:r>
      <w:r w:rsidRPr="001601C4">
        <w:rPr>
          <w:bCs/>
        </w:rPr>
        <w:t>на оказание услуг</w:t>
      </w:r>
    </w:p>
    <w:p w14:paraId="4A63DC4C" w14:textId="77777777" w:rsidR="009B6A13" w:rsidRDefault="009B6A13" w:rsidP="009B6A13">
      <w:pPr>
        <w:pStyle w:val="a5"/>
        <w:spacing w:line="276" w:lineRule="auto"/>
        <w:ind w:left="0"/>
        <w:jc w:val="right"/>
      </w:pPr>
      <w:r w:rsidRPr="009B6A13">
        <w:t xml:space="preserve">в сфере мониторинга и анализа </w:t>
      </w:r>
    </w:p>
    <w:p w14:paraId="3E39DA71" w14:textId="5FB1FDD6" w:rsidR="009B6A13" w:rsidRPr="009B6A13" w:rsidRDefault="009B6A13" w:rsidP="009B6A13">
      <w:pPr>
        <w:pStyle w:val="a5"/>
        <w:spacing w:line="276" w:lineRule="auto"/>
        <w:ind w:left="0"/>
        <w:jc w:val="right"/>
      </w:pPr>
      <w:r w:rsidRPr="009B6A13">
        <w:t>средств массовой информации</w:t>
      </w:r>
    </w:p>
    <w:p w14:paraId="647E51B0" w14:textId="77777777" w:rsidR="009B6A13" w:rsidRDefault="00983DFC" w:rsidP="009B6A13">
      <w:pPr>
        <w:pStyle w:val="a5"/>
        <w:spacing w:line="276" w:lineRule="auto"/>
        <w:ind w:left="0"/>
        <w:jc w:val="right"/>
        <w:rPr>
          <w:rFonts w:eastAsia="Calibri"/>
        </w:rPr>
      </w:pPr>
      <w:r w:rsidRPr="001601C4">
        <w:rPr>
          <w:rFonts w:eastAsia="Calibri"/>
        </w:rPr>
        <w:t>от ___________ 20__ г.</w:t>
      </w:r>
    </w:p>
    <w:p w14:paraId="38592928" w14:textId="334B22AF" w:rsidR="00983DFC" w:rsidRPr="001601C4" w:rsidRDefault="00983DFC" w:rsidP="009B6A13">
      <w:pPr>
        <w:pStyle w:val="a5"/>
        <w:spacing w:line="276" w:lineRule="auto"/>
        <w:ind w:left="0"/>
        <w:jc w:val="right"/>
      </w:pPr>
      <w:r w:rsidRPr="001601C4">
        <w:rPr>
          <w:rFonts w:eastAsia="Calibri"/>
        </w:rPr>
        <w:t>№____________</w:t>
      </w:r>
    </w:p>
    <w:p w14:paraId="4F8CBBDF" w14:textId="77777777" w:rsidR="00983DFC" w:rsidRPr="001601C4" w:rsidRDefault="00983DFC" w:rsidP="00983DFC">
      <w:pPr>
        <w:pStyle w:val="a5"/>
        <w:spacing w:before="240" w:after="120"/>
        <w:ind w:left="357" w:hanging="357"/>
        <w:jc w:val="center"/>
        <w:rPr>
          <w:b/>
        </w:rPr>
      </w:pPr>
    </w:p>
    <w:p w14:paraId="651039C5" w14:textId="77777777" w:rsidR="00983DFC" w:rsidRPr="001601C4" w:rsidRDefault="00983DFC" w:rsidP="00983DFC">
      <w:pPr>
        <w:pStyle w:val="a5"/>
        <w:spacing w:before="240" w:after="120"/>
        <w:ind w:left="357" w:hanging="357"/>
        <w:jc w:val="center"/>
        <w:rPr>
          <w:b/>
        </w:rPr>
      </w:pPr>
    </w:p>
    <w:p w14:paraId="3A8519A7" w14:textId="77777777" w:rsidR="00983DFC" w:rsidRPr="001601C4" w:rsidRDefault="00983DFC" w:rsidP="00983DFC">
      <w:pPr>
        <w:pStyle w:val="a5"/>
        <w:spacing w:before="240" w:after="120"/>
        <w:ind w:left="357" w:hanging="357"/>
        <w:jc w:val="center"/>
        <w:rPr>
          <w:b/>
        </w:rPr>
      </w:pPr>
      <w:r w:rsidRPr="001601C4">
        <w:rPr>
          <w:b/>
        </w:rPr>
        <w:t>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1F35E267" w14:textId="77777777" w:rsidR="00983DFC" w:rsidRPr="001601C4" w:rsidRDefault="00983DFC" w:rsidP="00983DFC">
      <w:pPr>
        <w:pStyle w:val="a5"/>
        <w:spacing w:before="240" w:after="120"/>
        <w:ind w:left="357" w:hanging="357"/>
        <w:jc w:val="center"/>
        <w:rPr>
          <w:b/>
        </w:rPr>
      </w:pPr>
    </w:p>
    <w:p w14:paraId="713B4EE0" w14:textId="77777777" w:rsidR="00983DFC" w:rsidRPr="001601C4" w:rsidRDefault="00983DFC" w:rsidP="00983DFC">
      <w:pPr>
        <w:pStyle w:val="a5"/>
        <w:autoSpaceDE w:val="0"/>
        <w:autoSpaceDN w:val="0"/>
        <w:adjustRightInd w:val="0"/>
        <w:ind w:left="0" w:right="140" w:firstLine="709"/>
        <w:jc w:val="both"/>
      </w:pPr>
      <w:r w:rsidRPr="001601C4">
        <w:t>1) Учредительные или иные документы:</w:t>
      </w:r>
    </w:p>
    <w:p w14:paraId="0B4DCFD4" w14:textId="77777777" w:rsidR="00983DFC" w:rsidRPr="001601C4" w:rsidRDefault="00983DFC" w:rsidP="00983DFC">
      <w:pPr>
        <w:pStyle w:val="a5"/>
        <w:tabs>
          <w:tab w:val="left" w:pos="851"/>
          <w:tab w:val="left" w:pos="1134"/>
        </w:tabs>
        <w:autoSpaceDE w:val="0"/>
        <w:autoSpaceDN w:val="0"/>
        <w:adjustRightInd w:val="0"/>
        <w:ind w:left="0" w:right="140" w:firstLine="709"/>
        <w:jc w:val="both"/>
      </w:pPr>
      <w:r w:rsidRPr="001601C4">
        <w:t>1.1)</w:t>
      </w:r>
      <w:r w:rsidRPr="001601C4">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432AB395" w14:textId="77777777" w:rsidR="00983DFC" w:rsidRPr="001601C4" w:rsidRDefault="00983DFC" w:rsidP="00983DFC">
      <w:pPr>
        <w:pStyle w:val="a5"/>
        <w:tabs>
          <w:tab w:val="left" w:pos="1134"/>
        </w:tabs>
        <w:autoSpaceDE w:val="0"/>
        <w:autoSpaceDN w:val="0"/>
        <w:adjustRightInd w:val="0"/>
        <w:ind w:left="0" w:right="140" w:firstLine="709"/>
        <w:jc w:val="both"/>
      </w:pPr>
      <w:r w:rsidRPr="001601C4">
        <w:t>1.2)</w:t>
      </w:r>
      <w:r w:rsidRPr="001601C4">
        <w:tab/>
        <w:t>содержащие сведения о долях участия, наличии управляющих органов и об общем распределении полномочий между ними.</w:t>
      </w:r>
    </w:p>
    <w:p w14:paraId="5838447A" w14:textId="77777777" w:rsidR="00983DFC" w:rsidRPr="001601C4" w:rsidRDefault="00983DFC" w:rsidP="00983DFC">
      <w:pPr>
        <w:pStyle w:val="a5"/>
        <w:tabs>
          <w:tab w:val="left" w:pos="993"/>
        </w:tabs>
        <w:autoSpaceDE w:val="0"/>
        <w:autoSpaceDN w:val="0"/>
        <w:adjustRightInd w:val="0"/>
        <w:ind w:left="0" w:right="140" w:firstLine="709"/>
        <w:jc w:val="both"/>
      </w:pPr>
      <w:r w:rsidRPr="001601C4">
        <w:t>2)</w:t>
      </w:r>
      <w:r w:rsidRPr="001601C4">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01A7E500" w14:textId="77777777" w:rsidR="00983DFC" w:rsidRPr="001601C4" w:rsidRDefault="00983DFC" w:rsidP="00983DFC">
      <w:pPr>
        <w:pStyle w:val="a5"/>
        <w:tabs>
          <w:tab w:val="left" w:pos="993"/>
        </w:tabs>
        <w:autoSpaceDE w:val="0"/>
        <w:autoSpaceDN w:val="0"/>
        <w:adjustRightInd w:val="0"/>
        <w:ind w:left="0" w:right="140" w:firstLine="709"/>
        <w:jc w:val="both"/>
      </w:pPr>
      <w:r w:rsidRPr="001601C4">
        <w:t>3)</w:t>
      </w:r>
      <w:r w:rsidRPr="001601C4">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14:paraId="2108DAF6" w14:textId="77777777" w:rsidR="00983DFC" w:rsidRPr="001601C4" w:rsidRDefault="00983DFC" w:rsidP="00983DFC">
      <w:pPr>
        <w:pStyle w:val="a5"/>
        <w:tabs>
          <w:tab w:val="left" w:pos="993"/>
        </w:tabs>
        <w:autoSpaceDE w:val="0"/>
        <w:autoSpaceDN w:val="0"/>
        <w:adjustRightInd w:val="0"/>
        <w:ind w:left="0" w:right="140" w:firstLine="709"/>
        <w:jc w:val="both"/>
      </w:pPr>
      <w:r w:rsidRPr="001601C4">
        <w:t>4)</w:t>
      </w:r>
      <w:r w:rsidRPr="001601C4">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6BC4DE6A" w14:textId="77777777" w:rsidR="00983DFC" w:rsidRPr="001601C4" w:rsidRDefault="00983DFC" w:rsidP="00983DFC">
      <w:pPr>
        <w:pStyle w:val="a5"/>
        <w:tabs>
          <w:tab w:val="left" w:pos="993"/>
        </w:tabs>
        <w:autoSpaceDE w:val="0"/>
        <w:autoSpaceDN w:val="0"/>
        <w:adjustRightInd w:val="0"/>
        <w:ind w:left="0" w:right="140" w:firstLine="709"/>
        <w:jc w:val="both"/>
      </w:pPr>
      <w:r w:rsidRPr="001601C4">
        <w:t>5)</w:t>
      </w:r>
      <w:r w:rsidRPr="001601C4">
        <w:tab/>
        <w:t>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избежании двойного налогообложения, подтверждающие:</w:t>
      </w:r>
    </w:p>
    <w:p w14:paraId="7A95860C" w14:textId="77777777" w:rsidR="00983DFC" w:rsidRPr="001601C4" w:rsidRDefault="00983DFC" w:rsidP="00983DFC">
      <w:pPr>
        <w:pStyle w:val="a5"/>
        <w:tabs>
          <w:tab w:val="left" w:pos="1134"/>
        </w:tabs>
        <w:autoSpaceDE w:val="0"/>
        <w:autoSpaceDN w:val="0"/>
        <w:adjustRightInd w:val="0"/>
        <w:ind w:left="0" w:right="140" w:firstLine="709"/>
        <w:jc w:val="both"/>
      </w:pPr>
      <w:r w:rsidRPr="001601C4">
        <w:t>5.1)</w:t>
      </w:r>
      <w:r w:rsidRPr="001601C4">
        <w:tab/>
        <w:t>факт включения облагаемых доходов от источников в РФ и связанных с ними расходов в налогооблагаемую базу Контрагента;</w:t>
      </w:r>
    </w:p>
    <w:p w14:paraId="5544746B" w14:textId="77777777" w:rsidR="00983DFC" w:rsidRPr="001601C4" w:rsidRDefault="00983DFC" w:rsidP="00983DFC">
      <w:pPr>
        <w:pStyle w:val="a5"/>
        <w:tabs>
          <w:tab w:val="left" w:pos="1134"/>
        </w:tabs>
        <w:autoSpaceDE w:val="0"/>
        <w:autoSpaceDN w:val="0"/>
        <w:adjustRightInd w:val="0"/>
        <w:ind w:left="0" w:right="140" w:firstLine="709"/>
        <w:jc w:val="both"/>
      </w:pPr>
      <w:r w:rsidRPr="001601C4">
        <w:t>5.2)</w:t>
      </w:r>
      <w:r w:rsidRPr="001601C4">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3E3302AA" w14:textId="77777777" w:rsidR="00983DFC" w:rsidRPr="001601C4" w:rsidRDefault="00983DFC" w:rsidP="00983DFC">
      <w:pPr>
        <w:pStyle w:val="a5"/>
        <w:autoSpaceDE w:val="0"/>
        <w:autoSpaceDN w:val="0"/>
        <w:adjustRightInd w:val="0"/>
        <w:ind w:left="0" w:right="-2" w:firstLine="709"/>
        <w:jc w:val="both"/>
      </w:pPr>
      <w:r w:rsidRPr="001601C4">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45FA0CC6" w14:textId="77777777" w:rsidR="00983DFC" w:rsidRPr="001601C4" w:rsidRDefault="00983DFC" w:rsidP="00983DFC">
      <w:pPr>
        <w:pStyle w:val="a5"/>
        <w:autoSpaceDE w:val="0"/>
        <w:autoSpaceDN w:val="0"/>
        <w:adjustRightInd w:val="0"/>
        <w:ind w:left="0" w:right="-2" w:firstLine="709"/>
        <w:jc w:val="both"/>
      </w:pPr>
      <w:r w:rsidRPr="001601C4">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24C8D9AE" w14:textId="77777777" w:rsidR="00983DFC" w:rsidRPr="001601C4" w:rsidRDefault="00983DFC" w:rsidP="00983DFC">
      <w:pPr>
        <w:pStyle w:val="a5"/>
        <w:spacing w:before="240" w:after="120"/>
        <w:ind w:left="0" w:firstLine="709"/>
        <w:jc w:val="both"/>
        <w:rPr>
          <w:rFonts w:eastAsia="Calibri"/>
        </w:rPr>
      </w:pPr>
      <w:r w:rsidRPr="001601C4">
        <w:rPr>
          <w:rFonts w:eastAsia="Calibri"/>
        </w:rPr>
        <w:t>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p>
    <w:p w14:paraId="4853A235" w14:textId="77777777" w:rsidR="00983DFC" w:rsidRPr="001601C4" w:rsidRDefault="00983DFC" w:rsidP="00983DFC">
      <w:pPr>
        <w:pStyle w:val="a5"/>
        <w:spacing w:before="240" w:after="120"/>
        <w:ind w:left="357" w:hanging="357"/>
        <w:jc w:val="center"/>
        <w:rPr>
          <w:b/>
        </w:rPr>
      </w:pPr>
    </w:p>
    <w:p w14:paraId="4B82955C" w14:textId="77777777" w:rsidR="00983DFC" w:rsidRPr="001601C4" w:rsidRDefault="00983DFC" w:rsidP="00983DFC">
      <w:pPr>
        <w:widowControl w:val="0"/>
        <w:tabs>
          <w:tab w:val="left" w:pos="5670"/>
        </w:tabs>
        <w:autoSpaceDE w:val="0"/>
        <w:autoSpaceDN w:val="0"/>
        <w:adjustRightInd w:val="0"/>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983DFC" w:rsidRPr="001601C4" w14:paraId="793B8ADD" w14:textId="77777777" w:rsidTr="00094A7A">
        <w:trPr>
          <w:trHeight w:val="422"/>
        </w:trPr>
        <w:tc>
          <w:tcPr>
            <w:tcW w:w="4786" w:type="dxa"/>
          </w:tcPr>
          <w:p w14:paraId="6BA8B68C" w14:textId="77777777" w:rsidR="00983DFC" w:rsidRPr="001601C4" w:rsidRDefault="00983DFC" w:rsidP="00094A7A">
            <w:pPr>
              <w:spacing w:line="276" w:lineRule="auto"/>
              <w:jc w:val="center"/>
              <w:rPr>
                <w:b/>
                <w:bCs/>
                <w:caps/>
                <w:lang w:eastAsia="en-US"/>
              </w:rPr>
            </w:pPr>
            <w:r w:rsidRPr="001601C4">
              <w:rPr>
                <w:b/>
                <w:bCs/>
                <w:caps/>
                <w:lang w:eastAsia="en-US"/>
              </w:rPr>
              <w:lastRenderedPageBreak/>
              <w:t>Исполнитель:</w:t>
            </w:r>
          </w:p>
          <w:p w14:paraId="427007AE" w14:textId="77777777" w:rsidR="00983DFC" w:rsidRPr="001601C4" w:rsidRDefault="00983DFC" w:rsidP="00094A7A">
            <w:pPr>
              <w:spacing w:line="276" w:lineRule="auto"/>
              <w:jc w:val="center"/>
              <w:rPr>
                <w:lang w:eastAsia="en-US"/>
              </w:rPr>
            </w:pPr>
            <w:r w:rsidRPr="001601C4">
              <w:rPr>
                <w:lang w:eastAsia="en-US"/>
              </w:rPr>
              <w:t>____________________________</w:t>
            </w:r>
          </w:p>
          <w:p w14:paraId="5EE36A90" w14:textId="77777777" w:rsidR="00983DFC" w:rsidRPr="001601C4" w:rsidRDefault="00983DFC" w:rsidP="00094A7A">
            <w:pPr>
              <w:spacing w:line="276" w:lineRule="auto"/>
              <w:jc w:val="center"/>
              <w:rPr>
                <w:lang w:eastAsia="en-US"/>
              </w:rPr>
            </w:pPr>
            <w:r w:rsidRPr="001601C4">
              <w:rPr>
                <w:vertAlign w:val="superscript"/>
                <w:lang w:eastAsia="en-US"/>
              </w:rPr>
              <w:t>(должность)</w:t>
            </w:r>
          </w:p>
          <w:p w14:paraId="557BF3AC" w14:textId="77777777" w:rsidR="00983DFC" w:rsidRPr="001601C4" w:rsidRDefault="00983DFC" w:rsidP="00094A7A">
            <w:pPr>
              <w:spacing w:line="276" w:lineRule="auto"/>
              <w:jc w:val="center"/>
              <w:rPr>
                <w:lang w:eastAsia="en-US"/>
              </w:rPr>
            </w:pPr>
            <w:r w:rsidRPr="001601C4">
              <w:rPr>
                <w:lang w:eastAsia="en-US"/>
              </w:rPr>
              <w:t>____________________________</w:t>
            </w:r>
          </w:p>
          <w:p w14:paraId="0F3FF3C4" w14:textId="77777777" w:rsidR="00983DFC" w:rsidRPr="001601C4" w:rsidRDefault="00983DFC" w:rsidP="00094A7A">
            <w:pPr>
              <w:spacing w:line="276" w:lineRule="auto"/>
              <w:jc w:val="center"/>
              <w:rPr>
                <w:vertAlign w:val="superscript"/>
                <w:lang w:eastAsia="en-US"/>
              </w:rPr>
            </w:pPr>
            <w:r w:rsidRPr="001601C4">
              <w:rPr>
                <w:vertAlign w:val="superscript"/>
                <w:lang w:eastAsia="en-US"/>
              </w:rPr>
              <w:t>(подпись, фамилия и инициалы)</w:t>
            </w:r>
          </w:p>
          <w:p w14:paraId="2377575C" w14:textId="77777777" w:rsidR="00983DFC" w:rsidRPr="001601C4" w:rsidRDefault="00983DFC" w:rsidP="00094A7A">
            <w:pPr>
              <w:spacing w:line="276" w:lineRule="auto"/>
              <w:jc w:val="center"/>
              <w:rPr>
                <w:lang w:eastAsia="en-US"/>
              </w:rPr>
            </w:pPr>
            <w:r w:rsidRPr="001601C4">
              <w:rPr>
                <w:lang w:eastAsia="en-US"/>
              </w:rPr>
              <w:t>___ ____________ 20__ г.</w:t>
            </w:r>
          </w:p>
          <w:p w14:paraId="345F1DE5" w14:textId="77777777" w:rsidR="00983DFC" w:rsidRPr="001601C4" w:rsidRDefault="00983DFC" w:rsidP="00847A6B">
            <w:pPr>
              <w:spacing w:line="276" w:lineRule="auto"/>
              <w:jc w:val="center"/>
              <w:rPr>
                <w:lang w:eastAsia="en-US"/>
              </w:rPr>
            </w:pPr>
          </w:p>
          <w:p w14:paraId="400A99E1" w14:textId="5E570C93" w:rsidR="00983DFC" w:rsidRPr="001601C4" w:rsidRDefault="00983DFC" w:rsidP="00847A6B">
            <w:pPr>
              <w:spacing w:line="276" w:lineRule="auto"/>
              <w:jc w:val="center"/>
              <w:rPr>
                <w:lang w:eastAsia="en-US"/>
              </w:rPr>
            </w:pPr>
            <w:r w:rsidRPr="001601C4">
              <w:rPr>
                <w:lang w:eastAsia="en-US"/>
              </w:rPr>
              <w:t>М.П. (при наличии печати)</w:t>
            </w:r>
          </w:p>
        </w:tc>
        <w:tc>
          <w:tcPr>
            <w:tcW w:w="4677" w:type="dxa"/>
          </w:tcPr>
          <w:p w14:paraId="71BE35B6" w14:textId="77777777" w:rsidR="00983DFC" w:rsidRPr="001601C4" w:rsidRDefault="00983DFC" w:rsidP="00094A7A">
            <w:pPr>
              <w:spacing w:line="276" w:lineRule="auto"/>
              <w:jc w:val="center"/>
              <w:rPr>
                <w:b/>
                <w:bCs/>
                <w:caps/>
                <w:lang w:eastAsia="en-US"/>
              </w:rPr>
            </w:pPr>
            <w:r w:rsidRPr="001601C4">
              <w:rPr>
                <w:b/>
                <w:bCs/>
                <w:caps/>
                <w:lang w:eastAsia="en-US"/>
              </w:rPr>
              <w:t xml:space="preserve"> заказчик:</w:t>
            </w:r>
          </w:p>
          <w:p w14:paraId="291F7351" w14:textId="77777777" w:rsidR="00983DFC" w:rsidRPr="001601C4" w:rsidRDefault="00983DFC" w:rsidP="00094A7A">
            <w:pPr>
              <w:spacing w:line="276" w:lineRule="auto"/>
              <w:jc w:val="center"/>
              <w:rPr>
                <w:lang w:eastAsia="en-US"/>
              </w:rPr>
            </w:pPr>
            <w:r w:rsidRPr="001601C4">
              <w:rPr>
                <w:lang w:eastAsia="en-US"/>
              </w:rPr>
              <w:t>____________________________</w:t>
            </w:r>
          </w:p>
          <w:p w14:paraId="3697A8FE" w14:textId="77777777" w:rsidR="00983DFC" w:rsidRPr="001601C4" w:rsidRDefault="00983DFC" w:rsidP="00094A7A">
            <w:pPr>
              <w:spacing w:line="276" w:lineRule="auto"/>
              <w:jc w:val="center"/>
              <w:rPr>
                <w:lang w:eastAsia="en-US"/>
              </w:rPr>
            </w:pPr>
            <w:r w:rsidRPr="001601C4">
              <w:rPr>
                <w:vertAlign w:val="superscript"/>
                <w:lang w:eastAsia="en-US"/>
              </w:rPr>
              <w:t>(должность)</w:t>
            </w:r>
          </w:p>
          <w:p w14:paraId="733AE572" w14:textId="77777777" w:rsidR="00983DFC" w:rsidRPr="001601C4" w:rsidRDefault="00983DFC" w:rsidP="00094A7A">
            <w:pPr>
              <w:spacing w:line="276" w:lineRule="auto"/>
              <w:jc w:val="center"/>
              <w:rPr>
                <w:lang w:eastAsia="en-US"/>
              </w:rPr>
            </w:pPr>
            <w:r w:rsidRPr="001601C4">
              <w:rPr>
                <w:lang w:eastAsia="en-US"/>
              </w:rPr>
              <w:t>____________________________</w:t>
            </w:r>
          </w:p>
          <w:p w14:paraId="35814A10" w14:textId="77777777" w:rsidR="00983DFC" w:rsidRPr="001601C4" w:rsidRDefault="00983DFC" w:rsidP="00094A7A">
            <w:pPr>
              <w:spacing w:line="276" w:lineRule="auto"/>
              <w:jc w:val="center"/>
              <w:rPr>
                <w:vertAlign w:val="superscript"/>
                <w:lang w:eastAsia="en-US"/>
              </w:rPr>
            </w:pPr>
            <w:r w:rsidRPr="001601C4">
              <w:rPr>
                <w:vertAlign w:val="superscript"/>
                <w:lang w:eastAsia="en-US"/>
              </w:rPr>
              <w:t>(подпись, фамилия и инициалы)</w:t>
            </w:r>
          </w:p>
          <w:p w14:paraId="3C032732" w14:textId="77777777" w:rsidR="00983DFC" w:rsidRPr="001601C4" w:rsidRDefault="00983DFC" w:rsidP="00094A7A">
            <w:pPr>
              <w:spacing w:line="276" w:lineRule="auto"/>
              <w:jc w:val="center"/>
              <w:rPr>
                <w:lang w:eastAsia="en-US"/>
              </w:rPr>
            </w:pPr>
            <w:r w:rsidRPr="001601C4">
              <w:rPr>
                <w:lang w:eastAsia="en-US"/>
              </w:rPr>
              <w:t>___ ____________ 20__ г.</w:t>
            </w:r>
          </w:p>
          <w:p w14:paraId="60038BC5" w14:textId="77777777" w:rsidR="00983DFC" w:rsidRPr="001601C4" w:rsidRDefault="00983DFC" w:rsidP="00094A7A">
            <w:pPr>
              <w:spacing w:line="276" w:lineRule="auto"/>
              <w:rPr>
                <w:lang w:eastAsia="en-US"/>
              </w:rPr>
            </w:pPr>
          </w:p>
          <w:p w14:paraId="0315DFE8" w14:textId="77777777" w:rsidR="00983DFC" w:rsidRPr="001601C4" w:rsidRDefault="00983DFC" w:rsidP="00094A7A">
            <w:pPr>
              <w:spacing w:line="276" w:lineRule="auto"/>
              <w:jc w:val="center"/>
              <w:rPr>
                <w:lang w:eastAsia="en-US"/>
              </w:rPr>
            </w:pPr>
          </w:p>
        </w:tc>
      </w:tr>
    </w:tbl>
    <w:p w14:paraId="7C4B3A58" w14:textId="77777777" w:rsidR="00983DFC" w:rsidRPr="001601C4" w:rsidRDefault="00983DFC" w:rsidP="00983DFC">
      <w:pPr>
        <w:widowControl w:val="0"/>
        <w:tabs>
          <w:tab w:val="left" w:pos="5670"/>
        </w:tabs>
        <w:autoSpaceDE w:val="0"/>
        <w:autoSpaceDN w:val="0"/>
        <w:adjustRightInd w:val="0"/>
      </w:pPr>
    </w:p>
    <w:p w14:paraId="6BEA76CC" w14:textId="20CF240E" w:rsidR="00983DFC" w:rsidRDefault="00983DFC" w:rsidP="00983DFC">
      <w:pPr>
        <w:spacing w:after="200" w:line="276" w:lineRule="auto"/>
      </w:pPr>
    </w:p>
    <w:p w14:paraId="45A6E67B" w14:textId="3755536E" w:rsidR="0074493C" w:rsidRDefault="0074493C" w:rsidP="00983DFC">
      <w:pPr>
        <w:spacing w:after="200" w:line="276" w:lineRule="auto"/>
      </w:pPr>
    </w:p>
    <w:p w14:paraId="5F6E71DC" w14:textId="33130E86" w:rsidR="0074493C" w:rsidRDefault="0074493C" w:rsidP="00983DFC">
      <w:pPr>
        <w:spacing w:after="200" w:line="276" w:lineRule="auto"/>
      </w:pPr>
    </w:p>
    <w:p w14:paraId="7D210ABC" w14:textId="02A9A215" w:rsidR="0074493C" w:rsidRDefault="0074493C" w:rsidP="00983DFC">
      <w:pPr>
        <w:spacing w:after="200" w:line="276" w:lineRule="auto"/>
      </w:pPr>
    </w:p>
    <w:p w14:paraId="40BBC264" w14:textId="193E1C16" w:rsidR="0074493C" w:rsidRDefault="0074493C" w:rsidP="00983DFC">
      <w:pPr>
        <w:spacing w:after="200" w:line="276" w:lineRule="auto"/>
      </w:pPr>
    </w:p>
    <w:p w14:paraId="7EC82878" w14:textId="501F4736" w:rsidR="0074493C" w:rsidRDefault="0074493C" w:rsidP="00983DFC">
      <w:pPr>
        <w:spacing w:after="200" w:line="276" w:lineRule="auto"/>
      </w:pPr>
    </w:p>
    <w:p w14:paraId="5AFBD328" w14:textId="50D79251" w:rsidR="0074493C" w:rsidRDefault="0074493C" w:rsidP="00983DFC">
      <w:pPr>
        <w:spacing w:after="200" w:line="276" w:lineRule="auto"/>
      </w:pPr>
    </w:p>
    <w:p w14:paraId="79150696" w14:textId="70C0F094" w:rsidR="0074493C" w:rsidRDefault="0074493C" w:rsidP="00983DFC">
      <w:pPr>
        <w:spacing w:after="200" w:line="276" w:lineRule="auto"/>
      </w:pPr>
    </w:p>
    <w:p w14:paraId="34DA622A" w14:textId="2D5BFE99" w:rsidR="0074493C" w:rsidRDefault="0074493C" w:rsidP="00983DFC">
      <w:pPr>
        <w:spacing w:after="200" w:line="276" w:lineRule="auto"/>
      </w:pPr>
    </w:p>
    <w:p w14:paraId="3D430EFF" w14:textId="3BDDCAA7" w:rsidR="0074493C" w:rsidRDefault="0074493C" w:rsidP="00983DFC">
      <w:pPr>
        <w:spacing w:after="200" w:line="276" w:lineRule="auto"/>
      </w:pPr>
    </w:p>
    <w:p w14:paraId="46B42F1A" w14:textId="6966ACDB" w:rsidR="0074493C" w:rsidRDefault="0074493C" w:rsidP="00983DFC">
      <w:pPr>
        <w:spacing w:after="200" w:line="276" w:lineRule="auto"/>
      </w:pPr>
    </w:p>
    <w:p w14:paraId="23023470" w14:textId="70ED6B64" w:rsidR="0074493C" w:rsidRDefault="0074493C" w:rsidP="00983DFC">
      <w:pPr>
        <w:spacing w:after="200" w:line="276" w:lineRule="auto"/>
      </w:pPr>
    </w:p>
    <w:p w14:paraId="5F3DCC65" w14:textId="24CF1B35" w:rsidR="0074493C" w:rsidRDefault="0074493C" w:rsidP="00983DFC">
      <w:pPr>
        <w:spacing w:after="200" w:line="276" w:lineRule="auto"/>
      </w:pPr>
    </w:p>
    <w:p w14:paraId="38539526" w14:textId="6E467D07" w:rsidR="0074493C" w:rsidRDefault="0074493C" w:rsidP="00983DFC">
      <w:pPr>
        <w:spacing w:after="200" w:line="276" w:lineRule="auto"/>
      </w:pPr>
    </w:p>
    <w:p w14:paraId="2137700E" w14:textId="011A49DB" w:rsidR="0074493C" w:rsidRDefault="0074493C" w:rsidP="00983DFC">
      <w:pPr>
        <w:spacing w:after="200" w:line="276" w:lineRule="auto"/>
      </w:pPr>
    </w:p>
    <w:p w14:paraId="688FF99F" w14:textId="636DE5CC" w:rsidR="0074493C" w:rsidRDefault="0074493C" w:rsidP="00983DFC">
      <w:pPr>
        <w:spacing w:after="200" w:line="276" w:lineRule="auto"/>
      </w:pPr>
    </w:p>
    <w:p w14:paraId="0A15AF4F" w14:textId="392D39CD" w:rsidR="0074493C" w:rsidRDefault="0074493C" w:rsidP="00983DFC">
      <w:pPr>
        <w:spacing w:after="200" w:line="276" w:lineRule="auto"/>
      </w:pPr>
    </w:p>
    <w:p w14:paraId="170F2DC4" w14:textId="783E58DA" w:rsidR="0074493C" w:rsidRDefault="0074493C" w:rsidP="00983DFC">
      <w:pPr>
        <w:spacing w:after="200" w:line="276" w:lineRule="auto"/>
      </w:pPr>
    </w:p>
    <w:p w14:paraId="0AE3A7AC" w14:textId="2B8FDE20" w:rsidR="0074493C" w:rsidRDefault="0074493C" w:rsidP="00983DFC">
      <w:pPr>
        <w:spacing w:after="200" w:line="276" w:lineRule="auto"/>
      </w:pPr>
    </w:p>
    <w:p w14:paraId="49493583" w14:textId="0C1BCE98" w:rsidR="0074493C" w:rsidRDefault="0074493C" w:rsidP="00983DFC">
      <w:pPr>
        <w:spacing w:after="200" w:line="276" w:lineRule="auto"/>
      </w:pPr>
    </w:p>
    <w:p w14:paraId="21D154D2" w14:textId="2CAEF3D7" w:rsidR="0074493C" w:rsidRDefault="0074493C" w:rsidP="00983DFC">
      <w:pPr>
        <w:spacing w:after="200" w:line="276" w:lineRule="auto"/>
      </w:pPr>
    </w:p>
    <w:p w14:paraId="4ECD3919" w14:textId="29C1E6B9" w:rsidR="0074493C" w:rsidRDefault="0074493C" w:rsidP="00983DFC">
      <w:pPr>
        <w:spacing w:after="200" w:line="276" w:lineRule="auto"/>
      </w:pPr>
    </w:p>
    <w:p w14:paraId="77458132" w14:textId="63D4D7A4" w:rsidR="0074493C" w:rsidRPr="0074493C" w:rsidRDefault="0074493C" w:rsidP="0074493C">
      <w:pPr>
        <w:ind w:left="5103"/>
        <w:jc w:val="right"/>
        <w:rPr>
          <w:rFonts w:eastAsia="Calibri"/>
        </w:rPr>
      </w:pPr>
      <w:r w:rsidRPr="0074493C">
        <w:rPr>
          <w:rFonts w:eastAsia="Calibri"/>
        </w:rPr>
        <w:lastRenderedPageBreak/>
        <w:t xml:space="preserve">Приложение № </w:t>
      </w:r>
      <w:r>
        <w:rPr>
          <w:rFonts w:eastAsia="Calibri"/>
        </w:rPr>
        <w:t>6</w:t>
      </w:r>
    </w:p>
    <w:p w14:paraId="407A48EF" w14:textId="77777777" w:rsidR="0074493C" w:rsidRPr="0074493C" w:rsidRDefault="0074493C" w:rsidP="0074493C">
      <w:pPr>
        <w:ind w:left="5103"/>
        <w:jc w:val="right"/>
        <w:rPr>
          <w:rFonts w:eastAsia="Calibri"/>
        </w:rPr>
      </w:pPr>
      <w:r w:rsidRPr="0074493C">
        <w:rPr>
          <w:rFonts w:eastAsia="Calibri"/>
        </w:rPr>
        <w:t xml:space="preserve">к Договору </w:t>
      </w:r>
      <w:r w:rsidRPr="0074493C">
        <w:rPr>
          <w:rFonts w:eastAsia="Calibri"/>
          <w:bCs/>
        </w:rPr>
        <w:t>на оказание услуг</w:t>
      </w:r>
    </w:p>
    <w:p w14:paraId="2E4CD6B6" w14:textId="77777777" w:rsidR="0074493C" w:rsidRPr="0074493C" w:rsidRDefault="0074493C" w:rsidP="0074493C">
      <w:pPr>
        <w:ind w:left="5103"/>
        <w:jc w:val="right"/>
        <w:rPr>
          <w:rFonts w:eastAsia="Calibri"/>
        </w:rPr>
      </w:pPr>
      <w:r w:rsidRPr="0074493C">
        <w:rPr>
          <w:rFonts w:eastAsia="Calibri"/>
        </w:rPr>
        <w:t xml:space="preserve">в сфере мониторинга и анализа </w:t>
      </w:r>
    </w:p>
    <w:p w14:paraId="54D5CE72" w14:textId="77777777" w:rsidR="0074493C" w:rsidRPr="0074493C" w:rsidRDefault="0074493C" w:rsidP="0074493C">
      <w:pPr>
        <w:ind w:left="5103"/>
        <w:jc w:val="right"/>
        <w:rPr>
          <w:rFonts w:eastAsia="Calibri"/>
        </w:rPr>
      </w:pPr>
      <w:r w:rsidRPr="0074493C">
        <w:rPr>
          <w:rFonts w:eastAsia="Calibri"/>
        </w:rPr>
        <w:t>средств массовой информации</w:t>
      </w:r>
    </w:p>
    <w:p w14:paraId="03292B01" w14:textId="77777777" w:rsidR="0074493C" w:rsidRPr="0074493C" w:rsidRDefault="0074493C" w:rsidP="0074493C">
      <w:pPr>
        <w:ind w:left="5103"/>
        <w:jc w:val="right"/>
        <w:rPr>
          <w:rFonts w:eastAsia="Calibri"/>
        </w:rPr>
      </w:pPr>
      <w:commentRangeStart w:id="34"/>
      <w:r w:rsidRPr="0074493C">
        <w:rPr>
          <w:rFonts w:eastAsia="Calibri"/>
        </w:rPr>
        <w:t>от ____________ 20__ г.</w:t>
      </w:r>
    </w:p>
    <w:p w14:paraId="5D6373E4" w14:textId="77777777" w:rsidR="0074493C" w:rsidRPr="0074493C" w:rsidRDefault="0074493C" w:rsidP="0074493C">
      <w:pPr>
        <w:jc w:val="right"/>
      </w:pPr>
      <w:r w:rsidRPr="0074493C">
        <w:rPr>
          <w:rFonts w:eastAsia="Calibri"/>
        </w:rPr>
        <w:t>№___________________</w:t>
      </w:r>
    </w:p>
    <w:p w14:paraId="4B61EA51" w14:textId="77777777" w:rsidR="0074493C" w:rsidRPr="0074493C" w:rsidRDefault="0074493C" w:rsidP="0074493C">
      <w:pPr>
        <w:widowControl w:val="0"/>
        <w:tabs>
          <w:tab w:val="left" w:pos="5670"/>
        </w:tabs>
        <w:autoSpaceDE w:val="0"/>
        <w:autoSpaceDN w:val="0"/>
        <w:adjustRightInd w:val="0"/>
      </w:pPr>
    </w:p>
    <w:p w14:paraId="0666F2E8" w14:textId="77777777" w:rsidR="0074493C" w:rsidRPr="0074493C" w:rsidRDefault="0074493C" w:rsidP="0074493C">
      <w:pPr>
        <w:widowControl w:val="0"/>
        <w:tabs>
          <w:tab w:val="left" w:pos="5670"/>
        </w:tabs>
        <w:autoSpaceDE w:val="0"/>
        <w:autoSpaceDN w:val="0"/>
        <w:adjustRightInd w:val="0"/>
      </w:pPr>
    </w:p>
    <w:p w14:paraId="36815AB7" w14:textId="78E1E041" w:rsidR="0074493C" w:rsidRPr="0074493C" w:rsidRDefault="0074493C" w:rsidP="0074493C">
      <w:pPr>
        <w:widowControl w:val="0"/>
        <w:tabs>
          <w:tab w:val="left" w:pos="5670"/>
        </w:tabs>
        <w:autoSpaceDE w:val="0"/>
        <w:autoSpaceDN w:val="0"/>
        <w:adjustRightInd w:val="0"/>
      </w:pPr>
      <w:r>
        <w:t>ФОРМА</w:t>
      </w:r>
    </w:p>
    <w:p w14:paraId="1B81ED4F" w14:textId="77777777" w:rsidR="0074493C" w:rsidRPr="0074493C" w:rsidRDefault="0074493C" w:rsidP="0074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cs="Courier New"/>
          <w:sz w:val="21"/>
          <w:szCs w:val="21"/>
        </w:rPr>
      </w:pPr>
      <w:r w:rsidRPr="0074493C">
        <w:t>ОТЧЕТ</w:t>
      </w:r>
    </w:p>
    <w:p w14:paraId="6279A678" w14:textId="77777777" w:rsidR="0074493C" w:rsidRPr="0074493C" w:rsidRDefault="0074493C" w:rsidP="0074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93C">
        <w:t>об оказанных услугах</w:t>
      </w:r>
    </w:p>
    <w:p w14:paraId="6FF44154" w14:textId="77777777" w:rsidR="0074493C" w:rsidRPr="0074493C" w:rsidRDefault="0074493C" w:rsidP="0074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93C">
        <w:t>за период с ____________________ по _____________________________</w:t>
      </w:r>
    </w:p>
    <w:p w14:paraId="087B1766" w14:textId="77777777" w:rsidR="0074493C" w:rsidRPr="0074493C" w:rsidRDefault="0074493C" w:rsidP="0074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cs="Courier New"/>
          <w:sz w:val="21"/>
          <w:szCs w:val="21"/>
        </w:rPr>
      </w:pPr>
      <w:r w:rsidRPr="0074493C">
        <w:t>по Договору №______ от ________________________</w:t>
      </w:r>
    </w:p>
    <w:p w14:paraId="753D5C79" w14:textId="77777777" w:rsidR="0074493C" w:rsidRPr="0074493C" w:rsidRDefault="0074493C" w:rsidP="0074493C">
      <w:pPr>
        <w:widowControl w:val="0"/>
        <w:tabs>
          <w:tab w:val="left" w:pos="5670"/>
        </w:tabs>
        <w:autoSpaceDE w:val="0"/>
        <w:autoSpaceDN w:val="0"/>
        <w:adjustRightInd w:val="0"/>
      </w:pPr>
    </w:p>
    <w:p w14:paraId="4E11858B" w14:textId="77777777" w:rsidR="0074493C" w:rsidRPr="0074493C" w:rsidRDefault="0074493C" w:rsidP="0074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cs="Courier New"/>
          <w:sz w:val="21"/>
          <w:szCs w:val="21"/>
        </w:rPr>
      </w:pPr>
      <w:r w:rsidRPr="0074493C">
        <w:t>г. ________ "__" ________ 20__ г.</w:t>
      </w:r>
      <w:r w:rsidRPr="0074493C">
        <w:br/>
      </w:r>
    </w:p>
    <w:p w14:paraId="113CFB71" w14:textId="77777777" w:rsidR="0074493C" w:rsidRPr="0074493C" w:rsidRDefault="0074493C" w:rsidP="0074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sidRPr="0074493C">
        <w:t>1. По состоянию на "__" ________ 20__ г. в целях оказания услуг за период с _____________ по ____________________ по Договору №______ от _______________, заключенному между __________________ (Заказчик) и _____________ (Исполнитель) Исполнитель совершил следующие действия:</w:t>
      </w:r>
    </w:p>
    <w:p w14:paraId="6B86DEA3" w14:textId="77777777" w:rsidR="0074493C" w:rsidRPr="0074493C" w:rsidRDefault="0074493C" w:rsidP="0074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p>
    <w:p w14:paraId="30180316" w14:textId="77777777" w:rsidR="0074493C" w:rsidRPr="0074493C" w:rsidRDefault="0074493C" w:rsidP="0074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sidRPr="0074493C">
        <w:t>- ____________________________________________________________________</w:t>
      </w:r>
    </w:p>
    <w:p w14:paraId="243B1DD0" w14:textId="77777777" w:rsidR="0074493C" w:rsidRPr="0074493C" w:rsidRDefault="0074493C" w:rsidP="0074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sidRPr="0074493C">
        <w:t>- ____________________________________________________________________</w:t>
      </w:r>
    </w:p>
    <w:p w14:paraId="0AF37E98" w14:textId="77777777" w:rsidR="0074493C" w:rsidRPr="0074493C" w:rsidRDefault="0074493C" w:rsidP="0074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sidRPr="0074493C">
        <w:t>- ____________________________________________________________________</w:t>
      </w:r>
    </w:p>
    <w:p w14:paraId="3A4C5261" w14:textId="77777777" w:rsidR="0074493C" w:rsidRPr="0074493C" w:rsidRDefault="0074493C" w:rsidP="0074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p>
    <w:p w14:paraId="1D011FD1" w14:textId="77777777" w:rsidR="0074493C" w:rsidRPr="0074493C" w:rsidRDefault="0074493C" w:rsidP="0074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sidRPr="0074493C">
        <w:t>2. К настоящему отчету прилагаются следующие документы:</w:t>
      </w:r>
    </w:p>
    <w:p w14:paraId="4F2E60D4" w14:textId="77777777" w:rsidR="0074493C" w:rsidRPr="0074493C" w:rsidRDefault="0074493C" w:rsidP="0074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sidRPr="0074493C">
        <w:t>- ____________________________________________________________________</w:t>
      </w:r>
    </w:p>
    <w:p w14:paraId="41457EEE" w14:textId="77777777" w:rsidR="0074493C" w:rsidRPr="0074493C" w:rsidRDefault="0074493C" w:rsidP="0074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sidRPr="0074493C">
        <w:t>- ____________________________________________________________________</w:t>
      </w:r>
    </w:p>
    <w:p w14:paraId="2223491A" w14:textId="77777777" w:rsidR="0074493C" w:rsidRPr="0074493C" w:rsidRDefault="0074493C" w:rsidP="0074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sidRPr="0074493C">
        <w:t>- ____________________________________________________________________</w:t>
      </w:r>
    </w:p>
    <w:p w14:paraId="3EB83FB7" w14:textId="77777777" w:rsidR="0074493C" w:rsidRPr="0074493C" w:rsidRDefault="0074493C" w:rsidP="0074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p>
    <w:p w14:paraId="3D711E15" w14:textId="77777777" w:rsidR="0074493C" w:rsidRPr="0074493C" w:rsidRDefault="0074493C" w:rsidP="0074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74493C">
        <w:t>3. ___________________________________________________________________</w:t>
      </w:r>
      <w:r w:rsidRPr="0074493C">
        <w:rPr>
          <w:vertAlign w:val="superscript"/>
        </w:rPr>
        <w:footnoteReference w:id="45"/>
      </w:r>
    </w:p>
    <w:p w14:paraId="379BD3DC" w14:textId="77777777" w:rsidR="0074493C" w:rsidRPr="0074493C" w:rsidRDefault="0074493C" w:rsidP="0074493C">
      <w:pPr>
        <w:widowControl w:val="0"/>
        <w:tabs>
          <w:tab w:val="left" w:pos="5670"/>
        </w:tabs>
        <w:autoSpaceDE w:val="0"/>
        <w:autoSpaceDN w:val="0"/>
        <w:adjustRightInd w:val="0"/>
      </w:pPr>
    </w:p>
    <w:p w14:paraId="701B7CA8" w14:textId="77777777" w:rsidR="0074493C" w:rsidRPr="0074493C" w:rsidRDefault="0074493C" w:rsidP="0074493C">
      <w:pPr>
        <w:widowControl w:val="0"/>
        <w:tabs>
          <w:tab w:val="left" w:pos="5670"/>
        </w:tabs>
        <w:autoSpaceDE w:val="0"/>
        <w:autoSpaceDN w:val="0"/>
        <w:adjustRightInd w:val="0"/>
      </w:pPr>
    </w:p>
    <w:p w14:paraId="698A1BC9" w14:textId="77777777" w:rsidR="0074493C" w:rsidRPr="0074493C" w:rsidRDefault="0074493C" w:rsidP="0074493C">
      <w:pPr>
        <w:widowControl w:val="0"/>
        <w:tabs>
          <w:tab w:val="left" w:pos="5670"/>
        </w:tabs>
        <w:autoSpaceDE w:val="0"/>
        <w:autoSpaceDN w:val="0"/>
        <w:adjustRightInd w:val="0"/>
      </w:pPr>
    </w:p>
    <w:p w14:paraId="7258D771" w14:textId="77777777" w:rsidR="0074493C" w:rsidRPr="0074493C" w:rsidRDefault="0074493C" w:rsidP="0074493C">
      <w:pPr>
        <w:framePr w:w="3707" w:hSpace="180" w:wrap="around" w:vAnchor="text" w:hAnchor="margin" w:y="114"/>
        <w:rPr>
          <w:b/>
          <w:bCs/>
          <w:caps/>
        </w:rPr>
      </w:pPr>
      <w:r w:rsidRPr="0074493C">
        <w:rPr>
          <w:b/>
          <w:bCs/>
          <w:caps/>
        </w:rPr>
        <w:t>исполнитель:</w:t>
      </w:r>
    </w:p>
    <w:p w14:paraId="554DF9B1" w14:textId="77777777" w:rsidR="0074493C" w:rsidRPr="0074493C" w:rsidRDefault="0074493C" w:rsidP="0074493C">
      <w:pPr>
        <w:framePr w:w="3707" w:hSpace="180" w:wrap="around" w:vAnchor="text" w:hAnchor="margin" w:y="114"/>
      </w:pPr>
      <w:r w:rsidRPr="0074493C">
        <w:t>____________________________</w:t>
      </w:r>
    </w:p>
    <w:p w14:paraId="2B70EE04" w14:textId="77777777" w:rsidR="0074493C" w:rsidRPr="0074493C" w:rsidRDefault="0074493C" w:rsidP="0074493C">
      <w:pPr>
        <w:framePr w:w="3707" w:hSpace="180" w:wrap="around" w:vAnchor="text" w:hAnchor="margin" w:y="114"/>
      </w:pPr>
      <w:r w:rsidRPr="0074493C">
        <w:rPr>
          <w:vertAlign w:val="superscript"/>
        </w:rPr>
        <w:t>(должность)</w:t>
      </w:r>
    </w:p>
    <w:p w14:paraId="2667ECD1" w14:textId="77777777" w:rsidR="0074493C" w:rsidRPr="0074493C" w:rsidRDefault="0074493C" w:rsidP="0074493C">
      <w:pPr>
        <w:framePr w:w="3707" w:hSpace="180" w:wrap="around" w:vAnchor="text" w:hAnchor="margin" w:y="114"/>
      </w:pPr>
      <w:r w:rsidRPr="0074493C">
        <w:t>____________________________</w:t>
      </w:r>
    </w:p>
    <w:p w14:paraId="7BF4CDD6" w14:textId="77777777" w:rsidR="0074493C" w:rsidRPr="0074493C" w:rsidRDefault="0074493C" w:rsidP="0074493C">
      <w:pPr>
        <w:framePr w:w="3707" w:hSpace="180" w:wrap="around" w:vAnchor="text" w:hAnchor="margin" w:y="114"/>
        <w:rPr>
          <w:vertAlign w:val="superscript"/>
        </w:rPr>
      </w:pPr>
      <w:r w:rsidRPr="0074493C">
        <w:rPr>
          <w:vertAlign w:val="superscript"/>
        </w:rPr>
        <w:t>(подпись, фамилия и инициалы)</w:t>
      </w:r>
    </w:p>
    <w:p w14:paraId="7989889E" w14:textId="77777777" w:rsidR="0074493C" w:rsidRPr="0074493C" w:rsidRDefault="0074493C" w:rsidP="0074493C">
      <w:pPr>
        <w:framePr w:w="3707" w:hSpace="180" w:wrap="around" w:vAnchor="text" w:hAnchor="margin" w:y="114"/>
      </w:pPr>
      <w:r w:rsidRPr="0074493C">
        <w:t>___ ____________ 20__ г.</w:t>
      </w:r>
    </w:p>
    <w:p w14:paraId="2C4B1B99" w14:textId="77777777" w:rsidR="0074493C" w:rsidRPr="0074493C" w:rsidRDefault="0074493C" w:rsidP="0074493C">
      <w:pPr>
        <w:framePr w:w="3707" w:hSpace="180" w:wrap="around" w:vAnchor="text" w:hAnchor="page" w:x="6581" w:y="141"/>
        <w:rPr>
          <w:b/>
          <w:bCs/>
          <w:caps/>
        </w:rPr>
      </w:pPr>
      <w:r w:rsidRPr="0074493C">
        <w:rPr>
          <w:b/>
          <w:bCs/>
          <w:caps/>
        </w:rPr>
        <w:t>ЗАКАЗЧИК</w:t>
      </w:r>
      <w:r w:rsidRPr="0074493C">
        <w:rPr>
          <w:b/>
          <w:bCs/>
          <w:caps/>
          <w:vertAlign w:val="superscript"/>
        </w:rPr>
        <w:footnoteReference w:id="46"/>
      </w:r>
      <w:r w:rsidRPr="0074493C">
        <w:rPr>
          <w:b/>
          <w:bCs/>
          <w:caps/>
        </w:rPr>
        <w:t>:</w:t>
      </w:r>
    </w:p>
    <w:p w14:paraId="586E7C58" w14:textId="77777777" w:rsidR="0074493C" w:rsidRPr="0074493C" w:rsidRDefault="0074493C" w:rsidP="0074493C">
      <w:pPr>
        <w:framePr w:w="3707" w:hSpace="180" w:wrap="around" w:vAnchor="text" w:hAnchor="page" w:x="6581" w:y="141"/>
      </w:pPr>
      <w:r w:rsidRPr="0074493C">
        <w:t>____________________________</w:t>
      </w:r>
    </w:p>
    <w:p w14:paraId="21A52BEA" w14:textId="77777777" w:rsidR="0074493C" w:rsidRPr="0074493C" w:rsidRDefault="0074493C" w:rsidP="0074493C">
      <w:pPr>
        <w:framePr w:w="3707" w:hSpace="180" w:wrap="around" w:vAnchor="text" w:hAnchor="page" w:x="6581" w:y="141"/>
      </w:pPr>
      <w:r w:rsidRPr="0074493C">
        <w:rPr>
          <w:vertAlign w:val="superscript"/>
        </w:rPr>
        <w:t>(должность)</w:t>
      </w:r>
    </w:p>
    <w:p w14:paraId="589271B8" w14:textId="77777777" w:rsidR="0074493C" w:rsidRPr="0074493C" w:rsidRDefault="0074493C" w:rsidP="0074493C">
      <w:pPr>
        <w:framePr w:w="3707" w:hSpace="180" w:wrap="around" w:vAnchor="text" w:hAnchor="page" w:x="6581" w:y="141"/>
      </w:pPr>
      <w:r w:rsidRPr="0074493C">
        <w:t>____________________________</w:t>
      </w:r>
    </w:p>
    <w:p w14:paraId="05218527" w14:textId="77777777" w:rsidR="0074493C" w:rsidRPr="0074493C" w:rsidRDefault="0074493C" w:rsidP="0074493C">
      <w:pPr>
        <w:framePr w:w="3707" w:hSpace="180" w:wrap="around" w:vAnchor="text" w:hAnchor="page" w:x="6581" w:y="141"/>
        <w:rPr>
          <w:vertAlign w:val="superscript"/>
        </w:rPr>
      </w:pPr>
      <w:r w:rsidRPr="0074493C">
        <w:rPr>
          <w:vertAlign w:val="superscript"/>
        </w:rPr>
        <w:t>(подпись, фамилия и инициалы)</w:t>
      </w:r>
    </w:p>
    <w:p w14:paraId="71FDCC75" w14:textId="77777777" w:rsidR="0074493C" w:rsidRPr="0074493C" w:rsidRDefault="0074493C" w:rsidP="0074493C">
      <w:pPr>
        <w:framePr w:w="3707" w:hSpace="180" w:wrap="around" w:vAnchor="text" w:hAnchor="page" w:x="6581" w:y="141"/>
      </w:pPr>
      <w:r w:rsidRPr="0074493C">
        <w:t>___ ____________ 20__ г.</w:t>
      </w:r>
    </w:p>
    <w:p w14:paraId="3099938D" w14:textId="77777777" w:rsidR="0074493C" w:rsidRPr="0074493C" w:rsidRDefault="0074493C" w:rsidP="0074493C">
      <w:pPr>
        <w:widowControl w:val="0"/>
        <w:tabs>
          <w:tab w:val="left" w:pos="5670"/>
        </w:tabs>
        <w:autoSpaceDE w:val="0"/>
        <w:autoSpaceDN w:val="0"/>
        <w:adjustRightInd w:val="0"/>
      </w:pPr>
      <w:r w:rsidRPr="0074493C">
        <w:br/>
      </w:r>
    </w:p>
    <w:p w14:paraId="0EBE4332" w14:textId="77777777" w:rsidR="0074493C" w:rsidRPr="0074493C" w:rsidRDefault="0074493C" w:rsidP="0074493C">
      <w:pPr>
        <w:widowControl w:val="0"/>
        <w:tabs>
          <w:tab w:val="left" w:pos="5670"/>
        </w:tabs>
        <w:autoSpaceDE w:val="0"/>
        <w:autoSpaceDN w:val="0"/>
        <w:adjustRightInd w:val="0"/>
      </w:pPr>
    </w:p>
    <w:p w14:paraId="342486C5" w14:textId="77777777" w:rsidR="0074493C" w:rsidRPr="0074493C" w:rsidRDefault="0074493C" w:rsidP="0074493C">
      <w:pPr>
        <w:widowControl w:val="0"/>
        <w:tabs>
          <w:tab w:val="left" w:pos="5670"/>
        </w:tabs>
        <w:autoSpaceDE w:val="0"/>
        <w:autoSpaceDN w:val="0"/>
        <w:adjustRightInd w:val="0"/>
      </w:pPr>
    </w:p>
    <w:p w14:paraId="7852F07B" w14:textId="77777777" w:rsidR="0074493C" w:rsidRPr="0074493C" w:rsidRDefault="0074493C" w:rsidP="0074493C">
      <w:pPr>
        <w:widowControl w:val="0"/>
        <w:tabs>
          <w:tab w:val="left" w:pos="5670"/>
        </w:tabs>
        <w:autoSpaceDE w:val="0"/>
        <w:autoSpaceDN w:val="0"/>
        <w:adjustRightInd w:val="0"/>
      </w:pPr>
    </w:p>
    <w:p w14:paraId="20E09260" w14:textId="77777777" w:rsidR="0074493C" w:rsidRPr="0074493C" w:rsidRDefault="0074493C" w:rsidP="0074493C">
      <w:pPr>
        <w:widowControl w:val="0"/>
        <w:tabs>
          <w:tab w:val="left" w:pos="5670"/>
        </w:tabs>
        <w:autoSpaceDE w:val="0"/>
        <w:autoSpaceDN w:val="0"/>
        <w:adjustRightInd w:val="0"/>
      </w:pPr>
    </w:p>
    <w:p w14:paraId="625C31BB" w14:textId="77777777" w:rsidR="0074493C" w:rsidRPr="0074493C" w:rsidRDefault="0074493C" w:rsidP="0074493C">
      <w:pPr>
        <w:widowControl w:val="0"/>
        <w:tabs>
          <w:tab w:val="left" w:pos="5670"/>
        </w:tabs>
        <w:autoSpaceDE w:val="0"/>
        <w:autoSpaceDN w:val="0"/>
        <w:adjustRightInd w:val="0"/>
      </w:pPr>
    </w:p>
    <w:p w14:paraId="05ECD05E" w14:textId="77777777" w:rsidR="0074493C" w:rsidRPr="0074493C" w:rsidRDefault="0074493C" w:rsidP="0074493C">
      <w:pPr>
        <w:widowControl w:val="0"/>
        <w:tabs>
          <w:tab w:val="left" w:pos="5670"/>
        </w:tabs>
        <w:autoSpaceDE w:val="0"/>
        <w:autoSpaceDN w:val="0"/>
        <w:adjustRightInd w:val="0"/>
      </w:pPr>
    </w:p>
    <w:p w14:paraId="69025C2B" w14:textId="77777777" w:rsidR="0074493C" w:rsidRPr="0074493C" w:rsidRDefault="0074493C" w:rsidP="0074493C">
      <w:pPr>
        <w:widowControl w:val="0"/>
        <w:tabs>
          <w:tab w:val="left" w:pos="5670"/>
        </w:tabs>
        <w:autoSpaceDE w:val="0"/>
        <w:autoSpaceDN w:val="0"/>
        <w:adjustRightInd w:val="0"/>
      </w:pPr>
      <w:r w:rsidRPr="0074493C">
        <w:t>М.П. (</w:t>
      </w:r>
      <w:bookmarkStart w:id="35" w:name="_GoBack"/>
      <w:r w:rsidRPr="0074493C">
        <w:t>при наличии печати)</w:t>
      </w:r>
    </w:p>
    <w:bookmarkEnd w:id="35"/>
    <w:commentRangeEnd w:id="34"/>
    <w:p w14:paraId="0EBD0507" w14:textId="77D9F815" w:rsidR="0074493C" w:rsidRPr="001601C4" w:rsidRDefault="0074493C" w:rsidP="0074493C">
      <w:pPr>
        <w:spacing w:after="200" w:line="276" w:lineRule="auto"/>
      </w:pPr>
    </w:p>
    <w:sectPr w:rsidR="0074493C" w:rsidRPr="001601C4" w:rsidSect="006A1AAE">
      <w:pgSz w:w="11906" w:h="16838"/>
      <w:pgMar w:top="1134" w:right="851" w:bottom="1134" w:left="1701" w:header="709" w:footer="709" w:gutter="0"/>
      <w:pgNumType w:start="4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391E1" w14:textId="77777777" w:rsidR="0074493C" w:rsidRDefault="0074493C" w:rsidP="00EF74C9">
      <w:r>
        <w:separator/>
      </w:r>
    </w:p>
  </w:endnote>
  <w:endnote w:type="continuationSeparator" w:id="0">
    <w:p w14:paraId="7A45FFB0" w14:textId="77777777" w:rsidR="0074493C" w:rsidRDefault="0074493C" w:rsidP="00EF74C9">
      <w:r>
        <w:continuationSeparator/>
      </w:r>
    </w:p>
  </w:endnote>
  <w:endnote w:type="continuationNotice" w:id="1">
    <w:p w14:paraId="3EAD5B46" w14:textId="77777777" w:rsidR="0074493C" w:rsidRDefault="007449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charset w:val="00"/>
    <w:family w:val="roman"/>
    <w:pitch w:val="default"/>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7845301"/>
      <w:docPartObj>
        <w:docPartGallery w:val="Page Numbers (Bottom of Page)"/>
        <w:docPartUnique/>
      </w:docPartObj>
    </w:sdtPr>
    <w:sdtContent>
      <w:p w14:paraId="4E2ABFCB" w14:textId="2D1360CA" w:rsidR="0074493C" w:rsidRDefault="0074493C">
        <w:pPr>
          <w:pStyle w:val="af0"/>
          <w:jc w:val="center"/>
        </w:pPr>
        <w:r>
          <w:fldChar w:fldCharType="begin"/>
        </w:r>
        <w:r>
          <w:instrText>PAGE   \* MERGEFORMAT</w:instrText>
        </w:r>
        <w:r>
          <w:fldChar w:fldCharType="separate"/>
        </w:r>
        <w:r w:rsidR="006606EA">
          <w:rPr>
            <w:noProof/>
          </w:rPr>
          <w:t>40</w:t>
        </w:r>
        <w:r>
          <w:fldChar w:fldCharType="end"/>
        </w:r>
      </w:p>
    </w:sdtContent>
  </w:sdt>
  <w:p w14:paraId="658F8694" w14:textId="77777777" w:rsidR="0074493C" w:rsidRDefault="0074493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AB6CF" w14:textId="77777777" w:rsidR="0074493C" w:rsidRDefault="0074493C" w:rsidP="00EF74C9">
      <w:r>
        <w:separator/>
      </w:r>
    </w:p>
  </w:footnote>
  <w:footnote w:type="continuationSeparator" w:id="0">
    <w:p w14:paraId="046E4BF4" w14:textId="77777777" w:rsidR="0074493C" w:rsidRDefault="0074493C" w:rsidP="00EF74C9">
      <w:r>
        <w:continuationSeparator/>
      </w:r>
    </w:p>
  </w:footnote>
  <w:footnote w:type="continuationNotice" w:id="1">
    <w:p w14:paraId="2965C34E" w14:textId="77777777" w:rsidR="0074493C" w:rsidRDefault="0074493C"/>
  </w:footnote>
  <w:footnote w:id="2">
    <w:p w14:paraId="6E93E7F5" w14:textId="77777777" w:rsidR="0074493C" w:rsidRDefault="0074493C" w:rsidP="00983DFC">
      <w:pPr>
        <w:pStyle w:val="af5"/>
        <w:jc w:val="both"/>
        <w:rPr>
          <w:sz w:val="18"/>
          <w:szCs w:val="18"/>
        </w:rPr>
      </w:pPr>
      <w:r>
        <w:rPr>
          <w:rStyle w:val="af7"/>
          <w:sz w:val="18"/>
          <w:szCs w:val="18"/>
        </w:rPr>
        <w:footnoteRef/>
      </w:r>
      <w:r>
        <w:rPr>
          <w:sz w:val="18"/>
          <w:szCs w:val="18"/>
        </w:rPr>
        <w:t xml:space="preserve"> Указывается номер Договора. </w:t>
      </w:r>
    </w:p>
  </w:footnote>
  <w:footnote w:id="3">
    <w:p w14:paraId="35425352" w14:textId="77777777" w:rsidR="0074493C" w:rsidRDefault="0074493C" w:rsidP="00983DFC">
      <w:pPr>
        <w:pStyle w:val="af5"/>
        <w:jc w:val="both"/>
        <w:rPr>
          <w:sz w:val="18"/>
          <w:szCs w:val="18"/>
        </w:rPr>
      </w:pPr>
      <w:r>
        <w:rPr>
          <w:rStyle w:val="af7"/>
          <w:sz w:val="18"/>
          <w:szCs w:val="18"/>
        </w:rPr>
        <w:footnoteRef/>
      </w:r>
      <w:r>
        <w:rPr>
          <w:sz w:val="18"/>
          <w:szCs w:val="18"/>
        </w:rPr>
        <w:t xml:space="preserve"> Указывается дата заключения Договора. </w:t>
      </w:r>
    </w:p>
  </w:footnote>
  <w:footnote w:id="4">
    <w:p w14:paraId="4C832F47" w14:textId="77777777" w:rsidR="0074493C" w:rsidRDefault="0074493C" w:rsidP="00983DFC">
      <w:pPr>
        <w:pStyle w:val="af5"/>
        <w:jc w:val="both"/>
        <w:rPr>
          <w:sz w:val="18"/>
          <w:szCs w:val="18"/>
        </w:rPr>
      </w:pPr>
      <w:r>
        <w:rPr>
          <w:rStyle w:val="af7"/>
          <w:sz w:val="18"/>
          <w:szCs w:val="18"/>
        </w:rPr>
        <w:footnoteRef/>
      </w:r>
      <w:r>
        <w:rPr>
          <w:sz w:val="18"/>
          <w:szCs w:val="18"/>
        </w:rPr>
        <w:t xml:space="preserve"> Указывается место заключения Договора.</w:t>
      </w:r>
    </w:p>
  </w:footnote>
  <w:footnote w:id="5">
    <w:p w14:paraId="5FB9A35D" w14:textId="77777777" w:rsidR="0074493C" w:rsidRDefault="0074493C" w:rsidP="00983DFC">
      <w:pPr>
        <w:pStyle w:val="af5"/>
      </w:pPr>
      <w:r>
        <w:rPr>
          <w:rStyle w:val="af7"/>
        </w:rPr>
        <w:footnoteRef/>
      </w:r>
      <w:r>
        <w:t xml:space="preserve"> </w:t>
      </w:r>
      <w:r w:rsidRPr="00C300CA">
        <w:rPr>
          <w:sz w:val="18"/>
          <w:szCs w:val="18"/>
        </w:rPr>
        <w:t>Если Договор заключается от имени филиала Заказчика, то указать АО «Почта России» от филиала и полное наименование филиала с указанием уполномоченного лица, имеющего доверенность.</w:t>
      </w:r>
      <w:r>
        <w:t xml:space="preserve">  </w:t>
      </w:r>
    </w:p>
  </w:footnote>
  <w:footnote w:id="6">
    <w:p w14:paraId="6FBD0830" w14:textId="77777777" w:rsidR="0074493C" w:rsidRDefault="0074493C" w:rsidP="00983DFC">
      <w:pPr>
        <w:pStyle w:val="af5"/>
        <w:jc w:val="both"/>
        <w:rPr>
          <w:sz w:val="18"/>
          <w:szCs w:val="18"/>
        </w:rPr>
      </w:pPr>
      <w:r>
        <w:rPr>
          <w:rStyle w:val="af7"/>
          <w:sz w:val="18"/>
          <w:szCs w:val="18"/>
        </w:rPr>
        <w:footnoteRef/>
      </w:r>
      <w:r>
        <w:rPr>
          <w:sz w:val="18"/>
          <w:szCs w:val="18"/>
        </w:rPr>
        <w:t xml:space="preserve"> Указывается фамилия, имя и отчество (при наличии), а также должность должностного лица Заказчика, уполномоченного на подписание Договора.</w:t>
      </w:r>
    </w:p>
  </w:footnote>
  <w:footnote w:id="7">
    <w:p w14:paraId="41F01EBC" w14:textId="77777777" w:rsidR="0074493C" w:rsidRDefault="0074493C" w:rsidP="00983DFC">
      <w:pPr>
        <w:pStyle w:val="af5"/>
        <w:jc w:val="both"/>
        <w:rPr>
          <w:sz w:val="18"/>
          <w:szCs w:val="18"/>
        </w:rPr>
      </w:pPr>
      <w:r>
        <w:rPr>
          <w:rStyle w:val="af7"/>
          <w:sz w:val="18"/>
          <w:szCs w:val="18"/>
        </w:rPr>
        <w:footnoteRef/>
      </w:r>
      <w:r>
        <w:rPr>
          <w:sz w:val="18"/>
          <w:szCs w:val="18"/>
        </w:rPr>
        <w:t xml:space="preserve"> Указывается документ (акт) со всеми реквизитами, на основании которого действует должностное лицо Заказчика, уполномоченное на подписание Договора.</w:t>
      </w:r>
    </w:p>
  </w:footnote>
  <w:footnote w:id="8">
    <w:p w14:paraId="33D7F188" w14:textId="77777777" w:rsidR="0074493C" w:rsidRDefault="0074493C" w:rsidP="00983DFC">
      <w:pPr>
        <w:pStyle w:val="af5"/>
        <w:jc w:val="both"/>
        <w:rPr>
          <w:sz w:val="18"/>
          <w:szCs w:val="18"/>
        </w:rPr>
      </w:pPr>
      <w:r>
        <w:rPr>
          <w:rStyle w:val="af7"/>
          <w:sz w:val="18"/>
          <w:szCs w:val="18"/>
        </w:rPr>
        <w:footnoteRef/>
      </w:r>
      <w:r>
        <w:rPr>
          <w:sz w:val="18"/>
          <w:szCs w:val="18"/>
        </w:rPr>
        <w:t xml:space="preserve"> Указывается полное наименование Исполнителя (с указанием организационно-правовой формы) или фамилия, имя и отчество (при наличии) Исполнителя-физического лица, в том числе зарегистрированного в качестве индивидуального предпринимателя.</w:t>
      </w:r>
    </w:p>
  </w:footnote>
  <w:footnote w:id="9">
    <w:p w14:paraId="7E59C312" w14:textId="77777777" w:rsidR="0074493C" w:rsidRDefault="0074493C" w:rsidP="00983DFC">
      <w:pPr>
        <w:pStyle w:val="af5"/>
        <w:jc w:val="both"/>
        <w:rPr>
          <w:sz w:val="18"/>
          <w:szCs w:val="18"/>
        </w:rPr>
      </w:pPr>
      <w:r>
        <w:rPr>
          <w:rStyle w:val="af7"/>
          <w:sz w:val="18"/>
          <w:szCs w:val="18"/>
        </w:rPr>
        <w:footnoteRef/>
      </w:r>
      <w:r>
        <w:rPr>
          <w:sz w:val="18"/>
          <w:szCs w:val="18"/>
        </w:rPr>
        <w:t xml:space="preserve"> Указывается фамилия, имя и отчество (при наличии), а также должность (при наличии) лица, уполномоченного на подписание Договора от имени Исполнителя.</w:t>
      </w:r>
    </w:p>
  </w:footnote>
  <w:footnote w:id="10">
    <w:p w14:paraId="549D937B" w14:textId="77777777" w:rsidR="0074493C" w:rsidRDefault="0074493C" w:rsidP="00983DFC">
      <w:pPr>
        <w:pStyle w:val="af5"/>
        <w:jc w:val="both"/>
        <w:rPr>
          <w:sz w:val="18"/>
          <w:szCs w:val="18"/>
        </w:rPr>
      </w:pPr>
      <w:r>
        <w:rPr>
          <w:rStyle w:val="af7"/>
          <w:sz w:val="18"/>
          <w:szCs w:val="18"/>
        </w:rPr>
        <w:footnoteRef/>
      </w:r>
      <w:r>
        <w:rPr>
          <w:sz w:val="18"/>
          <w:szCs w:val="18"/>
        </w:rPr>
        <w:t xml:space="preserve"> Указывается документ (акт) со всеми реквизитами, на основании которого действует представитель Исполнителя, уполномоченный на подписание Договора.</w:t>
      </w:r>
    </w:p>
  </w:footnote>
  <w:footnote w:id="11">
    <w:p w14:paraId="3C2FBEF5" w14:textId="77777777" w:rsidR="0074493C" w:rsidRPr="006076A9" w:rsidRDefault="0074493C" w:rsidP="00983DFC">
      <w:pPr>
        <w:pStyle w:val="af5"/>
        <w:jc w:val="both"/>
        <w:rPr>
          <w:sz w:val="18"/>
          <w:szCs w:val="18"/>
        </w:rPr>
      </w:pPr>
      <w:r w:rsidRPr="006076A9">
        <w:rPr>
          <w:rStyle w:val="af7"/>
          <w:sz w:val="18"/>
          <w:szCs w:val="18"/>
        </w:rPr>
        <w:footnoteRef/>
      </w:r>
      <w:r w:rsidRPr="006076A9">
        <w:rPr>
          <w:sz w:val="18"/>
          <w:szCs w:val="18"/>
        </w:rPr>
        <w:t xml:space="preserve"> Заполнить, если договор заключается с единственным поставщиком (подрядчиком, исполнителем), указав основание для закупки у единственного поставщика в соответствии с Положением о закупке, например, пп.2.28 п.2 ч.4.4.3 ст.44 Положения. Если договор заключается по результатам конкурентной процедуры из преамбулы надо исключить фразу «[руководствуясь [указать пункт, часть, статью Положения о закупке товаров, работ, услуг для нужд АО «Почта России»]]».</w:t>
      </w:r>
    </w:p>
  </w:footnote>
  <w:footnote w:id="12">
    <w:p w14:paraId="281A2FAE" w14:textId="77777777" w:rsidR="0074493C" w:rsidRPr="00445FA6" w:rsidRDefault="0074493C" w:rsidP="00332BC6">
      <w:pPr>
        <w:pStyle w:val="af5"/>
        <w:ind w:left="644" w:firstLine="65"/>
        <w:jc w:val="both"/>
        <w:rPr>
          <w:sz w:val="24"/>
          <w:szCs w:val="24"/>
        </w:rPr>
      </w:pPr>
      <w:r w:rsidRPr="00FB2FDD">
        <w:rPr>
          <w:rStyle w:val="af7"/>
          <w:sz w:val="18"/>
          <w:szCs w:val="18"/>
        </w:rPr>
        <w:footnoteRef/>
      </w:r>
      <w:r w:rsidRPr="00EA2246">
        <w:rPr>
          <w:sz w:val="18"/>
          <w:szCs w:val="18"/>
        </w:rPr>
        <w:t xml:space="preserve"> </w:t>
      </w:r>
      <w:r w:rsidRPr="00EA2246">
        <w:rPr>
          <w:bCs/>
          <w:sz w:val="16"/>
          <w:szCs w:val="16"/>
        </w:rPr>
        <w:t>В</w:t>
      </w:r>
      <w:r w:rsidRPr="00EA2246">
        <w:rPr>
          <w:sz w:val="16"/>
          <w:szCs w:val="16"/>
        </w:rPr>
        <w:t xml:space="preserve"> случае, если участником закупки, с которым заключается договор, предложено снижение общей начальной (максимальной) цены </w:t>
      </w:r>
      <w:r w:rsidRPr="00EA2246">
        <w:rPr>
          <w:sz w:val="16"/>
          <w:szCs w:val="16"/>
          <w:lang w:val="ru"/>
        </w:rPr>
        <w:t>за единицу товара</w:t>
      </w:r>
      <w:r w:rsidRPr="00EA2246">
        <w:rPr>
          <w:sz w:val="16"/>
          <w:szCs w:val="16"/>
        </w:rPr>
        <w:t>, более 30 (тридцати) процентов,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документации о закупке</w:t>
      </w:r>
    </w:p>
    <w:p w14:paraId="0FA3FF74" w14:textId="77777777" w:rsidR="0074493C" w:rsidRPr="00672376" w:rsidRDefault="0074493C" w:rsidP="00332BC6">
      <w:pPr>
        <w:pStyle w:val="af5"/>
        <w:jc w:val="both"/>
        <w:rPr>
          <w:sz w:val="18"/>
          <w:szCs w:val="18"/>
        </w:rPr>
      </w:pPr>
    </w:p>
  </w:footnote>
  <w:footnote w:id="13">
    <w:p w14:paraId="73E41BEE" w14:textId="77777777" w:rsidR="0074493C" w:rsidRDefault="0074493C" w:rsidP="00983DFC">
      <w:pPr>
        <w:pStyle w:val="af5"/>
        <w:jc w:val="both"/>
        <w:rPr>
          <w:sz w:val="18"/>
          <w:szCs w:val="18"/>
        </w:rPr>
      </w:pPr>
      <w:r>
        <w:rPr>
          <w:rStyle w:val="af7"/>
          <w:sz w:val="18"/>
          <w:szCs w:val="18"/>
        </w:rPr>
        <w:footnoteRef/>
      </w:r>
      <w:r>
        <w:rPr>
          <w:sz w:val="18"/>
          <w:szCs w:val="18"/>
        </w:rPr>
        <w:t xml:space="preserve"> </w:t>
      </w:r>
      <w:r>
        <w:rPr>
          <w:bCs/>
          <w:color w:val="000000" w:themeColor="text1"/>
          <w:sz w:val="18"/>
          <w:szCs w:val="18"/>
        </w:rPr>
        <w:t>Подлежит включению в Договор, если Договор заключается с физическим лицом (за исключением индивидуального предпринимателя или иного занимающегося частной практикой лица).</w:t>
      </w:r>
    </w:p>
  </w:footnote>
  <w:footnote w:id="14">
    <w:p w14:paraId="11107B04" w14:textId="77777777" w:rsidR="0074493C" w:rsidRDefault="0074493C" w:rsidP="00983DFC">
      <w:pPr>
        <w:pStyle w:val="af5"/>
        <w:jc w:val="both"/>
        <w:rPr>
          <w:sz w:val="18"/>
          <w:szCs w:val="18"/>
        </w:rPr>
      </w:pPr>
      <w:r>
        <w:rPr>
          <w:rStyle w:val="af7"/>
          <w:sz w:val="18"/>
          <w:szCs w:val="18"/>
        </w:rPr>
        <w:footnoteRef/>
      </w:r>
      <w:r>
        <w:rPr>
          <w:sz w:val="18"/>
          <w:szCs w:val="18"/>
        </w:rPr>
        <w:t xml:space="preserve"> </w:t>
      </w:r>
      <w:r>
        <w:rPr>
          <w:bCs/>
        </w:rPr>
        <w:t xml:space="preserve">Применяется, если </w:t>
      </w:r>
      <w:r>
        <w:t>Договор</w:t>
      </w:r>
      <w:r>
        <w:rPr>
          <w:bCs/>
        </w:rPr>
        <w:t xml:space="preserve"> заключен с иностранным лицом и в случаях, установленных ст. 148 НК РФ, с учетом положений п. 1 ст. 161 НК РФ</w:t>
      </w:r>
      <w:r>
        <w:rPr>
          <w:bCs/>
          <w:sz w:val="18"/>
          <w:szCs w:val="18"/>
        </w:rPr>
        <w:t>.</w:t>
      </w:r>
    </w:p>
  </w:footnote>
  <w:footnote w:id="15">
    <w:p w14:paraId="64FD184D" w14:textId="77777777" w:rsidR="0074493C" w:rsidRDefault="0074493C" w:rsidP="00673D2C">
      <w:pPr>
        <w:pStyle w:val="af5"/>
        <w:ind w:firstLine="709"/>
      </w:pPr>
      <w:r w:rsidRPr="00E412A5">
        <w:rPr>
          <w:rStyle w:val="af7"/>
        </w:rPr>
        <w:footnoteRef/>
      </w:r>
      <w:r w:rsidRPr="00E412A5">
        <w:t xml:space="preserve"> Указать порядок направления уведомления.</w:t>
      </w:r>
    </w:p>
  </w:footnote>
  <w:footnote w:id="16">
    <w:p w14:paraId="2054AB50" w14:textId="77777777" w:rsidR="0074493C" w:rsidRDefault="0074493C" w:rsidP="00983DFC">
      <w:pPr>
        <w:pStyle w:val="af5"/>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«Исполнитель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7">
    <w:p w14:paraId="6B3CDB73" w14:textId="77777777" w:rsidR="0074493C" w:rsidRDefault="0074493C" w:rsidP="00983DFC">
      <w:pPr>
        <w:pStyle w:val="af5"/>
        <w:rPr>
          <w:sz w:val="18"/>
          <w:szCs w:val="18"/>
        </w:rPr>
      </w:pPr>
      <w:r>
        <w:rPr>
          <w:rStyle w:val="af7"/>
          <w:sz w:val="18"/>
          <w:szCs w:val="18"/>
        </w:rPr>
        <w:footnoteRef/>
      </w:r>
      <w:r>
        <w:rPr>
          <w:sz w:val="18"/>
          <w:szCs w:val="18"/>
        </w:rPr>
        <w:t xml:space="preserve"> Если контрагентом является физическое лицо, то пункт удалить</w:t>
      </w:r>
    </w:p>
  </w:footnote>
  <w:footnote w:id="18">
    <w:p w14:paraId="18BBBE3F" w14:textId="77777777" w:rsidR="0074493C" w:rsidRDefault="0074493C" w:rsidP="00983DFC">
      <w:pPr>
        <w:pStyle w:val="af5"/>
        <w:jc w:val="both"/>
        <w:rPr>
          <w:sz w:val="18"/>
          <w:szCs w:val="18"/>
        </w:rPr>
      </w:pPr>
      <w:r>
        <w:rPr>
          <w:sz w:val="18"/>
          <w:szCs w:val="18"/>
          <w:vertAlign w:val="superscript"/>
        </w:rPr>
        <w:footnoteRef/>
      </w:r>
      <w:r>
        <w:rPr>
          <w:sz w:val="18"/>
          <w:szCs w:val="18"/>
        </w:rPr>
        <w:tab/>
        <w:t>Только для физических лиц.</w:t>
      </w:r>
    </w:p>
  </w:footnote>
  <w:footnote w:id="19">
    <w:p w14:paraId="722BAFE6" w14:textId="77777777" w:rsidR="0074493C" w:rsidRDefault="0074493C" w:rsidP="006A1AAE">
      <w:pPr>
        <w:pStyle w:val="af5"/>
        <w:rPr>
          <w:sz w:val="18"/>
          <w:szCs w:val="18"/>
        </w:rPr>
      </w:pPr>
      <w:r>
        <w:rPr>
          <w:rStyle w:val="af7"/>
          <w:sz w:val="18"/>
          <w:szCs w:val="18"/>
        </w:rPr>
        <w:footnoteRef/>
      </w:r>
      <w:r>
        <w:rPr>
          <w:sz w:val="18"/>
          <w:szCs w:val="18"/>
        </w:rPr>
        <w:t xml:space="preserve"> Применяется, если Договор заключен с физическим лицом.</w:t>
      </w:r>
    </w:p>
  </w:footnote>
  <w:footnote w:id="20">
    <w:p w14:paraId="66970AB3" w14:textId="11666F97" w:rsidR="0074493C" w:rsidRDefault="0074493C" w:rsidP="00983DFC">
      <w:pPr>
        <w:pStyle w:val="af5"/>
        <w:jc w:val="both"/>
        <w:rPr>
          <w:sz w:val="18"/>
          <w:szCs w:val="18"/>
        </w:rPr>
      </w:pPr>
      <w:r>
        <w:rPr>
          <w:sz w:val="18"/>
          <w:szCs w:val="18"/>
        </w:rPr>
        <w:t>5</w:t>
      </w:r>
      <w:r>
        <w:rPr>
          <w:rStyle w:val="af7"/>
          <w:sz w:val="18"/>
          <w:szCs w:val="18"/>
        </w:rPr>
        <w:footnoteRef/>
      </w:r>
      <w:r>
        <w:rPr>
          <w:sz w:val="18"/>
          <w:szCs w:val="18"/>
        </w:rPr>
        <w:t xml:space="preserve"> Если Исполнитель не признается плательщиком НДС или освобожден от уплаты НДС необходимо указать: «НДС не облагается на основании ст.______НК РФ».</w:t>
      </w:r>
    </w:p>
  </w:footnote>
  <w:footnote w:id="21">
    <w:p w14:paraId="4B82657F" w14:textId="77777777" w:rsidR="0074493C" w:rsidRDefault="0074493C" w:rsidP="00983DFC">
      <w:pPr>
        <w:pStyle w:val="af5"/>
        <w:rPr>
          <w:sz w:val="18"/>
          <w:szCs w:val="18"/>
        </w:rPr>
      </w:pPr>
      <w:r>
        <w:rPr>
          <w:rStyle w:val="af7"/>
          <w:sz w:val="18"/>
          <w:szCs w:val="18"/>
        </w:rPr>
        <w:footnoteRef/>
      </w:r>
      <w:r>
        <w:rPr>
          <w:sz w:val="18"/>
          <w:szCs w:val="18"/>
        </w:rPr>
        <w:t xml:space="preserve"> Необходимо заполнить.</w:t>
      </w:r>
    </w:p>
  </w:footnote>
  <w:footnote w:id="22">
    <w:p w14:paraId="647C8543" w14:textId="77777777" w:rsidR="0074493C" w:rsidRDefault="0074493C" w:rsidP="00983DFC">
      <w:pPr>
        <w:pStyle w:val="af5"/>
        <w:jc w:val="both"/>
        <w:rPr>
          <w:sz w:val="18"/>
          <w:szCs w:val="18"/>
        </w:rPr>
      </w:pPr>
      <w:r>
        <w:rPr>
          <w:rStyle w:val="af7"/>
          <w:sz w:val="18"/>
          <w:szCs w:val="18"/>
        </w:rPr>
        <w:footnoteRef/>
      </w:r>
      <w:r>
        <w:rPr>
          <w:sz w:val="18"/>
          <w:szCs w:val="18"/>
        </w:rPr>
        <w:t xml:space="preserve"> Заполняется, если Исполнитель применяет общую систему налогообложения.</w:t>
      </w:r>
    </w:p>
  </w:footnote>
  <w:footnote w:id="23">
    <w:p w14:paraId="18114A29" w14:textId="77777777" w:rsidR="0074493C" w:rsidRDefault="0074493C" w:rsidP="00983DFC">
      <w:pPr>
        <w:pStyle w:val="af5"/>
        <w:jc w:val="both"/>
        <w:rPr>
          <w:sz w:val="18"/>
          <w:szCs w:val="18"/>
        </w:rPr>
      </w:pPr>
      <w:r>
        <w:rPr>
          <w:rStyle w:val="af7"/>
          <w:sz w:val="18"/>
          <w:szCs w:val="18"/>
        </w:rPr>
        <w:footnoteRef/>
      </w:r>
      <w:r>
        <w:rPr>
          <w:sz w:val="18"/>
          <w:szCs w:val="18"/>
        </w:rPr>
        <w:t xml:space="preserve"> Заполняется, если Исполнитель применяет общую систему налогообложения.</w:t>
      </w:r>
    </w:p>
  </w:footnote>
  <w:footnote w:id="24">
    <w:p w14:paraId="6A56D32B" w14:textId="77777777" w:rsidR="0074493C" w:rsidRDefault="0074493C" w:rsidP="00983DFC">
      <w:pPr>
        <w:pStyle w:val="af5"/>
        <w:rPr>
          <w:sz w:val="18"/>
          <w:szCs w:val="18"/>
        </w:rPr>
      </w:pPr>
      <w:r>
        <w:rPr>
          <w:rStyle w:val="af7"/>
          <w:sz w:val="18"/>
          <w:szCs w:val="18"/>
        </w:rPr>
        <w:footnoteRef/>
      </w:r>
      <w:r>
        <w:rPr>
          <w:sz w:val="18"/>
          <w:szCs w:val="18"/>
        </w:rPr>
        <w:t xml:space="preserve"> Сумма должна быть указана цифрами и прописью и содержать указание на применяемую Исполнителем систему налогообложения (например: «в том числе НДС ____%___________ (__________) рублей», если Исполнитель применяет общую систему налогообложения, «НДС не облагается на основании ст.______НК РФ», если Исполнитель не признается плательщиком НДС или освобожден от уплаты НДС). </w:t>
      </w:r>
    </w:p>
  </w:footnote>
  <w:footnote w:id="25">
    <w:p w14:paraId="5870EE46" w14:textId="77777777" w:rsidR="0074493C" w:rsidRDefault="0074493C" w:rsidP="00983DFC">
      <w:pPr>
        <w:pStyle w:val="af5"/>
        <w:rPr>
          <w:sz w:val="18"/>
          <w:szCs w:val="18"/>
        </w:rPr>
      </w:pPr>
      <w:r>
        <w:rPr>
          <w:rStyle w:val="af7"/>
          <w:sz w:val="18"/>
          <w:szCs w:val="18"/>
        </w:rPr>
        <w:footnoteRef/>
      </w:r>
      <w:r>
        <w:rPr>
          <w:sz w:val="18"/>
          <w:szCs w:val="18"/>
        </w:rPr>
        <w:t xml:space="preserve"> Необходимо указать услуги, которые будут оказываться согласно условиям Договора.</w:t>
      </w:r>
    </w:p>
  </w:footnote>
  <w:footnote w:id="26">
    <w:p w14:paraId="7F71CA91" w14:textId="77777777" w:rsidR="0074493C" w:rsidRDefault="0074493C" w:rsidP="00983DFC">
      <w:pPr>
        <w:pStyle w:val="af5"/>
      </w:pPr>
      <w:r w:rsidRPr="00C300CA">
        <w:rPr>
          <w:rStyle w:val="af7"/>
          <w:sz w:val="18"/>
          <w:szCs w:val="18"/>
        </w:rPr>
        <w:footnoteRef/>
      </w:r>
      <w:r>
        <w:t xml:space="preserve"> </w:t>
      </w:r>
      <w:r w:rsidRPr="00C300CA">
        <w:rPr>
          <w:sz w:val="18"/>
          <w:szCs w:val="18"/>
        </w:rPr>
        <w:t>При необходимости указать наименование Филиала</w:t>
      </w:r>
    </w:p>
  </w:footnote>
  <w:footnote w:id="27">
    <w:p w14:paraId="4B752665" w14:textId="77777777" w:rsidR="0074493C" w:rsidRDefault="0074493C" w:rsidP="00983DFC">
      <w:pPr>
        <w:pStyle w:val="af5"/>
        <w:rPr>
          <w:sz w:val="18"/>
          <w:szCs w:val="18"/>
        </w:rPr>
      </w:pPr>
      <w:r>
        <w:rPr>
          <w:rStyle w:val="af7"/>
          <w:sz w:val="18"/>
          <w:szCs w:val="18"/>
        </w:rPr>
        <w:footnoteRef/>
      </w:r>
      <w:r>
        <w:rPr>
          <w:sz w:val="18"/>
          <w:szCs w:val="18"/>
        </w:rPr>
        <w:t xml:space="preserve"> В случае, если представитель Исполнителя не явился для составления Акта, в таком Акте указывается соответствующая информация.</w:t>
      </w:r>
    </w:p>
  </w:footnote>
  <w:footnote w:id="28">
    <w:p w14:paraId="684EC522" w14:textId="77777777" w:rsidR="0074493C" w:rsidRDefault="0074493C" w:rsidP="00983DFC">
      <w:pPr>
        <w:pStyle w:val="af5"/>
        <w:rPr>
          <w:sz w:val="18"/>
          <w:szCs w:val="18"/>
        </w:rPr>
      </w:pPr>
      <w:r>
        <w:rPr>
          <w:rStyle w:val="af7"/>
          <w:sz w:val="18"/>
          <w:szCs w:val="18"/>
        </w:rPr>
        <w:footnoteRef/>
      </w:r>
      <w:r>
        <w:rPr>
          <w:sz w:val="18"/>
          <w:szCs w:val="18"/>
        </w:rPr>
        <w:t xml:space="preserve"> Необходимо указать услуги, которые будут оказываться согласно условиям Договора.</w:t>
      </w:r>
    </w:p>
  </w:footnote>
  <w:footnote w:id="29">
    <w:p w14:paraId="30ED9E64" w14:textId="77777777" w:rsidR="0074493C" w:rsidRDefault="0074493C" w:rsidP="00983DFC">
      <w:pPr>
        <w:pStyle w:val="af5"/>
        <w:jc w:val="both"/>
        <w:rPr>
          <w:sz w:val="18"/>
          <w:szCs w:val="18"/>
        </w:rPr>
      </w:pPr>
      <w:r>
        <w:rPr>
          <w:rStyle w:val="af7"/>
          <w:sz w:val="18"/>
          <w:szCs w:val="18"/>
        </w:rPr>
        <w:footnoteRef/>
      </w:r>
      <w:r>
        <w:rPr>
          <w:sz w:val="18"/>
          <w:szCs w:val="18"/>
        </w:rPr>
        <w:t xml:space="preserve"> Если Исполнитель не признается плательщиком НДС или освобожден от уплаты НДС необходимо указать: «НДС не облагается на основании ст.______НК РФ».</w:t>
      </w:r>
    </w:p>
  </w:footnote>
  <w:footnote w:id="30">
    <w:p w14:paraId="26E23187" w14:textId="77777777" w:rsidR="0074493C" w:rsidRDefault="0074493C" w:rsidP="00983DFC">
      <w:pPr>
        <w:pStyle w:val="af5"/>
        <w:rPr>
          <w:sz w:val="18"/>
          <w:szCs w:val="18"/>
        </w:rPr>
      </w:pPr>
      <w:r>
        <w:rPr>
          <w:rStyle w:val="af7"/>
          <w:sz w:val="18"/>
          <w:szCs w:val="18"/>
        </w:rPr>
        <w:footnoteRef/>
      </w:r>
      <w:r>
        <w:rPr>
          <w:sz w:val="18"/>
          <w:szCs w:val="18"/>
        </w:rPr>
        <w:t xml:space="preserve"> Необходимо заполнить.</w:t>
      </w:r>
    </w:p>
  </w:footnote>
  <w:footnote w:id="31">
    <w:p w14:paraId="4E92E1A8" w14:textId="77777777" w:rsidR="0074493C" w:rsidRDefault="0074493C" w:rsidP="00983DFC">
      <w:pPr>
        <w:pStyle w:val="af5"/>
        <w:jc w:val="both"/>
        <w:rPr>
          <w:sz w:val="18"/>
          <w:szCs w:val="18"/>
        </w:rPr>
      </w:pPr>
      <w:r>
        <w:rPr>
          <w:rStyle w:val="af7"/>
          <w:sz w:val="18"/>
          <w:szCs w:val="18"/>
        </w:rPr>
        <w:footnoteRef/>
      </w:r>
      <w:r>
        <w:rPr>
          <w:sz w:val="18"/>
          <w:szCs w:val="18"/>
        </w:rPr>
        <w:t xml:space="preserve"> Заполняется, если Исполнитель применяет общую систему налогообложения.</w:t>
      </w:r>
    </w:p>
  </w:footnote>
  <w:footnote w:id="32">
    <w:p w14:paraId="73E7CD29" w14:textId="77777777" w:rsidR="0074493C" w:rsidRDefault="0074493C" w:rsidP="00983DFC">
      <w:pPr>
        <w:pStyle w:val="af5"/>
        <w:jc w:val="both"/>
        <w:rPr>
          <w:sz w:val="18"/>
          <w:szCs w:val="18"/>
        </w:rPr>
      </w:pPr>
      <w:r>
        <w:rPr>
          <w:rStyle w:val="af7"/>
          <w:sz w:val="18"/>
          <w:szCs w:val="18"/>
        </w:rPr>
        <w:footnoteRef/>
      </w:r>
      <w:r>
        <w:rPr>
          <w:sz w:val="18"/>
          <w:szCs w:val="18"/>
        </w:rPr>
        <w:t xml:space="preserve"> Заполняется, если Исполнитель применяет общую систему налогообложения.</w:t>
      </w:r>
    </w:p>
  </w:footnote>
  <w:footnote w:id="33">
    <w:p w14:paraId="1EB683A6" w14:textId="77777777" w:rsidR="0074493C" w:rsidRDefault="0074493C" w:rsidP="00983DFC">
      <w:pPr>
        <w:pStyle w:val="af5"/>
        <w:rPr>
          <w:sz w:val="18"/>
          <w:szCs w:val="18"/>
        </w:rPr>
      </w:pPr>
      <w:r>
        <w:rPr>
          <w:rStyle w:val="af7"/>
          <w:sz w:val="18"/>
          <w:szCs w:val="18"/>
        </w:rPr>
        <w:footnoteRef/>
      </w:r>
      <w:r>
        <w:rPr>
          <w:sz w:val="18"/>
          <w:szCs w:val="18"/>
        </w:rPr>
        <w:t xml:space="preserve"> Сумма должна быть указана цифрами и прописью и содержать указание на применяемую Исполнителем систему налогообложения (например: «в том числе НДС ____%___________ (__________) рублей», если Исполнитель применяет общую систему налогообложения, «НДС не облагается на основании ст.______НК РФ», если Исполнитель не признается плательщиком НДС или освобожден от уплаты НДС). </w:t>
      </w:r>
    </w:p>
  </w:footnote>
  <w:footnote w:id="34">
    <w:p w14:paraId="5AE5448E" w14:textId="77777777" w:rsidR="0074493C" w:rsidRDefault="0074493C" w:rsidP="00983DFC">
      <w:pPr>
        <w:pStyle w:val="af5"/>
        <w:rPr>
          <w:sz w:val="18"/>
          <w:szCs w:val="18"/>
        </w:rPr>
      </w:pPr>
      <w:r>
        <w:rPr>
          <w:rStyle w:val="af7"/>
          <w:sz w:val="18"/>
          <w:szCs w:val="18"/>
        </w:rPr>
        <w:footnoteRef/>
      </w:r>
      <w:r>
        <w:rPr>
          <w:sz w:val="18"/>
          <w:szCs w:val="18"/>
        </w:rPr>
        <w:t xml:space="preserve"> Применяется, если Договор заключен с физическим лицом.</w:t>
      </w:r>
    </w:p>
  </w:footnote>
  <w:footnote w:id="35">
    <w:p w14:paraId="2883DFD7" w14:textId="77777777" w:rsidR="0074493C" w:rsidRDefault="0074493C" w:rsidP="00983DFC">
      <w:pPr>
        <w:pStyle w:val="af5"/>
        <w:jc w:val="both"/>
        <w:rPr>
          <w:sz w:val="18"/>
          <w:szCs w:val="18"/>
        </w:rPr>
      </w:pPr>
      <w:r>
        <w:rPr>
          <w:rStyle w:val="af7"/>
          <w:sz w:val="18"/>
          <w:szCs w:val="18"/>
        </w:rPr>
        <w:footnoteRef/>
      </w:r>
      <w:r>
        <w:rPr>
          <w:sz w:val="18"/>
          <w:szCs w:val="18"/>
        </w:rPr>
        <w:t xml:space="preserve"> </w:t>
      </w:r>
      <w:r>
        <w:rPr>
          <w:bCs/>
        </w:rPr>
        <w:t xml:space="preserve">Применяется, если </w:t>
      </w:r>
      <w:r>
        <w:t>Договор</w:t>
      </w:r>
      <w:r>
        <w:rPr>
          <w:bCs/>
        </w:rPr>
        <w:t xml:space="preserve"> заключен с иностранным лицом и в случаях, установленных ст. 148 НК РФ, с учетом положений п. 1 ст. 161 НК РФ</w:t>
      </w:r>
      <w:r>
        <w:rPr>
          <w:bCs/>
          <w:color w:val="000000" w:themeColor="text1"/>
          <w:sz w:val="18"/>
          <w:szCs w:val="18"/>
        </w:rPr>
        <w:t>.</w:t>
      </w:r>
    </w:p>
  </w:footnote>
  <w:footnote w:id="36">
    <w:p w14:paraId="662F164B" w14:textId="77777777" w:rsidR="0074493C" w:rsidRDefault="0074493C" w:rsidP="00983DFC">
      <w:pPr>
        <w:pStyle w:val="af5"/>
        <w:rPr>
          <w:sz w:val="18"/>
          <w:szCs w:val="18"/>
        </w:rPr>
      </w:pPr>
      <w:r>
        <w:rPr>
          <w:rStyle w:val="af7"/>
          <w:sz w:val="18"/>
          <w:szCs w:val="18"/>
        </w:rPr>
        <w:footnoteRef/>
      </w:r>
      <w:r>
        <w:rPr>
          <w:sz w:val="18"/>
          <w:szCs w:val="18"/>
        </w:rPr>
        <w:t xml:space="preserve"> Сумма должна содержать указание на применяемую Исполнителем систему налогообложения (например: «в том числе НДС ____%___________ (__________) рублей», если Исполнитель применяет общую систему налогообложения, «НДС не облагается на основании ст.______НК РФ», если Исполнитель не признается плательщиком НДС или освобожден от уплаты НДС). </w:t>
      </w:r>
    </w:p>
  </w:footnote>
  <w:footnote w:id="37">
    <w:p w14:paraId="37771742" w14:textId="77777777" w:rsidR="0074493C" w:rsidRPr="00C300CA" w:rsidRDefault="0074493C" w:rsidP="00983DFC">
      <w:pPr>
        <w:pStyle w:val="af5"/>
        <w:rPr>
          <w:sz w:val="18"/>
          <w:szCs w:val="18"/>
        </w:rPr>
      </w:pPr>
      <w:r w:rsidRPr="00C300CA">
        <w:rPr>
          <w:rStyle w:val="af7"/>
          <w:sz w:val="18"/>
          <w:szCs w:val="18"/>
        </w:rPr>
        <w:footnoteRef/>
      </w:r>
      <w:r w:rsidRPr="00C300CA">
        <w:rPr>
          <w:rStyle w:val="af7"/>
          <w:sz w:val="18"/>
          <w:szCs w:val="18"/>
        </w:rPr>
        <w:t xml:space="preserve"> </w:t>
      </w:r>
      <w:r w:rsidRPr="00C300CA">
        <w:rPr>
          <w:sz w:val="18"/>
          <w:szCs w:val="18"/>
        </w:rPr>
        <w:t>Пункты 3, 4, 5 не включается в Акт, если договором предусмотрено составление Сводного акта</w:t>
      </w:r>
    </w:p>
  </w:footnote>
  <w:footnote w:id="38">
    <w:p w14:paraId="6EC41AE9" w14:textId="77777777" w:rsidR="0074493C" w:rsidRDefault="0074493C" w:rsidP="00983DFC">
      <w:pPr>
        <w:tabs>
          <w:tab w:val="left" w:pos="-142"/>
          <w:tab w:val="left" w:pos="0"/>
          <w:tab w:val="left" w:pos="1134"/>
        </w:tabs>
        <w:suppressAutoHyphens/>
        <w:ind w:firstLine="709"/>
        <w:jc w:val="both"/>
        <w:rPr>
          <w:rFonts w:asciiTheme="minorHAnsi" w:hAnsiTheme="minorHAnsi" w:cstheme="minorBidi"/>
          <w:sz w:val="22"/>
          <w:szCs w:val="22"/>
          <w:lang w:eastAsia="en-US"/>
        </w:rPr>
      </w:pPr>
      <w:r>
        <w:rPr>
          <w:rStyle w:val="af7"/>
        </w:rPr>
        <w:footnoteRef/>
      </w:r>
      <w:r>
        <w:t xml:space="preserve"> </w:t>
      </w:r>
      <w:r>
        <w:rPr>
          <w:sz w:val="20"/>
          <w:szCs w:val="20"/>
        </w:rPr>
        <w:t>Пункт заполняется в случае несовпадения даты совершения факта хозяйственной жизни с датой составления настоящего акта.</w:t>
      </w:r>
    </w:p>
  </w:footnote>
  <w:footnote w:id="39">
    <w:p w14:paraId="744957F9" w14:textId="77777777" w:rsidR="0074493C" w:rsidRDefault="0074493C" w:rsidP="00983DFC">
      <w:pPr>
        <w:pStyle w:val="af5"/>
        <w:jc w:val="both"/>
        <w:rPr>
          <w:sz w:val="18"/>
          <w:szCs w:val="18"/>
        </w:rPr>
      </w:pPr>
      <w:r>
        <w:rPr>
          <w:rStyle w:val="af7"/>
          <w:sz w:val="18"/>
          <w:szCs w:val="18"/>
        </w:rPr>
        <w:footnoteRef/>
      </w:r>
      <w:r>
        <w:rPr>
          <w:sz w:val="18"/>
          <w:szCs w:val="18"/>
        </w:rPr>
        <w:t xml:space="preserve"> Указываются отчетные документы в соответствии с условиями Договора</w:t>
      </w:r>
    </w:p>
  </w:footnote>
  <w:footnote w:id="40">
    <w:p w14:paraId="5006852D" w14:textId="77777777" w:rsidR="0074493C" w:rsidRDefault="0074493C" w:rsidP="00983DFC">
      <w:pPr>
        <w:pStyle w:val="af5"/>
        <w:rPr>
          <w:sz w:val="18"/>
          <w:szCs w:val="18"/>
        </w:rPr>
      </w:pPr>
      <w:r>
        <w:rPr>
          <w:rStyle w:val="af7"/>
          <w:sz w:val="18"/>
          <w:szCs w:val="18"/>
        </w:rPr>
        <w:footnoteRef/>
      </w:r>
      <w:r>
        <w:rPr>
          <w:sz w:val="18"/>
          <w:szCs w:val="18"/>
        </w:rPr>
        <w:t xml:space="preserve"> Необходимо указать услуги, которые будут оказываться согласно условиям Договора.</w:t>
      </w:r>
    </w:p>
  </w:footnote>
  <w:footnote w:id="41">
    <w:p w14:paraId="252FEA50" w14:textId="77777777" w:rsidR="0074493C" w:rsidRPr="00C300CA" w:rsidRDefault="0074493C" w:rsidP="00983DFC">
      <w:pPr>
        <w:pStyle w:val="af5"/>
        <w:rPr>
          <w:sz w:val="18"/>
          <w:szCs w:val="18"/>
        </w:rPr>
      </w:pPr>
      <w:r w:rsidRPr="00C300CA">
        <w:rPr>
          <w:rStyle w:val="af7"/>
          <w:sz w:val="18"/>
          <w:szCs w:val="18"/>
        </w:rPr>
        <w:footnoteRef/>
      </w:r>
      <w:r w:rsidRPr="00C300CA">
        <w:rPr>
          <w:sz w:val="18"/>
          <w:szCs w:val="18"/>
        </w:rPr>
        <w:t xml:space="preserve"> При необходимости указать наименование Филиала</w:t>
      </w:r>
    </w:p>
  </w:footnote>
  <w:footnote w:id="42">
    <w:p w14:paraId="3A3CC62C" w14:textId="77777777" w:rsidR="0074493C" w:rsidRDefault="0074493C" w:rsidP="00983DFC">
      <w:pPr>
        <w:pStyle w:val="af5"/>
        <w:rPr>
          <w:sz w:val="18"/>
          <w:szCs w:val="18"/>
        </w:rPr>
      </w:pPr>
      <w:r>
        <w:rPr>
          <w:rStyle w:val="af7"/>
          <w:sz w:val="18"/>
          <w:szCs w:val="18"/>
        </w:rPr>
        <w:footnoteRef/>
      </w:r>
      <w:r>
        <w:rPr>
          <w:sz w:val="18"/>
          <w:szCs w:val="18"/>
        </w:rPr>
        <w:t xml:space="preserve"> Необходимо указать услуги, которые будут оказываться согласно условиям Договора.</w:t>
      </w:r>
    </w:p>
  </w:footnote>
  <w:footnote w:id="43">
    <w:p w14:paraId="488B47EC" w14:textId="77777777" w:rsidR="0074493C" w:rsidRDefault="0074493C" w:rsidP="00983DFC">
      <w:pPr>
        <w:pStyle w:val="af5"/>
        <w:rPr>
          <w:sz w:val="18"/>
          <w:szCs w:val="18"/>
        </w:rPr>
      </w:pPr>
      <w:r>
        <w:rPr>
          <w:rStyle w:val="af7"/>
          <w:sz w:val="18"/>
          <w:szCs w:val="18"/>
        </w:rPr>
        <w:footnoteRef/>
      </w:r>
      <w:r>
        <w:rPr>
          <w:sz w:val="18"/>
          <w:szCs w:val="18"/>
        </w:rPr>
        <w:t xml:space="preserve"> Необходимо указать.</w:t>
      </w:r>
    </w:p>
  </w:footnote>
  <w:footnote w:id="44">
    <w:p w14:paraId="2252FC95" w14:textId="77777777" w:rsidR="0074493C" w:rsidRDefault="0074493C" w:rsidP="00983DFC">
      <w:pPr>
        <w:pStyle w:val="af5"/>
        <w:rPr>
          <w:sz w:val="18"/>
          <w:szCs w:val="18"/>
        </w:rPr>
      </w:pPr>
      <w:r>
        <w:rPr>
          <w:rStyle w:val="af7"/>
          <w:sz w:val="18"/>
          <w:szCs w:val="18"/>
        </w:rPr>
        <w:footnoteRef/>
      </w:r>
      <w:r>
        <w:rPr>
          <w:sz w:val="18"/>
          <w:szCs w:val="18"/>
        </w:rPr>
        <w:t xml:space="preserve"> Приложения указываются в случае их наличия.</w:t>
      </w:r>
    </w:p>
  </w:footnote>
  <w:footnote w:id="45">
    <w:p w14:paraId="0840A29F" w14:textId="77777777" w:rsidR="0074493C" w:rsidRDefault="0074493C" w:rsidP="0074493C">
      <w:pPr>
        <w:pStyle w:val="af5"/>
      </w:pPr>
      <w:r w:rsidRPr="00C300CA">
        <w:rPr>
          <w:rStyle w:val="af7"/>
          <w:sz w:val="18"/>
          <w:szCs w:val="18"/>
        </w:rPr>
        <w:footnoteRef/>
      </w:r>
      <w:r w:rsidRPr="00C300CA">
        <w:rPr>
          <w:rStyle w:val="af7"/>
          <w:sz w:val="18"/>
          <w:szCs w:val="18"/>
        </w:rPr>
        <w:t xml:space="preserve"> </w:t>
      </w:r>
      <w:r w:rsidRPr="00C300CA">
        <w:rPr>
          <w:sz w:val="18"/>
          <w:szCs w:val="18"/>
        </w:rPr>
        <w:t>Пункт 3 включается в отчет при необходимости, если требуется указание какой-либо дополнительной информации, не предусмотренной формой.</w:t>
      </w:r>
    </w:p>
  </w:footnote>
  <w:footnote w:id="46">
    <w:p w14:paraId="32AB74DF" w14:textId="77777777" w:rsidR="0074493C" w:rsidRDefault="0074493C" w:rsidP="0074493C">
      <w:pPr>
        <w:pStyle w:val="af5"/>
      </w:pPr>
      <w:r>
        <w:rPr>
          <w:rStyle w:val="af7"/>
        </w:rPr>
        <w:footnoteRef/>
      </w:r>
      <w:r>
        <w:t xml:space="preserve"> Подпись Заказчика ставится при необходимости.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6219C" w14:textId="1A3F5294" w:rsidR="0074493C" w:rsidRDefault="0074493C" w:rsidP="00673D2C">
    <w:pPr>
      <w:pStyle w:val="ad"/>
      <w:jc w:val="center"/>
    </w:pPr>
    <w:r>
      <w:fldChar w:fldCharType="begin"/>
    </w:r>
    <w:r>
      <w:instrText>PAGE   \* MERGEFORMAT</w:instrText>
    </w:r>
    <w:r>
      <w:fldChar w:fldCharType="separate"/>
    </w:r>
    <w:r w:rsidR="006606EA">
      <w:rPr>
        <w:noProof/>
      </w:rPr>
      <w:t>35</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E5325" w14:textId="43827CD6" w:rsidR="0074493C" w:rsidRDefault="0074493C" w:rsidP="00EA450F">
    <w:pPr>
      <w:pStyle w:val="ad"/>
      <w:jc w:val="center"/>
    </w:pPr>
    <w:r>
      <w:fldChar w:fldCharType="begin"/>
    </w:r>
    <w:r>
      <w:instrText>PAGE   \* MERGEFORMAT</w:instrText>
    </w:r>
    <w:r>
      <w:fldChar w:fldCharType="separate"/>
    </w:r>
    <w:r w:rsidR="006606EA">
      <w:rPr>
        <w:noProof/>
      </w:rPr>
      <w:t>45</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A80A2" w14:textId="0A8B607E" w:rsidR="0074493C" w:rsidRDefault="0074493C">
    <w:pPr>
      <w:pStyle w:val="a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D31313D"/>
    <w:multiLevelType w:val="multilevel"/>
    <w:tmpl w:val="502C14A4"/>
    <w:lvl w:ilvl="0">
      <w:start w:val="5"/>
      <w:numFmt w:val="decimal"/>
      <w:lvlText w:val="%1."/>
      <w:lvlJc w:val="left"/>
      <w:pPr>
        <w:ind w:left="540" w:hanging="540"/>
      </w:pPr>
      <w:rPr>
        <w:rFonts w:hint="default"/>
      </w:rPr>
    </w:lvl>
    <w:lvl w:ilvl="1">
      <w:start w:val="1"/>
      <w:numFmt w:val="decimal"/>
      <w:lvlText w:val="%1.%2."/>
      <w:lvlJc w:val="left"/>
      <w:pPr>
        <w:ind w:left="971" w:hanging="540"/>
      </w:pPr>
      <w:rPr>
        <w:rFonts w:hint="default"/>
      </w:rPr>
    </w:lvl>
    <w:lvl w:ilvl="2">
      <w:start w:val="3"/>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8"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0" w15:restartNumberingAfterBreak="0">
    <w:nsid w:val="14FC4D36"/>
    <w:multiLevelType w:val="multilevel"/>
    <w:tmpl w:val="58066456"/>
    <w:lvl w:ilvl="0">
      <w:start w:val="1"/>
      <w:numFmt w:val="decimal"/>
      <w:lvlText w:val="%1."/>
      <w:lvlJc w:val="left"/>
      <w:pPr>
        <w:ind w:left="1080" w:hanging="360"/>
      </w:pPr>
      <w:rPr>
        <w:rFonts w:hint="default"/>
      </w:rPr>
    </w:lvl>
    <w:lvl w:ilvl="1">
      <w:start w:val="1"/>
      <w:numFmt w:val="decimal"/>
      <w:lvlText w:val="%2."/>
      <w:lvlJc w:val="left"/>
      <w:pPr>
        <w:ind w:left="284" w:hanging="284"/>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72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08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11" w15:restartNumberingAfterBreak="0">
    <w:nsid w:val="22926255"/>
    <w:multiLevelType w:val="multilevel"/>
    <w:tmpl w:val="563CC238"/>
    <w:lvl w:ilvl="0">
      <w:start w:val="1"/>
      <w:numFmt w:val="decimal"/>
      <w:lvlText w:val="%1."/>
      <w:lvlJc w:val="left"/>
      <w:pPr>
        <w:ind w:left="360" w:hanging="360"/>
      </w:pPr>
      <w:rPr>
        <w:sz w:val="26"/>
        <w:szCs w:val="26"/>
      </w:rPr>
    </w:lvl>
    <w:lvl w:ilvl="1">
      <w:start w:val="1"/>
      <w:numFmt w:val="decimal"/>
      <w:lvlText w:val="%1.%2."/>
      <w:lvlJc w:val="left"/>
      <w:pPr>
        <w:ind w:left="1567" w:hanging="432"/>
      </w:pPr>
      <w:rPr>
        <w:b w:val="0"/>
        <w:sz w:val="26"/>
        <w:szCs w:val="26"/>
      </w:rPr>
    </w:lvl>
    <w:lvl w:ilvl="2">
      <w:start w:val="1"/>
      <w:numFmt w:val="decimal"/>
      <w:lvlText w:val="%1.%2.%3."/>
      <w:lvlJc w:val="left"/>
      <w:pPr>
        <w:ind w:left="1923" w:hanging="504"/>
      </w:pPr>
      <w:rPr>
        <w:sz w:val="26"/>
        <w:szCs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EA5B49"/>
    <w:multiLevelType w:val="multilevel"/>
    <w:tmpl w:val="94A62D8E"/>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6"/>
        <w:szCs w:val="26"/>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EA04C9"/>
    <w:multiLevelType w:val="hybridMultilevel"/>
    <w:tmpl w:val="B32E693E"/>
    <w:lvl w:ilvl="0" w:tplc="E2708292">
      <w:start w:val="1"/>
      <w:numFmt w:val="decimal"/>
      <w:lvlText w:val="%1."/>
      <w:lvlJc w:val="left"/>
      <w:pPr>
        <w:ind w:left="541" w:hanging="360"/>
      </w:pPr>
      <w:rPr>
        <w:rFonts w:hint="default"/>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15" w15:restartNumberingAfterBreak="0">
    <w:nsid w:val="2E496A66"/>
    <w:multiLevelType w:val="hybridMultilevel"/>
    <w:tmpl w:val="D33432F4"/>
    <w:lvl w:ilvl="0" w:tplc="48986722">
      <w:start w:val="1"/>
      <w:numFmt w:val="decimal"/>
      <w:lvlText w:val="%1."/>
      <w:lvlJc w:val="left"/>
      <w:pPr>
        <w:ind w:left="1654" w:hanging="945"/>
      </w:pPr>
      <w:rPr>
        <w:rFonts w:hint="default"/>
        <w:b w:val="0"/>
        <w:i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C92061"/>
    <w:multiLevelType w:val="multilevel"/>
    <w:tmpl w:val="AA0E5C0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6CD129E"/>
    <w:multiLevelType w:val="multilevel"/>
    <w:tmpl w:val="DCFAECD8"/>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9A69AB"/>
    <w:multiLevelType w:val="hybridMultilevel"/>
    <w:tmpl w:val="2C3C68A8"/>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2B71A2C"/>
    <w:multiLevelType w:val="hybridMultilevel"/>
    <w:tmpl w:val="0D3C1C20"/>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3B2538"/>
    <w:multiLevelType w:val="hybridMultilevel"/>
    <w:tmpl w:val="339AEEBE"/>
    <w:lvl w:ilvl="0" w:tplc="9E943328">
      <w:start w:val="1"/>
      <w:numFmt w:val="decimal"/>
      <w:lvlText w:val="%1."/>
      <w:lvlJc w:val="left"/>
      <w:pPr>
        <w:ind w:left="501" w:hanging="360"/>
      </w:pPr>
      <w:rPr>
        <w:rFonts w:ascii="Times New Roman" w:eastAsia="Times New Roman"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B685C42"/>
    <w:multiLevelType w:val="hybridMultilevel"/>
    <w:tmpl w:val="D6D66580"/>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4" w15:restartNumberingAfterBreak="0">
    <w:nsid w:val="60781C69"/>
    <w:multiLevelType w:val="hybridMultilevel"/>
    <w:tmpl w:val="4E92BEF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1AF3278"/>
    <w:multiLevelType w:val="hybridMultilevel"/>
    <w:tmpl w:val="339AEEBE"/>
    <w:lvl w:ilvl="0" w:tplc="9E943328">
      <w:start w:val="1"/>
      <w:numFmt w:val="decimal"/>
      <w:lvlText w:val="%1."/>
      <w:lvlJc w:val="left"/>
      <w:pPr>
        <w:ind w:left="501" w:hanging="360"/>
      </w:pPr>
      <w:rPr>
        <w:rFonts w:ascii="Times New Roman" w:eastAsia="Times New Roman"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62051568"/>
    <w:multiLevelType w:val="hybridMultilevel"/>
    <w:tmpl w:val="12162422"/>
    <w:lvl w:ilvl="0" w:tplc="0419000F">
      <w:start w:val="1"/>
      <w:numFmt w:val="decimal"/>
      <w:lvlText w:val="%1."/>
      <w:lvlJc w:val="left"/>
      <w:pPr>
        <w:ind w:left="2771"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67086139"/>
    <w:multiLevelType w:val="hybridMultilevel"/>
    <w:tmpl w:val="08D2C9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CFA5331"/>
    <w:multiLevelType w:val="hybridMultilevel"/>
    <w:tmpl w:val="852664A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E78196A"/>
    <w:multiLevelType w:val="hybridMultilevel"/>
    <w:tmpl w:val="9FFCF65A"/>
    <w:lvl w:ilvl="0" w:tplc="DA44E8E8">
      <w:start w:val="1"/>
      <w:numFmt w:val="decimal"/>
      <w:lvlText w:val="%1."/>
      <w:lvlJc w:val="center"/>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2"/>
  </w:num>
  <w:num w:numId="2">
    <w:abstractNumId w:val="9"/>
  </w:num>
  <w:num w:numId="3">
    <w:abstractNumId w:val="4"/>
  </w:num>
  <w:num w:numId="4">
    <w:abstractNumId w:val="6"/>
  </w:num>
  <w:num w:numId="5">
    <w:abstractNumId w:val="3"/>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9"/>
  </w:num>
  <w:num w:numId="16">
    <w:abstractNumId w:val="26"/>
  </w:num>
  <w:num w:numId="17">
    <w:abstractNumId w:val="25"/>
  </w:num>
  <w:num w:numId="18">
    <w:abstractNumId w:val="23"/>
  </w:num>
  <w:num w:numId="19">
    <w:abstractNumId w:val="20"/>
  </w:num>
  <w:num w:numId="20">
    <w:abstractNumId w:val="14"/>
  </w:num>
  <w:num w:numId="21">
    <w:abstractNumId w:val="27"/>
  </w:num>
  <w:num w:numId="22">
    <w:abstractNumId w:val="16"/>
  </w:num>
  <w:num w:numId="23">
    <w:abstractNumId w:val="7"/>
  </w:num>
  <w:num w:numId="24">
    <w:abstractNumId w:val="17"/>
  </w:num>
  <w:num w:numId="25">
    <w:abstractNumId w:val="21"/>
  </w:num>
  <w:num w:numId="26">
    <w:abstractNumId w:val="18"/>
  </w:num>
  <w:num w:numId="27">
    <w:abstractNumId w:val="24"/>
  </w:num>
  <w:num w:numId="28">
    <w:abstractNumId w:val="10"/>
  </w:num>
  <w:num w:numId="29">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60"/>
    <w:rsid w:val="0000040A"/>
    <w:rsid w:val="00000EA6"/>
    <w:rsid w:val="000014E2"/>
    <w:rsid w:val="0000169A"/>
    <w:rsid w:val="00001C78"/>
    <w:rsid w:val="00002FC4"/>
    <w:rsid w:val="00004529"/>
    <w:rsid w:val="00004F5F"/>
    <w:rsid w:val="0000511A"/>
    <w:rsid w:val="00005474"/>
    <w:rsid w:val="00005FAF"/>
    <w:rsid w:val="000063FC"/>
    <w:rsid w:val="000064DB"/>
    <w:rsid w:val="0000655A"/>
    <w:rsid w:val="000066EC"/>
    <w:rsid w:val="000070FB"/>
    <w:rsid w:val="0000710B"/>
    <w:rsid w:val="00007330"/>
    <w:rsid w:val="0000765A"/>
    <w:rsid w:val="000077A7"/>
    <w:rsid w:val="000107BE"/>
    <w:rsid w:val="000114CB"/>
    <w:rsid w:val="00012676"/>
    <w:rsid w:val="00012935"/>
    <w:rsid w:val="00012B55"/>
    <w:rsid w:val="0001339C"/>
    <w:rsid w:val="000143CF"/>
    <w:rsid w:val="00014933"/>
    <w:rsid w:val="00014DF7"/>
    <w:rsid w:val="00015073"/>
    <w:rsid w:val="0001515A"/>
    <w:rsid w:val="000159B8"/>
    <w:rsid w:val="00015AE0"/>
    <w:rsid w:val="00015F94"/>
    <w:rsid w:val="00016B92"/>
    <w:rsid w:val="00017C23"/>
    <w:rsid w:val="000204B6"/>
    <w:rsid w:val="000204E7"/>
    <w:rsid w:val="00021F56"/>
    <w:rsid w:val="000229CC"/>
    <w:rsid w:val="000229DD"/>
    <w:rsid w:val="00022CA7"/>
    <w:rsid w:val="00023913"/>
    <w:rsid w:val="000241DA"/>
    <w:rsid w:val="00025036"/>
    <w:rsid w:val="00026886"/>
    <w:rsid w:val="00026D75"/>
    <w:rsid w:val="00027007"/>
    <w:rsid w:val="00027B68"/>
    <w:rsid w:val="000301F7"/>
    <w:rsid w:val="00030789"/>
    <w:rsid w:val="0003082C"/>
    <w:rsid w:val="00030F51"/>
    <w:rsid w:val="00031820"/>
    <w:rsid w:val="000318F8"/>
    <w:rsid w:val="00031C84"/>
    <w:rsid w:val="0003260C"/>
    <w:rsid w:val="00032632"/>
    <w:rsid w:val="000331FC"/>
    <w:rsid w:val="00033975"/>
    <w:rsid w:val="00034154"/>
    <w:rsid w:val="00035BD2"/>
    <w:rsid w:val="000370C1"/>
    <w:rsid w:val="00037820"/>
    <w:rsid w:val="00037FA5"/>
    <w:rsid w:val="00040E75"/>
    <w:rsid w:val="00042479"/>
    <w:rsid w:val="00042703"/>
    <w:rsid w:val="00042D2C"/>
    <w:rsid w:val="0004366F"/>
    <w:rsid w:val="0004389F"/>
    <w:rsid w:val="0004393A"/>
    <w:rsid w:val="000440A1"/>
    <w:rsid w:val="000443F4"/>
    <w:rsid w:val="00045FB3"/>
    <w:rsid w:val="00046206"/>
    <w:rsid w:val="00047091"/>
    <w:rsid w:val="0004755D"/>
    <w:rsid w:val="00050055"/>
    <w:rsid w:val="00050CB8"/>
    <w:rsid w:val="00051BAD"/>
    <w:rsid w:val="00052364"/>
    <w:rsid w:val="000525AB"/>
    <w:rsid w:val="00054F8A"/>
    <w:rsid w:val="000554D0"/>
    <w:rsid w:val="00055768"/>
    <w:rsid w:val="00055BAB"/>
    <w:rsid w:val="00055CD9"/>
    <w:rsid w:val="0005614C"/>
    <w:rsid w:val="00056502"/>
    <w:rsid w:val="00057948"/>
    <w:rsid w:val="000604A3"/>
    <w:rsid w:val="00060D44"/>
    <w:rsid w:val="00061193"/>
    <w:rsid w:val="000614D2"/>
    <w:rsid w:val="000618CA"/>
    <w:rsid w:val="00061ECD"/>
    <w:rsid w:val="0006336D"/>
    <w:rsid w:val="000635B2"/>
    <w:rsid w:val="000640F1"/>
    <w:rsid w:val="0006416D"/>
    <w:rsid w:val="0006485B"/>
    <w:rsid w:val="000653C3"/>
    <w:rsid w:val="000655F2"/>
    <w:rsid w:val="0006614F"/>
    <w:rsid w:val="00066209"/>
    <w:rsid w:val="000664B5"/>
    <w:rsid w:val="00066E62"/>
    <w:rsid w:val="00067091"/>
    <w:rsid w:val="00067FDD"/>
    <w:rsid w:val="00070023"/>
    <w:rsid w:val="00070329"/>
    <w:rsid w:val="000706BB"/>
    <w:rsid w:val="00072624"/>
    <w:rsid w:val="00072DCE"/>
    <w:rsid w:val="00073B41"/>
    <w:rsid w:val="00073B52"/>
    <w:rsid w:val="00073BE0"/>
    <w:rsid w:val="000741A0"/>
    <w:rsid w:val="0007432A"/>
    <w:rsid w:val="000746D9"/>
    <w:rsid w:val="00074C0A"/>
    <w:rsid w:val="00075046"/>
    <w:rsid w:val="00075552"/>
    <w:rsid w:val="000758AA"/>
    <w:rsid w:val="000759F2"/>
    <w:rsid w:val="00075DA1"/>
    <w:rsid w:val="00076056"/>
    <w:rsid w:val="00076798"/>
    <w:rsid w:val="0007689C"/>
    <w:rsid w:val="00077662"/>
    <w:rsid w:val="00077EB7"/>
    <w:rsid w:val="00080852"/>
    <w:rsid w:val="00080F4F"/>
    <w:rsid w:val="00081846"/>
    <w:rsid w:val="00081A1B"/>
    <w:rsid w:val="00081E81"/>
    <w:rsid w:val="00082D11"/>
    <w:rsid w:val="000832B5"/>
    <w:rsid w:val="00083459"/>
    <w:rsid w:val="000834F3"/>
    <w:rsid w:val="000837F1"/>
    <w:rsid w:val="00084085"/>
    <w:rsid w:val="00084B6E"/>
    <w:rsid w:val="000851C1"/>
    <w:rsid w:val="00085632"/>
    <w:rsid w:val="00085AF9"/>
    <w:rsid w:val="0008664E"/>
    <w:rsid w:val="00086E88"/>
    <w:rsid w:val="00086FC6"/>
    <w:rsid w:val="000871FD"/>
    <w:rsid w:val="00092410"/>
    <w:rsid w:val="0009399E"/>
    <w:rsid w:val="00094464"/>
    <w:rsid w:val="00094A68"/>
    <w:rsid w:val="00094A7A"/>
    <w:rsid w:val="00094D76"/>
    <w:rsid w:val="000958A6"/>
    <w:rsid w:val="00095CFB"/>
    <w:rsid w:val="000962EA"/>
    <w:rsid w:val="000965EE"/>
    <w:rsid w:val="00097D76"/>
    <w:rsid w:val="000A08F9"/>
    <w:rsid w:val="000A122B"/>
    <w:rsid w:val="000A1AE8"/>
    <w:rsid w:val="000A1BA8"/>
    <w:rsid w:val="000A1C9B"/>
    <w:rsid w:val="000A1D72"/>
    <w:rsid w:val="000A2300"/>
    <w:rsid w:val="000A25CA"/>
    <w:rsid w:val="000A2F34"/>
    <w:rsid w:val="000A323A"/>
    <w:rsid w:val="000A3E3C"/>
    <w:rsid w:val="000A3E7A"/>
    <w:rsid w:val="000A4F46"/>
    <w:rsid w:val="000A5A77"/>
    <w:rsid w:val="000A673B"/>
    <w:rsid w:val="000A6D18"/>
    <w:rsid w:val="000A6ED5"/>
    <w:rsid w:val="000A7867"/>
    <w:rsid w:val="000B01C7"/>
    <w:rsid w:val="000B110A"/>
    <w:rsid w:val="000B1278"/>
    <w:rsid w:val="000B1511"/>
    <w:rsid w:val="000B1C8F"/>
    <w:rsid w:val="000B1CB9"/>
    <w:rsid w:val="000B1E9F"/>
    <w:rsid w:val="000B1EA1"/>
    <w:rsid w:val="000B21E5"/>
    <w:rsid w:val="000B22A4"/>
    <w:rsid w:val="000B390C"/>
    <w:rsid w:val="000B3D87"/>
    <w:rsid w:val="000B5D0A"/>
    <w:rsid w:val="000B7457"/>
    <w:rsid w:val="000B7FEE"/>
    <w:rsid w:val="000C1132"/>
    <w:rsid w:val="000C1923"/>
    <w:rsid w:val="000C220A"/>
    <w:rsid w:val="000C3781"/>
    <w:rsid w:val="000C4153"/>
    <w:rsid w:val="000C4A3D"/>
    <w:rsid w:val="000C54C7"/>
    <w:rsid w:val="000C5505"/>
    <w:rsid w:val="000C6CEC"/>
    <w:rsid w:val="000C6D75"/>
    <w:rsid w:val="000C6E38"/>
    <w:rsid w:val="000C766F"/>
    <w:rsid w:val="000D0BFB"/>
    <w:rsid w:val="000D0D74"/>
    <w:rsid w:val="000D0EA9"/>
    <w:rsid w:val="000D10BC"/>
    <w:rsid w:val="000D2454"/>
    <w:rsid w:val="000D2510"/>
    <w:rsid w:val="000D288E"/>
    <w:rsid w:val="000D29A0"/>
    <w:rsid w:val="000D2AD6"/>
    <w:rsid w:val="000D3669"/>
    <w:rsid w:val="000D44A0"/>
    <w:rsid w:val="000D4BB6"/>
    <w:rsid w:val="000D4E57"/>
    <w:rsid w:val="000D5695"/>
    <w:rsid w:val="000D5F5F"/>
    <w:rsid w:val="000D6013"/>
    <w:rsid w:val="000D77AB"/>
    <w:rsid w:val="000E0144"/>
    <w:rsid w:val="000E0E8E"/>
    <w:rsid w:val="000E20C2"/>
    <w:rsid w:val="000E2BA2"/>
    <w:rsid w:val="000E2CD7"/>
    <w:rsid w:val="000E318A"/>
    <w:rsid w:val="000E39CA"/>
    <w:rsid w:val="000E3A20"/>
    <w:rsid w:val="000E4A07"/>
    <w:rsid w:val="000E53DD"/>
    <w:rsid w:val="000E7300"/>
    <w:rsid w:val="000E7629"/>
    <w:rsid w:val="000F07BF"/>
    <w:rsid w:val="000F0CDF"/>
    <w:rsid w:val="000F11E3"/>
    <w:rsid w:val="000F14BE"/>
    <w:rsid w:val="000F17FD"/>
    <w:rsid w:val="000F1883"/>
    <w:rsid w:val="000F1C18"/>
    <w:rsid w:val="000F1D01"/>
    <w:rsid w:val="000F1F4B"/>
    <w:rsid w:val="000F201E"/>
    <w:rsid w:val="000F47B9"/>
    <w:rsid w:val="000F56D2"/>
    <w:rsid w:val="000F7495"/>
    <w:rsid w:val="000F78EC"/>
    <w:rsid w:val="000F7E4C"/>
    <w:rsid w:val="00100080"/>
    <w:rsid w:val="00101344"/>
    <w:rsid w:val="00101D48"/>
    <w:rsid w:val="00102659"/>
    <w:rsid w:val="001038BE"/>
    <w:rsid w:val="00103A06"/>
    <w:rsid w:val="00103AC7"/>
    <w:rsid w:val="001042FC"/>
    <w:rsid w:val="001050F2"/>
    <w:rsid w:val="00105204"/>
    <w:rsid w:val="001057FF"/>
    <w:rsid w:val="001066FA"/>
    <w:rsid w:val="00106830"/>
    <w:rsid w:val="001078EC"/>
    <w:rsid w:val="001100E8"/>
    <w:rsid w:val="00111A93"/>
    <w:rsid w:val="00111E72"/>
    <w:rsid w:val="00113504"/>
    <w:rsid w:val="001137E7"/>
    <w:rsid w:val="00113E2E"/>
    <w:rsid w:val="00114667"/>
    <w:rsid w:val="00114C6B"/>
    <w:rsid w:val="001159E2"/>
    <w:rsid w:val="00115FA6"/>
    <w:rsid w:val="0011624C"/>
    <w:rsid w:val="00116761"/>
    <w:rsid w:val="0011701E"/>
    <w:rsid w:val="00117A56"/>
    <w:rsid w:val="00117D41"/>
    <w:rsid w:val="0012099E"/>
    <w:rsid w:val="00120C04"/>
    <w:rsid w:val="00121166"/>
    <w:rsid w:val="001212B3"/>
    <w:rsid w:val="0012158B"/>
    <w:rsid w:val="0012172A"/>
    <w:rsid w:val="00122099"/>
    <w:rsid w:val="0012224E"/>
    <w:rsid w:val="00122767"/>
    <w:rsid w:val="00122AA6"/>
    <w:rsid w:val="00122B1C"/>
    <w:rsid w:val="001230BA"/>
    <w:rsid w:val="00123202"/>
    <w:rsid w:val="00123284"/>
    <w:rsid w:val="00123B12"/>
    <w:rsid w:val="00123D94"/>
    <w:rsid w:val="00125B92"/>
    <w:rsid w:val="00125D49"/>
    <w:rsid w:val="00126E27"/>
    <w:rsid w:val="00127253"/>
    <w:rsid w:val="0012795A"/>
    <w:rsid w:val="00127F35"/>
    <w:rsid w:val="00130287"/>
    <w:rsid w:val="0013048F"/>
    <w:rsid w:val="001304BD"/>
    <w:rsid w:val="001309D9"/>
    <w:rsid w:val="00130D7B"/>
    <w:rsid w:val="00131304"/>
    <w:rsid w:val="00131530"/>
    <w:rsid w:val="00131D47"/>
    <w:rsid w:val="001322A7"/>
    <w:rsid w:val="001325F2"/>
    <w:rsid w:val="00133068"/>
    <w:rsid w:val="00134074"/>
    <w:rsid w:val="001347F7"/>
    <w:rsid w:val="00134BEC"/>
    <w:rsid w:val="00134E72"/>
    <w:rsid w:val="00135810"/>
    <w:rsid w:val="00135A82"/>
    <w:rsid w:val="001360E7"/>
    <w:rsid w:val="00136433"/>
    <w:rsid w:val="001369C3"/>
    <w:rsid w:val="001376FA"/>
    <w:rsid w:val="00140CD2"/>
    <w:rsid w:val="00140D72"/>
    <w:rsid w:val="00141236"/>
    <w:rsid w:val="0014272D"/>
    <w:rsid w:val="001428A7"/>
    <w:rsid w:val="001431CB"/>
    <w:rsid w:val="00143F05"/>
    <w:rsid w:val="001459E4"/>
    <w:rsid w:val="00146A98"/>
    <w:rsid w:val="00146ABE"/>
    <w:rsid w:val="001470E6"/>
    <w:rsid w:val="001474DD"/>
    <w:rsid w:val="001476DD"/>
    <w:rsid w:val="00151192"/>
    <w:rsid w:val="00151203"/>
    <w:rsid w:val="00153528"/>
    <w:rsid w:val="001536AC"/>
    <w:rsid w:val="001549A4"/>
    <w:rsid w:val="001566EC"/>
    <w:rsid w:val="001569A2"/>
    <w:rsid w:val="00156D67"/>
    <w:rsid w:val="00157560"/>
    <w:rsid w:val="00157FF1"/>
    <w:rsid w:val="001601C4"/>
    <w:rsid w:val="001606DE"/>
    <w:rsid w:val="00160911"/>
    <w:rsid w:val="00160EFB"/>
    <w:rsid w:val="0016191D"/>
    <w:rsid w:val="00162DAE"/>
    <w:rsid w:val="00162E99"/>
    <w:rsid w:val="00162F2F"/>
    <w:rsid w:val="001639B9"/>
    <w:rsid w:val="00164E9C"/>
    <w:rsid w:val="00164FB0"/>
    <w:rsid w:val="00165170"/>
    <w:rsid w:val="0016587F"/>
    <w:rsid w:val="00166183"/>
    <w:rsid w:val="001675CF"/>
    <w:rsid w:val="001676A8"/>
    <w:rsid w:val="001708C9"/>
    <w:rsid w:val="00171E54"/>
    <w:rsid w:val="00173E6A"/>
    <w:rsid w:val="001740D0"/>
    <w:rsid w:val="00174332"/>
    <w:rsid w:val="001745A7"/>
    <w:rsid w:val="00176D12"/>
    <w:rsid w:val="0017769A"/>
    <w:rsid w:val="00177DC0"/>
    <w:rsid w:val="0018016E"/>
    <w:rsid w:val="00181346"/>
    <w:rsid w:val="00181B6F"/>
    <w:rsid w:val="0018352E"/>
    <w:rsid w:val="00183A59"/>
    <w:rsid w:val="00184304"/>
    <w:rsid w:val="00184F01"/>
    <w:rsid w:val="001859BD"/>
    <w:rsid w:val="001863C0"/>
    <w:rsid w:val="00186A1A"/>
    <w:rsid w:val="00186A2C"/>
    <w:rsid w:val="00186A75"/>
    <w:rsid w:val="00187CC7"/>
    <w:rsid w:val="00187EA5"/>
    <w:rsid w:val="00190ACD"/>
    <w:rsid w:val="00190F9C"/>
    <w:rsid w:val="001927DC"/>
    <w:rsid w:val="00193326"/>
    <w:rsid w:val="00193900"/>
    <w:rsid w:val="00195B71"/>
    <w:rsid w:val="00195FEB"/>
    <w:rsid w:val="00196709"/>
    <w:rsid w:val="001967E0"/>
    <w:rsid w:val="00197791"/>
    <w:rsid w:val="00197B5B"/>
    <w:rsid w:val="001A0672"/>
    <w:rsid w:val="001A10C4"/>
    <w:rsid w:val="001A2071"/>
    <w:rsid w:val="001A22F4"/>
    <w:rsid w:val="001A23CE"/>
    <w:rsid w:val="001A24D7"/>
    <w:rsid w:val="001A3272"/>
    <w:rsid w:val="001A3354"/>
    <w:rsid w:val="001A382C"/>
    <w:rsid w:val="001A38AB"/>
    <w:rsid w:val="001A4C14"/>
    <w:rsid w:val="001A58F7"/>
    <w:rsid w:val="001A76FD"/>
    <w:rsid w:val="001A79AA"/>
    <w:rsid w:val="001A7EE4"/>
    <w:rsid w:val="001B0B31"/>
    <w:rsid w:val="001B0E25"/>
    <w:rsid w:val="001B1130"/>
    <w:rsid w:val="001B2C46"/>
    <w:rsid w:val="001B3C73"/>
    <w:rsid w:val="001B40E8"/>
    <w:rsid w:val="001B4650"/>
    <w:rsid w:val="001B5236"/>
    <w:rsid w:val="001B54DA"/>
    <w:rsid w:val="001B63AF"/>
    <w:rsid w:val="001B6D89"/>
    <w:rsid w:val="001B6F3E"/>
    <w:rsid w:val="001C07DB"/>
    <w:rsid w:val="001C0CCB"/>
    <w:rsid w:val="001C0FA9"/>
    <w:rsid w:val="001C208F"/>
    <w:rsid w:val="001C23B1"/>
    <w:rsid w:val="001C2909"/>
    <w:rsid w:val="001C2FE6"/>
    <w:rsid w:val="001C3F89"/>
    <w:rsid w:val="001C4228"/>
    <w:rsid w:val="001C46A2"/>
    <w:rsid w:val="001C47E5"/>
    <w:rsid w:val="001C4C1B"/>
    <w:rsid w:val="001C4FB4"/>
    <w:rsid w:val="001C52D4"/>
    <w:rsid w:val="001C52DE"/>
    <w:rsid w:val="001C5B80"/>
    <w:rsid w:val="001C6362"/>
    <w:rsid w:val="001C6C5D"/>
    <w:rsid w:val="001C726C"/>
    <w:rsid w:val="001C72E5"/>
    <w:rsid w:val="001C7974"/>
    <w:rsid w:val="001D0372"/>
    <w:rsid w:val="001D09DD"/>
    <w:rsid w:val="001D11F8"/>
    <w:rsid w:val="001D2460"/>
    <w:rsid w:val="001D263D"/>
    <w:rsid w:val="001D2F42"/>
    <w:rsid w:val="001D41A0"/>
    <w:rsid w:val="001D456F"/>
    <w:rsid w:val="001D4A58"/>
    <w:rsid w:val="001D50D3"/>
    <w:rsid w:val="001D51EF"/>
    <w:rsid w:val="001D6CF2"/>
    <w:rsid w:val="001D7605"/>
    <w:rsid w:val="001D77AB"/>
    <w:rsid w:val="001D7F21"/>
    <w:rsid w:val="001E1CA1"/>
    <w:rsid w:val="001E2347"/>
    <w:rsid w:val="001E24A5"/>
    <w:rsid w:val="001E2D94"/>
    <w:rsid w:val="001E31A6"/>
    <w:rsid w:val="001E3289"/>
    <w:rsid w:val="001E461A"/>
    <w:rsid w:val="001E4A42"/>
    <w:rsid w:val="001E523C"/>
    <w:rsid w:val="001E5477"/>
    <w:rsid w:val="001E57FA"/>
    <w:rsid w:val="001E5A33"/>
    <w:rsid w:val="001E5AE2"/>
    <w:rsid w:val="001E68CC"/>
    <w:rsid w:val="001E7B26"/>
    <w:rsid w:val="001F00A1"/>
    <w:rsid w:val="001F0499"/>
    <w:rsid w:val="001F23F5"/>
    <w:rsid w:val="001F26A4"/>
    <w:rsid w:val="001F26C7"/>
    <w:rsid w:val="001F2A18"/>
    <w:rsid w:val="001F2F1A"/>
    <w:rsid w:val="001F402A"/>
    <w:rsid w:val="001F4A04"/>
    <w:rsid w:val="001F545D"/>
    <w:rsid w:val="001F5CB0"/>
    <w:rsid w:val="001F5E1F"/>
    <w:rsid w:val="001F6B59"/>
    <w:rsid w:val="0020062B"/>
    <w:rsid w:val="00200BA8"/>
    <w:rsid w:val="002010C4"/>
    <w:rsid w:val="00201C1C"/>
    <w:rsid w:val="00202490"/>
    <w:rsid w:val="0020251D"/>
    <w:rsid w:val="00202616"/>
    <w:rsid w:val="00204082"/>
    <w:rsid w:val="00204522"/>
    <w:rsid w:val="0020664C"/>
    <w:rsid w:val="002068BE"/>
    <w:rsid w:val="00207A9A"/>
    <w:rsid w:val="00207C9D"/>
    <w:rsid w:val="002107C6"/>
    <w:rsid w:val="00210A83"/>
    <w:rsid w:val="00210BCA"/>
    <w:rsid w:val="00211F61"/>
    <w:rsid w:val="0021284D"/>
    <w:rsid w:val="00212B60"/>
    <w:rsid w:val="0021300B"/>
    <w:rsid w:val="00213066"/>
    <w:rsid w:val="00213549"/>
    <w:rsid w:val="00213A04"/>
    <w:rsid w:val="00215EF6"/>
    <w:rsid w:val="00216633"/>
    <w:rsid w:val="00216830"/>
    <w:rsid w:val="00216B02"/>
    <w:rsid w:val="00216BEC"/>
    <w:rsid w:val="00217B0B"/>
    <w:rsid w:val="00220666"/>
    <w:rsid w:val="00220B0B"/>
    <w:rsid w:val="00220B8E"/>
    <w:rsid w:val="00220E50"/>
    <w:rsid w:val="002212B4"/>
    <w:rsid w:val="002213DB"/>
    <w:rsid w:val="0022287E"/>
    <w:rsid w:val="002229BB"/>
    <w:rsid w:val="00222B6C"/>
    <w:rsid w:val="00223F8C"/>
    <w:rsid w:val="002243E2"/>
    <w:rsid w:val="00225082"/>
    <w:rsid w:val="00225B6B"/>
    <w:rsid w:val="00225D5C"/>
    <w:rsid w:val="0022649F"/>
    <w:rsid w:val="00227003"/>
    <w:rsid w:val="002309D2"/>
    <w:rsid w:val="00231064"/>
    <w:rsid w:val="002312A9"/>
    <w:rsid w:val="0023170F"/>
    <w:rsid w:val="00231C62"/>
    <w:rsid w:val="00231C89"/>
    <w:rsid w:val="00233FE5"/>
    <w:rsid w:val="0023667A"/>
    <w:rsid w:val="002370D9"/>
    <w:rsid w:val="002371A0"/>
    <w:rsid w:val="002376FD"/>
    <w:rsid w:val="00237B17"/>
    <w:rsid w:val="00240165"/>
    <w:rsid w:val="00240B3A"/>
    <w:rsid w:val="0024259A"/>
    <w:rsid w:val="002425DD"/>
    <w:rsid w:val="00243162"/>
    <w:rsid w:val="002434A1"/>
    <w:rsid w:val="00243F9E"/>
    <w:rsid w:val="00244792"/>
    <w:rsid w:val="002447D3"/>
    <w:rsid w:val="0024556B"/>
    <w:rsid w:val="00245F93"/>
    <w:rsid w:val="00246070"/>
    <w:rsid w:val="00246AB2"/>
    <w:rsid w:val="00246ABF"/>
    <w:rsid w:val="002471F1"/>
    <w:rsid w:val="00247BA0"/>
    <w:rsid w:val="00247BE1"/>
    <w:rsid w:val="0025043A"/>
    <w:rsid w:val="0025046D"/>
    <w:rsid w:val="002512D3"/>
    <w:rsid w:val="00251C84"/>
    <w:rsid w:val="0025211D"/>
    <w:rsid w:val="00252187"/>
    <w:rsid w:val="002536DB"/>
    <w:rsid w:val="002539BD"/>
    <w:rsid w:val="00254401"/>
    <w:rsid w:val="00255A33"/>
    <w:rsid w:val="00256135"/>
    <w:rsid w:val="00256B06"/>
    <w:rsid w:val="00256C54"/>
    <w:rsid w:val="0025759C"/>
    <w:rsid w:val="00257747"/>
    <w:rsid w:val="002579B2"/>
    <w:rsid w:val="0026010A"/>
    <w:rsid w:val="00260E11"/>
    <w:rsid w:val="002620D1"/>
    <w:rsid w:val="002622D9"/>
    <w:rsid w:val="00262CAB"/>
    <w:rsid w:val="0026340E"/>
    <w:rsid w:val="00263EB6"/>
    <w:rsid w:val="00264B90"/>
    <w:rsid w:val="002651ED"/>
    <w:rsid w:val="002653A7"/>
    <w:rsid w:val="0026546D"/>
    <w:rsid w:val="002657C6"/>
    <w:rsid w:val="00265A89"/>
    <w:rsid w:val="00267357"/>
    <w:rsid w:val="00267858"/>
    <w:rsid w:val="00270762"/>
    <w:rsid w:val="00270927"/>
    <w:rsid w:val="002717D2"/>
    <w:rsid w:val="00271FB6"/>
    <w:rsid w:val="00272816"/>
    <w:rsid w:val="00272A73"/>
    <w:rsid w:val="00272D8C"/>
    <w:rsid w:val="002734EF"/>
    <w:rsid w:val="002735A2"/>
    <w:rsid w:val="0027458A"/>
    <w:rsid w:val="00274E47"/>
    <w:rsid w:val="00275D10"/>
    <w:rsid w:val="00275D9E"/>
    <w:rsid w:val="002763A8"/>
    <w:rsid w:val="0027652F"/>
    <w:rsid w:val="00276A7A"/>
    <w:rsid w:val="002770F5"/>
    <w:rsid w:val="00277CBE"/>
    <w:rsid w:val="00277D8D"/>
    <w:rsid w:val="00280D88"/>
    <w:rsid w:val="002812CF"/>
    <w:rsid w:val="00281C56"/>
    <w:rsid w:val="00281D65"/>
    <w:rsid w:val="00282396"/>
    <w:rsid w:val="00282718"/>
    <w:rsid w:val="00282DFD"/>
    <w:rsid w:val="00283042"/>
    <w:rsid w:val="00283156"/>
    <w:rsid w:val="0028333B"/>
    <w:rsid w:val="002844A7"/>
    <w:rsid w:val="0028459C"/>
    <w:rsid w:val="00284E30"/>
    <w:rsid w:val="002853E3"/>
    <w:rsid w:val="002868E3"/>
    <w:rsid w:val="00286B08"/>
    <w:rsid w:val="00286EFF"/>
    <w:rsid w:val="00286F18"/>
    <w:rsid w:val="00286F53"/>
    <w:rsid w:val="00287638"/>
    <w:rsid w:val="00287C9F"/>
    <w:rsid w:val="002910D8"/>
    <w:rsid w:val="0029116D"/>
    <w:rsid w:val="002912C9"/>
    <w:rsid w:val="0029146B"/>
    <w:rsid w:val="00291B4E"/>
    <w:rsid w:val="00292161"/>
    <w:rsid w:val="00292668"/>
    <w:rsid w:val="00292669"/>
    <w:rsid w:val="00292BCD"/>
    <w:rsid w:val="00292F20"/>
    <w:rsid w:val="00294230"/>
    <w:rsid w:val="002942F9"/>
    <w:rsid w:val="00295D4D"/>
    <w:rsid w:val="00295EFF"/>
    <w:rsid w:val="002962BC"/>
    <w:rsid w:val="002969BD"/>
    <w:rsid w:val="00296C30"/>
    <w:rsid w:val="00297497"/>
    <w:rsid w:val="0029767F"/>
    <w:rsid w:val="00297DCE"/>
    <w:rsid w:val="002A07D2"/>
    <w:rsid w:val="002A0B11"/>
    <w:rsid w:val="002A0B36"/>
    <w:rsid w:val="002A1143"/>
    <w:rsid w:val="002A177D"/>
    <w:rsid w:val="002A1F1F"/>
    <w:rsid w:val="002A21B5"/>
    <w:rsid w:val="002A2F37"/>
    <w:rsid w:val="002A30A9"/>
    <w:rsid w:val="002A335A"/>
    <w:rsid w:val="002A3D06"/>
    <w:rsid w:val="002A3FBE"/>
    <w:rsid w:val="002A4F33"/>
    <w:rsid w:val="002A59F0"/>
    <w:rsid w:val="002A70B7"/>
    <w:rsid w:val="002A7CFB"/>
    <w:rsid w:val="002B0147"/>
    <w:rsid w:val="002B0630"/>
    <w:rsid w:val="002B0773"/>
    <w:rsid w:val="002B0807"/>
    <w:rsid w:val="002B0B7A"/>
    <w:rsid w:val="002B0F15"/>
    <w:rsid w:val="002B2085"/>
    <w:rsid w:val="002B28D1"/>
    <w:rsid w:val="002B2B95"/>
    <w:rsid w:val="002B3336"/>
    <w:rsid w:val="002B36E6"/>
    <w:rsid w:val="002B3803"/>
    <w:rsid w:val="002B3C9C"/>
    <w:rsid w:val="002B4DD9"/>
    <w:rsid w:val="002B4EF1"/>
    <w:rsid w:val="002B53F7"/>
    <w:rsid w:val="002B5E63"/>
    <w:rsid w:val="002B6280"/>
    <w:rsid w:val="002B636E"/>
    <w:rsid w:val="002C07C9"/>
    <w:rsid w:val="002C09BC"/>
    <w:rsid w:val="002C0DD6"/>
    <w:rsid w:val="002C0F64"/>
    <w:rsid w:val="002C11A7"/>
    <w:rsid w:val="002C13A1"/>
    <w:rsid w:val="002C1670"/>
    <w:rsid w:val="002C1A44"/>
    <w:rsid w:val="002C1CE1"/>
    <w:rsid w:val="002C1F8B"/>
    <w:rsid w:val="002C2B8D"/>
    <w:rsid w:val="002C2BCB"/>
    <w:rsid w:val="002C3914"/>
    <w:rsid w:val="002C3A13"/>
    <w:rsid w:val="002C4041"/>
    <w:rsid w:val="002C484F"/>
    <w:rsid w:val="002C4A7C"/>
    <w:rsid w:val="002C6390"/>
    <w:rsid w:val="002C659A"/>
    <w:rsid w:val="002C6EE4"/>
    <w:rsid w:val="002C70E2"/>
    <w:rsid w:val="002C714D"/>
    <w:rsid w:val="002C7EF4"/>
    <w:rsid w:val="002C7F65"/>
    <w:rsid w:val="002D0B4C"/>
    <w:rsid w:val="002D10DA"/>
    <w:rsid w:val="002D1202"/>
    <w:rsid w:val="002D1732"/>
    <w:rsid w:val="002D1A9C"/>
    <w:rsid w:val="002D1D38"/>
    <w:rsid w:val="002D1D4E"/>
    <w:rsid w:val="002D27A4"/>
    <w:rsid w:val="002D29CA"/>
    <w:rsid w:val="002D29F1"/>
    <w:rsid w:val="002D2A65"/>
    <w:rsid w:val="002D455A"/>
    <w:rsid w:val="002D47B2"/>
    <w:rsid w:val="002D4A17"/>
    <w:rsid w:val="002D5C36"/>
    <w:rsid w:val="002D5F06"/>
    <w:rsid w:val="002D6B0E"/>
    <w:rsid w:val="002D7A81"/>
    <w:rsid w:val="002E063D"/>
    <w:rsid w:val="002E06EA"/>
    <w:rsid w:val="002E0FFA"/>
    <w:rsid w:val="002E125B"/>
    <w:rsid w:val="002E2279"/>
    <w:rsid w:val="002E23AD"/>
    <w:rsid w:val="002E2902"/>
    <w:rsid w:val="002E5643"/>
    <w:rsid w:val="002E5C32"/>
    <w:rsid w:val="002E5D5F"/>
    <w:rsid w:val="002E5FDE"/>
    <w:rsid w:val="002E6614"/>
    <w:rsid w:val="002F0185"/>
    <w:rsid w:val="002F01D7"/>
    <w:rsid w:val="002F04FF"/>
    <w:rsid w:val="002F07B0"/>
    <w:rsid w:val="002F0F18"/>
    <w:rsid w:val="002F1C35"/>
    <w:rsid w:val="002F1E33"/>
    <w:rsid w:val="002F1E55"/>
    <w:rsid w:val="002F2123"/>
    <w:rsid w:val="002F2DB6"/>
    <w:rsid w:val="002F31E0"/>
    <w:rsid w:val="002F3528"/>
    <w:rsid w:val="002F3C5D"/>
    <w:rsid w:val="002F4688"/>
    <w:rsid w:val="002F56C0"/>
    <w:rsid w:val="002F74FD"/>
    <w:rsid w:val="002F7880"/>
    <w:rsid w:val="0030047C"/>
    <w:rsid w:val="003009C9"/>
    <w:rsid w:val="00300C8B"/>
    <w:rsid w:val="003014BA"/>
    <w:rsid w:val="00301A34"/>
    <w:rsid w:val="00301B86"/>
    <w:rsid w:val="003021DB"/>
    <w:rsid w:val="00302AAE"/>
    <w:rsid w:val="00303094"/>
    <w:rsid w:val="003031D4"/>
    <w:rsid w:val="00304C75"/>
    <w:rsid w:val="00306471"/>
    <w:rsid w:val="003066ED"/>
    <w:rsid w:val="00306787"/>
    <w:rsid w:val="0030678D"/>
    <w:rsid w:val="003067C5"/>
    <w:rsid w:val="00307120"/>
    <w:rsid w:val="00307523"/>
    <w:rsid w:val="00307927"/>
    <w:rsid w:val="00307DA1"/>
    <w:rsid w:val="00307E85"/>
    <w:rsid w:val="00310C90"/>
    <w:rsid w:val="003118EA"/>
    <w:rsid w:val="0031196E"/>
    <w:rsid w:val="00311BAE"/>
    <w:rsid w:val="003128FA"/>
    <w:rsid w:val="00313745"/>
    <w:rsid w:val="00313EA3"/>
    <w:rsid w:val="0031430B"/>
    <w:rsid w:val="00314F40"/>
    <w:rsid w:val="00315356"/>
    <w:rsid w:val="003164E8"/>
    <w:rsid w:val="00316DC1"/>
    <w:rsid w:val="00317122"/>
    <w:rsid w:val="00317B11"/>
    <w:rsid w:val="00317C17"/>
    <w:rsid w:val="00317DAA"/>
    <w:rsid w:val="00320F6D"/>
    <w:rsid w:val="00321760"/>
    <w:rsid w:val="00322AF7"/>
    <w:rsid w:val="00322F6B"/>
    <w:rsid w:val="00323731"/>
    <w:rsid w:val="00323C80"/>
    <w:rsid w:val="00323D3A"/>
    <w:rsid w:val="00325022"/>
    <w:rsid w:val="00325A35"/>
    <w:rsid w:val="00326796"/>
    <w:rsid w:val="00326D36"/>
    <w:rsid w:val="0032732A"/>
    <w:rsid w:val="00327CA3"/>
    <w:rsid w:val="00330ECC"/>
    <w:rsid w:val="00331875"/>
    <w:rsid w:val="003323A2"/>
    <w:rsid w:val="00332B76"/>
    <w:rsid w:val="00332BC6"/>
    <w:rsid w:val="00333853"/>
    <w:rsid w:val="003339DE"/>
    <w:rsid w:val="00333CB9"/>
    <w:rsid w:val="00334558"/>
    <w:rsid w:val="0033497B"/>
    <w:rsid w:val="003355B0"/>
    <w:rsid w:val="00336CAB"/>
    <w:rsid w:val="00337D6A"/>
    <w:rsid w:val="00337F55"/>
    <w:rsid w:val="00340330"/>
    <w:rsid w:val="003408E2"/>
    <w:rsid w:val="003409E7"/>
    <w:rsid w:val="00341A8C"/>
    <w:rsid w:val="00342762"/>
    <w:rsid w:val="00342E1B"/>
    <w:rsid w:val="00342EFD"/>
    <w:rsid w:val="00344084"/>
    <w:rsid w:val="00344BC0"/>
    <w:rsid w:val="00344FE7"/>
    <w:rsid w:val="003451A9"/>
    <w:rsid w:val="003463D5"/>
    <w:rsid w:val="00346832"/>
    <w:rsid w:val="003468E3"/>
    <w:rsid w:val="0034715C"/>
    <w:rsid w:val="00350537"/>
    <w:rsid w:val="00350E02"/>
    <w:rsid w:val="0035166F"/>
    <w:rsid w:val="00351857"/>
    <w:rsid w:val="003518AB"/>
    <w:rsid w:val="003527EE"/>
    <w:rsid w:val="00352DF9"/>
    <w:rsid w:val="00352ED6"/>
    <w:rsid w:val="00353F39"/>
    <w:rsid w:val="00354558"/>
    <w:rsid w:val="00354D90"/>
    <w:rsid w:val="00355F95"/>
    <w:rsid w:val="00355FE2"/>
    <w:rsid w:val="00356041"/>
    <w:rsid w:val="0035654E"/>
    <w:rsid w:val="003579CD"/>
    <w:rsid w:val="003603F6"/>
    <w:rsid w:val="00360492"/>
    <w:rsid w:val="00360D51"/>
    <w:rsid w:val="00360F63"/>
    <w:rsid w:val="00362739"/>
    <w:rsid w:val="00362C6A"/>
    <w:rsid w:val="00363062"/>
    <w:rsid w:val="00363066"/>
    <w:rsid w:val="00363A10"/>
    <w:rsid w:val="00364206"/>
    <w:rsid w:val="00364254"/>
    <w:rsid w:val="00364317"/>
    <w:rsid w:val="00364F67"/>
    <w:rsid w:val="003662E2"/>
    <w:rsid w:val="00366657"/>
    <w:rsid w:val="00366910"/>
    <w:rsid w:val="003671DA"/>
    <w:rsid w:val="00367332"/>
    <w:rsid w:val="00367511"/>
    <w:rsid w:val="00370056"/>
    <w:rsid w:val="003710EB"/>
    <w:rsid w:val="003714B8"/>
    <w:rsid w:val="00372946"/>
    <w:rsid w:val="00373406"/>
    <w:rsid w:val="00373DBA"/>
    <w:rsid w:val="0037424A"/>
    <w:rsid w:val="003746B7"/>
    <w:rsid w:val="00374B11"/>
    <w:rsid w:val="00374C80"/>
    <w:rsid w:val="00374CAB"/>
    <w:rsid w:val="00375565"/>
    <w:rsid w:val="0037604D"/>
    <w:rsid w:val="00376484"/>
    <w:rsid w:val="00376C0C"/>
    <w:rsid w:val="003775E9"/>
    <w:rsid w:val="00377EC7"/>
    <w:rsid w:val="00381A04"/>
    <w:rsid w:val="00381F4E"/>
    <w:rsid w:val="003841D8"/>
    <w:rsid w:val="00385C01"/>
    <w:rsid w:val="0038730F"/>
    <w:rsid w:val="0038794A"/>
    <w:rsid w:val="00387F7F"/>
    <w:rsid w:val="00390269"/>
    <w:rsid w:val="0039085F"/>
    <w:rsid w:val="0039089D"/>
    <w:rsid w:val="00390B4F"/>
    <w:rsid w:val="00391C88"/>
    <w:rsid w:val="00391E86"/>
    <w:rsid w:val="003929BC"/>
    <w:rsid w:val="00392ACA"/>
    <w:rsid w:val="00392C02"/>
    <w:rsid w:val="00393B86"/>
    <w:rsid w:val="00393C63"/>
    <w:rsid w:val="003941E7"/>
    <w:rsid w:val="00394272"/>
    <w:rsid w:val="003943E2"/>
    <w:rsid w:val="00394817"/>
    <w:rsid w:val="00394E5B"/>
    <w:rsid w:val="003953FB"/>
    <w:rsid w:val="00395916"/>
    <w:rsid w:val="00395C19"/>
    <w:rsid w:val="00395DF6"/>
    <w:rsid w:val="00396317"/>
    <w:rsid w:val="0039688D"/>
    <w:rsid w:val="00396C75"/>
    <w:rsid w:val="00397974"/>
    <w:rsid w:val="00397A9C"/>
    <w:rsid w:val="003A0DE9"/>
    <w:rsid w:val="003A0E13"/>
    <w:rsid w:val="003A268B"/>
    <w:rsid w:val="003A2722"/>
    <w:rsid w:val="003A2A7A"/>
    <w:rsid w:val="003A2BAE"/>
    <w:rsid w:val="003A3335"/>
    <w:rsid w:val="003A4804"/>
    <w:rsid w:val="003A481B"/>
    <w:rsid w:val="003A496E"/>
    <w:rsid w:val="003A4E00"/>
    <w:rsid w:val="003A5010"/>
    <w:rsid w:val="003A6BC9"/>
    <w:rsid w:val="003B067E"/>
    <w:rsid w:val="003B148D"/>
    <w:rsid w:val="003B1766"/>
    <w:rsid w:val="003B1E66"/>
    <w:rsid w:val="003B252A"/>
    <w:rsid w:val="003B2AE9"/>
    <w:rsid w:val="003B2CE1"/>
    <w:rsid w:val="003B396C"/>
    <w:rsid w:val="003B39B9"/>
    <w:rsid w:val="003B3B6D"/>
    <w:rsid w:val="003B4508"/>
    <w:rsid w:val="003B4624"/>
    <w:rsid w:val="003B4650"/>
    <w:rsid w:val="003B4DC4"/>
    <w:rsid w:val="003B5461"/>
    <w:rsid w:val="003B5E0D"/>
    <w:rsid w:val="003B612D"/>
    <w:rsid w:val="003B6558"/>
    <w:rsid w:val="003B6E5C"/>
    <w:rsid w:val="003C00EB"/>
    <w:rsid w:val="003C060C"/>
    <w:rsid w:val="003C0823"/>
    <w:rsid w:val="003C1ECC"/>
    <w:rsid w:val="003C248D"/>
    <w:rsid w:val="003C2BCD"/>
    <w:rsid w:val="003C34D7"/>
    <w:rsid w:val="003C367E"/>
    <w:rsid w:val="003C3749"/>
    <w:rsid w:val="003C3780"/>
    <w:rsid w:val="003C38A9"/>
    <w:rsid w:val="003C39F2"/>
    <w:rsid w:val="003C5DBA"/>
    <w:rsid w:val="003C5F2B"/>
    <w:rsid w:val="003C6671"/>
    <w:rsid w:val="003C6689"/>
    <w:rsid w:val="003C7D20"/>
    <w:rsid w:val="003D0418"/>
    <w:rsid w:val="003D12F2"/>
    <w:rsid w:val="003D1FD8"/>
    <w:rsid w:val="003D2E0F"/>
    <w:rsid w:val="003D370B"/>
    <w:rsid w:val="003D3900"/>
    <w:rsid w:val="003D3BA5"/>
    <w:rsid w:val="003D40C5"/>
    <w:rsid w:val="003D4B0F"/>
    <w:rsid w:val="003D509A"/>
    <w:rsid w:val="003D53FD"/>
    <w:rsid w:val="003D57A3"/>
    <w:rsid w:val="003D64C5"/>
    <w:rsid w:val="003D6E8E"/>
    <w:rsid w:val="003D74FE"/>
    <w:rsid w:val="003D7E46"/>
    <w:rsid w:val="003E0E6E"/>
    <w:rsid w:val="003E1F92"/>
    <w:rsid w:val="003E2C88"/>
    <w:rsid w:val="003E3469"/>
    <w:rsid w:val="003E459D"/>
    <w:rsid w:val="003E4FA4"/>
    <w:rsid w:val="003E5796"/>
    <w:rsid w:val="003E63E2"/>
    <w:rsid w:val="003E74D0"/>
    <w:rsid w:val="003E7D33"/>
    <w:rsid w:val="003F0179"/>
    <w:rsid w:val="003F0B0E"/>
    <w:rsid w:val="003F0DA6"/>
    <w:rsid w:val="003F1C86"/>
    <w:rsid w:val="003F1DE9"/>
    <w:rsid w:val="003F2426"/>
    <w:rsid w:val="003F27E0"/>
    <w:rsid w:val="003F2C92"/>
    <w:rsid w:val="003F3039"/>
    <w:rsid w:val="003F39BB"/>
    <w:rsid w:val="003F49D3"/>
    <w:rsid w:val="003F4A3F"/>
    <w:rsid w:val="003F4E82"/>
    <w:rsid w:val="003F51FE"/>
    <w:rsid w:val="003F5EE4"/>
    <w:rsid w:val="003F69E8"/>
    <w:rsid w:val="003F751E"/>
    <w:rsid w:val="003F7A6B"/>
    <w:rsid w:val="0040013C"/>
    <w:rsid w:val="0040090D"/>
    <w:rsid w:val="00400915"/>
    <w:rsid w:val="00401D28"/>
    <w:rsid w:val="004022A8"/>
    <w:rsid w:val="004023C4"/>
    <w:rsid w:val="0040295E"/>
    <w:rsid w:val="004029C0"/>
    <w:rsid w:val="00402B27"/>
    <w:rsid w:val="00403882"/>
    <w:rsid w:val="00403B1C"/>
    <w:rsid w:val="00403BD6"/>
    <w:rsid w:val="00404279"/>
    <w:rsid w:val="00404595"/>
    <w:rsid w:val="00404924"/>
    <w:rsid w:val="00404925"/>
    <w:rsid w:val="00405108"/>
    <w:rsid w:val="00405872"/>
    <w:rsid w:val="00405EA3"/>
    <w:rsid w:val="00405F27"/>
    <w:rsid w:val="0040684E"/>
    <w:rsid w:val="00407684"/>
    <w:rsid w:val="0040789A"/>
    <w:rsid w:val="00407C13"/>
    <w:rsid w:val="004109B6"/>
    <w:rsid w:val="00410B6A"/>
    <w:rsid w:val="00410C43"/>
    <w:rsid w:val="004110D6"/>
    <w:rsid w:val="004110FB"/>
    <w:rsid w:val="00411B1E"/>
    <w:rsid w:val="00411B2E"/>
    <w:rsid w:val="00411D46"/>
    <w:rsid w:val="004124B1"/>
    <w:rsid w:val="00412A55"/>
    <w:rsid w:val="00412E87"/>
    <w:rsid w:val="0041302E"/>
    <w:rsid w:val="0041312D"/>
    <w:rsid w:val="00413E61"/>
    <w:rsid w:val="0041590E"/>
    <w:rsid w:val="00415BB7"/>
    <w:rsid w:val="00420D99"/>
    <w:rsid w:val="004212CF"/>
    <w:rsid w:val="00421402"/>
    <w:rsid w:val="00421506"/>
    <w:rsid w:val="004217C2"/>
    <w:rsid w:val="00421DD5"/>
    <w:rsid w:val="00422381"/>
    <w:rsid w:val="004227C2"/>
    <w:rsid w:val="00422804"/>
    <w:rsid w:val="00422C45"/>
    <w:rsid w:val="00423AF5"/>
    <w:rsid w:val="00423D4F"/>
    <w:rsid w:val="00424A0D"/>
    <w:rsid w:val="00424E47"/>
    <w:rsid w:val="004258CE"/>
    <w:rsid w:val="00426137"/>
    <w:rsid w:val="00426A22"/>
    <w:rsid w:val="00427697"/>
    <w:rsid w:val="00427E76"/>
    <w:rsid w:val="00427F66"/>
    <w:rsid w:val="0043090D"/>
    <w:rsid w:val="00430D84"/>
    <w:rsid w:val="00430DEB"/>
    <w:rsid w:val="00431C90"/>
    <w:rsid w:val="00431F42"/>
    <w:rsid w:val="004325EA"/>
    <w:rsid w:val="00432D6C"/>
    <w:rsid w:val="00433366"/>
    <w:rsid w:val="0043370E"/>
    <w:rsid w:val="0043386D"/>
    <w:rsid w:val="00433A27"/>
    <w:rsid w:val="00433E71"/>
    <w:rsid w:val="00433EDE"/>
    <w:rsid w:val="00433EE3"/>
    <w:rsid w:val="00434879"/>
    <w:rsid w:val="00435193"/>
    <w:rsid w:val="0043564F"/>
    <w:rsid w:val="00435AE0"/>
    <w:rsid w:val="0043628B"/>
    <w:rsid w:val="004364C3"/>
    <w:rsid w:val="0043725D"/>
    <w:rsid w:val="00437D89"/>
    <w:rsid w:val="00437F53"/>
    <w:rsid w:val="004404D0"/>
    <w:rsid w:val="004412FA"/>
    <w:rsid w:val="00441BD8"/>
    <w:rsid w:val="00442058"/>
    <w:rsid w:val="00442616"/>
    <w:rsid w:val="0044375B"/>
    <w:rsid w:val="004439E5"/>
    <w:rsid w:val="00443A79"/>
    <w:rsid w:val="00443BF3"/>
    <w:rsid w:val="004441B8"/>
    <w:rsid w:val="004444F5"/>
    <w:rsid w:val="004448BC"/>
    <w:rsid w:val="00445121"/>
    <w:rsid w:val="00445C4B"/>
    <w:rsid w:val="004460B4"/>
    <w:rsid w:val="0044613E"/>
    <w:rsid w:val="004466D6"/>
    <w:rsid w:val="00446CBB"/>
    <w:rsid w:val="004471B3"/>
    <w:rsid w:val="00447235"/>
    <w:rsid w:val="00447F89"/>
    <w:rsid w:val="0045073E"/>
    <w:rsid w:val="00450DF0"/>
    <w:rsid w:val="00451DE7"/>
    <w:rsid w:val="004524B0"/>
    <w:rsid w:val="00453832"/>
    <w:rsid w:val="004540BE"/>
    <w:rsid w:val="004554BE"/>
    <w:rsid w:val="00456350"/>
    <w:rsid w:val="0045777F"/>
    <w:rsid w:val="004600C1"/>
    <w:rsid w:val="00460757"/>
    <w:rsid w:val="00460DA8"/>
    <w:rsid w:val="004615D7"/>
    <w:rsid w:val="00461C1F"/>
    <w:rsid w:val="004625AE"/>
    <w:rsid w:val="0046286E"/>
    <w:rsid w:val="004628E2"/>
    <w:rsid w:val="00462B68"/>
    <w:rsid w:val="0046362C"/>
    <w:rsid w:val="00463B41"/>
    <w:rsid w:val="00463E10"/>
    <w:rsid w:val="00464521"/>
    <w:rsid w:val="00464556"/>
    <w:rsid w:val="00465492"/>
    <w:rsid w:val="004661F3"/>
    <w:rsid w:val="004664C0"/>
    <w:rsid w:val="00466955"/>
    <w:rsid w:val="00467DD5"/>
    <w:rsid w:val="00467F7A"/>
    <w:rsid w:val="0047026D"/>
    <w:rsid w:val="004704FE"/>
    <w:rsid w:val="0047287A"/>
    <w:rsid w:val="00472B3B"/>
    <w:rsid w:val="004731E8"/>
    <w:rsid w:val="00473BD0"/>
    <w:rsid w:val="00474E01"/>
    <w:rsid w:val="0047705C"/>
    <w:rsid w:val="00477152"/>
    <w:rsid w:val="0047741C"/>
    <w:rsid w:val="00477651"/>
    <w:rsid w:val="004776CB"/>
    <w:rsid w:val="00477AEC"/>
    <w:rsid w:val="00477C36"/>
    <w:rsid w:val="0048030B"/>
    <w:rsid w:val="00480356"/>
    <w:rsid w:val="0048120C"/>
    <w:rsid w:val="004820E4"/>
    <w:rsid w:val="00482A5A"/>
    <w:rsid w:val="00482FD2"/>
    <w:rsid w:val="00483270"/>
    <w:rsid w:val="00483380"/>
    <w:rsid w:val="004833C9"/>
    <w:rsid w:val="004836EE"/>
    <w:rsid w:val="00483CEF"/>
    <w:rsid w:val="004844ED"/>
    <w:rsid w:val="0048454B"/>
    <w:rsid w:val="00485517"/>
    <w:rsid w:val="004858CC"/>
    <w:rsid w:val="00486CBF"/>
    <w:rsid w:val="00487DB7"/>
    <w:rsid w:val="00490C47"/>
    <w:rsid w:val="0049121C"/>
    <w:rsid w:val="00491F8B"/>
    <w:rsid w:val="004921A1"/>
    <w:rsid w:val="0049267F"/>
    <w:rsid w:val="0049301A"/>
    <w:rsid w:val="00493985"/>
    <w:rsid w:val="00493A88"/>
    <w:rsid w:val="00493B16"/>
    <w:rsid w:val="00493C40"/>
    <w:rsid w:val="00493E83"/>
    <w:rsid w:val="004941BD"/>
    <w:rsid w:val="00494256"/>
    <w:rsid w:val="004946C5"/>
    <w:rsid w:val="004947C7"/>
    <w:rsid w:val="004956F7"/>
    <w:rsid w:val="00495B77"/>
    <w:rsid w:val="00495BAF"/>
    <w:rsid w:val="004966E2"/>
    <w:rsid w:val="00496A59"/>
    <w:rsid w:val="0049701F"/>
    <w:rsid w:val="004975DD"/>
    <w:rsid w:val="0049770F"/>
    <w:rsid w:val="00497B04"/>
    <w:rsid w:val="004A021F"/>
    <w:rsid w:val="004A0CE9"/>
    <w:rsid w:val="004A10B0"/>
    <w:rsid w:val="004A2E0D"/>
    <w:rsid w:val="004A33F7"/>
    <w:rsid w:val="004A40EE"/>
    <w:rsid w:val="004A4245"/>
    <w:rsid w:val="004A42A1"/>
    <w:rsid w:val="004A42F0"/>
    <w:rsid w:val="004A46C9"/>
    <w:rsid w:val="004A47B2"/>
    <w:rsid w:val="004A4B8F"/>
    <w:rsid w:val="004A5209"/>
    <w:rsid w:val="004A585C"/>
    <w:rsid w:val="004A5BB8"/>
    <w:rsid w:val="004A648C"/>
    <w:rsid w:val="004A7050"/>
    <w:rsid w:val="004B028B"/>
    <w:rsid w:val="004B07DE"/>
    <w:rsid w:val="004B0824"/>
    <w:rsid w:val="004B1466"/>
    <w:rsid w:val="004B1891"/>
    <w:rsid w:val="004B18F7"/>
    <w:rsid w:val="004B1BA4"/>
    <w:rsid w:val="004B279E"/>
    <w:rsid w:val="004B2C23"/>
    <w:rsid w:val="004B2D02"/>
    <w:rsid w:val="004B2DC4"/>
    <w:rsid w:val="004B2FA2"/>
    <w:rsid w:val="004B3187"/>
    <w:rsid w:val="004B36DD"/>
    <w:rsid w:val="004B3E05"/>
    <w:rsid w:val="004B3EF6"/>
    <w:rsid w:val="004B43FC"/>
    <w:rsid w:val="004B47CE"/>
    <w:rsid w:val="004B5366"/>
    <w:rsid w:val="004B5587"/>
    <w:rsid w:val="004B5C74"/>
    <w:rsid w:val="004B6694"/>
    <w:rsid w:val="004B7417"/>
    <w:rsid w:val="004B7A67"/>
    <w:rsid w:val="004B7E75"/>
    <w:rsid w:val="004C04F3"/>
    <w:rsid w:val="004C060E"/>
    <w:rsid w:val="004C1AB9"/>
    <w:rsid w:val="004C2FFC"/>
    <w:rsid w:val="004C354C"/>
    <w:rsid w:val="004C3ABC"/>
    <w:rsid w:val="004C3E3B"/>
    <w:rsid w:val="004C3F0F"/>
    <w:rsid w:val="004C471C"/>
    <w:rsid w:val="004C4DBC"/>
    <w:rsid w:val="004C5136"/>
    <w:rsid w:val="004C5217"/>
    <w:rsid w:val="004C529E"/>
    <w:rsid w:val="004C5903"/>
    <w:rsid w:val="004C6FB4"/>
    <w:rsid w:val="004C769E"/>
    <w:rsid w:val="004C7B36"/>
    <w:rsid w:val="004C7B56"/>
    <w:rsid w:val="004C7D34"/>
    <w:rsid w:val="004D0AA8"/>
    <w:rsid w:val="004D0FC3"/>
    <w:rsid w:val="004D1184"/>
    <w:rsid w:val="004D1200"/>
    <w:rsid w:val="004D2996"/>
    <w:rsid w:val="004D304D"/>
    <w:rsid w:val="004D33EF"/>
    <w:rsid w:val="004D41F4"/>
    <w:rsid w:val="004D4261"/>
    <w:rsid w:val="004D4474"/>
    <w:rsid w:val="004D45C6"/>
    <w:rsid w:val="004D4F9A"/>
    <w:rsid w:val="004D52EE"/>
    <w:rsid w:val="004D5509"/>
    <w:rsid w:val="004D5861"/>
    <w:rsid w:val="004D6326"/>
    <w:rsid w:val="004D68C1"/>
    <w:rsid w:val="004D6C7C"/>
    <w:rsid w:val="004D6E02"/>
    <w:rsid w:val="004D716C"/>
    <w:rsid w:val="004D72AF"/>
    <w:rsid w:val="004D738A"/>
    <w:rsid w:val="004E03DA"/>
    <w:rsid w:val="004E0490"/>
    <w:rsid w:val="004E049D"/>
    <w:rsid w:val="004E0D67"/>
    <w:rsid w:val="004E1308"/>
    <w:rsid w:val="004E1BC1"/>
    <w:rsid w:val="004E1EC1"/>
    <w:rsid w:val="004E2406"/>
    <w:rsid w:val="004E36DA"/>
    <w:rsid w:val="004E4926"/>
    <w:rsid w:val="004E4D84"/>
    <w:rsid w:val="004E52A5"/>
    <w:rsid w:val="004E5788"/>
    <w:rsid w:val="004E5898"/>
    <w:rsid w:val="004E5B19"/>
    <w:rsid w:val="004E6BA5"/>
    <w:rsid w:val="004E6BEA"/>
    <w:rsid w:val="004E6C1C"/>
    <w:rsid w:val="004E6D2A"/>
    <w:rsid w:val="004E7DFE"/>
    <w:rsid w:val="004F0C06"/>
    <w:rsid w:val="004F0F19"/>
    <w:rsid w:val="004F2634"/>
    <w:rsid w:val="004F2E00"/>
    <w:rsid w:val="004F30AC"/>
    <w:rsid w:val="004F3346"/>
    <w:rsid w:val="004F3367"/>
    <w:rsid w:val="004F3397"/>
    <w:rsid w:val="004F3C13"/>
    <w:rsid w:val="004F3FC8"/>
    <w:rsid w:val="004F4437"/>
    <w:rsid w:val="004F4BF1"/>
    <w:rsid w:val="004F7CF3"/>
    <w:rsid w:val="00501074"/>
    <w:rsid w:val="00501704"/>
    <w:rsid w:val="00501B8B"/>
    <w:rsid w:val="00502F4F"/>
    <w:rsid w:val="00502F55"/>
    <w:rsid w:val="00503DE5"/>
    <w:rsid w:val="005041D5"/>
    <w:rsid w:val="0050422A"/>
    <w:rsid w:val="0050434F"/>
    <w:rsid w:val="005045D4"/>
    <w:rsid w:val="00504A06"/>
    <w:rsid w:val="005050B5"/>
    <w:rsid w:val="00505962"/>
    <w:rsid w:val="00505AD1"/>
    <w:rsid w:val="00505AF6"/>
    <w:rsid w:val="00505CAA"/>
    <w:rsid w:val="00506938"/>
    <w:rsid w:val="00506FC7"/>
    <w:rsid w:val="00510605"/>
    <w:rsid w:val="0051106B"/>
    <w:rsid w:val="00511168"/>
    <w:rsid w:val="00511193"/>
    <w:rsid w:val="005112C7"/>
    <w:rsid w:val="005118DE"/>
    <w:rsid w:val="00512504"/>
    <w:rsid w:val="00512B66"/>
    <w:rsid w:val="00512E71"/>
    <w:rsid w:val="00512F18"/>
    <w:rsid w:val="005135D5"/>
    <w:rsid w:val="00513697"/>
    <w:rsid w:val="00514FDC"/>
    <w:rsid w:val="00515578"/>
    <w:rsid w:val="005158C1"/>
    <w:rsid w:val="00515E8C"/>
    <w:rsid w:val="005168BC"/>
    <w:rsid w:val="005176B3"/>
    <w:rsid w:val="005176B6"/>
    <w:rsid w:val="005177FF"/>
    <w:rsid w:val="00517DD9"/>
    <w:rsid w:val="00517EE6"/>
    <w:rsid w:val="0052017C"/>
    <w:rsid w:val="00520484"/>
    <w:rsid w:val="00520959"/>
    <w:rsid w:val="005209AC"/>
    <w:rsid w:val="00520F70"/>
    <w:rsid w:val="00523044"/>
    <w:rsid w:val="0052331C"/>
    <w:rsid w:val="005242F7"/>
    <w:rsid w:val="00524A8A"/>
    <w:rsid w:val="00525691"/>
    <w:rsid w:val="005256BB"/>
    <w:rsid w:val="00525A52"/>
    <w:rsid w:val="00525C8E"/>
    <w:rsid w:val="00525CF9"/>
    <w:rsid w:val="00525E72"/>
    <w:rsid w:val="0052645A"/>
    <w:rsid w:val="00526582"/>
    <w:rsid w:val="0052677B"/>
    <w:rsid w:val="00526A67"/>
    <w:rsid w:val="00526DCD"/>
    <w:rsid w:val="005270EF"/>
    <w:rsid w:val="005273B0"/>
    <w:rsid w:val="005305B7"/>
    <w:rsid w:val="005308B5"/>
    <w:rsid w:val="00530A45"/>
    <w:rsid w:val="00530A63"/>
    <w:rsid w:val="005310A8"/>
    <w:rsid w:val="005315F5"/>
    <w:rsid w:val="00531B23"/>
    <w:rsid w:val="00532204"/>
    <w:rsid w:val="0053245B"/>
    <w:rsid w:val="0053255E"/>
    <w:rsid w:val="00532B50"/>
    <w:rsid w:val="00532F31"/>
    <w:rsid w:val="00533818"/>
    <w:rsid w:val="00535BE5"/>
    <w:rsid w:val="00535D82"/>
    <w:rsid w:val="005363CE"/>
    <w:rsid w:val="00536827"/>
    <w:rsid w:val="005371B5"/>
    <w:rsid w:val="00537A21"/>
    <w:rsid w:val="005406E2"/>
    <w:rsid w:val="00541132"/>
    <w:rsid w:val="005411C4"/>
    <w:rsid w:val="00541E4B"/>
    <w:rsid w:val="00542B0E"/>
    <w:rsid w:val="005430F0"/>
    <w:rsid w:val="00543310"/>
    <w:rsid w:val="00543354"/>
    <w:rsid w:val="00543FA4"/>
    <w:rsid w:val="00544772"/>
    <w:rsid w:val="005459FD"/>
    <w:rsid w:val="00545B0C"/>
    <w:rsid w:val="00545CAC"/>
    <w:rsid w:val="005463DD"/>
    <w:rsid w:val="00547092"/>
    <w:rsid w:val="0054797B"/>
    <w:rsid w:val="00551C0D"/>
    <w:rsid w:val="00551D2C"/>
    <w:rsid w:val="00551FF5"/>
    <w:rsid w:val="00552386"/>
    <w:rsid w:val="00552601"/>
    <w:rsid w:val="00552EB7"/>
    <w:rsid w:val="00553238"/>
    <w:rsid w:val="00553E2F"/>
    <w:rsid w:val="00554218"/>
    <w:rsid w:val="00554D5B"/>
    <w:rsid w:val="0055519A"/>
    <w:rsid w:val="005551A2"/>
    <w:rsid w:val="005553AE"/>
    <w:rsid w:val="005555FE"/>
    <w:rsid w:val="005556C0"/>
    <w:rsid w:val="005565C7"/>
    <w:rsid w:val="00556D93"/>
    <w:rsid w:val="005608CE"/>
    <w:rsid w:val="00560FC5"/>
    <w:rsid w:val="00561846"/>
    <w:rsid w:val="005618AF"/>
    <w:rsid w:val="00561C04"/>
    <w:rsid w:val="00563D51"/>
    <w:rsid w:val="005647FA"/>
    <w:rsid w:val="00564A62"/>
    <w:rsid w:val="00564B99"/>
    <w:rsid w:val="00565958"/>
    <w:rsid w:val="00565EA3"/>
    <w:rsid w:val="00566215"/>
    <w:rsid w:val="00566549"/>
    <w:rsid w:val="00567E04"/>
    <w:rsid w:val="00570008"/>
    <w:rsid w:val="00570C99"/>
    <w:rsid w:val="005716DC"/>
    <w:rsid w:val="00571A00"/>
    <w:rsid w:val="00571F4E"/>
    <w:rsid w:val="00572520"/>
    <w:rsid w:val="0057322B"/>
    <w:rsid w:val="00573234"/>
    <w:rsid w:val="00573369"/>
    <w:rsid w:val="00573C43"/>
    <w:rsid w:val="00573E61"/>
    <w:rsid w:val="0057445F"/>
    <w:rsid w:val="005752ED"/>
    <w:rsid w:val="00575A9D"/>
    <w:rsid w:val="00575E27"/>
    <w:rsid w:val="005760A9"/>
    <w:rsid w:val="005765FB"/>
    <w:rsid w:val="0057783D"/>
    <w:rsid w:val="00580366"/>
    <w:rsid w:val="005803D2"/>
    <w:rsid w:val="005803D6"/>
    <w:rsid w:val="005806A7"/>
    <w:rsid w:val="00580847"/>
    <w:rsid w:val="00580A68"/>
    <w:rsid w:val="00580C3F"/>
    <w:rsid w:val="00580DCC"/>
    <w:rsid w:val="00581204"/>
    <w:rsid w:val="005814D1"/>
    <w:rsid w:val="00581AAD"/>
    <w:rsid w:val="00581C5A"/>
    <w:rsid w:val="00582129"/>
    <w:rsid w:val="0058258F"/>
    <w:rsid w:val="005829FA"/>
    <w:rsid w:val="00582D84"/>
    <w:rsid w:val="00583716"/>
    <w:rsid w:val="00584079"/>
    <w:rsid w:val="00584157"/>
    <w:rsid w:val="005847C8"/>
    <w:rsid w:val="00585918"/>
    <w:rsid w:val="005861A4"/>
    <w:rsid w:val="00586204"/>
    <w:rsid w:val="00586AC9"/>
    <w:rsid w:val="0058727A"/>
    <w:rsid w:val="0058763C"/>
    <w:rsid w:val="00590F17"/>
    <w:rsid w:val="00590F8D"/>
    <w:rsid w:val="00591600"/>
    <w:rsid w:val="00591970"/>
    <w:rsid w:val="00592446"/>
    <w:rsid w:val="00592DF3"/>
    <w:rsid w:val="005931B7"/>
    <w:rsid w:val="00593209"/>
    <w:rsid w:val="00593AF3"/>
    <w:rsid w:val="00593CC5"/>
    <w:rsid w:val="00594788"/>
    <w:rsid w:val="005948FE"/>
    <w:rsid w:val="005957EB"/>
    <w:rsid w:val="0059621A"/>
    <w:rsid w:val="0059689B"/>
    <w:rsid w:val="00597553"/>
    <w:rsid w:val="005979C7"/>
    <w:rsid w:val="005A034D"/>
    <w:rsid w:val="005A03DF"/>
    <w:rsid w:val="005A0417"/>
    <w:rsid w:val="005A103F"/>
    <w:rsid w:val="005A21D2"/>
    <w:rsid w:val="005A25F4"/>
    <w:rsid w:val="005A261E"/>
    <w:rsid w:val="005A270F"/>
    <w:rsid w:val="005A2EAE"/>
    <w:rsid w:val="005A3919"/>
    <w:rsid w:val="005A3B09"/>
    <w:rsid w:val="005A47E7"/>
    <w:rsid w:val="005A4829"/>
    <w:rsid w:val="005A5360"/>
    <w:rsid w:val="005A6D68"/>
    <w:rsid w:val="005A7AF5"/>
    <w:rsid w:val="005A7ECA"/>
    <w:rsid w:val="005B02F6"/>
    <w:rsid w:val="005B03CC"/>
    <w:rsid w:val="005B220B"/>
    <w:rsid w:val="005B46FF"/>
    <w:rsid w:val="005B4EBB"/>
    <w:rsid w:val="005B4F09"/>
    <w:rsid w:val="005B54E1"/>
    <w:rsid w:val="005B55B0"/>
    <w:rsid w:val="005B5668"/>
    <w:rsid w:val="005B5B2A"/>
    <w:rsid w:val="005B651F"/>
    <w:rsid w:val="005B6C3A"/>
    <w:rsid w:val="005B6CAE"/>
    <w:rsid w:val="005B6E71"/>
    <w:rsid w:val="005B711B"/>
    <w:rsid w:val="005B7466"/>
    <w:rsid w:val="005B7960"/>
    <w:rsid w:val="005C0869"/>
    <w:rsid w:val="005C0BB7"/>
    <w:rsid w:val="005C135B"/>
    <w:rsid w:val="005C156D"/>
    <w:rsid w:val="005C157D"/>
    <w:rsid w:val="005C2C1F"/>
    <w:rsid w:val="005C3246"/>
    <w:rsid w:val="005C32E4"/>
    <w:rsid w:val="005C3451"/>
    <w:rsid w:val="005C49DC"/>
    <w:rsid w:val="005C4A29"/>
    <w:rsid w:val="005C5E26"/>
    <w:rsid w:val="005C7562"/>
    <w:rsid w:val="005C75D2"/>
    <w:rsid w:val="005C7F00"/>
    <w:rsid w:val="005D0682"/>
    <w:rsid w:val="005D0A7E"/>
    <w:rsid w:val="005D150E"/>
    <w:rsid w:val="005D22F3"/>
    <w:rsid w:val="005D2996"/>
    <w:rsid w:val="005D2B6C"/>
    <w:rsid w:val="005D2EE2"/>
    <w:rsid w:val="005D3136"/>
    <w:rsid w:val="005D376C"/>
    <w:rsid w:val="005D3A88"/>
    <w:rsid w:val="005D3C21"/>
    <w:rsid w:val="005D4989"/>
    <w:rsid w:val="005D4E61"/>
    <w:rsid w:val="005D4E87"/>
    <w:rsid w:val="005D4EE7"/>
    <w:rsid w:val="005D5133"/>
    <w:rsid w:val="005D5776"/>
    <w:rsid w:val="005D57B5"/>
    <w:rsid w:val="005D5C9D"/>
    <w:rsid w:val="005D63A8"/>
    <w:rsid w:val="005D6E89"/>
    <w:rsid w:val="005D7672"/>
    <w:rsid w:val="005D7A47"/>
    <w:rsid w:val="005E0B90"/>
    <w:rsid w:val="005E12B6"/>
    <w:rsid w:val="005E22C0"/>
    <w:rsid w:val="005E3A54"/>
    <w:rsid w:val="005E3EBD"/>
    <w:rsid w:val="005E41E1"/>
    <w:rsid w:val="005E4F28"/>
    <w:rsid w:val="005E53B8"/>
    <w:rsid w:val="005E564C"/>
    <w:rsid w:val="005E6395"/>
    <w:rsid w:val="005E65CC"/>
    <w:rsid w:val="005E7D7D"/>
    <w:rsid w:val="005F018D"/>
    <w:rsid w:val="005F0847"/>
    <w:rsid w:val="005F1164"/>
    <w:rsid w:val="005F149B"/>
    <w:rsid w:val="005F14BF"/>
    <w:rsid w:val="005F1D50"/>
    <w:rsid w:val="005F2E0C"/>
    <w:rsid w:val="005F3A4A"/>
    <w:rsid w:val="005F4230"/>
    <w:rsid w:val="005F42EB"/>
    <w:rsid w:val="005F47A9"/>
    <w:rsid w:val="005F4B00"/>
    <w:rsid w:val="005F4B19"/>
    <w:rsid w:val="005F4CA7"/>
    <w:rsid w:val="005F5C3C"/>
    <w:rsid w:val="005F5CB3"/>
    <w:rsid w:val="005F739C"/>
    <w:rsid w:val="005F76A2"/>
    <w:rsid w:val="005F7BA4"/>
    <w:rsid w:val="00600533"/>
    <w:rsid w:val="00600693"/>
    <w:rsid w:val="006006A8"/>
    <w:rsid w:val="00603572"/>
    <w:rsid w:val="006038EA"/>
    <w:rsid w:val="00603B40"/>
    <w:rsid w:val="0060427E"/>
    <w:rsid w:val="00604C22"/>
    <w:rsid w:val="00604D2A"/>
    <w:rsid w:val="00604D85"/>
    <w:rsid w:val="006053BE"/>
    <w:rsid w:val="0060541A"/>
    <w:rsid w:val="00605F22"/>
    <w:rsid w:val="00605FD8"/>
    <w:rsid w:val="0060708D"/>
    <w:rsid w:val="006076A9"/>
    <w:rsid w:val="00607B0D"/>
    <w:rsid w:val="00607D9E"/>
    <w:rsid w:val="00610421"/>
    <w:rsid w:val="0061058C"/>
    <w:rsid w:val="00610A8A"/>
    <w:rsid w:val="00610CAC"/>
    <w:rsid w:val="00611277"/>
    <w:rsid w:val="0061170C"/>
    <w:rsid w:val="006119E8"/>
    <w:rsid w:val="00611B6D"/>
    <w:rsid w:val="00612AC6"/>
    <w:rsid w:val="00613B1A"/>
    <w:rsid w:val="00613D65"/>
    <w:rsid w:val="00613D76"/>
    <w:rsid w:val="0061411E"/>
    <w:rsid w:val="00614660"/>
    <w:rsid w:val="00614B18"/>
    <w:rsid w:val="00615A76"/>
    <w:rsid w:val="006168A7"/>
    <w:rsid w:val="00617A7C"/>
    <w:rsid w:val="00617C24"/>
    <w:rsid w:val="0062171B"/>
    <w:rsid w:val="00621752"/>
    <w:rsid w:val="006237D1"/>
    <w:rsid w:val="006240A6"/>
    <w:rsid w:val="006248B9"/>
    <w:rsid w:val="00624C34"/>
    <w:rsid w:val="00625509"/>
    <w:rsid w:val="006258C4"/>
    <w:rsid w:val="00625B8E"/>
    <w:rsid w:val="00625F3F"/>
    <w:rsid w:val="006263CC"/>
    <w:rsid w:val="00626BCD"/>
    <w:rsid w:val="00626C16"/>
    <w:rsid w:val="0062730E"/>
    <w:rsid w:val="00627A5C"/>
    <w:rsid w:val="00627E75"/>
    <w:rsid w:val="006305D6"/>
    <w:rsid w:val="006309B8"/>
    <w:rsid w:val="006314D7"/>
    <w:rsid w:val="00631549"/>
    <w:rsid w:val="0063196E"/>
    <w:rsid w:val="00632376"/>
    <w:rsid w:val="0063248A"/>
    <w:rsid w:val="00632CC6"/>
    <w:rsid w:val="00632FA6"/>
    <w:rsid w:val="00632FCF"/>
    <w:rsid w:val="006335AD"/>
    <w:rsid w:val="006341EF"/>
    <w:rsid w:val="00634649"/>
    <w:rsid w:val="00635B99"/>
    <w:rsid w:val="006368CB"/>
    <w:rsid w:val="00636BF3"/>
    <w:rsid w:val="0063704B"/>
    <w:rsid w:val="00637D5F"/>
    <w:rsid w:val="00640084"/>
    <w:rsid w:val="00640123"/>
    <w:rsid w:val="0064063F"/>
    <w:rsid w:val="006407CC"/>
    <w:rsid w:val="00640EA1"/>
    <w:rsid w:val="00641C7E"/>
    <w:rsid w:val="00641E15"/>
    <w:rsid w:val="006420EF"/>
    <w:rsid w:val="006422D2"/>
    <w:rsid w:val="00644405"/>
    <w:rsid w:val="006453AE"/>
    <w:rsid w:val="006457A6"/>
    <w:rsid w:val="00645860"/>
    <w:rsid w:val="00645E81"/>
    <w:rsid w:val="00645EED"/>
    <w:rsid w:val="0064606E"/>
    <w:rsid w:val="00646A66"/>
    <w:rsid w:val="006472AC"/>
    <w:rsid w:val="00647658"/>
    <w:rsid w:val="00647BCB"/>
    <w:rsid w:val="00650606"/>
    <w:rsid w:val="00650778"/>
    <w:rsid w:val="00651889"/>
    <w:rsid w:val="00651CF5"/>
    <w:rsid w:val="00651DCD"/>
    <w:rsid w:val="00652600"/>
    <w:rsid w:val="00652656"/>
    <w:rsid w:val="00652A91"/>
    <w:rsid w:val="00652BD6"/>
    <w:rsid w:val="006540F9"/>
    <w:rsid w:val="00654CD3"/>
    <w:rsid w:val="0065597E"/>
    <w:rsid w:val="00655B0E"/>
    <w:rsid w:val="0065618F"/>
    <w:rsid w:val="0065653F"/>
    <w:rsid w:val="0065657B"/>
    <w:rsid w:val="00656AF3"/>
    <w:rsid w:val="0065703F"/>
    <w:rsid w:val="006606EA"/>
    <w:rsid w:val="00660D5D"/>
    <w:rsid w:val="00661AA4"/>
    <w:rsid w:val="00662DC0"/>
    <w:rsid w:val="00664C76"/>
    <w:rsid w:val="00664D30"/>
    <w:rsid w:val="00665182"/>
    <w:rsid w:val="00665262"/>
    <w:rsid w:val="006656CD"/>
    <w:rsid w:val="00665744"/>
    <w:rsid w:val="00665956"/>
    <w:rsid w:val="006668A5"/>
    <w:rsid w:val="00666C89"/>
    <w:rsid w:val="00667082"/>
    <w:rsid w:val="006702FB"/>
    <w:rsid w:val="00670AE7"/>
    <w:rsid w:val="00670ED2"/>
    <w:rsid w:val="0067142C"/>
    <w:rsid w:val="006716B1"/>
    <w:rsid w:val="00671740"/>
    <w:rsid w:val="00671F99"/>
    <w:rsid w:val="00672183"/>
    <w:rsid w:val="0067229D"/>
    <w:rsid w:val="00672319"/>
    <w:rsid w:val="006724A3"/>
    <w:rsid w:val="00672BFB"/>
    <w:rsid w:val="00672FF2"/>
    <w:rsid w:val="00673290"/>
    <w:rsid w:val="006736FE"/>
    <w:rsid w:val="00673BD3"/>
    <w:rsid w:val="00673D2C"/>
    <w:rsid w:val="006747BA"/>
    <w:rsid w:val="006756FF"/>
    <w:rsid w:val="00676035"/>
    <w:rsid w:val="00676383"/>
    <w:rsid w:val="0067666C"/>
    <w:rsid w:val="00676B6E"/>
    <w:rsid w:val="0067747E"/>
    <w:rsid w:val="00680136"/>
    <w:rsid w:val="00680A5D"/>
    <w:rsid w:val="00681610"/>
    <w:rsid w:val="00681838"/>
    <w:rsid w:val="00682875"/>
    <w:rsid w:val="006828E6"/>
    <w:rsid w:val="0068295B"/>
    <w:rsid w:val="00683050"/>
    <w:rsid w:val="006831CF"/>
    <w:rsid w:val="006845DD"/>
    <w:rsid w:val="006845F0"/>
    <w:rsid w:val="006851AD"/>
    <w:rsid w:val="006851CE"/>
    <w:rsid w:val="006851E7"/>
    <w:rsid w:val="00685E1B"/>
    <w:rsid w:val="0068611E"/>
    <w:rsid w:val="00686165"/>
    <w:rsid w:val="00686380"/>
    <w:rsid w:val="00686966"/>
    <w:rsid w:val="00686A88"/>
    <w:rsid w:val="00686E93"/>
    <w:rsid w:val="0068705C"/>
    <w:rsid w:val="006871A3"/>
    <w:rsid w:val="00687C7F"/>
    <w:rsid w:val="00687ED0"/>
    <w:rsid w:val="00687FBB"/>
    <w:rsid w:val="00690387"/>
    <w:rsid w:val="006905FA"/>
    <w:rsid w:val="006908D0"/>
    <w:rsid w:val="00690E91"/>
    <w:rsid w:val="006918FF"/>
    <w:rsid w:val="00692119"/>
    <w:rsid w:val="00692895"/>
    <w:rsid w:val="00692B38"/>
    <w:rsid w:val="00692CDE"/>
    <w:rsid w:val="00693384"/>
    <w:rsid w:val="0069342A"/>
    <w:rsid w:val="00696AE8"/>
    <w:rsid w:val="006A0A54"/>
    <w:rsid w:val="006A1693"/>
    <w:rsid w:val="006A1AAE"/>
    <w:rsid w:val="006A1D7A"/>
    <w:rsid w:val="006A2749"/>
    <w:rsid w:val="006A2779"/>
    <w:rsid w:val="006A332B"/>
    <w:rsid w:val="006A37A3"/>
    <w:rsid w:val="006A4F60"/>
    <w:rsid w:val="006A50C1"/>
    <w:rsid w:val="006A589C"/>
    <w:rsid w:val="006A590B"/>
    <w:rsid w:val="006A5982"/>
    <w:rsid w:val="006A5CD0"/>
    <w:rsid w:val="006A6349"/>
    <w:rsid w:val="006A6C21"/>
    <w:rsid w:val="006A7287"/>
    <w:rsid w:val="006A796A"/>
    <w:rsid w:val="006A79F7"/>
    <w:rsid w:val="006A7AF4"/>
    <w:rsid w:val="006A7E5D"/>
    <w:rsid w:val="006B1710"/>
    <w:rsid w:val="006B19B7"/>
    <w:rsid w:val="006B2B80"/>
    <w:rsid w:val="006B343B"/>
    <w:rsid w:val="006B3693"/>
    <w:rsid w:val="006B3C65"/>
    <w:rsid w:val="006B5493"/>
    <w:rsid w:val="006B5AEB"/>
    <w:rsid w:val="006B5D28"/>
    <w:rsid w:val="006B69B2"/>
    <w:rsid w:val="006C0235"/>
    <w:rsid w:val="006C03B1"/>
    <w:rsid w:val="006C1B3A"/>
    <w:rsid w:val="006C2A70"/>
    <w:rsid w:val="006C31F3"/>
    <w:rsid w:val="006C3251"/>
    <w:rsid w:val="006C337B"/>
    <w:rsid w:val="006C3B73"/>
    <w:rsid w:val="006C3DD7"/>
    <w:rsid w:val="006C458E"/>
    <w:rsid w:val="006C4EA7"/>
    <w:rsid w:val="006C5157"/>
    <w:rsid w:val="006C5811"/>
    <w:rsid w:val="006C60A3"/>
    <w:rsid w:val="006C64C1"/>
    <w:rsid w:val="006C6F00"/>
    <w:rsid w:val="006D06EF"/>
    <w:rsid w:val="006D1166"/>
    <w:rsid w:val="006D187F"/>
    <w:rsid w:val="006D201E"/>
    <w:rsid w:val="006D20F8"/>
    <w:rsid w:val="006D2632"/>
    <w:rsid w:val="006D2EF4"/>
    <w:rsid w:val="006D2FCA"/>
    <w:rsid w:val="006D307C"/>
    <w:rsid w:val="006D3BF6"/>
    <w:rsid w:val="006D42D9"/>
    <w:rsid w:val="006D4373"/>
    <w:rsid w:val="006D43FD"/>
    <w:rsid w:val="006D594A"/>
    <w:rsid w:val="006D5C5B"/>
    <w:rsid w:val="006D5FC4"/>
    <w:rsid w:val="006D6C44"/>
    <w:rsid w:val="006D76BA"/>
    <w:rsid w:val="006D787D"/>
    <w:rsid w:val="006D790A"/>
    <w:rsid w:val="006D7CA5"/>
    <w:rsid w:val="006E0CD7"/>
    <w:rsid w:val="006E1397"/>
    <w:rsid w:val="006E1B2B"/>
    <w:rsid w:val="006E1E31"/>
    <w:rsid w:val="006E1F1B"/>
    <w:rsid w:val="006E2E89"/>
    <w:rsid w:val="006E3A38"/>
    <w:rsid w:val="006E41F0"/>
    <w:rsid w:val="006E53F1"/>
    <w:rsid w:val="006E5D6A"/>
    <w:rsid w:val="006E604D"/>
    <w:rsid w:val="006E628D"/>
    <w:rsid w:val="006E6CF6"/>
    <w:rsid w:val="006E7477"/>
    <w:rsid w:val="006E7904"/>
    <w:rsid w:val="006E7FFD"/>
    <w:rsid w:val="006F0513"/>
    <w:rsid w:val="006F05A5"/>
    <w:rsid w:val="006F0C68"/>
    <w:rsid w:val="006F0DF2"/>
    <w:rsid w:val="006F17CF"/>
    <w:rsid w:val="006F198D"/>
    <w:rsid w:val="006F1E4B"/>
    <w:rsid w:val="006F1F4B"/>
    <w:rsid w:val="006F203F"/>
    <w:rsid w:val="006F2BD2"/>
    <w:rsid w:val="006F2E0B"/>
    <w:rsid w:val="006F300D"/>
    <w:rsid w:val="006F39AF"/>
    <w:rsid w:val="006F3BC9"/>
    <w:rsid w:val="006F40F4"/>
    <w:rsid w:val="006F467C"/>
    <w:rsid w:val="006F4CF0"/>
    <w:rsid w:val="006F5430"/>
    <w:rsid w:val="006F5C75"/>
    <w:rsid w:val="006F6038"/>
    <w:rsid w:val="006F77AA"/>
    <w:rsid w:val="00700BB3"/>
    <w:rsid w:val="00700D8E"/>
    <w:rsid w:val="00700D8F"/>
    <w:rsid w:val="0070152A"/>
    <w:rsid w:val="00702650"/>
    <w:rsid w:val="00702686"/>
    <w:rsid w:val="007032BA"/>
    <w:rsid w:val="007033EC"/>
    <w:rsid w:val="00704779"/>
    <w:rsid w:val="00704CDC"/>
    <w:rsid w:val="007051B9"/>
    <w:rsid w:val="00705EF6"/>
    <w:rsid w:val="0070639F"/>
    <w:rsid w:val="007066E0"/>
    <w:rsid w:val="00706844"/>
    <w:rsid w:val="0070690D"/>
    <w:rsid w:val="00707E1C"/>
    <w:rsid w:val="007106AD"/>
    <w:rsid w:val="0071073E"/>
    <w:rsid w:val="00710A57"/>
    <w:rsid w:val="00711372"/>
    <w:rsid w:val="00711610"/>
    <w:rsid w:val="00712808"/>
    <w:rsid w:val="0071316B"/>
    <w:rsid w:val="0071349E"/>
    <w:rsid w:val="00713818"/>
    <w:rsid w:val="00713D69"/>
    <w:rsid w:val="00713F75"/>
    <w:rsid w:val="00714348"/>
    <w:rsid w:val="007145A8"/>
    <w:rsid w:val="00714DAF"/>
    <w:rsid w:val="00715D8D"/>
    <w:rsid w:val="00715FA2"/>
    <w:rsid w:val="0071707D"/>
    <w:rsid w:val="007173C4"/>
    <w:rsid w:val="007176D9"/>
    <w:rsid w:val="007178EC"/>
    <w:rsid w:val="00721075"/>
    <w:rsid w:val="0072216F"/>
    <w:rsid w:val="00722BAE"/>
    <w:rsid w:val="00723114"/>
    <w:rsid w:val="007232D4"/>
    <w:rsid w:val="00723D7A"/>
    <w:rsid w:val="00723E34"/>
    <w:rsid w:val="007248B2"/>
    <w:rsid w:val="007256AF"/>
    <w:rsid w:val="00725B00"/>
    <w:rsid w:val="00726C57"/>
    <w:rsid w:val="00727E8D"/>
    <w:rsid w:val="00730025"/>
    <w:rsid w:val="00730164"/>
    <w:rsid w:val="00730736"/>
    <w:rsid w:val="007311C9"/>
    <w:rsid w:val="00732003"/>
    <w:rsid w:val="00732A1B"/>
    <w:rsid w:val="00733260"/>
    <w:rsid w:val="007334D8"/>
    <w:rsid w:val="00733DEE"/>
    <w:rsid w:val="00735236"/>
    <w:rsid w:val="00736005"/>
    <w:rsid w:val="0073666E"/>
    <w:rsid w:val="00736EC5"/>
    <w:rsid w:val="007373FC"/>
    <w:rsid w:val="0073764C"/>
    <w:rsid w:val="00737D82"/>
    <w:rsid w:val="007400EE"/>
    <w:rsid w:val="00740FAA"/>
    <w:rsid w:val="00741943"/>
    <w:rsid w:val="00741BB8"/>
    <w:rsid w:val="00741ECD"/>
    <w:rsid w:val="00741F6A"/>
    <w:rsid w:val="00742292"/>
    <w:rsid w:val="00742788"/>
    <w:rsid w:val="007429C9"/>
    <w:rsid w:val="00742A66"/>
    <w:rsid w:val="0074320A"/>
    <w:rsid w:val="00743863"/>
    <w:rsid w:val="007439DF"/>
    <w:rsid w:val="00743E3F"/>
    <w:rsid w:val="007440EB"/>
    <w:rsid w:val="0074493C"/>
    <w:rsid w:val="00744C61"/>
    <w:rsid w:val="00744D27"/>
    <w:rsid w:val="00745314"/>
    <w:rsid w:val="00745C67"/>
    <w:rsid w:val="00745DC0"/>
    <w:rsid w:val="00746633"/>
    <w:rsid w:val="007477AA"/>
    <w:rsid w:val="00747BAD"/>
    <w:rsid w:val="007512B9"/>
    <w:rsid w:val="00751B23"/>
    <w:rsid w:val="00751DE1"/>
    <w:rsid w:val="00752758"/>
    <w:rsid w:val="007527BE"/>
    <w:rsid w:val="00753E03"/>
    <w:rsid w:val="00753F44"/>
    <w:rsid w:val="0075528E"/>
    <w:rsid w:val="00756588"/>
    <w:rsid w:val="00756ACD"/>
    <w:rsid w:val="00757331"/>
    <w:rsid w:val="00757492"/>
    <w:rsid w:val="007577BC"/>
    <w:rsid w:val="0076092D"/>
    <w:rsid w:val="00760E40"/>
    <w:rsid w:val="007614A6"/>
    <w:rsid w:val="00761CD9"/>
    <w:rsid w:val="00762080"/>
    <w:rsid w:val="0076239A"/>
    <w:rsid w:val="00762472"/>
    <w:rsid w:val="00762584"/>
    <w:rsid w:val="0076285C"/>
    <w:rsid w:val="007629DF"/>
    <w:rsid w:val="00763700"/>
    <w:rsid w:val="00763E61"/>
    <w:rsid w:val="00763EBE"/>
    <w:rsid w:val="0076470C"/>
    <w:rsid w:val="007649E3"/>
    <w:rsid w:val="00764C14"/>
    <w:rsid w:val="00764CA1"/>
    <w:rsid w:val="00764EC5"/>
    <w:rsid w:val="0076510F"/>
    <w:rsid w:val="0076549E"/>
    <w:rsid w:val="007658CB"/>
    <w:rsid w:val="00765AAA"/>
    <w:rsid w:val="00766007"/>
    <w:rsid w:val="007660A0"/>
    <w:rsid w:val="00766120"/>
    <w:rsid w:val="00766C0A"/>
    <w:rsid w:val="00767131"/>
    <w:rsid w:val="0076753F"/>
    <w:rsid w:val="007676BC"/>
    <w:rsid w:val="00767BB2"/>
    <w:rsid w:val="00767C7E"/>
    <w:rsid w:val="007725CC"/>
    <w:rsid w:val="00773777"/>
    <w:rsid w:val="0077385E"/>
    <w:rsid w:val="00773994"/>
    <w:rsid w:val="00773AB2"/>
    <w:rsid w:val="00774000"/>
    <w:rsid w:val="00774373"/>
    <w:rsid w:val="00774426"/>
    <w:rsid w:val="00775510"/>
    <w:rsid w:val="00775887"/>
    <w:rsid w:val="00775967"/>
    <w:rsid w:val="007764CC"/>
    <w:rsid w:val="007768FF"/>
    <w:rsid w:val="00776ADF"/>
    <w:rsid w:val="007778FA"/>
    <w:rsid w:val="0078011C"/>
    <w:rsid w:val="00780B96"/>
    <w:rsid w:val="00780C39"/>
    <w:rsid w:val="007812B0"/>
    <w:rsid w:val="0078193E"/>
    <w:rsid w:val="00781C27"/>
    <w:rsid w:val="00782078"/>
    <w:rsid w:val="00782830"/>
    <w:rsid w:val="00782B28"/>
    <w:rsid w:val="00783070"/>
    <w:rsid w:val="00783CE1"/>
    <w:rsid w:val="0078486A"/>
    <w:rsid w:val="00785152"/>
    <w:rsid w:val="007852EC"/>
    <w:rsid w:val="00785673"/>
    <w:rsid w:val="00785C13"/>
    <w:rsid w:val="00786FC6"/>
    <w:rsid w:val="007872AA"/>
    <w:rsid w:val="00787CC7"/>
    <w:rsid w:val="00787E69"/>
    <w:rsid w:val="0079085F"/>
    <w:rsid w:val="00790B5A"/>
    <w:rsid w:val="00790E61"/>
    <w:rsid w:val="00791C66"/>
    <w:rsid w:val="00792C4A"/>
    <w:rsid w:val="00792E9E"/>
    <w:rsid w:val="007932FE"/>
    <w:rsid w:val="007937E2"/>
    <w:rsid w:val="00793809"/>
    <w:rsid w:val="00793957"/>
    <w:rsid w:val="00793CB0"/>
    <w:rsid w:val="0079416E"/>
    <w:rsid w:val="00794565"/>
    <w:rsid w:val="00794BCD"/>
    <w:rsid w:val="00794EC7"/>
    <w:rsid w:val="007954EB"/>
    <w:rsid w:val="00795741"/>
    <w:rsid w:val="00795E63"/>
    <w:rsid w:val="00796086"/>
    <w:rsid w:val="007968C2"/>
    <w:rsid w:val="00797078"/>
    <w:rsid w:val="00797142"/>
    <w:rsid w:val="00797709"/>
    <w:rsid w:val="007978A5"/>
    <w:rsid w:val="00797B0D"/>
    <w:rsid w:val="007A0223"/>
    <w:rsid w:val="007A11CF"/>
    <w:rsid w:val="007A1D54"/>
    <w:rsid w:val="007A2013"/>
    <w:rsid w:val="007A21EB"/>
    <w:rsid w:val="007A3ADC"/>
    <w:rsid w:val="007A4192"/>
    <w:rsid w:val="007A43A6"/>
    <w:rsid w:val="007A445D"/>
    <w:rsid w:val="007A56D0"/>
    <w:rsid w:val="007A6F6A"/>
    <w:rsid w:val="007A7181"/>
    <w:rsid w:val="007A74C5"/>
    <w:rsid w:val="007B02FD"/>
    <w:rsid w:val="007B05E5"/>
    <w:rsid w:val="007B13F3"/>
    <w:rsid w:val="007B397D"/>
    <w:rsid w:val="007B3A88"/>
    <w:rsid w:val="007B452F"/>
    <w:rsid w:val="007B47C3"/>
    <w:rsid w:val="007B4C2D"/>
    <w:rsid w:val="007B5291"/>
    <w:rsid w:val="007B565A"/>
    <w:rsid w:val="007B6243"/>
    <w:rsid w:val="007B6DDD"/>
    <w:rsid w:val="007B6EE8"/>
    <w:rsid w:val="007B75D8"/>
    <w:rsid w:val="007B7A99"/>
    <w:rsid w:val="007C05D1"/>
    <w:rsid w:val="007C18EE"/>
    <w:rsid w:val="007C1D4D"/>
    <w:rsid w:val="007C2043"/>
    <w:rsid w:val="007C233F"/>
    <w:rsid w:val="007C2511"/>
    <w:rsid w:val="007C2851"/>
    <w:rsid w:val="007C30FB"/>
    <w:rsid w:val="007C319C"/>
    <w:rsid w:val="007C33AB"/>
    <w:rsid w:val="007C35E9"/>
    <w:rsid w:val="007C39B8"/>
    <w:rsid w:val="007C41CC"/>
    <w:rsid w:val="007C513E"/>
    <w:rsid w:val="007C5560"/>
    <w:rsid w:val="007C59AB"/>
    <w:rsid w:val="007C59B7"/>
    <w:rsid w:val="007C6314"/>
    <w:rsid w:val="007C64D7"/>
    <w:rsid w:val="007C6822"/>
    <w:rsid w:val="007C6C94"/>
    <w:rsid w:val="007C7790"/>
    <w:rsid w:val="007D09D4"/>
    <w:rsid w:val="007D148D"/>
    <w:rsid w:val="007D22D5"/>
    <w:rsid w:val="007D2406"/>
    <w:rsid w:val="007D29A0"/>
    <w:rsid w:val="007D3AC3"/>
    <w:rsid w:val="007D3D6E"/>
    <w:rsid w:val="007D42C8"/>
    <w:rsid w:val="007D44E7"/>
    <w:rsid w:val="007D531C"/>
    <w:rsid w:val="007D5802"/>
    <w:rsid w:val="007D5D23"/>
    <w:rsid w:val="007D5F99"/>
    <w:rsid w:val="007D7694"/>
    <w:rsid w:val="007E0367"/>
    <w:rsid w:val="007E0544"/>
    <w:rsid w:val="007E0569"/>
    <w:rsid w:val="007E09CB"/>
    <w:rsid w:val="007E0A04"/>
    <w:rsid w:val="007E13C8"/>
    <w:rsid w:val="007E1404"/>
    <w:rsid w:val="007E157E"/>
    <w:rsid w:val="007E1721"/>
    <w:rsid w:val="007E1A7A"/>
    <w:rsid w:val="007E1D24"/>
    <w:rsid w:val="007E269F"/>
    <w:rsid w:val="007E297C"/>
    <w:rsid w:val="007E2D97"/>
    <w:rsid w:val="007E3F95"/>
    <w:rsid w:val="007E425B"/>
    <w:rsid w:val="007E4282"/>
    <w:rsid w:val="007E5610"/>
    <w:rsid w:val="007E5C90"/>
    <w:rsid w:val="007E5F56"/>
    <w:rsid w:val="007E6069"/>
    <w:rsid w:val="007E77F2"/>
    <w:rsid w:val="007E7BB3"/>
    <w:rsid w:val="007E7CF7"/>
    <w:rsid w:val="007F0B43"/>
    <w:rsid w:val="007F1637"/>
    <w:rsid w:val="007F16CB"/>
    <w:rsid w:val="007F21AF"/>
    <w:rsid w:val="007F2710"/>
    <w:rsid w:val="007F2A57"/>
    <w:rsid w:val="007F35DB"/>
    <w:rsid w:val="007F372A"/>
    <w:rsid w:val="007F47D4"/>
    <w:rsid w:val="007F4AD6"/>
    <w:rsid w:val="007F4CDC"/>
    <w:rsid w:val="007F50B0"/>
    <w:rsid w:val="007F52BC"/>
    <w:rsid w:val="007F56AD"/>
    <w:rsid w:val="007F5996"/>
    <w:rsid w:val="007F5F63"/>
    <w:rsid w:val="007F6139"/>
    <w:rsid w:val="007F68A3"/>
    <w:rsid w:val="007F7994"/>
    <w:rsid w:val="007F7FB1"/>
    <w:rsid w:val="008006A8"/>
    <w:rsid w:val="008021F7"/>
    <w:rsid w:val="0080387C"/>
    <w:rsid w:val="008038AE"/>
    <w:rsid w:val="008038EC"/>
    <w:rsid w:val="008040BE"/>
    <w:rsid w:val="008049CE"/>
    <w:rsid w:val="00805583"/>
    <w:rsid w:val="0080598E"/>
    <w:rsid w:val="00805E8E"/>
    <w:rsid w:val="008062F9"/>
    <w:rsid w:val="00807A4A"/>
    <w:rsid w:val="00807FB3"/>
    <w:rsid w:val="0081021C"/>
    <w:rsid w:val="00810BB1"/>
    <w:rsid w:val="00812A7A"/>
    <w:rsid w:val="00812B74"/>
    <w:rsid w:val="008138D0"/>
    <w:rsid w:val="00814035"/>
    <w:rsid w:val="0081434D"/>
    <w:rsid w:val="0081435B"/>
    <w:rsid w:val="00816774"/>
    <w:rsid w:val="00816F9F"/>
    <w:rsid w:val="00817A72"/>
    <w:rsid w:val="00821283"/>
    <w:rsid w:val="008213F9"/>
    <w:rsid w:val="00821785"/>
    <w:rsid w:val="00821DBC"/>
    <w:rsid w:val="008225C6"/>
    <w:rsid w:val="00822640"/>
    <w:rsid w:val="008227FA"/>
    <w:rsid w:val="0082290B"/>
    <w:rsid w:val="00822ABC"/>
    <w:rsid w:val="00822F44"/>
    <w:rsid w:val="008238E7"/>
    <w:rsid w:val="00823E82"/>
    <w:rsid w:val="0082474A"/>
    <w:rsid w:val="00825779"/>
    <w:rsid w:val="00825AD0"/>
    <w:rsid w:val="00826415"/>
    <w:rsid w:val="0082703E"/>
    <w:rsid w:val="00827930"/>
    <w:rsid w:val="00830805"/>
    <w:rsid w:val="0083097E"/>
    <w:rsid w:val="00830B3F"/>
    <w:rsid w:val="00831CA5"/>
    <w:rsid w:val="008322B5"/>
    <w:rsid w:val="00832C6E"/>
    <w:rsid w:val="00832EA1"/>
    <w:rsid w:val="0083349E"/>
    <w:rsid w:val="008351F1"/>
    <w:rsid w:val="00835D14"/>
    <w:rsid w:val="008360C7"/>
    <w:rsid w:val="00836421"/>
    <w:rsid w:val="0083678C"/>
    <w:rsid w:val="008369F8"/>
    <w:rsid w:val="00842025"/>
    <w:rsid w:val="008421B8"/>
    <w:rsid w:val="008427EC"/>
    <w:rsid w:val="00842FC2"/>
    <w:rsid w:val="00843D52"/>
    <w:rsid w:val="00844D42"/>
    <w:rsid w:val="00844F4C"/>
    <w:rsid w:val="00845140"/>
    <w:rsid w:val="0084543E"/>
    <w:rsid w:val="00845A1F"/>
    <w:rsid w:val="00846522"/>
    <w:rsid w:val="008465F8"/>
    <w:rsid w:val="00846FBF"/>
    <w:rsid w:val="008470B6"/>
    <w:rsid w:val="00847A6B"/>
    <w:rsid w:val="00850238"/>
    <w:rsid w:val="00850623"/>
    <w:rsid w:val="00850BAF"/>
    <w:rsid w:val="00850DD9"/>
    <w:rsid w:val="00851063"/>
    <w:rsid w:val="0085124F"/>
    <w:rsid w:val="00851EEC"/>
    <w:rsid w:val="00851F8D"/>
    <w:rsid w:val="008524C5"/>
    <w:rsid w:val="00852583"/>
    <w:rsid w:val="0085303D"/>
    <w:rsid w:val="00853474"/>
    <w:rsid w:val="008538DA"/>
    <w:rsid w:val="008539CB"/>
    <w:rsid w:val="00853B03"/>
    <w:rsid w:val="00853CA3"/>
    <w:rsid w:val="0085542F"/>
    <w:rsid w:val="0085594F"/>
    <w:rsid w:val="00855BD8"/>
    <w:rsid w:val="00855F52"/>
    <w:rsid w:val="00856244"/>
    <w:rsid w:val="008563E4"/>
    <w:rsid w:val="00856976"/>
    <w:rsid w:val="00856FEE"/>
    <w:rsid w:val="00857074"/>
    <w:rsid w:val="0085752F"/>
    <w:rsid w:val="00860602"/>
    <w:rsid w:val="008611A6"/>
    <w:rsid w:val="0086163A"/>
    <w:rsid w:val="00861C43"/>
    <w:rsid w:val="00861F35"/>
    <w:rsid w:val="00862929"/>
    <w:rsid w:val="00863298"/>
    <w:rsid w:val="0086341B"/>
    <w:rsid w:val="008634D5"/>
    <w:rsid w:val="00864254"/>
    <w:rsid w:val="00864C38"/>
    <w:rsid w:val="00864CC9"/>
    <w:rsid w:val="0086550C"/>
    <w:rsid w:val="00865914"/>
    <w:rsid w:val="00865957"/>
    <w:rsid w:val="00865D5C"/>
    <w:rsid w:val="00866F43"/>
    <w:rsid w:val="008672E3"/>
    <w:rsid w:val="00870629"/>
    <w:rsid w:val="00870BE5"/>
    <w:rsid w:val="00871005"/>
    <w:rsid w:val="008711D5"/>
    <w:rsid w:val="008718CE"/>
    <w:rsid w:val="008719CD"/>
    <w:rsid w:val="00872DE2"/>
    <w:rsid w:val="0087305D"/>
    <w:rsid w:val="00873F1B"/>
    <w:rsid w:val="00874243"/>
    <w:rsid w:val="008748A8"/>
    <w:rsid w:val="00874C17"/>
    <w:rsid w:val="00875663"/>
    <w:rsid w:val="00875BDF"/>
    <w:rsid w:val="00875F7F"/>
    <w:rsid w:val="0087749D"/>
    <w:rsid w:val="008775CB"/>
    <w:rsid w:val="00880555"/>
    <w:rsid w:val="00880ED0"/>
    <w:rsid w:val="00881035"/>
    <w:rsid w:val="0088159D"/>
    <w:rsid w:val="00881C3A"/>
    <w:rsid w:val="00881F43"/>
    <w:rsid w:val="00882011"/>
    <w:rsid w:val="008825E8"/>
    <w:rsid w:val="00882656"/>
    <w:rsid w:val="00883296"/>
    <w:rsid w:val="0088384D"/>
    <w:rsid w:val="00883A4D"/>
    <w:rsid w:val="00884066"/>
    <w:rsid w:val="0088456C"/>
    <w:rsid w:val="008849F5"/>
    <w:rsid w:val="00884DDC"/>
    <w:rsid w:val="008853C0"/>
    <w:rsid w:val="0088547C"/>
    <w:rsid w:val="008859FF"/>
    <w:rsid w:val="00885BE3"/>
    <w:rsid w:val="00885E60"/>
    <w:rsid w:val="00886134"/>
    <w:rsid w:val="00886280"/>
    <w:rsid w:val="0088753E"/>
    <w:rsid w:val="00890951"/>
    <w:rsid w:val="00890D28"/>
    <w:rsid w:val="00890F67"/>
    <w:rsid w:val="008916D3"/>
    <w:rsid w:val="008919CA"/>
    <w:rsid w:val="0089226C"/>
    <w:rsid w:val="008922B1"/>
    <w:rsid w:val="008923CC"/>
    <w:rsid w:val="008928AB"/>
    <w:rsid w:val="008928AE"/>
    <w:rsid w:val="00892C50"/>
    <w:rsid w:val="00892EAF"/>
    <w:rsid w:val="00894488"/>
    <w:rsid w:val="00894BC4"/>
    <w:rsid w:val="00895484"/>
    <w:rsid w:val="008954E2"/>
    <w:rsid w:val="0089562F"/>
    <w:rsid w:val="00895ED2"/>
    <w:rsid w:val="008961DC"/>
    <w:rsid w:val="00896301"/>
    <w:rsid w:val="008964F9"/>
    <w:rsid w:val="00896683"/>
    <w:rsid w:val="008970C3"/>
    <w:rsid w:val="008A00DD"/>
    <w:rsid w:val="008A0936"/>
    <w:rsid w:val="008A0E39"/>
    <w:rsid w:val="008A3152"/>
    <w:rsid w:val="008A48B7"/>
    <w:rsid w:val="008A4D07"/>
    <w:rsid w:val="008A5855"/>
    <w:rsid w:val="008A60F6"/>
    <w:rsid w:val="008A6C6C"/>
    <w:rsid w:val="008A6C8B"/>
    <w:rsid w:val="008A72E8"/>
    <w:rsid w:val="008A7FD5"/>
    <w:rsid w:val="008B007A"/>
    <w:rsid w:val="008B0648"/>
    <w:rsid w:val="008B1534"/>
    <w:rsid w:val="008B35BB"/>
    <w:rsid w:val="008B5F9E"/>
    <w:rsid w:val="008B69BD"/>
    <w:rsid w:val="008B6DD0"/>
    <w:rsid w:val="008C0599"/>
    <w:rsid w:val="008C0768"/>
    <w:rsid w:val="008C0D4A"/>
    <w:rsid w:val="008C0E71"/>
    <w:rsid w:val="008C1788"/>
    <w:rsid w:val="008C1E30"/>
    <w:rsid w:val="008C23C9"/>
    <w:rsid w:val="008C247F"/>
    <w:rsid w:val="008C2F64"/>
    <w:rsid w:val="008C34E5"/>
    <w:rsid w:val="008C49E5"/>
    <w:rsid w:val="008C7217"/>
    <w:rsid w:val="008C7310"/>
    <w:rsid w:val="008D0207"/>
    <w:rsid w:val="008D0BE5"/>
    <w:rsid w:val="008D10BA"/>
    <w:rsid w:val="008D1148"/>
    <w:rsid w:val="008D1B47"/>
    <w:rsid w:val="008D257E"/>
    <w:rsid w:val="008D26AD"/>
    <w:rsid w:val="008D32ED"/>
    <w:rsid w:val="008D35EF"/>
    <w:rsid w:val="008D382D"/>
    <w:rsid w:val="008D41CF"/>
    <w:rsid w:val="008D432C"/>
    <w:rsid w:val="008D45EA"/>
    <w:rsid w:val="008D5998"/>
    <w:rsid w:val="008D600C"/>
    <w:rsid w:val="008D7EC1"/>
    <w:rsid w:val="008E20CF"/>
    <w:rsid w:val="008E2B16"/>
    <w:rsid w:val="008E30F1"/>
    <w:rsid w:val="008E30F6"/>
    <w:rsid w:val="008E3D22"/>
    <w:rsid w:val="008E414F"/>
    <w:rsid w:val="008E42EF"/>
    <w:rsid w:val="008E480B"/>
    <w:rsid w:val="008E49EB"/>
    <w:rsid w:val="008E5042"/>
    <w:rsid w:val="008E5F8B"/>
    <w:rsid w:val="008E5FC3"/>
    <w:rsid w:val="008E5FF6"/>
    <w:rsid w:val="008E6133"/>
    <w:rsid w:val="008E6986"/>
    <w:rsid w:val="008E77B5"/>
    <w:rsid w:val="008E787A"/>
    <w:rsid w:val="008F0986"/>
    <w:rsid w:val="008F0D5C"/>
    <w:rsid w:val="008F1B17"/>
    <w:rsid w:val="008F3191"/>
    <w:rsid w:val="008F3237"/>
    <w:rsid w:val="008F368C"/>
    <w:rsid w:val="008F3838"/>
    <w:rsid w:val="008F399C"/>
    <w:rsid w:val="008F439B"/>
    <w:rsid w:val="008F4599"/>
    <w:rsid w:val="008F48F0"/>
    <w:rsid w:val="008F4DCC"/>
    <w:rsid w:val="008F53DD"/>
    <w:rsid w:val="008F57C3"/>
    <w:rsid w:val="008F587E"/>
    <w:rsid w:val="008F5909"/>
    <w:rsid w:val="008F6DC3"/>
    <w:rsid w:val="008F6F5E"/>
    <w:rsid w:val="008F7035"/>
    <w:rsid w:val="008F79CF"/>
    <w:rsid w:val="008F7AC7"/>
    <w:rsid w:val="008F7DB7"/>
    <w:rsid w:val="0090023B"/>
    <w:rsid w:val="00901399"/>
    <w:rsid w:val="009028AB"/>
    <w:rsid w:val="00902E87"/>
    <w:rsid w:val="00903C66"/>
    <w:rsid w:val="00903DFA"/>
    <w:rsid w:val="00904509"/>
    <w:rsid w:val="00904E03"/>
    <w:rsid w:val="00906C37"/>
    <w:rsid w:val="00907A5A"/>
    <w:rsid w:val="00907EA2"/>
    <w:rsid w:val="00910045"/>
    <w:rsid w:val="009101D8"/>
    <w:rsid w:val="009106C1"/>
    <w:rsid w:val="009107C5"/>
    <w:rsid w:val="0091110B"/>
    <w:rsid w:val="009113DD"/>
    <w:rsid w:val="009114E9"/>
    <w:rsid w:val="00912772"/>
    <w:rsid w:val="009129F0"/>
    <w:rsid w:val="00912B77"/>
    <w:rsid w:val="00912C0E"/>
    <w:rsid w:val="00913DF1"/>
    <w:rsid w:val="00914B12"/>
    <w:rsid w:val="00914D1C"/>
    <w:rsid w:val="0091508B"/>
    <w:rsid w:val="009153D1"/>
    <w:rsid w:val="009155E5"/>
    <w:rsid w:val="00915E04"/>
    <w:rsid w:val="00915F34"/>
    <w:rsid w:val="009163C9"/>
    <w:rsid w:val="00916686"/>
    <w:rsid w:val="00916F71"/>
    <w:rsid w:val="0091732E"/>
    <w:rsid w:val="00917B22"/>
    <w:rsid w:val="009205F1"/>
    <w:rsid w:val="00920681"/>
    <w:rsid w:val="00920E68"/>
    <w:rsid w:val="00920F23"/>
    <w:rsid w:val="00921140"/>
    <w:rsid w:val="009214B8"/>
    <w:rsid w:val="0092181D"/>
    <w:rsid w:val="009225FE"/>
    <w:rsid w:val="0092364E"/>
    <w:rsid w:val="00923654"/>
    <w:rsid w:val="00923E91"/>
    <w:rsid w:val="009245B2"/>
    <w:rsid w:val="0092538D"/>
    <w:rsid w:val="009255DA"/>
    <w:rsid w:val="00925E46"/>
    <w:rsid w:val="00926D91"/>
    <w:rsid w:val="00926FF0"/>
    <w:rsid w:val="00927170"/>
    <w:rsid w:val="00927187"/>
    <w:rsid w:val="00927BCE"/>
    <w:rsid w:val="0093017B"/>
    <w:rsid w:val="00930447"/>
    <w:rsid w:val="00930826"/>
    <w:rsid w:val="0093099B"/>
    <w:rsid w:val="009312E1"/>
    <w:rsid w:val="009320B0"/>
    <w:rsid w:val="00932CBB"/>
    <w:rsid w:val="00933561"/>
    <w:rsid w:val="00933A62"/>
    <w:rsid w:val="00933DC0"/>
    <w:rsid w:val="0093449D"/>
    <w:rsid w:val="00934CDE"/>
    <w:rsid w:val="00935433"/>
    <w:rsid w:val="009359EE"/>
    <w:rsid w:val="009363AC"/>
    <w:rsid w:val="009374D4"/>
    <w:rsid w:val="009415A5"/>
    <w:rsid w:val="00941777"/>
    <w:rsid w:val="0094288C"/>
    <w:rsid w:val="0094288E"/>
    <w:rsid w:val="00943BBE"/>
    <w:rsid w:val="00943CD3"/>
    <w:rsid w:val="009446BD"/>
    <w:rsid w:val="00944B43"/>
    <w:rsid w:val="00944BA2"/>
    <w:rsid w:val="00945540"/>
    <w:rsid w:val="00945810"/>
    <w:rsid w:val="00945C36"/>
    <w:rsid w:val="00946410"/>
    <w:rsid w:val="00946649"/>
    <w:rsid w:val="009466E1"/>
    <w:rsid w:val="00947D49"/>
    <w:rsid w:val="00950550"/>
    <w:rsid w:val="00951316"/>
    <w:rsid w:val="009516C1"/>
    <w:rsid w:val="0095171C"/>
    <w:rsid w:val="00953F14"/>
    <w:rsid w:val="009544B8"/>
    <w:rsid w:val="0095493D"/>
    <w:rsid w:val="00954D2E"/>
    <w:rsid w:val="009557FB"/>
    <w:rsid w:val="0095600F"/>
    <w:rsid w:val="009567A4"/>
    <w:rsid w:val="00956C18"/>
    <w:rsid w:val="00956FCC"/>
    <w:rsid w:val="00961544"/>
    <w:rsid w:val="0096171A"/>
    <w:rsid w:val="00962FDE"/>
    <w:rsid w:val="00964186"/>
    <w:rsid w:val="009642F8"/>
    <w:rsid w:val="00964417"/>
    <w:rsid w:val="00964F4B"/>
    <w:rsid w:val="00965270"/>
    <w:rsid w:val="00965280"/>
    <w:rsid w:val="009653B2"/>
    <w:rsid w:val="00965B8C"/>
    <w:rsid w:val="00967702"/>
    <w:rsid w:val="00967A27"/>
    <w:rsid w:val="00967A67"/>
    <w:rsid w:val="00967CFA"/>
    <w:rsid w:val="00970240"/>
    <w:rsid w:val="009712F7"/>
    <w:rsid w:val="00971D3A"/>
    <w:rsid w:val="00972341"/>
    <w:rsid w:val="00972483"/>
    <w:rsid w:val="0097263A"/>
    <w:rsid w:val="00972699"/>
    <w:rsid w:val="00972A1E"/>
    <w:rsid w:val="00973911"/>
    <w:rsid w:val="0097459C"/>
    <w:rsid w:val="00975112"/>
    <w:rsid w:val="0097546F"/>
    <w:rsid w:val="0097581D"/>
    <w:rsid w:val="00975943"/>
    <w:rsid w:val="009762C3"/>
    <w:rsid w:val="00977AEB"/>
    <w:rsid w:val="00980CA6"/>
    <w:rsid w:val="0098156A"/>
    <w:rsid w:val="00981631"/>
    <w:rsid w:val="00981A93"/>
    <w:rsid w:val="00981F14"/>
    <w:rsid w:val="00982FCA"/>
    <w:rsid w:val="00983071"/>
    <w:rsid w:val="00983970"/>
    <w:rsid w:val="00983DFC"/>
    <w:rsid w:val="00983E20"/>
    <w:rsid w:val="00984050"/>
    <w:rsid w:val="009842A7"/>
    <w:rsid w:val="00984AD6"/>
    <w:rsid w:val="009851E0"/>
    <w:rsid w:val="009854C2"/>
    <w:rsid w:val="009857C1"/>
    <w:rsid w:val="00985D55"/>
    <w:rsid w:val="00986187"/>
    <w:rsid w:val="00986906"/>
    <w:rsid w:val="00986CCA"/>
    <w:rsid w:val="009911E1"/>
    <w:rsid w:val="00991D25"/>
    <w:rsid w:val="00993E43"/>
    <w:rsid w:val="009943AB"/>
    <w:rsid w:val="00994928"/>
    <w:rsid w:val="00994E34"/>
    <w:rsid w:val="00995CAF"/>
    <w:rsid w:val="00996B13"/>
    <w:rsid w:val="0099707E"/>
    <w:rsid w:val="009A0D19"/>
    <w:rsid w:val="009A1326"/>
    <w:rsid w:val="009A15A6"/>
    <w:rsid w:val="009A1762"/>
    <w:rsid w:val="009A2DE8"/>
    <w:rsid w:val="009A2F8C"/>
    <w:rsid w:val="009A3AC0"/>
    <w:rsid w:val="009A4532"/>
    <w:rsid w:val="009A47F8"/>
    <w:rsid w:val="009A5B22"/>
    <w:rsid w:val="009A5CEC"/>
    <w:rsid w:val="009A5D6E"/>
    <w:rsid w:val="009A5E21"/>
    <w:rsid w:val="009A61CB"/>
    <w:rsid w:val="009A63F4"/>
    <w:rsid w:val="009A652E"/>
    <w:rsid w:val="009A65FA"/>
    <w:rsid w:val="009A660B"/>
    <w:rsid w:val="009A68B3"/>
    <w:rsid w:val="009A6FDA"/>
    <w:rsid w:val="009A741D"/>
    <w:rsid w:val="009B10AC"/>
    <w:rsid w:val="009B13CB"/>
    <w:rsid w:val="009B1FF4"/>
    <w:rsid w:val="009B21B0"/>
    <w:rsid w:val="009B2549"/>
    <w:rsid w:val="009B304C"/>
    <w:rsid w:val="009B36A0"/>
    <w:rsid w:val="009B4045"/>
    <w:rsid w:val="009B40FE"/>
    <w:rsid w:val="009B4251"/>
    <w:rsid w:val="009B58DD"/>
    <w:rsid w:val="009B6104"/>
    <w:rsid w:val="009B6A13"/>
    <w:rsid w:val="009B71F0"/>
    <w:rsid w:val="009B757C"/>
    <w:rsid w:val="009C178A"/>
    <w:rsid w:val="009C2E73"/>
    <w:rsid w:val="009C2FEF"/>
    <w:rsid w:val="009C350B"/>
    <w:rsid w:val="009C3C04"/>
    <w:rsid w:val="009C539F"/>
    <w:rsid w:val="009C55A6"/>
    <w:rsid w:val="009C564E"/>
    <w:rsid w:val="009C572B"/>
    <w:rsid w:val="009C69E4"/>
    <w:rsid w:val="009C70DB"/>
    <w:rsid w:val="009C70F8"/>
    <w:rsid w:val="009C75DF"/>
    <w:rsid w:val="009D049D"/>
    <w:rsid w:val="009D07B5"/>
    <w:rsid w:val="009D112A"/>
    <w:rsid w:val="009D14A5"/>
    <w:rsid w:val="009D1BA0"/>
    <w:rsid w:val="009D2FA2"/>
    <w:rsid w:val="009D305F"/>
    <w:rsid w:val="009D3539"/>
    <w:rsid w:val="009D3D1C"/>
    <w:rsid w:val="009D4C9F"/>
    <w:rsid w:val="009D5A6F"/>
    <w:rsid w:val="009D5F98"/>
    <w:rsid w:val="009D69ED"/>
    <w:rsid w:val="009D6A54"/>
    <w:rsid w:val="009D6B6A"/>
    <w:rsid w:val="009D7484"/>
    <w:rsid w:val="009D7DA3"/>
    <w:rsid w:val="009E0330"/>
    <w:rsid w:val="009E03E4"/>
    <w:rsid w:val="009E0ADA"/>
    <w:rsid w:val="009E0C4E"/>
    <w:rsid w:val="009E1848"/>
    <w:rsid w:val="009E23A3"/>
    <w:rsid w:val="009E242E"/>
    <w:rsid w:val="009E2D46"/>
    <w:rsid w:val="009E2E1D"/>
    <w:rsid w:val="009E3880"/>
    <w:rsid w:val="009E3919"/>
    <w:rsid w:val="009E5147"/>
    <w:rsid w:val="009E554E"/>
    <w:rsid w:val="009E5F0D"/>
    <w:rsid w:val="009E62A1"/>
    <w:rsid w:val="009E664F"/>
    <w:rsid w:val="009E6A0A"/>
    <w:rsid w:val="009F0AA7"/>
    <w:rsid w:val="009F0B4A"/>
    <w:rsid w:val="009F1142"/>
    <w:rsid w:val="009F15A6"/>
    <w:rsid w:val="009F1E1E"/>
    <w:rsid w:val="009F20FA"/>
    <w:rsid w:val="009F2C3F"/>
    <w:rsid w:val="009F2CC1"/>
    <w:rsid w:val="009F4230"/>
    <w:rsid w:val="009F4899"/>
    <w:rsid w:val="009F4B8F"/>
    <w:rsid w:val="009F5C24"/>
    <w:rsid w:val="009F6925"/>
    <w:rsid w:val="009F77F8"/>
    <w:rsid w:val="009F7E63"/>
    <w:rsid w:val="00A00262"/>
    <w:rsid w:val="00A002FC"/>
    <w:rsid w:val="00A01107"/>
    <w:rsid w:val="00A01B8A"/>
    <w:rsid w:val="00A02013"/>
    <w:rsid w:val="00A02A32"/>
    <w:rsid w:val="00A02DB2"/>
    <w:rsid w:val="00A02F20"/>
    <w:rsid w:val="00A03402"/>
    <w:rsid w:val="00A047CC"/>
    <w:rsid w:val="00A04C7E"/>
    <w:rsid w:val="00A04C91"/>
    <w:rsid w:val="00A0595A"/>
    <w:rsid w:val="00A0597F"/>
    <w:rsid w:val="00A05D72"/>
    <w:rsid w:val="00A072E0"/>
    <w:rsid w:val="00A07DC1"/>
    <w:rsid w:val="00A1033E"/>
    <w:rsid w:val="00A11B19"/>
    <w:rsid w:val="00A12877"/>
    <w:rsid w:val="00A128A1"/>
    <w:rsid w:val="00A12ABA"/>
    <w:rsid w:val="00A13314"/>
    <w:rsid w:val="00A14FDE"/>
    <w:rsid w:val="00A1518D"/>
    <w:rsid w:val="00A1721C"/>
    <w:rsid w:val="00A204F1"/>
    <w:rsid w:val="00A20CD0"/>
    <w:rsid w:val="00A21261"/>
    <w:rsid w:val="00A21E2B"/>
    <w:rsid w:val="00A2338C"/>
    <w:rsid w:val="00A23FD0"/>
    <w:rsid w:val="00A242D6"/>
    <w:rsid w:val="00A26558"/>
    <w:rsid w:val="00A2696A"/>
    <w:rsid w:val="00A269E4"/>
    <w:rsid w:val="00A26DA8"/>
    <w:rsid w:val="00A274D9"/>
    <w:rsid w:val="00A27AF1"/>
    <w:rsid w:val="00A305D7"/>
    <w:rsid w:val="00A306D6"/>
    <w:rsid w:val="00A30D23"/>
    <w:rsid w:val="00A318B5"/>
    <w:rsid w:val="00A318D7"/>
    <w:rsid w:val="00A31DC7"/>
    <w:rsid w:val="00A31ED6"/>
    <w:rsid w:val="00A3233F"/>
    <w:rsid w:val="00A32644"/>
    <w:rsid w:val="00A328C9"/>
    <w:rsid w:val="00A32C9E"/>
    <w:rsid w:val="00A33AF9"/>
    <w:rsid w:val="00A33C59"/>
    <w:rsid w:val="00A33DFE"/>
    <w:rsid w:val="00A33EE6"/>
    <w:rsid w:val="00A34415"/>
    <w:rsid w:val="00A34542"/>
    <w:rsid w:val="00A35A2B"/>
    <w:rsid w:val="00A35E59"/>
    <w:rsid w:val="00A36E71"/>
    <w:rsid w:val="00A36F4A"/>
    <w:rsid w:val="00A36FD8"/>
    <w:rsid w:val="00A40A41"/>
    <w:rsid w:val="00A41760"/>
    <w:rsid w:val="00A41E7E"/>
    <w:rsid w:val="00A4230B"/>
    <w:rsid w:val="00A4266D"/>
    <w:rsid w:val="00A43601"/>
    <w:rsid w:val="00A439EF"/>
    <w:rsid w:val="00A464D3"/>
    <w:rsid w:val="00A466D7"/>
    <w:rsid w:val="00A46B42"/>
    <w:rsid w:val="00A4718F"/>
    <w:rsid w:val="00A473F3"/>
    <w:rsid w:val="00A476C5"/>
    <w:rsid w:val="00A47F11"/>
    <w:rsid w:val="00A50B00"/>
    <w:rsid w:val="00A50D4F"/>
    <w:rsid w:val="00A51325"/>
    <w:rsid w:val="00A52213"/>
    <w:rsid w:val="00A526BA"/>
    <w:rsid w:val="00A53002"/>
    <w:rsid w:val="00A53103"/>
    <w:rsid w:val="00A53114"/>
    <w:rsid w:val="00A53659"/>
    <w:rsid w:val="00A53769"/>
    <w:rsid w:val="00A53C38"/>
    <w:rsid w:val="00A542CA"/>
    <w:rsid w:val="00A54661"/>
    <w:rsid w:val="00A54AE4"/>
    <w:rsid w:val="00A54E3E"/>
    <w:rsid w:val="00A54FF6"/>
    <w:rsid w:val="00A5580C"/>
    <w:rsid w:val="00A55CDD"/>
    <w:rsid w:val="00A55F79"/>
    <w:rsid w:val="00A55FB7"/>
    <w:rsid w:val="00A568A9"/>
    <w:rsid w:val="00A56CCE"/>
    <w:rsid w:val="00A56D04"/>
    <w:rsid w:val="00A56E2C"/>
    <w:rsid w:val="00A570C7"/>
    <w:rsid w:val="00A57162"/>
    <w:rsid w:val="00A57989"/>
    <w:rsid w:val="00A641B4"/>
    <w:rsid w:val="00A65CCE"/>
    <w:rsid w:val="00A66229"/>
    <w:rsid w:val="00A66CF5"/>
    <w:rsid w:val="00A66E15"/>
    <w:rsid w:val="00A6757A"/>
    <w:rsid w:val="00A675CA"/>
    <w:rsid w:val="00A67BB9"/>
    <w:rsid w:val="00A67C03"/>
    <w:rsid w:val="00A67C1C"/>
    <w:rsid w:val="00A704A6"/>
    <w:rsid w:val="00A71507"/>
    <w:rsid w:val="00A7150A"/>
    <w:rsid w:val="00A7233A"/>
    <w:rsid w:val="00A72B8C"/>
    <w:rsid w:val="00A72EB9"/>
    <w:rsid w:val="00A734C3"/>
    <w:rsid w:val="00A735D5"/>
    <w:rsid w:val="00A748C3"/>
    <w:rsid w:val="00A757CE"/>
    <w:rsid w:val="00A7611C"/>
    <w:rsid w:val="00A76D9A"/>
    <w:rsid w:val="00A76FBF"/>
    <w:rsid w:val="00A7705C"/>
    <w:rsid w:val="00A77402"/>
    <w:rsid w:val="00A77AD6"/>
    <w:rsid w:val="00A77F07"/>
    <w:rsid w:val="00A802C2"/>
    <w:rsid w:val="00A80628"/>
    <w:rsid w:val="00A80F01"/>
    <w:rsid w:val="00A813BE"/>
    <w:rsid w:val="00A8190D"/>
    <w:rsid w:val="00A824F8"/>
    <w:rsid w:val="00A828F2"/>
    <w:rsid w:val="00A844B3"/>
    <w:rsid w:val="00A84564"/>
    <w:rsid w:val="00A846DE"/>
    <w:rsid w:val="00A84839"/>
    <w:rsid w:val="00A8485B"/>
    <w:rsid w:val="00A84AE1"/>
    <w:rsid w:val="00A84C6C"/>
    <w:rsid w:val="00A850C3"/>
    <w:rsid w:val="00A8520F"/>
    <w:rsid w:val="00A852DF"/>
    <w:rsid w:val="00A85537"/>
    <w:rsid w:val="00A865E9"/>
    <w:rsid w:val="00A867FC"/>
    <w:rsid w:val="00A86A6E"/>
    <w:rsid w:val="00A86E89"/>
    <w:rsid w:val="00A8727B"/>
    <w:rsid w:val="00A87F7C"/>
    <w:rsid w:val="00A908CA"/>
    <w:rsid w:val="00A90BA4"/>
    <w:rsid w:val="00A910B4"/>
    <w:rsid w:val="00A91C3F"/>
    <w:rsid w:val="00A92132"/>
    <w:rsid w:val="00A92D5B"/>
    <w:rsid w:val="00A93235"/>
    <w:rsid w:val="00A93A46"/>
    <w:rsid w:val="00A9574B"/>
    <w:rsid w:val="00A96F34"/>
    <w:rsid w:val="00A97DDB"/>
    <w:rsid w:val="00A97F27"/>
    <w:rsid w:val="00A97F41"/>
    <w:rsid w:val="00AA04A1"/>
    <w:rsid w:val="00AA0732"/>
    <w:rsid w:val="00AA0CD7"/>
    <w:rsid w:val="00AA0E40"/>
    <w:rsid w:val="00AA1382"/>
    <w:rsid w:val="00AA19B6"/>
    <w:rsid w:val="00AA2A9F"/>
    <w:rsid w:val="00AA345E"/>
    <w:rsid w:val="00AA347A"/>
    <w:rsid w:val="00AA3A5D"/>
    <w:rsid w:val="00AA496B"/>
    <w:rsid w:val="00AA4980"/>
    <w:rsid w:val="00AA54BE"/>
    <w:rsid w:val="00AA5E6F"/>
    <w:rsid w:val="00AA60AC"/>
    <w:rsid w:val="00AA7312"/>
    <w:rsid w:val="00AA734A"/>
    <w:rsid w:val="00AB1FEA"/>
    <w:rsid w:val="00AB22B2"/>
    <w:rsid w:val="00AB2D88"/>
    <w:rsid w:val="00AB3241"/>
    <w:rsid w:val="00AB3BC3"/>
    <w:rsid w:val="00AB3E02"/>
    <w:rsid w:val="00AB4050"/>
    <w:rsid w:val="00AB40B8"/>
    <w:rsid w:val="00AB49D4"/>
    <w:rsid w:val="00AB4A1A"/>
    <w:rsid w:val="00AB57B0"/>
    <w:rsid w:val="00AB5EFC"/>
    <w:rsid w:val="00AB7D72"/>
    <w:rsid w:val="00AC0CD7"/>
    <w:rsid w:val="00AC1321"/>
    <w:rsid w:val="00AC16A6"/>
    <w:rsid w:val="00AC173A"/>
    <w:rsid w:val="00AC1BE7"/>
    <w:rsid w:val="00AC2514"/>
    <w:rsid w:val="00AC2EC7"/>
    <w:rsid w:val="00AC3943"/>
    <w:rsid w:val="00AC4071"/>
    <w:rsid w:val="00AC4385"/>
    <w:rsid w:val="00AC4CA1"/>
    <w:rsid w:val="00AC62E7"/>
    <w:rsid w:val="00AC7BB0"/>
    <w:rsid w:val="00AC7C3D"/>
    <w:rsid w:val="00AD0355"/>
    <w:rsid w:val="00AD0DA3"/>
    <w:rsid w:val="00AD0DA5"/>
    <w:rsid w:val="00AD0F7B"/>
    <w:rsid w:val="00AD115A"/>
    <w:rsid w:val="00AD1C82"/>
    <w:rsid w:val="00AD258F"/>
    <w:rsid w:val="00AD2DA2"/>
    <w:rsid w:val="00AD43DE"/>
    <w:rsid w:val="00AD4A3B"/>
    <w:rsid w:val="00AD4EFE"/>
    <w:rsid w:val="00AD5119"/>
    <w:rsid w:val="00AD5525"/>
    <w:rsid w:val="00AD6073"/>
    <w:rsid w:val="00AD6084"/>
    <w:rsid w:val="00AD6366"/>
    <w:rsid w:val="00AD647A"/>
    <w:rsid w:val="00AD6DF6"/>
    <w:rsid w:val="00AE05D5"/>
    <w:rsid w:val="00AE08E6"/>
    <w:rsid w:val="00AE0FD0"/>
    <w:rsid w:val="00AE1F60"/>
    <w:rsid w:val="00AE1F9E"/>
    <w:rsid w:val="00AE2EDD"/>
    <w:rsid w:val="00AE31D6"/>
    <w:rsid w:val="00AE3C21"/>
    <w:rsid w:val="00AE3DE2"/>
    <w:rsid w:val="00AE40BB"/>
    <w:rsid w:val="00AE424E"/>
    <w:rsid w:val="00AE455C"/>
    <w:rsid w:val="00AE57C4"/>
    <w:rsid w:val="00AE596B"/>
    <w:rsid w:val="00AE5B19"/>
    <w:rsid w:val="00AE6197"/>
    <w:rsid w:val="00AE76B8"/>
    <w:rsid w:val="00AF04E0"/>
    <w:rsid w:val="00AF10BD"/>
    <w:rsid w:val="00AF2097"/>
    <w:rsid w:val="00AF32F2"/>
    <w:rsid w:val="00AF486A"/>
    <w:rsid w:val="00AF5DE5"/>
    <w:rsid w:val="00AF6058"/>
    <w:rsid w:val="00AF6217"/>
    <w:rsid w:val="00AF63FC"/>
    <w:rsid w:val="00AF6569"/>
    <w:rsid w:val="00AF665A"/>
    <w:rsid w:val="00AF6695"/>
    <w:rsid w:val="00AF7166"/>
    <w:rsid w:val="00AF748F"/>
    <w:rsid w:val="00AF796E"/>
    <w:rsid w:val="00B02863"/>
    <w:rsid w:val="00B02D31"/>
    <w:rsid w:val="00B03034"/>
    <w:rsid w:val="00B0377F"/>
    <w:rsid w:val="00B0406C"/>
    <w:rsid w:val="00B05AD8"/>
    <w:rsid w:val="00B05C00"/>
    <w:rsid w:val="00B05ED2"/>
    <w:rsid w:val="00B05F20"/>
    <w:rsid w:val="00B075BD"/>
    <w:rsid w:val="00B075E0"/>
    <w:rsid w:val="00B1012D"/>
    <w:rsid w:val="00B10B8C"/>
    <w:rsid w:val="00B10C33"/>
    <w:rsid w:val="00B11F83"/>
    <w:rsid w:val="00B12AD2"/>
    <w:rsid w:val="00B15DCE"/>
    <w:rsid w:val="00B16460"/>
    <w:rsid w:val="00B16E50"/>
    <w:rsid w:val="00B17770"/>
    <w:rsid w:val="00B20015"/>
    <w:rsid w:val="00B218B1"/>
    <w:rsid w:val="00B2232E"/>
    <w:rsid w:val="00B22B92"/>
    <w:rsid w:val="00B23C06"/>
    <w:rsid w:val="00B243E1"/>
    <w:rsid w:val="00B250F8"/>
    <w:rsid w:val="00B251D8"/>
    <w:rsid w:val="00B26D97"/>
    <w:rsid w:val="00B279FF"/>
    <w:rsid w:val="00B27C74"/>
    <w:rsid w:val="00B302FD"/>
    <w:rsid w:val="00B306B7"/>
    <w:rsid w:val="00B30BB1"/>
    <w:rsid w:val="00B31C21"/>
    <w:rsid w:val="00B32459"/>
    <w:rsid w:val="00B32680"/>
    <w:rsid w:val="00B328BB"/>
    <w:rsid w:val="00B336CB"/>
    <w:rsid w:val="00B33A8E"/>
    <w:rsid w:val="00B349A4"/>
    <w:rsid w:val="00B357D4"/>
    <w:rsid w:val="00B36933"/>
    <w:rsid w:val="00B36DEB"/>
    <w:rsid w:val="00B37251"/>
    <w:rsid w:val="00B37C5F"/>
    <w:rsid w:val="00B4061B"/>
    <w:rsid w:val="00B4066B"/>
    <w:rsid w:val="00B4100A"/>
    <w:rsid w:val="00B417A5"/>
    <w:rsid w:val="00B419CC"/>
    <w:rsid w:val="00B42009"/>
    <w:rsid w:val="00B444F4"/>
    <w:rsid w:val="00B450E2"/>
    <w:rsid w:val="00B45184"/>
    <w:rsid w:val="00B454BB"/>
    <w:rsid w:val="00B45BD5"/>
    <w:rsid w:val="00B46A7D"/>
    <w:rsid w:val="00B46CE3"/>
    <w:rsid w:val="00B4730D"/>
    <w:rsid w:val="00B51E89"/>
    <w:rsid w:val="00B5217F"/>
    <w:rsid w:val="00B5379F"/>
    <w:rsid w:val="00B5380D"/>
    <w:rsid w:val="00B53D53"/>
    <w:rsid w:val="00B542FE"/>
    <w:rsid w:val="00B5460A"/>
    <w:rsid w:val="00B54DF6"/>
    <w:rsid w:val="00B55003"/>
    <w:rsid w:val="00B55281"/>
    <w:rsid w:val="00B55B3C"/>
    <w:rsid w:val="00B56D85"/>
    <w:rsid w:val="00B57D09"/>
    <w:rsid w:val="00B6057B"/>
    <w:rsid w:val="00B615D0"/>
    <w:rsid w:val="00B618FB"/>
    <w:rsid w:val="00B627BD"/>
    <w:rsid w:val="00B62823"/>
    <w:rsid w:val="00B62C58"/>
    <w:rsid w:val="00B63474"/>
    <w:rsid w:val="00B635D9"/>
    <w:rsid w:val="00B64F38"/>
    <w:rsid w:val="00B6659D"/>
    <w:rsid w:val="00B66BFF"/>
    <w:rsid w:val="00B6743A"/>
    <w:rsid w:val="00B70334"/>
    <w:rsid w:val="00B71116"/>
    <w:rsid w:val="00B71171"/>
    <w:rsid w:val="00B71C79"/>
    <w:rsid w:val="00B71EA1"/>
    <w:rsid w:val="00B72F28"/>
    <w:rsid w:val="00B733F0"/>
    <w:rsid w:val="00B737B0"/>
    <w:rsid w:val="00B74203"/>
    <w:rsid w:val="00B7442E"/>
    <w:rsid w:val="00B76A32"/>
    <w:rsid w:val="00B77240"/>
    <w:rsid w:val="00B77CC9"/>
    <w:rsid w:val="00B80477"/>
    <w:rsid w:val="00B806F0"/>
    <w:rsid w:val="00B80AD9"/>
    <w:rsid w:val="00B8227F"/>
    <w:rsid w:val="00B8234C"/>
    <w:rsid w:val="00B8243E"/>
    <w:rsid w:val="00B82FE2"/>
    <w:rsid w:val="00B83538"/>
    <w:rsid w:val="00B8430E"/>
    <w:rsid w:val="00B84F85"/>
    <w:rsid w:val="00B855D6"/>
    <w:rsid w:val="00B86124"/>
    <w:rsid w:val="00B863F9"/>
    <w:rsid w:val="00B86F9E"/>
    <w:rsid w:val="00B87697"/>
    <w:rsid w:val="00B90DD6"/>
    <w:rsid w:val="00B911A5"/>
    <w:rsid w:val="00B91390"/>
    <w:rsid w:val="00B9188F"/>
    <w:rsid w:val="00B92701"/>
    <w:rsid w:val="00B92E1B"/>
    <w:rsid w:val="00B9334D"/>
    <w:rsid w:val="00B94027"/>
    <w:rsid w:val="00B94055"/>
    <w:rsid w:val="00B9441B"/>
    <w:rsid w:val="00B94C8E"/>
    <w:rsid w:val="00B94DA8"/>
    <w:rsid w:val="00B9681D"/>
    <w:rsid w:val="00B97455"/>
    <w:rsid w:val="00B97E6E"/>
    <w:rsid w:val="00BA0F60"/>
    <w:rsid w:val="00BA17EC"/>
    <w:rsid w:val="00BA192D"/>
    <w:rsid w:val="00BA2086"/>
    <w:rsid w:val="00BA2363"/>
    <w:rsid w:val="00BA23A4"/>
    <w:rsid w:val="00BA274D"/>
    <w:rsid w:val="00BA3ACF"/>
    <w:rsid w:val="00BA3D0C"/>
    <w:rsid w:val="00BA4B23"/>
    <w:rsid w:val="00BA51AB"/>
    <w:rsid w:val="00BA5460"/>
    <w:rsid w:val="00BA558E"/>
    <w:rsid w:val="00BA5AD2"/>
    <w:rsid w:val="00BA612B"/>
    <w:rsid w:val="00BA6AE3"/>
    <w:rsid w:val="00BA6EB5"/>
    <w:rsid w:val="00BA70B0"/>
    <w:rsid w:val="00BA7231"/>
    <w:rsid w:val="00BB0548"/>
    <w:rsid w:val="00BB0822"/>
    <w:rsid w:val="00BB0958"/>
    <w:rsid w:val="00BB0B75"/>
    <w:rsid w:val="00BB0DF9"/>
    <w:rsid w:val="00BB123E"/>
    <w:rsid w:val="00BB12CC"/>
    <w:rsid w:val="00BB1EDC"/>
    <w:rsid w:val="00BB2110"/>
    <w:rsid w:val="00BB2780"/>
    <w:rsid w:val="00BB37EA"/>
    <w:rsid w:val="00BB43AC"/>
    <w:rsid w:val="00BB4998"/>
    <w:rsid w:val="00BB4C59"/>
    <w:rsid w:val="00BB535B"/>
    <w:rsid w:val="00BB53E6"/>
    <w:rsid w:val="00BB5714"/>
    <w:rsid w:val="00BB5A2B"/>
    <w:rsid w:val="00BB7041"/>
    <w:rsid w:val="00BB7B44"/>
    <w:rsid w:val="00BC017E"/>
    <w:rsid w:val="00BC019D"/>
    <w:rsid w:val="00BC04A9"/>
    <w:rsid w:val="00BC04D3"/>
    <w:rsid w:val="00BC0DDB"/>
    <w:rsid w:val="00BC164C"/>
    <w:rsid w:val="00BC2D0A"/>
    <w:rsid w:val="00BC3187"/>
    <w:rsid w:val="00BC3DF7"/>
    <w:rsid w:val="00BC4C42"/>
    <w:rsid w:val="00BC4F11"/>
    <w:rsid w:val="00BC5731"/>
    <w:rsid w:val="00BC5950"/>
    <w:rsid w:val="00BC5B7D"/>
    <w:rsid w:val="00BC6237"/>
    <w:rsid w:val="00BC65B7"/>
    <w:rsid w:val="00BC7923"/>
    <w:rsid w:val="00BC79A3"/>
    <w:rsid w:val="00BD0162"/>
    <w:rsid w:val="00BD117A"/>
    <w:rsid w:val="00BD18CD"/>
    <w:rsid w:val="00BD2135"/>
    <w:rsid w:val="00BD2205"/>
    <w:rsid w:val="00BD29E4"/>
    <w:rsid w:val="00BD35BC"/>
    <w:rsid w:val="00BD5068"/>
    <w:rsid w:val="00BD663C"/>
    <w:rsid w:val="00BD7138"/>
    <w:rsid w:val="00BE2687"/>
    <w:rsid w:val="00BE2960"/>
    <w:rsid w:val="00BE2DF6"/>
    <w:rsid w:val="00BE2F3F"/>
    <w:rsid w:val="00BE39FA"/>
    <w:rsid w:val="00BE455A"/>
    <w:rsid w:val="00BE6285"/>
    <w:rsid w:val="00BE6686"/>
    <w:rsid w:val="00BE6D73"/>
    <w:rsid w:val="00BE7127"/>
    <w:rsid w:val="00BF02EC"/>
    <w:rsid w:val="00BF07A2"/>
    <w:rsid w:val="00BF0BAE"/>
    <w:rsid w:val="00BF14F1"/>
    <w:rsid w:val="00BF3469"/>
    <w:rsid w:val="00BF4338"/>
    <w:rsid w:val="00BF4644"/>
    <w:rsid w:val="00BF58ED"/>
    <w:rsid w:val="00BF59E3"/>
    <w:rsid w:val="00BF5C7A"/>
    <w:rsid w:val="00BF5F4F"/>
    <w:rsid w:val="00BF615E"/>
    <w:rsid w:val="00BF6714"/>
    <w:rsid w:val="00BF77F5"/>
    <w:rsid w:val="00C00CF5"/>
    <w:rsid w:val="00C0122D"/>
    <w:rsid w:val="00C0141C"/>
    <w:rsid w:val="00C015A0"/>
    <w:rsid w:val="00C0180F"/>
    <w:rsid w:val="00C019F2"/>
    <w:rsid w:val="00C01CDE"/>
    <w:rsid w:val="00C02330"/>
    <w:rsid w:val="00C02881"/>
    <w:rsid w:val="00C02D47"/>
    <w:rsid w:val="00C02E48"/>
    <w:rsid w:val="00C03519"/>
    <w:rsid w:val="00C035CA"/>
    <w:rsid w:val="00C03A77"/>
    <w:rsid w:val="00C05080"/>
    <w:rsid w:val="00C0511D"/>
    <w:rsid w:val="00C06F29"/>
    <w:rsid w:val="00C06F3A"/>
    <w:rsid w:val="00C0719F"/>
    <w:rsid w:val="00C07503"/>
    <w:rsid w:val="00C075BD"/>
    <w:rsid w:val="00C079F5"/>
    <w:rsid w:val="00C10B1C"/>
    <w:rsid w:val="00C10F65"/>
    <w:rsid w:val="00C115EA"/>
    <w:rsid w:val="00C12029"/>
    <w:rsid w:val="00C120BD"/>
    <w:rsid w:val="00C1365B"/>
    <w:rsid w:val="00C13A67"/>
    <w:rsid w:val="00C14396"/>
    <w:rsid w:val="00C14E2D"/>
    <w:rsid w:val="00C17552"/>
    <w:rsid w:val="00C17839"/>
    <w:rsid w:val="00C20419"/>
    <w:rsid w:val="00C20536"/>
    <w:rsid w:val="00C21444"/>
    <w:rsid w:val="00C21955"/>
    <w:rsid w:val="00C21A7E"/>
    <w:rsid w:val="00C21E46"/>
    <w:rsid w:val="00C22BB9"/>
    <w:rsid w:val="00C22DA3"/>
    <w:rsid w:val="00C22EA3"/>
    <w:rsid w:val="00C2316B"/>
    <w:rsid w:val="00C23CE2"/>
    <w:rsid w:val="00C23D6A"/>
    <w:rsid w:val="00C24233"/>
    <w:rsid w:val="00C24284"/>
    <w:rsid w:val="00C24920"/>
    <w:rsid w:val="00C251C4"/>
    <w:rsid w:val="00C254F8"/>
    <w:rsid w:val="00C2551A"/>
    <w:rsid w:val="00C25D0A"/>
    <w:rsid w:val="00C26854"/>
    <w:rsid w:val="00C26E0C"/>
    <w:rsid w:val="00C26E96"/>
    <w:rsid w:val="00C270EA"/>
    <w:rsid w:val="00C273A5"/>
    <w:rsid w:val="00C273AA"/>
    <w:rsid w:val="00C279A2"/>
    <w:rsid w:val="00C300CA"/>
    <w:rsid w:val="00C3024B"/>
    <w:rsid w:val="00C30715"/>
    <w:rsid w:val="00C3163A"/>
    <w:rsid w:val="00C3183F"/>
    <w:rsid w:val="00C31E58"/>
    <w:rsid w:val="00C31EC5"/>
    <w:rsid w:val="00C33201"/>
    <w:rsid w:val="00C334ED"/>
    <w:rsid w:val="00C35385"/>
    <w:rsid w:val="00C35758"/>
    <w:rsid w:val="00C35ED0"/>
    <w:rsid w:val="00C36647"/>
    <w:rsid w:val="00C37644"/>
    <w:rsid w:val="00C37A99"/>
    <w:rsid w:val="00C37F16"/>
    <w:rsid w:val="00C41BE4"/>
    <w:rsid w:val="00C41F20"/>
    <w:rsid w:val="00C43117"/>
    <w:rsid w:val="00C43512"/>
    <w:rsid w:val="00C43598"/>
    <w:rsid w:val="00C43F03"/>
    <w:rsid w:val="00C44360"/>
    <w:rsid w:val="00C4464B"/>
    <w:rsid w:val="00C44662"/>
    <w:rsid w:val="00C45452"/>
    <w:rsid w:val="00C47760"/>
    <w:rsid w:val="00C50193"/>
    <w:rsid w:val="00C5074F"/>
    <w:rsid w:val="00C50965"/>
    <w:rsid w:val="00C50973"/>
    <w:rsid w:val="00C516CD"/>
    <w:rsid w:val="00C518A7"/>
    <w:rsid w:val="00C52331"/>
    <w:rsid w:val="00C528C8"/>
    <w:rsid w:val="00C529E1"/>
    <w:rsid w:val="00C52D98"/>
    <w:rsid w:val="00C5327A"/>
    <w:rsid w:val="00C53BAA"/>
    <w:rsid w:val="00C541DF"/>
    <w:rsid w:val="00C5426A"/>
    <w:rsid w:val="00C542E8"/>
    <w:rsid w:val="00C558E6"/>
    <w:rsid w:val="00C56695"/>
    <w:rsid w:val="00C57FB9"/>
    <w:rsid w:val="00C60861"/>
    <w:rsid w:val="00C609AB"/>
    <w:rsid w:val="00C609AE"/>
    <w:rsid w:val="00C614F1"/>
    <w:rsid w:val="00C61A15"/>
    <w:rsid w:val="00C61F58"/>
    <w:rsid w:val="00C621BD"/>
    <w:rsid w:val="00C63155"/>
    <w:rsid w:val="00C6337A"/>
    <w:rsid w:val="00C63EA2"/>
    <w:rsid w:val="00C64131"/>
    <w:rsid w:val="00C65167"/>
    <w:rsid w:val="00C6585D"/>
    <w:rsid w:val="00C67F1D"/>
    <w:rsid w:val="00C70A9D"/>
    <w:rsid w:val="00C71634"/>
    <w:rsid w:val="00C71F93"/>
    <w:rsid w:val="00C72BE0"/>
    <w:rsid w:val="00C72F1C"/>
    <w:rsid w:val="00C7365B"/>
    <w:rsid w:val="00C738AF"/>
    <w:rsid w:val="00C7391B"/>
    <w:rsid w:val="00C73991"/>
    <w:rsid w:val="00C73D8C"/>
    <w:rsid w:val="00C73EDC"/>
    <w:rsid w:val="00C75260"/>
    <w:rsid w:val="00C764A6"/>
    <w:rsid w:val="00C76977"/>
    <w:rsid w:val="00C77C1A"/>
    <w:rsid w:val="00C8185D"/>
    <w:rsid w:val="00C831AE"/>
    <w:rsid w:val="00C83A64"/>
    <w:rsid w:val="00C84F40"/>
    <w:rsid w:val="00C85C2D"/>
    <w:rsid w:val="00C85D05"/>
    <w:rsid w:val="00C85D0C"/>
    <w:rsid w:val="00C86755"/>
    <w:rsid w:val="00C86B0A"/>
    <w:rsid w:val="00C86E47"/>
    <w:rsid w:val="00C90187"/>
    <w:rsid w:val="00C9091C"/>
    <w:rsid w:val="00C9092E"/>
    <w:rsid w:val="00C90B7C"/>
    <w:rsid w:val="00C918CF"/>
    <w:rsid w:val="00C91B9B"/>
    <w:rsid w:val="00C92526"/>
    <w:rsid w:val="00C92D6D"/>
    <w:rsid w:val="00C93D02"/>
    <w:rsid w:val="00C940D3"/>
    <w:rsid w:val="00C94DC5"/>
    <w:rsid w:val="00C95F50"/>
    <w:rsid w:val="00C967F3"/>
    <w:rsid w:val="00C973D3"/>
    <w:rsid w:val="00C97C87"/>
    <w:rsid w:val="00CA0982"/>
    <w:rsid w:val="00CA10FB"/>
    <w:rsid w:val="00CA1D03"/>
    <w:rsid w:val="00CA1E36"/>
    <w:rsid w:val="00CA1E7E"/>
    <w:rsid w:val="00CA205A"/>
    <w:rsid w:val="00CA20F3"/>
    <w:rsid w:val="00CA332A"/>
    <w:rsid w:val="00CA3E0A"/>
    <w:rsid w:val="00CA407A"/>
    <w:rsid w:val="00CA4282"/>
    <w:rsid w:val="00CA45C1"/>
    <w:rsid w:val="00CA4B89"/>
    <w:rsid w:val="00CA5B7E"/>
    <w:rsid w:val="00CA6D37"/>
    <w:rsid w:val="00CA7ACC"/>
    <w:rsid w:val="00CB047C"/>
    <w:rsid w:val="00CB0C8D"/>
    <w:rsid w:val="00CB1275"/>
    <w:rsid w:val="00CB17BF"/>
    <w:rsid w:val="00CB38BD"/>
    <w:rsid w:val="00CB3C90"/>
    <w:rsid w:val="00CB44AA"/>
    <w:rsid w:val="00CB4E85"/>
    <w:rsid w:val="00CB50B2"/>
    <w:rsid w:val="00CB513B"/>
    <w:rsid w:val="00CB68B6"/>
    <w:rsid w:val="00CB696A"/>
    <w:rsid w:val="00CB6F0C"/>
    <w:rsid w:val="00CC0036"/>
    <w:rsid w:val="00CC0DEF"/>
    <w:rsid w:val="00CC2AA1"/>
    <w:rsid w:val="00CC2B86"/>
    <w:rsid w:val="00CC3787"/>
    <w:rsid w:val="00CC3BD0"/>
    <w:rsid w:val="00CC3CD4"/>
    <w:rsid w:val="00CC3D12"/>
    <w:rsid w:val="00CC43F5"/>
    <w:rsid w:val="00CC46B0"/>
    <w:rsid w:val="00CC5BD2"/>
    <w:rsid w:val="00CC6781"/>
    <w:rsid w:val="00CC6C21"/>
    <w:rsid w:val="00CC774E"/>
    <w:rsid w:val="00CC7F10"/>
    <w:rsid w:val="00CD0C0C"/>
    <w:rsid w:val="00CD1956"/>
    <w:rsid w:val="00CD1C0A"/>
    <w:rsid w:val="00CD1F58"/>
    <w:rsid w:val="00CD20B4"/>
    <w:rsid w:val="00CD21F0"/>
    <w:rsid w:val="00CD2985"/>
    <w:rsid w:val="00CD2B45"/>
    <w:rsid w:val="00CD35E1"/>
    <w:rsid w:val="00CD37E0"/>
    <w:rsid w:val="00CD3B93"/>
    <w:rsid w:val="00CD3DE7"/>
    <w:rsid w:val="00CD461D"/>
    <w:rsid w:val="00CD55CC"/>
    <w:rsid w:val="00CD599A"/>
    <w:rsid w:val="00CD600F"/>
    <w:rsid w:val="00CD629E"/>
    <w:rsid w:val="00CD640F"/>
    <w:rsid w:val="00CD76E7"/>
    <w:rsid w:val="00CE0088"/>
    <w:rsid w:val="00CE016E"/>
    <w:rsid w:val="00CE0FD1"/>
    <w:rsid w:val="00CE1104"/>
    <w:rsid w:val="00CE1A56"/>
    <w:rsid w:val="00CE1D5C"/>
    <w:rsid w:val="00CE1E45"/>
    <w:rsid w:val="00CE3A36"/>
    <w:rsid w:val="00CE3C73"/>
    <w:rsid w:val="00CE4161"/>
    <w:rsid w:val="00CE529C"/>
    <w:rsid w:val="00CE54BD"/>
    <w:rsid w:val="00CE5C00"/>
    <w:rsid w:val="00CE66CC"/>
    <w:rsid w:val="00CE674D"/>
    <w:rsid w:val="00CE6B67"/>
    <w:rsid w:val="00CE6E09"/>
    <w:rsid w:val="00CE70A9"/>
    <w:rsid w:val="00CE7646"/>
    <w:rsid w:val="00CF04A5"/>
    <w:rsid w:val="00CF14C6"/>
    <w:rsid w:val="00CF154B"/>
    <w:rsid w:val="00CF159B"/>
    <w:rsid w:val="00CF3628"/>
    <w:rsid w:val="00CF3BE0"/>
    <w:rsid w:val="00CF48A8"/>
    <w:rsid w:val="00CF4E75"/>
    <w:rsid w:val="00CF585D"/>
    <w:rsid w:val="00CF6132"/>
    <w:rsid w:val="00CF61B3"/>
    <w:rsid w:val="00CF61CB"/>
    <w:rsid w:val="00D009E9"/>
    <w:rsid w:val="00D00F73"/>
    <w:rsid w:val="00D0149B"/>
    <w:rsid w:val="00D02AC2"/>
    <w:rsid w:val="00D02C25"/>
    <w:rsid w:val="00D02E00"/>
    <w:rsid w:val="00D0300F"/>
    <w:rsid w:val="00D031FF"/>
    <w:rsid w:val="00D03330"/>
    <w:rsid w:val="00D03A82"/>
    <w:rsid w:val="00D03EFF"/>
    <w:rsid w:val="00D043CE"/>
    <w:rsid w:val="00D04466"/>
    <w:rsid w:val="00D04B8C"/>
    <w:rsid w:val="00D0514A"/>
    <w:rsid w:val="00D05836"/>
    <w:rsid w:val="00D05D09"/>
    <w:rsid w:val="00D061B0"/>
    <w:rsid w:val="00D06501"/>
    <w:rsid w:val="00D076D4"/>
    <w:rsid w:val="00D100AA"/>
    <w:rsid w:val="00D10864"/>
    <w:rsid w:val="00D10B4A"/>
    <w:rsid w:val="00D10BD0"/>
    <w:rsid w:val="00D10D2A"/>
    <w:rsid w:val="00D10E97"/>
    <w:rsid w:val="00D11095"/>
    <w:rsid w:val="00D113AE"/>
    <w:rsid w:val="00D13AC5"/>
    <w:rsid w:val="00D13F6F"/>
    <w:rsid w:val="00D1434C"/>
    <w:rsid w:val="00D1454A"/>
    <w:rsid w:val="00D1483A"/>
    <w:rsid w:val="00D15A28"/>
    <w:rsid w:val="00D16684"/>
    <w:rsid w:val="00D20940"/>
    <w:rsid w:val="00D22108"/>
    <w:rsid w:val="00D22665"/>
    <w:rsid w:val="00D23B63"/>
    <w:rsid w:val="00D23E3C"/>
    <w:rsid w:val="00D23F46"/>
    <w:rsid w:val="00D246A5"/>
    <w:rsid w:val="00D249E4"/>
    <w:rsid w:val="00D24D54"/>
    <w:rsid w:val="00D259E1"/>
    <w:rsid w:val="00D25BBE"/>
    <w:rsid w:val="00D267C6"/>
    <w:rsid w:val="00D26A12"/>
    <w:rsid w:val="00D26D77"/>
    <w:rsid w:val="00D26ED4"/>
    <w:rsid w:val="00D30199"/>
    <w:rsid w:val="00D306DE"/>
    <w:rsid w:val="00D30BCC"/>
    <w:rsid w:val="00D312D5"/>
    <w:rsid w:val="00D313C9"/>
    <w:rsid w:val="00D319DF"/>
    <w:rsid w:val="00D31E2A"/>
    <w:rsid w:val="00D325F1"/>
    <w:rsid w:val="00D32A65"/>
    <w:rsid w:val="00D32B57"/>
    <w:rsid w:val="00D336F4"/>
    <w:rsid w:val="00D33B43"/>
    <w:rsid w:val="00D34A08"/>
    <w:rsid w:val="00D353BD"/>
    <w:rsid w:val="00D35844"/>
    <w:rsid w:val="00D358F5"/>
    <w:rsid w:val="00D35D06"/>
    <w:rsid w:val="00D3672F"/>
    <w:rsid w:val="00D36E34"/>
    <w:rsid w:val="00D373D4"/>
    <w:rsid w:val="00D37696"/>
    <w:rsid w:val="00D37AAB"/>
    <w:rsid w:val="00D40353"/>
    <w:rsid w:val="00D40A8A"/>
    <w:rsid w:val="00D40DEA"/>
    <w:rsid w:val="00D4155F"/>
    <w:rsid w:val="00D420DD"/>
    <w:rsid w:val="00D42667"/>
    <w:rsid w:val="00D4325A"/>
    <w:rsid w:val="00D43B48"/>
    <w:rsid w:val="00D44251"/>
    <w:rsid w:val="00D44935"/>
    <w:rsid w:val="00D44A5B"/>
    <w:rsid w:val="00D44FD6"/>
    <w:rsid w:val="00D45F0C"/>
    <w:rsid w:val="00D4787A"/>
    <w:rsid w:val="00D47B93"/>
    <w:rsid w:val="00D507AE"/>
    <w:rsid w:val="00D50CBB"/>
    <w:rsid w:val="00D50E6D"/>
    <w:rsid w:val="00D5126C"/>
    <w:rsid w:val="00D5139F"/>
    <w:rsid w:val="00D518DA"/>
    <w:rsid w:val="00D519F7"/>
    <w:rsid w:val="00D51EEC"/>
    <w:rsid w:val="00D52519"/>
    <w:rsid w:val="00D52FAE"/>
    <w:rsid w:val="00D534DF"/>
    <w:rsid w:val="00D54112"/>
    <w:rsid w:val="00D54A1B"/>
    <w:rsid w:val="00D55158"/>
    <w:rsid w:val="00D55714"/>
    <w:rsid w:val="00D55C66"/>
    <w:rsid w:val="00D563B4"/>
    <w:rsid w:val="00D564FC"/>
    <w:rsid w:val="00D56518"/>
    <w:rsid w:val="00D5691A"/>
    <w:rsid w:val="00D5697E"/>
    <w:rsid w:val="00D608B4"/>
    <w:rsid w:val="00D6159B"/>
    <w:rsid w:val="00D61987"/>
    <w:rsid w:val="00D61A4B"/>
    <w:rsid w:val="00D623FA"/>
    <w:rsid w:val="00D62BE1"/>
    <w:rsid w:val="00D63935"/>
    <w:rsid w:val="00D644A3"/>
    <w:rsid w:val="00D648D7"/>
    <w:rsid w:val="00D65545"/>
    <w:rsid w:val="00D65874"/>
    <w:rsid w:val="00D67F6A"/>
    <w:rsid w:val="00D7186B"/>
    <w:rsid w:val="00D71895"/>
    <w:rsid w:val="00D7216E"/>
    <w:rsid w:val="00D72602"/>
    <w:rsid w:val="00D7266F"/>
    <w:rsid w:val="00D726BF"/>
    <w:rsid w:val="00D72948"/>
    <w:rsid w:val="00D73C8C"/>
    <w:rsid w:val="00D74962"/>
    <w:rsid w:val="00D74CA6"/>
    <w:rsid w:val="00D7503F"/>
    <w:rsid w:val="00D75258"/>
    <w:rsid w:val="00D754CF"/>
    <w:rsid w:val="00D75BBD"/>
    <w:rsid w:val="00D766A1"/>
    <w:rsid w:val="00D8095D"/>
    <w:rsid w:val="00D80D09"/>
    <w:rsid w:val="00D811D6"/>
    <w:rsid w:val="00D81440"/>
    <w:rsid w:val="00D815C3"/>
    <w:rsid w:val="00D8188D"/>
    <w:rsid w:val="00D81F8C"/>
    <w:rsid w:val="00D82670"/>
    <w:rsid w:val="00D82752"/>
    <w:rsid w:val="00D82A28"/>
    <w:rsid w:val="00D82E57"/>
    <w:rsid w:val="00D84539"/>
    <w:rsid w:val="00D849A4"/>
    <w:rsid w:val="00D855C1"/>
    <w:rsid w:val="00D855D7"/>
    <w:rsid w:val="00D858B7"/>
    <w:rsid w:val="00D85CE2"/>
    <w:rsid w:val="00D86F0E"/>
    <w:rsid w:val="00D87393"/>
    <w:rsid w:val="00D876BD"/>
    <w:rsid w:val="00D90BD5"/>
    <w:rsid w:val="00D90D03"/>
    <w:rsid w:val="00D911C4"/>
    <w:rsid w:val="00D91DD2"/>
    <w:rsid w:val="00D925AC"/>
    <w:rsid w:val="00D92682"/>
    <w:rsid w:val="00D93C76"/>
    <w:rsid w:val="00D9456B"/>
    <w:rsid w:val="00D94745"/>
    <w:rsid w:val="00D95A5F"/>
    <w:rsid w:val="00D95D21"/>
    <w:rsid w:val="00D960B6"/>
    <w:rsid w:val="00D96C04"/>
    <w:rsid w:val="00D9758D"/>
    <w:rsid w:val="00D975F7"/>
    <w:rsid w:val="00D97E75"/>
    <w:rsid w:val="00DA06C5"/>
    <w:rsid w:val="00DA0890"/>
    <w:rsid w:val="00DA0958"/>
    <w:rsid w:val="00DA0B94"/>
    <w:rsid w:val="00DA2F56"/>
    <w:rsid w:val="00DA33CA"/>
    <w:rsid w:val="00DA3766"/>
    <w:rsid w:val="00DA3ACB"/>
    <w:rsid w:val="00DA3C82"/>
    <w:rsid w:val="00DA3E37"/>
    <w:rsid w:val="00DA406B"/>
    <w:rsid w:val="00DA57D3"/>
    <w:rsid w:val="00DA5DED"/>
    <w:rsid w:val="00DA626D"/>
    <w:rsid w:val="00DA63C7"/>
    <w:rsid w:val="00DA7317"/>
    <w:rsid w:val="00DA745C"/>
    <w:rsid w:val="00DB0A5C"/>
    <w:rsid w:val="00DB1D8B"/>
    <w:rsid w:val="00DB2698"/>
    <w:rsid w:val="00DB3A42"/>
    <w:rsid w:val="00DB3B6C"/>
    <w:rsid w:val="00DB4AA6"/>
    <w:rsid w:val="00DB515A"/>
    <w:rsid w:val="00DB51D2"/>
    <w:rsid w:val="00DB61A1"/>
    <w:rsid w:val="00DB665A"/>
    <w:rsid w:val="00DB7467"/>
    <w:rsid w:val="00DB74F2"/>
    <w:rsid w:val="00DB7732"/>
    <w:rsid w:val="00DC1BD5"/>
    <w:rsid w:val="00DC1C9A"/>
    <w:rsid w:val="00DC2420"/>
    <w:rsid w:val="00DC2CA0"/>
    <w:rsid w:val="00DC2D80"/>
    <w:rsid w:val="00DC517B"/>
    <w:rsid w:val="00DC632F"/>
    <w:rsid w:val="00DC6507"/>
    <w:rsid w:val="00DC6B5B"/>
    <w:rsid w:val="00DC7327"/>
    <w:rsid w:val="00DC7CD4"/>
    <w:rsid w:val="00DD0750"/>
    <w:rsid w:val="00DD0F6C"/>
    <w:rsid w:val="00DD1145"/>
    <w:rsid w:val="00DD2381"/>
    <w:rsid w:val="00DD3050"/>
    <w:rsid w:val="00DD31CA"/>
    <w:rsid w:val="00DD341C"/>
    <w:rsid w:val="00DD3537"/>
    <w:rsid w:val="00DD37C8"/>
    <w:rsid w:val="00DD4CCF"/>
    <w:rsid w:val="00DD4E0D"/>
    <w:rsid w:val="00DD509B"/>
    <w:rsid w:val="00DD5822"/>
    <w:rsid w:val="00DD6DB9"/>
    <w:rsid w:val="00DD7E96"/>
    <w:rsid w:val="00DE151B"/>
    <w:rsid w:val="00DE2331"/>
    <w:rsid w:val="00DE279F"/>
    <w:rsid w:val="00DE2857"/>
    <w:rsid w:val="00DE2C8F"/>
    <w:rsid w:val="00DE3726"/>
    <w:rsid w:val="00DE3978"/>
    <w:rsid w:val="00DE3C1E"/>
    <w:rsid w:val="00DE4405"/>
    <w:rsid w:val="00DE45E7"/>
    <w:rsid w:val="00DE498C"/>
    <w:rsid w:val="00DE4ACF"/>
    <w:rsid w:val="00DE5033"/>
    <w:rsid w:val="00DE503E"/>
    <w:rsid w:val="00DE6BF9"/>
    <w:rsid w:val="00DE702C"/>
    <w:rsid w:val="00DE7BAB"/>
    <w:rsid w:val="00DE7F34"/>
    <w:rsid w:val="00DE7FEB"/>
    <w:rsid w:val="00DF01F6"/>
    <w:rsid w:val="00DF0CF1"/>
    <w:rsid w:val="00DF1C38"/>
    <w:rsid w:val="00DF1E0D"/>
    <w:rsid w:val="00DF1E55"/>
    <w:rsid w:val="00DF2383"/>
    <w:rsid w:val="00DF30E4"/>
    <w:rsid w:val="00DF31A1"/>
    <w:rsid w:val="00DF4548"/>
    <w:rsid w:val="00DF4721"/>
    <w:rsid w:val="00DF4A32"/>
    <w:rsid w:val="00DF4B21"/>
    <w:rsid w:val="00DF504A"/>
    <w:rsid w:val="00DF5829"/>
    <w:rsid w:val="00DF707E"/>
    <w:rsid w:val="00DF73F6"/>
    <w:rsid w:val="00DF793F"/>
    <w:rsid w:val="00E00053"/>
    <w:rsid w:val="00E00521"/>
    <w:rsid w:val="00E008DD"/>
    <w:rsid w:val="00E00BCE"/>
    <w:rsid w:val="00E00BFF"/>
    <w:rsid w:val="00E01AB0"/>
    <w:rsid w:val="00E025C8"/>
    <w:rsid w:val="00E039EF"/>
    <w:rsid w:val="00E03E60"/>
    <w:rsid w:val="00E048FA"/>
    <w:rsid w:val="00E04D34"/>
    <w:rsid w:val="00E0600C"/>
    <w:rsid w:val="00E065F3"/>
    <w:rsid w:val="00E0732A"/>
    <w:rsid w:val="00E1114C"/>
    <w:rsid w:val="00E111A9"/>
    <w:rsid w:val="00E11708"/>
    <w:rsid w:val="00E11877"/>
    <w:rsid w:val="00E11CF5"/>
    <w:rsid w:val="00E1231E"/>
    <w:rsid w:val="00E1235C"/>
    <w:rsid w:val="00E1235D"/>
    <w:rsid w:val="00E1268E"/>
    <w:rsid w:val="00E12E86"/>
    <w:rsid w:val="00E13199"/>
    <w:rsid w:val="00E13408"/>
    <w:rsid w:val="00E13B1A"/>
    <w:rsid w:val="00E14896"/>
    <w:rsid w:val="00E162BB"/>
    <w:rsid w:val="00E16FBB"/>
    <w:rsid w:val="00E174E2"/>
    <w:rsid w:val="00E20915"/>
    <w:rsid w:val="00E20D9C"/>
    <w:rsid w:val="00E21312"/>
    <w:rsid w:val="00E2177D"/>
    <w:rsid w:val="00E22ED5"/>
    <w:rsid w:val="00E23086"/>
    <w:rsid w:val="00E2333D"/>
    <w:rsid w:val="00E233D2"/>
    <w:rsid w:val="00E2461B"/>
    <w:rsid w:val="00E24BDC"/>
    <w:rsid w:val="00E25296"/>
    <w:rsid w:val="00E25C21"/>
    <w:rsid w:val="00E2616C"/>
    <w:rsid w:val="00E2653B"/>
    <w:rsid w:val="00E26589"/>
    <w:rsid w:val="00E27198"/>
    <w:rsid w:val="00E301CF"/>
    <w:rsid w:val="00E30533"/>
    <w:rsid w:val="00E3058B"/>
    <w:rsid w:val="00E3066D"/>
    <w:rsid w:val="00E3319C"/>
    <w:rsid w:val="00E33C8C"/>
    <w:rsid w:val="00E34FC7"/>
    <w:rsid w:val="00E351B7"/>
    <w:rsid w:val="00E36219"/>
    <w:rsid w:val="00E366FB"/>
    <w:rsid w:val="00E36A2A"/>
    <w:rsid w:val="00E37978"/>
    <w:rsid w:val="00E408F5"/>
    <w:rsid w:val="00E40DEA"/>
    <w:rsid w:val="00E4191F"/>
    <w:rsid w:val="00E41CFB"/>
    <w:rsid w:val="00E4236C"/>
    <w:rsid w:val="00E42B51"/>
    <w:rsid w:val="00E42DBF"/>
    <w:rsid w:val="00E436A1"/>
    <w:rsid w:val="00E43DF5"/>
    <w:rsid w:val="00E444C0"/>
    <w:rsid w:val="00E4598E"/>
    <w:rsid w:val="00E469BA"/>
    <w:rsid w:val="00E46E0D"/>
    <w:rsid w:val="00E4700A"/>
    <w:rsid w:val="00E47CEC"/>
    <w:rsid w:val="00E50012"/>
    <w:rsid w:val="00E505E3"/>
    <w:rsid w:val="00E507E4"/>
    <w:rsid w:val="00E508E6"/>
    <w:rsid w:val="00E50A14"/>
    <w:rsid w:val="00E5178C"/>
    <w:rsid w:val="00E518B1"/>
    <w:rsid w:val="00E520E4"/>
    <w:rsid w:val="00E5301D"/>
    <w:rsid w:val="00E55E23"/>
    <w:rsid w:val="00E5728D"/>
    <w:rsid w:val="00E60DE4"/>
    <w:rsid w:val="00E61DB5"/>
    <w:rsid w:val="00E6324B"/>
    <w:rsid w:val="00E636FE"/>
    <w:rsid w:val="00E63CB5"/>
    <w:rsid w:val="00E640FC"/>
    <w:rsid w:val="00E64841"/>
    <w:rsid w:val="00E65A0F"/>
    <w:rsid w:val="00E65B0B"/>
    <w:rsid w:val="00E65E76"/>
    <w:rsid w:val="00E66027"/>
    <w:rsid w:val="00E66070"/>
    <w:rsid w:val="00E66890"/>
    <w:rsid w:val="00E67284"/>
    <w:rsid w:val="00E677FB"/>
    <w:rsid w:val="00E72D3C"/>
    <w:rsid w:val="00E73FA8"/>
    <w:rsid w:val="00E7438C"/>
    <w:rsid w:val="00E76022"/>
    <w:rsid w:val="00E76403"/>
    <w:rsid w:val="00E7678B"/>
    <w:rsid w:val="00E76ACB"/>
    <w:rsid w:val="00E76B79"/>
    <w:rsid w:val="00E775FE"/>
    <w:rsid w:val="00E77EEA"/>
    <w:rsid w:val="00E77FFC"/>
    <w:rsid w:val="00E802F5"/>
    <w:rsid w:val="00E80646"/>
    <w:rsid w:val="00E815CD"/>
    <w:rsid w:val="00E81C3A"/>
    <w:rsid w:val="00E81E05"/>
    <w:rsid w:val="00E826AA"/>
    <w:rsid w:val="00E82982"/>
    <w:rsid w:val="00E82B2C"/>
    <w:rsid w:val="00E85222"/>
    <w:rsid w:val="00E8523F"/>
    <w:rsid w:val="00E859C7"/>
    <w:rsid w:val="00E8617F"/>
    <w:rsid w:val="00E86D2D"/>
    <w:rsid w:val="00E87246"/>
    <w:rsid w:val="00E87505"/>
    <w:rsid w:val="00E875DC"/>
    <w:rsid w:val="00E87E26"/>
    <w:rsid w:val="00E902F0"/>
    <w:rsid w:val="00E90471"/>
    <w:rsid w:val="00E90E58"/>
    <w:rsid w:val="00E910DA"/>
    <w:rsid w:val="00E91391"/>
    <w:rsid w:val="00E914DE"/>
    <w:rsid w:val="00E9227D"/>
    <w:rsid w:val="00E924E5"/>
    <w:rsid w:val="00E94366"/>
    <w:rsid w:val="00E944EF"/>
    <w:rsid w:val="00E945EA"/>
    <w:rsid w:val="00E94AD4"/>
    <w:rsid w:val="00E957C0"/>
    <w:rsid w:val="00E967CA"/>
    <w:rsid w:val="00E97057"/>
    <w:rsid w:val="00E97169"/>
    <w:rsid w:val="00E97372"/>
    <w:rsid w:val="00E97B6E"/>
    <w:rsid w:val="00EA0321"/>
    <w:rsid w:val="00EA1175"/>
    <w:rsid w:val="00EA23E0"/>
    <w:rsid w:val="00EA2868"/>
    <w:rsid w:val="00EA2A0A"/>
    <w:rsid w:val="00EA2E09"/>
    <w:rsid w:val="00EA2F35"/>
    <w:rsid w:val="00EA450F"/>
    <w:rsid w:val="00EA4DC8"/>
    <w:rsid w:val="00EA4F88"/>
    <w:rsid w:val="00EA5027"/>
    <w:rsid w:val="00EA6B05"/>
    <w:rsid w:val="00EA7BBE"/>
    <w:rsid w:val="00EB0280"/>
    <w:rsid w:val="00EB0E7C"/>
    <w:rsid w:val="00EB18A7"/>
    <w:rsid w:val="00EB2372"/>
    <w:rsid w:val="00EB33BB"/>
    <w:rsid w:val="00EB37D9"/>
    <w:rsid w:val="00EB3957"/>
    <w:rsid w:val="00EB4307"/>
    <w:rsid w:val="00EB4913"/>
    <w:rsid w:val="00EB4E10"/>
    <w:rsid w:val="00EB5703"/>
    <w:rsid w:val="00EB688E"/>
    <w:rsid w:val="00EB702F"/>
    <w:rsid w:val="00EB7370"/>
    <w:rsid w:val="00EB7A00"/>
    <w:rsid w:val="00EC0456"/>
    <w:rsid w:val="00EC0CAF"/>
    <w:rsid w:val="00EC1EE2"/>
    <w:rsid w:val="00EC211D"/>
    <w:rsid w:val="00EC3129"/>
    <w:rsid w:val="00EC451B"/>
    <w:rsid w:val="00EC46C6"/>
    <w:rsid w:val="00EC4995"/>
    <w:rsid w:val="00EC4B72"/>
    <w:rsid w:val="00EC4DFB"/>
    <w:rsid w:val="00EC4F1D"/>
    <w:rsid w:val="00EC532B"/>
    <w:rsid w:val="00EC5F3D"/>
    <w:rsid w:val="00EC689E"/>
    <w:rsid w:val="00EC707C"/>
    <w:rsid w:val="00EC74CE"/>
    <w:rsid w:val="00ED0C1A"/>
    <w:rsid w:val="00ED138E"/>
    <w:rsid w:val="00ED138F"/>
    <w:rsid w:val="00ED1A40"/>
    <w:rsid w:val="00ED225D"/>
    <w:rsid w:val="00ED2C0C"/>
    <w:rsid w:val="00ED3192"/>
    <w:rsid w:val="00ED328D"/>
    <w:rsid w:val="00ED40E0"/>
    <w:rsid w:val="00ED427B"/>
    <w:rsid w:val="00ED4BC6"/>
    <w:rsid w:val="00ED50DA"/>
    <w:rsid w:val="00ED52C5"/>
    <w:rsid w:val="00ED54A7"/>
    <w:rsid w:val="00ED5B8F"/>
    <w:rsid w:val="00ED644F"/>
    <w:rsid w:val="00ED6CFE"/>
    <w:rsid w:val="00ED6DA3"/>
    <w:rsid w:val="00ED6E23"/>
    <w:rsid w:val="00ED7642"/>
    <w:rsid w:val="00ED7643"/>
    <w:rsid w:val="00ED7C53"/>
    <w:rsid w:val="00EE0066"/>
    <w:rsid w:val="00EE02A8"/>
    <w:rsid w:val="00EE1264"/>
    <w:rsid w:val="00EE1EDC"/>
    <w:rsid w:val="00EE204A"/>
    <w:rsid w:val="00EE254A"/>
    <w:rsid w:val="00EE3077"/>
    <w:rsid w:val="00EE3817"/>
    <w:rsid w:val="00EE3B02"/>
    <w:rsid w:val="00EE44F6"/>
    <w:rsid w:val="00EE45E8"/>
    <w:rsid w:val="00EE482B"/>
    <w:rsid w:val="00EE4E4C"/>
    <w:rsid w:val="00EE50A6"/>
    <w:rsid w:val="00EE55AD"/>
    <w:rsid w:val="00EE5AF4"/>
    <w:rsid w:val="00EE5C62"/>
    <w:rsid w:val="00EE629F"/>
    <w:rsid w:val="00EF1006"/>
    <w:rsid w:val="00EF129D"/>
    <w:rsid w:val="00EF167C"/>
    <w:rsid w:val="00EF198C"/>
    <w:rsid w:val="00EF1B19"/>
    <w:rsid w:val="00EF265A"/>
    <w:rsid w:val="00EF2B78"/>
    <w:rsid w:val="00EF32B6"/>
    <w:rsid w:val="00EF32CB"/>
    <w:rsid w:val="00EF3A05"/>
    <w:rsid w:val="00EF5F8B"/>
    <w:rsid w:val="00EF73D0"/>
    <w:rsid w:val="00EF74C9"/>
    <w:rsid w:val="00EF79D3"/>
    <w:rsid w:val="00EF7B15"/>
    <w:rsid w:val="00F00C0A"/>
    <w:rsid w:val="00F01188"/>
    <w:rsid w:val="00F0136B"/>
    <w:rsid w:val="00F01873"/>
    <w:rsid w:val="00F02217"/>
    <w:rsid w:val="00F02582"/>
    <w:rsid w:val="00F02C7A"/>
    <w:rsid w:val="00F0308A"/>
    <w:rsid w:val="00F0396C"/>
    <w:rsid w:val="00F03B01"/>
    <w:rsid w:val="00F0490A"/>
    <w:rsid w:val="00F0512D"/>
    <w:rsid w:val="00F06047"/>
    <w:rsid w:val="00F06E3D"/>
    <w:rsid w:val="00F06EA9"/>
    <w:rsid w:val="00F079FC"/>
    <w:rsid w:val="00F07C12"/>
    <w:rsid w:val="00F07F1C"/>
    <w:rsid w:val="00F11395"/>
    <w:rsid w:val="00F1210A"/>
    <w:rsid w:val="00F12754"/>
    <w:rsid w:val="00F1282A"/>
    <w:rsid w:val="00F12CCB"/>
    <w:rsid w:val="00F1313B"/>
    <w:rsid w:val="00F13C33"/>
    <w:rsid w:val="00F145BD"/>
    <w:rsid w:val="00F14B1E"/>
    <w:rsid w:val="00F151B2"/>
    <w:rsid w:val="00F151FC"/>
    <w:rsid w:val="00F15521"/>
    <w:rsid w:val="00F156B4"/>
    <w:rsid w:val="00F16796"/>
    <w:rsid w:val="00F16BFD"/>
    <w:rsid w:val="00F16FFA"/>
    <w:rsid w:val="00F170AF"/>
    <w:rsid w:val="00F20348"/>
    <w:rsid w:val="00F208B9"/>
    <w:rsid w:val="00F20908"/>
    <w:rsid w:val="00F21A86"/>
    <w:rsid w:val="00F22C05"/>
    <w:rsid w:val="00F22D51"/>
    <w:rsid w:val="00F22DD1"/>
    <w:rsid w:val="00F231D7"/>
    <w:rsid w:val="00F232C1"/>
    <w:rsid w:val="00F23451"/>
    <w:rsid w:val="00F23A68"/>
    <w:rsid w:val="00F23C45"/>
    <w:rsid w:val="00F25A96"/>
    <w:rsid w:val="00F25AEF"/>
    <w:rsid w:val="00F25F67"/>
    <w:rsid w:val="00F265FD"/>
    <w:rsid w:val="00F26F15"/>
    <w:rsid w:val="00F271D7"/>
    <w:rsid w:val="00F277BF"/>
    <w:rsid w:val="00F27A30"/>
    <w:rsid w:val="00F27BE3"/>
    <w:rsid w:val="00F27EC2"/>
    <w:rsid w:val="00F301F3"/>
    <w:rsid w:val="00F30590"/>
    <w:rsid w:val="00F3068D"/>
    <w:rsid w:val="00F3078C"/>
    <w:rsid w:val="00F3087C"/>
    <w:rsid w:val="00F3142C"/>
    <w:rsid w:val="00F3195D"/>
    <w:rsid w:val="00F31A20"/>
    <w:rsid w:val="00F31E51"/>
    <w:rsid w:val="00F331C9"/>
    <w:rsid w:val="00F333D7"/>
    <w:rsid w:val="00F33FBD"/>
    <w:rsid w:val="00F3412C"/>
    <w:rsid w:val="00F34179"/>
    <w:rsid w:val="00F3573A"/>
    <w:rsid w:val="00F35C45"/>
    <w:rsid w:val="00F36919"/>
    <w:rsid w:val="00F36C3C"/>
    <w:rsid w:val="00F402DE"/>
    <w:rsid w:val="00F402E6"/>
    <w:rsid w:val="00F40A7A"/>
    <w:rsid w:val="00F40BF7"/>
    <w:rsid w:val="00F4104A"/>
    <w:rsid w:val="00F41B28"/>
    <w:rsid w:val="00F41CFF"/>
    <w:rsid w:val="00F425EC"/>
    <w:rsid w:val="00F44C84"/>
    <w:rsid w:val="00F44F1A"/>
    <w:rsid w:val="00F454D5"/>
    <w:rsid w:val="00F46D9F"/>
    <w:rsid w:val="00F500EA"/>
    <w:rsid w:val="00F50933"/>
    <w:rsid w:val="00F50EA3"/>
    <w:rsid w:val="00F514C5"/>
    <w:rsid w:val="00F51BB9"/>
    <w:rsid w:val="00F5308B"/>
    <w:rsid w:val="00F55478"/>
    <w:rsid w:val="00F56675"/>
    <w:rsid w:val="00F56AE4"/>
    <w:rsid w:val="00F56C03"/>
    <w:rsid w:val="00F5757E"/>
    <w:rsid w:val="00F576FB"/>
    <w:rsid w:val="00F602B4"/>
    <w:rsid w:val="00F613B8"/>
    <w:rsid w:val="00F61677"/>
    <w:rsid w:val="00F61921"/>
    <w:rsid w:val="00F61974"/>
    <w:rsid w:val="00F622DC"/>
    <w:rsid w:val="00F6498E"/>
    <w:rsid w:val="00F64BE2"/>
    <w:rsid w:val="00F65FB1"/>
    <w:rsid w:val="00F6612D"/>
    <w:rsid w:val="00F667F9"/>
    <w:rsid w:val="00F66AB2"/>
    <w:rsid w:val="00F66BBE"/>
    <w:rsid w:val="00F673FA"/>
    <w:rsid w:val="00F7005D"/>
    <w:rsid w:val="00F70E39"/>
    <w:rsid w:val="00F7104F"/>
    <w:rsid w:val="00F713B3"/>
    <w:rsid w:val="00F734DE"/>
    <w:rsid w:val="00F73C23"/>
    <w:rsid w:val="00F74B78"/>
    <w:rsid w:val="00F74EFF"/>
    <w:rsid w:val="00F76E40"/>
    <w:rsid w:val="00F77257"/>
    <w:rsid w:val="00F7798C"/>
    <w:rsid w:val="00F77B1B"/>
    <w:rsid w:val="00F77E4C"/>
    <w:rsid w:val="00F80683"/>
    <w:rsid w:val="00F811B7"/>
    <w:rsid w:val="00F834AA"/>
    <w:rsid w:val="00F83F28"/>
    <w:rsid w:val="00F83F71"/>
    <w:rsid w:val="00F840F9"/>
    <w:rsid w:val="00F843DE"/>
    <w:rsid w:val="00F852A6"/>
    <w:rsid w:val="00F85350"/>
    <w:rsid w:val="00F85669"/>
    <w:rsid w:val="00F85970"/>
    <w:rsid w:val="00F85C8E"/>
    <w:rsid w:val="00F861BF"/>
    <w:rsid w:val="00F862E9"/>
    <w:rsid w:val="00F8676F"/>
    <w:rsid w:val="00F86F43"/>
    <w:rsid w:val="00F872A3"/>
    <w:rsid w:val="00F874E4"/>
    <w:rsid w:val="00F8760D"/>
    <w:rsid w:val="00F87DDC"/>
    <w:rsid w:val="00F90C2D"/>
    <w:rsid w:val="00F9105A"/>
    <w:rsid w:val="00F9157E"/>
    <w:rsid w:val="00F91B24"/>
    <w:rsid w:val="00F91C8A"/>
    <w:rsid w:val="00F9210E"/>
    <w:rsid w:val="00F9287F"/>
    <w:rsid w:val="00F92B68"/>
    <w:rsid w:val="00F93169"/>
    <w:rsid w:val="00F94361"/>
    <w:rsid w:val="00F945C0"/>
    <w:rsid w:val="00F94692"/>
    <w:rsid w:val="00F95285"/>
    <w:rsid w:val="00F961E6"/>
    <w:rsid w:val="00F9733A"/>
    <w:rsid w:val="00F97A64"/>
    <w:rsid w:val="00FA0E2D"/>
    <w:rsid w:val="00FA0FB9"/>
    <w:rsid w:val="00FA14E6"/>
    <w:rsid w:val="00FA1DB2"/>
    <w:rsid w:val="00FA1F8C"/>
    <w:rsid w:val="00FA2CA9"/>
    <w:rsid w:val="00FA2E89"/>
    <w:rsid w:val="00FA37A0"/>
    <w:rsid w:val="00FA4013"/>
    <w:rsid w:val="00FA4F00"/>
    <w:rsid w:val="00FA55BE"/>
    <w:rsid w:val="00FA5963"/>
    <w:rsid w:val="00FA780C"/>
    <w:rsid w:val="00FA7FB2"/>
    <w:rsid w:val="00FB0567"/>
    <w:rsid w:val="00FB0669"/>
    <w:rsid w:val="00FB0928"/>
    <w:rsid w:val="00FB1276"/>
    <w:rsid w:val="00FB1CF9"/>
    <w:rsid w:val="00FB29C6"/>
    <w:rsid w:val="00FB2E2C"/>
    <w:rsid w:val="00FB3CC2"/>
    <w:rsid w:val="00FB4A1D"/>
    <w:rsid w:val="00FB580A"/>
    <w:rsid w:val="00FB5873"/>
    <w:rsid w:val="00FB5CA7"/>
    <w:rsid w:val="00FB5EDB"/>
    <w:rsid w:val="00FB67D6"/>
    <w:rsid w:val="00FB6DAB"/>
    <w:rsid w:val="00FB7C75"/>
    <w:rsid w:val="00FB7CD3"/>
    <w:rsid w:val="00FC0BF1"/>
    <w:rsid w:val="00FC0FC8"/>
    <w:rsid w:val="00FC2608"/>
    <w:rsid w:val="00FC3465"/>
    <w:rsid w:val="00FC3542"/>
    <w:rsid w:val="00FC4490"/>
    <w:rsid w:val="00FC4802"/>
    <w:rsid w:val="00FC50D5"/>
    <w:rsid w:val="00FC522D"/>
    <w:rsid w:val="00FC54CB"/>
    <w:rsid w:val="00FC6985"/>
    <w:rsid w:val="00FC6CB4"/>
    <w:rsid w:val="00FC7115"/>
    <w:rsid w:val="00FC73CC"/>
    <w:rsid w:val="00FC7A53"/>
    <w:rsid w:val="00FD015A"/>
    <w:rsid w:val="00FD057D"/>
    <w:rsid w:val="00FD061F"/>
    <w:rsid w:val="00FD0900"/>
    <w:rsid w:val="00FD0D92"/>
    <w:rsid w:val="00FD151B"/>
    <w:rsid w:val="00FD17B2"/>
    <w:rsid w:val="00FD1914"/>
    <w:rsid w:val="00FD3491"/>
    <w:rsid w:val="00FD34D4"/>
    <w:rsid w:val="00FD4245"/>
    <w:rsid w:val="00FD43A3"/>
    <w:rsid w:val="00FD530D"/>
    <w:rsid w:val="00FD5909"/>
    <w:rsid w:val="00FD59C5"/>
    <w:rsid w:val="00FD59D4"/>
    <w:rsid w:val="00FD5AD3"/>
    <w:rsid w:val="00FD6275"/>
    <w:rsid w:val="00FD655C"/>
    <w:rsid w:val="00FD683B"/>
    <w:rsid w:val="00FD778E"/>
    <w:rsid w:val="00FE0BAD"/>
    <w:rsid w:val="00FE1367"/>
    <w:rsid w:val="00FE1B18"/>
    <w:rsid w:val="00FE2396"/>
    <w:rsid w:val="00FE2AF5"/>
    <w:rsid w:val="00FE3B50"/>
    <w:rsid w:val="00FE3EEE"/>
    <w:rsid w:val="00FE43B2"/>
    <w:rsid w:val="00FE49F4"/>
    <w:rsid w:val="00FE4A94"/>
    <w:rsid w:val="00FE51B4"/>
    <w:rsid w:val="00FE59D7"/>
    <w:rsid w:val="00FE5CBB"/>
    <w:rsid w:val="00FE602D"/>
    <w:rsid w:val="00FE6050"/>
    <w:rsid w:val="00FE6482"/>
    <w:rsid w:val="00FE6DDE"/>
    <w:rsid w:val="00FE7267"/>
    <w:rsid w:val="00FE78ED"/>
    <w:rsid w:val="00FE7B16"/>
    <w:rsid w:val="00FE7EEF"/>
    <w:rsid w:val="00FF00BA"/>
    <w:rsid w:val="00FF0470"/>
    <w:rsid w:val="00FF07D6"/>
    <w:rsid w:val="00FF0E1D"/>
    <w:rsid w:val="00FF26D4"/>
    <w:rsid w:val="00FF3998"/>
    <w:rsid w:val="00FF4C28"/>
    <w:rsid w:val="00FF5CD6"/>
    <w:rsid w:val="00FF5F43"/>
    <w:rsid w:val="00FF6435"/>
    <w:rsid w:val="00FF74E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5CD212"/>
  <w15:docId w15:val="{9F83BE1D-915C-4CF4-944D-D2A97BED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87697"/>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2"/>
    <w:qFormat/>
    <w:rsid w:val="00EF74C9"/>
    <w:pPr>
      <w:keepNext/>
      <w:spacing w:before="240" w:after="60"/>
      <w:outlineLvl w:val="0"/>
    </w:pPr>
    <w:rPr>
      <w:rFonts w:ascii="Arial" w:hAnsi="Arial" w:cs="Arial"/>
      <w:b/>
      <w:bCs/>
      <w:kern w:val="32"/>
      <w:sz w:val="32"/>
      <w:szCs w:val="32"/>
    </w:rPr>
  </w:style>
  <w:style w:type="paragraph" w:styleId="2">
    <w:name w:val="heading 2"/>
    <w:basedOn w:val="a1"/>
    <w:next w:val="a1"/>
    <w:link w:val="20"/>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1"/>
    <w:next w:val="a1"/>
    <w:link w:val="30"/>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1"/>
    <w:next w:val="a1"/>
    <w:link w:val="40"/>
    <w:uiPriority w:val="9"/>
    <w:qFormat/>
    <w:rsid w:val="00EF74C9"/>
    <w:pPr>
      <w:keepNext/>
      <w:widowControl w:val="0"/>
      <w:autoSpaceDE w:val="0"/>
      <w:autoSpaceDN w:val="0"/>
      <w:adjustRightInd w:val="0"/>
      <w:jc w:val="center"/>
      <w:outlineLvl w:val="3"/>
    </w:pPr>
    <w:rPr>
      <w:b/>
      <w:bCs/>
      <w:color w:val="000000"/>
      <w:sz w:val="28"/>
      <w:szCs w:val="28"/>
    </w:rPr>
  </w:style>
  <w:style w:type="paragraph" w:styleId="5">
    <w:name w:val="heading 5"/>
    <w:basedOn w:val="a1"/>
    <w:next w:val="a1"/>
    <w:link w:val="50"/>
    <w:uiPriority w:val="9"/>
    <w:qFormat/>
    <w:rsid w:val="00EF74C9"/>
    <w:pPr>
      <w:keepNext/>
      <w:ind w:firstLine="5940"/>
      <w:outlineLvl w:val="4"/>
    </w:pPr>
    <w:rPr>
      <w:caps/>
      <w:sz w:val="28"/>
      <w:szCs w:val="28"/>
    </w:rPr>
  </w:style>
  <w:style w:type="paragraph" w:styleId="60">
    <w:name w:val="heading 6"/>
    <w:basedOn w:val="a1"/>
    <w:next w:val="a1"/>
    <w:link w:val="61"/>
    <w:uiPriority w:val="9"/>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1"/>
    <w:next w:val="a1"/>
    <w:link w:val="70"/>
    <w:uiPriority w:val="9"/>
    <w:qFormat/>
    <w:rsid w:val="00EF74C9"/>
    <w:pPr>
      <w:spacing w:before="240" w:after="60"/>
      <w:outlineLvl w:val="6"/>
    </w:pPr>
  </w:style>
  <w:style w:type="paragraph" w:styleId="8">
    <w:name w:val="heading 8"/>
    <w:basedOn w:val="a1"/>
    <w:next w:val="a1"/>
    <w:link w:val="80"/>
    <w:uiPriority w:val="9"/>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1"/>
    <w:next w:val="a1"/>
    <w:link w:val="90"/>
    <w:uiPriority w:val="9"/>
    <w:semiHidden/>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rsid w:val="00EF74C9"/>
    <w:rPr>
      <w:rFonts w:ascii="Arial" w:eastAsia="Times New Roman" w:hAnsi="Arial" w:cs="Arial"/>
      <w:b/>
      <w:bCs/>
      <w:kern w:val="32"/>
      <w:sz w:val="32"/>
      <w:szCs w:val="32"/>
      <w:lang w:eastAsia="ru-RU"/>
    </w:rPr>
  </w:style>
  <w:style w:type="character" w:customStyle="1" w:styleId="20">
    <w:name w:val="Заголовок 2 Знак"/>
    <w:basedOn w:val="a2"/>
    <w:link w:val="2"/>
    <w:rsid w:val="00EF74C9"/>
    <w:rPr>
      <w:rFonts w:ascii="Arial" w:eastAsia="Times New Roman" w:hAnsi="Arial" w:cs="Arial"/>
      <w:b/>
      <w:bCs/>
      <w:i/>
      <w:iCs/>
      <w:sz w:val="28"/>
      <w:szCs w:val="28"/>
      <w:lang w:eastAsia="ru-RU"/>
    </w:rPr>
  </w:style>
  <w:style w:type="character" w:customStyle="1" w:styleId="30">
    <w:name w:val="Заголовок 3 Знак"/>
    <w:basedOn w:val="a2"/>
    <w:link w:val="3"/>
    <w:rsid w:val="00EF74C9"/>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EF74C9"/>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2"/>
    <w:link w:val="5"/>
    <w:uiPriority w:val="9"/>
    <w:rsid w:val="00EF74C9"/>
    <w:rPr>
      <w:rFonts w:ascii="Times New Roman" w:eastAsia="Times New Roman" w:hAnsi="Times New Roman" w:cs="Times New Roman"/>
      <w:caps/>
      <w:sz w:val="28"/>
      <w:szCs w:val="28"/>
      <w:lang w:eastAsia="ru-RU"/>
    </w:rPr>
  </w:style>
  <w:style w:type="character" w:customStyle="1" w:styleId="61">
    <w:name w:val="Заголовок 6 Знак"/>
    <w:basedOn w:val="a2"/>
    <w:link w:val="60"/>
    <w:uiPriority w:val="9"/>
    <w:rsid w:val="00EF74C9"/>
    <w:rPr>
      <w:rFonts w:ascii="Times New Roman" w:eastAsia="Times New Roman" w:hAnsi="Times New Roman" w:cs="Times New Roman"/>
      <w:b/>
      <w:bCs/>
      <w:lang w:eastAsia="ru-RU"/>
    </w:rPr>
  </w:style>
  <w:style w:type="character" w:customStyle="1" w:styleId="70">
    <w:name w:val="Заголовок 7 Знак"/>
    <w:basedOn w:val="a2"/>
    <w:link w:val="7"/>
    <w:uiPriority w:val="9"/>
    <w:rsid w:val="00EF74C9"/>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EF74C9"/>
    <w:rPr>
      <w:rFonts w:ascii="Times New Roman" w:eastAsia="Times New Roman" w:hAnsi="Times New Roman" w:cs="Times New Roman"/>
      <w:b/>
      <w:bCs/>
      <w:sz w:val="28"/>
      <w:szCs w:val="28"/>
      <w:lang w:eastAsia="ru-RU"/>
    </w:rPr>
  </w:style>
  <w:style w:type="paragraph" w:customStyle="1" w:styleId="ConsPlusTitle">
    <w:name w:val="ConsPlusTitle"/>
    <w:uiPriority w:val="99"/>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Ли"/>
    <w:basedOn w:val="a1"/>
    <w:link w:val="a6"/>
    <w:uiPriority w:val="34"/>
    <w:qFormat/>
    <w:rsid w:val="00C47760"/>
    <w:pPr>
      <w:ind w:left="720"/>
      <w:contextualSpacing/>
    </w:p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C6337A"/>
    <w:rPr>
      <w:rFonts w:ascii="Times New Roman" w:eastAsia="Times New Roman" w:hAnsi="Times New Roman" w:cs="Times New Roman"/>
      <w:sz w:val="24"/>
      <w:szCs w:val="24"/>
      <w:lang w:eastAsia="ru-RU"/>
    </w:rPr>
  </w:style>
  <w:style w:type="paragraph" w:styleId="a7">
    <w:name w:val="Body Text Indent"/>
    <w:basedOn w:val="a1"/>
    <w:link w:val="a8"/>
    <w:uiPriority w:val="99"/>
    <w:rsid w:val="00EF74C9"/>
    <w:pPr>
      <w:widowControl w:val="0"/>
      <w:autoSpaceDE w:val="0"/>
      <w:autoSpaceDN w:val="0"/>
      <w:adjustRightInd w:val="0"/>
      <w:spacing w:after="120" w:line="360" w:lineRule="auto"/>
      <w:ind w:left="283" w:firstLine="720"/>
      <w:jc w:val="both"/>
    </w:pPr>
  </w:style>
  <w:style w:type="character" w:customStyle="1" w:styleId="a8">
    <w:name w:val="Основной текст с отступом Знак"/>
    <w:basedOn w:val="a2"/>
    <w:link w:val="a7"/>
    <w:uiPriority w:val="99"/>
    <w:rsid w:val="00EF74C9"/>
    <w:rPr>
      <w:rFonts w:ascii="Times New Roman" w:eastAsia="Times New Roman" w:hAnsi="Times New Roman" w:cs="Times New Roman"/>
      <w:sz w:val="24"/>
      <w:szCs w:val="24"/>
      <w:lang w:eastAsia="ru-RU"/>
    </w:rPr>
  </w:style>
  <w:style w:type="paragraph" w:styleId="31">
    <w:name w:val="Body Text Indent 3"/>
    <w:basedOn w:val="a1"/>
    <w:link w:val="32"/>
    <w:uiPriority w:val="99"/>
    <w:rsid w:val="00EF74C9"/>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2"/>
    <w:link w:val="31"/>
    <w:uiPriority w:val="99"/>
    <w:rsid w:val="00EF74C9"/>
    <w:rPr>
      <w:rFonts w:ascii="Times New Roman" w:eastAsia="Times New Roman" w:hAnsi="Times New Roman" w:cs="Times New Roman"/>
      <w:sz w:val="28"/>
      <w:szCs w:val="28"/>
      <w:lang w:eastAsia="ru-RU"/>
    </w:rPr>
  </w:style>
  <w:style w:type="paragraph" w:styleId="a9">
    <w:name w:val="Body Text"/>
    <w:aliases w:val="Список 1,Body Text Char"/>
    <w:basedOn w:val="a1"/>
    <w:link w:val="13"/>
    <w:qFormat/>
    <w:rsid w:val="00EF74C9"/>
    <w:pPr>
      <w:widowControl w:val="0"/>
      <w:autoSpaceDE w:val="0"/>
      <w:autoSpaceDN w:val="0"/>
      <w:adjustRightInd w:val="0"/>
      <w:jc w:val="both"/>
    </w:pPr>
    <w:rPr>
      <w:color w:val="000000"/>
      <w:sz w:val="28"/>
      <w:szCs w:val="28"/>
    </w:rPr>
  </w:style>
  <w:style w:type="character" w:customStyle="1" w:styleId="13">
    <w:name w:val="Основной текст Знак1"/>
    <w:aliases w:val="Список 1 Знак1,Body Text Char Знак1"/>
    <w:link w:val="a9"/>
    <w:rsid w:val="00EF74C9"/>
    <w:rPr>
      <w:rFonts w:ascii="Times New Roman" w:eastAsia="Times New Roman" w:hAnsi="Times New Roman" w:cs="Times New Roman"/>
      <w:color w:val="000000"/>
      <w:sz w:val="28"/>
      <w:szCs w:val="28"/>
    </w:rPr>
  </w:style>
  <w:style w:type="character" w:customStyle="1" w:styleId="aa">
    <w:name w:val="Основной текст Знак"/>
    <w:aliases w:val="Список 1 Знак,Body Text Char Знак"/>
    <w:basedOn w:val="a2"/>
    <w:rsid w:val="00EF74C9"/>
    <w:rPr>
      <w:rFonts w:ascii="Times New Roman" w:eastAsia="Times New Roman" w:hAnsi="Times New Roman" w:cs="Times New Roman"/>
      <w:sz w:val="24"/>
      <w:szCs w:val="24"/>
      <w:lang w:eastAsia="ru-RU"/>
    </w:rPr>
  </w:style>
  <w:style w:type="paragraph" w:customStyle="1" w:styleId="14">
    <w:name w:val="Обычный1"/>
    <w:uiPriority w:val="99"/>
    <w:rsid w:val="00EF74C9"/>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1"/>
    <w:link w:val="34"/>
    <w:uiPriority w:val="99"/>
    <w:rsid w:val="00EF74C9"/>
    <w:pPr>
      <w:spacing w:after="120"/>
    </w:pPr>
    <w:rPr>
      <w:sz w:val="16"/>
      <w:szCs w:val="16"/>
    </w:rPr>
  </w:style>
  <w:style w:type="character" w:customStyle="1" w:styleId="34">
    <w:name w:val="Основной текст 3 Знак"/>
    <w:basedOn w:val="a2"/>
    <w:link w:val="33"/>
    <w:uiPriority w:val="99"/>
    <w:rsid w:val="00EF74C9"/>
    <w:rPr>
      <w:rFonts w:ascii="Times New Roman" w:eastAsia="Times New Roman" w:hAnsi="Times New Roman" w:cs="Times New Roman"/>
      <w:sz w:val="16"/>
      <w:szCs w:val="16"/>
      <w:lang w:eastAsia="ru-RU"/>
    </w:rPr>
  </w:style>
  <w:style w:type="paragraph" w:styleId="ab">
    <w:name w:val="Title"/>
    <w:basedOn w:val="a1"/>
    <w:link w:val="ac"/>
    <w:uiPriority w:val="10"/>
    <w:qFormat/>
    <w:rsid w:val="00EF74C9"/>
    <w:pPr>
      <w:jc w:val="center"/>
    </w:pPr>
    <w:rPr>
      <w:sz w:val="28"/>
      <w:szCs w:val="20"/>
    </w:rPr>
  </w:style>
  <w:style w:type="character" w:customStyle="1" w:styleId="ac">
    <w:name w:val="Заголовок Знак"/>
    <w:basedOn w:val="a2"/>
    <w:link w:val="ab"/>
    <w:uiPriority w:val="10"/>
    <w:rsid w:val="00EF74C9"/>
    <w:rPr>
      <w:rFonts w:ascii="Times New Roman" w:eastAsia="Times New Roman" w:hAnsi="Times New Roman" w:cs="Times New Roman"/>
      <w:sz w:val="28"/>
      <w:szCs w:val="20"/>
      <w:lang w:eastAsia="ru-RU"/>
    </w:rPr>
  </w:style>
  <w:style w:type="paragraph" w:styleId="ad">
    <w:name w:val="header"/>
    <w:aliases w:val="Знак1"/>
    <w:basedOn w:val="a1"/>
    <w:link w:val="ae"/>
    <w:uiPriority w:val="99"/>
    <w:rsid w:val="00EF74C9"/>
    <w:pPr>
      <w:tabs>
        <w:tab w:val="center" w:pos="4677"/>
        <w:tab w:val="right" w:pos="9355"/>
      </w:tabs>
    </w:pPr>
  </w:style>
  <w:style w:type="character" w:customStyle="1" w:styleId="ae">
    <w:name w:val="Верхний колонтитул Знак"/>
    <w:aliases w:val="Знак1 Знак"/>
    <w:basedOn w:val="a2"/>
    <w:link w:val="ad"/>
    <w:uiPriority w:val="99"/>
    <w:rsid w:val="00EF74C9"/>
    <w:rPr>
      <w:rFonts w:ascii="Times New Roman" w:eastAsia="Times New Roman" w:hAnsi="Times New Roman" w:cs="Times New Roman"/>
      <w:sz w:val="24"/>
      <w:szCs w:val="24"/>
      <w:lang w:eastAsia="ru-RU"/>
    </w:rPr>
  </w:style>
  <w:style w:type="character" w:styleId="af">
    <w:name w:val="page number"/>
    <w:basedOn w:val="a2"/>
    <w:rsid w:val="00EF74C9"/>
  </w:style>
  <w:style w:type="paragraph" w:customStyle="1" w:styleId="310">
    <w:name w:val="Основной текст с отступом 31"/>
    <w:basedOn w:val="14"/>
    <w:uiPriority w:val="99"/>
    <w:rsid w:val="00EF74C9"/>
    <w:pPr>
      <w:spacing w:line="360" w:lineRule="auto"/>
      <w:ind w:left="0" w:firstLine="709"/>
      <w:jc w:val="both"/>
    </w:pPr>
    <w:rPr>
      <w:sz w:val="24"/>
    </w:rPr>
  </w:style>
  <w:style w:type="paragraph" w:customStyle="1" w:styleId="21">
    <w:name w:val="Текст_начало_2"/>
    <w:basedOn w:val="a1"/>
    <w:uiPriority w:val="99"/>
    <w:rsid w:val="00EF74C9"/>
    <w:pPr>
      <w:spacing w:line="360" w:lineRule="exact"/>
      <w:jc w:val="both"/>
    </w:pPr>
    <w:rPr>
      <w:rFonts w:ascii="Arial" w:hAnsi="Arial"/>
      <w:szCs w:val="20"/>
      <w:lang w:val="en-GB"/>
    </w:rPr>
  </w:style>
  <w:style w:type="paragraph" w:customStyle="1" w:styleId="BodyText21">
    <w:name w:val="Body Text 21"/>
    <w:basedOn w:val="14"/>
    <w:uiPriority w:val="99"/>
    <w:rsid w:val="00EF74C9"/>
    <w:pPr>
      <w:spacing w:line="360" w:lineRule="auto"/>
      <w:ind w:left="0" w:firstLine="851"/>
      <w:jc w:val="both"/>
    </w:pPr>
    <w:rPr>
      <w:sz w:val="24"/>
    </w:rPr>
  </w:style>
  <w:style w:type="paragraph" w:styleId="af0">
    <w:name w:val="footer"/>
    <w:basedOn w:val="a1"/>
    <w:link w:val="af1"/>
    <w:uiPriority w:val="99"/>
    <w:rsid w:val="00EF74C9"/>
    <w:pPr>
      <w:tabs>
        <w:tab w:val="center" w:pos="4677"/>
        <w:tab w:val="right" w:pos="9355"/>
      </w:tabs>
    </w:pPr>
  </w:style>
  <w:style w:type="character" w:customStyle="1" w:styleId="af1">
    <w:name w:val="Нижний колонтитул Знак"/>
    <w:basedOn w:val="a2"/>
    <w:link w:val="af0"/>
    <w:uiPriority w:val="99"/>
    <w:rsid w:val="00EF74C9"/>
    <w:rPr>
      <w:rFonts w:ascii="Times New Roman" w:eastAsia="Times New Roman" w:hAnsi="Times New Roman" w:cs="Times New Roman"/>
      <w:sz w:val="24"/>
      <w:szCs w:val="24"/>
      <w:lang w:eastAsia="ru-RU"/>
    </w:rPr>
  </w:style>
  <w:style w:type="paragraph" w:styleId="22">
    <w:name w:val="Body Text 2"/>
    <w:basedOn w:val="a1"/>
    <w:link w:val="23"/>
    <w:uiPriority w:val="99"/>
    <w:rsid w:val="00EF74C9"/>
    <w:pPr>
      <w:jc w:val="both"/>
    </w:pPr>
    <w:rPr>
      <w:sz w:val="28"/>
      <w:szCs w:val="28"/>
    </w:rPr>
  </w:style>
  <w:style w:type="character" w:customStyle="1" w:styleId="23">
    <w:name w:val="Основной текст 2 Знак"/>
    <w:basedOn w:val="a2"/>
    <w:link w:val="22"/>
    <w:uiPriority w:val="99"/>
    <w:rsid w:val="00EF74C9"/>
    <w:rPr>
      <w:rFonts w:ascii="Times New Roman" w:eastAsia="Times New Roman" w:hAnsi="Times New Roman" w:cs="Times New Roman"/>
      <w:sz w:val="28"/>
      <w:szCs w:val="28"/>
      <w:lang w:eastAsia="ru-RU"/>
    </w:rPr>
  </w:style>
  <w:style w:type="paragraph" w:styleId="af2">
    <w:name w:val="Balloon Text"/>
    <w:basedOn w:val="a1"/>
    <w:link w:val="af3"/>
    <w:uiPriority w:val="99"/>
    <w:semiHidden/>
    <w:rsid w:val="00EF74C9"/>
    <w:rPr>
      <w:rFonts w:ascii="Tahoma" w:hAnsi="Tahoma" w:cs="Tahoma"/>
      <w:sz w:val="16"/>
      <w:szCs w:val="16"/>
    </w:rPr>
  </w:style>
  <w:style w:type="character" w:customStyle="1" w:styleId="af3">
    <w:name w:val="Текст выноски Знак"/>
    <w:basedOn w:val="a2"/>
    <w:link w:val="af2"/>
    <w:uiPriority w:val="99"/>
    <w:semiHidden/>
    <w:rsid w:val="00EF74C9"/>
    <w:rPr>
      <w:rFonts w:ascii="Tahoma" w:eastAsia="Times New Roman" w:hAnsi="Tahoma" w:cs="Tahoma"/>
      <w:sz w:val="16"/>
      <w:szCs w:val="16"/>
      <w:lang w:eastAsia="ru-RU"/>
    </w:rPr>
  </w:style>
  <w:style w:type="paragraph" w:styleId="24">
    <w:name w:val="Body Text Indent 2"/>
    <w:basedOn w:val="a1"/>
    <w:link w:val="25"/>
    <w:uiPriority w:val="99"/>
    <w:rsid w:val="00EF74C9"/>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basedOn w:val="a2"/>
    <w:link w:val="24"/>
    <w:uiPriority w:val="99"/>
    <w:rsid w:val="00EF74C9"/>
    <w:rPr>
      <w:rFonts w:ascii="Times New Roman" w:eastAsia="Times New Roman" w:hAnsi="Times New Roman" w:cs="Times New Roman"/>
      <w:color w:val="000000"/>
      <w:spacing w:val="-1"/>
      <w:sz w:val="28"/>
      <w:szCs w:val="28"/>
      <w:lang w:eastAsia="ru-RU"/>
    </w:rPr>
  </w:style>
  <w:style w:type="paragraph" w:styleId="af4">
    <w:name w:val="Block Text"/>
    <w:basedOn w:val="a1"/>
    <w:uiPriority w:val="99"/>
    <w:rsid w:val="00EF74C9"/>
    <w:pPr>
      <w:ind w:left="5040" w:right="140"/>
    </w:pPr>
    <w:rPr>
      <w:sz w:val="22"/>
      <w:szCs w:val="22"/>
    </w:rPr>
  </w:style>
  <w:style w:type="paragraph" w:customStyle="1" w:styleId="FR1">
    <w:name w:val="FR1"/>
    <w:uiPriority w:val="99"/>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2"/>
    <w:link w:val="ConsNormal"/>
    <w:rsid w:val="00EF74C9"/>
    <w:rPr>
      <w:rFonts w:ascii="Arial" w:eastAsia="Times New Roman" w:hAnsi="Arial" w:cs="Arial"/>
      <w:sz w:val="20"/>
      <w:szCs w:val="20"/>
      <w:lang w:eastAsia="ru-RU"/>
    </w:rPr>
  </w:style>
  <w:style w:type="paragraph" w:customStyle="1" w:styleId="Heading">
    <w:name w:val="Heading"/>
    <w:uiPriority w:val="99"/>
    <w:rsid w:val="00EF74C9"/>
    <w:pPr>
      <w:autoSpaceDE w:val="0"/>
      <w:autoSpaceDN w:val="0"/>
      <w:adjustRightInd w:val="0"/>
      <w:spacing w:after="0" w:line="240" w:lineRule="auto"/>
    </w:pPr>
    <w:rPr>
      <w:rFonts w:ascii="Arial" w:eastAsia="Times New Roman" w:hAnsi="Arial" w:cs="Arial"/>
      <w:b/>
      <w:bCs/>
      <w:lang w:eastAsia="ru-RU"/>
    </w:rPr>
  </w:style>
  <w:style w:type="paragraph" w:styleId="af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6"/>
    <w:uiPriority w:val="99"/>
    <w:rsid w:val="00EF74C9"/>
    <w:rPr>
      <w:sz w:val="20"/>
      <w:szCs w:val="20"/>
    </w:rPr>
  </w:style>
  <w:style w:type="character" w:customStyle="1" w:styleId="af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5"/>
    <w:uiPriority w:val="99"/>
    <w:rsid w:val="00EF74C9"/>
    <w:rPr>
      <w:rFonts w:ascii="Times New Roman" w:eastAsia="Times New Roman" w:hAnsi="Times New Roman" w:cs="Times New Roman"/>
      <w:sz w:val="20"/>
      <w:szCs w:val="20"/>
      <w:lang w:eastAsia="ru-RU"/>
    </w:rPr>
  </w:style>
  <w:style w:type="character" w:styleId="af7">
    <w:name w:val="footnote reference"/>
    <w:aliases w:val="fr,Used by Word for Help footnote symbols,Знак сноски 1,Ciae niinee 1,Знак сноски-FN,Ciae niinee-FN,Ссылка на сноску 45,Referencia nota al pie,SUPERS"/>
    <w:basedOn w:val="a2"/>
    <w:uiPriority w:val="99"/>
    <w:rsid w:val="00EF74C9"/>
    <w:rPr>
      <w:vertAlign w:val="superscript"/>
    </w:rPr>
  </w:style>
  <w:style w:type="paragraph" w:customStyle="1" w:styleId="ConsPlusNormal">
    <w:name w:val="ConsPlusNormal"/>
    <w:link w:val="ConsPlusNormal0"/>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1"/>
    <w:uiPriority w:val="99"/>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8">
    <w:name w:val="Обычный.Нормальный абзац Знак"/>
    <w:uiPriority w:val="99"/>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uiPriority w:val="99"/>
    <w:rsid w:val="00EF74C9"/>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9">
    <w:name w:val="No Spacing"/>
    <w:link w:val="afa"/>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1"/>
    <w:uiPriority w:val="99"/>
    <w:rsid w:val="00EF74C9"/>
    <w:pPr>
      <w:spacing w:after="160" w:line="240" w:lineRule="exact"/>
    </w:pPr>
    <w:rPr>
      <w:rFonts w:ascii="Verdana" w:hAnsi="Verdana"/>
      <w:lang w:val="en-US" w:eastAsia="en-US"/>
    </w:rPr>
  </w:style>
  <w:style w:type="character" w:styleId="afb">
    <w:name w:val="Placeholder Text"/>
    <w:basedOn w:val="a2"/>
    <w:uiPriority w:val="99"/>
    <w:semiHidden/>
    <w:rsid w:val="00EF74C9"/>
    <w:rPr>
      <w:color w:val="808080"/>
    </w:rPr>
  </w:style>
  <w:style w:type="paragraph" w:styleId="afc">
    <w:name w:val="endnote text"/>
    <w:basedOn w:val="a1"/>
    <w:link w:val="afd"/>
    <w:uiPriority w:val="99"/>
    <w:semiHidden/>
    <w:unhideWhenUsed/>
    <w:rsid w:val="00EF74C9"/>
    <w:pPr>
      <w:jc w:val="both"/>
    </w:pPr>
    <w:rPr>
      <w:sz w:val="20"/>
      <w:szCs w:val="20"/>
    </w:rPr>
  </w:style>
  <w:style w:type="character" w:customStyle="1" w:styleId="afd">
    <w:name w:val="Текст концевой сноски Знак"/>
    <w:basedOn w:val="a2"/>
    <w:link w:val="afc"/>
    <w:uiPriority w:val="99"/>
    <w:semiHidden/>
    <w:rsid w:val="00EF74C9"/>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EF74C9"/>
    <w:rPr>
      <w:vertAlign w:val="superscript"/>
    </w:rPr>
  </w:style>
  <w:style w:type="paragraph" w:styleId="aff">
    <w:name w:val="Subtitle"/>
    <w:basedOn w:val="a1"/>
    <w:next w:val="a1"/>
    <w:link w:val="aff0"/>
    <w:uiPriority w:val="99"/>
    <w:qFormat/>
    <w:rsid w:val="00EF74C9"/>
    <w:pPr>
      <w:spacing w:after="60"/>
      <w:jc w:val="center"/>
      <w:outlineLvl w:val="1"/>
    </w:pPr>
    <w:rPr>
      <w:rFonts w:ascii="Cambria" w:hAnsi="Cambria"/>
    </w:rPr>
  </w:style>
  <w:style w:type="character" w:customStyle="1" w:styleId="aff0">
    <w:name w:val="Подзаголовок Знак"/>
    <w:basedOn w:val="a2"/>
    <w:link w:val="aff"/>
    <w:uiPriority w:val="99"/>
    <w:rsid w:val="00EF74C9"/>
    <w:rPr>
      <w:rFonts w:ascii="Cambria" w:eastAsia="Times New Roman" w:hAnsi="Cambria" w:cs="Times New Roman"/>
      <w:sz w:val="24"/>
      <w:szCs w:val="24"/>
      <w:lang w:eastAsia="ru-RU"/>
    </w:rPr>
  </w:style>
  <w:style w:type="paragraph" w:customStyle="1" w:styleId="ConsPlusNonformat">
    <w:name w:val="ConsPlusNonformat"/>
    <w:uiPriority w:val="99"/>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uiPriority w:val="99"/>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uiPriority w:val="99"/>
    <w:rsid w:val="00773994"/>
    <w:pPr>
      <w:spacing w:line="360" w:lineRule="auto"/>
      <w:ind w:left="0" w:firstLine="709"/>
      <w:jc w:val="both"/>
    </w:pPr>
    <w:rPr>
      <w:sz w:val="24"/>
    </w:rPr>
  </w:style>
  <w:style w:type="paragraph" w:styleId="aff1">
    <w:name w:val="annotation text"/>
    <w:aliases w:val="ct,Used by Word for text of author queries, Знак2,Знак2"/>
    <w:basedOn w:val="a1"/>
    <w:link w:val="aff2"/>
    <w:uiPriority w:val="99"/>
    <w:unhideWhenUsed/>
    <w:rsid w:val="00692895"/>
    <w:rPr>
      <w:sz w:val="20"/>
      <w:szCs w:val="20"/>
    </w:rPr>
  </w:style>
  <w:style w:type="character" w:customStyle="1" w:styleId="aff2">
    <w:name w:val="Текст примечания Знак"/>
    <w:aliases w:val="ct Знак,Used by Word for text of author queries Знак, Знак2 Знак,Знак2 Знак"/>
    <w:basedOn w:val="a2"/>
    <w:link w:val="aff1"/>
    <w:uiPriority w:val="99"/>
    <w:rsid w:val="00692895"/>
    <w:rPr>
      <w:rFonts w:ascii="Times New Roman" w:eastAsia="Times New Roman" w:hAnsi="Times New Roman" w:cs="Times New Roman"/>
      <w:sz w:val="20"/>
      <w:szCs w:val="20"/>
      <w:lang w:eastAsia="ru-RU"/>
    </w:rPr>
  </w:style>
  <w:style w:type="character" w:styleId="aff3">
    <w:name w:val="annotation reference"/>
    <w:basedOn w:val="a2"/>
    <w:uiPriority w:val="99"/>
    <w:unhideWhenUsed/>
    <w:rsid w:val="00424E47"/>
    <w:rPr>
      <w:sz w:val="16"/>
      <w:szCs w:val="16"/>
    </w:rPr>
  </w:style>
  <w:style w:type="paragraph" w:styleId="aff4">
    <w:name w:val="annotation subject"/>
    <w:basedOn w:val="aff1"/>
    <w:next w:val="aff1"/>
    <w:link w:val="aff5"/>
    <w:uiPriority w:val="99"/>
    <w:semiHidden/>
    <w:unhideWhenUsed/>
    <w:rsid w:val="00424E47"/>
    <w:rPr>
      <w:b/>
      <w:bCs/>
    </w:rPr>
  </w:style>
  <w:style w:type="character" w:customStyle="1" w:styleId="aff5">
    <w:name w:val="Тема примечания Знак"/>
    <w:basedOn w:val="aff2"/>
    <w:link w:val="aff4"/>
    <w:uiPriority w:val="99"/>
    <w:semiHidden/>
    <w:rsid w:val="00424E47"/>
    <w:rPr>
      <w:rFonts w:ascii="Times New Roman" w:eastAsia="Times New Roman" w:hAnsi="Times New Roman" w:cs="Times New Roman"/>
      <w:b/>
      <w:bCs/>
      <w:sz w:val="20"/>
      <w:szCs w:val="20"/>
      <w:lang w:eastAsia="ru-RU"/>
    </w:rPr>
  </w:style>
  <w:style w:type="character" w:styleId="aff6">
    <w:name w:val="Hyperlink"/>
    <w:basedOn w:val="a2"/>
    <w:uiPriority w:val="99"/>
    <w:unhideWhenUsed/>
    <w:rsid w:val="0000040A"/>
    <w:rPr>
      <w:color w:val="0000FF" w:themeColor="hyperlink"/>
      <w:u w:val="single"/>
    </w:rPr>
  </w:style>
  <w:style w:type="paragraph" w:customStyle="1" w:styleId="37">
    <w:name w:val="Стиль3"/>
    <w:basedOn w:val="24"/>
    <w:link w:val="38"/>
    <w:qFormat/>
    <w:rsid w:val="004975DD"/>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rsid w:val="00E36219"/>
    <w:rPr>
      <w:rFonts w:ascii="Times New Roman" w:eastAsia="Times New Roman" w:hAnsi="Times New Roman" w:cs="Times New Roman"/>
      <w:sz w:val="24"/>
      <w:szCs w:val="20"/>
      <w:lang w:eastAsia="ru-RU"/>
    </w:rPr>
  </w:style>
  <w:style w:type="paragraph" w:customStyle="1" w:styleId="Normal1">
    <w:name w:val="Normal1"/>
    <w:uiPriority w:val="99"/>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7">
    <w:name w:val="Table Grid"/>
    <w:basedOn w:val="a3"/>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2"/>
    <w:link w:val="9"/>
    <w:uiPriority w:val="9"/>
    <w:semiHidden/>
    <w:rsid w:val="00E36219"/>
    <w:rPr>
      <w:rFonts w:asciiTheme="majorHAnsi" w:eastAsiaTheme="majorEastAsia" w:hAnsiTheme="majorHAnsi" w:cstheme="majorBidi"/>
      <w:i/>
      <w:iCs/>
      <w:color w:val="404040" w:themeColor="text1" w:themeTint="BF"/>
      <w:sz w:val="20"/>
      <w:szCs w:val="20"/>
      <w:lang w:eastAsia="ru-RU"/>
    </w:rPr>
  </w:style>
  <w:style w:type="character" w:styleId="aff8">
    <w:name w:val="Strong"/>
    <w:basedOn w:val="a2"/>
    <w:uiPriority w:val="22"/>
    <w:qFormat/>
    <w:rsid w:val="00E36219"/>
    <w:rPr>
      <w:b/>
      <w:bCs/>
    </w:rPr>
  </w:style>
  <w:style w:type="character" w:styleId="aff9">
    <w:name w:val="Emphasis"/>
    <w:basedOn w:val="a2"/>
    <w:uiPriority w:val="20"/>
    <w:qFormat/>
    <w:rsid w:val="00E36219"/>
    <w:rPr>
      <w:i/>
      <w:iCs/>
    </w:rPr>
  </w:style>
  <w:style w:type="paragraph" w:styleId="27">
    <w:name w:val="Quote"/>
    <w:basedOn w:val="a1"/>
    <w:next w:val="a1"/>
    <w:link w:val="28"/>
    <w:uiPriority w:val="29"/>
    <w:qFormat/>
    <w:rsid w:val="00E36219"/>
    <w:rPr>
      <w:i/>
      <w:iCs/>
      <w:color w:val="000000" w:themeColor="text1"/>
    </w:rPr>
  </w:style>
  <w:style w:type="character" w:customStyle="1" w:styleId="28">
    <w:name w:val="Цитата 2 Знак"/>
    <w:basedOn w:val="a2"/>
    <w:link w:val="27"/>
    <w:uiPriority w:val="29"/>
    <w:rsid w:val="00E36219"/>
    <w:rPr>
      <w:rFonts w:ascii="Times New Roman" w:eastAsia="Times New Roman" w:hAnsi="Times New Roman" w:cs="Times New Roman"/>
      <w:i/>
      <w:iCs/>
      <w:color w:val="000000" w:themeColor="text1"/>
      <w:sz w:val="24"/>
      <w:szCs w:val="24"/>
      <w:lang w:eastAsia="ru-RU"/>
    </w:rPr>
  </w:style>
  <w:style w:type="paragraph" w:styleId="affa">
    <w:name w:val="Intense Quote"/>
    <w:basedOn w:val="a1"/>
    <w:next w:val="a1"/>
    <w:link w:val="affb"/>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b">
    <w:name w:val="Выделенная цитата Знак"/>
    <w:basedOn w:val="a2"/>
    <w:link w:val="affa"/>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c">
    <w:name w:val="Subtle Emphasis"/>
    <w:basedOn w:val="a2"/>
    <w:uiPriority w:val="19"/>
    <w:qFormat/>
    <w:rsid w:val="00E36219"/>
    <w:rPr>
      <w:i/>
      <w:iCs/>
      <w:color w:val="808080" w:themeColor="text1" w:themeTint="7F"/>
    </w:rPr>
  </w:style>
  <w:style w:type="character" w:styleId="affd">
    <w:name w:val="Intense Emphasis"/>
    <w:basedOn w:val="a2"/>
    <w:uiPriority w:val="21"/>
    <w:qFormat/>
    <w:rsid w:val="00E36219"/>
    <w:rPr>
      <w:b/>
      <w:bCs/>
      <w:i/>
      <w:iCs/>
      <w:color w:val="4F81BD" w:themeColor="accent1"/>
    </w:rPr>
  </w:style>
  <w:style w:type="character" w:styleId="affe">
    <w:name w:val="Subtle Reference"/>
    <w:basedOn w:val="a2"/>
    <w:uiPriority w:val="31"/>
    <w:qFormat/>
    <w:rsid w:val="00E36219"/>
    <w:rPr>
      <w:smallCaps/>
      <w:color w:val="C0504D" w:themeColor="accent2"/>
      <w:u w:val="single"/>
    </w:rPr>
  </w:style>
  <w:style w:type="character" w:styleId="afff">
    <w:name w:val="Intense Reference"/>
    <w:basedOn w:val="a2"/>
    <w:uiPriority w:val="32"/>
    <w:qFormat/>
    <w:rsid w:val="00E36219"/>
    <w:rPr>
      <w:b/>
      <w:bCs/>
      <w:smallCaps/>
      <w:color w:val="C0504D" w:themeColor="accent2"/>
      <w:spacing w:val="5"/>
      <w:u w:val="single"/>
    </w:rPr>
  </w:style>
  <w:style w:type="character" w:styleId="afff0">
    <w:name w:val="Book Title"/>
    <w:basedOn w:val="a2"/>
    <w:uiPriority w:val="33"/>
    <w:qFormat/>
    <w:rsid w:val="00E36219"/>
    <w:rPr>
      <w:b/>
      <w:bCs/>
      <w:smallCaps/>
      <w:spacing w:val="5"/>
    </w:rPr>
  </w:style>
  <w:style w:type="paragraph" w:styleId="afff1">
    <w:name w:val="TOC Heading"/>
    <w:basedOn w:val="11"/>
    <w:next w:val="a1"/>
    <w:uiPriority w:val="39"/>
    <w:semiHidden/>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2">
    <w:name w:val="Базовый"/>
    <w:uiPriority w:val="99"/>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
    <w:link w:val="afff3"/>
    <w:uiPriority w:val="99"/>
    <w:qFormat/>
    <w:rsid w:val="00E36219"/>
    <w:pPr>
      <w:widowControl/>
      <w:numPr>
        <w:ilvl w:val="1"/>
        <w:numId w:val="1"/>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3">
    <w:name w:val="Пункты Знак"/>
    <w:link w:val="a0"/>
    <w:uiPriority w:val="99"/>
    <w:rsid w:val="00E36219"/>
    <w:rPr>
      <w:rFonts w:ascii="Times New Roman" w:eastAsia="Times New Roman" w:hAnsi="Times New Roman" w:cs="Times New Roman"/>
      <w:bCs/>
      <w:iCs/>
      <w:sz w:val="24"/>
      <w:szCs w:val="28"/>
      <w:lang w:eastAsia="ru-RU"/>
    </w:rPr>
  </w:style>
  <w:style w:type="paragraph" w:customStyle="1" w:styleId="15">
    <w:name w:val="Нижний колонтитул1"/>
    <w:uiPriority w:val="99"/>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4">
    <w:name w:val="Текстовый блок A"/>
    <w:uiPriority w:val="99"/>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1"/>
    <w:link w:val="42"/>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2">
    <w:name w:val="Стиль4 Знак"/>
    <w:link w:val="41"/>
    <w:rsid w:val="00E36219"/>
    <w:rPr>
      <w:rFonts w:ascii="Times New Roman" w:eastAsia="Times New Roman" w:hAnsi="Times New Roman" w:cs="Times New Roman"/>
      <w:bCs/>
      <w:sz w:val="24"/>
      <w:szCs w:val="24"/>
      <w:lang w:eastAsia="ru-RU"/>
    </w:rPr>
  </w:style>
  <w:style w:type="paragraph" w:customStyle="1" w:styleId="51">
    <w:name w:val="Стиль5"/>
    <w:basedOn w:val="a1"/>
    <w:link w:val="52"/>
    <w:qFormat/>
    <w:rsid w:val="00E36219"/>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E36219"/>
    <w:rPr>
      <w:rFonts w:ascii="Times New Roman" w:eastAsia="Times New Roman" w:hAnsi="Times New Roman" w:cs="Times New Roman"/>
      <w:sz w:val="24"/>
      <w:szCs w:val="24"/>
      <w:lang w:eastAsia="ru-RU"/>
    </w:rPr>
  </w:style>
  <w:style w:type="paragraph" w:customStyle="1" w:styleId="6">
    <w:name w:val="Стиль6"/>
    <w:basedOn w:val="a1"/>
    <w:link w:val="62"/>
    <w:qFormat/>
    <w:rsid w:val="00E36219"/>
    <w:pPr>
      <w:widowControl w:val="0"/>
      <w:numPr>
        <w:numId w:val="2"/>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E36219"/>
    <w:rPr>
      <w:rFonts w:ascii="Times New Roman" w:eastAsia="Times New Roman" w:hAnsi="Times New Roman" w:cs="Times New Roman"/>
      <w:sz w:val="24"/>
      <w:szCs w:val="24"/>
      <w:lang w:eastAsia="ru-RU"/>
    </w:rPr>
  </w:style>
  <w:style w:type="paragraph" w:customStyle="1" w:styleId="Iauiue">
    <w:name w:val="Iau?iue"/>
    <w:uiPriority w:val="99"/>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1"/>
    <w:uiPriority w:val="99"/>
    <w:rsid w:val="00E36219"/>
    <w:pPr>
      <w:jc w:val="center"/>
    </w:pPr>
    <w:rPr>
      <w:rFonts w:ascii="Arial" w:hAnsi="Arial" w:cs="Arial"/>
      <w:noProof/>
      <w:sz w:val="20"/>
      <w:szCs w:val="20"/>
    </w:rPr>
  </w:style>
  <w:style w:type="paragraph" w:customStyle="1" w:styleId="ConsPlusCell">
    <w:name w:val="ConsPlusCell"/>
    <w:uiPriority w:val="99"/>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5">
    <w:name w:val="Знак Знак Знак Знак Знак Знак Знак"/>
    <w:basedOn w:val="a1"/>
    <w:next w:val="22"/>
    <w:uiPriority w:val="99"/>
    <w:semiHidden/>
    <w:rsid w:val="00946410"/>
    <w:pPr>
      <w:spacing w:after="160" w:line="240" w:lineRule="exact"/>
      <w:jc w:val="both"/>
    </w:pPr>
    <w:rPr>
      <w:szCs w:val="20"/>
      <w:lang w:val="en-US" w:eastAsia="en-US"/>
    </w:rPr>
  </w:style>
  <w:style w:type="character" w:customStyle="1" w:styleId="ConsPlusNormal0">
    <w:name w:val="ConsPlusNormal Знак"/>
    <w:link w:val="ConsPlusNormal"/>
    <w:locked/>
    <w:rsid w:val="001F545D"/>
    <w:rPr>
      <w:rFonts w:ascii="Arial" w:eastAsia="Times New Roman" w:hAnsi="Arial" w:cs="Arial"/>
      <w:sz w:val="20"/>
      <w:szCs w:val="20"/>
      <w:lang w:eastAsia="ru-RU"/>
    </w:rPr>
  </w:style>
  <w:style w:type="paragraph" w:styleId="afff6">
    <w:name w:val="Normal (Web)"/>
    <w:basedOn w:val="a1"/>
    <w:uiPriority w:val="99"/>
    <w:rsid w:val="00D16684"/>
    <w:pPr>
      <w:spacing w:before="100" w:beforeAutospacing="1" w:after="100" w:afterAutospacing="1"/>
    </w:pPr>
  </w:style>
  <w:style w:type="character" w:customStyle="1" w:styleId="16">
    <w:name w:val="Текст сноски Знак1"/>
    <w:aliases w:val="Знак6 Знак,Знак21 Знак, 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2"/>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9"/>
    <w:uiPriority w:val="99"/>
    <w:qFormat/>
    <w:rsid w:val="00A87F7C"/>
    <w:pPr>
      <w:numPr>
        <w:numId w:val="3"/>
      </w:numPr>
      <w:spacing w:after="240"/>
      <w:jc w:val="center"/>
      <w:outlineLvl w:val="0"/>
    </w:pPr>
    <w:rPr>
      <w:rFonts w:eastAsiaTheme="minorHAnsi"/>
      <w:sz w:val="28"/>
      <w:szCs w:val="28"/>
      <w:lang w:eastAsia="en-US"/>
    </w:rPr>
  </w:style>
  <w:style w:type="character" w:customStyle="1" w:styleId="afa">
    <w:name w:val="Без интервала Знак"/>
    <w:basedOn w:val="a2"/>
    <w:link w:val="af9"/>
    <w:uiPriority w:val="1"/>
    <w:rsid w:val="00A87F7C"/>
    <w:rPr>
      <w:rFonts w:ascii="Times New Roman" w:eastAsia="Times New Roman" w:hAnsi="Times New Roman" w:cs="Times New Roman"/>
      <w:sz w:val="24"/>
      <w:szCs w:val="24"/>
      <w:lang w:eastAsia="ru-RU"/>
    </w:rPr>
  </w:style>
  <w:style w:type="paragraph" w:customStyle="1" w:styleId="111">
    <w:name w:val="Стиль111"/>
    <w:basedOn w:val="af9"/>
    <w:link w:val="1110"/>
    <w:qFormat/>
    <w:rsid w:val="00A87F7C"/>
    <w:pPr>
      <w:numPr>
        <w:ilvl w:val="1"/>
        <w:numId w:val="3"/>
      </w:numPr>
    </w:pPr>
    <w:rPr>
      <w:rFonts w:eastAsiaTheme="minorHAnsi"/>
      <w:color w:val="000000" w:themeColor="text1"/>
      <w:sz w:val="28"/>
      <w:szCs w:val="28"/>
      <w:u w:val="single"/>
      <w:lang w:eastAsia="en-US"/>
    </w:rPr>
  </w:style>
  <w:style w:type="character" w:customStyle="1" w:styleId="1110">
    <w:name w:val="Стиль111 Знак"/>
    <w:basedOn w:val="afa"/>
    <w:link w:val="111"/>
    <w:rsid w:val="006C1B3A"/>
    <w:rPr>
      <w:rFonts w:ascii="Times New Roman" w:eastAsia="Times New Roman" w:hAnsi="Times New Roman" w:cs="Times New Roman"/>
      <w:color w:val="000000" w:themeColor="text1"/>
      <w:sz w:val="28"/>
      <w:szCs w:val="28"/>
      <w:u w:val="single"/>
      <w:lang w:eastAsia="ru-RU"/>
    </w:rPr>
  </w:style>
  <w:style w:type="paragraph" w:customStyle="1" w:styleId="afff7">
    <w:name w:val="Разновидность документа"/>
    <w:basedOn w:val="a1"/>
    <w:uiPriority w:val="99"/>
    <w:rsid w:val="006C1B3A"/>
    <w:pPr>
      <w:widowControl w:val="0"/>
      <w:suppressAutoHyphens/>
      <w:spacing w:after="40"/>
      <w:jc w:val="center"/>
    </w:pPr>
    <w:rPr>
      <w:rFonts w:ascii="Arial" w:hAnsi="Arial"/>
      <w:b/>
      <w:szCs w:val="20"/>
      <w:lang w:eastAsia="ar-SA"/>
    </w:rPr>
  </w:style>
  <w:style w:type="paragraph" w:customStyle="1" w:styleId="a">
    <w:name w:val="О"/>
    <w:basedOn w:val="a5"/>
    <w:uiPriority w:val="99"/>
    <w:qFormat/>
    <w:rsid w:val="006C1B3A"/>
    <w:pPr>
      <w:numPr>
        <w:numId w:val="4"/>
      </w:numPr>
      <w:spacing w:line="276" w:lineRule="auto"/>
      <w:jc w:val="both"/>
    </w:pPr>
    <w:rPr>
      <w:rFonts w:eastAsiaTheme="minorHAnsi" w:cstheme="minorBidi"/>
      <w:szCs w:val="22"/>
      <w:lang w:eastAsia="en-US"/>
    </w:rPr>
  </w:style>
  <w:style w:type="paragraph" w:customStyle="1" w:styleId="afff8">
    <w:name w:val="Таблица"/>
    <w:basedOn w:val="a5"/>
    <w:uiPriority w:val="99"/>
    <w:qFormat/>
    <w:rsid w:val="00D766A1"/>
    <w:pPr>
      <w:spacing w:line="276" w:lineRule="auto"/>
      <w:ind w:left="33"/>
    </w:pPr>
    <w:rPr>
      <w:rFonts w:eastAsiaTheme="minorHAnsi" w:cstheme="minorBidi"/>
      <w:szCs w:val="22"/>
      <w:lang w:eastAsia="en-US"/>
    </w:rPr>
  </w:style>
  <w:style w:type="paragraph" w:customStyle="1" w:styleId="1">
    <w:name w:val="Заг1"/>
    <w:basedOn w:val="a1"/>
    <w:uiPriority w:val="99"/>
    <w:qFormat/>
    <w:rsid w:val="00D766A1"/>
    <w:pPr>
      <w:keepNext/>
      <w:numPr>
        <w:numId w:val="5"/>
      </w:numPr>
      <w:spacing w:after="60"/>
      <w:outlineLvl w:val="0"/>
    </w:pPr>
    <w:rPr>
      <w:b/>
      <w:bCs/>
      <w:color w:val="000000"/>
      <w:kern w:val="28"/>
      <w:sz w:val="32"/>
      <w:szCs w:val="28"/>
    </w:rPr>
  </w:style>
  <w:style w:type="paragraph" w:customStyle="1" w:styleId="10">
    <w:name w:val="Подзаг1"/>
    <w:basedOn w:val="1"/>
    <w:uiPriority w:val="99"/>
    <w:qFormat/>
    <w:rsid w:val="00D766A1"/>
    <w:pPr>
      <w:numPr>
        <w:ilvl w:val="1"/>
      </w:numPr>
      <w:outlineLvl w:val="1"/>
    </w:pPr>
    <w:rPr>
      <w:sz w:val="24"/>
    </w:rPr>
  </w:style>
  <w:style w:type="paragraph" w:customStyle="1" w:styleId="-">
    <w:name w:val="Абзац - номер"/>
    <w:basedOn w:val="a5"/>
    <w:link w:val="-0"/>
    <w:qFormat/>
    <w:rsid w:val="00D766A1"/>
    <w:pPr>
      <w:numPr>
        <w:ilvl w:val="2"/>
        <w:numId w:val="5"/>
      </w:numPr>
      <w:spacing w:after="200" w:line="276" w:lineRule="auto"/>
      <w:ind w:left="646"/>
      <w:jc w:val="both"/>
    </w:pPr>
  </w:style>
  <w:style w:type="character" w:customStyle="1" w:styleId="-0">
    <w:name w:val="Абзац - номер Знак"/>
    <w:basedOn w:val="a6"/>
    <w:link w:val="-"/>
    <w:rsid w:val="00D766A1"/>
    <w:rPr>
      <w:rFonts w:ascii="Times New Roman" w:eastAsia="Times New Roman" w:hAnsi="Times New Roman" w:cs="Times New Roman"/>
      <w:sz w:val="24"/>
      <w:szCs w:val="24"/>
      <w:lang w:eastAsia="ru-RU"/>
    </w:rPr>
  </w:style>
  <w:style w:type="paragraph" w:customStyle="1" w:styleId="VL">
    <w:name w:val="VL_Основной текст"/>
    <w:basedOn w:val="a1"/>
    <w:uiPriority w:val="99"/>
    <w:qFormat/>
    <w:rsid w:val="00EC1EE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3"/>
    <w:uiPriority w:val="99"/>
    <w:rsid w:val="00EC1EE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numbering" w:customStyle="1" w:styleId="17">
    <w:name w:val="Нет списка1"/>
    <w:next w:val="a4"/>
    <w:uiPriority w:val="99"/>
    <w:semiHidden/>
    <w:unhideWhenUsed/>
    <w:rsid w:val="00E1235D"/>
  </w:style>
  <w:style w:type="character" w:customStyle="1" w:styleId="WW8Num1z5">
    <w:name w:val="WW8Num1z5"/>
    <w:rsid w:val="00F27A30"/>
  </w:style>
  <w:style w:type="paragraph" w:customStyle="1" w:styleId="Text">
    <w:name w:val="Text"/>
    <w:basedOn w:val="a1"/>
    <w:uiPriority w:val="99"/>
    <w:rsid w:val="002F07B0"/>
    <w:pPr>
      <w:spacing w:after="240"/>
    </w:pPr>
    <w:rPr>
      <w:szCs w:val="20"/>
      <w:lang w:val="en-US"/>
    </w:rPr>
  </w:style>
  <w:style w:type="table" w:customStyle="1" w:styleId="29">
    <w:name w:val="Сетка таблицы2"/>
    <w:basedOn w:val="a3"/>
    <w:next w:val="aff7"/>
    <w:uiPriority w:val="59"/>
    <w:rsid w:val="00F94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FollowedHyperlink"/>
    <w:basedOn w:val="a2"/>
    <w:uiPriority w:val="99"/>
    <w:semiHidden/>
    <w:unhideWhenUsed/>
    <w:rsid w:val="00EE3B02"/>
    <w:rPr>
      <w:color w:val="800080" w:themeColor="followedHyperlink"/>
      <w:u w:val="single"/>
    </w:rPr>
  </w:style>
  <w:style w:type="paragraph" w:customStyle="1" w:styleId="msonormal0">
    <w:name w:val="msonormal"/>
    <w:basedOn w:val="a1"/>
    <w:uiPriority w:val="99"/>
    <w:rsid w:val="00EE3B02"/>
    <w:pPr>
      <w:spacing w:before="100" w:beforeAutospacing="1" w:after="100" w:afterAutospacing="1"/>
    </w:pPr>
  </w:style>
  <w:style w:type="character" w:customStyle="1" w:styleId="18">
    <w:name w:val="Текст примечания Знак1"/>
    <w:aliases w:val="ct Знак1,Used by Word for text of author queries Знак1,Знак2 Знак1"/>
    <w:basedOn w:val="a2"/>
    <w:uiPriority w:val="99"/>
    <w:semiHidden/>
    <w:rsid w:val="00EE3B02"/>
    <w:rPr>
      <w:rFonts w:ascii="Times New Roman" w:eastAsia="Times New Roman" w:hAnsi="Times New Roman" w:cs="Times New Roman"/>
      <w:sz w:val="20"/>
      <w:szCs w:val="20"/>
      <w:lang w:eastAsia="ru-RU"/>
    </w:rPr>
  </w:style>
  <w:style w:type="character" w:customStyle="1" w:styleId="19">
    <w:name w:val="Верхний колонтитул Знак1"/>
    <w:aliases w:val="Знак1 Знак1"/>
    <w:basedOn w:val="a2"/>
    <w:uiPriority w:val="99"/>
    <w:semiHidden/>
    <w:rsid w:val="00EE3B02"/>
    <w:rPr>
      <w:rFonts w:ascii="Times New Roman" w:eastAsia="Times New Roman" w:hAnsi="Times New Roman" w:cs="Times New Roman"/>
      <w:sz w:val="24"/>
      <w:szCs w:val="24"/>
      <w:lang w:eastAsia="ru-RU"/>
    </w:rPr>
  </w:style>
  <w:style w:type="table" w:customStyle="1" w:styleId="1a">
    <w:name w:val="Сетка таблицы1"/>
    <w:basedOn w:val="a3"/>
    <w:uiPriority w:val="59"/>
    <w:rsid w:val="00EE3B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26361">
      <w:bodyDiv w:val="1"/>
      <w:marLeft w:val="0"/>
      <w:marRight w:val="0"/>
      <w:marTop w:val="0"/>
      <w:marBottom w:val="0"/>
      <w:divBdr>
        <w:top w:val="none" w:sz="0" w:space="0" w:color="auto"/>
        <w:left w:val="none" w:sz="0" w:space="0" w:color="auto"/>
        <w:bottom w:val="none" w:sz="0" w:space="0" w:color="auto"/>
        <w:right w:val="none" w:sz="0" w:space="0" w:color="auto"/>
      </w:divBdr>
    </w:div>
    <w:div w:id="142429074">
      <w:bodyDiv w:val="1"/>
      <w:marLeft w:val="0"/>
      <w:marRight w:val="0"/>
      <w:marTop w:val="0"/>
      <w:marBottom w:val="0"/>
      <w:divBdr>
        <w:top w:val="none" w:sz="0" w:space="0" w:color="auto"/>
        <w:left w:val="none" w:sz="0" w:space="0" w:color="auto"/>
        <w:bottom w:val="none" w:sz="0" w:space="0" w:color="auto"/>
        <w:right w:val="none" w:sz="0" w:space="0" w:color="auto"/>
      </w:divBdr>
    </w:div>
    <w:div w:id="161363620">
      <w:bodyDiv w:val="1"/>
      <w:marLeft w:val="0"/>
      <w:marRight w:val="0"/>
      <w:marTop w:val="0"/>
      <w:marBottom w:val="0"/>
      <w:divBdr>
        <w:top w:val="none" w:sz="0" w:space="0" w:color="auto"/>
        <w:left w:val="none" w:sz="0" w:space="0" w:color="auto"/>
        <w:bottom w:val="none" w:sz="0" w:space="0" w:color="auto"/>
        <w:right w:val="none" w:sz="0" w:space="0" w:color="auto"/>
      </w:divBdr>
    </w:div>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398328536">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580674034">
      <w:bodyDiv w:val="1"/>
      <w:marLeft w:val="0"/>
      <w:marRight w:val="0"/>
      <w:marTop w:val="0"/>
      <w:marBottom w:val="0"/>
      <w:divBdr>
        <w:top w:val="none" w:sz="0" w:space="0" w:color="auto"/>
        <w:left w:val="none" w:sz="0" w:space="0" w:color="auto"/>
        <w:bottom w:val="none" w:sz="0" w:space="0" w:color="auto"/>
        <w:right w:val="none" w:sz="0" w:space="0" w:color="auto"/>
      </w:divBdr>
    </w:div>
    <w:div w:id="633218602">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888687722">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90018290">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184587640">
      <w:bodyDiv w:val="1"/>
      <w:marLeft w:val="0"/>
      <w:marRight w:val="0"/>
      <w:marTop w:val="0"/>
      <w:marBottom w:val="0"/>
      <w:divBdr>
        <w:top w:val="none" w:sz="0" w:space="0" w:color="auto"/>
        <w:left w:val="none" w:sz="0" w:space="0" w:color="auto"/>
        <w:bottom w:val="none" w:sz="0" w:space="0" w:color="auto"/>
        <w:right w:val="none" w:sz="0" w:space="0" w:color="auto"/>
      </w:divBdr>
    </w:div>
    <w:div w:id="1276210268">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404260504">
      <w:bodyDiv w:val="1"/>
      <w:marLeft w:val="0"/>
      <w:marRight w:val="0"/>
      <w:marTop w:val="0"/>
      <w:marBottom w:val="0"/>
      <w:divBdr>
        <w:top w:val="none" w:sz="0" w:space="0" w:color="auto"/>
        <w:left w:val="none" w:sz="0" w:space="0" w:color="auto"/>
        <w:bottom w:val="none" w:sz="0" w:space="0" w:color="auto"/>
        <w:right w:val="none" w:sz="0" w:space="0" w:color="auto"/>
      </w:divBdr>
    </w:div>
    <w:div w:id="1413164527">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667588655">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1904561479">
      <w:bodyDiv w:val="1"/>
      <w:marLeft w:val="0"/>
      <w:marRight w:val="0"/>
      <w:marTop w:val="0"/>
      <w:marBottom w:val="0"/>
      <w:divBdr>
        <w:top w:val="none" w:sz="0" w:space="0" w:color="auto"/>
        <w:left w:val="none" w:sz="0" w:space="0" w:color="auto"/>
        <w:bottom w:val="none" w:sz="0" w:space="0" w:color="auto"/>
        <w:right w:val="none" w:sz="0" w:space="0" w:color="auto"/>
      </w:divBdr>
    </w:div>
    <w:div w:id="2091266596">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compliance-R00@russianpost.ru"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pochta.ru/contac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00001369</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MF6D2DN74KZZ-3-39872</_dlc_DocId>
    <_dlc_DocIdUrl xmlns="b578d009-2ffc-49e2-b773-02d315b8cf3b">
      <Url>https://mowws01.vegaslex.ru/sites/CRM/_layouts/15/DocIdRedir.aspx?ID=MF6D2DN74KZZ-3-39872</Url>
      <Description>MF6D2DN74KZZ-3-39872</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2.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9AF0E9-B585-4510-AF87-6EBF31824A11}">
  <ds:schemaRefs>
    <ds:schemaRef ds:uri="http://schemas.microsoft.com/office/infopath/2007/PartnerControls"/>
    <ds:schemaRef ds:uri="1d3fcc26-9d1b-4f8a-8816-fa74555a3e6b"/>
    <ds:schemaRef ds:uri="http://purl.org/dc/terms/"/>
    <ds:schemaRef ds:uri="http://schemas.microsoft.com/office/2006/documentManagement/types"/>
    <ds:schemaRef ds:uri="9a6ac17e-bd2a-467e-baca-034987ce900b"/>
    <ds:schemaRef ds:uri="http://schemas.openxmlformats.org/package/2006/metadata/core-properties"/>
    <ds:schemaRef ds:uri="http://purl.org/dc/elements/1.1/"/>
    <ds:schemaRef ds:uri="http://schemas.microsoft.com/office/2006/metadata/properties"/>
    <ds:schemaRef ds:uri="b578d009-2ffc-49e2-b773-02d315b8cf3b"/>
    <ds:schemaRef ds:uri="http://www.w3.org/XML/1998/namespace"/>
    <ds:schemaRef ds:uri="http://purl.org/dc/dcmitype/"/>
  </ds:schemaRefs>
</ds:datastoreItem>
</file>

<file path=customXml/itemProps2.xml><?xml version="1.0" encoding="utf-8"?>
<ds:datastoreItem xmlns:ds="http://schemas.openxmlformats.org/officeDocument/2006/customXml" ds:itemID="{679B132C-9E6B-4A7D-832E-33BEB1C964DA}">
  <ds:schemaRefs>
    <ds:schemaRef ds:uri="http://schemas.microsoft.com/office/2006/metadata/customXsn"/>
  </ds:schemaRefs>
</ds:datastoreItem>
</file>

<file path=customXml/itemProps3.xml><?xml version="1.0" encoding="utf-8"?>
<ds:datastoreItem xmlns:ds="http://schemas.openxmlformats.org/officeDocument/2006/customXml" ds:itemID="{D2C74C30-B4C4-414C-A29C-0F06ECC439DE}">
  <ds:schemaRefs>
    <ds:schemaRef ds:uri="http://schemas.microsoft.com/sharepoint/events"/>
  </ds:schemaRefs>
</ds:datastoreItem>
</file>

<file path=customXml/itemProps4.xml><?xml version="1.0" encoding="utf-8"?>
<ds:datastoreItem xmlns:ds="http://schemas.openxmlformats.org/officeDocument/2006/customXml" ds:itemID="{9AF19339-DD26-4CD9-B296-D79B36DAED01}">
  <ds:schemaRefs>
    <ds:schemaRef ds:uri="http://schemas.microsoft.com/sharepoint/v3/contenttype/forms"/>
  </ds:schemaRefs>
</ds:datastoreItem>
</file>

<file path=customXml/itemProps5.xml><?xml version="1.0" encoding="utf-8"?>
<ds:datastoreItem xmlns:ds="http://schemas.openxmlformats.org/officeDocument/2006/customXml" ds:itemID="{BE945658-0C4F-4CEA-A923-0C0180F54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6EDCC97-A74D-484A-B11B-0948E2A37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13803</Words>
  <Characters>100189</Characters>
  <Application>Microsoft Office Word</Application>
  <DocSecurity>0</DocSecurity>
  <Lines>834</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Malygina</dc:creator>
  <cp:lastModifiedBy>Шепелёва Наталья Николаевна</cp:lastModifiedBy>
  <cp:revision>2</cp:revision>
  <cp:lastPrinted>2020-01-20T14:49:00Z</cp:lastPrinted>
  <dcterms:created xsi:type="dcterms:W3CDTF">2023-05-31T10:31:00Z</dcterms:created>
  <dcterms:modified xsi:type="dcterms:W3CDTF">2023-05-31T10:31:00Z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821fb4c5-1a29-42fc-b6f8-74d61de7ef92</vt:lpwstr>
  </property>
</Properties>
</file>