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E304E" w14:textId="77777777" w:rsidR="00282E19" w:rsidRPr="003B3D28" w:rsidRDefault="00282E19" w:rsidP="002B5B9B">
      <w:pPr>
        <w:ind w:left="4536"/>
        <w:jc w:val="right"/>
        <w:rPr>
          <w:rFonts w:ascii="Times New Roman" w:hAnsi="Times New Roman"/>
        </w:rPr>
      </w:pPr>
      <w:bookmarkStart w:id="0" w:name="_Toc374530007"/>
      <w:bookmarkStart w:id="1" w:name="_Ref391898886"/>
      <w:bookmarkStart w:id="2" w:name="_Ref391898893"/>
      <w:r w:rsidRPr="003B3D28">
        <w:rPr>
          <w:rFonts w:ascii="Times New Roman" w:hAnsi="Times New Roman"/>
        </w:rPr>
        <w:t>УТВЕРЖДАЮ</w:t>
      </w:r>
    </w:p>
    <w:p w14:paraId="1C500BDC" w14:textId="77777777" w:rsidR="00282E19" w:rsidRDefault="00282E19" w:rsidP="002B5B9B">
      <w:pPr>
        <w:widowControl w:val="0"/>
        <w:autoSpaceDE w:val="0"/>
        <w:autoSpaceDN w:val="0"/>
        <w:adjustRightInd w:val="0"/>
        <w:ind w:left="4536"/>
        <w:jc w:val="right"/>
        <w:rPr>
          <w:rFonts w:ascii="Times New Roman" w:eastAsia="Times New Roman" w:hAnsi="Times New Roman"/>
        </w:rPr>
      </w:pPr>
      <w:r w:rsidRPr="00902E2F">
        <w:rPr>
          <w:rFonts w:ascii="Times New Roman" w:eastAsia="Times New Roman" w:hAnsi="Times New Roman"/>
        </w:rPr>
        <w:t xml:space="preserve">Заместитель директора по имущественным </w:t>
      </w:r>
      <w:r>
        <w:rPr>
          <w:rFonts w:ascii="Times New Roman" w:eastAsia="Times New Roman" w:hAnsi="Times New Roman"/>
        </w:rPr>
        <w:t>вопросам (МР)</w:t>
      </w:r>
    </w:p>
    <w:p w14:paraId="45E3C393" w14:textId="77777777" w:rsidR="00282E19" w:rsidRPr="003B3D28" w:rsidRDefault="00282E19" w:rsidP="002B5B9B">
      <w:pPr>
        <w:widowControl w:val="0"/>
        <w:autoSpaceDE w:val="0"/>
        <w:autoSpaceDN w:val="0"/>
        <w:adjustRightInd w:val="0"/>
        <w:ind w:left="4536"/>
        <w:jc w:val="right"/>
        <w:rPr>
          <w:rFonts w:ascii="Times New Roman" w:eastAsia="Times New Roman" w:hAnsi="Times New Roman"/>
        </w:rPr>
      </w:pPr>
    </w:p>
    <w:p w14:paraId="4DD2B146" w14:textId="77777777" w:rsidR="00282E19" w:rsidRPr="003B3D28" w:rsidRDefault="00282E19" w:rsidP="002B5B9B">
      <w:pPr>
        <w:widowControl w:val="0"/>
        <w:autoSpaceDE w:val="0"/>
        <w:autoSpaceDN w:val="0"/>
        <w:adjustRightInd w:val="0"/>
        <w:ind w:left="4536"/>
        <w:jc w:val="right"/>
        <w:rPr>
          <w:rFonts w:ascii="Times New Roman" w:eastAsia="Times New Roman" w:hAnsi="Times New Roman"/>
        </w:rPr>
      </w:pPr>
      <w:r w:rsidRPr="003B3D28">
        <w:rPr>
          <w:rFonts w:ascii="Times New Roman" w:eastAsia="Times New Roman" w:hAnsi="Times New Roman"/>
        </w:rPr>
        <w:t>________________ (</w:t>
      </w:r>
      <w:r w:rsidRPr="003B3D28">
        <w:rPr>
          <w:rFonts w:ascii="Times New Roman" w:eastAsia="Times New Roman" w:hAnsi="Times New Roman"/>
        </w:rPr>
        <w:fldChar w:fldCharType="begin"/>
      </w:r>
      <w:r w:rsidRPr="003B3D28">
        <w:rPr>
          <w:rFonts w:ascii="Times New Roman" w:eastAsia="Times New Roman" w:hAnsi="Times New Roman"/>
        </w:rPr>
        <w:instrText xml:space="preserve"> MERGEFIELD  тест \b {v8 \f }  \* MERGEFORMAT </w:instrText>
      </w:r>
      <w:r w:rsidRPr="003B3D28">
        <w:rPr>
          <w:rFonts w:ascii="Times New Roman" w:eastAsia="Times New Roman" w:hAnsi="Times New Roman"/>
        </w:rPr>
        <w:fldChar w:fldCharType="separate"/>
      </w:r>
      <w:r>
        <w:rPr>
          <w:rFonts w:ascii="Times New Roman" w:eastAsia="Times New Roman" w:hAnsi="Times New Roman"/>
          <w:noProof/>
        </w:rPr>
        <w:t>Туманов Д.Н.</w:t>
      </w:r>
      <w:r w:rsidRPr="003B3D28">
        <w:rPr>
          <w:rFonts w:ascii="Times New Roman" w:eastAsia="Times New Roman" w:hAnsi="Times New Roman"/>
        </w:rPr>
        <w:fldChar w:fldCharType="end"/>
      </w:r>
      <w:r w:rsidRPr="003B3D28">
        <w:rPr>
          <w:rFonts w:ascii="Times New Roman" w:eastAsia="Times New Roman" w:hAnsi="Times New Roman"/>
        </w:rPr>
        <w:t>)</w:t>
      </w:r>
    </w:p>
    <w:p w14:paraId="26E7A039" w14:textId="77777777" w:rsidR="00282E19" w:rsidRPr="003B3D28" w:rsidRDefault="00282E19" w:rsidP="002B5B9B">
      <w:pPr>
        <w:widowControl w:val="0"/>
        <w:autoSpaceDE w:val="0"/>
        <w:autoSpaceDN w:val="0"/>
        <w:adjustRightInd w:val="0"/>
        <w:ind w:left="4536"/>
        <w:jc w:val="right"/>
        <w:rPr>
          <w:rFonts w:ascii="Times New Roman" w:eastAsia="Times New Roman" w:hAnsi="Times New Roman"/>
        </w:rPr>
      </w:pPr>
      <w:r w:rsidRPr="003B3D28">
        <w:rPr>
          <w:rFonts w:ascii="Times New Roman" w:eastAsia="Times New Roman" w:hAnsi="Times New Roman"/>
        </w:rPr>
        <w:fldChar w:fldCharType="begin"/>
      </w:r>
      <w:r w:rsidRPr="003B3D28">
        <w:rPr>
          <w:rFonts w:ascii="Times New Roman" w:eastAsia="Times New Roman" w:hAnsi="Times New Roman"/>
        </w:rPr>
        <w:instrText xml:space="preserve"> MERGEFIELD  тест \b {v8 \f }  \* MERGEFORMAT </w:instrText>
      </w:r>
      <w:r w:rsidRPr="003B3D28">
        <w:rPr>
          <w:rFonts w:ascii="Times New Roman" w:eastAsia="Times New Roman" w:hAnsi="Times New Roman"/>
        </w:rPr>
        <w:fldChar w:fldCharType="separate"/>
      </w:r>
      <w:r>
        <w:rPr>
          <w:rFonts w:ascii="Times New Roman" w:eastAsia="Times New Roman" w:hAnsi="Times New Roman"/>
          <w:noProof/>
        </w:rPr>
        <w:t>«__» ______ 2023</w:t>
      </w:r>
      <w:r w:rsidRPr="003B3D28">
        <w:rPr>
          <w:rFonts w:ascii="Times New Roman" w:eastAsia="Times New Roman" w:hAnsi="Times New Roman"/>
          <w:noProof/>
        </w:rPr>
        <w:t xml:space="preserve"> г.</w:t>
      </w:r>
      <w:r w:rsidRPr="003B3D28">
        <w:rPr>
          <w:rFonts w:ascii="Times New Roman" w:eastAsia="Times New Roman" w:hAnsi="Times New Roman"/>
        </w:rPr>
        <w:fldChar w:fldCharType="end"/>
      </w:r>
    </w:p>
    <w:p w14:paraId="44FE14A1" w14:textId="77777777" w:rsidR="00501E4B" w:rsidRPr="00F80C12" w:rsidRDefault="00501E4B"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26A4CA3" w14:textId="77777777" w:rsidR="00501E4B" w:rsidRPr="00F80C12" w:rsidRDefault="00501E4B"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0AF57D" w14:textId="77777777" w:rsidR="001970D4" w:rsidRPr="00F80C12" w:rsidRDefault="001970D4"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767881F1" w14:textId="77777777" w:rsidR="001970D4" w:rsidRPr="00F80C12" w:rsidRDefault="001970D4"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081DE9F9" w14:textId="21220B9B" w:rsidR="001970D4" w:rsidRDefault="001970D4"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34E423C6" w14:textId="77777777" w:rsidR="00D35BB3" w:rsidRPr="00F80C12" w:rsidRDefault="00D35BB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7E74A8D" w14:textId="7F088439" w:rsidR="001970D4" w:rsidRPr="00F80C12" w:rsidRDefault="001970D4" w:rsidP="00C43F98">
      <w:pPr>
        <w:widowControl w:val="0"/>
        <w:suppressLineNumbers/>
        <w:suppressAutoHyphens/>
        <w:spacing w:after="0" w:line="240" w:lineRule="auto"/>
        <w:rPr>
          <w:rFonts w:ascii="Times New Roman" w:eastAsia="Times New Roman" w:hAnsi="Times New Roman"/>
          <w:sz w:val="24"/>
          <w:szCs w:val="24"/>
          <w:lang w:eastAsia="ru-RU"/>
        </w:rPr>
      </w:pPr>
    </w:p>
    <w:p w14:paraId="5F23F5C9" w14:textId="77777777" w:rsidR="005B1273" w:rsidRPr="00F80C12" w:rsidRDefault="005B1273" w:rsidP="00BA4D21">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9BEDD1A" w14:textId="77777777" w:rsidR="009E384A" w:rsidRPr="007D4CB2" w:rsidRDefault="002666B2" w:rsidP="007D4CB2">
      <w:pPr>
        <w:widowControl w:val="0"/>
        <w:suppressLineNumbers/>
        <w:suppressAutoHyphens/>
        <w:spacing w:after="0" w:line="240" w:lineRule="auto"/>
        <w:jc w:val="center"/>
        <w:rPr>
          <w:rFonts w:ascii="Times New Roman" w:eastAsia="Times New Roman" w:hAnsi="Times New Roman"/>
          <w:sz w:val="24"/>
          <w:szCs w:val="24"/>
          <w:lang w:eastAsia="ru-RU"/>
        </w:rPr>
      </w:pPr>
      <w:r w:rsidRPr="007D4CB2">
        <w:rPr>
          <w:rFonts w:ascii="Times New Roman" w:eastAsia="Times New Roman" w:hAnsi="Times New Roman"/>
          <w:sz w:val="24"/>
          <w:szCs w:val="24"/>
          <w:lang w:eastAsia="ru-RU"/>
        </w:rPr>
        <w:t>ИЗВЕЩЕНИЕ</w:t>
      </w:r>
      <w:r w:rsidR="005B1273" w:rsidRPr="007D4CB2">
        <w:rPr>
          <w:rFonts w:ascii="Times New Roman" w:eastAsia="Times New Roman" w:hAnsi="Times New Roman"/>
          <w:sz w:val="24"/>
          <w:szCs w:val="24"/>
          <w:lang w:eastAsia="ru-RU"/>
        </w:rPr>
        <w:t xml:space="preserve"> О ПРОВЕДЕНИИ</w:t>
      </w:r>
      <w:r w:rsidR="00B85E29" w:rsidRPr="007D4CB2">
        <w:rPr>
          <w:rFonts w:ascii="Times New Roman" w:eastAsia="Times New Roman" w:hAnsi="Times New Roman"/>
          <w:sz w:val="24"/>
          <w:szCs w:val="24"/>
          <w:lang w:eastAsia="ru-RU"/>
        </w:rPr>
        <w:t xml:space="preserve"> </w:t>
      </w:r>
    </w:p>
    <w:p w14:paraId="7EC0862A" w14:textId="7686FF87" w:rsidR="009E384A" w:rsidRPr="007D4CB2" w:rsidRDefault="009E384A" w:rsidP="007D4CB2">
      <w:pPr>
        <w:widowControl w:val="0"/>
        <w:suppressLineNumbers/>
        <w:suppressAutoHyphens/>
        <w:spacing w:after="0" w:line="240" w:lineRule="auto"/>
        <w:jc w:val="center"/>
        <w:rPr>
          <w:rFonts w:ascii="Times New Roman" w:eastAsia="Times New Roman" w:hAnsi="Times New Roman"/>
          <w:sz w:val="24"/>
          <w:szCs w:val="24"/>
          <w:lang w:eastAsia="ru-RU"/>
        </w:rPr>
      </w:pPr>
      <w:r w:rsidRPr="007D4CB2">
        <w:rPr>
          <w:rFonts w:ascii="Times New Roman" w:eastAsia="Times New Roman" w:hAnsi="Times New Roman"/>
          <w:sz w:val="24"/>
          <w:szCs w:val="24"/>
          <w:lang w:eastAsia="ru-RU"/>
        </w:rPr>
        <w:t>СОКРАЩЕННОГО ЦЕНОВОГО ОТБОРА</w:t>
      </w:r>
      <w:r w:rsidR="0005774C" w:rsidRPr="007D4CB2">
        <w:rPr>
          <w:rFonts w:ascii="Times New Roman" w:eastAsia="Times New Roman" w:hAnsi="Times New Roman"/>
          <w:sz w:val="24"/>
          <w:szCs w:val="24"/>
          <w:lang w:eastAsia="ru-RU"/>
        </w:rPr>
        <w:t xml:space="preserve"> </w:t>
      </w:r>
    </w:p>
    <w:p w14:paraId="6C444F87" w14:textId="77777777" w:rsidR="009E384A" w:rsidRPr="007D4CB2" w:rsidRDefault="0005774C" w:rsidP="007D4CB2">
      <w:pPr>
        <w:widowControl w:val="0"/>
        <w:suppressLineNumbers/>
        <w:suppressAutoHyphens/>
        <w:spacing w:after="0" w:line="240" w:lineRule="auto"/>
        <w:jc w:val="center"/>
        <w:rPr>
          <w:rFonts w:ascii="Times New Roman" w:eastAsia="Times New Roman" w:hAnsi="Times New Roman"/>
          <w:sz w:val="24"/>
          <w:szCs w:val="24"/>
          <w:lang w:eastAsia="ru-RU"/>
        </w:rPr>
      </w:pPr>
      <w:r w:rsidRPr="007D4CB2">
        <w:rPr>
          <w:rFonts w:ascii="Times New Roman" w:eastAsia="Times New Roman" w:hAnsi="Times New Roman"/>
          <w:sz w:val="24"/>
          <w:szCs w:val="24"/>
          <w:lang w:eastAsia="ru-RU"/>
        </w:rPr>
        <w:t xml:space="preserve">В ЭЛЕКТРОННОЙ ФОРМЕ </w:t>
      </w:r>
      <w:r w:rsidR="005B1273" w:rsidRPr="007D4CB2">
        <w:rPr>
          <w:rFonts w:ascii="Times New Roman" w:eastAsia="Times New Roman" w:hAnsi="Times New Roman"/>
          <w:sz w:val="24"/>
          <w:szCs w:val="24"/>
          <w:lang w:eastAsia="ru-RU"/>
        </w:rPr>
        <w:t>НА ПРАВО ЗАКЛЮЧЕНИЯ ДОГОВОРА</w:t>
      </w:r>
    </w:p>
    <w:p w14:paraId="68E66E5A" w14:textId="50B5328F" w:rsidR="005B1273" w:rsidRDefault="005B1273" w:rsidP="00BA4D21">
      <w:pPr>
        <w:widowControl w:val="0"/>
        <w:suppressLineNumbers/>
        <w:suppressAutoHyphens/>
        <w:spacing w:after="0" w:line="240" w:lineRule="auto"/>
        <w:jc w:val="center"/>
        <w:rPr>
          <w:rFonts w:ascii="Times New Roman" w:eastAsia="Times New Roman" w:hAnsi="Times New Roman"/>
          <w:b/>
          <w:sz w:val="24"/>
          <w:szCs w:val="24"/>
          <w:lang w:eastAsia="ru-RU"/>
        </w:rPr>
      </w:pPr>
      <w:r w:rsidRPr="007D4CB2">
        <w:rPr>
          <w:rFonts w:ascii="Times New Roman" w:eastAsia="Times New Roman" w:hAnsi="Times New Roman"/>
          <w:sz w:val="24"/>
          <w:szCs w:val="24"/>
          <w:lang w:eastAsia="ru-RU"/>
        </w:rPr>
        <w:t xml:space="preserve"> </w:t>
      </w:r>
      <w:r w:rsidR="002B5B9B" w:rsidRPr="002B5B9B">
        <w:rPr>
          <w:rFonts w:ascii="Times New Roman" w:eastAsia="Times New Roman" w:hAnsi="Times New Roman"/>
          <w:b/>
          <w:sz w:val="24"/>
          <w:szCs w:val="24"/>
          <w:lang w:eastAsia="ru-RU"/>
        </w:rPr>
        <w:t xml:space="preserve">Выполнение работ по замене оконных блоков и металлических решеток на окна в здании </w:t>
      </w:r>
      <w:proofErr w:type="spellStart"/>
      <w:r w:rsidR="002B5B9B" w:rsidRPr="002B5B9B">
        <w:rPr>
          <w:rFonts w:ascii="Times New Roman" w:eastAsia="Times New Roman" w:hAnsi="Times New Roman"/>
          <w:b/>
          <w:sz w:val="24"/>
          <w:szCs w:val="24"/>
          <w:lang w:eastAsia="ru-RU"/>
        </w:rPr>
        <w:t>УСиОПОиП</w:t>
      </w:r>
      <w:proofErr w:type="spellEnd"/>
      <w:r w:rsidR="002B5B9B" w:rsidRPr="002B5B9B">
        <w:rPr>
          <w:rFonts w:ascii="Times New Roman" w:eastAsia="Times New Roman" w:hAnsi="Times New Roman"/>
          <w:b/>
          <w:sz w:val="24"/>
          <w:szCs w:val="24"/>
          <w:lang w:eastAsia="ru-RU"/>
        </w:rPr>
        <w:t xml:space="preserve"> Уссурийск, 692559 Уссурийского почтамта УФПС Приморского края АО "Почта России", расположенного по адресу: 692559, Приморского края, г. Уссурийск, ул. Вокзальная, д. 5 «А».</w:t>
      </w:r>
    </w:p>
    <w:p w14:paraId="52617DED" w14:textId="77777777" w:rsidR="002B5B9B" w:rsidRPr="002B5B9B" w:rsidRDefault="002B5B9B" w:rsidP="00BA4D21">
      <w:pPr>
        <w:widowControl w:val="0"/>
        <w:suppressLineNumbers/>
        <w:suppressAutoHyphens/>
        <w:spacing w:after="0" w:line="240" w:lineRule="auto"/>
        <w:jc w:val="center"/>
        <w:rPr>
          <w:rFonts w:ascii="Times New Roman" w:eastAsia="Times New Roman" w:hAnsi="Times New Roman"/>
          <w:b/>
          <w:i/>
          <w:sz w:val="24"/>
          <w:szCs w:val="24"/>
        </w:rPr>
      </w:pPr>
    </w:p>
    <w:p w14:paraId="2CD03D7A" w14:textId="77777777" w:rsidR="000959F9" w:rsidRPr="00EE0D14" w:rsidRDefault="000959F9" w:rsidP="000959F9">
      <w:pPr>
        <w:widowControl w:val="0"/>
        <w:suppressLineNumbers/>
        <w:suppressAutoHyphens/>
        <w:jc w:val="center"/>
        <w:rPr>
          <w:rFonts w:ascii="Times New Roman" w:eastAsia="Times New Roman" w:hAnsi="Times New Roman"/>
          <w:i/>
        </w:rPr>
      </w:pPr>
      <w:r w:rsidRPr="00EE0D14">
        <w:rPr>
          <w:rFonts w:ascii="Times New Roman" w:eastAsia="Times New Roman" w:hAnsi="Times New Roman"/>
          <w:i/>
        </w:rPr>
        <w:t xml:space="preserve">(УЧАСТНИКАМИ ЗАКУПКИ МОГУТ </w:t>
      </w:r>
      <w:r>
        <w:rPr>
          <w:rFonts w:ascii="Times New Roman" w:eastAsia="Times New Roman" w:hAnsi="Times New Roman"/>
          <w:i/>
        </w:rPr>
        <w:t>БЫТЬ ТОЛЬКО</w:t>
      </w:r>
      <w:r w:rsidRPr="00EE0D14">
        <w:rPr>
          <w:rFonts w:ascii="Times New Roman" w:eastAsia="Times New Roman" w:hAnsi="Times New Roman"/>
          <w:i/>
        </w:rPr>
        <w:t xml:space="preserve"> СМСП)</w:t>
      </w:r>
    </w:p>
    <w:p w14:paraId="4BD338CD" w14:textId="77777777" w:rsidR="000959F9" w:rsidRPr="00EE0D14" w:rsidRDefault="000959F9" w:rsidP="000959F9">
      <w:pPr>
        <w:widowControl w:val="0"/>
        <w:suppressLineNumbers/>
        <w:suppressAutoHyphens/>
        <w:ind w:firstLine="709"/>
        <w:jc w:val="center"/>
        <w:rPr>
          <w:rFonts w:ascii="Times New Roman" w:eastAsia="Times New Roman" w:hAnsi="Times New Roman"/>
          <w:b/>
        </w:rPr>
      </w:pPr>
    </w:p>
    <w:p w14:paraId="0136F541" w14:textId="5CC4028B" w:rsidR="000959F9" w:rsidRPr="00EE0D14" w:rsidRDefault="00717460" w:rsidP="000959F9">
      <w:pPr>
        <w:widowControl w:val="0"/>
        <w:suppressLineNumbers/>
        <w:suppressAutoHyphens/>
        <w:ind w:firstLine="709"/>
        <w:jc w:val="center"/>
        <w:rPr>
          <w:rFonts w:ascii="Times New Roman" w:eastAsia="Times New Roman" w:hAnsi="Times New Roman"/>
          <w:b/>
        </w:rPr>
      </w:pPr>
      <w:r>
        <w:rPr>
          <w:rFonts w:ascii="Times New Roman" w:eastAsia="Times New Roman" w:hAnsi="Times New Roman"/>
          <w:b/>
        </w:rPr>
        <w:t>223</w:t>
      </w:r>
      <w:r w:rsidR="000959F9">
        <w:rPr>
          <w:rFonts w:ascii="Times New Roman" w:eastAsia="Times New Roman" w:hAnsi="Times New Roman"/>
          <w:b/>
        </w:rPr>
        <w:t>-СЦО/2023</w:t>
      </w:r>
    </w:p>
    <w:p w14:paraId="6E51684E" w14:textId="07D3F5F3" w:rsidR="005B1273" w:rsidRPr="00F80C12" w:rsidRDefault="005B1273" w:rsidP="0006640D">
      <w:pPr>
        <w:widowControl w:val="0"/>
        <w:suppressLineNumbers/>
        <w:suppressAutoHyphens/>
        <w:spacing w:after="0" w:line="240" w:lineRule="auto"/>
        <w:rPr>
          <w:rFonts w:ascii="Times New Roman" w:eastAsia="Times New Roman" w:hAnsi="Times New Roman"/>
          <w:sz w:val="24"/>
          <w:szCs w:val="24"/>
          <w:lang w:eastAsia="ru-RU"/>
        </w:rPr>
      </w:pPr>
    </w:p>
    <w:p w14:paraId="441B5ADE" w14:textId="77777777" w:rsidR="005B1273" w:rsidRPr="00F80C12"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E6A2D3D" w14:textId="77777777" w:rsidR="00714296" w:rsidRPr="00336DDA" w:rsidRDefault="00714296" w:rsidP="00714296">
      <w:pPr>
        <w:widowControl w:val="0"/>
        <w:suppressLineNumbers/>
        <w:suppressAutoHyphens/>
        <w:ind w:firstLine="709"/>
        <w:jc w:val="center"/>
        <w:rPr>
          <w:rFonts w:ascii="Times New Roman" w:eastAsia="Times New Roman" w:hAnsi="Times New Roman"/>
          <w:b/>
          <w:i/>
          <w:highlight w:val="yellow"/>
        </w:rPr>
      </w:pPr>
      <w:r w:rsidRPr="00336DDA">
        <w:rPr>
          <w:rFonts w:ascii="Times New Roman" w:eastAsia="Times New Roman" w:hAnsi="Times New Roman"/>
          <w:b/>
          <w:i/>
          <w:highlight w:val="yellow"/>
        </w:rPr>
        <w:t>УВАЖАЕМЫЕ УЧАСТНИКИ!</w:t>
      </w:r>
    </w:p>
    <w:p w14:paraId="6A564E9B" w14:textId="77777777" w:rsidR="00714296" w:rsidRPr="00336DDA" w:rsidRDefault="00714296" w:rsidP="00714296">
      <w:pPr>
        <w:widowControl w:val="0"/>
        <w:suppressLineNumbers/>
        <w:suppressAutoHyphens/>
        <w:ind w:firstLine="709"/>
        <w:jc w:val="center"/>
        <w:rPr>
          <w:rFonts w:ascii="Times New Roman" w:eastAsia="Times New Roman" w:hAnsi="Times New Roman"/>
          <w:b/>
          <w:i/>
          <w:highlight w:val="yellow"/>
        </w:rPr>
      </w:pPr>
      <w:r w:rsidRPr="00336DDA">
        <w:rPr>
          <w:rFonts w:ascii="Times New Roman" w:eastAsia="Times New Roman" w:hAnsi="Times New Roman"/>
          <w:b/>
          <w:i/>
          <w:highlight w:val="yellow"/>
        </w:rPr>
        <w:t>ПРОСИМ ВАС ОБРАТИТЬ ВНИМАНИЕ НА ЗАПОЛНЕНИЕ И ПРЕДОСТАВЛЕНИЕ ДЕКЛАРАЦИИ УЧАСТНИКА ЗАКУПКИ В СОСТАВЕ ЗАЯВКИ НА ЗАКУПКУ ПО ПРИМЕРНОЙ ФОРМЕ, ПРИВЕДЕННОЙ В ДОКУМЕНТАЦИИ О ЗАКУПКЕ</w:t>
      </w:r>
    </w:p>
    <w:p w14:paraId="0C127B29" w14:textId="77777777" w:rsidR="00714296" w:rsidRPr="009001EB" w:rsidRDefault="00714296" w:rsidP="00714296">
      <w:pPr>
        <w:widowControl w:val="0"/>
        <w:suppressLineNumbers/>
        <w:suppressAutoHyphens/>
        <w:ind w:firstLine="709"/>
        <w:jc w:val="center"/>
        <w:rPr>
          <w:rFonts w:ascii="Times New Roman" w:eastAsia="Times New Roman" w:hAnsi="Times New Roman"/>
          <w:b/>
        </w:rPr>
      </w:pPr>
    </w:p>
    <w:p w14:paraId="3C0B881F" w14:textId="77777777" w:rsidR="00714296" w:rsidRPr="00A368FA" w:rsidRDefault="00714296" w:rsidP="00714296">
      <w:pPr>
        <w:widowControl w:val="0"/>
        <w:suppressLineNumbers/>
        <w:suppressAutoHyphens/>
        <w:ind w:firstLine="709"/>
        <w:jc w:val="center"/>
        <w:rPr>
          <w:rFonts w:ascii="Times New Roman" w:eastAsia="Times New Roman" w:hAnsi="Times New Roman"/>
          <w:b/>
          <w:i/>
        </w:rPr>
      </w:pPr>
      <w:r w:rsidRPr="00336DDA">
        <w:rPr>
          <w:rFonts w:ascii="Times New Roman" w:eastAsia="Times New Roman" w:hAnsi="Times New Roman"/>
          <w:b/>
          <w:i/>
          <w:highlight w:val="yellow"/>
        </w:rPr>
        <w:t>ОБРАЩАЕМ ВАШЕ ВНИМАНИЕ НА П</w:t>
      </w:r>
      <w:r>
        <w:rPr>
          <w:rFonts w:ascii="Times New Roman" w:eastAsia="Times New Roman" w:hAnsi="Times New Roman"/>
          <w:b/>
          <w:i/>
          <w:highlight w:val="yellow"/>
        </w:rPr>
        <w:t xml:space="preserve">УНКТ </w:t>
      </w:r>
      <w:r w:rsidRPr="00336DDA">
        <w:rPr>
          <w:rFonts w:ascii="Times New Roman" w:eastAsia="Times New Roman" w:hAnsi="Times New Roman"/>
          <w:b/>
          <w:i/>
          <w:highlight w:val="yellow"/>
        </w:rPr>
        <w:t>О ПРЕДОСТАВЛЕНИИ ИНФОРМАЦИИ ОТНОСИТЕЛЬНО КРУПНОЙ СДЕЛКИ И СДЕЛКОЙ С ЗАИНТЕРЕСОВАННОСТЬЮ</w:t>
      </w:r>
    </w:p>
    <w:p w14:paraId="2171D7E4" w14:textId="77777777" w:rsidR="00714296" w:rsidRPr="00F80C12" w:rsidRDefault="00714296" w:rsidP="00714296">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6879CB17" w14:textId="77777777" w:rsidR="005B1273" w:rsidRPr="00F80C12"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23712665" w14:textId="77777777" w:rsidR="005B1273" w:rsidRPr="00F80C12"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46DABFE4" w14:textId="77777777" w:rsidR="005B1273" w:rsidRPr="00F80C12"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51006771" w14:textId="77777777" w:rsidR="005B1273" w:rsidRPr="00F80C12"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78D3D2F" w14:textId="77777777" w:rsidR="005B1273" w:rsidRPr="00F80C12" w:rsidRDefault="005B1273" w:rsidP="00FB530D">
      <w:pPr>
        <w:widowControl w:val="0"/>
        <w:suppressLineNumbers/>
        <w:suppressAutoHyphens/>
        <w:spacing w:after="0" w:line="240" w:lineRule="auto"/>
        <w:ind w:firstLine="709"/>
        <w:jc w:val="center"/>
        <w:rPr>
          <w:rFonts w:ascii="Times New Roman" w:eastAsia="Times New Roman" w:hAnsi="Times New Roman"/>
          <w:sz w:val="24"/>
          <w:szCs w:val="24"/>
          <w:lang w:eastAsia="ru-RU"/>
        </w:rPr>
      </w:pPr>
    </w:p>
    <w:p w14:paraId="1E5059A3" w14:textId="0C60B8C2" w:rsidR="00307B52" w:rsidRPr="00F80C12" w:rsidRDefault="00714296" w:rsidP="00714296">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82E19">
        <w:rPr>
          <w:rFonts w:ascii="Times New Roman" w:eastAsia="Times New Roman" w:hAnsi="Times New Roman"/>
          <w:sz w:val="24"/>
          <w:szCs w:val="24"/>
        </w:rPr>
        <w:t>Владивосток</w:t>
      </w:r>
      <w:r w:rsidR="00D35BB3" w:rsidRPr="00F80C12">
        <w:rPr>
          <w:rFonts w:ascii="Times New Roman" w:eastAsia="Times New Roman" w:hAnsi="Times New Roman"/>
          <w:sz w:val="24"/>
          <w:szCs w:val="24"/>
        </w:rPr>
        <w:t>, 20</w:t>
      </w:r>
      <w:r w:rsidR="00282E19">
        <w:rPr>
          <w:rFonts w:ascii="Times New Roman" w:eastAsia="Times New Roman" w:hAnsi="Times New Roman"/>
          <w:sz w:val="24"/>
          <w:szCs w:val="24"/>
        </w:rPr>
        <w:t>23</w:t>
      </w:r>
    </w:p>
    <w:p w14:paraId="0B8B74F2" w14:textId="5C8C79B1" w:rsidR="005340B4" w:rsidRPr="00F80C12" w:rsidRDefault="005340B4" w:rsidP="00FB530D">
      <w:pPr>
        <w:pStyle w:val="12"/>
        <w:tabs>
          <w:tab w:val="left" w:pos="426"/>
        </w:tabs>
        <w:rPr>
          <w:sz w:val="24"/>
          <w:szCs w:val="24"/>
        </w:rPr>
      </w:pPr>
      <w:bookmarkStart w:id="3" w:name="_Toc399408082"/>
      <w:bookmarkStart w:id="4" w:name="_Toc398564572"/>
      <w:bookmarkStart w:id="5" w:name="_Toc438210029"/>
      <w:bookmarkEnd w:id="0"/>
      <w:bookmarkEnd w:id="1"/>
      <w:bookmarkEnd w:id="2"/>
      <w:r w:rsidRPr="00F80C12">
        <w:rPr>
          <w:sz w:val="24"/>
          <w:szCs w:val="24"/>
        </w:rPr>
        <w:lastRenderedPageBreak/>
        <w:t xml:space="preserve">ИЗВЕЩЕНИЕ О </w:t>
      </w:r>
      <w:bookmarkEnd w:id="3"/>
      <w:bookmarkEnd w:id="4"/>
      <w:r w:rsidRPr="00F80C12">
        <w:rPr>
          <w:sz w:val="24"/>
          <w:szCs w:val="24"/>
        </w:rPr>
        <w:t>ПРОВЕДЕНИИ</w:t>
      </w:r>
      <w:r w:rsidR="00B85E29" w:rsidRPr="00F80C12">
        <w:rPr>
          <w:sz w:val="24"/>
          <w:szCs w:val="24"/>
        </w:rPr>
        <w:t xml:space="preserve"> </w:t>
      </w:r>
      <w:r w:rsidR="009E384A">
        <w:rPr>
          <w:sz w:val="24"/>
          <w:szCs w:val="24"/>
        </w:rPr>
        <w:t>СОКРАЩЕННОГО ЦЕНОВОГО ОТБОРА</w:t>
      </w:r>
      <w:r w:rsidRPr="00F80C12">
        <w:rPr>
          <w:sz w:val="24"/>
          <w:szCs w:val="24"/>
        </w:rPr>
        <w:t xml:space="preserve"> В ЭЛЕКТРОННОЙ ФОРМЕ</w:t>
      </w:r>
      <w:bookmarkEnd w:id="5"/>
    </w:p>
    <w:p w14:paraId="00121A45" w14:textId="0F894BAF" w:rsidR="00B85E29" w:rsidRDefault="005340B4" w:rsidP="00767176">
      <w:pPr>
        <w:spacing w:after="0" w:line="240" w:lineRule="auto"/>
        <w:ind w:firstLine="709"/>
        <w:jc w:val="both"/>
        <w:rPr>
          <w:rFonts w:ascii="Times New Roman" w:hAnsi="Times New Roman"/>
          <w:sz w:val="24"/>
          <w:szCs w:val="24"/>
        </w:rPr>
      </w:pPr>
      <w:r w:rsidRPr="00767176">
        <w:rPr>
          <w:rFonts w:ascii="Times New Roman" w:hAnsi="Times New Roman"/>
          <w:sz w:val="24"/>
          <w:szCs w:val="24"/>
        </w:rPr>
        <w:t xml:space="preserve">Закупка проводится в соответствии с </w:t>
      </w:r>
      <w:r w:rsidR="009257AE" w:rsidRPr="00767176">
        <w:rPr>
          <w:rFonts w:ascii="Times New Roman" w:hAnsi="Times New Roman"/>
          <w:sz w:val="24"/>
          <w:szCs w:val="24"/>
        </w:rPr>
        <w:t xml:space="preserve">Положением о закупке товаров, работ, услуг для нужд </w:t>
      </w:r>
      <w:r w:rsidR="005B1556" w:rsidRPr="00767176">
        <w:rPr>
          <w:rFonts w:ascii="Times New Roman" w:hAnsi="Times New Roman"/>
          <w:sz w:val="24"/>
          <w:szCs w:val="24"/>
        </w:rPr>
        <w:t>АО</w:t>
      </w:r>
      <w:r w:rsidR="004E69FF" w:rsidRPr="00767176">
        <w:rPr>
          <w:rFonts w:ascii="Times New Roman" w:hAnsi="Times New Roman"/>
          <w:sz w:val="24"/>
          <w:szCs w:val="24"/>
        </w:rPr>
        <w:t xml:space="preserve"> </w:t>
      </w:r>
      <w:r w:rsidR="009257AE" w:rsidRPr="00767176">
        <w:rPr>
          <w:rFonts w:ascii="Times New Roman" w:hAnsi="Times New Roman"/>
          <w:sz w:val="24"/>
          <w:szCs w:val="24"/>
        </w:rPr>
        <w:t>«Почта России» (далее –</w:t>
      </w:r>
      <w:r w:rsidR="00A80588" w:rsidRPr="00767176">
        <w:rPr>
          <w:rFonts w:ascii="Times New Roman" w:hAnsi="Times New Roman"/>
          <w:sz w:val="24"/>
          <w:szCs w:val="24"/>
        </w:rPr>
        <w:t xml:space="preserve"> Общество, Заказчик,</w:t>
      </w:r>
      <w:r w:rsidR="009257AE" w:rsidRPr="00767176">
        <w:rPr>
          <w:rFonts w:ascii="Times New Roman" w:hAnsi="Times New Roman"/>
          <w:sz w:val="24"/>
          <w:szCs w:val="24"/>
        </w:rPr>
        <w:t xml:space="preserve"> Положение о закупке)</w:t>
      </w:r>
      <w:r w:rsidR="00192E4E" w:rsidRPr="00767176">
        <w:rPr>
          <w:rFonts w:ascii="Times New Roman" w:hAnsi="Times New Roman"/>
          <w:sz w:val="24"/>
          <w:szCs w:val="24"/>
        </w:rPr>
        <w:t>,</w:t>
      </w:r>
      <w:r w:rsidR="0020172C" w:rsidRPr="00767176">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767176">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767176">
        <w:rPr>
          <w:rFonts w:ascii="Times New Roman" w:hAnsi="Times New Roman"/>
          <w:sz w:val="24"/>
          <w:szCs w:val="24"/>
        </w:rPr>
        <w:t xml:space="preserve"> (далее – </w:t>
      </w:r>
      <w:r w:rsidR="00522097" w:rsidRPr="00767176">
        <w:rPr>
          <w:rFonts w:ascii="Times New Roman" w:hAnsi="Times New Roman"/>
          <w:sz w:val="24"/>
          <w:szCs w:val="24"/>
        </w:rPr>
        <w:t>Закон</w:t>
      </w:r>
      <w:r w:rsidR="002B38D4" w:rsidRPr="00767176">
        <w:rPr>
          <w:rFonts w:ascii="Times New Roman" w:hAnsi="Times New Roman"/>
          <w:sz w:val="24"/>
          <w:szCs w:val="24"/>
        </w:rPr>
        <w:t xml:space="preserve"> № 223-ФЗ)</w:t>
      </w:r>
      <w:r w:rsidRPr="00767176">
        <w:rPr>
          <w:rFonts w:ascii="Times New Roman" w:hAnsi="Times New Roman"/>
          <w:sz w:val="24"/>
          <w:szCs w:val="24"/>
        </w:rPr>
        <w:t xml:space="preserve">. </w:t>
      </w:r>
    </w:p>
    <w:p w14:paraId="592137F0" w14:textId="69C5C524" w:rsidR="0060574D" w:rsidRDefault="0060574D" w:rsidP="0060574D">
      <w:pPr>
        <w:pStyle w:val="10"/>
        <w:numPr>
          <w:ilvl w:val="0"/>
          <w:numId w:val="0"/>
        </w:numPr>
        <w:spacing w:before="0" w:after="0"/>
        <w:ind w:firstLine="709"/>
        <w:jc w:val="both"/>
        <w:rPr>
          <w:sz w:val="24"/>
        </w:rPr>
      </w:pPr>
      <w:r>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0CEE7EEB" w:rsidR="008454BA" w:rsidRDefault="008454BA" w:rsidP="00767176">
      <w:pPr>
        <w:spacing w:after="0" w:line="240" w:lineRule="auto"/>
        <w:ind w:firstLine="709"/>
        <w:jc w:val="both"/>
        <w:rPr>
          <w:rFonts w:ascii="Times New Roman" w:hAnsi="Times New Roman"/>
          <w:sz w:val="24"/>
          <w:szCs w:val="24"/>
        </w:rPr>
      </w:pPr>
      <w:r>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Pr>
          <w:rFonts w:ascii="Times New Roman" w:hAnsi="Times New Roman"/>
          <w:color w:val="000000" w:themeColor="text1"/>
          <w:sz w:val="24"/>
          <w:szCs w:val="24"/>
        </w:rPr>
        <w:t xml:space="preserve">Закона </w:t>
      </w:r>
      <w:r>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Pr>
          <w:rFonts w:ascii="Times New Roman" w:hAnsi="Times New Roman"/>
          <w:color w:val="000000" w:themeColor="text1"/>
          <w:sz w:val="24"/>
          <w:szCs w:val="24"/>
        </w:rPr>
        <w:t>неразмещения</w:t>
      </w:r>
      <w:proofErr w:type="spellEnd"/>
      <w:r>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p>
    <w:p w14:paraId="74388160" w14:textId="3A0CC0D5" w:rsidR="009E384A" w:rsidRPr="0060574D" w:rsidRDefault="009E384A" w:rsidP="009E384A">
      <w:pPr>
        <w:spacing w:after="0" w:line="240" w:lineRule="auto"/>
        <w:ind w:firstLine="709"/>
        <w:jc w:val="both"/>
        <w:rPr>
          <w:rFonts w:ascii="Times New Roman" w:eastAsia="Times New Roman" w:hAnsi="Times New Roman"/>
          <w:b/>
          <w:bCs/>
          <w:kern w:val="28"/>
          <w:sz w:val="24"/>
          <w:szCs w:val="24"/>
        </w:rPr>
      </w:pPr>
      <w:r w:rsidRPr="0060574D">
        <w:rPr>
          <w:rFonts w:ascii="Times New Roman" w:eastAsia="Times New Roman" w:hAnsi="Times New Roman"/>
          <w:b/>
          <w:bCs/>
          <w:i/>
          <w:kern w:val="28"/>
          <w:sz w:val="24"/>
          <w:szCs w:val="24"/>
        </w:rPr>
        <w:t>В соответствии с ч. 15 ст. 8 Закон</w:t>
      </w:r>
      <w:r w:rsidR="008454BA" w:rsidRPr="0060574D">
        <w:rPr>
          <w:rFonts w:ascii="Times New Roman" w:eastAsia="Times New Roman" w:hAnsi="Times New Roman"/>
          <w:b/>
          <w:bCs/>
          <w:i/>
          <w:kern w:val="28"/>
          <w:sz w:val="24"/>
          <w:szCs w:val="24"/>
        </w:rPr>
        <w:t>а</w:t>
      </w:r>
      <w:r w:rsidRPr="0060574D">
        <w:rPr>
          <w:rFonts w:ascii="Times New Roman" w:eastAsia="Times New Roman" w:hAnsi="Times New Roman"/>
          <w:b/>
          <w:bCs/>
          <w:i/>
          <w:kern w:val="28"/>
          <w:sz w:val="24"/>
          <w:szCs w:val="24"/>
        </w:rPr>
        <w:t xml:space="preserve"> № 223-ФЗ положения настояще</w:t>
      </w:r>
      <w:r w:rsidR="00AB5116" w:rsidRPr="0060574D">
        <w:rPr>
          <w:rFonts w:ascii="Times New Roman" w:eastAsia="Times New Roman" w:hAnsi="Times New Roman"/>
          <w:b/>
          <w:bCs/>
          <w:i/>
          <w:kern w:val="28"/>
          <w:sz w:val="24"/>
          <w:szCs w:val="24"/>
        </w:rPr>
        <w:t>го Извещения</w:t>
      </w:r>
      <w:r w:rsidRPr="0060574D">
        <w:rPr>
          <w:rFonts w:ascii="Times New Roman" w:eastAsia="Times New Roman" w:hAnsi="Times New Roman"/>
          <w:b/>
          <w:bCs/>
          <w:i/>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60574D">
        <w:rPr>
          <w:rFonts w:ascii="Times New Roman" w:eastAsia="Times New Roman" w:hAnsi="Times New Roman"/>
          <w:b/>
          <w:bCs/>
          <w:kern w:val="28"/>
          <w:sz w:val="24"/>
          <w:szCs w:val="24"/>
        </w:rPr>
        <w:t>.</w:t>
      </w:r>
    </w:p>
    <w:p w14:paraId="55134790" w14:textId="77777777" w:rsidR="00F9356A" w:rsidRPr="00D35D6D" w:rsidRDefault="00F9356A" w:rsidP="00CE3841">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3"/>
        <w:gridCol w:w="2458"/>
        <w:gridCol w:w="2916"/>
        <w:gridCol w:w="2799"/>
      </w:tblGrid>
      <w:tr w:rsidR="004E3446" w:rsidRPr="00F80C12" w14:paraId="64461D16" w14:textId="77777777" w:rsidTr="009E6346">
        <w:trPr>
          <w:trHeight w:val="330"/>
          <w:jc w:val="center"/>
        </w:trPr>
        <w:tc>
          <w:tcPr>
            <w:tcW w:w="1163" w:type="dxa"/>
            <w:vAlign w:val="center"/>
            <w:hideMark/>
          </w:tcPr>
          <w:p w14:paraId="2FC0AE08" w14:textId="77777777" w:rsidR="0088367A" w:rsidRPr="00F80C12" w:rsidRDefault="0088367A" w:rsidP="00FB530D">
            <w:pPr>
              <w:spacing w:after="0" w:line="240" w:lineRule="auto"/>
              <w:jc w:val="center"/>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F80C12" w:rsidRDefault="0088367A" w:rsidP="00FB530D">
            <w:pPr>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Наименование</w:t>
            </w:r>
          </w:p>
        </w:tc>
        <w:tc>
          <w:tcPr>
            <w:tcW w:w="5715" w:type="dxa"/>
            <w:gridSpan w:val="2"/>
            <w:vAlign w:val="center"/>
            <w:hideMark/>
          </w:tcPr>
          <w:p w14:paraId="15407145" w14:textId="77777777" w:rsidR="0088367A" w:rsidRPr="00F80C12" w:rsidRDefault="0088367A" w:rsidP="00FB530D">
            <w:pPr>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Информация</w:t>
            </w:r>
          </w:p>
        </w:tc>
      </w:tr>
      <w:tr w:rsidR="0088367A" w:rsidRPr="00F80C12" w14:paraId="784E43EB" w14:textId="77777777" w:rsidTr="00AD4380">
        <w:trPr>
          <w:trHeight w:val="330"/>
          <w:jc w:val="center"/>
        </w:trPr>
        <w:tc>
          <w:tcPr>
            <w:tcW w:w="9336" w:type="dxa"/>
            <w:gridSpan w:val="4"/>
            <w:vAlign w:val="center"/>
            <w:hideMark/>
          </w:tcPr>
          <w:p w14:paraId="70D6B798" w14:textId="77777777" w:rsidR="0088367A" w:rsidRPr="00F80C12" w:rsidRDefault="0088367A" w:rsidP="00E322CD">
            <w:pPr>
              <w:pStyle w:val="affffb"/>
              <w:numPr>
                <w:ilvl w:val="0"/>
                <w:numId w:val="7"/>
              </w:numPr>
              <w:ind w:left="22" w:firstLine="0"/>
              <w:jc w:val="center"/>
              <w:rPr>
                <w:b/>
                <w:bCs/>
                <w:szCs w:val="24"/>
              </w:rPr>
            </w:pPr>
            <w:r w:rsidRPr="00F80C12">
              <w:rPr>
                <w:b/>
                <w:bCs/>
                <w:szCs w:val="24"/>
              </w:rPr>
              <w:t>Общие условия</w:t>
            </w:r>
          </w:p>
        </w:tc>
      </w:tr>
      <w:tr w:rsidR="004E3446" w:rsidRPr="00F80C12" w14:paraId="6E986A36" w14:textId="77777777" w:rsidTr="009E6346">
        <w:trPr>
          <w:trHeight w:val="945"/>
          <w:jc w:val="center"/>
        </w:trPr>
        <w:tc>
          <w:tcPr>
            <w:tcW w:w="1163" w:type="dxa"/>
            <w:vAlign w:val="center"/>
          </w:tcPr>
          <w:p w14:paraId="6D907864" w14:textId="77777777" w:rsidR="00C406C8" w:rsidRPr="00F80C12" w:rsidRDefault="00C406C8" w:rsidP="00E322CD">
            <w:pPr>
              <w:pStyle w:val="affffb"/>
              <w:numPr>
                <w:ilvl w:val="1"/>
                <w:numId w:val="7"/>
              </w:numPr>
              <w:ind w:left="-22" w:right="179" w:firstLine="142"/>
              <w:jc w:val="both"/>
              <w:rPr>
                <w:szCs w:val="24"/>
              </w:rPr>
            </w:pPr>
          </w:p>
        </w:tc>
        <w:tc>
          <w:tcPr>
            <w:tcW w:w="2458" w:type="dxa"/>
            <w:vAlign w:val="center"/>
          </w:tcPr>
          <w:p w14:paraId="5A67956E" w14:textId="77777777" w:rsidR="00C406C8" w:rsidRPr="00F80C12" w:rsidRDefault="00C406C8"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Наименование </w:t>
            </w:r>
            <w:r w:rsidR="00D83241">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w:t>
            </w:r>
          </w:p>
        </w:tc>
        <w:tc>
          <w:tcPr>
            <w:tcW w:w="5715" w:type="dxa"/>
            <w:gridSpan w:val="2"/>
          </w:tcPr>
          <w:p w14:paraId="52DC759A" w14:textId="5A59CA06" w:rsidR="00C406C8" w:rsidRPr="00921338" w:rsidRDefault="00282E19" w:rsidP="00FB530D">
            <w:pPr>
              <w:spacing w:after="0" w:line="240" w:lineRule="auto"/>
              <w:rPr>
                <w:rFonts w:ascii="Times New Roman" w:eastAsia="Times New Roman" w:hAnsi="Times New Roman"/>
                <w:i/>
                <w:sz w:val="24"/>
                <w:szCs w:val="24"/>
                <w:lang w:eastAsia="ru-RU"/>
              </w:rPr>
            </w:pPr>
            <w:r w:rsidRPr="00B36026">
              <w:rPr>
                <w:rFonts w:ascii="Times New Roman" w:hAnsi="Times New Roman"/>
                <w:sz w:val="24"/>
              </w:rPr>
              <w:t xml:space="preserve">АО «Почта России» / Макрорегион Дальний Восток / </w:t>
            </w:r>
            <w:r w:rsidRPr="00F371D9">
              <w:rPr>
                <w:rFonts w:ascii="Times New Roman" w:hAnsi="Times New Roman"/>
                <w:sz w:val="24"/>
              </w:rPr>
              <w:t xml:space="preserve">УФПС Приморского края </w:t>
            </w:r>
            <w:r w:rsidRPr="00B36026">
              <w:rPr>
                <w:rFonts w:ascii="Times New Roman" w:hAnsi="Times New Roman"/>
                <w:sz w:val="24"/>
              </w:rPr>
              <w:t>АО "Почта России"</w:t>
            </w:r>
          </w:p>
        </w:tc>
      </w:tr>
      <w:tr w:rsidR="004E3446" w:rsidRPr="00F80C12" w14:paraId="2EECB82E" w14:textId="77777777" w:rsidTr="009E6346">
        <w:trPr>
          <w:trHeight w:val="798"/>
          <w:jc w:val="center"/>
        </w:trPr>
        <w:tc>
          <w:tcPr>
            <w:tcW w:w="1163" w:type="dxa"/>
            <w:vAlign w:val="center"/>
          </w:tcPr>
          <w:p w14:paraId="682F8E94" w14:textId="77777777" w:rsidR="00C406C8" w:rsidRPr="00F80C12" w:rsidRDefault="00C406C8" w:rsidP="00E322CD">
            <w:pPr>
              <w:pStyle w:val="affffb"/>
              <w:numPr>
                <w:ilvl w:val="1"/>
                <w:numId w:val="7"/>
              </w:numPr>
              <w:ind w:left="-22" w:right="179" w:firstLine="142"/>
              <w:jc w:val="both"/>
              <w:rPr>
                <w:szCs w:val="24"/>
              </w:rPr>
            </w:pPr>
          </w:p>
        </w:tc>
        <w:tc>
          <w:tcPr>
            <w:tcW w:w="2458" w:type="dxa"/>
          </w:tcPr>
          <w:p w14:paraId="037DB270" w14:textId="77777777" w:rsidR="00C406C8" w:rsidRPr="00F80C12" w:rsidRDefault="00C406C8"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Место нахождения </w:t>
            </w:r>
            <w:r w:rsidR="00D83241">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w:t>
            </w:r>
          </w:p>
        </w:tc>
        <w:tc>
          <w:tcPr>
            <w:tcW w:w="5715" w:type="dxa"/>
            <w:gridSpan w:val="2"/>
          </w:tcPr>
          <w:p w14:paraId="08333108" w14:textId="5512F033" w:rsidR="00C406C8" w:rsidRPr="00F80C12" w:rsidRDefault="00282E19" w:rsidP="00FB530D">
            <w:pPr>
              <w:spacing w:after="0" w:line="240" w:lineRule="auto"/>
              <w:rPr>
                <w:rFonts w:ascii="Times New Roman" w:eastAsia="Times New Roman" w:hAnsi="Times New Roman"/>
                <w:i/>
                <w:sz w:val="24"/>
                <w:szCs w:val="24"/>
                <w:lang w:eastAsia="ru-RU"/>
              </w:rPr>
            </w:pPr>
            <w:r w:rsidRPr="00F4499F">
              <w:rPr>
                <w:rFonts w:ascii="Times New Roman" w:hAnsi="Times New Roman"/>
              </w:rPr>
              <w:t xml:space="preserve">125252, г. Москва, </w:t>
            </w:r>
            <w:proofErr w:type="spellStart"/>
            <w:r w:rsidRPr="00F4499F">
              <w:rPr>
                <w:rFonts w:ascii="Times New Roman" w:hAnsi="Times New Roman"/>
              </w:rPr>
              <w:t>вн</w:t>
            </w:r>
            <w:proofErr w:type="spellEnd"/>
            <w:r w:rsidRPr="00F4499F">
              <w:rPr>
                <w:rFonts w:ascii="Times New Roman" w:hAnsi="Times New Roman"/>
              </w:rPr>
              <w:t>. тер. г. муниципальный округ Хорошевский, ул. 3-я Песчаная, д.2А</w:t>
            </w:r>
          </w:p>
        </w:tc>
      </w:tr>
      <w:tr w:rsidR="004E3446" w:rsidRPr="00F80C12" w14:paraId="21350753" w14:textId="77777777" w:rsidTr="009E6346">
        <w:trPr>
          <w:trHeight w:val="945"/>
          <w:jc w:val="center"/>
        </w:trPr>
        <w:tc>
          <w:tcPr>
            <w:tcW w:w="1163" w:type="dxa"/>
            <w:vAlign w:val="center"/>
          </w:tcPr>
          <w:p w14:paraId="4A627FFF" w14:textId="77777777" w:rsidR="00C406C8" w:rsidRPr="00F80C12" w:rsidRDefault="00C406C8" w:rsidP="00E322CD">
            <w:pPr>
              <w:pStyle w:val="affffb"/>
              <w:numPr>
                <w:ilvl w:val="1"/>
                <w:numId w:val="7"/>
              </w:numPr>
              <w:ind w:left="-22" w:right="179" w:firstLine="142"/>
              <w:jc w:val="both"/>
              <w:rPr>
                <w:szCs w:val="24"/>
              </w:rPr>
            </w:pPr>
          </w:p>
        </w:tc>
        <w:tc>
          <w:tcPr>
            <w:tcW w:w="2458" w:type="dxa"/>
            <w:vAlign w:val="center"/>
          </w:tcPr>
          <w:p w14:paraId="3FD537D2" w14:textId="77777777" w:rsidR="00C406C8" w:rsidRPr="00F80C12" w:rsidRDefault="00C406C8"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Почтовый адрес </w:t>
            </w:r>
            <w:r w:rsidR="00D83241">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w:t>
            </w:r>
          </w:p>
        </w:tc>
        <w:tc>
          <w:tcPr>
            <w:tcW w:w="5715" w:type="dxa"/>
            <w:gridSpan w:val="2"/>
          </w:tcPr>
          <w:p w14:paraId="2E4E922A" w14:textId="77777777" w:rsidR="00282E19" w:rsidRPr="00F371D9" w:rsidRDefault="00282E19" w:rsidP="00282E19">
            <w:pPr>
              <w:rPr>
                <w:rFonts w:ascii="Times New Roman" w:hAnsi="Times New Roman"/>
              </w:rPr>
            </w:pPr>
            <w:r>
              <w:rPr>
                <w:rFonts w:ascii="Times New Roman" w:hAnsi="Times New Roman"/>
              </w:rPr>
              <w:t>6</w:t>
            </w:r>
            <w:r w:rsidRPr="00F371D9">
              <w:rPr>
                <w:rFonts w:ascii="Times New Roman" w:hAnsi="Times New Roman"/>
              </w:rPr>
              <w:t>90090, Приморский край, Владивосток г,</w:t>
            </w:r>
          </w:p>
          <w:p w14:paraId="71CB597D" w14:textId="174A13C0" w:rsidR="00C406C8" w:rsidRPr="00F80C12" w:rsidRDefault="00282E19" w:rsidP="00282E19">
            <w:pPr>
              <w:spacing w:after="0" w:line="240" w:lineRule="auto"/>
              <w:rPr>
                <w:rFonts w:ascii="Times New Roman" w:eastAsia="Times New Roman" w:hAnsi="Times New Roman"/>
                <w:i/>
                <w:sz w:val="24"/>
                <w:szCs w:val="24"/>
                <w:lang w:eastAsia="ru-RU"/>
              </w:rPr>
            </w:pPr>
            <w:proofErr w:type="spellStart"/>
            <w:r w:rsidRPr="00F371D9">
              <w:rPr>
                <w:rFonts w:ascii="Times New Roman" w:hAnsi="Times New Roman"/>
              </w:rPr>
              <w:t>Верхнепортовая</w:t>
            </w:r>
            <w:proofErr w:type="spellEnd"/>
            <w:r w:rsidRPr="00F371D9">
              <w:rPr>
                <w:rFonts w:ascii="Times New Roman" w:hAnsi="Times New Roman"/>
              </w:rPr>
              <w:t xml:space="preserve"> </w:t>
            </w:r>
            <w:proofErr w:type="spellStart"/>
            <w:r w:rsidRPr="00F371D9">
              <w:rPr>
                <w:rFonts w:ascii="Times New Roman" w:hAnsi="Times New Roman"/>
              </w:rPr>
              <w:t>ул</w:t>
            </w:r>
            <w:proofErr w:type="spellEnd"/>
            <w:r w:rsidRPr="00F371D9">
              <w:rPr>
                <w:rFonts w:ascii="Times New Roman" w:hAnsi="Times New Roman"/>
              </w:rPr>
              <w:t>, дом № 2</w:t>
            </w:r>
          </w:p>
        </w:tc>
      </w:tr>
      <w:tr w:rsidR="004E3446" w:rsidRPr="00F80C12" w14:paraId="7DDA0851" w14:textId="77777777" w:rsidTr="009E6346">
        <w:trPr>
          <w:trHeight w:val="571"/>
          <w:jc w:val="center"/>
        </w:trPr>
        <w:tc>
          <w:tcPr>
            <w:tcW w:w="1163" w:type="dxa"/>
            <w:vAlign w:val="center"/>
          </w:tcPr>
          <w:p w14:paraId="0A66B8D2" w14:textId="77777777" w:rsidR="00C406C8" w:rsidRPr="00F80C12" w:rsidRDefault="00C406C8" w:rsidP="00E322CD">
            <w:pPr>
              <w:pStyle w:val="affffb"/>
              <w:numPr>
                <w:ilvl w:val="1"/>
                <w:numId w:val="7"/>
              </w:numPr>
              <w:ind w:left="-22" w:right="179" w:firstLine="142"/>
              <w:jc w:val="both"/>
              <w:rPr>
                <w:szCs w:val="24"/>
              </w:rPr>
            </w:pPr>
          </w:p>
        </w:tc>
        <w:tc>
          <w:tcPr>
            <w:tcW w:w="2458" w:type="dxa"/>
            <w:vAlign w:val="center"/>
          </w:tcPr>
          <w:p w14:paraId="21CD1693" w14:textId="77777777" w:rsidR="00C406C8" w:rsidRPr="00F80C12" w:rsidRDefault="00DB6DBB" w:rsidP="00FB530D">
            <w:pPr>
              <w:spacing w:after="0" w:line="240" w:lineRule="auto"/>
              <w:rPr>
                <w:rFonts w:ascii="Times New Roman" w:eastAsia="Times New Roman" w:hAnsi="Times New Roman"/>
                <w:sz w:val="24"/>
                <w:szCs w:val="24"/>
                <w:lang w:eastAsia="ru-RU"/>
              </w:rPr>
            </w:pPr>
            <w:r w:rsidRPr="00DB6DBB">
              <w:rPr>
                <w:rFonts w:ascii="Times New Roman" w:eastAsia="Times New Roman" w:hAnsi="Times New Roman"/>
                <w:sz w:val="24"/>
                <w:szCs w:val="24"/>
                <w:lang w:eastAsia="ru-RU"/>
              </w:rPr>
              <w:t xml:space="preserve">Номер контактного телефона </w:t>
            </w:r>
            <w:r w:rsidR="00D83241">
              <w:rPr>
                <w:rFonts w:ascii="Times New Roman" w:eastAsia="Times New Roman" w:hAnsi="Times New Roman"/>
                <w:sz w:val="24"/>
                <w:szCs w:val="24"/>
                <w:lang w:eastAsia="ru-RU"/>
              </w:rPr>
              <w:t>З</w:t>
            </w:r>
            <w:r w:rsidRPr="00DB6DBB">
              <w:rPr>
                <w:rFonts w:ascii="Times New Roman" w:eastAsia="Times New Roman" w:hAnsi="Times New Roman"/>
                <w:sz w:val="24"/>
                <w:szCs w:val="24"/>
                <w:lang w:eastAsia="ru-RU"/>
              </w:rPr>
              <w:t>аказчика</w:t>
            </w:r>
          </w:p>
        </w:tc>
        <w:tc>
          <w:tcPr>
            <w:tcW w:w="5715" w:type="dxa"/>
            <w:gridSpan w:val="2"/>
          </w:tcPr>
          <w:p w14:paraId="53E7C76A" w14:textId="41DF9702" w:rsidR="00C406C8" w:rsidRPr="003D6F13" w:rsidRDefault="003D6F13" w:rsidP="00FB530D">
            <w:pPr>
              <w:spacing w:after="0" w:line="240" w:lineRule="auto"/>
              <w:rPr>
                <w:rFonts w:ascii="Times New Roman" w:eastAsia="Times New Roman" w:hAnsi="Times New Roman"/>
                <w:sz w:val="24"/>
                <w:szCs w:val="24"/>
                <w:lang w:eastAsia="ru-RU"/>
              </w:rPr>
            </w:pPr>
            <w:r w:rsidRPr="003D6F13">
              <w:rPr>
                <w:rFonts w:ascii="Times New Roman" w:hAnsi="Times New Roman"/>
                <w:bCs/>
                <w:color w:val="323E4F"/>
                <w:sz w:val="24"/>
                <w:szCs w:val="24"/>
                <w:lang w:eastAsia="ru-RU"/>
              </w:rPr>
              <w:t>7 423 222-44-66, 3366</w:t>
            </w:r>
          </w:p>
        </w:tc>
      </w:tr>
      <w:tr w:rsidR="004E3446" w:rsidRPr="00F80C12" w14:paraId="4C5A7732" w14:textId="77777777" w:rsidTr="009E6346">
        <w:trPr>
          <w:trHeight w:val="945"/>
          <w:jc w:val="center"/>
        </w:trPr>
        <w:tc>
          <w:tcPr>
            <w:tcW w:w="1163" w:type="dxa"/>
            <w:vAlign w:val="center"/>
          </w:tcPr>
          <w:p w14:paraId="307E1153" w14:textId="77777777" w:rsidR="008E7123" w:rsidRPr="00F80C12" w:rsidRDefault="008E7123" w:rsidP="00E322CD">
            <w:pPr>
              <w:pStyle w:val="affffb"/>
              <w:numPr>
                <w:ilvl w:val="1"/>
                <w:numId w:val="7"/>
              </w:numPr>
              <w:ind w:left="-22" w:right="179" w:firstLine="142"/>
              <w:jc w:val="both"/>
              <w:rPr>
                <w:szCs w:val="24"/>
              </w:rPr>
            </w:pPr>
          </w:p>
        </w:tc>
        <w:tc>
          <w:tcPr>
            <w:tcW w:w="2458" w:type="dxa"/>
          </w:tcPr>
          <w:p w14:paraId="6F6B6767" w14:textId="77777777" w:rsidR="008E7123" w:rsidRPr="00F80C12" w:rsidRDefault="008E7123"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Адрес электронной почты </w:t>
            </w:r>
            <w:r w:rsidR="00D83241">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w:t>
            </w:r>
          </w:p>
        </w:tc>
        <w:tc>
          <w:tcPr>
            <w:tcW w:w="5715" w:type="dxa"/>
            <w:gridSpan w:val="2"/>
            <w:vAlign w:val="center"/>
          </w:tcPr>
          <w:p w14:paraId="066ADAD9" w14:textId="77777777" w:rsidR="008E7123" w:rsidRPr="00F80C12" w:rsidRDefault="008E7123" w:rsidP="00FB530D">
            <w:pPr>
              <w:spacing w:after="0" w:line="240" w:lineRule="auto"/>
              <w:jc w:val="center"/>
              <w:rPr>
                <w:rFonts w:ascii="Times New Roman" w:eastAsia="Times New Roman" w:hAnsi="Times New Roman"/>
                <w:sz w:val="24"/>
                <w:szCs w:val="24"/>
                <w:lang w:eastAsia="ru-RU"/>
              </w:rPr>
            </w:pPr>
            <w:r w:rsidRPr="00F80C12">
              <w:rPr>
                <w:rFonts w:ascii="Times New Roman" w:eastAsia="Times New Roman" w:hAnsi="Times New Roman"/>
                <w:bCs/>
                <w:sz w:val="24"/>
                <w:szCs w:val="24"/>
                <w:lang w:val="en-US"/>
              </w:rPr>
              <w:t>office@russianpost.ru</w:t>
            </w:r>
          </w:p>
        </w:tc>
      </w:tr>
      <w:tr w:rsidR="004E3446" w:rsidRPr="00F80C12" w14:paraId="743DBF72" w14:textId="77777777" w:rsidTr="009E6346">
        <w:trPr>
          <w:trHeight w:val="945"/>
          <w:jc w:val="center"/>
        </w:trPr>
        <w:tc>
          <w:tcPr>
            <w:tcW w:w="1163" w:type="dxa"/>
            <w:vAlign w:val="center"/>
          </w:tcPr>
          <w:p w14:paraId="459B9421" w14:textId="77777777" w:rsidR="008E7123" w:rsidRPr="00F80C12" w:rsidRDefault="008E7123" w:rsidP="00E322CD">
            <w:pPr>
              <w:pStyle w:val="affffb"/>
              <w:numPr>
                <w:ilvl w:val="1"/>
                <w:numId w:val="7"/>
              </w:numPr>
              <w:ind w:left="-22" w:right="179" w:firstLine="142"/>
              <w:jc w:val="both"/>
              <w:rPr>
                <w:szCs w:val="24"/>
              </w:rPr>
            </w:pPr>
          </w:p>
        </w:tc>
        <w:tc>
          <w:tcPr>
            <w:tcW w:w="2458" w:type="dxa"/>
          </w:tcPr>
          <w:p w14:paraId="7C8E7D18" w14:textId="77777777" w:rsidR="008E7123" w:rsidRPr="00F80C12" w:rsidRDefault="008E7123"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Ответственные должностные лица </w:t>
            </w:r>
            <w:r w:rsidR="00D83241">
              <w:rPr>
                <w:rFonts w:ascii="Times New Roman" w:eastAsia="Times New Roman" w:hAnsi="Times New Roman"/>
                <w:sz w:val="24"/>
                <w:szCs w:val="24"/>
                <w:lang w:eastAsia="ru-RU"/>
              </w:rPr>
              <w:t>З</w:t>
            </w:r>
            <w:r w:rsidRPr="00F80C12">
              <w:rPr>
                <w:rFonts w:ascii="Times New Roman" w:eastAsia="Times New Roman" w:hAnsi="Times New Roman"/>
                <w:sz w:val="24"/>
                <w:szCs w:val="24"/>
                <w:lang w:eastAsia="ru-RU"/>
              </w:rPr>
              <w:t>аказчика и номера контактных телефонов</w:t>
            </w:r>
            <w:r w:rsidR="004E69FF">
              <w:rPr>
                <w:rFonts w:ascii="Times New Roman" w:eastAsia="Times New Roman" w:hAnsi="Times New Roman"/>
                <w:sz w:val="24"/>
                <w:szCs w:val="24"/>
                <w:lang w:eastAsia="ru-RU"/>
              </w:rPr>
              <w:t xml:space="preserve"> </w:t>
            </w:r>
            <w:r w:rsidRPr="00F80C12">
              <w:rPr>
                <w:rFonts w:ascii="Times New Roman" w:eastAsia="Times New Roman" w:hAnsi="Times New Roman"/>
                <w:sz w:val="24"/>
                <w:szCs w:val="24"/>
                <w:lang w:eastAsia="ru-RU"/>
              </w:rPr>
              <w:t>(с указанием кода города)</w:t>
            </w:r>
            <w:r w:rsidR="00541BAA">
              <w:rPr>
                <w:rFonts w:ascii="Times New Roman" w:eastAsia="Times New Roman" w:hAnsi="Times New Roman"/>
                <w:sz w:val="24"/>
                <w:szCs w:val="24"/>
                <w:lang w:eastAsia="ru-RU"/>
              </w:rPr>
              <w:t>, адреса электронной почты</w:t>
            </w:r>
          </w:p>
          <w:p w14:paraId="0161EA06" w14:textId="77777777" w:rsidR="008E7123" w:rsidRPr="00F80C12" w:rsidRDefault="008E7123" w:rsidP="00FB530D">
            <w:pPr>
              <w:spacing w:after="0" w:line="240" w:lineRule="auto"/>
              <w:rPr>
                <w:rFonts w:ascii="Times New Roman" w:eastAsia="Times New Roman" w:hAnsi="Times New Roman"/>
                <w:sz w:val="24"/>
                <w:szCs w:val="24"/>
                <w:lang w:eastAsia="ru-RU"/>
              </w:rPr>
            </w:pPr>
          </w:p>
          <w:p w14:paraId="245B95AA" w14:textId="77777777" w:rsidR="008E7123" w:rsidRPr="00F80C12" w:rsidRDefault="008E7123" w:rsidP="00FB530D">
            <w:pPr>
              <w:spacing w:after="0" w:line="240" w:lineRule="auto"/>
              <w:ind w:right="170"/>
              <w:rPr>
                <w:rFonts w:ascii="Times New Roman" w:eastAsia="Times New Roman" w:hAnsi="Times New Roman"/>
                <w:sz w:val="24"/>
                <w:szCs w:val="24"/>
                <w:lang w:eastAsia="ru-RU"/>
              </w:rPr>
            </w:pPr>
          </w:p>
        </w:tc>
        <w:tc>
          <w:tcPr>
            <w:tcW w:w="5715" w:type="dxa"/>
            <w:gridSpan w:val="2"/>
          </w:tcPr>
          <w:p w14:paraId="38BECEA2" w14:textId="59233CB6" w:rsidR="00282E19" w:rsidRDefault="00282E19" w:rsidP="00282E19">
            <w:pPr>
              <w:spacing w:after="0"/>
              <w:ind w:right="170"/>
              <w:rPr>
                <w:rFonts w:ascii="Times New Roman" w:eastAsia="Times New Roman" w:hAnsi="Times New Roman"/>
              </w:rPr>
            </w:pPr>
          </w:p>
          <w:p w14:paraId="156DE701" w14:textId="77777777" w:rsidR="008F0E8F" w:rsidRPr="00A629A5" w:rsidRDefault="008F0E8F" w:rsidP="008F0E8F">
            <w:pPr>
              <w:spacing w:after="0" w:line="240" w:lineRule="auto"/>
              <w:rPr>
                <w:rFonts w:ascii="Times New Roman" w:eastAsia="Times New Roman" w:hAnsi="Times New Roman"/>
                <w:sz w:val="24"/>
                <w:szCs w:val="24"/>
                <w:lang w:eastAsia="ru-RU"/>
              </w:rPr>
            </w:pPr>
            <w:r w:rsidRPr="00A629A5">
              <w:rPr>
                <w:rFonts w:ascii="Times New Roman" w:eastAsia="Times New Roman" w:hAnsi="Times New Roman"/>
                <w:sz w:val="24"/>
                <w:szCs w:val="24"/>
                <w:lang w:eastAsia="ru-RU"/>
              </w:rPr>
              <w:t>По вопросам процедуры закупки:</w:t>
            </w:r>
          </w:p>
          <w:p w14:paraId="3443C477" w14:textId="77777777" w:rsidR="008F0E8F" w:rsidRPr="00A629A5" w:rsidRDefault="008F0E8F" w:rsidP="008F0E8F">
            <w:pPr>
              <w:spacing w:after="0" w:line="240" w:lineRule="auto"/>
              <w:rPr>
                <w:rFonts w:ascii="Times New Roman" w:eastAsia="Times New Roman" w:hAnsi="Times New Roman"/>
                <w:sz w:val="24"/>
                <w:szCs w:val="24"/>
                <w:lang w:eastAsia="ru-RU"/>
              </w:rPr>
            </w:pPr>
            <w:r w:rsidRPr="00A629A5">
              <w:rPr>
                <w:rFonts w:ascii="Times New Roman" w:eastAsia="Times New Roman" w:hAnsi="Times New Roman"/>
                <w:sz w:val="24"/>
                <w:szCs w:val="24"/>
                <w:lang w:eastAsia="ru-RU"/>
              </w:rPr>
              <w:t xml:space="preserve">Тел.: </w:t>
            </w:r>
            <w:r w:rsidRPr="00A629A5">
              <w:rPr>
                <w:rFonts w:ascii="Times New Roman" w:eastAsia="Times New Roman" w:hAnsi="Times New Roman"/>
                <w:sz w:val="24"/>
                <w:szCs w:val="24"/>
                <w:lang w:eastAsia="ru-RU"/>
              </w:rPr>
              <w:fldChar w:fldCharType="begin"/>
            </w:r>
            <w:r w:rsidRPr="00A629A5">
              <w:rPr>
                <w:rFonts w:ascii="Times New Roman" w:eastAsia="Times New Roman" w:hAnsi="Times New Roman"/>
                <w:sz w:val="24"/>
                <w:szCs w:val="24"/>
                <w:lang w:eastAsia="ru-RU"/>
              </w:rPr>
              <w:instrText xml:space="preserve"> MERGEFIELD  ФормаПроведенияЗакупки \b {v8 \f }  \* MERGEFORMAT </w:instrText>
            </w:r>
            <w:r w:rsidRPr="00A629A5">
              <w:rPr>
                <w:rFonts w:ascii="Times New Roman" w:eastAsia="Times New Roman" w:hAnsi="Times New Roman"/>
                <w:sz w:val="24"/>
                <w:szCs w:val="24"/>
                <w:lang w:eastAsia="ru-RU"/>
              </w:rPr>
              <w:fldChar w:fldCharType="separate"/>
            </w:r>
            <w:r w:rsidRPr="00A629A5">
              <w:rPr>
                <w:rFonts w:ascii="Times New Roman" w:eastAsia="Times New Roman" w:hAnsi="Times New Roman"/>
                <w:noProof/>
                <w:sz w:val="24"/>
                <w:szCs w:val="24"/>
                <w:lang w:eastAsia="ru-RU"/>
              </w:rPr>
              <w:t xml:space="preserve">8 (4212) 35-80-23 </w:t>
            </w:r>
            <w:r w:rsidRPr="00A629A5">
              <w:rPr>
                <w:rFonts w:ascii="Times New Roman" w:eastAsia="Times New Roman" w:hAnsi="Times New Roman"/>
                <w:noProof/>
                <w:sz w:val="24"/>
                <w:szCs w:val="24"/>
                <w:lang w:eastAsia="ru-RU"/>
              </w:rPr>
              <w:fldChar w:fldCharType="end"/>
            </w:r>
          </w:p>
          <w:p w14:paraId="26D4DE6D" w14:textId="77777777" w:rsidR="008F0E8F" w:rsidRPr="00A629A5" w:rsidRDefault="003613A3" w:rsidP="008F0E8F">
            <w:pPr>
              <w:spacing w:after="0" w:line="240" w:lineRule="auto"/>
              <w:rPr>
                <w:rFonts w:ascii="Times New Roman" w:eastAsia="Times New Roman" w:hAnsi="Times New Roman"/>
                <w:sz w:val="24"/>
                <w:szCs w:val="24"/>
                <w:lang w:eastAsia="ru-RU"/>
              </w:rPr>
            </w:pPr>
            <w:hyperlink r:id="rId8" w:history="1">
              <w:r w:rsidR="008F0E8F" w:rsidRPr="00A629A5">
                <w:rPr>
                  <w:rFonts w:ascii="Times New Roman" w:eastAsia="Times New Roman" w:hAnsi="Times New Roman"/>
                  <w:color w:val="0000FF"/>
                  <w:sz w:val="24"/>
                  <w:szCs w:val="24"/>
                  <w:u w:val="single"/>
                  <w:lang w:eastAsia="ru-RU"/>
                </w:rPr>
                <w:t>Portnova.Elena@russianpost.ru</w:t>
              </w:r>
            </w:hyperlink>
          </w:p>
          <w:p w14:paraId="4F65C33A" w14:textId="77777777" w:rsidR="008F0E8F" w:rsidRPr="00A629A5" w:rsidRDefault="008F0E8F" w:rsidP="008F0E8F">
            <w:pPr>
              <w:spacing w:after="0" w:line="240" w:lineRule="auto"/>
              <w:rPr>
                <w:rFonts w:ascii="Times New Roman" w:eastAsia="Times New Roman" w:hAnsi="Times New Roman"/>
                <w:sz w:val="24"/>
                <w:szCs w:val="24"/>
                <w:lang w:eastAsia="ru-RU"/>
              </w:rPr>
            </w:pPr>
            <w:r w:rsidRPr="00A629A5">
              <w:rPr>
                <w:rFonts w:ascii="Times New Roman" w:eastAsia="Times New Roman" w:hAnsi="Times New Roman"/>
                <w:sz w:val="24"/>
                <w:szCs w:val="24"/>
                <w:lang w:eastAsia="ru-RU"/>
              </w:rPr>
              <w:t xml:space="preserve">Должность: </w:t>
            </w:r>
            <w:r w:rsidRPr="00A629A5">
              <w:rPr>
                <w:rFonts w:ascii="Times New Roman" w:eastAsia="Times New Roman" w:hAnsi="Times New Roman"/>
                <w:sz w:val="24"/>
                <w:szCs w:val="24"/>
                <w:lang w:eastAsia="ru-RU"/>
              </w:rPr>
              <w:fldChar w:fldCharType="begin"/>
            </w:r>
            <w:r w:rsidRPr="00A629A5">
              <w:rPr>
                <w:rFonts w:ascii="Times New Roman" w:eastAsia="Times New Roman" w:hAnsi="Times New Roman"/>
                <w:sz w:val="24"/>
                <w:szCs w:val="24"/>
                <w:lang w:eastAsia="ru-RU"/>
              </w:rPr>
              <w:instrText xml:space="preserve"> MERGEFIELD  ФормаПроведенияЗакупки \b {v8 \f }  \* MERGEFORMAT </w:instrText>
            </w:r>
            <w:r w:rsidRPr="00A629A5">
              <w:rPr>
                <w:rFonts w:ascii="Times New Roman" w:eastAsia="Times New Roman" w:hAnsi="Times New Roman"/>
                <w:sz w:val="24"/>
                <w:szCs w:val="24"/>
                <w:lang w:eastAsia="ru-RU"/>
              </w:rPr>
              <w:fldChar w:fldCharType="separate"/>
            </w:r>
            <w:r w:rsidRPr="00A629A5">
              <w:rPr>
                <w:rFonts w:ascii="Times New Roman" w:eastAsia="Times New Roman" w:hAnsi="Times New Roman"/>
                <w:noProof/>
                <w:sz w:val="24"/>
                <w:szCs w:val="24"/>
                <w:lang w:eastAsia="ru-RU"/>
              </w:rPr>
              <w:t xml:space="preserve">Ведущий специалист </w:t>
            </w:r>
            <w:r w:rsidRPr="00A629A5">
              <w:rPr>
                <w:rFonts w:ascii="Times New Roman" w:eastAsia="Times New Roman" w:hAnsi="Times New Roman"/>
                <w:noProof/>
                <w:sz w:val="24"/>
                <w:szCs w:val="24"/>
                <w:lang w:eastAsia="ru-RU"/>
              </w:rPr>
              <w:fldChar w:fldCharType="end"/>
            </w:r>
            <w:r w:rsidRPr="00A629A5">
              <w:rPr>
                <w:rFonts w:ascii="Times New Roman" w:eastAsia="Times New Roman" w:hAnsi="Times New Roman"/>
                <w:sz w:val="24"/>
                <w:szCs w:val="24"/>
                <w:lang w:eastAsia="ru-RU"/>
              </w:rPr>
              <w:t>(МР)</w:t>
            </w:r>
          </w:p>
          <w:p w14:paraId="0DFF7ACA" w14:textId="77777777" w:rsidR="008F0E8F" w:rsidRPr="00A629A5" w:rsidRDefault="008F0E8F" w:rsidP="008F0E8F">
            <w:pPr>
              <w:spacing w:after="0" w:line="240" w:lineRule="auto"/>
              <w:rPr>
                <w:rFonts w:ascii="Times New Roman" w:eastAsia="Times New Roman" w:hAnsi="Times New Roman"/>
                <w:sz w:val="24"/>
                <w:szCs w:val="24"/>
                <w:lang w:eastAsia="ru-RU"/>
              </w:rPr>
            </w:pPr>
            <w:r w:rsidRPr="00A629A5">
              <w:rPr>
                <w:rFonts w:ascii="Times New Roman" w:eastAsia="Times New Roman" w:hAnsi="Times New Roman"/>
                <w:sz w:val="24"/>
                <w:szCs w:val="24"/>
                <w:lang w:eastAsia="ru-RU"/>
              </w:rPr>
              <w:t>ФИО: Портнова Елена Юрьевна</w:t>
            </w:r>
          </w:p>
          <w:p w14:paraId="1D164E62" w14:textId="77777777" w:rsidR="008F0E8F" w:rsidRPr="00A629A5" w:rsidRDefault="008F0E8F" w:rsidP="008F0E8F">
            <w:pPr>
              <w:spacing w:after="0" w:line="240" w:lineRule="auto"/>
              <w:rPr>
                <w:rFonts w:ascii="Times New Roman" w:eastAsia="Times New Roman" w:hAnsi="Times New Roman"/>
                <w:sz w:val="24"/>
                <w:szCs w:val="24"/>
                <w:lang w:eastAsia="ru-RU"/>
              </w:rPr>
            </w:pPr>
          </w:p>
          <w:p w14:paraId="7BC9C583" w14:textId="77777777" w:rsidR="008F0E8F" w:rsidRPr="00A629A5" w:rsidRDefault="008F0E8F" w:rsidP="008F0E8F">
            <w:pPr>
              <w:spacing w:after="0" w:line="240" w:lineRule="auto"/>
              <w:rPr>
                <w:rFonts w:ascii="Times New Roman" w:eastAsia="Times New Roman" w:hAnsi="Times New Roman"/>
                <w:sz w:val="24"/>
                <w:szCs w:val="24"/>
                <w:lang w:eastAsia="ru-RU"/>
              </w:rPr>
            </w:pPr>
            <w:r w:rsidRPr="00A629A5">
              <w:rPr>
                <w:rFonts w:ascii="Times New Roman" w:eastAsia="Times New Roman" w:hAnsi="Times New Roman"/>
                <w:sz w:val="24"/>
                <w:szCs w:val="24"/>
                <w:lang w:eastAsia="ru-RU"/>
              </w:rPr>
              <w:t>По вопросам заключения договора:</w:t>
            </w:r>
          </w:p>
          <w:p w14:paraId="06AB3079" w14:textId="77777777" w:rsidR="008F0E8F" w:rsidRPr="00A629A5" w:rsidRDefault="008F0E8F" w:rsidP="008F0E8F">
            <w:pPr>
              <w:spacing w:after="0" w:line="240" w:lineRule="auto"/>
              <w:rPr>
                <w:rFonts w:ascii="Times New Roman" w:eastAsia="Times New Roman" w:hAnsi="Times New Roman"/>
                <w:sz w:val="24"/>
                <w:szCs w:val="24"/>
                <w:lang w:eastAsia="ru-RU"/>
              </w:rPr>
            </w:pPr>
            <w:r w:rsidRPr="00A629A5">
              <w:rPr>
                <w:rFonts w:ascii="Times New Roman" w:eastAsia="Times New Roman" w:hAnsi="Times New Roman"/>
                <w:sz w:val="24"/>
                <w:szCs w:val="24"/>
                <w:lang w:eastAsia="ru-RU"/>
              </w:rPr>
              <w:t>Тел.: 8 (4212) 35-80-23 доб. 2210</w:t>
            </w:r>
          </w:p>
          <w:p w14:paraId="706F4B6D" w14:textId="77777777" w:rsidR="008F0E8F" w:rsidRPr="00A629A5" w:rsidRDefault="008F0E8F" w:rsidP="008F0E8F">
            <w:pPr>
              <w:spacing w:after="0" w:line="240" w:lineRule="auto"/>
              <w:rPr>
                <w:rFonts w:ascii="Times New Roman" w:eastAsia="Times New Roman" w:hAnsi="Times New Roman"/>
                <w:sz w:val="24"/>
                <w:szCs w:val="24"/>
                <w:lang w:eastAsia="ru-RU"/>
              </w:rPr>
            </w:pPr>
            <w:r w:rsidRPr="00A629A5">
              <w:rPr>
                <w:rFonts w:ascii="Times New Roman" w:eastAsia="Times New Roman" w:hAnsi="Times New Roman"/>
                <w:sz w:val="24"/>
                <w:szCs w:val="24"/>
                <w:lang w:eastAsia="ru-RU"/>
              </w:rPr>
              <w:t>Tatiana.Onuchina@russianpost.ru</w:t>
            </w:r>
          </w:p>
          <w:p w14:paraId="78AD7AA6" w14:textId="77777777" w:rsidR="008F0E8F" w:rsidRPr="00A629A5" w:rsidRDefault="008F0E8F" w:rsidP="008F0E8F">
            <w:pPr>
              <w:spacing w:after="0" w:line="240" w:lineRule="auto"/>
              <w:rPr>
                <w:rFonts w:ascii="Times New Roman" w:eastAsia="Times New Roman" w:hAnsi="Times New Roman"/>
                <w:sz w:val="24"/>
                <w:szCs w:val="24"/>
                <w:lang w:eastAsia="ru-RU"/>
              </w:rPr>
            </w:pPr>
            <w:r w:rsidRPr="00A629A5">
              <w:rPr>
                <w:rFonts w:ascii="Times New Roman" w:eastAsia="Times New Roman" w:hAnsi="Times New Roman"/>
                <w:sz w:val="24"/>
                <w:szCs w:val="24"/>
                <w:lang w:eastAsia="ru-RU"/>
              </w:rPr>
              <w:t>Должность: Руководитель группы (МР)</w:t>
            </w:r>
          </w:p>
          <w:p w14:paraId="6081F26A" w14:textId="180C72F9" w:rsidR="008E7123" w:rsidRPr="008F0E8F" w:rsidRDefault="008F0E8F" w:rsidP="008F0E8F">
            <w:pPr>
              <w:spacing w:after="0"/>
              <w:ind w:right="170"/>
              <w:rPr>
                <w:rFonts w:ascii="Times New Roman" w:eastAsia="Times New Roman" w:hAnsi="Times New Roman"/>
              </w:rPr>
            </w:pPr>
            <w:r w:rsidRPr="00A629A5">
              <w:rPr>
                <w:rFonts w:ascii="Times New Roman" w:eastAsia="Times New Roman" w:hAnsi="Times New Roman"/>
                <w:sz w:val="24"/>
                <w:szCs w:val="24"/>
                <w:lang w:eastAsia="ru-RU"/>
              </w:rPr>
              <w:t>ФИО: Ильина Татьяна Евгеньевна</w:t>
            </w:r>
          </w:p>
        </w:tc>
      </w:tr>
      <w:tr w:rsidR="004E3446" w:rsidRPr="00F80C12" w14:paraId="0F523241" w14:textId="77777777" w:rsidTr="009E6346">
        <w:trPr>
          <w:trHeight w:val="945"/>
          <w:jc w:val="center"/>
        </w:trPr>
        <w:tc>
          <w:tcPr>
            <w:tcW w:w="1163" w:type="dxa"/>
            <w:vAlign w:val="center"/>
          </w:tcPr>
          <w:p w14:paraId="7FE66AAD" w14:textId="77777777" w:rsidR="00CE7AEA" w:rsidRPr="00F80C12" w:rsidRDefault="00CE7AEA" w:rsidP="00E322CD">
            <w:pPr>
              <w:pStyle w:val="affffb"/>
              <w:numPr>
                <w:ilvl w:val="1"/>
                <w:numId w:val="7"/>
              </w:numPr>
              <w:ind w:left="-22" w:right="179" w:firstLine="142"/>
              <w:jc w:val="both"/>
              <w:rPr>
                <w:szCs w:val="24"/>
              </w:rPr>
            </w:pPr>
          </w:p>
        </w:tc>
        <w:tc>
          <w:tcPr>
            <w:tcW w:w="2458" w:type="dxa"/>
            <w:vAlign w:val="center"/>
          </w:tcPr>
          <w:p w14:paraId="51231925" w14:textId="587DD2F8" w:rsidR="00CE7AEA" w:rsidRDefault="00DC1175" w:rsidP="007D2396">
            <w:pPr>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Место, дата и время </w:t>
            </w:r>
            <w:r w:rsidR="001929CA" w:rsidRPr="00F80C12">
              <w:rPr>
                <w:rFonts w:ascii="Times New Roman" w:eastAsia="Times New Roman" w:hAnsi="Times New Roman"/>
                <w:sz w:val="24"/>
                <w:szCs w:val="24"/>
                <w:lang w:eastAsia="ru-RU"/>
              </w:rPr>
              <w:t xml:space="preserve">открытия доступа к заявкам на участие в </w:t>
            </w:r>
            <w:r w:rsidR="00F33914">
              <w:rPr>
                <w:rFonts w:ascii="Times New Roman" w:eastAsia="Times New Roman" w:hAnsi="Times New Roman"/>
                <w:sz w:val="24"/>
                <w:szCs w:val="24"/>
                <w:lang w:eastAsia="ru-RU"/>
              </w:rPr>
              <w:t xml:space="preserve">сокращенном ценовом отборе </w:t>
            </w:r>
          </w:p>
          <w:p w14:paraId="45976F33" w14:textId="236ABEB6" w:rsidR="007D2396" w:rsidRPr="00F80C12" w:rsidRDefault="007D2396" w:rsidP="007D2396">
            <w:pPr>
              <w:spacing w:after="0" w:line="240" w:lineRule="auto"/>
              <w:rPr>
                <w:rFonts w:ascii="Times New Roman" w:eastAsia="Times New Roman" w:hAnsi="Times New Roman"/>
                <w:sz w:val="24"/>
                <w:szCs w:val="24"/>
                <w:lang w:eastAsia="ru-RU"/>
              </w:rPr>
            </w:pPr>
          </w:p>
        </w:tc>
        <w:tc>
          <w:tcPr>
            <w:tcW w:w="5715" w:type="dxa"/>
            <w:gridSpan w:val="2"/>
            <w:vAlign w:val="center"/>
          </w:tcPr>
          <w:p w14:paraId="3A908191" w14:textId="1099DF25" w:rsidR="00CB731A" w:rsidRPr="00F371D9" w:rsidRDefault="004A4862" w:rsidP="00CB731A">
            <w:pPr>
              <w:rPr>
                <w:rFonts w:ascii="Times New Roman" w:hAnsi="Times New Roman"/>
              </w:rPr>
            </w:pPr>
            <w:r>
              <w:rPr>
                <w:rFonts w:ascii="Times New Roman" w:hAnsi="Times New Roman"/>
                <w:i/>
                <w:sz w:val="24"/>
                <w:szCs w:val="24"/>
              </w:rPr>
              <w:t xml:space="preserve">  </w:t>
            </w:r>
            <w:r w:rsidR="00CB731A">
              <w:rPr>
                <w:rFonts w:ascii="Times New Roman" w:hAnsi="Times New Roman"/>
              </w:rPr>
              <w:t>6</w:t>
            </w:r>
            <w:r w:rsidR="00CB731A" w:rsidRPr="00F371D9">
              <w:rPr>
                <w:rFonts w:ascii="Times New Roman" w:hAnsi="Times New Roman"/>
              </w:rPr>
              <w:t>90090, Приморский край, Владивосток г,</w:t>
            </w:r>
          </w:p>
          <w:p w14:paraId="2DE80679" w14:textId="77777777" w:rsidR="00CB731A" w:rsidRDefault="00CB731A" w:rsidP="00CB731A">
            <w:pPr>
              <w:spacing w:after="0" w:line="240" w:lineRule="auto"/>
              <w:rPr>
                <w:rFonts w:ascii="Times New Roman" w:hAnsi="Times New Roman"/>
              </w:rPr>
            </w:pPr>
            <w:proofErr w:type="spellStart"/>
            <w:r w:rsidRPr="00F371D9">
              <w:rPr>
                <w:rFonts w:ascii="Times New Roman" w:hAnsi="Times New Roman"/>
              </w:rPr>
              <w:t>Верхнепортовая</w:t>
            </w:r>
            <w:proofErr w:type="spellEnd"/>
            <w:r w:rsidRPr="00F371D9">
              <w:rPr>
                <w:rFonts w:ascii="Times New Roman" w:hAnsi="Times New Roman"/>
              </w:rPr>
              <w:t xml:space="preserve"> </w:t>
            </w:r>
            <w:proofErr w:type="spellStart"/>
            <w:r w:rsidRPr="00F371D9">
              <w:rPr>
                <w:rFonts w:ascii="Times New Roman" w:hAnsi="Times New Roman"/>
              </w:rPr>
              <w:t>ул</w:t>
            </w:r>
            <w:proofErr w:type="spellEnd"/>
            <w:r w:rsidRPr="00F371D9">
              <w:rPr>
                <w:rFonts w:ascii="Times New Roman" w:hAnsi="Times New Roman"/>
              </w:rPr>
              <w:t>, дом № 2</w:t>
            </w:r>
          </w:p>
          <w:p w14:paraId="2CC941C5" w14:textId="77777777" w:rsidR="00CB731A" w:rsidRDefault="00CB731A" w:rsidP="00CB731A">
            <w:pPr>
              <w:spacing w:after="0" w:line="240" w:lineRule="auto"/>
              <w:rPr>
                <w:rFonts w:ascii="Times New Roman" w:hAnsi="Times New Roman"/>
              </w:rPr>
            </w:pPr>
          </w:p>
          <w:p w14:paraId="5D91D736" w14:textId="0C1697A4" w:rsidR="001D5C79" w:rsidRDefault="003613A3" w:rsidP="00CB731A">
            <w:pPr>
              <w:spacing w:after="0" w:line="240" w:lineRule="auto"/>
              <w:rPr>
                <w:rFonts w:ascii="Times New Roman" w:hAnsi="Times New Roman"/>
                <w:i/>
                <w:sz w:val="24"/>
                <w:szCs w:val="24"/>
              </w:rPr>
            </w:pPr>
            <w:r>
              <w:rPr>
                <w:rFonts w:ascii="Times New Roman" w:hAnsi="Times New Roman"/>
                <w:i/>
                <w:sz w:val="24"/>
                <w:szCs w:val="24"/>
              </w:rPr>
              <w:t>18.07.</w:t>
            </w:r>
            <w:r w:rsidR="00AE04A7">
              <w:rPr>
                <w:rFonts w:ascii="Times New Roman" w:hAnsi="Times New Roman"/>
                <w:i/>
                <w:sz w:val="24"/>
                <w:szCs w:val="24"/>
              </w:rPr>
              <w:t>2023г. 03-00 МСК</w:t>
            </w:r>
          </w:p>
          <w:p w14:paraId="197A9927" w14:textId="65DC7BE8" w:rsidR="00CE7AEA" w:rsidRPr="00F80C12" w:rsidRDefault="00CE7AEA" w:rsidP="004A4862">
            <w:pPr>
              <w:tabs>
                <w:tab w:val="left" w:pos="0"/>
              </w:tabs>
              <w:spacing w:after="0" w:line="240" w:lineRule="auto"/>
              <w:ind w:firstLine="285"/>
              <w:jc w:val="both"/>
              <w:rPr>
                <w:rFonts w:ascii="Times New Roman" w:eastAsia="Times New Roman" w:hAnsi="Times New Roman"/>
                <w:sz w:val="24"/>
                <w:szCs w:val="24"/>
                <w:lang w:eastAsia="ru-RU"/>
              </w:rPr>
            </w:pPr>
          </w:p>
        </w:tc>
      </w:tr>
      <w:tr w:rsidR="004E3446" w:rsidRPr="00F80C12" w14:paraId="22490C1F" w14:textId="77777777" w:rsidTr="009E6346">
        <w:trPr>
          <w:trHeight w:val="945"/>
          <w:jc w:val="center"/>
        </w:trPr>
        <w:tc>
          <w:tcPr>
            <w:tcW w:w="1163" w:type="dxa"/>
            <w:vAlign w:val="center"/>
            <w:hideMark/>
          </w:tcPr>
          <w:p w14:paraId="5F5EAD38" w14:textId="77777777" w:rsidR="00CE7AEA" w:rsidRPr="00F80C12" w:rsidRDefault="00CE7AEA" w:rsidP="00E322CD">
            <w:pPr>
              <w:pStyle w:val="affffb"/>
              <w:numPr>
                <w:ilvl w:val="1"/>
                <w:numId w:val="7"/>
              </w:numPr>
              <w:ind w:left="-22" w:right="179" w:firstLine="142"/>
              <w:jc w:val="both"/>
              <w:rPr>
                <w:szCs w:val="24"/>
              </w:rPr>
            </w:pPr>
            <w:r w:rsidRPr="00F80C12">
              <w:rPr>
                <w:szCs w:val="24"/>
              </w:rPr>
              <w:t> </w:t>
            </w:r>
          </w:p>
        </w:tc>
        <w:tc>
          <w:tcPr>
            <w:tcW w:w="2458" w:type="dxa"/>
            <w:vAlign w:val="center"/>
            <w:hideMark/>
          </w:tcPr>
          <w:p w14:paraId="4E2833BB" w14:textId="14E847BA" w:rsidR="00CE7AEA" w:rsidRPr="00F80C12" w:rsidRDefault="00CE7AEA" w:rsidP="00F034A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Сайт, на котором размещен</w:t>
            </w:r>
            <w:r w:rsidR="00C21D6B" w:rsidRPr="00F80C12">
              <w:rPr>
                <w:rFonts w:ascii="Times New Roman" w:eastAsia="Times New Roman" w:hAnsi="Times New Roman"/>
                <w:sz w:val="24"/>
                <w:szCs w:val="24"/>
                <w:lang w:eastAsia="ru-RU"/>
              </w:rPr>
              <w:t>о</w:t>
            </w:r>
            <w:r w:rsidR="00A26C42">
              <w:rPr>
                <w:rFonts w:ascii="Times New Roman" w:eastAsia="Times New Roman" w:hAnsi="Times New Roman"/>
                <w:sz w:val="24"/>
                <w:szCs w:val="24"/>
                <w:lang w:eastAsia="ru-RU"/>
              </w:rPr>
              <w:t xml:space="preserve"> </w:t>
            </w:r>
            <w:r w:rsidR="00C21D6B" w:rsidRPr="00F80C12">
              <w:rPr>
                <w:rFonts w:ascii="Times New Roman" w:eastAsia="Times New Roman" w:hAnsi="Times New Roman"/>
                <w:sz w:val="24"/>
                <w:szCs w:val="24"/>
                <w:lang w:eastAsia="ru-RU"/>
              </w:rPr>
              <w:t>извещение</w:t>
            </w:r>
            <w:r w:rsidRPr="00F80C12">
              <w:rPr>
                <w:rFonts w:ascii="Times New Roman" w:eastAsia="Times New Roman" w:hAnsi="Times New Roman"/>
                <w:sz w:val="24"/>
                <w:szCs w:val="24"/>
                <w:lang w:eastAsia="ru-RU"/>
              </w:rPr>
              <w:t xml:space="preserve"> о </w:t>
            </w:r>
            <w:r w:rsidR="00EA2BBF">
              <w:rPr>
                <w:rFonts w:ascii="Times New Roman" w:eastAsia="Times New Roman" w:hAnsi="Times New Roman"/>
                <w:sz w:val="24"/>
                <w:szCs w:val="24"/>
                <w:lang w:eastAsia="ru-RU"/>
              </w:rPr>
              <w:t>сокращенном ценовом отборе</w:t>
            </w:r>
            <w:r w:rsidR="00C21D6B" w:rsidRPr="00F80C12">
              <w:rPr>
                <w:rFonts w:ascii="Times New Roman" w:eastAsia="Times New Roman" w:hAnsi="Times New Roman"/>
                <w:sz w:val="24"/>
                <w:szCs w:val="24"/>
                <w:lang w:eastAsia="ru-RU"/>
              </w:rPr>
              <w:t xml:space="preserve"> в электронной форме</w:t>
            </w:r>
          </w:p>
        </w:tc>
        <w:tc>
          <w:tcPr>
            <w:tcW w:w="5715" w:type="dxa"/>
            <w:gridSpan w:val="2"/>
            <w:vAlign w:val="center"/>
            <w:hideMark/>
          </w:tcPr>
          <w:p w14:paraId="77556678" w14:textId="1EAAEC85" w:rsidR="00CE7AEA" w:rsidRPr="00F80C12" w:rsidRDefault="00BD0AAB" w:rsidP="00BD0AAB">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в соответствии с п. 1.9 </w:t>
            </w:r>
            <w:r w:rsidR="001C03E3">
              <w:rPr>
                <w:rFonts w:ascii="Times New Roman" w:eastAsia="Times New Roman" w:hAnsi="Times New Roman"/>
                <w:color w:val="000000"/>
                <w:sz w:val="24"/>
                <w:szCs w:val="24"/>
                <w:lang w:eastAsia="ru-RU"/>
              </w:rPr>
              <w:t>настоящего Извещения</w:t>
            </w:r>
          </w:p>
        </w:tc>
      </w:tr>
      <w:tr w:rsidR="004E3446" w:rsidRPr="00F80C12" w14:paraId="04779FB5" w14:textId="77777777" w:rsidTr="009E6346">
        <w:trPr>
          <w:trHeight w:val="630"/>
          <w:jc w:val="center"/>
        </w:trPr>
        <w:tc>
          <w:tcPr>
            <w:tcW w:w="1163" w:type="dxa"/>
            <w:vAlign w:val="center"/>
            <w:hideMark/>
          </w:tcPr>
          <w:p w14:paraId="6762C4EB" w14:textId="77777777" w:rsidR="00CE7AEA" w:rsidRPr="00F80C12" w:rsidRDefault="00CE7AEA" w:rsidP="00E322CD">
            <w:pPr>
              <w:pStyle w:val="affffb"/>
              <w:numPr>
                <w:ilvl w:val="1"/>
                <w:numId w:val="7"/>
              </w:numPr>
              <w:ind w:left="-22" w:right="179" w:firstLine="142"/>
              <w:jc w:val="both"/>
              <w:rPr>
                <w:szCs w:val="24"/>
              </w:rPr>
            </w:pPr>
          </w:p>
        </w:tc>
        <w:tc>
          <w:tcPr>
            <w:tcW w:w="2458" w:type="dxa"/>
            <w:vAlign w:val="center"/>
            <w:hideMark/>
          </w:tcPr>
          <w:p w14:paraId="53296C66" w14:textId="77777777" w:rsidR="00CE7AEA" w:rsidRPr="00F80C12" w:rsidRDefault="00CE7AEA"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rPr>
              <w:t xml:space="preserve">Оператор электронной площадки </w:t>
            </w:r>
          </w:p>
        </w:tc>
        <w:tc>
          <w:tcPr>
            <w:tcW w:w="5715" w:type="dxa"/>
            <w:gridSpan w:val="2"/>
            <w:vAlign w:val="center"/>
            <w:hideMark/>
          </w:tcPr>
          <w:p w14:paraId="5914C16C" w14:textId="77777777" w:rsidR="00E51C9F" w:rsidRPr="00E51C9F" w:rsidRDefault="00E51C9F" w:rsidP="00E51C9F">
            <w:pPr>
              <w:jc w:val="both"/>
              <w:rPr>
                <w:rFonts w:ascii="Times New Roman" w:eastAsia="Times New Roman" w:hAnsi="Times New Roman"/>
              </w:rPr>
            </w:pPr>
            <w:r w:rsidRPr="00E51C9F">
              <w:rPr>
                <w:rFonts w:ascii="Times New Roman" w:eastAsia="Times New Roman" w:hAnsi="Times New Roman"/>
              </w:rPr>
              <w:t xml:space="preserve">Акционерное общество «Российский аукционный дом» </w:t>
            </w:r>
          </w:p>
          <w:p w14:paraId="14791718" w14:textId="0C4D35E3" w:rsidR="00A15109" w:rsidRPr="00F80C12" w:rsidRDefault="003613A3" w:rsidP="00E51C9F">
            <w:pPr>
              <w:rPr>
                <w:rFonts w:ascii="Times New Roman" w:eastAsia="Times New Roman" w:hAnsi="Times New Roman"/>
                <w:i/>
                <w:sz w:val="24"/>
                <w:szCs w:val="24"/>
                <w:lang w:eastAsia="ru-RU"/>
              </w:rPr>
            </w:pPr>
            <w:hyperlink r:id="rId9" w:history="1">
              <w:r w:rsidR="00E51C9F" w:rsidRPr="00E51C9F">
                <w:rPr>
                  <w:rFonts w:ascii="Times New Roman" w:hAnsi="Times New Roman"/>
                  <w:color w:val="0000FF"/>
                  <w:u w:val="single"/>
                </w:rPr>
                <w:t>https://tender.lot-online.ru</w:t>
              </w:r>
            </w:hyperlink>
          </w:p>
        </w:tc>
      </w:tr>
      <w:tr w:rsidR="004E3446" w:rsidRPr="00F80C12" w14:paraId="5B3ABD8A" w14:textId="77777777" w:rsidTr="009E6346">
        <w:trPr>
          <w:trHeight w:val="630"/>
          <w:jc w:val="center"/>
        </w:trPr>
        <w:tc>
          <w:tcPr>
            <w:tcW w:w="1163" w:type="dxa"/>
            <w:vAlign w:val="center"/>
            <w:hideMark/>
          </w:tcPr>
          <w:p w14:paraId="7C3687C4" w14:textId="77777777" w:rsidR="00CE7AEA" w:rsidRPr="00F80C12" w:rsidRDefault="00CE7AEA" w:rsidP="00E322CD">
            <w:pPr>
              <w:pStyle w:val="affffb"/>
              <w:numPr>
                <w:ilvl w:val="1"/>
                <w:numId w:val="7"/>
              </w:numPr>
              <w:ind w:left="-22" w:right="179" w:firstLine="142"/>
              <w:jc w:val="both"/>
              <w:rPr>
                <w:szCs w:val="24"/>
              </w:rPr>
            </w:pPr>
          </w:p>
        </w:tc>
        <w:tc>
          <w:tcPr>
            <w:tcW w:w="2458" w:type="dxa"/>
            <w:vAlign w:val="center"/>
            <w:hideMark/>
          </w:tcPr>
          <w:p w14:paraId="53036011" w14:textId="77777777" w:rsidR="00CE7AEA" w:rsidRPr="00F80C12" w:rsidRDefault="00CE7AEA"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Используемый способ и форма проведения закупки</w:t>
            </w:r>
          </w:p>
        </w:tc>
        <w:tc>
          <w:tcPr>
            <w:tcW w:w="5715" w:type="dxa"/>
            <w:gridSpan w:val="2"/>
            <w:vAlign w:val="center"/>
            <w:hideMark/>
          </w:tcPr>
          <w:p w14:paraId="43893B60" w14:textId="1CFE562F" w:rsidR="00C531B7" w:rsidRPr="00F80C12" w:rsidRDefault="00864C84" w:rsidP="00141C3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EA2BBF">
              <w:rPr>
                <w:rFonts w:ascii="Times New Roman" w:eastAsia="Times New Roman" w:hAnsi="Times New Roman"/>
                <w:sz w:val="24"/>
                <w:szCs w:val="24"/>
                <w:lang w:eastAsia="ru-RU"/>
              </w:rPr>
              <w:t>окращенный ценовой отбор</w:t>
            </w:r>
            <w:r w:rsidR="00CE7AEA" w:rsidRPr="00F80C12">
              <w:rPr>
                <w:rFonts w:ascii="Times New Roman" w:eastAsia="Times New Roman" w:hAnsi="Times New Roman"/>
                <w:sz w:val="24"/>
                <w:szCs w:val="24"/>
                <w:lang w:eastAsia="ru-RU"/>
              </w:rPr>
              <w:t xml:space="preserve"> в электронной форме</w:t>
            </w:r>
          </w:p>
          <w:p w14:paraId="02B7AB7E" w14:textId="617A6F2B" w:rsidR="00CE7AEA" w:rsidRPr="00F80C12" w:rsidRDefault="00C531B7" w:rsidP="00141C34">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(далее </w:t>
            </w:r>
            <w:r w:rsidR="00695DEE">
              <w:rPr>
                <w:rFonts w:ascii="Times New Roman" w:eastAsia="Times New Roman" w:hAnsi="Times New Roman"/>
                <w:sz w:val="24"/>
                <w:szCs w:val="24"/>
                <w:lang w:eastAsia="ru-RU"/>
              </w:rPr>
              <w:t>также</w:t>
            </w:r>
            <w:r w:rsidR="00F33914">
              <w:rPr>
                <w:rFonts w:ascii="Times New Roman" w:eastAsia="Times New Roman" w:hAnsi="Times New Roman"/>
                <w:sz w:val="24"/>
                <w:szCs w:val="24"/>
                <w:lang w:eastAsia="ru-RU"/>
              </w:rPr>
              <w:t xml:space="preserve"> </w:t>
            </w:r>
            <w:r w:rsidR="005A0A63" w:rsidRPr="00F80C12">
              <w:rPr>
                <w:rFonts w:ascii="Times New Roman" w:eastAsia="Times New Roman" w:hAnsi="Times New Roman"/>
                <w:sz w:val="24"/>
                <w:szCs w:val="24"/>
                <w:lang w:eastAsia="ru-RU"/>
              </w:rPr>
              <w:t xml:space="preserve">- </w:t>
            </w:r>
            <w:r w:rsidR="00EA2BBF">
              <w:rPr>
                <w:rFonts w:ascii="Times New Roman" w:eastAsia="Times New Roman" w:hAnsi="Times New Roman"/>
                <w:sz w:val="24"/>
                <w:szCs w:val="24"/>
                <w:lang w:eastAsia="ru-RU"/>
              </w:rPr>
              <w:t>сокращенный ценовой отбор</w:t>
            </w:r>
            <w:r w:rsidRPr="00F80C12">
              <w:rPr>
                <w:rFonts w:ascii="Times New Roman" w:eastAsia="Times New Roman" w:hAnsi="Times New Roman"/>
                <w:sz w:val="24"/>
                <w:szCs w:val="24"/>
                <w:lang w:eastAsia="ru-RU"/>
              </w:rPr>
              <w:t>)</w:t>
            </w:r>
          </w:p>
        </w:tc>
      </w:tr>
      <w:tr w:rsidR="004E3446" w:rsidRPr="00F80C12" w14:paraId="762B69EF" w14:textId="77777777" w:rsidTr="009E6346">
        <w:trPr>
          <w:trHeight w:val="600"/>
          <w:jc w:val="center"/>
        </w:trPr>
        <w:tc>
          <w:tcPr>
            <w:tcW w:w="1163" w:type="dxa"/>
            <w:vAlign w:val="center"/>
            <w:hideMark/>
          </w:tcPr>
          <w:p w14:paraId="77863CE2" w14:textId="77777777" w:rsidR="00CE7AEA" w:rsidRPr="00F80C12" w:rsidRDefault="00CE7AEA" w:rsidP="00E322CD">
            <w:pPr>
              <w:pStyle w:val="affffb"/>
              <w:numPr>
                <w:ilvl w:val="1"/>
                <w:numId w:val="7"/>
              </w:numPr>
              <w:ind w:left="-22" w:right="179" w:firstLine="142"/>
              <w:jc w:val="both"/>
              <w:rPr>
                <w:szCs w:val="24"/>
              </w:rPr>
            </w:pPr>
          </w:p>
        </w:tc>
        <w:tc>
          <w:tcPr>
            <w:tcW w:w="2458" w:type="dxa"/>
            <w:vAlign w:val="center"/>
            <w:hideMark/>
          </w:tcPr>
          <w:p w14:paraId="73DAB491" w14:textId="77777777" w:rsidR="00CE7AEA" w:rsidRPr="00F80C12" w:rsidRDefault="001929CA"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w:t>
            </w:r>
            <w:r w:rsidR="003F15B1" w:rsidRPr="00F80C12">
              <w:rPr>
                <w:rFonts w:ascii="Times New Roman" w:eastAsia="Times New Roman" w:hAnsi="Times New Roman"/>
                <w:sz w:val="24"/>
                <w:szCs w:val="24"/>
              </w:rPr>
              <w:t xml:space="preserve">извещения </w:t>
            </w:r>
          </w:p>
        </w:tc>
        <w:tc>
          <w:tcPr>
            <w:tcW w:w="5715" w:type="dxa"/>
            <w:gridSpan w:val="2"/>
            <w:vAlign w:val="center"/>
            <w:hideMark/>
          </w:tcPr>
          <w:p w14:paraId="27A738CC" w14:textId="6D665BAC" w:rsidR="00AE235F" w:rsidRPr="00A41243" w:rsidRDefault="00AE235F" w:rsidP="00AE235F">
            <w:pPr>
              <w:spacing w:line="240" w:lineRule="auto"/>
              <w:ind w:firstLine="184"/>
              <w:jc w:val="both"/>
              <w:rPr>
                <w:rFonts w:ascii="Times New Roman" w:eastAsia="Times New Roman" w:hAnsi="Times New Roman"/>
                <w:sz w:val="24"/>
                <w:szCs w:val="24"/>
              </w:rPr>
            </w:pPr>
            <w:r>
              <w:rPr>
                <w:rFonts w:ascii="Times New Roman" w:eastAsia="Times New Roman" w:hAnsi="Times New Roman"/>
                <w:sz w:val="24"/>
                <w:szCs w:val="24"/>
              </w:rPr>
              <w:t>Извещение</w:t>
            </w:r>
            <w:r w:rsidRPr="00A41243">
              <w:rPr>
                <w:rFonts w:ascii="Times New Roman" w:eastAsia="Times New Roman" w:hAnsi="Times New Roman"/>
                <w:sz w:val="24"/>
                <w:szCs w:val="24"/>
              </w:rPr>
              <w:t xml:space="preserve"> находи</w:t>
            </w:r>
            <w:r w:rsidR="008A2843">
              <w:rPr>
                <w:rFonts w:ascii="Times New Roman" w:eastAsia="Times New Roman" w:hAnsi="Times New Roman"/>
                <w:sz w:val="24"/>
                <w:szCs w:val="24"/>
              </w:rPr>
              <w:t>тся в открытом доступе на сайте</w:t>
            </w:r>
            <w:r w:rsidRPr="00A41243">
              <w:rPr>
                <w:rFonts w:ascii="Times New Roman" w:eastAsia="Times New Roman" w:hAnsi="Times New Roman"/>
                <w:sz w:val="24"/>
                <w:szCs w:val="24"/>
              </w:rPr>
              <w:t>, указанн</w:t>
            </w:r>
            <w:r w:rsidR="008A2843">
              <w:rPr>
                <w:rFonts w:ascii="Times New Roman" w:eastAsia="Times New Roman" w:hAnsi="Times New Roman"/>
                <w:sz w:val="24"/>
                <w:szCs w:val="24"/>
              </w:rPr>
              <w:t>ом</w:t>
            </w:r>
            <w:r w:rsidRPr="00A41243">
              <w:rPr>
                <w:rFonts w:ascii="Times New Roman" w:eastAsia="Times New Roman" w:hAnsi="Times New Roman"/>
                <w:sz w:val="24"/>
                <w:szCs w:val="24"/>
              </w:rPr>
              <w:t xml:space="preserve"> в п. 1.9 </w:t>
            </w:r>
            <w:r w:rsidR="001C03E3">
              <w:rPr>
                <w:rFonts w:ascii="Times New Roman" w:eastAsia="Times New Roman" w:hAnsi="Times New Roman"/>
                <w:sz w:val="24"/>
                <w:szCs w:val="24"/>
              </w:rPr>
              <w:t>настоящего Извещения</w:t>
            </w:r>
            <w:r w:rsidRPr="00AE235F">
              <w:rPr>
                <w:rFonts w:ascii="Times New Roman" w:eastAsia="Times New Roman" w:hAnsi="Times New Roman"/>
                <w:sz w:val="24"/>
                <w:szCs w:val="24"/>
              </w:rPr>
              <w:t>.</w:t>
            </w:r>
          </w:p>
          <w:p w14:paraId="56208536" w14:textId="656580B9" w:rsidR="00A15109" w:rsidRDefault="00A15109" w:rsidP="008A2843">
            <w:pPr>
              <w:spacing w:after="0" w:line="240" w:lineRule="auto"/>
              <w:ind w:firstLine="235"/>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AE235F" w:rsidRPr="00F80C12" w:rsidRDefault="00AE235F" w:rsidP="008A2843">
            <w:pPr>
              <w:spacing w:after="0" w:line="240" w:lineRule="auto"/>
              <w:ind w:firstLine="235"/>
              <w:rPr>
                <w:rFonts w:ascii="Times New Roman" w:eastAsia="Times New Roman" w:hAnsi="Times New Roman"/>
                <w:sz w:val="24"/>
                <w:szCs w:val="24"/>
                <w:lang w:eastAsia="ru-RU"/>
              </w:rPr>
            </w:pPr>
          </w:p>
          <w:p w14:paraId="38A34AC6" w14:textId="3709C1D8" w:rsidR="00A15109" w:rsidRDefault="00A15109" w:rsidP="008A2843">
            <w:pPr>
              <w:spacing w:after="0" w:line="240" w:lineRule="auto"/>
              <w:ind w:firstLine="235"/>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Срок предоставления извещения: </w:t>
            </w:r>
          </w:p>
          <w:p w14:paraId="0C5E58AF" w14:textId="77777777" w:rsidR="00766C65" w:rsidRPr="00F80C12" w:rsidRDefault="00766C65" w:rsidP="008A2843">
            <w:pPr>
              <w:spacing w:after="0" w:line="240" w:lineRule="auto"/>
              <w:ind w:firstLine="235"/>
              <w:rPr>
                <w:rFonts w:ascii="Times New Roman" w:eastAsia="Times New Roman" w:hAnsi="Times New Roman"/>
                <w:sz w:val="24"/>
                <w:szCs w:val="24"/>
                <w:lang w:eastAsia="ru-RU"/>
              </w:rPr>
            </w:pPr>
          </w:p>
          <w:p w14:paraId="6B7865D1" w14:textId="77777777" w:rsidR="00A15109" w:rsidRPr="00F80C12" w:rsidRDefault="00A15109" w:rsidP="00C16BD9">
            <w:pPr>
              <w:tabs>
                <w:tab w:val="left" w:pos="279"/>
              </w:tabs>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1)</w:t>
            </w:r>
            <w:r w:rsidRPr="00F80C12">
              <w:rPr>
                <w:rFonts w:ascii="Times New Roman" w:eastAsia="Times New Roman" w:hAnsi="Times New Roman"/>
                <w:sz w:val="24"/>
                <w:szCs w:val="24"/>
                <w:lang w:eastAsia="ru-RU"/>
              </w:rPr>
              <w:tab/>
              <w:t xml:space="preserve">дата начала предоставления </w:t>
            </w:r>
            <w:r w:rsidR="005E7121" w:rsidRPr="00F80C12">
              <w:rPr>
                <w:rFonts w:ascii="Times New Roman" w:eastAsia="Times New Roman" w:hAnsi="Times New Roman"/>
                <w:sz w:val="24"/>
                <w:szCs w:val="24"/>
                <w:lang w:eastAsia="ru-RU"/>
              </w:rPr>
              <w:t>извещения</w:t>
            </w:r>
            <w:r w:rsidRPr="00F80C12">
              <w:rPr>
                <w:rFonts w:ascii="Times New Roman" w:eastAsia="Times New Roman" w:hAnsi="Times New Roman"/>
                <w:sz w:val="24"/>
                <w:szCs w:val="24"/>
                <w:lang w:eastAsia="ru-RU"/>
              </w:rPr>
              <w:t xml:space="preserve">: </w:t>
            </w:r>
          </w:p>
          <w:p w14:paraId="04E7059B" w14:textId="57385B7C" w:rsidR="00A15109" w:rsidRDefault="00541BAA" w:rsidP="00C16BD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541BAA">
              <w:rPr>
                <w:rFonts w:ascii="Times New Roman" w:eastAsia="Times New Roman" w:hAnsi="Times New Roman"/>
                <w:sz w:val="24"/>
                <w:szCs w:val="24"/>
                <w:lang w:eastAsia="ru-RU"/>
              </w:rPr>
              <w:t xml:space="preserve"> даты размещения извещения в </w:t>
            </w:r>
            <w:r w:rsidR="00977590">
              <w:rPr>
                <w:rFonts w:ascii="Times New Roman" w:eastAsia="Times New Roman" w:hAnsi="Times New Roman"/>
                <w:sz w:val="24"/>
                <w:szCs w:val="24"/>
                <w:lang w:eastAsia="ru-RU"/>
              </w:rPr>
              <w:t>ЕИС, на ЭП</w:t>
            </w:r>
            <w:r w:rsidR="00AE04A7">
              <w:rPr>
                <w:rFonts w:ascii="Times New Roman" w:eastAsia="Times New Roman" w:hAnsi="Times New Roman"/>
                <w:sz w:val="24"/>
                <w:szCs w:val="24"/>
                <w:lang w:eastAsia="ru-RU"/>
              </w:rPr>
              <w:t xml:space="preserve"> </w:t>
            </w:r>
            <w:r w:rsidR="003613A3">
              <w:rPr>
                <w:rFonts w:ascii="Times New Roman" w:eastAsia="Times New Roman" w:hAnsi="Times New Roman"/>
                <w:i/>
                <w:sz w:val="24"/>
                <w:szCs w:val="24"/>
                <w:lang w:eastAsia="ru-RU"/>
              </w:rPr>
              <w:t>10.07.</w:t>
            </w:r>
            <w:r w:rsidR="00AE04A7" w:rsidRPr="00AE04A7">
              <w:rPr>
                <w:rFonts w:ascii="Times New Roman" w:eastAsia="Times New Roman" w:hAnsi="Times New Roman"/>
                <w:i/>
                <w:sz w:val="24"/>
                <w:szCs w:val="24"/>
                <w:lang w:eastAsia="ru-RU"/>
              </w:rPr>
              <w:t>2023г</w:t>
            </w:r>
            <w:r>
              <w:rPr>
                <w:rFonts w:ascii="Times New Roman" w:eastAsia="Times New Roman" w:hAnsi="Times New Roman"/>
                <w:sz w:val="24"/>
                <w:szCs w:val="24"/>
                <w:lang w:eastAsia="ru-RU"/>
              </w:rPr>
              <w:t>;</w:t>
            </w:r>
          </w:p>
          <w:p w14:paraId="4B9631ED" w14:textId="77777777" w:rsidR="00766C65" w:rsidRPr="00F80C12" w:rsidRDefault="00766C65" w:rsidP="00C16BD9">
            <w:pPr>
              <w:spacing w:after="0" w:line="240" w:lineRule="auto"/>
              <w:jc w:val="both"/>
              <w:rPr>
                <w:rFonts w:ascii="Times New Roman" w:eastAsia="Times New Roman" w:hAnsi="Times New Roman"/>
                <w:sz w:val="24"/>
                <w:szCs w:val="24"/>
                <w:lang w:eastAsia="ru-RU"/>
              </w:rPr>
            </w:pPr>
          </w:p>
          <w:p w14:paraId="2DCEB665" w14:textId="1C4F0DE9" w:rsidR="00A15109" w:rsidRPr="00F80C12" w:rsidRDefault="00A15109"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2) дата окончания предоставления извещения: </w:t>
            </w:r>
            <w:r w:rsidR="003613A3">
              <w:rPr>
                <w:rFonts w:ascii="Times New Roman" w:eastAsia="Times New Roman" w:hAnsi="Times New Roman"/>
                <w:i/>
                <w:sz w:val="24"/>
                <w:szCs w:val="24"/>
                <w:lang w:eastAsia="ru-RU"/>
              </w:rPr>
              <w:t>19.07.</w:t>
            </w:r>
            <w:r w:rsidR="00AE04A7">
              <w:rPr>
                <w:rFonts w:ascii="Times New Roman" w:eastAsia="Times New Roman" w:hAnsi="Times New Roman"/>
                <w:i/>
                <w:sz w:val="24"/>
                <w:szCs w:val="24"/>
                <w:lang w:eastAsia="ru-RU"/>
              </w:rPr>
              <w:t>2023г.</w:t>
            </w:r>
          </w:p>
          <w:p w14:paraId="6E38052C" w14:textId="6B214B1A" w:rsidR="00CE7AEA" w:rsidRPr="00F80C12" w:rsidRDefault="00ED79C2" w:rsidP="00CC51E8">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A15109" w:rsidRPr="00F80C12">
              <w:rPr>
                <w:rFonts w:ascii="Times New Roman" w:eastAsia="Times New Roman" w:hAnsi="Times New Roman"/>
                <w:sz w:val="24"/>
                <w:szCs w:val="24"/>
                <w:lang w:eastAsia="ru-RU"/>
              </w:rPr>
              <w:t>Плата за предоставление извещения о закупке в электронном виде не взимается.</w:t>
            </w:r>
          </w:p>
        </w:tc>
      </w:tr>
      <w:tr w:rsidR="004E3446" w:rsidRPr="00F80C12" w14:paraId="550A7F54" w14:textId="77777777" w:rsidTr="009E6346">
        <w:trPr>
          <w:trHeight w:val="3577"/>
          <w:jc w:val="center"/>
        </w:trPr>
        <w:tc>
          <w:tcPr>
            <w:tcW w:w="1163" w:type="dxa"/>
            <w:vAlign w:val="center"/>
            <w:hideMark/>
          </w:tcPr>
          <w:p w14:paraId="7A8BE6E3" w14:textId="77777777" w:rsidR="00CE7AEA" w:rsidRPr="00F80C12" w:rsidRDefault="00CE7AEA" w:rsidP="00E322CD">
            <w:pPr>
              <w:pStyle w:val="affffb"/>
              <w:numPr>
                <w:ilvl w:val="1"/>
                <w:numId w:val="7"/>
              </w:numPr>
              <w:ind w:left="-22" w:right="179" w:firstLine="142"/>
              <w:jc w:val="both"/>
              <w:rPr>
                <w:szCs w:val="24"/>
              </w:rPr>
            </w:pPr>
          </w:p>
        </w:tc>
        <w:tc>
          <w:tcPr>
            <w:tcW w:w="2458" w:type="dxa"/>
            <w:vAlign w:val="center"/>
            <w:hideMark/>
          </w:tcPr>
          <w:p w14:paraId="64259669" w14:textId="07DA442D" w:rsidR="00CE7AEA" w:rsidRPr="00E67F6D" w:rsidRDefault="00603E45" w:rsidP="00603E45">
            <w:pPr>
              <w:spacing w:after="0" w:line="240" w:lineRule="auto"/>
              <w:rPr>
                <w:rFonts w:ascii="Times New Roman" w:eastAsia="Times New Roman" w:hAnsi="Times New Roman"/>
                <w:sz w:val="24"/>
                <w:szCs w:val="24"/>
                <w:lang w:eastAsia="ru-RU"/>
              </w:rPr>
            </w:pPr>
            <w:r w:rsidRPr="00E67F6D">
              <w:rPr>
                <w:rFonts w:ascii="Times New Roman" w:eastAsia="Times New Roman" w:hAnsi="Times New Roman"/>
                <w:sz w:val="24"/>
                <w:szCs w:val="24"/>
              </w:rPr>
              <w:t xml:space="preserve">Особенности участия в </w:t>
            </w:r>
            <w:r w:rsidR="00EA2BBF">
              <w:rPr>
                <w:rFonts w:ascii="Times New Roman" w:eastAsia="Times New Roman" w:hAnsi="Times New Roman"/>
                <w:sz w:val="24"/>
                <w:szCs w:val="24"/>
              </w:rPr>
              <w:t>сокращенном ценовом отборе</w:t>
            </w:r>
            <w:r w:rsidRPr="00E67F6D">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E67F6D">
              <w:rPr>
                <w:rFonts w:ascii="Times New Roman" w:eastAsia="Times New Roman" w:hAnsi="Times New Roman"/>
                <w:sz w:val="24"/>
                <w:szCs w:val="24"/>
              </w:rPr>
              <w:t>Закона</w:t>
            </w:r>
            <w:r w:rsidRPr="00E67F6D">
              <w:rPr>
                <w:rFonts w:ascii="Times New Roman" w:eastAsia="Times New Roman" w:hAnsi="Times New Roman"/>
                <w:sz w:val="24"/>
                <w:szCs w:val="24"/>
              </w:rPr>
              <w:t xml:space="preserve"> № 223-ФЗ</w:t>
            </w:r>
          </w:p>
        </w:tc>
        <w:tc>
          <w:tcPr>
            <w:tcW w:w="5715" w:type="dxa"/>
            <w:gridSpan w:val="2"/>
            <w:vAlign w:val="center"/>
            <w:hideMark/>
          </w:tcPr>
          <w:p w14:paraId="7D95DDE7" w14:textId="0062CE02" w:rsidR="00F33914" w:rsidRPr="00F33914" w:rsidRDefault="00F33914" w:rsidP="00F33914">
            <w:pPr>
              <w:spacing w:after="0" w:line="240" w:lineRule="auto"/>
              <w:jc w:val="both"/>
              <w:rPr>
                <w:rFonts w:ascii="Times New Roman" w:hAnsi="Times New Roman"/>
                <w:i/>
                <w:sz w:val="24"/>
                <w:szCs w:val="24"/>
              </w:rPr>
            </w:pPr>
          </w:p>
          <w:p w14:paraId="4D52A799" w14:textId="1BDE9798" w:rsidR="00F33914" w:rsidRDefault="00F33914" w:rsidP="00F33914">
            <w:pPr>
              <w:spacing w:line="240" w:lineRule="auto"/>
              <w:jc w:val="both"/>
              <w:rPr>
                <w:rFonts w:ascii="Times New Roman" w:eastAsia="Times New Roman" w:hAnsi="Times New Roman"/>
                <w:sz w:val="24"/>
                <w:szCs w:val="24"/>
              </w:rPr>
            </w:pPr>
            <w:r w:rsidRPr="00F33914">
              <w:rPr>
                <w:rFonts w:ascii="Times New Roman" w:eastAsia="Times New Roman" w:hAnsi="Times New Roman"/>
                <w:sz w:val="24"/>
                <w:szCs w:val="24"/>
              </w:rPr>
              <w:t>Участниками закупки являются только субъекты малого и среднего предпринимательства</w:t>
            </w:r>
          </w:p>
          <w:p w14:paraId="445D942E" w14:textId="6D1B0D97" w:rsidR="00B85E29" w:rsidRPr="00F80C12" w:rsidRDefault="00B85E29" w:rsidP="00FB530D">
            <w:pPr>
              <w:spacing w:after="0" w:line="240" w:lineRule="auto"/>
              <w:jc w:val="both"/>
              <w:rPr>
                <w:rFonts w:ascii="Times New Roman" w:eastAsia="Times New Roman" w:hAnsi="Times New Roman"/>
                <w:sz w:val="24"/>
                <w:szCs w:val="24"/>
              </w:rPr>
            </w:pPr>
          </w:p>
        </w:tc>
      </w:tr>
      <w:tr w:rsidR="004E3446" w:rsidRPr="00F80C12" w14:paraId="6A5C6D4A" w14:textId="77777777" w:rsidTr="009E6346">
        <w:trPr>
          <w:trHeight w:val="317"/>
          <w:jc w:val="center"/>
        </w:trPr>
        <w:tc>
          <w:tcPr>
            <w:tcW w:w="1163" w:type="dxa"/>
            <w:vAlign w:val="center"/>
          </w:tcPr>
          <w:p w14:paraId="0EC39275" w14:textId="77777777" w:rsidR="00C531B7" w:rsidRPr="00F80C12" w:rsidRDefault="00C531B7" w:rsidP="00E322CD">
            <w:pPr>
              <w:pStyle w:val="affffb"/>
              <w:numPr>
                <w:ilvl w:val="1"/>
                <w:numId w:val="7"/>
              </w:numPr>
              <w:ind w:left="-22" w:right="179" w:firstLine="142"/>
              <w:jc w:val="both"/>
              <w:rPr>
                <w:szCs w:val="24"/>
              </w:rPr>
            </w:pPr>
          </w:p>
        </w:tc>
        <w:tc>
          <w:tcPr>
            <w:tcW w:w="2458" w:type="dxa"/>
            <w:vAlign w:val="center"/>
          </w:tcPr>
          <w:p w14:paraId="7FD65D47" w14:textId="77777777" w:rsidR="00C531B7" w:rsidRPr="00F80C12" w:rsidRDefault="00603E45" w:rsidP="00FB530D">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55616F" w:rsidRPr="00F80C12">
              <w:rPr>
                <w:rFonts w:ascii="Times New Roman" w:eastAsia="Times New Roman" w:hAnsi="Times New Roman"/>
                <w:sz w:val="24"/>
                <w:szCs w:val="24"/>
                <w:lang w:eastAsia="ru-RU"/>
              </w:rPr>
              <w:t>риоритет</w:t>
            </w:r>
            <w:r w:rsidR="00C531B7" w:rsidRPr="00F80C12">
              <w:rPr>
                <w:rFonts w:ascii="Times New Roman" w:eastAsia="Times New Roman" w:hAnsi="Times New Roman"/>
                <w:sz w:val="24"/>
                <w:szCs w:val="24"/>
                <w:lang w:eastAsia="ru-RU"/>
              </w:rPr>
              <w:t xml:space="preserve"> при проведении закупки</w:t>
            </w:r>
          </w:p>
        </w:tc>
        <w:tc>
          <w:tcPr>
            <w:tcW w:w="5715" w:type="dxa"/>
            <w:gridSpan w:val="2"/>
            <w:vAlign w:val="center"/>
          </w:tcPr>
          <w:p w14:paraId="5DC577A2" w14:textId="30416E5A" w:rsidR="00C531B7" w:rsidRDefault="00F33914" w:rsidP="00FB530D">
            <w:pPr>
              <w:spacing w:after="0" w:line="240" w:lineRule="auto"/>
              <w:ind w:firstLine="317"/>
              <w:jc w:val="both"/>
              <w:rPr>
                <w:rFonts w:ascii="Times New Roman" w:eastAsia="Times New Roman" w:hAnsi="Times New Roman"/>
                <w:sz w:val="24"/>
                <w:szCs w:val="24"/>
              </w:rPr>
            </w:pPr>
            <w:r>
              <w:rPr>
                <w:rFonts w:ascii="Times New Roman" w:eastAsia="Times New Roman" w:hAnsi="Times New Roman"/>
                <w:sz w:val="24"/>
                <w:szCs w:val="24"/>
              </w:rPr>
              <w:t>В соответствии с П</w:t>
            </w:r>
            <w:r w:rsidR="00C531B7" w:rsidRPr="004E7E04">
              <w:rPr>
                <w:rFonts w:ascii="Times New Roman" w:eastAsia="Times New Roman" w:hAnsi="Times New Roman"/>
                <w:sz w:val="24"/>
                <w:szCs w:val="24"/>
              </w:rPr>
              <w:t xml:space="preserve">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Положением о закупке товаров, работ, услуг для нужд </w:t>
            </w:r>
            <w:r w:rsidR="00603E45" w:rsidRPr="004E7E04">
              <w:rPr>
                <w:rFonts w:ascii="Times New Roman" w:eastAsia="Times New Roman" w:hAnsi="Times New Roman"/>
                <w:sz w:val="24"/>
                <w:szCs w:val="24"/>
              </w:rPr>
              <w:t xml:space="preserve">АО </w:t>
            </w:r>
            <w:r w:rsidR="00C531B7" w:rsidRPr="004E7E04">
              <w:rPr>
                <w:rFonts w:ascii="Times New Roman" w:eastAsia="Times New Roman" w:hAnsi="Times New Roman"/>
                <w:sz w:val="24"/>
                <w:szCs w:val="24"/>
              </w:rPr>
              <w:t>«Почта России» при проведении закупки предоставляется приоритет товарам российского происхождения, работ</w:t>
            </w:r>
            <w:r w:rsidR="00A53AEE">
              <w:rPr>
                <w:rFonts w:ascii="Times New Roman" w:eastAsia="Times New Roman" w:hAnsi="Times New Roman"/>
                <w:sz w:val="24"/>
                <w:szCs w:val="24"/>
              </w:rPr>
              <w:t>ам</w:t>
            </w:r>
            <w:r w:rsidR="00C531B7" w:rsidRPr="004E7E04">
              <w:rPr>
                <w:rFonts w:ascii="Times New Roman" w:eastAsia="Times New Roman" w:hAnsi="Times New Roman"/>
                <w:sz w:val="24"/>
                <w:szCs w:val="24"/>
              </w:rPr>
              <w:t>, услуг</w:t>
            </w:r>
            <w:r w:rsidR="00A53AEE">
              <w:rPr>
                <w:rFonts w:ascii="Times New Roman" w:eastAsia="Times New Roman" w:hAnsi="Times New Roman"/>
                <w:sz w:val="24"/>
                <w:szCs w:val="24"/>
              </w:rPr>
              <w:t>ам, выполняемым</w:t>
            </w:r>
            <w:r w:rsidR="00C531B7" w:rsidRPr="004E7E04">
              <w:rPr>
                <w:rFonts w:ascii="Times New Roman" w:eastAsia="Times New Roman" w:hAnsi="Times New Roman"/>
                <w:sz w:val="24"/>
                <w:szCs w:val="24"/>
              </w:rPr>
              <w:t>, оказ</w:t>
            </w:r>
            <w:r w:rsidR="00A53AEE">
              <w:rPr>
                <w:rFonts w:ascii="Times New Roman" w:eastAsia="Times New Roman" w:hAnsi="Times New Roman"/>
                <w:sz w:val="24"/>
                <w:szCs w:val="24"/>
              </w:rPr>
              <w:t>ываемым</w:t>
            </w:r>
            <w:r w:rsidR="00C531B7" w:rsidRPr="004E7E04">
              <w:rPr>
                <w:rFonts w:ascii="Times New Roman" w:eastAsia="Times New Roman" w:hAnsi="Times New Roman"/>
                <w:sz w:val="24"/>
                <w:szCs w:val="24"/>
              </w:rPr>
              <w:t xml:space="preserve">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E03BA9" w:rsidRPr="004E7E04">
              <w:rPr>
                <w:rFonts w:ascii="Times New Roman" w:eastAsia="Times New Roman" w:hAnsi="Times New Roman"/>
                <w:sz w:val="24"/>
                <w:szCs w:val="24"/>
              </w:rPr>
              <w:t>При этом приоритет устанавливается Заказчиком с учетом положений Генерального соглашения по тарифам и торговле 1994 года и Договора о Евразийском экономическом союзе от 29.05.2014 года</w:t>
            </w:r>
            <w:r w:rsidR="00E03BA9" w:rsidRPr="00EF1652">
              <w:rPr>
                <w:rFonts w:ascii="Times New Roman" w:eastAsia="Times New Roman" w:hAnsi="Times New Roman"/>
                <w:sz w:val="24"/>
                <w:szCs w:val="24"/>
              </w:rPr>
              <w:t>.</w:t>
            </w:r>
          </w:p>
          <w:p w14:paraId="5F745B2B" w14:textId="0EB365E6" w:rsidR="005C5CD4" w:rsidRPr="005C5CD4" w:rsidRDefault="005C5CD4" w:rsidP="00FB530D">
            <w:pPr>
              <w:spacing w:after="0" w:line="240" w:lineRule="auto"/>
              <w:ind w:firstLine="317"/>
              <w:jc w:val="both"/>
              <w:rPr>
                <w:rFonts w:ascii="Times New Roman" w:eastAsia="Times New Roman" w:hAnsi="Times New Roman"/>
                <w:sz w:val="24"/>
                <w:szCs w:val="24"/>
              </w:rPr>
            </w:pPr>
            <w:r w:rsidRPr="005C5CD4">
              <w:rPr>
                <w:rFonts w:ascii="Times New Roman" w:eastAsia="Times New Roman" w:hAnsi="Times New Roman"/>
                <w:sz w:val="24"/>
                <w:szCs w:val="24"/>
              </w:rPr>
              <w:t>У</w:t>
            </w:r>
            <w:r w:rsidRPr="005C5CD4">
              <w:rPr>
                <w:rFonts w:ascii="Times New Roman" w:hAnsi="Times New Roman"/>
                <w:sz w:val="24"/>
                <w:szCs w:val="24"/>
              </w:rPr>
              <w:t>казанный приоритет применяется к товарам, происходящим из Донецкой</w:t>
            </w:r>
            <w:r w:rsidR="00DA3FCD">
              <w:rPr>
                <w:rFonts w:ascii="Times New Roman" w:hAnsi="Times New Roman"/>
                <w:sz w:val="24"/>
                <w:szCs w:val="24"/>
              </w:rPr>
              <w:t xml:space="preserve"> Народной Республики, </w:t>
            </w:r>
            <w:r w:rsidRPr="005C5CD4">
              <w:rPr>
                <w:rFonts w:ascii="Times New Roman" w:hAnsi="Times New Roman"/>
                <w:sz w:val="24"/>
                <w:szCs w:val="24"/>
              </w:rPr>
              <w:t xml:space="preserve">Луганской </w:t>
            </w:r>
            <w:r w:rsidR="00DA3FCD">
              <w:rPr>
                <w:rFonts w:ascii="Times New Roman" w:hAnsi="Times New Roman"/>
                <w:sz w:val="24"/>
                <w:szCs w:val="24"/>
              </w:rPr>
              <w:t>Народной Республики</w:t>
            </w:r>
            <w:r w:rsidRPr="005C5CD4">
              <w:rPr>
                <w:rFonts w:ascii="Times New Roman" w:hAnsi="Times New Roman"/>
                <w:sz w:val="24"/>
                <w:szCs w:val="24"/>
              </w:rPr>
              <w:t>, на равных условиях с товарами российского происхождения.</w:t>
            </w:r>
          </w:p>
          <w:p w14:paraId="7B8B7204" w14:textId="268293CD" w:rsidR="00C531B7" w:rsidRDefault="00C531B7" w:rsidP="00FB530D">
            <w:pPr>
              <w:autoSpaceDE w:val="0"/>
              <w:autoSpaceDN w:val="0"/>
              <w:adjustRightInd w:val="0"/>
              <w:spacing w:after="0" w:line="240" w:lineRule="auto"/>
              <w:ind w:firstLine="317"/>
              <w:jc w:val="both"/>
              <w:rPr>
                <w:rFonts w:ascii="Times New Roman" w:eastAsia="Times New Roman" w:hAnsi="Times New Roman"/>
                <w:sz w:val="24"/>
                <w:szCs w:val="24"/>
              </w:rPr>
            </w:pPr>
            <w:r w:rsidRPr="00EF1652">
              <w:rPr>
                <w:rFonts w:ascii="Times New Roman" w:eastAsia="Times New Roman" w:hAnsi="Times New Roman"/>
                <w:sz w:val="24"/>
                <w:szCs w:val="24"/>
              </w:rPr>
              <w:t xml:space="preserve">При осуществлении закупок ТРУ </w:t>
            </w:r>
            <w:r w:rsidR="00EA2BBF">
              <w:rPr>
                <w:rFonts w:ascii="Times New Roman" w:eastAsia="Times New Roman" w:hAnsi="Times New Roman"/>
                <w:sz w:val="24"/>
                <w:szCs w:val="24"/>
              </w:rPr>
              <w:t>сокращенным ценовым отбором</w:t>
            </w:r>
            <w:r w:rsidRPr="00EF1652">
              <w:rPr>
                <w:rFonts w:ascii="Times New Roman" w:eastAsia="Times New Roman" w:hAnsi="Times New Roman"/>
                <w:sz w:val="24"/>
                <w:szCs w:val="24"/>
              </w:rPr>
              <w:t xml:space="preserve">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2FA2006F" w14:textId="2FD05D5C" w:rsidR="007C596E" w:rsidRPr="00EF1652" w:rsidRDefault="007C596E" w:rsidP="00FB530D">
            <w:pPr>
              <w:autoSpaceDE w:val="0"/>
              <w:autoSpaceDN w:val="0"/>
              <w:adjustRightInd w:val="0"/>
              <w:spacing w:after="0" w:line="240" w:lineRule="auto"/>
              <w:ind w:firstLine="317"/>
              <w:jc w:val="both"/>
              <w:rPr>
                <w:rFonts w:ascii="Times New Roman" w:eastAsia="Times New Roman" w:hAnsi="Times New Roman"/>
                <w:sz w:val="24"/>
                <w:szCs w:val="24"/>
              </w:rPr>
            </w:pPr>
            <w:r w:rsidRPr="006E4790">
              <w:rPr>
                <w:rFonts w:ascii="Times New Roman" w:eastAsia="Times New Roman" w:hAnsi="Times New Roman"/>
                <w:sz w:val="24"/>
                <w:szCs w:val="24"/>
              </w:rPr>
              <w:lastRenderedPageBreak/>
              <w:t>При осуществлении закупок радиоэлектронной продукции</w:t>
            </w:r>
            <w:r w:rsidR="005C5CD4">
              <w:rPr>
                <w:rFonts w:ascii="Times New Roman" w:eastAsia="Times New Roman" w:hAnsi="Times New Roman"/>
                <w:sz w:val="24"/>
                <w:szCs w:val="24"/>
              </w:rPr>
              <w:t xml:space="preserve">, </w:t>
            </w:r>
            <w:r w:rsidR="005C5CD4" w:rsidRPr="005E14F6">
              <w:rPr>
                <w:rFonts w:ascii="Times New Roman" w:eastAsia="Times New Roman" w:hAnsi="Times New Roman"/>
                <w:sz w:val="24"/>
                <w:szCs w:val="24"/>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w:t>
            </w:r>
            <w:r w:rsidR="005C5CD4" w:rsidRPr="00B40945">
              <w:rPr>
                <w:rFonts w:ascii="Times New Roman" w:eastAsia="Times New Roman" w:hAnsi="Times New Roman"/>
                <w:sz w:val="24"/>
                <w:szCs w:val="24"/>
              </w:rPr>
              <w:t xml:space="preserve">и) программного обеспечения, используемого в качестве компонента указанных систем, </w:t>
            </w:r>
            <w:r w:rsidRPr="006E4790">
              <w:rPr>
                <w:rFonts w:ascii="Times New Roman" w:eastAsia="Times New Roman" w:hAnsi="Times New Roman"/>
                <w:sz w:val="24"/>
                <w:szCs w:val="24"/>
              </w:rPr>
              <w:t xml:space="preserve"> путем проведения </w:t>
            </w:r>
            <w:r w:rsidR="00EA2BBF">
              <w:rPr>
                <w:rFonts w:ascii="Times New Roman" w:eastAsia="Times New Roman" w:hAnsi="Times New Roman"/>
                <w:sz w:val="24"/>
                <w:szCs w:val="24"/>
              </w:rPr>
              <w:t>сокращенного ценового отбора</w:t>
            </w:r>
            <w:r w:rsidRPr="006E4790">
              <w:rPr>
                <w:rFonts w:ascii="Times New Roman" w:eastAsia="Times New Roman" w:hAnsi="Times New Roman"/>
                <w:sz w:val="24"/>
                <w:szCs w:val="24"/>
              </w:rPr>
              <w:t xml:space="preserve">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w:t>
            </w:r>
            <w:r w:rsidR="0044519D" w:rsidRPr="00761E1D">
              <w:rPr>
                <w:rFonts w:ascii="Times New Roman" w:eastAsia="Times New Roman" w:hAnsi="Times New Roman"/>
                <w:sz w:val="24"/>
                <w:szCs w:val="24"/>
                <w:lang w:eastAsia="ru-RU"/>
              </w:rPr>
              <w:t>и (или) программного обеспечения, включенного в единый реестр российских программ для электронных вычислительных машин и баз данных,</w:t>
            </w:r>
            <w:r w:rsidR="0044519D">
              <w:rPr>
                <w:rFonts w:ascii="Times New Roman" w:eastAsia="Times New Roman" w:hAnsi="Times New Roman"/>
                <w:sz w:val="24"/>
                <w:szCs w:val="24"/>
                <w:lang w:eastAsia="ru-RU"/>
              </w:rPr>
              <w:t xml:space="preserve"> </w:t>
            </w:r>
            <w:r w:rsidRPr="006E4790">
              <w:rPr>
                <w:rFonts w:ascii="Times New Roman" w:eastAsia="Times New Roman" w:hAnsi="Times New Roman"/>
                <w:sz w:val="24"/>
                <w:szCs w:val="24"/>
              </w:rPr>
              <w:t>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74F77B43" w14:textId="34A12AF7" w:rsidR="00327C48" w:rsidRPr="007C596E" w:rsidRDefault="00327C48" w:rsidP="00EA3C54">
            <w:pPr>
              <w:autoSpaceDE w:val="0"/>
              <w:autoSpaceDN w:val="0"/>
              <w:adjustRightInd w:val="0"/>
              <w:spacing w:after="0" w:line="240" w:lineRule="auto"/>
              <w:ind w:firstLine="317"/>
              <w:jc w:val="both"/>
              <w:rPr>
                <w:sz w:val="24"/>
                <w:szCs w:val="24"/>
              </w:rPr>
            </w:pPr>
            <w:r w:rsidRPr="007C596E">
              <w:rPr>
                <w:rFonts w:ascii="Times New Roman" w:eastAsia="Times New Roman" w:hAnsi="Times New Roman"/>
                <w:sz w:val="24"/>
                <w:szCs w:val="24"/>
              </w:rPr>
              <w:t xml:space="preserve">Для предоставления </w:t>
            </w:r>
            <w:r w:rsidR="00C531B7" w:rsidRPr="007C596E">
              <w:rPr>
                <w:rFonts w:ascii="Times New Roman" w:eastAsia="Times New Roman" w:hAnsi="Times New Roman"/>
                <w:sz w:val="24"/>
                <w:szCs w:val="24"/>
              </w:rPr>
              <w:t>приоритета</w:t>
            </w:r>
            <w:r w:rsidRPr="007C596E">
              <w:rPr>
                <w:rFonts w:ascii="Times New Roman" w:eastAsia="Times New Roman" w:hAnsi="Times New Roman"/>
                <w:sz w:val="24"/>
                <w:szCs w:val="24"/>
              </w:rPr>
              <w:t xml:space="preserve"> участнику закупки необходимо указать </w:t>
            </w:r>
            <w:r w:rsidR="00C531B7" w:rsidRPr="007C596E">
              <w:rPr>
                <w:rFonts w:ascii="Times New Roman" w:eastAsia="Times New Roman" w:hAnsi="Times New Roman"/>
                <w:sz w:val="24"/>
                <w:szCs w:val="24"/>
              </w:rPr>
              <w:t>(декларирова</w:t>
            </w:r>
            <w:r w:rsidRPr="007C596E">
              <w:rPr>
                <w:rFonts w:ascii="Times New Roman" w:eastAsia="Times New Roman" w:hAnsi="Times New Roman"/>
                <w:sz w:val="24"/>
                <w:szCs w:val="24"/>
              </w:rPr>
              <w:t>ть</w:t>
            </w:r>
            <w:r w:rsidR="00C531B7" w:rsidRPr="007C596E">
              <w:rPr>
                <w:rFonts w:ascii="Times New Roman" w:eastAsia="Times New Roman" w:hAnsi="Times New Roman"/>
                <w:sz w:val="24"/>
                <w:szCs w:val="24"/>
              </w:rPr>
              <w:t>) в заявке н</w:t>
            </w:r>
            <w:r w:rsidRPr="007C596E">
              <w:rPr>
                <w:rFonts w:ascii="Times New Roman" w:eastAsia="Times New Roman" w:hAnsi="Times New Roman"/>
                <w:sz w:val="24"/>
                <w:szCs w:val="24"/>
              </w:rPr>
              <w:t>а участие в закупке наименование</w:t>
            </w:r>
            <w:r w:rsidR="00C531B7" w:rsidRPr="007C596E">
              <w:rPr>
                <w:rFonts w:ascii="Times New Roman" w:eastAsia="Times New Roman" w:hAnsi="Times New Roman"/>
                <w:sz w:val="24"/>
                <w:szCs w:val="24"/>
              </w:rPr>
              <w:t xml:space="preserve"> страны происхождения поставляемых товаров.</w:t>
            </w:r>
            <w:r w:rsidR="004E69FF">
              <w:rPr>
                <w:rFonts w:ascii="Times New Roman" w:eastAsia="Times New Roman" w:hAnsi="Times New Roman"/>
                <w:sz w:val="24"/>
                <w:szCs w:val="24"/>
              </w:rPr>
              <w:t xml:space="preserve"> </w:t>
            </w:r>
            <w:r w:rsidR="0044519D" w:rsidRPr="0044519D">
              <w:rPr>
                <w:rFonts w:ascii="Times New Roman" w:hAnsi="Times New Roman"/>
                <w:sz w:val="24"/>
                <w:szCs w:val="24"/>
              </w:rPr>
              <w:t>Для подтверждения п</w:t>
            </w:r>
            <w:r w:rsidR="0044519D" w:rsidRPr="0044519D">
              <w:rPr>
                <w:rFonts w:ascii="Times New Roman" w:eastAsia="Times New Roman" w:hAnsi="Times New Roman"/>
                <w:sz w:val="24"/>
                <w:szCs w:val="24"/>
              </w:rPr>
              <w:t>роисхождения товаров из Донецкой</w:t>
            </w:r>
            <w:r w:rsidR="00DA3FCD">
              <w:rPr>
                <w:rFonts w:ascii="Times New Roman" w:eastAsia="Times New Roman" w:hAnsi="Times New Roman"/>
                <w:sz w:val="24"/>
                <w:szCs w:val="24"/>
              </w:rPr>
              <w:t xml:space="preserve"> Народной Республики, </w:t>
            </w:r>
            <w:r w:rsidR="0044519D" w:rsidRPr="0044519D">
              <w:rPr>
                <w:rFonts w:ascii="Times New Roman" w:eastAsia="Times New Roman" w:hAnsi="Times New Roman"/>
                <w:sz w:val="24"/>
                <w:szCs w:val="24"/>
              </w:rPr>
              <w:t xml:space="preserve">Луганской </w:t>
            </w:r>
            <w:r w:rsidR="00DA3FCD">
              <w:rPr>
                <w:rFonts w:ascii="Times New Roman" w:eastAsia="Times New Roman" w:hAnsi="Times New Roman"/>
                <w:sz w:val="24"/>
                <w:szCs w:val="24"/>
              </w:rPr>
              <w:t xml:space="preserve">Народной Республики </w:t>
            </w:r>
            <w:r w:rsidR="0044519D" w:rsidRPr="0044519D">
              <w:rPr>
                <w:rFonts w:ascii="Times New Roman" w:eastAsia="Times New Roman" w:hAnsi="Times New Roman"/>
                <w:sz w:val="24"/>
                <w:szCs w:val="24"/>
              </w:rPr>
              <w:t xml:space="preserve"> заявка на закупку должна содержать сертификат о происхождении товара, выданн</w:t>
            </w:r>
            <w:r w:rsidR="0044519D" w:rsidRPr="0044519D">
              <w:rPr>
                <w:rFonts w:ascii="Times New Roman" w:hAnsi="Times New Roman"/>
                <w:sz w:val="24"/>
                <w:szCs w:val="24"/>
              </w:rPr>
              <w:t>ый</w:t>
            </w:r>
            <w:r w:rsidR="0044519D" w:rsidRPr="0044519D">
              <w:rPr>
                <w:rFonts w:ascii="Times New Roman" w:eastAsia="Times New Roman" w:hAnsi="Times New Roman"/>
                <w:sz w:val="24"/>
                <w:szCs w:val="24"/>
              </w:rPr>
              <w:t xml:space="preserve"> уполномоченным органом (организацией) Донецкой</w:t>
            </w:r>
            <w:r w:rsidR="00DA3FCD">
              <w:rPr>
                <w:rFonts w:ascii="Times New Roman" w:eastAsia="Times New Roman" w:hAnsi="Times New Roman"/>
                <w:sz w:val="24"/>
                <w:szCs w:val="24"/>
              </w:rPr>
              <w:t xml:space="preserve"> Народной Республики, </w:t>
            </w:r>
            <w:r w:rsidR="0044519D" w:rsidRPr="0044519D">
              <w:rPr>
                <w:rFonts w:ascii="Times New Roman" w:eastAsia="Times New Roman" w:hAnsi="Times New Roman"/>
                <w:sz w:val="24"/>
                <w:szCs w:val="24"/>
              </w:rPr>
              <w:t xml:space="preserve">Луганской </w:t>
            </w:r>
            <w:r w:rsidR="00DA3FCD">
              <w:rPr>
                <w:rFonts w:ascii="Times New Roman" w:eastAsia="Times New Roman" w:hAnsi="Times New Roman"/>
                <w:sz w:val="24"/>
                <w:szCs w:val="24"/>
              </w:rPr>
              <w:t>Народной Республики</w:t>
            </w:r>
            <w:r w:rsidR="0044519D" w:rsidRPr="0044519D">
              <w:rPr>
                <w:rFonts w:ascii="Times New Roman" w:eastAsia="Times New Roman" w:hAnsi="Times New Roman"/>
                <w:sz w:val="24"/>
                <w:szCs w:val="24"/>
              </w:rPr>
              <w:t>.</w:t>
            </w:r>
            <w:r w:rsidR="0003574E">
              <w:rPr>
                <w:rFonts w:ascii="Times New Roman" w:eastAsia="Times New Roman" w:hAnsi="Times New Roman"/>
                <w:sz w:val="24"/>
                <w:szCs w:val="24"/>
              </w:rPr>
              <w:t xml:space="preserve"> </w:t>
            </w:r>
            <w:r w:rsidR="0003574E" w:rsidRPr="007C596E">
              <w:rPr>
                <w:rFonts w:ascii="Times New Roman" w:eastAsia="Times New Roman" w:hAnsi="Times New Roman"/>
                <w:sz w:val="24"/>
                <w:szCs w:val="24"/>
              </w:rPr>
              <w:t xml:space="preserve">Страна происхождения поставляемого товара определяется на основании сведений, содержащихся в заявке на участие в закупке, представленной участником закупки, с которым заключается договор. Участник закупки несет ответственность за представление недостоверных сведений о стране происхождения </w:t>
            </w:r>
            <w:r w:rsidR="0003574E" w:rsidRPr="0044519D">
              <w:rPr>
                <w:rFonts w:ascii="Times New Roman" w:eastAsia="Times New Roman" w:hAnsi="Times New Roman"/>
                <w:sz w:val="24"/>
                <w:szCs w:val="24"/>
              </w:rPr>
              <w:t>товара, указанного в заявке на участие в закупке.</w:t>
            </w:r>
          </w:p>
          <w:p w14:paraId="5540AA7B" w14:textId="7FDF4B9A" w:rsidR="006F0F62" w:rsidRPr="00EF1652" w:rsidRDefault="00327C48" w:rsidP="00EA3C54">
            <w:pPr>
              <w:autoSpaceDE w:val="0"/>
              <w:autoSpaceDN w:val="0"/>
              <w:adjustRightInd w:val="0"/>
              <w:spacing w:after="0" w:line="240" w:lineRule="auto"/>
              <w:ind w:firstLine="317"/>
              <w:jc w:val="both"/>
              <w:rPr>
                <w:sz w:val="24"/>
                <w:szCs w:val="24"/>
              </w:rPr>
            </w:pPr>
            <w:r w:rsidRPr="007C596E">
              <w:rPr>
                <w:rFonts w:ascii="Times New Roman" w:eastAsia="Times New Roman" w:hAnsi="Times New Roman"/>
                <w:sz w:val="24"/>
                <w:szCs w:val="24"/>
              </w:rPr>
              <w:t>Отсутствие в заявке на участие в закупке указания (декларирования) страны происхождения поставляемого товара</w:t>
            </w:r>
            <w:r w:rsidR="00DA3FCD">
              <w:rPr>
                <w:rFonts w:ascii="Times New Roman" w:eastAsia="Times New Roman" w:hAnsi="Times New Roman"/>
                <w:sz w:val="24"/>
                <w:szCs w:val="24"/>
              </w:rPr>
              <w:t xml:space="preserve">, </w:t>
            </w:r>
            <w:r w:rsidR="00DA3FCD" w:rsidRPr="00DA3FCD">
              <w:rPr>
                <w:rFonts w:ascii="Times New Roman" w:eastAsia="Times New Roman" w:hAnsi="Times New Roman"/>
                <w:sz w:val="24"/>
                <w:szCs w:val="24"/>
              </w:rPr>
              <w:t>копии сертификата о происхождении товара (</w:t>
            </w:r>
            <w:r w:rsidR="00DA3FCD" w:rsidRPr="00DA3FCD">
              <w:rPr>
                <w:rFonts w:ascii="Times New Roman" w:hAnsi="Times New Roman"/>
                <w:sz w:val="24"/>
                <w:szCs w:val="24"/>
              </w:rPr>
              <w:t>для товаров, произведенных в Донецкой Народной Республике, Луганской Народной Республике)</w:t>
            </w:r>
            <w:r w:rsidRPr="00DA3FCD">
              <w:rPr>
                <w:rFonts w:ascii="Times New Roman" w:eastAsia="Times New Roman" w:hAnsi="Times New Roman"/>
                <w:sz w:val="24"/>
                <w:szCs w:val="24"/>
              </w:rPr>
              <w:t xml:space="preserve"> </w:t>
            </w:r>
            <w:r w:rsidRPr="007C596E">
              <w:rPr>
                <w:rFonts w:ascii="Times New Roman" w:eastAsia="Times New Roman" w:hAnsi="Times New Roman"/>
                <w:sz w:val="24"/>
                <w:szCs w:val="24"/>
              </w:rPr>
              <w:t>не является основанием для</w:t>
            </w:r>
            <w:r w:rsidR="00F80C12" w:rsidRPr="007C596E">
              <w:rPr>
                <w:rFonts w:ascii="Times New Roman" w:eastAsia="Times New Roman" w:hAnsi="Times New Roman"/>
                <w:sz w:val="24"/>
                <w:szCs w:val="24"/>
              </w:rPr>
              <w:t xml:space="preserve"> отклонения заявки на участие в </w:t>
            </w:r>
            <w:r w:rsidRPr="007C596E">
              <w:rPr>
                <w:rFonts w:ascii="Times New Roman" w:eastAsia="Times New Roman" w:hAnsi="Times New Roman"/>
                <w:sz w:val="24"/>
                <w:szCs w:val="24"/>
              </w:rPr>
              <w:t>закупке</w:t>
            </w:r>
            <w:r w:rsidR="00691D5F">
              <w:rPr>
                <w:rFonts w:ascii="Times New Roman" w:eastAsia="Times New Roman" w:hAnsi="Times New Roman"/>
                <w:sz w:val="24"/>
                <w:szCs w:val="24"/>
              </w:rPr>
              <w:t>,</w:t>
            </w:r>
            <w:r w:rsidRPr="007C596E">
              <w:rPr>
                <w:rFonts w:ascii="Times New Roman" w:eastAsia="Times New Roman" w:hAnsi="Times New Roman"/>
                <w:sz w:val="24"/>
                <w:szCs w:val="24"/>
              </w:rPr>
              <w:t xml:space="preserve"> такая заявка </w:t>
            </w:r>
            <w:r w:rsidRPr="007C596E">
              <w:rPr>
                <w:rFonts w:ascii="Times New Roman" w:eastAsia="Times New Roman" w:hAnsi="Times New Roman"/>
                <w:sz w:val="24"/>
                <w:szCs w:val="24"/>
              </w:rPr>
              <w:lastRenderedPageBreak/>
              <w:t>рассматривается как содержащая предложение о поставке иностранных товаров.</w:t>
            </w:r>
          </w:p>
          <w:p w14:paraId="2CD91550" w14:textId="77777777" w:rsidR="00C531B7" w:rsidRPr="00EF1652" w:rsidRDefault="00327C48" w:rsidP="00FB530D">
            <w:pPr>
              <w:pStyle w:val="31"/>
              <w:numPr>
                <w:ilvl w:val="0"/>
                <w:numId w:val="0"/>
              </w:numPr>
              <w:tabs>
                <w:tab w:val="decimal" w:pos="594"/>
              </w:tabs>
              <w:ind w:left="55" w:firstLine="142"/>
              <w:rPr>
                <w:sz w:val="24"/>
                <w:szCs w:val="24"/>
                <w:lang w:eastAsia="en-US"/>
              </w:rPr>
            </w:pPr>
            <w:bookmarkStart w:id="6" w:name="Par3"/>
            <w:bookmarkEnd w:id="6"/>
            <w:r w:rsidRPr="00EF1652">
              <w:rPr>
                <w:sz w:val="24"/>
                <w:szCs w:val="24"/>
                <w:lang w:eastAsia="en-US"/>
              </w:rPr>
              <w:t xml:space="preserve">При этом в извещении о закупке должны быть указаны сведения </w:t>
            </w:r>
            <w:r w:rsidR="00C531B7" w:rsidRPr="00EF1652">
              <w:rPr>
                <w:sz w:val="24"/>
                <w:szCs w:val="24"/>
                <w:lang w:eastAsia="en-US"/>
              </w:rPr>
              <w:t>о начальной (максимальной) цене единицы каждого товара, работы, услуги, являющихся предметом закупки.</w:t>
            </w:r>
          </w:p>
          <w:p w14:paraId="1F1375BB" w14:textId="77777777" w:rsidR="00C531B7" w:rsidRPr="00EF1652" w:rsidRDefault="00327C48" w:rsidP="00FB530D">
            <w:pPr>
              <w:pStyle w:val="31"/>
              <w:numPr>
                <w:ilvl w:val="0"/>
                <w:numId w:val="0"/>
              </w:numPr>
              <w:tabs>
                <w:tab w:val="decimal" w:pos="594"/>
              </w:tabs>
              <w:ind w:left="55" w:firstLine="142"/>
              <w:rPr>
                <w:sz w:val="24"/>
                <w:szCs w:val="24"/>
                <w:lang w:eastAsia="en-US"/>
              </w:rPr>
            </w:pPr>
            <w:r w:rsidRPr="00EF1652">
              <w:rPr>
                <w:sz w:val="24"/>
                <w:szCs w:val="24"/>
                <w:lang w:eastAsia="en-US"/>
              </w:rPr>
              <w:t>Д</w:t>
            </w:r>
            <w:r w:rsidR="00C531B7" w:rsidRPr="00EF1652">
              <w:rPr>
                <w:sz w:val="24"/>
                <w:szCs w:val="24"/>
                <w:lang w:eastAsia="en-US"/>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w:t>
            </w:r>
            <w:r w:rsidR="00CC1132" w:rsidRPr="00EF1652">
              <w:rPr>
                <w:sz w:val="24"/>
                <w:szCs w:val="24"/>
                <w:lang w:eastAsia="en-US"/>
              </w:rPr>
              <w:t>усмотренных подпунктами «</w:t>
            </w:r>
            <w:r w:rsidR="00C531B7" w:rsidRPr="00EF1652">
              <w:rPr>
                <w:sz w:val="24"/>
                <w:szCs w:val="24"/>
                <w:lang w:eastAsia="en-US"/>
              </w:rPr>
              <w:t>г</w:t>
            </w:r>
            <w:r w:rsidR="00CC1132" w:rsidRPr="00EF1652">
              <w:rPr>
                <w:sz w:val="24"/>
                <w:szCs w:val="24"/>
                <w:lang w:eastAsia="en-US"/>
              </w:rPr>
              <w:t>» и «</w:t>
            </w:r>
            <w:r w:rsidR="00C531B7" w:rsidRPr="00EF1652">
              <w:rPr>
                <w:sz w:val="24"/>
                <w:szCs w:val="24"/>
                <w:lang w:eastAsia="en-US"/>
              </w:rPr>
              <w:t>д</w:t>
            </w:r>
            <w:r w:rsidR="00CC1132" w:rsidRPr="00EF1652">
              <w:rPr>
                <w:sz w:val="24"/>
                <w:szCs w:val="24"/>
                <w:lang w:eastAsia="en-US"/>
              </w:rPr>
              <w:t>»</w:t>
            </w:r>
            <w:r w:rsidR="00C531B7" w:rsidRPr="00EF1652">
              <w:rPr>
                <w:sz w:val="24"/>
                <w:szCs w:val="24"/>
                <w:lang w:eastAsia="en-US"/>
              </w:rPr>
              <w:t xml:space="preserve"> пункта 6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F809E0" w:rsidRPr="00EF1652">
              <w:rPr>
                <w:sz w:val="24"/>
                <w:szCs w:val="24"/>
                <w:lang w:eastAsia="en-US"/>
              </w:rPr>
              <w:t>извещении о закупке</w:t>
            </w:r>
            <w:r w:rsidR="00C531B7" w:rsidRPr="00EF1652">
              <w:rPr>
                <w:sz w:val="24"/>
                <w:szCs w:val="24"/>
                <w:lang w:eastAsia="en-US"/>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8984E57" w14:textId="77777777" w:rsidR="00C531B7" w:rsidRPr="00EF1652" w:rsidRDefault="00327C48" w:rsidP="00FB530D">
            <w:pPr>
              <w:pStyle w:val="31"/>
              <w:numPr>
                <w:ilvl w:val="0"/>
                <w:numId w:val="0"/>
              </w:numPr>
              <w:tabs>
                <w:tab w:val="decimal" w:pos="594"/>
              </w:tabs>
              <w:ind w:left="55" w:firstLine="142"/>
              <w:rPr>
                <w:sz w:val="24"/>
                <w:szCs w:val="24"/>
                <w:lang w:eastAsia="en-US"/>
              </w:rPr>
            </w:pPr>
            <w:r w:rsidRPr="00EF1652">
              <w:rPr>
                <w:sz w:val="24"/>
                <w:szCs w:val="24"/>
                <w:lang w:eastAsia="en-US"/>
              </w:rPr>
              <w:t xml:space="preserve">Отнесение участника закупки </w:t>
            </w:r>
            <w:r w:rsidR="00C531B7" w:rsidRPr="00EF1652">
              <w:rPr>
                <w:sz w:val="24"/>
                <w:szCs w:val="24"/>
                <w:lang w:eastAsia="en-US"/>
              </w:rPr>
              <w:t xml:space="preserve">к российским или иностранным лицам </w:t>
            </w:r>
            <w:r w:rsidRPr="00EF1652">
              <w:rPr>
                <w:sz w:val="24"/>
                <w:szCs w:val="24"/>
                <w:lang w:eastAsia="en-US"/>
              </w:rPr>
              <w:t>опреде</w:t>
            </w:r>
            <w:r w:rsidR="00F80C12" w:rsidRPr="00EF1652">
              <w:rPr>
                <w:sz w:val="24"/>
                <w:szCs w:val="24"/>
                <w:lang w:eastAsia="en-US"/>
              </w:rPr>
              <w:t xml:space="preserve">ляется на основании документов </w:t>
            </w:r>
            <w:r w:rsidR="00C531B7" w:rsidRPr="00EF1652">
              <w:rPr>
                <w:sz w:val="24"/>
                <w:szCs w:val="24"/>
                <w:lang w:eastAsia="en-US"/>
              </w:rPr>
              <w:t>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6023D6B" w14:textId="77777777" w:rsidR="00C531B7" w:rsidRPr="00EF1652" w:rsidRDefault="00327C48" w:rsidP="00FB530D">
            <w:pPr>
              <w:pStyle w:val="31"/>
              <w:numPr>
                <w:ilvl w:val="0"/>
                <w:numId w:val="0"/>
              </w:numPr>
              <w:tabs>
                <w:tab w:val="decimal" w:pos="594"/>
              </w:tabs>
              <w:ind w:left="55" w:firstLine="142"/>
              <w:rPr>
                <w:sz w:val="24"/>
                <w:szCs w:val="24"/>
                <w:lang w:eastAsia="en-US"/>
              </w:rPr>
            </w:pPr>
            <w:r w:rsidRPr="00EF1652">
              <w:rPr>
                <w:sz w:val="24"/>
                <w:szCs w:val="24"/>
                <w:lang w:eastAsia="en-US"/>
              </w:rPr>
              <w:t>При уклонении победителя закупки от заключения договора</w:t>
            </w:r>
            <w:r w:rsidR="00F80C12" w:rsidRPr="00EF1652">
              <w:rPr>
                <w:sz w:val="24"/>
                <w:szCs w:val="24"/>
                <w:lang w:eastAsia="en-US"/>
              </w:rPr>
              <w:t xml:space="preserve">, </w:t>
            </w:r>
            <w:r w:rsidRPr="00EF1652">
              <w:rPr>
                <w:sz w:val="24"/>
                <w:szCs w:val="24"/>
                <w:lang w:eastAsia="en-US"/>
              </w:rPr>
              <w:t xml:space="preserve">договор заключается </w:t>
            </w:r>
            <w:r w:rsidR="00C531B7" w:rsidRPr="00EF1652">
              <w:rPr>
                <w:sz w:val="24"/>
                <w:szCs w:val="24"/>
                <w:lang w:eastAsia="en-US"/>
              </w:rPr>
              <w:t>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w:t>
            </w:r>
            <w:r w:rsidR="005945C9" w:rsidRPr="00EF1652">
              <w:rPr>
                <w:sz w:val="24"/>
                <w:szCs w:val="24"/>
                <w:lang w:eastAsia="en-US"/>
              </w:rPr>
              <w:t>редложенных победителем закупки.</w:t>
            </w:r>
          </w:p>
          <w:p w14:paraId="6EFAF53B" w14:textId="77777777" w:rsidR="00C531B7" w:rsidRPr="00EF1652" w:rsidRDefault="00C531B7" w:rsidP="00FB530D">
            <w:pPr>
              <w:pStyle w:val="31"/>
              <w:numPr>
                <w:ilvl w:val="0"/>
                <w:numId w:val="0"/>
              </w:numPr>
              <w:tabs>
                <w:tab w:val="decimal" w:pos="594"/>
              </w:tabs>
              <w:ind w:left="55" w:firstLine="142"/>
              <w:rPr>
                <w:sz w:val="24"/>
                <w:szCs w:val="24"/>
                <w:lang w:eastAsia="en-US"/>
              </w:rPr>
            </w:pPr>
            <w:r w:rsidRPr="00EF1652">
              <w:rPr>
                <w:sz w:val="24"/>
                <w:szCs w:val="24"/>
                <w:lang w:eastAsia="en-US"/>
              </w:rPr>
              <w:t xml:space="preserve">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w:t>
            </w:r>
            <w:r w:rsidRPr="00EF1652">
              <w:rPr>
                <w:sz w:val="24"/>
                <w:szCs w:val="24"/>
                <w:lang w:eastAsia="en-US"/>
              </w:rPr>
              <w:lastRenderedPageBreak/>
              <w:t>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C9EBD97" w14:textId="77777777" w:rsidR="00C531B7" w:rsidRPr="00EF1652" w:rsidRDefault="00C531B7" w:rsidP="00FB530D">
            <w:pPr>
              <w:pStyle w:val="22"/>
              <w:numPr>
                <w:ilvl w:val="0"/>
                <w:numId w:val="0"/>
              </w:numPr>
              <w:ind w:left="64" w:firstLine="253"/>
              <w:rPr>
                <w:sz w:val="24"/>
                <w:szCs w:val="24"/>
                <w:lang w:eastAsia="en-US"/>
              </w:rPr>
            </w:pPr>
            <w:r w:rsidRPr="00EF1652">
              <w:rPr>
                <w:sz w:val="24"/>
                <w:szCs w:val="24"/>
                <w:lang w:eastAsia="en-US"/>
              </w:rPr>
              <w:t>Приоритет не предоставляется в случаях, если:</w:t>
            </w:r>
          </w:p>
          <w:p w14:paraId="60DC05B9" w14:textId="251DC788" w:rsidR="00C531B7" w:rsidRPr="00EF1652" w:rsidRDefault="00C531B7" w:rsidP="00E322CD">
            <w:pPr>
              <w:pStyle w:val="31"/>
              <w:numPr>
                <w:ilvl w:val="2"/>
                <w:numId w:val="14"/>
              </w:numPr>
              <w:tabs>
                <w:tab w:val="decimal" w:pos="601"/>
              </w:tabs>
              <w:ind w:left="34" w:firstLine="425"/>
              <w:rPr>
                <w:sz w:val="24"/>
                <w:szCs w:val="24"/>
                <w:lang w:eastAsia="en-US"/>
              </w:rPr>
            </w:pPr>
            <w:r w:rsidRPr="00EF1652">
              <w:rPr>
                <w:sz w:val="24"/>
                <w:szCs w:val="24"/>
                <w:lang w:eastAsia="en-US"/>
              </w:rPr>
              <w:t>Закупка признана несостоявшейся</w:t>
            </w:r>
            <w:r w:rsidR="00691D5F">
              <w:rPr>
                <w:sz w:val="24"/>
                <w:szCs w:val="24"/>
                <w:lang w:eastAsia="en-US"/>
              </w:rPr>
              <w:t>,</w:t>
            </w:r>
            <w:r w:rsidR="005945C9" w:rsidRPr="00EF1652">
              <w:rPr>
                <w:sz w:val="24"/>
                <w:szCs w:val="24"/>
                <w:lang w:eastAsia="en-US"/>
              </w:rPr>
              <w:t xml:space="preserve"> и договор заключ</w:t>
            </w:r>
            <w:r w:rsidR="008347D5">
              <w:rPr>
                <w:sz w:val="24"/>
                <w:szCs w:val="24"/>
                <w:lang w:eastAsia="en-US"/>
              </w:rPr>
              <w:t>ается</w:t>
            </w:r>
            <w:r w:rsidR="005945C9" w:rsidRPr="00EF1652">
              <w:rPr>
                <w:sz w:val="24"/>
                <w:szCs w:val="24"/>
                <w:lang w:eastAsia="en-US"/>
              </w:rPr>
              <w:t xml:space="preserve"> с единственным участником закупки</w:t>
            </w:r>
            <w:r w:rsidRPr="00EF1652">
              <w:rPr>
                <w:sz w:val="24"/>
                <w:szCs w:val="24"/>
                <w:lang w:eastAsia="en-US"/>
              </w:rPr>
              <w:t>.</w:t>
            </w:r>
          </w:p>
          <w:p w14:paraId="73D46910" w14:textId="77777777" w:rsidR="00C531B7" w:rsidRPr="00EF1652" w:rsidRDefault="00C531B7" w:rsidP="00E322CD">
            <w:pPr>
              <w:pStyle w:val="31"/>
              <w:numPr>
                <w:ilvl w:val="2"/>
                <w:numId w:val="14"/>
              </w:numPr>
              <w:tabs>
                <w:tab w:val="decimal" w:pos="601"/>
              </w:tabs>
              <w:ind w:left="34" w:firstLine="425"/>
              <w:rPr>
                <w:sz w:val="24"/>
                <w:szCs w:val="24"/>
                <w:lang w:eastAsia="en-US"/>
              </w:rPr>
            </w:pPr>
            <w:r w:rsidRPr="00EF1652">
              <w:rPr>
                <w:sz w:val="24"/>
                <w:szCs w:val="24"/>
                <w:lang w:eastAsia="en-US"/>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6CF895E" w14:textId="77777777" w:rsidR="00C531B7" w:rsidRPr="00EF1652" w:rsidRDefault="00C531B7" w:rsidP="00E322CD">
            <w:pPr>
              <w:pStyle w:val="31"/>
              <w:numPr>
                <w:ilvl w:val="2"/>
                <w:numId w:val="14"/>
              </w:numPr>
              <w:tabs>
                <w:tab w:val="decimal" w:pos="601"/>
              </w:tabs>
              <w:ind w:left="34" w:firstLine="425"/>
              <w:rPr>
                <w:sz w:val="24"/>
                <w:szCs w:val="24"/>
                <w:lang w:eastAsia="en-US"/>
              </w:rPr>
            </w:pPr>
            <w:r w:rsidRPr="00EF1652">
              <w:rPr>
                <w:sz w:val="24"/>
                <w:szCs w:val="24"/>
                <w:lang w:eastAsia="en-US"/>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2D5AD0B" w14:textId="77777777" w:rsidR="00C531B7" w:rsidRPr="00EF1652" w:rsidRDefault="00C531B7" w:rsidP="00E322CD">
            <w:pPr>
              <w:pStyle w:val="affffb"/>
              <w:numPr>
                <w:ilvl w:val="2"/>
                <w:numId w:val="14"/>
              </w:numPr>
              <w:tabs>
                <w:tab w:val="decimal" w:pos="601"/>
              </w:tabs>
              <w:ind w:left="34" w:firstLine="425"/>
              <w:jc w:val="both"/>
              <w:rPr>
                <w:szCs w:val="24"/>
              </w:rPr>
            </w:pPr>
            <w:r w:rsidRPr="00EF1652">
              <w:rPr>
                <w:szCs w:val="24"/>
              </w:rPr>
              <w:t>В заявке на участие в закупке, представленной участником закупки,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tc>
      </w:tr>
      <w:tr w:rsidR="00112FDC" w:rsidRPr="00F80C12" w14:paraId="35ABEF7E" w14:textId="77777777" w:rsidTr="009E6346">
        <w:trPr>
          <w:trHeight w:val="317"/>
          <w:jc w:val="center"/>
        </w:trPr>
        <w:tc>
          <w:tcPr>
            <w:tcW w:w="1163" w:type="dxa"/>
            <w:vAlign w:val="center"/>
          </w:tcPr>
          <w:p w14:paraId="76D9981B" w14:textId="77777777" w:rsidR="00112FDC" w:rsidRPr="00F80C12" w:rsidRDefault="00112FDC" w:rsidP="00E322CD">
            <w:pPr>
              <w:pStyle w:val="affffb"/>
              <w:numPr>
                <w:ilvl w:val="1"/>
                <w:numId w:val="7"/>
              </w:numPr>
              <w:ind w:left="-22" w:right="179" w:firstLine="142"/>
              <w:jc w:val="both"/>
              <w:rPr>
                <w:color w:val="000000"/>
                <w:szCs w:val="24"/>
              </w:rPr>
            </w:pPr>
          </w:p>
        </w:tc>
        <w:tc>
          <w:tcPr>
            <w:tcW w:w="2458" w:type="dxa"/>
            <w:vAlign w:val="center"/>
          </w:tcPr>
          <w:p w14:paraId="14AD370D" w14:textId="77777777" w:rsidR="00112FDC" w:rsidRPr="00F80C12" w:rsidRDefault="00112FDC" w:rsidP="00112FDC">
            <w:pPr>
              <w:spacing w:after="0" w:line="240" w:lineRule="auto"/>
              <w:rPr>
                <w:rFonts w:ascii="Times New Roman" w:eastAsia="Times New Roman" w:hAnsi="Times New Roman"/>
                <w:sz w:val="24"/>
                <w:szCs w:val="24"/>
              </w:rPr>
            </w:pPr>
            <w:r w:rsidRPr="00F80C12">
              <w:rPr>
                <w:rFonts w:ascii="Times New Roman" w:eastAsia="Times New Roman" w:hAnsi="Times New Roman"/>
                <w:sz w:val="24"/>
                <w:szCs w:val="24"/>
              </w:rPr>
              <w:t>Выбор нескольких победителей закупки</w:t>
            </w:r>
          </w:p>
        </w:tc>
        <w:tc>
          <w:tcPr>
            <w:tcW w:w="5715" w:type="dxa"/>
            <w:gridSpan w:val="2"/>
            <w:vAlign w:val="center"/>
          </w:tcPr>
          <w:p w14:paraId="0EBF0210" w14:textId="77777777" w:rsidR="0042694E" w:rsidRPr="009C30E0" w:rsidRDefault="0042694E" w:rsidP="0042694E">
            <w:pPr>
              <w:spacing w:after="0" w:line="240" w:lineRule="auto"/>
              <w:jc w:val="both"/>
              <w:rPr>
                <w:rFonts w:ascii="Times New Roman" w:eastAsia="Times New Roman" w:hAnsi="Times New Roman"/>
                <w:sz w:val="24"/>
                <w:szCs w:val="24"/>
              </w:rPr>
            </w:pPr>
            <w:r w:rsidRPr="009C30E0">
              <w:rPr>
                <w:rFonts w:ascii="Times New Roman" w:eastAsia="Times New Roman" w:hAnsi="Times New Roman"/>
                <w:sz w:val="24"/>
                <w:szCs w:val="24"/>
              </w:rPr>
              <w:t>Не применимо</w:t>
            </w:r>
          </w:p>
          <w:p w14:paraId="50BEE14D" w14:textId="77777777" w:rsidR="0042694E" w:rsidRPr="009C30E0" w:rsidRDefault="0042694E" w:rsidP="0042694E">
            <w:pPr>
              <w:spacing w:after="0" w:line="240" w:lineRule="auto"/>
              <w:jc w:val="both"/>
              <w:rPr>
                <w:rFonts w:ascii="Times New Roman" w:eastAsia="Times New Roman" w:hAnsi="Times New Roman"/>
                <w:sz w:val="24"/>
                <w:szCs w:val="24"/>
              </w:rPr>
            </w:pPr>
          </w:p>
          <w:p w14:paraId="41C82122" w14:textId="4C837D4E" w:rsidR="00112FDC" w:rsidRPr="0042694E" w:rsidRDefault="00112FDC" w:rsidP="00112FDC">
            <w:pPr>
              <w:spacing w:after="0" w:line="240" w:lineRule="auto"/>
              <w:jc w:val="both"/>
              <w:rPr>
                <w:rFonts w:ascii="Times New Roman" w:eastAsia="Times New Roman" w:hAnsi="Times New Roman"/>
                <w:i/>
                <w:sz w:val="24"/>
                <w:szCs w:val="24"/>
              </w:rPr>
            </w:pPr>
          </w:p>
        </w:tc>
      </w:tr>
      <w:tr w:rsidR="00C531B7" w:rsidRPr="00F80C12" w14:paraId="0D132EEA" w14:textId="77777777" w:rsidTr="00AD4380">
        <w:trPr>
          <w:trHeight w:val="330"/>
          <w:jc w:val="center"/>
        </w:trPr>
        <w:tc>
          <w:tcPr>
            <w:tcW w:w="9336" w:type="dxa"/>
            <w:gridSpan w:val="4"/>
            <w:vAlign w:val="center"/>
            <w:hideMark/>
          </w:tcPr>
          <w:p w14:paraId="200F7BF5" w14:textId="77777777" w:rsidR="00C531B7" w:rsidRPr="00F80C12" w:rsidRDefault="00C531B7" w:rsidP="00E322CD">
            <w:pPr>
              <w:pStyle w:val="affffb"/>
              <w:numPr>
                <w:ilvl w:val="0"/>
                <w:numId w:val="7"/>
              </w:numPr>
              <w:jc w:val="center"/>
              <w:rPr>
                <w:b/>
                <w:bCs/>
                <w:szCs w:val="24"/>
              </w:rPr>
            </w:pPr>
            <w:r w:rsidRPr="00F80C12">
              <w:rPr>
                <w:b/>
                <w:bCs/>
                <w:szCs w:val="24"/>
              </w:rPr>
              <w:t>Условия договора</w:t>
            </w:r>
          </w:p>
        </w:tc>
      </w:tr>
      <w:tr w:rsidR="004E3446" w:rsidRPr="00F80C12" w14:paraId="6D999F31" w14:textId="77777777" w:rsidTr="009E6346">
        <w:trPr>
          <w:trHeight w:val="315"/>
          <w:jc w:val="center"/>
        </w:trPr>
        <w:tc>
          <w:tcPr>
            <w:tcW w:w="1163" w:type="dxa"/>
            <w:vAlign w:val="center"/>
            <w:hideMark/>
          </w:tcPr>
          <w:p w14:paraId="33FB705F" w14:textId="77777777" w:rsidR="00C531B7" w:rsidRPr="00F80C12" w:rsidRDefault="00C531B7" w:rsidP="00E322CD">
            <w:pPr>
              <w:pStyle w:val="affffb"/>
              <w:numPr>
                <w:ilvl w:val="1"/>
                <w:numId w:val="7"/>
              </w:numPr>
              <w:ind w:left="-22" w:right="179" w:firstLine="142"/>
              <w:jc w:val="both"/>
              <w:rPr>
                <w:szCs w:val="24"/>
              </w:rPr>
            </w:pPr>
          </w:p>
        </w:tc>
        <w:tc>
          <w:tcPr>
            <w:tcW w:w="2458" w:type="dxa"/>
            <w:vAlign w:val="center"/>
            <w:hideMark/>
          </w:tcPr>
          <w:p w14:paraId="5012AA2D" w14:textId="77777777" w:rsidR="00C531B7" w:rsidRPr="00F80C12" w:rsidRDefault="00C531B7"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Предмет договора</w:t>
            </w:r>
          </w:p>
        </w:tc>
        <w:tc>
          <w:tcPr>
            <w:tcW w:w="5715" w:type="dxa"/>
            <w:gridSpan w:val="2"/>
            <w:vAlign w:val="center"/>
            <w:hideMark/>
          </w:tcPr>
          <w:p w14:paraId="58BD34A6" w14:textId="5ECB8726" w:rsidR="00C531B7" w:rsidRPr="00F80C12" w:rsidRDefault="002A779E" w:rsidP="002A779E">
            <w:pPr>
              <w:spacing w:after="0" w:line="240" w:lineRule="auto"/>
              <w:jc w:val="both"/>
              <w:rPr>
                <w:rFonts w:ascii="Times New Roman" w:eastAsia="Times New Roman" w:hAnsi="Times New Roman"/>
                <w:sz w:val="24"/>
                <w:szCs w:val="24"/>
                <w:lang w:eastAsia="ru-RU"/>
              </w:rPr>
            </w:pPr>
            <w:r w:rsidRPr="002A779E">
              <w:rPr>
                <w:rFonts w:ascii="Times New Roman" w:eastAsia="Times New Roman" w:hAnsi="Times New Roman"/>
                <w:sz w:val="24"/>
                <w:szCs w:val="24"/>
                <w:lang w:eastAsia="ru-RU"/>
              </w:rPr>
              <w:t xml:space="preserve">Выполнение работ по замене оконных блоков и металлических решеток на окна в здании </w:t>
            </w:r>
            <w:proofErr w:type="spellStart"/>
            <w:r w:rsidRPr="002A779E">
              <w:rPr>
                <w:rFonts w:ascii="Times New Roman" w:eastAsia="Times New Roman" w:hAnsi="Times New Roman"/>
                <w:sz w:val="24"/>
                <w:szCs w:val="24"/>
                <w:lang w:eastAsia="ru-RU"/>
              </w:rPr>
              <w:t>УСиОПОиП</w:t>
            </w:r>
            <w:proofErr w:type="spellEnd"/>
            <w:r w:rsidRPr="002A779E">
              <w:rPr>
                <w:rFonts w:ascii="Times New Roman" w:eastAsia="Times New Roman" w:hAnsi="Times New Roman"/>
                <w:sz w:val="24"/>
                <w:szCs w:val="24"/>
                <w:lang w:eastAsia="ru-RU"/>
              </w:rPr>
              <w:t xml:space="preserve"> Уссурийск, 692559 Уссурийского почтамта УФПС Приморского края АО "Почта России", расположенного по адресу: 692559, Приморского края, г. Уссурийск, ул. Вокзальная, д. 5 «А».</w:t>
            </w:r>
          </w:p>
        </w:tc>
      </w:tr>
      <w:tr w:rsidR="00AD4380" w:rsidRPr="00F80C12" w14:paraId="154B1513" w14:textId="77777777" w:rsidTr="009E6346">
        <w:trPr>
          <w:trHeight w:val="2274"/>
          <w:jc w:val="center"/>
        </w:trPr>
        <w:tc>
          <w:tcPr>
            <w:tcW w:w="1163" w:type="dxa"/>
            <w:vMerge w:val="restart"/>
            <w:vAlign w:val="center"/>
            <w:hideMark/>
          </w:tcPr>
          <w:p w14:paraId="397D014E" w14:textId="77777777" w:rsidR="00AD4380" w:rsidRPr="00F80C12" w:rsidRDefault="00AD4380" w:rsidP="00E322CD">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AD4380" w:rsidRPr="00F80C12" w:rsidRDefault="00AD4380" w:rsidP="00FB530D">
            <w:pPr>
              <w:spacing w:after="0" w:line="240" w:lineRule="auto"/>
              <w:rPr>
                <w:rFonts w:ascii="Times New Roman" w:eastAsia="Times New Roman" w:hAnsi="Times New Roman"/>
                <w:i/>
                <w:sz w:val="24"/>
                <w:szCs w:val="24"/>
                <w:lang w:eastAsia="ru-RU"/>
              </w:rPr>
            </w:pPr>
            <w:r w:rsidRPr="00EE0D14">
              <w:rPr>
                <w:rFonts w:ascii="Times New Roman" w:eastAsia="Times New Roman" w:hAnsi="Times New Roman"/>
              </w:rPr>
              <w:t xml:space="preserve">Идентификационный код продукции в соответствии с Общероссийским классификатором видов экономической деятельности (ОКВЭД 2) с обязательным </w:t>
            </w:r>
            <w:r w:rsidRPr="00EE0D14">
              <w:rPr>
                <w:rFonts w:ascii="Times New Roman" w:eastAsia="Times New Roman" w:hAnsi="Times New Roman"/>
              </w:rPr>
              <w:lastRenderedPageBreak/>
              <w:t>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16" w:type="dxa"/>
            <w:hideMark/>
          </w:tcPr>
          <w:p w14:paraId="389EF38B" w14:textId="77DB0A0A" w:rsidR="00AD4380" w:rsidRPr="00F80C12" w:rsidRDefault="00AD4380" w:rsidP="00AD4380">
            <w:pPr>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lastRenderedPageBreak/>
              <w:t>ОКПД2</w:t>
            </w:r>
          </w:p>
        </w:tc>
        <w:tc>
          <w:tcPr>
            <w:tcW w:w="2799" w:type="dxa"/>
          </w:tcPr>
          <w:p w14:paraId="40659D29" w14:textId="565DBF54" w:rsidR="00AD4380" w:rsidRPr="00F80C12" w:rsidRDefault="006A70ED" w:rsidP="00AD4380">
            <w:pPr>
              <w:spacing w:after="0" w:line="240" w:lineRule="auto"/>
              <w:rPr>
                <w:rFonts w:ascii="Times New Roman" w:eastAsia="Times New Roman" w:hAnsi="Times New Roman"/>
                <w:i/>
                <w:sz w:val="24"/>
                <w:szCs w:val="24"/>
                <w:lang w:eastAsia="ru-RU"/>
              </w:rPr>
            </w:pPr>
            <w:r w:rsidRPr="006A70ED">
              <w:rPr>
                <w:rFonts w:ascii="Times New Roman" w:eastAsia="Times New Roman" w:hAnsi="Times New Roman"/>
                <w:i/>
                <w:sz w:val="24"/>
                <w:szCs w:val="24"/>
                <w:lang w:eastAsia="ru-RU"/>
              </w:rPr>
              <w:t>43.32.10.110</w:t>
            </w:r>
          </w:p>
        </w:tc>
      </w:tr>
      <w:tr w:rsidR="00AD4380" w:rsidRPr="00F80C12" w14:paraId="790C5AE6" w14:textId="77777777" w:rsidTr="009E6346">
        <w:trPr>
          <w:trHeight w:val="2274"/>
          <w:jc w:val="center"/>
        </w:trPr>
        <w:tc>
          <w:tcPr>
            <w:tcW w:w="1163" w:type="dxa"/>
            <w:vMerge/>
            <w:vAlign w:val="center"/>
          </w:tcPr>
          <w:p w14:paraId="70328EE3" w14:textId="77777777" w:rsidR="00AD4380" w:rsidRPr="00F80C12" w:rsidRDefault="00AD4380" w:rsidP="00E322CD">
            <w:pPr>
              <w:pStyle w:val="affffb"/>
              <w:numPr>
                <w:ilvl w:val="1"/>
                <w:numId w:val="7"/>
              </w:numPr>
              <w:ind w:left="-22" w:right="179" w:firstLine="142"/>
              <w:jc w:val="both"/>
              <w:rPr>
                <w:szCs w:val="24"/>
              </w:rPr>
            </w:pPr>
          </w:p>
        </w:tc>
        <w:tc>
          <w:tcPr>
            <w:tcW w:w="2458" w:type="dxa"/>
            <w:vMerge/>
            <w:vAlign w:val="center"/>
          </w:tcPr>
          <w:p w14:paraId="5EA0883C" w14:textId="77777777" w:rsidR="00AD4380" w:rsidRPr="00EE0D14" w:rsidRDefault="00AD4380" w:rsidP="00FB530D">
            <w:pPr>
              <w:spacing w:after="0" w:line="240" w:lineRule="auto"/>
              <w:rPr>
                <w:rFonts w:ascii="Times New Roman" w:eastAsia="Times New Roman" w:hAnsi="Times New Roman"/>
              </w:rPr>
            </w:pPr>
          </w:p>
        </w:tc>
        <w:tc>
          <w:tcPr>
            <w:tcW w:w="2916" w:type="dxa"/>
          </w:tcPr>
          <w:p w14:paraId="35ADE664" w14:textId="3F0576C5" w:rsidR="00AD4380" w:rsidRPr="00F80C12" w:rsidRDefault="00AD4380" w:rsidP="00FB530D">
            <w:pPr>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ОКВЭД2</w:t>
            </w:r>
          </w:p>
        </w:tc>
        <w:tc>
          <w:tcPr>
            <w:tcW w:w="2799" w:type="dxa"/>
          </w:tcPr>
          <w:p w14:paraId="4F9743AE" w14:textId="76518488" w:rsidR="00AD4380" w:rsidRPr="00F80C12" w:rsidRDefault="006A70ED" w:rsidP="00AD4380">
            <w:pPr>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43.32</w:t>
            </w:r>
          </w:p>
        </w:tc>
      </w:tr>
      <w:tr w:rsidR="004E3446" w:rsidRPr="00F80C12" w14:paraId="32BE2FED" w14:textId="77777777" w:rsidTr="009E6346">
        <w:trPr>
          <w:trHeight w:val="630"/>
          <w:jc w:val="center"/>
        </w:trPr>
        <w:tc>
          <w:tcPr>
            <w:tcW w:w="1163" w:type="dxa"/>
            <w:vAlign w:val="center"/>
            <w:hideMark/>
          </w:tcPr>
          <w:p w14:paraId="7C7431F2" w14:textId="77777777" w:rsidR="00C531B7" w:rsidRPr="00F80C12" w:rsidRDefault="00C531B7" w:rsidP="00E322CD">
            <w:pPr>
              <w:pStyle w:val="affffb"/>
              <w:numPr>
                <w:ilvl w:val="1"/>
                <w:numId w:val="7"/>
              </w:numPr>
              <w:ind w:left="-22" w:right="179" w:firstLine="142"/>
              <w:jc w:val="both"/>
              <w:rPr>
                <w:szCs w:val="24"/>
              </w:rPr>
            </w:pPr>
          </w:p>
        </w:tc>
        <w:tc>
          <w:tcPr>
            <w:tcW w:w="2458" w:type="dxa"/>
            <w:vAlign w:val="center"/>
            <w:hideMark/>
          </w:tcPr>
          <w:p w14:paraId="10AD0C06" w14:textId="77777777" w:rsidR="00C531B7" w:rsidRPr="00F80C12" w:rsidRDefault="00C531B7"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Начальная (максимальная) цена договора</w:t>
            </w:r>
          </w:p>
        </w:tc>
        <w:tc>
          <w:tcPr>
            <w:tcW w:w="5715" w:type="dxa"/>
            <w:gridSpan w:val="2"/>
            <w:vAlign w:val="center"/>
            <w:hideMark/>
          </w:tcPr>
          <w:p w14:paraId="16F3A967" w14:textId="08A05A13" w:rsidR="00DD2C25" w:rsidRPr="00DD2C25" w:rsidRDefault="00A46E2C" w:rsidP="00DD2C25">
            <w:pPr>
              <w:pStyle w:val="VL"/>
              <w:spacing w:before="0"/>
              <w:rPr>
                <w:rFonts w:ascii="Times New Roman" w:hAnsi="Times New Roman"/>
                <w:color w:val="auto"/>
                <w:sz w:val="24"/>
                <w:szCs w:val="24"/>
              </w:rPr>
            </w:pPr>
            <w:r>
              <w:rPr>
                <w:rFonts w:ascii="Times New Roman" w:hAnsi="Times New Roman"/>
                <w:b/>
                <w:sz w:val="24"/>
                <w:szCs w:val="24"/>
              </w:rPr>
              <w:t>499 989</w:t>
            </w:r>
            <w:r w:rsidR="00DD2C25" w:rsidRPr="00DD2C25">
              <w:rPr>
                <w:rFonts w:ascii="Times New Roman" w:hAnsi="Times New Roman"/>
                <w:b/>
                <w:sz w:val="24"/>
                <w:szCs w:val="24"/>
              </w:rPr>
              <w:t xml:space="preserve"> (Че</w:t>
            </w:r>
            <w:r w:rsidR="00A8079D">
              <w:rPr>
                <w:rFonts w:ascii="Times New Roman" w:hAnsi="Times New Roman"/>
                <w:b/>
                <w:sz w:val="24"/>
                <w:szCs w:val="24"/>
              </w:rPr>
              <w:t>тыреста девяносто девять тысяч девятьсот восемьдесят девять ) рублей 40</w:t>
            </w:r>
            <w:r w:rsidR="00DD2C25" w:rsidRPr="00DD2C25">
              <w:rPr>
                <w:rFonts w:ascii="Times New Roman" w:hAnsi="Times New Roman"/>
                <w:b/>
                <w:sz w:val="24"/>
                <w:szCs w:val="24"/>
              </w:rPr>
              <w:t xml:space="preserve"> копеек, </w:t>
            </w:r>
            <w:r w:rsidR="00DD2C25" w:rsidRPr="00DD2C25">
              <w:rPr>
                <w:rFonts w:ascii="Times New Roman" w:eastAsia="Times New Roman" w:hAnsi="Times New Roman" w:cs="Arial"/>
                <w:color w:val="auto"/>
                <w:sz w:val="24"/>
                <w:szCs w:val="24"/>
                <w:lang w:eastAsia="ru-RU"/>
              </w:rPr>
              <w:t xml:space="preserve">в том числе </w:t>
            </w:r>
            <w:r w:rsidR="00DD2C25" w:rsidRPr="00DD2C25">
              <w:rPr>
                <w:rFonts w:ascii="Times New Roman" w:hAnsi="Times New Roman"/>
                <w:color w:val="auto"/>
                <w:sz w:val="24"/>
                <w:szCs w:val="24"/>
              </w:rPr>
              <w:t>НДС в размере ставки, определенной Налоговым кодексом Российской Федерации.</w:t>
            </w:r>
          </w:p>
          <w:p w14:paraId="70A91D49" w14:textId="77777777" w:rsidR="009D4EF1" w:rsidRPr="00F80C12" w:rsidRDefault="009D4EF1" w:rsidP="00FB530D">
            <w:pPr>
              <w:spacing w:after="0" w:line="240" w:lineRule="auto"/>
              <w:jc w:val="both"/>
              <w:rPr>
                <w:rFonts w:ascii="Times New Roman" w:eastAsia="Times New Roman" w:hAnsi="Times New Roman"/>
                <w:i/>
                <w:sz w:val="24"/>
                <w:szCs w:val="24"/>
                <w:lang w:eastAsia="ru-RU"/>
              </w:rPr>
            </w:pPr>
          </w:p>
          <w:p w14:paraId="1DA7358D" w14:textId="56EC0C4D" w:rsidR="007162D3" w:rsidRPr="00F80C12" w:rsidRDefault="007162D3" w:rsidP="00F47934">
            <w:pPr>
              <w:spacing w:after="0" w:line="240" w:lineRule="auto"/>
              <w:jc w:val="both"/>
              <w:rPr>
                <w:rFonts w:ascii="Times New Roman" w:eastAsia="Times New Roman" w:hAnsi="Times New Roman"/>
                <w:i/>
                <w:sz w:val="24"/>
                <w:szCs w:val="24"/>
                <w:lang w:eastAsia="ru-RU"/>
              </w:rPr>
            </w:pPr>
          </w:p>
        </w:tc>
      </w:tr>
      <w:tr w:rsidR="004E3446" w:rsidRPr="00F80C12" w14:paraId="023316BA" w14:textId="77777777" w:rsidTr="00F33914">
        <w:trPr>
          <w:trHeight w:val="584"/>
          <w:jc w:val="center"/>
        </w:trPr>
        <w:tc>
          <w:tcPr>
            <w:tcW w:w="1163" w:type="dxa"/>
            <w:vAlign w:val="center"/>
            <w:hideMark/>
          </w:tcPr>
          <w:p w14:paraId="4541586F" w14:textId="77777777" w:rsidR="00C531B7" w:rsidRPr="00F80C12" w:rsidRDefault="00C531B7" w:rsidP="00E322CD">
            <w:pPr>
              <w:pStyle w:val="affffb"/>
              <w:numPr>
                <w:ilvl w:val="1"/>
                <w:numId w:val="7"/>
              </w:numPr>
              <w:ind w:left="-22" w:right="179" w:firstLine="142"/>
              <w:jc w:val="both"/>
              <w:rPr>
                <w:szCs w:val="24"/>
              </w:rPr>
            </w:pPr>
          </w:p>
        </w:tc>
        <w:tc>
          <w:tcPr>
            <w:tcW w:w="2458" w:type="dxa"/>
            <w:vAlign w:val="center"/>
            <w:hideMark/>
          </w:tcPr>
          <w:p w14:paraId="76EA8325" w14:textId="77777777" w:rsidR="00C531B7" w:rsidRPr="00F80C12" w:rsidRDefault="00C531B7" w:rsidP="00FB530D">
            <w:pPr>
              <w:spacing w:after="0" w:line="240" w:lineRule="auto"/>
              <w:rPr>
                <w:rFonts w:ascii="Times New Roman" w:eastAsia="Times New Roman" w:hAnsi="Times New Roman"/>
                <w:sz w:val="24"/>
                <w:szCs w:val="24"/>
                <w:lang w:eastAsia="ru-RU"/>
              </w:rPr>
            </w:pPr>
          </w:p>
          <w:p w14:paraId="1DB62711" w14:textId="615EF9CD" w:rsidR="00B67AE5" w:rsidRPr="00F80C12" w:rsidRDefault="00B67AE5" w:rsidP="00017953">
            <w:pPr>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sz w:val="24"/>
                <w:szCs w:val="24"/>
              </w:rPr>
              <w:t>Общая начальная (максимальная) цена за единицу продукции</w:t>
            </w:r>
            <w:r w:rsidR="00017953">
              <w:rPr>
                <w:rFonts w:ascii="Times New Roman" w:eastAsia="Times New Roman" w:hAnsi="Times New Roman"/>
                <w:sz w:val="24"/>
                <w:szCs w:val="24"/>
              </w:rPr>
              <w:t xml:space="preserve"> и максимальное значение цены договора</w:t>
            </w:r>
            <w:r w:rsidRPr="00F80C12">
              <w:rPr>
                <w:rFonts w:ascii="Times New Roman" w:eastAsia="Times New Roman" w:hAnsi="Times New Roman"/>
                <w:sz w:val="24"/>
                <w:szCs w:val="24"/>
              </w:rPr>
              <w:t>/начальная (максимальная) цена за единицу продукции</w:t>
            </w:r>
            <w:r w:rsidR="00017953">
              <w:rPr>
                <w:rFonts w:ascii="Times New Roman" w:eastAsia="Times New Roman" w:hAnsi="Times New Roman"/>
                <w:sz w:val="24"/>
                <w:szCs w:val="24"/>
              </w:rPr>
              <w:t xml:space="preserve"> и максимальное значение цены договора</w:t>
            </w:r>
            <w:r w:rsidRPr="00F80C12">
              <w:rPr>
                <w:rFonts w:ascii="Times New Roman" w:eastAsia="Times New Roman" w:hAnsi="Times New Roman"/>
                <w:sz w:val="24"/>
                <w:szCs w:val="24"/>
              </w:rPr>
              <w:t>/</w:t>
            </w:r>
            <w:r w:rsidRPr="00F80C12">
              <w:rPr>
                <w:rFonts w:ascii="Times New Roman" w:hAnsi="Times New Roman"/>
                <w:sz w:val="24"/>
                <w:szCs w:val="24"/>
              </w:rPr>
              <w:t>формула цены</w:t>
            </w:r>
            <w:r w:rsidR="00017953">
              <w:rPr>
                <w:rFonts w:ascii="Times New Roman" w:hAnsi="Times New Roman"/>
                <w:sz w:val="24"/>
                <w:szCs w:val="24"/>
              </w:rPr>
              <w:t xml:space="preserve"> и максимальное значение цены договора </w:t>
            </w:r>
          </w:p>
        </w:tc>
        <w:tc>
          <w:tcPr>
            <w:tcW w:w="5715" w:type="dxa"/>
            <w:gridSpan w:val="2"/>
            <w:vAlign w:val="bottom"/>
            <w:hideMark/>
          </w:tcPr>
          <w:p w14:paraId="527CFFFA" w14:textId="77777777" w:rsidR="005870F9" w:rsidRPr="005870F9" w:rsidRDefault="005870F9" w:rsidP="005870F9">
            <w:pPr>
              <w:spacing w:line="240" w:lineRule="auto"/>
              <w:ind w:firstLine="357"/>
              <w:jc w:val="both"/>
              <w:rPr>
                <w:rFonts w:ascii="Times New Roman" w:eastAsia="Times New Roman" w:hAnsi="Times New Roman"/>
                <w:sz w:val="24"/>
                <w:szCs w:val="24"/>
              </w:rPr>
            </w:pPr>
            <w:r w:rsidRPr="005870F9">
              <w:rPr>
                <w:rFonts w:ascii="Times New Roman" w:eastAsia="Times New Roman" w:hAnsi="Times New Roman"/>
                <w:sz w:val="24"/>
                <w:szCs w:val="24"/>
              </w:rPr>
              <w:t>Не применимо</w:t>
            </w:r>
          </w:p>
          <w:p w14:paraId="68077C29" w14:textId="4622F838" w:rsidR="00C2458A" w:rsidRPr="00F80C12" w:rsidRDefault="005870F9" w:rsidP="00DD2C25">
            <w:pPr>
              <w:spacing w:line="240" w:lineRule="auto"/>
              <w:ind w:firstLine="357"/>
              <w:jc w:val="both"/>
              <w:rPr>
                <w:rFonts w:ascii="Times New Roman" w:eastAsia="Times New Roman" w:hAnsi="Times New Roman"/>
                <w:color w:val="000000"/>
                <w:sz w:val="24"/>
                <w:szCs w:val="24"/>
                <w:lang w:eastAsia="ru-RU"/>
              </w:rPr>
            </w:pPr>
            <w:r w:rsidRPr="005870F9">
              <w:rPr>
                <w:rFonts w:ascii="Times New Roman" w:eastAsia="Times New Roman" w:hAnsi="Times New Roman"/>
                <w:sz w:val="24"/>
                <w:szCs w:val="24"/>
              </w:rPr>
              <w:t> </w:t>
            </w:r>
          </w:p>
        </w:tc>
      </w:tr>
      <w:tr w:rsidR="004E3446" w:rsidRPr="00F80C12" w14:paraId="4B53EFD0" w14:textId="77777777" w:rsidTr="009E6346">
        <w:trPr>
          <w:trHeight w:val="600"/>
          <w:jc w:val="center"/>
        </w:trPr>
        <w:tc>
          <w:tcPr>
            <w:tcW w:w="1163" w:type="dxa"/>
            <w:vAlign w:val="center"/>
            <w:hideMark/>
          </w:tcPr>
          <w:p w14:paraId="7CFB8B46" w14:textId="77777777" w:rsidR="00C531B7" w:rsidRPr="00F80C12" w:rsidRDefault="00C531B7" w:rsidP="00E322CD">
            <w:pPr>
              <w:pStyle w:val="affffb"/>
              <w:numPr>
                <w:ilvl w:val="1"/>
                <w:numId w:val="7"/>
              </w:numPr>
              <w:ind w:left="-22" w:right="179" w:firstLine="142"/>
              <w:jc w:val="both"/>
              <w:rPr>
                <w:szCs w:val="24"/>
              </w:rPr>
            </w:pPr>
          </w:p>
        </w:tc>
        <w:tc>
          <w:tcPr>
            <w:tcW w:w="2458" w:type="dxa"/>
            <w:vAlign w:val="center"/>
            <w:hideMark/>
          </w:tcPr>
          <w:p w14:paraId="591AF4FE" w14:textId="77777777" w:rsidR="00017953" w:rsidRPr="009E7EEE" w:rsidRDefault="00017953" w:rsidP="00017953">
            <w:pPr>
              <w:spacing w:after="0" w:line="240" w:lineRule="auto"/>
              <w:jc w:val="both"/>
              <w:rPr>
                <w:rFonts w:ascii="Verdana" w:eastAsia="Times New Roman" w:hAnsi="Verdana"/>
                <w:sz w:val="21"/>
                <w:szCs w:val="21"/>
                <w:lang w:eastAsia="ru-RU"/>
              </w:rPr>
            </w:pPr>
            <w:r>
              <w:rPr>
                <w:rFonts w:ascii="Times New Roman" w:eastAsia="Times New Roman" w:hAnsi="Times New Roman"/>
                <w:sz w:val="24"/>
                <w:szCs w:val="24"/>
                <w:lang w:eastAsia="ru-RU"/>
              </w:rPr>
              <w:t>О</w:t>
            </w:r>
            <w:r w:rsidRPr="009E7EEE">
              <w:rPr>
                <w:rFonts w:ascii="Times New Roman" w:eastAsia="Times New Roman" w:hAnsi="Times New Roman"/>
                <w:sz w:val="24"/>
                <w:szCs w:val="24"/>
                <w:lang w:eastAsia="ru-RU"/>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A3588B7" w14:textId="5DCA9E37" w:rsidR="00C531B7" w:rsidRPr="00F80C12" w:rsidRDefault="00C531B7">
            <w:pPr>
              <w:spacing w:after="0" w:line="240" w:lineRule="auto"/>
              <w:rPr>
                <w:rFonts w:ascii="Times New Roman" w:eastAsia="Times New Roman" w:hAnsi="Times New Roman"/>
                <w:sz w:val="24"/>
                <w:szCs w:val="24"/>
                <w:lang w:eastAsia="ru-RU"/>
              </w:rPr>
            </w:pPr>
          </w:p>
        </w:tc>
        <w:tc>
          <w:tcPr>
            <w:tcW w:w="5715" w:type="dxa"/>
            <w:gridSpan w:val="2"/>
            <w:vAlign w:val="center"/>
            <w:hideMark/>
          </w:tcPr>
          <w:p w14:paraId="72CAC984" w14:textId="082F0D38" w:rsidR="00017953" w:rsidRPr="00745DBB" w:rsidRDefault="00DD2C25" w:rsidP="00017953">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Обоснование НМЦ договора </w:t>
            </w:r>
            <w:r w:rsidR="00017953" w:rsidRPr="00401B2D">
              <w:rPr>
                <w:rFonts w:ascii="Times New Roman" w:eastAsia="Times New Roman" w:hAnsi="Times New Roman"/>
                <w:sz w:val="24"/>
                <w:szCs w:val="24"/>
              </w:rPr>
              <w:t xml:space="preserve">приведено в </w:t>
            </w:r>
            <w:r w:rsidR="00401B2D" w:rsidRPr="00953029">
              <w:rPr>
                <w:rFonts w:ascii="Times New Roman" w:eastAsia="Times New Roman" w:hAnsi="Times New Roman"/>
                <w:sz w:val="24"/>
                <w:szCs w:val="24"/>
              </w:rPr>
              <w:t>Приложении №</w:t>
            </w:r>
            <w:r w:rsidR="00D570AE">
              <w:rPr>
                <w:rFonts w:ascii="Times New Roman" w:eastAsia="Times New Roman" w:hAnsi="Times New Roman"/>
                <w:sz w:val="24"/>
                <w:szCs w:val="24"/>
              </w:rPr>
              <w:t xml:space="preserve"> 9</w:t>
            </w:r>
            <w:r w:rsidR="00D70270">
              <w:rPr>
                <w:rFonts w:ascii="Times New Roman" w:eastAsia="Times New Roman" w:hAnsi="Times New Roman"/>
                <w:sz w:val="24"/>
                <w:szCs w:val="24"/>
              </w:rPr>
              <w:t xml:space="preserve"> </w:t>
            </w:r>
            <w:r w:rsidR="00953029" w:rsidRPr="00953029">
              <w:rPr>
                <w:rFonts w:ascii="Times New Roman" w:eastAsia="Times New Roman" w:hAnsi="Times New Roman"/>
                <w:sz w:val="24"/>
                <w:szCs w:val="24"/>
              </w:rPr>
              <w:t>к</w:t>
            </w:r>
            <w:r w:rsidR="00953029">
              <w:rPr>
                <w:rFonts w:ascii="Times New Roman" w:eastAsia="Times New Roman" w:hAnsi="Times New Roman"/>
                <w:sz w:val="24"/>
                <w:szCs w:val="24"/>
              </w:rPr>
              <w:t xml:space="preserve"> </w:t>
            </w:r>
            <w:r w:rsidR="00017953" w:rsidRPr="00953029">
              <w:rPr>
                <w:rFonts w:ascii="Times New Roman" w:eastAsia="Times New Roman" w:hAnsi="Times New Roman"/>
                <w:sz w:val="24"/>
                <w:szCs w:val="24"/>
              </w:rPr>
              <w:t>настоящ</w:t>
            </w:r>
            <w:r w:rsidR="00130BC7">
              <w:rPr>
                <w:rFonts w:ascii="Times New Roman" w:eastAsia="Times New Roman" w:hAnsi="Times New Roman"/>
                <w:sz w:val="24"/>
                <w:szCs w:val="24"/>
              </w:rPr>
              <w:t>ему И</w:t>
            </w:r>
            <w:r w:rsidR="009D2DAC">
              <w:rPr>
                <w:rFonts w:ascii="Times New Roman" w:eastAsia="Times New Roman" w:hAnsi="Times New Roman"/>
                <w:sz w:val="24"/>
                <w:szCs w:val="24"/>
              </w:rPr>
              <w:t>звещению</w:t>
            </w:r>
            <w:r w:rsidR="00017953" w:rsidRPr="00401B2D">
              <w:rPr>
                <w:rFonts w:ascii="Times New Roman" w:eastAsia="Times New Roman" w:hAnsi="Times New Roman"/>
                <w:sz w:val="24"/>
                <w:szCs w:val="24"/>
              </w:rPr>
              <w:t>.</w:t>
            </w:r>
          </w:p>
          <w:p w14:paraId="68A1C2AA" w14:textId="77777777" w:rsidR="00017953" w:rsidRDefault="00017953" w:rsidP="00FB530D">
            <w:pPr>
              <w:spacing w:line="240" w:lineRule="auto"/>
              <w:jc w:val="both"/>
              <w:rPr>
                <w:rFonts w:ascii="Times New Roman" w:hAnsi="Times New Roman"/>
                <w:sz w:val="24"/>
                <w:szCs w:val="24"/>
              </w:rPr>
            </w:pPr>
          </w:p>
          <w:p w14:paraId="376C2854" w14:textId="54769E7F" w:rsidR="005A0A63" w:rsidRPr="00F80C12" w:rsidRDefault="00A74A17" w:rsidP="00401B2D">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w:t>
            </w:r>
          </w:p>
        </w:tc>
      </w:tr>
      <w:tr w:rsidR="004E3446" w:rsidRPr="00F80C12" w14:paraId="3611A5DF" w14:textId="77777777" w:rsidTr="009E6346">
        <w:trPr>
          <w:trHeight w:val="945"/>
          <w:jc w:val="center"/>
        </w:trPr>
        <w:tc>
          <w:tcPr>
            <w:tcW w:w="1163" w:type="dxa"/>
            <w:vAlign w:val="center"/>
            <w:hideMark/>
          </w:tcPr>
          <w:p w14:paraId="6E23DB79" w14:textId="77777777" w:rsidR="00C531B7" w:rsidRPr="00F80C12" w:rsidRDefault="00C531B7" w:rsidP="00E322CD">
            <w:pPr>
              <w:pStyle w:val="affffb"/>
              <w:numPr>
                <w:ilvl w:val="1"/>
                <w:numId w:val="7"/>
              </w:numPr>
              <w:ind w:left="-22" w:right="179" w:firstLine="142"/>
              <w:jc w:val="both"/>
              <w:rPr>
                <w:szCs w:val="24"/>
              </w:rPr>
            </w:pPr>
          </w:p>
        </w:tc>
        <w:tc>
          <w:tcPr>
            <w:tcW w:w="2458" w:type="dxa"/>
            <w:vAlign w:val="center"/>
            <w:hideMark/>
          </w:tcPr>
          <w:p w14:paraId="70A793C9" w14:textId="77777777" w:rsidR="00C531B7" w:rsidRPr="00F80C12" w:rsidRDefault="00C531B7"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15" w:type="dxa"/>
            <w:gridSpan w:val="2"/>
            <w:vAlign w:val="center"/>
            <w:hideMark/>
          </w:tcPr>
          <w:p w14:paraId="67DD7656" w14:textId="7F311548" w:rsidR="00C531B7" w:rsidRPr="00F80C12" w:rsidRDefault="00A27BAB" w:rsidP="00953029">
            <w:pPr>
              <w:spacing w:after="0" w:line="240" w:lineRule="auto"/>
              <w:rPr>
                <w:rFonts w:ascii="Times New Roman" w:eastAsia="Times New Roman" w:hAnsi="Times New Roman"/>
                <w:sz w:val="24"/>
                <w:szCs w:val="24"/>
                <w:lang w:eastAsia="ru-RU"/>
              </w:rPr>
            </w:pPr>
            <w:r w:rsidRPr="00A27BAB">
              <w:rPr>
                <w:rFonts w:ascii="Times New Roman" w:eastAsia="Times New Roman" w:hAnsi="Times New Roman"/>
                <w:sz w:val="24"/>
                <w:szCs w:val="24"/>
                <w:lang w:eastAsia="ru-RU"/>
              </w:rPr>
              <w:t xml:space="preserve">Определено в соответствии с </w:t>
            </w:r>
            <w:r w:rsidR="00B57A09" w:rsidRPr="00A27BAB">
              <w:rPr>
                <w:rFonts w:ascii="Times New Roman" w:eastAsia="Times New Roman" w:hAnsi="Times New Roman"/>
                <w:sz w:val="24"/>
                <w:szCs w:val="24"/>
                <w:lang w:eastAsia="ru-RU"/>
              </w:rPr>
              <w:t>Приложени</w:t>
            </w:r>
            <w:r w:rsidR="00B57A09">
              <w:rPr>
                <w:rFonts w:ascii="Times New Roman" w:eastAsia="Times New Roman" w:hAnsi="Times New Roman"/>
                <w:sz w:val="24"/>
                <w:szCs w:val="24"/>
                <w:lang w:eastAsia="ru-RU"/>
              </w:rPr>
              <w:t>ем</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№7</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к извещению</w:t>
            </w:r>
          </w:p>
        </w:tc>
      </w:tr>
      <w:tr w:rsidR="004E3446" w:rsidRPr="00F80C12" w14:paraId="79B282F9" w14:textId="77777777" w:rsidTr="009E6346">
        <w:trPr>
          <w:trHeight w:val="630"/>
          <w:jc w:val="center"/>
        </w:trPr>
        <w:tc>
          <w:tcPr>
            <w:tcW w:w="1163" w:type="dxa"/>
            <w:vAlign w:val="center"/>
            <w:hideMark/>
          </w:tcPr>
          <w:p w14:paraId="5E1533AD" w14:textId="77777777" w:rsidR="00C531B7" w:rsidRPr="00F80C12" w:rsidRDefault="00C531B7" w:rsidP="00E322CD">
            <w:pPr>
              <w:pStyle w:val="affffb"/>
              <w:numPr>
                <w:ilvl w:val="1"/>
                <w:numId w:val="7"/>
              </w:numPr>
              <w:ind w:left="-22" w:right="179" w:firstLine="142"/>
              <w:jc w:val="both"/>
              <w:rPr>
                <w:szCs w:val="24"/>
              </w:rPr>
            </w:pPr>
          </w:p>
        </w:tc>
        <w:tc>
          <w:tcPr>
            <w:tcW w:w="2458" w:type="dxa"/>
            <w:vAlign w:val="center"/>
            <w:hideMark/>
          </w:tcPr>
          <w:p w14:paraId="6E6C619D" w14:textId="77777777" w:rsidR="00C531B7" w:rsidRPr="00F80C12" w:rsidRDefault="00C531B7"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Место поставки товара, выполнения работ, оказания услуг</w:t>
            </w:r>
          </w:p>
        </w:tc>
        <w:tc>
          <w:tcPr>
            <w:tcW w:w="5715" w:type="dxa"/>
            <w:gridSpan w:val="2"/>
            <w:vAlign w:val="center"/>
            <w:hideMark/>
          </w:tcPr>
          <w:p w14:paraId="4EE9C835" w14:textId="035DFC71" w:rsidR="00C531B7" w:rsidRPr="00F80C12" w:rsidRDefault="00A27BAB" w:rsidP="00953029">
            <w:pPr>
              <w:spacing w:after="0" w:line="240" w:lineRule="auto"/>
              <w:rPr>
                <w:rFonts w:ascii="Times New Roman" w:eastAsia="Times New Roman" w:hAnsi="Times New Roman"/>
                <w:sz w:val="24"/>
                <w:szCs w:val="24"/>
                <w:lang w:eastAsia="ru-RU"/>
              </w:rPr>
            </w:pPr>
            <w:r w:rsidRPr="00A27BAB">
              <w:rPr>
                <w:rFonts w:ascii="Times New Roman" w:eastAsia="Times New Roman" w:hAnsi="Times New Roman"/>
                <w:sz w:val="24"/>
                <w:szCs w:val="24"/>
                <w:lang w:eastAsia="ru-RU"/>
              </w:rPr>
              <w:t xml:space="preserve">Определено в соответствии с </w:t>
            </w:r>
            <w:r w:rsidR="00B57A09" w:rsidRPr="00A27BAB">
              <w:rPr>
                <w:rFonts w:ascii="Times New Roman" w:eastAsia="Times New Roman" w:hAnsi="Times New Roman"/>
                <w:sz w:val="24"/>
                <w:szCs w:val="24"/>
                <w:lang w:eastAsia="ru-RU"/>
              </w:rPr>
              <w:t>Приложени</w:t>
            </w:r>
            <w:r w:rsidR="00B57A09">
              <w:rPr>
                <w:rFonts w:ascii="Times New Roman" w:eastAsia="Times New Roman" w:hAnsi="Times New Roman"/>
                <w:sz w:val="24"/>
                <w:szCs w:val="24"/>
                <w:lang w:eastAsia="ru-RU"/>
              </w:rPr>
              <w:t>ем</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№7</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к извещению</w:t>
            </w:r>
          </w:p>
        </w:tc>
      </w:tr>
      <w:tr w:rsidR="004E3446" w:rsidRPr="00F80C12" w14:paraId="50121B4D" w14:textId="77777777" w:rsidTr="009E6346">
        <w:trPr>
          <w:trHeight w:val="945"/>
          <w:jc w:val="center"/>
        </w:trPr>
        <w:tc>
          <w:tcPr>
            <w:tcW w:w="1163" w:type="dxa"/>
            <w:vAlign w:val="center"/>
            <w:hideMark/>
          </w:tcPr>
          <w:p w14:paraId="505795F9" w14:textId="77777777" w:rsidR="00C531B7" w:rsidRPr="00F80C12" w:rsidRDefault="00C531B7" w:rsidP="00E322CD">
            <w:pPr>
              <w:pStyle w:val="affffb"/>
              <w:numPr>
                <w:ilvl w:val="1"/>
                <w:numId w:val="7"/>
              </w:numPr>
              <w:ind w:left="-22" w:right="179" w:firstLine="142"/>
              <w:jc w:val="both"/>
              <w:rPr>
                <w:szCs w:val="24"/>
              </w:rPr>
            </w:pPr>
          </w:p>
        </w:tc>
        <w:tc>
          <w:tcPr>
            <w:tcW w:w="2458" w:type="dxa"/>
            <w:vAlign w:val="center"/>
            <w:hideMark/>
          </w:tcPr>
          <w:p w14:paraId="4B2153B0" w14:textId="77777777" w:rsidR="00C531B7" w:rsidRPr="00F80C12" w:rsidRDefault="00C531B7"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15" w:type="dxa"/>
            <w:gridSpan w:val="2"/>
            <w:vAlign w:val="center"/>
            <w:hideMark/>
          </w:tcPr>
          <w:p w14:paraId="589465CC" w14:textId="03B0F1C6" w:rsidR="00C531B7" w:rsidRPr="00F80C12" w:rsidRDefault="00A27BAB" w:rsidP="00953029">
            <w:pPr>
              <w:spacing w:after="0" w:line="240" w:lineRule="auto"/>
              <w:rPr>
                <w:rFonts w:ascii="Times New Roman" w:eastAsia="Times New Roman" w:hAnsi="Times New Roman"/>
                <w:sz w:val="24"/>
                <w:szCs w:val="24"/>
                <w:lang w:eastAsia="ru-RU"/>
              </w:rPr>
            </w:pPr>
            <w:r w:rsidRPr="00A27BAB">
              <w:rPr>
                <w:rFonts w:ascii="Times New Roman" w:eastAsia="Times New Roman" w:hAnsi="Times New Roman"/>
                <w:sz w:val="24"/>
                <w:szCs w:val="24"/>
                <w:lang w:eastAsia="ru-RU"/>
              </w:rPr>
              <w:t xml:space="preserve">Определено в соответствии с </w:t>
            </w:r>
            <w:r w:rsidR="00B57A09" w:rsidRPr="00A27BAB">
              <w:rPr>
                <w:rFonts w:ascii="Times New Roman" w:eastAsia="Times New Roman" w:hAnsi="Times New Roman"/>
                <w:sz w:val="24"/>
                <w:szCs w:val="24"/>
                <w:lang w:eastAsia="ru-RU"/>
              </w:rPr>
              <w:t>Приложени</w:t>
            </w:r>
            <w:r w:rsidR="00B57A09">
              <w:rPr>
                <w:rFonts w:ascii="Times New Roman" w:eastAsia="Times New Roman" w:hAnsi="Times New Roman"/>
                <w:sz w:val="24"/>
                <w:szCs w:val="24"/>
                <w:lang w:eastAsia="ru-RU"/>
              </w:rPr>
              <w:t>ем</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№7</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к извещению</w:t>
            </w:r>
          </w:p>
        </w:tc>
      </w:tr>
      <w:tr w:rsidR="004E3446" w:rsidRPr="00F80C12" w14:paraId="16D1341F" w14:textId="77777777" w:rsidTr="009E6346">
        <w:trPr>
          <w:trHeight w:val="1260"/>
          <w:jc w:val="center"/>
        </w:trPr>
        <w:tc>
          <w:tcPr>
            <w:tcW w:w="1163" w:type="dxa"/>
            <w:vAlign w:val="center"/>
            <w:hideMark/>
          </w:tcPr>
          <w:p w14:paraId="61AE2ACB" w14:textId="77777777" w:rsidR="00C531B7" w:rsidRPr="00F80C12" w:rsidRDefault="00C531B7" w:rsidP="00E322CD">
            <w:pPr>
              <w:pStyle w:val="affffb"/>
              <w:numPr>
                <w:ilvl w:val="1"/>
                <w:numId w:val="7"/>
              </w:numPr>
              <w:ind w:left="-22" w:right="179" w:firstLine="142"/>
              <w:jc w:val="both"/>
              <w:rPr>
                <w:szCs w:val="24"/>
              </w:rPr>
            </w:pPr>
          </w:p>
        </w:tc>
        <w:tc>
          <w:tcPr>
            <w:tcW w:w="2458" w:type="dxa"/>
            <w:vAlign w:val="center"/>
            <w:hideMark/>
          </w:tcPr>
          <w:p w14:paraId="71AC9512" w14:textId="77777777" w:rsidR="00C531B7" w:rsidRPr="00F80C12" w:rsidRDefault="00C531B7" w:rsidP="00613753">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Требования к гарантийному сроку и (или) объему предоставления гарантий качества </w:t>
            </w:r>
            <w:r w:rsidR="00613753" w:rsidRPr="00F80C12">
              <w:rPr>
                <w:rFonts w:ascii="Times New Roman" w:eastAsia="Times New Roman" w:hAnsi="Times New Roman"/>
                <w:sz w:val="24"/>
                <w:szCs w:val="24"/>
                <w:lang w:eastAsia="ru-RU"/>
              </w:rPr>
              <w:t xml:space="preserve">на </w:t>
            </w:r>
            <w:r w:rsidRPr="00F80C12">
              <w:rPr>
                <w:rFonts w:ascii="Times New Roman" w:eastAsia="Times New Roman" w:hAnsi="Times New Roman"/>
                <w:sz w:val="24"/>
                <w:szCs w:val="24"/>
                <w:lang w:eastAsia="ru-RU"/>
              </w:rPr>
              <w:t>товар, работы, услуги</w:t>
            </w:r>
          </w:p>
        </w:tc>
        <w:tc>
          <w:tcPr>
            <w:tcW w:w="5715" w:type="dxa"/>
            <w:gridSpan w:val="2"/>
            <w:vAlign w:val="center"/>
            <w:hideMark/>
          </w:tcPr>
          <w:p w14:paraId="04DFBFE4" w14:textId="6E1FB341" w:rsidR="00C531B7" w:rsidRPr="00F80C12" w:rsidRDefault="00A27BAB" w:rsidP="00953029">
            <w:pPr>
              <w:spacing w:after="0" w:line="240" w:lineRule="auto"/>
              <w:rPr>
                <w:rFonts w:ascii="Times New Roman" w:eastAsia="Times New Roman" w:hAnsi="Times New Roman"/>
                <w:sz w:val="24"/>
                <w:szCs w:val="24"/>
                <w:lang w:eastAsia="ru-RU"/>
              </w:rPr>
            </w:pPr>
            <w:r w:rsidRPr="00A27BAB">
              <w:rPr>
                <w:rFonts w:ascii="Times New Roman" w:eastAsia="Times New Roman" w:hAnsi="Times New Roman"/>
                <w:sz w:val="24"/>
                <w:szCs w:val="24"/>
                <w:lang w:eastAsia="ru-RU"/>
              </w:rPr>
              <w:t xml:space="preserve">Определено в соответствии с </w:t>
            </w:r>
            <w:r w:rsidR="00B57A09" w:rsidRPr="00A27BAB">
              <w:rPr>
                <w:rFonts w:ascii="Times New Roman" w:eastAsia="Times New Roman" w:hAnsi="Times New Roman"/>
                <w:sz w:val="24"/>
                <w:szCs w:val="24"/>
                <w:lang w:eastAsia="ru-RU"/>
              </w:rPr>
              <w:t>Приложени</w:t>
            </w:r>
            <w:r w:rsidR="00B57A09">
              <w:rPr>
                <w:rFonts w:ascii="Times New Roman" w:eastAsia="Times New Roman" w:hAnsi="Times New Roman"/>
                <w:sz w:val="24"/>
                <w:szCs w:val="24"/>
                <w:lang w:eastAsia="ru-RU"/>
              </w:rPr>
              <w:t>ем</w:t>
            </w:r>
            <w:r w:rsidR="00AC0FDE">
              <w:rPr>
                <w:rFonts w:ascii="Times New Roman" w:eastAsia="Times New Roman" w:hAnsi="Times New Roman"/>
                <w:sz w:val="24"/>
                <w:szCs w:val="24"/>
                <w:lang w:eastAsia="ru-RU"/>
              </w:rPr>
              <w:t xml:space="preserve"> </w:t>
            </w:r>
            <w:r w:rsidRPr="00A27BAB">
              <w:rPr>
                <w:rFonts w:ascii="Times New Roman" w:eastAsia="Times New Roman" w:hAnsi="Times New Roman"/>
                <w:sz w:val="24"/>
                <w:szCs w:val="24"/>
                <w:lang w:eastAsia="ru-RU"/>
              </w:rPr>
              <w:t>№7 к извещению</w:t>
            </w:r>
          </w:p>
        </w:tc>
      </w:tr>
      <w:tr w:rsidR="004E3446" w:rsidRPr="00F80C12" w14:paraId="5D1B8FB5" w14:textId="77777777" w:rsidTr="009E6346">
        <w:trPr>
          <w:trHeight w:val="945"/>
          <w:jc w:val="center"/>
        </w:trPr>
        <w:tc>
          <w:tcPr>
            <w:tcW w:w="1163" w:type="dxa"/>
            <w:vAlign w:val="center"/>
            <w:hideMark/>
          </w:tcPr>
          <w:p w14:paraId="72C935C4" w14:textId="77777777" w:rsidR="00C531B7" w:rsidRPr="00F80C12" w:rsidRDefault="00C531B7" w:rsidP="00E322CD">
            <w:pPr>
              <w:pStyle w:val="affffb"/>
              <w:numPr>
                <w:ilvl w:val="1"/>
                <w:numId w:val="7"/>
              </w:numPr>
              <w:ind w:left="-22" w:right="179" w:firstLine="142"/>
              <w:jc w:val="both"/>
              <w:rPr>
                <w:szCs w:val="24"/>
              </w:rPr>
            </w:pPr>
          </w:p>
        </w:tc>
        <w:tc>
          <w:tcPr>
            <w:tcW w:w="2458" w:type="dxa"/>
            <w:vAlign w:val="center"/>
            <w:hideMark/>
          </w:tcPr>
          <w:p w14:paraId="2C209C5C" w14:textId="77777777" w:rsidR="00C531B7" w:rsidRPr="00F80C12" w:rsidRDefault="00C531B7"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Форма, сроки и порядок оплаты товара, работ, услуг </w:t>
            </w:r>
          </w:p>
        </w:tc>
        <w:tc>
          <w:tcPr>
            <w:tcW w:w="5715" w:type="dxa"/>
            <w:gridSpan w:val="2"/>
            <w:vAlign w:val="center"/>
            <w:hideMark/>
          </w:tcPr>
          <w:p w14:paraId="7A1B4E82" w14:textId="4A74DAE2" w:rsidR="001938D2" w:rsidRPr="00A27BAB" w:rsidRDefault="00A27BAB" w:rsidP="00FB530D">
            <w:pPr>
              <w:spacing w:after="0" w:line="240" w:lineRule="auto"/>
              <w:jc w:val="both"/>
              <w:rPr>
                <w:rFonts w:ascii="Times New Roman" w:hAnsi="Times New Roman"/>
                <w:sz w:val="24"/>
                <w:szCs w:val="24"/>
              </w:rPr>
            </w:pPr>
            <w:r w:rsidRPr="00A27BAB">
              <w:rPr>
                <w:rFonts w:ascii="Times New Roman" w:hAnsi="Times New Roman"/>
                <w:sz w:val="24"/>
                <w:szCs w:val="24"/>
              </w:rPr>
              <w:t>Безналичная форма оплаты,</w:t>
            </w:r>
            <w:r w:rsidR="003433D6">
              <w:rPr>
                <w:rFonts w:ascii="Times New Roman" w:hAnsi="Times New Roman"/>
                <w:sz w:val="24"/>
                <w:szCs w:val="24"/>
              </w:rPr>
              <w:t xml:space="preserve"> в соответствии с Приложением №</w:t>
            </w:r>
            <w:r w:rsidR="00695C33">
              <w:rPr>
                <w:rFonts w:ascii="Times New Roman" w:hAnsi="Times New Roman"/>
                <w:sz w:val="24"/>
                <w:szCs w:val="24"/>
              </w:rPr>
              <w:t xml:space="preserve"> </w:t>
            </w:r>
            <w:r w:rsidR="003433D6">
              <w:rPr>
                <w:rFonts w:ascii="Times New Roman" w:hAnsi="Times New Roman"/>
                <w:sz w:val="24"/>
                <w:szCs w:val="24"/>
              </w:rPr>
              <w:t>7</w:t>
            </w:r>
            <w:r w:rsidRPr="00A27BAB">
              <w:rPr>
                <w:rFonts w:ascii="Times New Roman" w:hAnsi="Times New Roman"/>
                <w:sz w:val="24"/>
                <w:szCs w:val="24"/>
              </w:rPr>
              <w:t xml:space="preserve"> к извещению (Проект договора).</w:t>
            </w:r>
          </w:p>
          <w:p w14:paraId="049FD04F" w14:textId="77777777" w:rsidR="00A27BAB" w:rsidRDefault="00A27BAB" w:rsidP="00FB530D">
            <w:pPr>
              <w:spacing w:after="0" w:line="240" w:lineRule="auto"/>
              <w:jc w:val="both"/>
              <w:rPr>
                <w:rFonts w:ascii="Times New Roman" w:hAnsi="Times New Roman"/>
                <w:i/>
                <w:sz w:val="24"/>
                <w:szCs w:val="24"/>
              </w:rPr>
            </w:pPr>
          </w:p>
          <w:p w14:paraId="02071C94" w14:textId="32BDD39F" w:rsidR="003E0F02" w:rsidRPr="00F80C12" w:rsidRDefault="003E0F02" w:rsidP="00FB530D">
            <w:pPr>
              <w:spacing w:after="0" w:line="240" w:lineRule="auto"/>
              <w:jc w:val="both"/>
              <w:rPr>
                <w:rFonts w:ascii="Times New Roman" w:hAnsi="Times New Roman"/>
                <w:i/>
                <w:sz w:val="24"/>
                <w:szCs w:val="24"/>
              </w:rPr>
            </w:pPr>
          </w:p>
          <w:p w14:paraId="65DFFDE1" w14:textId="77777777" w:rsidR="003E0F02" w:rsidRPr="00F80C12" w:rsidRDefault="003E0F02" w:rsidP="00FB530D">
            <w:pPr>
              <w:spacing w:after="0" w:line="240" w:lineRule="auto"/>
              <w:jc w:val="both"/>
              <w:rPr>
                <w:rFonts w:ascii="Times New Roman" w:eastAsia="Times New Roman" w:hAnsi="Times New Roman"/>
                <w:sz w:val="24"/>
                <w:szCs w:val="24"/>
                <w:lang w:eastAsia="ru-RU"/>
              </w:rPr>
            </w:pPr>
          </w:p>
        </w:tc>
      </w:tr>
      <w:tr w:rsidR="004E3446" w:rsidRPr="00F80C12" w14:paraId="55F119EB" w14:textId="77777777" w:rsidTr="009E6346">
        <w:trPr>
          <w:trHeight w:val="315"/>
          <w:jc w:val="center"/>
        </w:trPr>
        <w:tc>
          <w:tcPr>
            <w:tcW w:w="1163" w:type="dxa"/>
            <w:vAlign w:val="center"/>
            <w:hideMark/>
          </w:tcPr>
          <w:p w14:paraId="056503F9" w14:textId="77777777" w:rsidR="00C531B7" w:rsidRPr="00F80C12" w:rsidRDefault="00C531B7" w:rsidP="00E322CD">
            <w:pPr>
              <w:pStyle w:val="affffb"/>
              <w:numPr>
                <w:ilvl w:val="1"/>
                <w:numId w:val="7"/>
              </w:numPr>
              <w:ind w:left="-22" w:right="179" w:firstLine="142"/>
              <w:jc w:val="both"/>
              <w:rPr>
                <w:szCs w:val="24"/>
              </w:rPr>
            </w:pPr>
          </w:p>
        </w:tc>
        <w:tc>
          <w:tcPr>
            <w:tcW w:w="2458" w:type="dxa"/>
            <w:vAlign w:val="center"/>
            <w:hideMark/>
          </w:tcPr>
          <w:p w14:paraId="0F562C8B" w14:textId="77777777" w:rsidR="00C531B7" w:rsidRPr="00F80C12" w:rsidRDefault="00C531B7"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Источник финансирования </w:t>
            </w:r>
          </w:p>
        </w:tc>
        <w:tc>
          <w:tcPr>
            <w:tcW w:w="5715" w:type="dxa"/>
            <w:gridSpan w:val="2"/>
            <w:vAlign w:val="center"/>
            <w:hideMark/>
          </w:tcPr>
          <w:p w14:paraId="77F7961A" w14:textId="77777777" w:rsidR="00C531B7" w:rsidRPr="00F80C12" w:rsidRDefault="00C531B7" w:rsidP="00FB530D">
            <w:pPr>
              <w:spacing w:after="0" w:line="240" w:lineRule="auto"/>
              <w:rPr>
                <w:rFonts w:ascii="Times New Roman" w:eastAsia="Times New Roman" w:hAnsi="Times New Roman"/>
                <w:color w:val="000000"/>
                <w:sz w:val="24"/>
                <w:szCs w:val="24"/>
                <w:lang w:eastAsia="ru-RU"/>
              </w:rPr>
            </w:pPr>
            <w:r w:rsidRPr="00F80C12">
              <w:rPr>
                <w:rFonts w:ascii="Times New Roman" w:eastAsia="Times New Roman" w:hAnsi="Times New Roman"/>
                <w:color w:val="000000"/>
                <w:sz w:val="24"/>
                <w:szCs w:val="24"/>
                <w:lang w:eastAsia="ru-RU"/>
              </w:rPr>
              <w:t xml:space="preserve">Средства </w:t>
            </w:r>
            <w:r w:rsidR="00CD2DFF">
              <w:rPr>
                <w:rFonts w:ascii="Times New Roman" w:eastAsia="Times New Roman" w:hAnsi="Times New Roman"/>
                <w:color w:val="000000"/>
                <w:sz w:val="24"/>
                <w:szCs w:val="24"/>
                <w:lang w:eastAsia="ru-RU"/>
              </w:rPr>
              <w:t>АО</w:t>
            </w:r>
            <w:r w:rsidR="004E69FF">
              <w:rPr>
                <w:rFonts w:ascii="Times New Roman" w:eastAsia="Times New Roman" w:hAnsi="Times New Roman"/>
                <w:color w:val="000000"/>
                <w:sz w:val="24"/>
                <w:szCs w:val="24"/>
                <w:lang w:eastAsia="ru-RU"/>
              </w:rPr>
              <w:t xml:space="preserve"> </w:t>
            </w:r>
            <w:r w:rsidRPr="00F80C12">
              <w:rPr>
                <w:rFonts w:ascii="Times New Roman" w:eastAsia="Times New Roman" w:hAnsi="Times New Roman"/>
                <w:color w:val="000000"/>
                <w:sz w:val="24"/>
                <w:szCs w:val="24"/>
                <w:lang w:eastAsia="ru-RU"/>
              </w:rPr>
              <w:t>«Почта России»</w:t>
            </w:r>
          </w:p>
          <w:p w14:paraId="704659D4" w14:textId="22AB10B2" w:rsidR="00C531B7" w:rsidRPr="00F80C12" w:rsidRDefault="00C531B7" w:rsidP="00FB530D">
            <w:pPr>
              <w:spacing w:after="0" w:line="240" w:lineRule="auto"/>
              <w:rPr>
                <w:rFonts w:ascii="Times New Roman" w:eastAsia="Times New Roman" w:hAnsi="Times New Roman"/>
                <w:i/>
                <w:sz w:val="24"/>
                <w:szCs w:val="24"/>
                <w:lang w:eastAsia="ru-RU"/>
              </w:rPr>
            </w:pPr>
          </w:p>
        </w:tc>
      </w:tr>
      <w:tr w:rsidR="004E3446" w:rsidRPr="00F80C12" w14:paraId="58D4F44E" w14:textId="77777777" w:rsidTr="00F33914">
        <w:trPr>
          <w:trHeight w:val="1718"/>
          <w:jc w:val="center"/>
        </w:trPr>
        <w:tc>
          <w:tcPr>
            <w:tcW w:w="1163" w:type="dxa"/>
            <w:vAlign w:val="center"/>
            <w:hideMark/>
          </w:tcPr>
          <w:p w14:paraId="1D7C289C" w14:textId="77777777" w:rsidR="00C531B7" w:rsidRPr="00F80C12" w:rsidRDefault="00C531B7" w:rsidP="00E322CD">
            <w:pPr>
              <w:pStyle w:val="affffb"/>
              <w:numPr>
                <w:ilvl w:val="1"/>
                <w:numId w:val="7"/>
              </w:numPr>
              <w:ind w:left="-22" w:right="179" w:firstLine="142"/>
              <w:jc w:val="both"/>
              <w:rPr>
                <w:szCs w:val="24"/>
              </w:rPr>
            </w:pPr>
          </w:p>
        </w:tc>
        <w:tc>
          <w:tcPr>
            <w:tcW w:w="2458" w:type="dxa"/>
            <w:vAlign w:val="center"/>
            <w:hideMark/>
          </w:tcPr>
          <w:p w14:paraId="3F2EB327" w14:textId="57A2E3EA" w:rsidR="00C531B7" w:rsidRPr="00F80C12" w:rsidRDefault="00C531B7"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w:t>
            </w:r>
            <w:r w:rsidR="00F33914">
              <w:rPr>
                <w:rFonts w:ascii="Times New Roman" w:eastAsia="Times New Roman" w:hAnsi="Times New Roman"/>
                <w:sz w:val="24"/>
                <w:szCs w:val="24"/>
                <w:lang w:eastAsia="ru-RU"/>
              </w:rPr>
              <w:t>ом (подрядчиком, исполнителем)</w:t>
            </w:r>
          </w:p>
        </w:tc>
        <w:tc>
          <w:tcPr>
            <w:tcW w:w="5715" w:type="dxa"/>
            <w:gridSpan w:val="2"/>
            <w:vAlign w:val="center"/>
            <w:hideMark/>
          </w:tcPr>
          <w:p w14:paraId="744BE9B2" w14:textId="14C5823D" w:rsidR="00C531B7" w:rsidRDefault="00C531B7" w:rsidP="00FB530D">
            <w:pPr>
              <w:spacing w:after="0" w:line="240" w:lineRule="auto"/>
              <w:rPr>
                <w:rFonts w:ascii="Times New Roman" w:eastAsia="Times New Roman" w:hAnsi="Times New Roman"/>
                <w:sz w:val="24"/>
                <w:szCs w:val="24"/>
              </w:rPr>
            </w:pPr>
            <w:r w:rsidRPr="00F80C12">
              <w:rPr>
                <w:rFonts w:ascii="Times New Roman" w:eastAsia="Times New Roman" w:hAnsi="Times New Roman"/>
                <w:sz w:val="24"/>
                <w:szCs w:val="24"/>
              </w:rPr>
              <w:t xml:space="preserve">Российский рубль </w:t>
            </w:r>
          </w:p>
          <w:p w14:paraId="782211B5" w14:textId="77777777" w:rsidR="00F47934" w:rsidRPr="00F80C12" w:rsidRDefault="00F47934" w:rsidP="00FB530D">
            <w:pPr>
              <w:spacing w:after="0" w:line="240" w:lineRule="auto"/>
              <w:rPr>
                <w:rFonts w:ascii="Times New Roman" w:eastAsia="Times New Roman" w:hAnsi="Times New Roman"/>
                <w:sz w:val="24"/>
                <w:szCs w:val="24"/>
              </w:rPr>
            </w:pPr>
          </w:p>
          <w:p w14:paraId="3EE45671" w14:textId="244D5D38" w:rsidR="000C0A93" w:rsidRPr="00F80C12" w:rsidRDefault="000C0A93" w:rsidP="00F33914">
            <w:pPr>
              <w:spacing w:after="0" w:line="240" w:lineRule="auto"/>
              <w:rPr>
                <w:rFonts w:ascii="Times New Roman" w:eastAsia="Times New Roman" w:hAnsi="Times New Roman"/>
                <w:i/>
                <w:color w:val="000000"/>
                <w:sz w:val="24"/>
                <w:szCs w:val="24"/>
                <w:lang w:eastAsia="ru-RU"/>
              </w:rPr>
            </w:pPr>
          </w:p>
        </w:tc>
      </w:tr>
      <w:tr w:rsidR="004E3446" w:rsidRPr="00F80C12" w14:paraId="5AA54938" w14:textId="77777777" w:rsidTr="00F47934">
        <w:trPr>
          <w:trHeight w:val="3322"/>
          <w:jc w:val="center"/>
        </w:trPr>
        <w:tc>
          <w:tcPr>
            <w:tcW w:w="1163" w:type="dxa"/>
            <w:vAlign w:val="center"/>
            <w:hideMark/>
          </w:tcPr>
          <w:p w14:paraId="7CAD4A92" w14:textId="77777777" w:rsidR="00C531B7" w:rsidRPr="00F80C12" w:rsidRDefault="00C531B7" w:rsidP="00E322CD">
            <w:pPr>
              <w:pStyle w:val="affffb"/>
              <w:numPr>
                <w:ilvl w:val="1"/>
                <w:numId w:val="7"/>
              </w:numPr>
              <w:ind w:left="-22" w:right="179" w:firstLine="142"/>
              <w:jc w:val="both"/>
              <w:rPr>
                <w:szCs w:val="24"/>
              </w:rPr>
            </w:pPr>
          </w:p>
        </w:tc>
        <w:tc>
          <w:tcPr>
            <w:tcW w:w="2458" w:type="dxa"/>
            <w:vAlign w:val="center"/>
            <w:hideMark/>
          </w:tcPr>
          <w:p w14:paraId="1F12B502" w14:textId="77777777" w:rsidR="00C531B7" w:rsidRPr="00F80C12" w:rsidRDefault="00C531B7" w:rsidP="00FB530D">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15" w:type="dxa"/>
            <w:gridSpan w:val="2"/>
            <w:vAlign w:val="center"/>
            <w:hideMark/>
          </w:tcPr>
          <w:p w14:paraId="2BB6CBD8" w14:textId="77777777" w:rsidR="00C531B7" w:rsidRPr="00F80C12" w:rsidRDefault="00C531B7" w:rsidP="00FB530D">
            <w:pPr>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 xml:space="preserve">Не применимо </w:t>
            </w:r>
          </w:p>
          <w:p w14:paraId="1EB6E733" w14:textId="77777777" w:rsidR="00C531B7" w:rsidRPr="00F80C12" w:rsidRDefault="00C531B7" w:rsidP="00FB530D">
            <w:pPr>
              <w:spacing w:after="0" w:line="240" w:lineRule="auto"/>
              <w:rPr>
                <w:rFonts w:ascii="Times New Roman" w:eastAsia="Times New Roman" w:hAnsi="Times New Roman"/>
                <w:i/>
                <w:sz w:val="24"/>
                <w:szCs w:val="24"/>
                <w:lang w:eastAsia="ru-RU"/>
              </w:rPr>
            </w:pPr>
          </w:p>
          <w:p w14:paraId="28BC20DF" w14:textId="77777777" w:rsidR="000C0A93" w:rsidRDefault="000C0A93" w:rsidP="00FB530D">
            <w:pPr>
              <w:spacing w:after="0" w:line="240" w:lineRule="auto"/>
              <w:rPr>
                <w:rFonts w:ascii="Times New Roman" w:hAnsi="Times New Roman"/>
                <w:i/>
                <w:color w:val="000000"/>
                <w:sz w:val="24"/>
                <w:szCs w:val="24"/>
              </w:rPr>
            </w:pPr>
          </w:p>
          <w:p w14:paraId="3B62DC2C" w14:textId="35E688CA" w:rsidR="000C0A93" w:rsidRPr="00F80C12" w:rsidRDefault="000C0A93" w:rsidP="00645329">
            <w:pPr>
              <w:spacing w:after="0" w:line="240" w:lineRule="auto"/>
              <w:rPr>
                <w:rFonts w:ascii="Times New Roman" w:eastAsia="Times New Roman" w:hAnsi="Times New Roman"/>
                <w:i/>
                <w:sz w:val="24"/>
                <w:szCs w:val="24"/>
                <w:lang w:eastAsia="ru-RU"/>
              </w:rPr>
            </w:pPr>
          </w:p>
        </w:tc>
      </w:tr>
      <w:tr w:rsidR="00C531B7" w:rsidRPr="00F80C12" w14:paraId="43710AD3" w14:textId="77777777" w:rsidTr="00AD4380">
        <w:trPr>
          <w:trHeight w:val="20"/>
          <w:jc w:val="center"/>
        </w:trPr>
        <w:tc>
          <w:tcPr>
            <w:tcW w:w="9336" w:type="dxa"/>
            <w:gridSpan w:val="4"/>
            <w:vAlign w:val="center"/>
            <w:hideMark/>
          </w:tcPr>
          <w:p w14:paraId="11F6C85B" w14:textId="77777777" w:rsidR="007162D3" w:rsidRPr="007162D3" w:rsidRDefault="00C531B7" w:rsidP="00AC0FDE">
            <w:pPr>
              <w:pStyle w:val="affffb"/>
              <w:numPr>
                <w:ilvl w:val="0"/>
                <w:numId w:val="7"/>
              </w:numPr>
              <w:jc w:val="center"/>
              <w:rPr>
                <w:b/>
                <w:bCs/>
                <w:szCs w:val="24"/>
              </w:rPr>
            </w:pPr>
            <w:r w:rsidRPr="00F80C12">
              <w:rPr>
                <w:b/>
                <w:bCs/>
                <w:szCs w:val="24"/>
              </w:rPr>
              <w:t>Требования к участникам закупки и заявкам</w:t>
            </w:r>
          </w:p>
        </w:tc>
      </w:tr>
      <w:tr w:rsidR="000505DC" w:rsidRPr="00F80C12" w14:paraId="16BCFFBE" w14:textId="77777777" w:rsidTr="009E6346">
        <w:trPr>
          <w:trHeight w:val="630"/>
          <w:jc w:val="center"/>
        </w:trPr>
        <w:tc>
          <w:tcPr>
            <w:tcW w:w="1163" w:type="dxa"/>
            <w:vAlign w:val="center"/>
          </w:tcPr>
          <w:p w14:paraId="1D03EC2A" w14:textId="77777777" w:rsidR="000505DC" w:rsidRPr="00F80C12" w:rsidRDefault="000505DC" w:rsidP="000505DC">
            <w:pPr>
              <w:pStyle w:val="affffb"/>
              <w:numPr>
                <w:ilvl w:val="1"/>
                <w:numId w:val="7"/>
              </w:numPr>
              <w:ind w:left="-22" w:right="179" w:firstLine="142"/>
              <w:jc w:val="both"/>
              <w:rPr>
                <w:szCs w:val="24"/>
              </w:rPr>
            </w:pPr>
          </w:p>
        </w:tc>
        <w:tc>
          <w:tcPr>
            <w:tcW w:w="2458" w:type="dxa"/>
            <w:vAlign w:val="center"/>
          </w:tcPr>
          <w:p w14:paraId="7087BA11" w14:textId="383B3261" w:rsidR="000505DC" w:rsidRDefault="000505DC" w:rsidP="000505DC">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Требования к участникам </w:t>
            </w:r>
            <w:r w:rsidR="006E35AE">
              <w:rPr>
                <w:rFonts w:ascii="Times New Roman" w:eastAsia="Times New Roman" w:hAnsi="Times New Roman"/>
                <w:sz w:val="24"/>
                <w:szCs w:val="24"/>
                <w:lang w:eastAsia="ru-RU"/>
              </w:rPr>
              <w:lastRenderedPageBreak/>
              <w:t>сокращенного ценового отбора</w:t>
            </w:r>
            <w:r w:rsidRPr="00F80C12">
              <w:rPr>
                <w:rFonts w:ascii="Times New Roman" w:eastAsia="Times New Roman" w:hAnsi="Times New Roman"/>
                <w:sz w:val="24"/>
                <w:szCs w:val="24"/>
                <w:lang w:eastAsia="ru-RU"/>
              </w:rPr>
              <w:t xml:space="preserve"> </w:t>
            </w:r>
          </w:p>
          <w:p w14:paraId="3A87CA52"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p>
        </w:tc>
        <w:tc>
          <w:tcPr>
            <w:tcW w:w="5715" w:type="dxa"/>
            <w:gridSpan w:val="2"/>
          </w:tcPr>
          <w:p w14:paraId="0125E779" w14:textId="732B04C2" w:rsidR="000505DC" w:rsidRPr="00223F80" w:rsidRDefault="000505DC" w:rsidP="00AC1368">
            <w:pPr>
              <w:pStyle w:val="ConsPlusNormal"/>
              <w:widowControl/>
              <w:tabs>
                <w:tab w:val="left" w:pos="459"/>
              </w:tabs>
              <w:ind w:left="153" w:firstLine="284"/>
              <w:jc w:val="both"/>
              <w:rPr>
                <w:rFonts w:ascii="Times New Roman" w:hAnsi="Times New Roman" w:cs="Times New Roman"/>
                <w:b/>
                <w:color w:val="000000"/>
                <w:sz w:val="24"/>
                <w:szCs w:val="24"/>
              </w:rPr>
            </w:pPr>
            <w:r w:rsidRPr="00223F80">
              <w:rPr>
                <w:rFonts w:ascii="Times New Roman" w:hAnsi="Times New Roman" w:cs="Times New Roman"/>
                <w:b/>
                <w:color w:val="000000"/>
                <w:sz w:val="24"/>
                <w:szCs w:val="24"/>
              </w:rPr>
              <w:lastRenderedPageBreak/>
              <w:t xml:space="preserve">Участник </w:t>
            </w:r>
            <w:r w:rsidR="00EA2BBF" w:rsidRPr="00223F80">
              <w:rPr>
                <w:rFonts w:ascii="Times New Roman" w:hAnsi="Times New Roman" w:cs="Times New Roman"/>
                <w:b/>
                <w:color w:val="000000"/>
                <w:sz w:val="24"/>
                <w:szCs w:val="24"/>
              </w:rPr>
              <w:t>сокращенного ценового отбора</w:t>
            </w:r>
            <w:r w:rsidRPr="00223F80">
              <w:rPr>
                <w:rFonts w:ascii="Times New Roman" w:hAnsi="Times New Roman" w:cs="Times New Roman"/>
                <w:b/>
                <w:color w:val="000000"/>
                <w:sz w:val="24"/>
                <w:szCs w:val="24"/>
              </w:rPr>
              <w:t xml:space="preserve"> должен соответствовать следующим требованиям:</w:t>
            </w:r>
          </w:p>
          <w:p w14:paraId="3F0C4EB7" w14:textId="77777777" w:rsidR="006E35AE" w:rsidRDefault="006E35AE" w:rsidP="00AC1368">
            <w:pPr>
              <w:pStyle w:val="ConsPlusNormal"/>
              <w:widowControl/>
              <w:tabs>
                <w:tab w:val="left" w:pos="459"/>
              </w:tabs>
              <w:ind w:left="153" w:firstLine="284"/>
              <w:jc w:val="both"/>
              <w:rPr>
                <w:rFonts w:ascii="Times New Roman" w:hAnsi="Times New Roman" w:cs="Times New Roman"/>
                <w:color w:val="000000"/>
                <w:sz w:val="24"/>
                <w:szCs w:val="24"/>
              </w:rPr>
            </w:pPr>
          </w:p>
          <w:p w14:paraId="7FE2807A" w14:textId="77777777" w:rsidR="000505DC" w:rsidRPr="00AC0FDE" w:rsidRDefault="000505DC" w:rsidP="000505DC">
            <w:pPr>
              <w:pStyle w:val="affffb"/>
              <w:numPr>
                <w:ilvl w:val="0"/>
                <w:numId w:val="9"/>
              </w:numPr>
              <w:tabs>
                <w:tab w:val="left" w:pos="459"/>
                <w:tab w:val="left" w:pos="764"/>
                <w:tab w:val="left" w:pos="1048"/>
              </w:tabs>
              <w:ind w:left="197" w:right="153" w:firstLine="284"/>
              <w:jc w:val="both"/>
              <w:rPr>
                <w:color w:val="000000"/>
                <w:szCs w:val="24"/>
              </w:rPr>
            </w:pPr>
            <w:r w:rsidRPr="00AC0FDE">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0505DC" w:rsidRPr="00AC0FDE" w:rsidRDefault="000505DC" w:rsidP="000505DC">
            <w:pPr>
              <w:pStyle w:val="affffb"/>
              <w:numPr>
                <w:ilvl w:val="0"/>
                <w:numId w:val="9"/>
              </w:numPr>
              <w:tabs>
                <w:tab w:val="left" w:pos="459"/>
                <w:tab w:val="left" w:pos="764"/>
                <w:tab w:val="left" w:pos="1048"/>
              </w:tabs>
              <w:ind w:left="197" w:right="153" w:firstLine="284"/>
              <w:jc w:val="both"/>
              <w:rPr>
                <w:color w:val="000000"/>
                <w:szCs w:val="24"/>
              </w:rPr>
            </w:pPr>
            <w:r w:rsidRPr="00AC0FDE">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0505DC" w:rsidRPr="00AC0FDE" w:rsidRDefault="000505DC" w:rsidP="000505DC">
            <w:pPr>
              <w:pStyle w:val="affffb"/>
              <w:numPr>
                <w:ilvl w:val="0"/>
                <w:numId w:val="9"/>
              </w:numPr>
              <w:tabs>
                <w:tab w:val="left" w:pos="459"/>
                <w:tab w:val="left" w:pos="764"/>
                <w:tab w:val="left" w:pos="1048"/>
              </w:tabs>
              <w:ind w:left="197" w:right="153" w:firstLine="284"/>
              <w:jc w:val="both"/>
              <w:rPr>
                <w:color w:val="000000"/>
                <w:szCs w:val="24"/>
              </w:rPr>
            </w:pPr>
            <w:r w:rsidRPr="00AC0FDE">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0505DC" w:rsidRPr="00AC0FDE" w:rsidRDefault="000505DC" w:rsidP="000505DC">
            <w:pPr>
              <w:pStyle w:val="affffb"/>
              <w:numPr>
                <w:ilvl w:val="0"/>
                <w:numId w:val="9"/>
              </w:numPr>
              <w:tabs>
                <w:tab w:val="left" w:pos="459"/>
                <w:tab w:val="left" w:pos="764"/>
                <w:tab w:val="left" w:pos="1048"/>
              </w:tabs>
              <w:ind w:left="197" w:right="153" w:firstLine="284"/>
              <w:jc w:val="both"/>
              <w:rPr>
                <w:color w:val="000000"/>
                <w:szCs w:val="24"/>
              </w:rPr>
            </w:pPr>
            <w:r w:rsidRPr="00AC0FDE">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0505DC" w:rsidRPr="00AC0FDE" w:rsidRDefault="000505DC" w:rsidP="000505DC">
            <w:pPr>
              <w:pStyle w:val="affffb"/>
              <w:numPr>
                <w:ilvl w:val="0"/>
                <w:numId w:val="9"/>
              </w:numPr>
              <w:tabs>
                <w:tab w:val="left" w:pos="459"/>
                <w:tab w:val="left" w:pos="764"/>
                <w:tab w:val="left" w:pos="1048"/>
              </w:tabs>
              <w:ind w:left="197" w:right="153" w:firstLine="284"/>
              <w:jc w:val="both"/>
              <w:rPr>
                <w:color w:val="000000"/>
                <w:szCs w:val="24"/>
              </w:rPr>
            </w:pPr>
            <w:r w:rsidRPr="00AC0FDE">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0505DC" w:rsidRPr="00AC0FDE" w:rsidRDefault="000505DC" w:rsidP="000505DC">
            <w:pPr>
              <w:pStyle w:val="affffb"/>
              <w:numPr>
                <w:ilvl w:val="0"/>
                <w:numId w:val="9"/>
              </w:numPr>
              <w:tabs>
                <w:tab w:val="left" w:pos="459"/>
                <w:tab w:val="left" w:pos="764"/>
                <w:tab w:val="left" w:pos="1048"/>
              </w:tabs>
              <w:ind w:left="197" w:right="153" w:firstLine="284"/>
              <w:jc w:val="both"/>
              <w:rPr>
                <w:color w:val="000000"/>
                <w:szCs w:val="24"/>
              </w:rPr>
            </w:pPr>
            <w:r w:rsidRPr="00AC0FDE">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6E1067">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AC0FDE">
              <w:rPr>
                <w:color w:val="000000"/>
                <w:szCs w:val="24"/>
              </w:rPr>
              <w:t>решение по такой жалобе на день рассмотрения заявки на участие в закупке не принято;</w:t>
            </w:r>
          </w:p>
          <w:p w14:paraId="245195E4" w14:textId="77777777" w:rsidR="000505DC" w:rsidRPr="00AC0FDE" w:rsidRDefault="000505DC" w:rsidP="000505DC">
            <w:pPr>
              <w:pStyle w:val="affffb"/>
              <w:numPr>
                <w:ilvl w:val="0"/>
                <w:numId w:val="9"/>
              </w:numPr>
              <w:tabs>
                <w:tab w:val="left" w:pos="459"/>
                <w:tab w:val="left" w:pos="764"/>
                <w:tab w:val="left" w:pos="1048"/>
              </w:tabs>
              <w:ind w:left="197" w:right="153" w:firstLine="284"/>
              <w:jc w:val="both"/>
              <w:rPr>
                <w:color w:val="000000"/>
                <w:szCs w:val="24"/>
              </w:rPr>
            </w:pPr>
            <w:r w:rsidRPr="00AC0FDE">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0505DC" w:rsidRPr="00AC0FDE" w:rsidRDefault="000505DC" w:rsidP="000505DC">
            <w:pPr>
              <w:pStyle w:val="affffb"/>
              <w:numPr>
                <w:ilvl w:val="0"/>
                <w:numId w:val="9"/>
              </w:numPr>
              <w:tabs>
                <w:tab w:val="left" w:pos="459"/>
                <w:tab w:val="left" w:pos="764"/>
                <w:tab w:val="left" w:pos="1048"/>
              </w:tabs>
              <w:ind w:left="197" w:right="153" w:firstLine="284"/>
              <w:jc w:val="both"/>
              <w:rPr>
                <w:color w:val="000000"/>
                <w:szCs w:val="24"/>
              </w:rPr>
            </w:pPr>
            <w:r w:rsidRPr="00AC0FDE">
              <w:rPr>
                <w:color w:val="000000"/>
                <w:szCs w:val="24"/>
              </w:rPr>
              <w:lastRenderedPageBreak/>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AC0FDE">
                <w:rPr>
                  <w:color w:val="000000"/>
                  <w:szCs w:val="24"/>
                </w:rPr>
                <w:t>статьями 289</w:t>
              </w:r>
            </w:hyperlink>
            <w:r w:rsidRPr="00AC0FDE">
              <w:rPr>
                <w:color w:val="000000"/>
                <w:szCs w:val="24"/>
              </w:rPr>
              <w:t xml:space="preserve">, </w:t>
            </w:r>
            <w:hyperlink r:id="rId11" w:history="1">
              <w:r w:rsidRPr="00AC0FDE">
                <w:rPr>
                  <w:color w:val="000000"/>
                  <w:szCs w:val="24"/>
                </w:rPr>
                <w:t>290</w:t>
              </w:r>
            </w:hyperlink>
            <w:r w:rsidRPr="00AC0FDE">
              <w:rPr>
                <w:color w:val="000000"/>
                <w:szCs w:val="24"/>
              </w:rPr>
              <w:t xml:space="preserve">, </w:t>
            </w:r>
            <w:hyperlink r:id="rId12" w:history="1">
              <w:r w:rsidRPr="00AC0FDE">
                <w:rPr>
                  <w:color w:val="000000"/>
                  <w:szCs w:val="24"/>
                </w:rPr>
                <w:t>291</w:t>
              </w:r>
            </w:hyperlink>
            <w:r w:rsidRPr="00AC0FDE">
              <w:rPr>
                <w:color w:val="000000"/>
                <w:szCs w:val="24"/>
              </w:rPr>
              <w:t xml:space="preserve">, </w:t>
            </w:r>
            <w:hyperlink r:id="rId13" w:history="1">
              <w:r w:rsidRPr="00AC0FDE">
                <w:rPr>
                  <w:color w:val="000000"/>
                  <w:szCs w:val="24"/>
                </w:rPr>
                <w:t>291.1</w:t>
              </w:r>
            </w:hyperlink>
            <w:r w:rsidRPr="00AC0FDE">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0505DC" w:rsidRPr="00AC0FDE" w:rsidRDefault="000505DC" w:rsidP="000505DC">
            <w:pPr>
              <w:pStyle w:val="affffb"/>
              <w:numPr>
                <w:ilvl w:val="0"/>
                <w:numId w:val="9"/>
              </w:numPr>
              <w:tabs>
                <w:tab w:val="left" w:pos="459"/>
                <w:tab w:val="left" w:pos="764"/>
                <w:tab w:val="left" w:pos="1048"/>
              </w:tabs>
              <w:ind w:left="197" w:right="153" w:firstLine="284"/>
              <w:jc w:val="both"/>
              <w:rPr>
                <w:color w:val="000000"/>
                <w:szCs w:val="24"/>
              </w:rPr>
            </w:pPr>
            <w:r w:rsidRPr="00AC0FDE">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AC0FDE">
                <w:rPr>
                  <w:color w:val="000000"/>
                  <w:szCs w:val="24"/>
                </w:rPr>
                <w:t>статьей 19.28</w:t>
              </w:r>
            </w:hyperlink>
            <w:r w:rsidRPr="00AC0FDE">
              <w:rPr>
                <w:color w:val="000000"/>
                <w:szCs w:val="24"/>
              </w:rPr>
              <w:t xml:space="preserve"> Кодекса Российской Федерации об административных правонарушениях;</w:t>
            </w:r>
          </w:p>
          <w:p w14:paraId="2D8EB300" w14:textId="77777777" w:rsidR="000505DC" w:rsidRPr="00AC0FDE" w:rsidRDefault="000505DC" w:rsidP="000505DC">
            <w:pPr>
              <w:pStyle w:val="affffb"/>
              <w:numPr>
                <w:ilvl w:val="0"/>
                <w:numId w:val="9"/>
              </w:numPr>
              <w:tabs>
                <w:tab w:val="left" w:pos="459"/>
                <w:tab w:val="left" w:pos="764"/>
                <w:tab w:val="left" w:pos="1048"/>
              </w:tabs>
              <w:ind w:left="197" w:right="153" w:firstLine="284"/>
              <w:jc w:val="both"/>
              <w:rPr>
                <w:color w:val="000000"/>
                <w:szCs w:val="24"/>
              </w:rPr>
            </w:pPr>
            <w:r w:rsidRPr="00AC0FDE">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AC0FDE">
              <w:rPr>
                <w:color w:val="000000"/>
                <w:szCs w:val="24"/>
              </w:rPr>
              <w:lastRenderedPageBreak/>
              <w:t xml:space="preserve">детьми, дедушкой, бабушкой и внуками), полнородными и </w:t>
            </w:r>
            <w:proofErr w:type="spellStart"/>
            <w:r w:rsidRPr="00AC0FDE">
              <w:rPr>
                <w:color w:val="000000"/>
                <w:szCs w:val="24"/>
              </w:rPr>
              <w:t>неполнородными</w:t>
            </w:r>
            <w:proofErr w:type="spellEnd"/>
            <w:r w:rsidRPr="00AC0FDE">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55271F19" w:rsidR="000505DC" w:rsidRPr="00AC0FDE" w:rsidRDefault="000505DC" w:rsidP="005E5C0A">
            <w:pPr>
              <w:pStyle w:val="affffb"/>
              <w:numPr>
                <w:ilvl w:val="0"/>
                <w:numId w:val="9"/>
              </w:numPr>
              <w:tabs>
                <w:tab w:val="left" w:pos="622"/>
                <w:tab w:val="left" w:pos="764"/>
                <w:tab w:val="left" w:pos="1048"/>
              </w:tabs>
              <w:ind w:left="0" w:right="153" w:firstLine="297"/>
              <w:jc w:val="both"/>
              <w:rPr>
                <w:color w:val="000000"/>
                <w:szCs w:val="24"/>
              </w:rPr>
            </w:pPr>
            <w:r w:rsidRPr="00AC0FDE">
              <w:rPr>
                <w:color w:val="000000"/>
                <w:szCs w:val="24"/>
              </w:rPr>
              <w:t>сведения об участнике закупки должны отсутствовать в реестрах недобросовестных лиц, в том числе:</w:t>
            </w:r>
          </w:p>
          <w:p w14:paraId="1DAD890B" w14:textId="77777777" w:rsidR="000505DC" w:rsidRPr="002F6B9A" w:rsidRDefault="000505DC" w:rsidP="005E5C0A">
            <w:pPr>
              <w:pStyle w:val="affffb"/>
              <w:tabs>
                <w:tab w:val="left" w:pos="622"/>
                <w:tab w:val="left" w:pos="764"/>
                <w:tab w:val="left" w:pos="1048"/>
              </w:tabs>
              <w:ind w:left="0" w:right="153" w:firstLine="297"/>
              <w:jc w:val="both"/>
              <w:rPr>
                <w:szCs w:val="24"/>
              </w:rPr>
            </w:pPr>
            <w:r w:rsidRPr="002F6B9A">
              <w:rPr>
                <w:szCs w:val="24"/>
              </w:rPr>
              <w:t xml:space="preserve">- предусмотренном ст. 5 </w:t>
            </w:r>
            <w:r>
              <w:rPr>
                <w:szCs w:val="24"/>
              </w:rPr>
              <w:t>Закона</w:t>
            </w:r>
            <w:r w:rsidRPr="002F6B9A">
              <w:rPr>
                <w:szCs w:val="24"/>
              </w:rPr>
              <w:t xml:space="preserve"> № 223-ФЗ;</w:t>
            </w:r>
          </w:p>
          <w:p w14:paraId="256F3673" w14:textId="77777777" w:rsidR="000505DC" w:rsidRPr="002F6B9A" w:rsidRDefault="000505DC" w:rsidP="005E5C0A">
            <w:pPr>
              <w:pStyle w:val="affffb"/>
              <w:tabs>
                <w:tab w:val="left" w:pos="622"/>
                <w:tab w:val="left" w:pos="764"/>
                <w:tab w:val="left" w:pos="1048"/>
              </w:tabs>
              <w:ind w:left="0" w:right="153" w:firstLine="297"/>
              <w:jc w:val="both"/>
              <w:rPr>
                <w:szCs w:val="24"/>
              </w:rPr>
            </w:pPr>
            <w:r w:rsidRPr="002F6B9A">
              <w:rPr>
                <w:szCs w:val="24"/>
              </w:rPr>
              <w:t xml:space="preserve">- предусмотренном ст. 104 </w:t>
            </w:r>
            <w:r>
              <w:rPr>
                <w:szCs w:val="24"/>
              </w:rPr>
              <w:t>Закона</w:t>
            </w:r>
            <w:r w:rsidRPr="002F6B9A">
              <w:rPr>
                <w:szCs w:val="24"/>
              </w:rPr>
              <w:t xml:space="preserve"> № 44-ФЗ;</w:t>
            </w:r>
          </w:p>
          <w:p w14:paraId="1528DA50" w14:textId="37B9B46E" w:rsidR="008D33D7" w:rsidRPr="008D33D7" w:rsidRDefault="005E5C0A" w:rsidP="005E5C0A">
            <w:pPr>
              <w:pStyle w:val="affffb"/>
              <w:numPr>
                <w:ilvl w:val="0"/>
                <w:numId w:val="9"/>
              </w:numPr>
              <w:tabs>
                <w:tab w:val="left" w:pos="622"/>
                <w:tab w:val="left" w:pos="764"/>
                <w:tab w:val="left" w:pos="1048"/>
              </w:tabs>
              <w:ind w:left="0" w:right="153" w:firstLine="297"/>
              <w:jc w:val="both"/>
              <w:rPr>
                <w:color w:val="000000"/>
                <w:szCs w:val="24"/>
              </w:rPr>
            </w:pPr>
            <w:r>
              <w:rPr>
                <w:color w:val="000000"/>
                <w:szCs w:val="24"/>
              </w:rPr>
              <w:t xml:space="preserve"> </w:t>
            </w:r>
            <w:r w:rsidR="0057723B" w:rsidRPr="0060189B">
              <w:rPr>
                <w:color w:val="000000"/>
                <w:szCs w:val="24"/>
              </w:rPr>
              <w:t>участник</w:t>
            </w:r>
            <w:r w:rsidR="0057723B" w:rsidRPr="0069084D">
              <w:rPr>
                <w:iCs/>
                <w:color w:val="000000" w:themeColor="text1"/>
                <w:szCs w:val="24"/>
              </w:rPr>
              <w:t xml:space="preserve"> </w:t>
            </w:r>
            <w:r w:rsidR="00EE4633">
              <w:rPr>
                <w:iCs/>
                <w:color w:val="000000" w:themeColor="text1"/>
                <w:szCs w:val="24"/>
              </w:rPr>
              <w:t xml:space="preserve">закупки </w:t>
            </w:r>
            <w:r w:rsidR="0057723B" w:rsidRPr="0069084D">
              <w:rPr>
                <w:iCs/>
                <w:color w:val="000000" w:themeColor="text1"/>
                <w:szCs w:val="24"/>
              </w:rPr>
              <w:t>не должен являться лицом, в отношении которого в соответствии с действующим законодательством Российской Федерации введены меры/</w:t>
            </w:r>
            <w:r w:rsidR="0057723B">
              <w:rPr>
                <w:iCs/>
                <w:color w:val="000000" w:themeColor="text1"/>
                <w:szCs w:val="24"/>
              </w:rPr>
              <w:t xml:space="preserve"> </w:t>
            </w:r>
            <w:r w:rsidR="0057723B" w:rsidRPr="0069084D">
              <w:rPr>
                <w:iCs/>
                <w:color w:val="000000" w:themeColor="text1"/>
                <w:szCs w:val="24"/>
              </w:rPr>
              <w:t>запреты/</w:t>
            </w:r>
            <w:r w:rsidR="0057723B">
              <w:rPr>
                <w:iCs/>
                <w:color w:val="000000" w:themeColor="text1"/>
                <w:szCs w:val="24"/>
              </w:rPr>
              <w:t xml:space="preserve"> </w:t>
            </w:r>
            <w:r w:rsidR="0057723B" w:rsidRPr="0069084D">
              <w:rPr>
                <w:iCs/>
                <w:color w:val="000000" w:themeColor="text1"/>
                <w:szCs w:val="24"/>
              </w:rPr>
              <w:t>ограничения в части заключения и(или) исполнения сделок с таким ли</w:t>
            </w:r>
            <w:r w:rsidR="0057723B">
              <w:rPr>
                <w:iCs/>
                <w:color w:val="000000" w:themeColor="text1"/>
                <w:szCs w:val="24"/>
              </w:rPr>
              <w:t>цом, участия в закупках и иные</w:t>
            </w:r>
            <w:r w:rsidR="008D33D7">
              <w:rPr>
                <w:iCs/>
                <w:color w:val="000000" w:themeColor="text1"/>
                <w:szCs w:val="24"/>
              </w:rPr>
              <w:t>, в том числе</w:t>
            </w:r>
            <w:r w:rsidR="0057723B">
              <w:rPr>
                <w:iCs/>
                <w:color w:val="000000" w:themeColor="text1"/>
                <w:szCs w:val="24"/>
              </w:rPr>
              <w:t>:</w:t>
            </w:r>
          </w:p>
          <w:p w14:paraId="751DD95C" w14:textId="26003B86" w:rsidR="0062354A" w:rsidRDefault="0062354A" w:rsidP="0062354A">
            <w:pPr>
              <w:pStyle w:val="affffb"/>
              <w:numPr>
                <w:ilvl w:val="0"/>
                <w:numId w:val="34"/>
              </w:numPr>
              <w:ind w:left="67" w:firstLine="425"/>
              <w:jc w:val="both"/>
              <w:rPr>
                <w:iCs/>
                <w:color w:val="000000"/>
                <w:szCs w:val="24"/>
                <w:lang w:eastAsia="x-none"/>
              </w:rPr>
            </w:pPr>
            <w:r>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sidR="006D386C">
              <w:rPr>
                <w:iCs/>
                <w:color w:val="000000" w:themeColor="text1"/>
                <w:szCs w:val="24"/>
              </w:rPr>
              <w:t>. Данное требование не применяется к лицам</w:t>
            </w:r>
            <w:r w:rsidR="006D386C" w:rsidRPr="00DD1A11">
              <w:rPr>
                <w:color w:val="000000" w:themeColor="text1"/>
                <w:lang w:eastAsia="x-none"/>
              </w:rPr>
              <w:t>, находящи</w:t>
            </w:r>
            <w:r w:rsidR="006D386C">
              <w:rPr>
                <w:color w:val="000000" w:themeColor="text1"/>
                <w:lang w:eastAsia="x-none"/>
              </w:rPr>
              <w:t>мся</w:t>
            </w:r>
            <w:r w:rsidR="006D386C" w:rsidRPr="00DD1A11">
              <w:rPr>
                <w:color w:val="000000" w:themeColor="text1"/>
                <w:lang w:eastAsia="x-none"/>
              </w:rPr>
              <w:t xml:space="preserve"> под санкциями, но имеющи</w:t>
            </w:r>
            <w:r w:rsidR="006D386C">
              <w:rPr>
                <w:color w:val="000000" w:themeColor="text1"/>
                <w:lang w:eastAsia="x-none"/>
              </w:rPr>
              <w:t>м</w:t>
            </w:r>
            <w:r w:rsidR="006D386C" w:rsidRPr="00DD1A11">
              <w:rPr>
                <w:color w:val="000000" w:themeColor="text1"/>
                <w:lang w:eastAsia="x-none"/>
              </w:rPr>
              <w:t xml:space="preserve">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Pr>
                <w:iCs/>
                <w:color w:val="000000"/>
                <w:szCs w:val="24"/>
              </w:rPr>
              <w:t>;</w:t>
            </w:r>
          </w:p>
          <w:p w14:paraId="15289ACE" w14:textId="77777777" w:rsidR="0062354A" w:rsidRDefault="0062354A" w:rsidP="0062354A">
            <w:pPr>
              <w:pStyle w:val="affffb"/>
              <w:numPr>
                <w:ilvl w:val="0"/>
                <w:numId w:val="34"/>
              </w:numPr>
              <w:ind w:left="67" w:firstLine="425"/>
              <w:jc w:val="both"/>
              <w:rPr>
                <w:iCs/>
                <w:color w:val="000000"/>
                <w:szCs w:val="24"/>
                <w:lang w:val="x-none"/>
              </w:rPr>
            </w:pPr>
            <w:r>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077A568B" w:rsidR="000505DC" w:rsidRPr="00AC0FDE" w:rsidRDefault="0062354A" w:rsidP="005E5C0A">
            <w:pPr>
              <w:pStyle w:val="affffb"/>
              <w:numPr>
                <w:ilvl w:val="0"/>
                <w:numId w:val="9"/>
              </w:numPr>
              <w:tabs>
                <w:tab w:val="left" w:pos="622"/>
                <w:tab w:val="left" w:pos="764"/>
                <w:tab w:val="left" w:pos="1048"/>
              </w:tabs>
              <w:ind w:left="0" w:right="153" w:firstLine="297"/>
              <w:jc w:val="both"/>
              <w:rPr>
                <w:color w:val="000000"/>
                <w:szCs w:val="24"/>
              </w:rPr>
            </w:pPr>
            <w:r>
              <w:rPr>
                <w:color w:val="000000"/>
                <w:szCs w:val="24"/>
              </w:rPr>
              <w:t xml:space="preserve"> </w:t>
            </w:r>
            <w:r w:rsidR="000505DC" w:rsidRPr="00AC0FDE">
              <w:rPr>
                <w:color w:val="000000"/>
                <w:szCs w:val="24"/>
              </w:rPr>
              <w:t>соответствие требованиям</w:t>
            </w:r>
            <w:r w:rsidR="00E67F6D">
              <w:rPr>
                <w:color w:val="000000"/>
                <w:szCs w:val="24"/>
              </w:rPr>
              <w:t>, установленным в</w:t>
            </w:r>
            <w:r w:rsidR="000505DC" w:rsidRPr="00AC0FDE">
              <w:rPr>
                <w:color w:val="000000"/>
                <w:szCs w:val="24"/>
              </w:rPr>
              <w:t xml:space="preserve"> </w:t>
            </w:r>
            <w:proofErr w:type="spellStart"/>
            <w:r w:rsidR="000505DC">
              <w:rPr>
                <w:color w:val="000000"/>
                <w:szCs w:val="24"/>
              </w:rPr>
              <w:t>п</w:t>
            </w:r>
            <w:r w:rsidR="00130BC7">
              <w:rPr>
                <w:color w:val="000000"/>
                <w:szCs w:val="24"/>
              </w:rPr>
              <w:t>п</w:t>
            </w:r>
            <w:proofErr w:type="spellEnd"/>
            <w:r w:rsidR="000505DC">
              <w:rPr>
                <w:color w:val="000000"/>
                <w:szCs w:val="24"/>
              </w:rPr>
              <w:t xml:space="preserve">. 3.1.1 </w:t>
            </w:r>
            <w:r w:rsidR="00130BC7">
              <w:rPr>
                <w:color w:val="000000"/>
                <w:szCs w:val="24"/>
              </w:rPr>
              <w:t xml:space="preserve">п. 3.1 </w:t>
            </w:r>
            <w:r w:rsidR="001C03E3">
              <w:rPr>
                <w:color w:val="000000"/>
                <w:szCs w:val="24"/>
              </w:rPr>
              <w:t>настоящего Извещения</w:t>
            </w:r>
            <w:r w:rsidR="000505DC">
              <w:rPr>
                <w:color w:val="000000"/>
                <w:szCs w:val="24"/>
              </w:rPr>
              <w:t xml:space="preserve"> к </w:t>
            </w:r>
            <w:r w:rsidR="000505DC" w:rsidRPr="00AC0FDE">
              <w:rPr>
                <w:color w:val="000000"/>
                <w:szCs w:val="24"/>
              </w:rPr>
              <w:lastRenderedPageBreak/>
              <w:t>коллективном</w:t>
            </w:r>
            <w:r w:rsidR="000505DC">
              <w:rPr>
                <w:color w:val="000000"/>
                <w:szCs w:val="24"/>
              </w:rPr>
              <w:t>у</w:t>
            </w:r>
            <w:r w:rsidR="000505DC" w:rsidRPr="00AC0FDE">
              <w:rPr>
                <w:color w:val="000000"/>
                <w:szCs w:val="24"/>
              </w:rPr>
              <w:t xml:space="preserve"> участник</w:t>
            </w:r>
            <w:r w:rsidR="000505DC">
              <w:rPr>
                <w:color w:val="000000"/>
                <w:szCs w:val="24"/>
              </w:rPr>
              <w:t>у</w:t>
            </w:r>
            <w:r w:rsidR="000505DC" w:rsidRPr="00AC0FDE">
              <w:rPr>
                <w:color w:val="000000"/>
                <w:szCs w:val="24"/>
              </w:rPr>
              <w:t xml:space="preserve"> (при подаче заявки коллективным участником);</w:t>
            </w:r>
          </w:p>
          <w:p w14:paraId="6170B54B" w14:textId="02F12D19" w:rsidR="006E35AE" w:rsidRPr="00223F80" w:rsidRDefault="00223F80" w:rsidP="00223F80">
            <w:pPr>
              <w:pStyle w:val="affffb"/>
              <w:numPr>
                <w:ilvl w:val="0"/>
                <w:numId w:val="9"/>
              </w:numPr>
              <w:tabs>
                <w:tab w:val="left" w:pos="622"/>
                <w:tab w:val="left" w:pos="764"/>
                <w:tab w:val="left" w:pos="1048"/>
              </w:tabs>
              <w:ind w:left="-58" w:right="153" w:firstLine="142"/>
              <w:jc w:val="both"/>
              <w:rPr>
                <w:szCs w:val="24"/>
              </w:rPr>
            </w:pPr>
            <w:r w:rsidRPr="00223F80">
              <w:rPr>
                <w:b/>
                <w:i/>
                <w:szCs w:val="24"/>
              </w:rPr>
              <w:t xml:space="preserve"> </w:t>
            </w:r>
            <w:r w:rsidR="006E35AE" w:rsidRPr="00223F80">
              <w:rPr>
                <w:i/>
                <w:szCs w:val="24"/>
              </w:rPr>
              <w:t xml:space="preserve"> </w:t>
            </w:r>
            <w:r w:rsidR="006E35AE" w:rsidRPr="00223F80">
              <w:rPr>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2BB30E64" w14:textId="77777777" w:rsidR="006E35AE" w:rsidRDefault="006E35AE" w:rsidP="000505DC">
            <w:pPr>
              <w:pStyle w:val="ConsPlusNormal"/>
              <w:widowControl/>
              <w:tabs>
                <w:tab w:val="left" w:pos="459"/>
              </w:tabs>
              <w:ind w:firstLine="317"/>
              <w:jc w:val="both"/>
              <w:rPr>
                <w:rFonts w:ascii="Times New Roman" w:hAnsi="Times New Roman" w:cs="Times New Roman"/>
                <w:i/>
                <w:color w:val="000000"/>
                <w:sz w:val="24"/>
                <w:szCs w:val="24"/>
              </w:rPr>
            </w:pPr>
          </w:p>
          <w:p w14:paraId="2E84C83A" w14:textId="3B22C75C" w:rsidR="005B6DC6" w:rsidRDefault="00E1608D" w:rsidP="006E35AE">
            <w:pPr>
              <w:spacing w:line="240" w:lineRule="auto"/>
              <w:ind w:firstLine="367"/>
              <w:jc w:val="both"/>
              <w:rPr>
                <w:rFonts w:ascii="Times New Roman" w:hAnsi="Times New Roman"/>
                <w:color w:val="000000" w:themeColor="text1"/>
                <w:sz w:val="24"/>
                <w:szCs w:val="24"/>
                <w:lang w:eastAsia="x-none"/>
              </w:rPr>
            </w:pPr>
            <w:r w:rsidRPr="00E1608D">
              <w:rPr>
                <w:rFonts w:ascii="Times New Roman" w:hAnsi="Times New Roman"/>
                <w:iCs/>
                <w:color w:val="000000" w:themeColor="text1"/>
                <w:sz w:val="24"/>
                <w:szCs w:val="24"/>
              </w:rPr>
              <w:t>Соответствие участника закупки требо</w:t>
            </w:r>
            <w:r w:rsidR="0057723B">
              <w:rPr>
                <w:rFonts w:ascii="Times New Roman" w:hAnsi="Times New Roman"/>
                <w:iCs/>
                <w:color w:val="000000" w:themeColor="text1"/>
                <w:sz w:val="24"/>
                <w:szCs w:val="24"/>
              </w:rPr>
              <w:t xml:space="preserve">ваниям, изложенным в </w:t>
            </w:r>
            <w:proofErr w:type="spellStart"/>
            <w:r w:rsidR="0011636E">
              <w:rPr>
                <w:rFonts w:ascii="Times New Roman" w:hAnsi="Times New Roman"/>
                <w:iCs/>
                <w:color w:val="000000" w:themeColor="text1"/>
                <w:sz w:val="24"/>
                <w:szCs w:val="24"/>
              </w:rPr>
              <w:t>пп.пп</w:t>
            </w:r>
            <w:proofErr w:type="spellEnd"/>
            <w:r w:rsidR="0011636E">
              <w:rPr>
                <w:rFonts w:ascii="Times New Roman" w:hAnsi="Times New Roman"/>
                <w:iCs/>
                <w:color w:val="000000" w:themeColor="text1"/>
                <w:sz w:val="24"/>
                <w:szCs w:val="24"/>
              </w:rPr>
              <w:t>. 1-10</w:t>
            </w:r>
            <w:r w:rsidRPr="00E1608D">
              <w:rPr>
                <w:rFonts w:ascii="Times New Roman" w:hAnsi="Times New Roman"/>
                <w:iCs/>
                <w:color w:val="000000" w:themeColor="text1"/>
                <w:sz w:val="24"/>
                <w:szCs w:val="24"/>
              </w:rPr>
              <w:t>,</w:t>
            </w:r>
            <w:r w:rsidR="0011636E">
              <w:rPr>
                <w:rFonts w:ascii="Times New Roman" w:hAnsi="Times New Roman"/>
                <w:iCs/>
                <w:color w:val="000000" w:themeColor="text1"/>
                <w:sz w:val="24"/>
                <w:szCs w:val="24"/>
              </w:rPr>
              <w:t xml:space="preserve"> 13 </w:t>
            </w:r>
            <w:r w:rsidRPr="00E1608D">
              <w:rPr>
                <w:rFonts w:ascii="Times New Roman" w:hAnsi="Times New Roman"/>
                <w:iCs/>
                <w:color w:val="000000" w:themeColor="text1"/>
                <w:sz w:val="24"/>
                <w:szCs w:val="24"/>
              </w:rPr>
              <w:t xml:space="preserve">подтверждается предоставлением информации и документов в соответствии с п. 3.4 </w:t>
            </w:r>
            <w:r w:rsidR="001C03E3">
              <w:rPr>
                <w:rFonts w:ascii="Times New Roman" w:hAnsi="Times New Roman"/>
                <w:iCs/>
                <w:color w:val="000000" w:themeColor="text1"/>
                <w:sz w:val="24"/>
                <w:szCs w:val="24"/>
              </w:rPr>
              <w:t>настоящего Извещения</w:t>
            </w:r>
            <w:r w:rsidRPr="00E1608D">
              <w:rPr>
                <w:rFonts w:ascii="Times New Roman" w:hAnsi="Times New Roman"/>
                <w:iCs/>
                <w:color w:val="000000" w:themeColor="text1"/>
                <w:sz w:val="24"/>
                <w:szCs w:val="24"/>
              </w:rPr>
              <w:t xml:space="preserve">. </w:t>
            </w:r>
            <w:r w:rsidRPr="00E1608D">
              <w:rPr>
                <w:rFonts w:ascii="Times New Roman" w:hAnsi="Times New Roman"/>
                <w:sz w:val="24"/>
                <w:szCs w:val="24"/>
              </w:rPr>
              <w:t xml:space="preserve">Для подтверждения соответствия участника закупки </w:t>
            </w:r>
            <w:r w:rsidR="0057723B">
              <w:rPr>
                <w:rFonts w:ascii="Times New Roman" w:hAnsi="Times New Roman"/>
                <w:sz w:val="24"/>
                <w:szCs w:val="24"/>
              </w:rPr>
              <w:t xml:space="preserve">требованиям, указанным в </w:t>
            </w:r>
            <w:proofErr w:type="spellStart"/>
            <w:r w:rsidR="0057723B">
              <w:rPr>
                <w:rFonts w:ascii="Times New Roman" w:hAnsi="Times New Roman"/>
                <w:sz w:val="24"/>
                <w:szCs w:val="24"/>
              </w:rPr>
              <w:t>пп.</w:t>
            </w:r>
            <w:r w:rsidR="0011636E">
              <w:rPr>
                <w:rFonts w:ascii="Times New Roman" w:hAnsi="Times New Roman"/>
                <w:sz w:val="24"/>
                <w:szCs w:val="24"/>
              </w:rPr>
              <w:t>пп</w:t>
            </w:r>
            <w:proofErr w:type="spellEnd"/>
            <w:r w:rsidR="0011636E">
              <w:rPr>
                <w:rFonts w:ascii="Times New Roman" w:hAnsi="Times New Roman"/>
                <w:sz w:val="24"/>
                <w:szCs w:val="24"/>
              </w:rPr>
              <w:t>. 11</w:t>
            </w:r>
            <w:r w:rsidR="00AC4440">
              <w:rPr>
                <w:rFonts w:ascii="Times New Roman" w:hAnsi="Times New Roman"/>
                <w:sz w:val="24"/>
                <w:szCs w:val="24"/>
              </w:rPr>
              <w:t>,</w:t>
            </w:r>
            <w:r w:rsidR="0011636E">
              <w:rPr>
                <w:rFonts w:ascii="Times New Roman" w:hAnsi="Times New Roman"/>
                <w:sz w:val="24"/>
                <w:szCs w:val="24"/>
              </w:rPr>
              <w:t xml:space="preserve"> 12</w:t>
            </w:r>
            <w:r w:rsidRPr="00E1608D">
              <w:rPr>
                <w:rFonts w:ascii="Times New Roman" w:hAnsi="Times New Roman"/>
                <w:sz w:val="24"/>
                <w:szCs w:val="24"/>
              </w:rPr>
              <w:t>, отдельные документы не предоставляются (заказчик самостоятельно проводит проверку участника закупки на соответствие данн</w:t>
            </w:r>
            <w:r w:rsidR="00AC4440">
              <w:rPr>
                <w:rFonts w:ascii="Times New Roman" w:hAnsi="Times New Roman"/>
                <w:sz w:val="24"/>
                <w:szCs w:val="24"/>
              </w:rPr>
              <w:t>ым требованиям</w:t>
            </w:r>
            <w:r w:rsidRPr="00E1608D">
              <w:rPr>
                <w:rFonts w:ascii="Times New Roman" w:hAnsi="Times New Roman"/>
                <w:sz w:val="24"/>
                <w:szCs w:val="24"/>
              </w:rPr>
              <w:t xml:space="preserve"> на основании имеющейся у заказчика информации и документов).</w:t>
            </w:r>
            <w:r w:rsidR="006D3B99">
              <w:rPr>
                <w:rFonts w:ascii="Times New Roman" w:hAnsi="Times New Roman"/>
                <w:sz w:val="24"/>
                <w:szCs w:val="24"/>
              </w:rPr>
              <w:t xml:space="preserve"> </w:t>
            </w:r>
            <w:r w:rsidR="006D3B99" w:rsidRPr="00360372">
              <w:rPr>
                <w:rFonts w:ascii="Times New Roman" w:hAnsi="Times New Roman"/>
                <w:sz w:val="24"/>
                <w:szCs w:val="24"/>
              </w:rPr>
              <w:t xml:space="preserve">Исключение составляют случаи участия в закупке </w:t>
            </w:r>
            <w:r w:rsidR="006D3B99" w:rsidRPr="00360372">
              <w:rPr>
                <w:rFonts w:ascii="Times New Roman" w:hAnsi="Times New Roman"/>
                <w:iCs/>
                <w:color w:val="000000" w:themeColor="text1"/>
                <w:sz w:val="24"/>
                <w:szCs w:val="24"/>
              </w:rPr>
              <w:t>лиц</w:t>
            </w:r>
            <w:r w:rsidR="006D3B99" w:rsidRPr="00360372">
              <w:rPr>
                <w:rFonts w:ascii="Times New Roman" w:hAnsi="Times New Roman"/>
                <w:color w:val="000000" w:themeColor="text1"/>
                <w:sz w:val="24"/>
                <w:szCs w:val="24"/>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w:t>
            </w:r>
            <w:r w:rsidR="006D3B99">
              <w:rPr>
                <w:rFonts w:ascii="Times New Roman" w:hAnsi="Times New Roman"/>
                <w:color w:val="000000" w:themeColor="text1"/>
                <w:sz w:val="24"/>
                <w:szCs w:val="24"/>
                <w:lang w:eastAsia="x-none"/>
              </w:rPr>
              <w:t>раз</w:t>
            </w:r>
            <w:r w:rsidR="006D3B99" w:rsidRPr="00360372">
              <w:rPr>
                <w:rFonts w:ascii="Times New Roman" w:hAnsi="Times New Roman"/>
                <w:color w:val="000000" w:themeColor="text1"/>
                <w:sz w:val="24"/>
                <w:szCs w:val="24"/>
                <w:lang w:eastAsia="x-none"/>
              </w:rPr>
              <w:t xml:space="preserve">решения должна быть предоставлена участником в составе заявки на закупку в соответствии с п. 3.4 </w:t>
            </w:r>
            <w:r w:rsidR="001C03E3">
              <w:rPr>
                <w:rFonts w:ascii="Times New Roman" w:hAnsi="Times New Roman"/>
                <w:color w:val="000000" w:themeColor="text1"/>
                <w:sz w:val="24"/>
                <w:szCs w:val="24"/>
                <w:lang w:eastAsia="x-none"/>
              </w:rPr>
              <w:t>настоящего Извещения</w:t>
            </w:r>
            <w:r w:rsidR="006D3B99" w:rsidRPr="00360372">
              <w:rPr>
                <w:rFonts w:ascii="Times New Roman" w:hAnsi="Times New Roman"/>
                <w:color w:val="000000" w:themeColor="text1"/>
                <w:sz w:val="24"/>
                <w:szCs w:val="24"/>
                <w:lang w:eastAsia="x-none"/>
              </w:rPr>
              <w:t>.</w:t>
            </w:r>
          </w:p>
          <w:p w14:paraId="13CE98D7" w14:textId="245F35FA" w:rsidR="006E35AE" w:rsidRDefault="006E35AE" w:rsidP="006E35AE">
            <w:pPr>
              <w:spacing w:after="0" w:line="240" w:lineRule="auto"/>
              <w:ind w:firstLine="367"/>
              <w:jc w:val="both"/>
              <w:rPr>
                <w:rFonts w:ascii="Times New Roman" w:hAnsi="Times New Roman"/>
                <w:sz w:val="24"/>
                <w:szCs w:val="24"/>
              </w:rPr>
            </w:pPr>
            <w:r w:rsidRPr="006E35AE">
              <w:rPr>
                <w:rFonts w:ascii="Times New Roman" w:hAnsi="Times New Roman"/>
                <w:sz w:val="24"/>
                <w:szCs w:val="24"/>
              </w:rPr>
              <w:t>Для подтверждения соответствия участника сокращенного ценового отбора тр</w:t>
            </w:r>
            <w:r w:rsidR="002F23ED">
              <w:rPr>
                <w:rFonts w:ascii="Times New Roman" w:hAnsi="Times New Roman"/>
                <w:sz w:val="24"/>
                <w:szCs w:val="24"/>
              </w:rPr>
              <w:t>ебованиям, установленным в п. 14</w:t>
            </w:r>
            <w:r w:rsidRPr="006E35AE">
              <w:rPr>
                <w:rFonts w:ascii="Times New Roman" w:hAnsi="Times New Roman"/>
                <w:sz w:val="24"/>
                <w:szCs w:val="24"/>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1BA20F00" w14:textId="77777777" w:rsidR="00141C34" w:rsidRPr="00141C34" w:rsidRDefault="00141C34" w:rsidP="00141C34">
            <w:pPr>
              <w:spacing w:after="0" w:line="240" w:lineRule="auto"/>
              <w:ind w:firstLine="367"/>
              <w:jc w:val="both"/>
              <w:rPr>
                <w:rFonts w:ascii="Times New Roman" w:hAnsi="Times New Roman"/>
                <w:sz w:val="24"/>
                <w:szCs w:val="24"/>
              </w:rPr>
            </w:pPr>
          </w:p>
          <w:p w14:paraId="06697513" w14:textId="607D13FB" w:rsidR="00141C34" w:rsidRPr="00F80C12" w:rsidRDefault="00141C34" w:rsidP="008D2C43">
            <w:pPr>
              <w:spacing w:after="0" w:line="240" w:lineRule="auto"/>
              <w:ind w:firstLine="355"/>
              <w:jc w:val="both"/>
              <w:rPr>
                <w:rFonts w:ascii="Times New Roman" w:hAnsi="Times New Roman"/>
                <w:color w:val="000000"/>
                <w:sz w:val="24"/>
                <w:szCs w:val="24"/>
              </w:rPr>
            </w:pPr>
          </w:p>
        </w:tc>
      </w:tr>
      <w:tr w:rsidR="000505DC" w:rsidRPr="00096612" w14:paraId="55968E82" w14:textId="77777777" w:rsidTr="009E6346">
        <w:trPr>
          <w:trHeight w:val="954"/>
          <w:jc w:val="center"/>
        </w:trPr>
        <w:tc>
          <w:tcPr>
            <w:tcW w:w="1163" w:type="dxa"/>
            <w:vAlign w:val="center"/>
          </w:tcPr>
          <w:p w14:paraId="1AFA4E9D" w14:textId="4914CDCB" w:rsidR="000505DC" w:rsidRPr="00096612" w:rsidRDefault="000505DC" w:rsidP="000505DC">
            <w:pPr>
              <w:ind w:left="164" w:right="179"/>
              <w:jc w:val="both"/>
              <w:rPr>
                <w:rFonts w:ascii="Times New Roman" w:hAnsi="Times New Roman"/>
                <w:sz w:val="24"/>
                <w:szCs w:val="24"/>
              </w:rPr>
            </w:pPr>
            <w:r w:rsidRPr="00096612">
              <w:rPr>
                <w:rFonts w:ascii="Times New Roman" w:hAnsi="Times New Roman"/>
                <w:sz w:val="24"/>
                <w:szCs w:val="24"/>
              </w:rPr>
              <w:lastRenderedPageBreak/>
              <w:t xml:space="preserve">3.1.1. </w:t>
            </w:r>
          </w:p>
        </w:tc>
        <w:tc>
          <w:tcPr>
            <w:tcW w:w="2458" w:type="dxa"/>
            <w:vAlign w:val="center"/>
          </w:tcPr>
          <w:p w14:paraId="0FA690AA" w14:textId="35486856" w:rsidR="000505DC" w:rsidRPr="00096612" w:rsidRDefault="000505DC" w:rsidP="000505DC">
            <w:pPr>
              <w:spacing w:after="0" w:line="240" w:lineRule="auto"/>
              <w:ind w:left="164"/>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Участие в закупке коллективного участника</w:t>
            </w:r>
          </w:p>
        </w:tc>
        <w:tc>
          <w:tcPr>
            <w:tcW w:w="5715" w:type="dxa"/>
            <w:gridSpan w:val="2"/>
            <w:vAlign w:val="center"/>
          </w:tcPr>
          <w:p w14:paraId="34BB0964" w14:textId="77777777" w:rsidR="00EA4AE1" w:rsidRDefault="00EA4AE1" w:rsidP="000505DC">
            <w:pPr>
              <w:pStyle w:val="22"/>
              <w:numPr>
                <w:ilvl w:val="0"/>
                <w:numId w:val="0"/>
              </w:numPr>
              <w:tabs>
                <w:tab w:val="left" w:pos="1276"/>
              </w:tabs>
              <w:ind w:firstLine="341"/>
              <w:rPr>
                <w:sz w:val="24"/>
                <w:szCs w:val="24"/>
              </w:rPr>
            </w:pPr>
          </w:p>
          <w:p w14:paraId="6475D1EF" w14:textId="50D978E2" w:rsidR="000C069F" w:rsidRDefault="000505DC" w:rsidP="000505DC">
            <w:pPr>
              <w:pStyle w:val="22"/>
              <w:numPr>
                <w:ilvl w:val="0"/>
                <w:numId w:val="0"/>
              </w:numPr>
              <w:tabs>
                <w:tab w:val="left" w:pos="1276"/>
              </w:tabs>
              <w:ind w:firstLine="341"/>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proofErr w:type="spellStart"/>
            <w:r w:rsidR="00ED64CA">
              <w:rPr>
                <w:sz w:val="24"/>
                <w:szCs w:val="24"/>
              </w:rPr>
              <w:t>пп.</w:t>
            </w:r>
            <w:r w:rsidRPr="004D5D97">
              <w:rPr>
                <w:sz w:val="24"/>
                <w:szCs w:val="24"/>
              </w:rPr>
              <w:t>пп</w:t>
            </w:r>
            <w:proofErr w:type="spellEnd"/>
            <w:r w:rsidRPr="004D5D97">
              <w:rPr>
                <w:sz w:val="24"/>
                <w:szCs w:val="24"/>
              </w:rPr>
              <w:t>. 1-</w:t>
            </w:r>
            <w:r w:rsidR="007F07AF">
              <w:rPr>
                <w:sz w:val="24"/>
                <w:szCs w:val="24"/>
              </w:rPr>
              <w:t>10</w:t>
            </w:r>
            <w:r w:rsidRPr="004D5D97">
              <w:rPr>
                <w:sz w:val="24"/>
                <w:szCs w:val="24"/>
              </w:rPr>
              <w:t xml:space="preserve">, </w:t>
            </w:r>
            <w:proofErr w:type="spellStart"/>
            <w:r w:rsidR="00ED64CA">
              <w:rPr>
                <w:sz w:val="24"/>
                <w:szCs w:val="24"/>
              </w:rPr>
              <w:t>пп.</w:t>
            </w:r>
            <w:r w:rsidRPr="004D5D97">
              <w:rPr>
                <w:sz w:val="24"/>
                <w:szCs w:val="24"/>
              </w:rPr>
              <w:t>пп</w:t>
            </w:r>
            <w:proofErr w:type="spellEnd"/>
            <w:r w:rsidRPr="004D5D97">
              <w:rPr>
                <w:sz w:val="24"/>
                <w:szCs w:val="24"/>
              </w:rPr>
              <w:t>.</w:t>
            </w:r>
            <w:r w:rsidR="007F07AF">
              <w:rPr>
                <w:sz w:val="24"/>
                <w:szCs w:val="24"/>
              </w:rPr>
              <w:t xml:space="preserve"> 12</w:t>
            </w:r>
            <w:r w:rsidR="00ED64CA">
              <w:rPr>
                <w:sz w:val="24"/>
                <w:szCs w:val="24"/>
              </w:rPr>
              <w:t>,</w:t>
            </w:r>
            <w:r w:rsidR="00045886">
              <w:rPr>
                <w:sz w:val="24"/>
                <w:szCs w:val="24"/>
              </w:rPr>
              <w:t xml:space="preserve"> 13</w:t>
            </w:r>
            <w:r w:rsidR="006E35AE">
              <w:rPr>
                <w:sz w:val="24"/>
                <w:szCs w:val="24"/>
              </w:rPr>
              <w:t xml:space="preserve">, </w:t>
            </w:r>
            <w:r w:rsidR="002F23ED" w:rsidRPr="002F23ED">
              <w:rPr>
                <w:i/>
                <w:sz w:val="24"/>
                <w:szCs w:val="24"/>
              </w:rPr>
              <w:t>14</w:t>
            </w:r>
            <w:r w:rsidR="00E059B6">
              <w:rPr>
                <w:b/>
                <w:i/>
                <w:sz w:val="24"/>
                <w:szCs w:val="24"/>
              </w:rPr>
              <w:t xml:space="preserve"> </w:t>
            </w:r>
            <w:r w:rsidR="00ED64CA">
              <w:rPr>
                <w:sz w:val="24"/>
                <w:szCs w:val="24"/>
              </w:rPr>
              <w:t xml:space="preserve"> </w:t>
            </w:r>
            <w:r>
              <w:rPr>
                <w:sz w:val="24"/>
                <w:szCs w:val="24"/>
              </w:rPr>
              <w:t>п. 3</w:t>
            </w:r>
            <w:r w:rsidRPr="004D5D97">
              <w:rPr>
                <w:sz w:val="24"/>
                <w:szCs w:val="24"/>
              </w:rPr>
              <w:t>.</w:t>
            </w:r>
            <w:r>
              <w:rPr>
                <w:sz w:val="24"/>
                <w:szCs w:val="24"/>
              </w:rPr>
              <w:t xml:space="preserve">1 </w:t>
            </w:r>
            <w:r w:rsidR="001C03E3">
              <w:rPr>
                <w:sz w:val="24"/>
                <w:szCs w:val="24"/>
              </w:rPr>
              <w:t>настоящего Извещения</w:t>
            </w:r>
            <w:r>
              <w:rPr>
                <w:sz w:val="24"/>
                <w:szCs w:val="24"/>
              </w:rPr>
              <w:t>.</w:t>
            </w:r>
          </w:p>
          <w:p w14:paraId="2FA92284" w14:textId="7AD58D6B" w:rsidR="000505DC" w:rsidRDefault="000505DC" w:rsidP="000505DC">
            <w:pPr>
              <w:pStyle w:val="22"/>
              <w:numPr>
                <w:ilvl w:val="0"/>
                <w:numId w:val="0"/>
              </w:numPr>
              <w:tabs>
                <w:tab w:val="left" w:pos="1276"/>
              </w:tabs>
              <w:ind w:firstLine="341"/>
              <w:rPr>
                <w:sz w:val="24"/>
                <w:szCs w:val="24"/>
              </w:rPr>
            </w:pPr>
            <w:r w:rsidRPr="00FB2F62">
              <w:rPr>
                <w:sz w:val="24"/>
                <w:szCs w:val="24"/>
              </w:rPr>
              <w:t xml:space="preserve"> Требованиям, установленным в соответствии с </w:t>
            </w:r>
            <w:proofErr w:type="spellStart"/>
            <w:r w:rsidRPr="004D5D97">
              <w:rPr>
                <w:sz w:val="24"/>
                <w:szCs w:val="24"/>
              </w:rPr>
              <w:t>пп</w:t>
            </w:r>
            <w:proofErr w:type="spellEnd"/>
            <w:r w:rsidRPr="004D5D97">
              <w:rPr>
                <w:sz w:val="24"/>
                <w:szCs w:val="24"/>
              </w:rPr>
              <w:t xml:space="preserve">. </w:t>
            </w:r>
            <w:r>
              <w:rPr>
                <w:sz w:val="24"/>
                <w:szCs w:val="24"/>
              </w:rPr>
              <w:t>1</w:t>
            </w:r>
            <w:r w:rsidR="007F07AF">
              <w:rPr>
                <w:sz w:val="24"/>
                <w:szCs w:val="24"/>
              </w:rPr>
              <w:t>1</w:t>
            </w:r>
            <w:r w:rsidR="00676CEC">
              <w:rPr>
                <w:sz w:val="24"/>
                <w:szCs w:val="24"/>
              </w:rPr>
              <w:t xml:space="preserve">, </w:t>
            </w:r>
            <w:proofErr w:type="spellStart"/>
            <w:r>
              <w:rPr>
                <w:sz w:val="24"/>
                <w:szCs w:val="24"/>
              </w:rPr>
              <w:t>пп.пп</w:t>
            </w:r>
            <w:proofErr w:type="spellEnd"/>
            <w:r>
              <w:rPr>
                <w:sz w:val="24"/>
                <w:szCs w:val="24"/>
              </w:rPr>
              <w:t xml:space="preserve">. </w:t>
            </w:r>
            <w:r w:rsidR="007F07AF">
              <w:rPr>
                <w:sz w:val="24"/>
                <w:szCs w:val="24"/>
              </w:rPr>
              <w:t>1</w:t>
            </w:r>
            <w:r w:rsidR="00045886">
              <w:rPr>
                <w:sz w:val="24"/>
                <w:szCs w:val="24"/>
              </w:rPr>
              <w:t>5</w:t>
            </w:r>
            <w:r w:rsidR="00ED64CA">
              <w:rPr>
                <w:sz w:val="24"/>
                <w:szCs w:val="24"/>
              </w:rPr>
              <w:t>-</w:t>
            </w:r>
            <w:r w:rsidR="00045886">
              <w:rPr>
                <w:sz w:val="24"/>
                <w:szCs w:val="24"/>
              </w:rPr>
              <w:t>17</w:t>
            </w:r>
            <w:r w:rsidR="002F23ED">
              <w:rPr>
                <w:sz w:val="24"/>
                <w:szCs w:val="24"/>
              </w:rPr>
              <w:t xml:space="preserve"> (при наличии)</w:t>
            </w:r>
            <w:r w:rsidR="00ED64CA">
              <w:rPr>
                <w:sz w:val="24"/>
                <w:szCs w:val="24"/>
              </w:rPr>
              <w:t xml:space="preserve"> </w:t>
            </w:r>
            <w:r>
              <w:rPr>
                <w:sz w:val="24"/>
                <w:szCs w:val="24"/>
              </w:rPr>
              <w:t xml:space="preserve">п. 3.1 </w:t>
            </w:r>
            <w:r w:rsidR="001C03E3">
              <w:rPr>
                <w:sz w:val="24"/>
                <w:szCs w:val="24"/>
              </w:rPr>
              <w:t>настоящего Извещения</w:t>
            </w:r>
            <w:r w:rsidRPr="00FB2F62">
              <w:rPr>
                <w:sz w:val="24"/>
                <w:szCs w:val="24"/>
              </w:rPr>
              <w:t>,</w:t>
            </w:r>
            <w:r>
              <w:rPr>
                <w:sz w:val="24"/>
                <w:szCs w:val="24"/>
              </w:rPr>
              <w:t xml:space="preserve"> </w:t>
            </w:r>
            <w:r w:rsidRPr="00FB2F62">
              <w:rPr>
                <w:sz w:val="24"/>
                <w:szCs w:val="24"/>
              </w:rPr>
              <w:t xml:space="preserve">должны соответствовать в совокупности </w:t>
            </w:r>
            <w:r w:rsidRPr="00FB2F62">
              <w:rPr>
                <w:sz w:val="24"/>
                <w:szCs w:val="24"/>
              </w:rPr>
              <w:lastRenderedPageBreak/>
              <w:t>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Pr="00EE0D14">
              <w:rPr>
                <w:sz w:val="24"/>
                <w:szCs w:val="24"/>
              </w:rPr>
              <w:t xml:space="preserve">. </w:t>
            </w:r>
          </w:p>
          <w:p w14:paraId="069DEDC9" w14:textId="77777777" w:rsidR="000505DC" w:rsidRPr="00EE0D14" w:rsidRDefault="000505DC" w:rsidP="000505DC">
            <w:pPr>
              <w:pStyle w:val="22"/>
              <w:numPr>
                <w:ilvl w:val="0"/>
                <w:numId w:val="0"/>
              </w:numPr>
              <w:tabs>
                <w:tab w:val="left" w:pos="1276"/>
              </w:tabs>
              <w:ind w:firstLine="341"/>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0505DC" w:rsidRPr="00EE0D14" w:rsidRDefault="000505DC" w:rsidP="000505DC">
            <w:pPr>
              <w:pStyle w:val="22"/>
              <w:numPr>
                <w:ilvl w:val="0"/>
                <w:numId w:val="0"/>
              </w:numPr>
              <w:ind w:firstLine="341"/>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70C9C4B4" w14:textId="5EFEB1AF" w:rsidR="000505DC" w:rsidRPr="00EE0D14" w:rsidRDefault="000505DC" w:rsidP="000505DC">
            <w:pPr>
              <w:pStyle w:val="22"/>
              <w:numPr>
                <w:ilvl w:val="0"/>
                <w:numId w:val="0"/>
              </w:numPr>
              <w:ind w:firstLine="341"/>
              <w:rPr>
                <w:sz w:val="24"/>
                <w:szCs w:val="24"/>
              </w:rPr>
            </w:pPr>
            <w:r w:rsidRPr="00EE0D14">
              <w:rPr>
                <w:sz w:val="24"/>
                <w:szCs w:val="24"/>
              </w:rPr>
              <w:t>Заявка коллективного участника должна содержать безотзывную доверенность,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0505DC" w:rsidRPr="00EE0D14" w:rsidRDefault="000505DC" w:rsidP="00C25C77">
            <w:pPr>
              <w:pStyle w:val="22"/>
              <w:numPr>
                <w:ilvl w:val="0"/>
                <w:numId w:val="17"/>
              </w:numPr>
              <w:tabs>
                <w:tab w:val="left" w:pos="341"/>
              </w:tabs>
              <w:ind w:left="153" w:firstLine="0"/>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0505DC" w:rsidRPr="00EE0D14" w:rsidRDefault="000505DC" w:rsidP="00C25C77">
            <w:pPr>
              <w:pStyle w:val="22"/>
              <w:numPr>
                <w:ilvl w:val="0"/>
                <w:numId w:val="17"/>
              </w:numPr>
              <w:tabs>
                <w:tab w:val="left" w:pos="341"/>
              </w:tabs>
              <w:ind w:left="153" w:firstLine="0"/>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0505DC" w:rsidRPr="00EE0D14" w:rsidRDefault="000505DC" w:rsidP="00C25C77">
            <w:pPr>
              <w:pStyle w:val="22"/>
              <w:numPr>
                <w:ilvl w:val="0"/>
                <w:numId w:val="17"/>
              </w:numPr>
              <w:tabs>
                <w:tab w:val="left" w:pos="341"/>
              </w:tabs>
              <w:ind w:left="153" w:firstLine="0"/>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A344749" w14:textId="4FA5785E" w:rsidR="00297281" w:rsidRPr="002A74E2" w:rsidRDefault="000505DC" w:rsidP="004378BE">
            <w:pPr>
              <w:pStyle w:val="22"/>
              <w:numPr>
                <w:ilvl w:val="0"/>
                <w:numId w:val="17"/>
              </w:numPr>
              <w:tabs>
                <w:tab w:val="left" w:pos="341"/>
              </w:tabs>
              <w:ind w:left="153" w:firstLine="0"/>
              <w:rPr>
                <w:bCs/>
                <w:szCs w:val="24"/>
              </w:rPr>
            </w:pPr>
            <w:r w:rsidRPr="004378BE">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w:t>
            </w:r>
            <w:r w:rsidRPr="004378BE">
              <w:rPr>
                <w:sz w:val="24"/>
                <w:szCs w:val="24"/>
              </w:rPr>
              <w:lastRenderedPageBreak/>
              <w:t xml:space="preserve">исполнением договора.  </w:t>
            </w:r>
          </w:p>
          <w:p w14:paraId="1A078897" w14:textId="5639D84D" w:rsidR="002A74E2" w:rsidRDefault="002A74E2" w:rsidP="002A74E2">
            <w:pPr>
              <w:pStyle w:val="22"/>
              <w:numPr>
                <w:ilvl w:val="0"/>
                <w:numId w:val="0"/>
              </w:numPr>
              <w:tabs>
                <w:tab w:val="left" w:pos="341"/>
              </w:tabs>
              <w:ind w:left="153"/>
              <w:rPr>
                <w:sz w:val="24"/>
                <w:szCs w:val="24"/>
              </w:rPr>
            </w:pPr>
          </w:p>
          <w:p w14:paraId="04088302" w14:textId="0EBF44C4" w:rsidR="002A74E2" w:rsidRPr="00096612" w:rsidRDefault="00863210" w:rsidP="00DD2C25">
            <w:pPr>
              <w:pStyle w:val="22"/>
              <w:numPr>
                <w:ilvl w:val="0"/>
                <w:numId w:val="0"/>
              </w:numPr>
              <w:tabs>
                <w:tab w:val="left" w:pos="851"/>
              </w:tabs>
              <w:ind w:firstLine="709"/>
              <w:rPr>
                <w:bCs/>
                <w:szCs w:val="24"/>
              </w:rPr>
            </w:pPr>
            <w:r w:rsidRPr="00863210">
              <w:rPr>
                <w:sz w:val="24"/>
                <w:szCs w:val="24"/>
              </w:rPr>
              <w:t xml:space="preserve"> </w:t>
            </w:r>
          </w:p>
        </w:tc>
      </w:tr>
      <w:tr w:rsidR="000505DC" w:rsidRPr="00F80C12" w14:paraId="0FE9DBBB" w14:textId="77777777" w:rsidTr="009E6346">
        <w:trPr>
          <w:trHeight w:val="1237"/>
          <w:jc w:val="center"/>
        </w:trPr>
        <w:tc>
          <w:tcPr>
            <w:tcW w:w="1163" w:type="dxa"/>
            <w:vAlign w:val="center"/>
            <w:hideMark/>
          </w:tcPr>
          <w:p w14:paraId="6BABEB72" w14:textId="77777777" w:rsidR="000505DC" w:rsidRPr="00F80C12" w:rsidRDefault="000505DC" w:rsidP="000505DC">
            <w:pPr>
              <w:pStyle w:val="affffb"/>
              <w:numPr>
                <w:ilvl w:val="1"/>
                <w:numId w:val="7"/>
              </w:numPr>
              <w:ind w:left="-22" w:right="179" w:firstLine="142"/>
              <w:jc w:val="both"/>
              <w:rPr>
                <w:szCs w:val="24"/>
              </w:rPr>
            </w:pPr>
          </w:p>
        </w:tc>
        <w:tc>
          <w:tcPr>
            <w:tcW w:w="2458" w:type="dxa"/>
            <w:vAlign w:val="center"/>
            <w:hideMark/>
          </w:tcPr>
          <w:p w14:paraId="3D7462EF" w14:textId="77777777" w:rsidR="000505DC" w:rsidRPr="00F80C12" w:rsidRDefault="000505DC" w:rsidP="000505DC">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Порядок подачи заявки на участие в закупке</w:t>
            </w:r>
          </w:p>
        </w:tc>
        <w:tc>
          <w:tcPr>
            <w:tcW w:w="5715" w:type="dxa"/>
            <w:gridSpan w:val="2"/>
            <w:vAlign w:val="center"/>
            <w:hideMark/>
          </w:tcPr>
          <w:p w14:paraId="350441AB" w14:textId="1EACCA1A" w:rsidR="000505DC" w:rsidRPr="0017048C"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7" w:name="_Ref438465265"/>
            <w:r w:rsidRPr="0017048C">
              <w:rPr>
                <w:rFonts w:ascii="Times New Roman" w:eastAsia="Times New Roman" w:hAnsi="Times New Roman"/>
                <w:bCs/>
                <w:sz w:val="24"/>
                <w:szCs w:val="24"/>
                <w:lang w:eastAsia="ru-RU"/>
              </w:rPr>
              <w:t xml:space="preserve">Для участия в </w:t>
            </w:r>
            <w:r w:rsidR="00EA2BBF">
              <w:rPr>
                <w:rFonts w:ascii="Times New Roman" w:eastAsia="Times New Roman" w:hAnsi="Times New Roman"/>
                <w:bCs/>
                <w:sz w:val="24"/>
                <w:szCs w:val="24"/>
                <w:lang w:eastAsia="ru-RU"/>
              </w:rPr>
              <w:t>сокращенном ценовом отборе</w:t>
            </w:r>
            <w:r w:rsidRPr="0017048C">
              <w:rPr>
                <w:rFonts w:ascii="Times New Roman" w:eastAsia="Times New Roman" w:hAnsi="Times New Roman"/>
                <w:bCs/>
                <w:sz w:val="24"/>
                <w:szCs w:val="24"/>
                <w:lang w:eastAsia="ru-RU"/>
              </w:rPr>
              <w:t xml:space="preserve"> участник должен подать в соответствии с настоящим извещением, </w:t>
            </w:r>
            <w:r>
              <w:rPr>
                <w:rFonts w:ascii="Times New Roman" w:eastAsia="Times New Roman" w:hAnsi="Times New Roman"/>
                <w:bCs/>
                <w:sz w:val="24"/>
                <w:szCs w:val="24"/>
                <w:lang w:eastAsia="ru-RU"/>
              </w:rPr>
              <w:t>Законом</w:t>
            </w:r>
            <w:r w:rsidRPr="0017048C">
              <w:rPr>
                <w:rFonts w:ascii="Times New Roman" w:eastAsia="Times New Roman" w:hAnsi="Times New Roman"/>
                <w:bCs/>
                <w:sz w:val="24"/>
                <w:szCs w:val="24"/>
                <w:lang w:eastAsia="ru-RU"/>
              </w:rPr>
              <w:t xml:space="preserve">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w:t>
            </w:r>
            <w:r w:rsidR="001C03E3">
              <w:rPr>
                <w:rFonts w:ascii="Times New Roman" w:eastAsia="Times New Roman" w:hAnsi="Times New Roman"/>
                <w:bCs/>
                <w:sz w:val="24"/>
                <w:szCs w:val="24"/>
                <w:lang w:eastAsia="ru-RU"/>
              </w:rPr>
              <w:t>настоящего Извещения</w:t>
            </w:r>
            <w:r w:rsidRPr="0017048C">
              <w:rPr>
                <w:rFonts w:ascii="Times New Roman" w:eastAsia="Times New Roman" w:hAnsi="Times New Roman"/>
                <w:bCs/>
                <w:sz w:val="24"/>
                <w:szCs w:val="24"/>
                <w:lang w:eastAsia="ru-RU"/>
              </w:rPr>
              <w:t xml:space="preserve">). Заявка является предложением участника о заключении договора (офертой) и у участника </w:t>
            </w:r>
            <w:r w:rsidR="00EA2BBF">
              <w:rPr>
                <w:rFonts w:ascii="Times New Roman" w:eastAsia="Times New Roman" w:hAnsi="Times New Roman"/>
                <w:bCs/>
                <w:sz w:val="24"/>
                <w:szCs w:val="24"/>
                <w:lang w:eastAsia="ru-RU"/>
              </w:rPr>
              <w:t>сокращенного ценового отбора</w:t>
            </w:r>
            <w:r w:rsidRPr="0017048C">
              <w:rPr>
                <w:rFonts w:ascii="Times New Roman" w:eastAsia="Times New Roman" w:hAnsi="Times New Roman"/>
                <w:bCs/>
                <w:sz w:val="24"/>
                <w:szCs w:val="24"/>
                <w:lang w:eastAsia="ru-RU"/>
              </w:rPr>
              <w:t xml:space="preserve"> возникает обязанность заключить договор на условиях </w:t>
            </w:r>
            <w:r w:rsidR="001C03E3">
              <w:rPr>
                <w:rFonts w:ascii="Times New Roman" w:eastAsia="Times New Roman" w:hAnsi="Times New Roman"/>
                <w:bCs/>
                <w:sz w:val="24"/>
                <w:szCs w:val="24"/>
                <w:lang w:eastAsia="ru-RU"/>
              </w:rPr>
              <w:t>настоящего Извещения</w:t>
            </w:r>
            <w:r w:rsidRPr="0017048C">
              <w:rPr>
                <w:rFonts w:ascii="Times New Roman" w:eastAsia="Times New Roman" w:hAnsi="Times New Roman"/>
                <w:bCs/>
                <w:sz w:val="24"/>
                <w:szCs w:val="24"/>
                <w:lang w:eastAsia="ru-RU"/>
              </w:rPr>
              <w:t xml:space="preserve">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7"/>
          </w:p>
          <w:p w14:paraId="7CB4C322" w14:textId="230B0356" w:rsidR="00874924"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E51D1B">
              <w:rPr>
                <w:rFonts w:ascii="Times New Roman" w:hAnsi="Times New Roman"/>
                <w:sz w:val="24"/>
                <w:szCs w:val="24"/>
              </w:rPr>
              <w:t xml:space="preserve">Заявки на участие в </w:t>
            </w:r>
            <w:r w:rsidR="00EA2BBF">
              <w:rPr>
                <w:rFonts w:ascii="Times New Roman" w:hAnsi="Times New Roman"/>
                <w:sz w:val="24"/>
                <w:szCs w:val="24"/>
              </w:rPr>
              <w:t>сокращенном ценовом отборе</w:t>
            </w:r>
            <w:r w:rsidRPr="00E51D1B">
              <w:rPr>
                <w:rFonts w:ascii="Times New Roman" w:hAnsi="Times New Roman"/>
                <w:sz w:val="24"/>
                <w:szCs w:val="24"/>
              </w:rPr>
              <w:t xml:space="preserve"> подаются в электронном в</w:t>
            </w:r>
            <w:r w:rsidR="00EC3D8F">
              <w:rPr>
                <w:rFonts w:ascii="Times New Roman" w:hAnsi="Times New Roman"/>
                <w:sz w:val="24"/>
                <w:szCs w:val="24"/>
              </w:rPr>
              <w:t>иде в соответствии с настоящим И</w:t>
            </w:r>
            <w:r w:rsidRPr="00E51D1B">
              <w:rPr>
                <w:rFonts w:ascii="Times New Roman" w:hAnsi="Times New Roman"/>
                <w:sz w:val="24"/>
                <w:szCs w:val="24"/>
              </w:rPr>
              <w:t xml:space="preserve">звещением, </w:t>
            </w:r>
            <w:r>
              <w:rPr>
                <w:rFonts w:ascii="Times New Roman" w:hAnsi="Times New Roman"/>
                <w:sz w:val="24"/>
                <w:szCs w:val="24"/>
              </w:rPr>
              <w:t>Законом</w:t>
            </w:r>
            <w:r w:rsidRPr="00E51D1B">
              <w:rPr>
                <w:rFonts w:ascii="Times New Roman" w:hAnsi="Times New Roman"/>
                <w:sz w:val="24"/>
                <w:szCs w:val="24"/>
              </w:rPr>
              <w:t xml:space="preserve"> № 223-ФЗ,</w:t>
            </w:r>
            <w:r w:rsidRPr="00AB3A76">
              <w:rPr>
                <w:rFonts w:ascii="Times New Roman" w:hAnsi="Times New Roman"/>
                <w:sz w:val="24"/>
                <w:szCs w:val="24"/>
              </w:rPr>
              <w:t xml:space="preserve"> регламентом и фу</w:t>
            </w:r>
            <w:r w:rsidRPr="00E51D1B">
              <w:rPr>
                <w:rFonts w:ascii="Times New Roman" w:hAnsi="Times New Roman"/>
                <w:sz w:val="24"/>
                <w:szCs w:val="24"/>
              </w:rPr>
              <w:t xml:space="preserve">нкционалом электронной площадки. </w:t>
            </w:r>
          </w:p>
          <w:p w14:paraId="7F580499" w14:textId="4CACCC76" w:rsidR="000505DC"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E51D1B">
              <w:rPr>
                <w:rFonts w:ascii="Times New Roman" w:hAnsi="Times New Roman"/>
                <w:sz w:val="24"/>
                <w:szCs w:val="24"/>
              </w:rPr>
              <w:t xml:space="preserve">Заявка участника </w:t>
            </w:r>
            <w:r w:rsidR="00EA2BBF">
              <w:rPr>
                <w:rFonts w:ascii="Times New Roman" w:hAnsi="Times New Roman"/>
                <w:sz w:val="24"/>
                <w:szCs w:val="24"/>
              </w:rPr>
              <w:t>сокращенного ценового отбора</w:t>
            </w:r>
            <w:r w:rsidRPr="00E51D1B">
              <w:rPr>
                <w:rFonts w:ascii="Times New Roman" w:hAnsi="Times New Roman"/>
                <w:sz w:val="24"/>
                <w:szCs w:val="24"/>
              </w:rPr>
              <w:t xml:space="preserve"> может подаваться с использованием рекомендуемых</w:t>
            </w:r>
            <w:r w:rsidR="00F47934">
              <w:rPr>
                <w:rFonts w:ascii="Times New Roman" w:hAnsi="Times New Roman"/>
                <w:sz w:val="24"/>
                <w:szCs w:val="24"/>
              </w:rPr>
              <w:t xml:space="preserve"> форм документов, приведенных в Приложении № 1, Приложении № 2, П</w:t>
            </w:r>
            <w:r w:rsidRPr="00E51D1B">
              <w:rPr>
                <w:rFonts w:ascii="Times New Roman" w:hAnsi="Times New Roman"/>
                <w:sz w:val="24"/>
                <w:szCs w:val="24"/>
              </w:rPr>
              <w:t>риложении № 3 к настоящему извещению, или в любой удобной для участника форм</w:t>
            </w:r>
            <w:r w:rsidRPr="0017048C">
              <w:rPr>
                <w:rFonts w:ascii="Times New Roman" w:hAnsi="Times New Roman"/>
                <w:sz w:val="24"/>
                <w:szCs w:val="24"/>
              </w:rPr>
              <w:t>е.</w:t>
            </w:r>
          </w:p>
          <w:p w14:paraId="7A84916C" w14:textId="2C1FDD92" w:rsidR="00874924" w:rsidRPr="007D153A" w:rsidRDefault="00874924" w:rsidP="000505D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highlight w:val="yellow"/>
              </w:rPr>
            </w:pPr>
          </w:p>
          <w:p w14:paraId="6EB56CB9" w14:textId="4F7294A6" w:rsidR="000505DC" w:rsidRPr="00C85D3B" w:rsidRDefault="000505DC" w:rsidP="000505DC">
            <w:pPr>
              <w:spacing w:line="240" w:lineRule="auto"/>
              <w:ind w:firstLine="355"/>
              <w:jc w:val="both"/>
              <w:rPr>
                <w:rFonts w:ascii="Times New Roman" w:eastAsia="Times New Roman" w:hAnsi="Times New Roman"/>
                <w:sz w:val="24"/>
                <w:szCs w:val="24"/>
              </w:rPr>
            </w:pPr>
            <w:r w:rsidRPr="00C85D3B">
              <w:rPr>
                <w:rFonts w:ascii="Times New Roman" w:hAnsi="Times New Roman"/>
                <w:sz w:val="24"/>
                <w:szCs w:val="24"/>
              </w:rPr>
              <w:t xml:space="preserve">Описание участником </w:t>
            </w:r>
            <w:r w:rsidR="00EA2BBF" w:rsidRPr="00C85D3B">
              <w:rPr>
                <w:rFonts w:ascii="Times New Roman" w:hAnsi="Times New Roman"/>
                <w:sz w:val="24"/>
                <w:szCs w:val="24"/>
              </w:rPr>
              <w:t>сокращенного ценового отбора</w:t>
            </w:r>
            <w:r w:rsidRPr="00C85D3B">
              <w:rPr>
                <w:rFonts w:ascii="Times New Roman" w:hAnsi="Times New Roman"/>
                <w:sz w:val="24"/>
                <w:szCs w:val="24"/>
              </w:rPr>
              <w:t xml:space="preserve"> </w:t>
            </w:r>
            <w:r w:rsidRPr="00C85D3B">
              <w:rPr>
                <w:rFonts w:ascii="Times New Roman" w:eastAsia="Times New Roman" w:hAnsi="Times New Roman"/>
                <w:sz w:val="24"/>
                <w:szCs w:val="24"/>
              </w:rPr>
              <w:t xml:space="preserve">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w:t>
            </w:r>
            <w:r w:rsidR="00C85D3B">
              <w:rPr>
                <w:rFonts w:ascii="Times New Roman" w:eastAsia="Times New Roman" w:hAnsi="Times New Roman"/>
                <w:sz w:val="24"/>
                <w:szCs w:val="24"/>
              </w:rPr>
              <w:t>к настоящему И</w:t>
            </w:r>
            <w:r w:rsidRPr="00C85D3B">
              <w:rPr>
                <w:rFonts w:ascii="Times New Roman" w:eastAsia="Times New Roman" w:hAnsi="Times New Roman"/>
                <w:sz w:val="24"/>
                <w:szCs w:val="24"/>
              </w:rPr>
              <w:t>звещению.</w:t>
            </w:r>
          </w:p>
          <w:p w14:paraId="7191FCAC" w14:textId="3D92DAAC" w:rsidR="000505DC" w:rsidRDefault="000505DC" w:rsidP="000505D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AB3A76">
              <w:rPr>
                <w:rFonts w:ascii="Times New Roman" w:eastAsia="Times New Roman" w:hAnsi="Times New Roman"/>
                <w:bCs/>
                <w:sz w:val="24"/>
                <w:szCs w:val="24"/>
                <w:lang w:eastAsia="ru-RU"/>
              </w:rPr>
              <w:t xml:space="preserve">Все документы (формы, заполненные в соответствии с требованиями </w:t>
            </w:r>
            <w:r>
              <w:rPr>
                <w:rFonts w:ascii="Times New Roman" w:eastAsia="Times New Roman" w:hAnsi="Times New Roman"/>
                <w:bCs/>
                <w:sz w:val="24"/>
                <w:szCs w:val="24"/>
                <w:lang w:eastAsia="ru-RU"/>
              </w:rPr>
              <w:t>извещения</w:t>
            </w:r>
            <w:r w:rsidRPr="00AB3A76">
              <w:rPr>
                <w:rFonts w:ascii="Times New Roman" w:eastAsia="Times New Roman" w:hAnsi="Times New Roman"/>
                <w:bCs/>
                <w:sz w:val="24"/>
                <w:szCs w:val="24"/>
                <w:lang w:eastAsia="ru-RU"/>
              </w:rPr>
              <w:t xml:space="preserve">, а также иные сведения и документы, предусмотренные </w:t>
            </w:r>
            <w:r>
              <w:rPr>
                <w:rFonts w:ascii="Times New Roman" w:eastAsia="Times New Roman" w:hAnsi="Times New Roman"/>
                <w:bCs/>
                <w:sz w:val="24"/>
                <w:szCs w:val="24"/>
                <w:lang w:eastAsia="ru-RU"/>
              </w:rPr>
              <w:t>извещением</w:t>
            </w:r>
            <w:r w:rsidRPr="00AB3A76">
              <w:rPr>
                <w:rFonts w:ascii="Times New Roman" w:eastAsia="Times New Roman" w:hAnsi="Times New Roman"/>
                <w:bCs/>
                <w:sz w:val="24"/>
                <w:szCs w:val="24"/>
                <w:lang w:eastAsia="ru-RU"/>
              </w:rPr>
              <w:t xml:space="preserve">, оформленные в соответствии с требованиями </w:t>
            </w:r>
            <w:r>
              <w:rPr>
                <w:rFonts w:ascii="Times New Roman" w:eastAsia="Times New Roman" w:hAnsi="Times New Roman"/>
                <w:bCs/>
                <w:sz w:val="24"/>
                <w:szCs w:val="24"/>
                <w:lang w:eastAsia="ru-RU"/>
              </w:rPr>
              <w:t>извещения</w:t>
            </w:r>
            <w:r w:rsidRPr="00AB3A76">
              <w:rPr>
                <w:rFonts w:ascii="Times New Roman" w:eastAsia="Times New Roman" w:hAnsi="Times New Roman"/>
                <w:bCs/>
                <w:sz w:val="24"/>
                <w:szCs w:val="24"/>
                <w:lang w:eastAsia="ru-RU"/>
              </w:rPr>
              <w:t xml:space="preserve">), входящие в состав заявки на участие в закупке должны быть предоставлены участником закупки через ЭП в доступном для </w:t>
            </w:r>
            <w:r w:rsidRPr="00AB3A76">
              <w:rPr>
                <w:rFonts w:ascii="Times New Roman" w:eastAsia="Times New Roman" w:hAnsi="Times New Roman"/>
                <w:bCs/>
                <w:sz w:val="24"/>
                <w:szCs w:val="24"/>
                <w:lang w:eastAsia="ru-RU"/>
              </w:rPr>
              <w:lastRenderedPageBreak/>
              <w:t>прочтения формате (предпочтительнее формат *.</w:t>
            </w:r>
            <w:proofErr w:type="spellStart"/>
            <w:r w:rsidRPr="00AB3A76">
              <w:rPr>
                <w:rFonts w:ascii="Times New Roman" w:eastAsia="Times New Roman" w:hAnsi="Times New Roman"/>
                <w:bCs/>
                <w:sz w:val="24"/>
                <w:szCs w:val="24"/>
                <w:lang w:eastAsia="ru-RU"/>
              </w:rPr>
              <w:t>pdf</w:t>
            </w:r>
            <w:proofErr w:type="spellEnd"/>
            <w:r w:rsidRPr="00AB3A76">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D470B9" w:rsidRDefault="00D470B9" w:rsidP="00D470B9">
            <w:pPr>
              <w:pStyle w:val="31"/>
              <w:numPr>
                <w:ilvl w:val="0"/>
                <w:numId w:val="0"/>
              </w:numPr>
              <w:ind w:firstLine="439"/>
              <w:rPr>
                <w:sz w:val="24"/>
                <w:szCs w:val="24"/>
                <w:lang w:eastAsia="en-US"/>
              </w:rPr>
            </w:pPr>
            <w:r>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Pr>
                <w:sz w:val="24"/>
                <w:szCs w:val="24"/>
              </w:rPr>
              <w:t>Excel</w:t>
            </w:r>
            <w:proofErr w:type="spellEnd"/>
            <w:r>
              <w:rPr>
                <w:sz w:val="24"/>
                <w:szCs w:val="24"/>
              </w:rPr>
              <w:t>), скрытых столбцов и строк, изменения цвета текста на любой другой, обеспечивающий его читаемость и т.п.).</w:t>
            </w:r>
          </w:p>
          <w:p w14:paraId="089733E5" w14:textId="77777777" w:rsidR="000505DC" w:rsidRPr="002B1B52" w:rsidRDefault="000505DC" w:rsidP="000505D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2B1B52">
              <w:rPr>
                <w:rFonts w:ascii="Times New Roman" w:eastAsia="Times New Roman" w:hAnsi="Times New Roman"/>
                <w:bCs/>
                <w:sz w:val="24"/>
                <w:szCs w:val="24"/>
                <w:lang w:eastAsia="ru-RU"/>
              </w:rPr>
              <w:t>Документы и сведения, размещаемые на ЭП, подписываются электронной подписью (далее – ЭП) лица, имеющего право действовать от имени участника закупки в соответствии с законодательством Российской Федерации.</w:t>
            </w:r>
          </w:p>
          <w:p w14:paraId="2BAE90C4" w14:textId="0E04665E" w:rsidR="000505DC" w:rsidRPr="002B1B52" w:rsidRDefault="000505DC" w:rsidP="000505D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2B1B52">
              <w:rPr>
                <w:rFonts w:ascii="Times New Roman" w:eastAsia="Times New Roman" w:hAnsi="Times New Roman"/>
                <w:bCs/>
                <w:sz w:val="24"/>
                <w:szCs w:val="24"/>
                <w:lang w:eastAsia="ru-RU"/>
              </w:rPr>
              <w:t xml:space="preserve">Участник </w:t>
            </w:r>
            <w:r w:rsidR="00EA2BBF">
              <w:rPr>
                <w:rFonts w:ascii="Times New Roman" w:eastAsia="Times New Roman" w:hAnsi="Times New Roman"/>
                <w:bCs/>
                <w:sz w:val="24"/>
                <w:szCs w:val="24"/>
                <w:lang w:eastAsia="ru-RU"/>
              </w:rPr>
              <w:t>сокращенного ценового отбора</w:t>
            </w:r>
            <w:r w:rsidRPr="002B1B52">
              <w:rPr>
                <w:rFonts w:ascii="Times New Roman" w:eastAsia="Times New Roman" w:hAnsi="Times New Roman"/>
                <w:bCs/>
                <w:sz w:val="24"/>
                <w:szCs w:val="24"/>
                <w:lang w:eastAsia="ru-RU"/>
              </w:rPr>
              <w:t>, подавший заявку на участие в</w:t>
            </w:r>
            <w:r w:rsidRPr="002B1B52">
              <w:rPr>
                <w:rFonts w:ascii="Times New Roman" w:eastAsia="Times New Roman" w:hAnsi="Times New Roman"/>
                <w:bCs/>
                <w:sz w:val="24"/>
                <w:szCs w:val="24"/>
                <w:lang w:val="en-US" w:eastAsia="ru-RU"/>
              </w:rPr>
              <w:t> </w:t>
            </w:r>
            <w:r w:rsidR="00EA2BBF">
              <w:rPr>
                <w:rFonts w:ascii="Times New Roman" w:eastAsia="Times New Roman" w:hAnsi="Times New Roman"/>
                <w:bCs/>
                <w:sz w:val="24"/>
                <w:szCs w:val="24"/>
                <w:lang w:eastAsia="ru-RU"/>
              </w:rPr>
              <w:t>сокращенном ценовом отборе</w:t>
            </w:r>
            <w:r w:rsidRPr="002B1B52">
              <w:rPr>
                <w:rFonts w:ascii="Times New Roman" w:eastAsia="Times New Roman" w:hAnsi="Times New Roman"/>
                <w:bCs/>
                <w:sz w:val="24"/>
                <w:szCs w:val="24"/>
                <w:lang w:eastAsia="ru-RU"/>
              </w:rPr>
              <w:t xml:space="preserve">, вправе изменить или отозвать свою заявку в любое время после ее подачи, но до истечения срока окончания подачи заявок на участие в </w:t>
            </w:r>
            <w:r w:rsidR="00EA2BBF">
              <w:rPr>
                <w:rFonts w:ascii="Times New Roman" w:eastAsia="Times New Roman" w:hAnsi="Times New Roman"/>
                <w:bCs/>
                <w:sz w:val="24"/>
                <w:szCs w:val="24"/>
                <w:lang w:eastAsia="ru-RU"/>
              </w:rPr>
              <w:t>сокращенном ценовом отборе</w:t>
            </w:r>
            <w:r w:rsidRPr="002B1B52">
              <w:rPr>
                <w:rFonts w:ascii="Times New Roman" w:eastAsia="Times New Roman" w:hAnsi="Times New Roman"/>
                <w:bCs/>
                <w:sz w:val="24"/>
                <w:szCs w:val="24"/>
                <w:lang w:eastAsia="ru-RU"/>
              </w:rPr>
              <w:t xml:space="preserve">, указанного в настоящем извещении. Рекомендуемая форма уведомления об отзыве заявки приведена в Приложении № </w:t>
            </w:r>
            <w:r w:rsidRPr="00EA3C54">
              <w:rPr>
                <w:rFonts w:ascii="Times New Roman" w:eastAsia="Times New Roman" w:hAnsi="Times New Roman"/>
                <w:bCs/>
                <w:sz w:val="24"/>
                <w:szCs w:val="24"/>
                <w:lang w:eastAsia="ru-RU"/>
              </w:rPr>
              <w:t>5</w:t>
            </w:r>
            <w:r w:rsidRPr="002B1B52">
              <w:rPr>
                <w:rFonts w:ascii="Times New Roman" w:eastAsia="Times New Roman" w:hAnsi="Times New Roman"/>
                <w:bCs/>
                <w:sz w:val="24"/>
                <w:szCs w:val="24"/>
                <w:lang w:eastAsia="ru-RU"/>
              </w:rPr>
              <w:t xml:space="preserve"> к настоящему извещению. Отзыв заявки либо изменение поданной заявки участником </w:t>
            </w:r>
            <w:r w:rsidR="00EA2BBF">
              <w:rPr>
                <w:rFonts w:ascii="Times New Roman" w:eastAsia="Times New Roman" w:hAnsi="Times New Roman"/>
                <w:bCs/>
                <w:sz w:val="24"/>
                <w:szCs w:val="24"/>
                <w:lang w:eastAsia="ru-RU"/>
              </w:rPr>
              <w:t>сокращенного ценового отбора</w:t>
            </w:r>
            <w:r w:rsidRPr="002B1B52">
              <w:rPr>
                <w:rFonts w:ascii="Times New Roman" w:eastAsia="Times New Roman" w:hAnsi="Times New Roman"/>
                <w:bCs/>
                <w:sz w:val="24"/>
                <w:szCs w:val="24"/>
                <w:lang w:eastAsia="ru-RU"/>
              </w:rPr>
              <w:t xml:space="preserve"> после окончания, установленного настоящим извещением срока подачи заявок не допускается.</w:t>
            </w:r>
          </w:p>
          <w:p w14:paraId="62F467FF" w14:textId="77777777" w:rsidR="000505DC" w:rsidRPr="002B1B52" w:rsidRDefault="000505DC" w:rsidP="000505D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8" w:name="_Ref442958981"/>
            <w:r w:rsidRPr="002B1B52">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8"/>
          </w:p>
          <w:p w14:paraId="554695B3" w14:textId="48B44415" w:rsidR="000505DC" w:rsidRPr="004E7E04" w:rsidRDefault="000505DC" w:rsidP="000505DC">
            <w:pPr>
              <w:autoSpaceDE w:val="0"/>
              <w:autoSpaceDN w:val="0"/>
              <w:adjustRightInd w:val="0"/>
              <w:spacing w:before="240" w:after="0" w:line="240" w:lineRule="auto"/>
              <w:ind w:firstLine="421"/>
              <w:jc w:val="both"/>
              <w:rPr>
                <w:rFonts w:ascii="Times New Roman" w:eastAsia="Times New Roman" w:hAnsi="Times New Roman"/>
                <w:sz w:val="24"/>
                <w:szCs w:val="24"/>
                <w:highlight w:val="yellow"/>
                <w:lang w:eastAsia="ru-RU"/>
              </w:rPr>
            </w:pPr>
            <w:r w:rsidRPr="002B1B52">
              <w:rPr>
                <w:rFonts w:ascii="Times New Roman" w:hAnsi="Times New Roman"/>
                <w:sz w:val="24"/>
                <w:szCs w:val="24"/>
              </w:rPr>
              <w:t xml:space="preserve">Подача заявки на участие в </w:t>
            </w:r>
            <w:r w:rsidR="00EA2BBF">
              <w:rPr>
                <w:rFonts w:ascii="Times New Roman" w:hAnsi="Times New Roman"/>
                <w:sz w:val="24"/>
                <w:szCs w:val="24"/>
              </w:rPr>
              <w:t>сокращенном ценовом отборе</w:t>
            </w:r>
            <w:r w:rsidRPr="002B1B52">
              <w:rPr>
                <w:rFonts w:ascii="Times New Roman" w:hAnsi="Times New Roman"/>
                <w:sz w:val="24"/>
                <w:szCs w:val="24"/>
              </w:rPr>
              <w:t xml:space="preserve"> является согласием на проведение </w:t>
            </w:r>
            <w:r w:rsidRPr="002B1B52">
              <w:rPr>
                <w:rFonts w:ascii="Times New Roman" w:hAnsi="Times New Roman"/>
                <w:sz w:val="24"/>
                <w:szCs w:val="24"/>
              </w:rPr>
              <w:lastRenderedPageBreak/>
              <w:t xml:space="preserve">преддоговорных переговоров в соответствии со ст. </w:t>
            </w:r>
            <w:r>
              <w:rPr>
                <w:rFonts w:ascii="Times New Roman" w:hAnsi="Times New Roman"/>
                <w:sz w:val="24"/>
                <w:szCs w:val="24"/>
              </w:rPr>
              <w:t>8</w:t>
            </w:r>
            <w:r w:rsidRPr="002B1B52">
              <w:rPr>
                <w:rFonts w:ascii="Times New Roman" w:hAnsi="Times New Roman"/>
                <w:sz w:val="24"/>
                <w:szCs w:val="24"/>
              </w:rPr>
              <w:t>.2 Положения о закупке</w:t>
            </w:r>
            <w:r>
              <w:rPr>
                <w:rFonts w:ascii="Times New Roman" w:hAnsi="Times New Roman"/>
                <w:sz w:val="24"/>
                <w:szCs w:val="24"/>
              </w:rPr>
              <w:t>.</w:t>
            </w:r>
          </w:p>
        </w:tc>
      </w:tr>
      <w:tr w:rsidR="000505DC" w:rsidRPr="00F80C12" w14:paraId="75055634" w14:textId="77777777" w:rsidTr="009E6346">
        <w:trPr>
          <w:trHeight w:val="584"/>
          <w:jc w:val="center"/>
        </w:trPr>
        <w:tc>
          <w:tcPr>
            <w:tcW w:w="1163" w:type="dxa"/>
            <w:vAlign w:val="center"/>
            <w:hideMark/>
          </w:tcPr>
          <w:p w14:paraId="199F5766" w14:textId="77777777" w:rsidR="000505DC" w:rsidRPr="00F80C12" w:rsidRDefault="000505DC" w:rsidP="000505DC">
            <w:pPr>
              <w:pStyle w:val="affffb"/>
              <w:numPr>
                <w:ilvl w:val="1"/>
                <w:numId w:val="7"/>
              </w:numPr>
              <w:ind w:left="-22" w:right="179" w:firstLine="142"/>
              <w:jc w:val="both"/>
              <w:rPr>
                <w:szCs w:val="24"/>
              </w:rPr>
            </w:pPr>
          </w:p>
        </w:tc>
        <w:tc>
          <w:tcPr>
            <w:tcW w:w="2458" w:type="dxa"/>
            <w:vAlign w:val="center"/>
            <w:hideMark/>
          </w:tcPr>
          <w:p w14:paraId="10E89BF4"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Место подачи заявок </w:t>
            </w:r>
          </w:p>
        </w:tc>
        <w:tc>
          <w:tcPr>
            <w:tcW w:w="5715" w:type="dxa"/>
            <w:gridSpan w:val="2"/>
            <w:vAlign w:val="center"/>
            <w:hideMark/>
          </w:tcPr>
          <w:p w14:paraId="46B3A673" w14:textId="77777777" w:rsidR="000505DC" w:rsidRPr="00F80C12" w:rsidRDefault="000505DC" w:rsidP="000505DC">
            <w:pPr>
              <w:autoSpaceDE w:val="0"/>
              <w:autoSpaceDN w:val="0"/>
              <w:adjustRightInd w:val="0"/>
              <w:spacing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Электронная площадка, указанная в п. 1.9 Извещения</w:t>
            </w:r>
          </w:p>
        </w:tc>
      </w:tr>
      <w:tr w:rsidR="000505DC" w:rsidRPr="00F80C12" w14:paraId="0C0CE12C" w14:textId="77777777" w:rsidTr="00646AEC">
        <w:trPr>
          <w:trHeight w:val="458"/>
          <w:jc w:val="center"/>
        </w:trPr>
        <w:tc>
          <w:tcPr>
            <w:tcW w:w="1163" w:type="dxa"/>
            <w:vAlign w:val="center"/>
            <w:hideMark/>
          </w:tcPr>
          <w:p w14:paraId="68C8ED38" w14:textId="77777777" w:rsidR="000505DC" w:rsidRPr="00F80C12" w:rsidRDefault="000505DC" w:rsidP="000505DC">
            <w:pPr>
              <w:pStyle w:val="affffb"/>
              <w:numPr>
                <w:ilvl w:val="1"/>
                <w:numId w:val="7"/>
              </w:numPr>
              <w:ind w:left="-22" w:right="179" w:firstLine="142"/>
              <w:jc w:val="both"/>
              <w:rPr>
                <w:szCs w:val="24"/>
              </w:rPr>
            </w:pPr>
          </w:p>
        </w:tc>
        <w:tc>
          <w:tcPr>
            <w:tcW w:w="2458" w:type="dxa"/>
            <w:vAlign w:val="center"/>
            <w:hideMark/>
          </w:tcPr>
          <w:p w14:paraId="7F415F92" w14:textId="3D4F2B83" w:rsidR="000505DC" w:rsidRDefault="000505DC" w:rsidP="000505DC">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0505DC" w:rsidRPr="00F80C12" w:rsidRDefault="000505DC" w:rsidP="000505DC">
            <w:pPr>
              <w:spacing w:after="0" w:line="240" w:lineRule="auto"/>
              <w:rPr>
                <w:rFonts w:ascii="Times New Roman" w:eastAsia="Times New Roman" w:hAnsi="Times New Roman"/>
                <w:sz w:val="24"/>
                <w:szCs w:val="24"/>
                <w:lang w:eastAsia="ru-RU"/>
              </w:rPr>
            </w:pPr>
          </w:p>
        </w:tc>
        <w:tc>
          <w:tcPr>
            <w:tcW w:w="5715" w:type="dxa"/>
            <w:gridSpan w:val="2"/>
            <w:shd w:val="clear" w:color="auto" w:fill="auto"/>
            <w:vAlign w:val="center"/>
          </w:tcPr>
          <w:p w14:paraId="377DC882" w14:textId="3C53091D" w:rsidR="00E77475" w:rsidRPr="00223F80" w:rsidRDefault="000505DC" w:rsidP="007C2319">
            <w:pPr>
              <w:spacing w:after="0" w:line="240" w:lineRule="auto"/>
              <w:ind w:firstLine="225"/>
              <w:jc w:val="both"/>
              <w:rPr>
                <w:rFonts w:ascii="Times New Roman" w:eastAsia="Times New Roman" w:hAnsi="Times New Roman"/>
                <w:b/>
                <w:sz w:val="24"/>
                <w:szCs w:val="24"/>
                <w:lang w:eastAsia="ru-RU"/>
              </w:rPr>
            </w:pPr>
            <w:bookmarkStart w:id="9" w:name="ч5аст521"/>
            <w:bookmarkEnd w:id="9"/>
            <w:r w:rsidRPr="00223F80">
              <w:rPr>
                <w:rFonts w:ascii="Times New Roman" w:eastAsia="Times New Roman" w:hAnsi="Times New Roman"/>
                <w:b/>
                <w:sz w:val="24"/>
                <w:szCs w:val="24"/>
                <w:lang w:eastAsia="ru-RU"/>
              </w:rPr>
              <w:t xml:space="preserve">Заявка на участие в </w:t>
            </w:r>
            <w:r w:rsidR="00EA2BBF" w:rsidRPr="00223F80">
              <w:rPr>
                <w:rFonts w:ascii="Times New Roman" w:eastAsia="Times New Roman" w:hAnsi="Times New Roman"/>
                <w:b/>
                <w:sz w:val="24"/>
                <w:szCs w:val="24"/>
                <w:lang w:eastAsia="ru-RU"/>
              </w:rPr>
              <w:t>сокращенном ценовом отборе</w:t>
            </w:r>
            <w:r w:rsidRPr="00223F80">
              <w:rPr>
                <w:rFonts w:ascii="Times New Roman" w:eastAsia="Times New Roman" w:hAnsi="Times New Roman"/>
                <w:b/>
                <w:sz w:val="24"/>
                <w:szCs w:val="24"/>
                <w:lang w:eastAsia="ru-RU"/>
              </w:rPr>
              <w:t xml:space="preserve"> должна содержать</w:t>
            </w:r>
            <w:r w:rsidR="00E77475" w:rsidRPr="00223F80">
              <w:rPr>
                <w:rFonts w:ascii="Times New Roman" w:eastAsia="Times New Roman" w:hAnsi="Times New Roman"/>
                <w:b/>
                <w:sz w:val="24"/>
                <w:szCs w:val="24"/>
                <w:lang w:eastAsia="ru-RU"/>
              </w:rPr>
              <w:t>:</w:t>
            </w:r>
          </w:p>
          <w:p w14:paraId="04D59F79" w14:textId="77777777" w:rsidR="00860D63" w:rsidRDefault="00860D63" w:rsidP="000505DC">
            <w:pPr>
              <w:spacing w:after="0" w:line="240" w:lineRule="auto"/>
              <w:jc w:val="both"/>
              <w:rPr>
                <w:rFonts w:ascii="Times New Roman" w:hAnsi="Times New Roman"/>
                <w:b/>
                <w:i/>
                <w:sz w:val="24"/>
                <w:szCs w:val="24"/>
              </w:rPr>
            </w:pPr>
          </w:p>
          <w:p w14:paraId="0FC9961B" w14:textId="58276653" w:rsidR="00EB4F4D" w:rsidRDefault="00EB4F4D" w:rsidP="000505DC">
            <w:pPr>
              <w:pStyle w:val="affffb"/>
              <w:numPr>
                <w:ilvl w:val="3"/>
                <w:numId w:val="14"/>
              </w:numPr>
              <w:tabs>
                <w:tab w:val="left" w:pos="339"/>
              </w:tabs>
              <w:autoSpaceDE w:val="0"/>
              <w:autoSpaceDN w:val="0"/>
              <w:adjustRightInd w:val="0"/>
              <w:ind w:left="55" w:firstLine="0"/>
              <w:jc w:val="both"/>
              <w:rPr>
                <w:szCs w:val="24"/>
              </w:rPr>
            </w:pPr>
            <w:r>
              <w:rPr>
                <w:iCs/>
                <w:szCs w:val="24"/>
              </w:rPr>
              <w:t>о</w:t>
            </w:r>
            <w:r w:rsidRPr="006E4790">
              <w:rPr>
                <w:iCs/>
                <w:szCs w:val="24"/>
              </w:rPr>
              <w:t xml:space="preserve">пись документов, входящих в состав заявки на участие в </w:t>
            </w:r>
            <w:r>
              <w:rPr>
                <w:iCs/>
                <w:szCs w:val="24"/>
              </w:rPr>
              <w:t>закупке</w:t>
            </w:r>
            <w:r w:rsidRPr="006E4790">
              <w:rPr>
                <w:iCs/>
                <w:szCs w:val="24"/>
              </w:rPr>
              <w:t xml:space="preserve"> (рекомендуемая форма приведена в </w:t>
            </w:r>
            <w:r>
              <w:rPr>
                <w:iCs/>
                <w:szCs w:val="24"/>
              </w:rPr>
              <w:t>Приложении № 1 к настоящему извещению</w:t>
            </w:r>
            <w:r w:rsidRPr="006E4790">
              <w:rPr>
                <w:iCs/>
                <w:szCs w:val="24"/>
              </w:rPr>
              <w:t>)</w:t>
            </w:r>
            <w:r>
              <w:rPr>
                <w:iCs/>
                <w:szCs w:val="24"/>
              </w:rPr>
              <w:t>;</w:t>
            </w:r>
          </w:p>
          <w:p w14:paraId="6AA05FF3" w14:textId="174D6933" w:rsidR="000505DC" w:rsidRPr="00505AFD" w:rsidRDefault="000505DC" w:rsidP="000505DC">
            <w:pPr>
              <w:pStyle w:val="affffb"/>
              <w:numPr>
                <w:ilvl w:val="3"/>
                <w:numId w:val="14"/>
              </w:numPr>
              <w:tabs>
                <w:tab w:val="left" w:pos="339"/>
              </w:tabs>
              <w:autoSpaceDE w:val="0"/>
              <w:autoSpaceDN w:val="0"/>
              <w:adjustRightInd w:val="0"/>
              <w:ind w:left="55" w:firstLine="0"/>
              <w:jc w:val="both"/>
              <w:rPr>
                <w:szCs w:val="24"/>
              </w:rPr>
            </w:pPr>
            <w:r w:rsidRPr="00505AFD">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0505DC" w:rsidRPr="00505AFD" w:rsidRDefault="000505DC" w:rsidP="000505DC">
            <w:pPr>
              <w:pStyle w:val="affffb"/>
              <w:numPr>
                <w:ilvl w:val="3"/>
                <w:numId w:val="14"/>
              </w:numPr>
              <w:tabs>
                <w:tab w:val="left" w:pos="339"/>
              </w:tabs>
              <w:autoSpaceDE w:val="0"/>
              <w:autoSpaceDN w:val="0"/>
              <w:adjustRightInd w:val="0"/>
              <w:ind w:left="55" w:firstLine="0"/>
              <w:jc w:val="both"/>
              <w:rPr>
                <w:szCs w:val="24"/>
              </w:rPr>
            </w:pPr>
            <w:bookmarkStart w:id="10" w:name="_Ref405791408"/>
            <w:r w:rsidRPr="00505AFD">
              <w:rPr>
                <w:szCs w:val="24"/>
              </w:rPr>
              <w:t xml:space="preserve"> копии учредительных документов в действующей редакции (для юридических лиц);</w:t>
            </w:r>
            <w:bookmarkEnd w:id="10"/>
          </w:p>
          <w:p w14:paraId="4BFCD17C" w14:textId="32B290AC" w:rsidR="000505DC" w:rsidRPr="0006640D" w:rsidRDefault="000505DC" w:rsidP="000505DC">
            <w:pPr>
              <w:pStyle w:val="affffb"/>
              <w:numPr>
                <w:ilvl w:val="3"/>
                <w:numId w:val="14"/>
              </w:numPr>
              <w:tabs>
                <w:tab w:val="left" w:pos="339"/>
              </w:tabs>
              <w:autoSpaceDE w:val="0"/>
              <w:autoSpaceDN w:val="0"/>
              <w:adjustRightInd w:val="0"/>
              <w:ind w:left="55" w:firstLine="0"/>
              <w:jc w:val="both"/>
              <w:rPr>
                <w:iCs/>
                <w:szCs w:val="24"/>
                <w:highlight w:val="yellow"/>
              </w:rPr>
            </w:pPr>
            <w:r w:rsidRPr="0006640D">
              <w:rPr>
                <w:szCs w:val="24"/>
                <w:highlight w:val="yellow"/>
              </w:rPr>
              <w:t>сведения о крупной сделке и сделке с заинтересованностью - к</w:t>
            </w:r>
            <w:r w:rsidRPr="0006640D">
              <w:rPr>
                <w:iCs/>
                <w:szCs w:val="24"/>
                <w:highlight w:val="yellow"/>
              </w:rPr>
              <w:t>опия решения об одобрении или о совершении крупной сделки/</w:t>
            </w:r>
            <w:r w:rsidR="00F47934" w:rsidRPr="0006640D">
              <w:rPr>
                <w:iCs/>
                <w:szCs w:val="24"/>
                <w:highlight w:val="yellow"/>
              </w:rPr>
              <w:t xml:space="preserve"> </w:t>
            </w:r>
            <w:r w:rsidRPr="0006640D">
              <w:rPr>
                <w:iCs/>
                <w:szCs w:val="24"/>
                <w:highlight w:val="yellow"/>
              </w:rPr>
              <w:t>сделки с заинтересованностью:</w:t>
            </w:r>
          </w:p>
          <w:p w14:paraId="3CFD4CE7" w14:textId="5ED6994D" w:rsidR="000505DC" w:rsidRDefault="000505DC" w:rsidP="00C25C77">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highlight w:val="yellow"/>
              </w:rPr>
            </w:pPr>
            <w:r w:rsidRPr="0006640D">
              <w:rPr>
                <w:rFonts w:ascii="Times New Roman" w:eastAsia="Times New Roman" w:hAnsi="Times New Roman"/>
                <w:iCs/>
                <w:sz w:val="24"/>
                <w:szCs w:val="24"/>
                <w:highlight w:val="yellow"/>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9C40D6A" w14:textId="152E9A4D" w:rsidR="00A46E2C" w:rsidRPr="0006640D" w:rsidRDefault="00A46E2C" w:rsidP="00A46E2C">
            <w:pPr>
              <w:tabs>
                <w:tab w:val="left" w:pos="250"/>
                <w:tab w:val="left" w:pos="353"/>
                <w:tab w:val="left" w:pos="534"/>
              </w:tabs>
              <w:spacing w:after="0" w:line="240" w:lineRule="auto"/>
              <w:ind w:left="399"/>
              <w:jc w:val="both"/>
              <w:rPr>
                <w:rFonts w:ascii="Times New Roman" w:eastAsia="Times New Roman" w:hAnsi="Times New Roman"/>
                <w:iCs/>
                <w:sz w:val="24"/>
                <w:szCs w:val="24"/>
                <w:highlight w:val="yellow"/>
              </w:rPr>
            </w:pPr>
            <w:r>
              <w:rPr>
                <w:rFonts w:ascii="Times New Roman" w:eastAsia="Times New Roman" w:hAnsi="Times New Roman"/>
                <w:iCs/>
                <w:sz w:val="24"/>
                <w:szCs w:val="24"/>
                <w:highlight w:val="yellow"/>
              </w:rPr>
              <w:t>и</w:t>
            </w:r>
          </w:p>
          <w:p w14:paraId="28296B18" w14:textId="2B08A6F9" w:rsidR="00F47934" w:rsidRPr="0006640D" w:rsidRDefault="000505DC" w:rsidP="006E35AE">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highlight w:val="yellow"/>
              </w:rPr>
            </w:pPr>
            <w:r w:rsidRPr="0006640D">
              <w:rPr>
                <w:rFonts w:ascii="Times New Roman" w:eastAsia="Times New Roman" w:hAnsi="Times New Roman"/>
                <w:iCs/>
                <w:sz w:val="24"/>
                <w:szCs w:val="24"/>
                <w:highlight w:val="yellow"/>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w:t>
            </w:r>
            <w:r w:rsidRPr="0006640D">
              <w:rPr>
                <w:rFonts w:ascii="Times New Roman" w:eastAsia="Times New Roman" w:hAnsi="Times New Roman"/>
                <w:iCs/>
                <w:sz w:val="24"/>
                <w:szCs w:val="24"/>
                <w:highlight w:val="yellow"/>
              </w:rPr>
              <w:lastRenderedPageBreak/>
              <w:t>закупке, обеспечение договора является сделкой с заинтересованностью</w:t>
            </w:r>
            <w:r w:rsidR="00F47934" w:rsidRPr="0006640D">
              <w:rPr>
                <w:rFonts w:ascii="Times New Roman" w:eastAsia="Times New Roman" w:hAnsi="Times New Roman"/>
                <w:iCs/>
                <w:sz w:val="24"/>
                <w:szCs w:val="24"/>
                <w:highlight w:val="yellow"/>
              </w:rPr>
              <w:t>;</w:t>
            </w:r>
          </w:p>
          <w:p w14:paraId="1BF28EF9" w14:textId="234584A0" w:rsidR="000505DC" w:rsidRPr="004378BE" w:rsidRDefault="004378BE" w:rsidP="006E35AE">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06640D">
              <w:rPr>
                <w:rFonts w:ascii="Times New Roman" w:eastAsia="Times New Roman" w:hAnsi="Times New Roman"/>
                <w:iCs/>
                <w:sz w:val="24"/>
                <w:szCs w:val="24"/>
                <w:highlight w:val="yellow"/>
              </w:rPr>
              <w:t xml:space="preserve"> </w:t>
            </w:r>
            <w:r w:rsidR="000505DC" w:rsidRPr="0006640D">
              <w:rPr>
                <w:rFonts w:ascii="Times New Roman" w:eastAsia="Times New Roman" w:hAnsi="Times New Roman"/>
                <w:iCs/>
                <w:sz w:val="24"/>
                <w:szCs w:val="24"/>
                <w:highlight w:val="yellow"/>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w:t>
            </w:r>
            <w:r w:rsidR="00F47934" w:rsidRPr="0006640D">
              <w:rPr>
                <w:rFonts w:ascii="Times New Roman" w:eastAsia="Times New Roman" w:hAnsi="Times New Roman"/>
                <w:iCs/>
                <w:sz w:val="24"/>
                <w:szCs w:val="24"/>
                <w:highlight w:val="yellow"/>
              </w:rPr>
              <w:t>ствующие нормы законодательства;</w:t>
            </w:r>
            <w:r w:rsidR="000505DC" w:rsidRPr="004378BE">
              <w:rPr>
                <w:rFonts w:ascii="Times New Roman" w:eastAsia="Times New Roman" w:hAnsi="Times New Roman"/>
                <w:iCs/>
                <w:sz w:val="24"/>
                <w:szCs w:val="24"/>
              </w:rPr>
              <w:t xml:space="preserve"> </w:t>
            </w:r>
          </w:p>
          <w:p w14:paraId="4363B67B" w14:textId="79BFA0AC" w:rsidR="000505DC" w:rsidRPr="00505AFD" w:rsidRDefault="000505DC" w:rsidP="000505DC">
            <w:pPr>
              <w:pStyle w:val="affffb"/>
              <w:numPr>
                <w:ilvl w:val="3"/>
                <w:numId w:val="14"/>
              </w:numPr>
              <w:tabs>
                <w:tab w:val="left" w:pos="339"/>
              </w:tabs>
              <w:autoSpaceDE w:val="0"/>
              <w:autoSpaceDN w:val="0"/>
              <w:adjustRightInd w:val="0"/>
              <w:ind w:left="55" w:firstLine="0"/>
              <w:jc w:val="both"/>
              <w:rPr>
                <w:iCs/>
                <w:szCs w:val="24"/>
              </w:rPr>
            </w:pPr>
            <w:bookmarkStart w:id="11" w:name="_Ref405791406"/>
            <w:r w:rsidRPr="00505AFD">
              <w:rPr>
                <w:iCs/>
                <w:szCs w:val="24"/>
              </w:rPr>
              <w:t>копии документов о государственной регистрации:</w:t>
            </w:r>
            <w:bookmarkEnd w:id="11"/>
          </w:p>
          <w:p w14:paraId="635C6639" w14:textId="5E51CEB4" w:rsidR="000505DC" w:rsidRPr="00505AFD" w:rsidRDefault="004378BE" w:rsidP="00C25C77">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Pr>
                <w:rFonts w:ascii="Times New Roman" w:eastAsia="Times New Roman" w:hAnsi="Times New Roman"/>
                <w:iCs/>
                <w:sz w:val="24"/>
                <w:szCs w:val="24"/>
              </w:rPr>
              <w:t>для юридических лиц – копию</w:t>
            </w:r>
            <w:r w:rsidR="000505DC" w:rsidRPr="00505AFD">
              <w:rPr>
                <w:rFonts w:ascii="Times New Roman" w:eastAsia="Times New Roman" w:hAnsi="Times New Roman"/>
                <w:iCs/>
                <w:sz w:val="24"/>
                <w:szCs w:val="24"/>
              </w:rPr>
              <w:t xml:space="preserve"> выписки из единого государственного реестра юридических лиц (далее - выписка из ЕГРЮЛ);</w:t>
            </w:r>
          </w:p>
          <w:p w14:paraId="6ACA74DE" w14:textId="343FA9E6" w:rsidR="000505DC" w:rsidRPr="00505AFD" w:rsidRDefault="000505DC" w:rsidP="00C25C77">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505AFD">
              <w:rPr>
                <w:rFonts w:ascii="Times New Roman" w:eastAsia="Times New Roman" w:hAnsi="Times New Roman"/>
                <w:iCs/>
                <w:sz w:val="24"/>
                <w:szCs w:val="24"/>
              </w:rPr>
              <w:t>для индивид</w:t>
            </w:r>
            <w:r w:rsidR="004378BE">
              <w:rPr>
                <w:rFonts w:ascii="Times New Roman" w:eastAsia="Times New Roman" w:hAnsi="Times New Roman"/>
                <w:iCs/>
                <w:sz w:val="24"/>
                <w:szCs w:val="24"/>
              </w:rPr>
              <w:t>уальных предпринимателей – копию</w:t>
            </w:r>
            <w:r w:rsidRPr="00505AFD">
              <w:rPr>
                <w:rFonts w:ascii="Times New Roman" w:eastAsia="Times New Roman" w:hAnsi="Times New Roman"/>
                <w:iCs/>
                <w:sz w:val="24"/>
                <w:szCs w:val="24"/>
              </w:rPr>
              <w:t xml:space="preserve"> выписки из единого государственного реестра индивидуальных предпринимателей (далее - выписка ЕГРИП). </w:t>
            </w:r>
          </w:p>
          <w:p w14:paraId="73F25285" w14:textId="77777777" w:rsidR="000505DC" w:rsidRPr="00505AFD" w:rsidRDefault="000505DC" w:rsidP="00EF0D71">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505AFD">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505AFD">
                <w:rPr>
                  <w:rFonts w:ascii="Times New Roman" w:eastAsia="Times New Roman" w:hAnsi="Times New Roman"/>
                  <w:iCs/>
                  <w:sz w:val="24"/>
                  <w:szCs w:val="24"/>
                </w:rPr>
                <w:t>http://egrul.nalog.ru/#</w:t>
              </w:r>
            </w:hyperlink>
            <w:r w:rsidRPr="00505AFD">
              <w:rPr>
                <w:rFonts w:ascii="Times New Roman" w:eastAsia="Times New Roman" w:hAnsi="Times New Roman"/>
                <w:iCs/>
                <w:sz w:val="24"/>
                <w:szCs w:val="24"/>
              </w:rPr>
              <w:t>;</w:t>
            </w:r>
          </w:p>
          <w:p w14:paraId="3254AB7B" w14:textId="77777777" w:rsidR="000505DC" w:rsidRPr="00505AFD" w:rsidRDefault="000505DC" w:rsidP="00C25C77">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505AFD">
              <w:rPr>
                <w:rFonts w:ascii="Times New Roman" w:eastAsia="Times New Roman" w:hAnsi="Times New Roman"/>
                <w:iCs/>
                <w:sz w:val="24"/>
                <w:szCs w:val="24"/>
              </w:rPr>
              <w:t>для</w:t>
            </w:r>
            <w:r w:rsidRPr="00505AFD">
              <w:rPr>
                <w:rFonts w:ascii="Times New Roman" w:hAnsi="Times New Roman"/>
                <w:iCs/>
                <w:sz w:val="24"/>
                <w:szCs w:val="24"/>
              </w:rPr>
              <w:t xml:space="preserve"> иных физических лиц – копии документов, </w:t>
            </w:r>
            <w:r w:rsidRPr="00505AFD">
              <w:rPr>
                <w:rFonts w:ascii="Times New Roman" w:hAnsi="Times New Roman"/>
                <w:sz w:val="24"/>
                <w:szCs w:val="24"/>
              </w:rPr>
              <w:t>удостоверяющих</w:t>
            </w:r>
            <w:r w:rsidRPr="00505AFD">
              <w:rPr>
                <w:rFonts w:ascii="Times New Roman" w:hAnsi="Times New Roman"/>
                <w:iCs/>
                <w:sz w:val="24"/>
                <w:szCs w:val="24"/>
              </w:rPr>
              <w:t xml:space="preserve"> личность;</w:t>
            </w:r>
          </w:p>
          <w:p w14:paraId="75436E90" w14:textId="77777777" w:rsidR="000505DC" w:rsidRPr="00505AFD" w:rsidRDefault="000505DC" w:rsidP="00C25C77">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505AFD">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505AFD">
              <w:rPr>
                <w:rFonts w:ascii="Times New Roman" w:eastAsia="Times New Roman" w:hAnsi="Times New Roman"/>
                <w:iCs/>
                <w:sz w:val="24"/>
                <w:szCs w:val="24"/>
              </w:rPr>
              <w:t>апостилирование</w:t>
            </w:r>
            <w:proofErr w:type="spellEnd"/>
            <w:r w:rsidRPr="00505AFD">
              <w:rPr>
                <w:rFonts w:ascii="Times New Roman" w:eastAsia="Times New Roman" w:hAnsi="Times New Roman"/>
                <w:iCs/>
                <w:sz w:val="24"/>
                <w:szCs w:val="24"/>
              </w:rPr>
              <w:t>) с нотариально заверенным переводом на русский язык;</w:t>
            </w:r>
          </w:p>
          <w:p w14:paraId="36F58532" w14:textId="074AFF83" w:rsidR="000505DC" w:rsidRPr="00505AFD" w:rsidRDefault="000505DC" w:rsidP="000505DC">
            <w:pPr>
              <w:pStyle w:val="affffb"/>
              <w:numPr>
                <w:ilvl w:val="3"/>
                <w:numId w:val="14"/>
              </w:numPr>
              <w:tabs>
                <w:tab w:val="left" w:pos="339"/>
              </w:tabs>
              <w:autoSpaceDE w:val="0"/>
              <w:autoSpaceDN w:val="0"/>
              <w:adjustRightInd w:val="0"/>
              <w:ind w:left="55" w:firstLine="0"/>
              <w:jc w:val="both"/>
              <w:rPr>
                <w:iCs/>
                <w:szCs w:val="24"/>
              </w:rPr>
            </w:pPr>
            <w:r w:rsidRPr="00505AFD">
              <w:rPr>
                <w:iCs/>
                <w:szCs w:val="24"/>
              </w:rPr>
              <w:t>копи</w:t>
            </w:r>
            <w:r w:rsidR="004378BE">
              <w:rPr>
                <w:iCs/>
                <w:szCs w:val="24"/>
              </w:rPr>
              <w:t>ю</w:t>
            </w:r>
            <w:r w:rsidRPr="00505AFD">
              <w:rPr>
                <w:iCs/>
                <w:szCs w:val="24"/>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426BDC">
              <w:rPr>
                <w:szCs w:val="24"/>
              </w:rPr>
              <w:t>единоличного</w:t>
            </w:r>
            <w:r w:rsidRPr="00505AFD">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w:t>
            </w:r>
            <w:r w:rsidRPr="00505AFD">
              <w:rPr>
                <w:iCs/>
                <w:szCs w:val="24"/>
              </w:rPr>
              <w:lastRenderedPageBreak/>
              <w:t>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403A4D0" w14:textId="768B5E7A" w:rsidR="000505DC" w:rsidRPr="00505AFD" w:rsidRDefault="000505DC" w:rsidP="000505DC">
            <w:pPr>
              <w:pStyle w:val="affffb"/>
              <w:numPr>
                <w:ilvl w:val="3"/>
                <w:numId w:val="14"/>
              </w:numPr>
              <w:tabs>
                <w:tab w:val="left" w:pos="339"/>
              </w:tabs>
              <w:autoSpaceDE w:val="0"/>
              <w:autoSpaceDN w:val="0"/>
              <w:adjustRightInd w:val="0"/>
              <w:ind w:left="55" w:firstLine="0"/>
              <w:jc w:val="both"/>
              <w:rPr>
                <w:iCs/>
                <w:szCs w:val="24"/>
              </w:rPr>
            </w:pPr>
            <w:r w:rsidRPr="00505AFD">
              <w:rPr>
                <w:iCs/>
                <w:szCs w:val="24"/>
              </w:rPr>
              <w:t xml:space="preserve"> сведения о применении участником </w:t>
            </w:r>
            <w:r>
              <w:rPr>
                <w:iCs/>
                <w:szCs w:val="24"/>
              </w:rPr>
              <w:t>закупки</w:t>
            </w:r>
            <w:r w:rsidRPr="00505AFD">
              <w:rPr>
                <w:iCs/>
                <w:szCs w:val="24"/>
              </w:rPr>
              <w:t xml:space="preserve"> упрощенной системы налогообложения (для участников закупки, применяющих ее). Отсутствие в заявке участника </w:t>
            </w:r>
            <w:r>
              <w:rPr>
                <w:iCs/>
                <w:szCs w:val="24"/>
              </w:rPr>
              <w:t>закупки</w:t>
            </w:r>
            <w:r w:rsidRPr="00505AFD">
              <w:rPr>
                <w:iCs/>
                <w:szCs w:val="24"/>
              </w:rPr>
              <w:t xml:space="preserve"> указанных сведений не является основанием для отклонения такой заявки;</w:t>
            </w:r>
          </w:p>
          <w:p w14:paraId="43D6EDEC" w14:textId="7BE1E01F" w:rsidR="000505DC" w:rsidRPr="0006640D" w:rsidRDefault="000505DC" w:rsidP="000505DC">
            <w:pPr>
              <w:pStyle w:val="affffb"/>
              <w:numPr>
                <w:ilvl w:val="3"/>
                <w:numId w:val="14"/>
              </w:numPr>
              <w:tabs>
                <w:tab w:val="left" w:pos="339"/>
              </w:tabs>
              <w:autoSpaceDE w:val="0"/>
              <w:autoSpaceDN w:val="0"/>
              <w:adjustRightInd w:val="0"/>
              <w:ind w:left="55" w:firstLine="0"/>
              <w:jc w:val="both"/>
              <w:rPr>
                <w:szCs w:val="24"/>
                <w:highlight w:val="yellow"/>
              </w:rPr>
            </w:pPr>
            <w:r w:rsidRPr="0006640D">
              <w:rPr>
                <w:szCs w:val="24"/>
                <w:highlight w:val="yellow"/>
              </w:rPr>
              <w:t>деклараци</w:t>
            </w:r>
            <w:r w:rsidR="004378BE" w:rsidRPr="0006640D">
              <w:rPr>
                <w:szCs w:val="24"/>
                <w:highlight w:val="yellow"/>
              </w:rPr>
              <w:t>ю</w:t>
            </w:r>
            <w:r w:rsidRPr="0006640D">
              <w:rPr>
                <w:szCs w:val="24"/>
                <w:highlight w:val="yellow"/>
              </w:rPr>
              <w:t xml:space="preserve"> участника закупки в составе заявки на закупку (рекомендуемая форма приведена в Приложении № 3 к извещению):</w:t>
            </w:r>
          </w:p>
          <w:p w14:paraId="27725346" w14:textId="77777777" w:rsidR="000505DC" w:rsidRPr="0006640D" w:rsidRDefault="000505DC" w:rsidP="000505DC">
            <w:pPr>
              <w:tabs>
                <w:tab w:val="left" w:pos="317"/>
                <w:tab w:val="left" w:pos="459"/>
              </w:tabs>
              <w:spacing w:after="0" w:line="240" w:lineRule="auto"/>
              <w:ind w:firstLine="317"/>
              <w:jc w:val="both"/>
              <w:rPr>
                <w:rFonts w:ascii="Times New Roman" w:eastAsia="Times New Roman" w:hAnsi="Times New Roman"/>
                <w:sz w:val="24"/>
                <w:szCs w:val="24"/>
                <w:highlight w:val="yellow"/>
                <w:lang w:eastAsia="ru-RU"/>
              </w:rPr>
            </w:pPr>
            <w:r w:rsidRPr="0006640D">
              <w:rPr>
                <w:rFonts w:ascii="Times New Roman" w:eastAsia="Times New Roman" w:hAnsi="Times New Roman"/>
                <w:sz w:val="24"/>
                <w:szCs w:val="24"/>
                <w:highlight w:val="yellow"/>
                <w:lang w:eastAsia="ru-RU"/>
              </w:rPr>
              <w:t>•</w:t>
            </w:r>
            <w:r w:rsidRPr="0006640D">
              <w:rPr>
                <w:rFonts w:ascii="Times New Roman" w:eastAsia="Times New Roman" w:hAnsi="Times New Roman"/>
                <w:sz w:val="24"/>
                <w:szCs w:val="24"/>
                <w:highlight w:val="yellow"/>
                <w:lang w:eastAsia="ru-RU"/>
              </w:rPr>
              <w:tab/>
              <w:t xml:space="preserve">о </w:t>
            </w:r>
            <w:proofErr w:type="spellStart"/>
            <w:r w:rsidRPr="0006640D">
              <w:rPr>
                <w:rFonts w:ascii="Times New Roman" w:eastAsia="Times New Roman" w:hAnsi="Times New Roman"/>
                <w:sz w:val="24"/>
                <w:szCs w:val="24"/>
                <w:highlight w:val="yellow"/>
                <w:lang w:eastAsia="ru-RU"/>
              </w:rPr>
              <w:t>ненахождении</w:t>
            </w:r>
            <w:proofErr w:type="spellEnd"/>
            <w:r w:rsidRPr="0006640D">
              <w:rPr>
                <w:rFonts w:ascii="Times New Roman" w:eastAsia="Times New Roman" w:hAnsi="Times New Roman"/>
                <w:sz w:val="24"/>
                <w:szCs w:val="24"/>
                <w:highlight w:val="yellow"/>
                <w:lang w:eastAsia="ru-RU"/>
              </w:rPr>
              <w:t xml:space="preserve"> участника закупки в процессе ликвидации (для юридического лица);</w:t>
            </w:r>
          </w:p>
          <w:p w14:paraId="67F1646B" w14:textId="77777777" w:rsidR="000505DC" w:rsidRPr="0006640D" w:rsidRDefault="000505DC" w:rsidP="000505DC">
            <w:pPr>
              <w:tabs>
                <w:tab w:val="left" w:pos="317"/>
                <w:tab w:val="left" w:pos="459"/>
              </w:tabs>
              <w:spacing w:after="0" w:line="240" w:lineRule="auto"/>
              <w:ind w:firstLine="317"/>
              <w:jc w:val="both"/>
              <w:rPr>
                <w:rFonts w:ascii="Times New Roman" w:eastAsia="Times New Roman" w:hAnsi="Times New Roman"/>
                <w:sz w:val="24"/>
                <w:szCs w:val="24"/>
                <w:highlight w:val="yellow"/>
                <w:lang w:eastAsia="ru-RU"/>
              </w:rPr>
            </w:pPr>
            <w:r w:rsidRPr="0006640D">
              <w:rPr>
                <w:rFonts w:ascii="Times New Roman" w:eastAsia="Times New Roman" w:hAnsi="Times New Roman"/>
                <w:sz w:val="24"/>
                <w:szCs w:val="24"/>
                <w:highlight w:val="yellow"/>
                <w:lang w:eastAsia="ru-RU"/>
              </w:rPr>
              <w:t>•</w:t>
            </w:r>
            <w:r w:rsidRPr="0006640D">
              <w:rPr>
                <w:rFonts w:ascii="Times New Roman" w:eastAsia="Times New Roman" w:hAnsi="Times New Roman"/>
                <w:sz w:val="24"/>
                <w:szCs w:val="24"/>
                <w:highlight w:val="yellow"/>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0505DC" w:rsidRPr="0006640D" w:rsidRDefault="000505DC" w:rsidP="00C25C7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highlight w:val="yellow"/>
              </w:rPr>
            </w:pPr>
            <w:r w:rsidRPr="0006640D">
              <w:rPr>
                <w:rFonts w:ascii="Times New Roman" w:eastAsia="Times New Roman" w:hAnsi="Times New Roman"/>
                <w:iCs/>
                <w:sz w:val="24"/>
                <w:szCs w:val="24"/>
                <w:highlight w:val="yellow"/>
              </w:rPr>
              <w:tab/>
              <w:t>об отсутствии ареста имущества участника закупки, наложенного по решению суда, административного органа;</w:t>
            </w:r>
          </w:p>
          <w:p w14:paraId="2E3FEDC6" w14:textId="676B56B7" w:rsidR="000505DC" w:rsidRPr="0006640D" w:rsidRDefault="000505DC" w:rsidP="00C25C7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highlight w:val="yellow"/>
              </w:rPr>
            </w:pPr>
            <w:r w:rsidRPr="0006640D">
              <w:rPr>
                <w:rFonts w:ascii="Times New Roman" w:eastAsia="Times New Roman" w:hAnsi="Times New Roman"/>
                <w:iCs/>
                <w:sz w:val="24"/>
                <w:szCs w:val="24"/>
                <w:highlight w:val="yellow"/>
              </w:rPr>
              <w:tab/>
              <w:t xml:space="preserve">о </w:t>
            </w:r>
            <w:proofErr w:type="spellStart"/>
            <w:r w:rsidRPr="0006640D">
              <w:rPr>
                <w:rFonts w:ascii="Times New Roman" w:eastAsia="Times New Roman" w:hAnsi="Times New Roman"/>
                <w:iCs/>
                <w:sz w:val="24"/>
                <w:szCs w:val="24"/>
                <w:highlight w:val="yellow"/>
              </w:rPr>
              <w:t>неприостановлении</w:t>
            </w:r>
            <w:proofErr w:type="spellEnd"/>
            <w:r w:rsidRPr="0006640D">
              <w:rPr>
                <w:rFonts w:ascii="Times New Roman" w:eastAsia="Times New Roman" w:hAnsi="Times New Roman"/>
                <w:iCs/>
                <w:sz w:val="24"/>
                <w:szCs w:val="24"/>
                <w:highlight w:val="yellow"/>
              </w:rPr>
              <w:t xml:space="preserve"> деятельности участника закупки;</w:t>
            </w:r>
          </w:p>
          <w:p w14:paraId="659184FE" w14:textId="3B945A38" w:rsidR="000505DC" w:rsidRPr="0006640D" w:rsidRDefault="000505DC" w:rsidP="00C25C7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highlight w:val="yellow"/>
                <w:lang w:eastAsia="ru-RU"/>
              </w:rPr>
            </w:pPr>
            <w:r w:rsidRPr="0006640D">
              <w:rPr>
                <w:rFonts w:ascii="Times New Roman" w:eastAsia="Times New Roman" w:hAnsi="Times New Roman"/>
                <w:iCs/>
                <w:sz w:val="24"/>
                <w:szCs w:val="24"/>
                <w:highlight w:val="yellow"/>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06640D">
              <w:rPr>
                <w:rFonts w:ascii="Times New Roman" w:eastAsia="Times New Roman" w:hAnsi="Times New Roman"/>
                <w:sz w:val="24"/>
                <w:szCs w:val="24"/>
                <w:highlight w:val="yellow"/>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0505DC" w:rsidRPr="0006640D" w:rsidRDefault="000505DC" w:rsidP="00C25C7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highlight w:val="yellow"/>
              </w:rPr>
            </w:pPr>
            <w:r w:rsidRPr="0006640D">
              <w:rPr>
                <w:rFonts w:ascii="Times New Roman" w:eastAsia="Times New Roman" w:hAnsi="Times New Roman"/>
                <w:iCs/>
                <w:sz w:val="24"/>
                <w:szCs w:val="24"/>
                <w:highlight w:val="yellow"/>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0505DC" w:rsidRPr="0006640D" w:rsidRDefault="000505DC" w:rsidP="00C25C7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highlight w:val="yellow"/>
              </w:rPr>
            </w:pPr>
            <w:r w:rsidRPr="0006640D">
              <w:rPr>
                <w:rFonts w:ascii="Times New Roman" w:eastAsia="Times New Roman" w:hAnsi="Times New Roman"/>
                <w:iCs/>
                <w:sz w:val="24"/>
                <w:szCs w:val="24"/>
                <w:highlight w:val="yellow"/>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06640D">
              <w:rPr>
                <w:rFonts w:ascii="Times New Roman" w:eastAsia="Times New Roman" w:hAnsi="Times New Roman"/>
                <w:iCs/>
                <w:sz w:val="24"/>
                <w:szCs w:val="24"/>
                <w:highlight w:val="yellow"/>
              </w:rPr>
              <w:lastRenderedPageBreak/>
              <w:t xml:space="preserve">преступления, предусмотренные </w:t>
            </w:r>
            <w:hyperlink r:id="rId16" w:history="1">
              <w:r w:rsidRPr="0006640D">
                <w:rPr>
                  <w:rFonts w:ascii="Times New Roman" w:eastAsia="Times New Roman" w:hAnsi="Times New Roman"/>
                  <w:iCs/>
                  <w:sz w:val="24"/>
                  <w:szCs w:val="24"/>
                  <w:highlight w:val="yellow"/>
                </w:rPr>
                <w:t>статьями 289</w:t>
              </w:r>
            </w:hyperlink>
            <w:r w:rsidRPr="0006640D">
              <w:rPr>
                <w:rFonts w:ascii="Times New Roman" w:eastAsia="Times New Roman" w:hAnsi="Times New Roman"/>
                <w:iCs/>
                <w:sz w:val="24"/>
                <w:szCs w:val="24"/>
                <w:highlight w:val="yellow"/>
              </w:rPr>
              <w:t xml:space="preserve">, </w:t>
            </w:r>
            <w:hyperlink r:id="rId17" w:history="1">
              <w:r w:rsidRPr="0006640D">
                <w:rPr>
                  <w:rFonts w:ascii="Times New Roman" w:eastAsia="Times New Roman" w:hAnsi="Times New Roman"/>
                  <w:iCs/>
                  <w:sz w:val="24"/>
                  <w:szCs w:val="24"/>
                  <w:highlight w:val="yellow"/>
                </w:rPr>
                <w:t>290</w:t>
              </w:r>
            </w:hyperlink>
            <w:r w:rsidRPr="0006640D">
              <w:rPr>
                <w:rFonts w:ascii="Times New Roman" w:eastAsia="Times New Roman" w:hAnsi="Times New Roman"/>
                <w:iCs/>
                <w:sz w:val="24"/>
                <w:szCs w:val="24"/>
                <w:highlight w:val="yellow"/>
              </w:rPr>
              <w:t xml:space="preserve">, </w:t>
            </w:r>
            <w:hyperlink r:id="rId18" w:history="1">
              <w:r w:rsidRPr="0006640D">
                <w:rPr>
                  <w:rFonts w:ascii="Times New Roman" w:eastAsia="Times New Roman" w:hAnsi="Times New Roman"/>
                  <w:iCs/>
                  <w:sz w:val="24"/>
                  <w:szCs w:val="24"/>
                  <w:highlight w:val="yellow"/>
                </w:rPr>
                <w:t>291</w:t>
              </w:r>
            </w:hyperlink>
            <w:r w:rsidRPr="0006640D">
              <w:rPr>
                <w:rFonts w:ascii="Times New Roman" w:eastAsia="Times New Roman" w:hAnsi="Times New Roman"/>
                <w:iCs/>
                <w:sz w:val="24"/>
                <w:szCs w:val="24"/>
                <w:highlight w:val="yellow"/>
              </w:rPr>
              <w:t xml:space="preserve">, </w:t>
            </w:r>
            <w:hyperlink r:id="rId19" w:history="1">
              <w:r w:rsidRPr="0006640D">
                <w:rPr>
                  <w:rFonts w:ascii="Times New Roman" w:eastAsia="Times New Roman" w:hAnsi="Times New Roman"/>
                  <w:iCs/>
                  <w:sz w:val="24"/>
                  <w:szCs w:val="24"/>
                  <w:highlight w:val="yellow"/>
                </w:rPr>
                <w:t>291.1</w:t>
              </w:r>
            </w:hyperlink>
            <w:r w:rsidRPr="0006640D">
              <w:rPr>
                <w:rFonts w:ascii="Times New Roman" w:eastAsia="Times New Roman" w:hAnsi="Times New Roman"/>
                <w:iCs/>
                <w:sz w:val="24"/>
                <w:szCs w:val="24"/>
                <w:highlight w:val="yellow"/>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0505DC" w:rsidRPr="0006640D" w:rsidRDefault="000505DC" w:rsidP="00C25C7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highlight w:val="yellow"/>
              </w:rPr>
            </w:pPr>
            <w:r w:rsidRPr="0006640D">
              <w:rPr>
                <w:rFonts w:ascii="Times New Roman" w:eastAsia="Times New Roman" w:hAnsi="Times New Roman"/>
                <w:iCs/>
                <w:sz w:val="24"/>
                <w:szCs w:val="24"/>
                <w:highlight w:val="yellow"/>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06640D">
                <w:rPr>
                  <w:rFonts w:ascii="Times New Roman" w:eastAsia="Times New Roman" w:hAnsi="Times New Roman"/>
                  <w:iCs/>
                  <w:sz w:val="24"/>
                  <w:szCs w:val="24"/>
                  <w:highlight w:val="yellow"/>
                </w:rPr>
                <w:t>статьей 19.28</w:t>
              </w:r>
            </w:hyperlink>
            <w:r w:rsidRPr="0006640D">
              <w:rPr>
                <w:rFonts w:ascii="Times New Roman" w:eastAsia="Times New Roman" w:hAnsi="Times New Roman"/>
                <w:iCs/>
                <w:sz w:val="24"/>
                <w:szCs w:val="24"/>
                <w:highlight w:val="yellow"/>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E16C998" w14:textId="127D2E81" w:rsidR="000505DC" w:rsidRPr="0006640D" w:rsidRDefault="000505DC" w:rsidP="00C25C77">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highlight w:val="yellow"/>
                <w:lang w:eastAsia="ru-RU"/>
              </w:rPr>
            </w:pPr>
            <w:r w:rsidRPr="0006640D">
              <w:rPr>
                <w:rFonts w:ascii="Times New Roman" w:eastAsia="Times New Roman" w:hAnsi="Times New Roman"/>
                <w:iCs/>
                <w:sz w:val="24"/>
                <w:szCs w:val="24"/>
                <w:highlight w:val="yellow"/>
              </w:rPr>
              <w:t>об отсутствии между участником закупки и заказчиком конфликта интересов;</w:t>
            </w:r>
          </w:p>
          <w:p w14:paraId="676DC7B4" w14:textId="77777777" w:rsidR="000505DC" w:rsidRPr="00505AFD" w:rsidRDefault="000505DC" w:rsidP="000505DC">
            <w:pPr>
              <w:tabs>
                <w:tab w:val="left" w:pos="207"/>
                <w:tab w:val="left" w:pos="250"/>
                <w:tab w:val="left" w:pos="534"/>
              </w:tabs>
              <w:spacing w:after="0" w:line="240" w:lineRule="auto"/>
              <w:ind w:left="399"/>
              <w:jc w:val="both"/>
              <w:rPr>
                <w:rFonts w:ascii="Times New Roman" w:eastAsia="Times New Roman" w:hAnsi="Times New Roman"/>
                <w:sz w:val="24"/>
                <w:szCs w:val="24"/>
                <w:lang w:eastAsia="ru-RU"/>
              </w:rPr>
            </w:pPr>
          </w:p>
          <w:p w14:paraId="5B705624" w14:textId="22DD8EF1" w:rsidR="001176D5" w:rsidRPr="004B31D5" w:rsidRDefault="00075868" w:rsidP="00075868">
            <w:pPr>
              <w:pStyle w:val="affffb"/>
              <w:numPr>
                <w:ilvl w:val="3"/>
                <w:numId w:val="14"/>
              </w:numPr>
              <w:tabs>
                <w:tab w:val="left" w:pos="339"/>
                <w:tab w:val="left" w:pos="481"/>
              </w:tabs>
              <w:autoSpaceDE w:val="0"/>
              <w:autoSpaceDN w:val="0"/>
              <w:adjustRightInd w:val="0"/>
              <w:ind w:left="55" w:firstLine="0"/>
              <w:jc w:val="both"/>
              <w:rPr>
                <w:szCs w:val="24"/>
              </w:rPr>
            </w:pPr>
            <w:r>
              <w:rPr>
                <w:szCs w:val="24"/>
              </w:rPr>
              <w:t xml:space="preserve">- </w:t>
            </w:r>
            <w:r w:rsidR="0043210F" w:rsidRPr="004B31D5">
              <w:rPr>
                <w:szCs w:val="24"/>
              </w:rPr>
              <w:t xml:space="preserve">согласие на </w:t>
            </w:r>
            <w:r>
              <w:rPr>
                <w:szCs w:val="24"/>
              </w:rPr>
              <w:t xml:space="preserve"> </w:t>
            </w:r>
            <w:r w:rsidR="0043210F" w:rsidRPr="004B31D5">
              <w:rPr>
                <w:i/>
                <w:szCs w:val="24"/>
              </w:rPr>
              <w:t>ВЫПОЛНЕНИ</w:t>
            </w:r>
            <w:r>
              <w:rPr>
                <w:i/>
                <w:szCs w:val="24"/>
              </w:rPr>
              <w:t>Е РАБОТ</w:t>
            </w:r>
            <w:r w:rsidR="0043210F" w:rsidRPr="004B31D5">
              <w:rPr>
                <w:i/>
                <w:szCs w:val="24"/>
              </w:rPr>
              <w:t xml:space="preserve"> </w:t>
            </w:r>
            <w:r w:rsidR="0043210F" w:rsidRPr="004B31D5">
              <w:rPr>
                <w:szCs w:val="24"/>
              </w:rPr>
              <w:t xml:space="preserve">на условиях, предусмотренных </w:t>
            </w:r>
            <w:r w:rsidR="00326E54" w:rsidRPr="004B31D5">
              <w:rPr>
                <w:szCs w:val="24"/>
              </w:rPr>
              <w:t>извещением</w:t>
            </w:r>
            <w:r w:rsidR="0043210F" w:rsidRPr="004B31D5">
              <w:rPr>
                <w:szCs w:val="24"/>
              </w:rPr>
              <w:t xml:space="preserve"> о закупке и не подлежащих изменению по результатам проведения закупки</w:t>
            </w:r>
            <w:r w:rsidR="00FF72C6" w:rsidRPr="004B31D5">
              <w:rPr>
                <w:szCs w:val="24"/>
              </w:rPr>
              <w:t xml:space="preserve"> (такое согласие дается с применением программно-аппаратных средств ЭП)</w:t>
            </w:r>
            <w:r w:rsidR="001176D5" w:rsidRPr="004B31D5">
              <w:rPr>
                <w:szCs w:val="24"/>
              </w:rPr>
              <w:t>.</w:t>
            </w:r>
          </w:p>
          <w:p w14:paraId="4FC9AFF8" w14:textId="7A2C35FA" w:rsidR="001176D5" w:rsidRPr="00FB283F" w:rsidRDefault="001176D5" w:rsidP="00F47934">
            <w:pPr>
              <w:numPr>
                <w:ilvl w:val="0"/>
                <w:numId w:val="25"/>
              </w:numPr>
              <w:tabs>
                <w:tab w:val="left" w:pos="160"/>
                <w:tab w:val="left" w:pos="444"/>
              </w:tabs>
              <w:autoSpaceDE w:val="0"/>
              <w:autoSpaceDN w:val="0"/>
              <w:adjustRightInd w:val="0"/>
              <w:spacing w:after="0" w:line="240" w:lineRule="auto"/>
              <w:ind w:left="144" w:firstLine="141"/>
              <w:jc w:val="both"/>
              <w:rPr>
                <w:rFonts w:ascii="Times New Roman" w:hAnsi="Times New Roman"/>
                <w:sz w:val="24"/>
                <w:szCs w:val="24"/>
              </w:rPr>
            </w:pPr>
            <w:r w:rsidRPr="00FB283F">
              <w:rPr>
                <w:rFonts w:ascii="Times New Roman" w:hAnsi="Times New Roman"/>
                <w:sz w:val="24"/>
                <w:szCs w:val="24"/>
              </w:rPr>
              <w:t xml:space="preserve">конкретные показатели товара, соответствующие значениям, </w:t>
            </w:r>
            <w:r w:rsidRPr="001176D5">
              <w:rPr>
                <w:rFonts w:ascii="Times New Roman" w:hAnsi="Times New Roman"/>
              </w:rPr>
              <w:t>установленным</w:t>
            </w:r>
            <w:r w:rsidRPr="00FB283F">
              <w:rPr>
                <w:rFonts w:ascii="Times New Roman" w:hAnsi="Times New Roman"/>
                <w:sz w:val="24"/>
                <w:szCs w:val="24"/>
              </w:rPr>
              <w:t xml:space="preserve"> в извещении о проведении </w:t>
            </w:r>
            <w:r w:rsidR="00EA2BBF">
              <w:rPr>
                <w:rFonts w:ascii="Times New Roman" w:hAnsi="Times New Roman"/>
                <w:sz w:val="24"/>
                <w:szCs w:val="24"/>
              </w:rPr>
              <w:t>сокращенного ценового отбора</w:t>
            </w:r>
            <w:r w:rsidRPr="00FB283F">
              <w:rPr>
                <w:rFonts w:ascii="Times New Roman" w:hAnsi="Times New Roman"/>
                <w:sz w:val="24"/>
                <w:szCs w:val="24"/>
              </w:rPr>
              <w:t xml:space="preserve">, и указание на товарный знак (при наличии). Данная информация включается в заявку в случае отсутствия в извещении о проведении </w:t>
            </w:r>
            <w:r w:rsidR="00EA2BBF">
              <w:rPr>
                <w:rFonts w:ascii="Times New Roman" w:hAnsi="Times New Roman"/>
                <w:sz w:val="24"/>
                <w:szCs w:val="24"/>
              </w:rPr>
              <w:t>сокращенного ценового отбора</w:t>
            </w:r>
            <w:r w:rsidRPr="00FB283F">
              <w:rPr>
                <w:rFonts w:ascii="Times New Roman" w:hAnsi="Times New Roman"/>
                <w:sz w:val="24"/>
                <w:szCs w:val="24"/>
              </w:rPr>
              <w:t xml:space="preserve"> указания на товарный знак или в случае, если участник предлагает товар, который обозначен товарным знаком, отличным от товарного знака, указанного в извещении о проведении </w:t>
            </w:r>
            <w:r w:rsidR="00EA2BBF">
              <w:rPr>
                <w:rFonts w:ascii="Times New Roman" w:hAnsi="Times New Roman"/>
                <w:sz w:val="24"/>
                <w:szCs w:val="24"/>
              </w:rPr>
              <w:t>сокращенного ценового отбора</w:t>
            </w:r>
            <w:r w:rsidRPr="00FB283F">
              <w:rPr>
                <w:rFonts w:ascii="Times New Roman" w:hAnsi="Times New Roman"/>
                <w:sz w:val="24"/>
                <w:szCs w:val="24"/>
              </w:rPr>
              <w:t xml:space="preserve"> (сведения предоставляются по форме участника </w:t>
            </w:r>
            <w:r w:rsidR="00EA2BBF">
              <w:rPr>
                <w:rFonts w:ascii="Times New Roman" w:hAnsi="Times New Roman"/>
                <w:sz w:val="24"/>
                <w:szCs w:val="24"/>
              </w:rPr>
              <w:t>сокращенного ценового отбора</w:t>
            </w:r>
            <w:r w:rsidRPr="00FB283F">
              <w:rPr>
                <w:rFonts w:ascii="Times New Roman" w:hAnsi="Times New Roman"/>
                <w:sz w:val="24"/>
                <w:szCs w:val="24"/>
              </w:rPr>
              <w:t>).</w:t>
            </w:r>
          </w:p>
          <w:p w14:paraId="344FB157" w14:textId="04017319" w:rsidR="00701AA5" w:rsidRPr="005B0263" w:rsidRDefault="005B0263" w:rsidP="005B0263">
            <w:pPr>
              <w:tabs>
                <w:tab w:val="left" w:pos="339"/>
                <w:tab w:val="left" w:pos="481"/>
              </w:tabs>
              <w:autoSpaceDE w:val="0"/>
              <w:autoSpaceDN w:val="0"/>
              <w:adjustRightInd w:val="0"/>
              <w:jc w:val="both"/>
              <w:rPr>
                <w:rFonts w:ascii="Times New Roman" w:hAnsi="Times New Roman"/>
                <w:sz w:val="24"/>
                <w:szCs w:val="24"/>
              </w:rPr>
            </w:pPr>
            <w:r>
              <w:rPr>
                <w:rFonts w:ascii="Times New Roman" w:hAnsi="Times New Roman"/>
                <w:sz w:val="24"/>
                <w:szCs w:val="24"/>
              </w:rPr>
              <w:t>10)</w:t>
            </w:r>
            <w:r w:rsidRPr="005B0263">
              <w:rPr>
                <w:rFonts w:ascii="Times New Roman" w:hAnsi="Times New Roman"/>
                <w:sz w:val="24"/>
                <w:szCs w:val="24"/>
              </w:rPr>
              <w:t xml:space="preserve">наименование страны происхождения товара, копию сертификата о происхождении товара, выданного   уполномоченными органами (организациями) Донецкой Народной Республики, Луганской Народной Республики (для товаров, произведенных в Донецкой Народной Республике, Луганской Народной Республике, в целях предоставления приоритета в соответствии с п. 1.13 </w:t>
            </w:r>
            <w:r w:rsidRPr="005B0263">
              <w:rPr>
                <w:rFonts w:ascii="Times New Roman" w:hAnsi="Times New Roman"/>
                <w:sz w:val="24"/>
                <w:szCs w:val="24"/>
              </w:rPr>
              <w:lastRenderedPageBreak/>
              <w:t>настоящего Извещения). Отсутствие указания (декларирования) страны происхождения товара, копии сертификата о происхождении товара (для товаров, произведенных в Донецкой Народной Республике, Луганской Народной Республике) не является основанием для отклонения заявки, такая заявка признается содержащей</w:t>
            </w:r>
          </w:p>
          <w:p w14:paraId="2E6D92DF" w14:textId="6B8D390C" w:rsidR="000505DC" w:rsidRPr="00FB283F" w:rsidRDefault="005B0263" w:rsidP="005B0263">
            <w:pPr>
              <w:pStyle w:val="affffb"/>
              <w:tabs>
                <w:tab w:val="left" w:pos="481"/>
              </w:tabs>
              <w:autoSpaceDE w:val="0"/>
              <w:autoSpaceDN w:val="0"/>
              <w:adjustRightInd w:val="0"/>
              <w:ind w:left="55"/>
              <w:jc w:val="both"/>
              <w:rPr>
                <w:szCs w:val="24"/>
              </w:rPr>
            </w:pPr>
            <w:r>
              <w:rPr>
                <w:i/>
                <w:szCs w:val="24"/>
              </w:rPr>
              <w:t>11)</w:t>
            </w:r>
            <w:r w:rsidR="0043210F">
              <w:rPr>
                <w:i/>
                <w:szCs w:val="24"/>
              </w:rPr>
              <w:t xml:space="preserve"> </w:t>
            </w:r>
            <w:r w:rsidR="000505DC" w:rsidRPr="00FB283F">
              <w:rPr>
                <w:i/>
                <w:szCs w:val="24"/>
              </w:rPr>
              <w:t>предложение</w:t>
            </w:r>
            <w:r w:rsidR="000505DC" w:rsidRPr="00FB283F">
              <w:rPr>
                <w:szCs w:val="24"/>
              </w:rPr>
              <w:t xml:space="preserve"> о цене договора</w:t>
            </w:r>
            <w:r w:rsidR="000505DC">
              <w:rPr>
                <w:szCs w:val="24"/>
              </w:rPr>
              <w:t xml:space="preserve"> </w:t>
            </w:r>
            <w:r w:rsidR="000505DC" w:rsidRPr="00FB283F">
              <w:rPr>
                <w:i/>
                <w:szCs w:val="24"/>
              </w:rPr>
              <w:t>(если закупка проводится путем снижения НМЦ</w:t>
            </w:r>
            <w:r w:rsidR="000505DC" w:rsidRPr="00FB283F">
              <w:rPr>
                <w:szCs w:val="24"/>
              </w:rPr>
              <w:t>.</w:t>
            </w:r>
          </w:p>
          <w:p w14:paraId="3CA84F60" w14:textId="77777777" w:rsidR="000505DC" w:rsidRPr="00FB283F" w:rsidRDefault="000505DC" w:rsidP="00055A2D">
            <w:pPr>
              <w:pStyle w:val="affffb"/>
              <w:tabs>
                <w:tab w:val="left" w:pos="481"/>
              </w:tabs>
              <w:autoSpaceDE w:val="0"/>
              <w:autoSpaceDN w:val="0"/>
              <w:adjustRightInd w:val="0"/>
              <w:ind w:left="55" w:firstLine="240"/>
              <w:jc w:val="both"/>
              <w:rPr>
                <w:szCs w:val="24"/>
              </w:rPr>
            </w:pPr>
            <w:r w:rsidRPr="00FB283F">
              <w:rPr>
                <w:szCs w:val="24"/>
              </w:rPr>
              <w:t xml:space="preserve">Предложение о цене договора подается в соответствии с настоящим извещением, </w:t>
            </w:r>
            <w:r>
              <w:rPr>
                <w:szCs w:val="24"/>
              </w:rPr>
              <w:t>Законом</w:t>
            </w:r>
            <w:r w:rsidRPr="00FB283F">
              <w:rPr>
                <w:szCs w:val="24"/>
              </w:rPr>
              <w:t xml:space="preserve"> № 223-ФЗ, регламентом и функционалом электронной площадки. </w:t>
            </w:r>
          </w:p>
          <w:p w14:paraId="1FF9F1F7" w14:textId="46B45A5B" w:rsidR="000505DC" w:rsidRPr="00C85D3B" w:rsidRDefault="000505DC" w:rsidP="00C85D3B">
            <w:pPr>
              <w:pStyle w:val="affffb"/>
              <w:shd w:val="clear" w:color="auto" w:fill="FFFFFF" w:themeFill="background1"/>
              <w:tabs>
                <w:tab w:val="left" w:pos="481"/>
              </w:tabs>
              <w:autoSpaceDE w:val="0"/>
              <w:autoSpaceDN w:val="0"/>
              <w:adjustRightInd w:val="0"/>
              <w:ind w:left="55" w:firstLine="240"/>
              <w:jc w:val="both"/>
              <w:rPr>
                <w:szCs w:val="24"/>
              </w:rPr>
            </w:pPr>
            <w:r w:rsidRPr="00FB283F">
              <w:rPr>
                <w:szCs w:val="24"/>
              </w:rPr>
              <w:t xml:space="preserve">Предложение о цене договора может быть подано </w:t>
            </w:r>
            <w:r w:rsidRPr="00C85D3B">
              <w:rPr>
                <w:szCs w:val="24"/>
              </w:rPr>
              <w:t xml:space="preserve">по рекомендуемой форме согласно Приложению № </w:t>
            </w:r>
            <w:r w:rsidR="00F47934" w:rsidRPr="00C85D3B">
              <w:rPr>
                <w:szCs w:val="24"/>
              </w:rPr>
              <w:t>2 к настоящему И</w:t>
            </w:r>
            <w:r w:rsidRPr="00C85D3B">
              <w:rPr>
                <w:szCs w:val="24"/>
              </w:rPr>
              <w:t xml:space="preserve">звещению, по любой удобной для участника </w:t>
            </w:r>
            <w:r w:rsidR="00EA2BBF" w:rsidRPr="00C85D3B">
              <w:rPr>
                <w:szCs w:val="24"/>
              </w:rPr>
              <w:t>сокращенного ценового отбора</w:t>
            </w:r>
            <w:r w:rsidRPr="00C85D3B">
              <w:rPr>
                <w:szCs w:val="24"/>
              </w:rPr>
              <w:t xml:space="preserve"> форме или с использованием функционала электронной площадки;</w:t>
            </w:r>
          </w:p>
          <w:p w14:paraId="0DFDD3EE" w14:textId="0F951583" w:rsidR="000505DC" w:rsidRPr="00646AEC" w:rsidRDefault="005B0263" w:rsidP="005B0263">
            <w:pPr>
              <w:pStyle w:val="affffb"/>
              <w:shd w:val="clear" w:color="auto" w:fill="FFFFFF" w:themeFill="background1"/>
              <w:tabs>
                <w:tab w:val="left" w:pos="481"/>
              </w:tabs>
              <w:autoSpaceDE w:val="0"/>
              <w:autoSpaceDN w:val="0"/>
              <w:adjustRightInd w:val="0"/>
              <w:ind w:left="55"/>
              <w:jc w:val="both"/>
              <w:rPr>
                <w:szCs w:val="24"/>
              </w:rPr>
            </w:pPr>
            <w:r>
              <w:rPr>
                <w:szCs w:val="24"/>
              </w:rPr>
              <w:t>11)</w:t>
            </w:r>
            <w:r w:rsidR="0043210F" w:rsidRPr="00C85D3B">
              <w:rPr>
                <w:szCs w:val="24"/>
              </w:rPr>
              <w:t xml:space="preserve"> </w:t>
            </w:r>
            <w:r w:rsidR="000505DC" w:rsidRPr="00C85D3B">
              <w:rPr>
                <w:szCs w:val="24"/>
              </w:rPr>
              <w:t xml:space="preserve">сведения и документы, представляемые при </w:t>
            </w:r>
            <w:r w:rsidR="000505DC" w:rsidRPr="00646AEC">
              <w:rPr>
                <w:szCs w:val="24"/>
              </w:rPr>
              <w:t>подаче заявки коллективным участником в соответствии с</w:t>
            </w:r>
            <w:r w:rsidR="00F47934" w:rsidRPr="00646AEC">
              <w:rPr>
                <w:szCs w:val="24"/>
              </w:rPr>
              <w:t xml:space="preserve"> </w:t>
            </w:r>
            <w:proofErr w:type="spellStart"/>
            <w:r w:rsidR="00F47934" w:rsidRPr="00646AEC">
              <w:rPr>
                <w:szCs w:val="24"/>
              </w:rPr>
              <w:t>пп</w:t>
            </w:r>
            <w:proofErr w:type="spellEnd"/>
            <w:r w:rsidR="00F47934" w:rsidRPr="00646AEC">
              <w:rPr>
                <w:szCs w:val="24"/>
              </w:rPr>
              <w:t xml:space="preserve">. 3.1.1 </w:t>
            </w:r>
            <w:r w:rsidR="001C03E3" w:rsidRPr="00646AEC">
              <w:rPr>
                <w:szCs w:val="24"/>
              </w:rPr>
              <w:t>настоящего Извещения</w:t>
            </w:r>
            <w:r w:rsidR="006D3B99" w:rsidRPr="00646AEC">
              <w:rPr>
                <w:szCs w:val="24"/>
              </w:rPr>
              <w:t>;</w:t>
            </w:r>
          </w:p>
          <w:p w14:paraId="249BC72B" w14:textId="4440D832" w:rsidR="00507365" w:rsidRPr="00C85D3B" w:rsidRDefault="005B0263" w:rsidP="005B0263">
            <w:pPr>
              <w:pStyle w:val="affffb"/>
              <w:shd w:val="clear" w:color="auto" w:fill="FFFFFF" w:themeFill="background1"/>
              <w:tabs>
                <w:tab w:val="left" w:pos="481"/>
              </w:tabs>
              <w:autoSpaceDE w:val="0"/>
              <w:autoSpaceDN w:val="0"/>
              <w:adjustRightInd w:val="0"/>
              <w:ind w:left="55"/>
              <w:jc w:val="both"/>
              <w:rPr>
                <w:szCs w:val="24"/>
                <w:highlight w:val="yellow"/>
              </w:rPr>
            </w:pPr>
            <w:r>
              <w:rPr>
                <w:color w:val="000000" w:themeColor="text1"/>
                <w:szCs w:val="24"/>
                <w:lang w:eastAsia="x-none"/>
              </w:rPr>
              <w:t>12)</w:t>
            </w:r>
            <w:r w:rsidR="006D3B99" w:rsidRPr="00646AEC">
              <w:rPr>
                <w:color w:val="000000" w:themeColor="text1"/>
                <w:szCs w:val="24"/>
                <w:lang w:eastAsia="x-none"/>
              </w:rPr>
              <w:t xml:space="preserve">копию </w:t>
            </w:r>
            <w:r w:rsidR="006D3B99" w:rsidRPr="00646AEC">
              <w:rPr>
                <w:szCs w:val="24"/>
              </w:rPr>
              <w:t>временного</w:t>
            </w:r>
            <w:r w:rsidR="006D3B99" w:rsidRPr="00646AEC">
              <w:rPr>
                <w:color w:val="000000" w:themeColor="text1"/>
                <w:szCs w:val="24"/>
                <w:lang w:eastAsia="x-none"/>
              </w:rPr>
              <w:t xml:space="preserve"> разрешения Правительства РФ на </w:t>
            </w:r>
            <w:r w:rsidR="006D3B99" w:rsidRPr="00646AEC">
              <w:rPr>
                <w:szCs w:val="24"/>
              </w:rPr>
              <w:t>совершение</w:t>
            </w:r>
            <w:r w:rsidR="006D3B99" w:rsidRPr="00646AEC">
              <w:rPr>
                <w:color w:val="000000" w:themeColor="text1"/>
                <w:szCs w:val="24"/>
                <w:lang w:eastAsia="x-none"/>
              </w:rPr>
              <w:t xml:space="preserve"> отдельных сделок (операций, действий</w:t>
            </w:r>
            <w:r w:rsidR="006D3B99" w:rsidRPr="00C85D3B">
              <w:rPr>
                <w:color w:val="000000" w:themeColor="text1"/>
                <w:szCs w:val="24"/>
                <w:lang w:eastAsia="x-none"/>
              </w:rPr>
              <w:t>) лицом, находящимся под санкциями (требование</w:t>
            </w:r>
            <w:r w:rsidR="006D3B99" w:rsidRPr="004378BE">
              <w:rPr>
                <w:color w:val="000000" w:themeColor="text1"/>
                <w:szCs w:val="24"/>
                <w:lang w:eastAsia="x-none"/>
              </w:rPr>
              <w:t xml:space="preserve"> о предоставлении данного документа распространяется только на </w:t>
            </w:r>
            <w:r w:rsidR="006D3B99" w:rsidRPr="00646AEC">
              <w:rPr>
                <w:szCs w:val="24"/>
              </w:rPr>
              <w:t>участников</w:t>
            </w:r>
            <w:r w:rsidR="006D3B99" w:rsidRPr="004378BE">
              <w:rPr>
                <w:color w:val="000000" w:themeColor="text1"/>
                <w:szCs w:val="24"/>
                <w:lang w:eastAsia="x-none"/>
              </w:rPr>
              <w:t xml:space="preserve"> закупки, находящихся под санкциями в соответствии с </w:t>
            </w:r>
            <w:r w:rsidR="006D3B99" w:rsidRPr="004378BE">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08434364" w14:textId="77777777" w:rsidR="00C85D3B" w:rsidRPr="00C85D3B" w:rsidRDefault="00C85D3B" w:rsidP="00C85D3B">
            <w:pPr>
              <w:pStyle w:val="affffb"/>
              <w:shd w:val="clear" w:color="auto" w:fill="FFFFFF" w:themeFill="background1"/>
              <w:tabs>
                <w:tab w:val="left" w:pos="481"/>
              </w:tabs>
              <w:autoSpaceDE w:val="0"/>
              <w:autoSpaceDN w:val="0"/>
              <w:adjustRightInd w:val="0"/>
              <w:ind w:left="2160"/>
              <w:jc w:val="both"/>
              <w:rPr>
                <w:color w:val="000000" w:themeColor="text1"/>
                <w:szCs w:val="24"/>
              </w:rPr>
            </w:pPr>
          </w:p>
          <w:p w14:paraId="441C4842" w14:textId="2BD79386" w:rsidR="00C85D3B" w:rsidRPr="00045564" w:rsidRDefault="00C85D3B" w:rsidP="00E059B6">
            <w:pPr>
              <w:spacing w:after="0" w:line="240" w:lineRule="auto"/>
              <w:ind w:firstLine="206"/>
              <w:jc w:val="both"/>
              <w:rPr>
                <w:szCs w:val="24"/>
                <w:highlight w:val="yellow"/>
              </w:rPr>
            </w:pPr>
          </w:p>
        </w:tc>
      </w:tr>
      <w:tr w:rsidR="007B1286" w:rsidRPr="00F80C12" w14:paraId="653100CC" w14:textId="77777777" w:rsidTr="009E6346">
        <w:trPr>
          <w:trHeight w:val="458"/>
          <w:jc w:val="center"/>
        </w:trPr>
        <w:tc>
          <w:tcPr>
            <w:tcW w:w="1163" w:type="dxa"/>
            <w:vAlign w:val="center"/>
          </w:tcPr>
          <w:p w14:paraId="0E5B3FFC" w14:textId="77777777" w:rsidR="007B1286" w:rsidRPr="00F80C12" w:rsidRDefault="007B1286" w:rsidP="000505DC">
            <w:pPr>
              <w:pStyle w:val="affffb"/>
              <w:numPr>
                <w:ilvl w:val="1"/>
                <w:numId w:val="7"/>
              </w:numPr>
              <w:ind w:left="-22" w:right="179" w:firstLine="142"/>
              <w:jc w:val="both"/>
              <w:rPr>
                <w:szCs w:val="24"/>
              </w:rPr>
            </w:pPr>
          </w:p>
        </w:tc>
        <w:tc>
          <w:tcPr>
            <w:tcW w:w="2458" w:type="dxa"/>
            <w:vAlign w:val="center"/>
          </w:tcPr>
          <w:p w14:paraId="5DB26C61" w14:textId="417443BB" w:rsidR="007B1286" w:rsidRPr="00F80C12" w:rsidRDefault="007B1286" w:rsidP="000505D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Основания </w:t>
            </w:r>
            <w:r w:rsidR="00AC06B6">
              <w:rPr>
                <w:rFonts w:ascii="Times New Roman" w:eastAsia="Times New Roman" w:hAnsi="Times New Roman"/>
                <w:sz w:val="24"/>
                <w:szCs w:val="24"/>
                <w:lang w:eastAsia="ru-RU"/>
              </w:rPr>
              <w:t xml:space="preserve">для признания заявки на участие в </w:t>
            </w:r>
            <w:r w:rsidR="00EA2BBF">
              <w:rPr>
                <w:rFonts w:ascii="Times New Roman" w:eastAsia="Times New Roman" w:hAnsi="Times New Roman"/>
                <w:sz w:val="24"/>
                <w:szCs w:val="24"/>
                <w:lang w:eastAsia="ru-RU"/>
              </w:rPr>
              <w:t>сокращенном ценовом отборе</w:t>
            </w:r>
            <w:r w:rsidR="00AC06B6">
              <w:rPr>
                <w:rFonts w:ascii="Times New Roman" w:eastAsia="Times New Roman" w:hAnsi="Times New Roman"/>
                <w:sz w:val="24"/>
                <w:szCs w:val="24"/>
                <w:lang w:eastAsia="ru-RU"/>
              </w:rPr>
              <w:t xml:space="preserve"> не соответствующей требованиям извещения</w:t>
            </w:r>
          </w:p>
        </w:tc>
        <w:tc>
          <w:tcPr>
            <w:tcW w:w="5715" w:type="dxa"/>
            <w:gridSpan w:val="2"/>
            <w:vAlign w:val="center"/>
          </w:tcPr>
          <w:p w14:paraId="7E02D963" w14:textId="4033833B" w:rsidR="007B1286" w:rsidRPr="00190C71" w:rsidRDefault="007B1286" w:rsidP="009D439F">
            <w:pPr>
              <w:spacing w:after="0" w:line="240" w:lineRule="auto"/>
              <w:ind w:firstLine="509"/>
              <w:jc w:val="both"/>
              <w:rPr>
                <w:rFonts w:ascii="Times New Roman" w:hAnsi="Times New Roman"/>
                <w:sz w:val="24"/>
                <w:szCs w:val="24"/>
              </w:rPr>
            </w:pPr>
            <w:r w:rsidRPr="00190C71">
              <w:rPr>
                <w:rFonts w:ascii="Times New Roman" w:hAnsi="Times New Roman"/>
                <w:sz w:val="24"/>
                <w:szCs w:val="24"/>
              </w:rPr>
              <w:t xml:space="preserve">При рассмотрении заявок на участие в </w:t>
            </w:r>
            <w:r w:rsidR="00EA2BBF">
              <w:rPr>
                <w:rFonts w:ascii="Times New Roman" w:hAnsi="Times New Roman"/>
                <w:sz w:val="24"/>
                <w:szCs w:val="24"/>
              </w:rPr>
              <w:t>сокращенном ценовом отборе</w:t>
            </w:r>
            <w:r w:rsidRPr="00190C71">
              <w:rPr>
                <w:rFonts w:ascii="Times New Roman" w:hAnsi="Times New Roman"/>
                <w:sz w:val="24"/>
                <w:szCs w:val="24"/>
              </w:rPr>
              <w:t xml:space="preserve"> заявка участника подлежит отклонению (признается несоответствующей</w:t>
            </w:r>
            <w:r>
              <w:rPr>
                <w:rFonts w:ascii="Times New Roman" w:hAnsi="Times New Roman"/>
                <w:sz w:val="24"/>
                <w:szCs w:val="24"/>
              </w:rPr>
              <w:t xml:space="preserve"> настоящему</w:t>
            </w:r>
            <w:r w:rsidRPr="00190C71">
              <w:rPr>
                <w:rFonts w:ascii="Times New Roman" w:hAnsi="Times New Roman"/>
                <w:sz w:val="24"/>
                <w:szCs w:val="24"/>
              </w:rPr>
              <w:t xml:space="preserve"> </w:t>
            </w:r>
            <w:r>
              <w:rPr>
                <w:rFonts w:ascii="Times New Roman" w:hAnsi="Times New Roman"/>
                <w:sz w:val="24"/>
                <w:szCs w:val="24"/>
              </w:rPr>
              <w:t>извещению</w:t>
            </w:r>
            <w:r w:rsidRPr="00190C71">
              <w:rPr>
                <w:rFonts w:ascii="Times New Roman" w:hAnsi="Times New Roman"/>
                <w:sz w:val="24"/>
                <w:szCs w:val="24"/>
              </w:rPr>
              <w:t>) в случае:</w:t>
            </w:r>
          </w:p>
          <w:p w14:paraId="4E5AAE04" w14:textId="0C19DB41" w:rsidR="007B1286" w:rsidRPr="00190C71" w:rsidRDefault="007B1286" w:rsidP="007B1286">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190C71">
              <w:rPr>
                <w:rFonts w:ascii="Times New Roman" w:hAnsi="Times New Roman"/>
                <w:sz w:val="24"/>
                <w:szCs w:val="24"/>
              </w:rPr>
              <w:t>непредоставления</w:t>
            </w:r>
            <w:proofErr w:type="spellEnd"/>
            <w:r w:rsidRPr="00190C71">
              <w:rPr>
                <w:rFonts w:ascii="Times New Roman" w:hAnsi="Times New Roman"/>
                <w:sz w:val="24"/>
                <w:szCs w:val="24"/>
              </w:rPr>
              <w:t xml:space="preserve"> документов, информации, сведений, предоставление которых предусмотрено </w:t>
            </w:r>
            <w:r>
              <w:rPr>
                <w:rFonts w:ascii="Times New Roman" w:hAnsi="Times New Roman"/>
                <w:sz w:val="24"/>
                <w:szCs w:val="24"/>
              </w:rPr>
              <w:t xml:space="preserve">настоящим </w:t>
            </w:r>
            <w:r w:rsidRPr="00190C71">
              <w:rPr>
                <w:rFonts w:ascii="Times New Roman" w:hAnsi="Times New Roman"/>
                <w:sz w:val="24"/>
                <w:szCs w:val="24"/>
              </w:rPr>
              <w:t>извещением</w:t>
            </w:r>
            <w:r>
              <w:rPr>
                <w:rFonts w:ascii="Times New Roman" w:hAnsi="Times New Roman"/>
                <w:sz w:val="24"/>
                <w:szCs w:val="24"/>
              </w:rPr>
              <w:t>,</w:t>
            </w:r>
            <w:r w:rsidRPr="00190C71">
              <w:rPr>
                <w:rFonts w:ascii="Times New Roman" w:hAnsi="Times New Roman"/>
                <w:sz w:val="24"/>
                <w:szCs w:val="24"/>
              </w:rPr>
              <w:t xml:space="preserve"> либо наличия в таких документах и информации недостоверных сведений об участнике закупки или о </w:t>
            </w:r>
            <w:r w:rsidR="007042E7">
              <w:rPr>
                <w:rFonts w:ascii="Times New Roman" w:hAnsi="Times New Roman"/>
                <w:i/>
                <w:sz w:val="24"/>
                <w:szCs w:val="24"/>
              </w:rPr>
              <w:t>РАБОТАХ</w:t>
            </w:r>
            <w:r w:rsidRPr="00190C71">
              <w:rPr>
                <w:rFonts w:ascii="Times New Roman" w:hAnsi="Times New Roman"/>
                <w:sz w:val="24"/>
                <w:szCs w:val="24"/>
              </w:rPr>
              <w:t>;</w:t>
            </w:r>
          </w:p>
          <w:p w14:paraId="07D29D75" w14:textId="029DD89A" w:rsidR="007B1286" w:rsidRPr="00190C71" w:rsidRDefault="007B1286" w:rsidP="007B1286">
            <w:pPr>
              <w:numPr>
                <w:ilvl w:val="1"/>
                <w:numId w:val="27"/>
              </w:numPr>
              <w:tabs>
                <w:tab w:val="left" w:pos="851"/>
              </w:tabs>
              <w:spacing w:after="0" w:line="240" w:lineRule="auto"/>
              <w:ind w:left="0" w:firstLine="709"/>
              <w:jc w:val="both"/>
              <w:rPr>
                <w:rFonts w:ascii="Times New Roman" w:hAnsi="Times New Roman"/>
                <w:sz w:val="24"/>
                <w:szCs w:val="24"/>
              </w:rPr>
            </w:pPr>
            <w:r w:rsidRPr="00190C71">
              <w:rPr>
                <w:rFonts w:ascii="Times New Roman" w:hAnsi="Times New Roman"/>
                <w:sz w:val="24"/>
                <w:szCs w:val="24"/>
              </w:rPr>
              <w:lastRenderedPageBreak/>
              <w:t xml:space="preserve">несоответствия участника закупки требованиям, установленным в </w:t>
            </w:r>
            <w:r>
              <w:rPr>
                <w:rFonts w:ascii="Times New Roman" w:hAnsi="Times New Roman"/>
                <w:sz w:val="24"/>
                <w:szCs w:val="24"/>
              </w:rPr>
              <w:t xml:space="preserve">настоящем </w:t>
            </w:r>
            <w:r w:rsidR="00646AEC">
              <w:rPr>
                <w:rFonts w:ascii="Times New Roman" w:hAnsi="Times New Roman"/>
                <w:sz w:val="24"/>
                <w:szCs w:val="24"/>
              </w:rPr>
              <w:t>И</w:t>
            </w:r>
            <w:r w:rsidRPr="00190C71">
              <w:rPr>
                <w:rFonts w:ascii="Times New Roman" w:hAnsi="Times New Roman"/>
                <w:sz w:val="24"/>
                <w:szCs w:val="24"/>
              </w:rPr>
              <w:t>звещении;</w:t>
            </w:r>
          </w:p>
          <w:p w14:paraId="20F4AA2B" w14:textId="25820473" w:rsidR="007B1286" w:rsidRPr="00FB283F" w:rsidRDefault="007B1286" w:rsidP="007042E7">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190C71">
              <w:rPr>
                <w:rFonts w:ascii="Times New Roman" w:hAnsi="Times New Roman"/>
                <w:sz w:val="24"/>
                <w:szCs w:val="24"/>
              </w:rPr>
              <w:t xml:space="preserve">несоответствия заявки на участие в закупке требованиям </w:t>
            </w:r>
            <w:r w:rsidR="001C03E3">
              <w:rPr>
                <w:rFonts w:ascii="Times New Roman" w:hAnsi="Times New Roman"/>
                <w:sz w:val="24"/>
                <w:szCs w:val="24"/>
              </w:rPr>
              <w:t>настоящего Извещения</w:t>
            </w:r>
            <w:r w:rsidRPr="00190C71">
              <w:rPr>
                <w:rFonts w:ascii="Times New Roman" w:hAnsi="Times New Roman"/>
                <w:sz w:val="24"/>
                <w:szCs w:val="24"/>
              </w:rPr>
              <w:t xml:space="preserve">, в том числе наличие в такой заявке предложения о </w:t>
            </w:r>
            <w:r w:rsidRPr="00D510C9">
              <w:rPr>
                <w:rFonts w:ascii="Times New Roman" w:hAnsi="Times New Roman"/>
                <w:i/>
                <w:sz w:val="24"/>
                <w:szCs w:val="24"/>
              </w:rPr>
              <w:t>ЦЕНЕ ДОГОВОРА</w:t>
            </w:r>
            <w:r>
              <w:rPr>
                <w:rFonts w:ascii="Times New Roman" w:hAnsi="Times New Roman"/>
                <w:i/>
                <w:sz w:val="24"/>
                <w:szCs w:val="24"/>
              </w:rPr>
              <w:t xml:space="preserve">  </w:t>
            </w:r>
            <w:r w:rsidRPr="00190C71">
              <w:rPr>
                <w:rFonts w:ascii="Times New Roman" w:hAnsi="Times New Roman"/>
                <w:sz w:val="24"/>
                <w:szCs w:val="24"/>
              </w:rPr>
              <w:t xml:space="preserve">, превышающей </w:t>
            </w:r>
            <w:r w:rsidRPr="00967C71">
              <w:rPr>
                <w:rFonts w:ascii="Times New Roman" w:hAnsi="Times New Roman"/>
                <w:i/>
                <w:sz w:val="24"/>
                <w:szCs w:val="24"/>
              </w:rPr>
              <w:t>НАЧАЛЬНУЮ (МАКСИМАЛЬНУЮ) ЦЕНУ ДОГОВОРА</w:t>
            </w:r>
            <w:r w:rsidRPr="00190C71">
              <w:rPr>
                <w:rFonts w:ascii="Times New Roman" w:hAnsi="Times New Roman"/>
                <w:sz w:val="24"/>
                <w:szCs w:val="24"/>
              </w:rPr>
              <w:t>, оформление заявки с нарушением требований извещения, несоответствие предлагаем</w:t>
            </w:r>
            <w:r>
              <w:rPr>
                <w:rFonts w:ascii="Times New Roman" w:hAnsi="Times New Roman"/>
                <w:sz w:val="24"/>
                <w:szCs w:val="24"/>
              </w:rPr>
              <w:t>ых</w:t>
            </w:r>
            <w:r w:rsidRPr="00967C71">
              <w:rPr>
                <w:rFonts w:ascii="Times New Roman" w:hAnsi="Times New Roman"/>
                <w:i/>
                <w:sz w:val="24"/>
                <w:szCs w:val="24"/>
              </w:rPr>
              <w:t xml:space="preserve"> РАБОТ</w:t>
            </w:r>
            <w:r w:rsidRPr="00190C71">
              <w:rPr>
                <w:rFonts w:ascii="Times New Roman" w:hAnsi="Times New Roman"/>
                <w:sz w:val="24"/>
                <w:szCs w:val="24"/>
              </w:rPr>
              <w:t xml:space="preserve"> требованиям </w:t>
            </w:r>
            <w:r w:rsidR="001C03E3">
              <w:rPr>
                <w:rFonts w:ascii="Times New Roman" w:hAnsi="Times New Roman"/>
                <w:sz w:val="24"/>
                <w:szCs w:val="24"/>
              </w:rPr>
              <w:t>настоящего Извещения</w:t>
            </w:r>
            <w:r w:rsidRPr="00190C71">
              <w:rPr>
                <w:rFonts w:ascii="Times New Roman" w:hAnsi="Times New Roman"/>
                <w:sz w:val="24"/>
                <w:szCs w:val="24"/>
              </w:rPr>
              <w:t>.</w:t>
            </w:r>
          </w:p>
        </w:tc>
      </w:tr>
      <w:tr w:rsidR="000505DC" w:rsidRPr="00F80C12" w14:paraId="2881A5C1" w14:textId="77777777" w:rsidTr="00AD4380">
        <w:trPr>
          <w:trHeight w:val="330"/>
          <w:jc w:val="center"/>
        </w:trPr>
        <w:tc>
          <w:tcPr>
            <w:tcW w:w="9336" w:type="dxa"/>
            <w:gridSpan w:val="4"/>
            <w:vAlign w:val="center"/>
            <w:hideMark/>
          </w:tcPr>
          <w:p w14:paraId="65271C9D" w14:textId="77777777" w:rsidR="000505DC" w:rsidRPr="00F80C12" w:rsidRDefault="000505DC" w:rsidP="000505DC">
            <w:pPr>
              <w:pStyle w:val="affffb"/>
              <w:numPr>
                <w:ilvl w:val="0"/>
                <w:numId w:val="7"/>
              </w:numPr>
              <w:jc w:val="center"/>
              <w:rPr>
                <w:b/>
                <w:bCs/>
                <w:szCs w:val="24"/>
              </w:rPr>
            </w:pPr>
            <w:r w:rsidRPr="00F80C12">
              <w:rPr>
                <w:b/>
                <w:bCs/>
                <w:szCs w:val="24"/>
              </w:rPr>
              <w:lastRenderedPageBreak/>
              <w:t>Сроки проведения процедуры закупки, определения победителя</w:t>
            </w:r>
          </w:p>
        </w:tc>
      </w:tr>
      <w:tr w:rsidR="000505DC" w:rsidRPr="00F80C12" w14:paraId="059EA552" w14:textId="77777777" w:rsidTr="009E6346">
        <w:trPr>
          <w:trHeight w:val="898"/>
          <w:jc w:val="center"/>
        </w:trPr>
        <w:tc>
          <w:tcPr>
            <w:tcW w:w="1163" w:type="dxa"/>
            <w:vAlign w:val="center"/>
            <w:hideMark/>
          </w:tcPr>
          <w:p w14:paraId="10C0941D" w14:textId="77777777" w:rsidR="000505DC" w:rsidRPr="00F80C12" w:rsidRDefault="000505DC" w:rsidP="000505DC">
            <w:pPr>
              <w:pStyle w:val="affffb"/>
              <w:numPr>
                <w:ilvl w:val="1"/>
                <w:numId w:val="7"/>
              </w:numPr>
              <w:ind w:left="164" w:hanging="39"/>
              <w:rPr>
                <w:szCs w:val="24"/>
              </w:rPr>
            </w:pPr>
          </w:p>
        </w:tc>
        <w:tc>
          <w:tcPr>
            <w:tcW w:w="2458" w:type="dxa"/>
            <w:vAlign w:val="center"/>
            <w:hideMark/>
          </w:tcPr>
          <w:p w14:paraId="46FEDC73" w14:textId="5F55A6D4" w:rsidR="000505DC" w:rsidRPr="00F80C12" w:rsidRDefault="000505DC" w:rsidP="000505DC">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rPr>
              <w:t xml:space="preserve">Дата начала срока подачи заявок на участие в </w:t>
            </w:r>
            <w:r w:rsidR="00EA2BBF">
              <w:rPr>
                <w:rFonts w:ascii="Times New Roman" w:eastAsia="Times New Roman" w:hAnsi="Times New Roman"/>
                <w:sz w:val="24"/>
                <w:szCs w:val="24"/>
              </w:rPr>
              <w:t>сокращенном ценовом отборе</w:t>
            </w:r>
            <w:r w:rsidRPr="00F80C12">
              <w:rPr>
                <w:rFonts w:ascii="Times New Roman" w:eastAsia="Times New Roman" w:hAnsi="Times New Roman"/>
                <w:sz w:val="24"/>
                <w:szCs w:val="24"/>
              </w:rPr>
              <w:t xml:space="preserve"> в электронной форме, дата и время окончания срока подачи заявок на участие в </w:t>
            </w:r>
            <w:r w:rsidR="00EA2BBF">
              <w:rPr>
                <w:rFonts w:ascii="Times New Roman" w:eastAsia="Times New Roman" w:hAnsi="Times New Roman"/>
                <w:sz w:val="24"/>
                <w:szCs w:val="24"/>
                <w:lang w:eastAsia="ru-RU"/>
              </w:rPr>
              <w:t>сокращенном ценовом отборе</w:t>
            </w:r>
            <w:r w:rsidRPr="00F80C12">
              <w:rPr>
                <w:rFonts w:ascii="Times New Roman" w:eastAsia="Times New Roman" w:hAnsi="Times New Roman"/>
                <w:sz w:val="24"/>
                <w:szCs w:val="24"/>
                <w:lang w:eastAsia="ru-RU"/>
              </w:rPr>
              <w:t xml:space="preserve"> в электронной форме</w:t>
            </w:r>
          </w:p>
        </w:tc>
        <w:tc>
          <w:tcPr>
            <w:tcW w:w="5715" w:type="dxa"/>
            <w:gridSpan w:val="2"/>
            <w:vAlign w:val="center"/>
            <w:hideMark/>
          </w:tcPr>
          <w:p w14:paraId="1AE3F503" w14:textId="3852DC66" w:rsidR="00AE04A7" w:rsidRDefault="000505DC" w:rsidP="000505DC">
            <w:pPr>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sz w:val="24"/>
                <w:szCs w:val="24"/>
                <w:lang w:eastAsia="ru-RU"/>
              </w:rPr>
              <w:t xml:space="preserve">Дата начала подачи заявок на участие в </w:t>
            </w:r>
            <w:r w:rsidR="00EA2BBF">
              <w:rPr>
                <w:rFonts w:ascii="Times New Roman" w:eastAsia="Times New Roman" w:hAnsi="Times New Roman"/>
                <w:sz w:val="24"/>
                <w:szCs w:val="24"/>
                <w:lang w:eastAsia="ru-RU"/>
              </w:rPr>
              <w:t>сокращенном ценовом отборе</w:t>
            </w:r>
            <w:r w:rsidRPr="00F80C12">
              <w:rPr>
                <w:rFonts w:ascii="Times New Roman" w:eastAsia="Times New Roman" w:hAnsi="Times New Roman"/>
                <w:sz w:val="24"/>
                <w:szCs w:val="24"/>
                <w:lang w:eastAsia="ru-RU"/>
              </w:rPr>
              <w:t xml:space="preserve">: </w:t>
            </w:r>
            <w:r w:rsidR="003613A3">
              <w:rPr>
                <w:rFonts w:ascii="Times New Roman" w:eastAsia="Times New Roman" w:hAnsi="Times New Roman"/>
                <w:i/>
                <w:sz w:val="24"/>
                <w:szCs w:val="24"/>
                <w:lang w:eastAsia="ru-RU"/>
              </w:rPr>
              <w:t>11.07.</w:t>
            </w:r>
            <w:r w:rsidR="00AE04A7">
              <w:rPr>
                <w:rFonts w:ascii="Times New Roman" w:eastAsia="Times New Roman" w:hAnsi="Times New Roman"/>
                <w:i/>
                <w:sz w:val="24"/>
                <w:szCs w:val="24"/>
                <w:lang w:eastAsia="ru-RU"/>
              </w:rPr>
              <w:t xml:space="preserve">2023г. </w:t>
            </w:r>
          </w:p>
          <w:p w14:paraId="3A5BFF4B" w14:textId="1D27DC40" w:rsidR="000505DC" w:rsidRPr="00F80C12" w:rsidRDefault="000505DC" w:rsidP="000505DC">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rPr>
              <w:t>Дата и время окончания</w:t>
            </w:r>
            <w:r w:rsidRPr="00F80C12">
              <w:rPr>
                <w:rFonts w:ascii="Times New Roman" w:eastAsia="Times New Roman" w:hAnsi="Times New Roman"/>
                <w:sz w:val="24"/>
                <w:szCs w:val="24"/>
                <w:lang w:eastAsia="ru-RU"/>
              </w:rPr>
              <w:t xml:space="preserve"> подачи заявок на участие в </w:t>
            </w:r>
            <w:r w:rsidR="00EA2BBF">
              <w:rPr>
                <w:rFonts w:ascii="Times New Roman" w:eastAsia="Times New Roman" w:hAnsi="Times New Roman"/>
                <w:sz w:val="24"/>
                <w:szCs w:val="24"/>
                <w:lang w:eastAsia="ru-RU"/>
              </w:rPr>
              <w:t>сокращенном ценовом отборе</w:t>
            </w:r>
            <w:r w:rsidRPr="00F80C12">
              <w:rPr>
                <w:rFonts w:ascii="Times New Roman" w:eastAsia="Times New Roman" w:hAnsi="Times New Roman"/>
                <w:sz w:val="24"/>
                <w:szCs w:val="24"/>
                <w:lang w:eastAsia="ru-RU"/>
              </w:rPr>
              <w:t xml:space="preserve">: </w:t>
            </w:r>
            <w:r w:rsidR="003613A3">
              <w:rPr>
                <w:rFonts w:ascii="Times New Roman" w:eastAsia="Times New Roman" w:hAnsi="Times New Roman"/>
                <w:i/>
                <w:sz w:val="24"/>
                <w:szCs w:val="24"/>
              </w:rPr>
              <w:t>18.07.</w:t>
            </w:r>
            <w:r w:rsidR="00AE04A7">
              <w:rPr>
                <w:rFonts w:ascii="Times New Roman" w:eastAsia="Times New Roman" w:hAnsi="Times New Roman"/>
                <w:i/>
                <w:sz w:val="24"/>
                <w:szCs w:val="24"/>
              </w:rPr>
              <w:t>2023г 03-00 МСК</w:t>
            </w:r>
          </w:p>
          <w:p w14:paraId="765DC014" w14:textId="77777777" w:rsidR="000505DC" w:rsidRPr="00F80C12" w:rsidRDefault="000505DC" w:rsidP="000505DC">
            <w:pPr>
              <w:spacing w:after="0" w:line="240" w:lineRule="auto"/>
              <w:rPr>
                <w:rFonts w:ascii="Times New Roman" w:eastAsia="Times New Roman" w:hAnsi="Times New Roman"/>
                <w:sz w:val="24"/>
                <w:szCs w:val="24"/>
                <w:lang w:eastAsia="ru-RU"/>
              </w:rPr>
            </w:pPr>
          </w:p>
        </w:tc>
      </w:tr>
      <w:tr w:rsidR="000505DC" w:rsidRPr="00F80C12" w14:paraId="1B57CF7E" w14:textId="77777777" w:rsidTr="009E6346">
        <w:trPr>
          <w:trHeight w:val="1890"/>
          <w:jc w:val="center"/>
        </w:trPr>
        <w:tc>
          <w:tcPr>
            <w:tcW w:w="1163" w:type="dxa"/>
            <w:vAlign w:val="center"/>
            <w:hideMark/>
          </w:tcPr>
          <w:p w14:paraId="3238FD8D" w14:textId="77777777" w:rsidR="000505DC" w:rsidRPr="00F80C12" w:rsidRDefault="000505DC" w:rsidP="000505DC">
            <w:pPr>
              <w:pStyle w:val="affffb"/>
              <w:numPr>
                <w:ilvl w:val="1"/>
                <w:numId w:val="7"/>
              </w:numPr>
              <w:ind w:left="164" w:hanging="39"/>
              <w:rPr>
                <w:szCs w:val="24"/>
              </w:rPr>
            </w:pPr>
          </w:p>
        </w:tc>
        <w:tc>
          <w:tcPr>
            <w:tcW w:w="2458" w:type="dxa"/>
            <w:vAlign w:val="center"/>
            <w:hideMark/>
          </w:tcPr>
          <w:p w14:paraId="4F63DDFE" w14:textId="07C30D21" w:rsidR="000505DC" w:rsidRPr="00F80C12" w:rsidRDefault="000505DC" w:rsidP="000505DC">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rPr>
              <w:t xml:space="preserve">Дата начала, дата и время окончания срока предоставления участникам закупки разъяснений извещения о проведении </w:t>
            </w:r>
            <w:r w:rsidR="00EA2BBF">
              <w:rPr>
                <w:rFonts w:ascii="Times New Roman" w:eastAsia="Times New Roman" w:hAnsi="Times New Roman"/>
                <w:sz w:val="24"/>
                <w:szCs w:val="24"/>
              </w:rPr>
              <w:t>сокращенного ценового отбора</w:t>
            </w:r>
            <w:r w:rsidRPr="00F80C12">
              <w:rPr>
                <w:rFonts w:ascii="Times New Roman" w:eastAsia="Times New Roman" w:hAnsi="Times New Roman"/>
                <w:sz w:val="24"/>
                <w:szCs w:val="24"/>
              </w:rPr>
              <w:t xml:space="preserve"> в электронной форме</w:t>
            </w:r>
          </w:p>
        </w:tc>
        <w:tc>
          <w:tcPr>
            <w:tcW w:w="5715" w:type="dxa"/>
            <w:gridSpan w:val="2"/>
            <w:vAlign w:val="center"/>
            <w:hideMark/>
          </w:tcPr>
          <w:p w14:paraId="454835F6" w14:textId="30C2E7B0" w:rsidR="000505DC" w:rsidRPr="009F4917" w:rsidRDefault="000505DC" w:rsidP="000505DC">
            <w:pPr>
              <w:spacing w:after="0" w:line="240" w:lineRule="auto"/>
              <w:rPr>
                <w:rFonts w:ascii="Times New Roman" w:eastAsia="Times New Roman" w:hAnsi="Times New Roman"/>
                <w:i/>
                <w:sz w:val="24"/>
                <w:szCs w:val="24"/>
                <w:lang w:eastAsia="ru-RU"/>
              </w:rPr>
            </w:pPr>
            <w:r w:rsidRPr="009F4917">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3613A3">
              <w:rPr>
                <w:rFonts w:ascii="Times New Roman" w:eastAsia="Times New Roman" w:hAnsi="Times New Roman"/>
                <w:i/>
                <w:sz w:val="24"/>
                <w:szCs w:val="24"/>
                <w:lang w:eastAsia="ru-RU"/>
              </w:rPr>
              <w:t>10.07.</w:t>
            </w:r>
            <w:r w:rsidR="00AE04A7">
              <w:rPr>
                <w:rFonts w:ascii="Times New Roman" w:eastAsia="Times New Roman" w:hAnsi="Times New Roman"/>
                <w:i/>
                <w:sz w:val="24"/>
                <w:szCs w:val="24"/>
                <w:lang w:eastAsia="ru-RU"/>
              </w:rPr>
              <w:t>2023г</w:t>
            </w:r>
            <w:r w:rsidRPr="009F4917">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3613A3">
              <w:rPr>
                <w:rFonts w:ascii="Times New Roman" w:eastAsia="Times New Roman" w:hAnsi="Times New Roman"/>
                <w:i/>
                <w:sz w:val="24"/>
                <w:szCs w:val="24"/>
                <w:lang w:eastAsia="ru-RU"/>
              </w:rPr>
              <w:t>18.07.</w:t>
            </w:r>
            <w:r w:rsidR="00AE04A7">
              <w:rPr>
                <w:rFonts w:ascii="Times New Roman" w:eastAsia="Times New Roman" w:hAnsi="Times New Roman"/>
                <w:i/>
                <w:sz w:val="24"/>
                <w:szCs w:val="24"/>
                <w:lang w:eastAsia="ru-RU"/>
              </w:rPr>
              <w:t>2023г</w:t>
            </w:r>
          </w:p>
          <w:p w14:paraId="7E4AEC4A" w14:textId="51DC5DEF" w:rsidR="000505DC" w:rsidRPr="009F4917" w:rsidRDefault="000505DC" w:rsidP="003613A3">
            <w:pPr>
              <w:spacing w:after="0" w:line="240" w:lineRule="auto"/>
              <w:rPr>
                <w:rFonts w:ascii="Times New Roman" w:eastAsia="Times New Roman" w:hAnsi="Times New Roman"/>
                <w:sz w:val="24"/>
                <w:szCs w:val="24"/>
                <w:highlight w:val="yellow"/>
                <w:lang w:eastAsia="ru-RU"/>
              </w:rPr>
            </w:pPr>
            <w:r w:rsidRPr="009F4917">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w:t>
            </w:r>
            <w:r w:rsidR="00EA2BBF">
              <w:rPr>
                <w:rFonts w:ascii="Times New Roman" w:eastAsia="Times New Roman" w:hAnsi="Times New Roman"/>
                <w:sz w:val="24"/>
                <w:szCs w:val="24"/>
                <w:lang w:eastAsia="ru-RU"/>
              </w:rPr>
              <w:t>сокращенного ценового отбора</w:t>
            </w:r>
            <w:r w:rsidRPr="009F4917">
              <w:rPr>
                <w:rFonts w:ascii="Times New Roman" w:eastAsia="Times New Roman" w:hAnsi="Times New Roman"/>
                <w:sz w:val="24"/>
                <w:szCs w:val="24"/>
                <w:lang w:eastAsia="ru-RU"/>
              </w:rPr>
              <w:t xml:space="preserve">: </w:t>
            </w:r>
            <w:r w:rsidR="003613A3">
              <w:rPr>
                <w:rFonts w:ascii="Times New Roman" w:eastAsia="Times New Roman" w:hAnsi="Times New Roman"/>
                <w:i/>
                <w:sz w:val="24"/>
                <w:szCs w:val="24"/>
                <w:lang w:eastAsia="ru-RU"/>
              </w:rPr>
              <w:t>13.07.</w:t>
            </w:r>
            <w:r w:rsidR="00AE04A7">
              <w:rPr>
                <w:rFonts w:ascii="Times New Roman" w:eastAsia="Times New Roman" w:hAnsi="Times New Roman"/>
                <w:i/>
                <w:sz w:val="24"/>
                <w:szCs w:val="24"/>
                <w:lang w:eastAsia="ru-RU"/>
              </w:rPr>
              <w:t>2023г.</w:t>
            </w:r>
          </w:p>
        </w:tc>
      </w:tr>
      <w:tr w:rsidR="000505DC" w:rsidRPr="00F80C12" w14:paraId="4199BCC6" w14:textId="77777777" w:rsidTr="009E6346">
        <w:trPr>
          <w:trHeight w:val="505"/>
          <w:jc w:val="center"/>
        </w:trPr>
        <w:tc>
          <w:tcPr>
            <w:tcW w:w="1163" w:type="dxa"/>
            <w:vAlign w:val="center"/>
            <w:hideMark/>
          </w:tcPr>
          <w:p w14:paraId="00ABABE4" w14:textId="77777777" w:rsidR="000505DC" w:rsidRPr="00F80C12" w:rsidRDefault="000505DC" w:rsidP="000505DC">
            <w:pPr>
              <w:pStyle w:val="affffb"/>
              <w:numPr>
                <w:ilvl w:val="1"/>
                <w:numId w:val="7"/>
              </w:numPr>
              <w:ind w:left="164" w:hanging="39"/>
              <w:rPr>
                <w:szCs w:val="24"/>
              </w:rPr>
            </w:pPr>
          </w:p>
        </w:tc>
        <w:tc>
          <w:tcPr>
            <w:tcW w:w="2458" w:type="dxa"/>
            <w:vAlign w:val="center"/>
            <w:hideMark/>
          </w:tcPr>
          <w:p w14:paraId="54EE0565" w14:textId="5BA1E286" w:rsidR="000505DC" w:rsidRPr="00F80C12" w:rsidRDefault="00A37CA8" w:rsidP="00B609F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rPr>
              <w:t>Д</w:t>
            </w:r>
            <w:r w:rsidR="000505DC" w:rsidRPr="00F80C12">
              <w:rPr>
                <w:rFonts w:ascii="Times New Roman" w:eastAsia="Times New Roman" w:hAnsi="Times New Roman"/>
                <w:sz w:val="24"/>
                <w:szCs w:val="24"/>
              </w:rPr>
              <w:t xml:space="preserve">ата </w:t>
            </w:r>
            <w:r w:rsidR="00574C91">
              <w:rPr>
                <w:rFonts w:ascii="Times New Roman" w:eastAsia="Times New Roman" w:hAnsi="Times New Roman"/>
                <w:sz w:val="24"/>
                <w:szCs w:val="24"/>
              </w:rPr>
              <w:t xml:space="preserve">и место </w:t>
            </w:r>
            <w:r w:rsidR="000505DC" w:rsidRPr="00F80C12">
              <w:rPr>
                <w:rFonts w:ascii="Times New Roman" w:eastAsia="Times New Roman" w:hAnsi="Times New Roman"/>
                <w:sz w:val="24"/>
                <w:szCs w:val="24"/>
              </w:rPr>
              <w:t xml:space="preserve">рассмотрения и заявок на участие в </w:t>
            </w:r>
            <w:r w:rsidR="00EA2BBF">
              <w:rPr>
                <w:rFonts w:ascii="Times New Roman" w:eastAsia="Times New Roman" w:hAnsi="Times New Roman"/>
                <w:sz w:val="24"/>
                <w:szCs w:val="24"/>
              </w:rPr>
              <w:t>сокращенном ценовом отборе</w:t>
            </w:r>
            <w:r w:rsidR="000505DC" w:rsidRPr="00F80C12">
              <w:rPr>
                <w:rFonts w:ascii="Times New Roman" w:eastAsia="Times New Roman" w:hAnsi="Times New Roman"/>
                <w:sz w:val="24"/>
                <w:szCs w:val="24"/>
              </w:rPr>
              <w:t xml:space="preserve"> </w:t>
            </w:r>
          </w:p>
        </w:tc>
        <w:tc>
          <w:tcPr>
            <w:tcW w:w="5715" w:type="dxa"/>
            <w:gridSpan w:val="2"/>
            <w:vAlign w:val="center"/>
            <w:hideMark/>
          </w:tcPr>
          <w:p w14:paraId="139E9525" w14:textId="73C63681" w:rsidR="0039110F" w:rsidRDefault="003613A3" w:rsidP="00A37CA8">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19.07.</w:t>
            </w:r>
            <w:r w:rsidR="00AE04A7">
              <w:rPr>
                <w:rFonts w:ascii="Times New Roman" w:eastAsia="Times New Roman" w:hAnsi="Times New Roman"/>
                <w:i/>
                <w:sz w:val="24"/>
                <w:szCs w:val="24"/>
                <w:lang w:eastAsia="ru-RU"/>
              </w:rPr>
              <w:t>2023г.</w:t>
            </w:r>
          </w:p>
          <w:p w14:paraId="4A51DD0B" w14:textId="48107704" w:rsidR="000505DC" w:rsidRPr="009F4917" w:rsidRDefault="0039110F" w:rsidP="00A37CA8">
            <w:pPr>
              <w:spacing w:after="0" w:line="240" w:lineRule="auto"/>
              <w:jc w:val="both"/>
              <w:rPr>
                <w:rFonts w:ascii="Times New Roman" w:eastAsia="Times New Roman" w:hAnsi="Times New Roman"/>
                <w:i/>
                <w:sz w:val="24"/>
                <w:szCs w:val="24"/>
                <w:lang w:eastAsia="ru-RU"/>
              </w:rPr>
            </w:pPr>
            <w:r w:rsidRPr="002F65E3">
              <w:rPr>
                <w:rFonts w:ascii="Times New Roman" w:eastAsia="Times New Roman" w:hAnsi="Times New Roman"/>
                <w:i/>
                <w:sz w:val="24"/>
                <w:szCs w:val="24"/>
                <w:lang w:eastAsia="ru-RU"/>
              </w:rPr>
              <w:t xml:space="preserve">690090, Приморский край, Владивосток г, </w:t>
            </w:r>
            <w:proofErr w:type="spellStart"/>
            <w:r w:rsidRPr="002F65E3">
              <w:rPr>
                <w:rFonts w:ascii="Times New Roman" w:eastAsia="Times New Roman" w:hAnsi="Times New Roman"/>
                <w:i/>
                <w:sz w:val="24"/>
                <w:szCs w:val="24"/>
                <w:lang w:eastAsia="ru-RU"/>
              </w:rPr>
              <w:t>Верхнепортовая</w:t>
            </w:r>
            <w:proofErr w:type="spellEnd"/>
            <w:r w:rsidRPr="002F65E3">
              <w:rPr>
                <w:rFonts w:ascii="Times New Roman" w:eastAsia="Times New Roman" w:hAnsi="Times New Roman"/>
                <w:i/>
                <w:sz w:val="24"/>
                <w:szCs w:val="24"/>
                <w:lang w:eastAsia="ru-RU"/>
              </w:rPr>
              <w:t xml:space="preserve"> </w:t>
            </w:r>
            <w:proofErr w:type="spellStart"/>
            <w:r w:rsidRPr="002F65E3">
              <w:rPr>
                <w:rFonts w:ascii="Times New Roman" w:eastAsia="Times New Roman" w:hAnsi="Times New Roman"/>
                <w:i/>
                <w:sz w:val="24"/>
                <w:szCs w:val="24"/>
                <w:lang w:eastAsia="ru-RU"/>
              </w:rPr>
              <w:t>ул</w:t>
            </w:r>
            <w:proofErr w:type="spellEnd"/>
            <w:r w:rsidRPr="002F65E3">
              <w:rPr>
                <w:rFonts w:ascii="Times New Roman" w:eastAsia="Times New Roman" w:hAnsi="Times New Roman"/>
                <w:i/>
                <w:sz w:val="24"/>
                <w:szCs w:val="24"/>
                <w:lang w:eastAsia="ru-RU"/>
              </w:rPr>
              <w:t>, дом № 2</w:t>
            </w:r>
          </w:p>
        </w:tc>
      </w:tr>
      <w:tr w:rsidR="000505DC" w:rsidRPr="00F80C12" w14:paraId="7947ECFF" w14:textId="77777777" w:rsidTr="009E6346">
        <w:trPr>
          <w:trHeight w:val="513"/>
          <w:jc w:val="center"/>
        </w:trPr>
        <w:tc>
          <w:tcPr>
            <w:tcW w:w="1163" w:type="dxa"/>
            <w:vAlign w:val="center"/>
            <w:hideMark/>
          </w:tcPr>
          <w:p w14:paraId="41EBC03C" w14:textId="77777777" w:rsidR="000505DC" w:rsidRPr="00F80C12" w:rsidRDefault="000505DC" w:rsidP="000505DC">
            <w:pPr>
              <w:pStyle w:val="affffb"/>
              <w:numPr>
                <w:ilvl w:val="1"/>
                <w:numId w:val="7"/>
              </w:numPr>
              <w:ind w:left="164" w:hanging="39"/>
              <w:rPr>
                <w:szCs w:val="24"/>
              </w:rPr>
            </w:pPr>
          </w:p>
        </w:tc>
        <w:tc>
          <w:tcPr>
            <w:tcW w:w="2458" w:type="dxa"/>
            <w:vAlign w:val="center"/>
            <w:hideMark/>
          </w:tcPr>
          <w:p w14:paraId="0C3AA281" w14:textId="570B96C6" w:rsidR="000505DC" w:rsidRPr="00F80C12" w:rsidRDefault="000505DC" w:rsidP="00A37CA8">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Дата </w:t>
            </w:r>
            <w:r w:rsidR="00574C91">
              <w:rPr>
                <w:rFonts w:ascii="Times New Roman" w:eastAsia="Times New Roman" w:hAnsi="Times New Roman"/>
                <w:sz w:val="24"/>
                <w:szCs w:val="24"/>
                <w:lang w:eastAsia="ru-RU"/>
              </w:rPr>
              <w:t xml:space="preserve">и место </w:t>
            </w:r>
            <w:r w:rsidRPr="00F80C12">
              <w:rPr>
                <w:rFonts w:ascii="Times New Roman" w:eastAsia="Times New Roman" w:hAnsi="Times New Roman"/>
                <w:sz w:val="24"/>
                <w:szCs w:val="24"/>
                <w:lang w:eastAsia="ru-RU"/>
              </w:rPr>
              <w:t>подведения итогов закупки</w:t>
            </w:r>
          </w:p>
        </w:tc>
        <w:tc>
          <w:tcPr>
            <w:tcW w:w="5715" w:type="dxa"/>
            <w:gridSpan w:val="2"/>
            <w:vAlign w:val="center"/>
            <w:hideMark/>
          </w:tcPr>
          <w:p w14:paraId="01CF7AEF" w14:textId="06145184" w:rsidR="0039110F" w:rsidRDefault="003613A3" w:rsidP="00574C91">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19.07.</w:t>
            </w:r>
            <w:bookmarkStart w:id="12" w:name="_GoBack"/>
            <w:bookmarkEnd w:id="12"/>
            <w:r w:rsidR="00AE04A7">
              <w:rPr>
                <w:rFonts w:ascii="Times New Roman" w:eastAsia="Times New Roman" w:hAnsi="Times New Roman"/>
                <w:i/>
                <w:sz w:val="24"/>
                <w:szCs w:val="24"/>
                <w:lang w:eastAsia="ru-RU"/>
              </w:rPr>
              <w:t>2023г.</w:t>
            </w:r>
          </w:p>
          <w:p w14:paraId="4078E722" w14:textId="631D9AFB" w:rsidR="000505DC" w:rsidRPr="009F4917" w:rsidRDefault="0039110F" w:rsidP="00574C91">
            <w:pPr>
              <w:spacing w:after="0" w:line="240" w:lineRule="auto"/>
              <w:jc w:val="both"/>
              <w:rPr>
                <w:rFonts w:ascii="Times New Roman" w:eastAsia="Times New Roman" w:hAnsi="Times New Roman"/>
                <w:i/>
                <w:sz w:val="24"/>
                <w:szCs w:val="24"/>
                <w:lang w:eastAsia="ru-RU"/>
              </w:rPr>
            </w:pPr>
            <w:r w:rsidRPr="002F65E3">
              <w:rPr>
                <w:rFonts w:ascii="Times New Roman" w:eastAsia="Times New Roman" w:hAnsi="Times New Roman"/>
                <w:i/>
                <w:sz w:val="24"/>
                <w:szCs w:val="24"/>
                <w:lang w:eastAsia="ru-RU"/>
              </w:rPr>
              <w:t xml:space="preserve">690090, Приморский край, Владивосток г, </w:t>
            </w:r>
            <w:proofErr w:type="spellStart"/>
            <w:r w:rsidRPr="002F65E3">
              <w:rPr>
                <w:rFonts w:ascii="Times New Roman" w:eastAsia="Times New Roman" w:hAnsi="Times New Roman"/>
                <w:i/>
                <w:sz w:val="24"/>
                <w:szCs w:val="24"/>
                <w:lang w:eastAsia="ru-RU"/>
              </w:rPr>
              <w:t>Верхнепортовая</w:t>
            </w:r>
            <w:proofErr w:type="spellEnd"/>
            <w:r w:rsidRPr="002F65E3">
              <w:rPr>
                <w:rFonts w:ascii="Times New Roman" w:eastAsia="Times New Roman" w:hAnsi="Times New Roman"/>
                <w:i/>
                <w:sz w:val="24"/>
                <w:szCs w:val="24"/>
                <w:lang w:eastAsia="ru-RU"/>
              </w:rPr>
              <w:t xml:space="preserve"> </w:t>
            </w:r>
            <w:proofErr w:type="spellStart"/>
            <w:r w:rsidRPr="002F65E3">
              <w:rPr>
                <w:rFonts w:ascii="Times New Roman" w:eastAsia="Times New Roman" w:hAnsi="Times New Roman"/>
                <w:i/>
                <w:sz w:val="24"/>
                <w:szCs w:val="24"/>
                <w:lang w:eastAsia="ru-RU"/>
              </w:rPr>
              <w:t>ул</w:t>
            </w:r>
            <w:proofErr w:type="spellEnd"/>
            <w:r w:rsidRPr="002F65E3">
              <w:rPr>
                <w:rFonts w:ascii="Times New Roman" w:eastAsia="Times New Roman" w:hAnsi="Times New Roman"/>
                <w:i/>
                <w:sz w:val="24"/>
                <w:szCs w:val="24"/>
                <w:lang w:eastAsia="ru-RU"/>
              </w:rPr>
              <w:t>, дом № 2</w:t>
            </w:r>
          </w:p>
        </w:tc>
      </w:tr>
      <w:tr w:rsidR="000505DC" w:rsidRPr="00F80C12" w14:paraId="48B9A485" w14:textId="77777777" w:rsidTr="009E6346">
        <w:trPr>
          <w:trHeight w:val="513"/>
          <w:jc w:val="center"/>
        </w:trPr>
        <w:tc>
          <w:tcPr>
            <w:tcW w:w="1163" w:type="dxa"/>
            <w:vAlign w:val="center"/>
          </w:tcPr>
          <w:p w14:paraId="575BF72F" w14:textId="77777777" w:rsidR="000505DC" w:rsidRPr="00F80C12" w:rsidRDefault="000505DC" w:rsidP="000505DC">
            <w:pPr>
              <w:pStyle w:val="affffb"/>
              <w:numPr>
                <w:ilvl w:val="1"/>
                <w:numId w:val="7"/>
              </w:numPr>
              <w:ind w:left="164" w:hanging="39"/>
              <w:rPr>
                <w:szCs w:val="24"/>
              </w:rPr>
            </w:pPr>
          </w:p>
        </w:tc>
        <w:tc>
          <w:tcPr>
            <w:tcW w:w="2458" w:type="dxa"/>
            <w:vAlign w:val="center"/>
          </w:tcPr>
          <w:p w14:paraId="7E26AC59" w14:textId="77777777" w:rsidR="000505DC" w:rsidRPr="00F80C12" w:rsidRDefault="000505DC" w:rsidP="000505DC">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Переторжка </w:t>
            </w:r>
          </w:p>
        </w:tc>
        <w:tc>
          <w:tcPr>
            <w:tcW w:w="5715" w:type="dxa"/>
            <w:gridSpan w:val="2"/>
            <w:vAlign w:val="center"/>
          </w:tcPr>
          <w:p w14:paraId="2CAED037" w14:textId="20CE197E" w:rsidR="000505DC" w:rsidRDefault="000505DC" w:rsidP="000505DC">
            <w:pPr>
              <w:spacing w:after="0" w:line="240" w:lineRule="auto"/>
              <w:rPr>
                <w:rFonts w:ascii="Times New Roman" w:eastAsia="Times New Roman" w:hAnsi="Times New Roman"/>
                <w:color w:val="000000"/>
                <w:sz w:val="24"/>
                <w:szCs w:val="24"/>
                <w:lang w:eastAsia="ru-RU"/>
              </w:rPr>
            </w:pPr>
            <w:r w:rsidRPr="00FC0E30">
              <w:rPr>
                <w:rFonts w:ascii="Times New Roman" w:eastAsia="Times New Roman" w:hAnsi="Times New Roman"/>
                <w:color w:val="000000"/>
                <w:sz w:val="24"/>
                <w:szCs w:val="24"/>
                <w:lang w:eastAsia="ru-RU"/>
              </w:rPr>
              <w:t xml:space="preserve">Не применимо. </w:t>
            </w:r>
          </w:p>
          <w:p w14:paraId="56BFA9FD" w14:textId="77777777" w:rsidR="000505DC" w:rsidRPr="00FC0E30" w:rsidRDefault="000505DC" w:rsidP="000505DC">
            <w:pPr>
              <w:spacing w:after="0" w:line="240" w:lineRule="auto"/>
              <w:rPr>
                <w:rFonts w:ascii="Times New Roman" w:eastAsia="Times New Roman" w:hAnsi="Times New Roman"/>
                <w:color w:val="000000"/>
                <w:sz w:val="24"/>
                <w:szCs w:val="24"/>
                <w:lang w:eastAsia="ru-RU"/>
              </w:rPr>
            </w:pPr>
          </w:p>
          <w:p w14:paraId="7D177016" w14:textId="77777777" w:rsidR="000505DC" w:rsidRDefault="000505DC" w:rsidP="000505DC">
            <w:pPr>
              <w:spacing w:after="0" w:line="240" w:lineRule="auto"/>
              <w:jc w:val="both"/>
              <w:rPr>
                <w:rFonts w:ascii="Times New Roman" w:eastAsia="Times New Roman" w:hAnsi="Times New Roman"/>
                <w:i/>
                <w:color w:val="000000"/>
                <w:sz w:val="24"/>
                <w:szCs w:val="24"/>
                <w:lang w:eastAsia="ru-RU"/>
              </w:rPr>
            </w:pPr>
          </w:p>
          <w:p w14:paraId="5C01B640" w14:textId="3DBDF2E9" w:rsidR="000505DC" w:rsidRPr="00FC0E30" w:rsidRDefault="000505DC" w:rsidP="00EA5D0F">
            <w:pPr>
              <w:pStyle w:val="22"/>
              <w:numPr>
                <w:ilvl w:val="0"/>
                <w:numId w:val="0"/>
              </w:numPr>
              <w:ind w:left="56" w:firstLine="426"/>
              <w:rPr>
                <w:i/>
                <w:sz w:val="24"/>
                <w:szCs w:val="24"/>
              </w:rPr>
            </w:pPr>
          </w:p>
        </w:tc>
      </w:tr>
      <w:tr w:rsidR="000505DC" w:rsidRPr="00F80C12" w14:paraId="55FD2DA9" w14:textId="77777777" w:rsidTr="00AD4380">
        <w:trPr>
          <w:trHeight w:val="330"/>
          <w:jc w:val="center"/>
        </w:trPr>
        <w:tc>
          <w:tcPr>
            <w:tcW w:w="9336" w:type="dxa"/>
            <w:gridSpan w:val="4"/>
            <w:vAlign w:val="center"/>
            <w:hideMark/>
          </w:tcPr>
          <w:p w14:paraId="14E9520B" w14:textId="77777777" w:rsidR="000505DC" w:rsidRPr="00F80C12" w:rsidRDefault="000505DC" w:rsidP="000505DC">
            <w:pPr>
              <w:pStyle w:val="affffb"/>
              <w:numPr>
                <w:ilvl w:val="0"/>
                <w:numId w:val="7"/>
              </w:numPr>
              <w:jc w:val="center"/>
              <w:rPr>
                <w:b/>
                <w:bCs/>
                <w:szCs w:val="24"/>
              </w:rPr>
            </w:pPr>
            <w:r w:rsidRPr="00F80C12">
              <w:rPr>
                <w:b/>
                <w:bCs/>
                <w:szCs w:val="24"/>
              </w:rPr>
              <w:t>Оценка</w:t>
            </w:r>
          </w:p>
        </w:tc>
      </w:tr>
      <w:tr w:rsidR="000505DC" w:rsidRPr="00F80C12" w14:paraId="36593D8A" w14:textId="77777777" w:rsidTr="009E6346">
        <w:trPr>
          <w:trHeight w:val="582"/>
          <w:jc w:val="center"/>
        </w:trPr>
        <w:tc>
          <w:tcPr>
            <w:tcW w:w="1163" w:type="dxa"/>
            <w:vAlign w:val="center"/>
            <w:hideMark/>
          </w:tcPr>
          <w:p w14:paraId="6CCD990A" w14:textId="77777777" w:rsidR="000505DC" w:rsidRPr="00F80C12" w:rsidRDefault="000505DC" w:rsidP="000505DC">
            <w:pPr>
              <w:pStyle w:val="affffb"/>
              <w:numPr>
                <w:ilvl w:val="1"/>
                <w:numId w:val="7"/>
              </w:numPr>
              <w:ind w:left="164" w:hanging="39"/>
              <w:rPr>
                <w:szCs w:val="24"/>
              </w:rPr>
            </w:pPr>
          </w:p>
        </w:tc>
        <w:tc>
          <w:tcPr>
            <w:tcW w:w="2458" w:type="dxa"/>
            <w:vAlign w:val="center"/>
            <w:hideMark/>
          </w:tcPr>
          <w:p w14:paraId="2674FD03" w14:textId="7236A740" w:rsidR="000505DC" w:rsidRPr="00F80C12" w:rsidRDefault="000505DC" w:rsidP="000505DC">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Критерии оценки заявок на участие в </w:t>
            </w:r>
            <w:r w:rsidR="00EA2BBF">
              <w:rPr>
                <w:rFonts w:ascii="Times New Roman" w:eastAsia="Times New Roman" w:hAnsi="Times New Roman"/>
                <w:sz w:val="24"/>
                <w:szCs w:val="24"/>
                <w:lang w:eastAsia="ru-RU"/>
              </w:rPr>
              <w:t>сокращенном ценовом отборе</w:t>
            </w:r>
          </w:p>
        </w:tc>
        <w:tc>
          <w:tcPr>
            <w:tcW w:w="5715" w:type="dxa"/>
            <w:gridSpan w:val="2"/>
            <w:vAlign w:val="center"/>
            <w:hideMark/>
          </w:tcPr>
          <w:p w14:paraId="711B109D" w14:textId="77777777" w:rsidR="000505DC" w:rsidRPr="00F80C12" w:rsidRDefault="000505DC" w:rsidP="000505DC">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100% ценовой критерий</w:t>
            </w:r>
          </w:p>
        </w:tc>
      </w:tr>
      <w:tr w:rsidR="000505DC" w:rsidRPr="00F80C12" w14:paraId="4DFD8302" w14:textId="77777777" w:rsidTr="009E6346">
        <w:trPr>
          <w:trHeight w:val="645"/>
          <w:jc w:val="center"/>
        </w:trPr>
        <w:tc>
          <w:tcPr>
            <w:tcW w:w="1163" w:type="dxa"/>
            <w:vAlign w:val="center"/>
            <w:hideMark/>
          </w:tcPr>
          <w:p w14:paraId="189A9D32" w14:textId="77777777" w:rsidR="000505DC" w:rsidRPr="00F80C12" w:rsidRDefault="000505DC" w:rsidP="000505DC">
            <w:pPr>
              <w:pStyle w:val="affffb"/>
              <w:numPr>
                <w:ilvl w:val="1"/>
                <w:numId w:val="7"/>
              </w:numPr>
              <w:ind w:left="164" w:hanging="39"/>
              <w:rPr>
                <w:szCs w:val="24"/>
              </w:rPr>
            </w:pPr>
          </w:p>
        </w:tc>
        <w:tc>
          <w:tcPr>
            <w:tcW w:w="2458" w:type="dxa"/>
            <w:vAlign w:val="center"/>
            <w:hideMark/>
          </w:tcPr>
          <w:p w14:paraId="7E8D3444" w14:textId="77777777" w:rsidR="000505DC" w:rsidRPr="00EE63D6" w:rsidRDefault="000505DC" w:rsidP="000505DC">
            <w:pPr>
              <w:spacing w:after="0" w:line="240" w:lineRule="auto"/>
              <w:jc w:val="both"/>
              <w:rPr>
                <w:rFonts w:ascii="Times New Roman" w:eastAsia="Times New Roman" w:hAnsi="Times New Roman"/>
                <w:i/>
                <w:iCs/>
                <w:sz w:val="24"/>
                <w:szCs w:val="24"/>
                <w:lang w:eastAsia="ru-RU"/>
              </w:rPr>
            </w:pPr>
            <w:r w:rsidRPr="00EE63D6">
              <w:rPr>
                <w:rFonts w:ascii="Times New Roman" w:eastAsia="Times New Roman" w:hAnsi="Times New Roman"/>
                <w:iCs/>
                <w:sz w:val="24"/>
                <w:szCs w:val="24"/>
                <w:lang w:eastAsia="ru-RU"/>
              </w:rPr>
              <w:t>Порядок подведения итогов</w:t>
            </w:r>
          </w:p>
        </w:tc>
        <w:tc>
          <w:tcPr>
            <w:tcW w:w="5715" w:type="dxa"/>
            <w:gridSpan w:val="2"/>
            <w:vAlign w:val="center"/>
            <w:hideMark/>
          </w:tcPr>
          <w:p w14:paraId="0A1B223F" w14:textId="68CC5219" w:rsidR="000505DC" w:rsidRPr="004E7E04" w:rsidRDefault="000505DC" w:rsidP="000505DC">
            <w:pPr>
              <w:tabs>
                <w:tab w:val="left" w:pos="1210"/>
              </w:tabs>
              <w:spacing w:after="0" w:line="240" w:lineRule="auto"/>
              <w:ind w:left="34"/>
              <w:jc w:val="both"/>
              <w:rPr>
                <w:rFonts w:ascii="Times New Roman" w:eastAsia="Times New Roman" w:hAnsi="Times New Roman"/>
                <w:sz w:val="24"/>
                <w:szCs w:val="24"/>
                <w:highlight w:val="yellow"/>
                <w:lang w:eastAsia="ru-RU"/>
              </w:rPr>
            </w:pPr>
            <w:r w:rsidRPr="00EE63D6">
              <w:rPr>
                <w:rFonts w:ascii="Times New Roman" w:hAnsi="Times New Roman"/>
                <w:sz w:val="24"/>
                <w:szCs w:val="24"/>
                <w:lang w:eastAsia="ru-RU"/>
              </w:rPr>
              <w:t xml:space="preserve">При проведении </w:t>
            </w:r>
            <w:r w:rsidR="00EA2BBF">
              <w:rPr>
                <w:rFonts w:ascii="Times New Roman" w:hAnsi="Times New Roman"/>
                <w:sz w:val="24"/>
                <w:szCs w:val="24"/>
                <w:lang w:eastAsia="ru-RU"/>
              </w:rPr>
              <w:t>сокращенного ценового отбора</w:t>
            </w:r>
            <w:r w:rsidRPr="00EE63D6">
              <w:rPr>
                <w:rFonts w:ascii="Times New Roman" w:hAnsi="Times New Roman"/>
                <w:sz w:val="24"/>
                <w:szCs w:val="24"/>
                <w:lang w:eastAsia="ru-RU"/>
              </w:rPr>
              <w:t xml:space="preserve">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EE63D6">
              <w:rPr>
                <w:rFonts w:ascii="Times New Roman" w:hAnsi="Times New Roman"/>
                <w:sz w:val="24"/>
                <w:szCs w:val="24"/>
                <w:lang w:eastAsia="ru-RU"/>
              </w:rPr>
              <w:t>ранжировке</w:t>
            </w:r>
            <w:proofErr w:type="spellEnd"/>
            <w:r w:rsidRPr="00EE63D6">
              <w:rPr>
                <w:rFonts w:ascii="Times New Roman" w:hAnsi="Times New Roman"/>
                <w:sz w:val="24"/>
                <w:szCs w:val="24"/>
                <w:lang w:eastAsia="ru-RU"/>
              </w:rPr>
              <w:t xml:space="preserve"> получает участник, который раньше подал заявку на участие в </w:t>
            </w:r>
            <w:r w:rsidR="00EA2BBF">
              <w:rPr>
                <w:rFonts w:ascii="Times New Roman" w:hAnsi="Times New Roman"/>
                <w:sz w:val="24"/>
                <w:szCs w:val="24"/>
                <w:lang w:eastAsia="ru-RU"/>
              </w:rPr>
              <w:t>сокращенном ценовом отборе</w:t>
            </w:r>
            <w:r w:rsidRPr="00EE63D6">
              <w:rPr>
                <w:rFonts w:ascii="Times New Roman" w:hAnsi="Times New Roman"/>
                <w:sz w:val="24"/>
                <w:szCs w:val="24"/>
                <w:lang w:eastAsia="ru-RU"/>
              </w:rPr>
              <w:t xml:space="preserve">. Победителем </w:t>
            </w:r>
            <w:r w:rsidR="00EA2BBF">
              <w:rPr>
                <w:rFonts w:ascii="Times New Roman" w:hAnsi="Times New Roman"/>
                <w:sz w:val="24"/>
                <w:szCs w:val="24"/>
                <w:lang w:eastAsia="ru-RU"/>
              </w:rPr>
              <w:t>сокращенного ценового отбора</w:t>
            </w:r>
            <w:r w:rsidRPr="00EE63D6">
              <w:rPr>
                <w:rFonts w:ascii="Times New Roman" w:hAnsi="Times New Roman"/>
                <w:sz w:val="24"/>
                <w:szCs w:val="24"/>
                <w:lang w:eastAsia="ru-RU"/>
              </w:rPr>
              <w:t xml:space="preserve"> считается участник, предложивший минимальную цену и которому присвоено первое место</w:t>
            </w:r>
          </w:p>
        </w:tc>
      </w:tr>
      <w:tr w:rsidR="000505DC" w:rsidRPr="00F80C12" w14:paraId="0598121E" w14:textId="77777777" w:rsidTr="00AD4380">
        <w:trPr>
          <w:trHeight w:val="330"/>
          <w:jc w:val="center"/>
        </w:trPr>
        <w:tc>
          <w:tcPr>
            <w:tcW w:w="9336" w:type="dxa"/>
            <w:gridSpan w:val="4"/>
            <w:vAlign w:val="center"/>
            <w:hideMark/>
          </w:tcPr>
          <w:p w14:paraId="1197BF71" w14:textId="77777777" w:rsidR="000505DC" w:rsidRPr="00F80C12" w:rsidRDefault="000505DC" w:rsidP="000505DC">
            <w:pPr>
              <w:pStyle w:val="affffb"/>
              <w:numPr>
                <w:ilvl w:val="0"/>
                <w:numId w:val="7"/>
              </w:numPr>
              <w:jc w:val="center"/>
              <w:rPr>
                <w:b/>
                <w:bCs/>
                <w:szCs w:val="24"/>
              </w:rPr>
            </w:pPr>
            <w:r w:rsidRPr="00F80C12">
              <w:rPr>
                <w:b/>
                <w:bCs/>
                <w:szCs w:val="24"/>
              </w:rPr>
              <w:t xml:space="preserve">Обеспечение </w:t>
            </w:r>
          </w:p>
        </w:tc>
      </w:tr>
      <w:tr w:rsidR="000505DC" w:rsidRPr="00F80C12" w14:paraId="1185FD56" w14:textId="77777777" w:rsidTr="009E6346">
        <w:trPr>
          <w:trHeight w:val="414"/>
          <w:jc w:val="center"/>
        </w:trPr>
        <w:tc>
          <w:tcPr>
            <w:tcW w:w="1163" w:type="dxa"/>
            <w:vAlign w:val="center"/>
            <w:hideMark/>
          </w:tcPr>
          <w:p w14:paraId="35FBC7FD" w14:textId="77777777" w:rsidR="000505DC" w:rsidRPr="00F80C12" w:rsidRDefault="000505DC" w:rsidP="000505DC">
            <w:pPr>
              <w:pStyle w:val="affffb"/>
              <w:numPr>
                <w:ilvl w:val="1"/>
                <w:numId w:val="7"/>
              </w:numPr>
              <w:ind w:left="164" w:hanging="39"/>
              <w:rPr>
                <w:szCs w:val="24"/>
              </w:rPr>
            </w:pPr>
          </w:p>
        </w:tc>
        <w:tc>
          <w:tcPr>
            <w:tcW w:w="2458" w:type="dxa"/>
            <w:vAlign w:val="center"/>
            <w:hideMark/>
          </w:tcPr>
          <w:p w14:paraId="17340C81" w14:textId="5C4EB212" w:rsidR="000505DC" w:rsidRPr="00F80C12" w:rsidRDefault="000505DC" w:rsidP="00C267EB">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Обеспечение заявок на участие в закупке</w:t>
            </w:r>
            <w:r w:rsidR="00C267EB">
              <w:rPr>
                <w:rFonts w:ascii="Times New Roman" w:hAnsi="Times New Roman"/>
                <w:sz w:val="24"/>
                <w:szCs w:val="24"/>
              </w:rPr>
              <w:t>, р</w:t>
            </w:r>
            <w:r w:rsidR="00C267EB" w:rsidRPr="00384808">
              <w:rPr>
                <w:rFonts w:ascii="Times New Roman" w:hAnsi="Times New Roman"/>
                <w:sz w:val="24"/>
                <w:szCs w:val="24"/>
              </w:rPr>
              <w:t>азмер обеспечения заяв</w:t>
            </w:r>
            <w:r w:rsidR="00C267EB">
              <w:rPr>
                <w:rFonts w:ascii="Times New Roman" w:hAnsi="Times New Roman"/>
                <w:sz w:val="24"/>
                <w:szCs w:val="24"/>
              </w:rPr>
              <w:t>ок</w:t>
            </w:r>
          </w:p>
        </w:tc>
        <w:tc>
          <w:tcPr>
            <w:tcW w:w="5715" w:type="dxa"/>
            <w:gridSpan w:val="2"/>
            <w:vAlign w:val="center"/>
            <w:hideMark/>
          </w:tcPr>
          <w:p w14:paraId="1EC1E2E7" w14:textId="77777777" w:rsidR="00C35619" w:rsidRPr="00167E7F" w:rsidRDefault="00C35619" w:rsidP="00167E7F">
            <w:pPr>
              <w:spacing w:line="240" w:lineRule="auto"/>
              <w:ind w:firstLine="229"/>
              <w:rPr>
                <w:rFonts w:ascii="Times New Roman" w:eastAsia="Times New Roman" w:hAnsi="Times New Roman"/>
                <w:sz w:val="24"/>
                <w:szCs w:val="24"/>
              </w:rPr>
            </w:pPr>
            <w:r w:rsidRPr="00167E7F">
              <w:rPr>
                <w:rFonts w:ascii="Times New Roman" w:eastAsia="Times New Roman" w:hAnsi="Times New Roman"/>
                <w:sz w:val="24"/>
                <w:szCs w:val="24"/>
              </w:rPr>
              <w:t>Не установлено.</w:t>
            </w:r>
          </w:p>
          <w:p w14:paraId="29CF51E8" w14:textId="0BFDDABB" w:rsidR="000505DC" w:rsidRPr="00167E7F" w:rsidRDefault="000505DC" w:rsidP="00167E7F">
            <w:pPr>
              <w:spacing w:after="0" w:line="240" w:lineRule="auto"/>
              <w:ind w:firstLine="153"/>
              <w:jc w:val="both"/>
              <w:rPr>
                <w:rFonts w:ascii="Times New Roman" w:hAnsi="Times New Roman"/>
                <w:sz w:val="24"/>
                <w:szCs w:val="24"/>
              </w:rPr>
            </w:pPr>
          </w:p>
        </w:tc>
      </w:tr>
      <w:tr w:rsidR="000505DC" w:rsidRPr="00F80C12" w14:paraId="7F74C536" w14:textId="77777777" w:rsidTr="009E6346">
        <w:trPr>
          <w:trHeight w:val="418"/>
          <w:jc w:val="center"/>
        </w:trPr>
        <w:tc>
          <w:tcPr>
            <w:tcW w:w="1163" w:type="dxa"/>
            <w:vAlign w:val="center"/>
            <w:hideMark/>
          </w:tcPr>
          <w:p w14:paraId="5C548DBA" w14:textId="77777777" w:rsidR="000505DC" w:rsidRPr="00F80C12" w:rsidRDefault="000505DC" w:rsidP="000505DC">
            <w:pPr>
              <w:pStyle w:val="affffb"/>
              <w:numPr>
                <w:ilvl w:val="2"/>
                <w:numId w:val="7"/>
              </w:numPr>
              <w:ind w:left="22" w:firstLine="142"/>
              <w:rPr>
                <w:szCs w:val="24"/>
              </w:rPr>
            </w:pPr>
          </w:p>
        </w:tc>
        <w:tc>
          <w:tcPr>
            <w:tcW w:w="2458" w:type="dxa"/>
            <w:vAlign w:val="center"/>
            <w:hideMark/>
          </w:tcPr>
          <w:p w14:paraId="32CE0F55" w14:textId="25FA10F6" w:rsidR="000505DC" w:rsidRPr="00F80C12" w:rsidRDefault="000505DC" w:rsidP="00E917F0">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Порядок </w:t>
            </w:r>
            <w:r w:rsidR="00E917F0">
              <w:rPr>
                <w:rFonts w:ascii="Times New Roman" w:eastAsia="Times New Roman" w:hAnsi="Times New Roman"/>
                <w:sz w:val="24"/>
                <w:szCs w:val="24"/>
                <w:lang w:eastAsia="ru-RU"/>
              </w:rPr>
              <w:t xml:space="preserve">и срок предоставления </w:t>
            </w:r>
            <w:r w:rsidRPr="00F80C12">
              <w:rPr>
                <w:rFonts w:ascii="Times New Roman" w:eastAsia="Times New Roman" w:hAnsi="Times New Roman"/>
                <w:sz w:val="24"/>
                <w:szCs w:val="24"/>
                <w:lang w:eastAsia="ru-RU"/>
              </w:rPr>
              <w:t>обеспечения заявок на участие в закупке</w:t>
            </w:r>
          </w:p>
        </w:tc>
        <w:tc>
          <w:tcPr>
            <w:tcW w:w="5715" w:type="dxa"/>
            <w:gridSpan w:val="2"/>
            <w:vAlign w:val="center"/>
            <w:hideMark/>
          </w:tcPr>
          <w:p w14:paraId="7502101C" w14:textId="77777777" w:rsidR="000505DC" w:rsidRPr="00167E7F" w:rsidRDefault="000505DC" w:rsidP="00167E7F">
            <w:pPr>
              <w:tabs>
                <w:tab w:val="left" w:pos="1701"/>
              </w:tabs>
              <w:spacing w:after="0" w:line="240" w:lineRule="auto"/>
              <w:ind w:firstLine="175"/>
              <w:jc w:val="both"/>
              <w:rPr>
                <w:rFonts w:ascii="Times New Roman" w:eastAsia="Times New Roman" w:hAnsi="Times New Roman"/>
                <w:sz w:val="24"/>
                <w:szCs w:val="24"/>
                <w:lang w:eastAsia="ru-RU"/>
              </w:rPr>
            </w:pPr>
          </w:p>
          <w:p w14:paraId="6B30EDEB" w14:textId="77777777" w:rsidR="000505DC" w:rsidRPr="00167E7F" w:rsidRDefault="000505DC" w:rsidP="00167E7F">
            <w:pPr>
              <w:tabs>
                <w:tab w:val="left" w:pos="1701"/>
              </w:tabs>
              <w:spacing w:after="0" w:line="240" w:lineRule="auto"/>
              <w:ind w:firstLine="175"/>
              <w:jc w:val="both"/>
              <w:rPr>
                <w:rFonts w:ascii="Times New Roman" w:eastAsia="Times New Roman" w:hAnsi="Times New Roman"/>
                <w:sz w:val="24"/>
                <w:szCs w:val="24"/>
                <w:lang w:eastAsia="ru-RU"/>
              </w:rPr>
            </w:pPr>
            <w:r w:rsidRPr="00167E7F">
              <w:rPr>
                <w:rFonts w:ascii="Times New Roman" w:eastAsia="Times New Roman" w:hAnsi="Times New Roman"/>
                <w:sz w:val="24"/>
                <w:szCs w:val="24"/>
                <w:lang w:eastAsia="ru-RU"/>
              </w:rPr>
              <w:t>Не применимо</w:t>
            </w:r>
          </w:p>
          <w:p w14:paraId="4F243201" w14:textId="77777777" w:rsidR="000505DC" w:rsidRPr="00167E7F" w:rsidRDefault="000505DC" w:rsidP="00167E7F">
            <w:pPr>
              <w:tabs>
                <w:tab w:val="left" w:pos="1701"/>
              </w:tabs>
              <w:spacing w:after="0" w:line="240" w:lineRule="auto"/>
              <w:ind w:firstLine="175"/>
              <w:jc w:val="both"/>
              <w:rPr>
                <w:rFonts w:ascii="Times New Roman" w:eastAsia="Times New Roman" w:hAnsi="Times New Roman"/>
                <w:sz w:val="24"/>
                <w:szCs w:val="24"/>
                <w:lang w:eastAsia="ru-RU"/>
              </w:rPr>
            </w:pPr>
          </w:p>
          <w:p w14:paraId="53E47BF8" w14:textId="51F3E952" w:rsidR="000505DC" w:rsidRPr="00167E7F" w:rsidRDefault="000505DC" w:rsidP="00EA5D0F">
            <w:pPr>
              <w:pStyle w:val="31"/>
              <w:numPr>
                <w:ilvl w:val="0"/>
                <w:numId w:val="0"/>
              </w:numPr>
              <w:tabs>
                <w:tab w:val="left" w:pos="612"/>
              </w:tabs>
              <w:ind w:left="153"/>
              <w:rPr>
                <w:bCs/>
                <w:sz w:val="24"/>
                <w:szCs w:val="24"/>
              </w:rPr>
            </w:pPr>
          </w:p>
        </w:tc>
      </w:tr>
      <w:tr w:rsidR="000505DC" w:rsidRPr="00F80C12" w14:paraId="26C72CD7" w14:textId="77777777" w:rsidTr="009E6346">
        <w:trPr>
          <w:trHeight w:val="410"/>
          <w:jc w:val="center"/>
        </w:trPr>
        <w:tc>
          <w:tcPr>
            <w:tcW w:w="1163" w:type="dxa"/>
            <w:vAlign w:val="center"/>
            <w:hideMark/>
          </w:tcPr>
          <w:p w14:paraId="3DBEACF1" w14:textId="77777777" w:rsidR="000505DC" w:rsidRPr="00F80C12" w:rsidRDefault="000505DC" w:rsidP="000505DC">
            <w:pPr>
              <w:pStyle w:val="affffb"/>
              <w:numPr>
                <w:ilvl w:val="2"/>
                <w:numId w:val="7"/>
              </w:numPr>
              <w:ind w:left="22" w:firstLine="142"/>
              <w:rPr>
                <w:szCs w:val="24"/>
              </w:rPr>
            </w:pPr>
          </w:p>
        </w:tc>
        <w:tc>
          <w:tcPr>
            <w:tcW w:w="2458" w:type="dxa"/>
            <w:vAlign w:val="center"/>
            <w:hideMark/>
          </w:tcPr>
          <w:p w14:paraId="56FD6AFF" w14:textId="77777777" w:rsidR="000505DC" w:rsidRPr="00F80C12" w:rsidRDefault="000505DC" w:rsidP="000505DC">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Порядок возврата обеспечения заявок </w:t>
            </w:r>
          </w:p>
        </w:tc>
        <w:tc>
          <w:tcPr>
            <w:tcW w:w="5715" w:type="dxa"/>
            <w:gridSpan w:val="2"/>
            <w:vAlign w:val="center"/>
            <w:hideMark/>
          </w:tcPr>
          <w:p w14:paraId="0DD2A6A3" w14:textId="77777777" w:rsidR="000505DC" w:rsidRPr="00473B63" w:rsidRDefault="000505DC" w:rsidP="000505DC">
            <w:pPr>
              <w:pStyle w:val="Times12"/>
              <w:tabs>
                <w:tab w:val="left" w:pos="615"/>
                <w:tab w:val="left" w:pos="1132"/>
              </w:tabs>
              <w:ind w:right="-2" w:firstLine="175"/>
              <w:rPr>
                <w:bCs w:val="0"/>
                <w:szCs w:val="24"/>
              </w:rPr>
            </w:pPr>
          </w:p>
          <w:p w14:paraId="654F85D7" w14:textId="77777777" w:rsidR="000505DC" w:rsidRPr="000207AF" w:rsidRDefault="000505DC" w:rsidP="000505DC">
            <w:pPr>
              <w:pStyle w:val="Times12"/>
              <w:tabs>
                <w:tab w:val="left" w:pos="615"/>
                <w:tab w:val="left" w:pos="1132"/>
              </w:tabs>
              <w:ind w:right="-2" w:firstLine="175"/>
              <w:rPr>
                <w:bCs w:val="0"/>
                <w:szCs w:val="24"/>
              </w:rPr>
            </w:pPr>
            <w:r w:rsidRPr="000207AF">
              <w:rPr>
                <w:bCs w:val="0"/>
                <w:szCs w:val="24"/>
              </w:rPr>
              <w:t>Не применимо</w:t>
            </w:r>
          </w:p>
          <w:p w14:paraId="36CE8603" w14:textId="77777777" w:rsidR="000505DC" w:rsidRPr="00313189" w:rsidRDefault="000505DC" w:rsidP="000505DC">
            <w:pPr>
              <w:pStyle w:val="Times12"/>
              <w:tabs>
                <w:tab w:val="left" w:pos="615"/>
                <w:tab w:val="left" w:pos="1132"/>
              </w:tabs>
              <w:ind w:right="-2" w:firstLine="175"/>
              <w:rPr>
                <w:bCs w:val="0"/>
                <w:szCs w:val="24"/>
              </w:rPr>
            </w:pPr>
          </w:p>
          <w:p w14:paraId="615C2368" w14:textId="35F6B678" w:rsidR="000505DC" w:rsidRPr="00073ADB" w:rsidRDefault="000505DC" w:rsidP="00073ADB">
            <w:pPr>
              <w:tabs>
                <w:tab w:val="left" w:pos="437"/>
              </w:tabs>
              <w:jc w:val="both"/>
              <w:rPr>
                <w:szCs w:val="24"/>
              </w:rPr>
            </w:pPr>
          </w:p>
        </w:tc>
      </w:tr>
      <w:tr w:rsidR="000505DC" w:rsidRPr="00F80C12" w14:paraId="1D12CA46" w14:textId="77777777" w:rsidTr="009E6346">
        <w:trPr>
          <w:trHeight w:val="829"/>
          <w:jc w:val="center"/>
        </w:trPr>
        <w:tc>
          <w:tcPr>
            <w:tcW w:w="1163" w:type="dxa"/>
            <w:vAlign w:val="center"/>
            <w:hideMark/>
          </w:tcPr>
          <w:p w14:paraId="421008B3" w14:textId="77777777" w:rsidR="000505DC" w:rsidRPr="00F80C12" w:rsidRDefault="000505DC" w:rsidP="000505DC">
            <w:pPr>
              <w:pStyle w:val="affffb"/>
              <w:numPr>
                <w:ilvl w:val="2"/>
                <w:numId w:val="7"/>
              </w:numPr>
              <w:ind w:left="22" w:firstLine="142"/>
              <w:rPr>
                <w:szCs w:val="24"/>
              </w:rPr>
            </w:pPr>
          </w:p>
        </w:tc>
        <w:tc>
          <w:tcPr>
            <w:tcW w:w="2458" w:type="dxa"/>
            <w:vAlign w:val="center"/>
            <w:hideMark/>
          </w:tcPr>
          <w:p w14:paraId="7C2A97A3" w14:textId="1D6E9A79" w:rsidR="000505DC" w:rsidRPr="00F80C12" w:rsidRDefault="000505DC" w:rsidP="000505DC">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Реквизиты счета для перечисления денежных средств</w:t>
            </w:r>
            <w:r>
              <w:rPr>
                <w:rFonts w:ascii="Times New Roman" w:eastAsia="Times New Roman" w:hAnsi="Times New Roman"/>
                <w:sz w:val="24"/>
                <w:szCs w:val="24"/>
                <w:lang w:eastAsia="ru-RU"/>
              </w:rPr>
              <w:t>, внесенных</w:t>
            </w:r>
            <w:r w:rsidRPr="00F80C12">
              <w:rPr>
                <w:rFonts w:ascii="Times New Roman" w:eastAsia="Times New Roman" w:hAnsi="Times New Roman"/>
                <w:sz w:val="24"/>
                <w:szCs w:val="24"/>
                <w:lang w:eastAsia="ru-RU"/>
              </w:rPr>
              <w:t xml:space="preserve"> в качестве обеспечения заявок на участие в закупке </w:t>
            </w:r>
          </w:p>
        </w:tc>
        <w:tc>
          <w:tcPr>
            <w:tcW w:w="5715" w:type="dxa"/>
            <w:gridSpan w:val="2"/>
            <w:vAlign w:val="center"/>
            <w:hideMark/>
          </w:tcPr>
          <w:p w14:paraId="1AFAA336" w14:textId="77777777" w:rsidR="000505DC" w:rsidRPr="00F80C12" w:rsidRDefault="000505DC" w:rsidP="000505DC">
            <w:pPr>
              <w:spacing w:line="240" w:lineRule="auto"/>
              <w:jc w:val="both"/>
              <w:rPr>
                <w:rFonts w:ascii="Times New Roman" w:eastAsia="Times New Roman" w:hAnsi="Times New Roman"/>
                <w:sz w:val="24"/>
                <w:szCs w:val="24"/>
              </w:rPr>
            </w:pPr>
            <w:r w:rsidRPr="00F80C12">
              <w:rPr>
                <w:rFonts w:ascii="Times New Roman" w:eastAsia="Times New Roman" w:hAnsi="Times New Roman"/>
                <w:sz w:val="24"/>
                <w:szCs w:val="24"/>
              </w:rPr>
              <w:t>Не применимо</w:t>
            </w:r>
          </w:p>
          <w:p w14:paraId="5F42B47B" w14:textId="0F17D09B" w:rsidR="000505DC" w:rsidRPr="00F80C12" w:rsidRDefault="000505DC" w:rsidP="000505DC">
            <w:pPr>
              <w:spacing w:after="0" w:line="240" w:lineRule="auto"/>
              <w:jc w:val="both"/>
              <w:rPr>
                <w:rFonts w:ascii="Times New Roman" w:eastAsia="Times New Roman" w:hAnsi="Times New Roman"/>
                <w:i/>
                <w:iCs/>
                <w:sz w:val="24"/>
                <w:szCs w:val="24"/>
                <w:lang w:eastAsia="ru-RU"/>
              </w:rPr>
            </w:pPr>
          </w:p>
        </w:tc>
      </w:tr>
      <w:tr w:rsidR="00167E7F" w:rsidRPr="00F80C12" w14:paraId="7BFFCB78" w14:textId="77777777" w:rsidTr="009E6346">
        <w:trPr>
          <w:trHeight w:val="1309"/>
          <w:jc w:val="center"/>
        </w:trPr>
        <w:tc>
          <w:tcPr>
            <w:tcW w:w="1163" w:type="dxa"/>
            <w:vAlign w:val="center"/>
            <w:hideMark/>
          </w:tcPr>
          <w:p w14:paraId="74E68F02" w14:textId="77777777" w:rsidR="00167E7F" w:rsidRPr="00F80C12" w:rsidRDefault="00167E7F" w:rsidP="00167E7F">
            <w:pPr>
              <w:pStyle w:val="affffb"/>
              <w:numPr>
                <w:ilvl w:val="1"/>
                <w:numId w:val="7"/>
              </w:numPr>
              <w:ind w:left="164" w:hanging="39"/>
              <w:rPr>
                <w:szCs w:val="24"/>
              </w:rPr>
            </w:pPr>
          </w:p>
        </w:tc>
        <w:tc>
          <w:tcPr>
            <w:tcW w:w="2458" w:type="dxa"/>
            <w:vAlign w:val="center"/>
            <w:hideMark/>
          </w:tcPr>
          <w:p w14:paraId="4C0926AD" w14:textId="144E9718" w:rsidR="00167E7F" w:rsidRPr="00F80C12" w:rsidRDefault="00167E7F" w:rsidP="00167E7F">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Обеспечение исполнения договора</w:t>
            </w:r>
            <w:r>
              <w:rPr>
                <w:rFonts w:ascii="Times New Roman" w:eastAsia="Times New Roman" w:hAnsi="Times New Roman"/>
                <w:sz w:val="24"/>
                <w:szCs w:val="24"/>
                <w:lang w:eastAsia="ru-RU"/>
              </w:rPr>
              <w:t>, размер обеспечения исполнения договора</w:t>
            </w:r>
          </w:p>
        </w:tc>
        <w:tc>
          <w:tcPr>
            <w:tcW w:w="5715" w:type="dxa"/>
            <w:gridSpan w:val="2"/>
            <w:vAlign w:val="center"/>
            <w:hideMark/>
          </w:tcPr>
          <w:p w14:paraId="15510C16" w14:textId="77777777" w:rsidR="00AE348C" w:rsidRPr="00167E7F" w:rsidRDefault="00AE348C" w:rsidP="00167E7F">
            <w:pPr>
              <w:spacing w:after="0" w:line="240" w:lineRule="auto"/>
              <w:ind w:firstLine="88"/>
              <w:jc w:val="both"/>
              <w:rPr>
                <w:rFonts w:ascii="Times New Roman" w:eastAsia="Times New Roman" w:hAnsi="Times New Roman"/>
                <w:i/>
                <w:sz w:val="24"/>
                <w:szCs w:val="24"/>
              </w:rPr>
            </w:pPr>
          </w:p>
          <w:p w14:paraId="35955FF4" w14:textId="77777777" w:rsidR="00167E7F" w:rsidRPr="00167E7F" w:rsidRDefault="00167E7F" w:rsidP="00167E7F">
            <w:pPr>
              <w:spacing w:after="0" w:line="240" w:lineRule="auto"/>
              <w:ind w:firstLine="88"/>
              <w:jc w:val="both"/>
              <w:rPr>
                <w:rFonts w:ascii="Times New Roman" w:eastAsia="Times New Roman" w:hAnsi="Times New Roman"/>
                <w:sz w:val="24"/>
                <w:szCs w:val="24"/>
              </w:rPr>
            </w:pPr>
            <w:r w:rsidRPr="00167E7F">
              <w:rPr>
                <w:rFonts w:ascii="Times New Roman" w:eastAsia="Times New Roman" w:hAnsi="Times New Roman"/>
                <w:sz w:val="24"/>
                <w:szCs w:val="24"/>
              </w:rPr>
              <w:t xml:space="preserve">Не установлено </w:t>
            </w:r>
          </w:p>
          <w:p w14:paraId="3E8EF067" w14:textId="77777777" w:rsidR="00167E7F" w:rsidRPr="00167E7F" w:rsidRDefault="00167E7F" w:rsidP="00167E7F">
            <w:pPr>
              <w:spacing w:after="0" w:line="240" w:lineRule="auto"/>
              <w:ind w:firstLine="88"/>
              <w:jc w:val="both"/>
              <w:rPr>
                <w:rFonts w:ascii="Times New Roman" w:eastAsia="Times New Roman" w:hAnsi="Times New Roman"/>
                <w:sz w:val="24"/>
                <w:szCs w:val="24"/>
              </w:rPr>
            </w:pPr>
          </w:p>
          <w:p w14:paraId="0BA60AFA" w14:textId="1848EC48" w:rsidR="00167E7F" w:rsidRPr="00B80F64" w:rsidRDefault="00167E7F" w:rsidP="00073ADB">
            <w:pPr>
              <w:spacing w:after="0" w:line="240" w:lineRule="auto"/>
              <w:ind w:firstLine="88"/>
              <w:jc w:val="both"/>
              <w:rPr>
                <w:rFonts w:ascii="Times New Roman" w:eastAsia="Times New Roman" w:hAnsi="Times New Roman"/>
                <w:sz w:val="24"/>
                <w:szCs w:val="24"/>
                <w:lang w:eastAsia="ru-RU"/>
              </w:rPr>
            </w:pPr>
          </w:p>
        </w:tc>
      </w:tr>
      <w:tr w:rsidR="000505DC" w:rsidRPr="00F80C12" w14:paraId="56B13864" w14:textId="77777777" w:rsidTr="009E6346">
        <w:trPr>
          <w:trHeight w:val="2160"/>
          <w:jc w:val="center"/>
        </w:trPr>
        <w:tc>
          <w:tcPr>
            <w:tcW w:w="1163" w:type="dxa"/>
            <w:vAlign w:val="center"/>
            <w:hideMark/>
          </w:tcPr>
          <w:p w14:paraId="1F2DB2B5" w14:textId="77777777" w:rsidR="000505DC" w:rsidRPr="00F80C12" w:rsidRDefault="000505DC" w:rsidP="000505DC">
            <w:pPr>
              <w:pStyle w:val="affffb"/>
              <w:numPr>
                <w:ilvl w:val="2"/>
                <w:numId w:val="7"/>
              </w:numPr>
              <w:ind w:left="22" w:firstLine="142"/>
              <w:rPr>
                <w:szCs w:val="24"/>
              </w:rPr>
            </w:pPr>
          </w:p>
        </w:tc>
        <w:tc>
          <w:tcPr>
            <w:tcW w:w="2458" w:type="dxa"/>
            <w:vAlign w:val="center"/>
            <w:hideMark/>
          </w:tcPr>
          <w:p w14:paraId="372D83D3" w14:textId="77777777" w:rsidR="000505DC" w:rsidRPr="00F80C12" w:rsidRDefault="000505DC" w:rsidP="000505DC">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Срок действия обеспечения исполнения договора</w:t>
            </w:r>
          </w:p>
        </w:tc>
        <w:tc>
          <w:tcPr>
            <w:tcW w:w="5715" w:type="dxa"/>
            <w:gridSpan w:val="2"/>
            <w:vAlign w:val="center"/>
            <w:hideMark/>
          </w:tcPr>
          <w:p w14:paraId="4E010C36" w14:textId="77777777" w:rsidR="00156E29" w:rsidRDefault="00156E29" w:rsidP="00156E29">
            <w:pPr>
              <w:spacing w:after="0" w:line="240" w:lineRule="auto"/>
              <w:jc w:val="both"/>
              <w:rPr>
                <w:rFonts w:ascii="Times New Roman" w:hAnsi="Times New Roman"/>
                <w:i/>
                <w:iCs/>
                <w:sz w:val="24"/>
                <w:szCs w:val="24"/>
              </w:rPr>
            </w:pPr>
          </w:p>
          <w:p w14:paraId="193E4C1C" w14:textId="77777777" w:rsidR="00156E29" w:rsidRDefault="00156E29" w:rsidP="0006640D">
            <w:pPr>
              <w:spacing w:after="0" w:line="240" w:lineRule="auto"/>
              <w:jc w:val="both"/>
              <w:rPr>
                <w:rFonts w:ascii="Times New Roman" w:hAnsi="Times New Roman"/>
                <w:sz w:val="24"/>
                <w:szCs w:val="24"/>
              </w:rPr>
            </w:pPr>
            <w:r>
              <w:rPr>
                <w:rFonts w:ascii="Times New Roman" w:hAnsi="Times New Roman"/>
                <w:sz w:val="24"/>
                <w:szCs w:val="24"/>
              </w:rPr>
              <w:t>Не применимо</w:t>
            </w:r>
          </w:p>
          <w:p w14:paraId="05FA9582" w14:textId="77777777" w:rsidR="00156E29" w:rsidRDefault="00156E29" w:rsidP="00156E29">
            <w:pPr>
              <w:spacing w:after="0" w:line="240" w:lineRule="auto"/>
              <w:jc w:val="both"/>
              <w:rPr>
                <w:rFonts w:ascii="Times New Roman" w:hAnsi="Times New Roman"/>
                <w:sz w:val="24"/>
                <w:szCs w:val="24"/>
              </w:rPr>
            </w:pPr>
          </w:p>
          <w:p w14:paraId="18F9833D" w14:textId="77777777" w:rsidR="00156E29" w:rsidRDefault="00156E29" w:rsidP="00156E29">
            <w:pPr>
              <w:spacing w:after="0" w:line="240" w:lineRule="auto"/>
              <w:jc w:val="both"/>
              <w:rPr>
                <w:rFonts w:ascii="Times New Roman" w:hAnsi="Times New Roman"/>
                <w:i/>
                <w:iCs/>
                <w:sz w:val="24"/>
                <w:szCs w:val="24"/>
              </w:rPr>
            </w:pPr>
          </w:p>
          <w:p w14:paraId="0E045157" w14:textId="286E2BED" w:rsidR="000505DC" w:rsidRPr="00F80C12" w:rsidRDefault="000505DC" w:rsidP="00073ADB">
            <w:pPr>
              <w:spacing w:after="0" w:line="240" w:lineRule="auto"/>
              <w:ind w:firstLine="219"/>
              <w:jc w:val="both"/>
              <w:rPr>
                <w:rFonts w:ascii="Times New Roman" w:eastAsia="Times New Roman" w:hAnsi="Times New Roman"/>
                <w:sz w:val="24"/>
                <w:szCs w:val="24"/>
                <w:lang w:eastAsia="ru-RU"/>
              </w:rPr>
            </w:pPr>
          </w:p>
        </w:tc>
      </w:tr>
      <w:tr w:rsidR="000505DC" w:rsidRPr="00F80C12" w14:paraId="7FDE835D" w14:textId="77777777" w:rsidTr="009E6346">
        <w:trPr>
          <w:trHeight w:val="945"/>
          <w:jc w:val="center"/>
        </w:trPr>
        <w:tc>
          <w:tcPr>
            <w:tcW w:w="1163" w:type="dxa"/>
            <w:vAlign w:val="center"/>
            <w:hideMark/>
          </w:tcPr>
          <w:p w14:paraId="67CD4099" w14:textId="77777777" w:rsidR="000505DC" w:rsidRPr="00F80C12" w:rsidRDefault="000505DC" w:rsidP="000505DC">
            <w:pPr>
              <w:pStyle w:val="affffb"/>
              <w:numPr>
                <w:ilvl w:val="2"/>
                <w:numId w:val="7"/>
              </w:numPr>
              <w:ind w:left="22" w:firstLine="142"/>
              <w:rPr>
                <w:szCs w:val="24"/>
              </w:rPr>
            </w:pPr>
          </w:p>
        </w:tc>
        <w:tc>
          <w:tcPr>
            <w:tcW w:w="2458" w:type="dxa"/>
            <w:vAlign w:val="center"/>
            <w:hideMark/>
          </w:tcPr>
          <w:p w14:paraId="72F42F15" w14:textId="5BD6ACB6" w:rsidR="00C267EB" w:rsidRDefault="00C267EB" w:rsidP="000505DC">
            <w:pPr>
              <w:spacing w:after="0" w:line="240" w:lineRule="auto"/>
              <w:rPr>
                <w:rFonts w:ascii="Times New Roman" w:eastAsia="Times New Roman" w:hAnsi="Times New Roman"/>
                <w:sz w:val="24"/>
                <w:szCs w:val="24"/>
                <w:lang w:eastAsia="ru-RU"/>
              </w:rPr>
            </w:pPr>
            <w:r w:rsidRPr="004D5D97">
              <w:rPr>
                <w:rFonts w:ascii="Times New Roman" w:eastAsia="Times New Roman" w:hAnsi="Times New Roman"/>
                <w:sz w:val="24"/>
                <w:szCs w:val="24"/>
                <w:lang w:eastAsia="ru-RU"/>
              </w:rPr>
              <w:t>Порядок</w:t>
            </w:r>
            <w:r>
              <w:rPr>
                <w:rFonts w:ascii="Times New Roman" w:eastAsia="Times New Roman" w:hAnsi="Times New Roman"/>
                <w:sz w:val="24"/>
                <w:szCs w:val="24"/>
                <w:lang w:eastAsia="ru-RU"/>
              </w:rPr>
              <w:t xml:space="preserve">, срок </w:t>
            </w:r>
            <w:r w:rsidRPr="004D5D97">
              <w:rPr>
                <w:rFonts w:ascii="Times New Roman" w:eastAsia="Times New Roman" w:hAnsi="Times New Roman"/>
                <w:sz w:val="24"/>
                <w:szCs w:val="24"/>
                <w:lang w:eastAsia="ru-RU"/>
              </w:rPr>
              <w:t>предоставления</w:t>
            </w:r>
            <w:r>
              <w:rPr>
                <w:rFonts w:ascii="Times New Roman" w:eastAsia="Times New Roman" w:hAnsi="Times New Roman"/>
                <w:sz w:val="24"/>
                <w:szCs w:val="24"/>
                <w:lang w:eastAsia="ru-RU"/>
              </w:rPr>
              <w:t xml:space="preserve"> обеспечения </w:t>
            </w:r>
            <w:r>
              <w:rPr>
                <w:rFonts w:ascii="Times New Roman" w:eastAsia="Times New Roman" w:hAnsi="Times New Roman"/>
                <w:sz w:val="24"/>
                <w:szCs w:val="24"/>
                <w:lang w:eastAsia="ru-RU"/>
              </w:rPr>
              <w:lastRenderedPageBreak/>
              <w:t xml:space="preserve">исполнения договора, </w:t>
            </w:r>
            <w:r w:rsidRPr="004D5D97">
              <w:rPr>
                <w:rFonts w:ascii="Times New Roman" w:eastAsia="Times New Roman" w:hAnsi="Times New Roman"/>
                <w:sz w:val="24"/>
                <w:szCs w:val="24"/>
                <w:lang w:eastAsia="ru-RU"/>
              </w:rPr>
              <w:t>требования к такому обеспечению</w:t>
            </w:r>
          </w:p>
          <w:p w14:paraId="4834197B" w14:textId="21088B4D" w:rsidR="000505DC" w:rsidRPr="00F80C12" w:rsidRDefault="000505DC" w:rsidP="000505DC">
            <w:pPr>
              <w:spacing w:after="0" w:line="240" w:lineRule="auto"/>
              <w:rPr>
                <w:rFonts w:ascii="Times New Roman" w:eastAsia="Times New Roman" w:hAnsi="Times New Roman"/>
                <w:sz w:val="24"/>
                <w:szCs w:val="24"/>
                <w:lang w:eastAsia="ru-RU"/>
              </w:rPr>
            </w:pPr>
          </w:p>
        </w:tc>
        <w:tc>
          <w:tcPr>
            <w:tcW w:w="5715" w:type="dxa"/>
            <w:gridSpan w:val="2"/>
            <w:vAlign w:val="center"/>
            <w:hideMark/>
          </w:tcPr>
          <w:p w14:paraId="6606CC52" w14:textId="77777777" w:rsidR="000505DC" w:rsidRPr="00671398" w:rsidRDefault="000505DC" w:rsidP="000505DC">
            <w:pPr>
              <w:spacing w:after="0" w:line="240" w:lineRule="auto"/>
              <w:jc w:val="both"/>
              <w:rPr>
                <w:rFonts w:ascii="Times New Roman" w:eastAsia="Times New Roman" w:hAnsi="Times New Roman"/>
                <w:sz w:val="24"/>
                <w:szCs w:val="24"/>
                <w:lang w:eastAsia="ru-RU"/>
              </w:rPr>
            </w:pPr>
            <w:r w:rsidRPr="00671398">
              <w:rPr>
                <w:rFonts w:ascii="Times New Roman" w:eastAsia="Times New Roman" w:hAnsi="Times New Roman"/>
                <w:sz w:val="24"/>
                <w:szCs w:val="24"/>
                <w:lang w:eastAsia="ru-RU"/>
              </w:rPr>
              <w:lastRenderedPageBreak/>
              <w:t xml:space="preserve">Не применимо </w:t>
            </w:r>
          </w:p>
          <w:p w14:paraId="2DD94194" w14:textId="77777777" w:rsidR="000505DC" w:rsidRPr="00671398" w:rsidRDefault="000505DC" w:rsidP="000505DC">
            <w:pPr>
              <w:spacing w:after="0" w:line="240" w:lineRule="auto"/>
              <w:jc w:val="both"/>
              <w:rPr>
                <w:rFonts w:ascii="Times New Roman" w:eastAsia="Times New Roman" w:hAnsi="Times New Roman"/>
                <w:i/>
                <w:sz w:val="24"/>
                <w:szCs w:val="24"/>
                <w:lang w:eastAsia="ru-RU"/>
              </w:rPr>
            </w:pPr>
          </w:p>
          <w:p w14:paraId="4BC5D739" w14:textId="648A7310" w:rsidR="000505DC" w:rsidRPr="00CF6AA7" w:rsidRDefault="000505DC" w:rsidP="00073ADB">
            <w:pPr>
              <w:pStyle w:val="22"/>
              <w:numPr>
                <w:ilvl w:val="0"/>
                <w:numId w:val="0"/>
              </w:numPr>
              <w:tabs>
                <w:tab w:val="left" w:pos="682"/>
                <w:tab w:val="left" w:pos="851"/>
              </w:tabs>
              <w:ind w:left="399"/>
              <w:rPr>
                <w:i/>
                <w:sz w:val="24"/>
                <w:szCs w:val="24"/>
              </w:rPr>
            </w:pPr>
          </w:p>
        </w:tc>
      </w:tr>
      <w:tr w:rsidR="000505DC" w:rsidRPr="00F80C12" w14:paraId="60AB963E" w14:textId="77777777" w:rsidTr="009E6346">
        <w:trPr>
          <w:trHeight w:val="684"/>
          <w:jc w:val="center"/>
        </w:trPr>
        <w:tc>
          <w:tcPr>
            <w:tcW w:w="1163" w:type="dxa"/>
            <w:vAlign w:val="center"/>
            <w:hideMark/>
          </w:tcPr>
          <w:p w14:paraId="166288F0" w14:textId="77777777" w:rsidR="000505DC" w:rsidRPr="00F80C12" w:rsidRDefault="000505DC" w:rsidP="000505DC">
            <w:pPr>
              <w:pStyle w:val="affffb"/>
              <w:numPr>
                <w:ilvl w:val="2"/>
                <w:numId w:val="7"/>
              </w:numPr>
              <w:ind w:left="22" w:firstLine="142"/>
              <w:rPr>
                <w:szCs w:val="24"/>
              </w:rPr>
            </w:pPr>
          </w:p>
        </w:tc>
        <w:tc>
          <w:tcPr>
            <w:tcW w:w="2458" w:type="dxa"/>
            <w:vAlign w:val="center"/>
            <w:hideMark/>
          </w:tcPr>
          <w:p w14:paraId="3499579D" w14:textId="77777777" w:rsidR="00C267EB" w:rsidRDefault="00C267EB" w:rsidP="000505D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Основное обязательство по договору, п</w:t>
            </w:r>
            <w:r w:rsidRPr="004D5D97">
              <w:rPr>
                <w:rFonts w:ascii="Times New Roman" w:eastAsia="Times New Roman" w:hAnsi="Times New Roman"/>
                <w:color w:val="000000"/>
                <w:sz w:val="24"/>
                <w:szCs w:val="24"/>
                <w:lang w:eastAsia="ru-RU"/>
              </w:rPr>
              <w:t>одлежащ</w:t>
            </w:r>
            <w:r>
              <w:rPr>
                <w:rFonts w:ascii="Times New Roman" w:eastAsia="Times New Roman" w:hAnsi="Times New Roman"/>
                <w:color w:val="000000"/>
                <w:sz w:val="24"/>
                <w:szCs w:val="24"/>
                <w:lang w:eastAsia="ru-RU"/>
              </w:rPr>
              <w:t>е</w:t>
            </w:r>
            <w:r w:rsidRPr="004D5D97">
              <w:rPr>
                <w:rFonts w:ascii="Times New Roman" w:eastAsia="Times New Roman" w:hAnsi="Times New Roman"/>
                <w:color w:val="000000"/>
                <w:sz w:val="24"/>
                <w:szCs w:val="24"/>
                <w:lang w:eastAsia="ru-RU"/>
              </w:rPr>
              <w:t>е обеспечению</w:t>
            </w:r>
            <w:r>
              <w:rPr>
                <w:rFonts w:ascii="Times New Roman" w:eastAsia="Times New Roman" w:hAnsi="Times New Roman"/>
                <w:color w:val="000000"/>
                <w:sz w:val="24"/>
                <w:szCs w:val="24"/>
                <w:lang w:eastAsia="ru-RU"/>
              </w:rPr>
              <w:t>, и срок его исполнения</w:t>
            </w:r>
          </w:p>
          <w:p w14:paraId="5D2C264B" w14:textId="41590956" w:rsidR="000505DC" w:rsidRPr="00F80C12" w:rsidRDefault="000505DC" w:rsidP="000505DC">
            <w:pPr>
              <w:spacing w:after="0" w:line="240" w:lineRule="auto"/>
              <w:rPr>
                <w:rFonts w:ascii="Times New Roman" w:eastAsia="Times New Roman" w:hAnsi="Times New Roman"/>
                <w:sz w:val="24"/>
                <w:szCs w:val="24"/>
                <w:lang w:eastAsia="ru-RU"/>
              </w:rPr>
            </w:pPr>
          </w:p>
        </w:tc>
        <w:tc>
          <w:tcPr>
            <w:tcW w:w="5715" w:type="dxa"/>
            <w:gridSpan w:val="2"/>
            <w:vAlign w:val="center"/>
            <w:hideMark/>
          </w:tcPr>
          <w:p w14:paraId="221D15B5"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Не применимо </w:t>
            </w:r>
          </w:p>
          <w:p w14:paraId="50D67E0C" w14:textId="77777777" w:rsidR="000505DC" w:rsidRPr="00F80C12" w:rsidRDefault="000505DC" w:rsidP="000505DC">
            <w:pPr>
              <w:spacing w:after="0" w:line="240" w:lineRule="auto"/>
              <w:jc w:val="both"/>
              <w:rPr>
                <w:rFonts w:ascii="Times New Roman" w:eastAsia="Times New Roman" w:hAnsi="Times New Roman"/>
                <w:i/>
                <w:sz w:val="24"/>
                <w:szCs w:val="24"/>
                <w:lang w:eastAsia="ru-RU"/>
              </w:rPr>
            </w:pPr>
          </w:p>
          <w:p w14:paraId="2B972678" w14:textId="7626B4CB" w:rsidR="000505DC" w:rsidRPr="00F80C12" w:rsidRDefault="000505DC" w:rsidP="000505DC">
            <w:pPr>
              <w:spacing w:after="0" w:line="240" w:lineRule="auto"/>
              <w:jc w:val="both"/>
              <w:rPr>
                <w:rFonts w:ascii="Times New Roman" w:eastAsia="Times New Roman" w:hAnsi="Times New Roman"/>
                <w:sz w:val="24"/>
                <w:szCs w:val="24"/>
                <w:lang w:eastAsia="ru-RU"/>
              </w:rPr>
            </w:pPr>
          </w:p>
        </w:tc>
      </w:tr>
      <w:tr w:rsidR="000505DC" w:rsidRPr="00F80C12" w14:paraId="272CC231" w14:textId="77777777" w:rsidTr="009E6346">
        <w:trPr>
          <w:trHeight w:val="960"/>
          <w:jc w:val="center"/>
        </w:trPr>
        <w:tc>
          <w:tcPr>
            <w:tcW w:w="1163" w:type="dxa"/>
            <w:vAlign w:val="center"/>
            <w:hideMark/>
          </w:tcPr>
          <w:p w14:paraId="31AFC1C2" w14:textId="77777777" w:rsidR="000505DC" w:rsidRPr="00F80C12" w:rsidRDefault="000505DC" w:rsidP="000505DC">
            <w:pPr>
              <w:pStyle w:val="affffb"/>
              <w:numPr>
                <w:ilvl w:val="2"/>
                <w:numId w:val="7"/>
              </w:numPr>
              <w:ind w:left="22" w:firstLine="142"/>
              <w:rPr>
                <w:szCs w:val="24"/>
              </w:rPr>
            </w:pPr>
          </w:p>
        </w:tc>
        <w:tc>
          <w:tcPr>
            <w:tcW w:w="2458" w:type="dxa"/>
            <w:vAlign w:val="center"/>
            <w:hideMark/>
          </w:tcPr>
          <w:p w14:paraId="3EA90545"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15" w:type="dxa"/>
            <w:gridSpan w:val="2"/>
            <w:vAlign w:val="center"/>
            <w:hideMark/>
          </w:tcPr>
          <w:p w14:paraId="1A025461" w14:textId="77777777" w:rsidR="000505DC" w:rsidRPr="00F80C12" w:rsidRDefault="000505DC" w:rsidP="000505DC">
            <w:pPr>
              <w:spacing w:after="0" w:line="240" w:lineRule="auto"/>
              <w:jc w:val="both"/>
              <w:rPr>
                <w:rFonts w:ascii="Times New Roman" w:eastAsia="Times New Roman" w:hAnsi="Times New Roman"/>
                <w:i/>
                <w:sz w:val="24"/>
                <w:szCs w:val="24"/>
                <w:lang w:eastAsia="ru-RU"/>
              </w:rPr>
            </w:pPr>
            <w:r w:rsidRPr="00F80C12">
              <w:rPr>
                <w:rFonts w:ascii="Times New Roman" w:eastAsia="Times New Roman" w:hAnsi="Times New Roman"/>
                <w:sz w:val="24"/>
                <w:szCs w:val="24"/>
                <w:lang w:eastAsia="ru-RU"/>
              </w:rPr>
              <w:t>Не применимо</w:t>
            </w:r>
          </w:p>
          <w:p w14:paraId="666BC74E" w14:textId="77777777" w:rsidR="000505DC" w:rsidRPr="00F80C12" w:rsidRDefault="000505DC" w:rsidP="000505DC">
            <w:pPr>
              <w:spacing w:after="0" w:line="240" w:lineRule="auto"/>
              <w:jc w:val="both"/>
              <w:rPr>
                <w:rFonts w:ascii="Times New Roman" w:eastAsia="Times New Roman" w:hAnsi="Times New Roman"/>
                <w:i/>
                <w:sz w:val="24"/>
                <w:szCs w:val="24"/>
                <w:lang w:eastAsia="ru-RU"/>
              </w:rPr>
            </w:pPr>
          </w:p>
          <w:p w14:paraId="7A804D92" w14:textId="11CF9DA8" w:rsidR="000505DC" w:rsidRPr="00F80C12" w:rsidRDefault="000505DC" w:rsidP="000505DC">
            <w:pPr>
              <w:spacing w:after="0" w:line="240" w:lineRule="auto"/>
              <w:jc w:val="both"/>
              <w:rPr>
                <w:rFonts w:ascii="Times New Roman" w:eastAsia="Times New Roman" w:hAnsi="Times New Roman"/>
                <w:i/>
                <w:sz w:val="24"/>
                <w:szCs w:val="24"/>
                <w:lang w:eastAsia="ru-RU"/>
              </w:rPr>
            </w:pPr>
          </w:p>
        </w:tc>
      </w:tr>
      <w:tr w:rsidR="000505DC" w:rsidRPr="00F80C12" w14:paraId="7B03CBBD" w14:textId="77777777" w:rsidTr="009E6346">
        <w:trPr>
          <w:trHeight w:val="960"/>
          <w:jc w:val="center"/>
        </w:trPr>
        <w:tc>
          <w:tcPr>
            <w:tcW w:w="1163" w:type="dxa"/>
            <w:vAlign w:val="center"/>
          </w:tcPr>
          <w:p w14:paraId="7B2297DB" w14:textId="77777777" w:rsidR="000505DC" w:rsidRPr="00F80C12" w:rsidDel="005538B4" w:rsidRDefault="000505DC" w:rsidP="000505DC">
            <w:pPr>
              <w:pStyle w:val="affffb"/>
              <w:numPr>
                <w:ilvl w:val="1"/>
                <w:numId w:val="7"/>
              </w:numPr>
              <w:ind w:left="164" w:hanging="39"/>
              <w:rPr>
                <w:szCs w:val="24"/>
              </w:rPr>
            </w:pPr>
          </w:p>
        </w:tc>
        <w:tc>
          <w:tcPr>
            <w:tcW w:w="2458" w:type="dxa"/>
            <w:vAlign w:val="center"/>
          </w:tcPr>
          <w:p w14:paraId="43B92383" w14:textId="77777777" w:rsidR="00A9049F" w:rsidRDefault="00A9049F" w:rsidP="00A9049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С</w:t>
            </w:r>
            <w:r w:rsidRPr="0080719C">
              <w:rPr>
                <w:rFonts w:ascii="Times New Roman" w:eastAsia="Times New Roman" w:hAnsi="Times New Roman"/>
                <w:bCs/>
                <w:iCs/>
                <w:sz w:val="24"/>
                <w:szCs w:val="24"/>
                <w:lang w:eastAsia="ru-RU"/>
              </w:rPr>
              <w:t>ведения об обеспечении гарантии качества на товары, работы, услуги</w:t>
            </w:r>
          </w:p>
          <w:p w14:paraId="32A5AA2C" w14:textId="0FF51ADD" w:rsidR="00A9049F" w:rsidRDefault="00A9049F" w:rsidP="00A9049F">
            <w:pPr>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(о</w:t>
            </w:r>
            <w:r w:rsidRPr="004D5D97">
              <w:rPr>
                <w:rFonts w:ascii="Times New Roman" w:hAnsi="Times New Roman"/>
                <w:sz w:val="24"/>
                <w:szCs w:val="24"/>
              </w:rPr>
              <w:t>беспечение гарантийных обязательств</w:t>
            </w:r>
            <w:r>
              <w:rPr>
                <w:rFonts w:ascii="Times New Roman" w:hAnsi="Times New Roman"/>
                <w:sz w:val="24"/>
                <w:szCs w:val="24"/>
              </w:rPr>
              <w:t>)</w:t>
            </w:r>
          </w:p>
          <w:p w14:paraId="7928A664" w14:textId="75A7FA9A" w:rsidR="000505DC" w:rsidRPr="00F80C12" w:rsidRDefault="000505DC" w:rsidP="00A9049F">
            <w:pPr>
              <w:spacing w:after="0" w:line="240" w:lineRule="auto"/>
              <w:jc w:val="both"/>
              <w:rPr>
                <w:rFonts w:ascii="Times New Roman" w:eastAsia="Times New Roman" w:hAnsi="Times New Roman"/>
                <w:sz w:val="24"/>
                <w:szCs w:val="24"/>
                <w:lang w:eastAsia="ru-RU"/>
              </w:rPr>
            </w:pPr>
          </w:p>
        </w:tc>
        <w:tc>
          <w:tcPr>
            <w:tcW w:w="5715" w:type="dxa"/>
            <w:gridSpan w:val="2"/>
            <w:vAlign w:val="center"/>
          </w:tcPr>
          <w:p w14:paraId="4609D245" w14:textId="3CDD40AA" w:rsidR="004A0710" w:rsidRPr="00565482" w:rsidRDefault="004A0710" w:rsidP="004A0710">
            <w:pPr>
              <w:pStyle w:val="affffb"/>
              <w:tabs>
                <w:tab w:val="left" w:pos="1134"/>
              </w:tabs>
              <w:ind w:left="0"/>
              <w:jc w:val="both"/>
              <w:rPr>
                <w:i/>
                <w:szCs w:val="24"/>
              </w:rPr>
            </w:pPr>
          </w:p>
          <w:p w14:paraId="50AF7A1D" w14:textId="77777777" w:rsidR="004A0710" w:rsidRPr="00565482" w:rsidRDefault="004A0710" w:rsidP="004A0710">
            <w:pPr>
              <w:pStyle w:val="affffb"/>
              <w:tabs>
                <w:tab w:val="left" w:pos="1134"/>
              </w:tabs>
              <w:ind w:left="0"/>
              <w:jc w:val="both"/>
              <w:rPr>
                <w:szCs w:val="24"/>
              </w:rPr>
            </w:pPr>
          </w:p>
          <w:p w14:paraId="7444FD0F" w14:textId="77777777" w:rsidR="000505DC" w:rsidRPr="00284336" w:rsidRDefault="000505DC" w:rsidP="000505DC">
            <w:pPr>
              <w:pStyle w:val="affffb"/>
              <w:tabs>
                <w:tab w:val="left" w:pos="1134"/>
              </w:tabs>
              <w:ind w:left="0"/>
              <w:jc w:val="both"/>
              <w:rPr>
                <w:i/>
                <w:szCs w:val="24"/>
              </w:rPr>
            </w:pPr>
          </w:p>
          <w:p w14:paraId="43069A24" w14:textId="6C095C16" w:rsidR="00073ADB" w:rsidRPr="0006640D" w:rsidRDefault="000505DC" w:rsidP="0006640D">
            <w:pPr>
              <w:tabs>
                <w:tab w:val="left" w:pos="1134"/>
              </w:tabs>
              <w:jc w:val="both"/>
              <w:rPr>
                <w:rFonts w:ascii="Times New Roman" w:hAnsi="Times New Roman"/>
                <w:i/>
                <w:sz w:val="24"/>
                <w:szCs w:val="24"/>
              </w:rPr>
            </w:pPr>
            <w:r w:rsidRPr="0006640D">
              <w:rPr>
                <w:rFonts w:ascii="Times New Roman" w:hAnsi="Times New Roman"/>
                <w:sz w:val="24"/>
                <w:szCs w:val="24"/>
              </w:rPr>
              <w:t xml:space="preserve">Не установлено </w:t>
            </w:r>
          </w:p>
          <w:p w14:paraId="198AC066" w14:textId="26CAF386" w:rsidR="000505DC" w:rsidRPr="00F80C12" w:rsidRDefault="000505DC" w:rsidP="00645329">
            <w:pPr>
              <w:spacing w:line="240" w:lineRule="auto"/>
              <w:ind w:firstLine="216"/>
              <w:jc w:val="both"/>
              <w:rPr>
                <w:rFonts w:ascii="Times New Roman" w:eastAsia="Times New Roman" w:hAnsi="Times New Roman"/>
                <w:i/>
                <w:sz w:val="24"/>
                <w:szCs w:val="24"/>
                <w:lang w:eastAsia="ru-RU"/>
              </w:rPr>
            </w:pPr>
          </w:p>
        </w:tc>
      </w:tr>
      <w:tr w:rsidR="000505DC" w:rsidRPr="00F80C12" w14:paraId="155A75DA" w14:textId="77777777" w:rsidTr="009E6346">
        <w:trPr>
          <w:trHeight w:val="960"/>
          <w:jc w:val="center"/>
        </w:trPr>
        <w:tc>
          <w:tcPr>
            <w:tcW w:w="1163" w:type="dxa"/>
            <w:vAlign w:val="center"/>
          </w:tcPr>
          <w:p w14:paraId="5BAC04D3" w14:textId="77777777" w:rsidR="000505DC" w:rsidRPr="00F80C12" w:rsidDel="005538B4" w:rsidRDefault="000505DC" w:rsidP="000505DC">
            <w:pPr>
              <w:pStyle w:val="affffb"/>
              <w:numPr>
                <w:ilvl w:val="2"/>
                <w:numId w:val="7"/>
              </w:numPr>
              <w:ind w:left="22" w:firstLine="142"/>
              <w:rPr>
                <w:szCs w:val="24"/>
              </w:rPr>
            </w:pPr>
          </w:p>
        </w:tc>
        <w:tc>
          <w:tcPr>
            <w:tcW w:w="2458" w:type="dxa"/>
            <w:vAlign w:val="center"/>
          </w:tcPr>
          <w:p w14:paraId="7141F388"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15" w:type="dxa"/>
            <w:gridSpan w:val="2"/>
            <w:vAlign w:val="center"/>
          </w:tcPr>
          <w:p w14:paraId="540D2386"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p>
          <w:p w14:paraId="1718BD20"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Не применимо </w:t>
            </w:r>
          </w:p>
          <w:p w14:paraId="2B1C2841"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p>
          <w:p w14:paraId="54F3503F" w14:textId="6D121DF0" w:rsidR="000505DC" w:rsidRPr="00F80C12" w:rsidRDefault="000505DC" w:rsidP="000505DC">
            <w:pPr>
              <w:pStyle w:val="31"/>
              <w:numPr>
                <w:ilvl w:val="0"/>
                <w:numId w:val="0"/>
              </w:numPr>
              <w:rPr>
                <w:sz w:val="24"/>
                <w:szCs w:val="24"/>
              </w:rPr>
            </w:pPr>
          </w:p>
        </w:tc>
      </w:tr>
      <w:tr w:rsidR="000505DC" w:rsidRPr="00F80C12" w14:paraId="687BD3A9" w14:textId="77777777" w:rsidTr="009E6346">
        <w:trPr>
          <w:trHeight w:val="960"/>
          <w:jc w:val="center"/>
        </w:trPr>
        <w:tc>
          <w:tcPr>
            <w:tcW w:w="1163" w:type="dxa"/>
            <w:vAlign w:val="center"/>
          </w:tcPr>
          <w:p w14:paraId="4A67F46D" w14:textId="77777777" w:rsidR="000505DC" w:rsidRPr="00F80C12" w:rsidDel="005538B4" w:rsidRDefault="000505DC" w:rsidP="000505DC">
            <w:pPr>
              <w:pStyle w:val="affffb"/>
              <w:numPr>
                <w:ilvl w:val="2"/>
                <w:numId w:val="7"/>
              </w:numPr>
              <w:ind w:left="22" w:firstLine="142"/>
              <w:rPr>
                <w:szCs w:val="24"/>
              </w:rPr>
            </w:pPr>
          </w:p>
        </w:tc>
        <w:tc>
          <w:tcPr>
            <w:tcW w:w="2458" w:type="dxa"/>
            <w:vAlign w:val="center"/>
          </w:tcPr>
          <w:p w14:paraId="1118D756" w14:textId="77777777" w:rsidR="000505DC" w:rsidRPr="00F80C12" w:rsidRDefault="000505DC" w:rsidP="000505DC">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Подлежащие обеспечению гарантийные обязательства</w:t>
            </w:r>
          </w:p>
        </w:tc>
        <w:tc>
          <w:tcPr>
            <w:tcW w:w="5715" w:type="dxa"/>
            <w:gridSpan w:val="2"/>
            <w:vAlign w:val="center"/>
          </w:tcPr>
          <w:p w14:paraId="6D49C220"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p>
          <w:p w14:paraId="41A92755"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Не применимо </w:t>
            </w:r>
          </w:p>
          <w:p w14:paraId="1156C7DD"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p>
          <w:p w14:paraId="34C79A6B" w14:textId="06182E97" w:rsidR="000505DC" w:rsidRPr="00F80C12" w:rsidRDefault="000505DC" w:rsidP="000505DC">
            <w:pPr>
              <w:spacing w:after="0" w:line="240" w:lineRule="auto"/>
              <w:jc w:val="both"/>
              <w:rPr>
                <w:rFonts w:ascii="Times New Roman" w:eastAsia="Times New Roman" w:hAnsi="Times New Roman"/>
                <w:sz w:val="24"/>
                <w:szCs w:val="24"/>
                <w:lang w:eastAsia="ru-RU"/>
              </w:rPr>
            </w:pPr>
          </w:p>
        </w:tc>
      </w:tr>
      <w:tr w:rsidR="000505DC" w:rsidRPr="00F80C12" w14:paraId="7BA9A702" w14:textId="77777777" w:rsidTr="009E6346">
        <w:trPr>
          <w:trHeight w:val="3420"/>
          <w:jc w:val="center"/>
        </w:trPr>
        <w:tc>
          <w:tcPr>
            <w:tcW w:w="1163" w:type="dxa"/>
            <w:vAlign w:val="center"/>
          </w:tcPr>
          <w:p w14:paraId="7173DD99" w14:textId="77777777" w:rsidR="000505DC" w:rsidRPr="00F80C12" w:rsidDel="005538B4" w:rsidRDefault="000505DC" w:rsidP="000505DC">
            <w:pPr>
              <w:pStyle w:val="affffb"/>
              <w:numPr>
                <w:ilvl w:val="2"/>
                <w:numId w:val="7"/>
              </w:numPr>
              <w:ind w:left="22" w:firstLine="142"/>
              <w:rPr>
                <w:szCs w:val="24"/>
              </w:rPr>
            </w:pPr>
          </w:p>
        </w:tc>
        <w:tc>
          <w:tcPr>
            <w:tcW w:w="2458" w:type="dxa"/>
            <w:vAlign w:val="center"/>
          </w:tcPr>
          <w:p w14:paraId="0509234F" w14:textId="77777777" w:rsidR="000505DC" w:rsidRPr="00F80C12" w:rsidRDefault="000505DC" w:rsidP="000505DC">
            <w:pPr>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Срок действия обеспечения гарантийных обязательств</w:t>
            </w:r>
          </w:p>
        </w:tc>
        <w:tc>
          <w:tcPr>
            <w:tcW w:w="5715" w:type="dxa"/>
            <w:gridSpan w:val="2"/>
            <w:vAlign w:val="center"/>
          </w:tcPr>
          <w:p w14:paraId="64F949FD"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p>
          <w:p w14:paraId="4A984AB2"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Не применимо </w:t>
            </w:r>
          </w:p>
          <w:p w14:paraId="4F767C0F"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p>
          <w:p w14:paraId="4EA71A52" w14:textId="0149BC9B" w:rsidR="000505DC" w:rsidRPr="00F80C12" w:rsidRDefault="000505DC" w:rsidP="000505DC">
            <w:pPr>
              <w:spacing w:after="0" w:line="240" w:lineRule="auto"/>
              <w:jc w:val="both"/>
              <w:rPr>
                <w:rFonts w:ascii="Times New Roman" w:eastAsia="Times New Roman" w:hAnsi="Times New Roman"/>
                <w:sz w:val="24"/>
                <w:szCs w:val="24"/>
                <w:lang w:eastAsia="ru-RU"/>
              </w:rPr>
            </w:pPr>
          </w:p>
        </w:tc>
      </w:tr>
      <w:tr w:rsidR="000505DC" w:rsidRPr="00F80C12" w14:paraId="58447815" w14:textId="77777777" w:rsidTr="00AD4380">
        <w:trPr>
          <w:trHeight w:val="630"/>
          <w:jc w:val="center"/>
        </w:trPr>
        <w:tc>
          <w:tcPr>
            <w:tcW w:w="9336" w:type="dxa"/>
            <w:gridSpan w:val="4"/>
            <w:vAlign w:val="center"/>
          </w:tcPr>
          <w:p w14:paraId="04875E97" w14:textId="77777777" w:rsidR="000505DC" w:rsidRPr="00F80C12" w:rsidRDefault="000505DC" w:rsidP="000505DC">
            <w:pPr>
              <w:pStyle w:val="Default"/>
              <w:numPr>
                <w:ilvl w:val="0"/>
                <w:numId w:val="7"/>
              </w:numPr>
              <w:tabs>
                <w:tab w:val="left" w:pos="242"/>
              </w:tabs>
              <w:jc w:val="center"/>
              <w:rPr>
                <w:iCs/>
              </w:rPr>
            </w:pPr>
            <w:r w:rsidRPr="00F80C12">
              <w:rPr>
                <w:b/>
              </w:rPr>
              <w:lastRenderedPageBreak/>
              <w:t xml:space="preserve"> Приложения</w:t>
            </w:r>
          </w:p>
        </w:tc>
      </w:tr>
      <w:tr w:rsidR="000505DC" w:rsidRPr="00F80C12" w14:paraId="63BB2405" w14:textId="77777777" w:rsidTr="009E6346">
        <w:trPr>
          <w:trHeight w:val="630"/>
          <w:jc w:val="center"/>
        </w:trPr>
        <w:tc>
          <w:tcPr>
            <w:tcW w:w="1163" w:type="dxa"/>
            <w:vAlign w:val="center"/>
          </w:tcPr>
          <w:p w14:paraId="55BFA46E" w14:textId="77777777" w:rsidR="000505DC" w:rsidRPr="00F80C12" w:rsidRDefault="000505DC" w:rsidP="000505DC">
            <w:pPr>
              <w:pStyle w:val="affffb"/>
              <w:numPr>
                <w:ilvl w:val="1"/>
                <w:numId w:val="7"/>
              </w:numPr>
              <w:ind w:left="164" w:hanging="39"/>
              <w:rPr>
                <w:szCs w:val="24"/>
              </w:rPr>
            </w:pPr>
          </w:p>
        </w:tc>
        <w:tc>
          <w:tcPr>
            <w:tcW w:w="2458" w:type="dxa"/>
            <w:vAlign w:val="center"/>
          </w:tcPr>
          <w:p w14:paraId="3413F1E5" w14:textId="77777777" w:rsidR="000505DC" w:rsidRPr="00F80C12" w:rsidRDefault="000505DC" w:rsidP="000505DC">
            <w:pPr>
              <w:spacing w:after="0" w:line="240" w:lineRule="auto"/>
              <w:jc w:val="both"/>
              <w:rPr>
                <w:rFonts w:ascii="Times New Roman" w:hAnsi="Times New Roman"/>
                <w:color w:val="000000"/>
                <w:sz w:val="24"/>
                <w:szCs w:val="24"/>
              </w:rPr>
            </w:pPr>
            <w:r w:rsidRPr="00F80C12">
              <w:rPr>
                <w:rFonts w:ascii="Times New Roman" w:eastAsia="Times New Roman" w:hAnsi="Times New Roman"/>
                <w:sz w:val="24"/>
                <w:szCs w:val="24"/>
                <w:lang w:eastAsia="ru-RU"/>
              </w:rPr>
              <w:t>Приложение 1</w:t>
            </w:r>
          </w:p>
        </w:tc>
        <w:tc>
          <w:tcPr>
            <w:tcW w:w="5715" w:type="dxa"/>
            <w:gridSpan w:val="2"/>
          </w:tcPr>
          <w:p w14:paraId="7C33A12D" w14:textId="33B72FBF" w:rsidR="000505DC" w:rsidRPr="00F80C12" w:rsidRDefault="000505DC" w:rsidP="000505DC">
            <w:pPr>
              <w:pStyle w:val="Default"/>
              <w:tabs>
                <w:tab w:val="left" w:pos="242"/>
              </w:tabs>
              <w:jc w:val="both"/>
              <w:rPr>
                <w:iCs/>
              </w:rPr>
            </w:pPr>
            <w:r w:rsidRPr="00F80C12">
              <w:t xml:space="preserve">Рекомендуемая форма описи документов, представляемых для участия в </w:t>
            </w:r>
            <w:r w:rsidR="00EA2BBF">
              <w:t>сокращенном ценовом отборе</w:t>
            </w:r>
            <w:r w:rsidRPr="00F80C12">
              <w:t xml:space="preserve"> в электронной форме</w:t>
            </w:r>
          </w:p>
        </w:tc>
      </w:tr>
      <w:tr w:rsidR="000505DC" w:rsidRPr="00F80C12" w14:paraId="3349CE26" w14:textId="77777777" w:rsidTr="009E6346">
        <w:trPr>
          <w:trHeight w:val="630"/>
          <w:jc w:val="center"/>
        </w:trPr>
        <w:tc>
          <w:tcPr>
            <w:tcW w:w="1163" w:type="dxa"/>
            <w:vAlign w:val="center"/>
          </w:tcPr>
          <w:p w14:paraId="1D61CA95" w14:textId="77777777" w:rsidR="000505DC" w:rsidRPr="00F80C12" w:rsidRDefault="000505DC" w:rsidP="000505DC">
            <w:pPr>
              <w:pStyle w:val="affffb"/>
              <w:numPr>
                <w:ilvl w:val="1"/>
                <w:numId w:val="7"/>
              </w:numPr>
              <w:ind w:left="164" w:hanging="39"/>
              <w:rPr>
                <w:szCs w:val="24"/>
              </w:rPr>
            </w:pPr>
          </w:p>
        </w:tc>
        <w:tc>
          <w:tcPr>
            <w:tcW w:w="2458" w:type="dxa"/>
            <w:vAlign w:val="center"/>
          </w:tcPr>
          <w:p w14:paraId="4BA565C8" w14:textId="77777777" w:rsidR="000505DC" w:rsidRPr="00F80C12" w:rsidRDefault="000505DC" w:rsidP="000505DC">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Приложение 2</w:t>
            </w:r>
          </w:p>
        </w:tc>
        <w:tc>
          <w:tcPr>
            <w:tcW w:w="5715" w:type="dxa"/>
            <w:gridSpan w:val="2"/>
          </w:tcPr>
          <w:p w14:paraId="233E9794" w14:textId="77777777" w:rsidR="000505DC" w:rsidRPr="00F80C12" w:rsidRDefault="000505DC" w:rsidP="000505DC">
            <w:pPr>
              <w:pStyle w:val="Default"/>
              <w:tabs>
                <w:tab w:val="left" w:pos="242"/>
              </w:tabs>
              <w:jc w:val="both"/>
            </w:pPr>
            <w:r w:rsidRPr="00F80C12">
              <w:t xml:space="preserve"> Рекомендуемая Форма ценового предложения </w:t>
            </w:r>
          </w:p>
        </w:tc>
      </w:tr>
      <w:tr w:rsidR="000505DC" w:rsidRPr="00F80C12" w14:paraId="512D0081" w14:textId="77777777" w:rsidTr="009E6346">
        <w:trPr>
          <w:trHeight w:val="630"/>
          <w:jc w:val="center"/>
        </w:trPr>
        <w:tc>
          <w:tcPr>
            <w:tcW w:w="1163" w:type="dxa"/>
            <w:vAlign w:val="center"/>
          </w:tcPr>
          <w:p w14:paraId="3176694A" w14:textId="77777777" w:rsidR="000505DC" w:rsidRPr="00F80C12" w:rsidRDefault="000505DC" w:rsidP="000505DC">
            <w:pPr>
              <w:pStyle w:val="affffb"/>
              <w:numPr>
                <w:ilvl w:val="1"/>
                <w:numId w:val="7"/>
              </w:numPr>
              <w:ind w:left="164" w:hanging="39"/>
              <w:rPr>
                <w:szCs w:val="24"/>
              </w:rPr>
            </w:pPr>
          </w:p>
        </w:tc>
        <w:tc>
          <w:tcPr>
            <w:tcW w:w="2458" w:type="dxa"/>
            <w:vAlign w:val="center"/>
          </w:tcPr>
          <w:p w14:paraId="26B1FB6D" w14:textId="77777777" w:rsidR="000505DC" w:rsidRPr="00F80C12" w:rsidRDefault="000505DC" w:rsidP="000505DC">
            <w:pPr>
              <w:spacing w:after="0" w:line="240" w:lineRule="auto"/>
              <w:jc w:val="both"/>
              <w:rPr>
                <w:rFonts w:ascii="Times New Roman" w:hAnsi="Times New Roman"/>
                <w:color w:val="000000"/>
                <w:sz w:val="24"/>
                <w:szCs w:val="24"/>
              </w:rPr>
            </w:pPr>
            <w:r w:rsidRPr="00F80C12">
              <w:rPr>
                <w:rFonts w:ascii="Times New Roman" w:eastAsia="Times New Roman" w:hAnsi="Times New Roman"/>
                <w:sz w:val="24"/>
                <w:szCs w:val="24"/>
                <w:lang w:eastAsia="ru-RU"/>
              </w:rPr>
              <w:t>Приложение 3</w:t>
            </w:r>
          </w:p>
        </w:tc>
        <w:tc>
          <w:tcPr>
            <w:tcW w:w="5715" w:type="dxa"/>
            <w:gridSpan w:val="2"/>
          </w:tcPr>
          <w:p w14:paraId="15073946" w14:textId="78C16A56" w:rsidR="000505DC" w:rsidRPr="00F80C12" w:rsidRDefault="000505DC" w:rsidP="000505DC">
            <w:pPr>
              <w:pStyle w:val="Default"/>
              <w:tabs>
                <w:tab w:val="left" w:pos="242"/>
              </w:tabs>
              <w:jc w:val="both"/>
              <w:rPr>
                <w:iCs/>
              </w:rPr>
            </w:pPr>
            <w:r w:rsidRPr="00F80C12">
              <w:t xml:space="preserve">Рекомендуемая форма декларации о соответствии участника </w:t>
            </w:r>
            <w:r w:rsidR="00EA2BBF">
              <w:t>сокращенного ценового отбора</w:t>
            </w:r>
            <w:r w:rsidRPr="00F80C12">
              <w:t xml:space="preserve"> обязательным требованиям, установленным настоящим извещением </w:t>
            </w:r>
          </w:p>
        </w:tc>
      </w:tr>
      <w:tr w:rsidR="000505DC" w:rsidRPr="00F80C12" w14:paraId="1887011A" w14:textId="77777777" w:rsidTr="009E6346">
        <w:trPr>
          <w:trHeight w:val="630"/>
          <w:jc w:val="center"/>
        </w:trPr>
        <w:tc>
          <w:tcPr>
            <w:tcW w:w="1163" w:type="dxa"/>
            <w:vAlign w:val="center"/>
          </w:tcPr>
          <w:p w14:paraId="4679390B" w14:textId="77777777" w:rsidR="000505DC" w:rsidRPr="00F80C12" w:rsidRDefault="000505DC" w:rsidP="000505DC">
            <w:pPr>
              <w:pStyle w:val="affffb"/>
              <w:numPr>
                <w:ilvl w:val="1"/>
                <w:numId w:val="7"/>
              </w:numPr>
              <w:ind w:left="164" w:hanging="39"/>
              <w:rPr>
                <w:szCs w:val="24"/>
              </w:rPr>
            </w:pPr>
          </w:p>
        </w:tc>
        <w:tc>
          <w:tcPr>
            <w:tcW w:w="2458" w:type="dxa"/>
            <w:vAlign w:val="center"/>
          </w:tcPr>
          <w:p w14:paraId="338E2F37" w14:textId="0D290E6C" w:rsidR="000505DC" w:rsidRPr="00F80C12" w:rsidRDefault="000505DC" w:rsidP="000505DC">
            <w:pPr>
              <w:spacing w:after="0" w:line="240" w:lineRule="auto"/>
              <w:jc w:val="both"/>
              <w:rPr>
                <w:rFonts w:ascii="Times New Roman" w:hAnsi="Times New Roman"/>
                <w:color w:val="000000"/>
                <w:sz w:val="24"/>
                <w:szCs w:val="24"/>
              </w:rPr>
            </w:pPr>
            <w:r w:rsidRPr="00F80C12">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4</w:t>
            </w:r>
          </w:p>
        </w:tc>
        <w:tc>
          <w:tcPr>
            <w:tcW w:w="5715" w:type="dxa"/>
            <w:gridSpan w:val="2"/>
          </w:tcPr>
          <w:p w14:paraId="70B6311C" w14:textId="7CDF91F3" w:rsidR="000505DC" w:rsidRPr="00F80C12" w:rsidRDefault="000505DC" w:rsidP="000505DC">
            <w:pPr>
              <w:pStyle w:val="Default"/>
              <w:tabs>
                <w:tab w:val="left" w:pos="242"/>
              </w:tabs>
              <w:jc w:val="both"/>
              <w:rPr>
                <w:iCs/>
              </w:rPr>
            </w:pPr>
            <w:r w:rsidRPr="003433D6">
              <w:rPr>
                <w:iCs/>
              </w:rPr>
              <w:t xml:space="preserve">Рекомендуемая форма запроса на разъяснение положений извещения о проведении </w:t>
            </w:r>
            <w:r w:rsidR="00EA2BBF">
              <w:rPr>
                <w:iCs/>
              </w:rPr>
              <w:t>сокращенного ценового отбора</w:t>
            </w:r>
            <w:r w:rsidRPr="003433D6">
              <w:rPr>
                <w:iCs/>
              </w:rPr>
              <w:t xml:space="preserve"> в электронной форме</w:t>
            </w:r>
          </w:p>
        </w:tc>
      </w:tr>
      <w:tr w:rsidR="000505DC" w:rsidRPr="00F80C12" w14:paraId="325665F7" w14:textId="77777777" w:rsidTr="009E6346">
        <w:trPr>
          <w:trHeight w:val="630"/>
          <w:jc w:val="center"/>
        </w:trPr>
        <w:tc>
          <w:tcPr>
            <w:tcW w:w="1163" w:type="dxa"/>
            <w:vAlign w:val="center"/>
          </w:tcPr>
          <w:p w14:paraId="0E41F4BA" w14:textId="77777777" w:rsidR="000505DC" w:rsidRPr="00F80C12" w:rsidRDefault="000505DC" w:rsidP="000505DC">
            <w:pPr>
              <w:pStyle w:val="affffb"/>
              <w:numPr>
                <w:ilvl w:val="1"/>
                <w:numId w:val="7"/>
              </w:numPr>
              <w:ind w:left="164" w:hanging="39"/>
              <w:rPr>
                <w:szCs w:val="24"/>
              </w:rPr>
            </w:pPr>
          </w:p>
        </w:tc>
        <w:tc>
          <w:tcPr>
            <w:tcW w:w="2458" w:type="dxa"/>
            <w:vAlign w:val="center"/>
          </w:tcPr>
          <w:p w14:paraId="1356327A" w14:textId="58B7EC20" w:rsidR="000505DC" w:rsidRPr="00F80C12" w:rsidRDefault="000505DC" w:rsidP="000505DC">
            <w:pPr>
              <w:spacing w:after="0" w:line="240" w:lineRule="auto"/>
              <w:jc w:val="both"/>
              <w:rPr>
                <w:rFonts w:ascii="Times New Roman" w:hAnsi="Times New Roman"/>
                <w:color w:val="000000"/>
                <w:sz w:val="24"/>
                <w:szCs w:val="24"/>
              </w:rPr>
            </w:pPr>
            <w:r w:rsidRPr="00F80C12">
              <w:rPr>
                <w:rFonts w:ascii="Times New Roman" w:eastAsia="Times New Roman" w:hAnsi="Times New Roman"/>
                <w:sz w:val="24"/>
                <w:szCs w:val="24"/>
                <w:lang w:eastAsia="ru-RU"/>
              </w:rPr>
              <w:t>Приложение 5</w:t>
            </w:r>
          </w:p>
        </w:tc>
        <w:tc>
          <w:tcPr>
            <w:tcW w:w="5715" w:type="dxa"/>
            <w:gridSpan w:val="2"/>
          </w:tcPr>
          <w:p w14:paraId="6CDB40EB" w14:textId="77777777" w:rsidR="000505DC" w:rsidRPr="00F80C12" w:rsidRDefault="000505DC" w:rsidP="000505DC">
            <w:pPr>
              <w:pStyle w:val="Default"/>
              <w:tabs>
                <w:tab w:val="left" w:pos="242"/>
              </w:tabs>
              <w:jc w:val="both"/>
              <w:rPr>
                <w:iCs/>
              </w:rPr>
            </w:pPr>
            <w:r w:rsidRPr="003433D6">
              <w:rPr>
                <w:iCs/>
              </w:rPr>
              <w:t>Рекомендуемая форма уведомления об отзыве заявки</w:t>
            </w:r>
          </w:p>
        </w:tc>
      </w:tr>
      <w:tr w:rsidR="000505DC" w:rsidRPr="00F80C12" w14:paraId="71425EFE" w14:textId="77777777" w:rsidTr="009E6346">
        <w:trPr>
          <w:trHeight w:val="630"/>
          <w:jc w:val="center"/>
        </w:trPr>
        <w:tc>
          <w:tcPr>
            <w:tcW w:w="1163" w:type="dxa"/>
            <w:vAlign w:val="center"/>
          </w:tcPr>
          <w:p w14:paraId="37929277" w14:textId="77777777" w:rsidR="000505DC" w:rsidRPr="00F80C12" w:rsidRDefault="000505DC" w:rsidP="000505DC">
            <w:pPr>
              <w:pStyle w:val="affffb"/>
              <w:numPr>
                <w:ilvl w:val="1"/>
                <w:numId w:val="7"/>
              </w:numPr>
              <w:ind w:left="164" w:hanging="39"/>
              <w:rPr>
                <w:szCs w:val="24"/>
              </w:rPr>
            </w:pPr>
          </w:p>
        </w:tc>
        <w:tc>
          <w:tcPr>
            <w:tcW w:w="2458" w:type="dxa"/>
            <w:vAlign w:val="center"/>
          </w:tcPr>
          <w:p w14:paraId="0D09C1FD" w14:textId="5A9591E7" w:rsidR="000505DC" w:rsidRPr="00F80C12" w:rsidRDefault="000505DC" w:rsidP="000505DC">
            <w:pPr>
              <w:spacing w:after="0" w:line="240" w:lineRule="auto"/>
              <w:jc w:val="both"/>
              <w:rPr>
                <w:rFonts w:ascii="Times New Roman" w:hAnsi="Times New Roman"/>
                <w:color w:val="000000"/>
                <w:sz w:val="24"/>
                <w:szCs w:val="24"/>
              </w:rPr>
            </w:pPr>
            <w:r w:rsidRPr="00F80C12">
              <w:rPr>
                <w:rFonts w:ascii="Times New Roman" w:eastAsia="Times New Roman" w:hAnsi="Times New Roman"/>
                <w:sz w:val="24"/>
                <w:szCs w:val="24"/>
                <w:lang w:eastAsia="ru-RU"/>
              </w:rPr>
              <w:t>Приложение 6</w:t>
            </w:r>
          </w:p>
        </w:tc>
        <w:tc>
          <w:tcPr>
            <w:tcW w:w="5715" w:type="dxa"/>
            <w:gridSpan w:val="2"/>
          </w:tcPr>
          <w:p w14:paraId="4A63C9D2" w14:textId="77777777" w:rsidR="000505DC" w:rsidRPr="00F80C12" w:rsidRDefault="000505DC" w:rsidP="000505DC">
            <w:pPr>
              <w:pStyle w:val="Default"/>
              <w:tabs>
                <w:tab w:val="left" w:pos="242"/>
              </w:tabs>
              <w:jc w:val="both"/>
              <w:rPr>
                <w:iCs/>
              </w:rPr>
            </w:pPr>
            <w:r w:rsidRPr="003433D6">
              <w:rPr>
                <w:iCs/>
              </w:rPr>
              <w:t>Описание предмета закупки (техническое задание)</w:t>
            </w:r>
          </w:p>
        </w:tc>
      </w:tr>
      <w:tr w:rsidR="000505DC" w:rsidRPr="00F80C12" w14:paraId="7B6A7745" w14:textId="77777777" w:rsidTr="009E6346">
        <w:trPr>
          <w:trHeight w:val="630"/>
          <w:jc w:val="center"/>
        </w:trPr>
        <w:tc>
          <w:tcPr>
            <w:tcW w:w="1163" w:type="dxa"/>
            <w:vAlign w:val="center"/>
          </w:tcPr>
          <w:p w14:paraId="1A433115" w14:textId="77777777" w:rsidR="000505DC" w:rsidRPr="00F80C12" w:rsidRDefault="000505DC" w:rsidP="000505DC">
            <w:pPr>
              <w:pStyle w:val="affffb"/>
              <w:numPr>
                <w:ilvl w:val="1"/>
                <w:numId w:val="7"/>
              </w:numPr>
              <w:ind w:left="164" w:hanging="39"/>
              <w:rPr>
                <w:szCs w:val="24"/>
              </w:rPr>
            </w:pPr>
          </w:p>
        </w:tc>
        <w:tc>
          <w:tcPr>
            <w:tcW w:w="2458" w:type="dxa"/>
            <w:vAlign w:val="center"/>
          </w:tcPr>
          <w:p w14:paraId="1EBEC162" w14:textId="30B35BD5" w:rsidR="000505DC" w:rsidRPr="00F80C12" w:rsidRDefault="000505DC" w:rsidP="000505DC">
            <w:pPr>
              <w:spacing w:after="0" w:line="240" w:lineRule="auto"/>
              <w:jc w:val="both"/>
              <w:rPr>
                <w:rFonts w:ascii="Times New Roman" w:hAnsi="Times New Roman"/>
                <w:sz w:val="24"/>
                <w:szCs w:val="24"/>
              </w:rPr>
            </w:pPr>
            <w:r w:rsidRPr="00F80C12">
              <w:rPr>
                <w:rFonts w:ascii="Times New Roman" w:eastAsia="Times New Roman" w:hAnsi="Times New Roman"/>
                <w:sz w:val="24"/>
                <w:szCs w:val="24"/>
                <w:lang w:eastAsia="ru-RU"/>
              </w:rPr>
              <w:t>Приложение 7</w:t>
            </w:r>
          </w:p>
        </w:tc>
        <w:tc>
          <w:tcPr>
            <w:tcW w:w="5715" w:type="dxa"/>
            <w:gridSpan w:val="2"/>
          </w:tcPr>
          <w:p w14:paraId="170D7C69" w14:textId="77777777" w:rsidR="000505DC" w:rsidRPr="00F80C12" w:rsidRDefault="000505DC" w:rsidP="000505DC">
            <w:pPr>
              <w:pStyle w:val="Default"/>
              <w:tabs>
                <w:tab w:val="left" w:pos="242"/>
              </w:tabs>
              <w:jc w:val="both"/>
            </w:pPr>
            <w:r w:rsidRPr="003433D6">
              <w:t>Проект договора</w:t>
            </w:r>
          </w:p>
        </w:tc>
      </w:tr>
      <w:tr w:rsidR="000505DC" w:rsidRPr="00F80C12" w14:paraId="4FA002A1" w14:textId="77777777" w:rsidTr="009E6346">
        <w:trPr>
          <w:trHeight w:val="630"/>
          <w:jc w:val="center"/>
        </w:trPr>
        <w:tc>
          <w:tcPr>
            <w:tcW w:w="1163" w:type="dxa"/>
            <w:vAlign w:val="center"/>
          </w:tcPr>
          <w:p w14:paraId="3E6E9BEF" w14:textId="77777777" w:rsidR="000505DC" w:rsidRPr="00F80C12" w:rsidRDefault="000505DC" w:rsidP="000505DC">
            <w:pPr>
              <w:pStyle w:val="affffb"/>
              <w:numPr>
                <w:ilvl w:val="1"/>
                <w:numId w:val="7"/>
              </w:numPr>
              <w:ind w:left="164" w:hanging="39"/>
              <w:rPr>
                <w:szCs w:val="24"/>
              </w:rPr>
            </w:pPr>
          </w:p>
        </w:tc>
        <w:tc>
          <w:tcPr>
            <w:tcW w:w="2458" w:type="dxa"/>
            <w:vAlign w:val="center"/>
          </w:tcPr>
          <w:p w14:paraId="3461020E" w14:textId="74573BF4" w:rsidR="000505DC" w:rsidRPr="00F80C12" w:rsidRDefault="000505DC" w:rsidP="000505DC">
            <w:pPr>
              <w:spacing w:after="0" w:line="240" w:lineRule="auto"/>
              <w:jc w:val="both"/>
              <w:rPr>
                <w:rFonts w:ascii="Times New Roman" w:hAnsi="Times New Roman"/>
                <w:sz w:val="24"/>
                <w:szCs w:val="24"/>
              </w:rPr>
            </w:pPr>
            <w:r w:rsidRPr="00F80C12">
              <w:rPr>
                <w:rFonts w:ascii="Times New Roman" w:eastAsia="Times New Roman" w:hAnsi="Times New Roman"/>
                <w:sz w:val="24"/>
                <w:szCs w:val="24"/>
                <w:lang w:eastAsia="ru-RU"/>
              </w:rPr>
              <w:t xml:space="preserve">Приложение </w:t>
            </w:r>
            <w:r>
              <w:rPr>
                <w:rFonts w:ascii="Times New Roman" w:eastAsia="Times New Roman" w:hAnsi="Times New Roman"/>
                <w:sz w:val="24"/>
                <w:szCs w:val="24"/>
                <w:lang w:eastAsia="ru-RU"/>
              </w:rPr>
              <w:t>8</w:t>
            </w:r>
          </w:p>
        </w:tc>
        <w:tc>
          <w:tcPr>
            <w:tcW w:w="5715" w:type="dxa"/>
            <w:gridSpan w:val="2"/>
          </w:tcPr>
          <w:p w14:paraId="0898B1F3" w14:textId="1A78BA9A" w:rsidR="000505DC" w:rsidRPr="003433D6" w:rsidRDefault="000505DC" w:rsidP="000505DC">
            <w:pPr>
              <w:pStyle w:val="Default"/>
            </w:pPr>
            <w:r w:rsidRPr="003433D6">
              <w:t xml:space="preserve">Требования к описанию участником </w:t>
            </w:r>
            <w:r w:rsidR="00EA2BBF">
              <w:t>сокращенного ценового отбора</w:t>
            </w:r>
            <w:r w:rsidRPr="003433D6">
              <w:t xml:space="preserve">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4EF691A" w14:textId="77777777" w:rsidR="000505DC" w:rsidRPr="00F80C12" w:rsidRDefault="000505DC" w:rsidP="000505DC">
            <w:pPr>
              <w:pStyle w:val="Default"/>
              <w:tabs>
                <w:tab w:val="left" w:pos="242"/>
              </w:tabs>
              <w:jc w:val="both"/>
            </w:pPr>
          </w:p>
        </w:tc>
      </w:tr>
      <w:tr w:rsidR="000505DC" w:rsidRPr="00F80C12" w14:paraId="78CBC5BC" w14:textId="77777777" w:rsidTr="009E6346">
        <w:trPr>
          <w:trHeight w:val="630"/>
          <w:jc w:val="center"/>
        </w:trPr>
        <w:tc>
          <w:tcPr>
            <w:tcW w:w="1163" w:type="dxa"/>
            <w:vAlign w:val="center"/>
          </w:tcPr>
          <w:p w14:paraId="4891C1D0" w14:textId="77777777" w:rsidR="000505DC" w:rsidRPr="00F80C12" w:rsidRDefault="000505DC" w:rsidP="000505DC">
            <w:pPr>
              <w:pStyle w:val="affffb"/>
              <w:numPr>
                <w:ilvl w:val="1"/>
                <w:numId w:val="7"/>
              </w:numPr>
              <w:ind w:left="164" w:hanging="39"/>
              <w:rPr>
                <w:szCs w:val="24"/>
              </w:rPr>
            </w:pPr>
          </w:p>
        </w:tc>
        <w:tc>
          <w:tcPr>
            <w:tcW w:w="2458" w:type="dxa"/>
            <w:vAlign w:val="center"/>
          </w:tcPr>
          <w:p w14:paraId="1AC534E9" w14:textId="4B596E50" w:rsidR="000505DC" w:rsidRPr="00F80C12" w:rsidRDefault="000505DC" w:rsidP="000505D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9</w:t>
            </w:r>
          </w:p>
        </w:tc>
        <w:tc>
          <w:tcPr>
            <w:tcW w:w="5715" w:type="dxa"/>
            <w:gridSpan w:val="2"/>
          </w:tcPr>
          <w:p w14:paraId="1A8B9B26" w14:textId="021123B4" w:rsidR="000505DC" w:rsidRPr="003433D6" w:rsidRDefault="000505DC" w:rsidP="00073ADB">
            <w:pPr>
              <w:pStyle w:val="Default"/>
            </w:pPr>
            <w:r>
              <w:t>Обоснование начальн</w:t>
            </w:r>
            <w:r w:rsidR="00073ADB">
              <w:t>ой (максимальной) цены договора</w:t>
            </w:r>
          </w:p>
        </w:tc>
      </w:tr>
    </w:tbl>
    <w:p w14:paraId="03A5F111" w14:textId="77777777" w:rsidR="00DC4465" w:rsidRPr="00F80C12" w:rsidRDefault="0088367A" w:rsidP="00FB530D">
      <w:pPr>
        <w:spacing w:line="240" w:lineRule="auto"/>
        <w:jc w:val="center"/>
        <w:rPr>
          <w:rFonts w:ascii="Times New Roman" w:eastAsia="Times New Roman" w:hAnsi="Times New Roman"/>
          <w:b/>
          <w:bCs/>
          <w:kern w:val="28"/>
          <w:sz w:val="24"/>
          <w:szCs w:val="24"/>
          <w:lang w:eastAsia="ru-RU"/>
        </w:rPr>
      </w:pPr>
      <w:bookmarkStart w:id="13" w:name="_Toc375898290"/>
      <w:bookmarkStart w:id="14" w:name="_Toc375898874"/>
      <w:bookmarkStart w:id="15" w:name="_Toc375898291"/>
      <w:bookmarkStart w:id="16" w:name="_Toc375898875"/>
      <w:bookmarkStart w:id="17" w:name="_Toc375898292"/>
      <w:bookmarkStart w:id="18" w:name="_Toc375898876"/>
      <w:bookmarkStart w:id="19" w:name="_Toc375898293"/>
      <w:bookmarkStart w:id="20" w:name="_Toc375898877"/>
      <w:bookmarkStart w:id="21" w:name="_Toc375898294"/>
      <w:bookmarkStart w:id="22" w:name="_Toc375898878"/>
      <w:bookmarkStart w:id="23" w:name="_Toc375898296"/>
      <w:bookmarkStart w:id="24" w:name="_Toc375898880"/>
      <w:bookmarkStart w:id="25" w:name="_Toc375898298"/>
      <w:bookmarkStart w:id="26" w:name="_Toc375898882"/>
      <w:bookmarkStart w:id="27" w:name="_Toc375898299"/>
      <w:bookmarkStart w:id="28" w:name="_Toc375898883"/>
      <w:bookmarkStart w:id="29" w:name="_Toc375898300"/>
      <w:bookmarkStart w:id="30" w:name="_Toc375898884"/>
      <w:bookmarkStart w:id="31" w:name="_Toc375898301"/>
      <w:bookmarkStart w:id="32" w:name="_Toc375898885"/>
      <w:bookmarkStart w:id="33" w:name="_Toc375898302"/>
      <w:bookmarkStart w:id="34" w:name="_Toc375898886"/>
      <w:bookmarkStart w:id="35" w:name="_Toc375898303"/>
      <w:bookmarkStart w:id="36" w:name="_Toc375898887"/>
      <w:bookmarkStart w:id="37" w:name="_Toc375898304"/>
      <w:bookmarkStart w:id="38" w:name="_Toc375898888"/>
      <w:bookmarkStart w:id="39" w:name="_Toc375898306"/>
      <w:bookmarkStart w:id="40" w:name="_Toc375898890"/>
      <w:bookmarkStart w:id="41" w:name="_Toc375898307"/>
      <w:bookmarkStart w:id="42" w:name="_Toc375898891"/>
      <w:bookmarkStart w:id="43" w:name="_Toc375898308"/>
      <w:bookmarkStart w:id="44" w:name="_Toc375898892"/>
      <w:bookmarkStart w:id="45" w:name="_Toc375898309"/>
      <w:bookmarkStart w:id="46" w:name="_Toc375898893"/>
      <w:bookmarkStart w:id="47" w:name="_Toc375898310"/>
      <w:bookmarkStart w:id="48" w:name="_Toc375898894"/>
      <w:bookmarkStart w:id="49" w:name="_Toc375898313"/>
      <w:bookmarkStart w:id="50" w:name="_Toc375898897"/>
      <w:bookmarkStart w:id="51" w:name="_Toc375898314"/>
      <w:bookmarkStart w:id="52" w:name="_Toc375898898"/>
      <w:bookmarkStart w:id="53" w:name="_Toc375898315"/>
      <w:bookmarkStart w:id="54" w:name="_Toc375898899"/>
      <w:bookmarkStart w:id="55" w:name="_Toc375898316"/>
      <w:bookmarkStart w:id="56" w:name="_Toc375898900"/>
      <w:bookmarkStart w:id="57" w:name="_Toc375898317"/>
      <w:bookmarkStart w:id="58" w:name="_Toc375898901"/>
      <w:bookmarkStart w:id="59" w:name="_Toc375898318"/>
      <w:bookmarkStart w:id="60" w:name="_Toc375898902"/>
      <w:bookmarkStart w:id="61" w:name="_Toc375898320"/>
      <w:bookmarkStart w:id="62" w:name="_Toc375898904"/>
      <w:bookmarkStart w:id="63" w:name="_Toc375898321"/>
      <w:bookmarkStart w:id="64" w:name="_Toc375898905"/>
      <w:bookmarkStart w:id="65" w:name="_Toc375898322"/>
      <w:bookmarkStart w:id="66" w:name="_Toc375898906"/>
      <w:bookmarkStart w:id="67" w:name="_Toc375898323"/>
      <w:bookmarkStart w:id="68" w:name="_Toc375898907"/>
      <w:bookmarkStart w:id="69" w:name="_Toc363543597"/>
      <w:bookmarkStart w:id="70" w:name="_Toc363544511"/>
      <w:bookmarkStart w:id="71" w:name="_Toc363547563"/>
      <w:bookmarkStart w:id="72" w:name="_Toc375898334"/>
      <w:bookmarkStart w:id="73" w:name="_Toc375898918"/>
      <w:bookmarkStart w:id="74" w:name="_Ref391898609"/>
      <w:bookmarkStart w:id="75" w:name="_Ref39189997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F80C12">
        <w:rPr>
          <w:rFonts w:ascii="Times New Roman" w:eastAsia="Times New Roman" w:hAnsi="Times New Roman"/>
          <w:b/>
          <w:bCs/>
          <w:kern w:val="28"/>
          <w:sz w:val="24"/>
          <w:szCs w:val="24"/>
          <w:lang w:eastAsia="ru-RU"/>
        </w:rPr>
        <w:br w:type="page"/>
      </w:r>
    </w:p>
    <w:p w14:paraId="101DDEA3" w14:textId="77777777" w:rsidR="00307B52" w:rsidRPr="00121D82" w:rsidRDefault="00DC4465" w:rsidP="004A0710">
      <w:pPr>
        <w:pStyle w:val="12"/>
        <w:tabs>
          <w:tab w:val="left" w:pos="426"/>
        </w:tabs>
        <w:spacing w:before="0" w:after="0"/>
        <w:ind w:firstLine="6096"/>
        <w:jc w:val="both"/>
        <w:rPr>
          <w:b w:val="0"/>
          <w:sz w:val="24"/>
          <w:szCs w:val="24"/>
        </w:rPr>
      </w:pPr>
      <w:r w:rsidRPr="00121D82">
        <w:rPr>
          <w:b w:val="0"/>
          <w:sz w:val="24"/>
          <w:szCs w:val="24"/>
        </w:rPr>
        <w:lastRenderedPageBreak/>
        <w:t>Приложение № 1</w:t>
      </w:r>
    </w:p>
    <w:p w14:paraId="436CC3DF" w14:textId="77777777" w:rsidR="004A0710" w:rsidRDefault="00DC4465" w:rsidP="004A0710">
      <w:pPr>
        <w:spacing w:after="0" w:line="240" w:lineRule="auto"/>
        <w:ind w:firstLine="6096"/>
        <w:jc w:val="both"/>
        <w:rPr>
          <w:rFonts w:ascii="Times New Roman" w:hAnsi="Times New Roman"/>
          <w:sz w:val="24"/>
          <w:szCs w:val="24"/>
        </w:rPr>
      </w:pPr>
      <w:r w:rsidRPr="00121D82">
        <w:rPr>
          <w:rFonts w:ascii="Times New Roman" w:hAnsi="Times New Roman"/>
          <w:sz w:val="24"/>
          <w:szCs w:val="24"/>
        </w:rPr>
        <w:t xml:space="preserve">к извещению </w:t>
      </w:r>
      <w:r w:rsidR="004A0710">
        <w:rPr>
          <w:rFonts w:ascii="Times New Roman" w:hAnsi="Times New Roman"/>
          <w:sz w:val="24"/>
          <w:szCs w:val="24"/>
        </w:rPr>
        <w:t>о проведении</w:t>
      </w:r>
    </w:p>
    <w:p w14:paraId="236C5609" w14:textId="0CC02C36" w:rsidR="00121D82" w:rsidRDefault="00EA2BBF" w:rsidP="004A0710">
      <w:pPr>
        <w:spacing w:after="0" w:line="240" w:lineRule="auto"/>
        <w:ind w:firstLine="6096"/>
        <w:jc w:val="both"/>
        <w:rPr>
          <w:rFonts w:ascii="Times New Roman" w:hAnsi="Times New Roman"/>
          <w:sz w:val="24"/>
          <w:szCs w:val="24"/>
        </w:rPr>
      </w:pPr>
      <w:r>
        <w:rPr>
          <w:rFonts w:ascii="Times New Roman" w:hAnsi="Times New Roman"/>
          <w:sz w:val="24"/>
          <w:szCs w:val="24"/>
        </w:rPr>
        <w:t>сокращенного ценового отбора</w:t>
      </w:r>
    </w:p>
    <w:bookmarkEnd w:id="69"/>
    <w:bookmarkEnd w:id="70"/>
    <w:bookmarkEnd w:id="71"/>
    <w:bookmarkEnd w:id="72"/>
    <w:bookmarkEnd w:id="73"/>
    <w:bookmarkEnd w:id="74"/>
    <w:bookmarkEnd w:id="75"/>
    <w:p w14:paraId="1CD9BE9B" w14:textId="77777777" w:rsidR="00121D82" w:rsidRDefault="00121D82" w:rsidP="00FB530D">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F80C12" w:rsidRDefault="00EB4F4D"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ПРИМЕРНАЯ ФОРМА «</w:t>
      </w:r>
      <w:r w:rsidR="0088367A" w:rsidRPr="00F80C12">
        <w:rPr>
          <w:rFonts w:ascii="Times New Roman" w:eastAsia="Times New Roman" w:hAnsi="Times New Roman"/>
          <w:b/>
          <w:sz w:val="24"/>
          <w:szCs w:val="24"/>
          <w:lang w:eastAsia="ru-RU"/>
        </w:rPr>
        <w:t>ОПИСЬ ДОКУМЕНТОВ, ПРЕДСТАВЛЯЕМЫХ ДЛЯ УЧАСТИЯ</w:t>
      </w:r>
      <w:r>
        <w:rPr>
          <w:rFonts w:ascii="Times New Roman" w:eastAsia="Times New Roman" w:hAnsi="Times New Roman"/>
          <w:b/>
          <w:sz w:val="24"/>
          <w:szCs w:val="24"/>
          <w:lang w:eastAsia="ru-RU"/>
        </w:rPr>
        <w:t xml:space="preserve"> </w:t>
      </w:r>
      <w:r w:rsidR="0088367A" w:rsidRPr="00F80C12">
        <w:rPr>
          <w:rFonts w:ascii="Times New Roman" w:eastAsia="Times New Roman" w:hAnsi="Times New Roman"/>
          <w:b/>
          <w:sz w:val="24"/>
          <w:szCs w:val="24"/>
          <w:lang w:eastAsia="ru-RU"/>
        </w:rPr>
        <w:t xml:space="preserve">В </w:t>
      </w:r>
      <w:r w:rsidR="00EA2BBF">
        <w:rPr>
          <w:rFonts w:ascii="Times New Roman" w:eastAsia="Times New Roman" w:hAnsi="Times New Roman"/>
          <w:b/>
          <w:sz w:val="24"/>
          <w:szCs w:val="24"/>
          <w:lang w:eastAsia="ru-RU"/>
        </w:rPr>
        <w:t>СОКРАЩЕННОМ ЦЕНОВОМ ОТБОРЕ</w:t>
      </w:r>
      <w:r>
        <w:rPr>
          <w:rFonts w:ascii="Times New Roman" w:eastAsia="Times New Roman" w:hAnsi="Times New Roman"/>
          <w:b/>
          <w:sz w:val="24"/>
          <w:szCs w:val="24"/>
          <w:lang w:eastAsia="ru-RU"/>
        </w:rPr>
        <w:t>»</w:t>
      </w:r>
    </w:p>
    <w:p w14:paraId="4FBB9DA6" w14:textId="77777777" w:rsidR="0088367A" w:rsidRPr="00F80C12"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F80C12" w:rsidRDefault="0088367A" w:rsidP="00FB530D">
      <w:pPr>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на участие в </w:t>
      </w:r>
      <w:r w:rsidR="00EA2BBF">
        <w:rPr>
          <w:rFonts w:ascii="Times New Roman" w:eastAsia="Times New Roman" w:hAnsi="Times New Roman"/>
          <w:sz w:val="24"/>
          <w:szCs w:val="24"/>
          <w:lang w:eastAsia="ru-RU"/>
        </w:rPr>
        <w:t>сокращенном ценовом отборе</w:t>
      </w:r>
      <w:r w:rsidRPr="00F80C12">
        <w:rPr>
          <w:rFonts w:ascii="Times New Roman" w:eastAsia="Times New Roman" w:hAnsi="Times New Roman"/>
          <w:sz w:val="24"/>
          <w:szCs w:val="24"/>
          <w:lang w:eastAsia="ru-RU"/>
        </w:rPr>
        <w:t xml:space="preserve"> на ____________________________________</w:t>
      </w:r>
    </w:p>
    <w:p w14:paraId="53AB1C51" w14:textId="77777777" w:rsidR="0088367A" w:rsidRPr="00F80C12"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F80C12" w:rsidRDefault="0088367A" w:rsidP="00FB530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Настоящим ___________________________________________________</w:t>
      </w:r>
    </w:p>
    <w:p w14:paraId="130B5860" w14:textId="28C94F4E" w:rsidR="0088367A" w:rsidRPr="00F80C12" w:rsidRDefault="0088367A" w:rsidP="00FB530D">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F80C12">
        <w:rPr>
          <w:rFonts w:ascii="Times New Roman" w:eastAsia="Times New Roman" w:hAnsi="Times New Roman"/>
          <w:i/>
          <w:sz w:val="24"/>
          <w:szCs w:val="24"/>
          <w:vertAlign w:val="superscript"/>
          <w:lang w:eastAsia="ru-RU"/>
        </w:rPr>
        <w:t xml:space="preserve">(указать наименование участника </w:t>
      </w:r>
      <w:r w:rsidR="00EA2BBF">
        <w:rPr>
          <w:rFonts w:ascii="Times New Roman" w:eastAsia="Times New Roman" w:hAnsi="Times New Roman"/>
          <w:i/>
          <w:sz w:val="24"/>
          <w:szCs w:val="24"/>
          <w:vertAlign w:val="superscript"/>
          <w:lang w:eastAsia="ru-RU"/>
        </w:rPr>
        <w:t>сокращенного ценового отбора</w:t>
      </w:r>
      <w:r w:rsidRPr="00F80C12">
        <w:rPr>
          <w:rFonts w:ascii="Times New Roman" w:eastAsia="Times New Roman" w:hAnsi="Times New Roman"/>
          <w:i/>
          <w:sz w:val="24"/>
          <w:szCs w:val="24"/>
          <w:vertAlign w:val="superscript"/>
          <w:lang w:eastAsia="ru-RU"/>
        </w:rPr>
        <w:t>)</w:t>
      </w:r>
    </w:p>
    <w:p w14:paraId="354A2295" w14:textId="77777777" w:rsidR="0088367A" w:rsidRPr="00F80C12"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F80C12" w:rsidRDefault="0088367A" w:rsidP="00FB530D">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F80C12">
        <w:rPr>
          <w:rFonts w:ascii="Times New Roman" w:eastAsia="Times New Roman" w:hAnsi="Times New Roman"/>
          <w:i/>
          <w:sz w:val="24"/>
          <w:szCs w:val="24"/>
          <w:vertAlign w:val="superscript"/>
          <w:lang w:eastAsia="ru-RU"/>
        </w:rPr>
        <w:t xml:space="preserve">(указать почтовый адрес участника </w:t>
      </w:r>
      <w:r w:rsidR="00EA2BBF">
        <w:rPr>
          <w:rFonts w:ascii="Times New Roman" w:eastAsia="Times New Roman" w:hAnsi="Times New Roman"/>
          <w:i/>
          <w:sz w:val="24"/>
          <w:szCs w:val="24"/>
          <w:vertAlign w:val="superscript"/>
          <w:lang w:eastAsia="ru-RU"/>
        </w:rPr>
        <w:t>сокращенного ценового отбора</w:t>
      </w:r>
      <w:r w:rsidRPr="00F80C12">
        <w:rPr>
          <w:rFonts w:ascii="Times New Roman" w:eastAsia="Times New Roman" w:hAnsi="Times New Roman"/>
          <w:i/>
          <w:sz w:val="24"/>
          <w:szCs w:val="24"/>
          <w:vertAlign w:val="superscript"/>
          <w:lang w:eastAsia="ru-RU"/>
        </w:rPr>
        <w:t>)</w:t>
      </w:r>
    </w:p>
    <w:p w14:paraId="1EFBF205" w14:textId="7A8C2D94" w:rsidR="0088367A" w:rsidRPr="00F80C12" w:rsidRDefault="0088367A" w:rsidP="00FB530D">
      <w:pPr>
        <w:autoSpaceDE w:val="0"/>
        <w:autoSpaceDN w:val="0"/>
        <w:adjustRightInd w:val="0"/>
        <w:spacing w:after="0" w:line="240" w:lineRule="auto"/>
        <w:jc w:val="both"/>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подтверждает, что для участия в </w:t>
      </w:r>
      <w:r w:rsidR="00EA2BBF">
        <w:rPr>
          <w:rFonts w:ascii="Times New Roman" w:eastAsia="Times New Roman" w:hAnsi="Times New Roman"/>
          <w:sz w:val="24"/>
          <w:szCs w:val="24"/>
          <w:lang w:eastAsia="ru-RU"/>
        </w:rPr>
        <w:t>сокращенном ценовом отборе</w:t>
      </w:r>
      <w:r w:rsidRPr="00F80C12">
        <w:rPr>
          <w:rFonts w:ascii="Times New Roman" w:eastAsia="Times New Roman" w:hAnsi="Times New Roman"/>
          <w:sz w:val="24"/>
          <w:szCs w:val="24"/>
          <w:lang w:eastAsia="ru-RU"/>
        </w:rPr>
        <w:t xml:space="preserve"> на _________________________________________________________________</w:t>
      </w:r>
      <w:r w:rsidR="00C24050" w:rsidRPr="00F80C12">
        <w:rPr>
          <w:rFonts w:ascii="Times New Roman" w:eastAsia="Times New Roman" w:hAnsi="Times New Roman"/>
          <w:sz w:val="24"/>
          <w:szCs w:val="24"/>
          <w:lang w:eastAsia="ru-RU"/>
        </w:rPr>
        <w:t>___________</w:t>
      </w:r>
      <w:r w:rsidRPr="00F80C12">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F80C12" w:rsidRDefault="0088367A" w:rsidP="00FB530D">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F80C12" w:rsidRDefault="0088367A" w:rsidP="00FB530D">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0D188B"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0D188B" w:rsidRDefault="000D188B" w:rsidP="000D188B">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0D188B">
              <w:rPr>
                <w:rFonts w:ascii="Times New Roman" w:eastAsia="Times New Roman" w:hAnsi="Times New Roman"/>
                <w:b/>
                <w:sz w:val="24"/>
                <w:szCs w:val="24"/>
                <w:lang w:eastAsia="ru-RU"/>
              </w:rPr>
              <w:t>Опись документов</w:t>
            </w:r>
          </w:p>
          <w:p w14:paraId="0BA888F2" w14:textId="77777777" w:rsidR="000D188B" w:rsidRPr="000D188B" w:rsidRDefault="000D188B" w:rsidP="000D188B">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0D188B">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0D188B"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0D188B">
              <w:rPr>
                <w:rFonts w:ascii="Times New Roman" w:eastAsia="Times New Roman" w:hAnsi="Times New Roman"/>
                <w:b/>
                <w:sz w:val="24"/>
                <w:szCs w:val="24"/>
                <w:lang w:eastAsia="ru-RU"/>
              </w:rPr>
              <w:t>№</w:t>
            </w:r>
          </w:p>
          <w:p w14:paraId="64112F22" w14:textId="30E674CD" w:rsidR="00475B2A" w:rsidRPr="000D188B" w:rsidRDefault="00EB4F4D"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w:t>
            </w:r>
            <w:r w:rsidR="00475B2A" w:rsidRPr="000D188B">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0D188B">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0D188B">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0D188B">
              <w:rPr>
                <w:rFonts w:ascii="Times New Roman" w:eastAsia="Times New Roman" w:hAnsi="Times New Roman"/>
                <w:sz w:val="24"/>
                <w:szCs w:val="24"/>
                <w:lang w:eastAsia="ru-RU"/>
              </w:rPr>
              <w:t>Кол-во стр.</w:t>
            </w:r>
          </w:p>
        </w:tc>
      </w:tr>
      <w:tr w:rsidR="00475B2A" w:rsidRPr="000D188B"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0D188B"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0D188B"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0D188B" w:rsidRDefault="00475B2A" w:rsidP="000D188B">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F80C12" w:rsidRDefault="0088367A" w:rsidP="00FB530D">
      <w:pPr>
        <w:spacing w:after="0" w:line="240" w:lineRule="auto"/>
        <w:rPr>
          <w:rFonts w:ascii="Times New Roman" w:hAnsi="Times New Roman"/>
          <w:b/>
          <w:sz w:val="24"/>
          <w:szCs w:val="24"/>
        </w:rPr>
      </w:pPr>
    </w:p>
    <w:p w14:paraId="78343B27" w14:textId="77777777" w:rsidR="0088367A" w:rsidRPr="00F80C12" w:rsidRDefault="0088367A" w:rsidP="00FB530D">
      <w:pPr>
        <w:spacing w:after="0" w:line="240" w:lineRule="auto"/>
        <w:rPr>
          <w:rFonts w:ascii="Times New Roman" w:hAnsi="Times New Roman"/>
          <w:b/>
          <w:sz w:val="24"/>
          <w:szCs w:val="24"/>
        </w:rPr>
      </w:pPr>
    </w:p>
    <w:p w14:paraId="06CE4EDE" w14:textId="77777777" w:rsidR="0088367A" w:rsidRPr="00F80C12" w:rsidRDefault="0088367A" w:rsidP="00FB530D">
      <w:pPr>
        <w:spacing w:after="0" w:line="240" w:lineRule="auto"/>
        <w:rPr>
          <w:rFonts w:ascii="Times New Roman" w:hAnsi="Times New Roman"/>
          <w:sz w:val="24"/>
          <w:szCs w:val="24"/>
        </w:rPr>
      </w:pPr>
      <w:r w:rsidRPr="00F80C12">
        <w:rPr>
          <w:rFonts w:ascii="Times New Roman" w:hAnsi="Times New Roman"/>
          <w:sz w:val="24"/>
          <w:szCs w:val="24"/>
        </w:rPr>
        <w:t>Участник закупки</w:t>
      </w:r>
    </w:p>
    <w:p w14:paraId="33B44C54" w14:textId="39D6F4F0" w:rsidR="0088367A" w:rsidRPr="00F80C12" w:rsidRDefault="0088367A" w:rsidP="00FB530D">
      <w:pPr>
        <w:spacing w:after="0" w:line="240" w:lineRule="auto"/>
        <w:rPr>
          <w:rFonts w:ascii="Times New Roman" w:hAnsi="Times New Roman"/>
          <w:sz w:val="24"/>
          <w:szCs w:val="24"/>
        </w:rPr>
      </w:pPr>
      <w:r w:rsidRPr="00F80C12">
        <w:rPr>
          <w:rFonts w:ascii="Times New Roman" w:hAnsi="Times New Roman"/>
          <w:sz w:val="24"/>
          <w:szCs w:val="24"/>
        </w:rPr>
        <w:t>(уполномоченный представитель)</w:t>
      </w:r>
      <w:r w:rsidRPr="00F80C12">
        <w:rPr>
          <w:rFonts w:ascii="Times New Roman" w:hAnsi="Times New Roman"/>
          <w:b/>
          <w:sz w:val="24"/>
          <w:szCs w:val="24"/>
        </w:rPr>
        <w:t xml:space="preserve"> _</w:t>
      </w:r>
      <w:r w:rsidRPr="00F80C12">
        <w:rPr>
          <w:rFonts w:ascii="Times New Roman" w:hAnsi="Times New Roman"/>
          <w:sz w:val="24"/>
          <w:szCs w:val="24"/>
        </w:rPr>
        <w:t>______________</w:t>
      </w:r>
      <w:r w:rsidR="00535715">
        <w:rPr>
          <w:rFonts w:ascii="Times New Roman" w:hAnsi="Times New Roman"/>
          <w:sz w:val="24"/>
          <w:szCs w:val="24"/>
          <w:lang w:val="en-US"/>
        </w:rPr>
        <w:t>_</w:t>
      </w:r>
      <w:r w:rsidR="004A0710">
        <w:rPr>
          <w:rFonts w:ascii="Times New Roman" w:hAnsi="Times New Roman"/>
          <w:sz w:val="24"/>
          <w:szCs w:val="24"/>
        </w:rPr>
        <w:t xml:space="preserve"> </w:t>
      </w:r>
      <w:r w:rsidRPr="00F80C12">
        <w:rPr>
          <w:rFonts w:ascii="Times New Roman" w:hAnsi="Times New Roman"/>
          <w:sz w:val="24"/>
          <w:szCs w:val="24"/>
        </w:rPr>
        <w:t>___________________</w:t>
      </w:r>
    </w:p>
    <w:p w14:paraId="26E0F667" w14:textId="43E006CB" w:rsidR="0088367A" w:rsidRPr="00F80C12" w:rsidRDefault="004A0710" w:rsidP="004A0710">
      <w:pPr>
        <w:spacing w:after="0" w:line="240" w:lineRule="auto"/>
        <w:rPr>
          <w:rFonts w:ascii="Times New Roman" w:hAnsi="Times New Roman"/>
          <w:i/>
          <w:sz w:val="24"/>
          <w:szCs w:val="24"/>
          <w:vertAlign w:val="superscript"/>
        </w:rPr>
      </w:pPr>
      <w:r>
        <w:rPr>
          <w:rFonts w:ascii="Times New Roman" w:hAnsi="Times New Roman"/>
          <w:i/>
          <w:sz w:val="24"/>
          <w:szCs w:val="24"/>
          <w:vertAlign w:val="superscript"/>
        </w:rPr>
        <w:t xml:space="preserve">                                                                                                            </w:t>
      </w:r>
      <w:r w:rsidR="0088367A" w:rsidRPr="00F80C12">
        <w:rPr>
          <w:rFonts w:ascii="Times New Roman" w:hAnsi="Times New Roman"/>
          <w:i/>
          <w:sz w:val="24"/>
          <w:szCs w:val="24"/>
          <w:vertAlign w:val="superscript"/>
        </w:rPr>
        <w:t>(подпись)</w:t>
      </w:r>
      <w:r w:rsidR="0088367A" w:rsidRPr="00F80C12">
        <w:rPr>
          <w:rFonts w:ascii="Times New Roman" w:hAnsi="Times New Roman"/>
          <w:i/>
          <w:sz w:val="24"/>
          <w:szCs w:val="24"/>
          <w:vertAlign w:val="superscript"/>
        </w:rPr>
        <w:tab/>
      </w:r>
      <w:r w:rsidR="0088367A" w:rsidRPr="00F80C12">
        <w:rPr>
          <w:rFonts w:ascii="Times New Roman" w:hAnsi="Times New Roman"/>
          <w:i/>
          <w:sz w:val="24"/>
          <w:szCs w:val="24"/>
          <w:vertAlign w:val="superscript"/>
        </w:rPr>
        <w:tab/>
        <w:t>(Ф.И.О.)</w:t>
      </w:r>
    </w:p>
    <w:p w14:paraId="1F5996A0" w14:textId="77777777" w:rsidR="0088367A" w:rsidRPr="00F80C12" w:rsidRDefault="0088367A" w:rsidP="00FB530D">
      <w:pPr>
        <w:spacing w:after="0" w:line="240" w:lineRule="auto"/>
        <w:rPr>
          <w:rFonts w:ascii="Times New Roman" w:hAnsi="Times New Roman"/>
          <w:sz w:val="24"/>
          <w:szCs w:val="24"/>
        </w:rPr>
      </w:pPr>
    </w:p>
    <w:p w14:paraId="4AF43D5C" w14:textId="77777777" w:rsidR="0088367A" w:rsidRPr="00F80C12" w:rsidRDefault="0088367A" w:rsidP="00FB530D">
      <w:pPr>
        <w:spacing w:after="0" w:line="240" w:lineRule="auto"/>
        <w:rPr>
          <w:rFonts w:ascii="Times New Roman" w:hAnsi="Times New Roman"/>
          <w:sz w:val="24"/>
          <w:szCs w:val="24"/>
          <w:vertAlign w:val="superscript"/>
        </w:rPr>
      </w:pPr>
    </w:p>
    <w:p w14:paraId="16E2C5F8" w14:textId="77777777" w:rsidR="00DC4465" w:rsidRPr="00F80C12" w:rsidRDefault="0088367A" w:rsidP="00FB530D">
      <w:pPr>
        <w:keepNext/>
        <w:keepLines/>
        <w:spacing w:after="0" w:line="240" w:lineRule="auto"/>
        <w:jc w:val="center"/>
        <w:outlineLvl w:val="0"/>
        <w:rPr>
          <w:rFonts w:ascii="Times New Roman" w:eastAsia="Times New Roman" w:hAnsi="Times New Roman"/>
          <w:b/>
          <w:bCs/>
          <w:color w:val="365F91"/>
          <w:sz w:val="24"/>
          <w:szCs w:val="24"/>
        </w:rPr>
      </w:pPr>
      <w:r w:rsidRPr="00F80C12">
        <w:rPr>
          <w:rFonts w:ascii="Times New Roman" w:eastAsia="Times New Roman" w:hAnsi="Times New Roman"/>
          <w:b/>
          <w:bCs/>
          <w:color w:val="365F91"/>
          <w:sz w:val="24"/>
          <w:szCs w:val="24"/>
        </w:rPr>
        <w:br w:type="page"/>
      </w:r>
    </w:p>
    <w:p w14:paraId="14D182E1" w14:textId="77777777" w:rsidR="00307B52" w:rsidRPr="00F80C12" w:rsidRDefault="00A172A8" w:rsidP="004A0710">
      <w:pPr>
        <w:pStyle w:val="12"/>
        <w:tabs>
          <w:tab w:val="left" w:pos="426"/>
        </w:tabs>
        <w:spacing w:before="0" w:after="0"/>
        <w:ind w:firstLine="6096"/>
        <w:jc w:val="both"/>
        <w:rPr>
          <w:b w:val="0"/>
          <w:sz w:val="24"/>
          <w:szCs w:val="24"/>
        </w:rPr>
      </w:pPr>
      <w:r w:rsidRPr="00F80C12">
        <w:rPr>
          <w:b w:val="0"/>
          <w:sz w:val="24"/>
          <w:szCs w:val="24"/>
        </w:rPr>
        <w:lastRenderedPageBreak/>
        <w:t>Приложение № 2</w:t>
      </w:r>
    </w:p>
    <w:p w14:paraId="4496A5AA" w14:textId="77777777" w:rsidR="00C24050" w:rsidRPr="00121D82" w:rsidRDefault="00A172A8" w:rsidP="004A0710">
      <w:pPr>
        <w:spacing w:after="0" w:line="240" w:lineRule="auto"/>
        <w:ind w:firstLine="6096"/>
        <w:rPr>
          <w:rFonts w:ascii="Times New Roman" w:hAnsi="Times New Roman"/>
          <w:b/>
          <w:sz w:val="24"/>
          <w:szCs w:val="24"/>
        </w:rPr>
      </w:pPr>
      <w:r w:rsidRPr="00121D82">
        <w:rPr>
          <w:rFonts w:ascii="Times New Roman" w:hAnsi="Times New Roman"/>
          <w:sz w:val="24"/>
          <w:szCs w:val="24"/>
        </w:rPr>
        <w:t>к извещению о проведении</w:t>
      </w:r>
    </w:p>
    <w:p w14:paraId="625E3FE0" w14:textId="36ABE670" w:rsidR="00C24050" w:rsidRPr="00121D82" w:rsidRDefault="00EA2BBF" w:rsidP="004A0710">
      <w:pPr>
        <w:spacing w:after="0" w:line="240" w:lineRule="auto"/>
        <w:ind w:firstLine="6096"/>
        <w:rPr>
          <w:rFonts w:ascii="Times New Roman" w:hAnsi="Times New Roman"/>
          <w:b/>
          <w:sz w:val="24"/>
          <w:szCs w:val="24"/>
        </w:rPr>
      </w:pPr>
      <w:r>
        <w:rPr>
          <w:rFonts w:ascii="Times New Roman" w:hAnsi="Times New Roman"/>
          <w:sz w:val="24"/>
          <w:szCs w:val="24"/>
        </w:rPr>
        <w:t>сокращенного ценового отбора</w:t>
      </w:r>
    </w:p>
    <w:p w14:paraId="54C55B67" w14:textId="77777777" w:rsidR="00A172A8" w:rsidRPr="00121D82" w:rsidRDefault="00A172A8" w:rsidP="00121D82">
      <w:pPr>
        <w:spacing w:after="0"/>
        <w:jc w:val="center"/>
        <w:rPr>
          <w:rFonts w:ascii="Times New Roman" w:hAnsi="Times New Roman"/>
          <w:b/>
          <w:sz w:val="24"/>
          <w:szCs w:val="24"/>
        </w:rPr>
      </w:pPr>
    </w:p>
    <w:p w14:paraId="32504EE4" w14:textId="3C8C5174" w:rsidR="00A172A8" w:rsidRPr="00121D82" w:rsidRDefault="00EB4F4D" w:rsidP="00121D82">
      <w:pPr>
        <w:spacing w:after="0"/>
        <w:jc w:val="center"/>
        <w:rPr>
          <w:rFonts w:ascii="Times New Roman" w:hAnsi="Times New Roman"/>
          <w:b/>
          <w:sz w:val="24"/>
          <w:szCs w:val="24"/>
        </w:rPr>
      </w:pPr>
      <w:r w:rsidRPr="00121D82">
        <w:rPr>
          <w:rFonts w:ascii="Times New Roman" w:hAnsi="Times New Roman"/>
          <w:b/>
          <w:sz w:val="24"/>
          <w:szCs w:val="24"/>
        </w:rPr>
        <w:t xml:space="preserve">ПРИМЕРНАЯ </w:t>
      </w:r>
      <w:r w:rsidR="00A172A8" w:rsidRPr="00121D82">
        <w:rPr>
          <w:rFonts w:ascii="Times New Roman" w:hAnsi="Times New Roman"/>
          <w:b/>
          <w:sz w:val="24"/>
          <w:szCs w:val="24"/>
        </w:rPr>
        <w:t>ФОРМА «ПРЕДЛОЖЕНИЕ О ЦЕНЕ ДОГОВОРА»</w:t>
      </w:r>
    </w:p>
    <w:p w14:paraId="4DEF5DD0" w14:textId="77777777" w:rsidR="00A172A8" w:rsidRPr="00F80C12" w:rsidRDefault="00A172A8" w:rsidP="00FB530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F80C12" w:rsidRDefault="00A172A8" w:rsidP="00FB530D">
      <w:pPr>
        <w:spacing w:after="0" w:line="240" w:lineRule="auto"/>
        <w:jc w:val="center"/>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ПРЕДЛОЖЕНИЕ О ЦЕНЕ ДОГОВОРА</w:t>
      </w:r>
    </w:p>
    <w:p w14:paraId="50D55B8B" w14:textId="77777777" w:rsidR="00A172A8" w:rsidRPr="00F80C12" w:rsidRDefault="000D188B" w:rsidP="00FB530D">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0D188B">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r>
        <w:rPr>
          <w:rFonts w:ascii="Times New Roman" w:eastAsia="Times New Roman" w:hAnsi="Times New Roman"/>
          <w:i/>
          <w:sz w:val="24"/>
          <w:szCs w:val="24"/>
          <w:lang w:eastAsia="ru-RU"/>
        </w:rPr>
        <w:t>.</w:t>
      </w:r>
    </w:p>
    <w:p w14:paraId="2425C188" w14:textId="77777777" w:rsidR="00A172A8" w:rsidRPr="00F80C12" w:rsidRDefault="00A172A8" w:rsidP="00FB530D">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F80C12" w14:paraId="12BFAC31" w14:textId="77777777" w:rsidTr="00EA3C54">
        <w:trPr>
          <w:trHeight w:val="2040"/>
          <w:tblCellSpacing w:w="5" w:type="nil"/>
        </w:trPr>
        <w:tc>
          <w:tcPr>
            <w:tcW w:w="567" w:type="dxa"/>
            <w:shd w:val="clear" w:color="auto" w:fill="FFFFFF"/>
          </w:tcPr>
          <w:p w14:paraId="577E56AC" w14:textId="77777777" w:rsidR="008D663D" w:rsidRPr="00F80C12" w:rsidRDefault="008D663D"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F80C12" w:rsidRDefault="008D663D"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F80C12" w:rsidRDefault="008D663D"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Единица </w:t>
            </w:r>
            <w:r w:rsidRPr="00F80C12">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F80C12" w:rsidRDefault="008D663D"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F80C12" w:rsidRDefault="008D663D"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F80C12" w:rsidRDefault="008D663D"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F80C12" w:rsidRDefault="008D663D" w:rsidP="00FB530D">
            <w:pPr>
              <w:autoSpaceDE w:val="0"/>
              <w:autoSpaceDN w:val="0"/>
              <w:adjustRightInd w:val="0"/>
              <w:spacing w:after="0" w:line="240" w:lineRule="auto"/>
              <w:jc w:val="center"/>
              <w:rPr>
                <w:rFonts w:ascii="Times New Roman" w:eastAsia="Times New Roman" w:hAnsi="Times New Roman"/>
                <w:b/>
                <w:sz w:val="24"/>
                <w:szCs w:val="24"/>
                <w:lang w:eastAsia="ru-RU"/>
              </w:rPr>
            </w:pPr>
            <w:r w:rsidRPr="00F80C12">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F80C12" w14:paraId="57A4C121" w14:textId="77777777" w:rsidTr="00EA3C54">
        <w:trPr>
          <w:tblCellSpacing w:w="5" w:type="nil"/>
        </w:trPr>
        <w:tc>
          <w:tcPr>
            <w:tcW w:w="567" w:type="dxa"/>
            <w:shd w:val="clear" w:color="auto" w:fill="FFFFFF"/>
          </w:tcPr>
          <w:p w14:paraId="5E3D924A" w14:textId="77777777" w:rsidR="008D663D" w:rsidRPr="00F80C12" w:rsidRDefault="008D663D" w:rsidP="00FB530D">
            <w:pPr>
              <w:autoSpaceDE w:val="0"/>
              <w:autoSpaceDN w:val="0"/>
              <w:adjustRightInd w:val="0"/>
              <w:spacing w:after="0" w:line="240" w:lineRule="auto"/>
              <w:jc w:val="center"/>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F80C12" w:rsidRDefault="008D663D"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F80C12" w:rsidRDefault="008D663D" w:rsidP="00FB530D">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F80C12" w:rsidRDefault="008D663D"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F80C12" w:rsidRDefault="008D663D" w:rsidP="00FB530D">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F80C12" w14:paraId="79B727B5" w14:textId="77777777" w:rsidTr="00EA3C54">
        <w:trPr>
          <w:tblCellSpacing w:w="5" w:type="nil"/>
        </w:trPr>
        <w:tc>
          <w:tcPr>
            <w:tcW w:w="567" w:type="dxa"/>
            <w:shd w:val="clear" w:color="auto" w:fill="FFFFFF"/>
          </w:tcPr>
          <w:p w14:paraId="669204A0" w14:textId="77777777" w:rsidR="008D663D" w:rsidRPr="00F80C12" w:rsidRDefault="008D663D" w:rsidP="00FB530D">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F80C12" w:rsidRDefault="008D663D"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F80C12" w:rsidRDefault="008D663D" w:rsidP="00FB530D">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F80C12" w:rsidRDefault="008D663D"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F80C12" w:rsidRDefault="008D663D" w:rsidP="00FB530D">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F80C12" w14:paraId="02265CFE" w14:textId="77777777" w:rsidTr="00EA3C54">
        <w:trPr>
          <w:tblCellSpacing w:w="5" w:type="nil"/>
        </w:trPr>
        <w:tc>
          <w:tcPr>
            <w:tcW w:w="567" w:type="dxa"/>
            <w:shd w:val="clear" w:color="auto" w:fill="FFFFFF"/>
          </w:tcPr>
          <w:p w14:paraId="027B3DFF" w14:textId="77777777" w:rsidR="00A172A8" w:rsidRPr="00F80C12"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F80C12"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ИТОГО </w:t>
            </w:r>
          </w:p>
          <w:p w14:paraId="7F3478E4" w14:textId="77777777" w:rsidR="00A172A8" w:rsidRPr="00F80C12"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F80C12"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Цена договора составляет:</w:t>
            </w:r>
          </w:p>
          <w:p w14:paraId="229EA196" w14:textId="77777777" w:rsidR="00A172A8" w:rsidRPr="00F80C12"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F80C12" w:rsidRDefault="00A172A8" w:rsidP="00FB530D">
            <w:pPr>
              <w:autoSpaceDE w:val="0"/>
              <w:autoSpaceDN w:val="0"/>
              <w:adjustRightInd w:val="0"/>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 xml:space="preserve">или (в случае если </w:t>
            </w:r>
            <w:r w:rsidR="00EA2BBF">
              <w:rPr>
                <w:rFonts w:ascii="Times New Roman" w:eastAsia="Times New Roman" w:hAnsi="Times New Roman"/>
                <w:i/>
                <w:sz w:val="24"/>
                <w:szCs w:val="24"/>
                <w:lang w:eastAsia="ru-RU"/>
              </w:rPr>
              <w:t>сокращенный ценовой отбор</w:t>
            </w:r>
            <w:r w:rsidRPr="00F80C12">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F80C12"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F80C12"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F80C12"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F80C12" w:rsidRDefault="00A172A8" w:rsidP="00FB530D">
            <w:pPr>
              <w:autoSpaceDE w:val="0"/>
              <w:autoSpaceDN w:val="0"/>
              <w:adjustRightInd w:val="0"/>
              <w:spacing w:after="0" w:line="240" w:lineRule="auto"/>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или (в случае если</w:t>
            </w:r>
            <w:r w:rsidR="00722BFB" w:rsidRPr="00F80C12">
              <w:rPr>
                <w:rFonts w:ascii="Times New Roman" w:eastAsia="Times New Roman" w:hAnsi="Times New Roman"/>
                <w:i/>
                <w:sz w:val="24"/>
                <w:szCs w:val="24"/>
                <w:lang w:eastAsia="ru-RU"/>
              </w:rPr>
              <w:t xml:space="preserve"> </w:t>
            </w:r>
            <w:r w:rsidR="00EA2BBF">
              <w:rPr>
                <w:rFonts w:ascii="Times New Roman" w:eastAsia="Times New Roman" w:hAnsi="Times New Roman"/>
                <w:i/>
                <w:sz w:val="24"/>
                <w:szCs w:val="24"/>
                <w:lang w:eastAsia="ru-RU"/>
              </w:rPr>
              <w:t>сокращенный ценовой отбор</w:t>
            </w:r>
            <w:r w:rsidRPr="00F80C12">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F80C12" w:rsidRDefault="00A172A8" w:rsidP="00FB530D">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F80C12"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r w:rsidRPr="00F80C12">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F80C12" w:rsidRDefault="00A172A8" w:rsidP="00FB530D">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F80C12"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F80C12" w:rsidRDefault="00A172A8" w:rsidP="00FB530D">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Default="00A172A8" w:rsidP="00FB530D">
      <w:pPr>
        <w:spacing w:line="240" w:lineRule="auto"/>
        <w:rPr>
          <w:rFonts w:ascii="Times New Roman" w:hAnsi="Times New Roman"/>
          <w:sz w:val="24"/>
          <w:szCs w:val="24"/>
          <w:lang w:eastAsia="ru-RU"/>
        </w:rPr>
      </w:pPr>
    </w:p>
    <w:p w14:paraId="2CE13B8E" w14:textId="77777777" w:rsidR="00932DC7" w:rsidRDefault="00932DC7" w:rsidP="00FB530D">
      <w:pPr>
        <w:spacing w:line="240" w:lineRule="auto"/>
        <w:rPr>
          <w:rFonts w:ascii="Times New Roman" w:hAnsi="Times New Roman"/>
          <w:sz w:val="24"/>
          <w:szCs w:val="24"/>
          <w:lang w:eastAsia="ru-RU"/>
        </w:rPr>
      </w:pPr>
    </w:p>
    <w:p w14:paraId="57B6730D" w14:textId="77777777" w:rsidR="00932DC7" w:rsidRPr="00F80C12" w:rsidRDefault="00932DC7" w:rsidP="00932DC7">
      <w:pPr>
        <w:spacing w:after="0" w:line="240" w:lineRule="auto"/>
        <w:rPr>
          <w:rFonts w:ascii="Times New Roman" w:hAnsi="Times New Roman"/>
          <w:sz w:val="24"/>
          <w:szCs w:val="24"/>
        </w:rPr>
      </w:pPr>
      <w:r w:rsidRPr="00F80C12">
        <w:rPr>
          <w:rFonts w:ascii="Times New Roman" w:hAnsi="Times New Roman"/>
          <w:sz w:val="24"/>
          <w:szCs w:val="24"/>
        </w:rPr>
        <w:t>Участник закупки</w:t>
      </w:r>
    </w:p>
    <w:p w14:paraId="0D68A9F8" w14:textId="77777777" w:rsidR="00932DC7" w:rsidRPr="00F80C12" w:rsidRDefault="00932DC7" w:rsidP="00932DC7">
      <w:pPr>
        <w:spacing w:after="0" w:line="240" w:lineRule="auto"/>
        <w:rPr>
          <w:rFonts w:ascii="Times New Roman" w:hAnsi="Times New Roman"/>
          <w:sz w:val="24"/>
          <w:szCs w:val="24"/>
        </w:rPr>
      </w:pPr>
      <w:r w:rsidRPr="00F80C12">
        <w:rPr>
          <w:rFonts w:ascii="Times New Roman" w:hAnsi="Times New Roman"/>
          <w:sz w:val="24"/>
          <w:szCs w:val="24"/>
        </w:rPr>
        <w:t>(уполномоченный представитель)</w:t>
      </w:r>
      <w:r w:rsidRPr="00F80C12">
        <w:rPr>
          <w:rFonts w:ascii="Times New Roman" w:hAnsi="Times New Roman"/>
          <w:b/>
          <w:sz w:val="24"/>
          <w:szCs w:val="24"/>
        </w:rPr>
        <w:t xml:space="preserve"> _</w:t>
      </w:r>
      <w:r w:rsidRPr="00F80C12">
        <w:rPr>
          <w:rFonts w:ascii="Times New Roman" w:hAnsi="Times New Roman"/>
          <w:sz w:val="24"/>
          <w:szCs w:val="24"/>
        </w:rPr>
        <w:t>______________ ___________________</w:t>
      </w:r>
    </w:p>
    <w:p w14:paraId="034D4652" w14:textId="77777777" w:rsidR="00A172A8" w:rsidRPr="00F80C12" w:rsidRDefault="00932DC7" w:rsidP="00535715">
      <w:pPr>
        <w:spacing w:line="240" w:lineRule="auto"/>
        <w:ind w:left="3540" w:firstLine="708"/>
        <w:rPr>
          <w:rFonts w:ascii="Times New Roman" w:hAnsi="Times New Roman"/>
          <w:sz w:val="24"/>
          <w:szCs w:val="24"/>
          <w:lang w:eastAsia="ru-RU"/>
        </w:rPr>
      </w:pPr>
      <w:r>
        <w:rPr>
          <w:rFonts w:ascii="Times New Roman" w:hAnsi="Times New Roman"/>
          <w:i/>
          <w:sz w:val="24"/>
          <w:szCs w:val="24"/>
          <w:vertAlign w:val="superscript"/>
        </w:rPr>
        <w:t>(подпись)</w:t>
      </w:r>
      <w:r>
        <w:rPr>
          <w:rFonts w:ascii="Times New Roman" w:hAnsi="Times New Roman"/>
          <w:i/>
          <w:sz w:val="24"/>
          <w:szCs w:val="24"/>
          <w:vertAlign w:val="superscript"/>
        </w:rPr>
        <w:tab/>
      </w:r>
      <w:r>
        <w:rPr>
          <w:rFonts w:ascii="Times New Roman" w:hAnsi="Times New Roman"/>
          <w:i/>
          <w:sz w:val="24"/>
          <w:szCs w:val="24"/>
          <w:vertAlign w:val="superscript"/>
        </w:rPr>
        <w:tab/>
      </w:r>
      <w:r>
        <w:rPr>
          <w:rFonts w:ascii="Times New Roman" w:hAnsi="Times New Roman"/>
          <w:i/>
          <w:sz w:val="24"/>
          <w:szCs w:val="24"/>
          <w:vertAlign w:val="superscript"/>
        </w:rPr>
        <w:tab/>
        <w:t>(Ф.И.О.)</w:t>
      </w:r>
    </w:p>
    <w:p w14:paraId="468F663F" w14:textId="77777777" w:rsidR="005B5F68" w:rsidRPr="00F80C12" w:rsidRDefault="005B5F68" w:rsidP="00FB530D">
      <w:pPr>
        <w:spacing w:after="0" w:line="240" w:lineRule="auto"/>
        <w:rPr>
          <w:rFonts w:ascii="Times New Roman" w:eastAsia="Times New Roman" w:hAnsi="Times New Roman"/>
          <w:kern w:val="28"/>
          <w:sz w:val="24"/>
          <w:szCs w:val="24"/>
          <w:lang w:eastAsia="ru-RU"/>
        </w:rPr>
      </w:pPr>
      <w:r w:rsidRPr="00F80C12">
        <w:rPr>
          <w:rFonts w:ascii="Times New Roman" w:hAnsi="Times New Roman"/>
          <w:b/>
          <w:sz w:val="24"/>
          <w:szCs w:val="24"/>
        </w:rPr>
        <w:br w:type="page"/>
      </w:r>
    </w:p>
    <w:p w14:paraId="06524A0C" w14:textId="77777777" w:rsidR="00307B52" w:rsidRPr="00F80C12" w:rsidRDefault="00DC4465" w:rsidP="004A0710">
      <w:pPr>
        <w:pStyle w:val="12"/>
        <w:tabs>
          <w:tab w:val="left" w:pos="426"/>
        </w:tabs>
        <w:spacing w:before="0" w:after="0"/>
        <w:ind w:firstLine="6096"/>
        <w:jc w:val="both"/>
        <w:rPr>
          <w:b w:val="0"/>
          <w:sz w:val="24"/>
          <w:szCs w:val="24"/>
        </w:rPr>
      </w:pPr>
      <w:r w:rsidRPr="00F80C12">
        <w:rPr>
          <w:b w:val="0"/>
          <w:sz w:val="24"/>
          <w:szCs w:val="24"/>
        </w:rPr>
        <w:lastRenderedPageBreak/>
        <w:t xml:space="preserve">Приложение № </w:t>
      </w:r>
      <w:r w:rsidR="00A172A8" w:rsidRPr="00F80C12">
        <w:rPr>
          <w:b w:val="0"/>
          <w:sz w:val="24"/>
          <w:szCs w:val="24"/>
        </w:rPr>
        <w:t>3</w:t>
      </w:r>
    </w:p>
    <w:p w14:paraId="1DEF5998" w14:textId="77777777" w:rsidR="00C24050" w:rsidRPr="00E45262" w:rsidRDefault="00DC4465" w:rsidP="004A0710">
      <w:pPr>
        <w:spacing w:after="0" w:line="240" w:lineRule="auto"/>
        <w:ind w:firstLine="6096"/>
        <w:rPr>
          <w:rFonts w:ascii="Times New Roman" w:hAnsi="Times New Roman"/>
          <w:sz w:val="24"/>
          <w:szCs w:val="24"/>
        </w:rPr>
      </w:pPr>
      <w:r w:rsidRPr="00E45262">
        <w:rPr>
          <w:rFonts w:ascii="Times New Roman" w:hAnsi="Times New Roman"/>
          <w:sz w:val="24"/>
          <w:szCs w:val="24"/>
        </w:rPr>
        <w:t xml:space="preserve">к извещению о проведении </w:t>
      </w:r>
    </w:p>
    <w:p w14:paraId="024CEEA5" w14:textId="4A4F015F" w:rsidR="00C24050" w:rsidRPr="00E45262" w:rsidRDefault="00EA2BBF" w:rsidP="004A0710">
      <w:pPr>
        <w:spacing w:after="0" w:line="240" w:lineRule="auto"/>
        <w:ind w:firstLine="6096"/>
        <w:rPr>
          <w:rFonts w:ascii="Times New Roman" w:hAnsi="Times New Roman"/>
          <w:sz w:val="24"/>
          <w:szCs w:val="24"/>
        </w:rPr>
      </w:pPr>
      <w:r>
        <w:rPr>
          <w:rFonts w:ascii="Times New Roman" w:hAnsi="Times New Roman"/>
          <w:sz w:val="24"/>
          <w:szCs w:val="24"/>
        </w:rPr>
        <w:t>сокращенного ценового отбора</w:t>
      </w:r>
    </w:p>
    <w:p w14:paraId="5C6BDBEC" w14:textId="77777777" w:rsidR="00DC4465" w:rsidRPr="00F80C12" w:rsidRDefault="00DC4465" w:rsidP="00121D82"/>
    <w:p w14:paraId="3DC3D4D3" w14:textId="77777777" w:rsidR="00273765" w:rsidRPr="0006640D" w:rsidRDefault="00DC4465" w:rsidP="00121D82">
      <w:pPr>
        <w:spacing w:after="0" w:line="240" w:lineRule="auto"/>
        <w:jc w:val="center"/>
        <w:rPr>
          <w:rFonts w:ascii="Times New Roman" w:hAnsi="Times New Roman"/>
          <w:b/>
          <w:sz w:val="24"/>
          <w:szCs w:val="24"/>
          <w:highlight w:val="yellow"/>
        </w:rPr>
      </w:pPr>
      <w:r w:rsidRPr="0006640D">
        <w:rPr>
          <w:rFonts w:ascii="Times New Roman" w:hAnsi="Times New Roman"/>
          <w:b/>
          <w:sz w:val="24"/>
          <w:szCs w:val="24"/>
          <w:highlight w:val="yellow"/>
        </w:rPr>
        <w:t xml:space="preserve">ПРИМЕРНАЯ </w:t>
      </w:r>
      <w:r w:rsidR="00D45D9D" w:rsidRPr="0006640D">
        <w:rPr>
          <w:rFonts w:ascii="Times New Roman" w:hAnsi="Times New Roman"/>
          <w:b/>
          <w:sz w:val="24"/>
          <w:szCs w:val="24"/>
          <w:highlight w:val="yellow"/>
        </w:rPr>
        <w:t>ФОРМА</w:t>
      </w:r>
    </w:p>
    <w:p w14:paraId="1CC868B6" w14:textId="6281FDAC" w:rsidR="00B255CC" w:rsidRPr="0006640D" w:rsidRDefault="00D45D9D" w:rsidP="00121D82">
      <w:pPr>
        <w:spacing w:after="0" w:line="240" w:lineRule="auto"/>
        <w:jc w:val="center"/>
        <w:rPr>
          <w:rFonts w:ascii="Times New Roman" w:hAnsi="Times New Roman"/>
          <w:b/>
          <w:sz w:val="24"/>
          <w:szCs w:val="24"/>
          <w:highlight w:val="yellow"/>
        </w:rPr>
      </w:pPr>
      <w:r w:rsidRPr="0006640D">
        <w:rPr>
          <w:rFonts w:ascii="Times New Roman" w:hAnsi="Times New Roman"/>
          <w:b/>
          <w:sz w:val="24"/>
          <w:szCs w:val="24"/>
          <w:highlight w:val="yellow"/>
        </w:rPr>
        <w:t xml:space="preserve"> «</w:t>
      </w:r>
      <w:r w:rsidR="00B255CC" w:rsidRPr="0006640D">
        <w:rPr>
          <w:rFonts w:ascii="Times New Roman" w:hAnsi="Times New Roman"/>
          <w:b/>
          <w:sz w:val="24"/>
          <w:szCs w:val="24"/>
          <w:highlight w:val="yellow"/>
        </w:rPr>
        <w:t>ДЕКЛАРАЦИЯ О СОО</w:t>
      </w:r>
      <w:r w:rsidR="004D25B9" w:rsidRPr="0006640D">
        <w:rPr>
          <w:rFonts w:ascii="Times New Roman" w:hAnsi="Times New Roman"/>
          <w:b/>
          <w:sz w:val="24"/>
          <w:szCs w:val="24"/>
          <w:highlight w:val="yellow"/>
        </w:rPr>
        <w:t>Т</w:t>
      </w:r>
      <w:r w:rsidR="00B255CC" w:rsidRPr="0006640D">
        <w:rPr>
          <w:rFonts w:ascii="Times New Roman" w:hAnsi="Times New Roman"/>
          <w:b/>
          <w:sz w:val="24"/>
          <w:szCs w:val="24"/>
          <w:highlight w:val="yellow"/>
        </w:rPr>
        <w:t xml:space="preserve">ВЕТСТВИИ УЧАСТНИКА </w:t>
      </w:r>
      <w:r w:rsidR="00EA2BBF" w:rsidRPr="0006640D">
        <w:rPr>
          <w:rFonts w:ascii="Times New Roman" w:hAnsi="Times New Roman"/>
          <w:b/>
          <w:sz w:val="24"/>
          <w:szCs w:val="24"/>
          <w:highlight w:val="yellow"/>
        </w:rPr>
        <w:t>СОКРАЩЕННОГО ЦЕНОВОГО ОТБОРА</w:t>
      </w:r>
      <w:r w:rsidR="00B255CC" w:rsidRPr="0006640D">
        <w:rPr>
          <w:rFonts w:ascii="Times New Roman" w:hAnsi="Times New Roman"/>
          <w:b/>
          <w:sz w:val="24"/>
          <w:szCs w:val="24"/>
          <w:highlight w:val="yellow"/>
        </w:rPr>
        <w:t xml:space="preserve"> ОБЯЗАТЕЛЬНЫМ ТРЕБОВАНИЯМ К УЧАСТНИКАМ, УСТАНОВЛЕННЫМ В ИЗВЕЩЕНИИ О ПРОВЕДЕНИИ </w:t>
      </w:r>
      <w:r w:rsidR="00EA2BBF" w:rsidRPr="0006640D">
        <w:rPr>
          <w:rFonts w:ascii="Times New Roman" w:hAnsi="Times New Roman"/>
          <w:b/>
          <w:sz w:val="24"/>
          <w:szCs w:val="24"/>
          <w:highlight w:val="yellow"/>
        </w:rPr>
        <w:t>СОКРАЩЕННОГО ЦЕНОВОГО ОТБОРА</w:t>
      </w:r>
      <w:r w:rsidR="00B255CC" w:rsidRPr="0006640D">
        <w:rPr>
          <w:rFonts w:ascii="Times New Roman" w:hAnsi="Times New Roman"/>
          <w:b/>
          <w:sz w:val="24"/>
          <w:szCs w:val="24"/>
          <w:highlight w:val="yellow"/>
        </w:rPr>
        <w:t xml:space="preserve"> В ЭЛЕКТРОННОЙ ФОРМЕ»</w:t>
      </w:r>
    </w:p>
    <w:p w14:paraId="4F65E196" w14:textId="77777777" w:rsidR="00B255CC" w:rsidRPr="0006640D" w:rsidRDefault="00B255CC" w:rsidP="00FB530D">
      <w:pPr>
        <w:spacing w:after="0" w:line="240" w:lineRule="auto"/>
        <w:jc w:val="center"/>
        <w:rPr>
          <w:rFonts w:ascii="Times New Roman" w:hAnsi="Times New Roman"/>
          <w:sz w:val="24"/>
          <w:szCs w:val="24"/>
          <w:highlight w:val="yellow"/>
        </w:rPr>
      </w:pPr>
    </w:p>
    <w:p w14:paraId="128C1EAC" w14:textId="7FCA060F" w:rsidR="00B255CC" w:rsidRPr="0006640D" w:rsidRDefault="00B255CC" w:rsidP="00FB530D">
      <w:pPr>
        <w:autoSpaceDE w:val="0"/>
        <w:autoSpaceDN w:val="0"/>
        <w:adjustRightInd w:val="0"/>
        <w:spacing w:after="0" w:line="240" w:lineRule="auto"/>
        <w:rPr>
          <w:rFonts w:ascii="Times New Roman" w:hAnsi="Times New Roman"/>
          <w:i/>
          <w:sz w:val="24"/>
          <w:szCs w:val="24"/>
          <w:highlight w:val="yellow"/>
        </w:rPr>
      </w:pPr>
      <w:r w:rsidRPr="0006640D">
        <w:rPr>
          <w:rFonts w:ascii="Times New Roman" w:hAnsi="Times New Roman"/>
          <w:i/>
          <w:sz w:val="24"/>
          <w:szCs w:val="24"/>
          <w:highlight w:val="yellow"/>
        </w:rPr>
        <w:t xml:space="preserve">На бланке участника </w:t>
      </w:r>
      <w:r w:rsidR="00EA2BBF" w:rsidRPr="0006640D">
        <w:rPr>
          <w:rFonts w:ascii="Times New Roman" w:hAnsi="Times New Roman"/>
          <w:i/>
          <w:sz w:val="24"/>
          <w:szCs w:val="24"/>
          <w:highlight w:val="yellow"/>
        </w:rPr>
        <w:t>сокращенного ценового отбора</w:t>
      </w:r>
      <w:r w:rsidR="001970D4" w:rsidRPr="0006640D">
        <w:rPr>
          <w:rFonts w:ascii="Times New Roman" w:hAnsi="Times New Roman"/>
          <w:i/>
          <w:sz w:val="24"/>
          <w:szCs w:val="24"/>
          <w:highlight w:val="yellow"/>
        </w:rPr>
        <w:t xml:space="preserve"> (при наличии)</w:t>
      </w:r>
    </w:p>
    <w:p w14:paraId="24816488" w14:textId="77777777" w:rsidR="00B255CC" w:rsidRPr="0006640D" w:rsidRDefault="00B255CC" w:rsidP="00FB530D">
      <w:pPr>
        <w:spacing w:line="240" w:lineRule="auto"/>
        <w:rPr>
          <w:rFonts w:ascii="Times New Roman" w:eastAsia="Times New Roman" w:hAnsi="Times New Roman"/>
          <w:spacing w:val="20"/>
          <w:kern w:val="28"/>
          <w:sz w:val="24"/>
          <w:szCs w:val="24"/>
          <w:highlight w:val="yellow"/>
          <w:lang w:eastAsia="ru-RU"/>
        </w:rPr>
      </w:pPr>
    </w:p>
    <w:p w14:paraId="12FA8A27" w14:textId="064C51E6" w:rsidR="00B255CC" w:rsidRPr="0006640D" w:rsidRDefault="00B255CC" w:rsidP="00320A72">
      <w:pPr>
        <w:autoSpaceDE w:val="0"/>
        <w:autoSpaceDN w:val="0"/>
        <w:spacing w:after="0"/>
        <w:ind w:firstLine="709"/>
        <w:jc w:val="both"/>
        <w:rPr>
          <w:rFonts w:ascii="Times New Roman" w:eastAsia="Times New Roman" w:hAnsi="Times New Roman"/>
          <w:sz w:val="24"/>
          <w:szCs w:val="24"/>
          <w:highlight w:val="yellow"/>
          <w:lang w:eastAsia="ru-RU"/>
        </w:rPr>
      </w:pPr>
      <w:r w:rsidRPr="0006640D">
        <w:rPr>
          <w:rFonts w:ascii="Times New Roman" w:eastAsia="Times New Roman" w:hAnsi="Times New Roman"/>
          <w:sz w:val="24"/>
          <w:szCs w:val="24"/>
          <w:highlight w:val="yellow"/>
          <w:lang w:eastAsia="ru-RU"/>
        </w:rPr>
        <w:t>Настоящим подтверждаем, что _____________________________</w:t>
      </w:r>
      <w:r w:rsidR="007645AD" w:rsidRPr="0006640D">
        <w:rPr>
          <w:rFonts w:ascii="Times New Roman" w:eastAsia="Times New Roman" w:hAnsi="Times New Roman"/>
          <w:sz w:val="24"/>
          <w:szCs w:val="24"/>
          <w:highlight w:val="yellow"/>
          <w:lang w:eastAsia="ru-RU"/>
        </w:rPr>
        <w:t>_________</w:t>
      </w:r>
      <w:r w:rsidRPr="0006640D">
        <w:rPr>
          <w:rFonts w:ascii="Times New Roman" w:eastAsia="Times New Roman" w:hAnsi="Times New Roman"/>
          <w:sz w:val="24"/>
          <w:szCs w:val="24"/>
          <w:highlight w:val="yellow"/>
          <w:lang w:eastAsia="ru-RU"/>
        </w:rPr>
        <w:t xml:space="preserve">______ </w:t>
      </w:r>
    </w:p>
    <w:p w14:paraId="3092BE5B" w14:textId="272DC767" w:rsidR="00B255CC" w:rsidRPr="0006640D" w:rsidRDefault="007645AD" w:rsidP="00320A72">
      <w:pPr>
        <w:autoSpaceDE w:val="0"/>
        <w:autoSpaceDN w:val="0"/>
        <w:spacing w:after="0"/>
        <w:ind w:firstLine="567"/>
        <w:jc w:val="both"/>
        <w:rPr>
          <w:rFonts w:ascii="Times New Roman" w:eastAsia="Times New Roman" w:hAnsi="Times New Roman"/>
          <w:i/>
          <w:sz w:val="24"/>
          <w:szCs w:val="24"/>
          <w:highlight w:val="yellow"/>
          <w:vertAlign w:val="superscript"/>
          <w:lang w:eastAsia="ru-RU"/>
        </w:rPr>
      </w:pPr>
      <w:r w:rsidRPr="0006640D">
        <w:rPr>
          <w:rFonts w:ascii="Times New Roman" w:eastAsia="Times New Roman" w:hAnsi="Times New Roman"/>
          <w:i/>
          <w:sz w:val="24"/>
          <w:szCs w:val="24"/>
          <w:highlight w:val="yellow"/>
          <w:vertAlign w:val="superscript"/>
          <w:lang w:eastAsia="ru-RU"/>
        </w:rPr>
        <w:t xml:space="preserve">                                                                                           </w:t>
      </w:r>
      <w:r w:rsidR="00B255CC" w:rsidRPr="0006640D">
        <w:rPr>
          <w:rFonts w:ascii="Times New Roman" w:eastAsia="Times New Roman" w:hAnsi="Times New Roman"/>
          <w:i/>
          <w:sz w:val="24"/>
          <w:szCs w:val="24"/>
          <w:highlight w:val="yellow"/>
          <w:vertAlign w:val="superscript"/>
          <w:lang w:eastAsia="ru-RU"/>
        </w:rPr>
        <w:t xml:space="preserve">(указывается наименование участника </w:t>
      </w:r>
      <w:r w:rsidR="00EA2BBF" w:rsidRPr="0006640D">
        <w:rPr>
          <w:rFonts w:ascii="Times New Roman" w:eastAsia="Times New Roman" w:hAnsi="Times New Roman"/>
          <w:i/>
          <w:sz w:val="24"/>
          <w:szCs w:val="24"/>
          <w:highlight w:val="yellow"/>
          <w:vertAlign w:val="superscript"/>
          <w:lang w:eastAsia="ru-RU"/>
        </w:rPr>
        <w:t>сокращенного ценового отбора</w:t>
      </w:r>
      <w:r w:rsidR="00B255CC" w:rsidRPr="0006640D">
        <w:rPr>
          <w:rFonts w:ascii="Times New Roman" w:eastAsia="Times New Roman" w:hAnsi="Times New Roman"/>
          <w:i/>
          <w:sz w:val="24"/>
          <w:szCs w:val="24"/>
          <w:highlight w:val="yellow"/>
          <w:vertAlign w:val="superscript"/>
          <w:lang w:eastAsia="ru-RU"/>
        </w:rPr>
        <w:t>)</w:t>
      </w:r>
    </w:p>
    <w:p w14:paraId="19A2F20C" w14:textId="3BD52B5B" w:rsidR="00B255CC" w:rsidRPr="0006640D" w:rsidRDefault="00B255CC" w:rsidP="00FB530D">
      <w:pPr>
        <w:tabs>
          <w:tab w:val="left" w:pos="353"/>
        </w:tabs>
        <w:spacing w:after="0" w:line="240" w:lineRule="auto"/>
        <w:jc w:val="both"/>
        <w:rPr>
          <w:rFonts w:ascii="Times New Roman" w:hAnsi="Times New Roman"/>
          <w:sz w:val="24"/>
          <w:szCs w:val="24"/>
          <w:highlight w:val="yellow"/>
        </w:rPr>
      </w:pPr>
      <w:r w:rsidRPr="0006640D">
        <w:rPr>
          <w:rFonts w:ascii="Times New Roman" w:hAnsi="Times New Roman"/>
          <w:sz w:val="24"/>
          <w:szCs w:val="24"/>
          <w:highlight w:val="yellow"/>
        </w:rPr>
        <w:t xml:space="preserve">соответствует следующим требованиям к участникам </w:t>
      </w:r>
      <w:r w:rsidR="00EA2BBF" w:rsidRPr="0006640D">
        <w:rPr>
          <w:rFonts w:ascii="Times New Roman" w:hAnsi="Times New Roman"/>
          <w:sz w:val="24"/>
          <w:szCs w:val="24"/>
          <w:highlight w:val="yellow"/>
        </w:rPr>
        <w:t>сокращенного ценового отбора</w:t>
      </w:r>
      <w:r w:rsidRPr="0006640D">
        <w:rPr>
          <w:rFonts w:ascii="Times New Roman" w:hAnsi="Times New Roman"/>
          <w:sz w:val="24"/>
          <w:szCs w:val="24"/>
          <w:highlight w:val="yellow"/>
        </w:rPr>
        <w:t xml:space="preserve"> от _____ №_________________________, установленным извещением о проведении </w:t>
      </w:r>
      <w:r w:rsidR="00EA2BBF" w:rsidRPr="0006640D">
        <w:rPr>
          <w:rFonts w:ascii="Times New Roman" w:hAnsi="Times New Roman"/>
          <w:sz w:val="24"/>
          <w:szCs w:val="24"/>
          <w:highlight w:val="yellow"/>
        </w:rPr>
        <w:t>сокращенного ценового отбора</w:t>
      </w:r>
      <w:r w:rsidRPr="0006640D">
        <w:rPr>
          <w:rFonts w:ascii="Times New Roman" w:hAnsi="Times New Roman"/>
          <w:sz w:val="24"/>
          <w:szCs w:val="24"/>
          <w:highlight w:val="yellow"/>
        </w:rPr>
        <w:t xml:space="preserve"> в электронной форме:</w:t>
      </w:r>
    </w:p>
    <w:p w14:paraId="1B2C650B" w14:textId="77777777" w:rsidR="00B255CC" w:rsidRPr="0006640D"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highlight w:val="yellow"/>
        </w:rPr>
      </w:pPr>
      <w:r w:rsidRPr="0006640D">
        <w:rPr>
          <w:rFonts w:ascii="Times New Roman" w:hAnsi="Times New Roman"/>
          <w:sz w:val="24"/>
          <w:szCs w:val="24"/>
          <w:highlight w:val="yellow"/>
        </w:rPr>
        <w:t>не находится в процессе ликвидации (для юридического лица);</w:t>
      </w:r>
    </w:p>
    <w:p w14:paraId="112D10B2" w14:textId="651EA054" w:rsidR="00B255CC" w:rsidRPr="0006640D"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highlight w:val="yellow"/>
        </w:rPr>
      </w:pPr>
      <w:r w:rsidRPr="0006640D">
        <w:rPr>
          <w:rFonts w:ascii="Times New Roman" w:hAnsi="Times New Roman"/>
          <w:sz w:val="24"/>
          <w:szCs w:val="24"/>
          <w:highlight w:val="yellow"/>
        </w:rPr>
        <w:t xml:space="preserve">в отношении участника </w:t>
      </w:r>
      <w:r w:rsidR="00EA2BBF" w:rsidRPr="0006640D">
        <w:rPr>
          <w:rFonts w:ascii="Times New Roman" w:hAnsi="Times New Roman"/>
          <w:sz w:val="24"/>
          <w:szCs w:val="24"/>
          <w:highlight w:val="yellow"/>
        </w:rPr>
        <w:t>сокращенного ценового отбора</w:t>
      </w:r>
      <w:r w:rsidRPr="0006640D">
        <w:rPr>
          <w:rFonts w:ascii="Times New Roman" w:hAnsi="Times New Roman"/>
          <w:sz w:val="24"/>
          <w:szCs w:val="24"/>
          <w:highlight w:val="yellow"/>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06640D"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highlight w:val="yellow"/>
        </w:rPr>
      </w:pPr>
      <w:r w:rsidRPr="0006640D">
        <w:rPr>
          <w:rFonts w:ascii="Times New Roman" w:hAnsi="Times New Roman"/>
          <w:sz w:val="24"/>
          <w:szCs w:val="24"/>
          <w:highlight w:val="yellow"/>
        </w:rPr>
        <w:t xml:space="preserve">в отношении участника </w:t>
      </w:r>
      <w:r w:rsidR="00EA2BBF" w:rsidRPr="0006640D">
        <w:rPr>
          <w:rFonts w:ascii="Times New Roman" w:hAnsi="Times New Roman"/>
          <w:sz w:val="24"/>
          <w:szCs w:val="24"/>
          <w:highlight w:val="yellow"/>
        </w:rPr>
        <w:t>сокращенного ценового отбора</w:t>
      </w:r>
      <w:r w:rsidRPr="0006640D">
        <w:rPr>
          <w:rFonts w:ascii="Times New Roman" w:hAnsi="Times New Roman"/>
          <w:sz w:val="24"/>
          <w:szCs w:val="24"/>
          <w:highlight w:val="yellow"/>
        </w:rPr>
        <w:t xml:space="preserve"> отсутствуют решения суда, административного органа об аресте имущества;</w:t>
      </w:r>
    </w:p>
    <w:p w14:paraId="01086FCF" w14:textId="6A957A8E" w:rsidR="00B255CC" w:rsidRPr="0006640D"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highlight w:val="yellow"/>
        </w:rPr>
      </w:pPr>
      <w:r w:rsidRPr="0006640D">
        <w:rPr>
          <w:rFonts w:ascii="Times New Roman" w:hAnsi="Times New Roman"/>
          <w:sz w:val="24"/>
          <w:szCs w:val="24"/>
          <w:highlight w:val="yellow"/>
        </w:rPr>
        <w:t xml:space="preserve">деятельность участника </w:t>
      </w:r>
      <w:r w:rsidR="00EA2BBF" w:rsidRPr="0006640D">
        <w:rPr>
          <w:rFonts w:ascii="Times New Roman" w:hAnsi="Times New Roman"/>
          <w:sz w:val="24"/>
          <w:szCs w:val="24"/>
          <w:highlight w:val="yellow"/>
        </w:rPr>
        <w:t>сокращенного ценового отбора</w:t>
      </w:r>
      <w:r w:rsidRPr="0006640D">
        <w:rPr>
          <w:rFonts w:ascii="Times New Roman" w:hAnsi="Times New Roman"/>
          <w:sz w:val="24"/>
          <w:szCs w:val="24"/>
          <w:highlight w:val="yellow"/>
        </w:rPr>
        <w:t xml:space="preserve"> не приостановлена;</w:t>
      </w:r>
    </w:p>
    <w:p w14:paraId="3BB5F8CB" w14:textId="1C97D791" w:rsidR="00313189" w:rsidRPr="0006640D" w:rsidRDefault="00B255CC" w:rsidP="00E322CD">
      <w:pPr>
        <w:numPr>
          <w:ilvl w:val="0"/>
          <w:numId w:val="13"/>
        </w:numPr>
        <w:tabs>
          <w:tab w:val="left" w:pos="353"/>
          <w:tab w:val="left" w:pos="851"/>
        </w:tabs>
        <w:spacing w:after="0" w:line="240" w:lineRule="auto"/>
        <w:ind w:left="0" w:firstLine="709"/>
        <w:jc w:val="both"/>
        <w:rPr>
          <w:rFonts w:ascii="Times New Roman" w:hAnsi="Times New Roman"/>
          <w:sz w:val="24"/>
          <w:szCs w:val="24"/>
          <w:highlight w:val="yellow"/>
        </w:rPr>
      </w:pPr>
      <w:r w:rsidRPr="0006640D">
        <w:rPr>
          <w:rFonts w:ascii="Times New Roman" w:hAnsi="Times New Roman"/>
          <w:sz w:val="24"/>
          <w:szCs w:val="24"/>
          <w:highlight w:val="yellow"/>
        </w:rPr>
        <w:t xml:space="preserve">у участника </w:t>
      </w:r>
      <w:r w:rsidR="00EA2BBF" w:rsidRPr="0006640D">
        <w:rPr>
          <w:rFonts w:ascii="Times New Roman" w:hAnsi="Times New Roman"/>
          <w:sz w:val="24"/>
          <w:szCs w:val="24"/>
          <w:highlight w:val="yellow"/>
        </w:rPr>
        <w:t>сокращенного ценового отбора</w:t>
      </w:r>
      <w:r w:rsidRPr="0006640D">
        <w:rPr>
          <w:rFonts w:ascii="Times New Roman" w:hAnsi="Times New Roman"/>
          <w:sz w:val="24"/>
          <w:szCs w:val="24"/>
          <w:highlight w:val="yellow"/>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06640D">
        <w:rPr>
          <w:rFonts w:ascii="Times New Roman" w:hAnsi="Times New Roman"/>
          <w:sz w:val="24"/>
          <w:szCs w:val="24"/>
          <w:highlight w:val="yellow"/>
        </w:rPr>
        <w:t>;</w:t>
      </w:r>
    </w:p>
    <w:p w14:paraId="4F165E1C" w14:textId="0C032A81" w:rsidR="00313189" w:rsidRPr="0006640D"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highlight w:val="yellow"/>
        </w:rPr>
      </w:pPr>
      <w:r w:rsidRPr="0006640D">
        <w:rPr>
          <w:rFonts w:ascii="Times New Roman" w:hAnsi="Times New Roman"/>
          <w:sz w:val="24"/>
          <w:szCs w:val="24"/>
          <w:highlight w:val="yellow"/>
        </w:rPr>
        <w:t xml:space="preserve">у участника </w:t>
      </w:r>
      <w:r w:rsidR="00EA2BBF" w:rsidRPr="0006640D">
        <w:rPr>
          <w:rFonts w:ascii="Times New Roman" w:hAnsi="Times New Roman"/>
          <w:sz w:val="24"/>
          <w:szCs w:val="24"/>
          <w:highlight w:val="yellow"/>
        </w:rPr>
        <w:t>сокращенного ценового отбора</w:t>
      </w:r>
      <w:r w:rsidR="00505AFD" w:rsidRPr="0006640D">
        <w:rPr>
          <w:rFonts w:ascii="Times New Roman" w:hAnsi="Times New Roman"/>
          <w:sz w:val="24"/>
          <w:szCs w:val="24"/>
          <w:highlight w:val="yellow"/>
        </w:rPr>
        <w:t xml:space="preserve"> </w:t>
      </w:r>
      <w:r w:rsidRPr="0006640D">
        <w:rPr>
          <w:rFonts w:ascii="Times New Roman" w:hAnsi="Times New Roman"/>
          <w:sz w:val="24"/>
          <w:szCs w:val="24"/>
          <w:highlight w:val="yellow"/>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06640D"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highlight w:val="yellow"/>
        </w:rPr>
      </w:pPr>
      <w:r w:rsidRPr="0006640D">
        <w:rPr>
          <w:rFonts w:ascii="Times New Roman" w:hAnsi="Times New Roman"/>
          <w:sz w:val="24"/>
          <w:szCs w:val="24"/>
          <w:highlight w:val="yellow"/>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1" w:history="1">
        <w:r w:rsidRPr="0006640D">
          <w:rPr>
            <w:rFonts w:ascii="Times New Roman" w:hAnsi="Times New Roman"/>
            <w:sz w:val="24"/>
            <w:szCs w:val="24"/>
            <w:highlight w:val="yellow"/>
          </w:rPr>
          <w:t>статьями 289</w:t>
        </w:r>
      </w:hyperlink>
      <w:r w:rsidRPr="0006640D">
        <w:rPr>
          <w:rFonts w:ascii="Times New Roman" w:hAnsi="Times New Roman"/>
          <w:sz w:val="24"/>
          <w:szCs w:val="24"/>
          <w:highlight w:val="yellow"/>
        </w:rPr>
        <w:t xml:space="preserve">, </w:t>
      </w:r>
      <w:hyperlink r:id="rId22" w:history="1">
        <w:r w:rsidRPr="0006640D">
          <w:rPr>
            <w:rFonts w:ascii="Times New Roman" w:hAnsi="Times New Roman"/>
            <w:sz w:val="24"/>
            <w:szCs w:val="24"/>
            <w:highlight w:val="yellow"/>
          </w:rPr>
          <w:t>290</w:t>
        </w:r>
      </w:hyperlink>
      <w:r w:rsidRPr="0006640D">
        <w:rPr>
          <w:rFonts w:ascii="Times New Roman" w:hAnsi="Times New Roman"/>
          <w:sz w:val="24"/>
          <w:szCs w:val="24"/>
          <w:highlight w:val="yellow"/>
        </w:rPr>
        <w:t xml:space="preserve">, </w:t>
      </w:r>
      <w:hyperlink r:id="rId23" w:history="1">
        <w:r w:rsidRPr="0006640D">
          <w:rPr>
            <w:rFonts w:ascii="Times New Roman" w:hAnsi="Times New Roman"/>
            <w:sz w:val="24"/>
            <w:szCs w:val="24"/>
            <w:highlight w:val="yellow"/>
          </w:rPr>
          <w:t>291</w:t>
        </w:r>
      </w:hyperlink>
      <w:r w:rsidRPr="0006640D">
        <w:rPr>
          <w:rFonts w:ascii="Times New Roman" w:hAnsi="Times New Roman"/>
          <w:sz w:val="24"/>
          <w:szCs w:val="24"/>
          <w:highlight w:val="yellow"/>
        </w:rPr>
        <w:t xml:space="preserve">, </w:t>
      </w:r>
      <w:hyperlink r:id="rId24" w:history="1">
        <w:r w:rsidRPr="0006640D">
          <w:rPr>
            <w:rFonts w:ascii="Times New Roman" w:hAnsi="Times New Roman"/>
            <w:sz w:val="24"/>
            <w:szCs w:val="24"/>
            <w:highlight w:val="yellow"/>
          </w:rPr>
          <w:t>291.1</w:t>
        </w:r>
      </w:hyperlink>
      <w:r w:rsidRPr="0006640D">
        <w:rPr>
          <w:rFonts w:ascii="Times New Roman" w:hAnsi="Times New Roman"/>
          <w:sz w:val="24"/>
          <w:szCs w:val="24"/>
          <w:highlight w:val="yellow"/>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06640D"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highlight w:val="yellow"/>
        </w:rPr>
      </w:pPr>
      <w:r w:rsidRPr="0006640D">
        <w:rPr>
          <w:rFonts w:ascii="Times New Roman" w:hAnsi="Times New Roman"/>
          <w:sz w:val="24"/>
          <w:szCs w:val="24"/>
          <w:highlight w:val="yellow"/>
        </w:rPr>
        <w:lastRenderedPageBreak/>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5" w:history="1">
        <w:r w:rsidRPr="0006640D">
          <w:rPr>
            <w:rFonts w:ascii="Times New Roman" w:hAnsi="Times New Roman"/>
            <w:sz w:val="24"/>
            <w:szCs w:val="24"/>
            <w:highlight w:val="yellow"/>
          </w:rPr>
          <w:t>статьей 19.28</w:t>
        </w:r>
      </w:hyperlink>
      <w:r w:rsidRPr="0006640D">
        <w:rPr>
          <w:rFonts w:ascii="Times New Roman" w:hAnsi="Times New Roman"/>
          <w:sz w:val="24"/>
          <w:szCs w:val="24"/>
          <w:highlight w:val="yellow"/>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06640D" w:rsidRDefault="00313189" w:rsidP="00EA3C54">
      <w:pPr>
        <w:numPr>
          <w:ilvl w:val="0"/>
          <w:numId w:val="13"/>
        </w:numPr>
        <w:tabs>
          <w:tab w:val="left" w:pos="353"/>
          <w:tab w:val="left" w:pos="851"/>
        </w:tabs>
        <w:spacing w:after="0" w:line="240" w:lineRule="auto"/>
        <w:ind w:left="0" w:firstLine="709"/>
        <w:jc w:val="both"/>
        <w:rPr>
          <w:rFonts w:ascii="Times New Roman" w:hAnsi="Times New Roman"/>
          <w:sz w:val="24"/>
          <w:szCs w:val="24"/>
          <w:highlight w:val="yellow"/>
        </w:rPr>
      </w:pPr>
      <w:r w:rsidRPr="0006640D">
        <w:rPr>
          <w:rFonts w:ascii="Times New Roman" w:hAnsi="Times New Roman"/>
          <w:sz w:val="24"/>
          <w:szCs w:val="24"/>
          <w:highlight w:val="yellow"/>
        </w:rPr>
        <w:t>между участником закупки и заказчиком отсутствует конфликт интересов.</w:t>
      </w:r>
    </w:p>
    <w:p w14:paraId="65FFE2C3" w14:textId="77777777" w:rsidR="00B255CC" w:rsidRPr="0006640D" w:rsidRDefault="00B255CC" w:rsidP="00FB530D">
      <w:pPr>
        <w:spacing w:after="0" w:line="240" w:lineRule="auto"/>
        <w:ind w:firstLine="709"/>
        <w:rPr>
          <w:rFonts w:ascii="Times New Roman" w:hAnsi="Times New Roman"/>
          <w:sz w:val="24"/>
          <w:szCs w:val="24"/>
          <w:highlight w:val="yellow"/>
        </w:rPr>
      </w:pPr>
    </w:p>
    <w:p w14:paraId="24AB4CAD" w14:textId="77777777" w:rsidR="00B255CC" w:rsidRPr="0006640D" w:rsidRDefault="00B255CC" w:rsidP="00FB530D">
      <w:pPr>
        <w:spacing w:after="0" w:line="240" w:lineRule="auto"/>
        <w:rPr>
          <w:rFonts w:ascii="Times New Roman" w:hAnsi="Times New Roman"/>
          <w:sz w:val="24"/>
          <w:szCs w:val="24"/>
          <w:highlight w:val="yellow"/>
        </w:rPr>
      </w:pPr>
      <w:r w:rsidRPr="0006640D">
        <w:rPr>
          <w:rFonts w:ascii="Times New Roman" w:hAnsi="Times New Roman"/>
          <w:sz w:val="24"/>
          <w:szCs w:val="24"/>
          <w:highlight w:val="yellow"/>
        </w:rPr>
        <w:t>Руководитель</w:t>
      </w:r>
    </w:p>
    <w:p w14:paraId="5AA949A9" w14:textId="50486A57" w:rsidR="00B255CC" w:rsidRPr="0006640D" w:rsidRDefault="00B255CC" w:rsidP="00FB530D">
      <w:pPr>
        <w:spacing w:after="0" w:line="240" w:lineRule="auto"/>
        <w:rPr>
          <w:rFonts w:ascii="Times New Roman" w:hAnsi="Times New Roman"/>
          <w:sz w:val="24"/>
          <w:szCs w:val="24"/>
          <w:highlight w:val="yellow"/>
        </w:rPr>
      </w:pPr>
      <w:r w:rsidRPr="0006640D">
        <w:rPr>
          <w:rFonts w:ascii="Times New Roman" w:hAnsi="Times New Roman"/>
          <w:sz w:val="24"/>
          <w:szCs w:val="24"/>
          <w:highlight w:val="yellow"/>
        </w:rPr>
        <w:t xml:space="preserve">участника </w:t>
      </w:r>
      <w:r w:rsidR="00EA2BBF" w:rsidRPr="0006640D">
        <w:rPr>
          <w:rFonts w:ascii="Times New Roman" w:hAnsi="Times New Roman"/>
          <w:sz w:val="24"/>
          <w:szCs w:val="24"/>
          <w:highlight w:val="yellow"/>
        </w:rPr>
        <w:t>сокращенного ценового отбора</w:t>
      </w:r>
      <w:r w:rsidRPr="0006640D">
        <w:rPr>
          <w:rFonts w:ascii="Times New Roman" w:hAnsi="Times New Roman"/>
          <w:sz w:val="24"/>
          <w:szCs w:val="24"/>
          <w:highlight w:val="yellow"/>
        </w:rPr>
        <w:t>/</w:t>
      </w:r>
    </w:p>
    <w:p w14:paraId="2B7BB6CE" w14:textId="77777777" w:rsidR="00B255CC" w:rsidRPr="0006640D" w:rsidRDefault="00B255CC" w:rsidP="00FB530D">
      <w:pPr>
        <w:spacing w:after="0" w:line="240" w:lineRule="auto"/>
        <w:rPr>
          <w:rFonts w:ascii="Times New Roman" w:hAnsi="Times New Roman"/>
          <w:sz w:val="24"/>
          <w:szCs w:val="24"/>
          <w:highlight w:val="yellow"/>
        </w:rPr>
      </w:pPr>
      <w:r w:rsidRPr="0006640D">
        <w:rPr>
          <w:rFonts w:ascii="Times New Roman" w:hAnsi="Times New Roman"/>
          <w:sz w:val="24"/>
          <w:szCs w:val="24"/>
          <w:highlight w:val="yellow"/>
        </w:rPr>
        <w:t>уполномоче</w:t>
      </w:r>
      <w:r w:rsidR="00C24050" w:rsidRPr="0006640D">
        <w:rPr>
          <w:rFonts w:ascii="Times New Roman" w:hAnsi="Times New Roman"/>
          <w:sz w:val="24"/>
          <w:szCs w:val="24"/>
          <w:highlight w:val="yellow"/>
        </w:rPr>
        <w:t>нное лицо ____________________ и</w:t>
      </w:r>
      <w:r w:rsidRPr="0006640D">
        <w:rPr>
          <w:rFonts w:ascii="Times New Roman" w:hAnsi="Times New Roman"/>
          <w:sz w:val="24"/>
          <w:szCs w:val="24"/>
          <w:highlight w:val="yellow"/>
        </w:rPr>
        <w:t>нициалы, фамилия</w:t>
      </w:r>
    </w:p>
    <w:p w14:paraId="4420D194" w14:textId="4EA23494" w:rsidR="00A172A8" w:rsidRPr="00F80C12" w:rsidRDefault="007645AD" w:rsidP="00FB530D">
      <w:pPr>
        <w:spacing w:after="0" w:line="240" w:lineRule="auto"/>
        <w:rPr>
          <w:rFonts w:ascii="Times New Roman" w:eastAsia="Times New Roman" w:hAnsi="Times New Roman"/>
          <w:b/>
          <w:sz w:val="24"/>
          <w:szCs w:val="24"/>
          <w:lang w:eastAsia="ru-RU"/>
        </w:rPr>
      </w:pPr>
      <w:r w:rsidRPr="0006640D">
        <w:rPr>
          <w:rFonts w:ascii="Times New Roman" w:hAnsi="Times New Roman"/>
          <w:i/>
          <w:sz w:val="24"/>
          <w:szCs w:val="24"/>
          <w:highlight w:val="yellow"/>
          <w:vertAlign w:val="superscript"/>
        </w:rPr>
        <w:t xml:space="preserve">                                                                        </w:t>
      </w:r>
      <w:r w:rsidR="00B255CC" w:rsidRPr="0006640D">
        <w:rPr>
          <w:rFonts w:ascii="Times New Roman" w:hAnsi="Times New Roman"/>
          <w:i/>
          <w:sz w:val="24"/>
          <w:szCs w:val="24"/>
          <w:highlight w:val="yellow"/>
          <w:vertAlign w:val="superscript"/>
        </w:rPr>
        <w:t xml:space="preserve">  (подпись)</w:t>
      </w:r>
    </w:p>
    <w:p w14:paraId="3A150550" w14:textId="77777777" w:rsidR="00A172A8" w:rsidRPr="00F80C12" w:rsidRDefault="00A172A8" w:rsidP="00FB530D">
      <w:pPr>
        <w:spacing w:after="0" w:line="240" w:lineRule="auto"/>
        <w:jc w:val="both"/>
        <w:rPr>
          <w:rFonts w:ascii="Times New Roman" w:eastAsia="Times New Roman" w:hAnsi="Times New Roman"/>
          <w:b/>
          <w:sz w:val="24"/>
          <w:szCs w:val="24"/>
          <w:lang w:eastAsia="ru-RU"/>
        </w:rPr>
      </w:pPr>
    </w:p>
    <w:p w14:paraId="5379B324" w14:textId="77777777" w:rsidR="005B5F68" w:rsidRPr="00F80C12" w:rsidRDefault="005B5F68" w:rsidP="00FB530D">
      <w:pPr>
        <w:spacing w:after="0" w:line="240" w:lineRule="auto"/>
        <w:rPr>
          <w:rFonts w:ascii="Times New Roman" w:eastAsia="Times New Roman" w:hAnsi="Times New Roman"/>
          <w:kern w:val="28"/>
          <w:sz w:val="24"/>
          <w:szCs w:val="24"/>
          <w:lang w:eastAsia="ru-RU"/>
        </w:rPr>
      </w:pPr>
      <w:r w:rsidRPr="00F80C12">
        <w:rPr>
          <w:rFonts w:ascii="Times New Roman" w:hAnsi="Times New Roman"/>
          <w:b/>
          <w:sz w:val="24"/>
          <w:szCs w:val="24"/>
        </w:rPr>
        <w:br w:type="page"/>
      </w:r>
    </w:p>
    <w:p w14:paraId="7EDA4730" w14:textId="77777777" w:rsidR="003C3244" w:rsidRPr="00F80C12" w:rsidRDefault="003C3244" w:rsidP="00FB530D">
      <w:pPr>
        <w:pStyle w:val="affff4"/>
        <w:ind w:firstLine="284"/>
        <w:rPr>
          <w:sz w:val="24"/>
          <w:szCs w:val="24"/>
        </w:rPr>
        <w:sectPr w:rsidR="003C3244" w:rsidRPr="00F80C12" w:rsidSect="007B15CA">
          <w:headerReference w:type="even" r:id="rId26"/>
          <w:headerReference w:type="default" r:id="rId27"/>
          <w:footerReference w:type="even" r:id="rId28"/>
          <w:footerReference w:type="default" r:id="rId29"/>
          <w:pgSz w:w="11907" w:h="16840" w:code="9"/>
          <w:pgMar w:top="1134" w:right="850" w:bottom="1134" w:left="1701" w:header="709" w:footer="709" w:gutter="0"/>
          <w:pgNumType w:start="1"/>
          <w:cols w:space="708"/>
          <w:titlePg/>
          <w:docGrid w:linePitch="360"/>
        </w:sectPr>
      </w:pPr>
    </w:p>
    <w:p w14:paraId="16E9F7D9" w14:textId="12D4A6FA" w:rsidR="00307B52" w:rsidRPr="00121D82" w:rsidRDefault="00DC4465" w:rsidP="004A0710">
      <w:pPr>
        <w:pStyle w:val="12"/>
        <w:tabs>
          <w:tab w:val="left" w:pos="426"/>
        </w:tabs>
        <w:spacing w:before="0" w:after="0"/>
        <w:ind w:firstLine="6096"/>
        <w:jc w:val="both"/>
        <w:rPr>
          <w:b w:val="0"/>
          <w:sz w:val="24"/>
          <w:szCs w:val="24"/>
        </w:rPr>
      </w:pPr>
      <w:r w:rsidRPr="00121D82">
        <w:rPr>
          <w:b w:val="0"/>
          <w:sz w:val="24"/>
          <w:szCs w:val="24"/>
        </w:rPr>
        <w:lastRenderedPageBreak/>
        <w:t xml:space="preserve">Приложение № </w:t>
      </w:r>
      <w:r w:rsidR="003433D6" w:rsidRPr="00121D82">
        <w:rPr>
          <w:b w:val="0"/>
          <w:sz w:val="24"/>
          <w:szCs w:val="24"/>
        </w:rPr>
        <w:t>4</w:t>
      </w:r>
    </w:p>
    <w:p w14:paraId="28D5F99A" w14:textId="77777777" w:rsidR="00A77B24" w:rsidRPr="00121D82" w:rsidRDefault="00DC4465" w:rsidP="004A0710">
      <w:pPr>
        <w:spacing w:after="0" w:line="240" w:lineRule="auto"/>
        <w:ind w:firstLine="6096"/>
        <w:rPr>
          <w:rFonts w:ascii="Times New Roman" w:hAnsi="Times New Roman"/>
          <w:sz w:val="24"/>
          <w:szCs w:val="24"/>
        </w:rPr>
      </w:pPr>
      <w:r w:rsidRPr="00121D82">
        <w:rPr>
          <w:rFonts w:ascii="Times New Roman" w:hAnsi="Times New Roman"/>
          <w:sz w:val="24"/>
          <w:szCs w:val="24"/>
        </w:rPr>
        <w:t>к извещению о проведении</w:t>
      </w:r>
    </w:p>
    <w:p w14:paraId="33D56482" w14:textId="5F68E2B0" w:rsidR="00DC4465" w:rsidRPr="00121D82" w:rsidRDefault="00EA2BBF" w:rsidP="004A0710">
      <w:pPr>
        <w:spacing w:after="0" w:line="240" w:lineRule="auto"/>
        <w:ind w:firstLine="6096"/>
        <w:rPr>
          <w:rFonts w:ascii="Times New Roman" w:hAnsi="Times New Roman"/>
          <w:sz w:val="24"/>
          <w:szCs w:val="24"/>
        </w:rPr>
      </w:pPr>
      <w:r>
        <w:rPr>
          <w:rFonts w:ascii="Times New Roman" w:hAnsi="Times New Roman"/>
          <w:sz w:val="24"/>
          <w:szCs w:val="24"/>
        </w:rPr>
        <w:t>сокращенного ценового отбора</w:t>
      </w:r>
      <w:r w:rsidR="00DC4465" w:rsidRPr="00121D82">
        <w:rPr>
          <w:rFonts w:ascii="Times New Roman" w:hAnsi="Times New Roman"/>
          <w:sz w:val="24"/>
          <w:szCs w:val="24"/>
        </w:rPr>
        <w:t xml:space="preserve">  </w:t>
      </w:r>
    </w:p>
    <w:p w14:paraId="1C7DA7B8" w14:textId="77777777" w:rsidR="00A77B24" w:rsidRPr="00F80C12" w:rsidRDefault="00A77B24" w:rsidP="00121D82">
      <w:pPr>
        <w:rPr>
          <w:lang w:eastAsia="ru-RU"/>
        </w:rPr>
      </w:pPr>
    </w:p>
    <w:p w14:paraId="1B98052E" w14:textId="77777777" w:rsidR="00273765" w:rsidRPr="00121D82" w:rsidRDefault="00DC4465" w:rsidP="00121D82">
      <w:pPr>
        <w:spacing w:after="0"/>
        <w:jc w:val="center"/>
        <w:rPr>
          <w:rFonts w:ascii="Times New Roman" w:hAnsi="Times New Roman"/>
          <w:b/>
          <w:sz w:val="24"/>
          <w:szCs w:val="24"/>
        </w:rPr>
      </w:pPr>
      <w:r w:rsidRPr="00121D82">
        <w:rPr>
          <w:rFonts w:ascii="Times New Roman" w:hAnsi="Times New Roman"/>
          <w:b/>
          <w:sz w:val="24"/>
          <w:szCs w:val="24"/>
        </w:rPr>
        <w:t xml:space="preserve">ПРИМЕРНАЯ </w:t>
      </w:r>
      <w:r w:rsidR="00D45D9D" w:rsidRPr="00121D82">
        <w:rPr>
          <w:rFonts w:ascii="Times New Roman" w:hAnsi="Times New Roman"/>
          <w:b/>
          <w:sz w:val="24"/>
          <w:szCs w:val="24"/>
        </w:rPr>
        <w:t>ФОРМА</w:t>
      </w:r>
    </w:p>
    <w:p w14:paraId="320B6631" w14:textId="77777777" w:rsidR="00D45D9D" w:rsidRPr="00121D82" w:rsidRDefault="00D45D9D" w:rsidP="00121D82">
      <w:pPr>
        <w:spacing w:after="0"/>
        <w:jc w:val="center"/>
        <w:rPr>
          <w:rFonts w:ascii="Times New Roman" w:hAnsi="Times New Roman"/>
          <w:b/>
          <w:sz w:val="24"/>
          <w:szCs w:val="24"/>
        </w:rPr>
      </w:pPr>
      <w:r w:rsidRPr="00121D82">
        <w:rPr>
          <w:rFonts w:ascii="Times New Roman" w:hAnsi="Times New Roman"/>
          <w:b/>
          <w:sz w:val="24"/>
          <w:szCs w:val="24"/>
        </w:rPr>
        <w:t xml:space="preserve">«ЗАПРОС НА РАЗЪЯСНЕНИЕ ПОЛОЖЕНИЙ </w:t>
      </w:r>
      <w:r w:rsidR="00C531B7" w:rsidRPr="00121D82">
        <w:rPr>
          <w:rFonts w:ascii="Times New Roman" w:hAnsi="Times New Roman"/>
          <w:b/>
          <w:sz w:val="24"/>
          <w:szCs w:val="24"/>
        </w:rPr>
        <w:t>ИЗВЕЩЕНИЯ</w:t>
      </w:r>
      <w:r w:rsidRPr="00121D82">
        <w:rPr>
          <w:rFonts w:ascii="Times New Roman" w:hAnsi="Times New Roman"/>
          <w:b/>
          <w:sz w:val="24"/>
          <w:szCs w:val="24"/>
        </w:rPr>
        <w:t>»</w:t>
      </w:r>
    </w:p>
    <w:p w14:paraId="7A5C2D47" w14:textId="45A89633" w:rsidR="0088367A" w:rsidRPr="00F80C12" w:rsidRDefault="00EA19E9" w:rsidP="00FB530D">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О</w:t>
      </w:r>
      <w:r w:rsidR="0088367A" w:rsidRPr="00F80C12">
        <w:rPr>
          <w:rFonts w:ascii="Times New Roman" w:eastAsia="Times New Roman" w:hAnsi="Times New Roman"/>
          <w:i/>
          <w:sz w:val="24"/>
          <w:szCs w:val="24"/>
          <w:lang w:eastAsia="ru-RU"/>
        </w:rPr>
        <w:t xml:space="preserve">формляется на бланке участника </w:t>
      </w:r>
      <w:r w:rsidR="00EA2BBF">
        <w:rPr>
          <w:rFonts w:ascii="Times New Roman" w:eastAsia="Times New Roman" w:hAnsi="Times New Roman"/>
          <w:i/>
          <w:sz w:val="24"/>
          <w:szCs w:val="24"/>
          <w:lang w:eastAsia="ru-RU"/>
        </w:rPr>
        <w:t>сокращенного ценового отбора</w:t>
      </w:r>
    </w:p>
    <w:p w14:paraId="3D4207EF" w14:textId="77777777" w:rsidR="0088367A" w:rsidRPr="00F80C12" w:rsidRDefault="0088367A" w:rsidP="00FB530D">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F80C12" w:rsidRDefault="0088367A" w:rsidP="00FB530D">
      <w:pPr>
        <w:spacing w:after="0" w:line="240" w:lineRule="auto"/>
        <w:ind w:firstLine="709"/>
        <w:rPr>
          <w:rFonts w:ascii="Times New Roman" w:eastAsia="Arial Unicode MS" w:hAnsi="Times New Roman"/>
          <w:sz w:val="24"/>
          <w:szCs w:val="24"/>
        </w:rPr>
      </w:pPr>
    </w:p>
    <w:p w14:paraId="47D8B7FF" w14:textId="77777777" w:rsidR="0088367A" w:rsidRPr="00F80C12" w:rsidRDefault="0088367A" w:rsidP="00FB530D">
      <w:pPr>
        <w:spacing w:after="0" w:line="240" w:lineRule="auto"/>
        <w:rPr>
          <w:rFonts w:ascii="Times New Roman" w:hAnsi="Times New Roman"/>
          <w:sz w:val="24"/>
          <w:szCs w:val="24"/>
        </w:rPr>
      </w:pPr>
      <w:r w:rsidRPr="00F80C12">
        <w:rPr>
          <w:rFonts w:ascii="Times New Roman" w:eastAsia="Arial Unicode MS" w:hAnsi="Times New Roman"/>
          <w:sz w:val="24"/>
          <w:szCs w:val="24"/>
        </w:rPr>
        <w:t xml:space="preserve">Дата, исх. номер </w:t>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r>
      <w:r w:rsidRPr="00F80C12">
        <w:rPr>
          <w:rFonts w:ascii="Times New Roman" w:eastAsia="Arial Unicode MS" w:hAnsi="Times New Roman"/>
          <w:sz w:val="24"/>
          <w:szCs w:val="24"/>
        </w:rPr>
        <w:tab/>
        <w:t xml:space="preserve">Заказчику: </w:t>
      </w:r>
      <w:r w:rsidR="00A77B24" w:rsidRPr="00F80C12">
        <w:rPr>
          <w:rFonts w:ascii="Times New Roman" w:eastAsia="Arial Unicode MS" w:hAnsi="Times New Roman"/>
          <w:sz w:val="24"/>
          <w:szCs w:val="24"/>
        </w:rPr>
        <w:t>___________________</w:t>
      </w:r>
    </w:p>
    <w:p w14:paraId="60178C13" w14:textId="77777777" w:rsidR="0088367A" w:rsidRPr="00F80C12" w:rsidRDefault="0088367A" w:rsidP="00FB530D">
      <w:pPr>
        <w:spacing w:after="0" w:line="240" w:lineRule="auto"/>
        <w:rPr>
          <w:rFonts w:ascii="Times New Roman" w:hAnsi="Times New Roman"/>
          <w:sz w:val="24"/>
          <w:szCs w:val="24"/>
        </w:rPr>
      </w:pPr>
    </w:p>
    <w:p w14:paraId="026597F6" w14:textId="77777777" w:rsidR="0088367A" w:rsidRPr="00F80C12" w:rsidRDefault="0088367A" w:rsidP="00FB530D">
      <w:pPr>
        <w:spacing w:after="0" w:line="240" w:lineRule="auto"/>
        <w:rPr>
          <w:rFonts w:ascii="Times New Roman" w:hAnsi="Times New Roman"/>
          <w:sz w:val="24"/>
          <w:szCs w:val="24"/>
        </w:rPr>
      </w:pPr>
    </w:p>
    <w:p w14:paraId="0E8370CB" w14:textId="77777777" w:rsidR="0088367A" w:rsidRPr="00F80C12" w:rsidRDefault="0088367A" w:rsidP="00FB530D">
      <w:pPr>
        <w:spacing w:after="0" w:line="240" w:lineRule="auto"/>
        <w:rPr>
          <w:rFonts w:ascii="Times New Roman" w:eastAsia="Arial Unicode MS" w:hAnsi="Times New Roman"/>
          <w:sz w:val="24"/>
          <w:szCs w:val="24"/>
        </w:rPr>
      </w:pPr>
    </w:p>
    <w:p w14:paraId="638AC69B" w14:textId="77777777" w:rsidR="0088367A" w:rsidRPr="00F80C12" w:rsidRDefault="0088367A" w:rsidP="00FB530D">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F80C12">
        <w:rPr>
          <w:rFonts w:ascii="Times New Roman" w:eastAsia="Arial Unicode MS" w:hAnsi="Times New Roman"/>
          <w:sz w:val="24"/>
          <w:szCs w:val="24"/>
          <w:lang w:eastAsia="ru-RU"/>
        </w:rPr>
        <w:t>ЗАПРОС</w:t>
      </w:r>
    </w:p>
    <w:p w14:paraId="5DF21541" w14:textId="77777777" w:rsidR="0088367A" w:rsidRPr="00F80C12" w:rsidRDefault="0088367A" w:rsidP="00FB530D">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F80C12">
        <w:rPr>
          <w:rFonts w:ascii="Times New Roman" w:eastAsia="Arial Unicode MS" w:hAnsi="Times New Roman"/>
          <w:sz w:val="24"/>
          <w:szCs w:val="24"/>
          <w:lang w:eastAsia="ru-RU"/>
        </w:rPr>
        <w:t xml:space="preserve">на разъяснение положений </w:t>
      </w:r>
      <w:r w:rsidR="00A256F0" w:rsidRPr="00F80C12">
        <w:rPr>
          <w:rFonts w:ascii="Times New Roman" w:eastAsia="Arial Unicode MS" w:hAnsi="Times New Roman"/>
          <w:sz w:val="24"/>
          <w:szCs w:val="24"/>
          <w:lang w:eastAsia="ru-RU"/>
        </w:rPr>
        <w:t>извещения</w:t>
      </w:r>
    </w:p>
    <w:p w14:paraId="2B263C80" w14:textId="77777777" w:rsidR="0088367A" w:rsidRPr="00F80C12" w:rsidRDefault="0088367A" w:rsidP="00FB530D">
      <w:pPr>
        <w:tabs>
          <w:tab w:val="left" w:pos="1080"/>
        </w:tabs>
        <w:spacing w:after="0" w:line="240" w:lineRule="auto"/>
        <w:ind w:firstLine="709"/>
        <w:jc w:val="center"/>
        <w:rPr>
          <w:rFonts w:ascii="Times New Roman" w:eastAsia="Arial Unicode MS" w:hAnsi="Times New Roman"/>
          <w:sz w:val="24"/>
          <w:szCs w:val="24"/>
        </w:rPr>
      </w:pPr>
    </w:p>
    <w:p w14:paraId="74EBC4D3" w14:textId="0F482938" w:rsidR="0088367A" w:rsidRDefault="0088367A" w:rsidP="00FB530D">
      <w:pPr>
        <w:spacing w:after="0" w:line="240" w:lineRule="auto"/>
        <w:ind w:firstLine="709"/>
        <w:jc w:val="both"/>
        <w:rPr>
          <w:rFonts w:ascii="Times New Roman" w:hAnsi="Times New Roman"/>
          <w:i/>
          <w:sz w:val="24"/>
          <w:szCs w:val="24"/>
        </w:rPr>
      </w:pPr>
      <w:r w:rsidRPr="00F80C12">
        <w:rPr>
          <w:rFonts w:ascii="Times New Roman" w:eastAsia="Arial Unicode MS" w:hAnsi="Times New Roman"/>
          <w:sz w:val="24"/>
          <w:szCs w:val="24"/>
        </w:rPr>
        <w:t xml:space="preserve">Просим разъяснить следующие положения </w:t>
      </w:r>
      <w:r w:rsidR="00C531B7" w:rsidRPr="00F80C12">
        <w:rPr>
          <w:rFonts w:ascii="Times New Roman" w:eastAsia="Arial Unicode MS" w:hAnsi="Times New Roman"/>
          <w:sz w:val="24"/>
          <w:szCs w:val="24"/>
        </w:rPr>
        <w:t>извещения</w:t>
      </w:r>
      <w:r w:rsidR="008F66E6">
        <w:rPr>
          <w:rFonts w:ascii="Times New Roman" w:eastAsia="Arial Unicode MS" w:hAnsi="Times New Roman"/>
          <w:sz w:val="24"/>
          <w:szCs w:val="24"/>
        </w:rPr>
        <w:t xml:space="preserve"> </w:t>
      </w:r>
      <w:r w:rsidRPr="00F80C12">
        <w:rPr>
          <w:rFonts w:ascii="Times New Roman" w:hAnsi="Times New Roman"/>
          <w:bCs/>
          <w:sz w:val="24"/>
          <w:szCs w:val="24"/>
        </w:rPr>
        <w:t xml:space="preserve">о проведении </w:t>
      </w:r>
      <w:r w:rsidR="00EA2BBF">
        <w:rPr>
          <w:rFonts w:ascii="Times New Roman" w:hAnsi="Times New Roman"/>
          <w:bCs/>
          <w:sz w:val="24"/>
          <w:szCs w:val="24"/>
        </w:rPr>
        <w:t>сокращенного ценового отбора</w:t>
      </w:r>
      <w:r w:rsidRPr="00F80C12">
        <w:rPr>
          <w:rFonts w:ascii="Times New Roman" w:hAnsi="Times New Roman"/>
          <w:bCs/>
          <w:sz w:val="24"/>
          <w:szCs w:val="24"/>
        </w:rPr>
        <w:t xml:space="preserve"> на </w:t>
      </w:r>
      <w:r w:rsidR="00065416" w:rsidRPr="00F80C12">
        <w:rPr>
          <w:rFonts w:ascii="Times New Roman" w:hAnsi="Times New Roman"/>
          <w:bCs/>
          <w:sz w:val="24"/>
          <w:szCs w:val="24"/>
        </w:rPr>
        <w:t xml:space="preserve">право заключения договора на </w:t>
      </w:r>
      <w:r w:rsidR="00F5740F" w:rsidRPr="00F80C12">
        <w:rPr>
          <w:rFonts w:ascii="Times New Roman" w:hAnsi="Times New Roman"/>
          <w:i/>
          <w:sz w:val="24"/>
          <w:szCs w:val="24"/>
        </w:rPr>
        <w:t>УКАЗАТЬ ПОЛНОЕ НАИМЕНОВАНИЕ ПРЕДМЕТА ЗАКУПКИ.</w:t>
      </w:r>
    </w:p>
    <w:p w14:paraId="13EADA0D" w14:textId="77777777" w:rsidR="000D188B" w:rsidRPr="000D188B" w:rsidRDefault="000D188B" w:rsidP="000D188B">
      <w:pPr>
        <w:spacing w:after="0" w:line="240" w:lineRule="auto"/>
        <w:ind w:firstLine="720"/>
        <w:rPr>
          <w:rFonts w:ascii="Times New Roman" w:hAnsi="Times New Roman"/>
          <w:sz w:val="24"/>
          <w:szCs w:val="24"/>
        </w:rPr>
      </w:pPr>
      <w:r w:rsidRPr="000D188B">
        <w:rPr>
          <w:rFonts w:ascii="Times New Roman" w:hAnsi="Times New Roman"/>
          <w:sz w:val="24"/>
          <w:szCs w:val="24"/>
        </w:rPr>
        <w:t>Реестровый номер извещения в ЕИС _______________.</w:t>
      </w:r>
    </w:p>
    <w:p w14:paraId="33BBE0E4" w14:textId="77777777" w:rsidR="000D188B" w:rsidRPr="00F80C12" w:rsidRDefault="000D188B" w:rsidP="00FB530D">
      <w:pPr>
        <w:spacing w:after="0" w:line="240" w:lineRule="auto"/>
        <w:ind w:firstLine="709"/>
        <w:jc w:val="both"/>
        <w:rPr>
          <w:rFonts w:ascii="Times New Roman" w:eastAsia="Arial Unicode MS" w:hAnsi="Times New Roman"/>
          <w:i/>
          <w:sz w:val="24"/>
          <w:szCs w:val="24"/>
        </w:rPr>
      </w:pPr>
    </w:p>
    <w:p w14:paraId="49AF5F32" w14:textId="77777777" w:rsidR="0088367A" w:rsidRPr="00F80C12" w:rsidRDefault="0088367A" w:rsidP="00FB530D">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F80C12" w14:paraId="6908E15D" w14:textId="77777777" w:rsidTr="0088367A">
        <w:tc>
          <w:tcPr>
            <w:tcW w:w="564" w:type="dxa"/>
            <w:vAlign w:val="center"/>
          </w:tcPr>
          <w:p w14:paraId="67E3EF3B" w14:textId="77777777" w:rsidR="0088367A" w:rsidRPr="00F80C12" w:rsidRDefault="0088367A" w:rsidP="00FB530D">
            <w:pPr>
              <w:spacing w:after="0" w:line="240" w:lineRule="auto"/>
              <w:jc w:val="center"/>
              <w:rPr>
                <w:rFonts w:ascii="Times New Roman" w:eastAsia="Arial Unicode MS" w:hAnsi="Times New Roman"/>
                <w:sz w:val="24"/>
                <w:szCs w:val="24"/>
              </w:rPr>
            </w:pPr>
            <w:r w:rsidRPr="00F80C12">
              <w:rPr>
                <w:rFonts w:ascii="Times New Roman" w:eastAsia="Arial Unicode MS" w:hAnsi="Times New Roman"/>
                <w:sz w:val="24"/>
                <w:szCs w:val="24"/>
              </w:rPr>
              <w:t>№ п\п</w:t>
            </w:r>
          </w:p>
        </w:tc>
        <w:tc>
          <w:tcPr>
            <w:tcW w:w="2532" w:type="dxa"/>
            <w:vAlign w:val="center"/>
          </w:tcPr>
          <w:p w14:paraId="2E5DA41E" w14:textId="77777777" w:rsidR="0088367A" w:rsidRPr="00F80C12" w:rsidRDefault="0088367A" w:rsidP="00FB530D">
            <w:pPr>
              <w:spacing w:after="0" w:line="240" w:lineRule="auto"/>
              <w:jc w:val="center"/>
              <w:rPr>
                <w:rFonts w:ascii="Times New Roman" w:eastAsia="Arial Unicode MS" w:hAnsi="Times New Roman"/>
                <w:sz w:val="24"/>
                <w:szCs w:val="24"/>
              </w:rPr>
            </w:pPr>
            <w:r w:rsidRPr="00F80C12">
              <w:rPr>
                <w:rFonts w:ascii="Times New Roman" w:eastAsia="Arial Unicode MS" w:hAnsi="Times New Roman"/>
                <w:sz w:val="24"/>
                <w:szCs w:val="24"/>
              </w:rPr>
              <w:t xml:space="preserve">Пункт </w:t>
            </w:r>
            <w:r w:rsidR="00C531B7" w:rsidRPr="00F80C12">
              <w:rPr>
                <w:rFonts w:ascii="Times New Roman" w:eastAsia="Arial Unicode MS" w:hAnsi="Times New Roman"/>
                <w:sz w:val="24"/>
                <w:szCs w:val="24"/>
              </w:rPr>
              <w:t>извещения</w:t>
            </w:r>
            <w:r w:rsidRPr="00F80C12">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F80C12" w:rsidRDefault="0088367A" w:rsidP="00FB530D">
            <w:pPr>
              <w:spacing w:after="0" w:line="240" w:lineRule="auto"/>
              <w:jc w:val="center"/>
              <w:rPr>
                <w:rFonts w:ascii="Times New Roman" w:eastAsia="Arial Unicode MS" w:hAnsi="Times New Roman"/>
                <w:sz w:val="24"/>
                <w:szCs w:val="24"/>
              </w:rPr>
            </w:pPr>
            <w:r w:rsidRPr="00F80C12">
              <w:rPr>
                <w:rFonts w:ascii="Times New Roman" w:eastAsia="Arial Unicode MS" w:hAnsi="Times New Roman"/>
                <w:sz w:val="24"/>
                <w:szCs w:val="24"/>
              </w:rPr>
              <w:t>Содержание запроса</w:t>
            </w:r>
          </w:p>
        </w:tc>
      </w:tr>
      <w:tr w:rsidR="0088367A" w:rsidRPr="00F80C12" w14:paraId="7973B577" w14:textId="77777777" w:rsidTr="0088367A">
        <w:tc>
          <w:tcPr>
            <w:tcW w:w="564" w:type="dxa"/>
          </w:tcPr>
          <w:p w14:paraId="14BAA725" w14:textId="77777777" w:rsidR="0088367A" w:rsidRPr="00F80C12" w:rsidRDefault="0088367A" w:rsidP="00FB530D">
            <w:pPr>
              <w:spacing w:after="0" w:line="240" w:lineRule="auto"/>
              <w:ind w:firstLine="709"/>
              <w:rPr>
                <w:rFonts w:ascii="Times New Roman" w:hAnsi="Times New Roman"/>
                <w:sz w:val="24"/>
                <w:szCs w:val="24"/>
              </w:rPr>
            </w:pPr>
          </w:p>
          <w:p w14:paraId="57AB01AB" w14:textId="77777777" w:rsidR="0088367A" w:rsidRPr="00F80C12" w:rsidRDefault="0088367A" w:rsidP="00FB530D">
            <w:pPr>
              <w:spacing w:after="0" w:line="240" w:lineRule="auto"/>
              <w:ind w:firstLine="709"/>
              <w:rPr>
                <w:rFonts w:ascii="Times New Roman" w:hAnsi="Times New Roman"/>
                <w:sz w:val="24"/>
                <w:szCs w:val="24"/>
              </w:rPr>
            </w:pPr>
          </w:p>
        </w:tc>
        <w:tc>
          <w:tcPr>
            <w:tcW w:w="2532" w:type="dxa"/>
          </w:tcPr>
          <w:p w14:paraId="566BE50C" w14:textId="77777777" w:rsidR="0088367A" w:rsidRPr="00F80C12" w:rsidRDefault="0088367A" w:rsidP="00FB530D">
            <w:pPr>
              <w:spacing w:after="0" w:line="240" w:lineRule="auto"/>
              <w:ind w:firstLine="709"/>
              <w:rPr>
                <w:rFonts w:ascii="Times New Roman" w:hAnsi="Times New Roman"/>
                <w:sz w:val="24"/>
                <w:szCs w:val="24"/>
              </w:rPr>
            </w:pPr>
          </w:p>
        </w:tc>
        <w:tc>
          <w:tcPr>
            <w:tcW w:w="6475" w:type="dxa"/>
          </w:tcPr>
          <w:p w14:paraId="043ED4BB" w14:textId="77777777" w:rsidR="0088367A" w:rsidRPr="00F80C12" w:rsidRDefault="0088367A" w:rsidP="00FB530D">
            <w:pPr>
              <w:spacing w:after="0" w:line="240" w:lineRule="auto"/>
              <w:ind w:firstLine="709"/>
              <w:rPr>
                <w:rFonts w:ascii="Times New Roman" w:hAnsi="Times New Roman"/>
                <w:sz w:val="24"/>
                <w:szCs w:val="24"/>
              </w:rPr>
            </w:pPr>
          </w:p>
        </w:tc>
      </w:tr>
    </w:tbl>
    <w:p w14:paraId="67058486" w14:textId="77777777" w:rsidR="0088367A" w:rsidRPr="00F80C12" w:rsidRDefault="0088367A" w:rsidP="00FB530D">
      <w:pPr>
        <w:spacing w:after="0" w:line="240" w:lineRule="auto"/>
        <w:ind w:firstLine="709"/>
        <w:rPr>
          <w:rFonts w:ascii="Times New Roman" w:hAnsi="Times New Roman"/>
          <w:sz w:val="24"/>
          <w:szCs w:val="24"/>
        </w:rPr>
      </w:pPr>
    </w:p>
    <w:p w14:paraId="59B9F0E7" w14:textId="77777777" w:rsidR="0088367A" w:rsidRPr="00F80C12" w:rsidRDefault="0088367A" w:rsidP="00FB530D">
      <w:pPr>
        <w:spacing w:after="0" w:line="240" w:lineRule="auto"/>
        <w:ind w:firstLine="709"/>
        <w:rPr>
          <w:rFonts w:ascii="Times New Roman" w:hAnsi="Times New Roman"/>
          <w:sz w:val="24"/>
          <w:szCs w:val="24"/>
        </w:rPr>
      </w:pPr>
    </w:p>
    <w:p w14:paraId="4D5BC128" w14:textId="77777777" w:rsidR="0088367A" w:rsidRPr="00F80C12" w:rsidRDefault="0088367A" w:rsidP="00FB530D">
      <w:pPr>
        <w:spacing w:after="0" w:line="240" w:lineRule="auto"/>
        <w:ind w:firstLine="709"/>
        <w:jc w:val="center"/>
        <w:rPr>
          <w:rFonts w:ascii="Times New Roman" w:eastAsia="Arial Unicode MS" w:hAnsi="Times New Roman"/>
          <w:sz w:val="24"/>
          <w:szCs w:val="24"/>
        </w:rPr>
      </w:pPr>
    </w:p>
    <w:p w14:paraId="540E034E" w14:textId="77777777" w:rsidR="0088367A" w:rsidRPr="00F80C12" w:rsidRDefault="0088367A" w:rsidP="00FB530D">
      <w:pPr>
        <w:spacing w:after="0" w:line="240" w:lineRule="auto"/>
        <w:rPr>
          <w:rFonts w:ascii="Times New Roman" w:hAnsi="Times New Roman"/>
          <w:sz w:val="24"/>
          <w:szCs w:val="24"/>
        </w:rPr>
      </w:pPr>
      <w:r w:rsidRPr="00F80C12">
        <w:rPr>
          <w:rFonts w:ascii="Times New Roman" w:hAnsi="Times New Roman"/>
          <w:sz w:val="24"/>
          <w:szCs w:val="24"/>
        </w:rPr>
        <w:t>Участник закупки</w:t>
      </w:r>
    </w:p>
    <w:p w14:paraId="38A1B721" w14:textId="77777777" w:rsidR="0088367A" w:rsidRPr="00F80C12" w:rsidRDefault="0088367A" w:rsidP="00FB530D">
      <w:pPr>
        <w:spacing w:after="0" w:line="240" w:lineRule="auto"/>
        <w:rPr>
          <w:rFonts w:ascii="Times New Roman" w:hAnsi="Times New Roman"/>
          <w:sz w:val="24"/>
          <w:szCs w:val="24"/>
        </w:rPr>
      </w:pPr>
      <w:r w:rsidRPr="00F80C12">
        <w:rPr>
          <w:rFonts w:ascii="Times New Roman" w:hAnsi="Times New Roman"/>
          <w:sz w:val="24"/>
          <w:szCs w:val="24"/>
        </w:rPr>
        <w:t>(уполномоченный представитель)_______________    __________________</w:t>
      </w:r>
    </w:p>
    <w:p w14:paraId="2EFB4721" w14:textId="3FD44272" w:rsidR="0088367A" w:rsidRPr="00F80C12" w:rsidRDefault="004A0710" w:rsidP="004A0710">
      <w:pPr>
        <w:spacing w:after="0" w:line="240" w:lineRule="auto"/>
        <w:rPr>
          <w:rFonts w:ascii="Times New Roman" w:hAnsi="Times New Roman"/>
          <w:i/>
          <w:sz w:val="24"/>
          <w:szCs w:val="24"/>
          <w:vertAlign w:val="superscript"/>
        </w:rPr>
      </w:pPr>
      <w:r>
        <w:rPr>
          <w:rFonts w:ascii="Times New Roman" w:hAnsi="Times New Roman"/>
          <w:i/>
          <w:sz w:val="24"/>
          <w:szCs w:val="24"/>
          <w:vertAlign w:val="superscript"/>
        </w:rPr>
        <w:t xml:space="preserve">                                                                                             </w:t>
      </w:r>
      <w:r w:rsidR="0088367A" w:rsidRPr="00F80C12">
        <w:rPr>
          <w:rFonts w:ascii="Times New Roman" w:hAnsi="Times New Roman"/>
          <w:i/>
          <w:sz w:val="24"/>
          <w:szCs w:val="24"/>
          <w:vertAlign w:val="superscript"/>
        </w:rPr>
        <w:t>(подпись)</w:t>
      </w:r>
      <w:r w:rsidR="0088367A" w:rsidRPr="00F80C12">
        <w:rPr>
          <w:rFonts w:ascii="Times New Roman" w:hAnsi="Times New Roman"/>
          <w:i/>
          <w:sz w:val="24"/>
          <w:szCs w:val="24"/>
          <w:vertAlign w:val="superscript"/>
        </w:rPr>
        <w:tab/>
      </w:r>
      <w:r w:rsidR="0088367A" w:rsidRPr="00F80C12">
        <w:rPr>
          <w:rFonts w:ascii="Times New Roman" w:hAnsi="Times New Roman"/>
          <w:i/>
          <w:sz w:val="24"/>
          <w:szCs w:val="24"/>
          <w:vertAlign w:val="superscript"/>
        </w:rPr>
        <w:tab/>
      </w:r>
      <w:r w:rsidR="0088367A" w:rsidRPr="00F80C12">
        <w:rPr>
          <w:rFonts w:ascii="Times New Roman" w:hAnsi="Times New Roman"/>
          <w:i/>
          <w:sz w:val="24"/>
          <w:szCs w:val="24"/>
          <w:vertAlign w:val="superscript"/>
        </w:rPr>
        <w:tab/>
        <w:t>(Ф.И.О.)</w:t>
      </w:r>
    </w:p>
    <w:p w14:paraId="78E4842B" w14:textId="77777777" w:rsidR="0088367A" w:rsidRPr="00F80C12" w:rsidRDefault="0088367A" w:rsidP="00FB530D">
      <w:pPr>
        <w:spacing w:after="0" w:line="240" w:lineRule="auto"/>
        <w:rPr>
          <w:rFonts w:ascii="Times New Roman" w:hAnsi="Times New Roman"/>
          <w:sz w:val="24"/>
          <w:szCs w:val="24"/>
          <w:vertAlign w:val="superscript"/>
        </w:rPr>
      </w:pPr>
    </w:p>
    <w:p w14:paraId="71AF54E3" w14:textId="77777777" w:rsidR="0088367A" w:rsidRPr="00F80C12" w:rsidRDefault="0088367A" w:rsidP="00FB530D">
      <w:pPr>
        <w:spacing w:after="0" w:line="240" w:lineRule="auto"/>
        <w:ind w:firstLine="709"/>
        <w:rPr>
          <w:rFonts w:ascii="Times New Roman" w:eastAsia="Arial Unicode MS" w:hAnsi="Times New Roman"/>
          <w:sz w:val="24"/>
          <w:szCs w:val="24"/>
        </w:rPr>
      </w:pPr>
    </w:p>
    <w:p w14:paraId="6E587EA0" w14:textId="77777777" w:rsidR="0088367A" w:rsidRPr="00F80C12" w:rsidRDefault="0088367A" w:rsidP="00FB530D">
      <w:pPr>
        <w:spacing w:after="0" w:line="240" w:lineRule="auto"/>
        <w:rPr>
          <w:rFonts w:ascii="Times New Roman" w:eastAsia="Arial Unicode MS" w:hAnsi="Times New Roman"/>
          <w:sz w:val="24"/>
          <w:szCs w:val="24"/>
        </w:rPr>
      </w:pPr>
    </w:p>
    <w:p w14:paraId="53FEAB32" w14:textId="77777777" w:rsidR="0088367A" w:rsidRPr="00F80C12" w:rsidRDefault="0088367A" w:rsidP="00FB530D">
      <w:pPr>
        <w:spacing w:after="0" w:line="240" w:lineRule="auto"/>
        <w:jc w:val="center"/>
        <w:rPr>
          <w:rFonts w:ascii="Times New Roman" w:hAnsi="Times New Roman"/>
          <w:b/>
          <w:bCs/>
          <w:sz w:val="24"/>
          <w:szCs w:val="24"/>
        </w:rPr>
      </w:pPr>
    </w:p>
    <w:p w14:paraId="6BFA8CBB" w14:textId="77777777" w:rsidR="0088367A" w:rsidRPr="00F80C12" w:rsidRDefault="0088367A" w:rsidP="00FB530D">
      <w:pPr>
        <w:spacing w:after="0" w:line="240" w:lineRule="auto"/>
        <w:rPr>
          <w:rFonts w:ascii="Times New Roman" w:hAnsi="Times New Roman"/>
          <w:b/>
          <w:bCs/>
          <w:sz w:val="24"/>
          <w:szCs w:val="24"/>
        </w:rPr>
      </w:pPr>
      <w:r w:rsidRPr="00F80C12">
        <w:rPr>
          <w:rFonts w:ascii="Times New Roman" w:hAnsi="Times New Roman"/>
          <w:b/>
          <w:bCs/>
          <w:sz w:val="24"/>
          <w:szCs w:val="24"/>
        </w:rPr>
        <w:br w:type="page"/>
      </w:r>
    </w:p>
    <w:p w14:paraId="05F5CD89" w14:textId="54F9ABE9" w:rsidR="00A77B24" w:rsidRPr="00121D82" w:rsidRDefault="00DC4465" w:rsidP="004A0710">
      <w:pPr>
        <w:pStyle w:val="12"/>
        <w:tabs>
          <w:tab w:val="left" w:pos="426"/>
        </w:tabs>
        <w:spacing w:before="0" w:after="0"/>
        <w:ind w:firstLine="5954"/>
        <w:jc w:val="both"/>
        <w:rPr>
          <w:b w:val="0"/>
          <w:sz w:val="24"/>
          <w:szCs w:val="24"/>
        </w:rPr>
      </w:pPr>
      <w:r w:rsidRPr="00121D82">
        <w:rPr>
          <w:b w:val="0"/>
          <w:sz w:val="24"/>
          <w:szCs w:val="24"/>
        </w:rPr>
        <w:lastRenderedPageBreak/>
        <w:t xml:space="preserve">Приложение № </w:t>
      </w:r>
      <w:r w:rsidR="003433D6" w:rsidRPr="00121D82">
        <w:rPr>
          <w:b w:val="0"/>
          <w:sz w:val="24"/>
          <w:szCs w:val="24"/>
        </w:rPr>
        <w:t>5</w:t>
      </w:r>
    </w:p>
    <w:p w14:paraId="41DAADF4" w14:textId="77777777" w:rsidR="00A77B24" w:rsidRPr="00121D82" w:rsidRDefault="00DC4465" w:rsidP="004A0710">
      <w:pPr>
        <w:spacing w:after="0" w:line="240" w:lineRule="auto"/>
        <w:ind w:firstLine="5954"/>
        <w:rPr>
          <w:rFonts w:ascii="Times New Roman" w:hAnsi="Times New Roman"/>
          <w:sz w:val="24"/>
          <w:szCs w:val="24"/>
        </w:rPr>
      </w:pPr>
      <w:r w:rsidRPr="00121D82">
        <w:rPr>
          <w:rFonts w:ascii="Times New Roman" w:hAnsi="Times New Roman"/>
          <w:sz w:val="24"/>
          <w:szCs w:val="24"/>
        </w:rPr>
        <w:t>к извещению о</w:t>
      </w:r>
      <w:r w:rsidR="00A77B24" w:rsidRPr="00121D82">
        <w:rPr>
          <w:rFonts w:ascii="Times New Roman" w:hAnsi="Times New Roman"/>
          <w:sz w:val="24"/>
          <w:szCs w:val="24"/>
        </w:rPr>
        <w:t xml:space="preserve"> проведении</w:t>
      </w:r>
    </w:p>
    <w:p w14:paraId="7D50316B" w14:textId="71354A0F" w:rsidR="00DC4465" w:rsidRPr="00121D82" w:rsidRDefault="00EA2BBF" w:rsidP="004A0710">
      <w:pPr>
        <w:spacing w:after="0" w:line="240" w:lineRule="auto"/>
        <w:ind w:firstLine="5954"/>
        <w:rPr>
          <w:rFonts w:ascii="Times New Roman" w:hAnsi="Times New Roman"/>
          <w:sz w:val="24"/>
          <w:szCs w:val="24"/>
        </w:rPr>
      </w:pPr>
      <w:r>
        <w:rPr>
          <w:rFonts w:ascii="Times New Roman" w:hAnsi="Times New Roman"/>
          <w:sz w:val="24"/>
          <w:szCs w:val="24"/>
        </w:rPr>
        <w:t>сокращенного ценового отбора</w:t>
      </w:r>
      <w:r w:rsidR="00A77B24" w:rsidRPr="00121D82">
        <w:rPr>
          <w:rFonts w:ascii="Times New Roman" w:hAnsi="Times New Roman"/>
          <w:sz w:val="24"/>
          <w:szCs w:val="24"/>
        </w:rPr>
        <w:t xml:space="preserve"> </w:t>
      </w:r>
    </w:p>
    <w:p w14:paraId="6B26A7DF" w14:textId="77777777" w:rsidR="00307B52" w:rsidRPr="00F80C12" w:rsidRDefault="00307B52" w:rsidP="003B0036">
      <w:pPr>
        <w:rPr>
          <w:lang w:eastAsia="ru-RU"/>
        </w:rPr>
      </w:pPr>
    </w:p>
    <w:p w14:paraId="45030402" w14:textId="77777777" w:rsidR="00273765" w:rsidRPr="00121D82" w:rsidRDefault="00DC4465" w:rsidP="00121D82">
      <w:pPr>
        <w:spacing w:after="0" w:line="240" w:lineRule="auto"/>
        <w:jc w:val="center"/>
        <w:rPr>
          <w:rFonts w:ascii="Times New Roman" w:hAnsi="Times New Roman"/>
          <w:b/>
          <w:sz w:val="24"/>
          <w:szCs w:val="24"/>
          <w:lang w:eastAsia="ru-RU"/>
        </w:rPr>
      </w:pPr>
      <w:r w:rsidRPr="00121D82">
        <w:rPr>
          <w:rFonts w:ascii="Times New Roman" w:hAnsi="Times New Roman"/>
          <w:b/>
          <w:sz w:val="24"/>
          <w:szCs w:val="24"/>
          <w:lang w:eastAsia="ru-RU"/>
        </w:rPr>
        <w:t xml:space="preserve">ПРИМЕРНАЯ </w:t>
      </w:r>
      <w:r w:rsidR="00D45D9D" w:rsidRPr="00121D82">
        <w:rPr>
          <w:rFonts w:ascii="Times New Roman" w:hAnsi="Times New Roman"/>
          <w:b/>
          <w:sz w:val="24"/>
          <w:szCs w:val="24"/>
          <w:lang w:eastAsia="ru-RU"/>
        </w:rPr>
        <w:t>ФОРМА</w:t>
      </w:r>
    </w:p>
    <w:p w14:paraId="1FBD8D15" w14:textId="7798734E" w:rsidR="00D45D9D" w:rsidRPr="00121D82" w:rsidRDefault="00D45D9D" w:rsidP="00121D82">
      <w:pPr>
        <w:spacing w:after="0" w:line="240" w:lineRule="auto"/>
        <w:jc w:val="center"/>
        <w:rPr>
          <w:rFonts w:ascii="Times New Roman" w:hAnsi="Times New Roman"/>
          <w:b/>
          <w:sz w:val="24"/>
          <w:szCs w:val="24"/>
          <w:lang w:eastAsia="ru-RU"/>
        </w:rPr>
      </w:pPr>
      <w:r w:rsidRPr="00121D82">
        <w:rPr>
          <w:rFonts w:ascii="Times New Roman" w:hAnsi="Times New Roman"/>
          <w:b/>
          <w:sz w:val="24"/>
          <w:szCs w:val="24"/>
          <w:lang w:eastAsia="ru-RU"/>
        </w:rPr>
        <w:t>«УВЕДОМЛЕН</w:t>
      </w:r>
      <w:r w:rsidR="00EA19E9" w:rsidRPr="00121D82">
        <w:rPr>
          <w:rFonts w:ascii="Times New Roman" w:hAnsi="Times New Roman"/>
          <w:b/>
          <w:sz w:val="24"/>
          <w:szCs w:val="24"/>
          <w:lang w:eastAsia="ru-RU"/>
        </w:rPr>
        <w:t>ИЕ</w:t>
      </w:r>
      <w:r w:rsidRPr="00121D82">
        <w:rPr>
          <w:rFonts w:ascii="Times New Roman" w:hAnsi="Times New Roman"/>
          <w:b/>
          <w:sz w:val="24"/>
          <w:szCs w:val="24"/>
          <w:lang w:eastAsia="ru-RU"/>
        </w:rPr>
        <w:t xml:space="preserve"> ОБ ОТЗЫВЕ ЗАЯВКИ»</w:t>
      </w:r>
    </w:p>
    <w:p w14:paraId="45DA15A0" w14:textId="241E0E6F" w:rsidR="00EA19E9" w:rsidRPr="00F80C12" w:rsidRDefault="00EA19E9" w:rsidP="00FB530D">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F80C12">
        <w:rPr>
          <w:rFonts w:ascii="Times New Roman" w:eastAsia="Times New Roman" w:hAnsi="Times New Roman"/>
          <w:i/>
          <w:sz w:val="24"/>
          <w:szCs w:val="24"/>
          <w:lang w:eastAsia="ru-RU"/>
        </w:rPr>
        <w:t xml:space="preserve">Оформляется на бланке участника </w:t>
      </w:r>
      <w:r w:rsidR="00EA2BBF">
        <w:rPr>
          <w:rFonts w:ascii="Times New Roman" w:eastAsia="Times New Roman" w:hAnsi="Times New Roman"/>
          <w:i/>
          <w:sz w:val="24"/>
          <w:szCs w:val="24"/>
          <w:lang w:eastAsia="ru-RU"/>
        </w:rPr>
        <w:t>сокращенного ценового отбора</w:t>
      </w:r>
    </w:p>
    <w:p w14:paraId="5A7C8167" w14:textId="77777777" w:rsidR="00EA19E9" w:rsidRPr="00F80C12" w:rsidRDefault="00726644" w:rsidP="00FB530D">
      <w:pPr>
        <w:tabs>
          <w:tab w:val="left" w:pos="3420"/>
        </w:tabs>
        <w:spacing w:after="0" w:line="240" w:lineRule="auto"/>
        <w:jc w:val="center"/>
        <w:rPr>
          <w:rFonts w:ascii="Times New Roman" w:eastAsia="Arial Unicode MS" w:hAnsi="Times New Roman"/>
          <w:bCs/>
          <w:i/>
          <w:spacing w:val="20"/>
          <w:sz w:val="24"/>
          <w:szCs w:val="24"/>
        </w:rPr>
      </w:pPr>
      <w:r w:rsidRPr="00F80C12">
        <w:rPr>
          <w:rFonts w:ascii="Times New Roman" w:eastAsia="Arial Unicode MS" w:hAnsi="Times New Roman"/>
          <w:bCs/>
          <w:i/>
          <w:spacing w:val="20"/>
          <w:sz w:val="24"/>
          <w:szCs w:val="24"/>
        </w:rPr>
        <w:t>М</w:t>
      </w:r>
      <w:r w:rsidR="00EA19E9" w:rsidRPr="00F80C12">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F80C12" w:rsidRDefault="0088367A" w:rsidP="00FB530D">
      <w:pPr>
        <w:spacing w:after="0" w:line="240" w:lineRule="auto"/>
        <w:ind w:firstLine="709"/>
        <w:rPr>
          <w:rFonts w:ascii="Times New Roman" w:hAnsi="Times New Roman"/>
          <w:bCs/>
          <w:sz w:val="24"/>
          <w:szCs w:val="24"/>
        </w:rPr>
      </w:pPr>
    </w:p>
    <w:p w14:paraId="5CD867A8" w14:textId="77777777" w:rsidR="00EA19E9" w:rsidRPr="00F80C12" w:rsidRDefault="00EA19E9" w:rsidP="00FB530D">
      <w:pPr>
        <w:suppressAutoHyphens/>
        <w:spacing w:after="0" w:line="240" w:lineRule="auto"/>
        <w:ind w:firstLine="709"/>
        <w:jc w:val="right"/>
        <w:rPr>
          <w:rFonts w:ascii="Times New Roman" w:hAnsi="Times New Roman"/>
          <w:bCs/>
          <w:sz w:val="24"/>
          <w:szCs w:val="24"/>
        </w:rPr>
      </w:pPr>
    </w:p>
    <w:p w14:paraId="750D7E28" w14:textId="77777777" w:rsidR="007E67AD" w:rsidRPr="00F80C12" w:rsidRDefault="007E67AD" w:rsidP="00FB530D">
      <w:pPr>
        <w:suppressAutoHyphens/>
        <w:spacing w:after="0" w:line="240" w:lineRule="auto"/>
        <w:ind w:firstLine="709"/>
        <w:jc w:val="right"/>
        <w:rPr>
          <w:rFonts w:ascii="Times New Roman" w:hAnsi="Times New Roman"/>
          <w:bCs/>
          <w:sz w:val="24"/>
          <w:szCs w:val="24"/>
        </w:rPr>
      </w:pPr>
      <w:r w:rsidRPr="00F80C12">
        <w:rPr>
          <w:rFonts w:ascii="Times New Roman" w:hAnsi="Times New Roman"/>
          <w:bCs/>
          <w:sz w:val="24"/>
          <w:szCs w:val="24"/>
        </w:rPr>
        <w:t xml:space="preserve">       Оператору электронной</w:t>
      </w:r>
    </w:p>
    <w:p w14:paraId="21ADB47A" w14:textId="348111EF" w:rsidR="007E67AD" w:rsidRPr="00F80C12" w:rsidRDefault="007E67AD" w:rsidP="00121D82">
      <w:pPr>
        <w:suppressAutoHyphens/>
        <w:spacing w:after="0" w:line="240" w:lineRule="auto"/>
        <w:ind w:firstLine="709"/>
        <w:jc w:val="both"/>
        <w:rPr>
          <w:rFonts w:ascii="Times New Roman" w:hAnsi="Times New Roman"/>
          <w:bCs/>
          <w:sz w:val="24"/>
          <w:szCs w:val="24"/>
        </w:rPr>
      </w:pPr>
      <w:r w:rsidRPr="00F80C12">
        <w:rPr>
          <w:rFonts w:ascii="Times New Roman" w:hAnsi="Times New Roman"/>
          <w:bCs/>
          <w:sz w:val="24"/>
          <w:szCs w:val="24"/>
        </w:rPr>
        <w:t xml:space="preserve">                                                        </w:t>
      </w:r>
      <w:r w:rsidR="00121D82">
        <w:rPr>
          <w:rFonts w:ascii="Times New Roman" w:hAnsi="Times New Roman"/>
          <w:bCs/>
          <w:sz w:val="24"/>
          <w:szCs w:val="24"/>
        </w:rPr>
        <w:t xml:space="preserve">                                               </w:t>
      </w:r>
      <w:r w:rsidRPr="00F80C12">
        <w:rPr>
          <w:rFonts w:ascii="Times New Roman" w:hAnsi="Times New Roman"/>
          <w:bCs/>
          <w:sz w:val="24"/>
          <w:szCs w:val="24"/>
        </w:rPr>
        <w:t xml:space="preserve">площадки  </w:t>
      </w:r>
    </w:p>
    <w:p w14:paraId="1FF16E2F" w14:textId="77777777" w:rsidR="007E67AD" w:rsidRPr="00F80C12" w:rsidRDefault="007E67AD" w:rsidP="00FB530D">
      <w:pPr>
        <w:suppressAutoHyphens/>
        <w:spacing w:after="0" w:line="240" w:lineRule="auto"/>
        <w:ind w:firstLine="709"/>
        <w:jc w:val="right"/>
        <w:rPr>
          <w:rFonts w:ascii="Times New Roman" w:hAnsi="Times New Roman"/>
          <w:i/>
          <w:iCs/>
          <w:snapToGrid w:val="0"/>
          <w:color w:val="000000" w:themeColor="text1"/>
          <w:sz w:val="24"/>
          <w:szCs w:val="24"/>
        </w:rPr>
      </w:pPr>
      <w:r w:rsidRPr="00F80C12">
        <w:rPr>
          <w:rFonts w:ascii="Times New Roman" w:hAnsi="Times New Roman"/>
          <w:bCs/>
          <w:color w:val="000000" w:themeColor="text1"/>
          <w:sz w:val="24"/>
          <w:szCs w:val="24"/>
        </w:rPr>
        <w:t>_____________________</w:t>
      </w:r>
    </w:p>
    <w:p w14:paraId="0C1CCDF4" w14:textId="77777777" w:rsidR="007E67AD" w:rsidRPr="00F80C12" w:rsidRDefault="007E67AD" w:rsidP="00FB530D">
      <w:pPr>
        <w:suppressAutoHyphens/>
        <w:spacing w:after="0" w:line="240" w:lineRule="auto"/>
        <w:ind w:firstLine="709"/>
        <w:jc w:val="right"/>
        <w:rPr>
          <w:rFonts w:ascii="Times New Roman" w:eastAsia="Times New Roman" w:hAnsi="Times New Roman"/>
          <w:bCs/>
          <w:color w:val="000000" w:themeColor="text1"/>
          <w:sz w:val="24"/>
          <w:szCs w:val="24"/>
        </w:rPr>
      </w:pPr>
      <w:r w:rsidRPr="00F80C12">
        <w:rPr>
          <w:rFonts w:ascii="Times New Roman" w:eastAsia="Times New Roman" w:hAnsi="Times New Roman"/>
          <w:bCs/>
          <w:color w:val="000000" w:themeColor="text1"/>
          <w:sz w:val="24"/>
          <w:szCs w:val="24"/>
        </w:rPr>
        <w:t>_____________________</w:t>
      </w:r>
    </w:p>
    <w:p w14:paraId="4815CB0E" w14:textId="77777777" w:rsidR="007E67AD" w:rsidRPr="00F80C12" w:rsidRDefault="007E67AD" w:rsidP="00FB530D">
      <w:pPr>
        <w:spacing w:after="0" w:line="240" w:lineRule="auto"/>
        <w:jc w:val="center"/>
        <w:rPr>
          <w:rFonts w:ascii="Times New Roman" w:hAnsi="Times New Roman"/>
          <w:b/>
          <w:bCs/>
          <w:sz w:val="24"/>
          <w:szCs w:val="24"/>
        </w:rPr>
      </w:pPr>
      <w:r w:rsidRPr="00F80C12">
        <w:rPr>
          <w:rFonts w:ascii="Times New Roman" w:hAnsi="Times New Roman"/>
          <w:b/>
          <w:bCs/>
          <w:sz w:val="24"/>
          <w:szCs w:val="24"/>
        </w:rPr>
        <w:t>Уведомление</w:t>
      </w:r>
    </w:p>
    <w:p w14:paraId="071BA185" w14:textId="3B0BECCF" w:rsidR="007E67AD" w:rsidRPr="00F80C12" w:rsidRDefault="007E67AD" w:rsidP="00FB530D">
      <w:pPr>
        <w:spacing w:after="0" w:line="240" w:lineRule="auto"/>
        <w:jc w:val="center"/>
        <w:rPr>
          <w:rFonts w:ascii="Times New Roman" w:hAnsi="Times New Roman"/>
          <w:b/>
          <w:bCs/>
          <w:sz w:val="24"/>
          <w:szCs w:val="24"/>
        </w:rPr>
      </w:pPr>
      <w:r w:rsidRPr="00F80C12">
        <w:rPr>
          <w:rFonts w:ascii="Times New Roman" w:hAnsi="Times New Roman"/>
          <w:b/>
          <w:bCs/>
          <w:sz w:val="24"/>
          <w:szCs w:val="24"/>
        </w:rPr>
        <w:t xml:space="preserve">об отзыве заявки на участие в </w:t>
      </w:r>
      <w:r w:rsidR="00EA2BBF">
        <w:rPr>
          <w:rFonts w:ascii="Times New Roman" w:hAnsi="Times New Roman"/>
          <w:b/>
          <w:bCs/>
          <w:sz w:val="24"/>
          <w:szCs w:val="24"/>
        </w:rPr>
        <w:t>сокращенном ценовом отборе</w:t>
      </w:r>
    </w:p>
    <w:p w14:paraId="4A101F17" w14:textId="77777777" w:rsidR="007E67AD" w:rsidRPr="00F80C12" w:rsidRDefault="007E67AD" w:rsidP="00FB530D">
      <w:pPr>
        <w:spacing w:after="0" w:line="240" w:lineRule="auto"/>
        <w:ind w:firstLine="709"/>
        <w:rPr>
          <w:rFonts w:ascii="Times New Roman" w:hAnsi="Times New Roman"/>
          <w:sz w:val="24"/>
          <w:szCs w:val="24"/>
        </w:rPr>
      </w:pPr>
    </w:p>
    <w:p w14:paraId="6785A2E6" w14:textId="77777777" w:rsidR="007E67AD" w:rsidRPr="00F80C12" w:rsidRDefault="007E67AD" w:rsidP="00FB530D">
      <w:pPr>
        <w:spacing w:after="0" w:line="240" w:lineRule="auto"/>
        <w:ind w:firstLine="720"/>
        <w:rPr>
          <w:rFonts w:ascii="Times New Roman" w:hAnsi="Times New Roman"/>
          <w:sz w:val="24"/>
          <w:szCs w:val="24"/>
        </w:rPr>
      </w:pPr>
    </w:p>
    <w:p w14:paraId="0CC740D4" w14:textId="3843BC3D" w:rsidR="007E67AD" w:rsidRPr="00F80C12" w:rsidRDefault="007E67AD" w:rsidP="00FB530D">
      <w:pPr>
        <w:spacing w:after="0" w:line="240" w:lineRule="auto"/>
        <w:ind w:firstLine="720"/>
        <w:jc w:val="both"/>
        <w:rPr>
          <w:rFonts w:ascii="Times New Roman" w:hAnsi="Times New Roman"/>
          <w:sz w:val="24"/>
          <w:szCs w:val="24"/>
        </w:rPr>
      </w:pPr>
      <w:r w:rsidRPr="00F80C12">
        <w:rPr>
          <w:rFonts w:ascii="Times New Roman" w:hAnsi="Times New Roman"/>
          <w:sz w:val="24"/>
          <w:szCs w:val="24"/>
        </w:rPr>
        <w:t xml:space="preserve">Настоящим уведомляем, что ________________________ </w:t>
      </w:r>
      <w:r w:rsidRPr="00F80C12">
        <w:rPr>
          <w:rFonts w:ascii="Times New Roman" w:hAnsi="Times New Roman"/>
          <w:i/>
          <w:sz w:val="24"/>
          <w:szCs w:val="24"/>
        </w:rPr>
        <w:t xml:space="preserve">(наименование участника </w:t>
      </w:r>
      <w:r w:rsidR="00EA2BBF">
        <w:rPr>
          <w:rFonts w:ascii="Times New Roman" w:hAnsi="Times New Roman"/>
          <w:i/>
          <w:sz w:val="24"/>
          <w:szCs w:val="24"/>
        </w:rPr>
        <w:t>сокращенного ценового отбора</w:t>
      </w:r>
      <w:r w:rsidRPr="00F80C12">
        <w:rPr>
          <w:rFonts w:ascii="Times New Roman" w:hAnsi="Times New Roman"/>
          <w:i/>
          <w:sz w:val="24"/>
          <w:szCs w:val="24"/>
        </w:rPr>
        <w:t>)</w:t>
      </w:r>
      <w:r w:rsidRPr="00F80C12">
        <w:rPr>
          <w:rFonts w:ascii="Times New Roman" w:hAnsi="Times New Roman"/>
          <w:sz w:val="24"/>
          <w:szCs w:val="24"/>
        </w:rPr>
        <w:t xml:space="preserve"> отзывает свою заявку на участие в </w:t>
      </w:r>
      <w:r w:rsidR="00EA2BBF">
        <w:rPr>
          <w:rFonts w:ascii="Times New Roman" w:hAnsi="Times New Roman"/>
          <w:sz w:val="24"/>
          <w:szCs w:val="24"/>
        </w:rPr>
        <w:t>сокращенном ценовом отборе</w:t>
      </w:r>
      <w:r w:rsidRPr="00F80C12">
        <w:rPr>
          <w:rFonts w:ascii="Times New Roman" w:hAnsi="Times New Roman"/>
          <w:sz w:val="24"/>
          <w:szCs w:val="24"/>
        </w:rPr>
        <w:t xml:space="preserve"> от ______ № ____________ на право заключения договора на </w:t>
      </w:r>
      <w:r w:rsidRPr="00F80C12">
        <w:rPr>
          <w:rFonts w:ascii="Times New Roman" w:hAnsi="Times New Roman"/>
          <w:i/>
          <w:sz w:val="24"/>
          <w:szCs w:val="24"/>
        </w:rPr>
        <w:t>УКАЗАТЬ ПОЛНОЕ НАИМЕНОВАНИЕ ПРЕДМЕТА ЗАКУПКИ</w:t>
      </w:r>
      <w:r w:rsidRPr="00F80C12">
        <w:rPr>
          <w:rFonts w:ascii="Times New Roman" w:hAnsi="Times New Roman"/>
          <w:sz w:val="24"/>
          <w:szCs w:val="24"/>
        </w:rPr>
        <w:t xml:space="preserve"> от __________</w:t>
      </w:r>
      <w:r w:rsidRPr="004A0710">
        <w:rPr>
          <w:rFonts w:ascii="Times New Roman" w:hAnsi="Times New Roman"/>
          <w:i/>
          <w:sz w:val="24"/>
          <w:szCs w:val="24"/>
        </w:rPr>
        <w:t xml:space="preserve"> (</w:t>
      </w:r>
      <w:r w:rsidRPr="00F80C12">
        <w:rPr>
          <w:rFonts w:ascii="Times New Roman" w:hAnsi="Times New Roman"/>
          <w:i/>
          <w:sz w:val="24"/>
          <w:szCs w:val="24"/>
        </w:rPr>
        <w:t>указать дату подачи заявки на электронной площадке</w:t>
      </w:r>
      <w:r w:rsidRPr="00F80C12">
        <w:rPr>
          <w:rFonts w:ascii="Times New Roman" w:hAnsi="Times New Roman"/>
          <w:sz w:val="24"/>
          <w:szCs w:val="24"/>
        </w:rPr>
        <w:t>).</w:t>
      </w:r>
    </w:p>
    <w:p w14:paraId="530EAE60" w14:textId="77777777" w:rsidR="0088367A" w:rsidRPr="00F80C12" w:rsidRDefault="0088367A" w:rsidP="00FB530D">
      <w:pPr>
        <w:spacing w:after="0" w:line="240" w:lineRule="auto"/>
        <w:ind w:firstLine="709"/>
        <w:rPr>
          <w:rFonts w:ascii="Times New Roman" w:hAnsi="Times New Roman"/>
          <w:sz w:val="24"/>
          <w:szCs w:val="24"/>
        </w:rPr>
      </w:pPr>
    </w:p>
    <w:p w14:paraId="75447CE7" w14:textId="77777777" w:rsidR="0088367A" w:rsidRPr="00F80C12" w:rsidRDefault="0088367A" w:rsidP="00FB530D">
      <w:pPr>
        <w:spacing w:after="0" w:line="240" w:lineRule="auto"/>
        <w:rPr>
          <w:rFonts w:ascii="Times New Roman" w:hAnsi="Times New Roman"/>
          <w:sz w:val="24"/>
          <w:szCs w:val="24"/>
        </w:rPr>
      </w:pPr>
    </w:p>
    <w:p w14:paraId="5F789690" w14:textId="77777777" w:rsidR="0088367A" w:rsidRPr="00F80C12" w:rsidRDefault="0088367A" w:rsidP="00FB530D">
      <w:pPr>
        <w:spacing w:after="0" w:line="240" w:lineRule="auto"/>
        <w:rPr>
          <w:rFonts w:ascii="Times New Roman" w:hAnsi="Times New Roman"/>
          <w:sz w:val="24"/>
          <w:szCs w:val="24"/>
        </w:rPr>
      </w:pPr>
      <w:r w:rsidRPr="00F80C12">
        <w:rPr>
          <w:rFonts w:ascii="Times New Roman" w:hAnsi="Times New Roman"/>
          <w:sz w:val="24"/>
          <w:szCs w:val="24"/>
        </w:rPr>
        <w:t xml:space="preserve">Руководитель (либо уполномоченное лицо) </w:t>
      </w:r>
    </w:p>
    <w:p w14:paraId="3034FAD7" w14:textId="77777777" w:rsidR="0088367A" w:rsidRPr="00F80C12" w:rsidRDefault="0088367A" w:rsidP="00FB530D">
      <w:pPr>
        <w:spacing w:after="0" w:line="240" w:lineRule="auto"/>
        <w:rPr>
          <w:rFonts w:ascii="Times New Roman" w:hAnsi="Times New Roman"/>
          <w:sz w:val="24"/>
          <w:szCs w:val="24"/>
        </w:rPr>
      </w:pPr>
      <w:r w:rsidRPr="00F80C12">
        <w:rPr>
          <w:rFonts w:ascii="Times New Roman" w:hAnsi="Times New Roman"/>
          <w:sz w:val="24"/>
          <w:szCs w:val="24"/>
        </w:rPr>
        <w:t xml:space="preserve">участника закупки    </w:t>
      </w:r>
      <w:r w:rsidRPr="00F80C12">
        <w:rPr>
          <w:rFonts w:ascii="Times New Roman" w:hAnsi="Times New Roman"/>
          <w:sz w:val="24"/>
          <w:szCs w:val="24"/>
        </w:rPr>
        <w:tab/>
        <w:t>__________________  ___________________________</w:t>
      </w:r>
    </w:p>
    <w:p w14:paraId="7B87CC7D" w14:textId="77777777" w:rsidR="0088367A" w:rsidRPr="00F80C12" w:rsidRDefault="0088367A" w:rsidP="00FB530D">
      <w:pPr>
        <w:spacing w:after="0" w:line="240" w:lineRule="auto"/>
        <w:rPr>
          <w:rFonts w:ascii="Times New Roman" w:hAnsi="Times New Roman"/>
          <w:i/>
          <w:sz w:val="24"/>
          <w:szCs w:val="24"/>
          <w:vertAlign w:val="superscript"/>
        </w:rPr>
      </w:pPr>
      <w:r w:rsidRPr="00F80C12">
        <w:rPr>
          <w:rFonts w:ascii="Times New Roman" w:hAnsi="Times New Roman"/>
          <w:sz w:val="24"/>
          <w:szCs w:val="24"/>
        </w:rPr>
        <w:tab/>
      </w:r>
      <w:r w:rsidRPr="00F80C12">
        <w:rPr>
          <w:rFonts w:ascii="Times New Roman" w:hAnsi="Times New Roman"/>
          <w:sz w:val="24"/>
          <w:szCs w:val="24"/>
        </w:rPr>
        <w:tab/>
      </w:r>
      <w:r w:rsidRPr="00F80C12">
        <w:rPr>
          <w:rFonts w:ascii="Times New Roman" w:hAnsi="Times New Roman"/>
          <w:sz w:val="24"/>
          <w:szCs w:val="24"/>
        </w:rPr>
        <w:tab/>
      </w:r>
      <w:r w:rsidRPr="00F80C12">
        <w:rPr>
          <w:rFonts w:ascii="Times New Roman" w:hAnsi="Times New Roman"/>
          <w:sz w:val="24"/>
          <w:szCs w:val="24"/>
        </w:rPr>
        <w:tab/>
      </w:r>
      <w:r w:rsidRPr="00F80C12">
        <w:rPr>
          <w:rFonts w:ascii="Times New Roman" w:hAnsi="Times New Roman"/>
          <w:sz w:val="24"/>
          <w:szCs w:val="24"/>
          <w:vertAlign w:val="superscript"/>
        </w:rPr>
        <w:tab/>
      </w:r>
      <w:r w:rsidRPr="00F80C12">
        <w:rPr>
          <w:rFonts w:ascii="Times New Roman" w:hAnsi="Times New Roman"/>
          <w:i/>
          <w:sz w:val="24"/>
          <w:szCs w:val="24"/>
          <w:vertAlign w:val="superscript"/>
        </w:rPr>
        <w:t xml:space="preserve">(подпись) </w:t>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r>
      <w:r w:rsidRPr="00F80C12">
        <w:rPr>
          <w:rFonts w:ascii="Times New Roman" w:hAnsi="Times New Roman"/>
          <w:i/>
          <w:sz w:val="24"/>
          <w:szCs w:val="24"/>
          <w:vertAlign w:val="superscript"/>
        </w:rPr>
        <w:tab/>
        <w:t>(Ф.И.О.)</w:t>
      </w:r>
    </w:p>
    <w:p w14:paraId="23BCD511" w14:textId="77777777" w:rsidR="0088367A" w:rsidRPr="00F80C12" w:rsidRDefault="0088367A" w:rsidP="00FB530D">
      <w:pPr>
        <w:spacing w:after="0" w:line="240" w:lineRule="auto"/>
        <w:ind w:firstLine="709"/>
        <w:rPr>
          <w:rFonts w:ascii="Times New Roman" w:hAnsi="Times New Roman"/>
          <w:i/>
          <w:sz w:val="24"/>
          <w:szCs w:val="24"/>
        </w:rPr>
      </w:pPr>
    </w:p>
    <w:p w14:paraId="1E46B82E" w14:textId="77777777" w:rsidR="001E6F7B" w:rsidRPr="00F80C12" w:rsidRDefault="001E6F7B"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F80C12" w:rsidRDefault="00A172A8" w:rsidP="00FB530D">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F80C12" w:rsidRDefault="001E6F7B" w:rsidP="00FB530D">
      <w:pPr>
        <w:spacing w:after="0" w:line="240" w:lineRule="auto"/>
        <w:ind w:firstLine="709"/>
        <w:rPr>
          <w:rFonts w:ascii="Times New Roman" w:hAnsi="Times New Roman"/>
          <w:bCs/>
          <w:sz w:val="24"/>
          <w:szCs w:val="24"/>
        </w:rPr>
      </w:pPr>
    </w:p>
    <w:p w14:paraId="250B1AC4" w14:textId="2B3E4D70" w:rsidR="007645AD" w:rsidRDefault="007645AD">
      <w:pPr>
        <w:spacing w:after="0" w:line="240" w:lineRule="auto"/>
        <w:rPr>
          <w:rFonts w:ascii="Times New Roman" w:hAnsi="Times New Roman"/>
          <w:sz w:val="24"/>
          <w:szCs w:val="24"/>
        </w:rPr>
      </w:pPr>
      <w:r>
        <w:rPr>
          <w:rFonts w:ascii="Times New Roman" w:hAnsi="Times New Roman"/>
          <w:sz w:val="24"/>
          <w:szCs w:val="24"/>
        </w:rPr>
        <w:br w:type="page"/>
      </w:r>
    </w:p>
    <w:p w14:paraId="3CC77047" w14:textId="0C8D5539" w:rsidR="00307B52" w:rsidRPr="00F80C12" w:rsidRDefault="00DC4465" w:rsidP="004A0710">
      <w:pPr>
        <w:keepNext/>
        <w:keepLines/>
        <w:tabs>
          <w:tab w:val="left" w:pos="6096"/>
        </w:tabs>
        <w:spacing w:after="0" w:line="240" w:lineRule="auto"/>
        <w:ind w:firstLine="6096"/>
        <w:jc w:val="both"/>
        <w:outlineLvl w:val="0"/>
        <w:rPr>
          <w:rFonts w:ascii="Times New Roman" w:hAnsi="Times New Roman"/>
          <w:sz w:val="24"/>
          <w:szCs w:val="24"/>
        </w:rPr>
      </w:pPr>
      <w:r w:rsidRPr="00F80C12">
        <w:rPr>
          <w:rFonts w:ascii="Times New Roman" w:hAnsi="Times New Roman"/>
          <w:sz w:val="24"/>
          <w:szCs w:val="24"/>
        </w:rPr>
        <w:lastRenderedPageBreak/>
        <w:t xml:space="preserve">Приложение № </w:t>
      </w:r>
      <w:r w:rsidR="003433D6">
        <w:rPr>
          <w:rFonts w:ascii="Times New Roman" w:hAnsi="Times New Roman"/>
          <w:sz w:val="24"/>
          <w:szCs w:val="24"/>
        </w:rPr>
        <w:t>6</w:t>
      </w:r>
    </w:p>
    <w:p w14:paraId="4A2B2CBC" w14:textId="77777777" w:rsidR="00A77B24" w:rsidRPr="00F8722D" w:rsidRDefault="00DC4465" w:rsidP="004A0710">
      <w:pPr>
        <w:spacing w:after="0" w:line="240" w:lineRule="auto"/>
        <w:ind w:firstLine="6096"/>
        <w:rPr>
          <w:rFonts w:ascii="Times New Roman" w:hAnsi="Times New Roman"/>
          <w:sz w:val="24"/>
          <w:szCs w:val="24"/>
        </w:rPr>
      </w:pPr>
      <w:r w:rsidRPr="00F8722D">
        <w:rPr>
          <w:rFonts w:ascii="Times New Roman" w:hAnsi="Times New Roman"/>
          <w:sz w:val="24"/>
          <w:szCs w:val="24"/>
        </w:rPr>
        <w:t>к извещению о проведении</w:t>
      </w:r>
    </w:p>
    <w:p w14:paraId="755FF313" w14:textId="0CAE92FB" w:rsidR="00DC4465" w:rsidRPr="00F8722D" w:rsidRDefault="00EA2BBF" w:rsidP="004A0710">
      <w:pPr>
        <w:spacing w:after="0" w:line="240" w:lineRule="auto"/>
        <w:ind w:firstLine="6096"/>
        <w:rPr>
          <w:rFonts w:ascii="Times New Roman" w:eastAsia="Times New Roman" w:hAnsi="Times New Roman"/>
          <w:sz w:val="24"/>
          <w:szCs w:val="24"/>
          <w:lang w:eastAsia="ru-RU"/>
        </w:rPr>
      </w:pPr>
      <w:r>
        <w:rPr>
          <w:rFonts w:ascii="Times New Roman" w:hAnsi="Times New Roman"/>
          <w:sz w:val="24"/>
          <w:szCs w:val="24"/>
        </w:rPr>
        <w:t>сокращенного ценового отбора</w:t>
      </w:r>
      <w:r w:rsidR="00DC4465" w:rsidRPr="00F8722D">
        <w:rPr>
          <w:rFonts w:ascii="Times New Roman" w:hAnsi="Times New Roman"/>
          <w:sz w:val="24"/>
          <w:szCs w:val="24"/>
        </w:rPr>
        <w:t xml:space="preserve"> </w:t>
      </w:r>
    </w:p>
    <w:p w14:paraId="7CFD0461" w14:textId="77777777" w:rsidR="002D753B" w:rsidRPr="00F80C12" w:rsidRDefault="002D753B" w:rsidP="00FB530D">
      <w:pPr>
        <w:spacing w:after="0" w:line="240" w:lineRule="auto"/>
        <w:rPr>
          <w:rFonts w:ascii="Times New Roman" w:eastAsia="Times New Roman" w:hAnsi="Times New Roman"/>
          <w:sz w:val="24"/>
          <w:szCs w:val="24"/>
          <w:lang w:eastAsia="ru-RU"/>
        </w:rPr>
      </w:pPr>
    </w:p>
    <w:p w14:paraId="119DED69" w14:textId="77777777" w:rsidR="00DC4465" w:rsidRPr="00F80C12" w:rsidRDefault="00DC4465" w:rsidP="00FB530D">
      <w:pPr>
        <w:spacing w:after="0" w:line="240" w:lineRule="auto"/>
        <w:rPr>
          <w:rFonts w:ascii="Times New Roman" w:eastAsia="Times New Roman" w:hAnsi="Times New Roman"/>
          <w:sz w:val="24"/>
          <w:szCs w:val="24"/>
          <w:lang w:eastAsia="ru-RU"/>
        </w:rPr>
      </w:pPr>
    </w:p>
    <w:p w14:paraId="72A98578" w14:textId="77777777" w:rsidR="0088367A" w:rsidRPr="00F8722D" w:rsidRDefault="00192E4E" w:rsidP="00F8722D">
      <w:pPr>
        <w:spacing w:after="0" w:line="240" w:lineRule="auto"/>
        <w:jc w:val="center"/>
        <w:rPr>
          <w:rFonts w:ascii="Times New Roman" w:hAnsi="Times New Roman"/>
          <w:b/>
          <w:sz w:val="24"/>
          <w:szCs w:val="24"/>
          <w:lang w:eastAsia="ru-RU"/>
        </w:rPr>
      </w:pPr>
      <w:bookmarkStart w:id="76" w:name="_Ref166329536"/>
      <w:bookmarkStart w:id="77" w:name="_Ref166247676"/>
      <w:bookmarkStart w:id="78" w:name="_Toc374530011"/>
      <w:bookmarkStart w:id="79" w:name="_Toc375898348"/>
      <w:bookmarkStart w:id="80" w:name="_Toc375898919"/>
      <w:bookmarkEnd w:id="76"/>
      <w:r w:rsidRPr="00F8722D">
        <w:rPr>
          <w:rFonts w:ascii="Times New Roman" w:hAnsi="Times New Roman"/>
          <w:b/>
          <w:sz w:val="24"/>
          <w:szCs w:val="24"/>
          <w:lang w:eastAsia="ru-RU"/>
        </w:rPr>
        <w:t>ОПИСАНИЕ ПРЕДМЕТА ЗАКУПКИ (</w:t>
      </w:r>
      <w:r w:rsidR="0088367A" w:rsidRPr="00F8722D">
        <w:rPr>
          <w:rFonts w:ascii="Times New Roman" w:hAnsi="Times New Roman"/>
          <w:b/>
          <w:sz w:val="24"/>
          <w:szCs w:val="24"/>
          <w:lang w:eastAsia="ru-RU"/>
        </w:rPr>
        <w:t>ТЕХНИЧЕСК</w:t>
      </w:r>
      <w:r w:rsidR="00DC4465" w:rsidRPr="00F8722D">
        <w:rPr>
          <w:rFonts w:ascii="Times New Roman" w:hAnsi="Times New Roman"/>
          <w:b/>
          <w:sz w:val="24"/>
          <w:szCs w:val="24"/>
          <w:lang w:eastAsia="ru-RU"/>
        </w:rPr>
        <w:t>ОЕ ЗАДАНИЕ</w:t>
      </w:r>
      <w:r w:rsidRPr="00F8722D">
        <w:rPr>
          <w:rFonts w:ascii="Times New Roman" w:hAnsi="Times New Roman"/>
          <w:b/>
          <w:sz w:val="24"/>
          <w:szCs w:val="24"/>
          <w:lang w:eastAsia="ru-RU"/>
        </w:rPr>
        <w:t>)</w:t>
      </w:r>
    </w:p>
    <w:p w14:paraId="7D78A89F" w14:textId="098D73E7" w:rsidR="00110D93" w:rsidRDefault="00110D93" w:rsidP="008D4E44">
      <w:pPr>
        <w:rPr>
          <w:lang w:eastAsia="ru-RU"/>
        </w:rPr>
      </w:pPr>
    </w:p>
    <w:p w14:paraId="7F85936A" w14:textId="15FD07A9" w:rsidR="00110D93" w:rsidRPr="00631464" w:rsidRDefault="00110D93" w:rsidP="00110D93">
      <w:pPr>
        <w:jc w:val="both"/>
        <w:rPr>
          <w:rFonts w:ascii="Times New Roman" w:hAnsi="Times New Roman"/>
          <w:iCs/>
          <w:sz w:val="28"/>
          <w:szCs w:val="28"/>
        </w:rPr>
      </w:pPr>
      <w:r>
        <w:rPr>
          <w:rFonts w:ascii="Times New Roman" w:hAnsi="Times New Roman"/>
          <w:iCs/>
          <w:sz w:val="28"/>
          <w:szCs w:val="28"/>
        </w:rPr>
        <w:t>В</w:t>
      </w:r>
      <w:r w:rsidRPr="006E41AB">
        <w:rPr>
          <w:rFonts w:ascii="Times New Roman" w:hAnsi="Times New Roman"/>
          <w:iCs/>
          <w:sz w:val="28"/>
          <w:szCs w:val="28"/>
        </w:rPr>
        <w:t xml:space="preserve">ыполнение работ по замене оконных блоков и металлических решеток </w:t>
      </w:r>
      <w:r w:rsidRPr="00631464">
        <w:rPr>
          <w:rFonts w:ascii="Times New Roman" w:hAnsi="Times New Roman"/>
          <w:sz w:val="28"/>
          <w:szCs w:val="28"/>
        </w:rPr>
        <w:t xml:space="preserve">на </w:t>
      </w:r>
      <w:r w:rsidRPr="00631464">
        <w:rPr>
          <w:rFonts w:ascii="Times New Roman" w:hAnsi="Times New Roman"/>
          <w:iCs/>
          <w:sz w:val="28"/>
          <w:szCs w:val="28"/>
        </w:rPr>
        <w:t xml:space="preserve">окна в здании </w:t>
      </w:r>
      <w:proofErr w:type="spellStart"/>
      <w:r w:rsidRPr="00631464">
        <w:rPr>
          <w:rFonts w:ascii="Times New Roman" w:hAnsi="Times New Roman"/>
          <w:iCs/>
          <w:sz w:val="28"/>
          <w:szCs w:val="28"/>
        </w:rPr>
        <w:t>УСиОПОиП</w:t>
      </w:r>
      <w:proofErr w:type="spellEnd"/>
      <w:r w:rsidRPr="00631464">
        <w:rPr>
          <w:rFonts w:ascii="Times New Roman" w:hAnsi="Times New Roman"/>
          <w:iCs/>
          <w:sz w:val="28"/>
          <w:szCs w:val="28"/>
        </w:rPr>
        <w:t xml:space="preserve"> Уссурийск, </w:t>
      </w:r>
      <w:r w:rsidRPr="00A93611">
        <w:rPr>
          <w:rFonts w:ascii="Times New Roman" w:hAnsi="Times New Roman"/>
          <w:iCs/>
          <w:sz w:val="28"/>
          <w:szCs w:val="28"/>
        </w:rPr>
        <w:t>692559 У</w:t>
      </w:r>
      <w:r w:rsidRPr="00631464">
        <w:rPr>
          <w:rFonts w:ascii="Times New Roman" w:hAnsi="Times New Roman"/>
          <w:iCs/>
          <w:sz w:val="28"/>
          <w:szCs w:val="28"/>
        </w:rPr>
        <w:t>ссурийского почтамта УФПС Приморского края АО "Почта России", расположенного по адресу: 692559, Приморского края, г. Уссурийск, ул. Вокзальная, д. 5 «А».</w:t>
      </w:r>
    </w:p>
    <w:p w14:paraId="49D84BC5" w14:textId="77777777" w:rsidR="00110D93" w:rsidRDefault="00110D93" w:rsidP="00C27E1C">
      <w:pPr>
        <w:spacing w:after="0" w:line="240" w:lineRule="auto"/>
        <w:ind w:firstLine="709"/>
        <w:jc w:val="center"/>
        <w:rPr>
          <w:rFonts w:ascii="Times New Roman" w:eastAsia="Arial Unicode MS" w:hAnsi="Times New Roman"/>
          <w:b/>
          <w:color w:val="000000"/>
          <w:sz w:val="28"/>
          <w:szCs w:val="28"/>
          <w:lang w:eastAsia="ru-RU"/>
        </w:rPr>
      </w:pPr>
    </w:p>
    <w:p w14:paraId="62C2DC8A" w14:textId="77777777" w:rsidR="00110D93" w:rsidRDefault="00110D93" w:rsidP="00C27E1C">
      <w:pPr>
        <w:spacing w:after="0" w:line="240" w:lineRule="auto"/>
        <w:ind w:firstLine="709"/>
        <w:jc w:val="center"/>
        <w:rPr>
          <w:rFonts w:ascii="Times New Roman" w:eastAsia="Arial Unicode MS" w:hAnsi="Times New Roman"/>
          <w:b/>
          <w:color w:val="000000"/>
          <w:sz w:val="28"/>
          <w:szCs w:val="28"/>
          <w:lang w:eastAsia="ru-RU"/>
        </w:rPr>
      </w:pPr>
    </w:p>
    <w:p w14:paraId="1F11DCDC" w14:textId="1B31DB9D" w:rsidR="00C27E1C" w:rsidRPr="00C27E1C" w:rsidRDefault="00C27E1C" w:rsidP="00C27E1C">
      <w:pPr>
        <w:spacing w:after="0" w:line="240" w:lineRule="auto"/>
        <w:ind w:firstLine="709"/>
        <w:jc w:val="center"/>
        <w:rPr>
          <w:rFonts w:ascii="Times New Roman" w:hAnsi="Times New Roman"/>
          <w:b/>
          <w:sz w:val="28"/>
          <w:szCs w:val="28"/>
          <w:lang w:eastAsia="ru-RU"/>
        </w:rPr>
      </w:pPr>
      <w:r>
        <w:rPr>
          <w:rFonts w:ascii="Times New Roman" w:eastAsia="Arial Unicode MS" w:hAnsi="Times New Roman"/>
          <w:b/>
          <w:color w:val="000000"/>
          <w:sz w:val="28"/>
          <w:szCs w:val="28"/>
          <w:lang w:eastAsia="ru-RU"/>
        </w:rPr>
        <w:t>Приложено отдельным файлом</w:t>
      </w:r>
    </w:p>
    <w:p w14:paraId="0E362ACE" w14:textId="6391CE1A" w:rsidR="0088367A" w:rsidRDefault="0088367A" w:rsidP="00FB530D">
      <w:pPr>
        <w:spacing w:after="0" w:line="240" w:lineRule="auto"/>
        <w:ind w:firstLine="708"/>
        <w:jc w:val="both"/>
        <w:rPr>
          <w:rFonts w:ascii="Times New Roman" w:eastAsia="Times New Roman" w:hAnsi="Times New Roman"/>
          <w:b/>
          <w:bCs/>
          <w:sz w:val="24"/>
          <w:szCs w:val="24"/>
          <w:lang w:eastAsia="ru-RU"/>
        </w:rPr>
      </w:pPr>
      <w:r w:rsidRPr="00F80C12">
        <w:rPr>
          <w:rFonts w:ascii="Times New Roman" w:eastAsia="Times New Roman" w:hAnsi="Times New Roman"/>
          <w:b/>
          <w:bCs/>
          <w:sz w:val="24"/>
          <w:szCs w:val="24"/>
          <w:lang w:eastAsia="ru-RU"/>
        </w:rPr>
        <w:br w:type="page"/>
      </w:r>
    </w:p>
    <w:p w14:paraId="6B9CA40B" w14:textId="6C843CF0" w:rsidR="00C27E1C" w:rsidRPr="00F80C12" w:rsidRDefault="00C27E1C" w:rsidP="00FB530D">
      <w:pPr>
        <w:spacing w:after="0" w:line="240" w:lineRule="auto"/>
        <w:ind w:firstLine="708"/>
        <w:jc w:val="both"/>
        <w:rPr>
          <w:rFonts w:ascii="Times New Roman" w:eastAsia="Times New Roman" w:hAnsi="Times New Roman"/>
          <w:b/>
          <w:bCs/>
          <w:sz w:val="24"/>
          <w:szCs w:val="24"/>
          <w:lang w:eastAsia="ru-RU"/>
        </w:rPr>
      </w:pPr>
    </w:p>
    <w:bookmarkEnd w:id="77"/>
    <w:bookmarkEnd w:id="78"/>
    <w:bookmarkEnd w:id="79"/>
    <w:bookmarkEnd w:id="80"/>
    <w:p w14:paraId="4F14DDC1" w14:textId="5AC57A7E" w:rsidR="00A77B24" w:rsidRPr="00F80C12" w:rsidRDefault="00454EFC" w:rsidP="004A0710">
      <w:pPr>
        <w:keepNext/>
        <w:keepLines/>
        <w:tabs>
          <w:tab w:val="left" w:pos="6096"/>
        </w:tabs>
        <w:spacing w:after="0" w:line="240" w:lineRule="auto"/>
        <w:ind w:firstLine="6096"/>
        <w:jc w:val="both"/>
        <w:outlineLvl w:val="0"/>
        <w:rPr>
          <w:rFonts w:ascii="Times New Roman" w:hAnsi="Times New Roman"/>
          <w:sz w:val="24"/>
          <w:szCs w:val="24"/>
        </w:rPr>
      </w:pPr>
      <w:r w:rsidRPr="00F80C12">
        <w:rPr>
          <w:rFonts w:ascii="Times New Roman" w:hAnsi="Times New Roman"/>
          <w:sz w:val="24"/>
          <w:szCs w:val="24"/>
        </w:rPr>
        <w:t xml:space="preserve">Приложение № </w:t>
      </w:r>
      <w:r w:rsidR="003433D6">
        <w:rPr>
          <w:rFonts w:ascii="Times New Roman" w:hAnsi="Times New Roman"/>
          <w:sz w:val="24"/>
          <w:szCs w:val="24"/>
        </w:rPr>
        <w:t>7</w:t>
      </w:r>
    </w:p>
    <w:p w14:paraId="6E8C0270" w14:textId="77777777" w:rsidR="00A77B24" w:rsidRPr="008D4E44" w:rsidRDefault="00454EFC" w:rsidP="004A0710">
      <w:pPr>
        <w:spacing w:after="0" w:line="240" w:lineRule="auto"/>
        <w:ind w:firstLine="6096"/>
        <w:jc w:val="both"/>
        <w:rPr>
          <w:rFonts w:ascii="Times New Roman" w:hAnsi="Times New Roman"/>
          <w:sz w:val="24"/>
          <w:szCs w:val="24"/>
        </w:rPr>
      </w:pPr>
      <w:r w:rsidRPr="008D4E44">
        <w:rPr>
          <w:rFonts w:ascii="Times New Roman" w:hAnsi="Times New Roman"/>
          <w:sz w:val="24"/>
          <w:szCs w:val="24"/>
        </w:rPr>
        <w:t>к извещению о проведении</w:t>
      </w:r>
    </w:p>
    <w:p w14:paraId="0C466DEA" w14:textId="3AE842E4" w:rsidR="00454EFC" w:rsidRPr="008D4E44" w:rsidRDefault="00EA2BBF" w:rsidP="004A0710">
      <w:pPr>
        <w:spacing w:after="0" w:line="240" w:lineRule="auto"/>
        <w:ind w:firstLine="6096"/>
        <w:jc w:val="both"/>
        <w:rPr>
          <w:rFonts w:ascii="Times New Roman" w:hAnsi="Times New Roman"/>
          <w:sz w:val="24"/>
          <w:szCs w:val="24"/>
        </w:rPr>
      </w:pPr>
      <w:r>
        <w:rPr>
          <w:rFonts w:ascii="Times New Roman" w:hAnsi="Times New Roman"/>
          <w:sz w:val="24"/>
          <w:szCs w:val="24"/>
        </w:rPr>
        <w:t>сокращенного ценового отбора</w:t>
      </w:r>
      <w:r w:rsidR="00454EFC" w:rsidRPr="008D4E44">
        <w:rPr>
          <w:rFonts w:ascii="Times New Roman" w:hAnsi="Times New Roman"/>
          <w:sz w:val="24"/>
          <w:szCs w:val="24"/>
        </w:rPr>
        <w:t xml:space="preserve"> </w:t>
      </w:r>
    </w:p>
    <w:p w14:paraId="04F35ACA" w14:textId="77777777" w:rsidR="00454EFC" w:rsidRPr="00F80C12" w:rsidRDefault="00454EFC" w:rsidP="00FB530D">
      <w:pPr>
        <w:spacing w:after="0" w:line="240" w:lineRule="auto"/>
        <w:rPr>
          <w:rFonts w:ascii="Times New Roman" w:eastAsia="Times New Roman" w:hAnsi="Times New Roman"/>
          <w:sz w:val="24"/>
          <w:szCs w:val="24"/>
          <w:lang w:eastAsia="ru-RU"/>
        </w:rPr>
      </w:pPr>
    </w:p>
    <w:p w14:paraId="06EEB461" w14:textId="77777777" w:rsidR="00454EFC" w:rsidRPr="008D4E44" w:rsidRDefault="00454EFC" w:rsidP="008D4E44">
      <w:pPr>
        <w:spacing w:after="0" w:line="240" w:lineRule="auto"/>
        <w:jc w:val="center"/>
        <w:rPr>
          <w:rFonts w:ascii="Times New Roman" w:hAnsi="Times New Roman"/>
          <w:b/>
          <w:sz w:val="24"/>
          <w:szCs w:val="24"/>
          <w:lang w:eastAsia="ru-RU"/>
        </w:rPr>
      </w:pPr>
    </w:p>
    <w:p w14:paraId="0E8A9B2C" w14:textId="77777777" w:rsidR="0088367A" w:rsidRPr="008D4E44" w:rsidRDefault="0088367A" w:rsidP="008D4E44">
      <w:pPr>
        <w:spacing w:after="0" w:line="240" w:lineRule="auto"/>
        <w:jc w:val="center"/>
        <w:rPr>
          <w:rFonts w:ascii="Times New Roman" w:hAnsi="Times New Roman"/>
          <w:b/>
          <w:sz w:val="24"/>
          <w:szCs w:val="24"/>
          <w:lang w:eastAsia="ru-RU"/>
        </w:rPr>
      </w:pPr>
      <w:r w:rsidRPr="008D4E44">
        <w:rPr>
          <w:rFonts w:ascii="Times New Roman" w:hAnsi="Times New Roman"/>
          <w:b/>
          <w:sz w:val="24"/>
          <w:szCs w:val="24"/>
          <w:lang w:eastAsia="ru-RU"/>
        </w:rPr>
        <w:t>ПРОЕКТ ДОГОВОРА</w:t>
      </w:r>
    </w:p>
    <w:p w14:paraId="766FA7B8" w14:textId="77777777" w:rsidR="0088367A" w:rsidRPr="00F80C12" w:rsidRDefault="0088367A" w:rsidP="00FB530D">
      <w:pPr>
        <w:pStyle w:val="affffb"/>
        <w:tabs>
          <w:tab w:val="left" w:pos="142"/>
        </w:tabs>
        <w:autoSpaceDE w:val="0"/>
        <w:autoSpaceDN w:val="0"/>
        <w:adjustRightInd w:val="0"/>
        <w:ind w:left="1080"/>
        <w:rPr>
          <w:i/>
          <w:szCs w:val="24"/>
        </w:rPr>
      </w:pPr>
    </w:p>
    <w:p w14:paraId="3B610A1D" w14:textId="77777777" w:rsidR="00110D93" w:rsidRDefault="00110D93" w:rsidP="00C27E1C">
      <w:pPr>
        <w:spacing w:after="0" w:line="240" w:lineRule="auto"/>
        <w:ind w:firstLine="709"/>
        <w:jc w:val="center"/>
        <w:rPr>
          <w:rFonts w:ascii="Times New Roman" w:eastAsia="Arial Unicode MS" w:hAnsi="Times New Roman"/>
          <w:b/>
          <w:color w:val="000000"/>
          <w:sz w:val="28"/>
          <w:szCs w:val="28"/>
          <w:lang w:eastAsia="ru-RU"/>
        </w:rPr>
      </w:pPr>
    </w:p>
    <w:p w14:paraId="3C57432A" w14:textId="77777777" w:rsidR="00110D93" w:rsidRDefault="00110D93" w:rsidP="00110D93">
      <w:pPr>
        <w:pStyle w:val="25"/>
        <w:spacing w:line="276" w:lineRule="auto"/>
        <w:jc w:val="center"/>
        <w:rPr>
          <w:b/>
          <w:sz w:val="28"/>
          <w:szCs w:val="26"/>
        </w:rPr>
      </w:pPr>
      <w:r>
        <w:rPr>
          <w:b/>
          <w:szCs w:val="26"/>
        </w:rPr>
        <w:t>Договор № ____________</w:t>
      </w:r>
    </w:p>
    <w:p w14:paraId="7AB8682A" w14:textId="77777777" w:rsidR="00110D93" w:rsidRDefault="00110D93" w:rsidP="00110D93">
      <w:pPr>
        <w:ind w:left="709" w:right="567"/>
        <w:jc w:val="both"/>
        <w:rPr>
          <w:rFonts w:ascii="Times New Roman" w:hAnsi="Times New Roman"/>
          <w:b/>
          <w:iCs/>
          <w:sz w:val="24"/>
          <w:szCs w:val="24"/>
        </w:rPr>
      </w:pPr>
      <w:r>
        <w:rPr>
          <w:rFonts w:ascii="Times New Roman" w:hAnsi="Times New Roman"/>
          <w:b/>
          <w:iCs/>
          <w:sz w:val="24"/>
          <w:szCs w:val="24"/>
        </w:rPr>
        <w:t xml:space="preserve">на выполнение работ по замене оконных блоков и металлических решеток на окна в здании </w:t>
      </w:r>
      <w:proofErr w:type="spellStart"/>
      <w:r>
        <w:rPr>
          <w:rFonts w:ascii="Times New Roman" w:hAnsi="Times New Roman"/>
          <w:b/>
          <w:iCs/>
          <w:sz w:val="24"/>
          <w:szCs w:val="24"/>
        </w:rPr>
        <w:t>УСиОПОиП</w:t>
      </w:r>
      <w:proofErr w:type="spellEnd"/>
      <w:r>
        <w:rPr>
          <w:rFonts w:ascii="Times New Roman" w:hAnsi="Times New Roman"/>
          <w:b/>
          <w:iCs/>
          <w:sz w:val="24"/>
          <w:szCs w:val="24"/>
        </w:rPr>
        <w:t xml:space="preserve"> Уссурийск, 692559 Уссурийского почтамта УФПС Приморского края АО "Почта России", расположенного по адресу: 692559, Приморского края, г. Уссурийск, ул. Вокзальная, д. 5 «А».</w:t>
      </w:r>
    </w:p>
    <w:p w14:paraId="5FB81FA1" w14:textId="77777777" w:rsidR="00110D93" w:rsidRDefault="00110D93" w:rsidP="00C27E1C">
      <w:pPr>
        <w:spacing w:after="0" w:line="240" w:lineRule="auto"/>
        <w:ind w:firstLine="709"/>
        <w:jc w:val="center"/>
        <w:rPr>
          <w:rFonts w:ascii="Times New Roman" w:eastAsia="Arial Unicode MS" w:hAnsi="Times New Roman"/>
          <w:b/>
          <w:color w:val="000000"/>
          <w:sz w:val="28"/>
          <w:szCs w:val="28"/>
          <w:lang w:eastAsia="ru-RU"/>
        </w:rPr>
      </w:pPr>
    </w:p>
    <w:p w14:paraId="7C28B94F" w14:textId="77777777" w:rsidR="00110D93" w:rsidRDefault="00110D93" w:rsidP="00C27E1C">
      <w:pPr>
        <w:spacing w:after="0" w:line="240" w:lineRule="auto"/>
        <w:ind w:firstLine="709"/>
        <w:jc w:val="center"/>
        <w:rPr>
          <w:rFonts w:ascii="Times New Roman" w:eastAsia="Arial Unicode MS" w:hAnsi="Times New Roman"/>
          <w:b/>
          <w:color w:val="000000"/>
          <w:sz w:val="28"/>
          <w:szCs w:val="28"/>
          <w:lang w:eastAsia="ru-RU"/>
        </w:rPr>
      </w:pPr>
    </w:p>
    <w:p w14:paraId="2FA651DD" w14:textId="1053DBEC" w:rsidR="00C27E1C" w:rsidRPr="00C27E1C" w:rsidRDefault="00C27E1C" w:rsidP="00C27E1C">
      <w:pPr>
        <w:spacing w:after="0" w:line="240" w:lineRule="auto"/>
        <w:ind w:firstLine="709"/>
        <w:jc w:val="center"/>
        <w:rPr>
          <w:rFonts w:ascii="Times New Roman" w:hAnsi="Times New Roman"/>
          <w:b/>
          <w:sz w:val="28"/>
          <w:szCs w:val="28"/>
          <w:lang w:eastAsia="ru-RU"/>
        </w:rPr>
      </w:pPr>
      <w:r>
        <w:rPr>
          <w:rFonts w:ascii="Times New Roman" w:eastAsia="Arial Unicode MS" w:hAnsi="Times New Roman"/>
          <w:b/>
          <w:color w:val="000000"/>
          <w:sz w:val="28"/>
          <w:szCs w:val="28"/>
          <w:lang w:eastAsia="ru-RU"/>
        </w:rPr>
        <w:t>Приложен отдельным файлом</w:t>
      </w:r>
    </w:p>
    <w:p w14:paraId="03372840" w14:textId="77777777" w:rsidR="0088367A" w:rsidRPr="00F80C12" w:rsidRDefault="0088367A" w:rsidP="00FB530D">
      <w:pPr>
        <w:spacing w:after="0" w:line="240" w:lineRule="auto"/>
        <w:jc w:val="both"/>
        <w:rPr>
          <w:rFonts w:ascii="Times New Roman" w:eastAsia="Times New Roman" w:hAnsi="Times New Roman"/>
          <w:sz w:val="24"/>
          <w:szCs w:val="24"/>
          <w:lang w:eastAsia="ru-RU"/>
        </w:rPr>
      </w:pPr>
    </w:p>
    <w:p w14:paraId="760FC3AA" w14:textId="77777777" w:rsidR="0088367A" w:rsidRPr="00F80C12" w:rsidRDefault="0088367A" w:rsidP="00FB530D">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F80C12" w:rsidRDefault="0088367A" w:rsidP="00FB530D">
      <w:pPr>
        <w:spacing w:after="0" w:line="240" w:lineRule="auto"/>
        <w:rPr>
          <w:rFonts w:ascii="Times New Roman" w:hAnsi="Times New Roman"/>
          <w:b/>
          <w:bCs/>
          <w:sz w:val="24"/>
          <w:szCs w:val="24"/>
        </w:rPr>
      </w:pPr>
      <w:r w:rsidRPr="00F80C12">
        <w:rPr>
          <w:rFonts w:ascii="Times New Roman" w:hAnsi="Times New Roman"/>
          <w:b/>
          <w:bCs/>
          <w:sz w:val="24"/>
          <w:szCs w:val="24"/>
        </w:rPr>
        <w:br w:type="page"/>
      </w:r>
    </w:p>
    <w:p w14:paraId="54F328C6" w14:textId="078840F4" w:rsidR="00EF4378" w:rsidRPr="00F80C12" w:rsidRDefault="003433D6" w:rsidP="004A0710">
      <w:pPr>
        <w:keepNext/>
        <w:keepLines/>
        <w:tabs>
          <w:tab w:val="left" w:pos="6096"/>
        </w:tabs>
        <w:spacing w:after="0" w:line="240" w:lineRule="auto"/>
        <w:ind w:firstLine="6096"/>
        <w:jc w:val="both"/>
        <w:outlineLvl w:val="0"/>
        <w:rPr>
          <w:rFonts w:ascii="Times New Roman" w:hAnsi="Times New Roman"/>
          <w:sz w:val="24"/>
          <w:szCs w:val="24"/>
        </w:rPr>
      </w:pPr>
      <w:bookmarkStart w:id="81" w:name="Par681"/>
      <w:bookmarkEnd w:id="81"/>
      <w:r>
        <w:rPr>
          <w:rFonts w:ascii="Times New Roman" w:hAnsi="Times New Roman"/>
          <w:sz w:val="24"/>
          <w:szCs w:val="24"/>
        </w:rPr>
        <w:lastRenderedPageBreak/>
        <w:t xml:space="preserve">Приложение № </w:t>
      </w:r>
      <w:r w:rsidR="002B1B52">
        <w:rPr>
          <w:rFonts w:ascii="Times New Roman" w:hAnsi="Times New Roman"/>
          <w:sz w:val="24"/>
          <w:szCs w:val="24"/>
        </w:rPr>
        <w:t>8</w:t>
      </w:r>
    </w:p>
    <w:p w14:paraId="0F7011F8" w14:textId="77777777" w:rsidR="00EF4378" w:rsidRPr="00985CDF" w:rsidRDefault="00EF4378" w:rsidP="004A0710">
      <w:pPr>
        <w:spacing w:after="0" w:line="240" w:lineRule="auto"/>
        <w:ind w:firstLine="6096"/>
        <w:rPr>
          <w:rFonts w:ascii="Times New Roman" w:hAnsi="Times New Roman"/>
          <w:sz w:val="24"/>
          <w:szCs w:val="24"/>
        </w:rPr>
      </w:pPr>
      <w:r w:rsidRPr="00985CDF">
        <w:rPr>
          <w:rFonts w:ascii="Times New Roman" w:hAnsi="Times New Roman"/>
          <w:sz w:val="24"/>
          <w:szCs w:val="24"/>
        </w:rPr>
        <w:t>к извещению о проведении</w:t>
      </w:r>
    </w:p>
    <w:p w14:paraId="596E08FF" w14:textId="6E3BE888" w:rsidR="00EF4378" w:rsidRPr="00985CDF" w:rsidRDefault="00EA2BBF" w:rsidP="004A0710">
      <w:pPr>
        <w:spacing w:after="0" w:line="240" w:lineRule="auto"/>
        <w:ind w:firstLine="6096"/>
        <w:rPr>
          <w:rFonts w:ascii="Times New Roman" w:eastAsia="Times New Roman" w:hAnsi="Times New Roman"/>
          <w:sz w:val="24"/>
          <w:szCs w:val="24"/>
          <w:lang w:eastAsia="ru-RU"/>
        </w:rPr>
      </w:pPr>
      <w:r>
        <w:rPr>
          <w:rFonts w:ascii="Times New Roman" w:hAnsi="Times New Roman"/>
          <w:sz w:val="24"/>
          <w:szCs w:val="24"/>
        </w:rPr>
        <w:t>сокращенного ценового отбора</w:t>
      </w:r>
    </w:p>
    <w:p w14:paraId="6D5BF76D" w14:textId="77777777" w:rsidR="00EF4378" w:rsidRPr="00F80C12" w:rsidRDefault="00EF4378" w:rsidP="00FB530D">
      <w:pPr>
        <w:spacing w:line="240" w:lineRule="auto"/>
        <w:jc w:val="both"/>
        <w:rPr>
          <w:rFonts w:ascii="Times New Roman" w:hAnsi="Times New Roman"/>
          <w:i/>
          <w:sz w:val="24"/>
          <w:szCs w:val="24"/>
        </w:rPr>
      </w:pPr>
    </w:p>
    <w:p w14:paraId="7C2FF3CD" w14:textId="77777777" w:rsidR="00EF4378" w:rsidRPr="00985CDF" w:rsidRDefault="00EF4378" w:rsidP="00985CDF">
      <w:pPr>
        <w:spacing w:after="0" w:line="240" w:lineRule="auto"/>
        <w:jc w:val="center"/>
        <w:rPr>
          <w:rFonts w:ascii="Times New Roman" w:hAnsi="Times New Roman"/>
          <w:b/>
          <w:sz w:val="24"/>
          <w:szCs w:val="24"/>
          <w:lang w:eastAsia="ru-RU"/>
        </w:rPr>
      </w:pPr>
      <w:r w:rsidRPr="00985CDF">
        <w:rPr>
          <w:rFonts w:ascii="Times New Roman" w:hAnsi="Times New Roman"/>
          <w:b/>
          <w:sz w:val="24"/>
          <w:szCs w:val="24"/>
          <w:lang w:eastAsia="ru-RU"/>
        </w:rPr>
        <w:t>ТРЕБОВАНИЯ К ОПИСАНИЮ УЧАСТНИКОМ ЗАПРОСА КРОТИРОВОК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8DA5901" w14:textId="34428E2A"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 xml:space="preserve">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извещением о проведении </w:t>
      </w:r>
      <w:r w:rsidR="00EA2BBF">
        <w:rPr>
          <w:rFonts w:ascii="Times New Roman" w:hAnsi="Times New Roman"/>
          <w:i/>
          <w:sz w:val="24"/>
          <w:szCs w:val="24"/>
        </w:rPr>
        <w:t>сокращенного ценового отбора</w:t>
      </w:r>
      <w:r w:rsidRPr="00F80C12">
        <w:rPr>
          <w:rFonts w:ascii="Times New Roman" w:hAnsi="Times New Roman"/>
          <w:i/>
          <w:sz w:val="24"/>
          <w:szCs w:val="24"/>
        </w:rPr>
        <w:t>,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14:paraId="7B955726"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w:t>
      </w:r>
      <w:r w:rsidR="00F809E0" w:rsidRPr="00F80C12">
        <w:rPr>
          <w:rFonts w:ascii="Times New Roman" w:hAnsi="Times New Roman"/>
          <w:i/>
          <w:sz w:val="24"/>
          <w:szCs w:val="24"/>
        </w:rPr>
        <w:t>настоящим извещением</w:t>
      </w:r>
      <w:r w:rsidRPr="00F80C12">
        <w:rPr>
          <w:rFonts w:ascii="Times New Roman" w:hAnsi="Times New Roman"/>
          <w:i/>
          <w:sz w:val="24"/>
          <w:szCs w:val="24"/>
        </w:rPr>
        <w:t xml:space="preserve">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2B3D3A34"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Участнику закупки необходимо указывать конкретные значения параметров каждого вида (типа) товара.</w:t>
      </w:r>
    </w:p>
    <w:p w14:paraId="66EE97DB" w14:textId="112D77FE"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6A44AAE3"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В инструкции по описанию предмета закупки могут быть использованы следующие знаки, символы и обозначения:</w:t>
      </w:r>
    </w:p>
    <w:p w14:paraId="675CA9BE"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68E8D1B6"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 xml:space="preserve">Символ «&lt;» - означает что, участнику следует представить в заявке конкретное значение параметра, менее указанного значения. </w:t>
      </w:r>
    </w:p>
    <w:p w14:paraId="46C21E57"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 xml:space="preserve">Символ «&gt;» - означает что, участнику следует представить в заявке конкретное значение параметра, более указанного значения. </w:t>
      </w:r>
    </w:p>
    <w:p w14:paraId="2012C6AD"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Символ «≥» - означает что, участнику следует представить в заявке конкретное значение параметра, более указанного значения или равное ему.</w:t>
      </w:r>
    </w:p>
    <w:p w14:paraId="0B5C90E0"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Символ «≤»-означает что, участнику следует представить в заявке конкретное значение параметра, менее указанного значения или равное ему.</w:t>
      </w:r>
    </w:p>
    <w:p w14:paraId="792E936D" w14:textId="77777777" w:rsidR="00EF4378" w:rsidRPr="002622E5"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Слова «менее» - означает что, участнику следует представить в заявке конкретное значение параметра, менее указанного значения</w:t>
      </w:r>
      <w:r w:rsidR="002622E5">
        <w:rPr>
          <w:rFonts w:ascii="Times New Roman" w:hAnsi="Times New Roman"/>
          <w:i/>
          <w:sz w:val="24"/>
          <w:szCs w:val="24"/>
        </w:rPr>
        <w:t>.</w:t>
      </w:r>
    </w:p>
    <w:p w14:paraId="0ADAA354"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Слова «более» - означает что, участнику следует представить в заявке конкретное значение параметра, более указанного значения</w:t>
      </w:r>
      <w:r w:rsidR="002622E5">
        <w:rPr>
          <w:rFonts w:ascii="Times New Roman" w:hAnsi="Times New Roman"/>
          <w:i/>
          <w:sz w:val="24"/>
          <w:szCs w:val="24"/>
        </w:rPr>
        <w:t>.</w:t>
      </w:r>
    </w:p>
    <w:p w14:paraId="00B88232"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Слова «не менее» - означает что, участнику следует представить в заявке конкретное значение параметра, более указанного значения или равное ему</w:t>
      </w:r>
      <w:r w:rsidR="002622E5">
        <w:rPr>
          <w:rFonts w:ascii="Times New Roman" w:hAnsi="Times New Roman"/>
          <w:i/>
          <w:sz w:val="24"/>
          <w:szCs w:val="24"/>
        </w:rPr>
        <w:t>.</w:t>
      </w:r>
    </w:p>
    <w:p w14:paraId="41675FE0"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lastRenderedPageBreak/>
        <w:t>Слова «не более» - означает что, участнику следует представить в заявке конкретное значение параметра, менее указанного значения или равное ему</w:t>
      </w:r>
      <w:r w:rsidR="002622E5">
        <w:rPr>
          <w:rFonts w:ascii="Times New Roman" w:hAnsi="Times New Roman"/>
          <w:i/>
          <w:sz w:val="24"/>
          <w:szCs w:val="24"/>
        </w:rPr>
        <w:t>.</w:t>
      </w:r>
    </w:p>
    <w:p w14:paraId="35D5F88E"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Слова «Не выше» - означает что, участнику следует представить в заявке конкретное значение параметра, менее указанного значения или равное ему</w:t>
      </w:r>
      <w:r w:rsidR="002622E5">
        <w:rPr>
          <w:rFonts w:ascii="Times New Roman" w:hAnsi="Times New Roman"/>
          <w:i/>
          <w:sz w:val="24"/>
          <w:szCs w:val="24"/>
        </w:rPr>
        <w:t>.</w:t>
      </w:r>
    </w:p>
    <w:p w14:paraId="6CAD3F44"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Слова «Не ниже» - означает что, участнику следует представить в заявке конкретное значение параметра, более указанного значения или равное ему</w:t>
      </w:r>
      <w:r w:rsidR="002622E5">
        <w:rPr>
          <w:rFonts w:ascii="Times New Roman" w:hAnsi="Times New Roman"/>
          <w:i/>
          <w:sz w:val="24"/>
          <w:szCs w:val="24"/>
        </w:rPr>
        <w:t>.</w:t>
      </w:r>
    </w:p>
    <w:p w14:paraId="4D61122E"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Слова «от» - означает что, участнику следует представить в заявке конкретное значение параметра, более указанного значения или равное ему</w:t>
      </w:r>
      <w:r w:rsidR="002622E5">
        <w:rPr>
          <w:rFonts w:ascii="Times New Roman" w:hAnsi="Times New Roman"/>
          <w:i/>
          <w:sz w:val="24"/>
          <w:szCs w:val="24"/>
        </w:rPr>
        <w:t>.</w:t>
      </w:r>
    </w:p>
    <w:p w14:paraId="20035FEE"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Слова «до» - означает что, участнику следует представить в заявке конкретное значение параметра, менее указанного значения</w:t>
      </w:r>
      <w:r w:rsidR="002622E5">
        <w:rPr>
          <w:rFonts w:ascii="Times New Roman" w:hAnsi="Times New Roman"/>
          <w:i/>
          <w:sz w:val="24"/>
          <w:szCs w:val="24"/>
        </w:rPr>
        <w:t>.</w:t>
      </w:r>
    </w:p>
    <w:p w14:paraId="3C83F28C"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2CFCAA78"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74248D9D"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3959BFF0"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4325366D"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05A5BE15"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4279CDDF"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55DBBE39" w14:textId="2561E259"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6A1D8538"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098CA07F"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72F5D1DE"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 xml:space="preserve">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w:t>
      </w:r>
      <w:r w:rsidRPr="00F80C12">
        <w:rPr>
          <w:rFonts w:ascii="Times New Roman" w:hAnsi="Times New Roman"/>
          <w:i/>
          <w:sz w:val="24"/>
          <w:szCs w:val="24"/>
        </w:rPr>
        <w:lastRenderedPageBreak/>
        <w:t>настоящей инструкцией, участнику закупки необходимо представить данное значение параметра как значение, которое не может изменяться.</w:t>
      </w:r>
    </w:p>
    <w:p w14:paraId="5B813885"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07621E5C" w14:textId="77777777" w:rsidR="00EF4378" w:rsidRPr="00F80C12"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5A33734E" w14:textId="36626057" w:rsidR="001B122A" w:rsidRDefault="00EF4378" w:rsidP="00F80C12">
      <w:pPr>
        <w:spacing w:after="0" w:line="240" w:lineRule="auto"/>
        <w:ind w:firstLine="709"/>
        <w:jc w:val="both"/>
        <w:rPr>
          <w:rFonts w:ascii="Times New Roman" w:hAnsi="Times New Roman"/>
          <w:i/>
          <w:sz w:val="24"/>
          <w:szCs w:val="24"/>
        </w:rPr>
      </w:pPr>
      <w:r w:rsidRPr="00F80C12">
        <w:rPr>
          <w:rFonts w:ascii="Times New Roman" w:hAnsi="Times New Roman"/>
          <w:i/>
          <w:sz w:val="24"/>
          <w:szCs w:val="24"/>
        </w:rPr>
        <w:t>Ответственность за достоверность сведений о конкретных значениях параметров товара несет участник закупки.</w:t>
      </w:r>
    </w:p>
    <w:p w14:paraId="7716CAEF" w14:textId="73314045" w:rsidR="00320A72" w:rsidRDefault="00320A72">
      <w:pPr>
        <w:spacing w:after="0" w:line="240" w:lineRule="auto"/>
        <w:rPr>
          <w:rFonts w:ascii="Times New Roman" w:hAnsi="Times New Roman"/>
          <w:i/>
          <w:sz w:val="24"/>
          <w:szCs w:val="24"/>
        </w:rPr>
      </w:pPr>
      <w:r>
        <w:rPr>
          <w:rFonts w:ascii="Times New Roman" w:hAnsi="Times New Roman"/>
          <w:i/>
          <w:sz w:val="24"/>
          <w:szCs w:val="24"/>
        </w:rPr>
        <w:br w:type="page"/>
      </w:r>
    </w:p>
    <w:p w14:paraId="0A102FF3" w14:textId="64DD4CA5" w:rsidR="004F1A22" w:rsidRPr="004F1A22" w:rsidRDefault="003433D6" w:rsidP="004A0710">
      <w:pPr>
        <w:keepNext/>
        <w:widowControl w:val="0"/>
        <w:autoSpaceDE w:val="0"/>
        <w:autoSpaceDN w:val="0"/>
        <w:adjustRightInd w:val="0"/>
        <w:spacing w:after="0" w:line="240" w:lineRule="auto"/>
        <w:ind w:firstLine="6096"/>
        <w:outlineLvl w:val="0"/>
        <w:rPr>
          <w:rFonts w:ascii="Times New Roman" w:eastAsia="Times New Roman" w:hAnsi="Times New Roman"/>
          <w:kern w:val="28"/>
          <w:sz w:val="24"/>
          <w:szCs w:val="24"/>
          <w:lang w:eastAsia="ru-RU"/>
        </w:rPr>
      </w:pPr>
      <w:r>
        <w:rPr>
          <w:rFonts w:ascii="Times New Roman" w:eastAsia="Times New Roman" w:hAnsi="Times New Roman"/>
          <w:kern w:val="28"/>
          <w:sz w:val="24"/>
          <w:szCs w:val="24"/>
          <w:lang w:eastAsia="ru-RU"/>
        </w:rPr>
        <w:lastRenderedPageBreak/>
        <w:t xml:space="preserve">Приложение № </w:t>
      </w:r>
      <w:r w:rsidR="009775E0">
        <w:rPr>
          <w:rFonts w:ascii="Times New Roman" w:eastAsia="Times New Roman" w:hAnsi="Times New Roman"/>
          <w:kern w:val="28"/>
          <w:sz w:val="24"/>
          <w:szCs w:val="24"/>
          <w:lang w:eastAsia="ru-RU"/>
        </w:rPr>
        <w:t>9</w:t>
      </w:r>
    </w:p>
    <w:p w14:paraId="2A0C2212" w14:textId="77777777" w:rsidR="004F1A22" w:rsidRPr="00985CDF" w:rsidRDefault="004F1A22" w:rsidP="004A0710">
      <w:pPr>
        <w:spacing w:after="0" w:line="240" w:lineRule="auto"/>
        <w:ind w:firstLine="6096"/>
        <w:rPr>
          <w:rFonts w:ascii="Times New Roman" w:hAnsi="Times New Roman"/>
          <w:sz w:val="24"/>
          <w:szCs w:val="24"/>
          <w:lang w:eastAsia="ru-RU"/>
        </w:rPr>
      </w:pPr>
      <w:r w:rsidRPr="00985CDF">
        <w:rPr>
          <w:rFonts w:ascii="Times New Roman" w:hAnsi="Times New Roman"/>
          <w:sz w:val="24"/>
          <w:szCs w:val="24"/>
          <w:lang w:eastAsia="ru-RU"/>
        </w:rPr>
        <w:t xml:space="preserve">к извещению о проведении </w:t>
      </w:r>
    </w:p>
    <w:p w14:paraId="2E83C722" w14:textId="655862BA" w:rsidR="004F1A22" w:rsidRPr="00985CDF" w:rsidRDefault="00EA2BBF" w:rsidP="004A0710">
      <w:pPr>
        <w:spacing w:after="0" w:line="240" w:lineRule="auto"/>
        <w:ind w:firstLine="6096"/>
        <w:rPr>
          <w:rFonts w:ascii="Times New Roman" w:hAnsi="Times New Roman"/>
          <w:sz w:val="24"/>
          <w:szCs w:val="24"/>
          <w:lang w:eastAsia="ru-RU"/>
        </w:rPr>
      </w:pPr>
      <w:r>
        <w:rPr>
          <w:rFonts w:ascii="Times New Roman" w:hAnsi="Times New Roman"/>
          <w:sz w:val="24"/>
          <w:szCs w:val="24"/>
          <w:lang w:eastAsia="ru-RU"/>
        </w:rPr>
        <w:t>сокращенного ценового отбора</w:t>
      </w:r>
    </w:p>
    <w:p w14:paraId="7B290144" w14:textId="77777777" w:rsidR="00491DD5" w:rsidRPr="00C91CDB" w:rsidRDefault="00491DD5" w:rsidP="003138B1">
      <w:pPr>
        <w:rPr>
          <w:lang w:eastAsia="ru-RU"/>
        </w:rPr>
      </w:pPr>
    </w:p>
    <w:p w14:paraId="63268FA0" w14:textId="3407BFF3" w:rsidR="00953029" w:rsidRPr="00C91CDB" w:rsidRDefault="00953029" w:rsidP="00C91CDB">
      <w:pPr>
        <w:spacing w:after="0"/>
        <w:jc w:val="center"/>
        <w:rPr>
          <w:rFonts w:ascii="Times New Roman" w:hAnsi="Times New Roman"/>
          <w:b/>
          <w:sz w:val="24"/>
          <w:szCs w:val="24"/>
          <w:lang w:eastAsia="ru-RU"/>
        </w:rPr>
      </w:pPr>
      <w:r w:rsidRPr="00C91CDB">
        <w:rPr>
          <w:rFonts w:ascii="Times New Roman" w:hAnsi="Times New Roman"/>
          <w:b/>
          <w:sz w:val="24"/>
          <w:szCs w:val="24"/>
          <w:lang w:eastAsia="ru-RU"/>
        </w:rPr>
        <w:t>ОБОСНОВАНИЕ НАЧАЛЬНОЙ (МАКСИМАЛЬНОЙ) ЦЕНЫ ДОГОВОРА</w:t>
      </w:r>
    </w:p>
    <w:p w14:paraId="175C1D8C" w14:textId="1E38A671" w:rsidR="006215B6" w:rsidRPr="00C91CDB" w:rsidRDefault="006215B6" w:rsidP="00C91CDB">
      <w:pPr>
        <w:spacing w:after="0"/>
        <w:jc w:val="center"/>
        <w:rPr>
          <w:rFonts w:ascii="Times New Roman" w:hAnsi="Times New Roman"/>
          <w:i/>
          <w:sz w:val="24"/>
          <w:szCs w:val="24"/>
        </w:rPr>
      </w:pPr>
    </w:p>
    <w:p w14:paraId="3F13A793" w14:textId="204D361B" w:rsidR="00110D93" w:rsidRPr="00110D93" w:rsidRDefault="00110D93" w:rsidP="00110D93">
      <w:pPr>
        <w:spacing w:after="160" w:line="259" w:lineRule="auto"/>
        <w:ind w:firstLine="709"/>
        <w:jc w:val="both"/>
        <w:rPr>
          <w:rFonts w:ascii="Times New Roman" w:eastAsiaTheme="minorHAnsi" w:hAnsi="Times New Roman"/>
          <w:iCs/>
          <w:sz w:val="28"/>
          <w:szCs w:val="28"/>
        </w:rPr>
      </w:pPr>
      <w:r w:rsidRPr="00110D93">
        <w:rPr>
          <w:rFonts w:ascii="Times New Roman" w:eastAsia="Times New Roman" w:hAnsi="Times New Roman"/>
          <w:b/>
          <w:bCs/>
          <w:sz w:val="28"/>
          <w:szCs w:val="28"/>
          <w:lang w:eastAsia="ru-RU"/>
        </w:rPr>
        <w:t xml:space="preserve">Наименование закупки: </w:t>
      </w:r>
      <w:r w:rsidRPr="00110D93">
        <w:rPr>
          <w:rFonts w:ascii="Times New Roman" w:eastAsia="Times New Roman" w:hAnsi="Times New Roman"/>
          <w:bCs/>
          <w:sz w:val="28"/>
          <w:szCs w:val="28"/>
          <w:lang w:eastAsia="ru-RU"/>
        </w:rPr>
        <w:t>сокращенный</w:t>
      </w:r>
      <w:r>
        <w:rPr>
          <w:rFonts w:ascii="Times New Roman" w:eastAsia="Times New Roman" w:hAnsi="Times New Roman"/>
          <w:b/>
          <w:bCs/>
          <w:sz w:val="28"/>
          <w:szCs w:val="28"/>
          <w:lang w:eastAsia="ru-RU"/>
        </w:rPr>
        <w:t xml:space="preserve"> </w:t>
      </w:r>
      <w:r w:rsidRPr="00110D93">
        <w:rPr>
          <w:rFonts w:ascii="Times New Roman" w:eastAsia="Times New Roman" w:hAnsi="Times New Roman"/>
          <w:bCs/>
          <w:sz w:val="28"/>
          <w:szCs w:val="28"/>
          <w:lang w:eastAsia="ru-RU"/>
        </w:rPr>
        <w:t>ценовой отбор</w:t>
      </w:r>
      <w:r>
        <w:rPr>
          <w:rFonts w:ascii="Times New Roman" w:eastAsia="Times New Roman" w:hAnsi="Times New Roman"/>
          <w:b/>
          <w:bCs/>
          <w:sz w:val="28"/>
          <w:szCs w:val="28"/>
          <w:lang w:eastAsia="ru-RU"/>
        </w:rPr>
        <w:t xml:space="preserve"> </w:t>
      </w:r>
      <w:r w:rsidRPr="00110D93">
        <w:rPr>
          <w:rFonts w:ascii="Times New Roman" w:eastAsia="Times New Roman" w:hAnsi="Times New Roman"/>
          <w:sz w:val="28"/>
          <w:szCs w:val="28"/>
          <w:lang w:eastAsia="ru-RU"/>
        </w:rPr>
        <w:t xml:space="preserve">на право заключения договора </w:t>
      </w:r>
      <w:r w:rsidRPr="00110D93">
        <w:rPr>
          <w:rFonts w:ascii="Times New Roman" w:eastAsiaTheme="minorHAnsi" w:hAnsi="Times New Roman"/>
          <w:sz w:val="28"/>
          <w:szCs w:val="28"/>
        </w:rPr>
        <w:t xml:space="preserve">на </w:t>
      </w:r>
      <w:r w:rsidRPr="00110D93">
        <w:rPr>
          <w:rFonts w:ascii="Times New Roman" w:eastAsiaTheme="minorHAnsi" w:hAnsi="Times New Roman"/>
          <w:iCs/>
          <w:sz w:val="28"/>
          <w:szCs w:val="28"/>
        </w:rPr>
        <w:t xml:space="preserve">выполнение работ по замене оконных блоков и металлических решеток </w:t>
      </w:r>
      <w:r w:rsidRPr="00110D93">
        <w:rPr>
          <w:rFonts w:ascii="Times New Roman" w:eastAsiaTheme="minorHAnsi" w:hAnsi="Times New Roman" w:cstheme="minorBidi"/>
          <w:sz w:val="28"/>
          <w:szCs w:val="28"/>
        </w:rPr>
        <w:t xml:space="preserve">на </w:t>
      </w:r>
      <w:r w:rsidRPr="00110D93">
        <w:rPr>
          <w:rFonts w:ascii="Times New Roman" w:eastAsiaTheme="minorHAnsi" w:hAnsi="Times New Roman"/>
          <w:iCs/>
          <w:sz w:val="28"/>
          <w:szCs w:val="28"/>
        </w:rPr>
        <w:t xml:space="preserve">окна в здании </w:t>
      </w:r>
      <w:proofErr w:type="spellStart"/>
      <w:r w:rsidRPr="00110D93">
        <w:rPr>
          <w:rFonts w:ascii="Times New Roman" w:eastAsiaTheme="minorHAnsi" w:hAnsi="Times New Roman"/>
          <w:iCs/>
          <w:sz w:val="28"/>
          <w:szCs w:val="28"/>
        </w:rPr>
        <w:t>УСиОПОиП</w:t>
      </w:r>
      <w:proofErr w:type="spellEnd"/>
      <w:r w:rsidRPr="00110D93">
        <w:rPr>
          <w:rFonts w:ascii="Times New Roman" w:eastAsiaTheme="minorHAnsi" w:hAnsi="Times New Roman"/>
          <w:iCs/>
          <w:sz w:val="28"/>
          <w:szCs w:val="28"/>
        </w:rPr>
        <w:t xml:space="preserve"> Уссурийск, 692559 Уссурийского почтамта УФПС Приморского края АО "Почта России", расположенного по адресу: 692559, Приморского края, г. Уссурийск, ул. Вокзальная, д. 5 «А».</w:t>
      </w:r>
    </w:p>
    <w:p w14:paraId="70107742" w14:textId="77777777" w:rsidR="00110D93" w:rsidRPr="00110D93" w:rsidRDefault="00110D93" w:rsidP="00110D93">
      <w:pPr>
        <w:keepNext/>
        <w:keepLines/>
        <w:spacing w:after="0" w:line="240" w:lineRule="auto"/>
        <w:ind w:left="20"/>
        <w:jc w:val="both"/>
        <w:outlineLvl w:val="1"/>
        <w:rPr>
          <w:rFonts w:ascii="Times New Roman" w:eastAsia="Arial Unicode MS" w:hAnsi="Times New Roman"/>
          <w:bCs/>
          <w:sz w:val="28"/>
          <w:szCs w:val="28"/>
          <w:lang w:eastAsia="ru-RU"/>
        </w:rPr>
      </w:pPr>
      <w:r w:rsidRPr="00110D93">
        <w:rPr>
          <w:rFonts w:ascii="Times New Roman" w:eastAsia="Arial Unicode MS" w:hAnsi="Times New Roman"/>
          <w:b/>
          <w:bCs/>
          <w:sz w:val="28"/>
          <w:szCs w:val="28"/>
          <w:lang w:eastAsia="ru-RU"/>
        </w:rPr>
        <w:t>Начальная (максимальная) цена договора составляет</w:t>
      </w:r>
      <w:r w:rsidRPr="00110D93">
        <w:rPr>
          <w:rFonts w:ascii="Times New Roman" w:eastAsia="Arial Unicode MS" w:hAnsi="Times New Roman"/>
          <w:bCs/>
          <w:sz w:val="28"/>
          <w:szCs w:val="28"/>
          <w:lang w:eastAsia="ru-RU"/>
        </w:rPr>
        <w:t>:</w:t>
      </w:r>
    </w:p>
    <w:p w14:paraId="42BC1C68" w14:textId="77777777" w:rsidR="00110D93" w:rsidRPr="00110D93" w:rsidRDefault="00110D93" w:rsidP="00110D93">
      <w:pPr>
        <w:tabs>
          <w:tab w:val="left" w:pos="709"/>
        </w:tabs>
        <w:spacing w:after="0" w:line="240" w:lineRule="auto"/>
        <w:jc w:val="both"/>
        <w:rPr>
          <w:rFonts w:ascii="Times New Roman" w:eastAsiaTheme="minorHAnsi" w:hAnsi="Times New Roman"/>
          <w:sz w:val="28"/>
          <w:szCs w:val="28"/>
        </w:rPr>
      </w:pPr>
      <w:r w:rsidRPr="00110D93">
        <w:rPr>
          <w:rFonts w:ascii="Times New Roman" w:eastAsiaTheme="minorHAnsi" w:hAnsi="Times New Roman"/>
          <w:b/>
          <w:sz w:val="28"/>
          <w:szCs w:val="28"/>
        </w:rPr>
        <w:t>499989</w:t>
      </w:r>
      <w:r w:rsidRPr="00110D93">
        <w:rPr>
          <w:rFonts w:ascii="Times New Roman" w:eastAsiaTheme="minorHAnsi" w:hAnsi="Times New Roman"/>
          <w:sz w:val="28"/>
          <w:szCs w:val="28"/>
        </w:rPr>
        <w:t xml:space="preserve"> (Четыреста девяносто девять тысяч девятьсот восемьдесят девять) руб. </w:t>
      </w:r>
      <w:r w:rsidRPr="00110D93">
        <w:rPr>
          <w:rFonts w:ascii="Times New Roman" w:eastAsiaTheme="minorHAnsi" w:hAnsi="Times New Roman"/>
          <w:b/>
          <w:sz w:val="28"/>
          <w:szCs w:val="28"/>
        </w:rPr>
        <w:t>40</w:t>
      </w:r>
      <w:r w:rsidRPr="00110D93">
        <w:rPr>
          <w:rFonts w:ascii="Times New Roman" w:eastAsiaTheme="minorHAnsi" w:hAnsi="Times New Roman"/>
          <w:sz w:val="28"/>
          <w:szCs w:val="28"/>
        </w:rPr>
        <w:t xml:space="preserve"> коп, с учетом НДС в размере ставки, определенной в главе 21 Налогового кодекса Российской Федерации</w:t>
      </w:r>
      <w:r w:rsidRPr="00110D93">
        <w:rPr>
          <w:rFonts w:ascii="Times New Roman" w:eastAsia="Arial Unicode MS" w:hAnsi="Times New Roman" w:cstheme="minorBidi"/>
          <w:bCs/>
          <w:sz w:val="28"/>
          <w:szCs w:val="28"/>
        </w:rPr>
        <w:t>.</w:t>
      </w:r>
    </w:p>
    <w:p w14:paraId="459A9E51" w14:textId="77777777" w:rsidR="00110D93" w:rsidRPr="00110D93" w:rsidRDefault="00110D93" w:rsidP="00110D93">
      <w:pPr>
        <w:tabs>
          <w:tab w:val="left" w:pos="709"/>
        </w:tabs>
        <w:spacing w:after="0" w:line="240" w:lineRule="auto"/>
        <w:jc w:val="both"/>
        <w:rPr>
          <w:rFonts w:ascii="Times New Roman" w:eastAsiaTheme="minorHAnsi" w:hAnsi="Times New Roman"/>
          <w:sz w:val="28"/>
          <w:szCs w:val="28"/>
        </w:rPr>
      </w:pPr>
      <w:r w:rsidRPr="00110D93">
        <w:rPr>
          <w:rFonts w:ascii="Times New Roman" w:eastAsiaTheme="minorHAnsi" w:hAnsi="Times New Roman"/>
          <w:sz w:val="28"/>
          <w:szCs w:val="28"/>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57B86FC7" w14:textId="77777777" w:rsidR="00110D93" w:rsidRPr="00110D93" w:rsidRDefault="00110D93" w:rsidP="00110D93">
      <w:pPr>
        <w:keepNext/>
        <w:keepLines/>
        <w:spacing w:after="0" w:line="240" w:lineRule="auto"/>
        <w:ind w:right="20"/>
        <w:jc w:val="both"/>
        <w:outlineLvl w:val="1"/>
        <w:rPr>
          <w:rFonts w:ascii="Times New Roman" w:eastAsia="Arial Unicode MS" w:hAnsi="Times New Roman"/>
          <w:bCs/>
          <w:sz w:val="28"/>
          <w:szCs w:val="28"/>
          <w:lang w:eastAsia="ru-RU"/>
        </w:rPr>
      </w:pPr>
    </w:p>
    <w:p w14:paraId="59A503C7" w14:textId="77777777" w:rsidR="00110D93" w:rsidRPr="00110D93" w:rsidRDefault="00110D93" w:rsidP="00110D93">
      <w:pPr>
        <w:spacing w:after="0" w:line="240" w:lineRule="auto"/>
        <w:ind w:left="20"/>
        <w:jc w:val="both"/>
        <w:rPr>
          <w:rFonts w:ascii="Times New Roman" w:eastAsiaTheme="minorHAnsi" w:hAnsi="Times New Roman"/>
          <w:b/>
          <w:sz w:val="28"/>
          <w:szCs w:val="28"/>
        </w:rPr>
      </w:pPr>
      <w:r w:rsidRPr="00110D93">
        <w:rPr>
          <w:rFonts w:ascii="Times New Roman" w:eastAsiaTheme="minorHAnsi" w:hAnsi="Times New Roman"/>
          <w:b/>
          <w:sz w:val="28"/>
          <w:szCs w:val="28"/>
        </w:rPr>
        <w:t>Используемый метод определения НМЦ:</w:t>
      </w:r>
    </w:p>
    <w:p w14:paraId="2A8EC502" w14:textId="77777777" w:rsidR="00110D93" w:rsidRPr="00110D93" w:rsidRDefault="00110D93" w:rsidP="00110D93">
      <w:pPr>
        <w:spacing w:after="0" w:line="259" w:lineRule="auto"/>
        <w:jc w:val="both"/>
        <w:rPr>
          <w:rFonts w:ascii="Times New Roman" w:eastAsiaTheme="minorHAnsi" w:hAnsi="Times New Roman"/>
          <w:sz w:val="28"/>
          <w:szCs w:val="28"/>
        </w:rPr>
      </w:pPr>
      <w:r w:rsidRPr="00110D93">
        <w:rPr>
          <w:rFonts w:ascii="Times New Roman" w:eastAsiaTheme="minorHAnsi" w:hAnsi="Times New Roman"/>
          <w:sz w:val="28"/>
          <w:szCs w:val="28"/>
          <w:lang w:eastAsia="ru-RU"/>
        </w:rPr>
        <w:t xml:space="preserve">Начальная (максимальная) цена договора определена проектно-сметным методом на основании локального сметного расчета, разработанного в </w:t>
      </w:r>
      <w:r w:rsidRPr="00110D93">
        <w:rPr>
          <w:rFonts w:ascii="Times New Roman" w:eastAsiaTheme="minorHAnsi" w:hAnsi="Times New Roman"/>
          <w:sz w:val="28"/>
          <w:szCs w:val="28"/>
        </w:rPr>
        <w:t>соответствии с законодательством Российской Федерации. В соответствии с п. 2.7.2 Методики определения (обоснования) начальной (максимальной) цены договора, цены договора, заключаемого с единственным поставщиком (подрядчиком, исполнителем), при осуществлении закупок для нужд АО «Почта России» № 57-п от 10.03.2023 г.</w:t>
      </w:r>
    </w:p>
    <w:p w14:paraId="42289DCA" w14:textId="77777777" w:rsidR="00110D93" w:rsidRPr="00110D93" w:rsidRDefault="00110D93" w:rsidP="00110D93">
      <w:pPr>
        <w:keepNext/>
        <w:keepLines/>
        <w:spacing w:after="0" w:line="240" w:lineRule="auto"/>
        <w:ind w:left="20" w:right="20"/>
        <w:jc w:val="both"/>
        <w:outlineLvl w:val="1"/>
        <w:rPr>
          <w:rFonts w:ascii="Times New Roman" w:eastAsia="Times New Roman" w:hAnsi="Times New Roman"/>
          <w:color w:val="000000" w:themeColor="text1"/>
          <w:sz w:val="28"/>
          <w:szCs w:val="28"/>
          <w:lang w:eastAsia="ru-RU"/>
        </w:rPr>
      </w:pPr>
    </w:p>
    <w:p w14:paraId="2B3A33D6" w14:textId="77777777" w:rsidR="00110D93" w:rsidRPr="00110D93" w:rsidRDefault="00110D93" w:rsidP="00110D93">
      <w:pPr>
        <w:tabs>
          <w:tab w:val="left" w:pos="1276"/>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110D93">
        <w:rPr>
          <w:rFonts w:ascii="Times New Roman" w:eastAsia="Times New Roman" w:hAnsi="Times New Roman"/>
          <w:b/>
          <w:color w:val="000000" w:themeColor="text1"/>
          <w:sz w:val="28"/>
          <w:szCs w:val="28"/>
          <w:lang w:eastAsia="ru-RU"/>
        </w:rPr>
        <w:t xml:space="preserve">Расчет НМЦ </w:t>
      </w:r>
      <w:r w:rsidRPr="00110D93">
        <w:rPr>
          <w:rFonts w:ascii="Times New Roman" w:eastAsia="Times New Roman" w:hAnsi="Times New Roman"/>
          <w:color w:val="000000" w:themeColor="text1"/>
          <w:sz w:val="28"/>
          <w:szCs w:val="28"/>
          <w:lang w:eastAsia="ru-RU"/>
        </w:rPr>
        <w:t xml:space="preserve">произведен </w:t>
      </w:r>
      <w:r w:rsidRPr="00110D93">
        <w:rPr>
          <w:rFonts w:ascii="Times New Roman" w:eastAsia="Times New Roman" w:hAnsi="Times New Roman"/>
          <w:sz w:val="28"/>
          <w:szCs w:val="28"/>
          <w:lang w:eastAsia="ru-RU"/>
        </w:rPr>
        <w:t xml:space="preserve">на основании локального сметного расчета стоимости работ в соответствии </w:t>
      </w:r>
      <w:r w:rsidRPr="00110D93">
        <w:rPr>
          <w:rFonts w:ascii="Times New Roman CYR" w:eastAsia="Times New Roman" w:hAnsi="Times New Roman CYR" w:cs="Times New Roman CYR"/>
          <w:sz w:val="28"/>
          <w:szCs w:val="28"/>
          <w:lang w:eastAsia="ru-RU"/>
        </w:rPr>
        <w:t xml:space="preserve">с </w:t>
      </w:r>
      <w:r w:rsidRPr="00110D93">
        <w:rPr>
          <w:rFonts w:ascii="Times New Roman" w:eastAsia="Times New Roman" w:hAnsi="Times New Roman"/>
          <w:sz w:val="28"/>
          <w:szCs w:val="28"/>
          <w:shd w:val="clear" w:color="auto" w:fill="FFFFFF"/>
          <w:lang w:eastAsia="ru-RU"/>
        </w:rPr>
        <w:t>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110D93">
        <w:rPr>
          <w:rFonts w:ascii="Times New Roman CYR" w:eastAsia="Times New Roman" w:hAnsi="Times New Roman CYR" w:cs="Times New Roman CYR"/>
          <w:sz w:val="28"/>
          <w:szCs w:val="28"/>
          <w:lang w:eastAsia="ru-RU"/>
        </w:rPr>
        <w:t xml:space="preserve">, в редакции приказа </w:t>
      </w:r>
      <w:r w:rsidRPr="00110D93">
        <w:rPr>
          <w:rFonts w:ascii="Times New Roman" w:eastAsia="Times New Roman" w:hAnsi="Times New Roman"/>
          <w:bCs/>
          <w:sz w:val="28"/>
          <w:szCs w:val="28"/>
          <w:shd w:val="clear" w:color="auto" w:fill="FFFFFF"/>
          <w:lang w:eastAsia="ru-RU"/>
        </w:rPr>
        <w:t>Министерства строительства и жилищно-коммунального хозяйства Российской Федерации от 4 августа 2020 г. № 421/</w:t>
      </w:r>
      <w:proofErr w:type="spellStart"/>
      <w:r w:rsidRPr="00110D93">
        <w:rPr>
          <w:rFonts w:ascii="Times New Roman" w:eastAsia="Times New Roman" w:hAnsi="Times New Roman"/>
          <w:bCs/>
          <w:sz w:val="28"/>
          <w:szCs w:val="28"/>
          <w:shd w:val="clear" w:color="auto" w:fill="FFFFFF"/>
          <w:lang w:eastAsia="ru-RU"/>
        </w:rPr>
        <w:t>пр</w:t>
      </w:r>
      <w:proofErr w:type="spellEnd"/>
      <w:r w:rsidRPr="00110D93">
        <w:rPr>
          <w:rFonts w:ascii="Times New Roman CYR" w:eastAsia="Times New Roman" w:hAnsi="Times New Roman CYR" w:cs="Times New Roman CYR"/>
          <w:sz w:val="28"/>
          <w:szCs w:val="28"/>
          <w:lang w:eastAsia="ru-RU"/>
        </w:rPr>
        <w:t>, на основе Сборников федеральных единичных расценок для соответствующего субъекта РФ, включенных в Федеральный реестр сметных нормативов.</w:t>
      </w:r>
    </w:p>
    <w:p w14:paraId="15F11DD0" w14:textId="77777777" w:rsidR="00C27E1C" w:rsidRPr="00C27E1C" w:rsidRDefault="00C27E1C" w:rsidP="00C27E1C">
      <w:pPr>
        <w:tabs>
          <w:tab w:val="left" w:pos="4820"/>
        </w:tabs>
        <w:jc w:val="both"/>
        <w:rPr>
          <w:rFonts w:ascii="Times New Roman" w:hAnsi="Times New Roman"/>
          <w:sz w:val="24"/>
          <w:szCs w:val="24"/>
        </w:rPr>
      </w:pPr>
    </w:p>
    <w:p w14:paraId="5E118170" w14:textId="77777777" w:rsidR="00C27E1C" w:rsidRPr="00C27E1C" w:rsidRDefault="00C27E1C" w:rsidP="00C27E1C">
      <w:pPr>
        <w:pStyle w:val="Bodytext20"/>
        <w:shd w:val="clear" w:color="auto" w:fill="auto"/>
        <w:tabs>
          <w:tab w:val="left" w:pos="4820"/>
        </w:tabs>
        <w:spacing w:before="0" w:line="240" w:lineRule="auto"/>
        <w:ind w:left="20" w:firstLine="0"/>
        <w:rPr>
          <w:rFonts w:ascii="Times New Roman" w:hAnsi="Times New Roman"/>
          <w:b/>
          <w:sz w:val="24"/>
          <w:szCs w:val="24"/>
        </w:rPr>
      </w:pPr>
      <w:r w:rsidRPr="00C27E1C">
        <w:rPr>
          <w:rFonts w:ascii="Times New Roman" w:hAnsi="Times New Roman"/>
          <w:b/>
          <w:sz w:val="24"/>
          <w:szCs w:val="24"/>
        </w:rPr>
        <w:lastRenderedPageBreak/>
        <w:t>Расчет НМЦ:</w:t>
      </w:r>
    </w:p>
    <w:p w14:paraId="609F8D76" w14:textId="77777777" w:rsidR="00C27E1C" w:rsidRPr="00C27E1C" w:rsidRDefault="00C27E1C" w:rsidP="00C27E1C">
      <w:pPr>
        <w:jc w:val="both"/>
        <w:rPr>
          <w:rFonts w:ascii="Times New Roman" w:hAnsi="Times New Roman"/>
          <w:sz w:val="24"/>
          <w:szCs w:val="24"/>
        </w:rPr>
      </w:pPr>
      <w:r w:rsidRPr="00C27E1C">
        <w:rPr>
          <w:rFonts w:ascii="Times New Roman" w:hAnsi="Times New Roman"/>
          <w:sz w:val="24"/>
          <w:szCs w:val="24"/>
        </w:rPr>
        <w:t>Расчет начальной (максимальной) цены договора представлен в виде локального сметного расчета отдельным файлом.</w:t>
      </w:r>
    </w:p>
    <w:p w14:paraId="136EC445" w14:textId="5F964EAA" w:rsidR="00320A72" w:rsidRDefault="00320A72">
      <w:pPr>
        <w:spacing w:after="0" w:line="240" w:lineRule="auto"/>
        <w:rPr>
          <w:rFonts w:ascii="Times New Roman" w:eastAsia="Times New Roman" w:hAnsi="Times New Roman"/>
          <w:i/>
          <w:sz w:val="24"/>
          <w:szCs w:val="24"/>
        </w:rPr>
      </w:pPr>
      <w:r>
        <w:rPr>
          <w:rFonts w:ascii="Times New Roman" w:eastAsia="Times New Roman" w:hAnsi="Times New Roman"/>
          <w:i/>
          <w:sz w:val="24"/>
          <w:szCs w:val="24"/>
        </w:rPr>
        <w:br w:type="page"/>
      </w:r>
    </w:p>
    <w:p w14:paraId="29454E89" w14:textId="77777777" w:rsidR="00C91CDB" w:rsidRPr="00874924" w:rsidRDefault="00C91CDB" w:rsidP="00320A72"/>
    <w:p w14:paraId="6ACC1A2C" w14:textId="517BAF07" w:rsidR="00320A72" w:rsidRDefault="00320A72">
      <w:pPr>
        <w:spacing w:after="0" w:line="240" w:lineRule="auto"/>
        <w:rPr>
          <w:rFonts w:ascii="Times New Roman" w:eastAsia="Times New Roman" w:hAnsi="Times New Roman"/>
          <w:b/>
        </w:rPr>
      </w:pPr>
      <w:r>
        <w:rPr>
          <w:rFonts w:ascii="Times New Roman" w:eastAsia="Times New Roman" w:hAnsi="Times New Roman"/>
          <w:b/>
        </w:rPr>
        <w:br w:type="page"/>
      </w:r>
    </w:p>
    <w:p w14:paraId="3CE53271" w14:textId="1453F027"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7330D185" w14:textId="55A9C9D8"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6DB14732" w14:textId="29829AF1"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127ECC05" w14:textId="59A10342"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1106D678" w14:textId="14D03683"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12C80401" w14:textId="07CD88AD"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730117AE" w14:textId="500781DE"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4B0DFF62" w14:textId="6CFF94C0"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23FA7FB0" w14:textId="2FFCBC74"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0DD688BB" w14:textId="22B33355"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4FC51181" w14:textId="4A9EFE99"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509A160A" w14:textId="2F2DC03B"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0934698F" w14:textId="08874F73"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49FFA83F" w14:textId="71991974"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1972770C" w14:textId="56D0DD37"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25C37221" w14:textId="1C7374AA"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144F66D1" w14:textId="50457E9B"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1516E3BE" w14:textId="4AAD4635"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746B49B9" w14:textId="3F516963"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3144DB53" w14:textId="6954C399" w:rsidR="00C91CDB" w:rsidRDefault="00C91CDB"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73E0A191" w14:textId="12D4E910" w:rsidR="00173F1E" w:rsidRDefault="00173F1E"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0CFDC748" w14:textId="3A881E0C" w:rsidR="00173F1E" w:rsidRDefault="00173F1E"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12F58A1A" w14:textId="7E654CBA" w:rsidR="00173F1E" w:rsidRDefault="00173F1E"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0F3D751B" w14:textId="68755F5F" w:rsidR="00173F1E" w:rsidRDefault="00173F1E"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79D8B6B8" w14:textId="19DF155F" w:rsidR="00173F1E" w:rsidRDefault="00173F1E" w:rsidP="00475B2A">
      <w:pPr>
        <w:keepNext/>
        <w:widowControl w:val="0"/>
        <w:autoSpaceDE w:val="0"/>
        <w:autoSpaceDN w:val="0"/>
        <w:adjustRightInd w:val="0"/>
        <w:spacing w:after="0" w:line="240" w:lineRule="auto"/>
        <w:outlineLvl w:val="0"/>
        <w:rPr>
          <w:rFonts w:ascii="Times New Roman" w:eastAsia="Times New Roman" w:hAnsi="Times New Roman"/>
          <w:sz w:val="24"/>
          <w:szCs w:val="24"/>
        </w:rPr>
      </w:pPr>
    </w:p>
    <w:p w14:paraId="53E9E11A" w14:textId="04BB5249" w:rsidR="00173F1E" w:rsidRDefault="00173F1E" w:rsidP="004A0710">
      <w:pPr>
        <w:keepNext/>
        <w:widowControl w:val="0"/>
        <w:autoSpaceDE w:val="0"/>
        <w:autoSpaceDN w:val="0"/>
        <w:adjustRightInd w:val="0"/>
        <w:spacing w:after="0" w:line="240" w:lineRule="auto"/>
        <w:jc w:val="both"/>
        <w:outlineLvl w:val="0"/>
        <w:rPr>
          <w:rFonts w:ascii="Times New Roman" w:eastAsia="Times New Roman" w:hAnsi="Times New Roman"/>
          <w:sz w:val="24"/>
          <w:szCs w:val="24"/>
        </w:rPr>
      </w:pPr>
    </w:p>
    <w:p w14:paraId="73684964" w14:textId="68821F34" w:rsidR="00173F1E" w:rsidRPr="00173F1E" w:rsidRDefault="00173F1E" w:rsidP="004A0710">
      <w:pPr>
        <w:keepNext/>
        <w:widowControl w:val="0"/>
        <w:autoSpaceDE w:val="0"/>
        <w:autoSpaceDN w:val="0"/>
        <w:adjustRightInd w:val="0"/>
        <w:spacing w:after="0" w:line="240" w:lineRule="auto"/>
        <w:jc w:val="both"/>
        <w:outlineLvl w:val="0"/>
        <w:rPr>
          <w:rFonts w:ascii="Times New Roman" w:eastAsia="Times New Roman" w:hAnsi="Times New Roman"/>
          <w:sz w:val="20"/>
          <w:szCs w:val="20"/>
        </w:rPr>
      </w:pPr>
    </w:p>
    <w:sectPr w:rsidR="00173F1E" w:rsidRPr="00173F1E"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45D56" w14:textId="77777777" w:rsidR="00110D93" w:rsidRDefault="00110D93">
      <w:pPr>
        <w:spacing w:after="0" w:line="240" w:lineRule="auto"/>
      </w:pPr>
      <w:r>
        <w:separator/>
      </w:r>
    </w:p>
  </w:endnote>
  <w:endnote w:type="continuationSeparator" w:id="0">
    <w:p w14:paraId="60773894" w14:textId="77777777" w:rsidR="00110D93" w:rsidRDefault="0011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110D93" w:rsidRDefault="00110D93"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110D93" w:rsidRDefault="00110D93">
    <w:pPr>
      <w:pStyle w:val="af3"/>
    </w:pPr>
  </w:p>
  <w:p w14:paraId="6E4BF07D" w14:textId="77777777" w:rsidR="00110D93" w:rsidRDefault="00110D93"/>
  <w:p w14:paraId="7255CADE" w14:textId="77777777" w:rsidR="00110D93" w:rsidRDefault="00110D93"/>
  <w:p w14:paraId="6054905F" w14:textId="77777777" w:rsidR="00110D93" w:rsidRDefault="00110D9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110D93" w:rsidRDefault="00110D93">
    <w:pPr>
      <w:pStyle w:val="af3"/>
      <w:jc w:val="center"/>
    </w:pPr>
  </w:p>
  <w:p w14:paraId="28B53AEC" w14:textId="77777777" w:rsidR="00110D93" w:rsidRDefault="00110D93"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72467" w14:textId="77777777" w:rsidR="00110D93" w:rsidRDefault="00110D93">
      <w:pPr>
        <w:spacing w:after="0" w:line="240" w:lineRule="auto"/>
      </w:pPr>
      <w:r>
        <w:separator/>
      </w:r>
    </w:p>
  </w:footnote>
  <w:footnote w:type="continuationSeparator" w:id="0">
    <w:p w14:paraId="20914BBB" w14:textId="77777777" w:rsidR="00110D93" w:rsidRDefault="00110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110D93" w:rsidRDefault="00110D93"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110D93" w:rsidRDefault="00110D93">
    <w:pPr>
      <w:pStyle w:val="af"/>
    </w:pPr>
  </w:p>
  <w:p w14:paraId="3458C5AD" w14:textId="77777777" w:rsidR="00110D93" w:rsidRDefault="00110D93"/>
  <w:p w14:paraId="4CA45656" w14:textId="77777777" w:rsidR="00110D93" w:rsidRDefault="00110D93"/>
  <w:p w14:paraId="57910EF0" w14:textId="77777777" w:rsidR="00110D93" w:rsidRDefault="00110D9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496CE64" w14:textId="3ECFA4AE" w:rsidR="00110D93" w:rsidRDefault="00110D93">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3613A3">
          <w:rPr>
            <w:rFonts w:ascii="Times New Roman" w:hAnsi="Times New Roman"/>
          </w:rPr>
          <w:t>32</w:t>
        </w:r>
        <w:r w:rsidRPr="00FD3013">
          <w:rPr>
            <w:rFonts w:ascii="Times New Roman" w:hAnsi="Times New Roman"/>
          </w:rPr>
          <w:fldChar w:fldCharType="end"/>
        </w:r>
      </w:p>
      <w:p w14:paraId="287890E5" w14:textId="53DB2650" w:rsidR="00110D93" w:rsidRPr="00FD3013" w:rsidRDefault="003613A3">
        <w:pPr>
          <w:pStyle w:val="af"/>
          <w:jc w:val="center"/>
          <w:rPr>
            <w:rFonts w:ascii="Times New Roman" w:hAnsi="Times New Roman"/>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7"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8"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9"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5" w15:restartNumberingAfterBreak="0">
    <w:nsid w:val="38596F65"/>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7"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19"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0"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1"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5"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27"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1"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2"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5"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38"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2"/>
  </w:num>
  <w:num w:numId="2">
    <w:abstractNumId w:val="0"/>
  </w:num>
  <w:num w:numId="3">
    <w:abstractNumId w:val="3"/>
  </w:num>
  <w:num w:numId="4">
    <w:abstractNumId w:val="24"/>
  </w:num>
  <w:num w:numId="5">
    <w:abstractNumId w:val="4"/>
  </w:num>
  <w:num w:numId="6">
    <w:abstractNumId w:val="33"/>
  </w:num>
  <w:num w:numId="7">
    <w:abstractNumId w:val="31"/>
  </w:num>
  <w:num w:numId="8">
    <w:abstractNumId w:val="37"/>
  </w:num>
  <w:num w:numId="9">
    <w:abstractNumId w:val="17"/>
  </w:num>
  <w:num w:numId="10">
    <w:abstractNumId w:val="20"/>
  </w:num>
  <w:num w:numId="11">
    <w:abstractNumId w:val="28"/>
  </w:num>
  <w:num w:numId="12">
    <w:abstractNumId w:val="23"/>
  </w:num>
  <w:num w:numId="13">
    <w:abstractNumId w:val="1"/>
  </w:num>
  <w:num w:numId="14">
    <w:abstractNumId w:val="2"/>
  </w:num>
  <w:num w:numId="15">
    <w:abstractNumId w:val="36"/>
  </w:num>
  <w:num w:numId="16">
    <w:abstractNumId w:val="29"/>
  </w:num>
  <w:num w:numId="17">
    <w:abstractNumId w:val="35"/>
  </w:num>
  <w:num w:numId="18">
    <w:abstractNumId w:val="9"/>
  </w:num>
  <w:num w:numId="19">
    <w:abstractNumId w:val="26"/>
  </w:num>
  <w:num w:numId="20">
    <w:abstractNumId w:val="11"/>
  </w:num>
  <w:num w:numId="21">
    <w:abstractNumId w:val="38"/>
  </w:num>
  <w:num w:numId="22">
    <w:abstractNumId w:val="10"/>
  </w:num>
  <w:num w:numId="23">
    <w:abstractNumId w:val="21"/>
  </w:num>
  <w:num w:numId="24">
    <w:abstractNumId w:val="22"/>
  </w:num>
  <w:num w:numId="25">
    <w:abstractNumId w:val="18"/>
  </w:num>
  <w:num w:numId="26">
    <w:abstractNumId w:val="8"/>
  </w:num>
  <w:num w:numId="27">
    <w:abstractNumId w:val="32"/>
  </w:num>
  <w:num w:numId="28">
    <w:abstractNumId w:val="16"/>
  </w:num>
  <w:num w:numId="29">
    <w:abstractNumId w:val="5"/>
  </w:num>
  <w:num w:numId="30">
    <w:abstractNumId w:val="7"/>
  </w:num>
  <w:num w:numId="31">
    <w:abstractNumId w:val="34"/>
  </w:num>
  <w:num w:numId="32">
    <w:abstractNumId w:val="39"/>
  </w:num>
  <w:num w:numId="33">
    <w:abstractNumId w:val="30"/>
  </w:num>
  <w:num w:numId="34">
    <w:abstractNumId w:val="19"/>
  </w:num>
  <w:num w:numId="35">
    <w:abstractNumId w:val="6"/>
  </w:num>
  <w:num w:numId="36">
    <w:abstractNumId w:val="33"/>
  </w:num>
  <w:num w:numId="37">
    <w:abstractNumId w:val="25"/>
  </w:num>
  <w:num w:numId="38">
    <w:abstractNumId w:val="13"/>
  </w:num>
  <w:num w:numId="39">
    <w:abstractNumId w:val="15"/>
  </w:num>
  <w:num w:numId="40">
    <w:abstractNumId w:val="33"/>
  </w:num>
  <w:num w:numId="41">
    <w:abstractNumId w:val="27"/>
  </w:num>
  <w:num w:numId="42">
    <w:abstractNumId w:val="14"/>
  </w:num>
  <w:num w:numId="43">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6CBF"/>
    <w:rsid w:val="00010AF7"/>
    <w:rsid w:val="000115F5"/>
    <w:rsid w:val="00011965"/>
    <w:rsid w:val="00011B7F"/>
    <w:rsid w:val="00012176"/>
    <w:rsid w:val="0001300C"/>
    <w:rsid w:val="00013746"/>
    <w:rsid w:val="00014B5B"/>
    <w:rsid w:val="00014D4B"/>
    <w:rsid w:val="00015013"/>
    <w:rsid w:val="00015E21"/>
    <w:rsid w:val="00017953"/>
    <w:rsid w:val="0002055C"/>
    <w:rsid w:val="000207AF"/>
    <w:rsid w:val="00021268"/>
    <w:rsid w:val="00021524"/>
    <w:rsid w:val="00021BD5"/>
    <w:rsid w:val="0002210E"/>
    <w:rsid w:val="00022428"/>
    <w:rsid w:val="00025208"/>
    <w:rsid w:val="00030177"/>
    <w:rsid w:val="00030F8C"/>
    <w:rsid w:val="00031940"/>
    <w:rsid w:val="00033CFD"/>
    <w:rsid w:val="00034DA4"/>
    <w:rsid w:val="00035348"/>
    <w:rsid w:val="00035360"/>
    <w:rsid w:val="0003574E"/>
    <w:rsid w:val="000364C7"/>
    <w:rsid w:val="00040B69"/>
    <w:rsid w:val="00043E79"/>
    <w:rsid w:val="000443CB"/>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62EF"/>
    <w:rsid w:val="0006640D"/>
    <w:rsid w:val="00066C2A"/>
    <w:rsid w:val="00067EC1"/>
    <w:rsid w:val="00070492"/>
    <w:rsid w:val="00073ADB"/>
    <w:rsid w:val="00073E62"/>
    <w:rsid w:val="00074799"/>
    <w:rsid w:val="0007576E"/>
    <w:rsid w:val="0007585C"/>
    <w:rsid w:val="00075868"/>
    <w:rsid w:val="000759D0"/>
    <w:rsid w:val="0008160C"/>
    <w:rsid w:val="00084B7C"/>
    <w:rsid w:val="000856CF"/>
    <w:rsid w:val="00085CDD"/>
    <w:rsid w:val="00086676"/>
    <w:rsid w:val="00094ADF"/>
    <w:rsid w:val="000959F9"/>
    <w:rsid w:val="000960AB"/>
    <w:rsid w:val="00096612"/>
    <w:rsid w:val="000A044D"/>
    <w:rsid w:val="000A075D"/>
    <w:rsid w:val="000A556C"/>
    <w:rsid w:val="000A672A"/>
    <w:rsid w:val="000A6E2F"/>
    <w:rsid w:val="000A78BB"/>
    <w:rsid w:val="000A7FA2"/>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A3B"/>
    <w:rsid w:val="001030E0"/>
    <w:rsid w:val="001039EC"/>
    <w:rsid w:val="00104BE5"/>
    <w:rsid w:val="00106F31"/>
    <w:rsid w:val="00107CAF"/>
    <w:rsid w:val="00110138"/>
    <w:rsid w:val="00110D93"/>
    <w:rsid w:val="001112C6"/>
    <w:rsid w:val="001113F7"/>
    <w:rsid w:val="00111FDE"/>
    <w:rsid w:val="001121EA"/>
    <w:rsid w:val="00112459"/>
    <w:rsid w:val="001124A6"/>
    <w:rsid w:val="00112FDC"/>
    <w:rsid w:val="00115615"/>
    <w:rsid w:val="0011627F"/>
    <w:rsid w:val="0011636E"/>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5343"/>
    <w:rsid w:val="001C6CF6"/>
    <w:rsid w:val="001C776A"/>
    <w:rsid w:val="001D134C"/>
    <w:rsid w:val="001D1DDB"/>
    <w:rsid w:val="001D2945"/>
    <w:rsid w:val="001D3AD3"/>
    <w:rsid w:val="001D48BB"/>
    <w:rsid w:val="001D5BCD"/>
    <w:rsid w:val="001D5C79"/>
    <w:rsid w:val="001E06D7"/>
    <w:rsid w:val="001E08F1"/>
    <w:rsid w:val="001E1ECE"/>
    <w:rsid w:val="001E248F"/>
    <w:rsid w:val="001E436E"/>
    <w:rsid w:val="001E4B48"/>
    <w:rsid w:val="001E5FFE"/>
    <w:rsid w:val="001E607A"/>
    <w:rsid w:val="001E6C54"/>
    <w:rsid w:val="001E6F7B"/>
    <w:rsid w:val="001F073D"/>
    <w:rsid w:val="001F0E77"/>
    <w:rsid w:val="001F389D"/>
    <w:rsid w:val="001F3F65"/>
    <w:rsid w:val="001F6C3A"/>
    <w:rsid w:val="001F7796"/>
    <w:rsid w:val="0020167E"/>
    <w:rsid w:val="0020172C"/>
    <w:rsid w:val="00201CD8"/>
    <w:rsid w:val="00202D35"/>
    <w:rsid w:val="00202F4D"/>
    <w:rsid w:val="002037CD"/>
    <w:rsid w:val="00205708"/>
    <w:rsid w:val="00205C5D"/>
    <w:rsid w:val="00214DF7"/>
    <w:rsid w:val="00215B37"/>
    <w:rsid w:val="0021746F"/>
    <w:rsid w:val="002177BB"/>
    <w:rsid w:val="0022057D"/>
    <w:rsid w:val="00221104"/>
    <w:rsid w:val="00221A31"/>
    <w:rsid w:val="002238BF"/>
    <w:rsid w:val="00223F80"/>
    <w:rsid w:val="0022419C"/>
    <w:rsid w:val="0022734D"/>
    <w:rsid w:val="00227FAD"/>
    <w:rsid w:val="00230580"/>
    <w:rsid w:val="00236077"/>
    <w:rsid w:val="00236CD5"/>
    <w:rsid w:val="00236FCA"/>
    <w:rsid w:val="00242713"/>
    <w:rsid w:val="002434C1"/>
    <w:rsid w:val="00243C50"/>
    <w:rsid w:val="002451CB"/>
    <w:rsid w:val="00245219"/>
    <w:rsid w:val="00247D1E"/>
    <w:rsid w:val="002507BA"/>
    <w:rsid w:val="002516F6"/>
    <w:rsid w:val="00252939"/>
    <w:rsid w:val="00252C63"/>
    <w:rsid w:val="0025344A"/>
    <w:rsid w:val="00254BC1"/>
    <w:rsid w:val="002564B4"/>
    <w:rsid w:val="00256AB0"/>
    <w:rsid w:val="0025787A"/>
    <w:rsid w:val="00260C43"/>
    <w:rsid w:val="00261ADB"/>
    <w:rsid w:val="002622E5"/>
    <w:rsid w:val="00262F9D"/>
    <w:rsid w:val="002653D0"/>
    <w:rsid w:val="002666B2"/>
    <w:rsid w:val="00270689"/>
    <w:rsid w:val="00270D02"/>
    <w:rsid w:val="00272EE5"/>
    <w:rsid w:val="00273765"/>
    <w:rsid w:val="002744E0"/>
    <w:rsid w:val="00274A66"/>
    <w:rsid w:val="00276CFC"/>
    <w:rsid w:val="00280015"/>
    <w:rsid w:val="00281F2F"/>
    <w:rsid w:val="00282E19"/>
    <w:rsid w:val="0028432F"/>
    <w:rsid w:val="00284336"/>
    <w:rsid w:val="0028581F"/>
    <w:rsid w:val="002866B9"/>
    <w:rsid w:val="00287193"/>
    <w:rsid w:val="0028738B"/>
    <w:rsid w:val="00287502"/>
    <w:rsid w:val="00287E73"/>
    <w:rsid w:val="002929A9"/>
    <w:rsid w:val="00293893"/>
    <w:rsid w:val="002957E5"/>
    <w:rsid w:val="00295A61"/>
    <w:rsid w:val="00296193"/>
    <w:rsid w:val="002962DB"/>
    <w:rsid w:val="00297281"/>
    <w:rsid w:val="002A0740"/>
    <w:rsid w:val="002A1C8E"/>
    <w:rsid w:val="002A2539"/>
    <w:rsid w:val="002A7160"/>
    <w:rsid w:val="002A74E2"/>
    <w:rsid w:val="002A7697"/>
    <w:rsid w:val="002A779E"/>
    <w:rsid w:val="002B1B52"/>
    <w:rsid w:val="002B21F1"/>
    <w:rsid w:val="002B38D4"/>
    <w:rsid w:val="002B4E88"/>
    <w:rsid w:val="002B5B9B"/>
    <w:rsid w:val="002B7B2E"/>
    <w:rsid w:val="002C027F"/>
    <w:rsid w:val="002C1E91"/>
    <w:rsid w:val="002C4736"/>
    <w:rsid w:val="002C4E71"/>
    <w:rsid w:val="002C6223"/>
    <w:rsid w:val="002C63AD"/>
    <w:rsid w:val="002C7D84"/>
    <w:rsid w:val="002D037D"/>
    <w:rsid w:val="002D0CF2"/>
    <w:rsid w:val="002D1C64"/>
    <w:rsid w:val="002D2C96"/>
    <w:rsid w:val="002D4366"/>
    <w:rsid w:val="002D49EA"/>
    <w:rsid w:val="002D753B"/>
    <w:rsid w:val="002E0C45"/>
    <w:rsid w:val="002E1A09"/>
    <w:rsid w:val="002E2271"/>
    <w:rsid w:val="002E2E0E"/>
    <w:rsid w:val="002E4575"/>
    <w:rsid w:val="002E6219"/>
    <w:rsid w:val="002E64A6"/>
    <w:rsid w:val="002E6E02"/>
    <w:rsid w:val="002E6E9A"/>
    <w:rsid w:val="002E799D"/>
    <w:rsid w:val="002F074E"/>
    <w:rsid w:val="002F1894"/>
    <w:rsid w:val="002F23ED"/>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FF"/>
    <w:rsid w:val="003161A4"/>
    <w:rsid w:val="00320A72"/>
    <w:rsid w:val="00322030"/>
    <w:rsid w:val="00323036"/>
    <w:rsid w:val="00323790"/>
    <w:rsid w:val="00326D35"/>
    <w:rsid w:val="00326E54"/>
    <w:rsid w:val="00327C48"/>
    <w:rsid w:val="003318D9"/>
    <w:rsid w:val="00333A7F"/>
    <w:rsid w:val="00334667"/>
    <w:rsid w:val="00334D19"/>
    <w:rsid w:val="00340D2C"/>
    <w:rsid w:val="00341164"/>
    <w:rsid w:val="003425F4"/>
    <w:rsid w:val="003433D6"/>
    <w:rsid w:val="003439AD"/>
    <w:rsid w:val="00353597"/>
    <w:rsid w:val="003539EA"/>
    <w:rsid w:val="00354631"/>
    <w:rsid w:val="003559C3"/>
    <w:rsid w:val="00355CBB"/>
    <w:rsid w:val="00357524"/>
    <w:rsid w:val="00357A86"/>
    <w:rsid w:val="003613A3"/>
    <w:rsid w:val="00361973"/>
    <w:rsid w:val="0036240C"/>
    <w:rsid w:val="0036357F"/>
    <w:rsid w:val="003648D5"/>
    <w:rsid w:val="003655E8"/>
    <w:rsid w:val="00365EA4"/>
    <w:rsid w:val="003707A2"/>
    <w:rsid w:val="00370D56"/>
    <w:rsid w:val="00371B7C"/>
    <w:rsid w:val="00373F70"/>
    <w:rsid w:val="00376F36"/>
    <w:rsid w:val="003817BD"/>
    <w:rsid w:val="00382523"/>
    <w:rsid w:val="00382595"/>
    <w:rsid w:val="00383260"/>
    <w:rsid w:val="00383C05"/>
    <w:rsid w:val="00384818"/>
    <w:rsid w:val="00384BF4"/>
    <w:rsid w:val="00384FB2"/>
    <w:rsid w:val="003861B6"/>
    <w:rsid w:val="00390CCF"/>
    <w:rsid w:val="0039110F"/>
    <w:rsid w:val="00391B39"/>
    <w:rsid w:val="00391E70"/>
    <w:rsid w:val="003925D2"/>
    <w:rsid w:val="00392801"/>
    <w:rsid w:val="00392941"/>
    <w:rsid w:val="00392F71"/>
    <w:rsid w:val="00393AD9"/>
    <w:rsid w:val="00394F54"/>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2C08"/>
    <w:rsid w:val="003D45B0"/>
    <w:rsid w:val="003D4873"/>
    <w:rsid w:val="003D50BF"/>
    <w:rsid w:val="003D6F13"/>
    <w:rsid w:val="003D74D6"/>
    <w:rsid w:val="003E03CC"/>
    <w:rsid w:val="003E0F02"/>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8B7"/>
    <w:rsid w:val="00406576"/>
    <w:rsid w:val="00407292"/>
    <w:rsid w:val="00410F55"/>
    <w:rsid w:val="00410F93"/>
    <w:rsid w:val="004121E4"/>
    <w:rsid w:val="0041445E"/>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4CE3"/>
    <w:rsid w:val="00435EBD"/>
    <w:rsid w:val="00436F15"/>
    <w:rsid w:val="004378BE"/>
    <w:rsid w:val="00441542"/>
    <w:rsid w:val="00441EB7"/>
    <w:rsid w:val="00442C78"/>
    <w:rsid w:val="004439A6"/>
    <w:rsid w:val="0044519D"/>
    <w:rsid w:val="004455F7"/>
    <w:rsid w:val="004462A7"/>
    <w:rsid w:val="0045178D"/>
    <w:rsid w:val="004532BD"/>
    <w:rsid w:val="00453DD6"/>
    <w:rsid w:val="004544DB"/>
    <w:rsid w:val="00454EFC"/>
    <w:rsid w:val="004574C4"/>
    <w:rsid w:val="004622F3"/>
    <w:rsid w:val="004625E1"/>
    <w:rsid w:val="00464C2F"/>
    <w:rsid w:val="00465F0B"/>
    <w:rsid w:val="004700E8"/>
    <w:rsid w:val="00470BC1"/>
    <w:rsid w:val="0047222C"/>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5AB"/>
    <w:rsid w:val="00554924"/>
    <w:rsid w:val="0055523E"/>
    <w:rsid w:val="0055561E"/>
    <w:rsid w:val="0055588A"/>
    <w:rsid w:val="0055616F"/>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2B70"/>
    <w:rsid w:val="00583ABB"/>
    <w:rsid w:val="00586249"/>
    <w:rsid w:val="00586559"/>
    <w:rsid w:val="005870F9"/>
    <w:rsid w:val="00593C4E"/>
    <w:rsid w:val="005945C9"/>
    <w:rsid w:val="0059583E"/>
    <w:rsid w:val="00595CFF"/>
    <w:rsid w:val="005965A1"/>
    <w:rsid w:val="0059723B"/>
    <w:rsid w:val="0059737B"/>
    <w:rsid w:val="00597972"/>
    <w:rsid w:val="005A0A63"/>
    <w:rsid w:val="005A2341"/>
    <w:rsid w:val="005A2552"/>
    <w:rsid w:val="005A2642"/>
    <w:rsid w:val="005A29B1"/>
    <w:rsid w:val="005A39A3"/>
    <w:rsid w:val="005A3F38"/>
    <w:rsid w:val="005A41E2"/>
    <w:rsid w:val="005A54E2"/>
    <w:rsid w:val="005A6BDE"/>
    <w:rsid w:val="005A76AB"/>
    <w:rsid w:val="005B0263"/>
    <w:rsid w:val="005B11F7"/>
    <w:rsid w:val="005B1273"/>
    <w:rsid w:val="005B1556"/>
    <w:rsid w:val="005B1D47"/>
    <w:rsid w:val="005B24CE"/>
    <w:rsid w:val="005B2776"/>
    <w:rsid w:val="005B48B5"/>
    <w:rsid w:val="005B5F68"/>
    <w:rsid w:val="005B6DC6"/>
    <w:rsid w:val="005C0192"/>
    <w:rsid w:val="005C18FA"/>
    <w:rsid w:val="005C2418"/>
    <w:rsid w:val="005C4969"/>
    <w:rsid w:val="005C5CD4"/>
    <w:rsid w:val="005C61D9"/>
    <w:rsid w:val="005C7952"/>
    <w:rsid w:val="005D1773"/>
    <w:rsid w:val="005D19FC"/>
    <w:rsid w:val="005D5DFB"/>
    <w:rsid w:val="005E144E"/>
    <w:rsid w:val="005E147D"/>
    <w:rsid w:val="005E17C4"/>
    <w:rsid w:val="005E30BD"/>
    <w:rsid w:val="005E3F33"/>
    <w:rsid w:val="005E5895"/>
    <w:rsid w:val="005E5C0A"/>
    <w:rsid w:val="005E6693"/>
    <w:rsid w:val="005E68CB"/>
    <w:rsid w:val="005E7121"/>
    <w:rsid w:val="005F0080"/>
    <w:rsid w:val="005F0DE6"/>
    <w:rsid w:val="005F1961"/>
    <w:rsid w:val="005F250B"/>
    <w:rsid w:val="005F3A15"/>
    <w:rsid w:val="005F3E08"/>
    <w:rsid w:val="005F475D"/>
    <w:rsid w:val="005F4DAB"/>
    <w:rsid w:val="005F5605"/>
    <w:rsid w:val="005F56CF"/>
    <w:rsid w:val="005F60A1"/>
    <w:rsid w:val="0060078E"/>
    <w:rsid w:val="0060189B"/>
    <w:rsid w:val="006019ED"/>
    <w:rsid w:val="006035DE"/>
    <w:rsid w:val="00603E45"/>
    <w:rsid w:val="0060574D"/>
    <w:rsid w:val="00606D4D"/>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82D"/>
    <w:rsid w:val="006367FF"/>
    <w:rsid w:val="0064016A"/>
    <w:rsid w:val="0064124E"/>
    <w:rsid w:val="00641901"/>
    <w:rsid w:val="006430C4"/>
    <w:rsid w:val="00644358"/>
    <w:rsid w:val="00644837"/>
    <w:rsid w:val="00644FD7"/>
    <w:rsid w:val="00645329"/>
    <w:rsid w:val="00646AEC"/>
    <w:rsid w:val="00647FE3"/>
    <w:rsid w:val="00650801"/>
    <w:rsid w:val="006532B7"/>
    <w:rsid w:val="006534B2"/>
    <w:rsid w:val="00656115"/>
    <w:rsid w:val="006562F4"/>
    <w:rsid w:val="0065635E"/>
    <w:rsid w:val="00656839"/>
    <w:rsid w:val="0065756A"/>
    <w:rsid w:val="00657B49"/>
    <w:rsid w:val="006600E3"/>
    <w:rsid w:val="00660F1B"/>
    <w:rsid w:val="00662759"/>
    <w:rsid w:val="00662CFC"/>
    <w:rsid w:val="00665874"/>
    <w:rsid w:val="00671398"/>
    <w:rsid w:val="00672386"/>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5BC4"/>
    <w:rsid w:val="006A609B"/>
    <w:rsid w:val="006A70ED"/>
    <w:rsid w:val="006B03C3"/>
    <w:rsid w:val="006B22A6"/>
    <w:rsid w:val="006B4D39"/>
    <w:rsid w:val="006B57EE"/>
    <w:rsid w:val="006B5ECC"/>
    <w:rsid w:val="006B692A"/>
    <w:rsid w:val="006C0688"/>
    <w:rsid w:val="006C2596"/>
    <w:rsid w:val="006C3A0C"/>
    <w:rsid w:val="006C4D64"/>
    <w:rsid w:val="006C5FAB"/>
    <w:rsid w:val="006C698B"/>
    <w:rsid w:val="006D01F3"/>
    <w:rsid w:val="006D042E"/>
    <w:rsid w:val="006D228B"/>
    <w:rsid w:val="006D386C"/>
    <w:rsid w:val="006D3B99"/>
    <w:rsid w:val="006D674F"/>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685"/>
    <w:rsid w:val="006F66FC"/>
    <w:rsid w:val="006F7CAF"/>
    <w:rsid w:val="00700A28"/>
    <w:rsid w:val="00701235"/>
    <w:rsid w:val="00701618"/>
    <w:rsid w:val="00701AA5"/>
    <w:rsid w:val="007042E7"/>
    <w:rsid w:val="007044C6"/>
    <w:rsid w:val="0070701C"/>
    <w:rsid w:val="00710EF4"/>
    <w:rsid w:val="00711792"/>
    <w:rsid w:val="00713385"/>
    <w:rsid w:val="00713CC7"/>
    <w:rsid w:val="00714148"/>
    <w:rsid w:val="00714296"/>
    <w:rsid w:val="00715043"/>
    <w:rsid w:val="00716204"/>
    <w:rsid w:val="007162D3"/>
    <w:rsid w:val="00716452"/>
    <w:rsid w:val="00717104"/>
    <w:rsid w:val="00717460"/>
    <w:rsid w:val="00717E4B"/>
    <w:rsid w:val="00722BFB"/>
    <w:rsid w:val="00724038"/>
    <w:rsid w:val="0072403E"/>
    <w:rsid w:val="00724A7B"/>
    <w:rsid w:val="00725DB5"/>
    <w:rsid w:val="00726644"/>
    <w:rsid w:val="007274E8"/>
    <w:rsid w:val="007305A9"/>
    <w:rsid w:val="00730888"/>
    <w:rsid w:val="00731EFB"/>
    <w:rsid w:val="00732D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2131"/>
    <w:rsid w:val="00782F21"/>
    <w:rsid w:val="007838DE"/>
    <w:rsid w:val="00784994"/>
    <w:rsid w:val="00786E1F"/>
    <w:rsid w:val="00787216"/>
    <w:rsid w:val="0078752E"/>
    <w:rsid w:val="0079210B"/>
    <w:rsid w:val="00792940"/>
    <w:rsid w:val="007940F5"/>
    <w:rsid w:val="00795164"/>
    <w:rsid w:val="0079552A"/>
    <w:rsid w:val="00797A88"/>
    <w:rsid w:val="00797CF7"/>
    <w:rsid w:val="007A0005"/>
    <w:rsid w:val="007A0B9E"/>
    <w:rsid w:val="007A2476"/>
    <w:rsid w:val="007A38F3"/>
    <w:rsid w:val="007A5BEA"/>
    <w:rsid w:val="007A6AA3"/>
    <w:rsid w:val="007B0046"/>
    <w:rsid w:val="007B0BD9"/>
    <w:rsid w:val="007B1286"/>
    <w:rsid w:val="007B1299"/>
    <w:rsid w:val="007B15CA"/>
    <w:rsid w:val="007B3A38"/>
    <w:rsid w:val="007B524F"/>
    <w:rsid w:val="007B5908"/>
    <w:rsid w:val="007B697E"/>
    <w:rsid w:val="007B7288"/>
    <w:rsid w:val="007B7EB2"/>
    <w:rsid w:val="007C2319"/>
    <w:rsid w:val="007C248C"/>
    <w:rsid w:val="007C4423"/>
    <w:rsid w:val="007C503D"/>
    <w:rsid w:val="007C596E"/>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315EF"/>
    <w:rsid w:val="00831FE9"/>
    <w:rsid w:val="008330D8"/>
    <w:rsid w:val="008347D5"/>
    <w:rsid w:val="00834A33"/>
    <w:rsid w:val="00835CCD"/>
    <w:rsid w:val="008369C8"/>
    <w:rsid w:val="0084024F"/>
    <w:rsid w:val="00840D0C"/>
    <w:rsid w:val="00842B06"/>
    <w:rsid w:val="00843254"/>
    <w:rsid w:val="008454BA"/>
    <w:rsid w:val="00846A77"/>
    <w:rsid w:val="00847297"/>
    <w:rsid w:val="0085220C"/>
    <w:rsid w:val="008522EB"/>
    <w:rsid w:val="0085242D"/>
    <w:rsid w:val="00852BCE"/>
    <w:rsid w:val="00852F7E"/>
    <w:rsid w:val="00853643"/>
    <w:rsid w:val="00853BA3"/>
    <w:rsid w:val="00854A20"/>
    <w:rsid w:val="00856493"/>
    <w:rsid w:val="008570EE"/>
    <w:rsid w:val="0085779E"/>
    <w:rsid w:val="0086004F"/>
    <w:rsid w:val="00860D63"/>
    <w:rsid w:val="00861380"/>
    <w:rsid w:val="00861D9C"/>
    <w:rsid w:val="00862C70"/>
    <w:rsid w:val="00863210"/>
    <w:rsid w:val="00863BAF"/>
    <w:rsid w:val="008649CF"/>
    <w:rsid w:val="00864C84"/>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483"/>
    <w:rsid w:val="0088562B"/>
    <w:rsid w:val="00885DF4"/>
    <w:rsid w:val="00885EF5"/>
    <w:rsid w:val="00886D01"/>
    <w:rsid w:val="00887088"/>
    <w:rsid w:val="0088795A"/>
    <w:rsid w:val="00887A66"/>
    <w:rsid w:val="00887B8C"/>
    <w:rsid w:val="00887D6B"/>
    <w:rsid w:val="00887FD3"/>
    <w:rsid w:val="0089053F"/>
    <w:rsid w:val="00890918"/>
    <w:rsid w:val="00891399"/>
    <w:rsid w:val="0089207A"/>
    <w:rsid w:val="0089755C"/>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E1DA0"/>
    <w:rsid w:val="008E1EBF"/>
    <w:rsid w:val="008E2F0A"/>
    <w:rsid w:val="008E46B9"/>
    <w:rsid w:val="008E4DCA"/>
    <w:rsid w:val="008E5A91"/>
    <w:rsid w:val="008E6FEE"/>
    <w:rsid w:val="008E7123"/>
    <w:rsid w:val="008E74F9"/>
    <w:rsid w:val="008E7A06"/>
    <w:rsid w:val="008F0122"/>
    <w:rsid w:val="008F0E8F"/>
    <w:rsid w:val="008F2BAA"/>
    <w:rsid w:val="008F457D"/>
    <w:rsid w:val="008F5577"/>
    <w:rsid w:val="008F66E6"/>
    <w:rsid w:val="008F7783"/>
    <w:rsid w:val="00900F33"/>
    <w:rsid w:val="00903704"/>
    <w:rsid w:val="00906163"/>
    <w:rsid w:val="00906F2B"/>
    <w:rsid w:val="009075CC"/>
    <w:rsid w:val="00907A77"/>
    <w:rsid w:val="0091004A"/>
    <w:rsid w:val="00910BDC"/>
    <w:rsid w:val="0091392C"/>
    <w:rsid w:val="0091423D"/>
    <w:rsid w:val="009161C9"/>
    <w:rsid w:val="00916F59"/>
    <w:rsid w:val="009171FC"/>
    <w:rsid w:val="00917DC9"/>
    <w:rsid w:val="00917EE8"/>
    <w:rsid w:val="0092011B"/>
    <w:rsid w:val="00921338"/>
    <w:rsid w:val="009228A7"/>
    <w:rsid w:val="009254C3"/>
    <w:rsid w:val="009257AE"/>
    <w:rsid w:val="009303A0"/>
    <w:rsid w:val="00932DC7"/>
    <w:rsid w:val="00935B2B"/>
    <w:rsid w:val="00935FBD"/>
    <w:rsid w:val="00936FD1"/>
    <w:rsid w:val="009404A8"/>
    <w:rsid w:val="00940C17"/>
    <w:rsid w:val="0094147E"/>
    <w:rsid w:val="009415D4"/>
    <w:rsid w:val="00945B84"/>
    <w:rsid w:val="00947953"/>
    <w:rsid w:val="00947CBB"/>
    <w:rsid w:val="00952345"/>
    <w:rsid w:val="00953029"/>
    <w:rsid w:val="009538FF"/>
    <w:rsid w:val="00955A6D"/>
    <w:rsid w:val="00955CA3"/>
    <w:rsid w:val="0095747D"/>
    <w:rsid w:val="009575D3"/>
    <w:rsid w:val="00960593"/>
    <w:rsid w:val="009606D2"/>
    <w:rsid w:val="00961084"/>
    <w:rsid w:val="00964EA3"/>
    <w:rsid w:val="00965257"/>
    <w:rsid w:val="0096547E"/>
    <w:rsid w:val="009710FA"/>
    <w:rsid w:val="00971A4E"/>
    <w:rsid w:val="00971BAB"/>
    <w:rsid w:val="009732FF"/>
    <w:rsid w:val="00974FEC"/>
    <w:rsid w:val="00975015"/>
    <w:rsid w:val="009752BD"/>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9143D"/>
    <w:rsid w:val="009917E0"/>
    <w:rsid w:val="00992785"/>
    <w:rsid w:val="00993EA3"/>
    <w:rsid w:val="00996345"/>
    <w:rsid w:val="009A0456"/>
    <w:rsid w:val="009A136C"/>
    <w:rsid w:val="009A1879"/>
    <w:rsid w:val="009A2717"/>
    <w:rsid w:val="009A3511"/>
    <w:rsid w:val="009A43C7"/>
    <w:rsid w:val="009A57A6"/>
    <w:rsid w:val="009A6BDD"/>
    <w:rsid w:val="009A7B7E"/>
    <w:rsid w:val="009B1E2F"/>
    <w:rsid w:val="009B21A2"/>
    <w:rsid w:val="009B4659"/>
    <w:rsid w:val="009B503B"/>
    <w:rsid w:val="009B573E"/>
    <w:rsid w:val="009B65F5"/>
    <w:rsid w:val="009C0AF8"/>
    <w:rsid w:val="009C124E"/>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13CF"/>
    <w:rsid w:val="00A31606"/>
    <w:rsid w:val="00A31CF8"/>
    <w:rsid w:val="00A33359"/>
    <w:rsid w:val="00A34192"/>
    <w:rsid w:val="00A37380"/>
    <w:rsid w:val="00A37CA8"/>
    <w:rsid w:val="00A37EBA"/>
    <w:rsid w:val="00A40069"/>
    <w:rsid w:val="00A4023C"/>
    <w:rsid w:val="00A403FD"/>
    <w:rsid w:val="00A4042E"/>
    <w:rsid w:val="00A4125F"/>
    <w:rsid w:val="00A41573"/>
    <w:rsid w:val="00A4285B"/>
    <w:rsid w:val="00A431D3"/>
    <w:rsid w:val="00A4349A"/>
    <w:rsid w:val="00A44027"/>
    <w:rsid w:val="00A45713"/>
    <w:rsid w:val="00A46E2C"/>
    <w:rsid w:val="00A4700E"/>
    <w:rsid w:val="00A47B3D"/>
    <w:rsid w:val="00A528B9"/>
    <w:rsid w:val="00A53AEE"/>
    <w:rsid w:val="00A54ADB"/>
    <w:rsid w:val="00A563F5"/>
    <w:rsid w:val="00A60035"/>
    <w:rsid w:val="00A60973"/>
    <w:rsid w:val="00A60C60"/>
    <w:rsid w:val="00A610F7"/>
    <w:rsid w:val="00A617A8"/>
    <w:rsid w:val="00A62325"/>
    <w:rsid w:val="00A62EBA"/>
    <w:rsid w:val="00A63122"/>
    <w:rsid w:val="00A633FF"/>
    <w:rsid w:val="00A656DA"/>
    <w:rsid w:val="00A704FD"/>
    <w:rsid w:val="00A70592"/>
    <w:rsid w:val="00A71131"/>
    <w:rsid w:val="00A72B36"/>
    <w:rsid w:val="00A72BE3"/>
    <w:rsid w:val="00A73D47"/>
    <w:rsid w:val="00A74A17"/>
    <w:rsid w:val="00A74D10"/>
    <w:rsid w:val="00A774F8"/>
    <w:rsid w:val="00A77B24"/>
    <w:rsid w:val="00A77E51"/>
    <w:rsid w:val="00A80588"/>
    <w:rsid w:val="00A8079D"/>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BBE"/>
    <w:rsid w:val="00A9716A"/>
    <w:rsid w:val="00A9798A"/>
    <w:rsid w:val="00AA0B01"/>
    <w:rsid w:val="00AA0B94"/>
    <w:rsid w:val="00AA21B6"/>
    <w:rsid w:val="00AA4566"/>
    <w:rsid w:val="00AA5EE6"/>
    <w:rsid w:val="00AA60CB"/>
    <w:rsid w:val="00AA6400"/>
    <w:rsid w:val="00AA6667"/>
    <w:rsid w:val="00AB0305"/>
    <w:rsid w:val="00AB165D"/>
    <w:rsid w:val="00AB350C"/>
    <w:rsid w:val="00AB38BD"/>
    <w:rsid w:val="00AB3A76"/>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04A7"/>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B74"/>
    <w:rsid w:val="00AF2EC1"/>
    <w:rsid w:val="00AF3595"/>
    <w:rsid w:val="00AF381C"/>
    <w:rsid w:val="00AF587E"/>
    <w:rsid w:val="00AF6875"/>
    <w:rsid w:val="00B004B9"/>
    <w:rsid w:val="00B03998"/>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5FAB"/>
    <w:rsid w:val="00B170F9"/>
    <w:rsid w:val="00B22262"/>
    <w:rsid w:val="00B255CC"/>
    <w:rsid w:val="00B25ECE"/>
    <w:rsid w:val="00B27911"/>
    <w:rsid w:val="00B30BC3"/>
    <w:rsid w:val="00B3155B"/>
    <w:rsid w:val="00B31992"/>
    <w:rsid w:val="00B31A98"/>
    <w:rsid w:val="00B331B4"/>
    <w:rsid w:val="00B34308"/>
    <w:rsid w:val="00B36579"/>
    <w:rsid w:val="00B446AC"/>
    <w:rsid w:val="00B44CE0"/>
    <w:rsid w:val="00B44D82"/>
    <w:rsid w:val="00B45259"/>
    <w:rsid w:val="00B46C12"/>
    <w:rsid w:val="00B510C2"/>
    <w:rsid w:val="00B516F0"/>
    <w:rsid w:val="00B51E19"/>
    <w:rsid w:val="00B5320F"/>
    <w:rsid w:val="00B53D9C"/>
    <w:rsid w:val="00B55517"/>
    <w:rsid w:val="00B562F4"/>
    <w:rsid w:val="00B56A4A"/>
    <w:rsid w:val="00B57A09"/>
    <w:rsid w:val="00B609F3"/>
    <w:rsid w:val="00B60C4B"/>
    <w:rsid w:val="00B60D9B"/>
    <w:rsid w:val="00B627E6"/>
    <w:rsid w:val="00B64406"/>
    <w:rsid w:val="00B6485E"/>
    <w:rsid w:val="00B67603"/>
    <w:rsid w:val="00B67AE5"/>
    <w:rsid w:val="00B71222"/>
    <w:rsid w:val="00B72ED9"/>
    <w:rsid w:val="00B74F45"/>
    <w:rsid w:val="00B7511F"/>
    <w:rsid w:val="00B76482"/>
    <w:rsid w:val="00B76B52"/>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E2F"/>
    <w:rsid w:val="00BB4815"/>
    <w:rsid w:val="00BB57A7"/>
    <w:rsid w:val="00BC04B7"/>
    <w:rsid w:val="00BC144A"/>
    <w:rsid w:val="00BC1BDF"/>
    <w:rsid w:val="00BC2A5C"/>
    <w:rsid w:val="00BC3F61"/>
    <w:rsid w:val="00BC4293"/>
    <w:rsid w:val="00BC5711"/>
    <w:rsid w:val="00BC5BFF"/>
    <w:rsid w:val="00BC5F7A"/>
    <w:rsid w:val="00BC60CA"/>
    <w:rsid w:val="00BC61C8"/>
    <w:rsid w:val="00BD0AAB"/>
    <w:rsid w:val="00BD0E20"/>
    <w:rsid w:val="00BD2193"/>
    <w:rsid w:val="00BD2E53"/>
    <w:rsid w:val="00BD3601"/>
    <w:rsid w:val="00BD38E6"/>
    <w:rsid w:val="00BD4908"/>
    <w:rsid w:val="00BD4ECD"/>
    <w:rsid w:val="00BE2F87"/>
    <w:rsid w:val="00BE429C"/>
    <w:rsid w:val="00BE4DD2"/>
    <w:rsid w:val="00BE5C74"/>
    <w:rsid w:val="00BE7639"/>
    <w:rsid w:val="00BE7AAA"/>
    <w:rsid w:val="00BE7E6A"/>
    <w:rsid w:val="00BF1223"/>
    <w:rsid w:val="00BF25F1"/>
    <w:rsid w:val="00BF46D5"/>
    <w:rsid w:val="00C010E9"/>
    <w:rsid w:val="00C02870"/>
    <w:rsid w:val="00C035D3"/>
    <w:rsid w:val="00C03642"/>
    <w:rsid w:val="00C057DD"/>
    <w:rsid w:val="00C077DB"/>
    <w:rsid w:val="00C11BF8"/>
    <w:rsid w:val="00C11E7F"/>
    <w:rsid w:val="00C1276F"/>
    <w:rsid w:val="00C145A4"/>
    <w:rsid w:val="00C14EB9"/>
    <w:rsid w:val="00C15217"/>
    <w:rsid w:val="00C16ACB"/>
    <w:rsid w:val="00C16BD9"/>
    <w:rsid w:val="00C16C1C"/>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74FB"/>
    <w:rsid w:val="00C27B8B"/>
    <w:rsid w:val="00C27E1C"/>
    <w:rsid w:val="00C32979"/>
    <w:rsid w:val="00C32B3F"/>
    <w:rsid w:val="00C32CB5"/>
    <w:rsid w:val="00C340CC"/>
    <w:rsid w:val="00C34729"/>
    <w:rsid w:val="00C351CC"/>
    <w:rsid w:val="00C35491"/>
    <w:rsid w:val="00C35619"/>
    <w:rsid w:val="00C36B94"/>
    <w:rsid w:val="00C3749B"/>
    <w:rsid w:val="00C406C8"/>
    <w:rsid w:val="00C40BA4"/>
    <w:rsid w:val="00C4137B"/>
    <w:rsid w:val="00C41BEC"/>
    <w:rsid w:val="00C41FFE"/>
    <w:rsid w:val="00C42951"/>
    <w:rsid w:val="00C43F98"/>
    <w:rsid w:val="00C46D9D"/>
    <w:rsid w:val="00C5046D"/>
    <w:rsid w:val="00C5079A"/>
    <w:rsid w:val="00C528CC"/>
    <w:rsid w:val="00C52A45"/>
    <w:rsid w:val="00C531B7"/>
    <w:rsid w:val="00C53BA1"/>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A3F37"/>
    <w:rsid w:val="00CA4A06"/>
    <w:rsid w:val="00CA4C81"/>
    <w:rsid w:val="00CA6E95"/>
    <w:rsid w:val="00CA7824"/>
    <w:rsid w:val="00CB0B4C"/>
    <w:rsid w:val="00CB48B6"/>
    <w:rsid w:val="00CB4ACF"/>
    <w:rsid w:val="00CB7089"/>
    <w:rsid w:val="00CB731A"/>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2790"/>
    <w:rsid w:val="00CE2C62"/>
    <w:rsid w:val="00CE319B"/>
    <w:rsid w:val="00CE3841"/>
    <w:rsid w:val="00CE45A7"/>
    <w:rsid w:val="00CE5C3F"/>
    <w:rsid w:val="00CE7AEA"/>
    <w:rsid w:val="00CF373B"/>
    <w:rsid w:val="00CF3F18"/>
    <w:rsid w:val="00CF4D0F"/>
    <w:rsid w:val="00CF59E5"/>
    <w:rsid w:val="00CF6AA7"/>
    <w:rsid w:val="00CF73BA"/>
    <w:rsid w:val="00CF7CFF"/>
    <w:rsid w:val="00D01773"/>
    <w:rsid w:val="00D0187C"/>
    <w:rsid w:val="00D0242E"/>
    <w:rsid w:val="00D043F6"/>
    <w:rsid w:val="00D0533C"/>
    <w:rsid w:val="00D05354"/>
    <w:rsid w:val="00D05846"/>
    <w:rsid w:val="00D06DDF"/>
    <w:rsid w:val="00D07EBD"/>
    <w:rsid w:val="00D141C0"/>
    <w:rsid w:val="00D14DF5"/>
    <w:rsid w:val="00D1604C"/>
    <w:rsid w:val="00D176BF"/>
    <w:rsid w:val="00D20E1A"/>
    <w:rsid w:val="00D21332"/>
    <w:rsid w:val="00D21EF1"/>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778"/>
    <w:rsid w:val="00D55E9F"/>
    <w:rsid w:val="00D570AE"/>
    <w:rsid w:val="00D576AE"/>
    <w:rsid w:val="00D70270"/>
    <w:rsid w:val="00D70587"/>
    <w:rsid w:val="00D7369B"/>
    <w:rsid w:val="00D73A50"/>
    <w:rsid w:val="00D7408E"/>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11F0"/>
    <w:rsid w:val="00DA147B"/>
    <w:rsid w:val="00DA1FEB"/>
    <w:rsid w:val="00DA3FCD"/>
    <w:rsid w:val="00DA766B"/>
    <w:rsid w:val="00DA76CE"/>
    <w:rsid w:val="00DB0555"/>
    <w:rsid w:val="00DB16BB"/>
    <w:rsid w:val="00DB28BB"/>
    <w:rsid w:val="00DB449B"/>
    <w:rsid w:val="00DB62AF"/>
    <w:rsid w:val="00DB6DBB"/>
    <w:rsid w:val="00DC1175"/>
    <w:rsid w:val="00DC2BCA"/>
    <w:rsid w:val="00DC386D"/>
    <w:rsid w:val="00DC4465"/>
    <w:rsid w:val="00DC5F63"/>
    <w:rsid w:val="00DC5F7B"/>
    <w:rsid w:val="00DD04C1"/>
    <w:rsid w:val="00DD0C37"/>
    <w:rsid w:val="00DD0E29"/>
    <w:rsid w:val="00DD2C25"/>
    <w:rsid w:val="00DD2C31"/>
    <w:rsid w:val="00DD3904"/>
    <w:rsid w:val="00DD3B6A"/>
    <w:rsid w:val="00DD47EE"/>
    <w:rsid w:val="00DD6564"/>
    <w:rsid w:val="00DD742C"/>
    <w:rsid w:val="00DD7463"/>
    <w:rsid w:val="00DD7807"/>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54BA"/>
    <w:rsid w:val="00E059B6"/>
    <w:rsid w:val="00E06D59"/>
    <w:rsid w:val="00E10AFF"/>
    <w:rsid w:val="00E110A7"/>
    <w:rsid w:val="00E11753"/>
    <w:rsid w:val="00E131A2"/>
    <w:rsid w:val="00E1608D"/>
    <w:rsid w:val="00E16F7F"/>
    <w:rsid w:val="00E1791E"/>
    <w:rsid w:val="00E20C9C"/>
    <w:rsid w:val="00E21AF9"/>
    <w:rsid w:val="00E2233D"/>
    <w:rsid w:val="00E22E26"/>
    <w:rsid w:val="00E23090"/>
    <w:rsid w:val="00E242A8"/>
    <w:rsid w:val="00E250D2"/>
    <w:rsid w:val="00E2775B"/>
    <w:rsid w:val="00E30CC2"/>
    <w:rsid w:val="00E31471"/>
    <w:rsid w:val="00E3150E"/>
    <w:rsid w:val="00E322CD"/>
    <w:rsid w:val="00E33858"/>
    <w:rsid w:val="00E3499D"/>
    <w:rsid w:val="00E35191"/>
    <w:rsid w:val="00E358C4"/>
    <w:rsid w:val="00E37753"/>
    <w:rsid w:val="00E41461"/>
    <w:rsid w:val="00E420E8"/>
    <w:rsid w:val="00E4269B"/>
    <w:rsid w:val="00E42B28"/>
    <w:rsid w:val="00E434E7"/>
    <w:rsid w:val="00E451A2"/>
    <w:rsid w:val="00E45262"/>
    <w:rsid w:val="00E46F78"/>
    <w:rsid w:val="00E47AA9"/>
    <w:rsid w:val="00E50775"/>
    <w:rsid w:val="00E51C9F"/>
    <w:rsid w:val="00E51D1B"/>
    <w:rsid w:val="00E52C8F"/>
    <w:rsid w:val="00E534A8"/>
    <w:rsid w:val="00E53615"/>
    <w:rsid w:val="00E53C51"/>
    <w:rsid w:val="00E548C1"/>
    <w:rsid w:val="00E54BCF"/>
    <w:rsid w:val="00E55C72"/>
    <w:rsid w:val="00E6189A"/>
    <w:rsid w:val="00E6199E"/>
    <w:rsid w:val="00E62163"/>
    <w:rsid w:val="00E64746"/>
    <w:rsid w:val="00E64EB5"/>
    <w:rsid w:val="00E64FDE"/>
    <w:rsid w:val="00E65121"/>
    <w:rsid w:val="00E651B9"/>
    <w:rsid w:val="00E66EEC"/>
    <w:rsid w:val="00E67453"/>
    <w:rsid w:val="00E6789A"/>
    <w:rsid w:val="00E67F6D"/>
    <w:rsid w:val="00E72218"/>
    <w:rsid w:val="00E72226"/>
    <w:rsid w:val="00E7319A"/>
    <w:rsid w:val="00E73F02"/>
    <w:rsid w:val="00E7474A"/>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5D0F"/>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26F"/>
    <w:rsid w:val="00EE4633"/>
    <w:rsid w:val="00EE4794"/>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FD"/>
    <w:rsid w:val="00F37B4A"/>
    <w:rsid w:val="00F4334A"/>
    <w:rsid w:val="00F433B6"/>
    <w:rsid w:val="00F45C5A"/>
    <w:rsid w:val="00F4673E"/>
    <w:rsid w:val="00F46AAC"/>
    <w:rsid w:val="00F46E4B"/>
    <w:rsid w:val="00F47934"/>
    <w:rsid w:val="00F47B19"/>
    <w:rsid w:val="00F51E00"/>
    <w:rsid w:val="00F51F64"/>
    <w:rsid w:val="00F525E3"/>
    <w:rsid w:val="00F531D6"/>
    <w:rsid w:val="00F54DA2"/>
    <w:rsid w:val="00F55B97"/>
    <w:rsid w:val="00F5740F"/>
    <w:rsid w:val="00F57A38"/>
    <w:rsid w:val="00F613F9"/>
    <w:rsid w:val="00F61501"/>
    <w:rsid w:val="00F64391"/>
    <w:rsid w:val="00F6591F"/>
    <w:rsid w:val="00F66FD8"/>
    <w:rsid w:val="00F67AB8"/>
    <w:rsid w:val="00F67FEB"/>
    <w:rsid w:val="00F71814"/>
    <w:rsid w:val="00F72581"/>
    <w:rsid w:val="00F72C6B"/>
    <w:rsid w:val="00F7344B"/>
    <w:rsid w:val="00F75071"/>
    <w:rsid w:val="00F8003A"/>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296"/>
    <w:rsid w:val="00F97420"/>
    <w:rsid w:val="00F97586"/>
    <w:rsid w:val="00FA1229"/>
    <w:rsid w:val="00FA3BAF"/>
    <w:rsid w:val="00FA54F6"/>
    <w:rsid w:val="00FA64F3"/>
    <w:rsid w:val="00FA713E"/>
    <w:rsid w:val="00FA7C1B"/>
    <w:rsid w:val="00FB0438"/>
    <w:rsid w:val="00FB0580"/>
    <w:rsid w:val="00FB253F"/>
    <w:rsid w:val="00FB283F"/>
    <w:rsid w:val="00FB3FF9"/>
    <w:rsid w:val="00FB4220"/>
    <w:rsid w:val="00FB481F"/>
    <w:rsid w:val="00FB530D"/>
    <w:rsid w:val="00FB7EC5"/>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72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paragraph" w:customStyle="1" w:styleId="VL">
    <w:name w:val="VL_Основной текст"/>
    <w:basedOn w:val="a0"/>
    <w:qFormat/>
    <w:rsid w:val="00DD2C25"/>
    <w:pPr>
      <w:spacing w:before="240" w:after="0" w:line="240" w:lineRule="auto"/>
      <w:jc w:val="both"/>
    </w:pPr>
    <w:rPr>
      <w:rFonts w:asciiTheme="minorHAnsi" w:hAnsiTheme="minorHAnsi"/>
      <w:color w:val="0B1107"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269123700">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rtnova.Elena@russianpost.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5724E-3C46-4A1B-9A0B-AE3EA641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40</Pages>
  <Words>9482</Words>
  <Characters>54053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Онучина Татьяна Евгеньевна</cp:lastModifiedBy>
  <cp:revision>36</cp:revision>
  <cp:lastPrinted>2020-02-04T14:30:00Z</cp:lastPrinted>
  <dcterms:created xsi:type="dcterms:W3CDTF">2023-06-14T01:07:00Z</dcterms:created>
  <dcterms:modified xsi:type="dcterms:W3CDTF">2023-07-10T02:53:00Z</dcterms:modified>
</cp:coreProperties>
</file>