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09" w:rsidRPr="00BB3280" w:rsidRDefault="008D1309" w:rsidP="00291DEE">
      <w:pPr>
        <w:widowControl w:val="0"/>
        <w:spacing w:before="0"/>
        <w:ind w:left="5670" w:right="-284"/>
        <w:jc w:val="right"/>
        <w:rPr>
          <w:sz w:val="24"/>
          <w:szCs w:val="24"/>
        </w:rPr>
      </w:pPr>
    </w:p>
    <w:p w:rsidR="00AA789A" w:rsidRPr="008D1309" w:rsidRDefault="00AD50B4" w:rsidP="000D477A">
      <w:pPr>
        <w:spacing w:before="0"/>
        <w:jc w:val="center"/>
        <w:rPr>
          <w:b/>
          <w:bCs/>
          <w:caps/>
        </w:rPr>
      </w:pPr>
      <w:r>
        <w:rPr>
          <w:b/>
          <w:bCs/>
          <w:caps/>
        </w:rPr>
        <w:t xml:space="preserve">Единое </w:t>
      </w:r>
      <w:r w:rsidR="008D1309" w:rsidRPr="008D1309">
        <w:rPr>
          <w:b/>
          <w:bCs/>
          <w:caps/>
        </w:rPr>
        <w:t>Положение</w:t>
      </w:r>
      <w:r w:rsidR="008D1309">
        <w:rPr>
          <w:b/>
          <w:bCs/>
          <w:caps/>
        </w:rPr>
        <w:br/>
      </w:r>
      <w:r w:rsidR="008D1309" w:rsidRPr="00085970">
        <w:rPr>
          <w:b/>
          <w:bCs/>
          <w:caps/>
        </w:rPr>
        <w:t>о</w:t>
      </w:r>
      <w:r w:rsidR="00F94ADA" w:rsidRPr="00085970">
        <w:rPr>
          <w:b/>
          <w:bCs/>
          <w:caps/>
        </w:rPr>
        <w:t xml:space="preserve"> ПОРЯДКЕ</w:t>
      </w:r>
      <w:r w:rsidR="008D1309" w:rsidRPr="00085970">
        <w:rPr>
          <w:b/>
          <w:bCs/>
          <w:caps/>
        </w:rPr>
        <w:t xml:space="preserve"> </w:t>
      </w:r>
      <w:r w:rsidR="00B92AB4" w:rsidRPr="00085970">
        <w:rPr>
          <w:b/>
          <w:bCs/>
          <w:caps/>
        </w:rPr>
        <w:t xml:space="preserve">проведения </w:t>
      </w:r>
      <w:r w:rsidR="008D1309" w:rsidRPr="00085970">
        <w:rPr>
          <w:b/>
          <w:bCs/>
          <w:caps/>
        </w:rPr>
        <w:t xml:space="preserve">аккредитации </w:t>
      </w:r>
      <w:r w:rsidR="00255168">
        <w:rPr>
          <w:b/>
          <w:bCs/>
          <w:caps/>
        </w:rPr>
        <w:t xml:space="preserve">поставщиков продукции </w:t>
      </w:r>
      <w:r w:rsidR="00CD3BA3">
        <w:rPr>
          <w:b/>
          <w:bCs/>
          <w:caps/>
        </w:rPr>
        <w:br/>
      </w:r>
      <w:r w:rsidR="008D1309" w:rsidRPr="008D1309">
        <w:rPr>
          <w:b/>
          <w:bCs/>
          <w:caps/>
        </w:rPr>
        <w:t>в группе РусГидро</w:t>
      </w:r>
    </w:p>
    <w:p w:rsidR="00A819CB" w:rsidRPr="008D1309" w:rsidRDefault="00A819CB" w:rsidP="000D477A">
      <w:pPr>
        <w:spacing w:before="0"/>
      </w:pPr>
    </w:p>
    <w:p w:rsidR="008D1309" w:rsidRDefault="008D1309" w:rsidP="000D477A">
      <w:pPr>
        <w:spacing w:before="0"/>
        <w:sectPr w:rsidR="008D1309" w:rsidSect="00753D00">
          <w:footerReference w:type="default" r:id="rId8"/>
          <w:pgSz w:w="11907" w:h="16840" w:code="9"/>
          <w:pgMar w:top="1134" w:right="851" w:bottom="851" w:left="1134" w:header="720" w:footer="720" w:gutter="0"/>
          <w:cols w:space="720"/>
          <w:vAlign w:val="both"/>
          <w:titlePg/>
          <w:docGrid w:linePitch="360"/>
        </w:sectPr>
      </w:pPr>
    </w:p>
    <w:p w:rsidR="008D1309" w:rsidRPr="008D1309" w:rsidRDefault="008D1309" w:rsidP="008D1309">
      <w:pPr>
        <w:keepNext/>
        <w:jc w:val="center"/>
        <w:rPr>
          <w:b/>
          <w:bCs/>
          <w:caps/>
        </w:rPr>
      </w:pPr>
      <w:r w:rsidRPr="008D1309">
        <w:rPr>
          <w:b/>
          <w:bCs/>
          <w:caps/>
        </w:rPr>
        <w:lastRenderedPageBreak/>
        <w:t>Содержание</w:t>
      </w:r>
    </w:p>
    <w:p w:rsidR="00B65F50" w:rsidRDefault="009570C7">
      <w:pPr>
        <w:pStyle w:val="15"/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31143083" w:history="1">
        <w:r w:rsidR="00B65F50" w:rsidRPr="00A06D74">
          <w:rPr>
            <w:rStyle w:val="af4"/>
            <w:b/>
            <w:bCs/>
          </w:rPr>
          <w:t>Глоссарий</w:t>
        </w:r>
        <w:r w:rsidR="00B65F50">
          <w:rPr>
            <w:webHidden/>
          </w:rPr>
          <w:tab/>
        </w:r>
        <w:r w:rsidR="00B65F50">
          <w:rPr>
            <w:webHidden/>
          </w:rPr>
          <w:fldChar w:fldCharType="begin"/>
        </w:r>
        <w:r w:rsidR="00B65F50">
          <w:rPr>
            <w:webHidden/>
          </w:rPr>
          <w:instrText xml:space="preserve"> PAGEREF _Toc131143083 \h </w:instrText>
        </w:r>
        <w:r w:rsidR="00B65F50">
          <w:rPr>
            <w:webHidden/>
          </w:rPr>
        </w:r>
        <w:r w:rsidR="00B65F50">
          <w:rPr>
            <w:webHidden/>
          </w:rPr>
          <w:fldChar w:fldCharType="separate"/>
        </w:r>
        <w:r w:rsidR="00291DEE">
          <w:rPr>
            <w:webHidden/>
          </w:rPr>
          <w:t>3</w:t>
        </w:r>
        <w:r w:rsidR="00B65F50">
          <w:rPr>
            <w:webHidden/>
          </w:rPr>
          <w:fldChar w:fldCharType="end"/>
        </w:r>
      </w:hyperlink>
    </w:p>
    <w:p w:rsidR="00B65F50" w:rsidRDefault="0018477C">
      <w:pPr>
        <w:pStyle w:val="15"/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31143084" w:history="1">
        <w:r w:rsidR="00B65F50" w:rsidRPr="00A06D74">
          <w:rPr>
            <w:rStyle w:val="af4"/>
          </w:rPr>
          <w:t>Раздел I</w:t>
        </w:r>
        <w:r w:rsidR="00B65F50">
          <w:rPr>
            <w:rFonts w:asciiTheme="minorHAnsi" w:eastAsiaTheme="minorEastAsia" w:hAnsiTheme="minorHAnsi" w:cstheme="minorBidi"/>
            <w:caps w:val="0"/>
            <w:sz w:val="22"/>
            <w:szCs w:val="22"/>
            <w:lang w:eastAsia="ru-RU"/>
          </w:rPr>
          <w:tab/>
        </w:r>
        <w:r w:rsidR="00B65F50" w:rsidRPr="00A06D74">
          <w:rPr>
            <w:rStyle w:val="af4"/>
          </w:rPr>
          <w:t>Общие положения</w:t>
        </w:r>
        <w:r w:rsidR="00B65F50">
          <w:rPr>
            <w:webHidden/>
          </w:rPr>
          <w:tab/>
        </w:r>
        <w:r w:rsidR="00B65F50">
          <w:rPr>
            <w:webHidden/>
          </w:rPr>
          <w:fldChar w:fldCharType="begin"/>
        </w:r>
        <w:r w:rsidR="00B65F50">
          <w:rPr>
            <w:webHidden/>
          </w:rPr>
          <w:instrText xml:space="preserve"> PAGEREF _Toc131143084 \h </w:instrText>
        </w:r>
        <w:r w:rsidR="00B65F50">
          <w:rPr>
            <w:webHidden/>
          </w:rPr>
        </w:r>
        <w:r w:rsidR="00B65F50">
          <w:rPr>
            <w:webHidden/>
          </w:rPr>
          <w:fldChar w:fldCharType="separate"/>
        </w:r>
        <w:r w:rsidR="00291DEE">
          <w:rPr>
            <w:webHidden/>
          </w:rPr>
          <w:t>6</w:t>
        </w:r>
        <w:r w:rsidR="00B65F50">
          <w:rPr>
            <w:webHidden/>
          </w:rPr>
          <w:fldChar w:fldCharType="end"/>
        </w:r>
      </w:hyperlink>
    </w:p>
    <w:p w:rsidR="00B65F50" w:rsidRDefault="0018477C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1143085" w:history="1">
        <w:r w:rsidR="00B65F50" w:rsidRPr="00A06D74">
          <w:rPr>
            <w:rStyle w:val="af4"/>
            <w:noProof/>
          </w:rPr>
          <w:t>Глава 1</w:t>
        </w:r>
        <w:r w:rsidR="00B65F5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B65F50" w:rsidRPr="00A06D74">
          <w:rPr>
            <w:rStyle w:val="af4"/>
            <w:noProof/>
          </w:rPr>
          <w:t>Цель, назначение положения и порядок внесения изменений</w:t>
        </w:r>
        <w:r w:rsidR="00B65F50">
          <w:rPr>
            <w:noProof/>
            <w:webHidden/>
          </w:rPr>
          <w:tab/>
        </w:r>
        <w:r w:rsidR="00B65F50">
          <w:rPr>
            <w:noProof/>
            <w:webHidden/>
          </w:rPr>
          <w:fldChar w:fldCharType="begin"/>
        </w:r>
        <w:r w:rsidR="00B65F50">
          <w:rPr>
            <w:noProof/>
            <w:webHidden/>
          </w:rPr>
          <w:instrText xml:space="preserve"> PAGEREF _Toc131143085 \h </w:instrText>
        </w:r>
        <w:r w:rsidR="00B65F50">
          <w:rPr>
            <w:noProof/>
            <w:webHidden/>
          </w:rPr>
        </w:r>
        <w:r w:rsidR="00B65F50">
          <w:rPr>
            <w:noProof/>
            <w:webHidden/>
          </w:rPr>
          <w:fldChar w:fldCharType="separate"/>
        </w:r>
        <w:r w:rsidR="00291DEE">
          <w:rPr>
            <w:noProof/>
            <w:webHidden/>
          </w:rPr>
          <w:t>6</w:t>
        </w:r>
        <w:r w:rsidR="00B65F50">
          <w:rPr>
            <w:noProof/>
            <w:webHidden/>
          </w:rPr>
          <w:fldChar w:fldCharType="end"/>
        </w:r>
      </w:hyperlink>
    </w:p>
    <w:p w:rsidR="00B65F50" w:rsidRDefault="0018477C">
      <w:pPr>
        <w:pStyle w:val="15"/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31143086" w:history="1">
        <w:r w:rsidR="00B65F50" w:rsidRPr="00A06D74">
          <w:rPr>
            <w:rStyle w:val="af4"/>
          </w:rPr>
          <w:t>Раздел II</w:t>
        </w:r>
        <w:r w:rsidR="00B65F50">
          <w:rPr>
            <w:rFonts w:asciiTheme="minorHAnsi" w:eastAsiaTheme="minorEastAsia" w:hAnsiTheme="minorHAnsi" w:cstheme="minorBidi"/>
            <w:caps w:val="0"/>
            <w:sz w:val="22"/>
            <w:szCs w:val="22"/>
            <w:lang w:eastAsia="ru-RU"/>
          </w:rPr>
          <w:tab/>
        </w:r>
        <w:r w:rsidR="00B65F50" w:rsidRPr="00A06D74">
          <w:rPr>
            <w:rStyle w:val="af4"/>
          </w:rPr>
          <w:t>Описание порядка проведения аккредитации</w:t>
        </w:r>
        <w:r w:rsidR="00B65F50">
          <w:rPr>
            <w:webHidden/>
          </w:rPr>
          <w:tab/>
        </w:r>
        <w:r w:rsidR="00B65F50">
          <w:rPr>
            <w:webHidden/>
          </w:rPr>
          <w:fldChar w:fldCharType="begin"/>
        </w:r>
        <w:r w:rsidR="00B65F50">
          <w:rPr>
            <w:webHidden/>
          </w:rPr>
          <w:instrText xml:space="preserve"> PAGEREF _Toc131143086 \h </w:instrText>
        </w:r>
        <w:r w:rsidR="00B65F50">
          <w:rPr>
            <w:webHidden/>
          </w:rPr>
        </w:r>
        <w:r w:rsidR="00B65F50">
          <w:rPr>
            <w:webHidden/>
          </w:rPr>
          <w:fldChar w:fldCharType="separate"/>
        </w:r>
        <w:r w:rsidR="00291DEE">
          <w:rPr>
            <w:webHidden/>
          </w:rPr>
          <w:t>7</w:t>
        </w:r>
        <w:r w:rsidR="00B65F50">
          <w:rPr>
            <w:webHidden/>
          </w:rPr>
          <w:fldChar w:fldCharType="end"/>
        </w:r>
      </w:hyperlink>
    </w:p>
    <w:p w:rsidR="00B65F50" w:rsidRDefault="0018477C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1143087" w:history="1">
        <w:r w:rsidR="00B65F50" w:rsidRPr="00A06D74">
          <w:rPr>
            <w:rStyle w:val="af4"/>
            <w:noProof/>
          </w:rPr>
          <w:t>Глава 2</w:t>
        </w:r>
        <w:r w:rsidR="00B65F5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B65F50" w:rsidRPr="00A06D74">
          <w:rPr>
            <w:rStyle w:val="af4"/>
            <w:noProof/>
          </w:rPr>
          <w:t>Цель, задачи и принципы проведения аккредитации</w:t>
        </w:r>
        <w:r w:rsidR="00B65F50">
          <w:rPr>
            <w:noProof/>
            <w:webHidden/>
          </w:rPr>
          <w:tab/>
        </w:r>
        <w:r w:rsidR="00B65F50">
          <w:rPr>
            <w:noProof/>
            <w:webHidden/>
          </w:rPr>
          <w:fldChar w:fldCharType="begin"/>
        </w:r>
        <w:r w:rsidR="00B65F50">
          <w:rPr>
            <w:noProof/>
            <w:webHidden/>
          </w:rPr>
          <w:instrText xml:space="preserve"> PAGEREF _Toc131143087 \h </w:instrText>
        </w:r>
        <w:r w:rsidR="00B65F50">
          <w:rPr>
            <w:noProof/>
            <w:webHidden/>
          </w:rPr>
        </w:r>
        <w:r w:rsidR="00B65F50">
          <w:rPr>
            <w:noProof/>
            <w:webHidden/>
          </w:rPr>
          <w:fldChar w:fldCharType="separate"/>
        </w:r>
        <w:r w:rsidR="00291DEE">
          <w:rPr>
            <w:noProof/>
            <w:webHidden/>
          </w:rPr>
          <w:t>7</w:t>
        </w:r>
        <w:r w:rsidR="00B65F50">
          <w:rPr>
            <w:noProof/>
            <w:webHidden/>
          </w:rPr>
          <w:fldChar w:fldCharType="end"/>
        </w:r>
      </w:hyperlink>
    </w:p>
    <w:p w:rsidR="00B65F50" w:rsidRDefault="0018477C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1143088" w:history="1">
        <w:r w:rsidR="00B65F50" w:rsidRPr="00A06D74">
          <w:rPr>
            <w:rStyle w:val="af4"/>
            <w:noProof/>
          </w:rPr>
          <w:t>Глава 3</w:t>
        </w:r>
        <w:r w:rsidR="00B65F5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B65F50" w:rsidRPr="00A06D74">
          <w:rPr>
            <w:rStyle w:val="af4"/>
            <w:noProof/>
          </w:rPr>
          <w:t>Состав проведения аккредитации</w:t>
        </w:r>
        <w:r w:rsidR="00B65F50">
          <w:rPr>
            <w:noProof/>
            <w:webHidden/>
          </w:rPr>
          <w:tab/>
        </w:r>
        <w:r w:rsidR="00B65F50">
          <w:rPr>
            <w:noProof/>
            <w:webHidden/>
          </w:rPr>
          <w:fldChar w:fldCharType="begin"/>
        </w:r>
        <w:r w:rsidR="00B65F50">
          <w:rPr>
            <w:noProof/>
            <w:webHidden/>
          </w:rPr>
          <w:instrText xml:space="preserve"> PAGEREF _Toc131143088 \h </w:instrText>
        </w:r>
        <w:r w:rsidR="00B65F50">
          <w:rPr>
            <w:noProof/>
            <w:webHidden/>
          </w:rPr>
        </w:r>
        <w:r w:rsidR="00B65F50">
          <w:rPr>
            <w:noProof/>
            <w:webHidden/>
          </w:rPr>
          <w:fldChar w:fldCharType="separate"/>
        </w:r>
        <w:r w:rsidR="00291DEE">
          <w:rPr>
            <w:noProof/>
            <w:webHidden/>
          </w:rPr>
          <w:t>7</w:t>
        </w:r>
        <w:r w:rsidR="00B65F50">
          <w:rPr>
            <w:noProof/>
            <w:webHidden/>
          </w:rPr>
          <w:fldChar w:fldCharType="end"/>
        </w:r>
      </w:hyperlink>
    </w:p>
    <w:p w:rsidR="00B65F50" w:rsidRDefault="0018477C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1143089" w:history="1">
        <w:r w:rsidR="00B65F50" w:rsidRPr="00A06D74">
          <w:rPr>
            <w:rStyle w:val="af4"/>
            <w:noProof/>
          </w:rPr>
          <w:t>Глава 4</w:t>
        </w:r>
        <w:r w:rsidR="00B65F5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B65F50" w:rsidRPr="00A06D74">
          <w:rPr>
            <w:rStyle w:val="af4"/>
            <w:noProof/>
          </w:rPr>
          <w:t>Технические средства, поддерживающие процесс аккредитации</w:t>
        </w:r>
        <w:r w:rsidR="00B65F50">
          <w:rPr>
            <w:noProof/>
            <w:webHidden/>
          </w:rPr>
          <w:tab/>
        </w:r>
        <w:r w:rsidR="00B65F50">
          <w:rPr>
            <w:noProof/>
            <w:webHidden/>
          </w:rPr>
          <w:fldChar w:fldCharType="begin"/>
        </w:r>
        <w:r w:rsidR="00B65F50">
          <w:rPr>
            <w:noProof/>
            <w:webHidden/>
          </w:rPr>
          <w:instrText xml:space="preserve"> PAGEREF _Toc131143089 \h </w:instrText>
        </w:r>
        <w:r w:rsidR="00B65F50">
          <w:rPr>
            <w:noProof/>
            <w:webHidden/>
          </w:rPr>
        </w:r>
        <w:r w:rsidR="00B65F50">
          <w:rPr>
            <w:noProof/>
            <w:webHidden/>
          </w:rPr>
          <w:fldChar w:fldCharType="separate"/>
        </w:r>
        <w:r w:rsidR="00291DEE">
          <w:rPr>
            <w:noProof/>
            <w:webHidden/>
          </w:rPr>
          <w:t>8</w:t>
        </w:r>
        <w:r w:rsidR="00B65F50">
          <w:rPr>
            <w:noProof/>
            <w:webHidden/>
          </w:rPr>
          <w:fldChar w:fldCharType="end"/>
        </w:r>
      </w:hyperlink>
    </w:p>
    <w:p w:rsidR="00B65F50" w:rsidRDefault="0018477C">
      <w:pPr>
        <w:pStyle w:val="15"/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31143090" w:history="1">
        <w:r w:rsidR="00B65F50" w:rsidRPr="00A06D74">
          <w:rPr>
            <w:rStyle w:val="af4"/>
          </w:rPr>
          <w:t>Раздел III</w:t>
        </w:r>
        <w:r w:rsidR="00B65F50">
          <w:rPr>
            <w:rFonts w:asciiTheme="minorHAnsi" w:eastAsiaTheme="minorEastAsia" w:hAnsiTheme="minorHAnsi" w:cstheme="minorBidi"/>
            <w:caps w:val="0"/>
            <w:sz w:val="22"/>
            <w:szCs w:val="22"/>
            <w:lang w:eastAsia="ru-RU"/>
          </w:rPr>
          <w:tab/>
        </w:r>
        <w:r w:rsidR="00B65F50" w:rsidRPr="00A06D74">
          <w:rPr>
            <w:rStyle w:val="af4"/>
          </w:rPr>
          <w:t>Ключевые роли</w:t>
        </w:r>
        <w:r w:rsidR="00B65F50">
          <w:rPr>
            <w:webHidden/>
          </w:rPr>
          <w:tab/>
        </w:r>
        <w:r w:rsidR="00B65F50">
          <w:rPr>
            <w:webHidden/>
          </w:rPr>
          <w:fldChar w:fldCharType="begin"/>
        </w:r>
        <w:r w:rsidR="00B65F50">
          <w:rPr>
            <w:webHidden/>
          </w:rPr>
          <w:instrText xml:space="preserve"> PAGEREF _Toc131143090 \h </w:instrText>
        </w:r>
        <w:r w:rsidR="00B65F50">
          <w:rPr>
            <w:webHidden/>
          </w:rPr>
        </w:r>
        <w:r w:rsidR="00B65F50">
          <w:rPr>
            <w:webHidden/>
          </w:rPr>
          <w:fldChar w:fldCharType="separate"/>
        </w:r>
        <w:r w:rsidR="00291DEE">
          <w:rPr>
            <w:webHidden/>
          </w:rPr>
          <w:t>9</w:t>
        </w:r>
        <w:r w:rsidR="00B65F50">
          <w:rPr>
            <w:webHidden/>
          </w:rPr>
          <w:fldChar w:fldCharType="end"/>
        </w:r>
      </w:hyperlink>
    </w:p>
    <w:p w:rsidR="00B65F50" w:rsidRDefault="0018477C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1143091" w:history="1">
        <w:r w:rsidR="00B65F50" w:rsidRPr="00A06D74">
          <w:rPr>
            <w:rStyle w:val="af4"/>
            <w:noProof/>
          </w:rPr>
          <w:t>Глава 5</w:t>
        </w:r>
        <w:r w:rsidR="00B65F5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B65F50" w:rsidRPr="00A06D74">
          <w:rPr>
            <w:rStyle w:val="af4"/>
            <w:noProof/>
          </w:rPr>
          <w:t>Группы участников</w:t>
        </w:r>
        <w:r w:rsidR="00B65F50">
          <w:rPr>
            <w:noProof/>
            <w:webHidden/>
          </w:rPr>
          <w:tab/>
        </w:r>
        <w:r w:rsidR="00B65F50">
          <w:rPr>
            <w:noProof/>
            <w:webHidden/>
          </w:rPr>
          <w:fldChar w:fldCharType="begin"/>
        </w:r>
        <w:r w:rsidR="00B65F50">
          <w:rPr>
            <w:noProof/>
            <w:webHidden/>
          </w:rPr>
          <w:instrText xml:space="preserve"> PAGEREF _Toc131143091 \h </w:instrText>
        </w:r>
        <w:r w:rsidR="00B65F50">
          <w:rPr>
            <w:noProof/>
            <w:webHidden/>
          </w:rPr>
        </w:r>
        <w:r w:rsidR="00B65F50">
          <w:rPr>
            <w:noProof/>
            <w:webHidden/>
          </w:rPr>
          <w:fldChar w:fldCharType="separate"/>
        </w:r>
        <w:r w:rsidR="00291DEE">
          <w:rPr>
            <w:noProof/>
            <w:webHidden/>
          </w:rPr>
          <w:t>9</w:t>
        </w:r>
        <w:r w:rsidR="00B65F50">
          <w:rPr>
            <w:noProof/>
            <w:webHidden/>
          </w:rPr>
          <w:fldChar w:fldCharType="end"/>
        </w:r>
      </w:hyperlink>
    </w:p>
    <w:p w:rsidR="00B65F50" w:rsidRDefault="0018477C">
      <w:pPr>
        <w:pStyle w:val="22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1143092" w:history="1">
        <w:r w:rsidR="00B65F50" w:rsidRPr="00A06D74">
          <w:rPr>
            <w:rStyle w:val="af4"/>
            <w:noProof/>
          </w:rPr>
          <w:t>Глава 6</w:t>
        </w:r>
        <w:r w:rsidR="00B65F5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B65F50" w:rsidRPr="00A06D74">
          <w:rPr>
            <w:rStyle w:val="af4"/>
            <w:noProof/>
          </w:rPr>
          <w:t>Подпроцессы, сценарии и процедуры Аккредитации</w:t>
        </w:r>
        <w:r w:rsidR="00B65F50">
          <w:rPr>
            <w:noProof/>
            <w:webHidden/>
          </w:rPr>
          <w:tab/>
        </w:r>
        <w:r w:rsidR="00B65F50">
          <w:rPr>
            <w:noProof/>
            <w:webHidden/>
          </w:rPr>
          <w:fldChar w:fldCharType="begin"/>
        </w:r>
        <w:r w:rsidR="00B65F50">
          <w:rPr>
            <w:noProof/>
            <w:webHidden/>
          </w:rPr>
          <w:instrText xml:space="preserve"> PAGEREF _Toc131143092 \h </w:instrText>
        </w:r>
        <w:r w:rsidR="00B65F50">
          <w:rPr>
            <w:noProof/>
            <w:webHidden/>
          </w:rPr>
        </w:r>
        <w:r w:rsidR="00B65F50">
          <w:rPr>
            <w:noProof/>
            <w:webHidden/>
          </w:rPr>
          <w:fldChar w:fldCharType="separate"/>
        </w:r>
        <w:r w:rsidR="00291DEE">
          <w:rPr>
            <w:noProof/>
            <w:webHidden/>
          </w:rPr>
          <w:t>11</w:t>
        </w:r>
        <w:r w:rsidR="00B65F50">
          <w:rPr>
            <w:noProof/>
            <w:webHidden/>
          </w:rPr>
          <w:fldChar w:fldCharType="end"/>
        </w:r>
      </w:hyperlink>
    </w:p>
    <w:p w:rsidR="00B65F50" w:rsidRDefault="0018477C">
      <w:pPr>
        <w:pStyle w:val="15"/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31143093" w:history="1">
        <w:r w:rsidR="00B65F50" w:rsidRPr="00A06D74">
          <w:rPr>
            <w:rStyle w:val="af4"/>
            <w:b/>
            <w:bCs/>
          </w:rPr>
          <w:t>ПРИЛОЖЕНИЕ 1</w:t>
        </w:r>
        <w:r w:rsidR="00B65F50">
          <w:rPr>
            <w:webHidden/>
          </w:rPr>
          <w:tab/>
        </w:r>
        <w:r w:rsidR="00B65F50">
          <w:rPr>
            <w:webHidden/>
          </w:rPr>
          <w:fldChar w:fldCharType="begin"/>
        </w:r>
        <w:r w:rsidR="00B65F50">
          <w:rPr>
            <w:webHidden/>
          </w:rPr>
          <w:instrText xml:space="preserve"> PAGEREF _Toc131143093 \h </w:instrText>
        </w:r>
        <w:r w:rsidR="00B65F50">
          <w:rPr>
            <w:webHidden/>
          </w:rPr>
        </w:r>
        <w:r w:rsidR="00B65F50">
          <w:rPr>
            <w:webHidden/>
          </w:rPr>
          <w:fldChar w:fldCharType="separate"/>
        </w:r>
        <w:r w:rsidR="00291DEE">
          <w:rPr>
            <w:webHidden/>
          </w:rPr>
          <w:t>14</w:t>
        </w:r>
        <w:r w:rsidR="00B65F50">
          <w:rPr>
            <w:webHidden/>
          </w:rPr>
          <w:fldChar w:fldCharType="end"/>
        </w:r>
      </w:hyperlink>
    </w:p>
    <w:p w:rsidR="00B65F50" w:rsidRDefault="0018477C">
      <w:pPr>
        <w:pStyle w:val="2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1143094" w:history="1">
        <w:r w:rsidR="00B65F50" w:rsidRPr="00A06D74">
          <w:rPr>
            <w:rStyle w:val="af4"/>
            <w:b/>
            <w:bCs/>
            <w:caps/>
            <w:noProof/>
          </w:rPr>
          <w:t>Описание процедур и операций процессов</w:t>
        </w:r>
        <w:r w:rsidR="00B65F50">
          <w:rPr>
            <w:noProof/>
            <w:webHidden/>
          </w:rPr>
          <w:tab/>
        </w:r>
        <w:r w:rsidR="00B65F50">
          <w:rPr>
            <w:noProof/>
            <w:webHidden/>
          </w:rPr>
          <w:fldChar w:fldCharType="begin"/>
        </w:r>
        <w:r w:rsidR="00B65F50">
          <w:rPr>
            <w:noProof/>
            <w:webHidden/>
          </w:rPr>
          <w:instrText xml:space="preserve"> PAGEREF _Toc131143094 \h </w:instrText>
        </w:r>
        <w:r w:rsidR="00B65F50">
          <w:rPr>
            <w:noProof/>
            <w:webHidden/>
          </w:rPr>
        </w:r>
        <w:r w:rsidR="00B65F50">
          <w:rPr>
            <w:noProof/>
            <w:webHidden/>
          </w:rPr>
          <w:fldChar w:fldCharType="separate"/>
        </w:r>
        <w:r w:rsidR="00291DEE">
          <w:rPr>
            <w:noProof/>
            <w:webHidden/>
          </w:rPr>
          <w:t>14</w:t>
        </w:r>
        <w:r w:rsidR="00B65F50">
          <w:rPr>
            <w:noProof/>
            <w:webHidden/>
          </w:rPr>
          <w:fldChar w:fldCharType="end"/>
        </w:r>
      </w:hyperlink>
    </w:p>
    <w:p w:rsidR="00B65F50" w:rsidRDefault="0018477C">
      <w:pPr>
        <w:pStyle w:val="15"/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31143095" w:history="1">
        <w:r w:rsidR="00B65F50" w:rsidRPr="00A06D74">
          <w:rPr>
            <w:rStyle w:val="af4"/>
            <w:b/>
            <w:bCs/>
          </w:rPr>
          <w:t>Приложение 2</w:t>
        </w:r>
        <w:r w:rsidR="00B65F50">
          <w:rPr>
            <w:webHidden/>
          </w:rPr>
          <w:tab/>
        </w:r>
        <w:r w:rsidR="00B65F50">
          <w:rPr>
            <w:webHidden/>
          </w:rPr>
          <w:fldChar w:fldCharType="begin"/>
        </w:r>
        <w:r w:rsidR="00B65F50">
          <w:rPr>
            <w:webHidden/>
          </w:rPr>
          <w:instrText xml:space="preserve"> PAGEREF _Toc131143095 \h </w:instrText>
        </w:r>
        <w:r w:rsidR="00B65F50">
          <w:rPr>
            <w:webHidden/>
          </w:rPr>
        </w:r>
        <w:r w:rsidR="00B65F50">
          <w:rPr>
            <w:webHidden/>
          </w:rPr>
          <w:fldChar w:fldCharType="separate"/>
        </w:r>
        <w:r w:rsidR="00291DEE">
          <w:rPr>
            <w:webHidden/>
          </w:rPr>
          <w:t>20</w:t>
        </w:r>
        <w:r w:rsidR="00B65F50">
          <w:rPr>
            <w:webHidden/>
          </w:rPr>
          <w:fldChar w:fldCharType="end"/>
        </w:r>
      </w:hyperlink>
    </w:p>
    <w:p w:rsidR="00B65F50" w:rsidRDefault="0018477C">
      <w:pPr>
        <w:pStyle w:val="2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1143096" w:history="1">
        <w:r w:rsidR="00B65F50" w:rsidRPr="00A06D74">
          <w:rPr>
            <w:rStyle w:val="af4"/>
            <w:b/>
            <w:bCs/>
            <w:caps/>
            <w:noProof/>
          </w:rPr>
          <w:t>Форма заключения о проверке заявителя</w:t>
        </w:r>
        <w:r w:rsidR="00B65F50">
          <w:rPr>
            <w:noProof/>
            <w:webHidden/>
          </w:rPr>
          <w:tab/>
        </w:r>
        <w:r w:rsidR="00B65F50">
          <w:rPr>
            <w:noProof/>
            <w:webHidden/>
          </w:rPr>
          <w:fldChar w:fldCharType="begin"/>
        </w:r>
        <w:r w:rsidR="00B65F50">
          <w:rPr>
            <w:noProof/>
            <w:webHidden/>
          </w:rPr>
          <w:instrText xml:space="preserve"> PAGEREF _Toc131143096 \h </w:instrText>
        </w:r>
        <w:r w:rsidR="00B65F50">
          <w:rPr>
            <w:noProof/>
            <w:webHidden/>
          </w:rPr>
        </w:r>
        <w:r w:rsidR="00B65F50">
          <w:rPr>
            <w:noProof/>
            <w:webHidden/>
          </w:rPr>
          <w:fldChar w:fldCharType="separate"/>
        </w:r>
        <w:r w:rsidR="00291DEE">
          <w:rPr>
            <w:noProof/>
            <w:webHidden/>
          </w:rPr>
          <w:t>20</w:t>
        </w:r>
        <w:r w:rsidR="00B65F50">
          <w:rPr>
            <w:noProof/>
            <w:webHidden/>
          </w:rPr>
          <w:fldChar w:fldCharType="end"/>
        </w:r>
      </w:hyperlink>
    </w:p>
    <w:p w:rsidR="00B65F50" w:rsidRDefault="0018477C">
      <w:pPr>
        <w:pStyle w:val="15"/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31143097" w:history="1">
        <w:r w:rsidR="00B65F50" w:rsidRPr="00A06D74">
          <w:rPr>
            <w:rStyle w:val="af4"/>
            <w:b/>
            <w:bCs/>
          </w:rPr>
          <w:t>Приложение 3</w:t>
        </w:r>
        <w:r w:rsidR="00B65F50">
          <w:rPr>
            <w:webHidden/>
          </w:rPr>
          <w:tab/>
        </w:r>
        <w:r w:rsidR="00B65F50">
          <w:rPr>
            <w:webHidden/>
          </w:rPr>
          <w:fldChar w:fldCharType="begin"/>
        </w:r>
        <w:r w:rsidR="00B65F50">
          <w:rPr>
            <w:webHidden/>
          </w:rPr>
          <w:instrText xml:space="preserve"> PAGEREF _Toc131143097 \h </w:instrText>
        </w:r>
        <w:r w:rsidR="00B65F50">
          <w:rPr>
            <w:webHidden/>
          </w:rPr>
        </w:r>
        <w:r w:rsidR="00B65F50">
          <w:rPr>
            <w:webHidden/>
          </w:rPr>
          <w:fldChar w:fldCharType="separate"/>
        </w:r>
        <w:r w:rsidR="00291DEE">
          <w:rPr>
            <w:webHidden/>
          </w:rPr>
          <w:t>24</w:t>
        </w:r>
        <w:r w:rsidR="00B65F50">
          <w:rPr>
            <w:webHidden/>
          </w:rPr>
          <w:fldChar w:fldCharType="end"/>
        </w:r>
      </w:hyperlink>
    </w:p>
    <w:p w:rsidR="00B65F50" w:rsidRDefault="0018477C">
      <w:pPr>
        <w:pStyle w:val="2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1143098" w:history="1">
        <w:r w:rsidR="00B65F50" w:rsidRPr="00A06D74">
          <w:rPr>
            <w:rStyle w:val="af4"/>
            <w:b/>
            <w:bCs/>
            <w:caps/>
            <w:noProof/>
          </w:rPr>
          <w:t>Форма запроса-направления о проведении аккредитации</w:t>
        </w:r>
        <w:r w:rsidR="00B65F50">
          <w:rPr>
            <w:noProof/>
            <w:webHidden/>
          </w:rPr>
          <w:tab/>
        </w:r>
        <w:r w:rsidR="00B65F50">
          <w:rPr>
            <w:noProof/>
            <w:webHidden/>
          </w:rPr>
          <w:fldChar w:fldCharType="begin"/>
        </w:r>
        <w:r w:rsidR="00B65F50">
          <w:rPr>
            <w:noProof/>
            <w:webHidden/>
          </w:rPr>
          <w:instrText xml:space="preserve"> PAGEREF _Toc131143098 \h </w:instrText>
        </w:r>
        <w:r w:rsidR="00B65F50">
          <w:rPr>
            <w:noProof/>
            <w:webHidden/>
          </w:rPr>
        </w:r>
        <w:r w:rsidR="00B65F50">
          <w:rPr>
            <w:noProof/>
            <w:webHidden/>
          </w:rPr>
          <w:fldChar w:fldCharType="separate"/>
        </w:r>
        <w:r w:rsidR="00291DEE">
          <w:rPr>
            <w:noProof/>
            <w:webHidden/>
          </w:rPr>
          <w:t>24</w:t>
        </w:r>
        <w:r w:rsidR="00B65F50">
          <w:rPr>
            <w:noProof/>
            <w:webHidden/>
          </w:rPr>
          <w:fldChar w:fldCharType="end"/>
        </w:r>
      </w:hyperlink>
    </w:p>
    <w:p w:rsidR="00B65F50" w:rsidRDefault="0018477C">
      <w:pPr>
        <w:pStyle w:val="15"/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31143099" w:history="1">
        <w:r w:rsidR="00B65F50" w:rsidRPr="00A06D74">
          <w:rPr>
            <w:rStyle w:val="af4"/>
            <w:b/>
            <w:bCs/>
          </w:rPr>
          <w:t>Приложение 4</w:t>
        </w:r>
        <w:r w:rsidR="00B65F50">
          <w:rPr>
            <w:webHidden/>
          </w:rPr>
          <w:tab/>
        </w:r>
        <w:r w:rsidR="00B65F50">
          <w:rPr>
            <w:webHidden/>
          </w:rPr>
          <w:fldChar w:fldCharType="begin"/>
        </w:r>
        <w:r w:rsidR="00B65F50">
          <w:rPr>
            <w:webHidden/>
          </w:rPr>
          <w:instrText xml:space="preserve"> PAGEREF _Toc131143099 \h </w:instrText>
        </w:r>
        <w:r w:rsidR="00B65F50">
          <w:rPr>
            <w:webHidden/>
          </w:rPr>
        </w:r>
        <w:r w:rsidR="00B65F50">
          <w:rPr>
            <w:webHidden/>
          </w:rPr>
          <w:fldChar w:fldCharType="separate"/>
        </w:r>
        <w:r w:rsidR="00291DEE">
          <w:rPr>
            <w:webHidden/>
          </w:rPr>
          <w:t>25</w:t>
        </w:r>
        <w:r w:rsidR="00B65F50">
          <w:rPr>
            <w:webHidden/>
          </w:rPr>
          <w:fldChar w:fldCharType="end"/>
        </w:r>
      </w:hyperlink>
    </w:p>
    <w:p w:rsidR="00B65F50" w:rsidRDefault="0018477C">
      <w:pPr>
        <w:pStyle w:val="2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1143100" w:history="1">
        <w:r w:rsidR="00B65F50" w:rsidRPr="00A06D74">
          <w:rPr>
            <w:rStyle w:val="af4"/>
            <w:b/>
            <w:bCs/>
            <w:caps/>
            <w:noProof/>
          </w:rPr>
          <w:t>Форма Уведомления Заказчика о результатах аккредитации</w:t>
        </w:r>
        <w:r w:rsidR="00B65F50">
          <w:rPr>
            <w:noProof/>
            <w:webHidden/>
          </w:rPr>
          <w:tab/>
        </w:r>
        <w:r w:rsidR="00B65F50">
          <w:rPr>
            <w:noProof/>
            <w:webHidden/>
          </w:rPr>
          <w:fldChar w:fldCharType="begin"/>
        </w:r>
        <w:r w:rsidR="00B65F50">
          <w:rPr>
            <w:noProof/>
            <w:webHidden/>
          </w:rPr>
          <w:instrText xml:space="preserve"> PAGEREF _Toc131143100 \h </w:instrText>
        </w:r>
        <w:r w:rsidR="00B65F50">
          <w:rPr>
            <w:noProof/>
            <w:webHidden/>
          </w:rPr>
        </w:r>
        <w:r w:rsidR="00B65F50">
          <w:rPr>
            <w:noProof/>
            <w:webHidden/>
          </w:rPr>
          <w:fldChar w:fldCharType="separate"/>
        </w:r>
        <w:r w:rsidR="00291DEE">
          <w:rPr>
            <w:noProof/>
            <w:webHidden/>
          </w:rPr>
          <w:t>25</w:t>
        </w:r>
        <w:r w:rsidR="00B65F50">
          <w:rPr>
            <w:noProof/>
            <w:webHidden/>
          </w:rPr>
          <w:fldChar w:fldCharType="end"/>
        </w:r>
      </w:hyperlink>
    </w:p>
    <w:p w:rsidR="00B65F50" w:rsidRDefault="0018477C">
      <w:pPr>
        <w:pStyle w:val="15"/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31143101" w:history="1">
        <w:r w:rsidR="00B65F50" w:rsidRPr="00A06D74">
          <w:rPr>
            <w:rStyle w:val="af4"/>
            <w:b/>
            <w:bCs/>
          </w:rPr>
          <w:t>Приложение 5</w:t>
        </w:r>
        <w:r w:rsidR="00B65F50">
          <w:rPr>
            <w:webHidden/>
          </w:rPr>
          <w:tab/>
        </w:r>
        <w:r w:rsidR="00B65F50">
          <w:rPr>
            <w:webHidden/>
          </w:rPr>
          <w:fldChar w:fldCharType="begin"/>
        </w:r>
        <w:r w:rsidR="00B65F50">
          <w:rPr>
            <w:webHidden/>
          </w:rPr>
          <w:instrText xml:space="preserve"> PAGEREF _Toc131143101 \h </w:instrText>
        </w:r>
        <w:r w:rsidR="00B65F50">
          <w:rPr>
            <w:webHidden/>
          </w:rPr>
        </w:r>
        <w:r w:rsidR="00B65F50">
          <w:rPr>
            <w:webHidden/>
          </w:rPr>
          <w:fldChar w:fldCharType="separate"/>
        </w:r>
        <w:r w:rsidR="00291DEE">
          <w:rPr>
            <w:webHidden/>
          </w:rPr>
          <w:t>26</w:t>
        </w:r>
        <w:r w:rsidR="00B65F50">
          <w:rPr>
            <w:webHidden/>
          </w:rPr>
          <w:fldChar w:fldCharType="end"/>
        </w:r>
      </w:hyperlink>
    </w:p>
    <w:p w:rsidR="00B65F50" w:rsidRDefault="0018477C">
      <w:pPr>
        <w:pStyle w:val="2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1143102" w:history="1">
        <w:r w:rsidR="00B65F50" w:rsidRPr="00A06D74">
          <w:rPr>
            <w:rStyle w:val="af4"/>
            <w:b/>
            <w:bCs/>
            <w:caps/>
            <w:noProof/>
          </w:rPr>
          <w:t>Форма Реестра аккредитации</w:t>
        </w:r>
        <w:r w:rsidR="00B65F50">
          <w:rPr>
            <w:noProof/>
            <w:webHidden/>
          </w:rPr>
          <w:tab/>
        </w:r>
        <w:r w:rsidR="00B65F50">
          <w:rPr>
            <w:noProof/>
            <w:webHidden/>
          </w:rPr>
          <w:fldChar w:fldCharType="begin"/>
        </w:r>
        <w:r w:rsidR="00B65F50">
          <w:rPr>
            <w:noProof/>
            <w:webHidden/>
          </w:rPr>
          <w:instrText xml:space="preserve"> PAGEREF _Toc131143102 \h </w:instrText>
        </w:r>
        <w:r w:rsidR="00B65F50">
          <w:rPr>
            <w:noProof/>
            <w:webHidden/>
          </w:rPr>
        </w:r>
        <w:r w:rsidR="00B65F50">
          <w:rPr>
            <w:noProof/>
            <w:webHidden/>
          </w:rPr>
          <w:fldChar w:fldCharType="separate"/>
        </w:r>
        <w:r w:rsidR="00291DEE">
          <w:rPr>
            <w:noProof/>
            <w:webHidden/>
          </w:rPr>
          <w:t>26</w:t>
        </w:r>
        <w:r w:rsidR="00B65F50">
          <w:rPr>
            <w:noProof/>
            <w:webHidden/>
          </w:rPr>
          <w:fldChar w:fldCharType="end"/>
        </w:r>
      </w:hyperlink>
    </w:p>
    <w:p w:rsidR="00B65F50" w:rsidRDefault="0018477C">
      <w:pPr>
        <w:pStyle w:val="15"/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31143103" w:history="1">
        <w:r w:rsidR="00B65F50" w:rsidRPr="00A06D74">
          <w:rPr>
            <w:rStyle w:val="af4"/>
            <w:b/>
            <w:bCs/>
          </w:rPr>
          <w:t>Приложение 6</w:t>
        </w:r>
        <w:r w:rsidR="00B65F50">
          <w:rPr>
            <w:webHidden/>
          </w:rPr>
          <w:tab/>
        </w:r>
        <w:r w:rsidR="00B65F50">
          <w:rPr>
            <w:webHidden/>
          </w:rPr>
          <w:fldChar w:fldCharType="begin"/>
        </w:r>
        <w:r w:rsidR="00B65F50">
          <w:rPr>
            <w:webHidden/>
          </w:rPr>
          <w:instrText xml:space="preserve"> PAGEREF _Toc131143103 \h </w:instrText>
        </w:r>
        <w:r w:rsidR="00B65F50">
          <w:rPr>
            <w:webHidden/>
          </w:rPr>
        </w:r>
        <w:r w:rsidR="00B65F50">
          <w:rPr>
            <w:webHidden/>
          </w:rPr>
          <w:fldChar w:fldCharType="separate"/>
        </w:r>
        <w:r w:rsidR="00291DEE">
          <w:rPr>
            <w:webHidden/>
          </w:rPr>
          <w:t>27</w:t>
        </w:r>
        <w:r w:rsidR="00B65F50">
          <w:rPr>
            <w:webHidden/>
          </w:rPr>
          <w:fldChar w:fldCharType="end"/>
        </w:r>
      </w:hyperlink>
    </w:p>
    <w:p w:rsidR="00B65F50" w:rsidRDefault="0018477C">
      <w:pPr>
        <w:pStyle w:val="2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1143104" w:history="1">
        <w:r w:rsidR="00B65F50" w:rsidRPr="00A06D74">
          <w:rPr>
            <w:rStyle w:val="af4"/>
            <w:b/>
            <w:bCs/>
            <w:caps/>
            <w:noProof/>
          </w:rPr>
          <w:t>Форма расчета финансового состояния  коллективного участника</w:t>
        </w:r>
        <w:r w:rsidR="00B65F50">
          <w:rPr>
            <w:noProof/>
            <w:webHidden/>
          </w:rPr>
          <w:tab/>
        </w:r>
        <w:r w:rsidR="00B65F50">
          <w:rPr>
            <w:noProof/>
            <w:webHidden/>
          </w:rPr>
          <w:fldChar w:fldCharType="begin"/>
        </w:r>
        <w:r w:rsidR="00B65F50">
          <w:rPr>
            <w:noProof/>
            <w:webHidden/>
          </w:rPr>
          <w:instrText xml:space="preserve"> PAGEREF _Toc131143104 \h </w:instrText>
        </w:r>
        <w:r w:rsidR="00B65F50">
          <w:rPr>
            <w:noProof/>
            <w:webHidden/>
          </w:rPr>
        </w:r>
        <w:r w:rsidR="00B65F50">
          <w:rPr>
            <w:noProof/>
            <w:webHidden/>
          </w:rPr>
          <w:fldChar w:fldCharType="separate"/>
        </w:r>
        <w:r w:rsidR="00291DEE">
          <w:rPr>
            <w:noProof/>
            <w:webHidden/>
          </w:rPr>
          <w:t>27</w:t>
        </w:r>
        <w:r w:rsidR="00B65F50">
          <w:rPr>
            <w:noProof/>
            <w:webHidden/>
          </w:rPr>
          <w:fldChar w:fldCharType="end"/>
        </w:r>
      </w:hyperlink>
    </w:p>
    <w:p w:rsidR="008D1309" w:rsidRDefault="009570C7" w:rsidP="008D1309">
      <w:pPr>
        <w:sectPr w:rsidR="008D1309" w:rsidSect="00753D00">
          <w:pgSz w:w="11907" w:h="16840" w:code="9"/>
          <w:pgMar w:top="1134" w:right="851" w:bottom="851" w:left="1134" w:header="720" w:footer="720" w:gutter="0"/>
          <w:cols w:space="720"/>
          <w:titlePg/>
          <w:docGrid w:linePitch="360"/>
        </w:sectPr>
      </w:pPr>
      <w:r>
        <w:fldChar w:fldCharType="end"/>
      </w:r>
    </w:p>
    <w:p w:rsidR="008D1309" w:rsidRPr="008D1309" w:rsidRDefault="008D1309" w:rsidP="00085970">
      <w:pPr>
        <w:keepNext/>
        <w:jc w:val="center"/>
        <w:outlineLvl w:val="0"/>
        <w:rPr>
          <w:b/>
          <w:bCs/>
          <w:caps/>
        </w:rPr>
      </w:pPr>
      <w:bookmarkStart w:id="0" w:name="_Toc131143083"/>
      <w:r>
        <w:rPr>
          <w:b/>
          <w:bCs/>
          <w:caps/>
        </w:rPr>
        <w:lastRenderedPageBreak/>
        <w:t>Глоссарий</w:t>
      </w:r>
      <w:bookmarkEnd w:id="0"/>
    </w:p>
    <w:p w:rsidR="00BC3291" w:rsidRPr="00BC3291" w:rsidRDefault="00BC3291" w:rsidP="007133E0">
      <w:pPr>
        <w:keepNext/>
        <w:spacing w:after="240" w:line="320" w:lineRule="exact"/>
        <w:rPr>
          <w:b/>
          <w:bCs/>
        </w:rPr>
      </w:pPr>
      <w:r w:rsidRPr="00BC3291">
        <w:rPr>
          <w:b/>
          <w:bCs/>
        </w:rPr>
        <w:t>Термины</w:t>
      </w:r>
      <w:r w:rsidR="00085970">
        <w:rPr>
          <w:b/>
          <w:bCs/>
        </w:rPr>
        <w:t>:</w:t>
      </w:r>
    </w:p>
    <w:p w:rsidR="00BC3291" w:rsidRDefault="00BC3291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bookmarkStart w:id="1" w:name="_Hlk115256565"/>
      <w:r w:rsidRPr="00BC3291">
        <w:rPr>
          <w:b/>
          <w:bCs/>
        </w:rPr>
        <w:t>Аккредитация</w:t>
      </w:r>
      <w:r>
        <w:t xml:space="preserve"> – </w:t>
      </w:r>
      <w:bookmarkStart w:id="2" w:name="_Hlk115254332"/>
      <w:r>
        <w:t xml:space="preserve">процедура проверки </w:t>
      </w:r>
      <w:r w:rsidR="00157235">
        <w:t xml:space="preserve">Заявителей </w:t>
      </w:r>
      <w:r w:rsidR="002F6D97">
        <w:t>(</w:t>
      </w:r>
      <w:r>
        <w:t>потенциальных поставщиков</w:t>
      </w:r>
      <w:r w:rsidR="00750F29">
        <w:t xml:space="preserve">) </w:t>
      </w:r>
      <w:r w:rsidR="00332F9D">
        <w:br/>
      </w:r>
      <w:r>
        <w:t xml:space="preserve">на соответствие требованиям в отношении их правоспособности, благонадежности </w:t>
      </w:r>
      <w:r w:rsidR="00332F9D">
        <w:br/>
      </w:r>
      <w:r>
        <w:t xml:space="preserve">и деловой репутации с целью </w:t>
      </w:r>
      <w:r w:rsidR="0068471A">
        <w:t>включения их в Реестр аккредит</w:t>
      </w:r>
      <w:r w:rsidR="0093756C">
        <w:t>ации</w:t>
      </w:r>
      <w:r w:rsidR="0068471A">
        <w:t xml:space="preserve"> для обеспечения </w:t>
      </w:r>
      <w:r w:rsidR="00332F9D">
        <w:br/>
      </w:r>
      <w:r w:rsidR="00FA0550">
        <w:t xml:space="preserve">(в этой части) </w:t>
      </w:r>
      <w:r>
        <w:t xml:space="preserve">допуска </w:t>
      </w:r>
      <w:r w:rsidR="0068471A">
        <w:t>к участию в закупках</w:t>
      </w:r>
      <w:r w:rsidR="00FA0550">
        <w:t xml:space="preserve">, проводимых в </w:t>
      </w:r>
      <w:r w:rsidR="0068471A">
        <w:t>Групп</w:t>
      </w:r>
      <w:r w:rsidR="00FA0550">
        <w:t>е</w:t>
      </w:r>
      <w:r w:rsidR="0068471A">
        <w:t xml:space="preserve"> РусГидро</w:t>
      </w:r>
      <w:r>
        <w:t>.</w:t>
      </w:r>
      <w:bookmarkEnd w:id="2"/>
    </w:p>
    <w:p w:rsidR="00D22428" w:rsidRDefault="00D22428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r w:rsidRPr="00BC3291">
        <w:rPr>
          <w:b/>
          <w:bCs/>
        </w:rPr>
        <w:t>Ак</w:t>
      </w:r>
      <w:r>
        <w:rPr>
          <w:b/>
          <w:bCs/>
        </w:rPr>
        <w:t>туализация статуса</w:t>
      </w:r>
      <w:r>
        <w:t xml:space="preserve"> – процедура повторной проверки (перепроверки)</w:t>
      </w:r>
      <w:r w:rsidRPr="00A808CB">
        <w:t xml:space="preserve"> ранее аккредитованн</w:t>
      </w:r>
      <w:r>
        <w:t>ого</w:t>
      </w:r>
      <w:r w:rsidRPr="00A808CB">
        <w:t xml:space="preserve"> </w:t>
      </w:r>
      <w:r>
        <w:t>П</w:t>
      </w:r>
      <w:r w:rsidRPr="00A808CB">
        <w:t>оставщик</w:t>
      </w:r>
      <w:r>
        <w:t>а на предмет соответствия им установленным критериям Аккредитации</w:t>
      </w:r>
      <w:r w:rsidR="006A76B4">
        <w:t>,</w:t>
      </w:r>
      <w:r w:rsidR="00C67F6A">
        <w:t xml:space="preserve"> при этом от Поставщика не требуется повторное заполнение Заявки </w:t>
      </w:r>
      <w:r w:rsidR="006A76B4">
        <w:br/>
      </w:r>
      <w:r w:rsidR="00C67F6A">
        <w:t>на аккредитацию</w:t>
      </w:r>
      <w:r>
        <w:t>.</w:t>
      </w:r>
    </w:p>
    <w:bookmarkEnd w:id="1"/>
    <w:p w:rsidR="00BC3291" w:rsidRDefault="00BC3291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r w:rsidRPr="00BC3291">
        <w:rPr>
          <w:b/>
          <w:bCs/>
        </w:rPr>
        <w:t>Аккредитованный поставщик</w:t>
      </w:r>
      <w:r>
        <w:t xml:space="preserve"> – </w:t>
      </w:r>
      <w:r w:rsidR="00576C2C">
        <w:t>З</w:t>
      </w:r>
      <w:r>
        <w:t>аявитель, признанный компетентным поставщиком продукции для нужд Группы РусГидро</w:t>
      </w:r>
      <w:r w:rsidR="006507D3" w:rsidRPr="006507D3">
        <w:t xml:space="preserve"> </w:t>
      </w:r>
      <w:r w:rsidR="006507D3">
        <w:t xml:space="preserve">по результатам процедуры </w:t>
      </w:r>
      <w:r w:rsidR="009579D4">
        <w:t>А</w:t>
      </w:r>
      <w:r w:rsidR="006507D3">
        <w:t>ккредитации</w:t>
      </w:r>
      <w:r>
        <w:t>.</w:t>
      </w:r>
    </w:p>
    <w:p w:rsidR="00BC3291" w:rsidRDefault="001C0570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r w:rsidRPr="001C0570">
        <w:rPr>
          <w:b/>
          <w:bCs/>
        </w:rPr>
        <w:t>Единый оператор по проведению аккредитации</w:t>
      </w:r>
      <w:r w:rsidR="00A41B25">
        <w:rPr>
          <w:b/>
          <w:bCs/>
        </w:rPr>
        <w:t xml:space="preserve"> (Оператор)</w:t>
      </w:r>
      <w:r w:rsidR="00A41B25">
        <w:t xml:space="preserve"> </w:t>
      </w:r>
      <w:r>
        <w:t xml:space="preserve">– </w:t>
      </w:r>
      <w:r w:rsidR="00BC3291">
        <w:t>сервисная подконтрольная организация Группы РусГидро</w:t>
      </w:r>
      <w:r w:rsidR="00215B6E" w:rsidRPr="00215B6E">
        <w:t xml:space="preserve"> </w:t>
      </w:r>
      <w:r w:rsidR="000B1FC4">
        <w:t xml:space="preserve">– </w:t>
      </w:r>
      <w:r w:rsidR="00FD4D43">
        <w:t>АО</w:t>
      </w:r>
      <w:r w:rsidR="00215B6E" w:rsidRPr="001C0570">
        <w:t xml:space="preserve"> «РГС»</w:t>
      </w:r>
      <w:r w:rsidR="00215B6E">
        <w:t xml:space="preserve"> либо иное лицо, привлеченное ПАО</w:t>
      </w:r>
      <w:r w:rsidR="00FD4D43">
        <w:t> </w:t>
      </w:r>
      <w:r w:rsidR="00215B6E">
        <w:t>«РусГидро» на основании договора</w:t>
      </w:r>
      <w:r w:rsidR="00BC3291">
        <w:t xml:space="preserve">, </w:t>
      </w:r>
      <w:r w:rsidR="00215B6E">
        <w:t xml:space="preserve">оказывающее </w:t>
      </w:r>
      <w:r w:rsidR="00BC3291">
        <w:t xml:space="preserve">услуги </w:t>
      </w:r>
      <w:r w:rsidR="006A76B4">
        <w:br/>
      </w:r>
      <w:r w:rsidR="00BC3291">
        <w:t xml:space="preserve">по организации, проведению и сопровождению </w:t>
      </w:r>
      <w:r w:rsidR="00157235">
        <w:t>Аккредитации</w:t>
      </w:r>
      <w:r w:rsidR="00BC3291">
        <w:t>.</w:t>
      </w:r>
    </w:p>
    <w:p w:rsidR="00BC3291" w:rsidRDefault="00BC3291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r w:rsidRPr="00BC3291">
        <w:rPr>
          <w:b/>
          <w:bCs/>
        </w:rPr>
        <w:t>Группа РусГидро</w:t>
      </w:r>
      <w:r>
        <w:t xml:space="preserve"> – ПАО «РусГидро» и его подконтрольные организации.</w:t>
      </w:r>
    </w:p>
    <w:p w:rsidR="00BC3291" w:rsidRDefault="00BC3291" w:rsidP="000B1FC4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r w:rsidRPr="00BC3291">
        <w:rPr>
          <w:b/>
          <w:bCs/>
        </w:rPr>
        <w:t>Заказчик</w:t>
      </w:r>
      <w:r>
        <w:t xml:space="preserve"> – юридическое лицо, в интересах и за счет средств которого осуществляются закупки</w:t>
      </w:r>
      <w:r w:rsidR="00A80268">
        <w:t>, входящее в Группу РусГидро, а именно: ПАО «РусГидро» или его подконтрольная организация</w:t>
      </w:r>
      <w:r w:rsidR="000B1FC4">
        <w:t>,</w:t>
      </w:r>
      <w:r w:rsidR="00A80268">
        <w:t xml:space="preserve"> </w:t>
      </w:r>
      <w:r w:rsidR="000B1FC4" w:rsidRPr="00B738A9">
        <w:rPr>
          <w:szCs w:val="28"/>
        </w:rPr>
        <w:t xml:space="preserve">присоединившаяся к </w:t>
      </w:r>
      <w:r w:rsidR="000B1FC4" w:rsidRPr="000B1FC4">
        <w:rPr>
          <w:szCs w:val="28"/>
        </w:rPr>
        <w:t>Положению в установленном порядке</w:t>
      </w:r>
      <w:r w:rsidR="000B1FC4">
        <w:t xml:space="preserve"> </w:t>
      </w:r>
      <w:r w:rsidR="00A80268">
        <w:t>(включая все их филиалы, при наличии таковых).</w:t>
      </w:r>
    </w:p>
    <w:p w:rsidR="00BC3291" w:rsidRDefault="00BC3291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r w:rsidRPr="00BC3291">
        <w:rPr>
          <w:b/>
          <w:bCs/>
        </w:rPr>
        <w:t>Заявитель</w:t>
      </w:r>
      <w:r>
        <w:t xml:space="preserve"> – юридическое, физическое лицо</w:t>
      </w:r>
      <w:r w:rsidR="008A171E">
        <w:t xml:space="preserve"> в статусе налогоплательщика «самозанятый»</w:t>
      </w:r>
      <w:r>
        <w:t xml:space="preserve"> или индивидуальный предприниматель, претендующий на</w:t>
      </w:r>
      <w:r w:rsidR="005E3D08">
        <w:t> </w:t>
      </w:r>
      <w:r w:rsidR="00157235">
        <w:t>Аккредитацию</w:t>
      </w:r>
      <w:r>
        <w:t xml:space="preserve">, согласившийся следовать Положению и представивший </w:t>
      </w:r>
      <w:r w:rsidR="00F50DB4">
        <w:t>в</w:t>
      </w:r>
      <w:r w:rsidR="005E3D08">
        <w:t> </w:t>
      </w:r>
      <w:r w:rsidR="00F50DB4">
        <w:t xml:space="preserve">установленном </w:t>
      </w:r>
      <w:r w:rsidR="0054309C">
        <w:t xml:space="preserve">Положением </w:t>
      </w:r>
      <w:r w:rsidR="00F50DB4">
        <w:t xml:space="preserve">порядке </w:t>
      </w:r>
      <w:r w:rsidR="00FB65C5">
        <w:t>З</w:t>
      </w:r>
      <w:r>
        <w:t xml:space="preserve">аявку на </w:t>
      </w:r>
      <w:r w:rsidR="008A5F0B">
        <w:t>А</w:t>
      </w:r>
      <w:r>
        <w:t>ккредитацию.</w:t>
      </w:r>
    </w:p>
    <w:p w:rsidR="00BC3291" w:rsidRPr="00096F3E" w:rsidRDefault="00157235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r>
        <w:rPr>
          <w:b/>
          <w:bCs/>
        </w:rPr>
        <w:t>Заявка на аккредитацию</w:t>
      </w:r>
      <w:r w:rsidR="00BC3291">
        <w:t xml:space="preserve"> –</w:t>
      </w:r>
      <w:r w:rsidR="00B121F1">
        <w:t xml:space="preserve"> </w:t>
      </w:r>
      <w:r w:rsidR="00BC3291" w:rsidRPr="00096F3E">
        <w:t>сведения, установленные</w:t>
      </w:r>
      <w:r w:rsidR="00C84BD3" w:rsidRPr="00096F3E">
        <w:t xml:space="preserve"> </w:t>
      </w:r>
      <w:r w:rsidR="00BC3291" w:rsidRPr="00096F3E">
        <w:t>Положением</w:t>
      </w:r>
      <w:r w:rsidR="00B121F1" w:rsidRPr="00096F3E">
        <w:t xml:space="preserve"> об аккредитации</w:t>
      </w:r>
      <w:r w:rsidR="00BC3291" w:rsidRPr="00096F3E">
        <w:t xml:space="preserve">, которые </w:t>
      </w:r>
      <w:r w:rsidRPr="00096F3E">
        <w:t xml:space="preserve">Заявитель </w:t>
      </w:r>
      <w:r w:rsidR="00BC3291" w:rsidRPr="00096F3E">
        <w:t xml:space="preserve">представляет </w:t>
      </w:r>
      <w:r w:rsidR="00F50DB4" w:rsidRPr="00096F3E">
        <w:t xml:space="preserve">в установленном порядке </w:t>
      </w:r>
      <w:r w:rsidR="00BC3291" w:rsidRPr="00096F3E">
        <w:t xml:space="preserve">для прохождения </w:t>
      </w:r>
      <w:r w:rsidRPr="00096F3E">
        <w:t>Аккредитации</w:t>
      </w:r>
      <w:r w:rsidR="00BC3291" w:rsidRPr="00096F3E">
        <w:t>.</w:t>
      </w:r>
    </w:p>
    <w:p w:rsidR="00BC3291" w:rsidRDefault="00BC3291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r w:rsidRPr="00096F3E">
        <w:rPr>
          <w:b/>
          <w:bCs/>
        </w:rPr>
        <w:t>Критерии аккредитации</w:t>
      </w:r>
      <w:r w:rsidRPr="00096F3E">
        <w:t xml:space="preserve"> – перечень требований, которым должен </w:t>
      </w:r>
      <w:r w:rsidR="00451158" w:rsidRPr="00096F3E">
        <w:t>со</w:t>
      </w:r>
      <w:r w:rsidR="00454E0C" w:rsidRPr="00096F3E">
        <w:t>о</w:t>
      </w:r>
      <w:r w:rsidR="00451158" w:rsidRPr="00096F3E">
        <w:t>тветствовать</w:t>
      </w:r>
      <w:r w:rsidR="00451158">
        <w:t xml:space="preserve"> </w:t>
      </w:r>
      <w:r w:rsidR="00157235">
        <w:t xml:space="preserve">Заявитель </w:t>
      </w:r>
      <w:r>
        <w:t xml:space="preserve">для того, чтобы быть признанным аккредитованным </w:t>
      </w:r>
      <w:r w:rsidR="005456BB">
        <w:t>Поставщиком</w:t>
      </w:r>
      <w:r>
        <w:t>.</w:t>
      </w:r>
    </w:p>
    <w:p w:rsidR="00F03B00" w:rsidRPr="00F03B00" w:rsidRDefault="00F03B00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r w:rsidRPr="00F03B00">
        <w:rPr>
          <w:b/>
        </w:rPr>
        <w:t>Официальный сайт аккредитации</w:t>
      </w:r>
      <w:r w:rsidRPr="00F03B00">
        <w:t xml:space="preserve"> – официальный сайт Группы РусГидро в</w:t>
      </w:r>
      <w:r w:rsidR="005E3D08">
        <w:t> </w:t>
      </w:r>
      <w:r w:rsidRPr="00F03B00">
        <w:t>информационно-телекоммуникационной сети «Интернет», на котором содержится специальный раздел для размещения информации об осуществлении аккредитации.</w:t>
      </w:r>
    </w:p>
    <w:p w:rsidR="00BC3291" w:rsidRDefault="00BC3291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r w:rsidRPr="00F03B00">
        <w:rPr>
          <w:b/>
          <w:bCs/>
        </w:rPr>
        <w:t>Подконтрольная организация</w:t>
      </w:r>
      <w:r w:rsidRPr="00F03B00">
        <w:t xml:space="preserve"> –</w:t>
      </w:r>
      <w:r w:rsidR="005E3D08">
        <w:t xml:space="preserve"> </w:t>
      </w:r>
      <w:r w:rsidRPr="00F03B00">
        <w:t xml:space="preserve">юридическое лицо, находящееся под прямым </w:t>
      </w:r>
      <w:r w:rsidR="00E51EF4">
        <w:br/>
      </w:r>
      <w:r w:rsidRPr="00F03B00">
        <w:t>или косвенным контролем ПАО</w:t>
      </w:r>
      <w:r>
        <w:t xml:space="preserve"> «РусГидро»</w:t>
      </w:r>
      <w:r w:rsidR="005E3D08">
        <w:t>, присоединившееся к Положению</w:t>
      </w:r>
      <w:r>
        <w:t>.</w:t>
      </w:r>
    </w:p>
    <w:p w:rsidR="00BC3291" w:rsidRDefault="00BC3291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bookmarkStart w:id="3" w:name="_Hlk94181802"/>
      <w:r w:rsidRPr="00BC3291">
        <w:rPr>
          <w:b/>
          <w:bCs/>
        </w:rPr>
        <w:t>Реестр аккредит</w:t>
      </w:r>
      <w:r w:rsidR="00366376">
        <w:rPr>
          <w:b/>
          <w:bCs/>
        </w:rPr>
        <w:t>ации</w:t>
      </w:r>
      <w:r>
        <w:t xml:space="preserve"> – </w:t>
      </w:r>
      <w:r w:rsidR="00412938">
        <w:t xml:space="preserve">перечень </w:t>
      </w:r>
      <w:r w:rsidR="00157235">
        <w:t>Заявителей</w:t>
      </w:r>
      <w:r w:rsidR="00412938">
        <w:t xml:space="preserve">, </w:t>
      </w:r>
      <w:r w:rsidR="00366376">
        <w:t xml:space="preserve">подававших </w:t>
      </w:r>
      <w:r w:rsidR="00FB65C5">
        <w:t>З</w:t>
      </w:r>
      <w:r w:rsidR="00366376">
        <w:t>аявки на аккредитацию</w:t>
      </w:r>
      <w:r w:rsidR="00E51EF4">
        <w:t>,</w:t>
      </w:r>
      <w:r w:rsidR="00366376">
        <w:t xml:space="preserve"> с</w:t>
      </w:r>
      <w:r w:rsidR="005E3D08">
        <w:t> </w:t>
      </w:r>
      <w:r w:rsidR="00366376">
        <w:t>указанием</w:t>
      </w:r>
      <w:r w:rsidR="00412938">
        <w:t xml:space="preserve"> результа</w:t>
      </w:r>
      <w:r w:rsidR="00366376">
        <w:t>тов</w:t>
      </w:r>
      <w:r w:rsidR="00412938">
        <w:t xml:space="preserve"> процедуры </w:t>
      </w:r>
      <w:bookmarkEnd w:id="3"/>
      <w:r w:rsidR="00157235">
        <w:t>Аккредитации</w:t>
      </w:r>
      <w:r>
        <w:t>.</w:t>
      </w:r>
    </w:p>
    <w:p w:rsidR="002642F3" w:rsidRDefault="002642F3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r>
        <w:rPr>
          <w:b/>
          <w:bCs/>
        </w:rPr>
        <w:t xml:space="preserve">Самозанятый </w:t>
      </w:r>
      <w:r>
        <w:t xml:space="preserve">– физическое лицо, </w:t>
      </w:r>
      <w:r w:rsidR="00DF4E35">
        <w:t>применяющее специальный налоговый режим «Налог на профессиональный доход» и сведения о котором размещены в реестре Федеральной налоговой службы.</w:t>
      </w:r>
    </w:p>
    <w:p w:rsidR="00BC3291" w:rsidRPr="003C331F" w:rsidRDefault="00BC3291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r w:rsidRPr="003C331F">
        <w:rPr>
          <w:b/>
          <w:bCs/>
        </w:rPr>
        <w:lastRenderedPageBreak/>
        <w:t>Уполномоченное лицо</w:t>
      </w:r>
      <w:r w:rsidR="005940BA" w:rsidRPr="003C331F">
        <w:rPr>
          <w:b/>
          <w:bCs/>
        </w:rPr>
        <w:t xml:space="preserve"> Оператора </w:t>
      </w:r>
      <w:r w:rsidRPr="003C331F">
        <w:t xml:space="preserve">– </w:t>
      </w:r>
      <w:r w:rsidR="00EA51FB" w:rsidRPr="003C331F">
        <w:t>работник</w:t>
      </w:r>
      <w:r w:rsidR="005940BA" w:rsidRPr="003C331F">
        <w:t xml:space="preserve"> </w:t>
      </w:r>
      <w:r w:rsidR="00B35D1B" w:rsidRPr="003C331F">
        <w:t>Оператора</w:t>
      </w:r>
      <w:r w:rsidR="00EA51FB" w:rsidRPr="003C331F">
        <w:t xml:space="preserve">, осуществляющий </w:t>
      </w:r>
      <w:r w:rsidR="005940BA" w:rsidRPr="003C331F">
        <w:t xml:space="preserve">контроль </w:t>
      </w:r>
      <w:r w:rsidR="00F426AD" w:rsidRPr="003C331F">
        <w:t xml:space="preserve">выполнения </w:t>
      </w:r>
      <w:r w:rsidR="005940BA" w:rsidRPr="003C331F">
        <w:t xml:space="preserve">Аккредитации в </w:t>
      </w:r>
      <w:r w:rsidR="00EA51FB" w:rsidRPr="003C331F">
        <w:t>соответствии с Положением</w:t>
      </w:r>
      <w:r w:rsidRPr="003C331F">
        <w:t>.</w:t>
      </w:r>
    </w:p>
    <w:p w:rsidR="00BC3291" w:rsidRDefault="00BC3291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</w:pPr>
      <w:r w:rsidRPr="00BC3291">
        <w:rPr>
          <w:b/>
          <w:bCs/>
        </w:rPr>
        <w:t>Эксперт по аккредитации</w:t>
      </w:r>
      <w:r>
        <w:t xml:space="preserve"> – работник </w:t>
      </w:r>
      <w:r w:rsidR="00474A0E">
        <w:t>Оператора</w:t>
      </w:r>
      <w:r>
        <w:t xml:space="preserve"> (либо сторонний специалист, привлеченный </w:t>
      </w:r>
      <w:r w:rsidR="00474A0E">
        <w:t xml:space="preserve">Оператором </w:t>
      </w:r>
      <w:r>
        <w:t xml:space="preserve">для </w:t>
      </w:r>
      <w:r w:rsidR="00C972B0">
        <w:t xml:space="preserve">проведения </w:t>
      </w:r>
      <w:r>
        <w:t>экспертизы в установленном порядке</w:t>
      </w:r>
      <w:r w:rsidR="00D33B34">
        <w:t xml:space="preserve"> </w:t>
      </w:r>
      <w:r w:rsidR="00E51EF4">
        <w:br/>
      </w:r>
      <w:r w:rsidR="00D33B34">
        <w:t>на основании договора</w:t>
      </w:r>
      <w:r>
        <w:t xml:space="preserve">), осуществляющий экспертизу документов и сведений </w:t>
      </w:r>
      <w:r w:rsidR="00157235">
        <w:t xml:space="preserve">Заявки </w:t>
      </w:r>
      <w:r>
        <w:t>на аккредитацию.</w:t>
      </w:r>
    </w:p>
    <w:p w:rsidR="00BC3291" w:rsidRPr="00BC3291" w:rsidRDefault="00BC3291" w:rsidP="000A0ED2">
      <w:pPr>
        <w:pStyle w:val="a5"/>
        <w:tabs>
          <w:tab w:val="clear" w:pos="1701"/>
          <w:tab w:val="left" w:pos="851"/>
        </w:tabs>
        <w:spacing w:line="320" w:lineRule="exact"/>
        <w:ind w:firstLine="0"/>
        <w:rPr>
          <w:i/>
          <w:iCs/>
        </w:rPr>
      </w:pPr>
      <w:r w:rsidRPr="00BC3291">
        <w:rPr>
          <w:i/>
          <w:iCs/>
        </w:rPr>
        <w:t xml:space="preserve">Остальные термины и определения используются в соответствии с </w:t>
      </w:r>
      <w:r w:rsidR="00FA7839" w:rsidRPr="00BC3291">
        <w:rPr>
          <w:i/>
          <w:iCs/>
        </w:rPr>
        <w:t>Един</w:t>
      </w:r>
      <w:r w:rsidR="00FA7839">
        <w:rPr>
          <w:i/>
          <w:iCs/>
        </w:rPr>
        <w:t>ым</w:t>
      </w:r>
      <w:r w:rsidR="00FA7839" w:rsidRPr="00BC3291">
        <w:rPr>
          <w:i/>
          <w:iCs/>
        </w:rPr>
        <w:t xml:space="preserve"> </w:t>
      </w:r>
      <w:r w:rsidR="000B1FC4">
        <w:rPr>
          <w:i/>
          <w:iCs/>
        </w:rPr>
        <w:t>п</w:t>
      </w:r>
      <w:r w:rsidR="000B1FC4" w:rsidRPr="00BC3291">
        <w:rPr>
          <w:i/>
          <w:iCs/>
        </w:rPr>
        <w:t>оложени</w:t>
      </w:r>
      <w:r w:rsidR="000B1FC4">
        <w:rPr>
          <w:i/>
          <w:iCs/>
        </w:rPr>
        <w:t>ем</w:t>
      </w:r>
      <w:r w:rsidR="000B1FC4" w:rsidRPr="00BC3291">
        <w:rPr>
          <w:i/>
          <w:iCs/>
        </w:rPr>
        <w:t xml:space="preserve"> </w:t>
      </w:r>
      <w:r w:rsidRPr="00BC3291">
        <w:rPr>
          <w:i/>
          <w:iCs/>
        </w:rPr>
        <w:t>о закупке продукции для нужд Группы РусГидро.</w:t>
      </w:r>
    </w:p>
    <w:p w:rsidR="00BC3291" w:rsidRPr="00BC3291" w:rsidRDefault="00BC3291" w:rsidP="007133E0">
      <w:pPr>
        <w:keepNext/>
        <w:pageBreakBefore/>
        <w:spacing w:after="240" w:line="320" w:lineRule="exact"/>
        <w:rPr>
          <w:b/>
          <w:bCs/>
        </w:rPr>
      </w:pPr>
      <w:r w:rsidRPr="00BC3291">
        <w:rPr>
          <w:b/>
          <w:bCs/>
        </w:rPr>
        <w:lastRenderedPageBreak/>
        <w:t>Сокращения</w:t>
      </w:r>
      <w:r w:rsidR="00085970">
        <w:rPr>
          <w:b/>
          <w:bCs/>
        </w:rPr>
        <w:t>:</w:t>
      </w:r>
    </w:p>
    <w:p w:rsidR="00BC3291" w:rsidRDefault="00BC3291" w:rsidP="000A0ED2">
      <w:pPr>
        <w:pStyle w:val="a5"/>
        <w:numPr>
          <w:ilvl w:val="0"/>
          <w:numId w:val="0"/>
        </w:numPr>
        <w:tabs>
          <w:tab w:val="clear" w:pos="1701"/>
          <w:tab w:val="left" w:pos="3402"/>
        </w:tabs>
        <w:spacing w:line="320" w:lineRule="exact"/>
        <w:ind w:left="3969" w:hanging="3969"/>
      </w:pPr>
      <w:r w:rsidRPr="00BC3291">
        <w:rPr>
          <w:b/>
          <w:bCs/>
        </w:rPr>
        <w:t>АО «РГС»</w:t>
      </w:r>
      <w:r>
        <w:tab/>
        <w:t>–</w:t>
      </w:r>
      <w:r>
        <w:tab/>
        <w:t>Акционерное общество «РусГидро Снабжение».</w:t>
      </w:r>
    </w:p>
    <w:p w:rsidR="00BC3291" w:rsidRDefault="00BC3291" w:rsidP="000A0ED2">
      <w:pPr>
        <w:pStyle w:val="a5"/>
        <w:numPr>
          <w:ilvl w:val="0"/>
          <w:numId w:val="0"/>
        </w:numPr>
        <w:tabs>
          <w:tab w:val="clear" w:pos="1701"/>
          <w:tab w:val="left" w:pos="3402"/>
        </w:tabs>
        <w:spacing w:line="320" w:lineRule="exact"/>
        <w:ind w:left="3969" w:hanging="3969"/>
      </w:pPr>
      <w:r w:rsidRPr="00BC3291">
        <w:rPr>
          <w:b/>
          <w:bCs/>
        </w:rPr>
        <w:t>ЕПоЗ</w:t>
      </w:r>
      <w:r>
        <w:tab/>
        <w:t>–</w:t>
      </w:r>
      <w:r>
        <w:tab/>
        <w:t xml:space="preserve">Единое </w:t>
      </w:r>
      <w:r w:rsidR="000B1FC4">
        <w:t xml:space="preserve">положение </w:t>
      </w:r>
      <w:r>
        <w:t>о закупке продукции для нужд Группы РусГидро.</w:t>
      </w:r>
    </w:p>
    <w:p w:rsidR="00BC3291" w:rsidRDefault="00BC3291" w:rsidP="000A0ED2">
      <w:pPr>
        <w:pStyle w:val="a5"/>
        <w:numPr>
          <w:ilvl w:val="0"/>
          <w:numId w:val="0"/>
        </w:numPr>
        <w:tabs>
          <w:tab w:val="clear" w:pos="1701"/>
          <w:tab w:val="left" w:pos="3402"/>
        </w:tabs>
        <w:spacing w:line="320" w:lineRule="exact"/>
        <w:ind w:left="3969" w:hanging="3969"/>
      </w:pPr>
      <w:r w:rsidRPr="00BC3291">
        <w:rPr>
          <w:b/>
          <w:bCs/>
        </w:rPr>
        <w:t>Закон № 223-ФЗ</w:t>
      </w:r>
      <w:r>
        <w:tab/>
        <w:t>–</w:t>
      </w:r>
      <w:r>
        <w:tab/>
        <w:t>Федеральный закон от 18.07.2011 № 223-ФЗ «О</w:t>
      </w:r>
      <w:r w:rsidR="000B1FC4">
        <w:t> </w:t>
      </w:r>
      <w:r>
        <w:t>закупках товаров, работ, услуг отдельными видами юридических лиц».</w:t>
      </w:r>
    </w:p>
    <w:p w:rsidR="00BC3291" w:rsidRPr="00096F3E" w:rsidRDefault="00BC3291" w:rsidP="000A0ED2">
      <w:pPr>
        <w:pStyle w:val="a5"/>
        <w:numPr>
          <w:ilvl w:val="0"/>
          <w:numId w:val="0"/>
        </w:numPr>
        <w:tabs>
          <w:tab w:val="clear" w:pos="1701"/>
          <w:tab w:val="left" w:pos="3402"/>
        </w:tabs>
        <w:spacing w:line="320" w:lineRule="exact"/>
        <w:ind w:left="3969" w:hanging="3969"/>
      </w:pPr>
      <w:r w:rsidRPr="00BC3291">
        <w:rPr>
          <w:b/>
          <w:bCs/>
        </w:rPr>
        <w:t>Закон № 44-ФЗ</w:t>
      </w:r>
      <w:r>
        <w:tab/>
        <w:t>–</w:t>
      </w:r>
      <w:r>
        <w:tab/>
        <w:t>Федеральный закон от 05.04.2013 № 44-ФЗ «О</w:t>
      </w:r>
      <w:r w:rsidR="00586181">
        <w:t> </w:t>
      </w:r>
      <w:r>
        <w:t xml:space="preserve">контрактной системе в сфере закупок товаров, </w:t>
      </w:r>
      <w:r w:rsidRPr="00096F3E">
        <w:t>работ, услуг для обеспечения государственных и муниципальных нужд».</w:t>
      </w:r>
    </w:p>
    <w:p w:rsidR="00BC3291" w:rsidRPr="00096F3E" w:rsidRDefault="00BC3291" w:rsidP="000A0ED2">
      <w:pPr>
        <w:pStyle w:val="a5"/>
        <w:numPr>
          <w:ilvl w:val="0"/>
          <w:numId w:val="0"/>
        </w:numPr>
        <w:tabs>
          <w:tab w:val="clear" w:pos="1701"/>
          <w:tab w:val="left" w:pos="3402"/>
        </w:tabs>
        <w:spacing w:line="320" w:lineRule="exact"/>
        <w:ind w:left="3969" w:hanging="3969"/>
      </w:pPr>
      <w:r w:rsidRPr="00096F3E">
        <w:rPr>
          <w:b/>
          <w:bCs/>
        </w:rPr>
        <w:t>ИП</w:t>
      </w:r>
      <w:r w:rsidRPr="00096F3E">
        <w:tab/>
        <w:t>–</w:t>
      </w:r>
      <w:r w:rsidRPr="00096F3E">
        <w:tab/>
        <w:t>индивидуальный предприниматель.</w:t>
      </w:r>
    </w:p>
    <w:p w:rsidR="00BC3291" w:rsidRPr="00096F3E" w:rsidRDefault="00BC3291" w:rsidP="000A0ED2">
      <w:pPr>
        <w:pStyle w:val="a5"/>
        <w:numPr>
          <w:ilvl w:val="0"/>
          <w:numId w:val="0"/>
        </w:numPr>
        <w:tabs>
          <w:tab w:val="clear" w:pos="1701"/>
          <w:tab w:val="left" w:pos="3402"/>
        </w:tabs>
        <w:spacing w:line="320" w:lineRule="exact"/>
        <w:ind w:left="3969" w:hanging="3969"/>
      </w:pPr>
      <w:r w:rsidRPr="00096F3E">
        <w:rPr>
          <w:b/>
          <w:bCs/>
        </w:rPr>
        <w:t>ИС</w:t>
      </w:r>
      <w:r w:rsidRPr="00096F3E">
        <w:tab/>
        <w:t>–</w:t>
      </w:r>
      <w:r w:rsidRPr="00096F3E">
        <w:tab/>
        <w:t>информационная система.</w:t>
      </w:r>
    </w:p>
    <w:p w:rsidR="00BC3291" w:rsidRPr="00096F3E" w:rsidRDefault="00BC3291" w:rsidP="000A0ED2">
      <w:pPr>
        <w:pStyle w:val="a5"/>
        <w:numPr>
          <w:ilvl w:val="0"/>
          <w:numId w:val="0"/>
        </w:numPr>
        <w:tabs>
          <w:tab w:val="clear" w:pos="1701"/>
          <w:tab w:val="left" w:pos="3402"/>
        </w:tabs>
        <w:spacing w:line="320" w:lineRule="exact"/>
        <w:ind w:left="3969" w:hanging="3969"/>
      </w:pPr>
      <w:r w:rsidRPr="00096F3E">
        <w:rPr>
          <w:b/>
          <w:bCs/>
        </w:rPr>
        <w:t>ЛНД (А)</w:t>
      </w:r>
      <w:r w:rsidRPr="00096F3E">
        <w:tab/>
        <w:t>–</w:t>
      </w:r>
      <w:r w:rsidRPr="00096F3E">
        <w:tab/>
        <w:t>локальный нормативный документ (акт).</w:t>
      </w:r>
    </w:p>
    <w:p w:rsidR="004B0DBE" w:rsidRPr="00096F3E" w:rsidRDefault="004B0DBE" w:rsidP="000A0ED2">
      <w:pPr>
        <w:pStyle w:val="a5"/>
        <w:numPr>
          <w:ilvl w:val="0"/>
          <w:numId w:val="0"/>
        </w:numPr>
        <w:tabs>
          <w:tab w:val="clear" w:pos="1701"/>
          <w:tab w:val="left" w:pos="3402"/>
        </w:tabs>
        <w:spacing w:line="320" w:lineRule="exact"/>
        <w:ind w:left="3969" w:hanging="3969"/>
        <w:rPr>
          <w:b/>
          <w:bCs/>
        </w:rPr>
      </w:pPr>
      <w:r w:rsidRPr="00096F3E">
        <w:rPr>
          <w:b/>
          <w:bCs/>
        </w:rPr>
        <w:t xml:space="preserve">Положение </w:t>
      </w:r>
    </w:p>
    <w:p w:rsidR="004B0DBE" w:rsidRPr="00096F3E" w:rsidRDefault="004B0DBE" w:rsidP="007133E0">
      <w:pPr>
        <w:pStyle w:val="a5"/>
        <w:numPr>
          <w:ilvl w:val="0"/>
          <w:numId w:val="0"/>
        </w:numPr>
        <w:tabs>
          <w:tab w:val="clear" w:pos="1701"/>
          <w:tab w:val="left" w:pos="3402"/>
        </w:tabs>
        <w:spacing w:before="0" w:line="320" w:lineRule="exact"/>
        <w:ind w:left="3969" w:hanging="3969"/>
      </w:pPr>
      <w:r w:rsidRPr="00096F3E">
        <w:rPr>
          <w:b/>
          <w:bCs/>
        </w:rPr>
        <w:t>об аккредитации</w:t>
      </w:r>
      <w:r w:rsidRPr="00096F3E">
        <w:rPr>
          <w:b/>
          <w:bCs/>
        </w:rPr>
        <w:tab/>
      </w:r>
      <w:r w:rsidRPr="00096F3E">
        <w:t>–</w:t>
      </w:r>
      <w:r w:rsidRPr="00096F3E">
        <w:tab/>
      </w:r>
      <w:bookmarkStart w:id="4" w:name="_Hlk123207047"/>
      <w:r w:rsidRPr="00096F3E">
        <w:t>Единое положение об аккредитации поставщиков продукции в Группе РусГидро</w:t>
      </w:r>
      <w:bookmarkEnd w:id="4"/>
      <w:r w:rsidR="009D7A5F" w:rsidRPr="00096F3E">
        <w:t xml:space="preserve"> (</w:t>
      </w:r>
      <w:r w:rsidR="00A732B2">
        <w:t>п</w:t>
      </w:r>
      <w:r w:rsidR="009D7A5F" w:rsidRPr="00096F3E">
        <w:t>риложение №</w:t>
      </w:r>
      <w:r w:rsidR="00A732B2">
        <w:t> </w:t>
      </w:r>
      <w:r w:rsidR="00566CB7">
        <w:t>5</w:t>
      </w:r>
      <w:r w:rsidR="009D7A5F" w:rsidRPr="00096F3E">
        <w:t xml:space="preserve"> к</w:t>
      </w:r>
      <w:r w:rsidR="000B1FC4">
        <w:t> </w:t>
      </w:r>
      <w:r w:rsidR="009D7A5F" w:rsidRPr="00096F3E">
        <w:t>ЕПоЗ)</w:t>
      </w:r>
      <w:r w:rsidR="004211E4" w:rsidRPr="00096F3E">
        <w:t>.</w:t>
      </w:r>
    </w:p>
    <w:p w:rsidR="00BC3291" w:rsidRPr="00096F3E" w:rsidRDefault="00BC3291" w:rsidP="000A0ED2">
      <w:pPr>
        <w:pStyle w:val="a5"/>
        <w:numPr>
          <w:ilvl w:val="0"/>
          <w:numId w:val="0"/>
        </w:numPr>
        <w:tabs>
          <w:tab w:val="clear" w:pos="1701"/>
          <w:tab w:val="left" w:pos="3402"/>
        </w:tabs>
        <w:spacing w:line="320" w:lineRule="exact"/>
        <w:ind w:left="3969" w:hanging="3969"/>
      </w:pPr>
      <w:r w:rsidRPr="00096F3E">
        <w:rPr>
          <w:b/>
          <w:bCs/>
        </w:rPr>
        <w:t>Положение</w:t>
      </w:r>
      <w:r w:rsidRPr="00096F3E">
        <w:tab/>
        <w:t>–</w:t>
      </w:r>
      <w:r w:rsidRPr="00096F3E">
        <w:tab/>
        <w:t xml:space="preserve">настоящее </w:t>
      </w:r>
      <w:r w:rsidR="004B0DBE" w:rsidRPr="00096F3E">
        <w:t>Единое п</w:t>
      </w:r>
      <w:r w:rsidRPr="00096F3E">
        <w:t>оложение о</w:t>
      </w:r>
      <w:r w:rsidR="00B92AB4" w:rsidRPr="00096F3E">
        <w:t xml:space="preserve"> порядке проведения</w:t>
      </w:r>
      <w:r w:rsidRPr="00096F3E">
        <w:t xml:space="preserve"> аккредитации </w:t>
      </w:r>
      <w:r w:rsidR="00CB7B17" w:rsidRPr="00096F3E">
        <w:t xml:space="preserve">поставщиков продукции </w:t>
      </w:r>
      <w:r w:rsidRPr="00096F3E">
        <w:t>в Группе РусГидро.</w:t>
      </w:r>
    </w:p>
    <w:p w:rsidR="00BC3291" w:rsidRPr="00096F3E" w:rsidRDefault="00BC3291" w:rsidP="000A0ED2">
      <w:pPr>
        <w:pStyle w:val="a5"/>
        <w:numPr>
          <w:ilvl w:val="0"/>
          <w:numId w:val="0"/>
        </w:numPr>
        <w:tabs>
          <w:tab w:val="clear" w:pos="1701"/>
          <w:tab w:val="left" w:pos="3402"/>
        </w:tabs>
        <w:spacing w:line="320" w:lineRule="exact"/>
        <w:ind w:left="3969" w:hanging="3969"/>
      </w:pPr>
      <w:r w:rsidRPr="00096F3E">
        <w:rPr>
          <w:b/>
          <w:bCs/>
        </w:rPr>
        <w:t>РФ</w:t>
      </w:r>
      <w:r w:rsidRPr="00096F3E">
        <w:tab/>
        <w:t>–</w:t>
      </w:r>
      <w:r w:rsidRPr="00096F3E">
        <w:tab/>
        <w:t>Российская Федерация.</w:t>
      </w:r>
    </w:p>
    <w:p w:rsidR="002642F3" w:rsidRPr="00096F3E" w:rsidRDefault="002642F3" w:rsidP="000A0ED2">
      <w:pPr>
        <w:pStyle w:val="a5"/>
        <w:numPr>
          <w:ilvl w:val="0"/>
          <w:numId w:val="0"/>
        </w:numPr>
        <w:tabs>
          <w:tab w:val="clear" w:pos="1701"/>
          <w:tab w:val="left" w:pos="3402"/>
        </w:tabs>
        <w:spacing w:line="320" w:lineRule="exact"/>
        <w:ind w:left="3969" w:hanging="3969"/>
      </w:pPr>
      <w:r w:rsidRPr="00096F3E">
        <w:rPr>
          <w:b/>
          <w:bCs/>
        </w:rPr>
        <w:t>СЗ</w:t>
      </w:r>
      <w:r w:rsidRPr="00096F3E">
        <w:rPr>
          <w:b/>
          <w:bCs/>
        </w:rPr>
        <w:tab/>
      </w:r>
      <w:r w:rsidRPr="00096F3E">
        <w:t>–</w:t>
      </w:r>
      <w:r w:rsidRPr="00096F3E">
        <w:tab/>
      </w:r>
      <w:r w:rsidR="00122A64" w:rsidRPr="00096F3E">
        <w:t>ф</w:t>
      </w:r>
      <w:r w:rsidRPr="00096F3E">
        <w:t>изическое лицо в статусе налогоплательщика «самозанятый».</w:t>
      </w:r>
    </w:p>
    <w:p w:rsidR="00F8101D" w:rsidRPr="00096F3E" w:rsidRDefault="00F8101D" w:rsidP="000A0ED2">
      <w:pPr>
        <w:pStyle w:val="a5"/>
        <w:numPr>
          <w:ilvl w:val="0"/>
          <w:numId w:val="0"/>
        </w:numPr>
        <w:tabs>
          <w:tab w:val="clear" w:pos="1701"/>
          <w:tab w:val="left" w:pos="3402"/>
        </w:tabs>
        <w:spacing w:line="320" w:lineRule="exact"/>
        <w:ind w:left="3969" w:hanging="3969"/>
      </w:pPr>
      <w:r w:rsidRPr="00096F3E">
        <w:rPr>
          <w:b/>
          <w:bCs/>
        </w:rPr>
        <w:t>ЮЛ</w:t>
      </w:r>
      <w:r w:rsidRPr="00096F3E">
        <w:rPr>
          <w:b/>
          <w:bCs/>
        </w:rPr>
        <w:tab/>
      </w:r>
      <w:r w:rsidRPr="00096F3E">
        <w:t>–</w:t>
      </w:r>
      <w:r w:rsidRPr="00096F3E">
        <w:tab/>
      </w:r>
      <w:r w:rsidR="00122A64" w:rsidRPr="00096F3E">
        <w:t>ю</w:t>
      </w:r>
      <w:r w:rsidRPr="00096F3E">
        <w:t>ридическое лицо.</w:t>
      </w:r>
    </w:p>
    <w:p w:rsidR="00A819CB" w:rsidRDefault="00A819CB" w:rsidP="00A672D9">
      <w:pPr>
        <w:pStyle w:val="a"/>
        <w:numPr>
          <w:ilvl w:val="0"/>
          <w:numId w:val="3"/>
        </w:numPr>
      </w:pPr>
      <w:bookmarkStart w:id="5" w:name="_Toc131143084"/>
      <w:r>
        <w:lastRenderedPageBreak/>
        <w:t>Общие положения</w:t>
      </w:r>
      <w:bookmarkEnd w:id="5"/>
    </w:p>
    <w:p w:rsidR="00A819CB" w:rsidRPr="00096F3E" w:rsidRDefault="00A819CB" w:rsidP="005E3D08">
      <w:pPr>
        <w:pStyle w:val="a0"/>
        <w:numPr>
          <w:ilvl w:val="1"/>
          <w:numId w:val="2"/>
        </w:numPr>
        <w:ind w:left="1701"/>
      </w:pPr>
      <w:bookmarkStart w:id="6" w:name="_Toc131143085"/>
      <w:r w:rsidRPr="00096F3E">
        <w:t>Цель, назначение положения и порядок внесения изменений</w:t>
      </w:r>
      <w:bookmarkEnd w:id="6"/>
    </w:p>
    <w:p w:rsidR="00A819CB" w:rsidRPr="00096F3E" w:rsidRDefault="00A819CB" w:rsidP="000A0ED2">
      <w:pPr>
        <w:pStyle w:val="a1"/>
        <w:spacing w:line="320" w:lineRule="exact"/>
        <w:ind w:left="1134" w:hanging="1134"/>
      </w:pPr>
      <w:r w:rsidRPr="00096F3E">
        <w:t xml:space="preserve">Положение является обязательным для исполнения всеми работниками </w:t>
      </w:r>
      <w:r w:rsidR="000758D6" w:rsidRPr="00F41398">
        <w:t>Группы</w:t>
      </w:r>
      <w:r w:rsidR="00567220">
        <w:t xml:space="preserve"> РусГидро</w:t>
      </w:r>
      <w:r w:rsidR="003B2444">
        <w:t>,</w:t>
      </w:r>
      <w:r w:rsidRPr="00096F3E">
        <w:t xml:space="preserve"> участвующими в </w:t>
      </w:r>
      <w:r w:rsidR="00964906" w:rsidRPr="00096F3E">
        <w:t xml:space="preserve">процедуре </w:t>
      </w:r>
      <w:r w:rsidR="00157235" w:rsidRPr="00096F3E">
        <w:t xml:space="preserve">Аккредитации </w:t>
      </w:r>
      <w:r w:rsidR="00594DDC" w:rsidRPr="00096F3E">
        <w:t xml:space="preserve">Заявителей </w:t>
      </w:r>
      <w:r w:rsidR="00F92C0D" w:rsidRPr="00096F3E">
        <w:t>и заключении договоров по результатам закупок</w:t>
      </w:r>
      <w:r w:rsidRPr="00096F3E">
        <w:t>.</w:t>
      </w:r>
      <w:r w:rsidR="005E23BC" w:rsidRPr="00096F3E">
        <w:t xml:space="preserve"> Требования Положения не применяются </w:t>
      </w:r>
      <w:r w:rsidR="00A732B2">
        <w:br/>
      </w:r>
      <w:r w:rsidR="005E23BC" w:rsidRPr="00096F3E">
        <w:t xml:space="preserve">в целях и </w:t>
      </w:r>
      <w:r w:rsidR="00317D3D" w:rsidRPr="00096F3E">
        <w:t xml:space="preserve">в </w:t>
      </w:r>
      <w:r w:rsidR="005E23BC" w:rsidRPr="00096F3E">
        <w:t xml:space="preserve">рамках проведения закупок в соответствии с нормами </w:t>
      </w:r>
      <w:r w:rsidR="00876676" w:rsidRPr="00096F3E">
        <w:t>З</w:t>
      </w:r>
      <w:r w:rsidR="005E23BC" w:rsidRPr="00096F3E">
        <w:t xml:space="preserve">акона </w:t>
      </w:r>
      <w:r w:rsidR="00A732B2">
        <w:br/>
      </w:r>
      <w:r w:rsidR="005E23BC" w:rsidRPr="00096F3E">
        <w:t>№ 44-ФЗ.</w:t>
      </w:r>
    </w:p>
    <w:p w:rsidR="00A819CB" w:rsidRPr="00096F3E" w:rsidRDefault="00A819CB" w:rsidP="000A0ED2">
      <w:pPr>
        <w:pStyle w:val="a1"/>
        <w:spacing w:line="320" w:lineRule="exact"/>
        <w:ind w:left="1134" w:hanging="1134"/>
      </w:pPr>
      <w:r w:rsidRPr="00096F3E">
        <w:t>Положение основы</w:t>
      </w:r>
      <w:r w:rsidR="00FA2586" w:rsidRPr="00096F3E">
        <w:t xml:space="preserve">вается на нормативных </w:t>
      </w:r>
      <w:r w:rsidR="00FD4D43" w:rsidRPr="00096F3E">
        <w:t xml:space="preserve">правовых </w:t>
      </w:r>
      <w:r w:rsidR="00FA2586" w:rsidRPr="00096F3E">
        <w:t xml:space="preserve">актах </w:t>
      </w:r>
      <w:r w:rsidR="00280118" w:rsidRPr="00096F3E">
        <w:t>РФ</w:t>
      </w:r>
      <w:r w:rsidRPr="00096F3E">
        <w:t>, ЕПоЗ</w:t>
      </w:r>
      <w:r w:rsidR="001726DE" w:rsidRPr="00096F3E">
        <w:t>, Положении об аккредитации</w:t>
      </w:r>
      <w:r w:rsidR="00AA06D1" w:rsidRPr="00096F3E">
        <w:t xml:space="preserve"> </w:t>
      </w:r>
      <w:r w:rsidRPr="00096F3E">
        <w:t>и других ЛНД</w:t>
      </w:r>
      <w:r w:rsidR="00FD4D43" w:rsidRPr="00096F3E">
        <w:t xml:space="preserve"> </w:t>
      </w:r>
      <w:r w:rsidRPr="00096F3E">
        <w:t xml:space="preserve">(А) </w:t>
      </w:r>
      <w:r w:rsidR="00280118" w:rsidRPr="00096F3E">
        <w:t>Группы РусГидро</w:t>
      </w:r>
      <w:r w:rsidR="00C278B5" w:rsidRPr="00096F3E">
        <w:t xml:space="preserve"> </w:t>
      </w:r>
      <w:r w:rsidR="00A732B2">
        <w:br/>
      </w:r>
      <w:r w:rsidR="00C278B5" w:rsidRPr="00096F3E">
        <w:t>по закупочной деятельности</w:t>
      </w:r>
      <w:r w:rsidRPr="00096F3E">
        <w:t>.</w:t>
      </w:r>
    </w:p>
    <w:p w:rsidR="00A819CB" w:rsidRPr="00096F3E" w:rsidRDefault="00A819CB" w:rsidP="000A0ED2">
      <w:pPr>
        <w:pStyle w:val="a1"/>
        <w:spacing w:line="320" w:lineRule="exact"/>
        <w:ind w:left="1134" w:hanging="1134"/>
      </w:pPr>
      <w:r w:rsidRPr="00096F3E">
        <w:t xml:space="preserve">Положение определяет требования к порядку </w:t>
      </w:r>
      <w:r w:rsidR="00F94ADA" w:rsidRPr="00096F3E">
        <w:t xml:space="preserve">проведения </w:t>
      </w:r>
      <w:r w:rsidR="00157235" w:rsidRPr="00096F3E">
        <w:t>Аккредитации</w:t>
      </w:r>
      <w:r w:rsidR="001236DA" w:rsidRPr="00096F3E">
        <w:t xml:space="preserve"> (</w:t>
      </w:r>
      <w:r w:rsidR="00D13413" w:rsidRPr="00096F3E">
        <w:t>процедуры проверки</w:t>
      </w:r>
      <w:r w:rsidR="004D704F" w:rsidRPr="00096F3E">
        <w:t xml:space="preserve"> </w:t>
      </w:r>
      <w:r w:rsidR="00594DDC" w:rsidRPr="00096F3E">
        <w:t>Заявителей</w:t>
      </w:r>
      <w:r w:rsidR="001236DA" w:rsidRPr="00096F3E">
        <w:t>,</w:t>
      </w:r>
      <w:r w:rsidR="00AA6866" w:rsidRPr="00096F3E">
        <w:t xml:space="preserve"> </w:t>
      </w:r>
      <w:r w:rsidRPr="00096F3E">
        <w:t xml:space="preserve">планирующих стать </w:t>
      </w:r>
      <w:r w:rsidR="00182CAF" w:rsidRPr="00096F3E">
        <w:t>П</w:t>
      </w:r>
      <w:r w:rsidR="00964906" w:rsidRPr="00096F3E">
        <w:t xml:space="preserve">оставщиками </w:t>
      </w:r>
      <w:r w:rsidRPr="00096F3E">
        <w:t xml:space="preserve">продукции для </w:t>
      </w:r>
      <w:r w:rsidR="00354DEA" w:rsidRPr="00096F3E">
        <w:t xml:space="preserve">нужд </w:t>
      </w:r>
      <w:r w:rsidRPr="00096F3E">
        <w:t>Группы РусГидро</w:t>
      </w:r>
      <w:r w:rsidR="004D704F" w:rsidRPr="00096F3E">
        <w:t>)</w:t>
      </w:r>
      <w:r w:rsidRPr="00096F3E">
        <w:t>.</w:t>
      </w:r>
    </w:p>
    <w:p w:rsidR="00A819CB" w:rsidRPr="00096F3E" w:rsidRDefault="00A819CB" w:rsidP="000A0ED2">
      <w:pPr>
        <w:pStyle w:val="a1"/>
        <w:spacing w:line="320" w:lineRule="exact"/>
        <w:ind w:left="1134" w:hanging="1134"/>
      </w:pPr>
      <w:r w:rsidRPr="00096F3E">
        <w:t xml:space="preserve">Целью </w:t>
      </w:r>
      <w:r w:rsidR="00354DEA" w:rsidRPr="00096F3E">
        <w:t xml:space="preserve">Положения </w:t>
      </w:r>
      <w:r w:rsidRPr="00096F3E">
        <w:t xml:space="preserve">является установление единого порядка и правил </w:t>
      </w:r>
      <w:r w:rsidR="00D13413" w:rsidRPr="00096F3E">
        <w:t>взаимодействия структурных подразделений и ответственных лиц</w:t>
      </w:r>
      <w:r w:rsidR="00567220">
        <w:t xml:space="preserve"> Группы РусГидро</w:t>
      </w:r>
      <w:r w:rsidR="00D13413" w:rsidRPr="00096F3E">
        <w:t xml:space="preserve"> в рамках </w:t>
      </w:r>
      <w:r w:rsidRPr="00096F3E">
        <w:t xml:space="preserve">проведения </w:t>
      </w:r>
      <w:r w:rsidR="00157235" w:rsidRPr="00096F3E">
        <w:t>Аккредитации</w:t>
      </w:r>
      <w:r w:rsidRPr="00096F3E">
        <w:t>.</w:t>
      </w:r>
    </w:p>
    <w:p w:rsidR="00A819CB" w:rsidRPr="00096F3E" w:rsidRDefault="0013440C" w:rsidP="000A0ED2">
      <w:pPr>
        <w:pStyle w:val="a1"/>
        <w:spacing w:line="320" w:lineRule="exact"/>
        <w:ind w:left="1134" w:hanging="1134"/>
      </w:pPr>
      <w:r w:rsidRPr="00096F3E">
        <w:t>Отдельные нормы, не вошедшие в Положение и относящиеся к компетенции подразделений и работников</w:t>
      </w:r>
      <w:r w:rsidR="00567220">
        <w:t xml:space="preserve"> Группы РусГидро</w:t>
      </w:r>
      <w:r w:rsidRPr="00096F3E">
        <w:t xml:space="preserve">, участвующих в </w:t>
      </w:r>
      <w:r w:rsidR="00D61F20" w:rsidRPr="00096F3E">
        <w:t>А</w:t>
      </w:r>
      <w:r w:rsidRPr="00096F3E">
        <w:t xml:space="preserve">ккредитации, подлежат определению в </w:t>
      </w:r>
      <w:r w:rsidR="00FD4D43" w:rsidRPr="00096F3E">
        <w:t xml:space="preserve">иных </w:t>
      </w:r>
      <w:r w:rsidRPr="00096F3E">
        <w:t>ЛНД</w:t>
      </w:r>
      <w:r w:rsidR="00FD4D43" w:rsidRPr="00096F3E">
        <w:t xml:space="preserve"> </w:t>
      </w:r>
      <w:r w:rsidRPr="00096F3E">
        <w:t xml:space="preserve">(А) </w:t>
      </w:r>
      <w:r w:rsidR="00597F59" w:rsidRPr="00096F3E">
        <w:t>Группы РусГидро</w:t>
      </w:r>
      <w:r w:rsidRPr="00096F3E">
        <w:t xml:space="preserve">, издаваемых </w:t>
      </w:r>
      <w:r w:rsidR="00A732B2">
        <w:br/>
      </w:r>
      <w:r w:rsidRPr="00096F3E">
        <w:t>в развитие ЕПоЗ и Положения.</w:t>
      </w:r>
    </w:p>
    <w:p w:rsidR="00A819CB" w:rsidRPr="00096F3E" w:rsidRDefault="0013440C" w:rsidP="000A0ED2">
      <w:pPr>
        <w:pStyle w:val="a1"/>
        <w:spacing w:line="320" w:lineRule="exact"/>
        <w:ind w:left="1134" w:hanging="1134"/>
      </w:pPr>
      <w:r w:rsidRPr="00096F3E">
        <w:t>Изменения в Положение вносятся по мере необходимости</w:t>
      </w:r>
      <w:r w:rsidR="00FD4D43" w:rsidRPr="00096F3E">
        <w:t>, в том числе</w:t>
      </w:r>
      <w:r w:rsidRPr="00096F3E">
        <w:t xml:space="preserve"> в</w:t>
      </w:r>
      <w:r w:rsidR="00FD4D43" w:rsidRPr="00096F3E">
        <w:t> </w:t>
      </w:r>
      <w:r w:rsidRPr="00096F3E">
        <w:t xml:space="preserve">связи с возникновением противоречий Положения нормативным </w:t>
      </w:r>
      <w:r w:rsidR="00FD4D43" w:rsidRPr="00096F3E">
        <w:t xml:space="preserve">правовым </w:t>
      </w:r>
      <w:r w:rsidRPr="00096F3E">
        <w:t>актам РФ, ЛНД</w:t>
      </w:r>
      <w:r w:rsidR="00FD4D43" w:rsidRPr="00096F3E">
        <w:t xml:space="preserve"> </w:t>
      </w:r>
      <w:r w:rsidRPr="00096F3E">
        <w:t xml:space="preserve">(А) Группы РусГидро, а также изменяющимся условиям </w:t>
      </w:r>
      <w:r w:rsidR="00A732B2">
        <w:br/>
      </w:r>
      <w:r w:rsidR="00EA51FB">
        <w:t>ее</w:t>
      </w:r>
      <w:r w:rsidR="00EA51FB" w:rsidRPr="00096F3E">
        <w:t xml:space="preserve"> </w:t>
      </w:r>
      <w:r w:rsidRPr="00096F3E">
        <w:t>деятельности.</w:t>
      </w:r>
    </w:p>
    <w:p w:rsidR="00F94ADA" w:rsidRPr="00096F3E" w:rsidRDefault="00F94ADA" w:rsidP="000A0ED2">
      <w:pPr>
        <w:pStyle w:val="a1"/>
        <w:spacing w:line="320" w:lineRule="exact"/>
        <w:ind w:left="1134" w:hanging="1134"/>
      </w:pPr>
      <w:r w:rsidRPr="00096F3E">
        <w:t xml:space="preserve">Изменения в Положение </w:t>
      </w:r>
      <w:r w:rsidR="00A41B25">
        <w:t>утверждаются</w:t>
      </w:r>
      <w:r w:rsidR="00A41B25" w:rsidRPr="00096F3E">
        <w:t xml:space="preserve"> </w:t>
      </w:r>
      <w:r w:rsidR="00A732B2">
        <w:t>з</w:t>
      </w:r>
      <w:r w:rsidRPr="00096F3E">
        <w:t>аместител</w:t>
      </w:r>
      <w:r w:rsidR="00A41B25">
        <w:t>ем</w:t>
      </w:r>
      <w:r w:rsidRPr="00096F3E">
        <w:t xml:space="preserve"> Генерального директора ПАО «РусГидро», </w:t>
      </w:r>
      <w:r w:rsidR="00A41B25" w:rsidRPr="00096F3E">
        <w:t>курирующ</w:t>
      </w:r>
      <w:r w:rsidR="00A41B25">
        <w:t>им</w:t>
      </w:r>
      <w:r w:rsidR="00A41B25" w:rsidRPr="00096F3E">
        <w:t xml:space="preserve"> </w:t>
      </w:r>
      <w:r w:rsidRPr="00096F3E">
        <w:t>закупочную деятельность</w:t>
      </w:r>
      <w:r w:rsidR="00A55215" w:rsidRPr="00096F3E">
        <w:t>,</w:t>
      </w:r>
      <w:r w:rsidRPr="00096F3E">
        <w:t xml:space="preserve"> </w:t>
      </w:r>
      <w:r w:rsidR="00A41B25">
        <w:t>в установленном</w:t>
      </w:r>
      <w:r w:rsidRPr="00096F3E">
        <w:t xml:space="preserve"> </w:t>
      </w:r>
      <w:r w:rsidR="00A41B25">
        <w:t>порядке</w:t>
      </w:r>
      <w:r w:rsidRPr="00096F3E">
        <w:t>.</w:t>
      </w:r>
    </w:p>
    <w:p w:rsidR="000E6A54" w:rsidRPr="00096F3E" w:rsidRDefault="005E083F" w:rsidP="007B07C4">
      <w:pPr>
        <w:pStyle w:val="a"/>
      </w:pPr>
      <w:bookmarkStart w:id="7" w:name="_Toc131143086"/>
      <w:r w:rsidRPr="00096F3E">
        <w:lastRenderedPageBreak/>
        <w:t xml:space="preserve">Описание </w:t>
      </w:r>
      <w:r w:rsidR="004E32B1" w:rsidRPr="00096F3E">
        <w:t>порядка</w:t>
      </w:r>
      <w:r w:rsidR="00B92AB4" w:rsidRPr="00096F3E">
        <w:t xml:space="preserve"> проведения </w:t>
      </w:r>
      <w:r w:rsidRPr="00096F3E">
        <w:t>аккредитации</w:t>
      </w:r>
      <w:bookmarkEnd w:id="7"/>
    </w:p>
    <w:p w:rsidR="000E6A54" w:rsidRPr="00096F3E" w:rsidRDefault="005E083F" w:rsidP="000E6A54">
      <w:pPr>
        <w:pStyle w:val="a0"/>
      </w:pPr>
      <w:bookmarkStart w:id="8" w:name="_Toc131143087"/>
      <w:r w:rsidRPr="00096F3E">
        <w:t>Цель, задачи и принципы</w:t>
      </w:r>
      <w:r w:rsidR="000A20ED" w:rsidRPr="00096F3E">
        <w:t xml:space="preserve"> </w:t>
      </w:r>
      <w:r w:rsidR="00B92AB4" w:rsidRPr="00096F3E">
        <w:t xml:space="preserve">проведения </w:t>
      </w:r>
      <w:r w:rsidRPr="00096F3E">
        <w:t>аккредитации</w:t>
      </w:r>
      <w:bookmarkEnd w:id="8"/>
    </w:p>
    <w:p w:rsidR="000E6A54" w:rsidRPr="00096F3E" w:rsidRDefault="000E6A54" w:rsidP="000A0ED2">
      <w:pPr>
        <w:pStyle w:val="a1"/>
        <w:spacing w:line="320" w:lineRule="exact"/>
        <w:ind w:left="1134" w:hanging="1134"/>
      </w:pPr>
      <w:r w:rsidRPr="00096F3E">
        <w:t>Аккредитация является частью закупочной деятельности</w:t>
      </w:r>
      <w:r w:rsidR="00F41398">
        <w:t xml:space="preserve"> Группы РусГидро</w:t>
      </w:r>
      <w:r w:rsidR="00A41B25">
        <w:t>.</w:t>
      </w:r>
      <w:r w:rsidRPr="00096F3E">
        <w:t xml:space="preserve"> </w:t>
      </w:r>
    </w:p>
    <w:p w:rsidR="000E6A54" w:rsidRPr="00096F3E" w:rsidRDefault="000E6A54" w:rsidP="000A0ED2">
      <w:pPr>
        <w:pStyle w:val="a1"/>
        <w:spacing w:line="320" w:lineRule="exact"/>
        <w:ind w:left="1134" w:hanging="1134"/>
      </w:pPr>
      <w:r w:rsidRPr="00096F3E">
        <w:t>Цель</w:t>
      </w:r>
      <w:r w:rsidR="00B92AB4" w:rsidRPr="00096F3E">
        <w:t xml:space="preserve"> </w:t>
      </w:r>
      <w:r w:rsidRPr="00096F3E">
        <w:t>аккредитации –</w:t>
      </w:r>
      <w:r w:rsidR="008A5DEB" w:rsidRPr="00096F3E">
        <w:t xml:space="preserve"> </w:t>
      </w:r>
      <w:bookmarkStart w:id="9" w:name="_Hlk115256128"/>
      <w:r w:rsidR="00AA5031" w:rsidRPr="00096F3E">
        <w:t xml:space="preserve">защита интересов </w:t>
      </w:r>
      <w:r w:rsidR="00BA60D7" w:rsidRPr="00096F3E">
        <w:t>З</w:t>
      </w:r>
      <w:r w:rsidR="00AA5031" w:rsidRPr="00096F3E">
        <w:t>аказчиков от действий недобросовестных лиц</w:t>
      </w:r>
      <w:r w:rsidR="00C02AD9" w:rsidRPr="00096F3E">
        <w:t xml:space="preserve"> и неблагонадежных поставщиков продукции</w:t>
      </w:r>
      <w:r w:rsidR="00661961" w:rsidRPr="00096F3E">
        <w:t xml:space="preserve"> при </w:t>
      </w:r>
      <w:r w:rsidR="00780FDB" w:rsidRPr="00096F3E">
        <w:t>проведении закупочных процедур и выборе потенциального Поставщика</w:t>
      </w:r>
      <w:bookmarkEnd w:id="9"/>
      <w:r w:rsidR="00780FDB" w:rsidRPr="00096F3E">
        <w:t>.</w:t>
      </w:r>
    </w:p>
    <w:p w:rsidR="00B92AB4" w:rsidRPr="00096F3E" w:rsidRDefault="00B92AB4" w:rsidP="000A0ED2">
      <w:pPr>
        <w:pStyle w:val="a1"/>
        <w:spacing w:line="320" w:lineRule="exact"/>
        <w:ind w:left="1134" w:hanging="1134"/>
      </w:pPr>
      <w:r w:rsidRPr="00096F3E">
        <w:t xml:space="preserve">Для достижения целей </w:t>
      </w:r>
      <w:r w:rsidR="004D704F" w:rsidRPr="00096F3E">
        <w:t xml:space="preserve">проведения Аккредитации </w:t>
      </w:r>
      <w:r w:rsidR="00325B3D" w:rsidRPr="00096F3E">
        <w:t xml:space="preserve">Заявителей </w:t>
      </w:r>
      <w:r w:rsidRPr="00096F3E">
        <w:t>решаются следующие задачи:</w:t>
      </w:r>
    </w:p>
    <w:p w:rsidR="00B92AB4" w:rsidRPr="00096F3E" w:rsidRDefault="00B92AB4" w:rsidP="000A0ED2">
      <w:pPr>
        <w:pStyle w:val="a3"/>
        <w:spacing w:line="320" w:lineRule="exact"/>
        <w:ind w:left="1701"/>
      </w:pPr>
      <w:r w:rsidRPr="00096F3E">
        <w:t>устанавливается регламентация (порядок) взаимодействия ответственных структурных подразделений и ответственных лиц;</w:t>
      </w:r>
    </w:p>
    <w:p w:rsidR="00BD4BDF" w:rsidRPr="00096F3E" w:rsidRDefault="00B92AB4" w:rsidP="000A0ED2">
      <w:pPr>
        <w:pStyle w:val="a3"/>
        <w:spacing w:line="320" w:lineRule="exact"/>
        <w:ind w:left="1701"/>
      </w:pPr>
      <w:r w:rsidRPr="00096F3E">
        <w:t>определяются полномочия и обязанности ответственных структурных подразделений и ответственных лиц – участников</w:t>
      </w:r>
      <w:r w:rsidR="00E26A03" w:rsidRPr="00096F3E">
        <w:t xml:space="preserve"> </w:t>
      </w:r>
      <w:r w:rsidR="004D704F" w:rsidRPr="00096F3E">
        <w:t>процедуры Аккредитации</w:t>
      </w:r>
      <w:r w:rsidR="001F7ED2" w:rsidRPr="00096F3E">
        <w:t>.</w:t>
      </w:r>
    </w:p>
    <w:p w:rsidR="00717D6B" w:rsidRDefault="00717D6B" w:rsidP="000A0ED2">
      <w:pPr>
        <w:pStyle w:val="a1"/>
        <w:spacing w:line="320" w:lineRule="exact"/>
        <w:ind w:left="1134" w:hanging="1134"/>
      </w:pPr>
      <w:r w:rsidRPr="00843B30">
        <w:t>Результатом процесса Аккредитации является решение о прохождении / непрохождении аккредитации Заявителем с внесением соответствующих сведений в Реестр аккредитации.</w:t>
      </w:r>
    </w:p>
    <w:p w:rsidR="00E26A03" w:rsidRPr="00096F3E" w:rsidRDefault="004D704F" w:rsidP="000A0ED2">
      <w:pPr>
        <w:pStyle w:val="a1"/>
        <w:spacing w:line="320" w:lineRule="exact"/>
        <w:ind w:left="1134" w:hanging="1134"/>
      </w:pPr>
      <w:r w:rsidRPr="00096F3E">
        <w:t>П</w:t>
      </w:r>
      <w:r w:rsidR="001805AE" w:rsidRPr="00096F3E">
        <w:t>роведени</w:t>
      </w:r>
      <w:r w:rsidRPr="00096F3E">
        <w:t>е</w:t>
      </w:r>
      <w:r w:rsidR="001805AE" w:rsidRPr="00096F3E">
        <w:t xml:space="preserve"> </w:t>
      </w:r>
      <w:r w:rsidRPr="00096F3E">
        <w:t xml:space="preserve">Аккредитации </w:t>
      </w:r>
      <w:r w:rsidR="00492652" w:rsidRPr="00096F3E">
        <w:t xml:space="preserve">(процедуры проверки Заявителей) </w:t>
      </w:r>
      <w:r w:rsidR="00E26A03" w:rsidRPr="00096F3E">
        <w:t>строится на основании следующих основных принципов:</w:t>
      </w:r>
    </w:p>
    <w:p w:rsidR="00492652" w:rsidRPr="00096F3E" w:rsidRDefault="004D704F" w:rsidP="000A0ED2">
      <w:pPr>
        <w:pStyle w:val="a3"/>
        <w:spacing w:line="320" w:lineRule="exact"/>
        <w:ind w:left="1701"/>
      </w:pPr>
      <w:r w:rsidRPr="00096F3E">
        <w:t xml:space="preserve">равноправие, справедливость и отсутствие дискриминации </w:t>
      </w:r>
      <w:r w:rsidR="00BD145B">
        <w:br/>
      </w:r>
      <w:r w:rsidRPr="00096F3E">
        <w:t>и необоснованных ограничений по отношению к Заявителям</w:t>
      </w:r>
      <w:r w:rsidR="00492652" w:rsidRPr="00096F3E">
        <w:t>;</w:t>
      </w:r>
    </w:p>
    <w:p w:rsidR="004D704F" w:rsidRPr="00096F3E" w:rsidRDefault="00492652" w:rsidP="000A0ED2">
      <w:pPr>
        <w:pStyle w:val="a3"/>
        <w:spacing w:line="320" w:lineRule="exact"/>
        <w:ind w:left="1701"/>
      </w:pPr>
      <w:r w:rsidRPr="00096F3E">
        <w:t>информационная открытость – доступность информации об аккредитации для Заявителей;</w:t>
      </w:r>
    </w:p>
    <w:p w:rsidR="00492652" w:rsidRPr="00096F3E" w:rsidRDefault="00A620DE" w:rsidP="000A0ED2">
      <w:pPr>
        <w:pStyle w:val="a3"/>
        <w:spacing w:line="320" w:lineRule="exact"/>
        <w:ind w:left="1701"/>
      </w:pPr>
      <w:r w:rsidRPr="00096F3E">
        <w:t xml:space="preserve">применение </w:t>
      </w:r>
      <w:r w:rsidR="00492652" w:rsidRPr="00096F3E">
        <w:t xml:space="preserve">в рамках </w:t>
      </w:r>
      <w:r w:rsidRPr="00096F3E">
        <w:t xml:space="preserve">процедуры </w:t>
      </w:r>
      <w:r w:rsidR="00492652" w:rsidRPr="00096F3E">
        <w:t xml:space="preserve">проверки </w:t>
      </w:r>
      <w:r w:rsidRPr="00096F3E">
        <w:t xml:space="preserve">Заявителей </w:t>
      </w:r>
      <w:r w:rsidR="00492652" w:rsidRPr="00096F3E">
        <w:t>только обоснованных требований (</w:t>
      </w:r>
      <w:r w:rsidRPr="00096F3E">
        <w:t>с целью недопущения к участию в закупках недобросовестных поставщиков)</w:t>
      </w:r>
      <w:r w:rsidR="00492652" w:rsidRPr="00096F3E">
        <w:t xml:space="preserve">, </w:t>
      </w:r>
      <w:r w:rsidRPr="00096F3E">
        <w:t>а также</w:t>
      </w:r>
      <w:r w:rsidR="00492652" w:rsidRPr="00096F3E">
        <w:t xml:space="preserve"> недопущение</w:t>
      </w:r>
      <w:r w:rsidRPr="00096F3E">
        <w:t xml:space="preserve"> применения</w:t>
      </w:r>
      <w:r w:rsidR="00492652" w:rsidRPr="00096F3E">
        <w:t xml:space="preserve"> неизмеряемых требований к Заявителям;</w:t>
      </w:r>
    </w:p>
    <w:p w:rsidR="00E26A03" w:rsidRPr="00096F3E" w:rsidRDefault="00A620DE" w:rsidP="000A0ED2">
      <w:pPr>
        <w:pStyle w:val="a3"/>
        <w:spacing w:line="320" w:lineRule="exact"/>
        <w:ind w:left="1701"/>
      </w:pPr>
      <w:r w:rsidRPr="00096F3E">
        <w:t>независимость и беспристрастность мнения ответственных лиц, привлекаемых к процедуре Аккредитации Заявителей</w:t>
      </w:r>
      <w:r w:rsidR="00E26A03" w:rsidRPr="00096F3E">
        <w:t>;</w:t>
      </w:r>
    </w:p>
    <w:p w:rsidR="000E6A54" w:rsidRPr="00096F3E" w:rsidRDefault="00E26A03" w:rsidP="000A0ED2">
      <w:pPr>
        <w:pStyle w:val="a3"/>
        <w:spacing w:line="320" w:lineRule="exact"/>
        <w:ind w:left="1701"/>
      </w:pPr>
      <w:r w:rsidRPr="00096F3E">
        <w:t xml:space="preserve">соблюдение законодательства РФ, </w:t>
      </w:r>
      <w:r w:rsidR="00A620DE" w:rsidRPr="00096F3E">
        <w:t xml:space="preserve">Положения об аккредитации, </w:t>
      </w:r>
      <w:r w:rsidRPr="00096F3E">
        <w:t>Положения и иных ЛНД</w:t>
      </w:r>
      <w:r w:rsidR="00A41B25">
        <w:t xml:space="preserve"> </w:t>
      </w:r>
      <w:r w:rsidRPr="00096F3E">
        <w:t>(А) Группы РусГидро</w:t>
      </w:r>
      <w:r w:rsidR="00A41B25">
        <w:t xml:space="preserve"> по</w:t>
      </w:r>
      <w:r w:rsidRPr="00096F3E">
        <w:t xml:space="preserve"> закупочной деятельности</w:t>
      </w:r>
      <w:r w:rsidR="000E6A54" w:rsidRPr="00096F3E">
        <w:t>.</w:t>
      </w:r>
    </w:p>
    <w:p w:rsidR="005B1EA1" w:rsidRPr="00D967EE" w:rsidRDefault="005B1EA1" w:rsidP="001805AE">
      <w:pPr>
        <w:pStyle w:val="a0"/>
        <w:rPr>
          <w:b w:val="0"/>
        </w:rPr>
      </w:pPr>
      <w:bookmarkStart w:id="10" w:name="_Toc131143088"/>
      <w:r w:rsidRPr="00D967EE">
        <w:t xml:space="preserve">Состав </w:t>
      </w:r>
      <w:r w:rsidR="001805AE" w:rsidRPr="00D967EE">
        <w:t xml:space="preserve">проведения </w:t>
      </w:r>
      <w:r w:rsidRPr="00D967EE">
        <w:t>аккредитации</w:t>
      </w:r>
      <w:bookmarkEnd w:id="10"/>
    </w:p>
    <w:p w:rsidR="005B1EA1" w:rsidRPr="00D967EE" w:rsidRDefault="00566D8A" w:rsidP="000A0ED2">
      <w:pPr>
        <w:pStyle w:val="a1"/>
        <w:spacing w:line="320" w:lineRule="exact"/>
        <w:ind w:left="1134" w:hanging="1134"/>
      </w:pPr>
      <w:r w:rsidRPr="00D967EE">
        <w:t>А</w:t>
      </w:r>
      <w:r w:rsidR="005B1EA1" w:rsidRPr="00D967EE">
        <w:t>ккредитаци</w:t>
      </w:r>
      <w:r w:rsidR="00D90FCD" w:rsidRPr="00D967EE">
        <w:t>я</w:t>
      </w:r>
      <w:r w:rsidR="005B1EA1" w:rsidRPr="00D967EE">
        <w:t xml:space="preserve"> состоит из следующих подпроцессов:</w:t>
      </w:r>
    </w:p>
    <w:p w:rsidR="005B1EA1" w:rsidRPr="00D967EE" w:rsidRDefault="00CA4513" w:rsidP="000A0ED2">
      <w:pPr>
        <w:pStyle w:val="a3"/>
        <w:spacing w:line="320" w:lineRule="exact"/>
        <w:ind w:left="1701"/>
      </w:pPr>
      <w:r>
        <w:t>п</w:t>
      </w:r>
      <w:r w:rsidR="005B1EA1" w:rsidRPr="00D967EE">
        <w:t xml:space="preserve">одпроцесс 1 «Получение </w:t>
      </w:r>
      <w:r w:rsidR="007B64AC" w:rsidRPr="00D967EE">
        <w:t xml:space="preserve">Заявки </w:t>
      </w:r>
      <w:r w:rsidR="005B1EA1" w:rsidRPr="00D967EE">
        <w:t>на аккредитацию»;</w:t>
      </w:r>
    </w:p>
    <w:p w:rsidR="005B1EA1" w:rsidRPr="00D967EE" w:rsidRDefault="00CA4513" w:rsidP="000A0ED2">
      <w:pPr>
        <w:pStyle w:val="a3"/>
        <w:spacing w:line="320" w:lineRule="exact"/>
        <w:ind w:left="1701"/>
      </w:pPr>
      <w:r>
        <w:t>п</w:t>
      </w:r>
      <w:r w:rsidR="005B1EA1" w:rsidRPr="00D967EE">
        <w:t xml:space="preserve">одпроцесс 2 «Проверка </w:t>
      </w:r>
      <w:r w:rsidR="007B64AC" w:rsidRPr="00D967EE">
        <w:t>Заявителя</w:t>
      </w:r>
      <w:r w:rsidR="005B1EA1" w:rsidRPr="00D967EE">
        <w:t>».</w:t>
      </w:r>
    </w:p>
    <w:p w:rsidR="005B1EA1" w:rsidRPr="00D967EE" w:rsidRDefault="005B1EA1" w:rsidP="000A0ED2">
      <w:pPr>
        <w:pStyle w:val="a1"/>
        <w:spacing w:line="320" w:lineRule="exact"/>
        <w:ind w:left="1134" w:hanging="1134"/>
      </w:pPr>
      <w:r w:rsidRPr="00D967EE">
        <w:t xml:space="preserve">Входными данными </w:t>
      </w:r>
      <w:r w:rsidR="00860E07" w:rsidRPr="00D967EE">
        <w:t>А</w:t>
      </w:r>
      <w:r w:rsidRPr="00D967EE">
        <w:t>ккредитации является</w:t>
      </w:r>
      <w:r w:rsidR="00254BC4" w:rsidRPr="00D967EE">
        <w:t xml:space="preserve"> заполненная</w:t>
      </w:r>
      <w:r w:rsidRPr="00D967EE">
        <w:t xml:space="preserve"> </w:t>
      </w:r>
      <w:r w:rsidR="00860E07" w:rsidRPr="00D967EE">
        <w:t>З</w:t>
      </w:r>
      <w:r w:rsidRPr="00D967EE">
        <w:t>аявк</w:t>
      </w:r>
      <w:r w:rsidR="00CB41F0" w:rsidRPr="00D967EE">
        <w:t>а</w:t>
      </w:r>
      <w:r w:rsidRPr="00D967EE">
        <w:t xml:space="preserve"> </w:t>
      </w:r>
      <w:r w:rsidR="00CA4513">
        <w:br/>
      </w:r>
      <w:r w:rsidRPr="00D967EE">
        <w:t xml:space="preserve">на аккредитацию. </w:t>
      </w:r>
    </w:p>
    <w:p w:rsidR="00600FC7" w:rsidRDefault="00600FC7" w:rsidP="000A0ED2">
      <w:pPr>
        <w:pStyle w:val="a1"/>
        <w:spacing w:line="320" w:lineRule="exact"/>
        <w:ind w:left="1134" w:hanging="1134"/>
      </w:pPr>
      <w:r>
        <w:lastRenderedPageBreak/>
        <w:t>Аккредитация начинается при условии поступления от Поставщика Заявки на аккредитацию.</w:t>
      </w:r>
    </w:p>
    <w:p w:rsidR="005B1EA1" w:rsidRPr="00D967EE" w:rsidRDefault="005B1EA1" w:rsidP="000A0ED2">
      <w:pPr>
        <w:pStyle w:val="a1"/>
        <w:spacing w:line="320" w:lineRule="exact"/>
        <w:ind w:left="1134" w:hanging="1134"/>
      </w:pPr>
      <w:r w:rsidRPr="00D967EE">
        <w:t xml:space="preserve">Выходными данными </w:t>
      </w:r>
      <w:r w:rsidR="00860E07" w:rsidRPr="00D967EE">
        <w:t>А</w:t>
      </w:r>
      <w:r w:rsidRPr="00D967EE">
        <w:t>ккредитации является решение</w:t>
      </w:r>
      <w:r w:rsidR="00B07C35" w:rsidRPr="00D967EE">
        <w:t xml:space="preserve"> о присвоении статуса</w:t>
      </w:r>
      <w:r w:rsidR="000F38FF" w:rsidRPr="00D967EE">
        <w:t>: Аккредитован / Не аккредитован</w:t>
      </w:r>
      <w:r w:rsidR="00B07C35" w:rsidRPr="00D967EE">
        <w:t xml:space="preserve"> / Аккредитация не требуется</w:t>
      </w:r>
      <w:r w:rsidRPr="00D967EE">
        <w:t>.</w:t>
      </w:r>
    </w:p>
    <w:p w:rsidR="00A41B25" w:rsidRDefault="005B1EA1" w:rsidP="000A0ED2">
      <w:pPr>
        <w:pStyle w:val="a1"/>
        <w:spacing w:line="320" w:lineRule="exact"/>
        <w:ind w:left="1134" w:hanging="1134"/>
      </w:pPr>
      <w:r w:rsidRPr="00D967EE">
        <w:t xml:space="preserve">Ответственным за </w:t>
      </w:r>
      <w:r w:rsidR="00BE0C0A" w:rsidRPr="00D967EE">
        <w:t xml:space="preserve">выполнение </w:t>
      </w:r>
      <w:r w:rsidR="00B65789" w:rsidRPr="00D967EE">
        <w:t>А</w:t>
      </w:r>
      <w:r w:rsidRPr="00D967EE">
        <w:t>ккредитаци</w:t>
      </w:r>
      <w:r w:rsidR="00BE0C0A" w:rsidRPr="00D967EE">
        <w:t>и в соответствии с требованиями Положения</w:t>
      </w:r>
      <w:r w:rsidRPr="00D967EE">
        <w:t xml:space="preserve"> является</w:t>
      </w:r>
      <w:r w:rsidR="00A05AFB" w:rsidRPr="00D967EE">
        <w:t xml:space="preserve"> </w:t>
      </w:r>
      <w:r w:rsidR="001F1A39" w:rsidRPr="00D967EE">
        <w:t>Оператор.</w:t>
      </w:r>
      <w:r w:rsidR="00C24A62">
        <w:t xml:space="preserve"> </w:t>
      </w:r>
    </w:p>
    <w:p w:rsidR="005B1EA1" w:rsidRDefault="00C24A62" w:rsidP="00BB3280">
      <w:pPr>
        <w:pStyle w:val="a1"/>
        <w:numPr>
          <w:ilvl w:val="0"/>
          <w:numId w:val="0"/>
        </w:numPr>
        <w:spacing w:line="320" w:lineRule="exact"/>
        <w:ind w:left="1134"/>
      </w:pPr>
      <w:r w:rsidRPr="00C24A62">
        <w:t xml:space="preserve">При обнаружении нарушения сроков и/или условий исполнения процесса любым из участников процесса Уполномоченное лицо Оператора докладывает информацию об этом </w:t>
      </w:r>
      <w:r w:rsidR="00A41B25">
        <w:t>Г</w:t>
      </w:r>
      <w:r w:rsidR="00A41B25" w:rsidRPr="00C24A62">
        <w:t xml:space="preserve">енеральному </w:t>
      </w:r>
      <w:r w:rsidRPr="00C24A62">
        <w:t xml:space="preserve">директору Оператора, который, в свою очередь, предпринимает необходимые действия для предупреждения негативных последствий от данного нарушения или докладывает информацию </w:t>
      </w:r>
      <w:r w:rsidR="00957294">
        <w:t>з</w:t>
      </w:r>
      <w:r w:rsidRPr="00C24A62">
        <w:t>аместителю Генерального директора ПАО</w:t>
      </w:r>
      <w:r w:rsidR="005977EF">
        <w:t> </w:t>
      </w:r>
      <w:r w:rsidRPr="00C24A62">
        <w:t>«РусГидро», курирующему закупочную деятельность, для принятия решения по дальнейшему выполнению процесса.</w:t>
      </w:r>
    </w:p>
    <w:p w:rsidR="00E04967" w:rsidRPr="00D967EE" w:rsidRDefault="00E04967" w:rsidP="000A0ED2">
      <w:pPr>
        <w:pStyle w:val="a1"/>
        <w:spacing w:line="320" w:lineRule="exact"/>
        <w:ind w:left="1134" w:hanging="1134"/>
      </w:pPr>
      <w:r>
        <w:t xml:space="preserve">Ответственным за организацию Аккредитации для достижения заданной цели и имеющим полномочия по принятию решений об изменениях указанного процесса является </w:t>
      </w:r>
      <w:r w:rsidR="00957294">
        <w:t>з</w:t>
      </w:r>
      <w:r>
        <w:t>аместитель Генерального директора ПАО</w:t>
      </w:r>
      <w:r w:rsidR="00C24A62">
        <w:t> </w:t>
      </w:r>
      <w:r>
        <w:t>«РусГидро», курирующий закупочную деятельность.</w:t>
      </w:r>
    </w:p>
    <w:p w:rsidR="005B1EA1" w:rsidRPr="002F09C9" w:rsidRDefault="005B1EA1" w:rsidP="003824FB">
      <w:pPr>
        <w:pStyle w:val="a0"/>
        <w:rPr>
          <w:b w:val="0"/>
        </w:rPr>
      </w:pPr>
      <w:bookmarkStart w:id="11" w:name="_Toc131143089"/>
      <w:r w:rsidRPr="002F09C9">
        <w:t>Технические средства, поддерживающие аккредитаци</w:t>
      </w:r>
      <w:bookmarkEnd w:id="11"/>
      <w:r w:rsidR="00A41B25">
        <w:t>Ю</w:t>
      </w:r>
    </w:p>
    <w:p w:rsidR="005B1EA1" w:rsidRPr="003C331F" w:rsidRDefault="00EA51FB" w:rsidP="000A0ED2">
      <w:pPr>
        <w:pStyle w:val="a1"/>
        <w:spacing w:line="320" w:lineRule="exact"/>
        <w:ind w:left="1134" w:hanging="1134"/>
      </w:pPr>
      <w:r w:rsidRPr="003C331F">
        <w:t xml:space="preserve">Аккредитация </w:t>
      </w:r>
      <w:r w:rsidR="005B1EA1" w:rsidRPr="003C331F">
        <w:t>реализован</w:t>
      </w:r>
      <w:r w:rsidRPr="003C331F">
        <w:t>а</w:t>
      </w:r>
      <w:r w:rsidR="005B1EA1" w:rsidRPr="003C331F">
        <w:t xml:space="preserve"> в </w:t>
      </w:r>
      <w:r w:rsidR="00B17C95" w:rsidRPr="003C331F">
        <w:t xml:space="preserve">информационных системах Группы РусГидро </w:t>
      </w:r>
      <w:r w:rsidR="00957294">
        <w:br/>
      </w:r>
      <w:r w:rsidR="005B1EA1" w:rsidRPr="003C331F">
        <w:t xml:space="preserve">в соответствии с </w:t>
      </w:r>
      <w:r w:rsidRPr="003C331F">
        <w:t>П</w:t>
      </w:r>
      <w:r w:rsidR="005B1EA1" w:rsidRPr="003C331F">
        <w:t>оложением.</w:t>
      </w:r>
    </w:p>
    <w:p w:rsidR="00B17C95" w:rsidRPr="00D97361" w:rsidRDefault="005B1EA1" w:rsidP="000A0ED2">
      <w:pPr>
        <w:pStyle w:val="a1"/>
        <w:spacing w:line="320" w:lineRule="exact"/>
        <w:ind w:left="1134" w:hanging="1134"/>
      </w:pPr>
      <w:r w:rsidRPr="00D97361">
        <w:t xml:space="preserve">В </w:t>
      </w:r>
      <w:r w:rsidR="00B65789" w:rsidRPr="00D97361">
        <w:t>А</w:t>
      </w:r>
      <w:r w:rsidRPr="00D97361">
        <w:t>ккредитации задействованы следующие ИС:</w:t>
      </w:r>
    </w:p>
    <w:p w:rsidR="00B17C95" w:rsidRPr="00D97361" w:rsidRDefault="00AD1E2E" w:rsidP="00843B30">
      <w:pPr>
        <w:pStyle w:val="a2"/>
        <w:spacing w:line="320" w:lineRule="exact"/>
        <w:ind w:left="1134" w:hanging="1134"/>
      </w:pPr>
      <w:r w:rsidRPr="00D97361">
        <w:t>О</w:t>
      </w:r>
      <w:r w:rsidR="00D54E6C" w:rsidRPr="00D97361">
        <w:t xml:space="preserve">фициальный сайт </w:t>
      </w:r>
      <w:r w:rsidRPr="00D97361">
        <w:t>а</w:t>
      </w:r>
      <w:r w:rsidR="00D54E6C" w:rsidRPr="00D97361">
        <w:t>ккредитации</w:t>
      </w:r>
      <w:r w:rsidR="00B15E0F" w:rsidRPr="00D365CE">
        <w:rPr>
          <w:rStyle w:val="af7"/>
        </w:rPr>
        <w:footnoteReference w:id="1"/>
      </w:r>
      <w:r w:rsidR="00A34775" w:rsidRPr="00D97361">
        <w:t xml:space="preserve"> (в части подачи </w:t>
      </w:r>
      <w:r w:rsidR="00B65789" w:rsidRPr="00D97361">
        <w:t>З</w:t>
      </w:r>
      <w:r w:rsidR="00A34775" w:rsidRPr="00D97361">
        <w:t>аявок на аккредитацию</w:t>
      </w:r>
      <w:r w:rsidR="0075056A" w:rsidRPr="00D97361">
        <w:t xml:space="preserve"> </w:t>
      </w:r>
      <w:r w:rsidR="00957294">
        <w:br/>
      </w:r>
      <w:r w:rsidR="0075056A" w:rsidRPr="00D97361">
        <w:t>и их направления Оператору</w:t>
      </w:r>
      <w:r w:rsidR="00A34775" w:rsidRPr="00D97361">
        <w:t xml:space="preserve">, </w:t>
      </w:r>
      <w:r w:rsidR="0075056A" w:rsidRPr="00D97361">
        <w:t xml:space="preserve">а также </w:t>
      </w:r>
      <w:r w:rsidR="00A34775" w:rsidRPr="00D97361">
        <w:t xml:space="preserve">формирования </w:t>
      </w:r>
      <w:r w:rsidR="00E21475" w:rsidRPr="00D97361">
        <w:t>Р</w:t>
      </w:r>
      <w:r w:rsidR="00A34775" w:rsidRPr="00D97361">
        <w:t>еестра по аккредитации)</w:t>
      </w:r>
      <w:r w:rsidR="00D54E6C" w:rsidRPr="00D97361">
        <w:t>;</w:t>
      </w:r>
    </w:p>
    <w:p w:rsidR="005B1EA1" w:rsidRDefault="00005D7F" w:rsidP="00843B30">
      <w:pPr>
        <w:pStyle w:val="a2"/>
        <w:spacing w:line="320" w:lineRule="exact"/>
        <w:ind w:left="1134" w:hanging="1134"/>
      </w:pPr>
      <w:r w:rsidRPr="00D97361">
        <w:t>КСД</w:t>
      </w:r>
      <w:r w:rsidRPr="00005D7F">
        <w:t xml:space="preserve"> Landocs в части обмена служебной информацией</w:t>
      </w:r>
      <w:r w:rsidR="005B1EA1" w:rsidRPr="002F09C9">
        <w:t>.</w:t>
      </w:r>
    </w:p>
    <w:p w:rsidR="003824FB" w:rsidRDefault="003824FB" w:rsidP="003824FB">
      <w:pPr>
        <w:pStyle w:val="a1"/>
        <w:numPr>
          <w:ilvl w:val="0"/>
          <w:numId w:val="0"/>
        </w:numPr>
        <w:spacing w:before="360"/>
        <w:ind w:left="1707"/>
        <w:rPr>
          <w:b/>
        </w:rPr>
        <w:sectPr w:rsidR="003824FB" w:rsidSect="00753D00">
          <w:pgSz w:w="11907" w:h="16840" w:code="9"/>
          <w:pgMar w:top="1134" w:right="851" w:bottom="851" w:left="1134" w:header="720" w:footer="720" w:gutter="0"/>
          <w:cols w:space="720"/>
          <w:titlePg/>
          <w:docGrid w:linePitch="360"/>
        </w:sectPr>
      </w:pPr>
    </w:p>
    <w:p w:rsidR="003824FB" w:rsidRPr="003824FB" w:rsidRDefault="007242A9" w:rsidP="003824FB">
      <w:pPr>
        <w:pStyle w:val="a"/>
        <w:rPr>
          <w:bCs w:val="0"/>
        </w:rPr>
      </w:pPr>
      <w:bookmarkStart w:id="12" w:name="_Toc131143090"/>
      <w:r>
        <w:rPr>
          <w:bCs w:val="0"/>
        </w:rPr>
        <w:lastRenderedPageBreak/>
        <w:t>К</w:t>
      </w:r>
      <w:r w:rsidR="008928F5">
        <w:rPr>
          <w:bCs w:val="0"/>
        </w:rPr>
        <w:t>лючевые роли</w:t>
      </w:r>
      <w:bookmarkEnd w:id="12"/>
    </w:p>
    <w:p w:rsidR="005B1EA1" w:rsidRPr="003824FB" w:rsidRDefault="007242A9" w:rsidP="003824FB">
      <w:pPr>
        <w:pStyle w:val="a0"/>
        <w:rPr>
          <w:bCs w:val="0"/>
        </w:rPr>
      </w:pPr>
      <w:bookmarkStart w:id="13" w:name="_Toc131143091"/>
      <w:r>
        <w:rPr>
          <w:bCs w:val="0"/>
        </w:rPr>
        <w:t>Г</w:t>
      </w:r>
      <w:r w:rsidR="004E32B1">
        <w:rPr>
          <w:bCs w:val="0"/>
        </w:rPr>
        <w:t>руппы участников</w:t>
      </w:r>
      <w:bookmarkEnd w:id="13"/>
    </w:p>
    <w:p w:rsidR="005B1EA1" w:rsidRPr="002F09C9" w:rsidRDefault="0081694D" w:rsidP="000A0ED2">
      <w:pPr>
        <w:pStyle w:val="a1"/>
        <w:spacing w:line="320" w:lineRule="exact"/>
        <w:ind w:left="1134" w:hanging="1134"/>
      </w:pPr>
      <w:r w:rsidRPr="00C16402">
        <w:rPr>
          <w:b/>
          <w:bCs/>
        </w:rPr>
        <w:t>Эксперт по аккредитации</w:t>
      </w:r>
      <w:r w:rsidR="005B1EA1" w:rsidRPr="002F09C9">
        <w:t xml:space="preserve"> в </w:t>
      </w:r>
      <w:r w:rsidR="00E04967">
        <w:t>процессе</w:t>
      </w:r>
      <w:r w:rsidR="005B1EA1" w:rsidRPr="002F09C9">
        <w:t xml:space="preserve"> </w:t>
      </w:r>
      <w:r w:rsidR="007E5057">
        <w:t>А</w:t>
      </w:r>
      <w:r w:rsidR="005B1EA1" w:rsidRPr="002F09C9">
        <w:t>ккредитации:</w:t>
      </w:r>
    </w:p>
    <w:p w:rsidR="005B1EA1" w:rsidRPr="002F09C9" w:rsidRDefault="005B1EA1" w:rsidP="000A0ED2">
      <w:pPr>
        <w:pStyle w:val="a3"/>
        <w:numPr>
          <w:ilvl w:val="0"/>
          <w:numId w:val="0"/>
        </w:numPr>
        <w:spacing w:line="320" w:lineRule="exact"/>
        <w:ind w:left="1701" w:hanging="567"/>
        <w:outlineLvl w:val="9"/>
      </w:pPr>
      <w:r w:rsidRPr="002F09C9">
        <w:t>а)</w:t>
      </w:r>
      <w:r w:rsidRPr="002F09C9">
        <w:tab/>
        <w:t>выполняет следующие функции:</w:t>
      </w:r>
    </w:p>
    <w:p w:rsidR="00942656" w:rsidRPr="003A1109" w:rsidRDefault="005B1EA1" w:rsidP="000A0ED2">
      <w:pPr>
        <w:spacing w:line="320" w:lineRule="exact"/>
        <w:ind w:left="2268" w:hanging="567"/>
        <w:jc w:val="both"/>
      </w:pPr>
      <w:r w:rsidRPr="002F09C9">
        <w:t>–</w:t>
      </w:r>
      <w:r w:rsidRPr="002F09C9">
        <w:tab/>
      </w:r>
      <w:r w:rsidRPr="0032356E">
        <w:tab/>
      </w:r>
      <w:r w:rsidR="00942656" w:rsidRPr="003A1109">
        <w:t xml:space="preserve">выгружает </w:t>
      </w:r>
      <w:r w:rsidR="003F0FA9">
        <w:t>З</w:t>
      </w:r>
      <w:r w:rsidR="00942656" w:rsidRPr="003A1109">
        <w:t>аявку на аккредитацию</w:t>
      </w:r>
      <w:r w:rsidR="00CF6987">
        <w:t xml:space="preserve"> из ИС</w:t>
      </w:r>
      <w:r w:rsidR="00942656" w:rsidRPr="003A1109">
        <w:t>, проверяет ее на полноту и комплектность;</w:t>
      </w:r>
    </w:p>
    <w:p w:rsidR="005B1EA1" w:rsidRPr="002265F9" w:rsidRDefault="00942656" w:rsidP="000A0ED2">
      <w:pPr>
        <w:spacing w:line="320" w:lineRule="exact"/>
        <w:ind w:left="2268" w:hanging="567"/>
        <w:jc w:val="both"/>
      </w:pPr>
      <w:r w:rsidRPr="002F09C9">
        <w:t>–</w:t>
      </w:r>
      <w:r>
        <w:tab/>
      </w:r>
      <w:r w:rsidR="004706A7" w:rsidRPr="002265F9">
        <w:t>проверяет</w:t>
      </w:r>
      <w:r w:rsidR="005B1EA1" w:rsidRPr="002265F9">
        <w:t xml:space="preserve"> сведения </w:t>
      </w:r>
      <w:r w:rsidR="00806B21">
        <w:t>З</w:t>
      </w:r>
      <w:r w:rsidR="00806B21" w:rsidRPr="002265F9">
        <w:t>аявки</w:t>
      </w:r>
      <w:r w:rsidR="00806B21">
        <w:t xml:space="preserve"> </w:t>
      </w:r>
      <w:r w:rsidR="00E96740">
        <w:t>и</w:t>
      </w:r>
      <w:r w:rsidR="00E96740" w:rsidRPr="002265F9">
        <w:t xml:space="preserve"> </w:t>
      </w:r>
      <w:r w:rsidR="005B1EA1" w:rsidRPr="002265F9">
        <w:t xml:space="preserve">формирует </w:t>
      </w:r>
      <w:r w:rsidR="004706A7" w:rsidRPr="002265F9">
        <w:t>заключение</w:t>
      </w:r>
      <w:r w:rsidR="002265F9" w:rsidRPr="002265F9">
        <w:t xml:space="preserve"> о проверке </w:t>
      </w:r>
      <w:r w:rsidR="003F0FA9">
        <w:t>З</w:t>
      </w:r>
      <w:r w:rsidR="002265F9" w:rsidRPr="002265F9">
        <w:t>аявителя</w:t>
      </w:r>
      <w:r w:rsidR="00DF4B0A">
        <w:t xml:space="preserve"> в соответствии с формой, установленной в </w:t>
      </w:r>
      <w:r w:rsidR="00957294">
        <w:t>п</w:t>
      </w:r>
      <w:r w:rsidR="00DF4B0A">
        <w:t>риложении 2</w:t>
      </w:r>
      <w:r w:rsidR="005B1EA1" w:rsidRPr="002265F9">
        <w:t>;</w:t>
      </w:r>
    </w:p>
    <w:p w:rsidR="00225B7F" w:rsidRDefault="00942656" w:rsidP="000A0ED2">
      <w:pPr>
        <w:spacing w:line="320" w:lineRule="exact"/>
        <w:ind w:left="2268" w:hanging="567"/>
        <w:jc w:val="both"/>
      </w:pPr>
      <w:r w:rsidRPr="002F09C9">
        <w:t>–</w:t>
      </w:r>
      <w:r>
        <w:tab/>
      </w:r>
      <w:r w:rsidR="00D04381">
        <w:t xml:space="preserve">вносит сведения в </w:t>
      </w:r>
      <w:r w:rsidR="00AC6398">
        <w:t>Р</w:t>
      </w:r>
      <w:r w:rsidR="00D04381">
        <w:t xml:space="preserve">еестр аккредитации о результате прохождения </w:t>
      </w:r>
      <w:r w:rsidR="003132E2">
        <w:t>А</w:t>
      </w:r>
      <w:r w:rsidR="00D04381">
        <w:t>ккредитации</w:t>
      </w:r>
      <w:r w:rsidR="00225B7F">
        <w:t>;</w:t>
      </w:r>
    </w:p>
    <w:p w:rsidR="002265F9" w:rsidRPr="002265F9" w:rsidRDefault="00225B7F" w:rsidP="000A0ED2">
      <w:pPr>
        <w:spacing w:line="320" w:lineRule="exact"/>
        <w:ind w:left="2268" w:hanging="567"/>
        <w:jc w:val="both"/>
      </w:pPr>
      <w:r w:rsidRPr="002F09C9">
        <w:t>–</w:t>
      </w:r>
      <w:r>
        <w:tab/>
        <w:t>осуществляет р</w:t>
      </w:r>
      <w:r w:rsidRPr="00225B7F">
        <w:t xml:space="preserve">асчет средневзвешенной оценки финансового состояния коллективного участника </w:t>
      </w:r>
      <w:r w:rsidR="004E1D95">
        <w:t xml:space="preserve">закупки </w:t>
      </w:r>
      <w:r w:rsidRPr="00225B7F">
        <w:t>по запросу секретаря ЗК</w:t>
      </w:r>
      <w:r w:rsidR="006068B0">
        <w:t xml:space="preserve"> (в соответствии с формой, установленной в </w:t>
      </w:r>
      <w:r w:rsidR="00957294">
        <w:t>п</w:t>
      </w:r>
      <w:r w:rsidR="006068B0">
        <w:t>риложении 6)</w:t>
      </w:r>
      <w:r w:rsidR="0091688F">
        <w:t>;</w:t>
      </w:r>
    </w:p>
    <w:p w:rsidR="005B1EA1" w:rsidRPr="001612A1" w:rsidRDefault="005B1EA1" w:rsidP="000A0ED2">
      <w:pPr>
        <w:pStyle w:val="a3"/>
        <w:numPr>
          <w:ilvl w:val="0"/>
          <w:numId w:val="0"/>
        </w:numPr>
        <w:spacing w:line="320" w:lineRule="exact"/>
        <w:ind w:left="1701" w:hanging="567"/>
        <w:outlineLvl w:val="9"/>
      </w:pPr>
      <w:r w:rsidRPr="001612A1">
        <w:t>б)</w:t>
      </w:r>
      <w:r w:rsidRPr="001612A1">
        <w:tab/>
        <w:t>имеет полномочия:</w:t>
      </w:r>
    </w:p>
    <w:p w:rsidR="005B1EA1" w:rsidRDefault="005B1EA1" w:rsidP="000A0ED2">
      <w:pPr>
        <w:spacing w:line="320" w:lineRule="exact"/>
        <w:ind w:left="2268" w:hanging="567"/>
        <w:jc w:val="both"/>
      </w:pPr>
      <w:r w:rsidRPr="001612A1">
        <w:t>–</w:t>
      </w:r>
      <w:r w:rsidRPr="001612A1">
        <w:tab/>
      </w:r>
      <w:r w:rsidR="003A1109" w:rsidRPr="003A1109">
        <w:t xml:space="preserve">направлять запросы </w:t>
      </w:r>
      <w:r w:rsidR="003132E2">
        <w:t>З</w:t>
      </w:r>
      <w:r w:rsidR="003A1109" w:rsidRPr="003A1109">
        <w:t>аявителю</w:t>
      </w:r>
      <w:r w:rsidR="00480112">
        <w:t xml:space="preserve"> / Секретарю ЗК</w:t>
      </w:r>
      <w:r w:rsidR="003A1109" w:rsidRPr="003A1109">
        <w:t xml:space="preserve"> для уточнения данных </w:t>
      </w:r>
      <w:r w:rsidR="003132E2">
        <w:t>З</w:t>
      </w:r>
      <w:r w:rsidR="003A1109" w:rsidRPr="003A1109">
        <w:t>аявки на аккредитацию</w:t>
      </w:r>
      <w:r w:rsidRPr="003A1109">
        <w:t>;</w:t>
      </w:r>
    </w:p>
    <w:p w:rsidR="005B1EA1" w:rsidRPr="001F1B51" w:rsidRDefault="0045526B" w:rsidP="000A0ED2">
      <w:pPr>
        <w:spacing w:line="320" w:lineRule="exact"/>
        <w:ind w:left="2268" w:hanging="567"/>
        <w:jc w:val="both"/>
      </w:pPr>
      <w:r w:rsidRPr="002F09C9">
        <w:t>–</w:t>
      </w:r>
      <w:r>
        <w:tab/>
      </w:r>
      <w:r w:rsidR="005B1EA1" w:rsidRPr="001F1B51">
        <w:t>привлекать для</w:t>
      </w:r>
      <w:r w:rsidR="001F1B51" w:rsidRPr="001F1B51">
        <w:t xml:space="preserve"> проверки </w:t>
      </w:r>
      <w:r w:rsidR="003132E2">
        <w:t>З</w:t>
      </w:r>
      <w:r w:rsidR="001F1B51" w:rsidRPr="001F1B51">
        <w:t>аявки на аккредитацию лиц</w:t>
      </w:r>
      <w:r w:rsidR="005B1EA1" w:rsidRPr="001F1B51">
        <w:t xml:space="preserve">, обладающих специальными знаниями в определенных отраслях знаний </w:t>
      </w:r>
      <w:r w:rsidR="00957294">
        <w:br/>
      </w:r>
      <w:r w:rsidR="005B1EA1" w:rsidRPr="001F1B51">
        <w:t>(при необходимости);</w:t>
      </w:r>
    </w:p>
    <w:p w:rsidR="005B1EA1" w:rsidRPr="00F07026" w:rsidRDefault="005B1EA1" w:rsidP="000A0ED2">
      <w:pPr>
        <w:pStyle w:val="a3"/>
        <w:numPr>
          <w:ilvl w:val="0"/>
          <w:numId w:val="0"/>
        </w:numPr>
        <w:spacing w:line="320" w:lineRule="exact"/>
        <w:ind w:left="1701" w:hanging="567"/>
        <w:outlineLvl w:val="9"/>
      </w:pPr>
      <w:r w:rsidRPr="001612A1">
        <w:t>в)</w:t>
      </w:r>
      <w:r w:rsidRPr="001612A1">
        <w:tab/>
        <w:t xml:space="preserve">несет </w:t>
      </w:r>
      <w:r w:rsidRPr="00F07026">
        <w:t>ответственность за:</w:t>
      </w:r>
    </w:p>
    <w:p w:rsidR="00F07026" w:rsidRPr="00F07026" w:rsidRDefault="0045526B" w:rsidP="000A0ED2">
      <w:pPr>
        <w:spacing w:line="320" w:lineRule="exact"/>
        <w:ind w:left="2268" w:hanging="567"/>
        <w:jc w:val="both"/>
      </w:pPr>
      <w:r w:rsidRPr="002F09C9">
        <w:t>–</w:t>
      </w:r>
      <w:r>
        <w:tab/>
      </w:r>
      <w:r w:rsidR="003C331F" w:rsidRPr="003C331F">
        <w:t>неполное, несвоевременное и некорректное внесение в Реестр аккредитации информации о результатах Аккредитации</w:t>
      </w:r>
      <w:r w:rsidR="005B1EA1" w:rsidRPr="003C331F">
        <w:t>;</w:t>
      </w:r>
    </w:p>
    <w:p w:rsidR="005B1EA1" w:rsidRPr="00F07026" w:rsidRDefault="0045526B" w:rsidP="000A0ED2">
      <w:pPr>
        <w:spacing w:line="320" w:lineRule="exact"/>
        <w:ind w:left="2268" w:hanging="567"/>
        <w:jc w:val="both"/>
      </w:pPr>
      <w:r w:rsidRPr="002F09C9">
        <w:t>–</w:t>
      </w:r>
      <w:r>
        <w:tab/>
      </w:r>
      <w:r w:rsidR="005B1EA1" w:rsidRPr="00F07026">
        <w:t xml:space="preserve">свои действия / бездействие, в том числе за нарушение </w:t>
      </w:r>
      <w:r w:rsidR="00957294">
        <w:br/>
      </w:r>
      <w:r w:rsidR="005B1EA1" w:rsidRPr="00F07026">
        <w:t xml:space="preserve">или несоблюдение норм, регламентирующих функции </w:t>
      </w:r>
      <w:r w:rsidR="003132E2">
        <w:t>Э</w:t>
      </w:r>
      <w:r w:rsidR="00F07026">
        <w:t>ксперта по аккредитации</w:t>
      </w:r>
      <w:r w:rsidR="005B1EA1" w:rsidRPr="00F07026">
        <w:t>, установленных Положением.</w:t>
      </w:r>
    </w:p>
    <w:p w:rsidR="005B1EA1" w:rsidRPr="001612A1" w:rsidRDefault="005B1EA1" w:rsidP="000A0ED2">
      <w:pPr>
        <w:pStyle w:val="a1"/>
        <w:spacing w:line="320" w:lineRule="exact"/>
        <w:ind w:left="1134" w:hanging="1134"/>
      </w:pPr>
      <w:r w:rsidRPr="00C16402">
        <w:rPr>
          <w:b/>
          <w:bCs/>
        </w:rPr>
        <w:t>У</w:t>
      </w:r>
      <w:r w:rsidR="0081694D" w:rsidRPr="00C16402">
        <w:rPr>
          <w:b/>
          <w:bCs/>
        </w:rPr>
        <w:t>полномоченное лицо</w:t>
      </w:r>
      <w:r w:rsidR="004207DA" w:rsidRPr="00C16402">
        <w:rPr>
          <w:b/>
          <w:bCs/>
        </w:rPr>
        <w:t xml:space="preserve"> Оператора</w:t>
      </w:r>
      <w:r w:rsidR="00B2726F">
        <w:rPr>
          <w:rStyle w:val="af7"/>
          <w:b/>
        </w:rPr>
        <w:footnoteReference w:id="2"/>
      </w:r>
      <w:r w:rsidRPr="001612A1">
        <w:t xml:space="preserve"> в</w:t>
      </w:r>
      <w:r w:rsidR="00E04967">
        <w:t xml:space="preserve"> процессе</w:t>
      </w:r>
      <w:r w:rsidRPr="001612A1">
        <w:t xml:space="preserve"> </w:t>
      </w:r>
      <w:r w:rsidR="0062306B">
        <w:t>А</w:t>
      </w:r>
      <w:r w:rsidRPr="001612A1">
        <w:t>ккредитации:</w:t>
      </w:r>
    </w:p>
    <w:p w:rsidR="005B1EA1" w:rsidRPr="001612A1" w:rsidRDefault="005B1EA1" w:rsidP="000A0ED2">
      <w:pPr>
        <w:pStyle w:val="a3"/>
        <w:numPr>
          <w:ilvl w:val="0"/>
          <w:numId w:val="0"/>
        </w:numPr>
        <w:spacing w:line="320" w:lineRule="exact"/>
        <w:ind w:left="1701" w:hanging="567"/>
        <w:outlineLvl w:val="9"/>
      </w:pPr>
      <w:r w:rsidRPr="001612A1">
        <w:t>а)</w:t>
      </w:r>
      <w:r w:rsidRPr="001612A1">
        <w:tab/>
        <w:t>выполняет следующие функции:</w:t>
      </w:r>
    </w:p>
    <w:p w:rsidR="00F07553" w:rsidRDefault="005B1EA1" w:rsidP="000A0ED2">
      <w:pPr>
        <w:spacing w:line="320" w:lineRule="exact"/>
        <w:ind w:left="2268" w:hanging="567"/>
        <w:jc w:val="both"/>
      </w:pPr>
      <w:r w:rsidRPr="0032356E">
        <w:t>–</w:t>
      </w:r>
      <w:r w:rsidRPr="0032356E">
        <w:tab/>
      </w:r>
      <w:r w:rsidR="005971AE" w:rsidRPr="005971AE">
        <w:t>осуществляет прием Заявок на аккредитацию и последующее распределение их по Экспертам по аккредитации</w:t>
      </w:r>
      <w:r w:rsidR="001E263A">
        <w:t>;</w:t>
      </w:r>
    </w:p>
    <w:p w:rsidR="002C3CC1" w:rsidRDefault="00F07553" w:rsidP="000A0ED2">
      <w:pPr>
        <w:spacing w:line="320" w:lineRule="exact"/>
        <w:ind w:left="2268" w:hanging="567"/>
        <w:jc w:val="both"/>
      </w:pPr>
      <w:r w:rsidRPr="0032356E">
        <w:t>–</w:t>
      </w:r>
      <w:r>
        <w:tab/>
      </w:r>
      <w:r w:rsidR="002C3CC1">
        <w:t xml:space="preserve">осуществляет контроль сроков проведения процедуры </w:t>
      </w:r>
      <w:r w:rsidR="0062306B">
        <w:t>А</w:t>
      </w:r>
      <w:r w:rsidR="002C3CC1">
        <w:t xml:space="preserve">ккредитации согласно </w:t>
      </w:r>
      <w:r w:rsidR="00957294">
        <w:t>п</w:t>
      </w:r>
      <w:r w:rsidR="00CC053F">
        <w:t>риложению 1</w:t>
      </w:r>
      <w:r w:rsidR="002C3CC1">
        <w:t>;</w:t>
      </w:r>
    </w:p>
    <w:p w:rsidR="00881877" w:rsidRDefault="00881877" w:rsidP="000A0ED2">
      <w:pPr>
        <w:spacing w:line="320" w:lineRule="exact"/>
        <w:ind w:left="2268" w:hanging="567"/>
        <w:jc w:val="both"/>
      </w:pPr>
      <w:r w:rsidRPr="0032356E">
        <w:t>–</w:t>
      </w:r>
      <w:r>
        <w:tab/>
        <w:t xml:space="preserve">осуществляет выборочный периодический контроль (не реже </w:t>
      </w:r>
      <w:r w:rsidR="00685955">
        <w:t>1 (</w:t>
      </w:r>
      <w:r>
        <w:t>одного</w:t>
      </w:r>
      <w:r w:rsidR="00685955">
        <w:t>)</w:t>
      </w:r>
      <w:r>
        <w:t xml:space="preserve"> раза в месяц) за правильностью формирования </w:t>
      </w:r>
      <w:r w:rsidR="007C0010">
        <w:t xml:space="preserve">Экспертами по аккредитации </w:t>
      </w:r>
      <w:r>
        <w:t>заключени</w:t>
      </w:r>
      <w:r w:rsidR="007C0010">
        <w:t>й</w:t>
      </w:r>
      <w:r>
        <w:t xml:space="preserve"> о проверке Заявителя </w:t>
      </w:r>
      <w:r w:rsidR="00957294">
        <w:br/>
      </w:r>
      <w:r>
        <w:lastRenderedPageBreak/>
        <w:t>и внесения сведений в Реестр аккредитации о результате прохождения аккредитации</w:t>
      </w:r>
      <w:r w:rsidR="00EC704E">
        <w:t>;</w:t>
      </w:r>
    </w:p>
    <w:p w:rsidR="00EC704E" w:rsidRPr="002A698E" w:rsidRDefault="00EC704E" w:rsidP="000A0ED2">
      <w:pPr>
        <w:spacing w:line="320" w:lineRule="exact"/>
        <w:ind w:left="2268" w:hanging="567"/>
        <w:jc w:val="both"/>
      </w:pPr>
      <w:r w:rsidRPr="0032356E">
        <w:t>–</w:t>
      </w:r>
      <w:r>
        <w:tab/>
        <w:t>осуществляет внеплановый контроль за правильностью формирования заключения о проверке Заявителя и внесения сведений в Реестр аккредитации о результате прохождения аккредитации в случае получения жалоб, обращений на действия Оператора</w:t>
      </w:r>
      <w:r w:rsidR="0091688F">
        <w:t>;</w:t>
      </w:r>
    </w:p>
    <w:p w:rsidR="00AC6398" w:rsidRDefault="005B1EA1" w:rsidP="000A0ED2">
      <w:pPr>
        <w:pStyle w:val="a3"/>
        <w:numPr>
          <w:ilvl w:val="0"/>
          <w:numId w:val="0"/>
        </w:numPr>
        <w:spacing w:line="320" w:lineRule="exact"/>
        <w:ind w:left="1701" w:hanging="567"/>
        <w:outlineLvl w:val="9"/>
      </w:pPr>
      <w:r w:rsidRPr="0032356E">
        <w:t>б)</w:t>
      </w:r>
      <w:r w:rsidRPr="0032356E">
        <w:tab/>
        <w:t>имеет полномочия:</w:t>
      </w:r>
    </w:p>
    <w:p w:rsidR="0038582B" w:rsidRPr="0038582B" w:rsidRDefault="0038582B" w:rsidP="000A0ED2">
      <w:pPr>
        <w:spacing w:line="320" w:lineRule="exact"/>
        <w:ind w:left="2268" w:hanging="567"/>
        <w:jc w:val="both"/>
        <w:rPr>
          <w:sz w:val="24"/>
          <w:szCs w:val="24"/>
        </w:rPr>
      </w:pPr>
      <w:r w:rsidRPr="0032356E">
        <w:t>–</w:t>
      </w:r>
      <w:r>
        <w:tab/>
      </w:r>
      <w:r w:rsidRPr="0038582B">
        <w:t xml:space="preserve">запрашивать и получать любую необходимую для осуществления своих функций информацию и документы у </w:t>
      </w:r>
      <w:r w:rsidR="00890CA6">
        <w:t>Оператора</w:t>
      </w:r>
      <w:r w:rsidR="00306593">
        <w:t xml:space="preserve"> и/или экспертов по аккредитации</w:t>
      </w:r>
      <w:r w:rsidRPr="0038582B">
        <w:t xml:space="preserve">, ответственных за </w:t>
      </w:r>
      <w:r w:rsidR="00D9119C">
        <w:t>организацию процесса</w:t>
      </w:r>
      <w:r w:rsidRPr="0038582B">
        <w:t xml:space="preserve"> </w:t>
      </w:r>
      <w:r w:rsidR="001B4176">
        <w:t>А</w:t>
      </w:r>
      <w:r w:rsidRPr="0038582B">
        <w:t>ккредитации;</w:t>
      </w:r>
    </w:p>
    <w:p w:rsidR="005B1EA1" w:rsidRPr="0032356E" w:rsidRDefault="005B1EA1" w:rsidP="000A0ED2">
      <w:pPr>
        <w:pStyle w:val="a3"/>
        <w:keepNext/>
        <w:numPr>
          <w:ilvl w:val="0"/>
          <w:numId w:val="0"/>
        </w:numPr>
        <w:spacing w:line="320" w:lineRule="exact"/>
        <w:ind w:left="1701" w:hanging="567"/>
        <w:outlineLvl w:val="9"/>
      </w:pPr>
      <w:r w:rsidRPr="0032356E">
        <w:t>в)</w:t>
      </w:r>
      <w:r w:rsidRPr="0032356E">
        <w:tab/>
        <w:t>несет ответственность за:</w:t>
      </w:r>
    </w:p>
    <w:p w:rsidR="007839DD" w:rsidRPr="00E43DFF" w:rsidRDefault="007839DD" w:rsidP="000A0ED2">
      <w:pPr>
        <w:spacing w:line="320" w:lineRule="exact"/>
        <w:ind w:left="2268" w:hanging="567"/>
        <w:jc w:val="both"/>
      </w:pPr>
      <w:r w:rsidRPr="0032356E">
        <w:t>–</w:t>
      </w:r>
      <w:r>
        <w:tab/>
      </w:r>
      <w:r w:rsidR="008B3963">
        <w:t xml:space="preserve">нарушения в части </w:t>
      </w:r>
      <w:r w:rsidR="008B3963" w:rsidRPr="008B3963">
        <w:t xml:space="preserve">контроля </w:t>
      </w:r>
      <w:r w:rsidRPr="008B3963">
        <w:t xml:space="preserve">правильности </w:t>
      </w:r>
      <w:r w:rsidR="00652669" w:rsidRPr="008B3963">
        <w:t xml:space="preserve">порядка выполнения </w:t>
      </w:r>
      <w:r w:rsidR="0058738F" w:rsidRPr="008B3963">
        <w:t xml:space="preserve">процесса </w:t>
      </w:r>
      <w:r w:rsidR="00954E7B" w:rsidRPr="008B3963">
        <w:t>А</w:t>
      </w:r>
      <w:r w:rsidR="0058738F" w:rsidRPr="008B3963">
        <w:t xml:space="preserve">ккредитации, в том числе соблюдение </w:t>
      </w:r>
      <w:r w:rsidR="00CE4240" w:rsidRPr="008B3963">
        <w:t xml:space="preserve">Оператором </w:t>
      </w:r>
      <w:r w:rsidR="0058738F" w:rsidRPr="008B3963">
        <w:t>сроков, установленных Положением</w:t>
      </w:r>
      <w:r w:rsidRPr="008B3963">
        <w:t>;</w:t>
      </w:r>
    </w:p>
    <w:p w:rsidR="005B1EA1" w:rsidRDefault="007839DD" w:rsidP="000A0ED2">
      <w:pPr>
        <w:spacing w:line="320" w:lineRule="exact"/>
        <w:ind w:left="2268" w:hanging="567"/>
        <w:jc w:val="both"/>
      </w:pPr>
      <w:r w:rsidRPr="0032356E">
        <w:t>–</w:t>
      </w:r>
      <w:r>
        <w:tab/>
      </w:r>
      <w:r w:rsidR="005B1EA1" w:rsidRPr="00BE22A9">
        <w:t xml:space="preserve">свои действия / бездействие, в том числе за нарушение </w:t>
      </w:r>
      <w:r w:rsidR="00E3586A">
        <w:br/>
      </w:r>
      <w:r w:rsidR="005B1EA1" w:rsidRPr="00BE22A9">
        <w:t xml:space="preserve">или несоблюдение норм, регламентирующих функции </w:t>
      </w:r>
      <w:r w:rsidR="00954E7B">
        <w:t>У</w:t>
      </w:r>
      <w:r w:rsidR="00BE22A9" w:rsidRPr="00BE22A9">
        <w:t>полномоченного лица</w:t>
      </w:r>
      <w:r w:rsidR="005B1EA1" w:rsidRPr="00BE22A9">
        <w:t xml:space="preserve">, установленных </w:t>
      </w:r>
      <w:r w:rsidR="005B1EA1" w:rsidRPr="00935A54">
        <w:t>Положением.</w:t>
      </w:r>
    </w:p>
    <w:p w:rsidR="005B1EA1" w:rsidRPr="0032356E" w:rsidRDefault="00EF4591" w:rsidP="004C1C98">
      <w:pPr>
        <w:pStyle w:val="a0"/>
        <w:rPr>
          <w:b w:val="0"/>
        </w:rPr>
      </w:pPr>
      <w:bookmarkStart w:id="14" w:name="_Toc131143092"/>
      <w:bookmarkStart w:id="15" w:name="_GoBack"/>
      <w:bookmarkEnd w:id="15"/>
      <w:r w:rsidRPr="00EA51FB">
        <w:t>Подпроцессы, сценарии и процедуры</w:t>
      </w:r>
      <w:r w:rsidR="00592D20" w:rsidRPr="0032356E">
        <w:t xml:space="preserve"> </w:t>
      </w:r>
      <w:r w:rsidR="000810B5">
        <w:t>А</w:t>
      </w:r>
      <w:r w:rsidR="000810B5" w:rsidRPr="0032356E">
        <w:t>ккредитации</w:t>
      </w:r>
      <w:bookmarkEnd w:id="14"/>
    </w:p>
    <w:p w:rsidR="005B1EA1" w:rsidRPr="0032356E" w:rsidRDefault="005B1EA1" w:rsidP="000A0ED2">
      <w:pPr>
        <w:pStyle w:val="a1"/>
        <w:spacing w:line="320" w:lineRule="exact"/>
        <w:ind w:left="1134" w:hanging="1134"/>
      </w:pPr>
      <w:r w:rsidRPr="0032356E">
        <w:t xml:space="preserve">Описание подпроцессов </w:t>
      </w:r>
      <w:r w:rsidR="00696091">
        <w:t>А</w:t>
      </w:r>
      <w:r w:rsidR="000D60F3">
        <w:t>ккредитации</w:t>
      </w:r>
      <w:r w:rsidR="004F6513">
        <w:t xml:space="preserve"> в </w:t>
      </w:r>
      <w:r w:rsidR="00225117">
        <w:t>Положении</w:t>
      </w:r>
      <w:r w:rsidRPr="0032356E">
        <w:t xml:space="preserve"> представлено:</w:t>
      </w:r>
    </w:p>
    <w:p w:rsidR="005B1EA1" w:rsidRPr="0032356E" w:rsidRDefault="00410786" w:rsidP="000A0ED2">
      <w:pPr>
        <w:pStyle w:val="a3"/>
        <w:spacing w:line="320" w:lineRule="exact"/>
        <w:ind w:left="1701"/>
      </w:pPr>
      <w:r>
        <w:t>п</w:t>
      </w:r>
      <w:r w:rsidR="005B1EA1" w:rsidRPr="00EA51FB">
        <w:t>одпроцесс</w:t>
      </w:r>
      <w:r w:rsidR="005B1EA1" w:rsidRPr="0032356E">
        <w:t xml:space="preserve"> 1 «Получение </w:t>
      </w:r>
      <w:r w:rsidR="000810B5">
        <w:t>З</w:t>
      </w:r>
      <w:r w:rsidR="000810B5" w:rsidRPr="0032356E">
        <w:t xml:space="preserve">аявки </w:t>
      </w:r>
      <w:r w:rsidR="005B1EA1" w:rsidRPr="0032356E">
        <w:t xml:space="preserve">на аккредитацию» </w:t>
      </w:r>
      <w:r w:rsidR="00014EC1">
        <w:t>–</w:t>
      </w:r>
      <w:r w:rsidR="005B1EA1" w:rsidRPr="00B5467F">
        <w:t xml:space="preserve"> </w:t>
      </w:r>
      <w:r w:rsidR="00014EC1">
        <w:t xml:space="preserve">в </w:t>
      </w:r>
      <w:r w:rsidR="004F6513" w:rsidRPr="00B5467F">
        <w:t xml:space="preserve">пункте </w:t>
      </w:r>
      <w:r w:rsidR="004F6513" w:rsidRPr="00B5467F">
        <w:fldChar w:fldCharType="begin"/>
      </w:r>
      <w:r w:rsidR="004F6513" w:rsidRPr="00B5467F">
        <w:instrText xml:space="preserve"> REF _Ref92704337 \r \h </w:instrText>
      </w:r>
      <w:r w:rsidR="004F6513" w:rsidRPr="00B5467F">
        <w:fldChar w:fldCharType="separate"/>
      </w:r>
      <w:r w:rsidR="00291DEE">
        <w:t>6.3</w:t>
      </w:r>
      <w:r w:rsidR="004F6513" w:rsidRPr="00B5467F">
        <w:fldChar w:fldCharType="end"/>
      </w:r>
      <w:r w:rsidR="005B1EA1" w:rsidRPr="00B5467F">
        <w:t xml:space="preserve">; описание </w:t>
      </w:r>
      <w:r w:rsidR="005B1EA1" w:rsidRPr="00EA51FB">
        <w:t>процедур</w:t>
      </w:r>
      <w:r w:rsidR="00350070" w:rsidRPr="00EA51FB">
        <w:t xml:space="preserve"> и операций</w:t>
      </w:r>
      <w:r w:rsidR="00350070">
        <w:t xml:space="preserve"> процессов</w:t>
      </w:r>
      <w:r w:rsidR="005B1EA1" w:rsidRPr="00B5467F">
        <w:t xml:space="preserve"> </w:t>
      </w:r>
      <w:r w:rsidR="00014EC1">
        <w:t xml:space="preserve">содержится </w:t>
      </w:r>
      <w:r w:rsidR="005B1EA1" w:rsidRPr="00B5467F">
        <w:t xml:space="preserve">в </w:t>
      </w:r>
      <w:r>
        <w:t>т</w:t>
      </w:r>
      <w:r w:rsidR="005B1EA1" w:rsidRPr="00B5467F">
        <w:t>абли</w:t>
      </w:r>
      <w:r w:rsidR="00B63802">
        <w:t xml:space="preserve">це 1 </w:t>
      </w:r>
      <w:r>
        <w:t>п</w:t>
      </w:r>
      <w:r w:rsidR="008425D2">
        <w:t xml:space="preserve">риложения 1 </w:t>
      </w:r>
      <w:r w:rsidR="00225117">
        <w:t>Положения</w:t>
      </w:r>
      <w:r w:rsidR="005B1EA1" w:rsidRPr="0032356E">
        <w:t>;</w:t>
      </w:r>
    </w:p>
    <w:p w:rsidR="005B1EA1" w:rsidRDefault="00410786" w:rsidP="000A0ED2">
      <w:pPr>
        <w:pStyle w:val="a3"/>
        <w:spacing w:line="320" w:lineRule="exact"/>
        <w:ind w:left="1701"/>
      </w:pPr>
      <w:r>
        <w:t>п</w:t>
      </w:r>
      <w:r w:rsidR="005B1EA1" w:rsidRPr="0032356E">
        <w:t>одпроцесс 2 «</w:t>
      </w:r>
      <w:r w:rsidR="005B1EA1" w:rsidRPr="00B5467F">
        <w:t xml:space="preserve">Проверка </w:t>
      </w:r>
      <w:r w:rsidR="000810B5">
        <w:t>З</w:t>
      </w:r>
      <w:r w:rsidR="005B1EA1" w:rsidRPr="00B5467F">
        <w:t>аявителя» представлен</w:t>
      </w:r>
      <w:r w:rsidR="00014EC1" w:rsidRPr="00B5467F">
        <w:t xml:space="preserve"> </w:t>
      </w:r>
      <w:r w:rsidR="005B1EA1" w:rsidRPr="00B5467F">
        <w:t xml:space="preserve">в </w:t>
      </w:r>
      <w:r w:rsidR="004F6513" w:rsidRPr="00B5467F">
        <w:t xml:space="preserve">пункте </w:t>
      </w:r>
      <w:r w:rsidR="004F6513" w:rsidRPr="00B5467F">
        <w:fldChar w:fldCharType="begin"/>
      </w:r>
      <w:r w:rsidR="004F6513" w:rsidRPr="00B5467F">
        <w:instrText xml:space="preserve"> REF _Ref92704630 \r \h </w:instrText>
      </w:r>
      <w:r w:rsidR="004F6513" w:rsidRPr="00B5467F">
        <w:fldChar w:fldCharType="separate"/>
      </w:r>
      <w:r w:rsidR="00291DEE">
        <w:t>6.4</w:t>
      </w:r>
      <w:r w:rsidR="004F6513" w:rsidRPr="00B5467F">
        <w:fldChar w:fldCharType="end"/>
      </w:r>
      <w:r w:rsidR="005B1EA1" w:rsidRPr="00B5467F">
        <w:t>; описание процедур</w:t>
      </w:r>
      <w:r w:rsidR="00350070">
        <w:t xml:space="preserve"> и операций процессов</w:t>
      </w:r>
      <w:r w:rsidR="005B1EA1" w:rsidRPr="00B5467F">
        <w:t xml:space="preserve"> </w:t>
      </w:r>
      <w:r w:rsidR="00014EC1">
        <w:t xml:space="preserve">содержится </w:t>
      </w:r>
      <w:r w:rsidR="005B1EA1" w:rsidRPr="00B5467F">
        <w:t xml:space="preserve">в </w:t>
      </w:r>
      <w:r w:rsidR="005C0168">
        <w:t>т</w:t>
      </w:r>
      <w:r w:rsidR="005B1EA1" w:rsidRPr="00B5467F">
        <w:t xml:space="preserve">аблице 2 </w:t>
      </w:r>
      <w:r w:rsidR="005C0168">
        <w:t>п</w:t>
      </w:r>
      <w:r w:rsidR="008425D2">
        <w:t>риложения 1 Положения</w:t>
      </w:r>
      <w:r w:rsidR="005A27A9">
        <w:t>.</w:t>
      </w:r>
    </w:p>
    <w:p w:rsidR="005A27A9" w:rsidRPr="00B5467F" w:rsidRDefault="005A27A9" w:rsidP="000A0ED2">
      <w:pPr>
        <w:pStyle w:val="a1"/>
        <w:spacing w:line="320" w:lineRule="exact"/>
        <w:ind w:left="1134" w:hanging="1134"/>
      </w:pPr>
      <w:r w:rsidRPr="0032356E">
        <w:t>За качественное и своевременное выполнение отдельных процедур подпроцесс</w:t>
      </w:r>
      <w:r w:rsidR="007E1651">
        <w:t>ов</w:t>
      </w:r>
      <w:r w:rsidRPr="0032356E">
        <w:t xml:space="preserve"> отвечают должностные лица, выполняющие в рамках </w:t>
      </w:r>
      <w:r w:rsidR="007E1651">
        <w:t xml:space="preserve">указанного </w:t>
      </w:r>
      <w:r w:rsidRPr="0032356E">
        <w:t>подпроцесса обязанности соответствующих ролей.</w:t>
      </w:r>
    </w:p>
    <w:p w:rsidR="005B1EA1" w:rsidRPr="00B5467F" w:rsidRDefault="005B1EA1" w:rsidP="000A0ED2">
      <w:pPr>
        <w:pStyle w:val="a1"/>
        <w:spacing w:line="320" w:lineRule="exact"/>
        <w:ind w:left="1134" w:hanging="1134"/>
      </w:pPr>
      <w:bookmarkStart w:id="16" w:name="_Ref92704337"/>
      <w:r w:rsidRPr="00B5467F">
        <w:t>Подпроцесс 1 «Получение заявки на аккредитацию»</w:t>
      </w:r>
      <w:bookmarkEnd w:id="16"/>
      <w:r w:rsidR="00014EC1">
        <w:t>:</w:t>
      </w:r>
    </w:p>
    <w:p w:rsidR="005B1EA1" w:rsidRPr="0032356E" w:rsidRDefault="005B1EA1" w:rsidP="000A0ED2">
      <w:pPr>
        <w:pStyle w:val="a2"/>
        <w:spacing w:line="320" w:lineRule="exact"/>
        <w:ind w:left="1134" w:hanging="1134"/>
      </w:pPr>
      <w:r w:rsidRPr="00B5467F">
        <w:t xml:space="preserve">Целью подпроцесса является </w:t>
      </w:r>
      <w:r w:rsidRPr="0032356E">
        <w:t xml:space="preserve">получение первичной информации, необходимой для проведения проверки </w:t>
      </w:r>
      <w:r w:rsidR="00696091">
        <w:t>З</w:t>
      </w:r>
      <w:r w:rsidRPr="0032356E">
        <w:t>аявителя.</w:t>
      </w:r>
    </w:p>
    <w:p w:rsidR="005B1EA1" w:rsidRPr="00E15A7D" w:rsidRDefault="005B1EA1" w:rsidP="000A0ED2">
      <w:pPr>
        <w:pStyle w:val="a2"/>
        <w:spacing w:line="320" w:lineRule="exact"/>
        <w:ind w:left="1134" w:hanging="1134"/>
      </w:pPr>
      <w:r w:rsidRPr="0032356E">
        <w:t xml:space="preserve">Для достижения </w:t>
      </w:r>
      <w:r w:rsidRPr="00E15A7D">
        <w:t>цели подпроцесса должны быть решены следующие задачи:</w:t>
      </w:r>
    </w:p>
    <w:p w:rsidR="005B1EA1" w:rsidRPr="00E15A7D" w:rsidRDefault="00696091" w:rsidP="000A0ED2">
      <w:pPr>
        <w:pStyle w:val="a3"/>
        <w:spacing w:line="320" w:lineRule="exact"/>
        <w:ind w:left="1701"/>
      </w:pPr>
      <w:r>
        <w:t>З</w:t>
      </w:r>
      <w:r w:rsidR="007138B7" w:rsidRPr="00E15A7D">
        <w:t xml:space="preserve">аявка на аккредитацию </w:t>
      </w:r>
      <w:r w:rsidR="005B1EA1" w:rsidRPr="00E15A7D">
        <w:t>сформирована и направлена</w:t>
      </w:r>
      <w:r w:rsidR="007138B7">
        <w:t xml:space="preserve"> </w:t>
      </w:r>
      <w:r w:rsidR="00167D32">
        <w:t>Оператору</w:t>
      </w:r>
      <w:r w:rsidR="005B1EA1" w:rsidRPr="00E15A7D">
        <w:t>;</w:t>
      </w:r>
    </w:p>
    <w:p w:rsidR="005B1EA1" w:rsidRPr="00E15A7D" w:rsidRDefault="000C13A6" w:rsidP="000A0ED2">
      <w:pPr>
        <w:pStyle w:val="a3"/>
        <w:spacing w:line="320" w:lineRule="exact"/>
        <w:ind w:left="1701"/>
      </w:pPr>
      <w:r>
        <w:t xml:space="preserve">установлена полнота </w:t>
      </w:r>
      <w:r w:rsidR="005B1EA1" w:rsidRPr="00E15A7D">
        <w:t xml:space="preserve">информации </w:t>
      </w:r>
      <w:r w:rsidR="00696091">
        <w:t>З</w:t>
      </w:r>
      <w:r w:rsidR="005B1EA1" w:rsidRPr="00E15A7D">
        <w:t xml:space="preserve">аявки на аккредитацию для проверки </w:t>
      </w:r>
      <w:r w:rsidR="00696091">
        <w:t>З</w:t>
      </w:r>
      <w:r w:rsidR="005B1EA1" w:rsidRPr="00E15A7D">
        <w:t>аявителя.</w:t>
      </w:r>
    </w:p>
    <w:p w:rsidR="005B1EA1" w:rsidRPr="00E15A7D" w:rsidRDefault="005B1EA1" w:rsidP="000A0ED2">
      <w:pPr>
        <w:pStyle w:val="a2"/>
        <w:spacing w:line="320" w:lineRule="exact"/>
        <w:ind w:left="1134" w:hanging="1134"/>
      </w:pPr>
      <w:r w:rsidRPr="00E15A7D">
        <w:t>Подпроцесс состоит из следующих процедур:</w:t>
      </w:r>
    </w:p>
    <w:p w:rsidR="005B1EA1" w:rsidRPr="009E696A" w:rsidRDefault="00C43E4B" w:rsidP="000A0ED2">
      <w:pPr>
        <w:pStyle w:val="a3"/>
        <w:spacing w:line="320" w:lineRule="exact"/>
        <w:ind w:left="1701"/>
      </w:pPr>
      <w:r w:rsidRPr="009E696A">
        <w:lastRenderedPageBreak/>
        <w:t>прием</w:t>
      </w:r>
      <w:r w:rsidR="005B1EA1" w:rsidRPr="009E696A">
        <w:t xml:space="preserve"> </w:t>
      </w:r>
      <w:r w:rsidR="00E852EA" w:rsidRPr="009E696A">
        <w:t>З</w:t>
      </w:r>
      <w:r w:rsidR="005B1EA1" w:rsidRPr="009E696A">
        <w:t>аявки на аккредитацию;</w:t>
      </w:r>
    </w:p>
    <w:p w:rsidR="005B1EA1" w:rsidRPr="00E15A7D" w:rsidRDefault="005B1EA1" w:rsidP="000A0ED2">
      <w:pPr>
        <w:pStyle w:val="a3"/>
        <w:spacing w:line="320" w:lineRule="exact"/>
        <w:ind w:left="1701"/>
      </w:pPr>
      <w:r w:rsidRPr="009E696A">
        <w:t xml:space="preserve">проверка комплектности и полноты информации в </w:t>
      </w:r>
      <w:r w:rsidR="00E852EA" w:rsidRPr="009E696A">
        <w:t>З</w:t>
      </w:r>
      <w:r w:rsidRPr="009E696A">
        <w:t xml:space="preserve">аявке </w:t>
      </w:r>
      <w:r w:rsidR="005C0168">
        <w:br/>
      </w:r>
      <w:r w:rsidRPr="009E696A">
        <w:t>на аккредитацию</w:t>
      </w:r>
      <w:r w:rsidRPr="00E15A7D">
        <w:t>.</w:t>
      </w:r>
    </w:p>
    <w:p w:rsidR="00316FCE" w:rsidRPr="0056675C" w:rsidRDefault="005B1EA1" w:rsidP="000A0ED2">
      <w:pPr>
        <w:pStyle w:val="a2"/>
        <w:spacing w:line="320" w:lineRule="exact"/>
        <w:ind w:left="1134" w:hanging="1134"/>
      </w:pPr>
      <w:r w:rsidRPr="002A698E">
        <w:t xml:space="preserve">Подпроцесс начинается с момента получения </w:t>
      </w:r>
      <w:r w:rsidR="00234A6D" w:rsidRPr="002A698E">
        <w:t xml:space="preserve">Оператором или </w:t>
      </w:r>
      <w:r w:rsidR="004A7C8F">
        <w:t>З</w:t>
      </w:r>
      <w:r w:rsidR="00234A6D" w:rsidRPr="002A698E">
        <w:t xml:space="preserve">аказчиком </w:t>
      </w:r>
      <w:r w:rsidR="00592D20" w:rsidRPr="0056675C">
        <w:t>заполненной</w:t>
      </w:r>
      <w:r w:rsidR="00167D32" w:rsidRPr="0056675C">
        <w:t xml:space="preserve"> </w:t>
      </w:r>
      <w:r w:rsidR="00E852EA">
        <w:t>З</w:t>
      </w:r>
      <w:r w:rsidRPr="0056675C">
        <w:t>аявки на аккредитацию.</w:t>
      </w:r>
      <w:r w:rsidR="00A334D1" w:rsidRPr="0056675C">
        <w:t xml:space="preserve"> </w:t>
      </w:r>
    </w:p>
    <w:p w:rsidR="0056675C" w:rsidRPr="002A698E" w:rsidRDefault="0056675C" w:rsidP="000A0ED2">
      <w:pPr>
        <w:pStyle w:val="a2"/>
        <w:spacing w:line="320" w:lineRule="exact"/>
        <w:ind w:left="1134" w:hanging="1134"/>
      </w:pPr>
      <w:r>
        <w:t xml:space="preserve">В зависимости от </w:t>
      </w:r>
      <w:r w:rsidR="008F641C">
        <w:t xml:space="preserve">способа получения </w:t>
      </w:r>
      <w:r w:rsidR="00E852EA">
        <w:t>З</w:t>
      </w:r>
      <w:r w:rsidR="008F641C">
        <w:t>аявки на аккредитацию</w:t>
      </w:r>
      <w:r>
        <w:t xml:space="preserve"> </w:t>
      </w:r>
      <w:r w:rsidR="008F641C">
        <w:t>возможны</w:t>
      </w:r>
      <w:r>
        <w:t xml:space="preserve"> следующие сценарии</w:t>
      </w:r>
      <w:r w:rsidR="008F641C">
        <w:t xml:space="preserve"> подпроцесса</w:t>
      </w:r>
      <w:r>
        <w:t>:</w:t>
      </w:r>
    </w:p>
    <w:p w:rsidR="005E0325" w:rsidRPr="009E696A" w:rsidRDefault="00A1670E" w:rsidP="000A0ED2">
      <w:pPr>
        <w:pStyle w:val="a3"/>
        <w:spacing w:line="320" w:lineRule="exact"/>
        <w:ind w:left="1701"/>
      </w:pPr>
      <w:r w:rsidRPr="009E696A">
        <w:t xml:space="preserve">получение </w:t>
      </w:r>
      <w:r w:rsidR="00E852EA" w:rsidRPr="009E696A">
        <w:t>З</w:t>
      </w:r>
      <w:r w:rsidRPr="009E696A">
        <w:t>аявки на аккредитацию</w:t>
      </w:r>
      <w:r w:rsidR="00A02BBD" w:rsidRPr="009E696A">
        <w:t xml:space="preserve"> вне </w:t>
      </w:r>
      <w:r w:rsidRPr="009E696A">
        <w:t xml:space="preserve">рамок </w:t>
      </w:r>
      <w:r w:rsidR="00A02BBD" w:rsidRPr="009E696A">
        <w:t>проведения закупки;</w:t>
      </w:r>
    </w:p>
    <w:p w:rsidR="000634B9" w:rsidRPr="00835D41" w:rsidRDefault="00A1670E" w:rsidP="000A0ED2">
      <w:pPr>
        <w:pStyle w:val="a3"/>
        <w:spacing w:line="320" w:lineRule="exact"/>
        <w:ind w:left="1701"/>
      </w:pPr>
      <w:r w:rsidRPr="009E696A">
        <w:t xml:space="preserve">получение </w:t>
      </w:r>
      <w:r w:rsidR="00E852EA" w:rsidRPr="009E696A">
        <w:t>З</w:t>
      </w:r>
      <w:r w:rsidRPr="009E696A">
        <w:t xml:space="preserve">аявки на аккредитацию </w:t>
      </w:r>
      <w:r w:rsidR="00B96D85" w:rsidRPr="009E696A">
        <w:t xml:space="preserve">в составе заявки на </w:t>
      </w:r>
      <w:r w:rsidR="000634B9" w:rsidRPr="009E696A">
        <w:t xml:space="preserve">участие </w:t>
      </w:r>
      <w:r w:rsidR="005C0168">
        <w:br/>
      </w:r>
      <w:r w:rsidR="000634B9" w:rsidRPr="009E696A">
        <w:t>в конкурентной</w:t>
      </w:r>
      <w:r w:rsidR="000634B9" w:rsidRPr="00835D41">
        <w:t xml:space="preserve"> закупке или состязательном отборе</w:t>
      </w:r>
      <w:r w:rsidR="005C377C" w:rsidRPr="00835D41">
        <w:t>.</w:t>
      </w:r>
    </w:p>
    <w:p w:rsidR="005B1EA1" w:rsidRPr="0032356E" w:rsidRDefault="005B1EA1" w:rsidP="000A0ED2">
      <w:pPr>
        <w:pStyle w:val="a2"/>
        <w:spacing w:line="320" w:lineRule="exact"/>
        <w:ind w:left="1134" w:hanging="1134"/>
      </w:pPr>
      <w:r w:rsidRPr="0032356E">
        <w:t xml:space="preserve">Входными данными подпроцесса является </w:t>
      </w:r>
      <w:r w:rsidR="001D00CE">
        <w:t xml:space="preserve">полученная </w:t>
      </w:r>
      <w:r w:rsidR="001D00CE" w:rsidRPr="00350070">
        <w:t>Оператором</w:t>
      </w:r>
      <w:r w:rsidR="001D00CE">
        <w:t xml:space="preserve"> </w:t>
      </w:r>
      <w:r w:rsidR="00050026">
        <w:br/>
      </w:r>
      <w:r w:rsidR="001D00CE">
        <w:t xml:space="preserve">или </w:t>
      </w:r>
      <w:r w:rsidR="004A7C8F">
        <w:t>З</w:t>
      </w:r>
      <w:r w:rsidR="001D00CE">
        <w:t xml:space="preserve">аказчиком </w:t>
      </w:r>
      <w:r w:rsidR="00E852EA">
        <w:t>З</w:t>
      </w:r>
      <w:r w:rsidRPr="0032356E">
        <w:t>аявк</w:t>
      </w:r>
      <w:r w:rsidR="00D967EE">
        <w:t>и</w:t>
      </w:r>
      <w:r w:rsidRPr="0032356E">
        <w:t xml:space="preserve"> на аккредитацию.</w:t>
      </w:r>
    </w:p>
    <w:p w:rsidR="005B1EA1" w:rsidRPr="0032356E" w:rsidRDefault="005B1EA1" w:rsidP="000A0ED2">
      <w:pPr>
        <w:pStyle w:val="a2"/>
        <w:spacing w:line="320" w:lineRule="exact"/>
        <w:ind w:left="1134" w:hanging="1134"/>
      </w:pPr>
      <w:r w:rsidRPr="0032356E">
        <w:t>Результатом подпроцесса является</w:t>
      </w:r>
      <w:r w:rsidR="00F6524B" w:rsidRPr="00F6524B">
        <w:t xml:space="preserve"> </w:t>
      </w:r>
      <w:r w:rsidR="00095779">
        <w:t xml:space="preserve">получение </w:t>
      </w:r>
      <w:r w:rsidR="00306869" w:rsidRPr="00350070">
        <w:t>Оператором</w:t>
      </w:r>
      <w:r w:rsidR="00306869">
        <w:t xml:space="preserve"> </w:t>
      </w:r>
      <w:r w:rsidR="00095779">
        <w:t xml:space="preserve">заполненной </w:t>
      </w:r>
      <w:r w:rsidR="00F8694F">
        <w:t>Поставщиком</w:t>
      </w:r>
      <w:r w:rsidR="00F8694F" w:rsidRPr="0032356E">
        <w:t xml:space="preserve"> </w:t>
      </w:r>
      <w:r w:rsidR="00E852EA">
        <w:t>З</w:t>
      </w:r>
      <w:r w:rsidR="00F6524B" w:rsidRPr="0032356E">
        <w:t>аявки на аккредитацию</w:t>
      </w:r>
      <w:r w:rsidRPr="0032356E">
        <w:t>.</w:t>
      </w:r>
    </w:p>
    <w:p w:rsidR="005B1EA1" w:rsidRPr="0032356E" w:rsidRDefault="005B1EA1" w:rsidP="000A0ED2">
      <w:pPr>
        <w:pStyle w:val="a2"/>
        <w:spacing w:line="320" w:lineRule="exact"/>
        <w:ind w:left="1134" w:hanging="1134"/>
      </w:pPr>
      <w:r w:rsidRPr="0032356E">
        <w:t xml:space="preserve">Выходными данными (продуктами) подпроцесса является </w:t>
      </w:r>
      <w:r w:rsidR="00F6524B" w:rsidRPr="0032356E">
        <w:t xml:space="preserve">принятая </w:t>
      </w:r>
      <w:r w:rsidR="00F6524B">
        <w:t xml:space="preserve">Оператором </w:t>
      </w:r>
      <w:r w:rsidR="00E852EA">
        <w:t>З</w:t>
      </w:r>
      <w:r w:rsidR="00F6524B" w:rsidRPr="0032356E">
        <w:t>аявка на аккредитацию</w:t>
      </w:r>
      <w:r w:rsidRPr="0032356E">
        <w:t>.</w:t>
      </w:r>
    </w:p>
    <w:p w:rsidR="005B1EA1" w:rsidRPr="0032356E" w:rsidRDefault="00BE680D" w:rsidP="000A0ED2">
      <w:pPr>
        <w:pStyle w:val="a2"/>
        <w:spacing w:line="320" w:lineRule="exact"/>
        <w:ind w:left="1134" w:hanging="1134"/>
      </w:pPr>
      <w:r>
        <w:t>Описание процедур и о</w:t>
      </w:r>
      <w:r w:rsidR="005B1EA1" w:rsidRPr="0032356E">
        <w:t>пераци</w:t>
      </w:r>
      <w:r>
        <w:t>й</w:t>
      </w:r>
      <w:r w:rsidR="005B1EA1" w:rsidRPr="0032356E">
        <w:t xml:space="preserve"> </w:t>
      </w:r>
      <w:r>
        <w:t xml:space="preserve">процессов </w:t>
      </w:r>
      <w:r w:rsidR="005B1EA1" w:rsidRPr="0032356E">
        <w:t xml:space="preserve">по проведению подпроцесса «Получение </w:t>
      </w:r>
      <w:r w:rsidR="000810B5">
        <w:t>З</w:t>
      </w:r>
      <w:r w:rsidR="000810B5" w:rsidRPr="0032356E">
        <w:t xml:space="preserve">аявки </w:t>
      </w:r>
      <w:r w:rsidR="005B1EA1" w:rsidRPr="0032356E">
        <w:t>на аккредитацию» представлены</w:t>
      </w:r>
      <w:r w:rsidR="004F6513">
        <w:t xml:space="preserve"> в </w:t>
      </w:r>
      <w:r w:rsidR="00050026">
        <w:t>т</w:t>
      </w:r>
      <w:r w:rsidR="004F6513">
        <w:t xml:space="preserve">аблице 1 </w:t>
      </w:r>
      <w:r w:rsidR="005C0168">
        <w:t>п</w:t>
      </w:r>
      <w:r w:rsidR="003C61E2">
        <w:t>риложения 1 Положения</w:t>
      </w:r>
      <w:r w:rsidR="005B1EA1" w:rsidRPr="0032356E">
        <w:t>.</w:t>
      </w:r>
    </w:p>
    <w:p w:rsidR="00E15A7D" w:rsidRPr="00E15A7D" w:rsidRDefault="00E15A7D" w:rsidP="000A0ED2">
      <w:pPr>
        <w:pStyle w:val="a1"/>
        <w:spacing w:line="320" w:lineRule="exact"/>
        <w:ind w:left="1134" w:hanging="1134"/>
      </w:pPr>
      <w:bookmarkStart w:id="17" w:name="_Ref92704630"/>
      <w:r w:rsidRPr="00E15A7D">
        <w:t xml:space="preserve">Подпроцесс 2 «Проверка </w:t>
      </w:r>
      <w:r w:rsidR="000810B5">
        <w:t>З</w:t>
      </w:r>
      <w:r w:rsidR="000810B5" w:rsidRPr="00E15A7D">
        <w:t>аявителя</w:t>
      </w:r>
      <w:r w:rsidRPr="00E15A7D">
        <w:t>»</w:t>
      </w:r>
      <w:bookmarkEnd w:id="17"/>
      <w:r w:rsidR="00014EC1">
        <w:t>:</w:t>
      </w:r>
    </w:p>
    <w:p w:rsidR="00E15A7D" w:rsidRPr="0032356E" w:rsidRDefault="00E15A7D" w:rsidP="000A0ED2">
      <w:pPr>
        <w:pStyle w:val="a2"/>
        <w:spacing w:line="320" w:lineRule="exact"/>
        <w:ind w:left="1134" w:hanging="1134"/>
      </w:pPr>
      <w:r w:rsidRPr="0032356E">
        <w:t>Целью подпроцесса является</w:t>
      </w:r>
      <w:r w:rsidR="007931D6">
        <w:t xml:space="preserve"> принятие </w:t>
      </w:r>
      <w:r w:rsidR="00167D32">
        <w:t>Оператором</w:t>
      </w:r>
      <w:r w:rsidR="001347D0">
        <w:t xml:space="preserve"> </w:t>
      </w:r>
      <w:r w:rsidR="007931D6">
        <w:t>решения</w:t>
      </w:r>
      <w:r w:rsidR="009D4733">
        <w:t xml:space="preserve"> </w:t>
      </w:r>
      <w:r w:rsidR="00086CD2">
        <w:t xml:space="preserve">по </w:t>
      </w:r>
      <w:r w:rsidR="009D4733">
        <w:t xml:space="preserve">аккредитации по итогам проверки </w:t>
      </w:r>
      <w:r w:rsidR="00CB1844">
        <w:t>З</w:t>
      </w:r>
      <w:r w:rsidR="009D4733">
        <w:t>аявителя</w:t>
      </w:r>
      <w:r w:rsidRPr="0032356E">
        <w:t>.</w:t>
      </w:r>
    </w:p>
    <w:p w:rsidR="00E15A7D" w:rsidRPr="00E15A7D" w:rsidRDefault="00E15A7D" w:rsidP="000A0ED2">
      <w:pPr>
        <w:pStyle w:val="a2"/>
        <w:spacing w:line="320" w:lineRule="exact"/>
        <w:ind w:left="1134" w:hanging="1134"/>
      </w:pPr>
      <w:r w:rsidRPr="0032356E">
        <w:t xml:space="preserve">Для достижения </w:t>
      </w:r>
      <w:r w:rsidRPr="00E15A7D">
        <w:t>цели подпроцесса должны быть решены следующие задачи:</w:t>
      </w:r>
    </w:p>
    <w:p w:rsidR="00E15A7D" w:rsidRPr="00392AC8" w:rsidRDefault="003B2F86" w:rsidP="000A0ED2">
      <w:pPr>
        <w:pStyle w:val="a3"/>
        <w:spacing w:line="320" w:lineRule="exact"/>
        <w:ind w:left="1701"/>
      </w:pPr>
      <w:r>
        <w:t>сформировано заключение о проверке Заявителя</w:t>
      </w:r>
      <w:r w:rsidR="00E15A7D" w:rsidRPr="00392AC8">
        <w:t>;</w:t>
      </w:r>
    </w:p>
    <w:p w:rsidR="003B2F86" w:rsidRDefault="003B2F86" w:rsidP="000A0ED2">
      <w:pPr>
        <w:pStyle w:val="a3"/>
        <w:spacing w:line="320" w:lineRule="exact"/>
        <w:ind w:left="1701"/>
      </w:pPr>
      <w:r>
        <w:t>сведения о результате проверки включены в Реестр аккредитации;</w:t>
      </w:r>
    </w:p>
    <w:p w:rsidR="00E15A7D" w:rsidRPr="00E15A7D" w:rsidRDefault="003B2F86" w:rsidP="000A0ED2">
      <w:pPr>
        <w:pStyle w:val="a3"/>
        <w:spacing w:line="320" w:lineRule="exact"/>
        <w:ind w:left="1701"/>
      </w:pPr>
      <w:r>
        <w:t>Заказчик и Заявитель уведомлен о результатах аккредитации</w:t>
      </w:r>
      <w:r w:rsidR="00E15A7D" w:rsidRPr="00E15A7D">
        <w:t>.</w:t>
      </w:r>
    </w:p>
    <w:p w:rsidR="00E15A7D" w:rsidRPr="00E15A7D" w:rsidRDefault="00E15A7D" w:rsidP="000A0ED2">
      <w:pPr>
        <w:pStyle w:val="a2"/>
        <w:spacing w:line="320" w:lineRule="exact"/>
        <w:ind w:left="1134" w:hanging="1134"/>
      </w:pPr>
      <w:r w:rsidRPr="00E15A7D">
        <w:t>Подпроцесс состоит из следующих процедур:</w:t>
      </w:r>
    </w:p>
    <w:p w:rsidR="00E15A7D" w:rsidRPr="003760F3" w:rsidRDefault="00E15A7D" w:rsidP="000A0ED2">
      <w:pPr>
        <w:pStyle w:val="a3"/>
        <w:spacing w:line="320" w:lineRule="exact"/>
        <w:ind w:left="1701"/>
      </w:pPr>
      <w:r w:rsidRPr="003760F3">
        <w:t>п</w:t>
      </w:r>
      <w:r w:rsidR="009D4733" w:rsidRPr="003760F3">
        <w:t xml:space="preserve">роверка </w:t>
      </w:r>
      <w:r w:rsidR="00E70A1A" w:rsidRPr="003760F3">
        <w:t>З</w:t>
      </w:r>
      <w:r w:rsidR="005C0FBC" w:rsidRPr="003760F3">
        <w:t>аявителя на соответствие предъявляемым требованиям</w:t>
      </w:r>
      <w:r w:rsidR="00134C1D">
        <w:t>, в т</w:t>
      </w:r>
      <w:r w:rsidR="00695E3E">
        <w:t>ом числе осуществление</w:t>
      </w:r>
      <w:r w:rsidR="00134C1D">
        <w:t xml:space="preserve"> </w:t>
      </w:r>
      <w:r w:rsidR="00134C1D" w:rsidRPr="00134C1D">
        <w:t>дополнительн</w:t>
      </w:r>
      <w:r w:rsidR="00695E3E">
        <w:t>ой</w:t>
      </w:r>
      <w:r w:rsidR="00134C1D" w:rsidRPr="00134C1D">
        <w:t xml:space="preserve"> оценк</w:t>
      </w:r>
      <w:r w:rsidR="00695E3E">
        <w:t>и</w:t>
      </w:r>
      <w:r w:rsidR="00134C1D" w:rsidRPr="00134C1D">
        <w:t xml:space="preserve"> финансового состояния </w:t>
      </w:r>
      <w:r w:rsidR="005456BB">
        <w:t>П</w:t>
      </w:r>
      <w:r w:rsidR="005456BB" w:rsidRPr="00134C1D">
        <w:t>оставщика</w:t>
      </w:r>
      <w:r w:rsidR="009D4733" w:rsidRPr="003760F3">
        <w:t>;</w:t>
      </w:r>
    </w:p>
    <w:p w:rsidR="005C0FBC" w:rsidRPr="003760F3" w:rsidRDefault="003760F3" w:rsidP="000A0ED2">
      <w:pPr>
        <w:pStyle w:val="a3"/>
        <w:spacing w:line="320" w:lineRule="exact"/>
        <w:ind w:left="1701"/>
      </w:pPr>
      <w:r>
        <w:t>в</w:t>
      </w:r>
      <w:r w:rsidR="009D4733" w:rsidRPr="003760F3">
        <w:t xml:space="preserve">ынесение решения по </w:t>
      </w:r>
      <w:r w:rsidR="00E70A1A" w:rsidRPr="003760F3">
        <w:t>А</w:t>
      </w:r>
      <w:r w:rsidR="005C0FBC" w:rsidRPr="003760F3">
        <w:t>ккредитации;</w:t>
      </w:r>
    </w:p>
    <w:p w:rsidR="00DA3971" w:rsidRPr="003760F3" w:rsidRDefault="005C0FBC" w:rsidP="000A0ED2">
      <w:pPr>
        <w:pStyle w:val="a3"/>
        <w:spacing w:line="320" w:lineRule="exact"/>
        <w:ind w:left="1701"/>
      </w:pPr>
      <w:r w:rsidRPr="003760F3">
        <w:t xml:space="preserve">информирование </w:t>
      </w:r>
      <w:r w:rsidR="00E70A1A" w:rsidRPr="003760F3">
        <w:t>З</w:t>
      </w:r>
      <w:r w:rsidRPr="003760F3">
        <w:t>аявителя о принятом решении</w:t>
      </w:r>
      <w:r w:rsidR="00DA3971" w:rsidRPr="003760F3">
        <w:t>;</w:t>
      </w:r>
    </w:p>
    <w:p w:rsidR="00E15A7D" w:rsidRPr="00E15A7D" w:rsidRDefault="00DA3971" w:rsidP="000A0ED2">
      <w:pPr>
        <w:pStyle w:val="a3"/>
        <w:spacing w:line="320" w:lineRule="exact"/>
        <w:ind w:left="1701"/>
      </w:pPr>
      <w:r w:rsidRPr="003760F3">
        <w:t>актуализация</w:t>
      </w:r>
      <w:r>
        <w:t xml:space="preserve"> статуса </w:t>
      </w:r>
      <w:r w:rsidR="00A7422F">
        <w:t xml:space="preserve">аккредитованного </w:t>
      </w:r>
      <w:r w:rsidR="00E70A1A">
        <w:t>П</w:t>
      </w:r>
      <w:r>
        <w:t>оставщика</w:t>
      </w:r>
      <w:r w:rsidR="00E15A7D" w:rsidRPr="00E15A7D">
        <w:t>.</w:t>
      </w:r>
    </w:p>
    <w:p w:rsidR="00E15A7D" w:rsidRPr="00E15A7D" w:rsidRDefault="00E15A7D" w:rsidP="000A0ED2">
      <w:pPr>
        <w:pStyle w:val="a2"/>
        <w:spacing w:line="320" w:lineRule="exact"/>
        <w:ind w:left="1134" w:hanging="1134"/>
      </w:pPr>
      <w:r w:rsidRPr="00E15A7D">
        <w:t>Подпроцесс начинается с момента п</w:t>
      </w:r>
      <w:r w:rsidR="00CB5875">
        <w:t>риема</w:t>
      </w:r>
      <w:r w:rsidRPr="00E15A7D">
        <w:t xml:space="preserve"> </w:t>
      </w:r>
      <w:r w:rsidR="00167D32">
        <w:t>Оператором</w:t>
      </w:r>
      <w:r w:rsidR="00167D32" w:rsidRPr="002122CA">
        <w:t xml:space="preserve"> </w:t>
      </w:r>
      <w:r w:rsidR="00E70A1A">
        <w:t>З</w:t>
      </w:r>
      <w:r w:rsidRPr="00E15A7D">
        <w:t xml:space="preserve">аявки </w:t>
      </w:r>
      <w:r w:rsidR="00050026">
        <w:br/>
      </w:r>
      <w:r w:rsidRPr="00E15A7D">
        <w:t>на аккредитацию.</w:t>
      </w:r>
    </w:p>
    <w:p w:rsidR="00E15A7D" w:rsidRPr="0032356E" w:rsidRDefault="00E15A7D" w:rsidP="000A0ED2">
      <w:pPr>
        <w:pStyle w:val="a2"/>
        <w:spacing w:line="320" w:lineRule="exact"/>
        <w:ind w:left="1134" w:hanging="1134"/>
      </w:pPr>
      <w:r w:rsidRPr="0032356E">
        <w:t xml:space="preserve">Входными данными подпроцесса является </w:t>
      </w:r>
      <w:r w:rsidR="00F6524B">
        <w:t xml:space="preserve">принятая Оператором </w:t>
      </w:r>
      <w:r w:rsidR="00E70A1A">
        <w:t>З</w:t>
      </w:r>
      <w:r w:rsidRPr="0032356E">
        <w:t xml:space="preserve">аявка </w:t>
      </w:r>
      <w:r w:rsidR="00050026">
        <w:br/>
      </w:r>
      <w:r w:rsidRPr="0032356E">
        <w:t>на аккредитацию.</w:t>
      </w:r>
    </w:p>
    <w:p w:rsidR="00E15A7D" w:rsidRPr="0032356E" w:rsidRDefault="00E15A7D" w:rsidP="000A0ED2">
      <w:pPr>
        <w:pStyle w:val="a2"/>
        <w:spacing w:line="320" w:lineRule="exact"/>
        <w:ind w:left="1134" w:hanging="1134"/>
      </w:pPr>
      <w:r w:rsidRPr="0032356E">
        <w:lastRenderedPageBreak/>
        <w:t>Результатом подпроцесса является</w:t>
      </w:r>
      <w:r w:rsidR="00171ED8">
        <w:t xml:space="preserve"> </w:t>
      </w:r>
      <w:r w:rsidR="00A15DE6" w:rsidRPr="002F09C9">
        <w:t xml:space="preserve">решение </w:t>
      </w:r>
      <w:r w:rsidR="00A15DE6">
        <w:t>Оператора</w:t>
      </w:r>
      <w:r w:rsidR="00A15DE6" w:rsidRPr="002122CA">
        <w:t xml:space="preserve"> </w:t>
      </w:r>
      <w:r w:rsidR="00A15DE6" w:rsidRPr="002F09C9">
        <w:t>о прохождении /</w:t>
      </w:r>
      <w:r w:rsidR="00A15DE6">
        <w:t> </w:t>
      </w:r>
      <w:r w:rsidR="00A15DE6" w:rsidRPr="002F09C9">
        <w:t xml:space="preserve">непрохождении </w:t>
      </w:r>
      <w:r w:rsidR="00E70A1A">
        <w:t>З</w:t>
      </w:r>
      <w:r w:rsidR="00A15DE6" w:rsidRPr="002F09C9">
        <w:t xml:space="preserve">аявителем </w:t>
      </w:r>
      <w:r w:rsidR="00E70A1A">
        <w:t>А</w:t>
      </w:r>
      <w:r w:rsidR="00A15DE6" w:rsidRPr="002F09C9">
        <w:t>ккредитации</w:t>
      </w:r>
      <w:r w:rsidR="0079297D">
        <w:t xml:space="preserve">, </w:t>
      </w:r>
      <w:r w:rsidR="00724F0B">
        <w:t xml:space="preserve">внесенное в Реестр аккредитации, формат и содержание которого установлен в </w:t>
      </w:r>
      <w:r w:rsidR="005C0168">
        <w:t>п</w:t>
      </w:r>
      <w:r w:rsidR="00724F0B" w:rsidRPr="00576044">
        <w:t xml:space="preserve">риложении </w:t>
      </w:r>
      <w:r w:rsidR="00483CAC">
        <w:t>5</w:t>
      </w:r>
      <w:r w:rsidR="00724F0B">
        <w:t xml:space="preserve"> к </w:t>
      </w:r>
      <w:r w:rsidR="00483CAC">
        <w:t>Положению</w:t>
      </w:r>
      <w:r w:rsidRPr="0032356E">
        <w:t>.</w:t>
      </w:r>
    </w:p>
    <w:p w:rsidR="00FE4383" w:rsidRPr="0032356E" w:rsidRDefault="00E15A7D" w:rsidP="00FE4383">
      <w:pPr>
        <w:pStyle w:val="a2"/>
        <w:spacing w:line="320" w:lineRule="exact"/>
        <w:ind w:left="1134" w:hanging="1134"/>
      </w:pPr>
      <w:r w:rsidRPr="0032356E">
        <w:t>Выходными данными (продуктами) подпроцесса является</w:t>
      </w:r>
      <w:r w:rsidR="00A15DE6" w:rsidRPr="00A15DE6">
        <w:t xml:space="preserve"> </w:t>
      </w:r>
      <w:r w:rsidR="00A15DE6">
        <w:t xml:space="preserve">направленное </w:t>
      </w:r>
      <w:r w:rsidR="00050026">
        <w:br/>
      </w:r>
      <w:r w:rsidR="00A15DE6">
        <w:t xml:space="preserve">в адрес </w:t>
      </w:r>
      <w:r w:rsidR="00F108F2">
        <w:t>З</w:t>
      </w:r>
      <w:r w:rsidR="00A15DE6">
        <w:t>аявителя уведомление о результатах</w:t>
      </w:r>
      <w:r w:rsidR="00A15DE6" w:rsidRPr="002F09C9">
        <w:t xml:space="preserve"> </w:t>
      </w:r>
      <w:r w:rsidR="00F108F2">
        <w:t>А</w:t>
      </w:r>
      <w:r w:rsidR="00A15DE6" w:rsidRPr="002F09C9">
        <w:t>ккредитации</w:t>
      </w:r>
      <w:r w:rsidRPr="0032356E">
        <w:t>.</w:t>
      </w:r>
    </w:p>
    <w:p w:rsidR="000C3EF6" w:rsidRPr="0032356E" w:rsidRDefault="000C3EF6" w:rsidP="000A0ED2">
      <w:pPr>
        <w:pStyle w:val="a2"/>
        <w:spacing w:line="320" w:lineRule="exact"/>
        <w:ind w:left="1134" w:hanging="1134"/>
      </w:pPr>
      <w:r>
        <w:t>Хранение э</w:t>
      </w:r>
      <w:r w:rsidRPr="000C3EF6">
        <w:t>лектронны</w:t>
      </w:r>
      <w:r>
        <w:t>х</w:t>
      </w:r>
      <w:r w:rsidRPr="000C3EF6">
        <w:t xml:space="preserve"> верси</w:t>
      </w:r>
      <w:r>
        <w:t>й</w:t>
      </w:r>
      <w:r w:rsidRPr="000C3EF6">
        <w:t xml:space="preserve"> </w:t>
      </w:r>
      <w:r w:rsidR="00F108F2">
        <w:t>З</w:t>
      </w:r>
      <w:r w:rsidRPr="000C3EF6">
        <w:t>аявок на аккредитацию</w:t>
      </w:r>
      <w:r>
        <w:t xml:space="preserve">, а также </w:t>
      </w:r>
      <w:r w:rsidR="005456BB">
        <w:t xml:space="preserve">заключений </w:t>
      </w:r>
      <w:r w:rsidR="00050026">
        <w:br/>
      </w:r>
      <w:r>
        <w:t xml:space="preserve">о проверке </w:t>
      </w:r>
      <w:r w:rsidR="005456BB">
        <w:t xml:space="preserve">Заявителей </w:t>
      </w:r>
      <w:r>
        <w:t xml:space="preserve">осуществляется Оператором в течение </w:t>
      </w:r>
      <w:r w:rsidR="00F73CF2">
        <w:t xml:space="preserve">3 </w:t>
      </w:r>
      <w:r>
        <w:t>(</w:t>
      </w:r>
      <w:r w:rsidR="00F73CF2">
        <w:t>трех</w:t>
      </w:r>
      <w:r>
        <w:t xml:space="preserve">) лет </w:t>
      </w:r>
      <w:r w:rsidR="00050026">
        <w:br/>
      </w:r>
      <w:r>
        <w:t xml:space="preserve">с момента </w:t>
      </w:r>
      <w:r w:rsidR="009A48E7">
        <w:t>поступления такой заявки</w:t>
      </w:r>
      <w:r>
        <w:t>.</w:t>
      </w:r>
    </w:p>
    <w:p w:rsidR="00E15A7D" w:rsidRPr="0032356E" w:rsidRDefault="00E15A7D" w:rsidP="000A0ED2">
      <w:pPr>
        <w:pStyle w:val="a2"/>
        <w:spacing w:line="320" w:lineRule="exact"/>
        <w:ind w:left="1134" w:hanging="1134"/>
      </w:pPr>
      <w:r w:rsidRPr="0032356E">
        <w:t>О</w:t>
      </w:r>
      <w:r w:rsidR="00BE680D">
        <w:t>писание процедур и операций процессов</w:t>
      </w:r>
      <w:r w:rsidRPr="0032356E">
        <w:t xml:space="preserve"> по проведению подпроцесса «</w:t>
      </w:r>
      <w:r w:rsidR="0096142C" w:rsidRPr="0096142C">
        <w:t>Проверка заявителя</w:t>
      </w:r>
      <w:r w:rsidRPr="0096142C">
        <w:t>»</w:t>
      </w:r>
      <w:r w:rsidR="0087448E">
        <w:t xml:space="preserve"> представлены в </w:t>
      </w:r>
      <w:r w:rsidR="005C0168">
        <w:t>т</w:t>
      </w:r>
      <w:r w:rsidR="0087448E">
        <w:t xml:space="preserve">аблице 2 </w:t>
      </w:r>
      <w:r w:rsidR="005C0168">
        <w:t>п</w:t>
      </w:r>
      <w:r w:rsidR="00CA121F">
        <w:t>риложения 1 Положения</w:t>
      </w:r>
      <w:r w:rsidRPr="0032356E">
        <w:t>.</w:t>
      </w:r>
    </w:p>
    <w:p w:rsidR="000D477A" w:rsidRDefault="000D477A" w:rsidP="000D477A"/>
    <w:p w:rsidR="00BE702D" w:rsidRDefault="00BE702D" w:rsidP="000D477A">
      <w:pPr>
        <w:sectPr w:rsidR="00BE702D" w:rsidSect="00753D00">
          <w:pgSz w:w="11907" w:h="16840" w:code="9"/>
          <w:pgMar w:top="1134" w:right="851" w:bottom="851" w:left="1134" w:header="720" w:footer="720" w:gutter="0"/>
          <w:cols w:space="720"/>
          <w:titlePg/>
          <w:docGrid w:linePitch="360"/>
        </w:sectPr>
      </w:pPr>
    </w:p>
    <w:p w:rsidR="00D44C4D" w:rsidRDefault="00D44C4D" w:rsidP="00703559">
      <w:pPr>
        <w:keepNext/>
        <w:pageBreakBefore/>
        <w:spacing w:before="0"/>
        <w:jc w:val="right"/>
        <w:outlineLvl w:val="0"/>
        <w:rPr>
          <w:b/>
          <w:bCs/>
          <w:caps/>
        </w:rPr>
      </w:pPr>
      <w:bookmarkStart w:id="18" w:name="_Toc131143093"/>
      <w:r>
        <w:rPr>
          <w:b/>
          <w:bCs/>
          <w:caps/>
        </w:rPr>
        <w:lastRenderedPageBreak/>
        <w:t>ПРИЛОЖЕНИЕ 1</w:t>
      </w:r>
      <w:bookmarkEnd w:id="18"/>
    </w:p>
    <w:p w:rsidR="000D477A" w:rsidRPr="00085970" w:rsidRDefault="000D477A" w:rsidP="00DB227F">
      <w:pPr>
        <w:spacing w:before="360" w:after="240"/>
        <w:jc w:val="center"/>
        <w:outlineLvl w:val="1"/>
        <w:rPr>
          <w:b/>
          <w:bCs/>
          <w:caps/>
        </w:rPr>
      </w:pPr>
      <w:bookmarkStart w:id="19" w:name="_Toc131143094"/>
      <w:r w:rsidRPr="00085970">
        <w:rPr>
          <w:b/>
          <w:bCs/>
          <w:caps/>
        </w:rPr>
        <w:t>О</w:t>
      </w:r>
      <w:r w:rsidR="00C9603C" w:rsidRPr="00085970">
        <w:rPr>
          <w:b/>
          <w:bCs/>
          <w:caps/>
        </w:rPr>
        <w:t>писание процедур и операций процессов</w:t>
      </w:r>
      <w:bookmarkEnd w:id="19"/>
    </w:p>
    <w:p w:rsidR="00BE702D" w:rsidRPr="00BE702D" w:rsidRDefault="00BE702D" w:rsidP="00BE702D">
      <w:pPr>
        <w:keepNext/>
        <w:spacing w:after="120"/>
        <w:jc w:val="right"/>
      </w:pPr>
      <w:r>
        <w:t xml:space="preserve">Таблица 1 – </w:t>
      </w:r>
      <w:r w:rsidR="00B63802">
        <w:t xml:space="preserve">Получение </w:t>
      </w:r>
      <w:r w:rsidR="00940E14">
        <w:t>З</w:t>
      </w:r>
      <w:r w:rsidR="00B63802">
        <w:t>аявки на аккредитацию</w:t>
      </w:r>
    </w:p>
    <w:tbl>
      <w:tblPr>
        <w:tblStyle w:val="ae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418"/>
        <w:gridCol w:w="1842"/>
        <w:gridCol w:w="2127"/>
        <w:gridCol w:w="4536"/>
        <w:gridCol w:w="1984"/>
      </w:tblGrid>
      <w:tr w:rsidR="00C13541" w:rsidRPr="009D2D80" w:rsidTr="004C68E8">
        <w:trPr>
          <w:tblHeader/>
        </w:trPr>
        <w:tc>
          <w:tcPr>
            <w:tcW w:w="851" w:type="dxa"/>
            <w:shd w:val="clear" w:color="auto" w:fill="E7E6E6" w:themeFill="background2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F54036">
              <w:rPr>
                <w:b/>
                <w:sz w:val="18"/>
                <w:szCs w:val="18"/>
              </w:rPr>
              <w:t>№</w:t>
            </w:r>
            <w:r w:rsidRPr="00F54036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F54036">
              <w:rPr>
                <w:b/>
                <w:sz w:val="18"/>
                <w:szCs w:val="18"/>
              </w:rPr>
              <w:t>Действие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F54036">
              <w:rPr>
                <w:b/>
                <w:sz w:val="18"/>
                <w:szCs w:val="18"/>
              </w:rPr>
              <w:t>Исполнитель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F54036">
              <w:rPr>
                <w:b/>
                <w:sz w:val="18"/>
                <w:szCs w:val="18"/>
              </w:rPr>
              <w:t>Сроки исполнения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F54036">
              <w:rPr>
                <w:b/>
                <w:sz w:val="18"/>
                <w:szCs w:val="18"/>
              </w:rPr>
              <w:t>Входные данные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F54036">
              <w:rPr>
                <w:b/>
                <w:sz w:val="18"/>
                <w:szCs w:val="18"/>
              </w:rPr>
              <w:t>Описание действия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F54036">
              <w:rPr>
                <w:b/>
                <w:sz w:val="18"/>
                <w:szCs w:val="18"/>
              </w:rPr>
              <w:t>Результат</w:t>
            </w:r>
          </w:p>
        </w:tc>
      </w:tr>
      <w:tr w:rsidR="00C13541" w:rsidRPr="009D2D80" w:rsidTr="004C68E8">
        <w:trPr>
          <w:tblHeader/>
        </w:trPr>
        <w:tc>
          <w:tcPr>
            <w:tcW w:w="851" w:type="dxa"/>
            <w:shd w:val="clear" w:color="auto" w:fill="AEAAAA" w:themeFill="background2" w:themeFillShade="BF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F54036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EAAAA" w:themeFill="background2" w:themeFillShade="BF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F54036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F54036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F54036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EAAAA" w:themeFill="background2" w:themeFillShade="BF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F54036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F54036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C13541" w:rsidRPr="00F54036" w:rsidRDefault="00C13541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F54036">
              <w:rPr>
                <w:b/>
                <w:i/>
                <w:sz w:val="18"/>
                <w:szCs w:val="18"/>
              </w:rPr>
              <w:t>7</w:t>
            </w:r>
          </w:p>
        </w:tc>
      </w:tr>
      <w:tr w:rsidR="00C13541" w:rsidRPr="009D2D80" w:rsidTr="004C68E8">
        <w:trPr>
          <w:trHeight w:val="523"/>
        </w:trPr>
        <w:tc>
          <w:tcPr>
            <w:tcW w:w="14884" w:type="dxa"/>
            <w:gridSpan w:val="7"/>
            <w:shd w:val="clear" w:color="auto" w:fill="8EAADB" w:themeFill="accent1" w:themeFillTint="99"/>
            <w:vAlign w:val="center"/>
          </w:tcPr>
          <w:p w:rsidR="00C13541" w:rsidRPr="00F54036" w:rsidRDefault="008958E3" w:rsidP="004C68E8">
            <w:pPr>
              <w:widowControl w:val="0"/>
              <w:tabs>
                <w:tab w:val="left" w:pos="1565"/>
              </w:tabs>
              <w:jc w:val="center"/>
              <w:outlineLvl w:val="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Подпроцесс 1</w:t>
            </w:r>
            <w:r w:rsidR="00C13541" w:rsidRPr="00F5403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Получение заявки на аккредитацию</w:t>
            </w:r>
          </w:p>
        </w:tc>
      </w:tr>
      <w:tr w:rsidR="00C13541" w:rsidRPr="009D2D80" w:rsidTr="004C68E8">
        <w:tc>
          <w:tcPr>
            <w:tcW w:w="851" w:type="dxa"/>
            <w:shd w:val="clear" w:color="auto" w:fill="ED7D31" w:themeFill="accent2"/>
          </w:tcPr>
          <w:p w:rsidR="00C13541" w:rsidRPr="004975D4" w:rsidRDefault="008958E3" w:rsidP="004C68E8">
            <w:pPr>
              <w:widowControl w:val="0"/>
              <w:spacing w:before="60" w:after="60"/>
              <w:ind w:left="-31" w:right="-32"/>
              <w:outlineLvl w:val="3"/>
              <w:rPr>
                <w:b/>
                <w:sz w:val="20"/>
                <w:szCs w:val="20"/>
              </w:rPr>
            </w:pPr>
            <w:bookmarkStart w:id="20" w:name="_Ref90202607"/>
            <w:r>
              <w:rPr>
                <w:b/>
                <w:sz w:val="20"/>
                <w:szCs w:val="20"/>
              </w:rPr>
              <w:t>1</w:t>
            </w:r>
            <w:r w:rsidR="00C13541">
              <w:rPr>
                <w:b/>
                <w:sz w:val="20"/>
                <w:szCs w:val="20"/>
              </w:rPr>
              <w:t>.1.</w:t>
            </w:r>
          </w:p>
        </w:tc>
        <w:bookmarkEnd w:id="20"/>
        <w:tc>
          <w:tcPr>
            <w:tcW w:w="14033" w:type="dxa"/>
            <w:gridSpan w:val="6"/>
            <w:shd w:val="clear" w:color="auto" w:fill="ED7D31" w:themeFill="accent2"/>
            <w:vAlign w:val="center"/>
          </w:tcPr>
          <w:p w:rsidR="00C13541" w:rsidRPr="00F54036" w:rsidRDefault="00E61250" w:rsidP="004C68E8">
            <w:pPr>
              <w:widowControl w:val="0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</w:t>
            </w:r>
            <w:r w:rsidR="00C43E4B">
              <w:rPr>
                <w:b/>
                <w:sz w:val="20"/>
                <w:szCs w:val="20"/>
              </w:rPr>
              <w:t>ем</w:t>
            </w:r>
            <w:r w:rsidR="00347EE1">
              <w:rPr>
                <w:b/>
                <w:sz w:val="20"/>
                <w:szCs w:val="20"/>
              </w:rPr>
              <w:t xml:space="preserve"> </w:t>
            </w:r>
            <w:r w:rsidR="009871CD">
              <w:rPr>
                <w:b/>
                <w:sz w:val="20"/>
                <w:szCs w:val="20"/>
              </w:rPr>
              <w:t>заявки на аккредитацию</w:t>
            </w:r>
          </w:p>
        </w:tc>
      </w:tr>
      <w:tr w:rsidR="009D5D9E" w:rsidRPr="009D5D9E" w:rsidTr="00835D41">
        <w:tc>
          <w:tcPr>
            <w:tcW w:w="851" w:type="dxa"/>
            <w:shd w:val="clear" w:color="auto" w:fill="F7CAAC" w:themeFill="accent2" w:themeFillTint="66"/>
          </w:tcPr>
          <w:p w:rsidR="009D5D9E" w:rsidRPr="00835D41" w:rsidRDefault="009D5D9E" w:rsidP="004C68E8">
            <w:pPr>
              <w:widowControl w:val="0"/>
              <w:spacing w:before="60" w:after="60"/>
              <w:ind w:left="-31" w:right="-32"/>
              <w:outlineLvl w:val="3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33" w:type="dxa"/>
            <w:gridSpan w:val="6"/>
            <w:shd w:val="clear" w:color="auto" w:fill="F7CAAC" w:themeFill="accent2" w:themeFillTint="66"/>
            <w:vAlign w:val="center"/>
          </w:tcPr>
          <w:p w:rsidR="009D5D9E" w:rsidRPr="00835D41" w:rsidDel="00347EE1" w:rsidRDefault="009D5D9E" w:rsidP="004C68E8">
            <w:pPr>
              <w:widowControl w:val="0"/>
              <w:outlineLvl w:val="3"/>
              <w:rPr>
                <w:b/>
                <w:i/>
                <w:iCs/>
                <w:sz w:val="20"/>
                <w:szCs w:val="20"/>
              </w:rPr>
            </w:pPr>
            <w:r w:rsidRPr="00835D41">
              <w:rPr>
                <w:b/>
                <w:i/>
                <w:iCs/>
                <w:sz w:val="20"/>
                <w:szCs w:val="20"/>
              </w:rPr>
              <w:t>Для сценария «Вне рамок проведения закупки»</w:t>
            </w:r>
            <w:r w:rsidR="00DB364A">
              <w:rPr>
                <w:b/>
                <w:i/>
                <w:iCs/>
                <w:sz w:val="20"/>
                <w:szCs w:val="20"/>
              </w:rPr>
              <w:t>:</w:t>
            </w:r>
          </w:p>
        </w:tc>
      </w:tr>
      <w:tr w:rsidR="0076246A" w:rsidRPr="009D2D80" w:rsidTr="00835D41">
        <w:trPr>
          <w:trHeight w:val="856"/>
        </w:trPr>
        <w:tc>
          <w:tcPr>
            <w:tcW w:w="851" w:type="dxa"/>
            <w:tcBorders>
              <w:bottom w:val="nil"/>
            </w:tcBorders>
          </w:tcPr>
          <w:p w:rsidR="0076246A" w:rsidRDefault="0076246A" w:rsidP="004C68E8">
            <w:pPr>
              <w:widowControl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</w:t>
            </w:r>
          </w:p>
        </w:tc>
        <w:tc>
          <w:tcPr>
            <w:tcW w:w="2126" w:type="dxa"/>
            <w:tcBorders>
              <w:bottom w:val="nil"/>
            </w:tcBorders>
          </w:tcPr>
          <w:p w:rsidR="0076246A" w:rsidRDefault="0076246A" w:rsidP="004C68E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Получение </w:t>
            </w:r>
            <w:r w:rsidR="00993D2B">
              <w:rPr>
                <w:sz w:val="18"/>
                <w:szCs w:val="18"/>
              </w:rPr>
              <w:t>Заявок</w:t>
            </w:r>
            <w:r w:rsidR="00090B36">
              <w:rPr>
                <w:sz w:val="18"/>
                <w:szCs w:val="18"/>
              </w:rPr>
              <w:t xml:space="preserve"> в ИС</w:t>
            </w:r>
            <w:r w:rsidR="00993D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распределение</w:t>
            </w:r>
            <w:r w:rsidR="00993D2B">
              <w:rPr>
                <w:sz w:val="18"/>
                <w:szCs w:val="18"/>
              </w:rPr>
              <w:t xml:space="preserve"> между Экспертами по аккредитации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76246A" w:rsidRDefault="0076246A" w:rsidP="004C68E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Уполномоченное лицо Оператора</w:t>
            </w:r>
          </w:p>
        </w:tc>
        <w:tc>
          <w:tcPr>
            <w:tcW w:w="1842" w:type="dxa"/>
            <w:tcBorders>
              <w:bottom w:val="nil"/>
            </w:tcBorders>
          </w:tcPr>
          <w:p w:rsidR="0076246A" w:rsidRDefault="00106D83" w:rsidP="004C68E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Ежедневно, с 9.00 до 12.00 рабочего дня</w:t>
            </w:r>
          </w:p>
        </w:tc>
        <w:tc>
          <w:tcPr>
            <w:tcW w:w="2127" w:type="dxa"/>
            <w:tcBorders>
              <w:bottom w:val="nil"/>
            </w:tcBorders>
          </w:tcPr>
          <w:p w:rsidR="0076246A" w:rsidRDefault="00993D2B" w:rsidP="004C68E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Заявки на аккредитацию</w:t>
            </w:r>
          </w:p>
        </w:tc>
        <w:tc>
          <w:tcPr>
            <w:tcW w:w="4536" w:type="dxa"/>
            <w:tcBorders>
              <w:bottom w:val="nil"/>
            </w:tcBorders>
          </w:tcPr>
          <w:p w:rsidR="00106D83" w:rsidRDefault="00106D83" w:rsidP="00106D83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Формирует посредством ИС </w:t>
            </w:r>
            <w:r w:rsidRPr="00EA4B64">
              <w:rPr>
                <w:sz w:val="18"/>
                <w:szCs w:val="18"/>
              </w:rPr>
              <w:t>реестр поступивших заявок на аккредитацию за прошедший рабочий день</w:t>
            </w:r>
            <w:r>
              <w:rPr>
                <w:sz w:val="18"/>
                <w:szCs w:val="18"/>
              </w:rPr>
              <w:t>.</w:t>
            </w:r>
          </w:p>
          <w:p w:rsidR="0076246A" w:rsidRDefault="00106D83" w:rsidP="00106D83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993D2B">
              <w:rPr>
                <w:sz w:val="18"/>
                <w:szCs w:val="18"/>
              </w:rPr>
              <w:t>Распределяет Заявки на аккредитацию в ИС между Экспертами по аккредитации</w:t>
            </w:r>
          </w:p>
          <w:p w:rsidR="00993D2B" w:rsidRDefault="00993D2B" w:rsidP="004C68E8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(переход на 1</w:t>
            </w:r>
            <w:r w:rsidRPr="00DC43CD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>1.2</w:t>
            </w:r>
            <w:r w:rsidRPr="00DC43CD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1984" w:type="dxa"/>
            <w:tcBorders>
              <w:bottom w:val="nil"/>
            </w:tcBorders>
          </w:tcPr>
          <w:p w:rsidR="0076246A" w:rsidRPr="00D8124C" w:rsidRDefault="00993D2B" w:rsidP="004C68E8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Заявки на аккредитацию распределены между Экспертами по аккредитации</w:t>
            </w:r>
            <w:r w:rsidR="00D8124C" w:rsidRPr="00A101B6">
              <w:rPr>
                <w:sz w:val="18"/>
                <w:szCs w:val="18"/>
              </w:rPr>
              <w:t xml:space="preserve"> </w:t>
            </w:r>
          </w:p>
        </w:tc>
      </w:tr>
      <w:tr w:rsidR="00090B36" w:rsidRPr="009F627D" w:rsidTr="000B1FC4">
        <w:trPr>
          <w:trHeight w:val="243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090B36" w:rsidRPr="009F627D" w:rsidRDefault="00090B36" w:rsidP="000B1FC4">
            <w:pPr>
              <w:widowControl w:val="0"/>
              <w:jc w:val="center"/>
              <w:outlineLvl w:val="3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090B36" w:rsidRPr="009F627D" w:rsidRDefault="00090B36" w:rsidP="000B1FC4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F627D">
              <w:rPr>
                <w:bCs/>
                <w:i/>
                <w:iCs/>
                <w:sz w:val="18"/>
                <w:szCs w:val="18"/>
              </w:rPr>
              <w:t>ИЛИ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090B36" w:rsidRPr="009F627D" w:rsidRDefault="00090B36" w:rsidP="000B1FC4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090B36" w:rsidRPr="009F627D" w:rsidRDefault="00090B36" w:rsidP="000B1FC4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090B36" w:rsidRPr="009F627D" w:rsidRDefault="00090B36" w:rsidP="000B1FC4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090B36" w:rsidRPr="009F627D" w:rsidRDefault="00090B36" w:rsidP="000B1FC4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F627D">
              <w:rPr>
                <w:bCs/>
                <w:i/>
                <w:iCs/>
                <w:sz w:val="18"/>
                <w:szCs w:val="18"/>
              </w:rPr>
              <w:t>ИЛИ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090B36" w:rsidRPr="009F627D" w:rsidRDefault="00090B36" w:rsidP="000B1FC4">
            <w:pPr>
              <w:pStyle w:val="ac"/>
              <w:widowControl w:val="0"/>
              <w:ind w:left="0"/>
              <w:contextualSpacing w:val="0"/>
              <w:jc w:val="center"/>
              <w:outlineLvl w:val="3"/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090B36" w:rsidRPr="009D2D80" w:rsidTr="000B1FC4">
        <w:trPr>
          <w:trHeight w:val="856"/>
        </w:trPr>
        <w:tc>
          <w:tcPr>
            <w:tcW w:w="851" w:type="dxa"/>
            <w:tcBorders>
              <w:top w:val="nil"/>
            </w:tcBorders>
          </w:tcPr>
          <w:p w:rsidR="00090B36" w:rsidRDefault="00090B36" w:rsidP="000B1FC4">
            <w:pPr>
              <w:widowControl w:val="0"/>
              <w:outlineLvl w:val="3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90B36" w:rsidRPr="0077178E" w:rsidRDefault="00090B36" w:rsidP="000B1FC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Заявки на аккредитацию по электронной почте</w:t>
            </w:r>
            <w:r>
              <w:rPr>
                <w:rStyle w:val="af7"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 xml:space="preserve"> </w:t>
            </w:r>
            <w:hyperlink r:id="rId9" w:history="1">
              <w:r w:rsidRPr="006E1140">
                <w:rPr>
                  <w:rStyle w:val="af4"/>
                  <w:sz w:val="18"/>
                  <w:szCs w:val="18"/>
                  <w:lang w:val="en-US"/>
                </w:rPr>
                <w:t>accreditation</w:t>
              </w:r>
              <w:r w:rsidRPr="006E1140">
                <w:rPr>
                  <w:rStyle w:val="af4"/>
                  <w:sz w:val="18"/>
                  <w:szCs w:val="18"/>
                </w:rPr>
                <w:t>@</w:t>
              </w:r>
              <w:r w:rsidRPr="006E1140">
                <w:rPr>
                  <w:rStyle w:val="af4"/>
                  <w:sz w:val="18"/>
                  <w:szCs w:val="18"/>
                  <w:lang w:val="en-US"/>
                </w:rPr>
                <w:t>rushydro</w:t>
              </w:r>
              <w:r w:rsidRPr="006E1140">
                <w:rPr>
                  <w:rStyle w:val="af4"/>
                  <w:sz w:val="18"/>
                  <w:szCs w:val="18"/>
                </w:rPr>
                <w:t>.</w:t>
              </w:r>
              <w:r w:rsidRPr="006E1140">
                <w:rPr>
                  <w:rStyle w:val="af4"/>
                  <w:sz w:val="18"/>
                  <w:szCs w:val="18"/>
                  <w:lang w:val="en-US"/>
                </w:rPr>
                <w:t>ru</w:t>
              </w:r>
            </w:hyperlink>
            <w:r w:rsidR="0077178E">
              <w:rPr>
                <w:rStyle w:val="af4"/>
                <w:sz w:val="18"/>
                <w:szCs w:val="18"/>
              </w:rPr>
              <w:t xml:space="preserve"> </w:t>
            </w:r>
            <w:r w:rsidR="0077178E">
              <w:rPr>
                <w:sz w:val="18"/>
                <w:szCs w:val="18"/>
              </w:rPr>
              <w:t>и распределение между Экспертами по аккредитации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090B36" w:rsidRDefault="00090B36" w:rsidP="000B1FC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090B36" w:rsidRDefault="00090B36" w:rsidP="000B1FC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090B36" w:rsidRDefault="00090B36" w:rsidP="000B1FC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090B36" w:rsidRDefault="00090B36" w:rsidP="000B1FC4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Выгружает из электронной почты Заявку на аккредитацию.</w:t>
            </w:r>
          </w:p>
          <w:p w:rsidR="00090B36" w:rsidRDefault="00090B36" w:rsidP="000B1FC4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Вносит сведения о поступившей заявке в ИС (в форме </w:t>
            </w:r>
            <w:r>
              <w:rPr>
                <w:sz w:val="18"/>
                <w:szCs w:val="18"/>
                <w:lang w:val="en-US"/>
              </w:rPr>
              <w:t>MS</w:t>
            </w:r>
            <w:r w:rsidRPr="00835D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Excel</w:t>
            </w:r>
            <w:r>
              <w:rPr>
                <w:sz w:val="18"/>
                <w:szCs w:val="18"/>
              </w:rPr>
              <w:t>).</w:t>
            </w:r>
          </w:p>
          <w:p w:rsidR="00C525F3" w:rsidRPr="001C2DE2" w:rsidRDefault="001C2DE2" w:rsidP="000B1FC4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Распределяет Заявк</w:t>
            </w:r>
            <w:r w:rsidR="00FC5369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на аккредитацию в ИС между Экспертами по аккредитации</w:t>
            </w:r>
          </w:p>
          <w:p w:rsidR="00090B36" w:rsidRDefault="00090B36" w:rsidP="000B1FC4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(переход на 1</w:t>
            </w:r>
            <w:r w:rsidRPr="00DC43CD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>1.2</w:t>
            </w:r>
            <w:r w:rsidRPr="00DC43CD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1984" w:type="dxa"/>
            <w:tcBorders>
              <w:top w:val="nil"/>
            </w:tcBorders>
          </w:tcPr>
          <w:p w:rsidR="00090B36" w:rsidRDefault="00090B36" w:rsidP="000B1FC4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</w:p>
        </w:tc>
      </w:tr>
      <w:tr w:rsidR="00E52985" w:rsidRPr="009D2D80" w:rsidTr="00703C76">
        <w:tc>
          <w:tcPr>
            <w:tcW w:w="851" w:type="dxa"/>
            <w:shd w:val="clear" w:color="auto" w:fill="ED7D31" w:themeFill="accent2"/>
          </w:tcPr>
          <w:p w:rsidR="00E52985" w:rsidRPr="004975D4" w:rsidRDefault="00E52985" w:rsidP="00E52985">
            <w:pPr>
              <w:keepNext/>
              <w:widowControl w:val="0"/>
              <w:spacing w:before="60" w:after="60"/>
              <w:ind w:left="-31" w:right="-32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14033" w:type="dxa"/>
            <w:gridSpan w:val="6"/>
            <w:shd w:val="clear" w:color="auto" w:fill="ED7D31" w:themeFill="accent2"/>
            <w:vAlign w:val="center"/>
          </w:tcPr>
          <w:p w:rsidR="00E52985" w:rsidRPr="00F54036" w:rsidRDefault="00E52985" w:rsidP="00E52985">
            <w:pPr>
              <w:keepNext/>
              <w:widowControl w:val="0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Проверка Заявки на аккредитацию</w:t>
            </w:r>
          </w:p>
        </w:tc>
      </w:tr>
      <w:tr w:rsidR="00E52985" w:rsidRPr="009D2D80" w:rsidTr="00D53858">
        <w:trPr>
          <w:trHeight w:val="243"/>
        </w:trPr>
        <w:tc>
          <w:tcPr>
            <w:tcW w:w="851" w:type="dxa"/>
            <w:tcBorders>
              <w:bottom w:val="nil"/>
            </w:tcBorders>
          </w:tcPr>
          <w:p w:rsidR="00E52985" w:rsidRDefault="00E52985" w:rsidP="00E52985">
            <w:pPr>
              <w:widowControl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</w:t>
            </w:r>
          </w:p>
        </w:tc>
        <w:tc>
          <w:tcPr>
            <w:tcW w:w="2126" w:type="dxa"/>
            <w:tcBorders>
              <w:bottom w:val="nil"/>
            </w:tcBorders>
          </w:tcPr>
          <w:p w:rsidR="00E52985" w:rsidRDefault="00E52985" w:rsidP="00E529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Заявки на аккредитацию</w:t>
            </w:r>
          </w:p>
        </w:tc>
        <w:tc>
          <w:tcPr>
            <w:tcW w:w="1418" w:type="dxa"/>
            <w:tcBorders>
              <w:bottom w:val="nil"/>
            </w:tcBorders>
          </w:tcPr>
          <w:p w:rsidR="00E52985" w:rsidRPr="00683EA7" w:rsidRDefault="00E52985" w:rsidP="00E52985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Эксперт по аккредитации</w:t>
            </w:r>
          </w:p>
        </w:tc>
        <w:tc>
          <w:tcPr>
            <w:tcW w:w="1842" w:type="dxa"/>
            <w:tcBorders>
              <w:bottom w:val="nil"/>
            </w:tcBorders>
          </w:tcPr>
          <w:p w:rsidR="00E52985" w:rsidRDefault="00E52985" w:rsidP="007F2F1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(один)</w:t>
            </w:r>
            <w:r>
              <w:rPr>
                <w:rStyle w:val="af7"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 xml:space="preserve"> </w:t>
            </w:r>
            <w:r w:rsidRPr="00497F7F">
              <w:rPr>
                <w:sz w:val="18"/>
                <w:szCs w:val="18"/>
              </w:rPr>
              <w:t>р.д.</w:t>
            </w:r>
            <w:r>
              <w:rPr>
                <w:sz w:val="18"/>
                <w:szCs w:val="18"/>
              </w:rPr>
              <w:t xml:space="preserve"> со дня получения </w:t>
            </w:r>
            <w:r w:rsidR="007F2F13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аявки на аккредитацию</w:t>
            </w:r>
          </w:p>
        </w:tc>
        <w:tc>
          <w:tcPr>
            <w:tcW w:w="2127" w:type="dxa"/>
            <w:tcBorders>
              <w:bottom w:val="nil"/>
            </w:tcBorders>
          </w:tcPr>
          <w:p w:rsidR="00E52985" w:rsidRPr="00F47E9E" w:rsidRDefault="00E52985" w:rsidP="00E5298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на аккредитацию</w:t>
            </w:r>
          </w:p>
        </w:tc>
        <w:tc>
          <w:tcPr>
            <w:tcW w:w="4536" w:type="dxa"/>
            <w:tcBorders>
              <w:bottom w:val="nil"/>
            </w:tcBorders>
          </w:tcPr>
          <w:p w:rsidR="00E52985" w:rsidRDefault="00E52985" w:rsidP="00E52985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Проверяет поступившую Заявку на аккредитацию на предмет:</w:t>
            </w:r>
          </w:p>
          <w:p w:rsidR="00E52985" w:rsidRDefault="00E52985" w:rsidP="00E52985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соблюдения требований к оформлению Заявки на аккредитацию;</w:t>
            </w:r>
          </w:p>
          <w:p w:rsidR="00E52985" w:rsidRDefault="00E52985" w:rsidP="00E52985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полноты сведений Заявки на аккредитацию для последующей проверки Заявителя.</w:t>
            </w:r>
          </w:p>
          <w:p w:rsidR="00E52985" w:rsidRDefault="00E52985" w:rsidP="00101EA2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Переходит к проверке Заявителя (при отсутствии в Заявке на аккредитацию ошибок).</w:t>
            </w:r>
          </w:p>
          <w:p w:rsidR="00E52985" w:rsidRDefault="00E52985" w:rsidP="00E52985">
            <w:pPr>
              <w:pStyle w:val="ac"/>
              <w:widowControl w:val="0"/>
              <w:spacing w:after="6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(переход на 2.1.1</w:t>
            </w:r>
            <w:r w:rsidRPr="00DC43CD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1984" w:type="dxa"/>
            <w:tcBorders>
              <w:bottom w:val="nil"/>
            </w:tcBorders>
          </w:tcPr>
          <w:p w:rsidR="00E52985" w:rsidRDefault="00E52985" w:rsidP="00E52985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на аккредитацию проверена и принята в работу</w:t>
            </w:r>
          </w:p>
        </w:tc>
      </w:tr>
      <w:tr w:rsidR="00E52985" w:rsidRPr="009F627D" w:rsidTr="00FC1DE9">
        <w:trPr>
          <w:trHeight w:val="243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E52985" w:rsidRPr="009F627D" w:rsidRDefault="00E52985" w:rsidP="00E52985">
            <w:pPr>
              <w:widowControl w:val="0"/>
              <w:jc w:val="center"/>
              <w:outlineLvl w:val="3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E52985" w:rsidRPr="009F627D" w:rsidRDefault="00E52985" w:rsidP="00E52985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E52985" w:rsidRPr="009F627D" w:rsidRDefault="00E52985" w:rsidP="00E52985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E52985" w:rsidRPr="009F627D" w:rsidRDefault="00E52985" w:rsidP="00E52985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E52985" w:rsidRPr="009F627D" w:rsidRDefault="00E52985" w:rsidP="00E52985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E52985" w:rsidRPr="009F627D" w:rsidRDefault="00E52985" w:rsidP="00E52985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F627D">
              <w:rPr>
                <w:bCs/>
                <w:i/>
                <w:iCs/>
                <w:sz w:val="18"/>
                <w:szCs w:val="18"/>
              </w:rPr>
              <w:t>ИЛИ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E52985" w:rsidRPr="009F627D" w:rsidRDefault="00E52985" w:rsidP="00E52985">
            <w:pPr>
              <w:pStyle w:val="ac"/>
              <w:widowControl w:val="0"/>
              <w:ind w:left="0"/>
              <w:contextualSpacing w:val="0"/>
              <w:jc w:val="center"/>
              <w:outlineLvl w:val="3"/>
              <w:rPr>
                <w:bCs/>
                <w:i/>
                <w:iCs/>
                <w:sz w:val="18"/>
                <w:szCs w:val="18"/>
              </w:rPr>
            </w:pPr>
            <w:r w:rsidRPr="009F627D">
              <w:rPr>
                <w:bCs/>
                <w:i/>
                <w:iCs/>
                <w:sz w:val="18"/>
                <w:szCs w:val="18"/>
              </w:rPr>
              <w:t>ИЛИ</w:t>
            </w:r>
          </w:p>
        </w:tc>
      </w:tr>
      <w:tr w:rsidR="00E52985" w:rsidRPr="009D2D80" w:rsidTr="00FC1DE9">
        <w:trPr>
          <w:trHeight w:val="253"/>
        </w:trPr>
        <w:tc>
          <w:tcPr>
            <w:tcW w:w="851" w:type="dxa"/>
            <w:tcBorders>
              <w:top w:val="nil"/>
              <w:bottom w:val="nil"/>
            </w:tcBorders>
          </w:tcPr>
          <w:p w:rsidR="00E52985" w:rsidRDefault="00E52985" w:rsidP="00E52985">
            <w:pPr>
              <w:widowControl w:val="0"/>
              <w:outlineLvl w:val="3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2985" w:rsidRDefault="00E52985" w:rsidP="00E5298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985" w:rsidRDefault="00E52985" w:rsidP="00E5298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E52985" w:rsidRDefault="00E52985" w:rsidP="00E5298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52985" w:rsidRDefault="00E52985" w:rsidP="00E5298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:rsidR="00E52985" w:rsidRPr="00137918" w:rsidRDefault="00E52985" w:rsidP="00E52985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835D41">
              <w:rPr>
                <w:b/>
                <w:i/>
                <w:iCs/>
                <w:sz w:val="20"/>
                <w:szCs w:val="20"/>
              </w:rPr>
              <w:t>Для сценари</w:t>
            </w:r>
            <w:r>
              <w:rPr>
                <w:b/>
                <w:i/>
                <w:iCs/>
                <w:sz w:val="20"/>
                <w:szCs w:val="20"/>
              </w:rPr>
              <w:t>ев</w:t>
            </w:r>
            <w:r w:rsidRPr="00835D41">
              <w:rPr>
                <w:b/>
                <w:i/>
                <w:iCs/>
                <w:sz w:val="20"/>
                <w:szCs w:val="20"/>
              </w:rPr>
              <w:t xml:space="preserve"> «Вне рамок проведения закупки»</w:t>
            </w:r>
            <w:r>
              <w:rPr>
                <w:b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985" w:rsidRDefault="00E52985" w:rsidP="00E52985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</w:p>
        </w:tc>
      </w:tr>
      <w:tr w:rsidR="00E52985" w:rsidRPr="009D2D80" w:rsidTr="00FC1DE9">
        <w:trPr>
          <w:trHeight w:val="253"/>
        </w:trPr>
        <w:tc>
          <w:tcPr>
            <w:tcW w:w="851" w:type="dxa"/>
            <w:tcBorders>
              <w:top w:val="nil"/>
              <w:bottom w:val="nil"/>
            </w:tcBorders>
          </w:tcPr>
          <w:p w:rsidR="00E52985" w:rsidRDefault="00E52985" w:rsidP="00E52985">
            <w:pPr>
              <w:widowControl w:val="0"/>
              <w:outlineLvl w:val="3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52985" w:rsidRDefault="00E52985" w:rsidP="00E5298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985" w:rsidRDefault="00E52985" w:rsidP="00E5298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E52985" w:rsidRDefault="00E52985" w:rsidP="00E5298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52985" w:rsidRDefault="00E52985" w:rsidP="00E5298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E52985" w:rsidRDefault="00E52985" w:rsidP="00E52985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137918">
              <w:rPr>
                <w:sz w:val="18"/>
                <w:szCs w:val="18"/>
              </w:rPr>
              <w:t xml:space="preserve">1. </w:t>
            </w:r>
            <w:r w:rsidRPr="0006401A">
              <w:rPr>
                <w:sz w:val="18"/>
                <w:szCs w:val="18"/>
              </w:rPr>
              <w:t xml:space="preserve">Направляет </w:t>
            </w:r>
            <w:r>
              <w:rPr>
                <w:sz w:val="18"/>
                <w:szCs w:val="18"/>
              </w:rPr>
              <w:t>через ИС</w:t>
            </w:r>
            <w:r w:rsidRPr="0006401A">
              <w:rPr>
                <w:sz w:val="18"/>
                <w:szCs w:val="18"/>
              </w:rPr>
              <w:t xml:space="preserve"> запрос </w:t>
            </w:r>
            <w:r>
              <w:rPr>
                <w:sz w:val="18"/>
                <w:szCs w:val="18"/>
              </w:rPr>
              <w:t>разъяснений</w:t>
            </w:r>
            <w:r w:rsidRPr="0006401A">
              <w:rPr>
                <w:sz w:val="18"/>
                <w:szCs w:val="18"/>
              </w:rPr>
              <w:t xml:space="preserve"> на представление недостающих </w:t>
            </w:r>
            <w:r>
              <w:rPr>
                <w:sz w:val="18"/>
                <w:szCs w:val="18"/>
              </w:rPr>
              <w:t>сведений</w:t>
            </w:r>
            <w:r w:rsidRPr="0006401A">
              <w:rPr>
                <w:sz w:val="18"/>
                <w:szCs w:val="18"/>
              </w:rPr>
              <w:t xml:space="preserve"> (устранение замечаний) при </w:t>
            </w:r>
            <w:r>
              <w:rPr>
                <w:sz w:val="18"/>
                <w:szCs w:val="18"/>
              </w:rPr>
              <w:t>отсутствии</w:t>
            </w:r>
            <w:r w:rsidRPr="0006401A">
              <w:rPr>
                <w:sz w:val="18"/>
                <w:szCs w:val="18"/>
              </w:rPr>
              <w:t xml:space="preserve"> в </w:t>
            </w:r>
            <w:r w:rsidR="007F2F13">
              <w:rPr>
                <w:sz w:val="18"/>
                <w:szCs w:val="18"/>
              </w:rPr>
              <w:t>З</w:t>
            </w:r>
            <w:r w:rsidR="007F2F13" w:rsidRPr="0006401A">
              <w:rPr>
                <w:sz w:val="18"/>
                <w:szCs w:val="18"/>
              </w:rPr>
              <w:t xml:space="preserve">аявке </w:t>
            </w:r>
            <w:r w:rsidRPr="0006401A">
              <w:rPr>
                <w:sz w:val="18"/>
                <w:szCs w:val="18"/>
              </w:rPr>
              <w:t xml:space="preserve">на аккредитацию </w:t>
            </w:r>
            <w:r>
              <w:rPr>
                <w:sz w:val="18"/>
                <w:szCs w:val="18"/>
              </w:rPr>
              <w:t>требуемой информации</w:t>
            </w:r>
            <w:r w:rsidRPr="0006401A">
              <w:rPr>
                <w:sz w:val="18"/>
                <w:szCs w:val="18"/>
              </w:rPr>
              <w:t>.</w:t>
            </w:r>
          </w:p>
          <w:p w:rsidR="00E52985" w:rsidRDefault="00E52985" w:rsidP="00BB3280">
            <w:pPr>
              <w:pStyle w:val="ac"/>
              <w:widowControl w:val="0"/>
              <w:ind w:left="0"/>
              <w:contextualSpacing w:val="0"/>
              <w:jc w:val="both"/>
              <w:outlineLvl w:val="3"/>
              <w:rPr>
                <w:sz w:val="18"/>
                <w:szCs w:val="18"/>
              </w:rPr>
            </w:pPr>
            <w:r w:rsidRPr="00137918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 xml:space="preserve">Устанавливает срок на представление ответа </w:t>
            </w:r>
            <w:r w:rsidR="007F2F13">
              <w:rPr>
                <w:sz w:val="18"/>
                <w:szCs w:val="18"/>
              </w:rPr>
              <w:t>Заявителем (</w:t>
            </w:r>
            <w:r>
              <w:rPr>
                <w:sz w:val="18"/>
                <w:szCs w:val="18"/>
              </w:rPr>
              <w:t>в течение 2 р.д.</w:t>
            </w:r>
            <w:r w:rsidR="007F2F13">
              <w:rPr>
                <w:sz w:val="18"/>
                <w:szCs w:val="18"/>
              </w:rPr>
              <w:t>)</w:t>
            </w:r>
          </w:p>
          <w:p w:rsidR="00E52985" w:rsidRDefault="00E52985" w:rsidP="00E52985">
            <w:pPr>
              <w:pStyle w:val="ac"/>
              <w:widowControl w:val="0"/>
              <w:spacing w:after="6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06401A">
              <w:rPr>
                <w:i/>
                <w:sz w:val="18"/>
                <w:szCs w:val="18"/>
              </w:rPr>
              <w:t xml:space="preserve">(переход на </w:t>
            </w:r>
            <w:r>
              <w:rPr>
                <w:i/>
                <w:sz w:val="18"/>
                <w:szCs w:val="18"/>
              </w:rPr>
              <w:t>1.2</w:t>
            </w:r>
            <w:r w:rsidRPr="0006401A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>3</w:t>
            </w:r>
            <w:r w:rsidRPr="0006401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52985" w:rsidRDefault="00E52985" w:rsidP="00E52985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7E20">
              <w:rPr>
                <w:sz w:val="18"/>
                <w:szCs w:val="18"/>
              </w:rPr>
              <w:t>апрос</w:t>
            </w:r>
            <w:r>
              <w:rPr>
                <w:sz w:val="18"/>
                <w:szCs w:val="18"/>
              </w:rPr>
              <w:t xml:space="preserve"> разъяснений, направленный Заявителю</w:t>
            </w:r>
          </w:p>
        </w:tc>
      </w:tr>
    </w:tbl>
    <w:p w:rsidR="00C13541" w:rsidRDefault="00C13541" w:rsidP="00BE70A3"/>
    <w:p w:rsidR="00B63802" w:rsidRDefault="00B63802" w:rsidP="00BE70A3">
      <w:pPr>
        <w:sectPr w:rsidR="00B63802" w:rsidSect="00753D00">
          <w:pgSz w:w="16840" w:h="11907" w:orient="landscape" w:code="9"/>
          <w:pgMar w:top="1134" w:right="1134" w:bottom="851" w:left="851" w:header="720" w:footer="720" w:gutter="0"/>
          <w:cols w:space="720"/>
          <w:titlePg/>
          <w:docGrid w:linePitch="360"/>
        </w:sectPr>
      </w:pPr>
    </w:p>
    <w:p w:rsidR="00B63802" w:rsidRPr="00BE702D" w:rsidRDefault="00B63802" w:rsidP="00B63802">
      <w:pPr>
        <w:keepNext/>
        <w:spacing w:after="120"/>
        <w:jc w:val="right"/>
      </w:pPr>
      <w:r>
        <w:lastRenderedPageBreak/>
        <w:t xml:space="preserve">Таблица 2 – Проверка </w:t>
      </w:r>
      <w:r w:rsidR="00F755CC">
        <w:t>З</w:t>
      </w:r>
      <w:r>
        <w:t>аявителя</w:t>
      </w:r>
    </w:p>
    <w:tbl>
      <w:tblPr>
        <w:tblStyle w:val="ae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418"/>
        <w:gridCol w:w="1842"/>
        <w:gridCol w:w="2127"/>
        <w:gridCol w:w="4536"/>
        <w:gridCol w:w="1984"/>
      </w:tblGrid>
      <w:tr w:rsidR="008353E0" w:rsidRPr="008353E0" w:rsidTr="004C68E8">
        <w:trPr>
          <w:tblHeader/>
        </w:trPr>
        <w:tc>
          <w:tcPr>
            <w:tcW w:w="851" w:type="dxa"/>
            <w:shd w:val="clear" w:color="auto" w:fill="E7E6E6" w:themeFill="background2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8353E0">
              <w:rPr>
                <w:b/>
                <w:sz w:val="18"/>
                <w:szCs w:val="18"/>
              </w:rPr>
              <w:t>№</w:t>
            </w:r>
            <w:r w:rsidRPr="008353E0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8353E0">
              <w:rPr>
                <w:b/>
                <w:sz w:val="18"/>
                <w:szCs w:val="18"/>
              </w:rPr>
              <w:t>Действие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8353E0">
              <w:rPr>
                <w:b/>
                <w:sz w:val="18"/>
                <w:szCs w:val="18"/>
              </w:rPr>
              <w:t>Исполнитель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8353E0">
              <w:rPr>
                <w:b/>
                <w:sz w:val="18"/>
                <w:szCs w:val="18"/>
              </w:rPr>
              <w:t>Сроки исполнения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8353E0">
              <w:rPr>
                <w:b/>
                <w:sz w:val="18"/>
                <w:szCs w:val="18"/>
              </w:rPr>
              <w:t>Входные данные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8353E0">
              <w:rPr>
                <w:b/>
                <w:sz w:val="18"/>
                <w:szCs w:val="18"/>
              </w:rPr>
              <w:t>Описание действия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sz w:val="18"/>
                <w:szCs w:val="18"/>
              </w:rPr>
            </w:pPr>
            <w:r w:rsidRPr="008353E0">
              <w:rPr>
                <w:b/>
                <w:sz w:val="18"/>
                <w:szCs w:val="18"/>
              </w:rPr>
              <w:t>Результат</w:t>
            </w:r>
          </w:p>
        </w:tc>
      </w:tr>
      <w:tr w:rsidR="008353E0" w:rsidRPr="008353E0" w:rsidTr="004C68E8">
        <w:trPr>
          <w:tblHeader/>
        </w:trPr>
        <w:tc>
          <w:tcPr>
            <w:tcW w:w="851" w:type="dxa"/>
            <w:shd w:val="clear" w:color="auto" w:fill="AEAAAA" w:themeFill="background2" w:themeFillShade="BF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8353E0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EAAAA" w:themeFill="background2" w:themeFillShade="BF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8353E0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8353E0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8353E0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EAAAA" w:themeFill="background2" w:themeFillShade="BF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8353E0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8353E0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:rsidR="00A85B1A" w:rsidRPr="008353E0" w:rsidRDefault="00A85B1A" w:rsidP="004C68E8">
            <w:pPr>
              <w:pStyle w:val="ac"/>
              <w:widowControl w:val="0"/>
              <w:spacing w:before="60" w:after="60"/>
              <w:ind w:left="0"/>
              <w:contextualSpacing w:val="0"/>
              <w:jc w:val="center"/>
              <w:outlineLvl w:val="3"/>
              <w:rPr>
                <w:b/>
                <w:i/>
                <w:sz w:val="18"/>
                <w:szCs w:val="18"/>
              </w:rPr>
            </w:pPr>
            <w:r w:rsidRPr="008353E0">
              <w:rPr>
                <w:b/>
                <w:i/>
                <w:sz w:val="18"/>
                <w:szCs w:val="18"/>
              </w:rPr>
              <w:t>7</w:t>
            </w:r>
          </w:p>
        </w:tc>
      </w:tr>
      <w:tr w:rsidR="008353E0" w:rsidRPr="008353E0" w:rsidTr="004C68E8">
        <w:trPr>
          <w:trHeight w:val="523"/>
        </w:trPr>
        <w:tc>
          <w:tcPr>
            <w:tcW w:w="14884" w:type="dxa"/>
            <w:gridSpan w:val="7"/>
            <w:shd w:val="clear" w:color="auto" w:fill="8EAADB" w:themeFill="accent1" w:themeFillTint="99"/>
            <w:vAlign w:val="center"/>
          </w:tcPr>
          <w:p w:rsidR="00A85B1A" w:rsidRPr="008353E0" w:rsidRDefault="00A85B1A" w:rsidP="004C68E8">
            <w:pPr>
              <w:widowControl w:val="0"/>
              <w:tabs>
                <w:tab w:val="left" w:pos="1565"/>
              </w:tabs>
              <w:jc w:val="center"/>
              <w:outlineLvl w:val="3"/>
              <w:rPr>
                <w:b/>
                <w:sz w:val="24"/>
                <w:szCs w:val="24"/>
              </w:rPr>
            </w:pPr>
            <w:r w:rsidRPr="008353E0">
              <w:rPr>
                <w:b/>
                <w:sz w:val="24"/>
                <w:szCs w:val="24"/>
              </w:rPr>
              <w:t xml:space="preserve">Подпроцесс 2. Проверка </w:t>
            </w:r>
            <w:r w:rsidR="00D762F1">
              <w:rPr>
                <w:b/>
                <w:sz w:val="24"/>
                <w:szCs w:val="24"/>
              </w:rPr>
              <w:t>З</w:t>
            </w:r>
            <w:r w:rsidRPr="008353E0">
              <w:rPr>
                <w:b/>
                <w:sz w:val="24"/>
                <w:szCs w:val="24"/>
              </w:rPr>
              <w:t>аявителя</w:t>
            </w:r>
          </w:p>
        </w:tc>
      </w:tr>
      <w:tr w:rsidR="008353E0" w:rsidRPr="008353E0" w:rsidTr="004C68E8">
        <w:tc>
          <w:tcPr>
            <w:tcW w:w="851" w:type="dxa"/>
            <w:shd w:val="clear" w:color="auto" w:fill="ED7D31" w:themeFill="accent2"/>
          </w:tcPr>
          <w:p w:rsidR="00A85B1A" w:rsidRPr="00432A0C" w:rsidRDefault="00A85B1A" w:rsidP="004C68E8">
            <w:pPr>
              <w:widowControl w:val="0"/>
              <w:spacing w:before="60" w:after="60"/>
              <w:ind w:left="-31" w:right="-32"/>
              <w:outlineLvl w:val="3"/>
              <w:rPr>
                <w:b/>
                <w:sz w:val="20"/>
                <w:szCs w:val="20"/>
              </w:rPr>
            </w:pPr>
            <w:r w:rsidRPr="00432A0C"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14033" w:type="dxa"/>
            <w:gridSpan w:val="6"/>
            <w:shd w:val="clear" w:color="auto" w:fill="ED7D31" w:themeFill="accent2"/>
            <w:vAlign w:val="center"/>
          </w:tcPr>
          <w:p w:rsidR="00A85B1A" w:rsidRPr="00432A0C" w:rsidRDefault="005F242F" w:rsidP="004C68E8">
            <w:pPr>
              <w:widowControl w:val="0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Проверка </w:t>
            </w:r>
            <w:r w:rsidR="00D762F1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>аявителя на соответствие предъявляемым требованиям</w:t>
            </w:r>
          </w:p>
        </w:tc>
      </w:tr>
      <w:tr w:rsidR="008353E0" w:rsidRPr="008353E0" w:rsidTr="00B962B6">
        <w:trPr>
          <w:trHeight w:val="526"/>
        </w:trPr>
        <w:tc>
          <w:tcPr>
            <w:tcW w:w="851" w:type="dxa"/>
            <w:tcBorders>
              <w:bottom w:val="nil"/>
            </w:tcBorders>
          </w:tcPr>
          <w:p w:rsidR="00A85B1A" w:rsidRPr="009F00D9" w:rsidRDefault="00A85B1A" w:rsidP="004C68E8">
            <w:pPr>
              <w:widowControl w:val="0"/>
              <w:outlineLvl w:val="3"/>
              <w:rPr>
                <w:sz w:val="18"/>
                <w:szCs w:val="18"/>
              </w:rPr>
            </w:pPr>
            <w:r w:rsidRPr="009F00D9">
              <w:rPr>
                <w:sz w:val="18"/>
                <w:szCs w:val="18"/>
              </w:rPr>
              <w:t>2.1.1.</w:t>
            </w:r>
          </w:p>
        </w:tc>
        <w:tc>
          <w:tcPr>
            <w:tcW w:w="2126" w:type="dxa"/>
            <w:tcBorders>
              <w:bottom w:val="nil"/>
            </w:tcBorders>
          </w:tcPr>
          <w:p w:rsidR="00A85B1A" w:rsidRPr="009F00D9" w:rsidRDefault="004C68E8" w:rsidP="004C68E8">
            <w:pPr>
              <w:widowControl w:val="0"/>
              <w:rPr>
                <w:sz w:val="18"/>
                <w:szCs w:val="18"/>
              </w:rPr>
            </w:pPr>
            <w:r w:rsidRPr="009F00D9">
              <w:rPr>
                <w:sz w:val="18"/>
                <w:szCs w:val="18"/>
              </w:rPr>
              <w:t xml:space="preserve">Проверка </w:t>
            </w:r>
            <w:r w:rsidR="00D762F1">
              <w:rPr>
                <w:sz w:val="18"/>
                <w:szCs w:val="18"/>
              </w:rPr>
              <w:t>З</w:t>
            </w:r>
            <w:r w:rsidRPr="009F00D9">
              <w:rPr>
                <w:sz w:val="18"/>
                <w:szCs w:val="18"/>
              </w:rPr>
              <w:t xml:space="preserve">аявителя </w:t>
            </w:r>
            <w:r w:rsidR="009F00D9" w:rsidRPr="009F00D9">
              <w:rPr>
                <w:sz w:val="18"/>
                <w:szCs w:val="18"/>
              </w:rPr>
              <w:t>на соответствие предъявляемым требованиям</w:t>
            </w:r>
          </w:p>
        </w:tc>
        <w:tc>
          <w:tcPr>
            <w:tcW w:w="1418" w:type="dxa"/>
            <w:tcBorders>
              <w:bottom w:val="nil"/>
            </w:tcBorders>
          </w:tcPr>
          <w:p w:rsidR="00A85B1A" w:rsidRPr="009F00D9" w:rsidRDefault="00017F2A" w:rsidP="004C68E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 по аккредитации</w:t>
            </w:r>
          </w:p>
        </w:tc>
        <w:tc>
          <w:tcPr>
            <w:tcW w:w="1842" w:type="dxa"/>
            <w:tcBorders>
              <w:bottom w:val="nil"/>
            </w:tcBorders>
          </w:tcPr>
          <w:p w:rsidR="00F43D34" w:rsidRDefault="004936BE" w:rsidP="004C68E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(тридцать) к</w:t>
            </w:r>
            <w:r w:rsidR="00F43D34">
              <w:rPr>
                <w:sz w:val="18"/>
                <w:szCs w:val="18"/>
              </w:rPr>
              <w:t xml:space="preserve">алендарных </w:t>
            </w:r>
            <w:r>
              <w:rPr>
                <w:sz w:val="18"/>
                <w:szCs w:val="18"/>
              </w:rPr>
              <w:t>д</w:t>
            </w:r>
            <w:r w:rsidR="00F43D34">
              <w:rPr>
                <w:sz w:val="18"/>
                <w:szCs w:val="18"/>
              </w:rPr>
              <w:t>ней</w:t>
            </w:r>
            <w:r>
              <w:rPr>
                <w:sz w:val="18"/>
                <w:szCs w:val="18"/>
              </w:rPr>
              <w:t xml:space="preserve"> </w:t>
            </w:r>
          </w:p>
          <w:p w:rsidR="004936BE" w:rsidRDefault="004936BE" w:rsidP="004C68E8">
            <w:pPr>
              <w:widowControl w:val="0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момента приема Заявки на аккредитацию</w:t>
            </w:r>
            <w:r w:rsidR="009D071E">
              <w:rPr>
                <w:rStyle w:val="af7"/>
                <w:sz w:val="18"/>
                <w:szCs w:val="18"/>
              </w:rPr>
              <w:footnoteReference w:id="5"/>
            </w:r>
          </w:p>
          <w:p w:rsidR="00101EA2" w:rsidRDefault="00101EA2" w:rsidP="00101EA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  <w:p w:rsidR="00101EA2" w:rsidRDefault="00B903E0" w:rsidP="00101EA2">
            <w:pPr>
              <w:widowControl w:val="0"/>
              <w:rPr>
                <w:sz w:val="18"/>
                <w:szCs w:val="18"/>
              </w:rPr>
            </w:pPr>
            <w:r w:rsidRPr="00B903E0">
              <w:rPr>
                <w:sz w:val="18"/>
                <w:szCs w:val="18"/>
              </w:rPr>
              <w:t xml:space="preserve">В срок, установленный Секретарем ЗК на завершение Оператором Аккредитации, исходя из сроков проведения экспертизы заявок на участие в закупке, в соответствии с Единым положением о проведении </w:t>
            </w:r>
            <w:r w:rsidR="001A029E" w:rsidRPr="00B903E0">
              <w:rPr>
                <w:sz w:val="18"/>
                <w:szCs w:val="18"/>
              </w:rPr>
              <w:t>конкурентн</w:t>
            </w:r>
            <w:r w:rsidR="001A029E">
              <w:rPr>
                <w:sz w:val="18"/>
                <w:szCs w:val="18"/>
              </w:rPr>
              <w:t xml:space="preserve">ой </w:t>
            </w:r>
            <w:r w:rsidR="001A029E" w:rsidRPr="00B903E0">
              <w:rPr>
                <w:sz w:val="18"/>
                <w:szCs w:val="18"/>
              </w:rPr>
              <w:t>закуп</w:t>
            </w:r>
            <w:r w:rsidR="001A029E">
              <w:rPr>
                <w:sz w:val="18"/>
                <w:szCs w:val="18"/>
              </w:rPr>
              <w:t>ки</w:t>
            </w:r>
            <w:r w:rsidR="001A029E" w:rsidRPr="00B903E0">
              <w:rPr>
                <w:sz w:val="18"/>
                <w:szCs w:val="18"/>
              </w:rPr>
              <w:t xml:space="preserve"> </w:t>
            </w:r>
            <w:r w:rsidRPr="00B903E0">
              <w:rPr>
                <w:sz w:val="18"/>
                <w:szCs w:val="18"/>
              </w:rPr>
              <w:t>в Группе РусГидро</w:t>
            </w:r>
            <w:r w:rsidR="00101EA2">
              <w:rPr>
                <w:rStyle w:val="af7"/>
                <w:sz w:val="18"/>
                <w:szCs w:val="18"/>
              </w:rPr>
              <w:footnoteReference w:id="6"/>
            </w:r>
          </w:p>
          <w:p w:rsidR="009A32EA" w:rsidRDefault="009A32EA" w:rsidP="00101EA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  <w:p w:rsidR="00A85B1A" w:rsidRPr="00D53858" w:rsidRDefault="00BA42D7" w:rsidP="004C68E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37918" w:rsidRPr="0006401A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три</w:t>
            </w:r>
            <w:r w:rsidR="00137918" w:rsidRPr="0006401A">
              <w:rPr>
                <w:sz w:val="18"/>
                <w:szCs w:val="18"/>
              </w:rPr>
              <w:t>) р</w:t>
            </w:r>
            <w:r w:rsidR="0071414D">
              <w:rPr>
                <w:sz w:val="18"/>
                <w:szCs w:val="18"/>
              </w:rPr>
              <w:t xml:space="preserve">абочих </w:t>
            </w:r>
            <w:r w:rsidR="00137918" w:rsidRPr="0006401A">
              <w:rPr>
                <w:sz w:val="18"/>
                <w:szCs w:val="18"/>
              </w:rPr>
              <w:t>д</w:t>
            </w:r>
            <w:r w:rsidR="0071414D">
              <w:rPr>
                <w:sz w:val="18"/>
                <w:szCs w:val="18"/>
              </w:rPr>
              <w:t>ня</w:t>
            </w:r>
            <w:r w:rsidR="00137918" w:rsidRPr="0006401A">
              <w:rPr>
                <w:sz w:val="18"/>
                <w:szCs w:val="18"/>
              </w:rPr>
              <w:t xml:space="preserve"> с</w:t>
            </w:r>
            <w:r w:rsidR="00137918">
              <w:rPr>
                <w:sz w:val="18"/>
                <w:szCs w:val="18"/>
              </w:rPr>
              <w:t xml:space="preserve"> момента </w:t>
            </w:r>
            <w:r w:rsidR="00D5632E">
              <w:rPr>
                <w:sz w:val="18"/>
                <w:szCs w:val="18"/>
              </w:rPr>
              <w:t xml:space="preserve">приема </w:t>
            </w:r>
            <w:r w:rsidR="00101EA2" w:rsidRPr="00101EA2">
              <w:rPr>
                <w:sz w:val="18"/>
                <w:szCs w:val="18"/>
              </w:rPr>
              <w:t>Запроса на актуализацию статуса аккредитованного Поставщика</w:t>
            </w:r>
          </w:p>
        </w:tc>
        <w:tc>
          <w:tcPr>
            <w:tcW w:w="2127" w:type="dxa"/>
            <w:tcBorders>
              <w:bottom w:val="nil"/>
            </w:tcBorders>
          </w:tcPr>
          <w:p w:rsidR="00A85B1A" w:rsidRPr="00137918" w:rsidRDefault="00B82543" w:rsidP="004C68E8">
            <w:pPr>
              <w:widowControl w:val="0"/>
              <w:rPr>
                <w:sz w:val="18"/>
                <w:szCs w:val="18"/>
              </w:rPr>
            </w:pPr>
            <w:r w:rsidRPr="00137918">
              <w:rPr>
                <w:sz w:val="18"/>
                <w:szCs w:val="18"/>
              </w:rPr>
              <w:t xml:space="preserve">1. </w:t>
            </w:r>
            <w:r w:rsidR="00D762F1">
              <w:rPr>
                <w:sz w:val="18"/>
                <w:szCs w:val="18"/>
              </w:rPr>
              <w:t>З</w:t>
            </w:r>
            <w:r w:rsidR="009F00D9" w:rsidRPr="00137918">
              <w:rPr>
                <w:sz w:val="18"/>
                <w:szCs w:val="18"/>
              </w:rPr>
              <w:t>аявка на аккредитацию</w:t>
            </w:r>
            <w:r w:rsidRPr="00137918">
              <w:rPr>
                <w:sz w:val="18"/>
                <w:szCs w:val="18"/>
              </w:rPr>
              <w:t>.</w:t>
            </w:r>
          </w:p>
          <w:p w:rsidR="00B82543" w:rsidRPr="00137918" w:rsidRDefault="00B82543" w:rsidP="004C68E8">
            <w:pPr>
              <w:widowControl w:val="0"/>
              <w:rPr>
                <w:sz w:val="18"/>
                <w:szCs w:val="18"/>
              </w:rPr>
            </w:pPr>
            <w:r w:rsidRPr="00137918">
              <w:rPr>
                <w:sz w:val="18"/>
                <w:szCs w:val="18"/>
              </w:rPr>
              <w:t xml:space="preserve">2. Форма </w:t>
            </w:r>
            <w:r w:rsidR="00D762F1">
              <w:rPr>
                <w:sz w:val="18"/>
                <w:szCs w:val="18"/>
              </w:rPr>
              <w:t>З</w:t>
            </w:r>
            <w:r w:rsidRPr="00137918">
              <w:rPr>
                <w:sz w:val="18"/>
                <w:szCs w:val="18"/>
              </w:rPr>
              <w:t>аключения</w:t>
            </w:r>
            <w:r w:rsidR="00971BA7">
              <w:rPr>
                <w:sz w:val="18"/>
                <w:szCs w:val="18"/>
              </w:rPr>
              <w:t xml:space="preserve"> о проверке заявителя</w:t>
            </w:r>
            <w:r w:rsidR="008B09D8">
              <w:rPr>
                <w:sz w:val="18"/>
                <w:szCs w:val="18"/>
              </w:rPr>
              <w:t xml:space="preserve"> </w:t>
            </w:r>
            <w:r w:rsidR="008B09D8" w:rsidRPr="006E1140">
              <w:rPr>
                <w:sz w:val="18"/>
                <w:szCs w:val="18"/>
              </w:rPr>
              <w:t>(</w:t>
            </w:r>
            <w:r w:rsidR="005C0168">
              <w:rPr>
                <w:sz w:val="18"/>
                <w:szCs w:val="18"/>
              </w:rPr>
              <w:t>п</w:t>
            </w:r>
            <w:r w:rsidR="008B09D8" w:rsidRPr="008A4AB9">
              <w:rPr>
                <w:sz w:val="18"/>
                <w:szCs w:val="18"/>
              </w:rPr>
              <w:t xml:space="preserve">риложение </w:t>
            </w:r>
            <w:hyperlink w:anchor="ПА" w:history="1">
              <w:r w:rsidR="00893257">
                <w:rPr>
                  <w:rStyle w:val="af4"/>
                  <w:color w:val="auto"/>
                  <w:sz w:val="18"/>
                  <w:szCs w:val="18"/>
                  <w:u w:val="none"/>
                </w:rPr>
                <w:t>2</w:t>
              </w:r>
            </w:hyperlink>
            <w:r w:rsidR="008B09D8" w:rsidRPr="008A4AB9">
              <w:rPr>
                <w:sz w:val="18"/>
                <w:szCs w:val="18"/>
              </w:rPr>
              <w:t>).</w:t>
            </w:r>
          </w:p>
        </w:tc>
        <w:tc>
          <w:tcPr>
            <w:tcW w:w="4536" w:type="dxa"/>
            <w:tcBorders>
              <w:bottom w:val="nil"/>
            </w:tcBorders>
          </w:tcPr>
          <w:p w:rsidR="00A85B1A" w:rsidRPr="00137918" w:rsidRDefault="009F00D9" w:rsidP="004C68E8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137918">
              <w:rPr>
                <w:sz w:val="18"/>
                <w:szCs w:val="18"/>
              </w:rPr>
              <w:t xml:space="preserve">1. Проверяет </w:t>
            </w:r>
            <w:r w:rsidR="00D762F1">
              <w:rPr>
                <w:sz w:val="18"/>
                <w:szCs w:val="18"/>
              </w:rPr>
              <w:t>З</w:t>
            </w:r>
            <w:r w:rsidRPr="00137918">
              <w:rPr>
                <w:sz w:val="18"/>
                <w:szCs w:val="18"/>
              </w:rPr>
              <w:t>аявителя на соответствие предъявляемым требованиям</w:t>
            </w:r>
            <w:r w:rsidR="00446F5F">
              <w:rPr>
                <w:sz w:val="18"/>
                <w:szCs w:val="18"/>
              </w:rPr>
              <w:t xml:space="preserve"> в соответствии с критериями, установленными в Едином положении об аккредитации поставщиков продукции в Группе РусГидро</w:t>
            </w:r>
            <w:r w:rsidRPr="00137918">
              <w:rPr>
                <w:sz w:val="18"/>
                <w:szCs w:val="18"/>
              </w:rPr>
              <w:t>.</w:t>
            </w:r>
          </w:p>
          <w:p w:rsidR="00655F0A" w:rsidRDefault="009F00D9" w:rsidP="004C68E8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137918">
              <w:rPr>
                <w:sz w:val="18"/>
                <w:szCs w:val="18"/>
              </w:rPr>
              <w:t xml:space="preserve">2. </w:t>
            </w:r>
            <w:r w:rsidR="00655F0A">
              <w:rPr>
                <w:sz w:val="18"/>
                <w:szCs w:val="18"/>
              </w:rPr>
              <w:t xml:space="preserve">В случае положительного решения по аккредитации - производит дополнительную оценку финансового состояния </w:t>
            </w:r>
            <w:r w:rsidR="00385952">
              <w:rPr>
                <w:sz w:val="18"/>
                <w:szCs w:val="18"/>
              </w:rPr>
              <w:t>Поставщика</w:t>
            </w:r>
            <w:r w:rsidR="00655F0A">
              <w:rPr>
                <w:sz w:val="18"/>
                <w:szCs w:val="18"/>
              </w:rPr>
              <w:t>.</w:t>
            </w:r>
          </w:p>
          <w:p w:rsidR="00A85B1A" w:rsidRPr="00137918" w:rsidRDefault="00655F0A" w:rsidP="004C68E8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9F00D9" w:rsidRPr="00137918">
              <w:rPr>
                <w:sz w:val="18"/>
                <w:szCs w:val="18"/>
              </w:rPr>
              <w:t xml:space="preserve">Формирует </w:t>
            </w:r>
            <w:r w:rsidR="00212E8D">
              <w:rPr>
                <w:sz w:val="18"/>
                <w:szCs w:val="18"/>
              </w:rPr>
              <w:t xml:space="preserve">и подписывает </w:t>
            </w:r>
            <w:r w:rsidR="00D762F1">
              <w:rPr>
                <w:sz w:val="18"/>
                <w:szCs w:val="18"/>
              </w:rPr>
              <w:t>З</w:t>
            </w:r>
            <w:r w:rsidR="009F00D9" w:rsidRPr="00137918">
              <w:rPr>
                <w:sz w:val="18"/>
                <w:szCs w:val="18"/>
              </w:rPr>
              <w:t xml:space="preserve">аключение о </w:t>
            </w:r>
            <w:r w:rsidR="00171B6A" w:rsidRPr="00137918">
              <w:rPr>
                <w:sz w:val="18"/>
                <w:szCs w:val="18"/>
              </w:rPr>
              <w:t xml:space="preserve">соответствии / несоответствии </w:t>
            </w:r>
            <w:r w:rsidR="00385952">
              <w:rPr>
                <w:sz w:val="18"/>
                <w:szCs w:val="18"/>
              </w:rPr>
              <w:t>З</w:t>
            </w:r>
            <w:r w:rsidR="00385952" w:rsidRPr="00137918">
              <w:rPr>
                <w:sz w:val="18"/>
                <w:szCs w:val="18"/>
              </w:rPr>
              <w:t>аявителя</w:t>
            </w:r>
            <w:r w:rsidR="00385952">
              <w:rPr>
                <w:sz w:val="18"/>
                <w:szCs w:val="18"/>
              </w:rPr>
              <w:t xml:space="preserve"> </w:t>
            </w:r>
            <w:r w:rsidR="005D3FEB">
              <w:rPr>
                <w:sz w:val="18"/>
                <w:szCs w:val="18"/>
              </w:rPr>
              <w:t xml:space="preserve">(по форме </w:t>
            </w:r>
            <w:r w:rsidR="005C0168">
              <w:rPr>
                <w:sz w:val="18"/>
                <w:szCs w:val="18"/>
              </w:rPr>
              <w:t>п</w:t>
            </w:r>
            <w:r w:rsidR="005D3FEB">
              <w:rPr>
                <w:sz w:val="18"/>
                <w:szCs w:val="18"/>
              </w:rPr>
              <w:t xml:space="preserve">риложения </w:t>
            </w:r>
            <w:r w:rsidR="00893257">
              <w:rPr>
                <w:sz w:val="18"/>
                <w:szCs w:val="18"/>
              </w:rPr>
              <w:t>2</w:t>
            </w:r>
            <w:r w:rsidR="005D3FEB">
              <w:rPr>
                <w:sz w:val="18"/>
                <w:szCs w:val="18"/>
              </w:rPr>
              <w:t xml:space="preserve">), с приложением «скриншотов» интернет-страниц открытых источников информации, использованных для проверки Заявителя и подтверждающих выводы </w:t>
            </w:r>
            <w:r w:rsidR="00385952">
              <w:rPr>
                <w:sz w:val="18"/>
                <w:szCs w:val="18"/>
              </w:rPr>
              <w:t>Эксперта</w:t>
            </w:r>
            <w:r w:rsidR="00171B6A" w:rsidRPr="00137918">
              <w:rPr>
                <w:sz w:val="18"/>
                <w:szCs w:val="18"/>
              </w:rPr>
              <w:t>.</w:t>
            </w:r>
          </w:p>
          <w:p w:rsidR="00A85B1A" w:rsidRPr="00137918" w:rsidRDefault="00A85B1A" w:rsidP="004C68E8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137918">
              <w:rPr>
                <w:i/>
                <w:sz w:val="18"/>
                <w:szCs w:val="18"/>
              </w:rPr>
              <w:t>(переход на 2.</w:t>
            </w:r>
            <w:r w:rsidR="00424DE3" w:rsidRPr="00137918">
              <w:rPr>
                <w:i/>
                <w:sz w:val="18"/>
                <w:szCs w:val="18"/>
              </w:rPr>
              <w:t>2</w:t>
            </w:r>
            <w:r w:rsidRPr="00137918">
              <w:rPr>
                <w:i/>
                <w:sz w:val="18"/>
                <w:szCs w:val="18"/>
              </w:rPr>
              <w:t>.</w:t>
            </w:r>
            <w:r w:rsidR="00D976CF">
              <w:rPr>
                <w:i/>
                <w:sz w:val="18"/>
                <w:szCs w:val="18"/>
              </w:rPr>
              <w:t>1</w:t>
            </w:r>
            <w:r w:rsidRPr="0013791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</w:tcPr>
          <w:p w:rsidR="00A85B1A" w:rsidRPr="00137918" w:rsidRDefault="00A752FA" w:rsidP="00385952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37918">
              <w:rPr>
                <w:sz w:val="18"/>
                <w:szCs w:val="18"/>
              </w:rPr>
              <w:t>аключени</w:t>
            </w:r>
            <w:r>
              <w:rPr>
                <w:sz w:val="18"/>
                <w:szCs w:val="18"/>
              </w:rPr>
              <w:t xml:space="preserve">е о проверке </w:t>
            </w:r>
            <w:r w:rsidR="00385952">
              <w:rPr>
                <w:sz w:val="18"/>
                <w:szCs w:val="18"/>
              </w:rPr>
              <w:t>Заявителя</w:t>
            </w:r>
            <w:r w:rsidR="00430200">
              <w:rPr>
                <w:sz w:val="18"/>
                <w:szCs w:val="18"/>
              </w:rPr>
              <w:t xml:space="preserve">, подписанное </w:t>
            </w:r>
            <w:r w:rsidR="00D762F1">
              <w:rPr>
                <w:sz w:val="18"/>
                <w:szCs w:val="18"/>
              </w:rPr>
              <w:t>Э</w:t>
            </w:r>
            <w:r w:rsidR="00430200">
              <w:rPr>
                <w:sz w:val="18"/>
                <w:szCs w:val="18"/>
              </w:rPr>
              <w:t>кспертом по аккредитации</w:t>
            </w:r>
          </w:p>
        </w:tc>
      </w:tr>
      <w:tr w:rsidR="009A0902" w:rsidRPr="00EB606C" w:rsidTr="009C01FD">
        <w:trPr>
          <w:trHeight w:val="177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0902" w:rsidRPr="00835D41" w:rsidRDefault="009A0902" w:rsidP="00835D41">
            <w:pPr>
              <w:widowControl w:val="0"/>
              <w:jc w:val="center"/>
              <w:outlineLvl w:val="3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0902" w:rsidRPr="00835D41" w:rsidRDefault="009A0902" w:rsidP="00835D41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0902" w:rsidRPr="00835D41" w:rsidRDefault="009A0902" w:rsidP="00835D41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0902" w:rsidRPr="00835D41" w:rsidRDefault="009A0902" w:rsidP="00835D41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0902" w:rsidRPr="00835D41" w:rsidRDefault="009A0902" w:rsidP="00835D41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0902" w:rsidRPr="00835D41" w:rsidRDefault="009A0902" w:rsidP="00835D41">
            <w:pPr>
              <w:pStyle w:val="ac"/>
              <w:widowControl w:val="0"/>
              <w:ind w:left="0"/>
              <w:contextualSpacing w:val="0"/>
              <w:jc w:val="center"/>
              <w:outlineLvl w:val="3"/>
              <w:rPr>
                <w:i/>
                <w:iCs/>
                <w:sz w:val="18"/>
                <w:szCs w:val="18"/>
              </w:rPr>
            </w:pPr>
            <w:r w:rsidRPr="00835D41">
              <w:rPr>
                <w:i/>
                <w:iCs/>
                <w:sz w:val="18"/>
                <w:szCs w:val="18"/>
              </w:rPr>
              <w:t>ИЛИ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0902" w:rsidRPr="00835D41" w:rsidRDefault="00E638E9" w:rsidP="00835D41">
            <w:pPr>
              <w:pStyle w:val="ac"/>
              <w:widowControl w:val="0"/>
              <w:ind w:left="0"/>
              <w:contextualSpacing w:val="0"/>
              <w:jc w:val="center"/>
              <w:outlineLvl w:val="3"/>
              <w:rPr>
                <w:i/>
                <w:iCs/>
                <w:sz w:val="18"/>
                <w:szCs w:val="18"/>
              </w:rPr>
            </w:pPr>
            <w:r w:rsidRPr="006E1140">
              <w:rPr>
                <w:i/>
                <w:iCs/>
                <w:sz w:val="18"/>
                <w:szCs w:val="18"/>
              </w:rPr>
              <w:t>ИЛИ</w:t>
            </w:r>
          </w:p>
        </w:tc>
      </w:tr>
      <w:tr w:rsidR="0015442F" w:rsidRPr="009D2D80" w:rsidTr="00E00746">
        <w:trPr>
          <w:trHeight w:val="253"/>
        </w:trPr>
        <w:tc>
          <w:tcPr>
            <w:tcW w:w="851" w:type="dxa"/>
            <w:tcBorders>
              <w:top w:val="nil"/>
              <w:bottom w:val="nil"/>
            </w:tcBorders>
          </w:tcPr>
          <w:p w:rsidR="0015442F" w:rsidRDefault="0015442F" w:rsidP="00E00746">
            <w:pPr>
              <w:widowControl w:val="0"/>
              <w:outlineLvl w:val="3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5442F" w:rsidRDefault="0015442F" w:rsidP="00E0074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5442F" w:rsidRDefault="0015442F" w:rsidP="00E0074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5442F" w:rsidRDefault="0015442F" w:rsidP="00E0074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5442F" w:rsidRDefault="0015442F" w:rsidP="00E0074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:rsidR="0015442F" w:rsidRPr="00137918" w:rsidRDefault="0015442F" w:rsidP="00E00746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835D41">
              <w:rPr>
                <w:b/>
                <w:i/>
                <w:iCs/>
                <w:sz w:val="20"/>
                <w:szCs w:val="20"/>
              </w:rPr>
              <w:t>Для сценари</w:t>
            </w:r>
            <w:r>
              <w:rPr>
                <w:b/>
                <w:i/>
                <w:iCs/>
                <w:sz w:val="20"/>
                <w:szCs w:val="20"/>
              </w:rPr>
              <w:t>ев</w:t>
            </w:r>
            <w:r w:rsidRPr="00835D41">
              <w:rPr>
                <w:b/>
                <w:i/>
                <w:iCs/>
                <w:sz w:val="20"/>
                <w:szCs w:val="20"/>
              </w:rPr>
              <w:t xml:space="preserve"> «Вне рамок проведения закупки»</w:t>
            </w:r>
            <w:r>
              <w:rPr>
                <w:b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442F" w:rsidRDefault="0015442F" w:rsidP="00E00746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</w:p>
        </w:tc>
      </w:tr>
      <w:tr w:rsidR="009A0902" w:rsidRPr="008353E0" w:rsidTr="00B962B6">
        <w:trPr>
          <w:trHeight w:val="678"/>
        </w:trPr>
        <w:tc>
          <w:tcPr>
            <w:tcW w:w="851" w:type="dxa"/>
            <w:tcBorders>
              <w:top w:val="nil"/>
              <w:bottom w:val="nil"/>
            </w:tcBorders>
          </w:tcPr>
          <w:p w:rsidR="009A0902" w:rsidRPr="009F00D9" w:rsidRDefault="009A0902" w:rsidP="009A0902">
            <w:pPr>
              <w:widowControl w:val="0"/>
              <w:outlineLvl w:val="3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A0902" w:rsidRPr="0006401A" w:rsidRDefault="009A0902" w:rsidP="009A09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A0902" w:rsidRPr="0006401A" w:rsidRDefault="009A0902" w:rsidP="009A09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A0902" w:rsidRPr="0006401A" w:rsidRDefault="009A0902" w:rsidP="009A09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A0902" w:rsidRPr="0006401A" w:rsidRDefault="009A0902" w:rsidP="009A09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9A0902" w:rsidRDefault="00913ADA" w:rsidP="009A0902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137918">
              <w:rPr>
                <w:sz w:val="18"/>
                <w:szCs w:val="18"/>
              </w:rPr>
              <w:t xml:space="preserve">1. </w:t>
            </w:r>
            <w:r w:rsidR="009A0902" w:rsidRPr="0006401A">
              <w:rPr>
                <w:sz w:val="18"/>
                <w:szCs w:val="18"/>
              </w:rPr>
              <w:t xml:space="preserve">Направляет </w:t>
            </w:r>
            <w:r w:rsidR="00CE3A9E" w:rsidRPr="0006401A">
              <w:rPr>
                <w:sz w:val="18"/>
                <w:szCs w:val="18"/>
              </w:rPr>
              <w:t>заявител</w:t>
            </w:r>
            <w:r w:rsidR="006C214D">
              <w:rPr>
                <w:sz w:val="18"/>
                <w:szCs w:val="18"/>
              </w:rPr>
              <w:t>ю</w:t>
            </w:r>
            <w:r w:rsidR="00CE3A9E" w:rsidRPr="0006401A">
              <w:rPr>
                <w:sz w:val="18"/>
                <w:szCs w:val="18"/>
              </w:rPr>
              <w:t xml:space="preserve"> </w:t>
            </w:r>
            <w:r w:rsidR="009A0902" w:rsidRPr="0006401A">
              <w:rPr>
                <w:sz w:val="18"/>
                <w:szCs w:val="18"/>
              </w:rPr>
              <w:t>запрос</w:t>
            </w:r>
            <w:r w:rsidR="000E1E90">
              <w:rPr>
                <w:sz w:val="18"/>
                <w:szCs w:val="18"/>
              </w:rPr>
              <w:t xml:space="preserve"> разъяснений</w:t>
            </w:r>
            <w:r w:rsidR="009A0902" w:rsidRPr="0006401A">
              <w:rPr>
                <w:sz w:val="18"/>
                <w:szCs w:val="18"/>
              </w:rPr>
              <w:t xml:space="preserve"> на представление недостающих </w:t>
            </w:r>
            <w:r w:rsidR="006055B8">
              <w:rPr>
                <w:sz w:val="18"/>
                <w:szCs w:val="18"/>
              </w:rPr>
              <w:t>сведений</w:t>
            </w:r>
            <w:r w:rsidR="006055B8" w:rsidRPr="0006401A">
              <w:rPr>
                <w:sz w:val="18"/>
                <w:szCs w:val="18"/>
              </w:rPr>
              <w:t> </w:t>
            </w:r>
            <w:r w:rsidR="009A0902" w:rsidRPr="0006401A">
              <w:rPr>
                <w:sz w:val="18"/>
                <w:szCs w:val="18"/>
              </w:rPr>
              <w:t xml:space="preserve">(устранение замечаний) при наличии в </w:t>
            </w:r>
            <w:r w:rsidR="006C214D">
              <w:rPr>
                <w:sz w:val="18"/>
                <w:szCs w:val="18"/>
              </w:rPr>
              <w:t>З</w:t>
            </w:r>
            <w:r w:rsidR="009A0902" w:rsidRPr="0006401A">
              <w:rPr>
                <w:sz w:val="18"/>
                <w:szCs w:val="18"/>
              </w:rPr>
              <w:t>аявке на аккредитацию ошибок и противоречий.</w:t>
            </w:r>
          </w:p>
          <w:p w:rsidR="009A60AD" w:rsidRPr="0006401A" w:rsidRDefault="00913ADA" w:rsidP="009A0902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137918">
              <w:rPr>
                <w:sz w:val="18"/>
                <w:szCs w:val="18"/>
              </w:rPr>
              <w:t xml:space="preserve">2. </w:t>
            </w:r>
            <w:r w:rsidR="009A60AD">
              <w:rPr>
                <w:sz w:val="18"/>
                <w:szCs w:val="18"/>
              </w:rPr>
              <w:t xml:space="preserve">Устанавливает срок </w:t>
            </w:r>
            <w:r w:rsidR="00954FC0">
              <w:rPr>
                <w:sz w:val="18"/>
                <w:szCs w:val="18"/>
              </w:rPr>
              <w:t xml:space="preserve">на представление ответа </w:t>
            </w:r>
            <w:r w:rsidR="006C214D">
              <w:rPr>
                <w:sz w:val="18"/>
                <w:szCs w:val="18"/>
              </w:rPr>
              <w:t>З</w:t>
            </w:r>
            <w:r w:rsidR="00954FC0">
              <w:rPr>
                <w:sz w:val="18"/>
                <w:szCs w:val="18"/>
              </w:rPr>
              <w:t xml:space="preserve">аявителя </w:t>
            </w:r>
            <w:r w:rsidR="006055B8">
              <w:rPr>
                <w:sz w:val="18"/>
                <w:szCs w:val="18"/>
              </w:rPr>
              <w:t>в течение 2</w:t>
            </w:r>
            <w:r w:rsidR="00954FC0">
              <w:rPr>
                <w:sz w:val="18"/>
                <w:szCs w:val="18"/>
              </w:rPr>
              <w:t xml:space="preserve"> р.д.</w:t>
            </w:r>
          </w:p>
          <w:p w:rsidR="009A0902" w:rsidRPr="001870AD" w:rsidRDefault="009A0902" w:rsidP="00835D41">
            <w:pPr>
              <w:pStyle w:val="ac"/>
              <w:widowControl w:val="0"/>
              <w:spacing w:after="6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06401A">
              <w:rPr>
                <w:i/>
                <w:sz w:val="18"/>
                <w:szCs w:val="18"/>
              </w:rPr>
              <w:t xml:space="preserve">(переход на </w:t>
            </w:r>
            <w:r w:rsidR="009A0DAF" w:rsidRPr="0006401A">
              <w:rPr>
                <w:i/>
                <w:sz w:val="18"/>
                <w:szCs w:val="18"/>
              </w:rPr>
              <w:t>2</w:t>
            </w:r>
            <w:r w:rsidRPr="0006401A">
              <w:rPr>
                <w:i/>
                <w:sz w:val="18"/>
                <w:szCs w:val="18"/>
              </w:rPr>
              <w:t>.1.</w:t>
            </w:r>
            <w:r w:rsidR="005553B0">
              <w:rPr>
                <w:i/>
                <w:sz w:val="18"/>
                <w:szCs w:val="18"/>
              </w:rPr>
              <w:t>3</w:t>
            </w:r>
            <w:r w:rsidRPr="0006401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0902" w:rsidRPr="008353E0" w:rsidRDefault="009A0902" w:rsidP="009A0902">
            <w:pPr>
              <w:pStyle w:val="ac"/>
              <w:widowControl w:val="0"/>
              <w:ind w:left="0"/>
              <w:contextualSpacing w:val="0"/>
              <w:outlineLvl w:val="3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7E20">
              <w:rPr>
                <w:sz w:val="18"/>
                <w:szCs w:val="18"/>
              </w:rPr>
              <w:t>апрос</w:t>
            </w:r>
            <w:r>
              <w:rPr>
                <w:sz w:val="18"/>
                <w:szCs w:val="18"/>
              </w:rPr>
              <w:t xml:space="preserve"> </w:t>
            </w:r>
            <w:r w:rsidR="006055B8">
              <w:rPr>
                <w:sz w:val="18"/>
                <w:szCs w:val="18"/>
              </w:rPr>
              <w:t>разъяснений</w:t>
            </w:r>
            <w:r w:rsidR="005E39B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направлен</w:t>
            </w:r>
            <w:r w:rsidR="005E39BB">
              <w:rPr>
                <w:sz w:val="18"/>
                <w:szCs w:val="18"/>
              </w:rPr>
              <w:t>ный</w:t>
            </w:r>
            <w:r>
              <w:rPr>
                <w:sz w:val="18"/>
                <w:szCs w:val="18"/>
              </w:rPr>
              <w:t xml:space="preserve"> </w:t>
            </w:r>
            <w:r w:rsidR="006C214D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аявителю</w:t>
            </w:r>
          </w:p>
        </w:tc>
      </w:tr>
      <w:tr w:rsidR="0015442F" w:rsidRPr="009F627D" w:rsidTr="00E00746">
        <w:trPr>
          <w:trHeight w:val="243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15442F" w:rsidRPr="009F627D" w:rsidRDefault="0015442F" w:rsidP="00E00746">
            <w:pPr>
              <w:widowControl w:val="0"/>
              <w:jc w:val="center"/>
              <w:outlineLvl w:val="3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15442F" w:rsidRPr="009F627D" w:rsidRDefault="0015442F" w:rsidP="00E00746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15442F" w:rsidRPr="009F627D" w:rsidRDefault="0015442F" w:rsidP="00E00746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15442F" w:rsidRPr="009F627D" w:rsidRDefault="0015442F" w:rsidP="00E00746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15442F" w:rsidRPr="009F627D" w:rsidRDefault="0015442F" w:rsidP="00E00746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15442F" w:rsidRPr="009F627D" w:rsidRDefault="0015442F" w:rsidP="00E00746">
            <w:pPr>
              <w:widowControl w:val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F627D">
              <w:rPr>
                <w:bCs/>
                <w:i/>
                <w:iCs/>
                <w:sz w:val="18"/>
                <w:szCs w:val="18"/>
              </w:rPr>
              <w:t>ИЛИ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15442F" w:rsidRPr="009F627D" w:rsidRDefault="0015442F" w:rsidP="00E00746">
            <w:pPr>
              <w:pStyle w:val="ac"/>
              <w:widowControl w:val="0"/>
              <w:ind w:left="0"/>
              <w:contextualSpacing w:val="0"/>
              <w:jc w:val="center"/>
              <w:outlineLvl w:val="3"/>
              <w:rPr>
                <w:bCs/>
                <w:i/>
                <w:iCs/>
                <w:sz w:val="18"/>
                <w:szCs w:val="18"/>
              </w:rPr>
            </w:pPr>
            <w:r w:rsidRPr="009F627D">
              <w:rPr>
                <w:bCs/>
                <w:i/>
                <w:iCs/>
                <w:sz w:val="18"/>
                <w:szCs w:val="18"/>
              </w:rPr>
              <w:t>ИЛИ</w:t>
            </w:r>
          </w:p>
        </w:tc>
      </w:tr>
      <w:tr w:rsidR="0015442F" w:rsidRPr="008353E0" w:rsidTr="00E00746">
        <w:trPr>
          <w:trHeight w:val="856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15442F" w:rsidRDefault="0015442F" w:rsidP="00E00746">
            <w:pPr>
              <w:widowControl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2.1.2.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15442F" w:rsidRPr="0006401A" w:rsidRDefault="0015442F" w:rsidP="00E0074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 запроса разъяснений в адрес Заявителя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15442F" w:rsidRDefault="0015442F" w:rsidP="00E0074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ЗК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15442F" w:rsidRPr="0006401A" w:rsidRDefault="00E7313B" w:rsidP="00E00746">
            <w:pPr>
              <w:widowControl w:val="0"/>
              <w:rPr>
                <w:sz w:val="18"/>
                <w:szCs w:val="18"/>
              </w:rPr>
            </w:pPr>
            <w:r w:rsidRPr="00DB3566">
              <w:rPr>
                <w:sz w:val="18"/>
                <w:szCs w:val="18"/>
              </w:rPr>
              <w:t xml:space="preserve">В сроки, установленные в Едином положении о проведении </w:t>
            </w:r>
            <w:r w:rsidR="001A029E" w:rsidRPr="00DB3566">
              <w:rPr>
                <w:sz w:val="18"/>
                <w:szCs w:val="18"/>
              </w:rPr>
              <w:t>конкурентн</w:t>
            </w:r>
            <w:r w:rsidR="001A029E">
              <w:rPr>
                <w:sz w:val="18"/>
                <w:szCs w:val="18"/>
              </w:rPr>
              <w:t>ой</w:t>
            </w:r>
            <w:r w:rsidR="001A029E" w:rsidRPr="00DB3566">
              <w:rPr>
                <w:sz w:val="18"/>
                <w:szCs w:val="18"/>
              </w:rPr>
              <w:t xml:space="preserve"> закуп</w:t>
            </w:r>
            <w:r w:rsidR="001A029E">
              <w:rPr>
                <w:sz w:val="18"/>
                <w:szCs w:val="18"/>
              </w:rPr>
              <w:t>ки</w:t>
            </w:r>
            <w:r w:rsidR="001A029E" w:rsidRPr="00DB3566">
              <w:rPr>
                <w:sz w:val="18"/>
                <w:szCs w:val="18"/>
              </w:rPr>
              <w:t xml:space="preserve"> </w:t>
            </w:r>
            <w:r w:rsidRPr="00DB3566">
              <w:rPr>
                <w:sz w:val="18"/>
                <w:szCs w:val="18"/>
              </w:rPr>
              <w:t>в Группе РусГидро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15442F" w:rsidRDefault="0015442F" w:rsidP="00E0074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 з</w:t>
            </w:r>
            <w:r w:rsidRPr="00657E20">
              <w:rPr>
                <w:sz w:val="18"/>
                <w:szCs w:val="18"/>
              </w:rPr>
              <w:t>апрос</w:t>
            </w:r>
            <w:r>
              <w:rPr>
                <w:sz w:val="18"/>
                <w:szCs w:val="18"/>
              </w:rPr>
              <w:t>а разъяснений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15442F" w:rsidRDefault="0015442F" w:rsidP="00B359BF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B359BF">
              <w:rPr>
                <w:sz w:val="18"/>
                <w:szCs w:val="18"/>
              </w:rPr>
              <w:t>Организ</w:t>
            </w:r>
            <w:r w:rsidR="00BB0E92">
              <w:rPr>
                <w:sz w:val="18"/>
                <w:szCs w:val="18"/>
              </w:rPr>
              <w:t>у</w:t>
            </w:r>
            <w:r w:rsidR="00B359BF">
              <w:rPr>
                <w:sz w:val="18"/>
                <w:szCs w:val="18"/>
              </w:rPr>
              <w:t xml:space="preserve">ет направление запроса </w:t>
            </w:r>
            <w:r>
              <w:rPr>
                <w:sz w:val="18"/>
                <w:szCs w:val="18"/>
              </w:rPr>
              <w:t>разъяснений в адрес Заявителя</w:t>
            </w:r>
            <w:r w:rsidR="007107F6">
              <w:rPr>
                <w:sz w:val="18"/>
                <w:szCs w:val="18"/>
              </w:rPr>
              <w:t xml:space="preserve"> в порядке,</w:t>
            </w:r>
            <w:r>
              <w:rPr>
                <w:sz w:val="18"/>
                <w:szCs w:val="18"/>
              </w:rPr>
              <w:t xml:space="preserve"> </w:t>
            </w:r>
            <w:r w:rsidR="00E77FCB">
              <w:rPr>
                <w:sz w:val="18"/>
                <w:szCs w:val="18"/>
              </w:rPr>
              <w:t>установленном</w:t>
            </w:r>
            <w:r>
              <w:rPr>
                <w:sz w:val="18"/>
                <w:szCs w:val="18"/>
              </w:rPr>
              <w:t xml:space="preserve"> в </w:t>
            </w:r>
            <w:r w:rsidR="00AC16F3">
              <w:rPr>
                <w:sz w:val="18"/>
                <w:szCs w:val="18"/>
              </w:rPr>
              <w:t xml:space="preserve">документации о закупке и </w:t>
            </w:r>
            <w:r>
              <w:rPr>
                <w:sz w:val="18"/>
                <w:szCs w:val="18"/>
              </w:rPr>
              <w:t xml:space="preserve">Едином положении о проведении </w:t>
            </w:r>
            <w:r w:rsidR="001A029E">
              <w:rPr>
                <w:sz w:val="18"/>
                <w:szCs w:val="18"/>
              </w:rPr>
              <w:t xml:space="preserve">конкурентной закупки </w:t>
            </w:r>
            <w:r>
              <w:rPr>
                <w:sz w:val="18"/>
                <w:szCs w:val="18"/>
              </w:rPr>
              <w:t>в Группе РусГидро.</w:t>
            </w:r>
          </w:p>
          <w:p w:rsidR="0015442F" w:rsidRPr="0006401A" w:rsidRDefault="00B359BF" w:rsidP="00E00746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5442F">
              <w:rPr>
                <w:sz w:val="18"/>
                <w:szCs w:val="18"/>
              </w:rPr>
              <w:t>. После получения ответа от Заявителя – направляет его в адрес Оператора через ИС.</w:t>
            </w:r>
          </w:p>
          <w:p w:rsidR="0015442F" w:rsidRDefault="0015442F" w:rsidP="00E00746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06401A">
              <w:rPr>
                <w:i/>
                <w:sz w:val="18"/>
                <w:szCs w:val="18"/>
              </w:rPr>
              <w:t xml:space="preserve">(переход на </w:t>
            </w:r>
            <w:r>
              <w:rPr>
                <w:i/>
                <w:sz w:val="18"/>
                <w:szCs w:val="18"/>
              </w:rPr>
              <w:t>2.1</w:t>
            </w:r>
            <w:r w:rsidRPr="0006401A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>3</w:t>
            </w:r>
            <w:r w:rsidRPr="0006401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15442F" w:rsidRDefault="0015442F" w:rsidP="00E00746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7E20">
              <w:rPr>
                <w:sz w:val="18"/>
                <w:szCs w:val="18"/>
              </w:rPr>
              <w:t>апрос</w:t>
            </w:r>
            <w:r>
              <w:rPr>
                <w:sz w:val="18"/>
                <w:szCs w:val="18"/>
              </w:rPr>
              <w:t xml:space="preserve"> разъяснений, направленный Заявителю</w:t>
            </w:r>
          </w:p>
        </w:tc>
      </w:tr>
      <w:tr w:rsidR="00753D00" w:rsidRPr="008353E0" w:rsidTr="00835D41">
        <w:trPr>
          <w:trHeight w:val="856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53D00" w:rsidRPr="009F00D9" w:rsidRDefault="00753D00" w:rsidP="00753D00">
            <w:pPr>
              <w:widowControl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 w:rsidR="005553B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753D00" w:rsidRPr="0006401A" w:rsidRDefault="00753D00" w:rsidP="00753D00">
            <w:pPr>
              <w:widowControl w:val="0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 xml:space="preserve">Повторная проверка </w:t>
            </w:r>
            <w:r w:rsidR="00C22E0A">
              <w:rPr>
                <w:sz w:val="18"/>
                <w:szCs w:val="18"/>
              </w:rPr>
              <w:t>З</w:t>
            </w:r>
            <w:r w:rsidRPr="0006401A">
              <w:rPr>
                <w:sz w:val="18"/>
                <w:szCs w:val="18"/>
              </w:rPr>
              <w:t>аявки на аккредитацию</w:t>
            </w:r>
            <w:r w:rsidR="00C65B7A">
              <w:rPr>
                <w:sz w:val="18"/>
                <w:szCs w:val="18"/>
              </w:rPr>
              <w:t xml:space="preserve"> и </w:t>
            </w:r>
            <w:r w:rsidR="00C22E0A">
              <w:rPr>
                <w:sz w:val="18"/>
                <w:szCs w:val="18"/>
              </w:rPr>
              <w:t>З</w:t>
            </w:r>
            <w:r w:rsidR="00C65B7A" w:rsidRPr="009F00D9">
              <w:rPr>
                <w:sz w:val="18"/>
                <w:szCs w:val="18"/>
              </w:rPr>
              <w:t>аявителя на соответствие предъявляемым требованиям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53D00" w:rsidRPr="0006401A" w:rsidRDefault="008570CE" w:rsidP="00753D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 по аккредитации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53D00" w:rsidRPr="0006401A" w:rsidRDefault="00753D00" w:rsidP="00753D00">
            <w:pPr>
              <w:widowControl w:val="0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>1 (один) р</w:t>
            </w:r>
            <w:r w:rsidR="00F976A3">
              <w:rPr>
                <w:sz w:val="18"/>
                <w:szCs w:val="18"/>
              </w:rPr>
              <w:t xml:space="preserve">абочий </w:t>
            </w:r>
            <w:r w:rsidRPr="0006401A">
              <w:rPr>
                <w:sz w:val="18"/>
                <w:szCs w:val="18"/>
              </w:rPr>
              <w:t>д</w:t>
            </w:r>
            <w:r w:rsidR="00F976A3">
              <w:rPr>
                <w:sz w:val="18"/>
                <w:szCs w:val="18"/>
              </w:rPr>
              <w:t>ень</w:t>
            </w:r>
            <w:r w:rsidRPr="0006401A">
              <w:rPr>
                <w:sz w:val="18"/>
                <w:szCs w:val="18"/>
              </w:rPr>
              <w:t xml:space="preserve"> со дня получения ответа на запрос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753D00" w:rsidRPr="0006401A" w:rsidRDefault="008721CE" w:rsidP="00753D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 </w:t>
            </w:r>
            <w:r w:rsidR="00C22E0A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аявителя на запрос </w:t>
            </w:r>
            <w:r w:rsidR="000C3E70">
              <w:rPr>
                <w:sz w:val="18"/>
                <w:szCs w:val="18"/>
              </w:rPr>
              <w:t>разъяснений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655F0A" w:rsidRDefault="00997275" w:rsidP="00753D00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3734AD">
              <w:rPr>
                <w:sz w:val="18"/>
                <w:szCs w:val="18"/>
              </w:rPr>
              <w:t>П</w:t>
            </w:r>
            <w:r w:rsidR="003734AD" w:rsidRPr="0006401A">
              <w:rPr>
                <w:sz w:val="18"/>
                <w:szCs w:val="18"/>
              </w:rPr>
              <w:t xml:space="preserve">овторно </w:t>
            </w:r>
            <w:r w:rsidR="003734AD">
              <w:rPr>
                <w:sz w:val="18"/>
                <w:szCs w:val="18"/>
              </w:rPr>
              <w:t>п</w:t>
            </w:r>
            <w:r w:rsidR="00753D00" w:rsidRPr="0006401A">
              <w:rPr>
                <w:sz w:val="18"/>
                <w:szCs w:val="18"/>
              </w:rPr>
              <w:t xml:space="preserve">роверяет </w:t>
            </w:r>
            <w:r w:rsidR="00C22E0A">
              <w:rPr>
                <w:sz w:val="18"/>
                <w:szCs w:val="18"/>
              </w:rPr>
              <w:t>З</w:t>
            </w:r>
            <w:r w:rsidR="00753D00" w:rsidRPr="0006401A">
              <w:rPr>
                <w:sz w:val="18"/>
                <w:szCs w:val="18"/>
              </w:rPr>
              <w:t>аявку на аккредитацию</w:t>
            </w:r>
            <w:r w:rsidR="003734AD">
              <w:rPr>
                <w:sz w:val="18"/>
                <w:szCs w:val="18"/>
              </w:rPr>
              <w:t xml:space="preserve"> и </w:t>
            </w:r>
            <w:r w:rsidR="003734AD" w:rsidRPr="009F00D9">
              <w:rPr>
                <w:sz w:val="18"/>
                <w:szCs w:val="18"/>
              </w:rPr>
              <w:t>заявителя на соответствие предъявляемым требованиям</w:t>
            </w:r>
            <w:r w:rsidR="00D60138">
              <w:rPr>
                <w:sz w:val="18"/>
                <w:szCs w:val="18"/>
              </w:rPr>
              <w:t>, в том числе</w:t>
            </w:r>
            <w:r w:rsidR="00414863">
              <w:rPr>
                <w:sz w:val="18"/>
                <w:szCs w:val="18"/>
              </w:rPr>
              <w:t xml:space="preserve"> </w:t>
            </w:r>
            <w:r w:rsidR="00E721CC">
              <w:rPr>
                <w:sz w:val="18"/>
                <w:szCs w:val="18"/>
              </w:rPr>
              <w:t xml:space="preserve">на </w:t>
            </w:r>
            <w:r w:rsidR="00414863">
              <w:rPr>
                <w:sz w:val="18"/>
                <w:szCs w:val="18"/>
              </w:rPr>
              <w:t xml:space="preserve">предмет </w:t>
            </w:r>
            <w:r w:rsidR="00414863" w:rsidRPr="0006401A">
              <w:rPr>
                <w:sz w:val="18"/>
                <w:szCs w:val="18"/>
              </w:rPr>
              <w:t>представлени</w:t>
            </w:r>
            <w:r w:rsidR="00414863">
              <w:rPr>
                <w:sz w:val="18"/>
                <w:szCs w:val="18"/>
              </w:rPr>
              <w:t>я</w:t>
            </w:r>
            <w:r w:rsidR="00414863" w:rsidRPr="0006401A">
              <w:rPr>
                <w:sz w:val="18"/>
                <w:szCs w:val="18"/>
              </w:rPr>
              <w:t xml:space="preserve"> </w:t>
            </w:r>
            <w:r w:rsidR="00753D00" w:rsidRPr="0006401A">
              <w:rPr>
                <w:sz w:val="18"/>
                <w:szCs w:val="18"/>
              </w:rPr>
              <w:t xml:space="preserve">недостающих </w:t>
            </w:r>
            <w:r w:rsidR="000C3E70">
              <w:rPr>
                <w:sz w:val="18"/>
                <w:szCs w:val="18"/>
              </w:rPr>
              <w:t>сведений</w:t>
            </w:r>
            <w:r w:rsidR="000C3E70" w:rsidRPr="0006401A">
              <w:rPr>
                <w:sz w:val="18"/>
                <w:szCs w:val="18"/>
              </w:rPr>
              <w:t> </w:t>
            </w:r>
            <w:r w:rsidR="00414863">
              <w:rPr>
                <w:sz w:val="18"/>
                <w:szCs w:val="18"/>
              </w:rPr>
              <w:t xml:space="preserve">и/или </w:t>
            </w:r>
            <w:r w:rsidR="00753D00" w:rsidRPr="0006401A">
              <w:rPr>
                <w:sz w:val="18"/>
                <w:szCs w:val="18"/>
              </w:rPr>
              <w:t>устранени</w:t>
            </w:r>
            <w:r w:rsidR="00414863">
              <w:rPr>
                <w:sz w:val="18"/>
                <w:szCs w:val="18"/>
              </w:rPr>
              <w:t>я</w:t>
            </w:r>
            <w:r w:rsidR="00753D00" w:rsidRPr="0006401A">
              <w:rPr>
                <w:sz w:val="18"/>
                <w:szCs w:val="18"/>
              </w:rPr>
              <w:t xml:space="preserve"> замечаний.</w:t>
            </w:r>
          </w:p>
          <w:p w:rsidR="00753D00" w:rsidRPr="00835D41" w:rsidRDefault="00655F0A" w:rsidP="00753D00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137918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 xml:space="preserve">В случае положительного решения по </w:t>
            </w:r>
            <w:r w:rsidR="00C22E0A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ккредитации - производит дополнительную оценку финансового состояния </w:t>
            </w:r>
            <w:r w:rsidR="00C22E0A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оставщика.</w:t>
            </w:r>
          </w:p>
          <w:p w:rsidR="006F50C0" w:rsidRDefault="00655F0A" w:rsidP="00753D00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F50C0">
              <w:rPr>
                <w:sz w:val="18"/>
                <w:szCs w:val="18"/>
              </w:rPr>
              <w:t xml:space="preserve">. </w:t>
            </w:r>
            <w:r w:rsidR="00212E8D" w:rsidRPr="00137918">
              <w:rPr>
                <w:sz w:val="18"/>
                <w:szCs w:val="18"/>
              </w:rPr>
              <w:t xml:space="preserve">Формирует </w:t>
            </w:r>
            <w:r w:rsidR="006F50C0">
              <w:rPr>
                <w:sz w:val="18"/>
                <w:szCs w:val="18"/>
              </w:rPr>
              <w:t xml:space="preserve">и подписывает </w:t>
            </w:r>
            <w:r w:rsidR="00C22E0A">
              <w:rPr>
                <w:sz w:val="18"/>
                <w:szCs w:val="18"/>
              </w:rPr>
              <w:t>З</w:t>
            </w:r>
            <w:r w:rsidR="00212E8D" w:rsidRPr="00137918">
              <w:rPr>
                <w:sz w:val="18"/>
                <w:szCs w:val="18"/>
              </w:rPr>
              <w:t>аключение о соответствии / несоответствии заявителя</w:t>
            </w:r>
            <w:r w:rsidR="006F50C0">
              <w:rPr>
                <w:sz w:val="18"/>
                <w:szCs w:val="18"/>
              </w:rPr>
              <w:t>.</w:t>
            </w:r>
          </w:p>
          <w:p w:rsidR="00CD66B8" w:rsidRPr="0006401A" w:rsidRDefault="00CD66B8" w:rsidP="00835D41">
            <w:pPr>
              <w:pStyle w:val="ac"/>
              <w:widowControl w:val="0"/>
              <w:spacing w:after="6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137918">
              <w:rPr>
                <w:i/>
                <w:sz w:val="18"/>
                <w:szCs w:val="18"/>
              </w:rPr>
              <w:t>(переход на 2.2.</w:t>
            </w:r>
            <w:r>
              <w:rPr>
                <w:i/>
                <w:sz w:val="18"/>
                <w:szCs w:val="18"/>
              </w:rPr>
              <w:t>1</w:t>
            </w:r>
            <w:r w:rsidRPr="0013791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753D00" w:rsidRDefault="005F122A" w:rsidP="00753D00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37918">
              <w:rPr>
                <w:sz w:val="18"/>
                <w:szCs w:val="18"/>
              </w:rPr>
              <w:t>аключени</w:t>
            </w:r>
            <w:r>
              <w:rPr>
                <w:sz w:val="18"/>
                <w:szCs w:val="18"/>
              </w:rPr>
              <w:t xml:space="preserve">е о проверке заявителя, подписанное </w:t>
            </w:r>
            <w:r w:rsidR="00C22E0A">
              <w:rPr>
                <w:sz w:val="18"/>
                <w:szCs w:val="18"/>
              </w:rPr>
              <w:t>Э</w:t>
            </w:r>
            <w:r>
              <w:rPr>
                <w:sz w:val="18"/>
                <w:szCs w:val="18"/>
              </w:rPr>
              <w:t>кспертом по аккредитации</w:t>
            </w:r>
          </w:p>
        </w:tc>
      </w:tr>
      <w:tr w:rsidR="007E0E56" w:rsidRPr="008353E0" w:rsidTr="007E0E56">
        <w:trPr>
          <w:trHeight w:val="36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ED7D31" w:themeFill="accent2"/>
          </w:tcPr>
          <w:p w:rsidR="007E0E56" w:rsidRPr="007E0E56" w:rsidRDefault="007E0E56" w:rsidP="00835D41">
            <w:pPr>
              <w:pStyle w:val="ac"/>
              <w:keepNext/>
              <w:widowControl w:val="0"/>
              <w:spacing w:before="60" w:after="60"/>
              <w:ind w:left="0" w:right="-34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14033" w:type="dxa"/>
            <w:gridSpan w:val="6"/>
            <w:tcBorders>
              <w:top w:val="single" w:sz="4" w:space="0" w:color="auto"/>
            </w:tcBorders>
            <w:shd w:val="clear" w:color="auto" w:fill="ED7D31" w:themeFill="accent2"/>
            <w:vAlign w:val="center"/>
          </w:tcPr>
          <w:p w:rsidR="007E0E56" w:rsidRPr="007E0E56" w:rsidRDefault="005C0FBC" w:rsidP="00835D41">
            <w:pPr>
              <w:pStyle w:val="ac"/>
              <w:keepNext/>
              <w:widowControl w:val="0"/>
              <w:spacing w:before="60" w:after="60"/>
              <w:ind w:left="0" w:right="-34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Вынесение </w:t>
            </w:r>
            <w:r w:rsidR="007E0E56">
              <w:rPr>
                <w:b/>
                <w:sz w:val="20"/>
                <w:szCs w:val="20"/>
              </w:rPr>
              <w:t>решения по аккредитации</w:t>
            </w:r>
          </w:p>
        </w:tc>
      </w:tr>
      <w:tr w:rsidR="00A90BC9" w:rsidRPr="008353E0" w:rsidTr="00E0008B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</w:tcPr>
          <w:p w:rsidR="00A90BC9" w:rsidRPr="0006401A" w:rsidRDefault="00424DE3" w:rsidP="00A90BC9">
            <w:pPr>
              <w:widowControl w:val="0"/>
              <w:outlineLvl w:val="3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>2</w:t>
            </w:r>
            <w:r w:rsidR="00A90BC9" w:rsidRPr="0006401A">
              <w:rPr>
                <w:sz w:val="18"/>
                <w:szCs w:val="18"/>
              </w:rPr>
              <w:t>.2.1.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0BC9" w:rsidRPr="0006401A" w:rsidRDefault="00BD72EE" w:rsidP="00A90BC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Заполнение Реестра</w:t>
            </w:r>
            <w:r w:rsidR="00A90BC9" w:rsidRPr="0006401A">
              <w:rPr>
                <w:sz w:val="18"/>
                <w:szCs w:val="18"/>
              </w:rPr>
              <w:t xml:space="preserve"> аккредитации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0BC9" w:rsidRPr="0006401A" w:rsidRDefault="00A90BC9" w:rsidP="00A90BC9">
            <w:pPr>
              <w:widowControl w:val="0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>Эксперт по аккредитации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90BC9" w:rsidRPr="0006401A" w:rsidRDefault="00BD72EE" w:rsidP="00A90BC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день</w:t>
            </w:r>
            <w:r w:rsidR="00A90BC9" w:rsidRPr="0006401A">
              <w:rPr>
                <w:sz w:val="18"/>
                <w:szCs w:val="18"/>
              </w:rPr>
              <w:t xml:space="preserve"> завершения проверки </w:t>
            </w:r>
            <w:r w:rsidR="00DF238E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аявителя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90BC9" w:rsidRPr="0006401A" w:rsidRDefault="00A90BC9" w:rsidP="00A90BC9">
            <w:pPr>
              <w:widowControl w:val="0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 xml:space="preserve">1. </w:t>
            </w:r>
            <w:r w:rsidR="00E0008B" w:rsidRPr="0006401A">
              <w:rPr>
                <w:sz w:val="18"/>
                <w:szCs w:val="18"/>
              </w:rPr>
              <w:t>З</w:t>
            </w:r>
            <w:r w:rsidRPr="0006401A">
              <w:rPr>
                <w:sz w:val="18"/>
                <w:szCs w:val="18"/>
              </w:rPr>
              <w:t xml:space="preserve">аявка на аккредитацию, в т.ч. запрос </w:t>
            </w:r>
            <w:r w:rsidR="00594B0D">
              <w:rPr>
                <w:sz w:val="18"/>
                <w:szCs w:val="18"/>
              </w:rPr>
              <w:t>разъяснений</w:t>
            </w:r>
            <w:r w:rsidR="00594B0D" w:rsidRPr="0006401A" w:rsidDel="00594B0D">
              <w:rPr>
                <w:sz w:val="18"/>
                <w:szCs w:val="18"/>
              </w:rPr>
              <w:t xml:space="preserve"> </w:t>
            </w:r>
            <w:r w:rsidRPr="0006401A">
              <w:rPr>
                <w:sz w:val="18"/>
                <w:szCs w:val="18"/>
              </w:rPr>
              <w:t xml:space="preserve">и ответ </w:t>
            </w:r>
            <w:r w:rsidR="00396308">
              <w:rPr>
                <w:sz w:val="18"/>
                <w:szCs w:val="18"/>
              </w:rPr>
              <w:t>З</w:t>
            </w:r>
            <w:r w:rsidR="008B09D8">
              <w:rPr>
                <w:sz w:val="18"/>
                <w:szCs w:val="18"/>
              </w:rPr>
              <w:t>аявителя</w:t>
            </w:r>
            <w:r w:rsidR="008B09D8" w:rsidRPr="0006401A">
              <w:rPr>
                <w:sz w:val="18"/>
                <w:szCs w:val="18"/>
              </w:rPr>
              <w:t xml:space="preserve"> </w:t>
            </w:r>
            <w:r w:rsidRPr="0006401A">
              <w:rPr>
                <w:sz w:val="18"/>
                <w:szCs w:val="18"/>
              </w:rPr>
              <w:t>(при наличии).</w:t>
            </w:r>
          </w:p>
          <w:p w:rsidR="00F517A5" w:rsidRPr="0006401A" w:rsidRDefault="00A90BC9" w:rsidP="00E0008B">
            <w:pPr>
              <w:widowControl w:val="0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 xml:space="preserve">2. Форма </w:t>
            </w:r>
            <w:r w:rsidR="00D57FA4">
              <w:rPr>
                <w:sz w:val="18"/>
                <w:szCs w:val="18"/>
              </w:rPr>
              <w:t>Реестра аккредитации</w:t>
            </w:r>
            <w:r w:rsidR="006F07C1">
              <w:rPr>
                <w:sz w:val="18"/>
                <w:szCs w:val="18"/>
              </w:rPr>
              <w:t xml:space="preserve"> в ИС</w:t>
            </w:r>
            <w:r w:rsidR="004878F8">
              <w:rPr>
                <w:sz w:val="18"/>
                <w:szCs w:val="18"/>
              </w:rPr>
              <w:t xml:space="preserve"> </w:t>
            </w:r>
            <w:r w:rsidR="004878F8" w:rsidRPr="006E1140">
              <w:rPr>
                <w:sz w:val="18"/>
                <w:szCs w:val="18"/>
              </w:rPr>
              <w:t>(</w:t>
            </w:r>
            <w:r w:rsidR="005C0168">
              <w:rPr>
                <w:sz w:val="18"/>
                <w:szCs w:val="18"/>
              </w:rPr>
              <w:t>п</w:t>
            </w:r>
            <w:r w:rsidR="004878F8" w:rsidRPr="006E1140">
              <w:rPr>
                <w:sz w:val="18"/>
                <w:szCs w:val="18"/>
              </w:rPr>
              <w:t>риложение</w:t>
            </w:r>
            <w:r w:rsidR="004878F8">
              <w:t xml:space="preserve"> </w:t>
            </w:r>
            <w:r w:rsidR="005F343F">
              <w:rPr>
                <w:sz w:val="18"/>
                <w:szCs w:val="18"/>
              </w:rPr>
              <w:t>5</w:t>
            </w:r>
            <w:r w:rsidR="004878F8" w:rsidRPr="006E1140">
              <w:rPr>
                <w:sz w:val="18"/>
                <w:szCs w:val="18"/>
              </w:rPr>
              <w:t>)</w:t>
            </w:r>
            <w:r w:rsidRPr="0006401A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71FAE" w:rsidRDefault="00A90BC9" w:rsidP="006F07C1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 xml:space="preserve">1. Заполняет форму </w:t>
            </w:r>
            <w:r w:rsidR="006F07C1">
              <w:rPr>
                <w:sz w:val="18"/>
                <w:szCs w:val="18"/>
              </w:rPr>
              <w:t>Реестра</w:t>
            </w:r>
            <w:r w:rsidR="00086CD2" w:rsidRPr="0006401A" w:rsidDel="00086CD2">
              <w:rPr>
                <w:sz w:val="18"/>
                <w:szCs w:val="18"/>
              </w:rPr>
              <w:t xml:space="preserve"> </w:t>
            </w:r>
            <w:r w:rsidRPr="0006401A">
              <w:rPr>
                <w:sz w:val="18"/>
                <w:szCs w:val="18"/>
              </w:rPr>
              <w:t>аккредитации</w:t>
            </w:r>
            <w:r w:rsidR="006F07C1">
              <w:rPr>
                <w:sz w:val="18"/>
                <w:szCs w:val="18"/>
              </w:rPr>
              <w:t xml:space="preserve"> в ИС</w:t>
            </w:r>
            <w:r w:rsidR="0030754D">
              <w:rPr>
                <w:sz w:val="18"/>
                <w:szCs w:val="18"/>
              </w:rPr>
              <w:t xml:space="preserve"> с указанием сведений о результатах проверки </w:t>
            </w:r>
            <w:r w:rsidR="00396308">
              <w:rPr>
                <w:sz w:val="18"/>
                <w:szCs w:val="18"/>
              </w:rPr>
              <w:t>З</w:t>
            </w:r>
            <w:r w:rsidR="0030754D">
              <w:rPr>
                <w:sz w:val="18"/>
                <w:szCs w:val="18"/>
              </w:rPr>
              <w:t>аявителя</w:t>
            </w:r>
            <w:r w:rsidRPr="0006401A">
              <w:rPr>
                <w:sz w:val="18"/>
                <w:szCs w:val="18"/>
              </w:rPr>
              <w:t>.</w:t>
            </w:r>
          </w:p>
          <w:p w:rsidR="00D71FAE" w:rsidRDefault="00D71FAE" w:rsidP="00A90BC9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E655CF"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 xml:space="preserve">гружает в ИС электронную версию заполненного и подписанного </w:t>
            </w:r>
            <w:r w:rsidR="00396308">
              <w:rPr>
                <w:sz w:val="18"/>
                <w:szCs w:val="18"/>
              </w:rPr>
              <w:t>З</w:t>
            </w:r>
            <w:r w:rsidRPr="00137918">
              <w:rPr>
                <w:sz w:val="18"/>
                <w:szCs w:val="18"/>
              </w:rPr>
              <w:t>аключени</w:t>
            </w:r>
            <w:r>
              <w:rPr>
                <w:sz w:val="18"/>
                <w:szCs w:val="18"/>
              </w:rPr>
              <w:t>я о проверке заявителя</w:t>
            </w:r>
            <w:r w:rsidR="00396308">
              <w:rPr>
                <w:sz w:val="18"/>
                <w:szCs w:val="18"/>
              </w:rPr>
              <w:t>.</w:t>
            </w:r>
          </w:p>
          <w:p w:rsidR="00A90BC9" w:rsidRPr="0006401A" w:rsidRDefault="00C90D15" w:rsidP="008A4AB9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137918">
              <w:rPr>
                <w:i/>
                <w:sz w:val="18"/>
                <w:szCs w:val="18"/>
              </w:rPr>
              <w:t>(переход на 2.</w:t>
            </w:r>
            <w:r>
              <w:rPr>
                <w:i/>
                <w:sz w:val="18"/>
                <w:szCs w:val="18"/>
              </w:rPr>
              <w:t>3</w:t>
            </w:r>
            <w:r w:rsidRPr="00137918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>1 или 2.4.1</w:t>
            </w:r>
            <w:r w:rsidRPr="0013791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0BC9" w:rsidRPr="0006401A" w:rsidRDefault="006256F4" w:rsidP="00A90BC9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результатах проверки </w:t>
            </w:r>
            <w:r w:rsidR="00396308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аявител</w:t>
            </w:r>
            <w:r w:rsidR="0038372D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включены в Реестр аккредитации</w:t>
            </w:r>
          </w:p>
        </w:tc>
      </w:tr>
      <w:tr w:rsidR="00C90D15" w:rsidRPr="008353E0" w:rsidTr="00703C76">
        <w:trPr>
          <w:trHeight w:val="23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C90D15" w:rsidRPr="008353E0" w:rsidRDefault="00C90D15" w:rsidP="00703C76">
            <w:pPr>
              <w:pStyle w:val="ac"/>
              <w:widowControl w:val="0"/>
              <w:spacing w:before="60" w:after="60"/>
              <w:ind w:left="0" w:right="-32"/>
              <w:outlineLvl w:val="3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2.3.</w:t>
            </w:r>
          </w:p>
        </w:tc>
        <w:tc>
          <w:tcPr>
            <w:tcW w:w="14033" w:type="dxa"/>
            <w:gridSpan w:val="6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:rsidR="00C90D15" w:rsidRPr="00F40CEF" w:rsidRDefault="00C90D15" w:rsidP="00703C76">
            <w:pPr>
              <w:widowControl w:val="0"/>
              <w:outlineLvl w:val="3"/>
              <w:rPr>
                <w:b/>
                <w:sz w:val="20"/>
                <w:szCs w:val="20"/>
              </w:rPr>
            </w:pPr>
            <w:r w:rsidRPr="00F40CEF">
              <w:rPr>
                <w:b/>
                <w:sz w:val="20"/>
                <w:szCs w:val="20"/>
              </w:rPr>
              <w:t xml:space="preserve">Информирование </w:t>
            </w:r>
            <w:r w:rsidR="004A7C8F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>аказчика</w:t>
            </w:r>
            <w:r w:rsidRPr="00F40CEF">
              <w:rPr>
                <w:b/>
                <w:sz w:val="20"/>
                <w:szCs w:val="20"/>
              </w:rPr>
              <w:t xml:space="preserve"> о принятом решении</w:t>
            </w:r>
          </w:p>
        </w:tc>
      </w:tr>
      <w:tr w:rsidR="00C90D15" w:rsidRPr="009F627D" w:rsidTr="00703C76">
        <w:tc>
          <w:tcPr>
            <w:tcW w:w="851" w:type="dxa"/>
            <w:shd w:val="clear" w:color="auto" w:fill="F7CAAC" w:themeFill="accent2" w:themeFillTint="66"/>
          </w:tcPr>
          <w:p w:rsidR="00C90D15" w:rsidRPr="009F627D" w:rsidRDefault="00C90D15" w:rsidP="00703C76">
            <w:pPr>
              <w:widowControl w:val="0"/>
              <w:spacing w:before="60" w:after="60"/>
              <w:ind w:left="-31" w:right="-32"/>
              <w:outlineLvl w:val="3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33" w:type="dxa"/>
            <w:gridSpan w:val="6"/>
            <w:shd w:val="clear" w:color="auto" w:fill="F7CAAC" w:themeFill="accent2" w:themeFillTint="66"/>
            <w:vAlign w:val="center"/>
          </w:tcPr>
          <w:p w:rsidR="00C90D15" w:rsidRPr="009F627D" w:rsidDel="00347EE1" w:rsidRDefault="00C90D15" w:rsidP="00703C76">
            <w:pPr>
              <w:widowControl w:val="0"/>
              <w:outlineLvl w:val="3"/>
              <w:rPr>
                <w:b/>
                <w:i/>
                <w:iCs/>
                <w:sz w:val="20"/>
                <w:szCs w:val="20"/>
              </w:rPr>
            </w:pPr>
            <w:r w:rsidRPr="009F627D">
              <w:rPr>
                <w:b/>
                <w:i/>
                <w:iCs/>
                <w:sz w:val="20"/>
                <w:szCs w:val="20"/>
              </w:rPr>
              <w:t>Для сценари</w:t>
            </w:r>
            <w:r>
              <w:rPr>
                <w:b/>
                <w:i/>
                <w:iCs/>
                <w:sz w:val="20"/>
                <w:szCs w:val="20"/>
              </w:rPr>
              <w:t xml:space="preserve">ев, предусматривающих поступление заявки на аккредитацию через </w:t>
            </w:r>
            <w:r w:rsidR="004A7C8F">
              <w:rPr>
                <w:b/>
                <w:i/>
                <w:iCs/>
                <w:sz w:val="20"/>
                <w:szCs w:val="20"/>
              </w:rPr>
              <w:t>З</w:t>
            </w:r>
            <w:r>
              <w:rPr>
                <w:b/>
                <w:i/>
                <w:iCs/>
                <w:sz w:val="20"/>
                <w:szCs w:val="20"/>
              </w:rPr>
              <w:t>аказчика</w:t>
            </w:r>
            <w:r w:rsidRPr="009F627D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835D41">
              <w:rPr>
                <w:bCs/>
                <w:i/>
                <w:iCs/>
                <w:sz w:val="20"/>
                <w:szCs w:val="20"/>
              </w:rPr>
              <w:t xml:space="preserve">(а именно: сценарии «Конкурс», «Аукцион», «Запрос предложений», </w:t>
            </w:r>
            <w:r w:rsidR="00D77713">
              <w:rPr>
                <w:bCs/>
                <w:i/>
                <w:iCs/>
                <w:sz w:val="20"/>
                <w:szCs w:val="20"/>
              </w:rPr>
              <w:t>«</w:t>
            </w:r>
            <w:r w:rsidRPr="00835D41">
              <w:rPr>
                <w:bCs/>
                <w:i/>
                <w:iCs/>
                <w:sz w:val="20"/>
                <w:szCs w:val="20"/>
              </w:rPr>
              <w:t>Запрос котировок», «Состязательный отбор»)</w:t>
            </w:r>
            <w:r w:rsidR="00DB364A">
              <w:rPr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C90D15" w:rsidRPr="008353E0" w:rsidTr="00703C76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</w:tcPr>
          <w:p w:rsidR="00C90D15" w:rsidRPr="0006401A" w:rsidRDefault="00C90D15" w:rsidP="00703C76">
            <w:pPr>
              <w:widowControl w:val="0"/>
              <w:outlineLvl w:val="3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lastRenderedPageBreak/>
              <w:t>2.</w:t>
            </w:r>
            <w:r>
              <w:rPr>
                <w:sz w:val="18"/>
                <w:szCs w:val="18"/>
              </w:rPr>
              <w:t>3</w:t>
            </w:r>
            <w:r w:rsidRPr="0006401A">
              <w:rPr>
                <w:sz w:val="18"/>
                <w:szCs w:val="18"/>
              </w:rPr>
              <w:t>.1.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0D15" w:rsidRPr="0006401A" w:rsidRDefault="00DA359D" w:rsidP="0038595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</w:t>
            </w:r>
            <w:r w:rsidR="00C90D15" w:rsidRPr="0006401A">
              <w:rPr>
                <w:sz w:val="18"/>
                <w:szCs w:val="18"/>
              </w:rPr>
              <w:t xml:space="preserve"> </w:t>
            </w:r>
            <w:r w:rsidR="00396308">
              <w:rPr>
                <w:sz w:val="18"/>
                <w:szCs w:val="18"/>
              </w:rPr>
              <w:t>У</w:t>
            </w:r>
            <w:r w:rsidR="00C90D15" w:rsidRPr="0006401A">
              <w:rPr>
                <w:sz w:val="18"/>
                <w:szCs w:val="18"/>
              </w:rPr>
              <w:t xml:space="preserve">ведомления </w:t>
            </w:r>
            <w:r w:rsidR="00385952">
              <w:rPr>
                <w:sz w:val="18"/>
                <w:szCs w:val="18"/>
              </w:rPr>
              <w:t>Заказчику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0D15" w:rsidRPr="0006401A" w:rsidRDefault="00C90D15" w:rsidP="00703C76">
            <w:pPr>
              <w:widowControl w:val="0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>Эксперт по аккредитации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0D15" w:rsidRPr="0006401A" w:rsidRDefault="00DA359D" w:rsidP="00703C7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день</w:t>
            </w:r>
            <w:r w:rsidR="00C90D15" w:rsidRPr="0006401A">
              <w:rPr>
                <w:sz w:val="18"/>
                <w:szCs w:val="18"/>
              </w:rPr>
              <w:t xml:space="preserve"> завершения проверки </w:t>
            </w:r>
            <w:r w:rsidR="0029545F">
              <w:rPr>
                <w:sz w:val="18"/>
                <w:szCs w:val="18"/>
              </w:rPr>
              <w:t>З</w:t>
            </w:r>
            <w:r w:rsidR="0029545F" w:rsidRPr="0006401A">
              <w:rPr>
                <w:sz w:val="18"/>
                <w:szCs w:val="18"/>
              </w:rPr>
              <w:t>аявки на аккредитацию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90D15" w:rsidRPr="0006401A" w:rsidRDefault="00C90D15" w:rsidP="00703C76">
            <w:pPr>
              <w:widowControl w:val="0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 xml:space="preserve">1. </w:t>
            </w:r>
            <w:r w:rsidR="001A76A3">
              <w:rPr>
                <w:sz w:val="18"/>
                <w:szCs w:val="18"/>
              </w:rPr>
              <w:t>Реестр аккредитации</w:t>
            </w:r>
          </w:p>
          <w:p w:rsidR="00C90D15" w:rsidRPr="0006401A" w:rsidRDefault="00C90D15" w:rsidP="00703C76">
            <w:pPr>
              <w:widowControl w:val="0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 xml:space="preserve">2. Форма уведомления </w:t>
            </w:r>
            <w:r w:rsidR="00470A4F">
              <w:rPr>
                <w:sz w:val="18"/>
                <w:szCs w:val="18"/>
              </w:rPr>
              <w:t>З</w:t>
            </w:r>
            <w:r w:rsidR="0059662F">
              <w:rPr>
                <w:sz w:val="18"/>
                <w:szCs w:val="18"/>
              </w:rPr>
              <w:t>аказчику</w:t>
            </w:r>
            <w:r w:rsidRPr="0006401A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0D15" w:rsidRPr="0006401A" w:rsidRDefault="00C90D15" w:rsidP="00703C76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 xml:space="preserve">1. Заполняет </w:t>
            </w:r>
            <w:r w:rsidR="001A0205">
              <w:rPr>
                <w:sz w:val="18"/>
                <w:szCs w:val="18"/>
              </w:rPr>
              <w:t xml:space="preserve">и подписывает </w:t>
            </w:r>
            <w:r w:rsidRPr="0006401A">
              <w:rPr>
                <w:sz w:val="18"/>
                <w:szCs w:val="18"/>
              </w:rPr>
              <w:t xml:space="preserve">форму </w:t>
            </w:r>
            <w:r w:rsidR="004F5080">
              <w:rPr>
                <w:sz w:val="18"/>
                <w:szCs w:val="18"/>
              </w:rPr>
              <w:t>У</w:t>
            </w:r>
            <w:r w:rsidRPr="0006401A">
              <w:rPr>
                <w:sz w:val="18"/>
                <w:szCs w:val="18"/>
              </w:rPr>
              <w:t xml:space="preserve">ведомления </w:t>
            </w:r>
            <w:r w:rsidR="00470A4F">
              <w:rPr>
                <w:sz w:val="18"/>
                <w:szCs w:val="18"/>
              </w:rPr>
              <w:t>З</w:t>
            </w:r>
            <w:r w:rsidR="001A0205">
              <w:rPr>
                <w:sz w:val="18"/>
                <w:szCs w:val="18"/>
              </w:rPr>
              <w:t>аказчику (</w:t>
            </w:r>
            <w:r w:rsidR="005C0168">
              <w:rPr>
                <w:sz w:val="18"/>
                <w:szCs w:val="18"/>
              </w:rPr>
              <w:t>п</w:t>
            </w:r>
            <w:r w:rsidR="001A0205" w:rsidRPr="006E1140">
              <w:rPr>
                <w:sz w:val="18"/>
                <w:szCs w:val="18"/>
              </w:rPr>
              <w:t>риложение</w:t>
            </w:r>
            <w:r w:rsidR="001A0205">
              <w:t xml:space="preserve"> </w:t>
            </w:r>
            <w:r w:rsidR="005F343F">
              <w:rPr>
                <w:sz w:val="18"/>
                <w:szCs w:val="18"/>
              </w:rPr>
              <w:t>4</w:t>
            </w:r>
            <w:r w:rsidR="001A0205">
              <w:rPr>
                <w:sz w:val="18"/>
                <w:szCs w:val="18"/>
              </w:rPr>
              <w:t>)</w:t>
            </w:r>
            <w:r w:rsidRPr="0006401A">
              <w:rPr>
                <w:sz w:val="18"/>
                <w:szCs w:val="18"/>
              </w:rPr>
              <w:t>.</w:t>
            </w:r>
          </w:p>
          <w:p w:rsidR="00C90D15" w:rsidRPr="0006401A" w:rsidRDefault="00C90D15" w:rsidP="00703C76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 xml:space="preserve">2. Направляет </w:t>
            </w:r>
            <w:r w:rsidR="008273B5">
              <w:rPr>
                <w:sz w:val="18"/>
                <w:szCs w:val="18"/>
              </w:rPr>
              <w:t>У</w:t>
            </w:r>
            <w:r w:rsidR="00020ECC" w:rsidRPr="0006401A">
              <w:rPr>
                <w:sz w:val="18"/>
                <w:szCs w:val="18"/>
              </w:rPr>
              <w:t>ведомлени</w:t>
            </w:r>
            <w:r w:rsidR="00020ECC">
              <w:rPr>
                <w:sz w:val="18"/>
                <w:szCs w:val="18"/>
              </w:rPr>
              <w:t>е</w:t>
            </w:r>
            <w:r w:rsidR="00020ECC" w:rsidRPr="0006401A">
              <w:rPr>
                <w:sz w:val="18"/>
                <w:szCs w:val="18"/>
              </w:rPr>
              <w:t xml:space="preserve"> </w:t>
            </w:r>
            <w:r w:rsidR="00C22892">
              <w:rPr>
                <w:sz w:val="18"/>
                <w:szCs w:val="18"/>
              </w:rPr>
              <w:t>З</w:t>
            </w:r>
            <w:r w:rsidR="00020ECC">
              <w:rPr>
                <w:sz w:val="18"/>
                <w:szCs w:val="18"/>
              </w:rPr>
              <w:t xml:space="preserve">аказчику в адрес лица, от которого пришел запрос о проведении аккредитации </w:t>
            </w:r>
            <w:r w:rsidR="00396308">
              <w:rPr>
                <w:sz w:val="18"/>
                <w:szCs w:val="18"/>
              </w:rPr>
              <w:t>П</w:t>
            </w:r>
            <w:r w:rsidR="00020ECC">
              <w:rPr>
                <w:sz w:val="18"/>
                <w:szCs w:val="18"/>
              </w:rPr>
              <w:t>оставщика</w:t>
            </w:r>
            <w:r w:rsidR="00323B28">
              <w:rPr>
                <w:sz w:val="18"/>
                <w:szCs w:val="18"/>
              </w:rPr>
              <w:t>, через ИС</w:t>
            </w:r>
            <w:r w:rsidR="00396308">
              <w:rPr>
                <w:sz w:val="18"/>
                <w:szCs w:val="18"/>
              </w:rPr>
              <w:t>.</w:t>
            </w:r>
          </w:p>
          <w:p w:rsidR="00C90D15" w:rsidRPr="0006401A" w:rsidRDefault="00C90D15" w:rsidP="00703C76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06401A">
              <w:rPr>
                <w:i/>
                <w:sz w:val="18"/>
                <w:szCs w:val="18"/>
              </w:rPr>
              <w:t>(переход на 2.</w:t>
            </w:r>
            <w:r w:rsidR="00020ECC">
              <w:rPr>
                <w:i/>
                <w:sz w:val="18"/>
                <w:szCs w:val="18"/>
              </w:rPr>
              <w:t>4.1</w:t>
            </w:r>
            <w:r w:rsidRPr="0006401A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90D15" w:rsidRPr="0006401A" w:rsidRDefault="006715AB" w:rsidP="00703C76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06401A">
              <w:rPr>
                <w:sz w:val="18"/>
                <w:szCs w:val="18"/>
              </w:rPr>
              <w:t>ведомлени</w:t>
            </w:r>
            <w:r>
              <w:rPr>
                <w:sz w:val="18"/>
                <w:szCs w:val="18"/>
              </w:rPr>
              <w:t>е</w:t>
            </w:r>
            <w:r w:rsidRPr="0006401A">
              <w:rPr>
                <w:sz w:val="18"/>
                <w:szCs w:val="18"/>
              </w:rPr>
              <w:t xml:space="preserve"> </w:t>
            </w:r>
            <w:r w:rsidR="00C22892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аказчику по результатам аккредитации</w:t>
            </w:r>
          </w:p>
        </w:tc>
      </w:tr>
      <w:tr w:rsidR="00CC2A0E" w:rsidRPr="008353E0" w:rsidTr="00C12DF2">
        <w:trPr>
          <w:trHeight w:val="23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CC2A0E" w:rsidRPr="008353E0" w:rsidRDefault="00C12DF2" w:rsidP="00CC2A0E">
            <w:pPr>
              <w:pStyle w:val="ac"/>
              <w:widowControl w:val="0"/>
              <w:spacing w:before="60" w:after="60"/>
              <w:ind w:left="0" w:right="-32"/>
              <w:outlineLvl w:val="3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C2A0E">
              <w:rPr>
                <w:b/>
                <w:sz w:val="20"/>
                <w:szCs w:val="20"/>
              </w:rPr>
              <w:t>.</w:t>
            </w:r>
            <w:r w:rsidR="00C90D15">
              <w:rPr>
                <w:b/>
                <w:sz w:val="20"/>
                <w:szCs w:val="20"/>
              </w:rPr>
              <w:t>4</w:t>
            </w:r>
            <w:r w:rsidR="00CC2A0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033" w:type="dxa"/>
            <w:gridSpan w:val="6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:rsidR="00CC2A0E" w:rsidRPr="00F40CEF" w:rsidRDefault="00CC2A0E" w:rsidP="00CC2A0E">
            <w:pPr>
              <w:widowControl w:val="0"/>
              <w:outlineLvl w:val="3"/>
              <w:rPr>
                <w:b/>
                <w:sz w:val="20"/>
                <w:szCs w:val="20"/>
              </w:rPr>
            </w:pPr>
            <w:r w:rsidRPr="00F40CEF">
              <w:rPr>
                <w:b/>
                <w:sz w:val="20"/>
                <w:szCs w:val="20"/>
              </w:rPr>
              <w:t xml:space="preserve">Информирование </w:t>
            </w:r>
            <w:r w:rsidR="00396308">
              <w:rPr>
                <w:b/>
                <w:sz w:val="20"/>
                <w:szCs w:val="20"/>
              </w:rPr>
              <w:t>З</w:t>
            </w:r>
            <w:r w:rsidRPr="00F40CEF">
              <w:rPr>
                <w:b/>
                <w:sz w:val="20"/>
                <w:szCs w:val="20"/>
              </w:rPr>
              <w:t>аявителя о принятом решении</w:t>
            </w:r>
          </w:p>
        </w:tc>
      </w:tr>
      <w:tr w:rsidR="002A698E" w:rsidRPr="008353E0" w:rsidTr="00703C76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</w:tcPr>
          <w:p w:rsidR="002A698E" w:rsidRPr="0006401A" w:rsidRDefault="002A698E" w:rsidP="00703C76">
            <w:pPr>
              <w:widowControl w:val="0"/>
              <w:outlineLvl w:val="3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>2.</w:t>
            </w:r>
            <w:r w:rsidR="00C90D15">
              <w:rPr>
                <w:sz w:val="18"/>
                <w:szCs w:val="18"/>
              </w:rPr>
              <w:t>4</w:t>
            </w:r>
            <w:r w:rsidRPr="0006401A">
              <w:rPr>
                <w:sz w:val="18"/>
                <w:szCs w:val="18"/>
              </w:rPr>
              <w:t>.1.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98E" w:rsidRPr="0006401A" w:rsidRDefault="0089769F" w:rsidP="00703C76">
            <w:pPr>
              <w:widowControl w:val="0"/>
              <w:rPr>
                <w:sz w:val="18"/>
                <w:szCs w:val="18"/>
              </w:rPr>
            </w:pPr>
            <w:r w:rsidRPr="00F40CEF">
              <w:rPr>
                <w:sz w:val="18"/>
                <w:szCs w:val="18"/>
              </w:rPr>
              <w:t xml:space="preserve">Информирование </w:t>
            </w:r>
            <w:r w:rsidR="00C22892">
              <w:rPr>
                <w:sz w:val="18"/>
                <w:szCs w:val="18"/>
              </w:rPr>
              <w:t>З</w:t>
            </w:r>
            <w:r w:rsidRPr="00F40CEF">
              <w:rPr>
                <w:sz w:val="18"/>
                <w:szCs w:val="18"/>
              </w:rPr>
              <w:t>аявителя</w:t>
            </w:r>
            <w:r>
              <w:rPr>
                <w:sz w:val="18"/>
                <w:szCs w:val="18"/>
              </w:rPr>
              <w:t xml:space="preserve"> о</w:t>
            </w:r>
            <w:r w:rsidRPr="00F40CEF">
              <w:rPr>
                <w:sz w:val="18"/>
                <w:szCs w:val="18"/>
              </w:rPr>
              <w:t xml:space="preserve"> принятом решении по аккредитации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698E" w:rsidRPr="0006401A" w:rsidRDefault="002A698E" w:rsidP="00703C76">
            <w:pPr>
              <w:widowControl w:val="0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>Эксперт по аккредитации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A698E" w:rsidRPr="0006401A" w:rsidRDefault="0029545F" w:rsidP="00703C7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день</w:t>
            </w:r>
            <w:r w:rsidR="002A698E" w:rsidRPr="0006401A">
              <w:rPr>
                <w:sz w:val="18"/>
                <w:szCs w:val="18"/>
              </w:rPr>
              <w:t xml:space="preserve"> завершения проверки </w:t>
            </w:r>
            <w:r w:rsidR="00396308">
              <w:rPr>
                <w:sz w:val="18"/>
                <w:szCs w:val="18"/>
              </w:rPr>
              <w:t>З</w:t>
            </w:r>
            <w:r w:rsidR="002A698E" w:rsidRPr="0006401A">
              <w:rPr>
                <w:sz w:val="18"/>
                <w:szCs w:val="18"/>
              </w:rPr>
              <w:t>аявки на аккредитацию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A698E" w:rsidRPr="0006401A" w:rsidRDefault="00461B01" w:rsidP="00703C7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E56692">
              <w:rPr>
                <w:sz w:val="18"/>
                <w:szCs w:val="18"/>
              </w:rPr>
              <w:t>еестр аккредитации.</w:t>
            </w:r>
          </w:p>
          <w:p w:rsidR="002A698E" w:rsidRPr="0006401A" w:rsidRDefault="002A698E" w:rsidP="00703C7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A698E" w:rsidRPr="0006401A" w:rsidRDefault="002A698E" w:rsidP="0024482E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06401A">
              <w:rPr>
                <w:sz w:val="18"/>
                <w:szCs w:val="18"/>
              </w:rPr>
              <w:t xml:space="preserve">Направляет </w:t>
            </w:r>
            <w:r w:rsidR="00396308">
              <w:rPr>
                <w:sz w:val="18"/>
                <w:szCs w:val="18"/>
              </w:rPr>
              <w:t>У</w:t>
            </w:r>
            <w:r w:rsidRPr="0006401A">
              <w:rPr>
                <w:sz w:val="18"/>
                <w:szCs w:val="18"/>
              </w:rPr>
              <w:t>ведомлени</w:t>
            </w:r>
            <w:r w:rsidR="0089769F">
              <w:rPr>
                <w:sz w:val="18"/>
                <w:szCs w:val="18"/>
              </w:rPr>
              <w:t>е</w:t>
            </w:r>
            <w:r w:rsidRPr="000640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 результатах</w:t>
            </w:r>
            <w:r w:rsidRPr="0006401A" w:rsidDel="00086CD2">
              <w:rPr>
                <w:sz w:val="18"/>
                <w:szCs w:val="18"/>
              </w:rPr>
              <w:t xml:space="preserve"> </w:t>
            </w:r>
            <w:r w:rsidRPr="0006401A">
              <w:rPr>
                <w:sz w:val="18"/>
                <w:szCs w:val="18"/>
              </w:rPr>
              <w:t xml:space="preserve">аккредитации </w:t>
            </w:r>
            <w:r w:rsidR="0089769F">
              <w:rPr>
                <w:sz w:val="18"/>
                <w:szCs w:val="18"/>
              </w:rPr>
              <w:t>в адрес Заявителя через ИС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482E" w:rsidRDefault="0024482E" w:rsidP="00703C76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  <w:r w:rsidRPr="00F40CEF">
              <w:rPr>
                <w:sz w:val="18"/>
                <w:szCs w:val="18"/>
              </w:rPr>
              <w:t xml:space="preserve">Уведомление о результатах аккредитации направлено </w:t>
            </w:r>
            <w:r w:rsidR="00C22892">
              <w:rPr>
                <w:sz w:val="18"/>
                <w:szCs w:val="18"/>
              </w:rPr>
              <w:t>З</w:t>
            </w:r>
            <w:r w:rsidRPr="00F40CEF">
              <w:rPr>
                <w:sz w:val="18"/>
                <w:szCs w:val="18"/>
              </w:rPr>
              <w:t>аявител</w:t>
            </w:r>
            <w:r>
              <w:rPr>
                <w:sz w:val="18"/>
                <w:szCs w:val="18"/>
              </w:rPr>
              <w:t>ю</w:t>
            </w:r>
          </w:p>
          <w:p w:rsidR="002A698E" w:rsidRPr="0006401A" w:rsidRDefault="002A698E" w:rsidP="00703C76">
            <w:pPr>
              <w:pStyle w:val="ac"/>
              <w:widowControl w:val="0"/>
              <w:ind w:left="0"/>
              <w:contextualSpacing w:val="0"/>
              <w:outlineLvl w:val="3"/>
              <w:rPr>
                <w:sz w:val="18"/>
                <w:szCs w:val="18"/>
              </w:rPr>
            </w:pPr>
          </w:p>
        </w:tc>
      </w:tr>
    </w:tbl>
    <w:p w:rsidR="00F517A5" w:rsidRDefault="00F517A5" w:rsidP="00BE70A3">
      <w:pPr>
        <w:sectPr w:rsidR="00F517A5" w:rsidSect="00753D00">
          <w:pgSz w:w="16840" w:h="11907" w:orient="landscape" w:code="9"/>
          <w:pgMar w:top="1134" w:right="1134" w:bottom="851" w:left="851" w:header="720" w:footer="720" w:gutter="0"/>
          <w:cols w:space="720"/>
          <w:titlePg/>
          <w:docGrid w:linePitch="360"/>
        </w:sectPr>
      </w:pPr>
    </w:p>
    <w:p w:rsidR="00F517A5" w:rsidRPr="00BC3291" w:rsidRDefault="00F517A5" w:rsidP="00F517A5">
      <w:pPr>
        <w:keepNext/>
        <w:pageBreakBefore/>
        <w:spacing w:before="0"/>
        <w:jc w:val="right"/>
        <w:outlineLvl w:val="0"/>
        <w:rPr>
          <w:b/>
          <w:bCs/>
          <w:caps/>
        </w:rPr>
      </w:pPr>
      <w:bookmarkStart w:id="21" w:name="_Toc131143095"/>
      <w:r w:rsidRPr="00BC3291">
        <w:rPr>
          <w:b/>
          <w:bCs/>
          <w:caps/>
        </w:rPr>
        <w:lastRenderedPageBreak/>
        <w:t>Приложение </w:t>
      </w:r>
      <w:bookmarkStart w:id="22" w:name="ПА"/>
      <w:bookmarkEnd w:id="22"/>
      <w:r w:rsidR="00703559">
        <w:rPr>
          <w:b/>
          <w:bCs/>
          <w:caps/>
        </w:rPr>
        <w:t>2</w:t>
      </w:r>
      <w:bookmarkEnd w:id="21"/>
    </w:p>
    <w:p w:rsidR="00F517A5" w:rsidRPr="00085970" w:rsidRDefault="00F517A5" w:rsidP="00F517A5">
      <w:pPr>
        <w:spacing w:before="360" w:after="360"/>
        <w:jc w:val="center"/>
        <w:outlineLvl w:val="1"/>
        <w:rPr>
          <w:b/>
          <w:bCs/>
          <w:caps/>
        </w:rPr>
      </w:pPr>
      <w:bookmarkStart w:id="23" w:name="_Toc131143096"/>
      <w:r w:rsidRPr="00085970">
        <w:rPr>
          <w:b/>
          <w:bCs/>
          <w:caps/>
        </w:rPr>
        <w:t xml:space="preserve">Форма заключения </w:t>
      </w:r>
      <w:r w:rsidR="003D62CC" w:rsidRPr="00085970">
        <w:rPr>
          <w:b/>
          <w:bCs/>
          <w:caps/>
        </w:rPr>
        <w:t>о проверке заявителя</w:t>
      </w:r>
      <w:bookmarkEnd w:id="23"/>
    </w:p>
    <w:p w:rsidR="00347B8E" w:rsidRDefault="00347B8E" w:rsidP="00835D41">
      <w:pPr>
        <w:pStyle w:val="ac"/>
        <w:spacing w:before="0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347B8E" w:rsidRDefault="00347B8E" w:rsidP="00835D41">
      <w:pPr>
        <w:pStyle w:val="ac"/>
        <w:spacing w:before="0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 xml:space="preserve">о проверке </w:t>
      </w:r>
      <w:r w:rsidR="00806B21">
        <w:rPr>
          <w:b/>
          <w:bCs/>
        </w:rPr>
        <w:t xml:space="preserve">Заявителя </w:t>
      </w:r>
      <w:r>
        <w:rPr>
          <w:b/>
          <w:bCs/>
        </w:rPr>
        <w:t>по аккредитации</w:t>
      </w:r>
    </w:p>
    <w:p w:rsidR="00347B8E" w:rsidRDefault="00347B8E" w:rsidP="00835D41">
      <w:pPr>
        <w:spacing w:before="0"/>
        <w:jc w:val="center"/>
        <w:rPr>
          <w:b/>
          <w:bCs/>
        </w:rPr>
      </w:pPr>
    </w:p>
    <w:tbl>
      <w:tblPr>
        <w:tblW w:w="5052" w:type="pct"/>
        <w:tblLook w:val="04A0" w:firstRow="1" w:lastRow="0" w:firstColumn="1" w:lastColumn="0" w:noHBand="0" w:noVBand="1"/>
      </w:tblPr>
      <w:tblGrid>
        <w:gridCol w:w="423"/>
        <w:gridCol w:w="4394"/>
        <w:gridCol w:w="5202"/>
      </w:tblGrid>
      <w:tr w:rsidR="005F1D83" w:rsidRPr="00145154" w:rsidTr="00703C76">
        <w:trPr>
          <w:trHeight w:val="20"/>
        </w:trPr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1D83" w:rsidRPr="00145154" w:rsidRDefault="005F1D83" w:rsidP="005F1D83">
            <w:pPr>
              <w:numPr>
                <w:ilvl w:val="0"/>
                <w:numId w:val="40"/>
              </w:numPr>
              <w:spacing w:befor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1D83" w:rsidRPr="00145154" w:rsidRDefault="005F1D83" w:rsidP="00703C76">
            <w:pPr>
              <w:spacing w:before="0"/>
              <w:rPr>
                <w:sz w:val="24"/>
                <w:szCs w:val="24"/>
                <w:lang w:eastAsia="ru-RU"/>
              </w:rPr>
            </w:pPr>
            <w:r w:rsidRPr="00145154">
              <w:rPr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5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1D83" w:rsidRPr="00145154" w:rsidRDefault="005F1D83" w:rsidP="00703C76">
            <w:pPr>
              <w:spacing w:before="0"/>
              <w:rPr>
                <w:sz w:val="24"/>
                <w:szCs w:val="24"/>
                <w:lang w:eastAsia="ru-RU"/>
              </w:rPr>
            </w:pPr>
          </w:p>
        </w:tc>
      </w:tr>
      <w:tr w:rsidR="005F1D83" w:rsidRPr="00145154" w:rsidTr="00703C76">
        <w:trPr>
          <w:trHeight w:val="20"/>
        </w:trPr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F1D83" w:rsidRPr="00145154" w:rsidRDefault="005F1D83" w:rsidP="005F1D83">
            <w:pPr>
              <w:numPr>
                <w:ilvl w:val="0"/>
                <w:numId w:val="40"/>
              </w:numPr>
              <w:spacing w:befor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5F1D83" w:rsidRPr="00145154" w:rsidRDefault="005F1D83" w:rsidP="00A53D09">
            <w:pPr>
              <w:spacing w:before="0"/>
              <w:rPr>
                <w:sz w:val="24"/>
                <w:szCs w:val="24"/>
                <w:lang w:eastAsia="ru-RU"/>
              </w:rPr>
            </w:pPr>
            <w:r w:rsidRPr="00145154">
              <w:rPr>
                <w:sz w:val="24"/>
                <w:szCs w:val="24"/>
                <w:lang w:eastAsia="ru-RU"/>
              </w:rPr>
              <w:t>Место регистрации</w:t>
            </w:r>
          </w:p>
        </w:tc>
        <w:tc>
          <w:tcPr>
            <w:tcW w:w="25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F1D83" w:rsidRPr="00145154" w:rsidRDefault="005F1D83" w:rsidP="00703C76">
            <w:pPr>
              <w:spacing w:before="0"/>
              <w:rPr>
                <w:sz w:val="24"/>
                <w:szCs w:val="24"/>
                <w:lang w:eastAsia="ru-RU"/>
              </w:rPr>
            </w:pPr>
          </w:p>
        </w:tc>
      </w:tr>
      <w:tr w:rsidR="005F1D83" w:rsidRPr="00145154" w:rsidTr="00703C76">
        <w:trPr>
          <w:trHeight w:val="20"/>
        </w:trPr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1D83" w:rsidRPr="00145154" w:rsidRDefault="005F1D83" w:rsidP="005F1D83">
            <w:pPr>
              <w:numPr>
                <w:ilvl w:val="0"/>
                <w:numId w:val="40"/>
              </w:numPr>
              <w:spacing w:befor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1D83" w:rsidRPr="00145154" w:rsidRDefault="005F1D83" w:rsidP="00703C76">
            <w:pPr>
              <w:spacing w:before="0"/>
              <w:rPr>
                <w:sz w:val="24"/>
                <w:szCs w:val="24"/>
                <w:lang w:eastAsia="ru-RU"/>
              </w:rPr>
            </w:pPr>
            <w:r w:rsidRPr="00145154">
              <w:rPr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5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1D83" w:rsidRPr="00145154" w:rsidRDefault="005F1D83" w:rsidP="00703C76">
            <w:pPr>
              <w:spacing w:before="0"/>
              <w:rPr>
                <w:sz w:val="24"/>
                <w:szCs w:val="24"/>
                <w:lang w:eastAsia="ru-RU"/>
              </w:rPr>
            </w:pPr>
          </w:p>
        </w:tc>
      </w:tr>
    </w:tbl>
    <w:p w:rsidR="00347B8E" w:rsidRDefault="00347B8E" w:rsidP="00835D41">
      <w:pPr>
        <w:spacing w:before="0"/>
        <w:jc w:val="center"/>
        <w:rPr>
          <w:b/>
          <w:bCs/>
        </w:rPr>
      </w:pPr>
    </w:p>
    <w:p w:rsidR="005F1D83" w:rsidRDefault="003B5940" w:rsidP="00835D41">
      <w:pPr>
        <w:pStyle w:val="ac"/>
        <w:spacing w:line="320" w:lineRule="exact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Результат проверки</w:t>
      </w:r>
    </w:p>
    <w:p w:rsidR="00BA244D" w:rsidRPr="00FC1DE9" w:rsidRDefault="00BA244D" w:rsidP="00FC1DE9">
      <w:pPr>
        <w:pStyle w:val="ac"/>
        <w:spacing w:line="320" w:lineRule="exact"/>
        <w:ind w:left="0"/>
        <w:contextualSpacing w:val="0"/>
        <w:jc w:val="right"/>
      </w:pPr>
      <w:r w:rsidRPr="00FC1DE9">
        <w:t>Таблица 1</w:t>
      </w:r>
    </w:p>
    <w:tbl>
      <w:tblPr>
        <w:tblStyle w:val="ae"/>
        <w:tblW w:w="5333" w:type="pct"/>
        <w:jc w:val="center"/>
        <w:tblLook w:val="04A0" w:firstRow="1" w:lastRow="0" w:firstColumn="1" w:lastColumn="0" w:noHBand="0" w:noVBand="1"/>
      </w:tblPr>
      <w:tblGrid>
        <w:gridCol w:w="1019"/>
        <w:gridCol w:w="3933"/>
        <w:gridCol w:w="3829"/>
        <w:gridCol w:w="1791"/>
      </w:tblGrid>
      <w:tr w:rsidR="00F21DF6" w:rsidRPr="00F82277" w:rsidTr="00C02294">
        <w:trPr>
          <w:jc w:val="center"/>
        </w:trPr>
        <w:tc>
          <w:tcPr>
            <w:tcW w:w="482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347B8E" w:rsidRPr="00F82277" w:rsidRDefault="00347B8E" w:rsidP="00703C76">
            <w:pPr>
              <w:widowControl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F8227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347B8E" w:rsidRPr="00F82277" w:rsidRDefault="00347B8E" w:rsidP="00703C76">
            <w:pPr>
              <w:widowControl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F82277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1811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347B8E" w:rsidRPr="00F82277" w:rsidRDefault="00347B8E" w:rsidP="00703C76">
            <w:pPr>
              <w:widowControl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F82277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002060"/>
          </w:tcPr>
          <w:p w:rsidR="00347B8E" w:rsidRPr="00F82277" w:rsidRDefault="00F82277" w:rsidP="00703C76">
            <w:pPr>
              <w:widowControl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F82277">
              <w:rPr>
                <w:b/>
                <w:sz w:val="22"/>
                <w:szCs w:val="22"/>
              </w:rPr>
              <w:t>Результат проверки</w:t>
            </w:r>
          </w:p>
        </w:tc>
      </w:tr>
      <w:tr w:rsidR="00E52985" w:rsidRPr="001A2FF5" w:rsidTr="00C02294">
        <w:trPr>
          <w:trHeight w:val="628"/>
          <w:jc w:val="center"/>
        </w:trPr>
        <w:tc>
          <w:tcPr>
            <w:tcW w:w="482" w:type="pct"/>
            <w:vAlign w:val="center"/>
          </w:tcPr>
          <w:p w:rsidR="0073711B" w:rsidRPr="00835D41" w:rsidRDefault="0073711B" w:rsidP="00835D41">
            <w:pPr>
              <w:pStyle w:val="ac"/>
              <w:widowControl w:val="0"/>
              <w:numPr>
                <w:ilvl w:val="0"/>
                <w:numId w:val="66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60" w:type="pct"/>
            <w:vAlign w:val="center"/>
          </w:tcPr>
          <w:p w:rsidR="0073711B" w:rsidRPr="001A2FF5" w:rsidRDefault="0073711B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1A2FF5">
              <w:rPr>
                <w:sz w:val="24"/>
                <w:szCs w:val="24"/>
              </w:rPr>
              <w:t>Гражданская правоспособность для заключения и исполнения договора</w:t>
            </w:r>
          </w:p>
          <w:p w:rsidR="0073711B" w:rsidRPr="00835D41" w:rsidRDefault="0073711B">
            <w:pPr>
              <w:widowControl w:val="0"/>
              <w:outlineLvl w:val="3"/>
              <w:rPr>
                <w:sz w:val="24"/>
                <w:szCs w:val="24"/>
              </w:rPr>
            </w:pPr>
            <w:r w:rsidRPr="001A2FF5">
              <w:rPr>
                <w:i/>
                <w:iCs/>
                <w:color w:val="BFBFBF" w:themeColor="background1" w:themeShade="BF"/>
                <w:sz w:val="24"/>
                <w:szCs w:val="24"/>
              </w:rPr>
              <w:t>(для всех лиц)</w:t>
            </w:r>
          </w:p>
        </w:tc>
        <w:tc>
          <w:tcPr>
            <w:tcW w:w="1811" w:type="pct"/>
            <w:vAlign w:val="center"/>
          </w:tcPr>
          <w:p w:rsidR="0073711B" w:rsidRPr="001A2FF5" w:rsidRDefault="0073711B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1A2FF5">
              <w:rPr>
                <w:sz w:val="24"/>
                <w:szCs w:val="24"/>
              </w:rPr>
              <w:t xml:space="preserve">Заявитель зарегистрирован </w:t>
            </w:r>
            <w:r w:rsidR="00096FB6">
              <w:rPr>
                <w:sz w:val="24"/>
                <w:szCs w:val="24"/>
              </w:rPr>
              <w:br/>
            </w:r>
            <w:r w:rsidRPr="001A2FF5">
              <w:rPr>
                <w:sz w:val="24"/>
                <w:szCs w:val="24"/>
              </w:rPr>
              <w:t xml:space="preserve">в качестве ЮЛ, ИП или СЗ – </w:t>
            </w:r>
            <w:r w:rsidRPr="001A2FF5">
              <w:rPr>
                <w:i/>
                <w:iCs/>
                <w:sz w:val="24"/>
                <w:szCs w:val="24"/>
              </w:rPr>
              <w:t>соответствует</w:t>
            </w:r>
            <w:r w:rsidRPr="001A2FF5">
              <w:rPr>
                <w:sz w:val="24"/>
                <w:szCs w:val="24"/>
              </w:rPr>
              <w:t>;</w:t>
            </w:r>
          </w:p>
          <w:p w:rsidR="00096FB6" w:rsidRDefault="0073711B">
            <w:pPr>
              <w:widowControl w:val="0"/>
              <w:outlineLvl w:val="3"/>
              <w:rPr>
                <w:sz w:val="24"/>
                <w:szCs w:val="24"/>
              </w:rPr>
            </w:pPr>
            <w:r w:rsidRPr="001A2FF5">
              <w:rPr>
                <w:sz w:val="24"/>
                <w:szCs w:val="24"/>
              </w:rPr>
              <w:t xml:space="preserve">Заявитель не зарегистрирован </w:t>
            </w:r>
          </w:p>
          <w:p w:rsidR="0073711B" w:rsidRPr="00835D41" w:rsidRDefault="0073711B">
            <w:pPr>
              <w:widowControl w:val="0"/>
              <w:outlineLvl w:val="3"/>
              <w:rPr>
                <w:rStyle w:val="af4"/>
                <w:sz w:val="24"/>
                <w:szCs w:val="24"/>
              </w:rPr>
            </w:pPr>
            <w:r w:rsidRPr="001A2FF5">
              <w:rPr>
                <w:sz w:val="24"/>
                <w:szCs w:val="24"/>
              </w:rPr>
              <w:t xml:space="preserve">в качестве ЮЛ, ИП или СЗ – </w:t>
            </w:r>
            <w:r w:rsidRPr="001A2FF5">
              <w:rPr>
                <w:i/>
                <w:iCs/>
                <w:sz w:val="24"/>
                <w:szCs w:val="24"/>
              </w:rPr>
              <w:t>не соответствует</w:t>
            </w:r>
          </w:p>
        </w:tc>
        <w:tc>
          <w:tcPr>
            <w:tcW w:w="847" w:type="pct"/>
            <w:vAlign w:val="center"/>
          </w:tcPr>
          <w:p w:rsidR="0073711B" w:rsidRPr="00835D41" w:rsidRDefault="0073711B" w:rsidP="00835D41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E52985" w:rsidRPr="001A2FF5" w:rsidTr="00C02294">
        <w:trPr>
          <w:trHeight w:val="628"/>
          <w:jc w:val="center"/>
        </w:trPr>
        <w:tc>
          <w:tcPr>
            <w:tcW w:w="482" w:type="pct"/>
            <w:vAlign w:val="center"/>
          </w:tcPr>
          <w:p w:rsidR="00315F4A" w:rsidRPr="00835D41" w:rsidRDefault="00315F4A" w:rsidP="00315F4A">
            <w:pPr>
              <w:pStyle w:val="ac"/>
              <w:widowControl w:val="0"/>
              <w:numPr>
                <w:ilvl w:val="0"/>
                <w:numId w:val="66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60" w:type="pct"/>
          </w:tcPr>
          <w:p w:rsidR="00315F4A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707BA">
              <w:rPr>
                <w:sz w:val="24"/>
                <w:szCs w:val="24"/>
              </w:rPr>
              <w:t>ахождени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в процессе ликвидации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</w:rPr>
            </w:pPr>
            <w:r w:rsidRPr="00835D41">
              <w:rPr>
                <w:i/>
                <w:iCs/>
                <w:color w:val="BFBFBF" w:themeColor="background1" w:themeShade="BF"/>
                <w:sz w:val="24"/>
                <w:szCs w:val="24"/>
              </w:rPr>
              <w:t>(для ЮЛ)</w:t>
            </w:r>
          </w:p>
        </w:tc>
        <w:tc>
          <w:tcPr>
            <w:tcW w:w="1811" w:type="pct"/>
          </w:tcPr>
          <w:p w:rsidR="00315F4A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 xml:space="preserve">Заявитель </w:t>
            </w:r>
            <w:r>
              <w:rPr>
                <w:sz w:val="24"/>
                <w:szCs w:val="24"/>
              </w:rPr>
              <w:t xml:space="preserve">не находится в процессе ликвидации 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>;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rStyle w:val="af4"/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>Заявитель</w:t>
            </w:r>
            <w:r>
              <w:rPr>
                <w:sz w:val="24"/>
                <w:szCs w:val="24"/>
              </w:rPr>
              <w:t xml:space="preserve"> находится</w:t>
            </w:r>
            <w:r w:rsidRPr="00C52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процессе ликвидации 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847" w:type="pct"/>
            <w:vAlign w:val="center"/>
          </w:tcPr>
          <w:p w:rsidR="00315F4A" w:rsidRPr="00835D41" w:rsidRDefault="00315F4A" w:rsidP="00315F4A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E52985" w:rsidRPr="001A2FF5" w:rsidTr="00C02294">
        <w:trPr>
          <w:trHeight w:val="628"/>
          <w:jc w:val="center"/>
        </w:trPr>
        <w:tc>
          <w:tcPr>
            <w:tcW w:w="482" w:type="pct"/>
            <w:vAlign w:val="center"/>
          </w:tcPr>
          <w:p w:rsidR="00315F4A" w:rsidRPr="00835D41" w:rsidRDefault="00315F4A" w:rsidP="00315F4A">
            <w:pPr>
              <w:pStyle w:val="ac"/>
              <w:widowControl w:val="0"/>
              <w:numPr>
                <w:ilvl w:val="0"/>
                <w:numId w:val="66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60" w:type="pct"/>
          </w:tcPr>
          <w:p w:rsidR="00096FB6" w:rsidRDefault="00315F4A" w:rsidP="00315F4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707BA">
              <w:rPr>
                <w:sz w:val="24"/>
                <w:szCs w:val="24"/>
              </w:rPr>
              <w:t>ведени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процедур </w:t>
            </w:r>
            <w:r w:rsidR="00C02294">
              <w:rPr>
                <w:sz w:val="24"/>
                <w:szCs w:val="24"/>
              </w:rPr>
              <w:t xml:space="preserve">банкротства </w:t>
            </w:r>
            <w:r w:rsidRPr="002707BA">
              <w:rPr>
                <w:sz w:val="24"/>
                <w:szCs w:val="24"/>
              </w:rPr>
              <w:t xml:space="preserve">(наблюдение, </w:t>
            </w:r>
            <w:r w:rsidR="00C02294">
              <w:rPr>
                <w:sz w:val="24"/>
                <w:szCs w:val="24"/>
              </w:rPr>
              <w:t xml:space="preserve">финансовое оздоровление, </w:t>
            </w:r>
            <w:r w:rsidRPr="002707BA">
              <w:rPr>
                <w:sz w:val="24"/>
                <w:szCs w:val="24"/>
              </w:rPr>
              <w:t xml:space="preserve">внешнее управление или конкурсное производство) </w:t>
            </w:r>
            <w:r w:rsidR="00096FB6">
              <w:rPr>
                <w:sz w:val="24"/>
                <w:szCs w:val="24"/>
              </w:rPr>
              <w:br/>
            </w:r>
            <w:r w:rsidRPr="002707BA">
              <w:rPr>
                <w:sz w:val="24"/>
                <w:szCs w:val="24"/>
              </w:rPr>
              <w:t>в соответствии с Федеральным законом от 26.10.2002 № 127</w:t>
            </w:r>
            <w:r w:rsidRPr="002707BA">
              <w:rPr>
                <w:sz w:val="24"/>
                <w:szCs w:val="24"/>
              </w:rPr>
              <w:noBreakHyphen/>
              <w:t xml:space="preserve">ФЗ </w:t>
            </w:r>
          </w:p>
          <w:p w:rsidR="00315F4A" w:rsidRDefault="00315F4A" w:rsidP="00315F4A">
            <w:pPr>
              <w:spacing w:before="120" w:after="120"/>
              <w:rPr>
                <w:sz w:val="24"/>
                <w:szCs w:val="24"/>
              </w:rPr>
            </w:pPr>
            <w:r w:rsidRPr="002707BA">
              <w:rPr>
                <w:sz w:val="24"/>
                <w:szCs w:val="24"/>
              </w:rPr>
              <w:t>«О несостоятельности (банкротстве)»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</w:rPr>
            </w:pPr>
            <w:r w:rsidRPr="0044158F">
              <w:rPr>
                <w:i/>
                <w:iCs/>
                <w:color w:val="BFBFBF" w:themeColor="background1" w:themeShade="BF"/>
                <w:sz w:val="24"/>
                <w:szCs w:val="24"/>
              </w:rPr>
              <w:t>(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для </w:t>
            </w:r>
            <w:r w:rsidR="00C02294"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44158F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315F4A" w:rsidRPr="00620B33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З</w:t>
            </w:r>
            <w:r w:rsidRPr="00620B33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я</w:t>
            </w:r>
            <w:r w:rsidRPr="00620B33">
              <w:rPr>
                <w:sz w:val="24"/>
                <w:szCs w:val="24"/>
              </w:rPr>
              <w:t xml:space="preserve"> </w:t>
            </w:r>
            <w:r w:rsidR="00096FB6">
              <w:rPr>
                <w:sz w:val="24"/>
                <w:szCs w:val="24"/>
              </w:rPr>
              <w:br/>
            </w:r>
            <w:r w:rsidRPr="00620B33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введены процедуры банкротства</w:t>
            </w:r>
            <w:r w:rsidRPr="00620B33">
              <w:rPr>
                <w:sz w:val="24"/>
                <w:szCs w:val="24"/>
              </w:rPr>
              <w:t xml:space="preserve"> 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 w:rsidRPr="00620B33">
              <w:rPr>
                <w:sz w:val="24"/>
                <w:szCs w:val="24"/>
              </w:rPr>
              <w:t>;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 отношении З</w:t>
            </w:r>
            <w:r w:rsidRPr="00620B33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я</w:t>
            </w:r>
            <w:r w:rsidRPr="00620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введена любая из процедур банкротства (имеется вступившее в законную силу решение суда)</w:t>
            </w:r>
            <w:r w:rsidRPr="00620B33">
              <w:rPr>
                <w:sz w:val="24"/>
                <w:szCs w:val="24"/>
              </w:rPr>
              <w:t xml:space="preserve"> 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847" w:type="pct"/>
            <w:vAlign w:val="center"/>
          </w:tcPr>
          <w:p w:rsidR="00315F4A" w:rsidRPr="00835D41" w:rsidRDefault="00315F4A" w:rsidP="00315F4A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E52985" w:rsidRPr="001A2FF5" w:rsidTr="00C02294">
        <w:trPr>
          <w:trHeight w:val="628"/>
          <w:jc w:val="center"/>
        </w:trPr>
        <w:tc>
          <w:tcPr>
            <w:tcW w:w="482" w:type="pct"/>
            <w:vAlign w:val="center"/>
          </w:tcPr>
          <w:p w:rsidR="00315F4A" w:rsidRPr="00835D41" w:rsidRDefault="00315F4A" w:rsidP="00315F4A">
            <w:pPr>
              <w:pStyle w:val="ac"/>
              <w:widowControl w:val="0"/>
              <w:numPr>
                <w:ilvl w:val="0"/>
                <w:numId w:val="66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60" w:type="pct"/>
          </w:tcPr>
          <w:p w:rsidR="00315F4A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707BA">
              <w:rPr>
                <w:sz w:val="24"/>
                <w:szCs w:val="24"/>
              </w:rPr>
              <w:t>риостановлени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деятельности в порядке, установленном Кодексом РФ об административных правонарушениях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315F4A" w:rsidRPr="00620B33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З</w:t>
            </w:r>
            <w:r w:rsidRPr="00620B33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я</w:t>
            </w:r>
            <w:r w:rsidRPr="00620B33">
              <w:rPr>
                <w:sz w:val="24"/>
                <w:szCs w:val="24"/>
              </w:rPr>
              <w:t xml:space="preserve"> </w:t>
            </w:r>
            <w:r w:rsidR="00096FB6">
              <w:rPr>
                <w:sz w:val="24"/>
                <w:szCs w:val="24"/>
              </w:rPr>
              <w:br/>
            </w:r>
            <w:r w:rsidRPr="00620B33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приостановлена</w:t>
            </w:r>
            <w:r w:rsidRPr="00620B33">
              <w:rPr>
                <w:sz w:val="24"/>
                <w:szCs w:val="24"/>
              </w:rPr>
              <w:t xml:space="preserve"> 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 w:rsidRPr="00620B33">
              <w:rPr>
                <w:sz w:val="24"/>
                <w:szCs w:val="24"/>
              </w:rPr>
              <w:t>;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rStyle w:val="af4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З</w:t>
            </w:r>
            <w:r w:rsidRPr="00620B33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я</w:t>
            </w:r>
            <w:r w:rsidRPr="00620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приостановлена</w:t>
            </w:r>
            <w:r w:rsidRPr="00620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полностью или частично </w:t>
            </w:r>
            <w:r w:rsidRPr="00620B33">
              <w:rPr>
                <w:sz w:val="24"/>
                <w:szCs w:val="24"/>
              </w:rPr>
              <w:t xml:space="preserve">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847" w:type="pct"/>
            <w:vAlign w:val="center"/>
          </w:tcPr>
          <w:p w:rsidR="00315F4A" w:rsidRPr="00835D41" w:rsidRDefault="00315F4A" w:rsidP="00315F4A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E52985" w:rsidRPr="001A2FF5" w:rsidTr="00C02294">
        <w:trPr>
          <w:trHeight w:val="628"/>
          <w:jc w:val="center"/>
        </w:trPr>
        <w:tc>
          <w:tcPr>
            <w:tcW w:w="482" w:type="pct"/>
            <w:vAlign w:val="center"/>
          </w:tcPr>
          <w:p w:rsidR="00315F4A" w:rsidRPr="00835D41" w:rsidRDefault="00315F4A" w:rsidP="00315F4A">
            <w:pPr>
              <w:pStyle w:val="ac"/>
              <w:widowControl w:val="0"/>
              <w:numPr>
                <w:ilvl w:val="0"/>
                <w:numId w:val="66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60" w:type="pct"/>
          </w:tcPr>
          <w:p w:rsidR="00315F4A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85245C">
              <w:rPr>
                <w:sz w:val="24"/>
                <w:szCs w:val="24"/>
              </w:rPr>
              <w:t>Отсутствие в реестре недобросовестных поставщиков, предусмотренном Законом </w:t>
            </w:r>
            <w:r w:rsidR="00096FB6">
              <w:rPr>
                <w:sz w:val="24"/>
                <w:szCs w:val="24"/>
              </w:rPr>
              <w:br/>
            </w:r>
            <w:r w:rsidRPr="0085245C">
              <w:rPr>
                <w:sz w:val="24"/>
                <w:szCs w:val="24"/>
              </w:rPr>
              <w:t>№ 223-ФЗ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315F4A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 xml:space="preserve">Заявитель </w:t>
            </w:r>
            <w:r>
              <w:rPr>
                <w:sz w:val="24"/>
                <w:szCs w:val="24"/>
              </w:rPr>
              <w:t xml:space="preserve">не находится в реестре 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>;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rStyle w:val="af4"/>
                <w:color w:val="auto"/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>Заявитель</w:t>
            </w:r>
            <w:r>
              <w:rPr>
                <w:sz w:val="24"/>
                <w:szCs w:val="24"/>
              </w:rPr>
              <w:t xml:space="preserve"> находится</w:t>
            </w:r>
            <w:r w:rsidRPr="00C52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реестре 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847" w:type="pct"/>
            <w:vAlign w:val="center"/>
          </w:tcPr>
          <w:p w:rsidR="00315F4A" w:rsidRPr="00835D41" w:rsidRDefault="00315F4A" w:rsidP="00315F4A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E52985" w:rsidRPr="001A2FF5" w:rsidTr="00C02294">
        <w:trPr>
          <w:trHeight w:val="628"/>
          <w:jc w:val="center"/>
        </w:trPr>
        <w:tc>
          <w:tcPr>
            <w:tcW w:w="482" w:type="pct"/>
            <w:vAlign w:val="center"/>
          </w:tcPr>
          <w:p w:rsidR="00315F4A" w:rsidRPr="00835D41" w:rsidRDefault="00315F4A" w:rsidP="00315F4A">
            <w:pPr>
              <w:pStyle w:val="ac"/>
              <w:widowControl w:val="0"/>
              <w:numPr>
                <w:ilvl w:val="0"/>
                <w:numId w:val="66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60" w:type="pct"/>
          </w:tcPr>
          <w:p w:rsidR="00315F4A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85245C">
              <w:rPr>
                <w:sz w:val="24"/>
                <w:szCs w:val="24"/>
              </w:rPr>
              <w:t>Отсутствие в реестре недобросовестных поставщиков, предусмотренном Законом </w:t>
            </w:r>
            <w:r w:rsidR="00096FB6">
              <w:rPr>
                <w:sz w:val="24"/>
                <w:szCs w:val="24"/>
              </w:rPr>
              <w:br/>
            </w:r>
            <w:r w:rsidRPr="0085245C">
              <w:rPr>
                <w:sz w:val="24"/>
                <w:szCs w:val="24"/>
              </w:rPr>
              <w:t>№ 44-ФЗ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315F4A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 xml:space="preserve">Заявитель </w:t>
            </w:r>
            <w:r>
              <w:rPr>
                <w:sz w:val="24"/>
                <w:szCs w:val="24"/>
              </w:rPr>
              <w:t xml:space="preserve">не находится в реестре 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>;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>Заявитель</w:t>
            </w:r>
            <w:r>
              <w:rPr>
                <w:sz w:val="24"/>
                <w:szCs w:val="24"/>
              </w:rPr>
              <w:t xml:space="preserve"> находится</w:t>
            </w:r>
            <w:r w:rsidRPr="00C52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реестре 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847" w:type="pct"/>
            <w:vAlign w:val="center"/>
          </w:tcPr>
          <w:p w:rsidR="00315F4A" w:rsidRPr="00835D41" w:rsidRDefault="00315F4A" w:rsidP="00315F4A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E52985" w:rsidRPr="001A2FF5" w:rsidTr="00C02294">
        <w:trPr>
          <w:trHeight w:val="628"/>
          <w:jc w:val="center"/>
        </w:trPr>
        <w:tc>
          <w:tcPr>
            <w:tcW w:w="482" w:type="pct"/>
            <w:vAlign w:val="center"/>
          </w:tcPr>
          <w:p w:rsidR="00315F4A" w:rsidRPr="00835D41" w:rsidRDefault="00315F4A" w:rsidP="00315F4A">
            <w:pPr>
              <w:pStyle w:val="ac"/>
              <w:widowControl w:val="0"/>
              <w:numPr>
                <w:ilvl w:val="0"/>
                <w:numId w:val="66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60" w:type="pct"/>
          </w:tcPr>
          <w:p w:rsidR="00315F4A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85245C">
              <w:rPr>
                <w:sz w:val="24"/>
                <w:szCs w:val="24"/>
              </w:rPr>
              <w:t>Отсутствие в реестре привлеченных к административной ответственности за незаконное вознаграждение (</w:t>
            </w:r>
            <w:r>
              <w:rPr>
                <w:sz w:val="24"/>
                <w:szCs w:val="24"/>
              </w:rPr>
              <w:t>по</w:t>
            </w:r>
            <w:r w:rsidRPr="0085245C">
              <w:rPr>
                <w:sz w:val="24"/>
                <w:szCs w:val="24"/>
              </w:rPr>
              <w:t xml:space="preserve"> ст</w:t>
            </w:r>
            <w:r>
              <w:rPr>
                <w:sz w:val="24"/>
                <w:szCs w:val="24"/>
              </w:rPr>
              <w:t>.</w:t>
            </w:r>
            <w:r w:rsidRPr="0085245C">
              <w:rPr>
                <w:sz w:val="24"/>
                <w:szCs w:val="24"/>
              </w:rPr>
              <w:t xml:space="preserve"> 19.28 Кодекса РФ об административных правонарушениях) за последние 2</w:t>
            </w:r>
            <w:r>
              <w:rPr>
                <w:sz w:val="24"/>
                <w:szCs w:val="24"/>
              </w:rPr>
              <w:t> </w:t>
            </w:r>
            <w:r w:rsidRPr="0085245C">
              <w:rPr>
                <w:sz w:val="24"/>
                <w:szCs w:val="24"/>
              </w:rPr>
              <w:t>года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ЮЛ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315F4A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 xml:space="preserve">Заявитель </w:t>
            </w:r>
            <w:r>
              <w:rPr>
                <w:sz w:val="24"/>
                <w:szCs w:val="24"/>
              </w:rPr>
              <w:t xml:space="preserve">не находится в реестре 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>;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>Заявитель</w:t>
            </w:r>
            <w:r>
              <w:rPr>
                <w:sz w:val="24"/>
                <w:szCs w:val="24"/>
              </w:rPr>
              <w:t xml:space="preserve"> находится</w:t>
            </w:r>
            <w:r w:rsidRPr="00C52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реестре 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847" w:type="pct"/>
            <w:vAlign w:val="center"/>
          </w:tcPr>
          <w:p w:rsidR="00315F4A" w:rsidRPr="00835D41" w:rsidRDefault="00315F4A" w:rsidP="00315F4A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E52985" w:rsidRPr="001A2FF5" w:rsidTr="00C02294">
        <w:trPr>
          <w:trHeight w:val="628"/>
          <w:jc w:val="center"/>
        </w:trPr>
        <w:tc>
          <w:tcPr>
            <w:tcW w:w="482" w:type="pct"/>
            <w:vAlign w:val="center"/>
          </w:tcPr>
          <w:p w:rsidR="00315F4A" w:rsidRPr="00835D41" w:rsidRDefault="00315F4A" w:rsidP="00315F4A">
            <w:pPr>
              <w:pStyle w:val="ac"/>
              <w:widowControl w:val="0"/>
              <w:numPr>
                <w:ilvl w:val="0"/>
                <w:numId w:val="66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60" w:type="pct"/>
          </w:tcPr>
          <w:p w:rsidR="00315F4A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707BA">
              <w:rPr>
                <w:sz w:val="24"/>
                <w:szCs w:val="24"/>
              </w:rPr>
              <w:t>дминистративно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наказани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</w:t>
            </w:r>
            <w:r w:rsidR="00096FB6">
              <w:rPr>
                <w:sz w:val="24"/>
                <w:szCs w:val="24"/>
              </w:rPr>
              <w:br/>
            </w:r>
            <w:r w:rsidRPr="002707BA">
              <w:rPr>
                <w:sz w:val="24"/>
                <w:szCs w:val="24"/>
              </w:rPr>
              <w:t xml:space="preserve">в виде дисквалификации 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</w:rPr>
            </w:pPr>
            <w:r w:rsidRPr="008F7F7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ИП, СЗ</w:t>
            </w:r>
            <w:r w:rsidRPr="008F7F7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 либо руководителя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 / </w:t>
            </w:r>
            <w:r w:rsidRPr="008F7F70">
              <w:rPr>
                <w:i/>
                <w:iCs/>
                <w:color w:val="BFBFBF" w:themeColor="background1" w:themeShade="BF"/>
                <w:sz w:val="24"/>
                <w:szCs w:val="24"/>
              </w:rPr>
              <w:t>главного бухгалтера ЮЛ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315F4A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 xml:space="preserve">Заявитель </w:t>
            </w:r>
            <w:r>
              <w:rPr>
                <w:sz w:val="24"/>
                <w:szCs w:val="24"/>
              </w:rPr>
              <w:t>не наход</w:t>
            </w:r>
            <w:r w:rsidR="00C0229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тся в реестре дисквалифицированных лиц 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>;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</w:rPr>
            </w:pPr>
            <w:r w:rsidRPr="00C5299C">
              <w:rPr>
                <w:sz w:val="24"/>
                <w:szCs w:val="24"/>
              </w:rPr>
              <w:t>Заявитель</w:t>
            </w:r>
            <w:r>
              <w:rPr>
                <w:sz w:val="24"/>
                <w:szCs w:val="24"/>
              </w:rPr>
              <w:t xml:space="preserve"> находится в реестре дисквалифицированных лиц 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847" w:type="pct"/>
            <w:vAlign w:val="center"/>
          </w:tcPr>
          <w:p w:rsidR="00315F4A" w:rsidRPr="00835D41" w:rsidRDefault="00315F4A" w:rsidP="00315F4A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E52985" w:rsidRPr="001A2FF5" w:rsidTr="00C02294">
        <w:trPr>
          <w:trHeight w:val="628"/>
          <w:jc w:val="center"/>
        </w:trPr>
        <w:tc>
          <w:tcPr>
            <w:tcW w:w="482" w:type="pct"/>
            <w:vAlign w:val="center"/>
          </w:tcPr>
          <w:p w:rsidR="00315F4A" w:rsidRPr="00835D41" w:rsidRDefault="00315F4A" w:rsidP="00315F4A">
            <w:pPr>
              <w:pStyle w:val="ac"/>
              <w:widowControl w:val="0"/>
              <w:numPr>
                <w:ilvl w:val="0"/>
                <w:numId w:val="66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60" w:type="pct"/>
          </w:tcPr>
          <w:p w:rsidR="00315F4A" w:rsidRDefault="00D45781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в реестре иностранных агентов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 w:rsidR="00D45781"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315F4A" w:rsidRDefault="00D45781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 </w:t>
            </w:r>
            <w:r w:rsidR="00315F4A">
              <w:rPr>
                <w:sz w:val="24"/>
                <w:szCs w:val="24"/>
              </w:rPr>
              <w:t xml:space="preserve">не находится в реестре – </w:t>
            </w:r>
            <w:r w:rsidR="00315F4A" w:rsidRPr="00394730">
              <w:rPr>
                <w:i/>
                <w:iCs/>
                <w:sz w:val="24"/>
                <w:szCs w:val="24"/>
              </w:rPr>
              <w:t>соответствует</w:t>
            </w:r>
            <w:r w:rsidR="00315F4A">
              <w:rPr>
                <w:sz w:val="24"/>
                <w:szCs w:val="24"/>
              </w:rPr>
              <w:t>;</w:t>
            </w:r>
          </w:p>
          <w:p w:rsidR="00315F4A" w:rsidRPr="00835D41" w:rsidRDefault="00D45781" w:rsidP="00315F4A">
            <w:pPr>
              <w:widowControl w:val="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  <w:r w:rsidR="00315F4A" w:rsidRPr="00C5299C">
              <w:rPr>
                <w:sz w:val="24"/>
                <w:szCs w:val="24"/>
              </w:rPr>
              <w:t xml:space="preserve"> </w:t>
            </w:r>
            <w:r w:rsidR="00315F4A">
              <w:rPr>
                <w:sz w:val="24"/>
                <w:szCs w:val="24"/>
              </w:rPr>
              <w:t>находится</w:t>
            </w:r>
            <w:r w:rsidR="00315F4A" w:rsidRPr="00C5299C">
              <w:rPr>
                <w:sz w:val="24"/>
                <w:szCs w:val="24"/>
              </w:rPr>
              <w:t xml:space="preserve"> </w:t>
            </w:r>
            <w:r w:rsidR="00315F4A">
              <w:rPr>
                <w:sz w:val="24"/>
                <w:szCs w:val="24"/>
              </w:rPr>
              <w:t xml:space="preserve">в реестре – </w:t>
            </w:r>
            <w:r w:rsidR="00315F4A" w:rsidRPr="00394730">
              <w:rPr>
                <w:i/>
                <w:iCs/>
                <w:sz w:val="24"/>
                <w:szCs w:val="24"/>
              </w:rPr>
              <w:t>не</w:t>
            </w:r>
            <w:r w:rsidR="00315F4A">
              <w:rPr>
                <w:i/>
                <w:iCs/>
                <w:sz w:val="24"/>
                <w:szCs w:val="24"/>
              </w:rPr>
              <w:t> </w:t>
            </w:r>
            <w:r w:rsidR="00315F4A"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847" w:type="pct"/>
            <w:vAlign w:val="center"/>
          </w:tcPr>
          <w:p w:rsidR="00315F4A" w:rsidRPr="00835D41" w:rsidRDefault="00315F4A" w:rsidP="00315F4A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E52985" w:rsidRPr="001A2FF5" w:rsidTr="00C02294">
        <w:trPr>
          <w:trHeight w:val="628"/>
          <w:jc w:val="center"/>
        </w:trPr>
        <w:tc>
          <w:tcPr>
            <w:tcW w:w="482" w:type="pct"/>
            <w:vAlign w:val="center"/>
          </w:tcPr>
          <w:p w:rsidR="00315F4A" w:rsidRPr="00835D41" w:rsidRDefault="00315F4A" w:rsidP="00315F4A">
            <w:pPr>
              <w:pStyle w:val="ac"/>
              <w:widowControl w:val="0"/>
              <w:numPr>
                <w:ilvl w:val="0"/>
                <w:numId w:val="66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60" w:type="pct"/>
          </w:tcPr>
          <w:p w:rsidR="00315F4A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 w:rsidRPr="007F3103">
              <w:rPr>
                <w:sz w:val="24"/>
                <w:szCs w:val="24"/>
              </w:rPr>
              <w:t xml:space="preserve"> на соответствие </w:t>
            </w:r>
            <w:r>
              <w:rPr>
                <w:sz w:val="24"/>
                <w:szCs w:val="24"/>
              </w:rPr>
              <w:t>ограничивающим факторам</w:t>
            </w:r>
            <w:r w:rsidR="005805DD">
              <w:rPr>
                <w:sz w:val="24"/>
                <w:szCs w:val="24"/>
              </w:rPr>
              <w:t xml:space="preserve"> (таблица 2)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315F4A" w:rsidRDefault="00315F4A" w:rsidP="00315F4A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 набрал в сумме менее 3 (трех) баллов – 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</w:rPr>
              <w:t>;</w:t>
            </w:r>
          </w:p>
          <w:p w:rsidR="00315F4A" w:rsidRPr="00835D41" w:rsidRDefault="00315F4A" w:rsidP="00315F4A">
            <w:pPr>
              <w:widowControl w:val="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 набрал в сумме 3 (три) балла и более – </w:t>
            </w:r>
            <w:r w:rsidRPr="00394730"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394730">
              <w:rPr>
                <w:i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847" w:type="pct"/>
            <w:vAlign w:val="center"/>
          </w:tcPr>
          <w:p w:rsidR="00315F4A" w:rsidRPr="00835D41" w:rsidRDefault="00315F4A" w:rsidP="00315F4A">
            <w:pPr>
              <w:widowControl w:val="0"/>
              <w:jc w:val="center"/>
              <w:outlineLvl w:val="3"/>
              <w:rPr>
                <w:sz w:val="24"/>
                <w:szCs w:val="24"/>
              </w:rPr>
            </w:pPr>
          </w:p>
        </w:tc>
      </w:tr>
    </w:tbl>
    <w:p w:rsidR="00BA244D" w:rsidRDefault="00BA244D" w:rsidP="00712BEB">
      <w:pPr>
        <w:pStyle w:val="ac"/>
        <w:keepNext/>
        <w:spacing w:line="320" w:lineRule="exact"/>
        <w:ind w:left="0"/>
        <w:contextualSpacing w:val="0"/>
        <w:jc w:val="right"/>
      </w:pPr>
      <w:r w:rsidRPr="007F3103">
        <w:t xml:space="preserve">Таблица </w:t>
      </w:r>
      <w:r>
        <w:t>2</w:t>
      </w:r>
    </w:p>
    <w:p w:rsidR="005805DD" w:rsidRDefault="005805DD" w:rsidP="00843B30">
      <w:pPr>
        <w:pStyle w:val="ac"/>
        <w:keepNext/>
        <w:spacing w:before="0" w:line="320" w:lineRule="exact"/>
        <w:ind w:left="0"/>
        <w:contextualSpacing w:val="0"/>
        <w:jc w:val="center"/>
        <w:rPr>
          <w:b/>
        </w:rPr>
      </w:pPr>
      <w:r w:rsidRPr="00843B30">
        <w:rPr>
          <w:b/>
        </w:rPr>
        <w:t>Ограничивающие факторы</w:t>
      </w:r>
    </w:p>
    <w:p w:rsidR="005805DD" w:rsidRPr="00843B30" w:rsidRDefault="005805DD" w:rsidP="00843B30">
      <w:pPr>
        <w:pStyle w:val="ac"/>
        <w:keepNext/>
        <w:spacing w:before="0" w:line="320" w:lineRule="exact"/>
        <w:ind w:left="0"/>
        <w:contextualSpacing w:val="0"/>
        <w:jc w:val="center"/>
        <w:rPr>
          <w:b/>
          <w:sz w:val="12"/>
          <w:szCs w:val="12"/>
        </w:rPr>
      </w:pPr>
    </w:p>
    <w:tbl>
      <w:tblPr>
        <w:tblStyle w:val="ae"/>
        <w:tblW w:w="5340" w:type="pct"/>
        <w:jc w:val="center"/>
        <w:tblLook w:val="04A0" w:firstRow="1" w:lastRow="0" w:firstColumn="1" w:lastColumn="0" w:noHBand="0" w:noVBand="1"/>
      </w:tblPr>
      <w:tblGrid>
        <w:gridCol w:w="1024"/>
        <w:gridCol w:w="3932"/>
        <w:gridCol w:w="3834"/>
        <w:gridCol w:w="1783"/>
        <w:gridCol w:w="13"/>
      </w:tblGrid>
      <w:tr w:rsidR="00C02294" w:rsidRPr="001A2FF5" w:rsidTr="00E00746">
        <w:trPr>
          <w:gridAfter w:val="1"/>
          <w:wAfter w:w="6" w:type="pct"/>
          <w:trHeight w:val="628"/>
          <w:jc w:val="center"/>
        </w:trPr>
        <w:tc>
          <w:tcPr>
            <w:tcW w:w="484" w:type="pct"/>
            <w:vAlign w:val="center"/>
          </w:tcPr>
          <w:p w:rsidR="00C02294" w:rsidRPr="00835D41" w:rsidRDefault="00C02294" w:rsidP="00C02294">
            <w:pPr>
              <w:pStyle w:val="ac"/>
              <w:widowControl w:val="0"/>
              <w:numPr>
                <w:ilvl w:val="0"/>
                <w:numId w:val="89"/>
              </w:numPr>
              <w:spacing w:after="120"/>
              <w:outlineLvl w:val="3"/>
              <w:rPr>
                <w:sz w:val="24"/>
                <w:szCs w:val="24"/>
              </w:rPr>
            </w:pPr>
          </w:p>
        </w:tc>
        <w:tc>
          <w:tcPr>
            <w:tcW w:w="1857" w:type="pct"/>
          </w:tcPr>
          <w:p w:rsidR="00C02294" w:rsidRDefault="00C02294" w:rsidP="00C02294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2707BA">
              <w:rPr>
                <w:sz w:val="24"/>
                <w:szCs w:val="24"/>
              </w:rPr>
              <w:t xml:space="preserve">Наличие судебных решений </w:t>
            </w:r>
            <w:r w:rsidR="00096FB6">
              <w:rPr>
                <w:sz w:val="24"/>
                <w:szCs w:val="24"/>
              </w:rPr>
              <w:br/>
            </w:r>
            <w:r w:rsidRPr="002707BA">
              <w:rPr>
                <w:sz w:val="24"/>
                <w:szCs w:val="24"/>
              </w:rPr>
              <w:t xml:space="preserve">по искам третьих лиц в связи </w:t>
            </w:r>
            <w:r w:rsidR="00096FB6">
              <w:rPr>
                <w:sz w:val="24"/>
                <w:szCs w:val="24"/>
              </w:rPr>
              <w:br/>
            </w:r>
            <w:r w:rsidRPr="002707BA">
              <w:rPr>
                <w:sz w:val="24"/>
                <w:szCs w:val="24"/>
              </w:rPr>
              <w:t xml:space="preserve">с неисполнением и/или ненадлежащим исполнением </w:t>
            </w:r>
            <w:r>
              <w:rPr>
                <w:sz w:val="24"/>
                <w:szCs w:val="24"/>
              </w:rPr>
              <w:t>З</w:t>
            </w:r>
            <w:r w:rsidRPr="002707BA">
              <w:rPr>
                <w:sz w:val="24"/>
                <w:szCs w:val="24"/>
              </w:rPr>
              <w:t>аявителем обязательств по договорам</w:t>
            </w:r>
            <w:r>
              <w:rPr>
                <w:sz w:val="24"/>
                <w:szCs w:val="24"/>
              </w:rPr>
              <w:t xml:space="preserve"> (за</w:t>
            </w:r>
            <w:r w:rsidRPr="002707BA">
              <w:rPr>
                <w:sz w:val="24"/>
                <w:szCs w:val="24"/>
              </w:rPr>
              <w:t xml:space="preserve"> последн</w:t>
            </w:r>
            <w:r>
              <w:rPr>
                <w:sz w:val="24"/>
                <w:szCs w:val="24"/>
              </w:rPr>
              <w:t>ий</w:t>
            </w:r>
            <w:r w:rsidRPr="002707BA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)</w:t>
            </w:r>
          </w:p>
          <w:p w:rsidR="00C02294" w:rsidRPr="00835D41" w:rsidRDefault="00C02294" w:rsidP="00C02294">
            <w:pPr>
              <w:widowControl w:val="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C02294" w:rsidRDefault="00C02294" w:rsidP="00C02294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707BA">
              <w:rPr>
                <w:sz w:val="24"/>
                <w:szCs w:val="24"/>
              </w:rPr>
              <w:t xml:space="preserve"> отношении </w:t>
            </w:r>
            <w:r>
              <w:rPr>
                <w:sz w:val="24"/>
                <w:szCs w:val="24"/>
              </w:rPr>
              <w:t>З</w:t>
            </w:r>
            <w:r w:rsidRPr="002707BA">
              <w:rPr>
                <w:sz w:val="24"/>
                <w:szCs w:val="24"/>
              </w:rPr>
              <w:t xml:space="preserve">аявителя </w:t>
            </w:r>
            <w:r>
              <w:rPr>
                <w:sz w:val="24"/>
                <w:szCs w:val="24"/>
              </w:rPr>
              <w:t xml:space="preserve">отсутствуют </w:t>
            </w:r>
            <w:r w:rsidRPr="002707BA">
              <w:rPr>
                <w:sz w:val="24"/>
                <w:szCs w:val="24"/>
              </w:rPr>
              <w:t>вступивши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</w:t>
            </w:r>
            <w:r w:rsidR="00851732">
              <w:rPr>
                <w:sz w:val="24"/>
                <w:szCs w:val="24"/>
              </w:rPr>
              <w:br/>
            </w:r>
            <w:r w:rsidRPr="002707BA">
              <w:rPr>
                <w:sz w:val="24"/>
                <w:szCs w:val="24"/>
              </w:rPr>
              <w:t xml:space="preserve">в законную силу </w:t>
            </w:r>
            <w:r>
              <w:rPr>
                <w:sz w:val="24"/>
                <w:szCs w:val="24"/>
              </w:rPr>
              <w:t>решения суда либо их сумма составляет &lt;</w:t>
            </w:r>
            <w:r w:rsidRPr="00394730">
              <w:rPr>
                <w:sz w:val="24"/>
                <w:szCs w:val="24"/>
              </w:rPr>
              <w:t xml:space="preserve">15% </w:t>
            </w:r>
            <w:r w:rsidR="00851732">
              <w:rPr>
                <w:sz w:val="24"/>
                <w:szCs w:val="24"/>
              </w:rPr>
              <w:br/>
            </w:r>
            <w:r w:rsidRPr="0039473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балансовой стоимости активов Заявителя </w:t>
            </w:r>
            <w:r w:rsidRPr="00AF4DF5">
              <w:rPr>
                <w:sz w:val="24"/>
                <w:szCs w:val="24"/>
              </w:rPr>
              <w:t>(для ЮЛ) / &lt;1 млн.</w:t>
            </w:r>
            <w:r w:rsidR="00ED38A2">
              <w:rPr>
                <w:sz w:val="24"/>
                <w:szCs w:val="24"/>
              </w:rPr>
              <w:t xml:space="preserve"> </w:t>
            </w:r>
            <w:r w:rsidRPr="00AF4DF5">
              <w:rPr>
                <w:sz w:val="24"/>
                <w:szCs w:val="24"/>
              </w:rPr>
              <w:t>руб. (для ИП и СЗ)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i/>
                <w:iCs/>
                <w:sz w:val="24"/>
                <w:szCs w:val="24"/>
              </w:rPr>
              <w:t>0 баллов</w:t>
            </w:r>
            <w:r>
              <w:rPr>
                <w:sz w:val="24"/>
                <w:szCs w:val="24"/>
              </w:rPr>
              <w:t>;</w:t>
            </w:r>
          </w:p>
          <w:p w:rsidR="00C02294" w:rsidRPr="00835D41" w:rsidRDefault="00C02294" w:rsidP="00C02294">
            <w:pPr>
              <w:widowControl w:val="0"/>
              <w:outlineLvl w:val="3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707BA">
              <w:rPr>
                <w:sz w:val="24"/>
                <w:szCs w:val="24"/>
              </w:rPr>
              <w:t xml:space="preserve"> отношении </w:t>
            </w:r>
            <w:r>
              <w:rPr>
                <w:sz w:val="24"/>
                <w:szCs w:val="24"/>
              </w:rPr>
              <w:t>З</w:t>
            </w:r>
            <w:r w:rsidRPr="002707BA">
              <w:rPr>
                <w:sz w:val="24"/>
                <w:szCs w:val="24"/>
              </w:rPr>
              <w:t xml:space="preserve">аявителя </w:t>
            </w:r>
            <w:r>
              <w:rPr>
                <w:sz w:val="24"/>
                <w:szCs w:val="24"/>
              </w:rPr>
              <w:t xml:space="preserve">имеются </w:t>
            </w:r>
            <w:r w:rsidRPr="002707BA">
              <w:rPr>
                <w:sz w:val="24"/>
                <w:szCs w:val="24"/>
              </w:rPr>
              <w:t>вступивши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в законную силу </w:t>
            </w:r>
            <w:r>
              <w:rPr>
                <w:sz w:val="24"/>
                <w:szCs w:val="24"/>
              </w:rPr>
              <w:t>решения суда</w:t>
            </w:r>
            <w:r w:rsidRPr="002707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общую сумму </w:t>
            </w:r>
            <w:r w:rsidRPr="00394730">
              <w:rPr>
                <w:sz w:val="24"/>
                <w:szCs w:val="24"/>
              </w:rPr>
              <w:t xml:space="preserve">≥15% от </w:t>
            </w:r>
            <w:r>
              <w:rPr>
                <w:sz w:val="24"/>
                <w:szCs w:val="24"/>
              </w:rPr>
              <w:t xml:space="preserve">балансовой стоимости активов Заявителя </w:t>
            </w:r>
            <w:r w:rsidRPr="00AF4DF5">
              <w:rPr>
                <w:sz w:val="24"/>
                <w:szCs w:val="24"/>
              </w:rPr>
              <w:t>(для ЮЛ) /</w:t>
            </w:r>
            <w:r w:rsidR="00851732">
              <w:rPr>
                <w:sz w:val="24"/>
                <w:szCs w:val="24"/>
              </w:rPr>
              <w:br/>
            </w:r>
            <w:r w:rsidRPr="00AF4DF5">
              <w:rPr>
                <w:sz w:val="24"/>
                <w:szCs w:val="24"/>
              </w:rPr>
              <w:t xml:space="preserve"> </w:t>
            </w:r>
            <w:r w:rsidR="00D402F0" w:rsidRPr="00394730">
              <w:rPr>
                <w:sz w:val="24"/>
                <w:szCs w:val="24"/>
              </w:rPr>
              <w:t>≥</w:t>
            </w:r>
            <w:r w:rsidRPr="00AF4DF5">
              <w:rPr>
                <w:sz w:val="24"/>
                <w:szCs w:val="24"/>
              </w:rPr>
              <w:t>1 млн.</w:t>
            </w:r>
            <w:r w:rsidR="00ED38A2">
              <w:rPr>
                <w:sz w:val="24"/>
                <w:szCs w:val="24"/>
              </w:rPr>
              <w:t xml:space="preserve"> </w:t>
            </w:r>
            <w:r w:rsidRPr="00AF4DF5">
              <w:rPr>
                <w:sz w:val="24"/>
                <w:szCs w:val="24"/>
              </w:rPr>
              <w:t>руб. (для ИП и СЗ)</w:t>
            </w:r>
            <w:r>
              <w:rPr>
                <w:sz w:val="24"/>
                <w:szCs w:val="24"/>
              </w:rPr>
              <w:t xml:space="preserve"> – </w:t>
            </w:r>
            <w:r w:rsidRPr="0039473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 балл</w:t>
            </w:r>
          </w:p>
        </w:tc>
        <w:tc>
          <w:tcPr>
            <w:tcW w:w="842" w:type="pct"/>
            <w:vAlign w:val="center"/>
          </w:tcPr>
          <w:p w:rsidR="00C02294" w:rsidRPr="00835D41" w:rsidRDefault="00C02294" w:rsidP="00C02294">
            <w:pPr>
              <w:widowControl w:val="0"/>
              <w:jc w:val="center"/>
              <w:outlineLvl w:val="3"/>
              <w:rPr>
                <w:sz w:val="24"/>
                <w:szCs w:val="24"/>
              </w:rPr>
            </w:pPr>
          </w:p>
        </w:tc>
      </w:tr>
      <w:tr w:rsidR="00C02294" w:rsidRPr="001A2FF5" w:rsidTr="00E00746">
        <w:trPr>
          <w:gridAfter w:val="1"/>
          <w:wAfter w:w="6" w:type="pct"/>
          <w:trHeight w:val="628"/>
          <w:jc w:val="center"/>
        </w:trPr>
        <w:tc>
          <w:tcPr>
            <w:tcW w:w="484" w:type="pct"/>
            <w:vAlign w:val="center"/>
          </w:tcPr>
          <w:p w:rsidR="00C02294" w:rsidRPr="00835D41" w:rsidRDefault="00C02294" w:rsidP="00C02294">
            <w:pPr>
              <w:pStyle w:val="ac"/>
              <w:widowControl w:val="0"/>
              <w:numPr>
                <w:ilvl w:val="0"/>
                <w:numId w:val="89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57" w:type="pct"/>
          </w:tcPr>
          <w:p w:rsidR="00C02294" w:rsidRDefault="00C02294" w:rsidP="00C02294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2707BA">
              <w:rPr>
                <w:sz w:val="24"/>
                <w:szCs w:val="24"/>
              </w:rPr>
              <w:t>Наличие исполнительных производств</w:t>
            </w:r>
            <w:r>
              <w:rPr>
                <w:sz w:val="24"/>
                <w:szCs w:val="24"/>
              </w:rPr>
              <w:t xml:space="preserve"> о взыскании</w:t>
            </w:r>
            <w:r w:rsidRPr="000A054E">
              <w:rPr>
                <w:sz w:val="24"/>
                <w:szCs w:val="24"/>
              </w:rPr>
              <w:t xml:space="preserve"> </w:t>
            </w:r>
            <w:r w:rsidRPr="00967669">
              <w:rPr>
                <w:sz w:val="24"/>
                <w:szCs w:val="24"/>
              </w:rPr>
              <w:lastRenderedPageBreak/>
              <w:t>задолженности</w:t>
            </w:r>
          </w:p>
          <w:p w:rsidR="00C02294" w:rsidRPr="00835D41" w:rsidRDefault="00C02294" w:rsidP="00C02294">
            <w:pPr>
              <w:widowControl w:val="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C02294" w:rsidRDefault="00C02294" w:rsidP="00C02294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2707BA">
              <w:rPr>
                <w:sz w:val="24"/>
                <w:szCs w:val="24"/>
              </w:rPr>
              <w:t xml:space="preserve"> отношении </w:t>
            </w:r>
            <w:r>
              <w:rPr>
                <w:sz w:val="24"/>
                <w:szCs w:val="24"/>
              </w:rPr>
              <w:t>З</w:t>
            </w:r>
            <w:r w:rsidRPr="002707BA">
              <w:rPr>
                <w:sz w:val="24"/>
                <w:szCs w:val="24"/>
              </w:rPr>
              <w:t xml:space="preserve">аявителя </w:t>
            </w:r>
            <w:r>
              <w:rPr>
                <w:sz w:val="24"/>
                <w:szCs w:val="24"/>
              </w:rPr>
              <w:t xml:space="preserve">отсутствуют </w:t>
            </w:r>
            <w:r w:rsidRPr="002707BA">
              <w:rPr>
                <w:sz w:val="24"/>
                <w:szCs w:val="24"/>
              </w:rPr>
              <w:t>неоконченны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</w:t>
            </w:r>
            <w:r w:rsidR="00851732">
              <w:rPr>
                <w:sz w:val="24"/>
                <w:szCs w:val="24"/>
              </w:rPr>
              <w:br/>
            </w:r>
            <w:r w:rsidRPr="002707BA">
              <w:rPr>
                <w:sz w:val="24"/>
                <w:szCs w:val="24"/>
              </w:rPr>
              <w:lastRenderedPageBreak/>
              <w:t>(непрекращенны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>) исполнительны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производств</w:t>
            </w:r>
            <w:r>
              <w:rPr>
                <w:sz w:val="24"/>
                <w:szCs w:val="24"/>
              </w:rPr>
              <w:t xml:space="preserve">а либо общая сумма </w:t>
            </w:r>
            <w:r w:rsidRPr="000A054E">
              <w:rPr>
                <w:sz w:val="24"/>
                <w:szCs w:val="24"/>
              </w:rPr>
              <w:t xml:space="preserve">непогашенной </w:t>
            </w:r>
            <w:r w:rsidRPr="00394730">
              <w:rPr>
                <w:sz w:val="24"/>
                <w:szCs w:val="24"/>
              </w:rPr>
              <w:t xml:space="preserve">задолженности </w:t>
            </w:r>
            <w:r>
              <w:rPr>
                <w:sz w:val="24"/>
                <w:szCs w:val="24"/>
              </w:rPr>
              <w:t>по ним составляет &lt;</w:t>
            </w:r>
            <w:r w:rsidRPr="00394730">
              <w:rPr>
                <w:sz w:val="24"/>
                <w:szCs w:val="24"/>
              </w:rPr>
              <w:t xml:space="preserve">15% от </w:t>
            </w:r>
            <w:r>
              <w:rPr>
                <w:sz w:val="24"/>
                <w:szCs w:val="24"/>
              </w:rPr>
              <w:t xml:space="preserve">балансовой стоимости активов Заявителя </w:t>
            </w:r>
            <w:r w:rsidRPr="00AF4DF5">
              <w:rPr>
                <w:sz w:val="24"/>
                <w:szCs w:val="24"/>
              </w:rPr>
              <w:t xml:space="preserve">(для ЮЛ) / </w:t>
            </w:r>
            <w:r w:rsidR="00851732">
              <w:rPr>
                <w:sz w:val="24"/>
                <w:szCs w:val="24"/>
              </w:rPr>
              <w:br/>
            </w:r>
            <w:r w:rsidRPr="00AF4DF5">
              <w:rPr>
                <w:sz w:val="24"/>
                <w:szCs w:val="24"/>
              </w:rPr>
              <w:t>&lt;1 млн.</w:t>
            </w:r>
            <w:r w:rsidR="00ED38A2">
              <w:rPr>
                <w:sz w:val="24"/>
                <w:szCs w:val="24"/>
              </w:rPr>
              <w:t xml:space="preserve"> </w:t>
            </w:r>
            <w:r w:rsidRPr="00AF4DF5">
              <w:rPr>
                <w:sz w:val="24"/>
                <w:szCs w:val="24"/>
              </w:rPr>
              <w:t>руб. (для ИП и СЗ)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i/>
                <w:iCs/>
                <w:sz w:val="24"/>
                <w:szCs w:val="24"/>
              </w:rPr>
              <w:t>0 баллов</w:t>
            </w:r>
            <w:r>
              <w:rPr>
                <w:sz w:val="24"/>
                <w:szCs w:val="24"/>
              </w:rPr>
              <w:t>;</w:t>
            </w:r>
          </w:p>
          <w:p w:rsidR="00C02294" w:rsidRPr="00835D41" w:rsidRDefault="00C02294" w:rsidP="00C02294">
            <w:pPr>
              <w:widowControl w:val="0"/>
              <w:outlineLvl w:val="3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707BA">
              <w:rPr>
                <w:sz w:val="24"/>
                <w:szCs w:val="24"/>
              </w:rPr>
              <w:t xml:space="preserve"> отношении </w:t>
            </w:r>
            <w:r>
              <w:rPr>
                <w:sz w:val="24"/>
                <w:szCs w:val="24"/>
              </w:rPr>
              <w:t>З</w:t>
            </w:r>
            <w:r w:rsidRPr="002707BA">
              <w:rPr>
                <w:sz w:val="24"/>
                <w:szCs w:val="24"/>
              </w:rPr>
              <w:t xml:space="preserve">аявителя </w:t>
            </w:r>
            <w:r>
              <w:rPr>
                <w:sz w:val="24"/>
                <w:szCs w:val="24"/>
              </w:rPr>
              <w:t xml:space="preserve">имеются </w:t>
            </w:r>
            <w:r w:rsidRPr="002707BA">
              <w:rPr>
                <w:sz w:val="24"/>
                <w:szCs w:val="24"/>
              </w:rPr>
              <w:t>неоконченны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(непрекращенны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>) исполнительны</w:t>
            </w:r>
            <w:r>
              <w:rPr>
                <w:sz w:val="24"/>
                <w:szCs w:val="24"/>
              </w:rPr>
              <w:t>е</w:t>
            </w:r>
            <w:r w:rsidRPr="002707BA">
              <w:rPr>
                <w:sz w:val="24"/>
                <w:szCs w:val="24"/>
              </w:rPr>
              <w:t xml:space="preserve"> производств</w:t>
            </w:r>
            <w:r>
              <w:rPr>
                <w:sz w:val="24"/>
                <w:szCs w:val="24"/>
              </w:rPr>
              <w:t xml:space="preserve">а, по которым общая сумма </w:t>
            </w:r>
            <w:r w:rsidRPr="000A054E">
              <w:rPr>
                <w:sz w:val="24"/>
                <w:szCs w:val="24"/>
              </w:rPr>
              <w:t xml:space="preserve">непогашенной </w:t>
            </w:r>
            <w:r w:rsidRPr="00394730">
              <w:rPr>
                <w:sz w:val="24"/>
                <w:szCs w:val="24"/>
              </w:rPr>
              <w:t xml:space="preserve">задолженности </w:t>
            </w:r>
            <w:r>
              <w:rPr>
                <w:sz w:val="24"/>
                <w:szCs w:val="24"/>
              </w:rPr>
              <w:t xml:space="preserve">составляет </w:t>
            </w:r>
            <w:r w:rsidRPr="00394730">
              <w:rPr>
                <w:sz w:val="24"/>
                <w:szCs w:val="24"/>
              </w:rPr>
              <w:t xml:space="preserve">≥15% от </w:t>
            </w:r>
            <w:r>
              <w:rPr>
                <w:sz w:val="24"/>
                <w:szCs w:val="24"/>
              </w:rPr>
              <w:t xml:space="preserve">балансовой стоимости активов Заявителя </w:t>
            </w:r>
            <w:r w:rsidR="0071414D">
              <w:rPr>
                <w:sz w:val="24"/>
                <w:szCs w:val="24"/>
              </w:rPr>
              <w:br/>
            </w:r>
            <w:r w:rsidRPr="00AF4DF5">
              <w:rPr>
                <w:sz w:val="24"/>
                <w:szCs w:val="24"/>
              </w:rPr>
              <w:t xml:space="preserve">(для ЮЛ) / </w:t>
            </w:r>
            <w:r w:rsidR="00D402F0" w:rsidRPr="00394730">
              <w:rPr>
                <w:sz w:val="24"/>
                <w:szCs w:val="24"/>
              </w:rPr>
              <w:t>≥</w:t>
            </w:r>
            <w:r w:rsidRPr="00AF4DF5">
              <w:rPr>
                <w:sz w:val="24"/>
                <w:szCs w:val="24"/>
              </w:rPr>
              <w:t>1 млн.</w:t>
            </w:r>
            <w:r w:rsidR="00ED38A2">
              <w:rPr>
                <w:sz w:val="24"/>
                <w:szCs w:val="24"/>
              </w:rPr>
              <w:t xml:space="preserve"> </w:t>
            </w:r>
            <w:r w:rsidRPr="00AF4DF5">
              <w:rPr>
                <w:sz w:val="24"/>
                <w:szCs w:val="24"/>
              </w:rPr>
              <w:t xml:space="preserve">руб. (для ИП </w:t>
            </w:r>
            <w:r w:rsidR="0071414D">
              <w:rPr>
                <w:sz w:val="24"/>
                <w:szCs w:val="24"/>
              </w:rPr>
              <w:br/>
            </w:r>
            <w:r w:rsidRPr="00AF4DF5">
              <w:rPr>
                <w:sz w:val="24"/>
                <w:szCs w:val="24"/>
              </w:rPr>
              <w:t>и СЗ)</w:t>
            </w:r>
            <w:r>
              <w:rPr>
                <w:sz w:val="24"/>
                <w:szCs w:val="24"/>
              </w:rPr>
              <w:t xml:space="preserve"> – </w:t>
            </w:r>
            <w:r w:rsidRPr="0039473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 балл</w:t>
            </w:r>
          </w:p>
        </w:tc>
        <w:tc>
          <w:tcPr>
            <w:tcW w:w="842" w:type="pct"/>
            <w:vAlign w:val="center"/>
          </w:tcPr>
          <w:p w:rsidR="00C02294" w:rsidRPr="00835D41" w:rsidRDefault="00C02294" w:rsidP="00C02294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8D623F" w:rsidRPr="001A2FF5" w:rsidTr="00E00746">
        <w:trPr>
          <w:gridAfter w:val="1"/>
          <w:wAfter w:w="6" w:type="pct"/>
          <w:trHeight w:val="628"/>
          <w:jc w:val="center"/>
        </w:trPr>
        <w:tc>
          <w:tcPr>
            <w:tcW w:w="484" w:type="pct"/>
            <w:vAlign w:val="center"/>
          </w:tcPr>
          <w:p w:rsidR="008D623F" w:rsidRPr="001A2FF5" w:rsidDel="004E7755" w:rsidRDefault="008D623F" w:rsidP="008D623F">
            <w:pPr>
              <w:pStyle w:val="ac"/>
              <w:widowControl w:val="0"/>
              <w:numPr>
                <w:ilvl w:val="0"/>
                <w:numId w:val="89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57" w:type="pct"/>
          </w:tcPr>
          <w:p w:rsidR="008D623F" w:rsidRDefault="008D623F" w:rsidP="008D623F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3690">
              <w:rPr>
                <w:sz w:val="24"/>
                <w:szCs w:val="24"/>
              </w:rPr>
              <w:t>апис</w:t>
            </w:r>
            <w:r>
              <w:rPr>
                <w:sz w:val="24"/>
                <w:szCs w:val="24"/>
              </w:rPr>
              <w:t>ь</w:t>
            </w:r>
            <w:r w:rsidRPr="00F03690">
              <w:rPr>
                <w:sz w:val="24"/>
                <w:szCs w:val="24"/>
              </w:rPr>
              <w:t xml:space="preserve"> в ЕГРЮЛ о недостоверности сведений</w:t>
            </w:r>
            <w:r>
              <w:rPr>
                <w:sz w:val="24"/>
                <w:szCs w:val="24"/>
              </w:rPr>
              <w:t xml:space="preserve"> о Заявителе</w:t>
            </w:r>
          </w:p>
          <w:p w:rsidR="008D623F" w:rsidRPr="00835D41" w:rsidDel="00B346F7" w:rsidRDefault="008D623F" w:rsidP="008D623F">
            <w:pPr>
              <w:widowControl w:val="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ЮЛ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8D623F" w:rsidRDefault="008D623F" w:rsidP="008D623F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запись о недостоверности – </w:t>
            </w:r>
            <w:r>
              <w:rPr>
                <w:i/>
                <w:iCs/>
                <w:sz w:val="24"/>
                <w:szCs w:val="24"/>
              </w:rPr>
              <w:t>0 баллов</w:t>
            </w:r>
            <w:r>
              <w:rPr>
                <w:sz w:val="24"/>
                <w:szCs w:val="24"/>
              </w:rPr>
              <w:t>;</w:t>
            </w:r>
          </w:p>
          <w:p w:rsidR="008D623F" w:rsidRPr="00835D41" w:rsidDel="00B346F7" w:rsidRDefault="008D623F" w:rsidP="008D623F">
            <w:pPr>
              <w:widowControl w:val="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Имеется запись о недостоверности – </w:t>
            </w:r>
            <w:r w:rsidRPr="00835D41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 балл</w:t>
            </w:r>
          </w:p>
        </w:tc>
        <w:tc>
          <w:tcPr>
            <w:tcW w:w="842" w:type="pct"/>
            <w:vAlign w:val="center"/>
          </w:tcPr>
          <w:p w:rsidR="008D623F" w:rsidRPr="00835D41" w:rsidRDefault="008D623F" w:rsidP="008D623F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8D623F" w:rsidRPr="001A2FF5" w:rsidTr="00E00746">
        <w:trPr>
          <w:gridAfter w:val="1"/>
          <w:wAfter w:w="6" w:type="pct"/>
          <w:trHeight w:val="628"/>
          <w:jc w:val="center"/>
        </w:trPr>
        <w:tc>
          <w:tcPr>
            <w:tcW w:w="484" w:type="pct"/>
            <w:vAlign w:val="center"/>
          </w:tcPr>
          <w:p w:rsidR="008D623F" w:rsidRPr="001A2FF5" w:rsidDel="004E7755" w:rsidRDefault="008D623F" w:rsidP="008D623F">
            <w:pPr>
              <w:pStyle w:val="ac"/>
              <w:widowControl w:val="0"/>
              <w:numPr>
                <w:ilvl w:val="0"/>
                <w:numId w:val="89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57" w:type="pct"/>
          </w:tcPr>
          <w:p w:rsidR="008D623F" w:rsidRDefault="008D623F" w:rsidP="008D623F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35D41">
              <w:rPr>
                <w:sz w:val="24"/>
                <w:szCs w:val="24"/>
              </w:rPr>
              <w:t>ынесенно</w:t>
            </w:r>
            <w:r>
              <w:rPr>
                <w:sz w:val="24"/>
                <w:szCs w:val="24"/>
              </w:rPr>
              <w:t>е</w:t>
            </w:r>
            <w:r w:rsidRPr="00835D41">
              <w:rPr>
                <w:sz w:val="24"/>
                <w:szCs w:val="24"/>
              </w:rPr>
              <w:t xml:space="preserve"> Арбитражным судом определени</w:t>
            </w:r>
            <w:r>
              <w:rPr>
                <w:sz w:val="24"/>
                <w:szCs w:val="24"/>
              </w:rPr>
              <w:t>е</w:t>
            </w:r>
            <w:r w:rsidRPr="00835D41">
              <w:rPr>
                <w:sz w:val="24"/>
                <w:szCs w:val="24"/>
              </w:rPr>
              <w:t xml:space="preserve"> о принятии к рассмотрению заявления </w:t>
            </w:r>
            <w:r w:rsidR="0071414D">
              <w:rPr>
                <w:sz w:val="24"/>
                <w:szCs w:val="24"/>
              </w:rPr>
              <w:br/>
            </w:r>
            <w:r w:rsidRPr="00835D41">
              <w:rPr>
                <w:sz w:val="24"/>
                <w:szCs w:val="24"/>
              </w:rPr>
              <w:t xml:space="preserve">о банкротстве </w:t>
            </w:r>
            <w:r>
              <w:rPr>
                <w:sz w:val="24"/>
                <w:szCs w:val="24"/>
              </w:rPr>
              <w:t>Заявителя</w:t>
            </w:r>
          </w:p>
          <w:p w:rsidR="008D623F" w:rsidRPr="00835D41" w:rsidDel="00B346F7" w:rsidRDefault="008D623F" w:rsidP="008D623F">
            <w:pPr>
              <w:widowControl w:val="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  <w:r w:rsidRPr="00835D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1" w:type="pct"/>
          </w:tcPr>
          <w:p w:rsidR="008D623F" w:rsidRDefault="008D623F" w:rsidP="008D623F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решение суда о принятии иска – </w:t>
            </w:r>
            <w:r>
              <w:rPr>
                <w:i/>
                <w:iCs/>
                <w:sz w:val="24"/>
                <w:szCs w:val="24"/>
              </w:rPr>
              <w:t>0 баллов</w:t>
            </w:r>
            <w:r>
              <w:rPr>
                <w:sz w:val="24"/>
                <w:szCs w:val="24"/>
              </w:rPr>
              <w:t>;</w:t>
            </w:r>
          </w:p>
          <w:p w:rsidR="008D623F" w:rsidRPr="00835D41" w:rsidDel="00B346F7" w:rsidRDefault="008D623F" w:rsidP="008D623F">
            <w:pPr>
              <w:widowControl w:val="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Вынесено определение суда </w:t>
            </w:r>
            <w:r w:rsidR="0071414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 принятии иска</w:t>
            </w:r>
            <w:r w:rsidRPr="00852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банкротстве Заявителя – </w:t>
            </w:r>
            <w:r w:rsidRPr="0039473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 балл</w:t>
            </w:r>
          </w:p>
        </w:tc>
        <w:tc>
          <w:tcPr>
            <w:tcW w:w="842" w:type="pct"/>
            <w:vAlign w:val="center"/>
          </w:tcPr>
          <w:p w:rsidR="008D623F" w:rsidRPr="00835D41" w:rsidRDefault="008D623F" w:rsidP="008D623F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8D623F" w:rsidRPr="001A2FF5" w:rsidTr="00E00746">
        <w:trPr>
          <w:gridAfter w:val="1"/>
          <w:wAfter w:w="6" w:type="pct"/>
          <w:trHeight w:val="628"/>
          <w:jc w:val="center"/>
        </w:trPr>
        <w:tc>
          <w:tcPr>
            <w:tcW w:w="484" w:type="pct"/>
            <w:vAlign w:val="center"/>
          </w:tcPr>
          <w:p w:rsidR="008D623F" w:rsidRPr="001A2FF5" w:rsidDel="004E7755" w:rsidRDefault="008D623F" w:rsidP="008D623F">
            <w:pPr>
              <w:pStyle w:val="ac"/>
              <w:widowControl w:val="0"/>
              <w:numPr>
                <w:ilvl w:val="0"/>
                <w:numId w:val="89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57" w:type="pct"/>
          </w:tcPr>
          <w:p w:rsidR="008D623F" w:rsidRDefault="008D623F" w:rsidP="008D623F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персонала за последний год</w:t>
            </w:r>
          </w:p>
          <w:p w:rsidR="008D623F" w:rsidRPr="00835D41" w:rsidDel="00B346F7" w:rsidRDefault="008D623F" w:rsidP="008D623F">
            <w:pPr>
              <w:widowControl w:val="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ЮЛ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8D623F" w:rsidRDefault="008D623F" w:rsidP="008D623F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персонала Заявителя составляет 5 человек и более – </w:t>
            </w:r>
            <w:r>
              <w:rPr>
                <w:i/>
                <w:iCs/>
                <w:sz w:val="24"/>
                <w:szCs w:val="24"/>
              </w:rPr>
              <w:t>0 баллов</w:t>
            </w:r>
            <w:r>
              <w:rPr>
                <w:sz w:val="24"/>
                <w:szCs w:val="24"/>
              </w:rPr>
              <w:t>;</w:t>
            </w:r>
          </w:p>
          <w:p w:rsidR="008D623F" w:rsidRDefault="008D623F" w:rsidP="008D623F">
            <w:pPr>
              <w:widowControl w:val="0"/>
              <w:spacing w:before="120" w:after="120"/>
              <w:outlineLvl w:val="3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персонала Заявителя составляет от 1 до 4 человек – </w:t>
            </w:r>
            <w:r w:rsidRPr="0039473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 балл</w:t>
            </w:r>
          </w:p>
          <w:p w:rsidR="00ED38A2" w:rsidRDefault="008D623F" w:rsidP="008D623F">
            <w:pPr>
              <w:widowControl w:val="0"/>
              <w:outlineLvl w:val="3"/>
              <w:rPr>
                <w:i/>
                <w:iCs/>
                <w:sz w:val="24"/>
                <w:szCs w:val="24"/>
              </w:rPr>
            </w:pPr>
            <w:r w:rsidRPr="00835D41">
              <w:rPr>
                <w:i/>
                <w:iCs/>
                <w:sz w:val="24"/>
                <w:szCs w:val="24"/>
                <w:u w:val="single"/>
              </w:rPr>
              <w:t>Примечание:</w:t>
            </w:r>
            <w:r>
              <w:rPr>
                <w:i/>
                <w:iCs/>
                <w:sz w:val="24"/>
                <w:szCs w:val="24"/>
              </w:rPr>
              <w:t xml:space="preserve"> Вновь зарегистрированным лицам, </w:t>
            </w:r>
          </w:p>
          <w:p w:rsidR="00ED38A2" w:rsidRDefault="008D623F" w:rsidP="008D623F">
            <w:pPr>
              <w:widowControl w:val="0"/>
              <w:outlineLvl w:val="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по которым в ФНС России отсутствуют </w:t>
            </w:r>
            <w:r w:rsidRPr="00DA58D9">
              <w:rPr>
                <w:i/>
                <w:iCs/>
                <w:sz w:val="24"/>
                <w:szCs w:val="24"/>
              </w:rPr>
              <w:t>данны</w:t>
            </w:r>
            <w:r>
              <w:rPr>
                <w:i/>
                <w:iCs/>
                <w:sz w:val="24"/>
                <w:szCs w:val="24"/>
              </w:rPr>
              <w:t xml:space="preserve">е </w:t>
            </w:r>
          </w:p>
          <w:p w:rsidR="00ED38A2" w:rsidRDefault="008D623F" w:rsidP="008D623F">
            <w:pPr>
              <w:widowControl w:val="0"/>
              <w:outlineLvl w:val="3"/>
              <w:rPr>
                <w:i/>
                <w:iCs/>
                <w:sz w:val="24"/>
                <w:szCs w:val="24"/>
              </w:rPr>
            </w:pPr>
            <w:r w:rsidRPr="00DA58D9">
              <w:rPr>
                <w:i/>
                <w:iCs/>
                <w:sz w:val="24"/>
                <w:szCs w:val="24"/>
              </w:rPr>
              <w:t xml:space="preserve">о </w:t>
            </w:r>
            <w:r>
              <w:rPr>
                <w:i/>
                <w:iCs/>
                <w:sz w:val="24"/>
                <w:szCs w:val="24"/>
              </w:rPr>
              <w:t xml:space="preserve">среднесписочной </w:t>
            </w:r>
            <w:r w:rsidRPr="00DA58D9">
              <w:rPr>
                <w:i/>
                <w:iCs/>
                <w:sz w:val="24"/>
                <w:szCs w:val="24"/>
              </w:rPr>
              <w:t>численности персонала</w:t>
            </w:r>
            <w:r>
              <w:rPr>
                <w:i/>
                <w:iCs/>
                <w:sz w:val="24"/>
                <w:szCs w:val="24"/>
              </w:rPr>
              <w:t>,</w:t>
            </w:r>
            <w:r w:rsidRPr="00DA58D9">
              <w:rPr>
                <w:i/>
                <w:iCs/>
                <w:sz w:val="24"/>
                <w:szCs w:val="24"/>
              </w:rPr>
              <w:t xml:space="preserve"> присваивается </w:t>
            </w:r>
          </w:p>
          <w:p w:rsidR="008D623F" w:rsidRPr="00835D41" w:rsidDel="00B346F7" w:rsidRDefault="008D623F" w:rsidP="008D623F">
            <w:pPr>
              <w:widowControl w:val="0"/>
              <w:outlineLvl w:val="3"/>
              <w:rPr>
                <w:sz w:val="24"/>
                <w:szCs w:val="24"/>
              </w:rPr>
            </w:pPr>
            <w:r w:rsidRPr="00DA58D9">
              <w:rPr>
                <w:i/>
                <w:iCs/>
                <w:sz w:val="24"/>
                <w:szCs w:val="24"/>
              </w:rPr>
              <w:t>0 баллов</w:t>
            </w:r>
          </w:p>
        </w:tc>
        <w:tc>
          <w:tcPr>
            <w:tcW w:w="842" w:type="pct"/>
            <w:vAlign w:val="center"/>
          </w:tcPr>
          <w:p w:rsidR="008D623F" w:rsidRPr="00835D41" w:rsidRDefault="008D623F" w:rsidP="008D623F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8D623F" w:rsidRPr="001A2FF5" w:rsidTr="00E00746">
        <w:trPr>
          <w:gridAfter w:val="1"/>
          <w:wAfter w:w="6" w:type="pct"/>
          <w:trHeight w:val="628"/>
          <w:jc w:val="center"/>
        </w:trPr>
        <w:tc>
          <w:tcPr>
            <w:tcW w:w="484" w:type="pct"/>
            <w:vAlign w:val="center"/>
          </w:tcPr>
          <w:p w:rsidR="008D623F" w:rsidRPr="001A2FF5" w:rsidDel="004E7755" w:rsidRDefault="008D623F" w:rsidP="008D623F">
            <w:pPr>
              <w:pStyle w:val="ac"/>
              <w:widowControl w:val="0"/>
              <w:numPr>
                <w:ilvl w:val="0"/>
                <w:numId w:val="89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57" w:type="pct"/>
          </w:tcPr>
          <w:p w:rsidR="008D623F" w:rsidRDefault="008D623F" w:rsidP="008D623F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85245C">
              <w:rPr>
                <w:sz w:val="24"/>
                <w:szCs w:val="24"/>
              </w:rPr>
              <w:t xml:space="preserve">Массовый учредитель / руководитель </w:t>
            </w:r>
            <w:r>
              <w:rPr>
                <w:sz w:val="24"/>
                <w:szCs w:val="24"/>
              </w:rPr>
              <w:t>З</w:t>
            </w:r>
            <w:r w:rsidRPr="0085245C">
              <w:rPr>
                <w:sz w:val="24"/>
                <w:szCs w:val="24"/>
              </w:rPr>
              <w:t>аявителя</w:t>
            </w:r>
          </w:p>
          <w:p w:rsidR="008D623F" w:rsidRPr="00835D41" w:rsidDel="00B346F7" w:rsidRDefault="008D623F" w:rsidP="008D623F">
            <w:pPr>
              <w:widowControl w:val="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всех лиц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8D623F" w:rsidRDefault="008D623F" w:rsidP="008D623F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и/или учредитель Заявителя-ЮЛ либо Заявитель-физическое лицо </w:t>
            </w:r>
            <w:r w:rsidRPr="008524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также является учредителем / руководителем 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менее 1</w:t>
            </w:r>
            <w:r w:rsidRPr="008524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0 организаций</w:t>
            </w:r>
            <w:r w:rsidRPr="0085245C">
              <w:rPr>
                <w:rStyle w:val="af4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i/>
                <w:iCs/>
                <w:sz w:val="24"/>
                <w:szCs w:val="24"/>
              </w:rPr>
              <w:t>0 баллов</w:t>
            </w:r>
            <w:r>
              <w:rPr>
                <w:sz w:val="24"/>
                <w:szCs w:val="24"/>
              </w:rPr>
              <w:t>;</w:t>
            </w:r>
          </w:p>
          <w:p w:rsidR="008D623F" w:rsidRPr="00835D41" w:rsidDel="00B346F7" w:rsidRDefault="008D623F" w:rsidP="008D623F">
            <w:pPr>
              <w:widowControl w:val="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и/или учредитель Заявителя-ЮЛ либо Заявитель-физическое лицо </w:t>
            </w:r>
            <w:r w:rsidRPr="008524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также является учредителем / руководителем 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524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0 </w:t>
            </w:r>
            <w:r w:rsidRPr="008524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организаций</w:t>
            </w:r>
            <w:r>
              <w:rPr>
                <w:sz w:val="24"/>
                <w:szCs w:val="24"/>
              </w:rPr>
              <w:t xml:space="preserve"> и более – </w:t>
            </w:r>
            <w:r w:rsidRPr="0039473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 балл</w:t>
            </w:r>
          </w:p>
        </w:tc>
        <w:tc>
          <w:tcPr>
            <w:tcW w:w="842" w:type="pct"/>
            <w:vAlign w:val="center"/>
          </w:tcPr>
          <w:p w:rsidR="008D623F" w:rsidRPr="00835D41" w:rsidRDefault="008D623F" w:rsidP="008D623F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8D623F" w:rsidRPr="001A2FF5" w:rsidTr="00E00746">
        <w:trPr>
          <w:gridAfter w:val="1"/>
          <w:wAfter w:w="6" w:type="pct"/>
          <w:trHeight w:val="628"/>
          <w:jc w:val="center"/>
        </w:trPr>
        <w:tc>
          <w:tcPr>
            <w:tcW w:w="484" w:type="pct"/>
            <w:vAlign w:val="center"/>
          </w:tcPr>
          <w:p w:rsidR="008D623F" w:rsidRPr="001A2FF5" w:rsidDel="004E7755" w:rsidRDefault="008D623F" w:rsidP="008D623F">
            <w:pPr>
              <w:pStyle w:val="ac"/>
              <w:widowControl w:val="0"/>
              <w:numPr>
                <w:ilvl w:val="0"/>
                <w:numId w:val="89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857" w:type="pct"/>
          </w:tcPr>
          <w:p w:rsidR="008D623F" w:rsidRDefault="008D623F" w:rsidP="008D623F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0D4945">
              <w:rPr>
                <w:sz w:val="24"/>
                <w:szCs w:val="24"/>
              </w:rPr>
              <w:t xml:space="preserve">Страна регистрации </w:t>
            </w:r>
            <w:r>
              <w:rPr>
                <w:sz w:val="24"/>
                <w:szCs w:val="24"/>
              </w:rPr>
              <w:t>З</w:t>
            </w:r>
            <w:r w:rsidRPr="000D4945">
              <w:rPr>
                <w:sz w:val="24"/>
                <w:szCs w:val="24"/>
              </w:rPr>
              <w:t xml:space="preserve">аявителя входит в список государств </w:t>
            </w:r>
            <w:r w:rsidR="0071414D">
              <w:rPr>
                <w:sz w:val="24"/>
                <w:szCs w:val="24"/>
              </w:rPr>
              <w:br/>
            </w:r>
            <w:r w:rsidRPr="000D4945">
              <w:rPr>
                <w:sz w:val="24"/>
                <w:szCs w:val="24"/>
              </w:rPr>
              <w:t xml:space="preserve">и территорий, предоставляющих льготный налоговый режим </w:t>
            </w:r>
            <w:r w:rsidR="0085173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</w:t>
            </w:r>
            <w:r w:rsidRPr="000D4945">
              <w:rPr>
                <w:sz w:val="24"/>
                <w:szCs w:val="24"/>
              </w:rPr>
              <w:t>и не предусматривающих раскрытие информации при проведении финансовых операций</w:t>
            </w:r>
            <w:r>
              <w:rPr>
                <w:sz w:val="24"/>
                <w:szCs w:val="24"/>
              </w:rPr>
              <w:t>)</w:t>
            </w:r>
          </w:p>
          <w:p w:rsidR="008D623F" w:rsidRPr="00835D41" w:rsidDel="00B346F7" w:rsidRDefault="008D623F" w:rsidP="008D623F">
            <w:pPr>
              <w:widowControl w:val="0"/>
              <w:outlineLvl w:val="3"/>
              <w:rPr>
                <w:sz w:val="24"/>
                <w:szCs w:val="24"/>
              </w:rPr>
            </w:pP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 xml:space="preserve">(для </w:t>
            </w:r>
            <w:r>
              <w:rPr>
                <w:i/>
                <w:iCs/>
                <w:color w:val="BFBFBF" w:themeColor="background1" w:themeShade="BF"/>
                <w:sz w:val="24"/>
                <w:szCs w:val="24"/>
              </w:rPr>
              <w:t>ЮЛ</w:t>
            </w:r>
            <w:r w:rsidRPr="00394730">
              <w:rPr>
                <w:i/>
                <w:iCs/>
                <w:color w:val="BFBFBF" w:themeColor="background1" w:themeShade="BF"/>
                <w:sz w:val="24"/>
                <w:szCs w:val="24"/>
              </w:rPr>
              <w:t>)</w:t>
            </w:r>
          </w:p>
        </w:tc>
        <w:tc>
          <w:tcPr>
            <w:tcW w:w="1811" w:type="pct"/>
          </w:tcPr>
          <w:p w:rsidR="008D623F" w:rsidRDefault="008D623F" w:rsidP="008D623F">
            <w:pPr>
              <w:widowControl w:val="0"/>
              <w:spacing w:before="120" w:after="120"/>
              <w:outlineLvl w:val="3"/>
              <w:rPr>
                <w:sz w:val="24"/>
                <w:szCs w:val="24"/>
              </w:rPr>
            </w:pPr>
            <w:r w:rsidRPr="000D4945">
              <w:rPr>
                <w:sz w:val="24"/>
                <w:szCs w:val="24"/>
              </w:rPr>
              <w:t xml:space="preserve">Место регистрации </w:t>
            </w:r>
            <w:r>
              <w:rPr>
                <w:sz w:val="24"/>
                <w:szCs w:val="24"/>
              </w:rPr>
              <w:t>Заявителя</w:t>
            </w:r>
            <w:r w:rsidRPr="000D4945">
              <w:rPr>
                <w:sz w:val="24"/>
                <w:szCs w:val="24"/>
              </w:rPr>
              <w:t xml:space="preserve"> </w:t>
            </w:r>
            <w:r w:rsidR="00851732">
              <w:rPr>
                <w:sz w:val="24"/>
                <w:szCs w:val="24"/>
              </w:rPr>
              <w:br/>
            </w:r>
            <w:r w:rsidRPr="000D4945">
              <w:rPr>
                <w:sz w:val="24"/>
                <w:szCs w:val="24"/>
              </w:rPr>
              <w:t>не входит в</w:t>
            </w:r>
            <w:r>
              <w:rPr>
                <w:sz w:val="24"/>
                <w:szCs w:val="24"/>
              </w:rPr>
              <w:t xml:space="preserve"> указанный</w:t>
            </w:r>
            <w:r w:rsidRPr="000D4945">
              <w:rPr>
                <w:sz w:val="24"/>
                <w:szCs w:val="24"/>
              </w:rPr>
              <w:t xml:space="preserve"> перечень</w:t>
            </w:r>
            <w:r>
              <w:rPr>
                <w:sz w:val="24"/>
                <w:szCs w:val="24"/>
              </w:rPr>
              <w:t xml:space="preserve"> –</w:t>
            </w:r>
            <w:r w:rsidRPr="000D4945"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0 баллов</w:t>
            </w:r>
            <w:r>
              <w:rPr>
                <w:sz w:val="24"/>
                <w:szCs w:val="24"/>
              </w:rPr>
              <w:t>;</w:t>
            </w:r>
          </w:p>
          <w:p w:rsidR="008D623F" w:rsidRPr="00835D41" w:rsidDel="00B346F7" w:rsidRDefault="008D623F" w:rsidP="008D623F">
            <w:pPr>
              <w:widowControl w:val="0"/>
              <w:outlineLvl w:val="3"/>
              <w:rPr>
                <w:sz w:val="24"/>
                <w:szCs w:val="24"/>
              </w:rPr>
            </w:pPr>
            <w:r w:rsidRPr="000D4945">
              <w:rPr>
                <w:sz w:val="24"/>
                <w:szCs w:val="24"/>
              </w:rPr>
              <w:t xml:space="preserve">Место регистрации </w:t>
            </w:r>
            <w:r>
              <w:rPr>
                <w:sz w:val="24"/>
                <w:szCs w:val="24"/>
              </w:rPr>
              <w:t>Заявителя</w:t>
            </w:r>
            <w:r w:rsidRPr="000D4945">
              <w:rPr>
                <w:sz w:val="24"/>
                <w:szCs w:val="24"/>
              </w:rPr>
              <w:t xml:space="preserve"> входит в </w:t>
            </w:r>
            <w:r>
              <w:rPr>
                <w:sz w:val="24"/>
                <w:szCs w:val="24"/>
              </w:rPr>
              <w:t xml:space="preserve">указанный </w:t>
            </w:r>
            <w:r w:rsidRPr="000D4945">
              <w:rPr>
                <w:sz w:val="24"/>
                <w:szCs w:val="24"/>
              </w:rPr>
              <w:t xml:space="preserve">перечень </w:t>
            </w:r>
            <w:r>
              <w:rPr>
                <w:sz w:val="24"/>
                <w:szCs w:val="24"/>
              </w:rPr>
              <w:t>–</w:t>
            </w:r>
            <w:r w:rsidRPr="000D4945">
              <w:rPr>
                <w:sz w:val="24"/>
                <w:szCs w:val="24"/>
              </w:rPr>
              <w:t xml:space="preserve"> </w:t>
            </w:r>
            <w:r w:rsidRPr="00394730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 балл</w:t>
            </w:r>
          </w:p>
        </w:tc>
        <w:tc>
          <w:tcPr>
            <w:tcW w:w="842" w:type="pct"/>
            <w:vAlign w:val="center"/>
          </w:tcPr>
          <w:p w:rsidR="008D623F" w:rsidRPr="00835D41" w:rsidRDefault="008D623F" w:rsidP="008D623F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94070C" w:rsidRPr="001A2FF5" w:rsidTr="00835D41">
        <w:trPr>
          <w:gridAfter w:val="1"/>
          <w:wAfter w:w="6" w:type="pct"/>
          <w:trHeight w:val="533"/>
          <w:jc w:val="center"/>
        </w:trPr>
        <w:tc>
          <w:tcPr>
            <w:tcW w:w="4152" w:type="pct"/>
            <w:gridSpan w:val="3"/>
            <w:vAlign w:val="center"/>
          </w:tcPr>
          <w:p w:rsidR="00E3361F" w:rsidRPr="00835D41" w:rsidRDefault="00E3361F" w:rsidP="00835D41">
            <w:pPr>
              <w:widowControl w:val="0"/>
              <w:spacing w:before="120" w:after="120"/>
              <w:jc w:val="right"/>
              <w:outlineLvl w:val="3"/>
              <w:rPr>
                <w:b/>
                <w:bCs/>
                <w:sz w:val="24"/>
                <w:szCs w:val="24"/>
              </w:rPr>
            </w:pPr>
            <w:r w:rsidRPr="00835D41">
              <w:rPr>
                <w:b/>
                <w:bCs/>
                <w:sz w:val="24"/>
                <w:szCs w:val="24"/>
              </w:rPr>
              <w:t>Итого</w:t>
            </w:r>
            <w:r w:rsidR="001A2FF5" w:rsidRPr="00835D41">
              <w:rPr>
                <w:b/>
                <w:bCs/>
                <w:sz w:val="24"/>
                <w:szCs w:val="24"/>
              </w:rPr>
              <w:t xml:space="preserve"> (баллов</w:t>
            </w:r>
            <w:r w:rsidR="000A28F7">
              <w:rPr>
                <w:b/>
                <w:bCs/>
                <w:sz w:val="24"/>
                <w:szCs w:val="24"/>
              </w:rPr>
              <w:t xml:space="preserve"> по ограничивающим факторам</w:t>
            </w:r>
            <w:r w:rsidR="001A2FF5" w:rsidRPr="00835D4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42" w:type="pct"/>
            <w:vAlign w:val="center"/>
          </w:tcPr>
          <w:p w:rsidR="00E3361F" w:rsidRPr="00835D41" w:rsidRDefault="00E3361F" w:rsidP="00835D41">
            <w:pPr>
              <w:widowControl w:val="0"/>
              <w:spacing w:before="120" w:after="120"/>
              <w:jc w:val="center"/>
              <w:outlineLvl w:val="3"/>
              <w:rPr>
                <w:sz w:val="24"/>
                <w:szCs w:val="24"/>
              </w:rPr>
            </w:pPr>
          </w:p>
        </w:tc>
      </w:tr>
      <w:tr w:rsidR="0094070C" w:rsidRPr="00F82277" w:rsidTr="00835D41">
        <w:trPr>
          <w:trHeight w:val="533"/>
          <w:jc w:val="center"/>
        </w:trPr>
        <w:tc>
          <w:tcPr>
            <w:tcW w:w="5000" w:type="pct"/>
            <w:gridSpan w:val="5"/>
            <w:vAlign w:val="center"/>
          </w:tcPr>
          <w:p w:rsidR="00E3361F" w:rsidRPr="00835D41" w:rsidRDefault="00E3361F">
            <w:pPr>
              <w:widowControl w:val="0"/>
              <w:outlineLvl w:val="3"/>
              <w:rPr>
                <w:sz w:val="24"/>
                <w:szCs w:val="24"/>
              </w:rPr>
            </w:pPr>
            <w:r w:rsidRPr="00835D41">
              <w:rPr>
                <w:sz w:val="24"/>
                <w:szCs w:val="24"/>
              </w:rPr>
              <w:t>Примечани</w:t>
            </w:r>
            <w:r w:rsidR="00370245">
              <w:rPr>
                <w:sz w:val="24"/>
                <w:szCs w:val="24"/>
              </w:rPr>
              <w:t xml:space="preserve">я: </w:t>
            </w:r>
            <w:r w:rsidR="00370245" w:rsidRPr="00835D41">
              <w:rPr>
                <w:i/>
                <w:iCs/>
                <w:color w:val="BFBFBF" w:themeColor="background1" w:themeShade="BF"/>
                <w:sz w:val="24"/>
                <w:szCs w:val="24"/>
              </w:rPr>
              <w:t>(заполняется при необходимости)</w:t>
            </w:r>
          </w:p>
        </w:tc>
      </w:tr>
    </w:tbl>
    <w:p w:rsidR="003B5940" w:rsidRDefault="003B5940" w:rsidP="003B5940">
      <w:pPr>
        <w:jc w:val="both"/>
      </w:pPr>
      <w:r w:rsidRPr="00712BEB">
        <w:rPr>
          <w:u w:val="single"/>
        </w:rPr>
        <w:t>Вывод:</w:t>
      </w:r>
      <w:r>
        <w:t xml:space="preserve"> по результатам </w:t>
      </w:r>
      <w:r w:rsidR="000459BD">
        <w:t>проверки З</w:t>
      </w:r>
      <w:r>
        <w:t xml:space="preserve">аявитель </w:t>
      </w:r>
      <w:r w:rsidR="00A359A8">
        <w:t xml:space="preserve">может быть признан </w:t>
      </w:r>
      <w:r w:rsidR="00A359A8" w:rsidRPr="00712BEB">
        <w:rPr>
          <w:b/>
          <w:bCs/>
          <w:u w:val="single"/>
        </w:rPr>
        <w:t>аккредитован</w:t>
      </w:r>
      <w:r w:rsidR="00AF451B" w:rsidRPr="00712BEB">
        <w:rPr>
          <w:b/>
          <w:bCs/>
          <w:u w:val="single"/>
        </w:rPr>
        <w:t>ным</w:t>
      </w:r>
      <w:r w:rsidRPr="00712BEB">
        <w:rPr>
          <w:b/>
          <w:bCs/>
          <w:u w:val="single"/>
        </w:rPr>
        <w:t xml:space="preserve"> / не</w:t>
      </w:r>
      <w:r w:rsidR="00A359A8" w:rsidRPr="00712BEB">
        <w:rPr>
          <w:b/>
          <w:bCs/>
          <w:u w:val="single"/>
        </w:rPr>
        <w:t>аккредитован</w:t>
      </w:r>
      <w:r w:rsidR="00AF451B" w:rsidRPr="00712BEB">
        <w:rPr>
          <w:b/>
          <w:bCs/>
          <w:u w:val="single"/>
        </w:rPr>
        <w:t>ным</w:t>
      </w:r>
      <w:r w:rsidR="00692DBB" w:rsidRPr="00712BEB">
        <w:rPr>
          <w:b/>
          <w:bCs/>
        </w:rPr>
        <w:t xml:space="preserve"> </w:t>
      </w:r>
      <w:r w:rsidR="00692DBB" w:rsidRPr="00835D41">
        <w:rPr>
          <w:i/>
          <w:iCs/>
        </w:rPr>
        <w:t>(нужное подчеркнуть)</w:t>
      </w:r>
      <w:r w:rsidR="00692DBB">
        <w:rPr>
          <w:i/>
          <w:iCs/>
        </w:rPr>
        <w:t xml:space="preserve"> </w:t>
      </w:r>
      <w:r w:rsidR="00692DBB" w:rsidRPr="00712BEB">
        <w:rPr>
          <w:b/>
          <w:bCs/>
        </w:rPr>
        <w:t>/</w:t>
      </w:r>
      <w:r w:rsidR="00692DBB" w:rsidRPr="00712BEB">
        <w:t xml:space="preserve"> </w:t>
      </w:r>
      <w:r w:rsidR="00692DBB" w:rsidRPr="00854C1A">
        <w:t>[</w:t>
      </w:r>
      <w:r w:rsidR="00692DBB">
        <w:rPr>
          <w:i/>
          <w:iCs/>
          <w:color w:val="808080" w:themeColor="background1" w:themeShade="80"/>
        </w:rPr>
        <w:t>либо</w:t>
      </w:r>
      <w:r w:rsidR="00692DBB" w:rsidRPr="00854C1A">
        <w:t>]</w:t>
      </w:r>
      <w:r w:rsidR="00692DBB" w:rsidRPr="00712BEB">
        <w:t xml:space="preserve"> </w:t>
      </w:r>
      <w:r w:rsidR="00692DBB">
        <w:t xml:space="preserve">проведение </w:t>
      </w:r>
      <w:r w:rsidR="00692DBB" w:rsidRPr="00712BEB">
        <w:t>аккредитаци</w:t>
      </w:r>
      <w:r w:rsidR="00692DBB">
        <w:t>и</w:t>
      </w:r>
      <w:r w:rsidR="00692DBB" w:rsidRPr="00712BEB">
        <w:t xml:space="preserve"> </w:t>
      </w:r>
      <w:r w:rsidR="0071414D">
        <w:br/>
      </w:r>
      <w:r w:rsidR="00692DBB" w:rsidRPr="00712BEB">
        <w:t xml:space="preserve">в отношении Заявителя </w:t>
      </w:r>
      <w:r w:rsidR="00692DBB" w:rsidRPr="00D20F39">
        <w:rPr>
          <w:b/>
          <w:bCs/>
          <w:u w:val="single"/>
        </w:rPr>
        <w:t>не требуется</w:t>
      </w:r>
      <w:r w:rsidR="00692DBB" w:rsidRPr="00712BEB">
        <w:t xml:space="preserve"> </w:t>
      </w:r>
      <w:r w:rsidR="00692DBB">
        <w:t>на основании пункта __</w:t>
      </w:r>
      <w:r w:rsidR="00C34B11">
        <w:t xml:space="preserve"> </w:t>
      </w:r>
      <w:r w:rsidR="00C34B11" w:rsidRPr="00854C1A">
        <w:t>[</w:t>
      </w:r>
      <w:r w:rsidR="00C34B11" w:rsidRPr="00854C1A">
        <w:rPr>
          <w:i/>
          <w:iCs/>
          <w:color w:val="808080" w:themeColor="background1" w:themeShade="80"/>
        </w:rPr>
        <w:t>указыва</w:t>
      </w:r>
      <w:r w:rsidR="00C34B11">
        <w:rPr>
          <w:i/>
          <w:iCs/>
          <w:color w:val="808080" w:themeColor="background1" w:themeShade="80"/>
        </w:rPr>
        <w:t>ется номер пункта</w:t>
      </w:r>
      <w:r w:rsidR="00C34B11" w:rsidRPr="00854C1A">
        <w:t>]</w:t>
      </w:r>
      <w:r w:rsidR="00A359A8" w:rsidRPr="00712BEB">
        <w:t xml:space="preserve"> </w:t>
      </w:r>
      <w:r w:rsidR="00692DBB">
        <w:t>Единого положения об аккредитации поставщиков продукции в Группе РусГидро</w:t>
      </w:r>
      <w:r>
        <w:t>.</w:t>
      </w:r>
    </w:p>
    <w:p w:rsidR="004344C0" w:rsidRDefault="004344C0" w:rsidP="009C1655">
      <w:pPr>
        <w:spacing w:before="0"/>
        <w:jc w:val="both"/>
      </w:pPr>
    </w:p>
    <w:p w:rsidR="004344C0" w:rsidRPr="00712BEB" w:rsidRDefault="004344C0" w:rsidP="003B5940">
      <w:pPr>
        <w:jc w:val="both"/>
        <w:rPr>
          <w:u w:val="single"/>
        </w:rPr>
      </w:pPr>
      <w:r w:rsidRPr="00712BEB">
        <w:rPr>
          <w:u w:val="single"/>
        </w:rPr>
        <w:t>Приложени</w:t>
      </w:r>
      <w:r w:rsidR="005C0168">
        <w:rPr>
          <w:u w:val="single"/>
        </w:rPr>
        <w:t>е</w:t>
      </w:r>
      <w:r w:rsidRPr="00E20211">
        <w:t>:</w:t>
      </w:r>
      <w:r w:rsidR="00E20211" w:rsidRPr="00712BEB">
        <w:t xml:space="preserve"> скриншоты</w:t>
      </w:r>
      <w:r w:rsidR="00E20211">
        <w:t xml:space="preserve"> результатов анализа открытых источников, подтверждающие выводы эксперта </w:t>
      </w:r>
      <w:r w:rsidR="00E20211" w:rsidRPr="00854C1A">
        <w:t>[</w:t>
      </w:r>
      <w:r w:rsidR="00E20211">
        <w:rPr>
          <w:i/>
          <w:iCs/>
          <w:color w:val="808080" w:themeColor="background1" w:themeShade="80"/>
        </w:rPr>
        <w:t xml:space="preserve">прикладываются </w:t>
      </w:r>
      <w:r w:rsidR="001F17C9">
        <w:rPr>
          <w:i/>
          <w:iCs/>
          <w:color w:val="808080" w:themeColor="background1" w:themeShade="80"/>
        </w:rPr>
        <w:t xml:space="preserve">скриншоты </w:t>
      </w:r>
      <w:r w:rsidR="001F17C9" w:rsidRPr="00712BEB">
        <w:rPr>
          <w:i/>
          <w:iCs/>
          <w:color w:val="808080" w:themeColor="background1" w:themeShade="80"/>
        </w:rPr>
        <w:t>по каждому критерию аккредитации, в т.ч. ограничивающим факторам</w:t>
      </w:r>
      <w:r w:rsidR="00E20211" w:rsidRPr="00854C1A">
        <w:t>]</w:t>
      </w:r>
    </w:p>
    <w:p w:rsidR="003B5940" w:rsidRDefault="003B5940" w:rsidP="009C1655">
      <w:pPr>
        <w:spacing w:before="0"/>
        <w:jc w:val="both"/>
      </w:pPr>
    </w:p>
    <w:p w:rsidR="0024482E" w:rsidRPr="003F2C4E" w:rsidRDefault="0024482E" w:rsidP="0024482E">
      <w:pPr>
        <w:jc w:val="both"/>
        <w:rPr>
          <w:i/>
          <w:iCs/>
        </w:rPr>
      </w:pPr>
      <w:r w:rsidRPr="003F2C4E">
        <w:rPr>
          <w:i/>
          <w:iCs/>
        </w:rPr>
        <w:t>Я, нижеподписавшийся (аяся), заявляю:</w:t>
      </w:r>
    </w:p>
    <w:p w:rsidR="0024482E" w:rsidRPr="003F2C4E" w:rsidRDefault="0024482E" w:rsidP="00BD4265">
      <w:pPr>
        <w:pStyle w:val="ac"/>
        <w:numPr>
          <w:ilvl w:val="0"/>
          <w:numId w:val="106"/>
        </w:numPr>
        <w:spacing w:before="0"/>
        <w:jc w:val="both"/>
        <w:rPr>
          <w:i/>
          <w:iCs/>
        </w:rPr>
      </w:pPr>
      <w:r w:rsidRPr="003F2C4E">
        <w:rPr>
          <w:i/>
          <w:iCs/>
        </w:rPr>
        <w:t>что я беру на себя ответственность не разглашать любую информацию</w:t>
      </w:r>
      <w:r>
        <w:rPr>
          <w:i/>
          <w:iCs/>
        </w:rPr>
        <w:t>, в том числе составляющую персональные данные Заявителя и</w:t>
      </w:r>
      <w:r w:rsidRPr="003F2C4E">
        <w:rPr>
          <w:i/>
          <w:iCs/>
        </w:rPr>
        <w:t xml:space="preserve"> содержащуюся </w:t>
      </w:r>
      <w:r w:rsidR="00ED38A2">
        <w:rPr>
          <w:i/>
          <w:iCs/>
        </w:rPr>
        <w:br/>
      </w:r>
      <w:r w:rsidRPr="003F2C4E">
        <w:rPr>
          <w:i/>
          <w:iCs/>
        </w:rPr>
        <w:t xml:space="preserve">в </w:t>
      </w:r>
      <w:r>
        <w:rPr>
          <w:i/>
          <w:iCs/>
        </w:rPr>
        <w:t>представленной</w:t>
      </w:r>
      <w:r w:rsidRPr="003F2C4E">
        <w:rPr>
          <w:i/>
          <w:iCs/>
        </w:rPr>
        <w:t xml:space="preserve"> </w:t>
      </w:r>
      <w:r>
        <w:rPr>
          <w:i/>
          <w:iCs/>
        </w:rPr>
        <w:t>З</w:t>
      </w:r>
      <w:r w:rsidRPr="003F2C4E">
        <w:rPr>
          <w:i/>
          <w:iCs/>
        </w:rPr>
        <w:t>аявк</w:t>
      </w:r>
      <w:r>
        <w:rPr>
          <w:i/>
          <w:iCs/>
        </w:rPr>
        <w:t>е на аккредитацию</w:t>
      </w:r>
      <w:r w:rsidR="00ED38A2">
        <w:rPr>
          <w:i/>
          <w:iCs/>
        </w:rPr>
        <w:t>,</w:t>
      </w:r>
      <w:r>
        <w:rPr>
          <w:i/>
          <w:iCs/>
        </w:rPr>
        <w:t xml:space="preserve"> </w:t>
      </w:r>
      <w:r w:rsidRPr="003F2C4E">
        <w:rPr>
          <w:i/>
          <w:iCs/>
        </w:rPr>
        <w:t>либо касающуюся процесса</w:t>
      </w:r>
      <w:r w:rsidRPr="006A7883">
        <w:rPr>
          <w:i/>
          <w:iCs/>
        </w:rPr>
        <w:t xml:space="preserve"> </w:t>
      </w:r>
      <w:r>
        <w:rPr>
          <w:i/>
          <w:iCs/>
        </w:rPr>
        <w:t>аккредитации и</w:t>
      </w:r>
      <w:r w:rsidRPr="003F2C4E">
        <w:rPr>
          <w:i/>
          <w:iCs/>
        </w:rPr>
        <w:t xml:space="preserve"> результатов оценки </w:t>
      </w:r>
      <w:r>
        <w:rPr>
          <w:i/>
          <w:iCs/>
        </w:rPr>
        <w:t>Заявителя</w:t>
      </w:r>
      <w:r w:rsidR="00ED38A2">
        <w:rPr>
          <w:i/>
          <w:iCs/>
        </w:rPr>
        <w:t>,</w:t>
      </w:r>
      <w:r>
        <w:rPr>
          <w:i/>
          <w:iCs/>
        </w:rPr>
        <w:t xml:space="preserve"> </w:t>
      </w:r>
      <w:r w:rsidRPr="003F2C4E">
        <w:rPr>
          <w:i/>
          <w:iCs/>
        </w:rPr>
        <w:t xml:space="preserve">в течение 3 (трех) лет </w:t>
      </w:r>
      <w:r w:rsidR="00ED38A2">
        <w:rPr>
          <w:i/>
          <w:iCs/>
        </w:rPr>
        <w:br/>
      </w:r>
      <w:r w:rsidRPr="003F2C4E">
        <w:rPr>
          <w:i/>
          <w:iCs/>
        </w:rPr>
        <w:t>с момента</w:t>
      </w:r>
      <w:r>
        <w:rPr>
          <w:i/>
          <w:iCs/>
        </w:rPr>
        <w:t xml:space="preserve"> завершения проверки;</w:t>
      </w:r>
    </w:p>
    <w:p w:rsidR="0024482E" w:rsidRDefault="00ED38A2" w:rsidP="00BD4265">
      <w:pPr>
        <w:pStyle w:val="ac"/>
        <w:numPr>
          <w:ilvl w:val="0"/>
          <w:numId w:val="106"/>
        </w:numPr>
        <w:spacing w:before="0"/>
        <w:jc w:val="both"/>
        <w:rPr>
          <w:i/>
          <w:iCs/>
        </w:rPr>
      </w:pPr>
      <w:r>
        <w:rPr>
          <w:i/>
          <w:iCs/>
        </w:rPr>
        <w:t xml:space="preserve">об </w:t>
      </w:r>
      <w:r w:rsidR="0024482E">
        <w:rPr>
          <w:i/>
          <w:iCs/>
        </w:rPr>
        <w:t>отсутстви</w:t>
      </w:r>
      <w:r>
        <w:rPr>
          <w:i/>
          <w:iCs/>
        </w:rPr>
        <w:t>и</w:t>
      </w:r>
      <w:r w:rsidR="0024482E">
        <w:rPr>
          <w:i/>
          <w:iCs/>
        </w:rPr>
        <w:t xml:space="preserve"> у меня аффилированности с Заявителем</w:t>
      </w:r>
      <w:r w:rsidR="0024482E" w:rsidRPr="00AB1F3C">
        <w:rPr>
          <w:i/>
          <w:iCs/>
        </w:rPr>
        <w:t xml:space="preserve"> </w:t>
      </w:r>
      <w:r w:rsidR="0024482E">
        <w:rPr>
          <w:i/>
          <w:iCs/>
        </w:rPr>
        <w:t>или конфликта интересов</w:t>
      </w:r>
      <w:r w:rsidR="0024482E" w:rsidRPr="003F2C4E">
        <w:rPr>
          <w:i/>
          <w:iCs/>
        </w:rPr>
        <w:t xml:space="preserve">, </w:t>
      </w:r>
      <w:r w:rsidR="0024482E">
        <w:rPr>
          <w:i/>
          <w:iCs/>
        </w:rPr>
        <w:t>который бы</w:t>
      </w:r>
      <w:r w:rsidR="0024482E" w:rsidRPr="003F2C4E">
        <w:rPr>
          <w:i/>
          <w:iCs/>
        </w:rPr>
        <w:t xml:space="preserve"> помеша</w:t>
      </w:r>
      <w:r w:rsidR="0024482E">
        <w:rPr>
          <w:i/>
          <w:iCs/>
        </w:rPr>
        <w:t>л</w:t>
      </w:r>
      <w:r w:rsidR="0024482E" w:rsidRPr="003F2C4E">
        <w:rPr>
          <w:i/>
          <w:iCs/>
        </w:rPr>
        <w:t xml:space="preserve"> мне беспристрастно оценивать поданн</w:t>
      </w:r>
      <w:r w:rsidR="0024482E">
        <w:rPr>
          <w:i/>
          <w:iCs/>
        </w:rPr>
        <w:t>ую З</w:t>
      </w:r>
      <w:r w:rsidR="0024482E" w:rsidRPr="003F2C4E">
        <w:rPr>
          <w:i/>
          <w:iCs/>
        </w:rPr>
        <w:t>аявк</w:t>
      </w:r>
      <w:r w:rsidR="0024482E">
        <w:rPr>
          <w:i/>
          <w:iCs/>
        </w:rPr>
        <w:t>у на аккредитацию</w:t>
      </w:r>
      <w:r w:rsidR="0024482E" w:rsidRPr="003F2C4E">
        <w:rPr>
          <w:i/>
          <w:iCs/>
        </w:rPr>
        <w:t>.</w:t>
      </w:r>
    </w:p>
    <w:p w:rsidR="00A00632" w:rsidRDefault="00A00632" w:rsidP="003B5940">
      <w:pPr>
        <w:jc w:val="both"/>
      </w:pPr>
    </w:p>
    <w:p w:rsidR="00BE702D" w:rsidRDefault="008869AF" w:rsidP="003B5940">
      <w:pPr>
        <w:jc w:val="both"/>
      </w:pPr>
      <w:r>
        <w:t>Эксперт по аккредитации</w:t>
      </w:r>
      <w:r w:rsidR="00BE5F44">
        <w:t xml:space="preserve"> </w:t>
      </w:r>
      <w:r w:rsidR="00BE5F44" w:rsidRPr="00854C1A">
        <w:t>[</w:t>
      </w:r>
      <w:r w:rsidR="00BE5F44" w:rsidRPr="00854C1A">
        <w:rPr>
          <w:i/>
          <w:iCs/>
          <w:color w:val="808080" w:themeColor="background1" w:themeShade="80"/>
        </w:rPr>
        <w:t>указыва</w:t>
      </w:r>
      <w:r w:rsidR="00BE5F44">
        <w:rPr>
          <w:i/>
          <w:iCs/>
          <w:color w:val="808080" w:themeColor="background1" w:themeShade="80"/>
        </w:rPr>
        <w:t>ется Ф</w:t>
      </w:r>
      <w:r w:rsidR="00ED38A2">
        <w:rPr>
          <w:i/>
          <w:iCs/>
          <w:color w:val="808080" w:themeColor="background1" w:themeShade="80"/>
        </w:rPr>
        <w:t>.</w:t>
      </w:r>
      <w:r w:rsidR="00BE5F44">
        <w:rPr>
          <w:i/>
          <w:iCs/>
          <w:color w:val="808080" w:themeColor="background1" w:themeShade="80"/>
        </w:rPr>
        <w:t>И</w:t>
      </w:r>
      <w:r w:rsidR="00ED38A2">
        <w:rPr>
          <w:i/>
          <w:iCs/>
          <w:color w:val="808080" w:themeColor="background1" w:themeShade="80"/>
        </w:rPr>
        <w:t>.</w:t>
      </w:r>
      <w:r w:rsidR="00BE5F44">
        <w:rPr>
          <w:i/>
          <w:iCs/>
          <w:color w:val="808080" w:themeColor="background1" w:themeShade="80"/>
        </w:rPr>
        <w:t>О</w:t>
      </w:r>
      <w:r w:rsidR="00ED38A2">
        <w:rPr>
          <w:i/>
          <w:iCs/>
          <w:color w:val="808080" w:themeColor="background1" w:themeShade="80"/>
        </w:rPr>
        <w:t>.</w:t>
      </w:r>
      <w:r w:rsidR="00BE5F44" w:rsidRPr="00854C1A">
        <w:t>]</w:t>
      </w:r>
    </w:p>
    <w:p w:rsidR="000F4B27" w:rsidRDefault="000F4B27" w:rsidP="003B5940">
      <w:pPr>
        <w:jc w:val="both"/>
      </w:pPr>
      <w:r>
        <w:t xml:space="preserve">_____________  </w:t>
      </w:r>
      <w:r>
        <w:tab/>
      </w:r>
      <w:r w:rsidR="009E50D6">
        <w:tab/>
      </w:r>
      <w:r w:rsidR="009E50D6">
        <w:tab/>
      </w:r>
      <w:r w:rsidR="009E50D6">
        <w:tab/>
      </w:r>
      <w:r>
        <w:t>__.__.202_ г.</w:t>
      </w:r>
    </w:p>
    <w:p w:rsidR="00FB08DE" w:rsidRDefault="00E33719" w:rsidP="003B5940">
      <w:pPr>
        <w:jc w:val="both"/>
      </w:pPr>
      <w:r>
        <w:t>Подпись, дата</w:t>
      </w:r>
    </w:p>
    <w:p w:rsidR="00BE5F44" w:rsidRDefault="00BE5F44" w:rsidP="003B5940">
      <w:pPr>
        <w:jc w:val="both"/>
        <w:sectPr w:rsidR="00BE5F44" w:rsidSect="00F517A5">
          <w:pgSz w:w="11907" w:h="16840" w:code="9"/>
          <w:pgMar w:top="1134" w:right="851" w:bottom="851" w:left="1134" w:header="720" w:footer="720" w:gutter="0"/>
          <w:cols w:space="720"/>
          <w:titlePg/>
          <w:docGrid w:linePitch="360"/>
        </w:sectPr>
      </w:pPr>
    </w:p>
    <w:p w:rsidR="00FB08DE" w:rsidRPr="00BC3291" w:rsidRDefault="00FB08DE" w:rsidP="00FB08DE">
      <w:pPr>
        <w:keepNext/>
        <w:pageBreakBefore/>
        <w:spacing w:before="0"/>
        <w:jc w:val="right"/>
        <w:outlineLvl w:val="0"/>
        <w:rPr>
          <w:b/>
          <w:bCs/>
          <w:caps/>
        </w:rPr>
      </w:pPr>
      <w:bookmarkStart w:id="24" w:name="_Toc131143097"/>
      <w:r w:rsidRPr="00BC3291">
        <w:rPr>
          <w:b/>
          <w:bCs/>
          <w:caps/>
        </w:rPr>
        <w:lastRenderedPageBreak/>
        <w:t>Приложение </w:t>
      </w:r>
      <w:bookmarkStart w:id="25" w:name="ПБ"/>
      <w:bookmarkEnd w:id="25"/>
      <w:r w:rsidR="00703559">
        <w:rPr>
          <w:b/>
          <w:bCs/>
          <w:caps/>
        </w:rPr>
        <w:t>3</w:t>
      </w:r>
      <w:bookmarkEnd w:id="24"/>
    </w:p>
    <w:p w:rsidR="00FB08DE" w:rsidRPr="00085970" w:rsidRDefault="00FB08DE" w:rsidP="00FB08DE">
      <w:pPr>
        <w:spacing w:before="360" w:after="360"/>
        <w:jc w:val="center"/>
        <w:outlineLvl w:val="1"/>
        <w:rPr>
          <w:b/>
          <w:bCs/>
          <w:caps/>
        </w:rPr>
      </w:pPr>
      <w:bookmarkStart w:id="26" w:name="_Toc131143098"/>
      <w:r w:rsidRPr="00085970">
        <w:rPr>
          <w:b/>
          <w:bCs/>
          <w:caps/>
        </w:rPr>
        <w:t xml:space="preserve">Форма </w:t>
      </w:r>
      <w:r w:rsidR="00962821" w:rsidRPr="00085970">
        <w:rPr>
          <w:b/>
          <w:bCs/>
          <w:caps/>
        </w:rPr>
        <w:t>запроса</w:t>
      </w:r>
      <w:r w:rsidRPr="00085970">
        <w:rPr>
          <w:b/>
          <w:bCs/>
          <w:caps/>
        </w:rPr>
        <w:t>-направления о проведении аккредитации</w:t>
      </w:r>
      <w:bookmarkEnd w:id="26"/>
    </w:p>
    <w:p w:rsidR="00FB08DE" w:rsidRPr="00854C1A" w:rsidRDefault="00C72577" w:rsidP="00FB08DE">
      <w:pPr>
        <w:pStyle w:val="afb"/>
        <w:jc w:val="right"/>
      </w:pPr>
      <w:r>
        <w:rPr>
          <w:rFonts w:ascii="Times New Roman" w:hAnsi="Times New Roman"/>
          <w:b/>
          <w:sz w:val="26"/>
          <w:szCs w:val="26"/>
        </w:rPr>
        <w:t xml:space="preserve">В </w:t>
      </w:r>
      <w:r w:rsidR="00FB08DE">
        <w:rPr>
          <w:rFonts w:ascii="Times New Roman" w:hAnsi="Times New Roman"/>
          <w:b/>
          <w:sz w:val="26"/>
          <w:szCs w:val="26"/>
        </w:rPr>
        <w:t>АО «РГС»</w:t>
      </w:r>
    </w:p>
    <w:p w:rsidR="00FB08DE" w:rsidRPr="00854C1A" w:rsidRDefault="00FB08DE" w:rsidP="00FB08DE">
      <w:pPr>
        <w:jc w:val="center"/>
        <w:rPr>
          <w:b/>
        </w:rPr>
      </w:pPr>
    </w:p>
    <w:p w:rsidR="00FB08DE" w:rsidRPr="00854C1A" w:rsidRDefault="00FB08DE" w:rsidP="00FB08DE">
      <w:pPr>
        <w:spacing w:before="0"/>
        <w:jc w:val="center"/>
        <w:rPr>
          <w:rFonts w:eastAsia="Times New Roman"/>
        </w:rPr>
      </w:pPr>
    </w:p>
    <w:p w:rsidR="00FB08DE" w:rsidRDefault="006E488B" w:rsidP="00FB08DE">
      <w:pPr>
        <w:ind w:firstLine="851"/>
        <w:jc w:val="both"/>
      </w:pPr>
      <w:r>
        <w:t>1</w:t>
      </w:r>
      <w:r w:rsidR="0071414D">
        <w:t>.</w:t>
      </w:r>
      <w:r>
        <w:t xml:space="preserve"> </w:t>
      </w:r>
      <w:r w:rsidR="00FB08DE" w:rsidRPr="00854C1A">
        <w:t xml:space="preserve">В </w:t>
      </w:r>
      <w:r w:rsidR="00BE5F44">
        <w:t xml:space="preserve">рамках </w:t>
      </w:r>
      <w:r w:rsidR="00D91A1B">
        <w:t xml:space="preserve">проводимой </w:t>
      </w:r>
      <w:r w:rsidR="00BE5F44">
        <w:t>закупки</w:t>
      </w:r>
      <w:r w:rsidR="00D91A1B">
        <w:t xml:space="preserve"> по Лоту</w:t>
      </w:r>
      <w:r w:rsidR="00FB08DE" w:rsidRPr="00854C1A">
        <w:t xml:space="preserve"> </w:t>
      </w:r>
      <w:r w:rsidR="00D91A1B">
        <w:t xml:space="preserve">№ ___ </w:t>
      </w:r>
      <w:r w:rsidR="00D91A1B" w:rsidRPr="00854C1A">
        <w:t>[</w:t>
      </w:r>
      <w:r w:rsidR="00D91A1B" w:rsidRPr="00854C1A">
        <w:rPr>
          <w:i/>
          <w:iCs/>
          <w:color w:val="808080" w:themeColor="background1" w:themeShade="80"/>
        </w:rPr>
        <w:t>указыва</w:t>
      </w:r>
      <w:r w:rsidR="00D91A1B">
        <w:rPr>
          <w:i/>
          <w:iCs/>
          <w:color w:val="808080" w:themeColor="background1" w:themeShade="80"/>
        </w:rPr>
        <w:t>ется номер лота</w:t>
      </w:r>
      <w:r w:rsidR="00D91A1B" w:rsidRPr="00854C1A">
        <w:t xml:space="preserve">] </w:t>
      </w:r>
      <w:r w:rsidR="00FB08DE" w:rsidRPr="00854C1A">
        <w:t xml:space="preserve">поступила </w:t>
      </w:r>
      <w:r w:rsidR="00926C8B">
        <w:t>З</w:t>
      </w:r>
      <w:r w:rsidR="00FB08DE" w:rsidRPr="00854C1A">
        <w:t>аявка на аккредитацию</w:t>
      </w:r>
      <w:r w:rsidR="00616E84">
        <w:t xml:space="preserve"> от </w:t>
      </w:r>
      <w:r w:rsidR="00926C8B">
        <w:t>П</w:t>
      </w:r>
      <w:r w:rsidR="00616E84">
        <w:t xml:space="preserve">оставщика </w:t>
      </w:r>
      <w:r w:rsidR="00616E84" w:rsidRPr="00854C1A">
        <w:t>[</w:t>
      </w:r>
      <w:r w:rsidR="00616E84" w:rsidRPr="00854C1A">
        <w:rPr>
          <w:i/>
          <w:iCs/>
          <w:color w:val="808080" w:themeColor="background1" w:themeShade="80"/>
        </w:rPr>
        <w:t>указыва</w:t>
      </w:r>
      <w:r w:rsidR="00616E84">
        <w:rPr>
          <w:i/>
          <w:iCs/>
          <w:color w:val="808080" w:themeColor="background1" w:themeShade="80"/>
        </w:rPr>
        <w:t xml:space="preserve">ется </w:t>
      </w:r>
      <w:r w:rsidR="00C72577">
        <w:rPr>
          <w:i/>
          <w:iCs/>
          <w:color w:val="808080" w:themeColor="background1" w:themeShade="80"/>
        </w:rPr>
        <w:t xml:space="preserve">наименование и </w:t>
      </w:r>
      <w:r w:rsidR="00616E84">
        <w:rPr>
          <w:i/>
          <w:iCs/>
          <w:color w:val="808080" w:themeColor="background1" w:themeShade="80"/>
        </w:rPr>
        <w:t>ИНН поставщика</w:t>
      </w:r>
      <w:r w:rsidR="00616E84" w:rsidRPr="00854C1A">
        <w:t>]</w:t>
      </w:r>
      <w:r w:rsidR="00FB08DE" w:rsidRPr="00854C1A">
        <w:t>.</w:t>
      </w:r>
    </w:p>
    <w:p w:rsidR="00BC12EE" w:rsidRDefault="00BC12EE" w:rsidP="00222246">
      <w:pPr>
        <w:ind w:firstLine="851"/>
        <w:jc w:val="both"/>
      </w:pPr>
      <w:r>
        <w:t xml:space="preserve">Просим Вас провести Аккредитацию указанного Поставщика на основе формы анкеты-заявки в формате </w:t>
      </w:r>
      <w:r>
        <w:rPr>
          <w:lang w:val="en-US"/>
        </w:rPr>
        <w:t>Excel</w:t>
      </w:r>
      <w:r>
        <w:t>, загруженной через</w:t>
      </w:r>
      <w:r w:rsidRPr="002C6B25">
        <w:t xml:space="preserve"> </w:t>
      </w:r>
      <w:r w:rsidR="00817FE5">
        <w:t>О</w:t>
      </w:r>
      <w:r>
        <w:t>фициальный сайт аккредитации</w:t>
      </w:r>
      <w:r w:rsidRPr="002C6B25">
        <w:t xml:space="preserve"> </w:t>
      </w:r>
      <w:r>
        <w:t>(</w:t>
      </w:r>
      <w:hyperlink r:id="rId10" w:history="1">
        <w:r w:rsidR="003C331F" w:rsidRPr="003C331F">
          <w:rPr>
            <w:rStyle w:val="af4"/>
            <w:lang w:val="en-US"/>
          </w:rPr>
          <w:t>https</w:t>
        </w:r>
        <w:r w:rsidR="003C331F" w:rsidRPr="003C331F">
          <w:rPr>
            <w:rStyle w:val="af4"/>
          </w:rPr>
          <w:t>://</w:t>
        </w:r>
        <w:r w:rsidR="003C331F" w:rsidRPr="003C331F">
          <w:rPr>
            <w:rStyle w:val="af4"/>
            <w:lang w:val="en-US"/>
          </w:rPr>
          <w:t>accreditation</w:t>
        </w:r>
        <w:r w:rsidR="003C331F" w:rsidRPr="003C331F">
          <w:rPr>
            <w:rStyle w:val="af4"/>
          </w:rPr>
          <w:t>.</w:t>
        </w:r>
        <w:r w:rsidR="003C331F" w:rsidRPr="003C331F">
          <w:rPr>
            <w:rStyle w:val="af4"/>
            <w:lang w:val="en-US"/>
          </w:rPr>
          <w:t>rushydro</w:t>
        </w:r>
        <w:r w:rsidR="003C331F" w:rsidRPr="003C331F">
          <w:rPr>
            <w:rStyle w:val="af4"/>
          </w:rPr>
          <w:t>.</w:t>
        </w:r>
        <w:r w:rsidR="003C331F" w:rsidRPr="003C331F">
          <w:rPr>
            <w:rStyle w:val="af4"/>
            <w:lang w:val="en-US"/>
          </w:rPr>
          <w:t>ru</w:t>
        </w:r>
        <w:r w:rsidR="003C331F" w:rsidRPr="003C331F">
          <w:rPr>
            <w:rStyle w:val="af4"/>
          </w:rPr>
          <w:t>/</w:t>
        </w:r>
      </w:hyperlink>
      <w:r>
        <w:t>)</w:t>
      </w:r>
      <w:r w:rsidR="006020B3">
        <w:t xml:space="preserve"> в срок до _______ </w:t>
      </w:r>
      <w:r w:rsidR="006020B3" w:rsidRPr="00854C1A">
        <w:t>[</w:t>
      </w:r>
      <w:r w:rsidR="006020B3" w:rsidRPr="00854C1A">
        <w:rPr>
          <w:i/>
          <w:iCs/>
          <w:color w:val="808080" w:themeColor="background1" w:themeShade="80"/>
        </w:rPr>
        <w:t>указыва</w:t>
      </w:r>
      <w:r w:rsidR="006020B3">
        <w:rPr>
          <w:i/>
          <w:iCs/>
          <w:color w:val="808080" w:themeColor="background1" w:themeShade="80"/>
        </w:rPr>
        <w:t xml:space="preserve">ется дата </w:t>
      </w:r>
      <w:r w:rsidR="0054650F">
        <w:rPr>
          <w:i/>
          <w:iCs/>
          <w:color w:val="808080" w:themeColor="background1" w:themeShade="80"/>
        </w:rPr>
        <w:t>окончания сроков проведения экспертизы</w:t>
      </w:r>
      <w:r w:rsidR="0054650F" w:rsidRPr="00525F28">
        <w:rPr>
          <w:i/>
          <w:iCs/>
          <w:color w:val="808080" w:themeColor="background1" w:themeShade="80"/>
        </w:rPr>
        <w:t xml:space="preserve"> </w:t>
      </w:r>
      <w:r w:rsidR="006020B3" w:rsidRPr="00525F28">
        <w:rPr>
          <w:i/>
          <w:iCs/>
          <w:color w:val="808080" w:themeColor="background1" w:themeShade="80"/>
        </w:rPr>
        <w:t>заявок на участие в закупке</w:t>
      </w:r>
      <w:r w:rsidR="0054650F" w:rsidRPr="0054650F">
        <w:rPr>
          <w:i/>
          <w:iCs/>
          <w:color w:val="808080" w:themeColor="background1" w:themeShade="80"/>
        </w:rPr>
        <w:t xml:space="preserve"> в соответствии с Единым положением о проведении </w:t>
      </w:r>
      <w:r w:rsidR="001A029E" w:rsidRPr="0054650F">
        <w:rPr>
          <w:i/>
          <w:iCs/>
          <w:color w:val="808080" w:themeColor="background1" w:themeShade="80"/>
        </w:rPr>
        <w:t>конкурентн</w:t>
      </w:r>
      <w:r w:rsidR="001A029E">
        <w:rPr>
          <w:i/>
          <w:iCs/>
          <w:color w:val="808080" w:themeColor="background1" w:themeShade="80"/>
        </w:rPr>
        <w:t>ой</w:t>
      </w:r>
      <w:r w:rsidR="001A029E" w:rsidRPr="0054650F">
        <w:rPr>
          <w:i/>
          <w:iCs/>
          <w:color w:val="808080" w:themeColor="background1" w:themeShade="80"/>
        </w:rPr>
        <w:t xml:space="preserve"> закуп</w:t>
      </w:r>
      <w:r w:rsidR="001A029E">
        <w:rPr>
          <w:i/>
          <w:iCs/>
          <w:color w:val="808080" w:themeColor="background1" w:themeShade="80"/>
        </w:rPr>
        <w:t>ки</w:t>
      </w:r>
      <w:r w:rsidR="001A029E" w:rsidRPr="0054650F">
        <w:rPr>
          <w:i/>
          <w:iCs/>
          <w:color w:val="808080" w:themeColor="background1" w:themeShade="80"/>
        </w:rPr>
        <w:t xml:space="preserve"> </w:t>
      </w:r>
      <w:r w:rsidR="0054650F" w:rsidRPr="0054650F">
        <w:rPr>
          <w:i/>
          <w:iCs/>
          <w:color w:val="808080" w:themeColor="background1" w:themeShade="80"/>
        </w:rPr>
        <w:t>в Группе РусГидро</w:t>
      </w:r>
      <w:r w:rsidR="006020B3" w:rsidRPr="00854C1A">
        <w:t>]</w:t>
      </w:r>
      <w:r w:rsidRPr="00854C1A">
        <w:t>.</w:t>
      </w:r>
    </w:p>
    <w:p w:rsidR="00CD3BA3" w:rsidRPr="00835D41" w:rsidRDefault="00CD3BA3" w:rsidP="00FB08DE">
      <w:pPr>
        <w:ind w:firstLine="851"/>
        <w:jc w:val="both"/>
        <w:rPr>
          <w:i/>
          <w:iCs/>
        </w:rPr>
      </w:pPr>
      <w:r w:rsidRPr="00835D41">
        <w:rPr>
          <w:i/>
          <w:iCs/>
        </w:rPr>
        <w:t>либо:</w:t>
      </w:r>
    </w:p>
    <w:p w:rsidR="00CD3BA3" w:rsidRDefault="000878C6" w:rsidP="00FB08DE">
      <w:pPr>
        <w:ind w:firstLine="851"/>
        <w:jc w:val="both"/>
      </w:pPr>
      <w:r>
        <w:t>2</w:t>
      </w:r>
      <w:r w:rsidR="0071414D">
        <w:t>.</w:t>
      </w:r>
      <w:r>
        <w:t xml:space="preserve"> </w:t>
      </w:r>
      <w:r w:rsidR="00CD3BA3">
        <w:t>С целью заключения</w:t>
      </w:r>
      <w:r w:rsidR="00CD3BA3" w:rsidRPr="00854C1A">
        <w:t xml:space="preserve"> </w:t>
      </w:r>
      <w:r w:rsidR="00CD3BA3">
        <w:t xml:space="preserve">договора между </w:t>
      </w:r>
      <w:r w:rsidR="00CD3BA3" w:rsidRPr="00854C1A">
        <w:t>[</w:t>
      </w:r>
      <w:r w:rsidR="00CD3BA3" w:rsidRPr="00854C1A">
        <w:rPr>
          <w:i/>
          <w:iCs/>
          <w:color w:val="808080" w:themeColor="background1" w:themeShade="80"/>
        </w:rPr>
        <w:t>указыва</w:t>
      </w:r>
      <w:r w:rsidR="00CD3BA3">
        <w:rPr>
          <w:i/>
          <w:iCs/>
          <w:color w:val="808080" w:themeColor="background1" w:themeShade="80"/>
        </w:rPr>
        <w:t xml:space="preserve">ется наименование </w:t>
      </w:r>
      <w:r w:rsidR="004A7C8F">
        <w:rPr>
          <w:i/>
          <w:iCs/>
          <w:color w:val="808080" w:themeColor="background1" w:themeShade="80"/>
        </w:rPr>
        <w:t>З</w:t>
      </w:r>
      <w:r w:rsidR="00CD3BA3">
        <w:rPr>
          <w:i/>
          <w:iCs/>
          <w:color w:val="808080" w:themeColor="background1" w:themeShade="80"/>
        </w:rPr>
        <w:t>аказчика</w:t>
      </w:r>
      <w:r w:rsidR="00CD3BA3" w:rsidRPr="00854C1A">
        <w:t xml:space="preserve">] </w:t>
      </w:r>
      <w:r w:rsidR="0071414D">
        <w:br/>
      </w:r>
      <w:r w:rsidR="00CD3BA3">
        <w:t xml:space="preserve">и </w:t>
      </w:r>
      <w:r w:rsidR="00CD3BA3" w:rsidRPr="00854C1A">
        <w:t>[</w:t>
      </w:r>
      <w:r w:rsidR="00CD3BA3" w:rsidRPr="00854C1A">
        <w:rPr>
          <w:i/>
          <w:iCs/>
          <w:color w:val="808080" w:themeColor="background1" w:themeShade="80"/>
        </w:rPr>
        <w:t>указыва</w:t>
      </w:r>
      <w:r w:rsidR="00CD3BA3">
        <w:rPr>
          <w:i/>
          <w:iCs/>
          <w:color w:val="808080" w:themeColor="background1" w:themeShade="80"/>
        </w:rPr>
        <w:t>ется наименование и ИНН поставщика</w:t>
      </w:r>
      <w:r w:rsidR="00CD3BA3" w:rsidRPr="00854C1A">
        <w:t>]</w:t>
      </w:r>
      <w:r w:rsidR="00CD3BA3">
        <w:t xml:space="preserve"> по Лоту</w:t>
      </w:r>
      <w:r w:rsidR="00CD3BA3" w:rsidRPr="00854C1A">
        <w:t xml:space="preserve"> </w:t>
      </w:r>
      <w:r w:rsidR="00CD3BA3">
        <w:t xml:space="preserve">№ ___ </w:t>
      </w:r>
      <w:r w:rsidR="00CD3BA3" w:rsidRPr="00854C1A">
        <w:t>[</w:t>
      </w:r>
      <w:r w:rsidR="00CD3BA3" w:rsidRPr="00854C1A">
        <w:rPr>
          <w:i/>
          <w:iCs/>
          <w:color w:val="808080" w:themeColor="background1" w:themeShade="80"/>
        </w:rPr>
        <w:t>указыва</w:t>
      </w:r>
      <w:r w:rsidR="00CD3BA3">
        <w:rPr>
          <w:i/>
          <w:iCs/>
          <w:color w:val="808080" w:themeColor="background1" w:themeShade="80"/>
        </w:rPr>
        <w:t>ется номер лота закупки</w:t>
      </w:r>
      <w:r w:rsidR="00CD3BA3" w:rsidRPr="00854C1A">
        <w:t>]</w:t>
      </w:r>
      <w:r w:rsidR="00CD3BA3">
        <w:t xml:space="preserve"> и на основании п</w:t>
      </w:r>
      <w:r w:rsidR="00CD6797">
        <w:t>ункта</w:t>
      </w:r>
      <w:r w:rsidR="00CD3BA3">
        <w:t xml:space="preserve"> </w:t>
      </w:r>
      <w:r w:rsidR="003758AC">
        <w:t xml:space="preserve">9.2 </w:t>
      </w:r>
      <w:r w:rsidR="00C22892">
        <w:t>Единого п</w:t>
      </w:r>
      <w:r w:rsidR="00CD3BA3">
        <w:t xml:space="preserve">оложения об аккредитации поставщиков продукции в Группе РусГидро необходимо проведение процедуры актуализации статуса </w:t>
      </w:r>
      <w:r w:rsidR="00926C8B">
        <w:t>А</w:t>
      </w:r>
      <w:r w:rsidR="00CD3BA3">
        <w:t>ккредитации</w:t>
      </w:r>
      <w:r w:rsidR="006E488B">
        <w:t xml:space="preserve"> (по причине истечения 6 (шести) календарных месяцев с даты присвоения </w:t>
      </w:r>
      <w:r w:rsidR="00926C8B">
        <w:t>П</w:t>
      </w:r>
      <w:r w:rsidR="006E488B">
        <w:t>оставщику статуса «аккредитован»)</w:t>
      </w:r>
      <w:r w:rsidR="00CD3BA3" w:rsidRPr="00854C1A">
        <w:t>.</w:t>
      </w:r>
    </w:p>
    <w:p w:rsidR="00CD3BA3" w:rsidRDefault="00CD3BA3" w:rsidP="00FB08DE">
      <w:pPr>
        <w:ind w:firstLine="851"/>
        <w:jc w:val="both"/>
      </w:pPr>
    </w:p>
    <w:p w:rsidR="00FB08DE" w:rsidRPr="00D747EA" w:rsidRDefault="00FB08DE" w:rsidP="00FB08DE">
      <w:pPr>
        <w:pStyle w:val="afa"/>
        <w:spacing w:line="276" w:lineRule="auto"/>
        <w:ind w:firstLine="708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3"/>
        <w:gridCol w:w="3649"/>
        <w:gridCol w:w="2370"/>
      </w:tblGrid>
      <w:tr w:rsidR="00FB08DE" w:rsidRPr="00D747EA" w:rsidTr="00CA3CD9">
        <w:tc>
          <w:tcPr>
            <w:tcW w:w="3903" w:type="dxa"/>
          </w:tcPr>
          <w:p w:rsidR="009328C5" w:rsidRPr="002A698E" w:rsidRDefault="009328C5" w:rsidP="00703C76">
            <w:pPr>
              <w:pStyle w:val="afa"/>
              <w:rPr>
                <w:b/>
                <w:sz w:val="26"/>
                <w:szCs w:val="26"/>
              </w:rPr>
            </w:pPr>
            <w:r w:rsidRPr="00835D41">
              <w:rPr>
                <w:sz w:val="26"/>
                <w:szCs w:val="26"/>
              </w:rPr>
              <w:t>[</w:t>
            </w:r>
            <w:r w:rsidRPr="00835D41">
              <w:rPr>
                <w:i/>
                <w:iCs/>
                <w:color w:val="808080" w:themeColor="background1" w:themeShade="80"/>
                <w:sz w:val="26"/>
                <w:szCs w:val="26"/>
              </w:rPr>
              <w:t>выбрать</w:t>
            </w:r>
            <w:r w:rsidRPr="00835D41">
              <w:rPr>
                <w:sz w:val="26"/>
                <w:szCs w:val="26"/>
              </w:rPr>
              <w:t>]</w:t>
            </w:r>
          </w:p>
          <w:p w:rsidR="00FB08DE" w:rsidRPr="00D747EA" w:rsidRDefault="00BE5F44" w:rsidP="00703C76">
            <w:pPr>
              <w:pStyle w:val="afa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Секретарь ЗК</w:t>
            </w:r>
          </w:p>
        </w:tc>
        <w:tc>
          <w:tcPr>
            <w:tcW w:w="3649" w:type="dxa"/>
          </w:tcPr>
          <w:p w:rsidR="00FB08DE" w:rsidRPr="00713FCC" w:rsidRDefault="00713FCC" w:rsidP="00703C76">
            <w:pPr>
              <w:pStyle w:val="afa"/>
              <w:rPr>
                <w:b/>
                <w:sz w:val="26"/>
                <w:szCs w:val="26"/>
              </w:rPr>
            </w:pPr>
            <w:r w:rsidRPr="00713FCC">
              <w:rPr>
                <w:sz w:val="26"/>
                <w:szCs w:val="26"/>
              </w:rPr>
              <w:t>[</w:t>
            </w:r>
            <w:r w:rsidRPr="00713FCC">
              <w:rPr>
                <w:i/>
                <w:iCs/>
                <w:color w:val="808080" w:themeColor="background1" w:themeShade="80"/>
                <w:sz w:val="26"/>
                <w:szCs w:val="26"/>
              </w:rPr>
              <w:t>указывается Ф</w:t>
            </w:r>
            <w:r w:rsidR="0071414D">
              <w:rPr>
                <w:i/>
                <w:iCs/>
                <w:color w:val="808080" w:themeColor="background1" w:themeShade="80"/>
                <w:sz w:val="26"/>
                <w:szCs w:val="26"/>
              </w:rPr>
              <w:t>.</w:t>
            </w:r>
            <w:r w:rsidRPr="00713FCC">
              <w:rPr>
                <w:i/>
                <w:iCs/>
                <w:color w:val="808080" w:themeColor="background1" w:themeShade="80"/>
                <w:sz w:val="26"/>
                <w:szCs w:val="26"/>
              </w:rPr>
              <w:t>И</w:t>
            </w:r>
            <w:r w:rsidR="0071414D">
              <w:rPr>
                <w:i/>
                <w:iCs/>
                <w:color w:val="808080" w:themeColor="background1" w:themeShade="80"/>
                <w:sz w:val="26"/>
                <w:szCs w:val="26"/>
              </w:rPr>
              <w:t>.</w:t>
            </w:r>
            <w:r w:rsidRPr="00713FCC">
              <w:rPr>
                <w:i/>
                <w:iCs/>
                <w:color w:val="808080" w:themeColor="background1" w:themeShade="80"/>
                <w:sz w:val="26"/>
                <w:szCs w:val="26"/>
              </w:rPr>
              <w:t>О</w:t>
            </w:r>
            <w:r w:rsidR="0071414D">
              <w:rPr>
                <w:i/>
                <w:iCs/>
                <w:color w:val="808080" w:themeColor="background1" w:themeShade="80"/>
                <w:sz w:val="26"/>
                <w:szCs w:val="26"/>
              </w:rPr>
              <w:t>.</w:t>
            </w:r>
            <w:r w:rsidRPr="00713FCC">
              <w:rPr>
                <w:sz w:val="26"/>
                <w:szCs w:val="26"/>
              </w:rPr>
              <w:t>]</w:t>
            </w:r>
          </w:p>
        </w:tc>
        <w:tc>
          <w:tcPr>
            <w:tcW w:w="2370" w:type="dxa"/>
          </w:tcPr>
          <w:p w:rsidR="00FB08DE" w:rsidRPr="00D747EA" w:rsidRDefault="00FB08DE" w:rsidP="00703C76">
            <w:pPr>
              <w:pStyle w:val="afa"/>
              <w:rPr>
                <w:b/>
                <w:sz w:val="26"/>
                <w:szCs w:val="26"/>
              </w:rPr>
            </w:pPr>
          </w:p>
        </w:tc>
      </w:tr>
    </w:tbl>
    <w:p w:rsidR="00CA3CD9" w:rsidRPr="00BC3291" w:rsidRDefault="00CA3CD9" w:rsidP="00CA3CD9">
      <w:pPr>
        <w:keepNext/>
        <w:pageBreakBefore/>
        <w:spacing w:before="0"/>
        <w:jc w:val="right"/>
        <w:outlineLvl w:val="0"/>
        <w:rPr>
          <w:b/>
          <w:bCs/>
          <w:caps/>
        </w:rPr>
      </w:pPr>
      <w:bookmarkStart w:id="27" w:name="_Toc131143099"/>
      <w:r w:rsidRPr="00BC3291">
        <w:rPr>
          <w:b/>
          <w:bCs/>
          <w:caps/>
        </w:rPr>
        <w:lastRenderedPageBreak/>
        <w:t>Приложение </w:t>
      </w:r>
      <w:r w:rsidR="00C741FC">
        <w:rPr>
          <w:b/>
          <w:bCs/>
          <w:caps/>
        </w:rPr>
        <w:t>4</w:t>
      </w:r>
      <w:bookmarkEnd w:id="27"/>
    </w:p>
    <w:p w:rsidR="00CA3CD9" w:rsidRPr="00085970" w:rsidRDefault="00CA3CD9" w:rsidP="00CA3CD9">
      <w:pPr>
        <w:spacing w:before="360" w:after="240"/>
        <w:jc w:val="center"/>
        <w:outlineLvl w:val="1"/>
        <w:rPr>
          <w:b/>
          <w:bCs/>
          <w:caps/>
        </w:rPr>
      </w:pPr>
      <w:bookmarkStart w:id="28" w:name="_Toc131143100"/>
      <w:r w:rsidRPr="00085970">
        <w:rPr>
          <w:b/>
          <w:bCs/>
          <w:caps/>
        </w:rPr>
        <w:t xml:space="preserve">Форма </w:t>
      </w:r>
      <w:r w:rsidR="004A7C8F" w:rsidRPr="00085970">
        <w:rPr>
          <w:b/>
          <w:bCs/>
          <w:caps/>
        </w:rPr>
        <w:t>У</w:t>
      </w:r>
      <w:r w:rsidRPr="00085970">
        <w:rPr>
          <w:b/>
          <w:bCs/>
          <w:caps/>
        </w:rPr>
        <w:t xml:space="preserve">ведомления </w:t>
      </w:r>
      <w:r w:rsidR="00806B21" w:rsidRPr="00085970">
        <w:rPr>
          <w:b/>
          <w:bCs/>
          <w:caps/>
        </w:rPr>
        <w:t xml:space="preserve">Заказчика </w:t>
      </w:r>
      <w:r w:rsidRPr="00085970">
        <w:rPr>
          <w:b/>
          <w:bCs/>
          <w:caps/>
        </w:rPr>
        <w:t>о результатах аккредитации</w:t>
      </w:r>
      <w:bookmarkEnd w:id="28"/>
    </w:p>
    <w:p w:rsidR="00D80EB4" w:rsidRDefault="00D80EB4" w:rsidP="00D80EB4">
      <w:pPr>
        <w:pStyle w:val="afb"/>
        <w:ind w:left="6804" w:firstLine="284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</w:t>
      </w:r>
    </w:p>
    <w:p w:rsidR="00D80EB4" w:rsidRPr="00854C1A" w:rsidRDefault="00D80EB4" w:rsidP="00D80EB4">
      <w:pPr>
        <w:pStyle w:val="afb"/>
        <w:ind w:left="6804" w:firstLine="284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i/>
          <w:iCs/>
          <w:sz w:val="20"/>
          <w:szCs w:val="20"/>
        </w:rPr>
        <w:t>(Ф.И.О. ответственного лица, от которого поступил запрос)</w:t>
      </w:r>
    </w:p>
    <w:p w:rsidR="00CA3CD9" w:rsidRPr="00854C1A" w:rsidRDefault="00CA3CD9" w:rsidP="00CA3CD9">
      <w:pPr>
        <w:pStyle w:val="afb"/>
        <w:ind w:left="6804" w:firstLine="284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</w:t>
      </w:r>
    </w:p>
    <w:p w:rsidR="00CA3CD9" w:rsidRPr="00DA60ED" w:rsidRDefault="00CA3CD9" w:rsidP="00CA3CD9">
      <w:pPr>
        <w:pStyle w:val="afb"/>
        <w:jc w:val="right"/>
        <w:rPr>
          <w:rFonts w:ascii="Times New Roman" w:hAnsi="Times New Roman"/>
          <w:i/>
          <w:iCs/>
          <w:sz w:val="20"/>
          <w:szCs w:val="20"/>
        </w:rPr>
      </w:pPr>
      <w:r w:rsidRPr="00DA60ED">
        <w:rPr>
          <w:rFonts w:ascii="Times New Roman" w:hAnsi="Times New Roman"/>
          <w:i/>
          <w:iCs/>
          <w:sz w:val="20"/>
          <w:szCs w:val="20"/>
        </w:rPr>
        <w:t xml:space="preserve">(наименование </w:t>
      </w:r>
      <w:r w:rsidR="00A33A10">
        <w:rPr>
          <w:rFonts w:ascii="Times New Roman" w:hAnsi="Times New Roman"/>
          <w:i/>
          <w:iCs/>
          <w:sz w:val="20"/>
          <w:szCs w:val="20"/>
        </w:rPr>
        <w:t>З</w:t>
      </w:r>
      <w:r w:rsidR="00D80EB4">
        <w:rPr>
          <w:rFonts w:ascii="Times New Roman" w:hAnsi="Times New Roman"/>
          <w:i/>
          <w:iCs/>
          <w:sz w:val="20"/>
          <w:szCs w:val="20"/>
        </w:rPr>
        <w:t>аказчика</w:t>
      </w:r>
      <w:r w:rsidRPr="00DA60ED">
        <w:rPr>
          <w:rFonts w:ascii="Times New Roman" w:hAnsi="Times New Roman"/>
          <w:i/>
          <w:iCs/>
          <w:sz w:val="20"/>
          <w:szCs w:val="20"/>
        </w:rPr>
        <w:t>)</w:t>
      </w:r>
    </w:p>
    <w:p w:rsidR="00CA3CD9" w:rsidRPr="00854C1A" w:rsidRDefault="00CA3CD9" w:rsidP="00CA3CD9">
      <w:pPr>
        <w:pStyle w:val="afb"/>
        <w:ind w:left="6804" w:firstLine="284"/>
        <w:jc w:val="right"/>
        <w:rPr>
          <w:rFonts w:ascii="Times New Roman" w:hAnsi="Times New Roman"/>
          <w:b/>
          <w:sz w:val="26"/>
          <w:szCs w:val="26"/>
        </w:rPr>
      </w:pPr>
    </w:p>
    <w:p w:rsidR="00CA3CD9" w:rsidRPr="00854C1A" w:rsidRDefault="00CA3CD9" w:rsidP="00CA3CD9">
      <w:pPr>
        <w:jc w:val="center"/>
        <w:rPr>
          <w:b/>
        </w:rPr>
      </w:pPr>
      <w:r>
        <w:rPr>
          <w:b/>
        </w:rPr>
        <w:t>Уведомление о результатах аккредитации</w:t>
      </w:r>
    </w:p>
    <w:p w:rsidR="00CA3CD9" w:rsidRDefault="00CA3CD9" w:rsidP="00CA3CD9">
      <w:pPr>
        <w:ind w:firstLine="567"/>
        <w:jc w:val="both"/>
      </w:pPr>
      <w:r>
        <w:t>Информируем В</w:t>
      </w:r>
      <w:r w:rsidRPr="003D3CE8">
        <w:t>ас о результатах проведения процедуры аккредитации</w:t>
      </w:r>
      <w:r w:rsidR="003E144E">
        <w:t xml:space="preserve"> в отношении </w:t>
      </w:r>
      <w:r w:rsidR="00A26FFE">
        <w:t>П</w:t>
      </w:r>
      <w:r w:rsidR="003E144E">
        <w:t xml:space="preserve">оставщика </w:t>
      </w:r>
      <w:r w:rsidR="003E144E" w:rsidRPr="00854C1A">
        <w:t>[</w:t>
      </w:r>
      <w:r w:rsidR="003E144E" w:rsidRPr="00854C1A">
        <w:rPr>
          <w:i/>
          <w:iCs/>
          <w:color w:val="808080" w:themeColor="background1" w:themeShade="80"/>
        </w:rPr>
        <w:t>указыва</w:t>
      </w:r>
      <w:r w:rsidR="003E144E">
        <w:rPr>
          <w:i/>
          <w:iCs/>
          <w:color w:val="808080" w:themeColor="background1" w:themeShade="80"/>
        </w:rPr>
        <w:t>ется наименование и ИНН поставщика</w:t>
      </w:r>
      <w:r w:rsidR="003E144E" w:rsidRPr="00854C1A">
        <w:t>]</w:t>
      </w:r>
      <w:r w:rsidR="003E144E">
        <w:t xml:space="preserve"> в рамках проводимой закупки по Лоту</w:t>
      </w:r>
      <w:r w:rsidR="003E144E" w:rsidRPr="00854C1A">
        <w:t xml:space="preserve"> </w:t>
      </w:r>
      <w:r w:rsidR="003E144E">
        <w:t xml:space="preserve">№ ___ </w:t>
      </w:r>
      <w:r w:rsidR="003E144E" w:rsidRPr="00854C1A">
        <w:t>[</w:t>
      </w:r>
      <w:r w:rsidR="003E144E" w:rsidRPr="00854C1A">
        <w:rPr>
          <w:i/>
          <w:iCs/>
          <w:color w:val="808080" w:themeColor="background1" w:themeShade="80"/>
        </w:rPr>
        <w:t>указыва</w:t>
      </w:r>
      <w:r w:rsidR="003E144E">
        <w:rPr>
          <w:i/>
          <w:iCs/>
          <w:color w:val="808080" w:themeColor="background1" w:themeShade="80"/>
        </w:rPr>
        <w:t>ется номер лота</w:t>
      </w:r>
      <w:r w:rsidR="003E144E" w:rsidRPr="00854C1A">
        <w:t>]</w:t>
      </w:r>
      <w:r w:rsidRPr="003E144E">
        <w:t>.</w:t>
      </w:r>
    </w:p>
    <w:p w:rsidR="00710F00" w:rsidRDefault="00710F00" w:rsidP="00CA3CD9">
      <w:pPr>
        <w:jc w:val="both"/>
      </w:pPr>
    </w:p>
    <w:p w:rsidR="00CA3CD9" w:rsidRDefault="00CA3CD9" w:rsidP="00CA3CD9">
      <w:pPr>
        <w:jc w:val="both"/>
      </w:pPr>
      <w:r w:rsidRPr="00854C1A">
        <w:t>[</w:t>
      </w:r>
      <w:r>
        <w:rPr>
          <w:i/>
          <w:iCs/>
          <w:color w:val="808080" w:themeColor="background1" w:themeShade="80"/>
        </w:rPr>
        <w:t>выбрать необходимое:</w:t>
      </w:r>
      <w:r w:rsidRPr="00854C1A">
        <w:t>]</w:t>
      </w:r>
    </w:p>
    <w:p w:rsidR="00CA3CD9" w:rsidRDefault="00710F00" w:rsidP="00835D41">
      <w:pPr>
        <w:pStyle w:val="ac"/>
        <w:numPr>
          <w:ilvl w:val="0"/>
          <w:numId w:val="84"/>
        </w:numPr>
        <w:ind w:left="0" w:firstLine="567"/>
        <w:contextualSpacing w:val="0"/>
        <w:jc w:val="both"/>
      </w:pPr>
      <w:r>
        <w:t>З</w:t>
      </w:r>
      <w:r w:rsidR="00CA3CD9">
        <w:t xml:space="preserve">аявка </w:t>
      </w:r>
      <w:r w:rsidR="00A26FFE">
        <w:t>П</w:t>
      </w:r>
      <w:r>
        <w:t xml:space="preserve">оставщика </w:t>
      </w:r>
      <w:r w:rsidR="00CA3CD9" w:rsidRPr="009068A2">
        <w:t xml:space="preserve">соответствует </w:t>
      </w:r>
      <w:r w:rsidR="00CA3CD9">
        <w:t>установленным</w:t>
      </w:r>
      <w:r w:rsidR="00CA3CD9" w:rsidRPr="009068A2">
        <w:t xml:space="preserve"> требованиям </w:t>
      </w:r>
      <w:r w:rsidR="00285FA9">
        <w:br/>
      </w:r>
      <w:r w:rsidR="00CA3CD9" w:rsidRPr="009068A2">
        <w:t xml:space="preserve">для прохождения </w:t>
      </w:r>
      <w:r w:rsidR="00A26FFE">
        <w:t>А</w:t>
      </w:r>
      <w:r w:rsidR="00CA3CD9" w:rsidRPr="009068A2">
        <w:t>ккредитации</w:t>
      </w:r>
      <w:r w:rsidR="00CA3CD9">
        <w:t xml:space="preserve">. На основании указанного в отношении </w:t>
      </w:r>
      <w:r>
        <w:t>него</w:t>
      </w:r>
      <w:r w:rsidR="00CA3CD9">
        <w:t xml:space="preserve"> было принято решение о присвоении статуса «аккредитован» со сроком действия до ____.20__. </w:t>
      </w:r>
    </w:p>
    <w:p w:rsidR="00CA3CD9" w:rsidRDefault="00710F00" w:rsidP="00CA3CD9">
      <w:pPr>
        <w:pStyle w:val="ac"/>
        <w:numPr>
          <w:ilvl w:val="0"/>
          <w:numId w:val="84"/>
        </w:numPr>
        <w:ind w:left="0" w:firstLine="567"/>
        <w:contextualSpacing w:val="0"/>
        <w:jc w:val="both"/>
      </w:pPr>
      <w:r>
        <w:t xml:space="preserve">Заявка </w:t>
      </w:r>
      <w:r w:rsidR="00A26FFE">
        <w:t>П</w:t>
      </w:r>
      <w:r>
        <w:t xml:space="preserve">оставщика </w:t>
      </w:r>
      <w:r w:rsidR="00CA3CD9">
        <w:t xml:space="preserve">по итогам рассмотрения ____.20__ </w:t>
      </w:r>
      <w:r w:rsidR="00CA3CD9" w:rsidRPr="00854C1A">
        <w:t>[</w:t>
      </w:r>
      <w:r w:rsidR="00CA3CD9">
        <w:rPr>
          <w:i/>
          <w:iCs/>
          <w:color w:val="808080" w:themeColor="background1" w:themeShade="80"/>
        </w:rPr>
        <w:t>указать дату принятия решения</w:t>
      </w:r>
      <w:r w:rsidR="00CA3CD9" w:rsidRPr="00854C1A">
        <w:t>]</w:t>
      </w:r>
      <w:r w:rsidR="00CA3CD9">
        <w:t xml:space="preserve"> не прошла процедуру </w:t>
      </w:r>
      <w:r w:rsidR="00A26FFE">
        <w:t>А</w:t>
      </w:r>
      <w:r w:rsidR="00CA3CD9">
        <w:t>ккредитации, т</w:t>
      </w:r>
      <w:r w:rsidR="00285FA9">
        <w:t xml:space="preserve">ак </w:t>
      </w:r>
      <w:r w:rsidR="00CA3CD9">
        <w:t>к</w:t>
      </w:r>
      <w:r w:rsidR="00285FA9">
        <w:t>ак</w:t>
      </w:r>
      <w:r w:rsidR="00CA3CD9">
        <w:t xml:space="preserve"> </w:t>
      </w:r>
      <w:r w:rsidR="00A26FFE">
        <w:t>З</w:t>
      </w:r>
      <w:r w:rsidR="00CA3CD9">
        <w:t xml:space="preserve">аявитель </w:t>
      </w:r>
      <w:r w:rsidR="00285FA9">
        <w:br/>
      </w:r>
      <w:r w:rsidR="00CA3CD9">
        <w:t xml:space="preserve">не </w:t>
      </w:r>
      <w:r w:rsidR="00CA3CD9" w:rsidRPr="009068A2">
        <w:t>соответству</w:t>
      </w:r>
      <w:r w:rsidR="00CA3CD9">
        <w:t>ет пункту ____</w:t>
      </w:r>
      <w:r w:rsidR="00CA3CD9" w:rsidRPr="009068A2">
        <w:t xml:space="preserve"> </w:t>
      </w:r>
      <w:r w:rsidR="00CA3CD9" w:rsidRPr="00854C1A">
        <w:t>[</w:t>
      </w:r>
      <w:r w:rsidR="00CA3CD9">
        <w:rPr>
          <w:i/>
          <w:iCs/>
          <w:color w:val="808080" w:themeColor="background1" w:themeShade="80"/>
        </w:rPr>
        <w:t>указать номер пункта или критерия</w:t>
      </w:r>
      <w:r w:rsidR="00CA3CD9" w:rsidRPr="00854C1A">
        <w:t>]</w:t>
      </w:r>
      <w:r w:rsidR="00CA3CD9">
        <w:t xml:space="preserve"> установленных</w:t>
      </w:r>
      <w:r w:rsidR="00CA3CD9" w:rsidRPr="009068A2">
        <w:t xml:space="preserve"> </w:t>
      </w:r>
      <w:r w:rsidR="00CA3CD9">
        <w:t xml:space="preserve">минимальных </w:t>
      </w:r>
      <w:r w:rsidR="00CA3CD9" w:rsidRPr="009068A2">
        <w:t>требовани</w:t>
      </w:r>
      <w:r w:rsidR="00CA3CD9">
        <w:t xml:space="preserve">й </w:t>
      </w:r>
      <w:r w:rsidR="00CA3CD9" w:rsidRPr="009068A2">
        <w:t xml:space="preserve">для прохождения </w:t>
      </w:r>
      <w:r w:rsidR="00A26FFE">
        <w:t>А</w:t>
      </w:r>
      <w:r w:rsidR="00CA3CD9" w:rsidRPr="009068A2">
        <w:t>ккредитации</w:t>
      </w:r>
      <w:r w:rsidR="00CA3CD9">
        <w:t>.</w:t>
      </w:r>
    </w:p>
    <w:p w:rsidR="00CA3CD9" w:rsidRDefault="00CA3CD9" w:rsidP="00CA3CD9">
      <w:pPr>
        <w:ind w:firstLine="567"/>
        <w:jc w:val="both"/>
      </w:pPr>
      <w:r>
        <w:t>Результат прохождения</w:t>
      </w:r>
      <w:r w:rsidRPr="00854C1A">
        <w:t xml:space="preserve"> </w:t>
      </w:r>
      <w:r w:rsidR="00A26FFE">
        <w:t>А</w:t>
      </w:r>
      <w:r w:rsidRPr="00854C1A">
        <w:t>ккредитаци</w:t>
      </w:r>
      <w:r>
        <w:t>и</w:t>
      </w:r>
      <w:r w:rsidRPr="00854C1A">
        <w:t xml:space="preserve"> </w:t>
      </w:r>
      <w:r>
        <w:t xml:space="preserve">Вы можете посмотреть в </w:t>
      </w:r>
      <w:r w:rsidR="00E21475">
        <w:t>Р</w:t>
      </w:r>
      <w:r>
        <w:t xml:space="preserve">еестре аккредитации на </w:t>
      </w:r>
      <w:r w:rsidR="007B5D4C">
        <w:t xml:space="preserve">Официальном </w:t>
      </w:r>
      <w:r>
        <w:t xml:space="preserve">сайте </w:t>
      </w:r>
      <w:r w:rsidR="007B5D4C">
        <w:t>аккредитации</w:t>
      </w:r>
      <w:r>
        <w:t xml:space="preserve"> </w:t>
      </w:r>
      <w:hyperlink r:id="rId11" w:history="1">
        <w:r w:rsidR="003C331F" w:rsidRPr="00192DEC">
          <w:rPr>
            <w:rStyle w:val="af4"/>
            <w:lang w:val="en-US"/>
          </w:rPr>
          <w:t>http</w:t>
        </w:r>
        <w:r w:rsidR="003C331F">
          <w:rPr>
            <w:rStyle w:val="af4"/>
            <w:lang w:val="en-US"/>
          </w:rPr>
          <w:t>s</w:t>
        </w:r>
        <w:r w:rsidR="003C331F" w:rsidRPr="00192DEC">
          <w:rPr>
            <w:rStyle w:val="af4"/>
          </w:rPr>
          <w:t>://</w:t>
        </w:r>
        <w:r w:rsidR="003C331F" w:rsidRPr="00192DEC">
          <w:rPr>
            <w:rStyle w:val="af4"/>
            <w:lang w:val="en-US"/>
          </w:rPr>
          <w:t>accreditation</w:t>
        </w:r>
        <w:r w:rsidR="003C331F" w:rsidRPr="00192DEC">
          <w:rPr>
            <w:rStyle w:val="af4"/>
          </w:rPr>
          <w:t>.</w:t>
        </w:r>
        <w:r w:rsidR="003C331F" w:rsidRPr="00192DEC">
          <w:rPr>
            <w:rStyle w:val="af4"/>
            <w:lang w:val="en-US"/>
          </w:rPr>
          <w:t>rushydro</w:t>
        </w:r>
        <w:r w:rsidR="003C331F" w:rsidRPr="00192DEC">
          <w:rPr>
            <w:rStyle w:val="af4"/>
          </w:rPr>
          <w:t>.</w:t>
        </w:r>
        <w:r w:rsidR="003C331F" w:rsidRPr="00192DEC">
          <w:rPr>
            <w:rStyle w:val="af4"/>
            <w:lang w:val="en-US"/>
          </w:rPr>
          <w:t>ru</w:t>
        </w:r>
        <w:r w:rsidR="003C331F" w:rsidRPr="00192DEC">
          <w:rPr>
            <w:rStyle w:val="af4"/>
          </w:rPr>
          <w:t>/</w:t>
        </w:r>
      </w:hyperlink>
      <w:r w:rsidRPr="00854C1A">
        <w:t>.</w:t>
      </w:r>
    </w:p>
    <w:p w:rsidR="00CA3CD9" w:rsidRPr="00854C1A" w:rsidRDefault="00CA3CD9" w:rsidP="00CA3CD9">
      <w:pPr>
        <w:spacing w:before="240"/>
        <w:ind w:firstLine="567"/>
        <w:jc w:val="both"/>
        <w:rPr>
          <w:strike/>
        </w:rPr>
      </w:pPr>
      <w:r>
        <w:t xml:space="preserve">Приложение </w:t>
      </w:r>
      <w:r w:rsidRPr="00854C1A">
        <w:t>[</w:t>
      </w:r>
      <w:r>
        <w:rPr>
          <w:i/>
          <w:iCs/>
          <w:color w:val="808080" w:themeColor="background1" w:themeShade="80"/>
        </w:rPr>
        <w:t>прикладывается только в случае отрицательного решения</w:t>
      </w:r>
      <w:r w:rsidRPr="00854C1A">
        <w:t>]</w:t>
      </w:r>
      <w:r>
        <w:t xml:space="preserve">: Заключение о проверке заявителя (с указанием </w:t>
      </w:r>
      <w:r w:rsidRPr="00BA3FA3">
        <w:t>сведени</w:t>
      </w:r>
      <w:r>
        <w:t>й</w:t>
      </w:r>
      <w:r w:rsidRPr="00BA3FA3">
        <w:t xml:space="preserve"> о присвоении оценки </w:t>
      </w:r>
      <w:r w:rsidR="00285FA9">
        <w:br/>
      </w:r>
      <w:r w:rsidRPr="00BA3FA3">
        <w:t>по каждому из критериев аккредитации</w:t>
      </w:r>
      <w:r>
        <w:t>)</w:t>
      </w:r>
    </w:p>
    <w:p w:rsidR="00CA3CD9" w:rsidRPr="00854C1A" w:rsidRDefault="00CA3CD9" w:rsidP="00CA3CD9">
      <w:pPr>
        <w:spacing w:before="240"/>
      </w:pPr>
      <w:r w:rsidRPr="00854C1A">
        <w:tab/>
        <w:t xml:space="preserve">С уважением,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3637"/>
        <w:gridCol w:w="2380"/>
      </w:tblGrid>
      <w:tr w:rsidR="00CA3CD9" w:rsidRPr="00854C1A" w:rsidTr="00703C76">
        <w:trPr>
          <w:trHeight w:val="356"/>
        </w:trPr>
        <w:tc>
          <w:tcPr>
            <w:tcW w:w="3905" w:type="dxa"/>
          </w:tcPr>
          <w:p w:rsidR="00CA3CD9" w:rsidRPr="001E6D12" w:rsidRDefault="00EF5ABC" w:rsidP="00703C76">
            <w:pPr>
              <w:pStyle w:val="afa"/>
              <w:spacing w:before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Эксперт по аккредитации</w:t>
            </w:r>
            <w:r w:rsidR="00CA3CD9" w:rsidRPr="001E6D12">
              <w:rPr>
                <w:bCs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3637" w:type="dxa"/>
          </w:tcPr>
          <w:p w:rsidR="00CA3CD9" w:rsidRPr="00854C1A" w:rsidRDefault="00CA3CD9" w:rsidP="00703C76">
            <w:pPr>
              <w:pStyle w:val="afa"/>
              <w:spacing w:before="120"/>
              <w:rPr>
                <w:b/>
                <w:sz w:val="26"/>
                <w:szCs w:val="26"/>
              </w:rPr>
            </w:pPr>
          </w:p>
        </w:tc>
        <w:tc>
          <w:tcPr>
            <w:tcW w:w="2380" w:type="dxa"/>
          </w:tcPr>
          <w:p w:rsidR="00CA3CD9" w:rsidRPr="00854C1A" w:rsidRDefault="00CA3CD9" w:rsidP="00703C76">
            <w:pPr>
              <w:pStyle w:val="afa"/>
              <w:spacing w:before="120"/>
              <w:rPr>
                <w:b/>
                <w:sz w:val="26"/>
                <w:szCs w:val="26"/>
              </w:rPr>
            </w:pPr>
          </w:p>
        </w:tc>
      </w:tr>
      <w:tr w:rsidR="00CA3CD9" w:rsidRPr="00BE7D61" w:rsidTr="00703C76">
        <w:tc>
          <w:tcPr>
            <w:tcW w:w="3905" w:type="dxa"/>
          </w:tcPr>
          <w:p w:rsidR="00CA3CD9" w:rsidRPr="00BE7D61" w:rsidRDefault="00CA3CD9" w:rsidP="00703C76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3637" w:type="dxa"/>
          </w:tcPr>
          <w:p w:rsidR="00CA3CD9" w:rsidRPr="00BE7D61" w:rsidRDefault="00CA3CD9" w:rsidP="00703C76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CA3CD9" w:rsidRPr="00BE7D61" w:rsidRDefault="00CA3CD9" w:rsidP="00703C76">
            <w:pPr>
              <w:pStyle w:val="afa"/>
              <w:rPr>
                <w:b/>
                <w:sz w:val="24"/>
                <w:szCs w:val="24"/>
              </w:rPr>
            </w:pPr>
          </w:p>
        </w:tc>
      </w:tr>
    </w:tbl>
    <w:p w:rsidR="00CA3CD9" w:rsidRDefault="00CA3CD9" w:rsidP="007B37FE">
      <w:pPr>
        <w:spacing w:before="360" w:after="360"/>
        <w:outlineLvl w:val="1"/>
        <w:rPr>
          <w:b/>
          <w:bCs/>
        </w:rPr>
        <w:sectPr w:rsidR="00CA3CD9" w:rsidSect="00F517A5">
          <w:pgSz w:w="11907" w:h="16840" w:code="9"/>
          <w:pgMar w:top="1134" w:right="851" w:bottom="851" w:left="1134" w:header="720" w:footer="720" w:gutter="0"/>
          <w:cols w:space="720"/>
          <w:titlePg/>
          <w:docGrid w:linePitch="360"/>
        </w:sectPr>
      </w:pPr>
    </w:p>
    <w:p w:rsidR="00250EC7" w:rsidRPr="00BC3291" w:rsidRDefault="00250EC7" w:rsidP="00250EC7">
      <w:pPr>
        <w:keepNext/>
        <w:pageBreakBefore/>
        <w:spacing w:before="0"/>
        <w:jc w:val="right"/>
        <w:outlineLvl w:val="0"/>
        <w:rPr>
          <w:b/>
          <w:bCs/>
          <w:caps/>
        </w:rPr>
      </w:pPr>
      <w:bookmarkStart w:id="29" w:name="_Toc131143101"/>
      <w:r w:rsidRPr="00BC3291">
        <w:rPr>
          <w:b/>
          <w:bCs/>
          <w:caps/>
        </w:rPr>
        <w:lastRenderedPageBreak/>
        <w:t>Приложение </w:t>
      </w:r>
      <w:bookmarkStart w:id="30" w:name="ПВ"/>
      <w:bookmarkEnd w:id="30"/>
      <w:r w:rsidR="00C741FC">
        <w:rPr>
          <w:b/>
          <w:bCs/>
          <w:caps/>
        </w:rPr>
        <w:t>5</w:t>
      </w:r>
      <w:bookmarkEnd w:id="29"/>
    </w:p>
    <w:p w:rsidR="00250EC7" w:rsidRPr="00085970" w:rsidRDefault="00250EC7" w:rsidP="00250EC7">
      <w:pPr>
        <w:spacing w:before="360" w:after="360"/>
        <w:jc w:val="center"/>
        <w:outlineLvl w:val="1"/>
        <w:rPr>
          <w:b/>
          <w:bCs/>
          <w:caps/>
        </w:rPr>
      </w:pPr>
      <w:bookmarkStart w:id="31" w:name="_Toc131143102"/>
      <w:r w:rsidRPr="00085970">
        <w:rPr>
          <w:b/>
          <w:bCs/>
          <w:caps/>
        </w:rPr>
        <w:t xml:space="preserve">Форма </w:t>
      </w:r>
      <w:r w:rsidR="00A55419" w:rsidRPr="00085970">
        <w:rPr>
          <w:b/>
          <w:bCs/>
          <w:caps/>
        </w:rPr>
        <w:t>Р</w:t>
      </w:r>
      <w:r w:rsidRPr="00085970">
        <w:rPr>
          <w:b/>
          <w:bCs/>
          <w:caps/>
        </w:rPr>
        <w:t>еестра аккредитации</w:t>
      </w:r>
      <w:bookmarkEnd w:id="31"/>
    </w:p>
    <w:tbl>
      <w:tblPr>
        <w:tblStyle w:val="ae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639"/>
        <w:gridCol w:w="809"/>
        <w:gridCol w:w="963"/>
        <w:gridCol w:w="702"/>
        <w:gridCol w:w="809"/>
        <w:gridCol w:w="1589"/>
        <w:gridCol w:w="796"/>
        <w:gridCol w:w="1051"/>
        <w:gridCol w:w="991"/>
        <w:gridCol w:w="963"/>
        <w:gridCol w:w="1302"/>
        <w:gridCol w:w="991"/>
        <w:gridCol w:w="909"/>
        <w:gridCol w:w="1406"/>
        <w:gridCol w:w="1089"/>
      </w:tblGrid>
      <w:tr w:rsidR="00654863" w:rsidTr="009C5F55">
        <w:trPr>
          <w:jc w:val="center"/>
        </w:trPr>
        <w:tc>
          <w:tcPr>
            <w:tcW w:w="229" w:type="pct"/>
            <w:vAlign w:val="center"/>
          </w:tcPr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 w:rsidRPr="008B6FCA">
              <w:rPr>
                <w:b/>
                <w:bCs/>
                <w:sz w:val="16"/>
                <w:szCs w:val="16"/>
              </w:rPr>
              <w:t>№</w:t>
            </w:r>
          </w:p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реестровой записи</w:t>
            </w:r>
          </w:p>
        </w:tc>
        <w:tc>
          <w:tcPr>
            <w:tcW w:w="203" w:type="pct"/>
            <w:vAlign w:val="center"/>
          </w:tcPr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 w:rsidRPr="008B6FCA">
              <w:rPr>
                <w:b/>
                <w:bCs/>
                <w:sz w:val="16"/>
                <w:szCs w:val="16"/>
              </w:rPr>
              <w:t xml:space="preserve">ИНН </w:t>
            </w:r>
          </w:p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 w:rsidRPr="008B6FCA">
              <w:rPr>
                <w:b/>
                <w:bCs/>
                <w:sz w:val="16"/>
                <w:szCs w:val="16"/>
              </w:rPr>
              <w:t>заявителя</w:t>
            </w:r>
          </w:p>
        </w:tc>
        <w:tc>
          <w:tcPr>
            <w:tcW w:w="257" w:type="pct"/>
            <w:vAlign w:val="center"/>
          </w:tcPr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 w:rsidRPr="008B6FCA">
              <w:rPr>
                <w:b/>
                <w:bCs/>
                <w:sz w:val="16"/>
                <w:szCs w:val="16"/>
              </w:rPr>
              <w:t>Наименование</w:t>
            </w:r>
          </w:p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 w:rsidRPr="008B6FCA">
              <w:rPr>
                <w:b/>
                <w:bCs/>
                <w:sz w:val="16"/>
                <w:szCs w:val="16"/>
              </w:rPr>
              <w:t>заявителя</w:t>
            </w:r>
          </w:p>
        </w:tc>
        <w:tc>
          <w:tcPr>
            <w:tcW w:w="306" w:type="pct"/>
            <w:vAlign w:val="center"/>
          </w:tcPr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223" w:type="pct"/>
            <w:vAlign w:val="center"/>
          </w:tcPr>
          <w:p w:rsidR="008E509D" w:rsidRDefault="008E509D" w:rsidP="008E50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Наличие статуса МСП</w:t>
            </w:r>
          </w:p>
        </w:tc>
        <w:tc>
          <w:tcPr>
            <w:tcW w:w="257" w:type="pct"/>
            <w:vAlign w:val="center"/>
          </w:tcPr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по ОКПД-2</w:t>
            </w:r>
          </w:p>
        </w:tc>
        <w:tc>
          <w:tcPr>
            <w:tcW w:w="505" w:type="pct"/>
            <w:vAlign w:val="center"/>
          </w:tcPr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Категория поставщика</w:t>
            </w:r>
          </w:p>
        </w:tc>
        <w:tc>
          <w:tcPr>
            <w:tcW w:w="253" w:type="pct"/>
            <w:vAlign w:val="center"/>
          </w:tcPr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 w:rsidRPr="008B6FCA">
              <w:rPr>
                <w:b/>
                <w:bCs/>
                <w:sz w:val="16"/>
                <w:szCs w:val="16"/>
              </w:rPr>
              <w:t xml:space="preserve">Дата поступления </w:t>
            </w:r>
            <w:r>
              <w:rPr>
                <w:b/>
                <w:bCs/>
                <w:sz w:val="16"/>
                <w:szCs w:val="16"/>
              </w:rPr>
              <w:t>анкеты-</w:t>
            </w:r>
            <w:r w:rsidRPr="008B6FCA">
              <w:rPr>
                <w:b/>
                <w:bCs/>
                <w:sz w:val="16"/>
                <w:szCs w:val="16"/>
              </w:rPr>
              <w:t>заявки</w:t>
            </w:r>
          </w:p>
        </w:tc>
        <w:tc>
          <w:tcPr>
            <w:tcW w:w="334" w:type="pct"/>
            <w:vAlign w:val="center"/>
          </w:tcPr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Плановая д</w:t>
            </w:r>
            <w:r w:rsidRPr="008B6FCA">
              <w:rPr>
                <w:b/>
                <w:bCs/>
                <w:sz w:val="16"/>
                <w:szCs w:val="16"/>
              </w:rPr>
              <w:t xml:space="preserve">ата </w:t>
            </w:r>
            <w:r w:rsidR="00D03EE0">
              <w:rPr>
                <w:b/>
                <w:bCs/>
                <w:sz w:val="16"/>
                <w:szCs w:val="16"/>
              </w:rPr>
              <w:t>завершения</w:t>
            </w:r>
            <w:r w:rsidR="00D03EE0" w:rsidRPr="008B6FCA">
              <w:rPr>
                <w:b/>
                <w:bCs/>
                <w:sz w:val="16"/>
                <w:szCs w:val="16"/>
              </w:rPr>
              <w:t xml:space="preserve"> </w:t>
            </w:r>
            <w:r w:rsidR="00D03EE0">
              <w:rPr>
                <w:b/>
                <w:bCs/>
                <w:sz w:val="16"/>
                <w:szCs w:val="16"/>
              </w:rPr>
              <w:t>проверки заявителя</w:t>
            </w:r>
          </w:p>
        </w:tc>
        <w:tc>
          <w:tcPr>
            <w:tcW w:w="315" w:type="pct"/>
            <w:vAlign w:val="center"/>
          </w:tcPr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Фактическая д</w:t>
            </w:r>
            <w:r w:rsidRPr="008B6FCA">
              <w:rPr>
                <w:b/>
                <w:bCs/>
                <w:sz w:val="16"/>
                <w:szCs w:val="16"/>
              </w:rPr>
              <w:t xml:space="preserve">ата </w:t>
            </w:r>
            <w:r w:rsidR="00D03EE0">
              <w:rPr>
                <w:b/>
                <w:bCs/>
                <w:sz w:val="16"/>
                <w:szCs w:val="16"/>
              </w:rPr>
              <w:t>завершения</w:t>
            </w:r>
            <w:r w:rsidR="00D03EE0" w:rsidRPr="008B6FCA">
              <w:rPr>
                <w:b/>
                <w:bCs/>
                <w:sz w:val="16"/>
                <w:szCs w:val="16"/>
              </w:rPr>
              <w:t xml:space="preserve"> </w:t>
            </w:r>
            <w:r w:rsidR="00D03EE0">
              <w:rPr>
                <w:b/>
                <w:bCs/>
                <w:sz w:val="16"/>
                <w:szCs w:val="16"/>
              </w:rPr>
              <w:t>проверки заявителя</w:t>
            </w:r>
          </w:p>
        </w:tc>
        <w:tc>
          <w:tcPr>
            <w:tcW w:w="306" w:type="pct"/>
            <w:vAlign w:val="center"/>
          </w:tcPr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 w:rsidRPr="008B6FCA">
              <w:rPr>
                <w:b/>
                <w:bCs/>
                <w:sz w:val="16"/>
                <w:szCs w:val="16"/>
              </w:rPr>
              <w:t>Набранные баллы</w:t>
            </w:r>
            <w:r>
              <w:rPr>
                <w:b/>
                <w:bCs/>
                <w:sz w:val="16"/>
                <w:szCs w:val="16"/>
              </w:rPr>
              <w:t xml:space="preserve"> по ограничивающим факторам</w:t>
            </w:r>
          </w:p>
        </w:tc>
        <w:tc>
          <w:tcPr>
            <w:tcW w:w="414" w:type="pct"/>
            <w:vAlign w:val="center"/>
          </w:tcPr>
          <w:p w:rsidR="008E509D" w:rsidRPr="008B6FCA" w:rsidRDefault="00333B18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Статус</w:t>
            </w:r>
            <w:r w:rsidR="008E509D" w:rsidRPr="008B6FCA">
              <w:rPr>
                <w:b/>
                <w:bCs/>
                <w:sz w:val="16"/>
                <w:szCs w:val="16"/>
              </w:rPr>
              <w:t xml:space="preserve"> аккредитации</w:t>
            </w:r>
          </w:p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Срок действия аккредитации </w:t>
            </w:r>
          </w:p>
        </w:tc>
        <w:tc>
          <w:tcPr>
            <w:tcW w:w="289" w:type="pct"/>
            <w:vAlign w:val="center"/>
          </w:tcPr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 w:rsidRPr="008B6FCA">
              <w:rPr>
                <w:b/>
                <w:bCs/>
                <w:sz w:val="16"/>
                <w:szCs w:val="16"/>
              </w:rPr>
              <w:t>Аннулирование аккредитации</w:t>
            </w:r>
          </w:p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8E509D" w:rsidRPr="008B6FCA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Финансовое состояние поставщика</w:t>
            </w:r>
          </w:p>
        </w:tc>
        <w:tc>
          <w:tcPr>
            <w:tcW w:w="346" w:type="pct"/>
            <w:vAlign w:val="center"/>
          </w:tcPr>
          <w:p w:rsidR="008E509D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Заключение о проверке заявителя</w:t>
            </w:r>
          </w:p>
          <w:p w:rsidR="008E509D" w:rsidRDefault="008E509D" w:rsidP="00835D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54863" w:rsidTr="009C5F55">
        <w:trPr>
          <w:trHeight w:val="3739"/>
          <w:jc w:val="center"/>
        </w:trPr>
        <w:tc>
          <w:tcPr>
            <w:tcW w:w="229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03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57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06" w:type="pct"/>
          </w:tcPr>
          <w:p w:rsidR="008E509D" w:rsidRPr="00835D41" w:rsidRDefault="008E509D" w:rsidP="00835D41">
            <w:pPr>
              <w:jc w:val="center"/>
              <w:rPr>
                <w:i/>
                <w:iCs/>
                <w:sz w:val="20"/>
                <w:szCs w:val="20"/>
              </w:rPr>
            </w:pPr>
            <w:r w:rsidRPr="00835D41">
              <w:rPr>
                <w:i/>
                <w:iCs/>
                <w:sz w:val="20"/>
                <w:szCs w:val="20"/>
              </w:rPr>
              <w:t xml:space="preserve">ООО,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835D41">
              <w:rPr>
                <w:i/>
                <w:iCs/>
                <w:sz w:val="20"/>
                <w:szCs w:val="20"/>
              </w:rPr>
              <w:t xml:space="preserve">ПАО,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835D41">
              <w:rPr>
                <w:i/>
                <w:iCs/>
                <w:sz w:val="20"/>
                <w:szCs w:val="20"/>
              </w:rPr>
              <w:t xml:space="preserve">АО,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835D41">
              <w:rPr>
                <w:i/>
                <w:iCs/>
                <w:sz w:val="20"/>
                <w:szCs w:val="20"/>
              </w:rPr>
              <w:t>ИП</w:t>
            </w:r>
            <w:r>
              <w:rPr>
                <w:i/>
                <w:iCs/>
                <w:sz w:val="20"/>
                <w:szCs w:val="20"/>
              </w:rPr>
              <w:br/>
              <w:t>и т.д.</w:t>
            </w:r>
          </w:p>
        </w:tc>
        <w:tc>
          <w:tcPr>
            <w:tcW w:w="223" w:type="pct"/>
          </w:tcPr>
          <w:p w:rsidR="008E509D" w:rsidRPr="00835D41" w:rsidRDefault="008E509D" w:rsidP="00835D4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7" w:type="pct"/>
          </w:tcPr>
          <w:p w:rsidR="008E509D" w:rsidRPr="00835D41" w:rsidRDefault="008E509D" w:rsidP="00835D41">
            <w:pPr>
              <w:jc w:val="center"/>
              <w:rPr>
                <w:i/>
                <w:iCs/>
                <w:sz w:val="20"/>
                <w:szCs w:val="20"/>
              </w:rPr>
            </w:pPr>
            <w:r w:rsidRPr="00835D41">
              <w:rPr>
                <w:i/>
                <w:iCs/>
                <w:sz w:val="20"/>
                <w:szCs w:val="20"/>
              </w:rPr>
              <w:t>ХХ.ХХ</w:t>
            </w:r>
          </w:p>
        </w:tc>
        <w:tc>
          <w:tcPr>
            <w:tcW w:w="505" w:type="pct"/>
          </w:tcPr>
          <w:p w:rsidR="008E509D" w:rsidRPr="00835D41" w:rsidRDefault="008E509D" w:rsidP="00835D41">
            <w:pPr>
              <w:pStyle w:val="ac"/>
              <w:numPr>
                <w:ilvl w:val="0"/>
                <w:numId w:val="62"/>
              </w:numPr>
              <w:ind w:left="0" w:hanging="107"/>
              <w:jc w:val="center"/>
              <w:rPr>
                <w:i/>
                <w:iCs/>
                <w:sz w:val="20"/>
                <w:szCs w:val="20"/>
              </w:rPr>
            </w:pPr>
            <w:r w:rsidRPr="00835D41">
              <w:rPr>
                <w:i/>
                <w:iCs/>
                <w:sz w:val="20"/>
                <w:szCs w:val="20"/>
              </w:rPr>
              <w:t>Производитель продукции (российский / иностранный);</w:t>
            </w:r>
          </w:p>
          <w:p w:rsidR="008E509D" w:rsidRPr="00835D41" w:rsidRDefault="008E509D" w:rsidP="00835D41">
            <w:pPr>
              <w:pStyle w:val="ac"/>
              <w:numPr>
                <w:ilvl w:val="0"/>
                <w:numId w:val="62"/>
              </w:numPr>
              <w:ind w:left="0" w:hanging="107"/>
              <w:jc w:val="center"/>
              <w:rPr>
                <w:i/>
                <w:iCs/>
                <w:sz w:val="20"/>
                <w:szCs w:val="20"/>
              </w:rPr>
            </w:pPr>
            <w:r w:rsidRPr="00835D41">
              <w:rPr>
                <w:i/>
                <w:iCs/>
                <w:sz w:val="20"/>
                <w:szCs w:val="20"/>
              </w:rPr>
              <w:t>Торговый дом производителя;</w:t>
            </w:r>
          </w:p>
          <w:p w:rsidR="008E509D" w:rsidRPr="00835D41" w:rsidRDefault="008E509D" w:rsidP="00835D41">
            <w:pPr>
              <w:pStyle w:val="ac"/>
              <w:numPr>
                <w:ilvl w:val="0"/>
                <w:numId w:val="62"/>
              </w:numPr>
              <w:ind w:left="0" w:hanging="107"/>
              <w:jc w:val="center"/>
              <w:rPr>
                <w:i/>
                <w:iCs/>
                <w:sz w:val="20"/>
                <w:szCs w:val="20"/>
              </w:rPr>
            </w:pPr>
            <w:r w:rsidRPr="00835D41">
              <w:rPr>
                <w:i/>
                <w:iCs/>
                <w:sz w:val="20"/>
                <w:szCs w:val="20"/>
              </w:rPr>
              <w:t xml:space="preserve">Посредник / дилер / дистрибьютор; </w:t>
            </w:r>
          </w:p>
          <w:p w:rsidR="008E509D" w:rsidRPr="00835D41" w:rsidRDefault="008E509D" w:rsidP="00835D41">
            <w:pPr>
              <w:pStyle w:val="ac"/>
              <w:numPr>
                <w:ilvl w:val="0"/>
                <w:numId w:val="62"/>
              </w:numPr>
              <w:ind w:left="0" w:hanging="107"/>
              <w:jc w:val="center"/>
              <w:rPr>
                <w:i/>
                <w:iCs/>
                <w:sz w:val="20"/>
                <w:szCs w:val="20"/>
              </w:rPr>
            </w:pPr>
            <w:r w:rsidRPr="00835D41">
              <w:rPr>
                <w:i/>
                <w:iCs/>
                <w:sz w:val="20"/>
                <w:szCs w:val="20"/>
              </w:rPr>
              <w:t xml:space="preserve">Подрядчик / генеральный подрядчик; </w:t>
            </w:r>
          </w:p>
          <w:p w:rsidR="008E509D" w:rsidRPr="00835D41" w:rsidRDefault="008E509D" w:rsidP="00835D41">
            <w:pPr>
              <w:pStyle w:val="ac"/>
              <w:numPr>
                <w:ilvl w:val="0"/>
                <w:numId w:val="62"/>
              </w:numPr>
              <w:ind w:left="0" w:hanging="107"/>
              <w:jc w:val="center"/>
              <w:rPr>
                <w:i/>
                <w:iCs/>
                <w:sz w:val="20"/>
                <w:szCs w:val="20"/>
              </w:rPr>
            </w:pPr>
            <w:r w:rsidRPr="00835D41">
              <w:rPr>
                <w:i/>
                <w:iCs/>
                <w:sz w:val="20"/>
                <w:szCs w:val="20"/>
              </w:rPr>
              <w:t>Исполнитель услуг</w:t>
            </w:r>
          </w:p>
          <w:p w:rsidR="008E509D" w:rsidRPr="00835D41" w:rsidRDefault="008E509D" w:rsidP="00835D41">
            <w:pPr>
              <w:pStyle w:val="ac"/>
              <w:numPr>
                <w:ilvl w:val="0"/>
                <w:numId w:val="62"/>
              </w:numPr>
              <w:ind w:left="0" w:hanging="108"/>
              <w:jc w:val="center"/>
              <w:rPr>
                <w:i/>
                <w:iCs/>
                <w:sz w:val="20"/>
                <w:szCs w:val="20"/>
              </w:rPr>
            </w:pPr>
            <w:r w:rsidRPr="00835D41">
              <w:rPr>
                <w:i/>
                <w:iCs/>
                <w:sz w:val="20"/>
                <w:szCs w:val="20"/>
              </w:rPr>
              <w:t>Прочие поставщики</w:t>
            </w:r>
          </w:p>
        </w:tc>
        <w:tc>
          <w:tcPr>
            <w:tcW w:w="253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34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15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06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414" w:type="pct"/>
          </w:tcPr>
          <w:p w:rsidR="008E509D" w:rsidRPr="00835D41" w:rsidRDefault="008E509D" w:rsidP="00835D41">
            <w:pPr>
              <w:jc w:val="center"/>
              <w:rPr>
                <w:i/>
                <w:iCs/>
                <w:sz w:val="20"/>
                <w:szCs w:val="20"/>
              </w:rPr>
            </w:pPr>
            <w:r w:rsidRPr="00835D41">
              <w:rPr>
                <w:i/>
                <w:iCs/>
                <w:sz w:val="20"/>
                <w:szCs w:val="20"/>
              </w:rPr>
              <w:t xml:space="preserve">Аккредитован / </w:t>
            </w:r>
            <w:r w:rsidRPr="00835D41">
              <w:rPr>
                <w:i/>
                <w:iCs/>
                <w:sz w:val="20"/>
                <w:szCs w:val="20"/>
              </w:rPr>
              <w:br/>
              <w:t>Не аккредитован</w:t>
            </w:r>
            <w:r>
              <w:rPr>
                <w:i/>
                <w:iCs/>
                <w:sz w:val="20"/>
                <w:szCs w:val="20"/>
              </w:rPr>
              <w:t xml:space="preserve"> / Аккредитация не требуется</w:t>
            </w:r>
            <w:r w:rsidR="002F46D2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(если не требуется – с указанием</w:t>
            </w:r>
            <w:r w:rsidR="00CC54C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№ пункта-основания)</w:t>
            </w:r>
            <w:r w:rsidR="00654863">
              <w:rPr>
                <w:i/>
                <w:iCs/>
                <w:sz w:val="20"/>
                <w:szCs w:val="20"/>
              </w:rPr>
              <w:t xml:space="preserve"> / Аккредитация не требуется в конкретной закупке (с указанием № лота такой закупки)</w:t>
            </w:r>
          </w:p>
        </w:tc>
        <w:tc>
          <w:tcPr>
            <w:tcW w:w="315" w:type="pct"/>
          </w:tcPr>
          <w:p w:rsidR="008E509D" w:rsidRPr="00835D41" w:rsidRDefault="008E509D" w:rsidP="00835D4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Pr="00835D41">
              <w:rPr>
                <w:i/>
                <w:iCs/>
                <w:sz w:val="20"/>
                <w:szCs w:val="20"/>
              </w:rPr>
              <w:t>ата, до которой действует аккредитация</w:t>
            </w:r>
          </w:p>
        </w:tc>
        <w:tc>
          <w:tcPr>
            <w:tcW w:w="289" w:type="pct"/>
          </w:tcPr>
          <w:p w:rsidR="008E509D" w:rsidRPr="00835D41" w:rsidRDefault="00B828A0" w:rsidP="00835D4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Дата принятия решения об аннуляции</w:t>
            </w:r>
          </w:p>
        </w:tc>
        <w:tc>
          <w:tcPr>
            <w:tcW w:w="447" w:type="pct"/>
          </w:tcPr>
          <w:p w:rsidR="008E509D" w:rsidRDefault="008E509D" w:rsidP="00835D41">
            <w:pPr>
              <w:jc w:val="center"/>
              <w:rPr>
                <w:i/>
                <w:iCs/>
                <w:sz w:val="20"/>
                <w:szCs w:val="20"/>
              </w:rPr>
            </w:pPr>
            <w:r w:rsidRPr="00835D41">
              <w:rPr>
                <w:i/>
                <w:iCs/>
                <w:sz w:val="20"/>
                <w:szCs w:val="20"/>
              </w:rPr>
              <w:t xml:space="preserve">балл </w:t>
            </w:r>
          </w:p>
          <w:p w:rsidR="008E509D" w:rsidRDefault="008E509D" w:rsidP="00835D41">
            <w:pPr>
              <w:jc w:val="center"/>
              <w:rPr>
                <w:i/>
                <w:iCs/>
                <w:sz w:val="20"/>
                <w:szCs w:val="20"/>
              </w:rPr>
            </w:pPr>
            <w:r w:rsidRPr="00835D41">
              <w:rPr>
                <w:i/>
                <w:iCs/>
                <w:sz w:val="20"/>
                <w:szCs w:val="20"/>
              </w:rPr>
              <w:t xml:space="preserve">+ описание: </w:t>
            </w:r>
            <w:r>
              <w:rPr>
                <w:i/>
                <w:iCs/>
                <w:sz w:val="20"/>
                <w:szCs w:val="20"/>
              </w:rPr>
              <w:t>(</w:t>
            </w:r>
            <w:r w:rsidRPr="00835D41">
              <w:rPr>
                <w:i/>
                <w:iCs/>
                <w:sz w:val="20"/>
                <w:szCs w:val="20"/>
              </w:rPr>
              <w:t>кризисное / неустойчивое / устойчивое</w:t>
            </w:r>
            <w:r>
              <w:rPr>
                <w:i/>
                <w:iCs/>
                <w:sz w:val="20"/>
                <w:szCs w:val="20"/>
              </w:rPr>
              <w:t>) + файл с расчетом</w:t>
            </w:r>
            <w:r w:rsidR="00854E15">
              <w:rPr>
                <w:i/>
                <w:iCs/>
                <w:sz w:val="20"/>
                <w:szCs w:val="20"/>
              </w:rPr>
              <w:t xml:space="preserve"> /</w:t>
            </w:r>
          </w:p>
          <w:p w:rsidR="00854E15" w:rsidRDefault="00854E15" w:rsidP="00835D4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либо</w:t>
            </w:r>
          </w:p>
          <w:p w:rsidR="00854E15" w:rsidRPr="00835D41" w:rsidRDefault="00854E15" w:rsidP="00835D4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статус «Отсутствуют данные для расчета за последний отчетный период»</w:t>
            </w:r>
          </w:p>
        </w:tc>
        <w:tc>
          <w:tcPr>
            <w:tcW w:w="346" w:type="pct"/>
          </w:tcPr>
          <w:p w:rsidR="008E509D" w:rsidRPr="00C66290" w:rsidRDefault="008E509D" w:rsidP="00AD33D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Прикладывается файл заключения в электронной форме, подписанного экспертом по аккредитации</w:t>
            </w:r>
          </w:p>
        </w:tc>
      </w:tr>
      <w:tr w:rsidR="00654863" w:rsidTr="009C5F55">
        <w:trPr>
          <w:trHeight w:val="232"/>
          <w:jc w:val="center"/>
        </w:trPr>
        <w:tc>
          <w:tcPr>
            <w:tcW w:w="229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03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57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06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57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505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53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34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15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06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414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15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89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447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46" w:type="pct"/>
          </w:tcPr>
          <w:p w:rsidR="008E509D" w:rsidRDefault="008E509D" w:rsidP="00AD33D5">
            <w:pPr>
              <w:rPr>
                <w:b/>
                <w:bCs/>
              </w:rPr>
            </w:pPr>
          </w:p>
        </w:tc>
      </w:tr>
      <w:tr w:rsidR="00654863" w:rsidTr="009C5F55">
        <w:trPr>
          <w:jc w:val="center"/>
        </w:trPr>
        <w:tc>
          <w:tcPr>
            <w:tcW w:w="229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03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57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06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57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505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53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34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15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06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414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15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289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447" w:type="pct"/>
          </w:tcPr>
          <w:p w:rsidR="008E509D" w:rsidRDefault="008E509D" w:rsidP="00835D41">
            <w:pPr>
              <w:rPr>
                <w:b/>
                <w:bCs/>
              </w:rPr>
            </w:pPr>
          </w:p>
        </w:tc>
        <w:tc>
          <w:tcPr>
            <w:tcW w:w="346" w:type="pct"/>
          </w:tcPr>
          <w:p w:rsidR="008E509D" w:rsidRDefault="008E509D" w:rsidP="00AD33D5">
            <w:pPr>
              <w:rPr>
                <w:b/>
                <w:bCs/>
              </w:rPr>
            </w:pPr>
          </w:p>
        </w:tc>
      </w:tr>
    </w:tbl>
    <w:p w:rsidR="00590258" w:rsidRPr="00835D41" w:rsidRDefault="00590258" w:rsidP="003B5940">
      <w:pPr>
        <w:jc w:val="both"/>
        <w:rPr>
          <w:i/>
          <w:iCs/>
          <w:u w:val="single"/>
        </w:rPr>
      </w:pPr>
      <w:r w:rsidRPr="00835D41">
        <w:rPr>
          <w:i/>
          <w:iCs/>
          <w:u w:val="single"/>
        </w:rPr>
        <w:t>Примечание:</w:t>
      </w:r>
    </w:p>
    <w:p w:rsidR="008F7F6F" w:rsidRDefault="00454F84" w:rsidP="003B5940">
      <w:pPr>
        <w:jc w:val="both"/>
        <w:rPr>
          <w:i/>
          <w:iCs/>
        </w:rPr>
        <w:sectPr w:rsidR="008F7F6F" w:rsidSect="00835D41">
          <w:pgSz w:w="16840" w:h="11907" w:orient="landscape" w:code="9"/>
          <w:pgMar w:top="1134" w:right="255" w:bottom="851" w:left="851" w:header="720" w:footer="720" w:gutter="0"/>
          <w:cols w:space="720"/>
          <w:titlePg/>
          <w:docGrid w:linePitch="360"/>
        </w:sectPr>
      </w:pPr>
      <w:r>
        <w:rPr>
          <w:i/>
          <w:iCs/>
        </w:rPr>
        <w:t xml:space="preserve">В случае проведения повторной аккредитации (перепроверки) поставщика создается новая реестровая запись с внесением информации </w:t>
      </w:r>
      <w:r w:rsidR="00285FA9">
        <w:rPr>
          <w:i/>
          <w:iCs/>
        </w:rPr>
        <w:br/>
      </w:r>
      <w:r>
        <w:rPr>
          <w:i/>
          <w:iCs/>
        </w:rPr>
        <w:t>в новой строке указанной таблицы</w:t>
      </w:r>
      <w:r w:rsidR="00285FA9">
        <w:rPr>
          <w:i/>
          <w:iCs/>
        </w:rPr>
        <w:t>,</w:t>
      </w:r>
      <w:r w:rsidR="00590258">
        <w:rPr>
          <w:i/>
          <w:iCs/>
        </w:rPr>
        <w:t xml:space="preserve"> </w:t>
      </w:r>
      <w:r w:rsidR="00285FA9">
        <w:rPr>
          <w:i/>
          <w:iCs/>
        </w:rPr>
        <w:t>п</w:t>
      </w:r>
      <w:r w:rsidR="00590258">
        <w:rPr>
          <w:i/>
          <w:iCs/>
        </w:rPr>
        <w:t>ри этом строка с предыдущей реестровой записью</w:t>
      </w:r>
      <w:r>
        <w:rPr>
          <w:i/>
          <w:iCs/>
        </w:rPr>
        <w:t xml:space="preserve"> </w:t>
      </w:r>
      <w:r w:rsidR="0006202D">
        <w:rPr>
          <w:i/>
          <w:iCs/>
        </w:rPr>
        <w:t>скрывается (переводится в архив ИС).</w:t>
      </w:r>
    </w:p>
    <w:p w:rsidR="008F7F6F" w:rsidRPr="00BC3291" w:rsidRDefault="008F7F6F" w:rsidP="008F7F6F">
      <w:pPr>
        <w:keepNext/>
        <w:pageBreakBefore/>
        <w:spacing w:before="0"/>
        <w:jc w:val="right"/>
        <w:outlineLvl w:val="0"/>
        <w:rPr>
          <w:b/>
          <w:bCs/>
          <w:caps/>
        </w:rPr>
      </w:pPr>
      <w:bookmarkStart w:id="32" w:name="_Toc131143103"/>
      <w:r w:rsidRPr="00BC3291">
        <w:rPr>
          <w:b/>
          <w:bCs/>
          <w:caps/>
        </w:rPr>
        <w:lastRenderedPageBreak/>
        <w:t>Приложение </w:t>
      </w:r>
      <w:r>
        <w:rPr>
          <w:b/>
          <w:bCs/>
          <w:caps/>
        </w:rPr>
        <w:t>6</w:t>
      </w:r>
      <w:bookmarkEnd w:id="32"/>
    </w:p>
    <w:p w:rsidR="008F7F6F" w:rsidRPr="00085970" w:rsidRDefault="008F7F6F" w:rsidP="008F7F6F">
      <w:pPr>
        <w:spacing w:before="360" w:after="360"/>
        <w:jc w:val="center"/>
        <w:outlineLvl w:val="1"/>
        <w:rPr>
          <w:b/>
          <w:bCs/>
          <w:caps/>
        </w:rPr>
      </w:pPr>
      <w:bookmarkStart w:id="33" w:name="_Toc131143104"/>
      <w:r w:rsidRPr="00085970">
        <w:rPr>
          <w:b/>
          <w:bCs/>
          <w:caps/>
        </w:rPr>
        <w:t xml:space="preserve">Форма </w:t>
      </w:r>
      <w:r>
        <w:rPr>
          <w:b/>
          <w:bCs/>
          <w:caps/>
        </w:rPr>
        <w:t xml:space="preserve">расчета финансового состояния </w:t>
      </w:r>
      <w:r>
        <w:rPr>
          <w:b/>
          <w:bCs/>
          <w:caps/>
        </w:rPr>
        <w:br/>
        <w:t>коллективного участника</w:t>
      </w:r>
      <w:bookmarkEnd w:id="33"/>
    </w:p>
    <w:p w:rsidR="008F7F6F" w:rsidRDefault="008F7F6F" w:rsidP="008F7F6F">
      <w:pPr>
        <w:pStyle w:val="ac"/>
        <w:spacing w:before="0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РАСЧЕТ</w:t>
      </w:r>
    </w:p>
    <w:p w:rsidR="008F7F6F" w:rsidRDefault="008F7F6F" w:rsidP="008F7F6F">
      <w:pPr>
        <w:pStyle w:val="ac"/>
        <w:spacing w:before="0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 xml:space="preserve">средневзвешенной оценки </w:t>
      </w:r>
      <w:r w:rsidRPr="00AD5957">
        <w:rPr>
          <w:b/>
          <w:bCs/>
        </w:rPr>
        <w:t xml:space="preserve">финансового состояния </w:t>
      </w:r>
      <w:r>
        <w:rPr>
          <w:b/>
          <w:bCs/>
        </w:rPr>
        <w:br/>
      </w:r>
      <w:r w:rsidRPr="00AD5957">
        <w:rPr>
          <w:b/>
          <w:bCs/>
        </w:rPr>
        <w:t>коллективного участника закупки</w:t>
      </w:r>
    </w:p>
    <w:p w:rsidR="008F7F6F" w:rsidRDefault="008F7F6F" w:rsidP="008F7F6F">
      <w:pPr>
        <w:spacing w:before="0"/>
        <w:jc w:val="center"/>
        <w:rPr>
          <w:b/>
          <w:bCs/>
        </w:rPr>
      </w:pPr>
    </w:p>
    <w:p w:rsidR="00AD5957" w:rsidRDefault="00AD5957" w:rsidP="002103C7">
      <w:r w:rsidRPr="00AD5957">
        <w:t>№ лота</w:t>
      </w:r>
      <w:r>
        <w:t>: ________</w:t>
      </w:r>
      <w:r>
        <w:rPr>
          <w:b/>
          <w:bCs/>
        </w:rPr>
        <w:t xml:space="preserve"> </w:t>
      </w:r>
      <w:r w:rsidRPr="00854C1A">
        <w:t>[</w:t>
      </w:r>
      <w:r w:rsidRPr="00854C1A">
        <w:rPr>
          <w:i/>
          <w:iCs/>
          <w:color w:val="808080" w:themeColor="background1" w:themeShade="80"/>
        </w:rPr>
        <w:t>указыва</w:t>
      </w:r>
      <w:r>
        <w:rPr>
          <w:i/>
          <w:iCs/>
          <w:color w:val="808080" w:themeColor="background1" w:themeShade="80"/>
        </w:rPr>
        <w:t>ется номер и наименование лота</w:t>
      </w:r>
      <w:r w:rsidRPr="00854C1A">
        <w:t>]</w:t>
      </w:r>
    </w:p>
    <w:p w:rsidR="00AD5957" w:rsidRDefault="00AD5957" w:rsidP="002103C7">
      <w:pPr>
        <w:rPr>
          <w:b/>
          <w:bCs/>
        </w:rPr>
      </w:pPr>
      <w:r>
        <w:t xml:space="preserve">Лидер коллективного участника: __________ </w:t>
      </w:r>
      <w:r w:rsidR="002103C7" w:rsidRPr="00854C1A">
        <w:t>[</w:t>
      </w:r>
      <w:r w:rsidR="002103C7" w:rsidRPr="00854C1A">
        <w:rPr>
          <w:i/>
          <w:iCs/>
          <w:color w:val="808080" w:themeColor="background1" w:themeShade="80"/>
        </w:rPr>
        <w:t>указыва</w:t>
      </w:r>
      <w:r w:rsidR="002103C7">
        <w:rPr>
          <w:i/>
          <w:iCs/>
          <w:color w:val="808080" w:themeColor="background1" w:themeShade="80"/>
        </w:rPr>
        <w:t>ется наименование участника (лидера коллективного участника)</w:t>
      </w:r>
      <w:r w:rsidR="002103C7" w:rsidRPr="00854C1A">
        <w:t>]</w:t>
      </w:r>
    </w:p>
    <w:p w:rsidR="008F7F6F" w:rsidRPr="00FC1DE9" w:rsidRDefault="008F7F6F" w:rsidP="008F7F6F">
      <w:pPr>
        <w:pStyle w:val="ac"/>
        <w:spacing w:line="320" w:lineRule="exact"/>
        <w:ind w:left="0"/>
        <w:contextualSpacing w:val="0"/>
        <w:jc w:val="right"/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498"/>
        <w:gridCol w:w="2817"/>
        <w:gridCol w:w="1711"/>
        <w:gridCol w:w="2196"/>
        <w:gridCol w:w="2690"/>
      </w:tblGrid>
      <w:tr w:rsidR="000A5D6B" w:rsidRPr="00F82277" w:rsidTr="00BB3280">
        <w:trPr>
          <w:jc w:val="center"/>
        </w:trPr>
        <w:tc>
          <w:tcPr>
            <w:tcW w:w="251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955987" w:rsidRPr="00F82277" w:rsidRDefault="00955987" w:rsidP="000B1FC4">
            <w:pPr>
              <w:widowControl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F8227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421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955987" w:rsidRPr="00AD5957" w:rsidRDefault="00955987" w:rsidP="00AD5957">
            <w:pPr>
              <w:widowControl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AD5957">
              <w:rPr>
                <w:b/>
                <w:sz w:val="22"/>
                <w:szCs w:val="22"/>
              </w:rPr>
              <w:t>Наименование</w:t>
            </w:r>
          </w:p>
          <w:p w:rsidR="00955987" w:rsidRPr="00F82277" w:rsidRDefault="00955987" w:rsidP="00AD5957">
            <w:pPr>
              <w:widowControl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AD5957">
              <w:rPr>
                <w:b/>
                <w:sz w:val="22"/>
                <w:szCs w:val="22"/>
              </w:rPr>
              <w:t>соисполнителя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002060"/>
          </w:tcPr>
          <w:p w:rsidR="00955987" w:rsidRPr="00F82277" w:rsidRDefault="00955987" w:rsidP="000B1FC4">
            <w:pPr>
              <w:widowControl w:val="0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 соисполнителя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955987" w:rsidRPr="00F82277" w:rsidRDefault="00955987" w:rsidP="000B1FC4">
            <w:pPr>
              <w:widowControl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955987">
              <w:rPr>
                <w:b/>
                <w:sz w:val="22"/>
                <w:szCs w:val="22"/>
              </w:rPr>
              <w:t xml:space="preserve">% </w:t>
            </w:r>
            <w:r>
              <w:rPr>
                <w:b/>
                <w:sz w:val="22"/>
                <w:szCs w:val="22"/>
              </w:rPr>
              <w:t xml:space="preserve">привлечения </w:t>
            </w:r>
          </w:p>
        </w:tc>
        <w:tc>
          <w:tcPr>
            <w:tcW w:w="1357" w:type="pct"/>
            <w:tcBorders>
              <w:bottom w:val="single" w:sz="4" w:space="0" w:color="auto"/>
            </w:tcBorders>
            <w:shd w:val="clear" w:color="auto" w:fill="002060"/>
          </w:tcPr>
          <w:p w:rsidR="00955987" w:rsidRDefault="00955987" w:rsidP="000B1FC4">
            <w:pPr>
              <w:widowControl w:val="0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Индивидуальная оценка финансового состояния</w:t>
            </w:r>
          </w:p>
          <w:p w:rsidR="00D675FF" w:rsidRPr="00F82277" w:rsidRDefault="00D675FF" w:rsidP="000B1FC4">
            <w:pPr>
              <w:widowControl w:val="0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(от 0 до 1)</w:t>
            </w:r>
          </w:p>
        </w:tc>
      </w:tr>
      <w:tr w:rsidR="007939DC" w:rsidRPr="007939DC" w:rsidTr="008E09BE">
        <w:trPr>
          <w:trHeight w:val="249"/>
          <w:jc w:val="center"/>
        </w:trPr>
        <w:tc>
          <w:tcPr>
            <w:tcW w:w="251" w:type="pct"/>
            <w:vAlign w:val="center"/>
          </w:tcPr>
          <w:p w:rsidR="008E09BE" w:rsidRPr="00BB3280" w:rsidRDefault="008E09BE" w:rsidP="00BB3280">
            <w:pPr>
              <w:widowControl w:val="0"/>
              <w:jc w:val="center"/>
              <w:outlineLvl w:val="3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21" w:type="pct"/>
            <w:vAlign w:val="center"/>
          </w:tcPr>
          <w:p w:rsidR="008E09BE" w:rsidRPr="00BB3280" w:rsidRDefault="008E09BE" w:rsidP="00BB3280">
            <w:pPr>
              <w:widowControl w:val="0"/>
              <w:jc w:val="center"/>
              <w:outlineLvl w:val="3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BB3280">
              <w:rPr>
                <w:i/>
                <w:iCs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863" w:type="pct"/>
            <w:vAlign w:val="center"/>
          </w:tcPr>
          <w:p w:rsidR="008E09BE" w:rsidRPr="00BB3280" w:rsidRDefault="008E09BE" w:rsidP="00BB3280">
            <w:pPr>
              <w:widowControl w:val="0"/>
              <w:jc w:val="center"/>
              <w:outlineLvl w:val="3"/>
              <w:rPr>
                <w:rStyle w:val="af4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BB3280">
              <w:rPr>
                <w:i/>
                <w:iCs/>
                <w:color w:val="A6A6A6" w:themeColor="background1" w:themeShade="A6"/>
                <w:sz w:val="20"/>
                <w:szCs w:val="20"/>
              </w:rPr>
              <w:t>2</w:t>
            </w:r>
          </w:p>
        </w:tc>
        <w:tc>
          <w:tcPr>
            <w:tcW w:w="1108" w:type="pct"/>
            <w:vAlign w:val="center"/>
          </w:tcPr>
          <w:p w:rsidR="008E09BE" w:rsidRPr="00BB3280" w:rsidRDefault="008E09BE" w:rsidP="008E09BE">
            <w:pPr>
              <w:widowControl w:val="0"/>
              <w:jc w:val="center"/>
              <w:outlineLvl w:val="3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BB3280">
              <w:rPr>
                <w:i/>
                <w:iCs/>
                <w:color w:val="A6A6A6" w:themeColor="background1" w:themeShade="A6"/>
                <w:sz w:val="20"/>
                <w:szCs w:val="20"/>
              </w:rPr>
              <w:t>3</w:t>
            </w:r>
          </w:p>
        </w:tc>
        <w:tc>
          <w:tcPr>
            <w:tcW w:w="1357" w:type="pct"/>
            <w:vAlign w:val="center"/>
          </w:tcPr>
          <w:p w:rsidR="008E09BE" w:rsidRPr="00BB3280" w:rsidRDefault="008E09BE" w:rsidP="008E09BE">
            <w:pPr>
              <w:widowControl w:val="0"/>
              <w:jc w:val="center"/>
              <w:outlineLvl w:val="3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BB3280">
              <w:rPr>
                <w:i/>
                <w:iCs/>
                <w:color w:val="A6A6A6" w:themeColor="background1" w:themeShade="A6"/>
                <w:sz w:val="20"/>
                <w:szCs w:val="20"/>
              </w:rPr>
              <w:t>4</w:t>
            </w:r>
          </w:p>
        </w:tc>
      </w:tr>
      <w:tr w:rsidR="000A5D6B" w:rsidRPr="001A2FF5" w:rsidTr="00BB3280">
        <w:trPr>
          <w:trHeight w:val="628"/>
          <w:jc w:val="center"/>
        </w:trPr>
        <w:tc>
          <w:tcPr>
            <w:tcW w:w="251" w:type="pct"/>
            <w:vAlign w:val="center"/>
          </w:tcPr>
          <w:p w:rsidR="00955987" w:rsidRPr="00835D41" w:rsidRDefault="00955987" w:rsidP="00AD5957">
            <w:pPr>
              <w:pStyle w:val="ac"/>
              <w:widowControl w:val="0"/>
              <w:numPr>
                <w:ilvl w:val="0"/>
                <w:numId w:val="105"/>
              </w:numPr>
              <w:spacing w:after="120"/>
              <w:outlineLvl w:val="3"/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:rsidR="00955987" w:rsidRPr="00955987" w:rsidRDefault="00955987" w:rsidP="002C38FD">
            <w:pPr>
              <w:widowControl w:val="0"/>
              <w:outlineLvl w:val="3"/>
              <w:rPr>
                <w:sz w:val="24"/>
                <w:szCs w:val="24"/>
              </w:rPr>
            </w:pPr>
            <w:r w:rsidRPr="00D20F39">
              <w:rPr>
                <w:sz w:val="24"/>
                <w:szCs w:val="24"/>
              </w:rPr>
              <w:t xml:space="preserve">____________________ </w:t>
            </w:r>
            <w:r w:rsidRPr="00D20F39">
              <w:rPr>
                <w:sz w:val="24"/>
                <w:szCs w:val="24"/>
              </w:rPr>
              <w:br/>
            </w:r>
            <w:r w:rsidRPr="00D20F39">
              <w:rPr>
                <w:i/>
                <w:iCs/>
                <w:sz w:val="24"/>
                <w:szCs w:val="24"/>
              </w:rPr>
              <w:t>[</w:t>
            </w:r>
            <w:r w:rsidRPr="00D20F39">
              <w:rPr>
                <w:i/>
                <w:iCs/>
                <w:color w:val="808080" w:themeColor="background1" w:themeShade="80"/>
                <w:sz w:val="24"/>
                <w:szCs w:val="24"/>
              </w:rPr>
              <w:t>лидер коллективного участника</w:t>
            </w:r>
            <w:r w:rsidRPr="00D20F39">
              <w:rPr>
                <w:i/>
                <w:iCs/>
                <w:sz w:val="24"/>
                <w:szCs w:val="24"/>
              </w:rPr>
              <w:t>]</w:t>
            </w:r>
          </w:p>
        </w:tc>
        <w:tc>
          <w:tcPr>
            <w:tcW w:w="863" w:type="pct"/>
          </w:tcPr>
          <w:p w:rsidR="00955987" w:rsidRPr="00955987" w:rsidRDefault="00955987" w:rsidP="000B1FC4">
            <w:pPr>
              <w:widowControl w:val="0"/>
              <w:outlineLvl w:val="3"/>
              <w:rPr>
                <w:rStyle w:val="af4"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:rsidR="00955987" w:rsidRPr="00955987" w:rsidRDefault="00955987" w:rsidP="00D20F39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  <w:r w:rsidRPr="00D20F39">
              <w:rPr>
                <w:i/>
                <w:iCs/>
                <w:color w:val="808080" w:themeColor="background1" w:themeShade="80"/>
                <w:sz w:val="24"/>
                <w:szCs w:val="24"/>
              </w:rPr>
              <w:t>указывается согласно Плану распределения объемов поставки продукции из заявки на участие в закупке</w:t>
            </w:r>
          </w:p>
        </w:tc>
        <w:tc>
          <w:tcPr>
            <w:tcW w:w="1357" w:type="pct"/>
          </w:tcPr>
          <w:p w:rsidR="00955987" w:rsidRPr="00955987" w:rsidRDefault="002C38FD" w:rsidP="002C38FD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  <w:r w:rsidRPr="00084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указывается 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084DFF">
              <w:rPr>
                <w:i/>
                <w:iCs/>
                <w:color w:val="808080" w:themeColor="background1" w:themeShade="80"/>
                <w:sz w:val="24"/>
                <w:szCs w:val="24"/>
              </w:rPr>
              <w:t>согласно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Реестру аккредитации</w:t>
            </w:r>
          </w:p>
        </w:tc>
      </w:tr>
      <w:tr w:rsidR="000A5D6B" w:rsidRPr="001A2FF5" w:rsidTr="00BB3280">
        <w:trPr>
          <w:trHeight w:val="628"/>
          <w:jc w:val="center"/>
        </w:trPr>
        <w:tc>
          <w:tcPr>
            <w:tcW w:w="251" w:type="pct"/>
            <w:vAlign w:val="center"/>
          </w:tcPr>
          <w:p w:rsidR="00955987" w:rsidRPr="00835D41" w:rsidRDefault="00955987" w:rsidP="00AD5957">
            <w:pPr>
              <w:pStyle w:val="ac"/>
              <w:widowControl w:val="0"/>
              <w:numPr>
                <w:ilvl w:val="0"/>
                <w:numId w:val="105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:rsidR="00955987" w:rsidRPr="00955987" w:rsidRDefault="00955987" w:rsidP="002C38FD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D20F39">
              <w:rPr>
                <w:sz w:val="24"/>
                <w:szCs w:val="24"/>
              </w:rPr>
              <w:t>____________________</w:t>
            </w:r>
            <w:r w:rsidRPr="00D20F39">
              <w:rPr>
                <w:sz w:val="24"/>
                <w:szCs w:val="24"/>
              </w:rPr>
              <w:br/>
            </w:r>
            <w:r w:rsidRPr="00D20F39">
              <w:rPr>
                <w:i/>
                <w:iCs/>
                <w:sz w:val="24"/>
                <w:szCs w:val="24"/>
              </w:rPr>
              <w:t>[</w:t>
            </w:r>
            <w:r w:rsidRPr="00D20F39">
              <w:rPr>
                <w:i/>
                <w:iCs/>
                <w:color w:val="808080" w:themeColor="background1" w:themeShade="80"/>
                <w:sz w:val="24"/>
                <w:szCs w:val="24"/>
              </w:rPr>
              <w:t>соисполнитель №1</w:t>
            </w:r>
            <w:r w:rsidRPr="00D20F39">
              <w:rPr>
                <w:i/>
                <w:iCs/>
                <w:sz w:val="24"/>
                <w:szCs w:val="24"/>
              </w:rPr>
              <w:t>]</w:t>
            </w:r>
          </w:p>
        </w:tc>
        <w:tc>
          <w:tcPr>
            <w:tcW w:w="863" w:type="pct"/>
          </w:tcPr>
          <w:p w:rsidR="00955987" w:rsidRPr="00955987" w:rsidRDefault="00955987" w:rsidP="000B1FC4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:rsidR="00955987" w:rsidRPr="00955987" w:rsidRDefault="00955987" w:rsidP="000B1FC4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955987" w:rsidRPr="00955987" w:rsidRDefault="00955987" w:rsidP="000B1FC4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0A5D6B" w:rsidRPr="001A2FF5" w:rsidTr="00BB3280">
        <w:trPr>
          <w:trHeight w:val="628"/>
          <w:jc w:val="center"/>
        </w:trPr>
        <w:tc>
          <w:tcPr>
            <w:tcW w:w="251" w:type="pct"/>
            <w:vAlign w:val="center"/>
          </w:tcPr>
          <w:p w:rsidR="00955987" w:rsidRPr="00835D41" w:rsidRDefault="00955987" w:rsidP="00AD5957">
            <w:pPr>
              <w:pStyle w:val="ac"/>
              <w:widowControl w:val="0"/>
              <w:numPr>
                <w:ilvl w:val="0"/>
                <w:numId w:val="105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:rsidR="00955987" w:rsidRPr="00955987" w:rsidRDefault="00955987" w:rsidP="002C38FD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D20F39">
              <w:rPr>
                <w:sz w:val="24"/>
                <w:szCs w:val="24"/>
              </w:rPr>
              <w:t>____________________</w:t>
            </w:r>
            <w:r w:rsidRPr="00D20F39">
              <w:rPr>
                <w:sz w:val="24"/>
                <w:szCs w:val="24"/>
              </w:rPr>
              <w:br/>
            </w:r>
            <w:r w:rsidRPr="00D20F39">
              <w:rPr>
                <w:i/>
                <w:iCs/>
                <w:sz w:val="24"/>
                <w:szCs w:val="24"/>
              </w:rPr>
              <w:t>[</w:t>
            </w:r>
            <w:r w:rsidRPr="00D20F39">
              <w:rPr>
                <w:i/>
                <w:iCs/>
                <w:color w:val="808080" w:themeColor="background1" w:themeShade="80"/>
                <w:sz w:val="24"/>
                <w:szCs w:val="24"/>
              </w:rPr>
              <w:t>соисполнитель №2</w:t>
            </w:r>
            <w:r w:rsidRPr="00D20F39">
              <w:rPr>
                <w:i/>
                <w:iCs/>
                <w:sz w:val="24"/>
                <w:szCs w:val="24"/>
              </w:rPr>
              <w:t>]</w:t>
            </w:r>
          </w:p>
        </w:tc>
        <w:tc>
          <w:tcPr>
            <w:tcW w:w="863" w:type="pct"/>
          </w:tcPr>
          <w:p w:rsidR="00955987" w:rsidRPr="00955987" w:rsidRDefault="00955987" w:rsidP="000B1FC4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:rsidR="00955987" w:rsidRPr="00955987" w:rsidRDefault="00955987" w:rsidP="000B1FC4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955987" w:rsidRPr="00955987" w:rsidRDefault="00955987" w:rsidP="000B1FC4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0A5D6B" w:rsidRPr="001A2FF5" w:rsidTr="00BB3280">
        <w:trPr>
          <w:trHeight w:val="628"/>
          <w:jc w:val="center"/>
        </w:trPr>
        <w:tc>
          <w:tcPr>
            <w:tcW w:w="251" w:type="pct"/>
            <w:vAlign w:val="center"/>
          </w:tcPr>
          <w:p w:rsidR="00955987" w:rsidRPr="00835D41" w:rsidRDefault="00955987" w:rsidP="00AD5957">
            <w:pPr>
              <w:pStyle w:val="ac"/>
              <w:widowControl w:val="0"/>
              <w:numPr>
                <w:ilvl w:val="0"/>
                <w:numId w:val="105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:rsidR="00955987" w:rsidRPr="00955987" w:rsidRDefault="00955987" w:rsidP="002C38FD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  <w:r w:rsidRPr="00D20F39">
              <w:rPr>
                <w:sz w:val="24"/>
                <w:szCs w:val="24"/>
              </w:rPr>
              <w:t>____________________</w:t>
            </w:r>
            <w:r w:rsidRPr="00D20F39">
              <w:rPr>
                <w:sz w:val="24"/>
                <w:szCs w:val="24"/>
              </w:rPr>
              <w:br/>
            </w:r>
            <w:r w:rsidRPr="00D20F39">
              <w:rPr>
                <w:i/>
                <w:iCs/>
                <w:sz w:val="24"/>
                <w:szCs w:val="24"/>
              </w:rPr>
              <w:t>[</w:t>
            </w:r>
            <w:r w:rsidRPr="00D20F39">
              <w:rPr>
                <w:i/>
                <w:iCs/>
                <w:color w:val="808080" w:themeColor="background1" w:themeShade="80"/>
                <w:sz w:val="24"/>
                <w:szCs w:val="24"/>
              </w:rPr>
              <w:t>соисполнитель №…</w:t>
            </w:r>
            <w:r w:rsidRPr="00D20F39">
              <w:rPr>
                <w:i/>
                <w:iCs/>
                <w:sz w:val="24"/>
                <w:szCs w:val="24"/>
              </w:rPr>
              <w:t>]</w:t>
            </w:r>
          </w:p>
        </w:tc>
        <w:tc>
          <w:tcPr>
            <w:tcW w:w="863" w:type="pct"/>
          </w:tcPr>
          <w:p w:rsidR="00955987" w:rsidRPr="00955987" w:rsidRDefault="00955987" w:rsidP="000B1FC4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:rsidR="00955987" w:rsidRPr="00955987" w:rsidRDefault="00955987" w:rsidP="000B1FC4">
            <w:pPr>
              <w:widowControl w:val="0"/>
              <w:spacing w:after="120"/>
              <w:outlineLvl w:val="3"/>
              <w:rPr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 w:rsidR="00955987" w:rsidRPr="00955987" w:rsidRDefault="00955987" w:rsidP="000B1FC4">
            <w:pPr>
              <w:widowControl w:val="0"/>
              <w:jc w:val="center"/>
              <w:outlineLvl w:val="3"/>
              <w:rPr>
                <w:rStyle w:val="af4"/>
                <w:sz w:val="24"/>
                <w:szCs w:val="24"/>
              </w:rPr>
            </w:pPr>
          </w:p>
        </w:tc>
      </w:tr>
      <w:tr w:rsidR="002C38FD" w:rsidRPr="001A2FF5" w:rsidTr="00BB3280">
        <w:trPr>
          <w:trHeight w:val="628"/>
          <w:jc w:val="center"/>
        </w:trPr>
        <w:tc>
          <w:tcPr>
            <w:tcW w:w="251" w:type="pct"/>
            <w:vAlign w:val="center"/>
          </w:tcPr>
          <w:p w:rsidR="002C38FD" w:rsidRPr="00835D41" w:rsidRDefault="002C38FD" w:rsidP="00AD5957">
            <w:pPr>
              <w:pStyle w:val="ac"/>
              <w:widowControl w:val="0"/>
              <w:numPr>
                <w:ilvl w:val="0"/>
                <w:numId w:val="105"/>
              </w:numPr>
              <w:spacing w:after="120"/>
              <w:ind w:left="0" w:firstLine="0"/>
              <w:outlineLvl w:val="3"/>
              <w:rPr>
                <w:sz w:val="24"/>
                <w:szCs w:val="24"/>
              </w:rPr>
            </w:pPr>
          </w:p>
        </w:tc>
        <w:tc>
          <w:tcPr>
            <w:tcW w:w="3392" w:type="pct"/>
            <w:gridSpan w:val="3"/>
            <w:vAlign w:val="center"/>
          </w:tcPr>
          <w:p w:rsidR="002C38FD" w:rsidRPr="00955987" w:rsidRDefault="002C38FD" w:rsidP="00D20F39">
            <w:pPr>
              <w:widowControl w:val="0"/>
              <w:spacing w:after="120"/>
              <w:jc w:val="right"/>
              <w:outlineLvl w:val="3"/>
              <w:rPr>
                <w:sz w:val="24"/>
                <w:szCs w:val="24"/>
              </w:rPr>
            </w:pPr>
            <w:r w:rsidRPr="00D20F39">
              <w:rPr>
                <w:b/>
                <w:bCs/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 xml:space="preserve"> </w:t>
            </w:r>
            <w:r w:rsidRPr="00D20F39">
              <w:rPr>
                <w:b/>
                <w:bCs/>
                <w:sz w:val="24"/>
                <w:szCs w:val="24"/>
              </w:rPr>
              <w:t>(средневзвешенная оценка финансового состояния коллективного участника):</w:t>
            </w:r>
          </w:p>
        </w:tc>
        <w:tc>
          <w:tcPr>
            <w:tcW w:w="1357" w:type="pct"/>
            <w:vAlign w:val="center"/>
          </w:tcPr>
          <w:p w:rsidR="002C38FD" w:rsidRPr="00BB3280" w:rsidRDefault="003D3C3B" w:rsidP="000B1FC4">
            <w:pPr>
              <w:widowControl w:val="0"/>
              <w:jc w:val="center"/>
              <w:outlineLvl w:val="3"/>
              <w:rPr>
                <w:rStyle w:val="af4"/>
                <w:b/>
                <w:bCs/>
                <w:i/>
                <w:iCs/>
                <w:sz w:val="24"/>
                <w:szCs w:val="24"/>
              </w:rPr>
            </w:pPr>
            <w:r w:rsidRPr="00BB3280">
              <w:rPr>
                <w:rStyle w:val="af4"/>
                <w:b/>
                <w:bCs/>
                <w:i/>
                <w:iCs/>
                <w:color w:val="A6A6A6" w:themeColor="background1" w:themeShade="A6"/>
                <w:sz w:val="36"/>
                <w:szCs w:val="36"/>
              </w:rPr>
              <w:t>∑</w:t>
            </w:r>
            <w:r w:rsidRPr="00BB3280">
              <w:rPr>
                <w:rStyle w:val="af4"/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 xml:space="preserve"> (</w:t>
            </w:r>
            <w:r w:rsidR="008E09BE">
              <w:rPr>
                <w:rStyle w:val="af4"/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>столб.3</w:t>
            </w:r>
            <w:r w:rsidRPr="00BB3280">
              <w:rPr>
                <w:rStyle w:val="af4"/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 xml:space="preserve"> × </w:t>
            </w:r>
            <w:r w:rsidR="008E09BE">
              <w:rPr>
                <w:rStyle w:val="af4"/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>столб.4</w:t>
            </w:r>
            <w:r w:rsidRPr="00BB3280">
              <w:rPr>
                <w:rStyle w:val="af4"/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 xml:space="preserve">) </w:t>
            </w:r>
          </w:p>
        </w:tc>
      </w:tr>
    </w:tbl>
    <w:p w:rsidR="00FB08DE" w:rsidRDefault="00FB08DE" w:rsidP="003B5940">
      <w:pPr>
        <w:jc w:val="both"/>
      </w:pPr>
    </w:p>
    <w:p w:rsidR="000173F8" w:rsidRDefault="000173F8" w:rsidP="003B5940">
      <w:pPr>
        <w:jc w:val="both"/>
      </w:pPr>
    </w:p>
    <w:p w:rsidR="000173F8" w:rsidRDefault="000173F8" w:rsidP="000173F8">
      <w:pPr>
        <w:jc w:val="both"/>
      </w:pPr>
      <w:r>
        <w:t xml:space="preserve">Эксперт по аккредитации </w:t>
      </w:r>
      <w:r w:rsidRPr="00854C1A">
        <w:t>[</w:t>
      </w:r>
      <w:r w:rsidRPr="00854C1A">
        <w:rPr>
          <w:i/>
          <w:iCs/>
          <w:color w:val="808080" w:themeColor="background1" w:themeShade="80"/>
        </w:rPr>
        <w:t>указыва</w:t>
      </w:r>
      <w:r>
        <w:rPr>
          <w:i/>
          <w:iCs/>
          <w:color w:val="808080" w:themeColor="background1" w:themeShade="80"/>
        </w:rPr>
        <w:t>ется Ф</w:t>
      </w:r>
      <w:r w:rsidR="0071414D">
        <w:rPr>
          <w:i/>
          <w:iCs/>
          <w:color w:val="808080" w:themeColor="background1" w:themeShade="80"/>
        </w:rPr>
        <w:t>.</w:t>
      </w:r>
      <w:r>
        <w:rPr>
          <w:i/>
          <w:iCs/>
          <w:color w:val="808080" w:themeColor="background1" w:themeShade="80"/>
        </w:rPr>
        <w:t>И</w:t>
      </w:r>
      <w:r w:rsidR="0071414D">
        <w:rPr>
          <w:i/>
          <w:iCs/>
          <w:color w:val="808080" w:themeColor="background1" w:themeShade="80"/>
        </w:rPr>
        <w:t>.</w:t>
      </w:r>
      <w:r>
        <w:rPr>
          <w:i/>
          <w:iCs/>
          <w:color w:val="808080" w:themeColor="background1" w:themeShade="80"/>
        </w:rPr>
        <w:t>О</w:t>
      </w:r>
      <w:r w:rsidR="0071414D">
        <w:rPr>
          <w:i/>
          <w:iCs/>
          <w:color w:val="808080" w:themeColor="background1" w:themeShade="80"/>
        </w:rPr>
        <w:t>.</w:t>
      </w:r>
      <w:r w:rsidRPr="00854C1A">
        <w:t>]</w:t>
      </w:r>
    </w:p>
    <w:p w:rsidR="000173F8" w:rsidRDefault="000173F8" w:rsidP="000173F8">
      <w:pPr>
        <w:jc w:val="both"/>
      </w:pPr>
      <w:r>
        <w:t xml:space="preserve">_____________  </w:t>
      </w:r>
      <w:r>
        <w:tab/>
      </w:r>
      <w:r>
        <w:tab/>
      </w:r>
      <w:r>
        <w:tab/>
      </w:r>
      <w:r>
        <w:tab/>
        <w:t>__.__.202_ г.</w:t>
      </w:r>
    </w:p>
    <w:p w:rsidR="000173F8" w:rsidRDefault="000173F8" w:rsidP="000173F8">
      <w:pPr>
        <w:jc w:val="both"/>
      </w:pPr>
      <w:r>
        <w:t>Подпись, дата</w:t>
      </w:r>
    </w:p>
    <w:p w:rsidR="000173F8" w:rsidRDefault="000173F8" w:rsidP="003B5940">
      <w:pPr>
        <w:jc w:val="both"/>
      </w:pPr>
    </w:p>
    <w:sectPr w:rsidR="000173F8" w:rsidSect="00521030">
      <w:pgSz w:w="11907" w:h="16840" w:code="9"/>
      <w:pgMar w:top="1134" w:right="851" w:bottom="851" w:left="1134" w:header="29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77C" w:rsidRDefault="0018477C" w:rsidP="00DD3BD9">
      <w:pPr>
        <w:spacing w:before="0"/>
      </w:pPr>
      <w:r>
        <w:separator/>
      </w:r>
    </w:p>
  </w:endnote>
  <w:endnote w:type="continuationSeparator" w:id="0">
    <w:p w:rsidR="0018477C" w:rsidRDefault="0018477C" w:rsidP="00DD3BD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EBE" w:rsidRDefault="002E47DA">
    <w:pPr>
      <w:pStyle w:val="a5"/>
      <w:rPr>
        <w:sz w:val="18"/>
        <w:szCs w:val="18"/>
      </w:rPr>
    </w:pPr>
    <w:r>
      <w:rPr>
        <w:sz w:val="18"/>
        <w:szCs w:val="18"/>
      </w:rPr>
      <w:t>Документ распечатан из программы 1С: Документооборот. Версия файла 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77C" w:rsidRDefault="0018477C" w:rsidP="00DD3BD9">
      <w:pPr>
        <w:spacing w:before="0"/>
      </w:pPr>
      <w:r>
        <w:separator/>
      </w:r>
    </w:p>
  </w:footnote>
  <w:footnote w:type="continuationSeparator" w:id="0">
    <w:p w:rsidR="0018477C" w:rsidRDefault="0018477C" w:rsidP="00DD3BD9">
      <w:pPr>
        <w:spacing w:before="0"/>
      </w:pPr>
      <w:r>
        <w:continuationSeparator/>
      </w:r>
    </w:p>
  </w:footnote>
  <w:footnote w:id="1">
    <w:p w:rsidR="0071414D" w:rsidRDefault="0071414D">
      <w:pPr>
        <w:pStyle w:val="af5"/>
      </w:pPr>
      <w:r>
        <w:rPr>
          <w:rStyle w:val="af7"/>
        </w:rPr>
        <w:footnoteRef/>
      </w:r>
      <w:r>
        <w:t xml:space="preserve"> При условии ввода </w:t>
      </w:r>
      <w:r w:rsidRPr="00B15E0F">
        <w:t>Официальн</w:t>
      </w:r>
      <w:r>
        <w:t>ого</w:t>
      </w:r>
      <w:r w:rsidRPr="00B15E0F">
        <w:t xml:space="preserve"> сайт</w:t>
      </w:r>
      <w:r>
        <w:t>а</w:t>
      </w:r>
      <w:r w:rsidRPr="00B15E0F">
        <w:t xml:space="preserve"> аккредитации</w:t>
      </w:r>
      <w:r>
        <w:t xml:space="preserve"> </w:t>
      </w:r>
      <w:r w:rsidRPr="00B15E0F">
        <w:t>в опытную и/или промышленную эксплуатацию</w:t>
      </w:r>
      <w:r>
        <w:t xml:space="preserve">. В случае неработоспособности сайта – </w:t>
      </w:r>
      <w:r w:rsidRPr="00B15E0F">
        <w:t>действия осуществляются</w:t>
      </w:r>
      <w:r>
        <w:t xml:space="preserve"> </w:t>
      </w:r>
      <w:r w:rsidRPr="00B15E0F">
        <w:t xml:space="preserve">в соответствии с </w:t>
      </w:r>
      <w:r>
        <w:t xml:space="preserve">требованиями </w:t>
      </w:r>
      <w:r w:rsidRPr="00B15E0F">
        <w:t>ЛН</w:t>
      </w:r>
      <w:r>
        <w:t>Д (</w:t>
      </w:r>
      <w:r w:rsidRPr="00B15E0F">
        <w:t>А</w:t>
      </w:r>
      <w:r>
        <w:t>)</w:t>
      </w:r>
      <w:r w:rsidRPr="00B15E0F">
        <w:t xml:space="preserve">, регламентирующими порядок документооборота в </w:t>
      </w:r>
      <w:r>
        <w:t>Группе РусГидро.</w:t>
      </w:r>
    </w:p>
  </w:footnote>
  <w:footnote w:id="2">
    <w:p w:rsidR="0071414D" w:rsidRDefault="0071414D">
      <w:pPr>
        <w:pStyle w:val="af5"/>
      </w:pPr>
      <w:r>
        <w:rPr>
          <w:rStyle w:val="af7"/>
        </w:rPr>
        <w:footnoteRef/>
      </w:r>
      <w:r>
        <w:t xml:space="preserve"> П</w:t>
      </w:r>
      <w:r w:rsidRPr="00B2726F">
        <w:t xml:space="preserve">ри необходимости Оператором может быть назначено несколько </w:t>
      </w:r>
      <w:r>
        <w:t>У</w:t>
      </w:r>
      <w:r w:rsidRPr="00B2726F">
        <w:t xml:space="preserve">полномоченных лиц в зависимости от </w:t>
      </w:r>
      <w:r>
        <w:t>способа</w:t>
      </w:r>
      <w:r w:rsidRPr="00B2726F">
        <w:t xml:space="preserve"> </w:t>
      </w:r>
      <w:r>
        <w:t>получения Заявки на</w:t>
      </w:r>
      <w:r w:rsidRPr="00B2726F">
        <w:t xml:space="preserve"> аккредитаци</w:t>
      </w:r>
      <w:r>
        <w:t>ю</w:t>
      </w:r>
      <w:r w:rsidRPr="00B2726F">
        <w:t xml:space="preserve">, в том числе </w:t>
      </w:r>
      <w:r>
        <w:t>от</w:t>
      </w:r>
      <w:r w:rsidRPr="00B2726F">
        <w:t xml:space="preserve"> способа закупки</w:t>
      </w:r>
      <w:r>
        <w:t>, в рамках которых проводится процедура аккредитации, и/или от уровня закупочной комиссии.</w:t>
      </w:r>
    </w:p>
  </w:footnote>
  <w:footnote w:id="3">
    <w:p w:rsidR="0071414D" w:rsidRDefault="0071414D" w:rsidP="00090B36">
      <w:pPr>
        <w:pStyle w:val="af5"/>
      </w:pPr>
      <w:r>
        <w:rPr>
          <w:rStyle w:val="af7"/>
        </w:rPr>
        <w:footnoteRef/>
      </w:r>
      <w:r>
        <w:t xml:space="preserve"> Подача Заявки на аккредитацию по электронной почте допускается до момента ввода О</w:t>
      </w:r>
      <w:r w:rsidRPr="002F52ED">
        <w:t>фициального сайта аккредитации</w:t>
      </w:r>
      <w:r>
        <w:t xml:space="preserve"> в опытную </w:t>
      </w:r>
      <w:r w:rsidRPr="002F52ED">
        <w:t>и/или промышленную эксплуатацию</w:t>
      </w:r>
      <w:r>
        <w:t>.</w:t>
      </w:r>
    </w:p>
  </w:footnote>
  <w:footnote w:id="4">
    <w:p w:rsidR="0071414D" w:rsidRDefault="0071414D">
      <w:pPr>
        <w:pStyle w:val="af5"/>
      </w:pPr>
      <w:r>
        <w:rPr>
          <w:rStyle w:val="af7"/>
        </w:rPr>
        <w:footnoteRef/>
      </w:r>
      <w:r>
        <w:t xml:space="preserve"> В</w:t>
      </w:r>
      <w:r w:rsidRPr="00A775A9">
        <w:t xml:space="preserve"> случае поступления </w:t>
      </w:r>
      <w:r>
        <w:t>З</w:t>
      </w:r>
      <w:r w:rsidRPr="00A775A9">
        <w:t>аявки на аккредитацию заблаговременно до участия в закупках Заказчика – срок такой проверки может быть продлен до 20 (двадцати) р.д</w:t>
      </w:r>
      <w:r>
        <w:t>.</w:t>
      </w:r>
    </w:p>
  </w:footnote>
  <w:footnote w:id="5">
    <w:p w:rsidR="0071414D" w:rsidRDefault="0071414D">
      <w:pPr>
        <w:pStyle w:val="af5"/>
      </w:pPr>
      <w:r>
        <w:rPr>
          <w:rStyle w:val="af7"/>
        </w:rPr>
        <w:footnoteRef/>
      </w:r>
      <w:r>
        <w:t xml:space="preserve"> В</w:t>
      </w:r>
      <w:r w:rsidRPr="009D071E">
        <w:t xml:space="preserve"> случае сценария подачи заявки на аккредитацию «Вне рамок проведения закупки»</w:t>
      </w:r>
    </w:p>
  </w:footnote>
  <w:footnote w:id="6">
    <w:p w:rsidR="0071414D" w:rsidRDefault="0071414D" w:rsidP="00101EA2">
      <w:pPr>
        <w:pStyle w:val="af5"/>
      </w:pPr>
      <w:r>
        <w:rPr>
          <w:rStyle w:val="af7"/>
        </w:rPr>
        <w:footnoteRef/>
      </w:r>
      <w:r>
        <w:t xml:space="preserve"> В</w:t>
      </w:r>
      <w:r w:rsidRPr="009D071E">
        <w:t xml:space="preserve"> случае сценариев «Конкурс», «Аукцион», «Запрос предложений», Запрос котировок» и «Состязательный отбор»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67C"/>
    <w:multiLevelType w:val="hybridMultilevel"/>
    <w:tmpl w:val="B1964648"/>
    <w:lvl w:ilvl="0" w:tplc="91422AA8">
      <w:start w:val="1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32E30"/>
    <w:multiLevelType w:val="hybridMultilevel"/>
    <w:tmpl w:val="2DD827C8"/>
    <w:lvl w:ilvl="0" w:tplc="67E2B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4411"/>
    <w:multiLevelType w:val="multilevel"/>
    <w:tmpl w:val="F1283F00"/>
    <w:lvl w:ilvl="0">
      <w:start w:val="1"/>
      <w:numFmt w:val="upperRoman"/>
      <w:lvlText w:val="Раздел 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Глава 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134" w:hanging="1134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2.%3.%4"/>
      <w:lvlJc w:val="left"/>
      <w:pPr>
        <w:ind w:left="1134" w:hanging="1134"/>
      </w:pPr>
      <w:rPr>
        <w:rFonts w:hint="default"/>
        <w:b w:val="0"/>
        <w:sz w:val="24"/>
        <w:szCs w:val="24"/>
      </w:rPr>
    </w:lvl>
    <w:lvl w:ilvl="4">
      <w:start w:val="1"/>
      <w:numFmt w:val="russianLower"/>
      <w:lvlText w:val="%5)"/>
      <w:lvlJc w:val="left"/>
      <w:pPr>
        <w:ind w:left="1701" w:hanging="567"/>
      </w:pPr>
      <w:rPr>
        <w:rFonts w:hint="default"/>
        <w:b w:val="0"/>
      </w:rPr>
    </w:lvl>
    <w:lvl w:ilvl="5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1418"/>
      </w:pPr>
      <w:rPr>
        <w:rFonts w:hint="default"/>
      </w:rPr>
    </w:lvl>
  </w:abstractNum>
  <w:abstractNum w:abstractNumId="3" w15:restartNumberingAfterBreak="0">
    <w:nsid w:val="11A468D0"/>
    <w:multiLevelType w:val="hybridMultilevel"/>
    <w:tmpl w:val="42D8D016"/>
    <w:lvl w:ilvl="0" w:tplc="AF5624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305F"/>
    <w:multiLevelType w:val="hybridMultilevel"/>
    <w:tmpl w:val="FE5E015C"/>
    <w:lvl w:ilvl="0" w:tplc="C8725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F54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F17AE0"/>
    <w:multiLevelType w:val="hybridMultilevel"/>
    <w:tmpl w:val="8474B75C"/>
    <w:lvl w:ilvl="0" w:tplc="04190011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C15BB"/>
    <w:multiLevelType w:val="multilevel"/>
    <w:tmpl w:val="16E81E2C"/>
    <w:lvl w:ilvl="0">
      <w:start w:val="1"/>
      <w:numFmt w:val="upperRoman"/>
      <w:pStyle w:val="a"/>
      <w:lvlText w:val="Раздел 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Restart w:val="0"/>
      <w:pStyle w:val="a0"/>
      <w:lvlText w:val="Глава %2"/>
      <w:lvlJc w:val="left"/>
      <w:pPr>
        <w:ind w:left="1985" w:hanging="1701"/>
      </w:pPr>
      <w:rPr>
        <w:rFonts w:hint="default"/>
        <w:b/>
        <w:bCs w:val="0"/>
      </w:rPr>
    </w:lvl>
    <w:lvl w:ilvl="2">
      <w:start w:val="1"/>
      <w:numFmt w:val="decimal"/>
      <w:pStyle w:val="a1"/>
      <w:lvlText w:val="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pStyle w:val="a2"/>
      <w:lvlText w:val="%2.%3.%4"/>
      <w:lvlJc w:val="left"/>
      <w:pPr>
        <w:ind w:left="1701" w:hanging="1701"/>
      </w:pPr>
      <w:rPr>
        <w:rFonts w:hint="default"/>
      </w:rPr>
    </w:lvl>
    <w:lvl w:ilvl="4">
      <w:start w:val="1"/>
      <w:numFmt w:val="russianLower"/>
      <w:pStyle w:val="a3"/>
      <w:lvlText w:val="%5)"/>
      <w:lvlJc w:val="left"/>
      <w:pPr>
        <w:ind w:left="2268" w:hanging="567"/>
      </w:pPr>
      <w:rPr>
        <w:rFonts w:hint="default"/>
      </w:rPr>
    </w:lvl>
    <w:lvl w:ilvl="5">
      <w:start w:val="1"/>
      <w:numFmt w:val="bullet"/>
      <w:pStyle w:val="a4"/>
      <w:lvlText w:val=""/>
      <w:lvlJc w:val="left"/>
      <w:pPr>
        <w:ind w:left="2268" w:hanging="567"/>
      </w:pPr>
      <w:rPr>
        <w:rFonts w:ascii="Symbol" w:hAnsi="Symbol" w:hint="default"/>
      </w:rPr>
    </w:lvl>
    <w:lvl w:ilvl="6">
      <w:start w:val="1"/>
      <w:numFmt w:val="none"/>
      <w:pStyle w:val="a5"/>
      <w:lvlText w:val="%7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701"/>
        </w:tabs>
        <w:ind w:left="0" w:firstLine="1701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1701"/>
      </w:pPr>
      <w:rPr>
        <w:rFonts w:hint="default"/>
      </w:rPr>
    </w:lvl>
  </w:abstractNum>
  <w:abstractNum w:abstractNumId="8" w15:restartNumberingAfterBreak="0">
    <w:nsid w:val="25C11F46"/>
    <w:multiLevelType w:val="multilevel"/>
    <w:tmpl w:val="FE06E68A"/>
    <w:lvl w:ilvl="0">
      <w:start w:val="1"/>
      <w:numFmt w:val="decimal"/>
      <w:lvlText w:val="%1."/>
      <w:lvlJc w:val="left"/>
      <w:pPr>
        <w:ind w:left="1704" w:hanging="17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4" w:hanging="17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4" w:hanging="17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17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4" w:hanging="17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4" w:hanging="17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6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7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BEC4530"/>
    <w:multiLevelType w:val="hybridMultilevel"/>
    <w:tmpl w:val="258CDF04"/>
    <w:lvl w:ilvl="0" w:tplc="203856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637353"/>
    <w:multiLevelType w:val="hybridMultilevel"/>
    <w:tmpl w:val="08DE71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968D5FC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06C58"/>
    <w:multiLevelType w:val="hybridMultilevel"/>
    <w:tmpl w:val="7548C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32E83"/>
    <w:multiLevelType w:val="hybridMultilevel"/>
    <w:tmpl w:val="8D020702"/>
    <w:lvl w:ilvl="0" w:tplc="C584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C0E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2F1B9D"/>
    <w:multiLevelType w:val="multilevel"/>
    <w:tmpl w:val="61EE3BA2"/>
    <w:lvl w:ilvl="0">
      <w:start w:val="1"/>
      <w:numFmt w:val="decimal"/>
      <w:pStyle w:val="1"/>
      <w:lvlText w:val="%1."/>
      <w:lvlJc w:val="left"/>
      <w:pPr>
        <w:ind w:left="1134" w:hanging="1134"/>
      </w:pPr>
      <w:rPr>
        <w:rFonts w:hint="default"/>
        <w:b/>
      </w:rPr>
    </w:lvl>
    <w:lvl w:ilvl="1">
      <w:start w:val="1"/>
      <w:numFmt w:val="decimal"/>
      <w:pStyle w:val="11"/>
      <w:lvlText w:val="%1.%2."/>
      <w:lvlJc w:val="left"/>
      <w:pPr>
        <w:ind w:left="1134" w:hanging="1134"/>
      </w:pPr>
      <w:rPr>
        <w:rFonts w:hint="default"/>
        <w:i w:val="0"/>
      </w:rPr>
    </w:lvl>
    <w:lvl w:ilvl="2">
      <w:start w:val="1"/>
      <w:numFmt w:val="decimal"/>
      <w:pStyle w:val="111"/>
      <w:lvlText w:val="%1.%2.%3.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russianLower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1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08494C"/>
    <w:multiLevelType w:val="hybridMultilevel"/>
    <w:tmpl w:val="659A4294"/>
    <w:lvl w:ilvl="0" w:tplc="B95225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962C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AA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CE4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0F7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A1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098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D8D8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24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A395C"/>
    <w:multiLevelType w:val="multilevel"/>
    <w:tmpl w:val="9E9C5E3E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32"/>
        <w:szCs w:val="3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128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32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Lower"/>
      <w:lvlText w:val="%6)"/>
      <w:lvlJc w:val="left"/>
      <w:pPr>
        <w:tabs>
          <w:tab w:val="num" w:pos="1986"/>
        </w:tabs>
        <w:ind w:left="1" w:firstLine="709"/>
      </w:pPr>
      <w:rPr>
        <w:rFonts w:hint="default"/>
        <w:sz w:val="28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8" w15:restartNumberingAfterBreak="0">
    <w:nsid w:val="495346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374774"/>
    <w:multiLevelType w:val="multilevel"/>
    <w:tmpl w:val="3C5E63EA"/>
    <w:lvl w:ilvl="0">
      <w:start w:val="3"/>
      <w:numFmt w:val="upperRoman"/>
      <w:lvlText w:val="Раздел %1."/>
      <w:lvlJc w:val="left"/>
      <w:pPr>
        <w:ind w:left="1701" w:hanging="1701"/>
      </w:pPr>
      <w:rPr>
        <w:rFonts w:hint="default"/>
      </w:rPr>
    </w:lvl>
    <w:lvl w:ilvl="1">
      <w:start w:val="5"/>
      <w:numFmt w:val="decimal"/>
      <w:lvlRestart w:val="0"/>
      <w:lvlText w:val="Глава %2"/>
      <w:lvlJc w:val="left"/>
      <w:pPr>
        <w:ind w:left="1701" w:hanging="1701"/>
      </w:pPr>
      <w:rPr>
        <w:rFonts w:hint="default"/>
      </w:rPr>
    </w:lvl>
    <w:lvl w:ilvl="2">
      <w:start w:val="2"/>
      <w:numFmt w:val="decimal"/>
      <w:lvlText w:val="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134" w:hanging="1134"/>
      </w:pPr>
      <w:rPr>
        <w:rFonts w:hint="default"/>
      </w:rPr>
    </w:lvl>
    <w:lvl w:ilvl="4">
      <w:start w:val="2"/>
      <w:numFmt w:val="russianLower"/>
      <w:lvlText w:val="%5)"/>
      <w:lvlJc w:val="left"/>
      <w:pPr>
        <w:ind w:left="1701" w:hanging="567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2268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1418"/>
      </w:pPr>
      <w:rPr>
        <w:rFonts w:hint="default"/>
      </w:rPr>
    </w:lvl>
  </w:abstractNum>
  <w:abstractNum w:abstractNumId="20" w15:restartNumberingAfterBreak="0">
    <w:nsid w:val="4B6A774B"/>
    <w:multiLevelType w:val="multilevel"/>
    <w:tmpl w:val="DDB613D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russianLower"/>
      <w:lvlText w:val="(%6)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1" w15:restartNumberingAfterBreak="0">
    <w:nsid w:val="52F42E0C"/>
    <w:multiLevelType w:val="multilevel"/>
    <w:tmpl w:val="6F429FE2"/>
    <w:styleLink w:val="12"/>
    <w:lvl w:ilvl="0">
      <w:start w:val="1"/>
      <w:numFmt w:val="upperRoman"/>
      <w:lvlText w:val="Раздел 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Глава 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134" w:hanging="1134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836" w:hanging="56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1418"/>
      </w:pPr>
      <w:rPr>
        <w:rFonts w:hint="default"/>
      </w:rPr>
    </w:lvl>
  </w:abstractNum>
  <w:abstractNum w:abstractNumId="22" w15:restartNumberingAfterBreak="0">
    <w:nsid w:val="5CB0224A"/>
    <w:multiLevelType w:val="hybridMultilevel"/>
    <w:tmpl w:val="CE728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F60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025071"/>
    <w:multiLevelType w:val="hybridMultilevel"/>
    <w:tmpl w:val="6C84A714"/>
    <w:lvl w:ilvl="0" w:tplc="FF6689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633B7"/>
    <w:multiLevelType w:val="hybridMultilevel"/>
    <w:tmpl w:val="44526A7A"/>
    <w:lvl w:ilvl="0" w:tplc="8E9C6BB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D1337"/>
    <w:multiLevelType w:val="hybridMultilevel"/>
    <w:tmpl w:val="8D020702"/>
    <w:lvl w:ilvl="0" w:tplc="C584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F59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1EF5D71"/>
    <w:multiLevelType w:val="hybridMultilevel"/>
    <w:tmpl w:val="1BF6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E0CF8"/>
    <w:multiLevelType w:val="hybridMultilevel"/>
    <w:tmpl w:val="258CDF04"/>
    <w:lvl w:ilvl="0" w:tplc="203856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800106"/>
    <w:multiLevelType w:val="hybridMultilevel"/>
    <w:tmpl w:val="D638E350"/>
    <w:lvl w:ilvl="0" w:tplc="D1F07E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8D6327F"/>
    <w:multiLevelType w:val="hybridMultilevel"/>
    <w:tmpl w:val="DEE0B096"/>
    <w:lvl w:ilvl="0" w:tplc="50066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45742"/>
    <w:multiLevelType w:val="hybridMultilevel"/>
    <w:tmpl w:val="69FA115C"/>
    <w:lvl w:ilvl="0" w:tplc="19C4C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A474C"/>
    <w:multiLevelType w:val="hybridMultilevel"/>
    <w:tmpl w:val="EABCC480"/>
    <w:lvl w:ilvl="0" w:tplc="29061E9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E12F9"/>
    <w:multiLevelType w:val="multilevel"/>
    <w:tmpl w:val="A35698AE"/>
    <w:lvl w:ilvl="0">
      <w:start w:val="2"/>
      <w:numFmt w:val="upperRoman"/>
      <w:lvlText w:val="Раздел %1."/>
      <w:lvlJc w:val="left"/>
      <w:pPr>
        <w:ind w:left="1701" w:hanging="1701"/>
      </w:pPr>
      <w:rPr>
        <w:rFonts w:hint="default"/>
      </w:rPr>
    </w:lvl>
    <w:lvl w:ilvl="1">
      <w:start w:val="8"/>
      <w:numFmt w:val="decimal"/>
      <w:lvlRestart w:val="0"/>
      <w:lvlText w:val="Глава %2"/>
      <w:lvlJc w:val="left"/>
      <w:pPr>
        <w:ind w:left="1701" w:hanging="1701"/>
      </w:pPr>
      <w:rPr>
        <w:rFonts w:hint="default"/>
      </w:rPr>
    </w:lvl>
    <w:lvl w:ilvl="2">
      <w:start w:val="3"/>
      <w:numFmt w:val="decimal"/>
      <w:lvlText w:val="%2.%3"/>
      <w:lvlJc w:val="left"/>
      <w:pPr>
        <w:ind w:left="1134" w:hanging="113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2.%3.%4"/>
      <w:lvlJc w:val="left"/>
      <w:pPr>
        <w:ind w:left="1134" w:hanging="1134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836" w:hanging="56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1418"/>
      </w:pPr>
      <w:rPr>
        <w:rFonts w:hint="default"/>
      </w:rPr>
    </w:lvl>
  </w:abstractNum>
  <w:abstractNum w:abstractNumId="35" w15:restartNumberingAfterBreak="0">
    <w:nsid w:val="704B2F5C"/>
    <w:multiLevelType w:val="hybridMultilevel"/>
    <w:tmpl w:val="3F6ECC9C"/>
    <w:lvl w:ilvl="0" w:tplc="91422AA8">
      <w:start w:val="1"/>
      <w:numFmt w:val="bullet"/>
      <w:lvlText w:val="-"/>
      <w:lvlJc w:val="left"/>
      <w:pPr>
        <w:ind w:left="129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6" w15:restartNumberingAfterBreak="0">
    <w:nsid w:val="70AD6620"/>
    <w:multiLevelType w:val="multilevel"/>
    <w:tmpl w:val="02805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7" w15:restartNumberingAfterBreak="0">
    <w:nsid w:val="70E12A87"/>
    <w:multiLevelType w:val="multilevel"/>
    <w:tmpl w:val="C2F00840"/>
    <w:lvl w:ilvl="0">
      <w:start w:val="2"/>
      <w:numFmt w:val="upperRoman"/>
      <w:lvlText w:val="Раздел %1."/>
      <w:lvlJc w:val="left"/>
      <w:pPr>
        <w:ind w:left="1701" w:hanging="1701"/>
      </w:pPr>
      <w:rPr>
        <w:rFonts w:hint="default"/>
      </w:rPr>
    </w:lvl>
    <w:lvl w:ilvl="1">
      <w:start w:val="8"/>
      <w:numFmt w:val="decimal"/>
      <w:lvlRestart w:val="0"/>
      <w:lvlText w:val="Глава %2"/>
      <w:lvlJc w:val="left"/>
      <w:pPr>
        <w:ind w:left="1701" w:hanging="1701"/>
      </w:pPr>
      <w:rPr>
        <w:rFonts w:hint="default"/>
      </w:rPr>
    </w:lvl>
    <w:lvl w:ilvl="2">
      <w:start w:val="3"/>
      <w:numFmt w:val="decimal"/>
      <w:lvlText w:val="%2.%3"/>
      <w:lvlJc w:val="left"/>
      <w:pPr>
        <w:ind w:left="1134" w:hanging="113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2.%3.%4"/>
      <w:lvlJc w:val="left"/>
      <w:pPr>
        <w:ind w:left="1134" w:hanging="1134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836" w:hanging="56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1418"/>
      </w:pPr>
      <w:rPr>
        <w:rFonts w:hint="default"/>
      </w:rPr>
    </w:lvl>
  </w:abstractNum>
  <w:abstractNum w:abstractNumId="38" w15:restartNumberingAfterBreak="0">
    <w:nsid w:val="72591A30"/>
    <w:multiLevelType w:val="hybridMultilevel"/>
    <w:tmpl w:val="27E84AF0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9" w15:restartNumberingAfterBreak="0">
    <w:nsid w:val="74011629"/>
    <w:multiLevelType w:val="hybridMultilevel"/>
    <w:tmpl w:val="76D8A590"/>
    <w:lvl w:ilvl="0" w:tplc="1FFA1884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  <w:color w:val="auto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 w15:restartNumberingAfterBreak="0">
    <w:nsid w:val="750C2484"/>
    <w:multiLevelType w:val="hybridMultilevel"/>
    <w:tmpl w:val="281C0444"/>
    <w:lvl w:ilvl="0" w:tplc="AF56244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485E54"/>
    <w:multiLevelType w:val="hybridMultilevel"/>
    <w:tmpl w:val="847A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C52CD"/>
    <w:multiLevelType w:val="hybridMultilevel"/>
    <w:tmpl w:val="B62A1AE8"/>
    <w:lvl w:ilvl="0" w:tplc="AF62B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D0A0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A2B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EF2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D016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58F1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021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A9A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AE6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6"/>
  </w:num>
  <w:num w:numId="6">
    <w:abstractNumId w:val="9"/>
  </w:num>
  <w:num w:numId="7">
    <w:abstractNumId w:val="39"/>
  </w:num>
  <w:num w:numId="8">
    <w:abstractNumId w:val="3"/>
  </w:num>
  <w:num w:numId="9">
    <w:abstractNumId w:val="40"/>
  </w:num>
  <w:num w:numId="10">
    <w:abstractNumId w:val="24"/>
  </w:num>
  <w:num w:numId="11">
    <w:abstractNumId w:val="38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5"/>
  </w:num>
  <w:num w:numId="15">
    <w:abstractNumId w:val="37"/>
  </w:num>
  <w:num w:numId="16">
    <w:abstractNumId w:val="34"/>
  </w:num>
  <w:num w:numId="17">
    <w:abstractNumId w:val="8"/>
  </w:num>
  <w:num w:numId="18">
    <w:abstractNumId w:val="41"/>
  </w:num>
  <w:num w:numId="19">
    <w:abstractNumId w:val="19"/>
  </w:num>
  <w:num w:numId="20">
    <w:abstractNumId w:val="2"/>
  </w:num>
  <w:num w:numId="21">
    <w:abstractNumId w:val="4"/>
  </w:num>
  <w:num w:numId="22">
    <w:abstractNumId w:val="7"/>
  </w:num>
  <w:num w:numId="23">
    <w:abstractNumId w:val="16"/>
  </w:num>
  <w:num w:numId="24">
    <w:abstractNumId w:val="7"/>
  </w:num>
  <w:num w:numId="25">
    <w:abstractNumId w:val="42"/>
  </w:num>
  <w:num w:numId="26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7">
    <w:abstractNumId w:val="20"/>
  </w:num>
  <w:num w:numId="28">
    <w:abstractNumId w:val="7"/>
  </w:num>
  <w:num w:numId="29">
    <w:abstractNumId w:val="28"/>
  </w:num>
  <w:num w:numId="30">
    <w:abstractNumId w:val="22"/>
  </w:num>
  <w:num w:numId="31">
    <w:abstractNumId w:val="12"/>
  </w:num>
  <w:num w:numId="32">
    <w:abstractNumId w:val="7"/>
  </w:num>
  <w:num w:numId="33">
    <w:abstractNumId w:val="35"/>
  </w:num>
  <w:num w:numId="34">
    <w:abstractNumId w:val="0"/>
  </w:num>
  <w:num w:numId="35">
    <w:abstractNumId w:val="30"/>
  </w:num>
  <w:num w:numId="36">
    <w:abstractNumId w:val="7"/>
  </w:num>
  <w:num w:numId="37">
    <w:abstractNumId w:val="7"/>
  </w:num>
  <w:num w:numId="38">
    <w:abstractNumId w:val="7"/>
  </w:num>
  <w:num w:numId="39">
    <w:abstractNumId w:val="26"/>
  </w:num>
  <w:num w:numId="40">
    <w:abstractNumId w:val="32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13"/>
  </w:num>
  <w:num w:numId="49">
    <w:abstractNumId w:val="1"/>
  </w:num>
  <w:num w:numId="50">
    <w:abstractNumId w:val="7"/>
  </w:num>
  <w:num w:numId="51">
    <w:abstractNumId w:val="7"/>
  </w:num>
  <w:num w:numId="52">
    <w:abstractNumId w:val="7"/>
  </w:num>
  <w:num w:numId="53">
    <w:abstractNumId w:val="7"/>
  </w:num>
  <w:num w:numId="54">
    <w:abstractNumId w:val="7"/>
  </w:num>
  <w:num w:numId="55">
    <w:abstractNumId w:val="7"/>
  </w:num>
  <w:num w:numId="56">
    <w:abstractNumId w:val="7"/>
  </w:num>
  <w:num w:numId="57">
    <w:abstractNumId w:val="7"/>
  </w:num>
  <w:num w:numId="58">
    <w:abstractNumId w:val="7"/>
  </w:num>
  <w:num w:numId="59">
    <w:abstractNumId w:val="7"/>
  </w:num>
  <w:num w:numId="60">
    <w:abstractNumId w:val="7"/>
  </w:num>
  <w:num w:numId="61">
    <w:abstractNumId w:val="7"/>
  </w:num>
  <w:num w:numId="62">
    <w:abstractNumId w:val="31"/>
  </w:num>
  <w:num w:numId="63">
    <w:abstractNumId w:val="7"/>
  </w:num>
  <w:num w:numId="64">
    <w:abstractNumId w:val="7"/>
  </w:num>
  <w:num w:numId="65">
    <w:abstractNumId w:val="18"/>
  </w:num>
  <w:num w:numId="66">
    <w:abstractNumId w:val="14"/>
  </w:num>
  <w:num w:numId="67">
    <w:abstractNumId w:val="29"/>
  </w:num>
  <w:num w:numId="68">
    <w:abstractNumId w:val="7"/>
  </w:num>
  <w:num w:numId="69">
    <w:abstractNumId w:val="7"/>
  </w:num>
  <w:num w:numId="70">
    <w:abstractNumId w:val="7"/>
  </w:num>
  <w:num w:numId="71">
    <w:abstractNumId w:val="7"/>
  </w:num>
  <w:num w:numId="72">
    <w:abstractNumId w:val="7"/>
  </w:num>
  <w:num w:numId="73">
    <w:abstractNumId w:val="7"/>
  </w:num>
  <w:num w:numId="74">
    <w:abstractNumId w:val="7"/>
  </w:num>
  <w:num w:numId="75">
    <w:abstractNumId w:val="7"/>
  </w:num>
  <w:num w:numId="76">
    <w:abstractNumId w:val="7"/>
  </w:num>
  <w:num w:numId="77">
    <w:abstractNumId w:val="7"/>
  </w:num>
  <w:num w:numId="78">
    <w:abstractNumId w:val="7"/>
  </w:num>
  <w:num w:numId="79">
    <w:abstractNumId w:val="7"/>
  </w:num>
  <w:num w:numId="80">
    <w:abstractNumId w:val="7"/>
  </w:num>
  <w:num w:numId="81">
    <w:abstractNumId w:val="7"/>
  </w:num>
  <w:num w:numId="82">
    <w:abstractNumId w:val="7"/>
  </w:num>
  <w:num w:numId="83">
    <w:abstractNumId w:val="7"/>
  </w:num>
  <w:num w:numId="84">
    <w:abstractNumId w:val="10"/>
  </w:num>
  <w:num w:numId="85">
    <w:abstractNumId w:val="7"/>
  </w:num>
  <w:num w:numId="86">
    <w:abstractNumId w:val="11"/>
  </w:num>
  <w:num w:numId="87">
    <w:abstractNumId w:val="33"/>
  </w:num>
  <w:num w:numId="88">
    <w:abstractNumId w:val="27"/>
  </w:num>
  <w:num w:numId="89">
    <w:abstractNumId w:val="5"/>
  </w:num>
  <w:num w:numId="90">
    <w:abstractNumId w:val="7"/>
  </w:num>
  <w:num w:numId="91">
    <w:abstractNumId w:val="7"/>
  </w:num>
  <w:num w:numId="92">
    <w:abstractNumId w:val="7"/>
  </w:num>
  <w:num w:numId="93">
    <w:abstractNumId w:val="7"/>
  </w:num>
  <w:num w:numId="94">
    <w:abstractNumId w:val="7"/>
  </w:num>
  <w:num w:numId="95">
    <w:abstractNumId w:val="7"/>
  </w:num>
  <w:num w:numId="96">
    <w:abstractNumId w:val="7"/>
  </w:num>
  <w:num w:numId="97">
    <w:abstractNumId w:val="7"/>
  </w:num>
  <w:num w:numId="98">
    <w:abstractNumId w:val="7"/>
  </w:num>
  <w:num w:numId="99">
    <w:abstractNumId w:val="7"/>
  </w:num>
  <w:num w:numId="100">
    <w:abstractNumId w:val="7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23"/>
  </w:num>
  <w:num w:numId="106">
    <w:abstractNumId w:val="6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567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9A"/>
    <w:rsid w:val="00000986"/>
    <w:rsid w:val="000010F5"/>
    <w:rsid w:val="0000143B"/>
    <w:rsid w:val="00001795"/>
    <w:rsid w:val="000024DF"/>
    <w:rsid w:val="00002C25"/>
    <w:rsid w:val="00002D8B"/>
    <w:rsid w:val="00005D7F"/>
    <w:rsid w:val="000061D9"/>
    <w:rsid w:val="00006F7C"/>
    <w:rsid w:val="0000721D"/>
    <w:rsid w:val="0000775A"/>
    <w:rsid w:val="000108F9"/>
    <w:rsid w:val="00010912"/>
    <w:rsid w:val="00011E49"/>
    <w:rsid w:val="000122BF"/>
    <w:rsid w:val="0001302A"/>
    <w:rsid w:val="0001370A"/>
    <w:rsid w:val="00014EC1"/>
    <w:rsid w:val="000173F8"/>
    <w:rsid w:val="00017F2A"/>
    <w:rsid w:val="000203EF"/>
    <w:rsid w:val="000204C5"/>
    <w:rsid w:val="00020575"/>
    <w:rsid w:val="000206AD"/>
    <w:rsid w:val="00020ECC"/>
    <w:rsid w:val="00021164"/>
    <w:rsid w:val="0002255F"/>
    <w:rsid w:val="00022E3E"/>
    <w:rsid w:val="00023306"/>
    <w:rsid w:val="00023363"/>
    <w:rsid w:val="000237B2"/>
    <w:rsid w:val="00024060"/>
    <w:rsid w:val="000243A0"/>
    <w:rsid w:val="00024758"/>
    <w:rsid w:val="0002508B"/>
    <w:rsid w:val="000268C4"/>
    <w:rsid w:val="00027886"/>
    <w:rsid w:val="00030513"/>
    <w:rsid w:val="00031A4D"/>
    <w:rsid w:val="00032688"/>
    <w:rsid w:val="000328E4"/>
    <w:rsid w:val="00033C2F"/>
    <w:rsid w:val="00035222"/>
    <w:rsid w:val="00035706"/>
    <w:rsid w:val="00037830"/>
    <w:rsid w:val="00037D04"/>
    <w:rsid w:val="00040EFC"/>
    <w:rsid w:val="000459BD"/>
    <w:rsid w:val="00047EBB"/>
    <w:rsid w:val="00050026"/>
    <w:rsid w:val="0005015F"/>
    <w:rsid w:val="00050453"/>
    <w:rsid w:val="000516C4"/>
    <w:rsid w:val="00053562"/>
    <w:rsid w:val="00053ABE"/>
    <w:rsid w:val="00054641"/>
    <w:rsid w:val="00054FEE"/>
    <w:rsid w:val="0005510E"/>
    <w:rsid w:val="0006091C"/>
    <w:rsid w:val="0006202D"/>
    <w:rsid w:val="0006206D"/>
    <w:rsid w:val="00062ACE"/>
    <w:rsid w:val="000634B9"/>
    <w:rsid w:val="00063941"/>
    <w:rsid w:val="0006401A"/>
    <w:rsid w:val="00065E30"/>
    <w:rsid w:val="00066300"/>
    <w:rsid w:val="00066738"/>
    <w:rsid w:val="00066F95"/>
    <w:rsid w:val="00067195"/>
    <w:rsid w:val="000700BF"/>
    <w:rsid w:val="00070AF1"/>
    <w:rsid w:val="00071042"/>
    <w:rsid w:val="00071C45"/>
    <w:rsid w:val="00073A1E"/>
    <w:rsid w:val="0007485A"/>
    <w:rsid w:val="00074FE9"/>
    <w:rsid w:val="000758D6"/>
    <w:rsid w:val="00075D5A"/>
    <w:rsid w:val="00076259"/>
    <w:rsid w:val="00076B51"/>
    <w:rsid w:val="00076F9A"/>
    <w:rsid w:val="000810B5"/>
    <w:rsid w:val="000824B1"/>
    <w:rsid w:val="0008251C"/>
    <w:rsid w:val="00084D5D"/>
    <w:rsid w:val="00085970"/>
    <w:rsid w:val="00085D09"/>
    <w:rsid w:val="00086A54"/>
    <w:rsid w:val="00086CD2"/>
    <w:rsid w:val="000878C6"/>
    <w:rsid w:val="000878DA"/>
    <w:rsid w:val="00090573"/>
    <w:rsid w:val="00090B36"/>
    <w:rsid w:val="00091EE7"/>
    <w:rsid w:val="0009265A"/>
    <w:rsid w:val="00092960"/>
    <w:rsid w:val="00092AB0"/>
    <w:rsid w:val="00093D7F"/>
    <w:rsid w:val="000945B6"/>
    <w:rsid w:val="0009461D"/>
    <w:rsid w:val="00094A59"/>
    <w:rsid w:val="00095779"/>
    <w:rsid w:val="000957D2"/>
    <w:rsid w:val="00096995"/>
    <w:rsid w:val="00096F3E"/>
    <w:rsid w:val="00096FB6"/>
    <w:rsid w:val="00096FDE"/>
    <w:rsid w:val="000A054E"/>
    <w:rsid w:val="000A0ED2"/>
    <w:rsid w:val="000A18D9"/>
    <w:rsid w:val="000A20ED"/>
    <w:rsid w:val="000A26BC"/>
    <w:rsid w:val="000A26C0"/>
    <w:rsid w:val="000A28F7"/>
    <w:rsid w:val="000A325D"/>
    <w:rsid w:val="000A4D38"/>
    <w:rsid w:val="000A5AD3"/>
    <w:rsid w:val="000A5D6B"/>
    <w:rsid w:val="000A68FE"/>
    <w:rsid w:val="000B02E0"/>
    <w:rsid w:val="000B03AC"/>
    <w:rsid w:val="000B05DD"/>
    <w:rsid w:val="000B105C"/>
    <w:rsid w:val="000B1FC4"/>
    <w:rsid w:val="000B281D"/>
    <w:rsid w:val="000B3E18"/>
    <w:rsid w:val="000B5B17"/>
    <w:rsid w:val="000B6149"/>
    <w:rsid w:val="000B650C"/>
    <w:rsid w:val="000B65E3"/>
    <w:rsid w:val="000B6ABF"/>
    <w:rsid w:val="000C0276"/>
    <w:rsid w:val="000C12C5"/>
    <w:rsid w:val="000C13A6"/>
    <w:rsid w:val="000C158D"/>
    <w:rsid w:val="000C1A12"/>
    <w:rsid w:val="000C3B47"/>
    <w:rsid w:val="000C3BC0"/>
    <w:rsid w:val="000C3E70"/>
    <w:rsid w:val="000C3EF6"/>
    <w:rsid w:val="000C4F65"/>
    <w:rsid w:val="000C53EB"/>
    <w:rsid w:val="000C6734"/>
    <w:rsid w:val="000C712E"/>
    <w:rsid w:val="000C754B"/>
    <w:rsid w:val="000C7E73"/>
    <w:rsid w:val="000D09B3"/>
    <w:rsid w:val="000D26F8"/>
    <w:rsid w:val="000D317D"/>
    <w:rsid w:val="000D3639"/>
    <w:rsid w:val="000D3EE2"/>
    <w:rsid w:val="000D477A"/>
    <w:rsid w:val="000D4945"/>
    <w:rsid w:val="000D4EF5"/>
    <w:rsid w:val="000D584B"/>
    <w:rsid w:val="000D60F3"/>
    <w:rsid w:val="000D6392"/>
    <w:rsid w:val="000D64E8"/>
    <w:rsid w:val="000D6598"/>
    <w:rsid w:val="000D699B"/>
    <w:rsid w:val="000D6A3A"/>
    <w:rsid w:val="000D78F3"/>
    <w:rsid w:val="000E0064"/>
    <w:rsid w:val="000E0B98"/>
    <w:rsid w:val="000E0BC3"/>
    <w:rsid w:val="000E0E8C"/>
    <w:rsid w:val="000E134B"/>
    <w:rsid w:val="000E1E90"/>
    <w:rsid w:val="000E1F50"/>
    <w:rsid w:val="000E208E"/>
    <w:rsid w:val="000E3543"/>
    <w:rsid w:val="000E51EA"/>
    <w:rsid w:val="000E5B9E"/>
    <w:rsid w:val="000E6214"/>
    <w:rsid w:val="000E68A1"/>
    <w:rsid w:val="000E6A54"/>
    <w:rsid w:val="000E7064"/>
    <w:rsid w:val="000E7275"/>
    <w:rsid w:val="000E727F"/>
    <w:rsid w:val="000E75D4"/>
    <w:rsid w:val="000E7753"/>
    <w:rsid w:val="000E7FC5"/>
    <w:rsid w:val="000F0FBF"/>
    <w:rsid w:val="000F1603"/>
    <w:rsid w:val="000F1C0F"/>
    <w:rsid w:val="000F1F13"/>
    <w:rsid w:val="000F2551"/>
    <w:rsid w:val="000F2897"/>
    <w:rsid w:val="000F2D24"/>
    <w:rsid w:val="000F2E02"/>
    <w:rsid w:val="000F37A6"/>
    <w:rsid w:val="000F38FF"/>
    <w:rsid w:val="000F3F91"/>
    <w:rsid w:val="000F4AB3"/>
    <w:rsid w:val="000F4B27"/>
    <w:rsid w:val="000F4EEE"/>
    <w:rsid w:val="000F5613"/>
    <w:rsid w:val="000F6885"/>
    <w:rsid w:val="000F68F2"/>
    <w:rsid w:val="000F7D04"/>
    <w:rsid w:val="00101870"/>
    <w:rsid w:val="00101EA2"/>
    <w:rsid w:val="001022B7"/>
    <w:rsid w:val="0010252D"/>
    <w:rsid w:val="001025B7"/>
    <w:rsid w:val="00104D97"/>
    <w:rsid w:val="0010505C"/>
    <w:rsid w:val="0010603B"/>
    <w:rsid w:val="001061C5"/>
    <w:rsid w:val="00106D83"/>
    <w:rsid w:val="00107C69"/>
    <w:rsid w:val="00110311"/>
    <w:rsid w:val="00110367"/>
    <w:rsid w:val="00110703"/>
    <w:rsid w:val="00111A8D"/>
    <w:rsid w:val="0011228B"/>
    <w:rsid w:val="00112596"/>
    <w:rsid w:val="001127BA"/>
    <w:rsid w:val="00113095"/>
    <w:rsid w:val="0011397E"/>
    <w:rsid w:val="00114327"/>
    <w:rsid w:val="001216C8"/>
    <w:rsid w:val="00122A64"/>
    <w:rsid w:val="001236DA"/>
    <w:rsid w:val="0012374A"/>
    <w:rsid w:val="00124574"/>
    <w:rsid w:val="00125397"/>
    <w:rsid w:val="00125726"/>
    <w:rsid w:val="00125B74"/>
    <w:rsid w:val="00125DE7"/>
    <w:rsid w:val="0012752B"/>
    <w:rsid w:val="00130D4D"/>
    <w:rsid w:val="001312C7"/>
    <w:rsid w:val="001314BB"/>
    <w:rsid w:val="001318B0"/>
    <w:rsid w:val="001322CD"/>
    <w:rsid w:val="001323F4"/>
    <w:rsid w:val="00132793"/>
    <w:rsid w:val="00133D5D"/>
    <w:rsid w:val="001343E4"/>
    <w:rsid w:val="0013440C"/>
    <w:rsid w:val="001347D0"/>
    <w:rsid w:val="00134BF4"/>
    <w:rsid w:val="00134C1D"/>
    <w:rsid w:val="00134F56"/>
    <w:rsid w:val="001362B3"/>
    <w:rsid w:val="001369E2"/>
    <w:rsid w:val="00136D50"/>
    <w:rsid w:val="0013722A"/>
    <w:rsid w:val="00137918"/>
    <w:rsid w:val="0014116B"/>
    <w:rsid w:val="00141A15"/>
    <w:rsid w:val="0014441D"/>
    <w:rsid w:val="00144B46"/>
    <w:rsid w:val="00144BB0"/>
    <w:rsid w:val="00144FD6"/>
    <w:rsid w:val="001471B7"/>
    <w:rsid w:val="00147F32"/>
    <w:rsid w:val="001507EB"/>
    <w:rsid w:val="0015122A"/>
    <w:rsid w:val="001512B2"/>
    <w:rsid w:val="0015162A"/>
    <w:rsid w:val="00152CA3"/>
    <w:rsid w:val="00153A61"/>
    <w:rsid w:val="00153DA0"/>
    <w:rsid w:val="001542B5"/>
    <w:rsid w:val="0015442F"/>
    <w:rsid w:val="00155992"/>
    <w:rsid w:val="001561BD"/>
    <w:rsid w:val="00156CF0"/>
    <w:rsid w:val="0015714A"/>
    <w:rsid w:val="00157235"/>
    <w:rsid w:val="001575D5"/>
    <w:rsid w:val="00157B22"/>
    <w:rsid w:val="00160746"/>
    <w:rsid w:val="001612A1"/>
    <w:rsid w:val="00161F46"/>
    <w:rsid w:val="0016278D"/>
    <w:rsid w:val="001630C6"/>
    <w:rsid w:val="00167871"/>
    <w:rsid w:val="00167D32"/>
    <w:rsid w:val="001706A3"/>
    <w:rsid w:val="00170921"/>
    <w:rsid w:val="00170E8A"/>
    <w:rsid w:val="00171AE7"/>
    <w:rsid w:val="00171B6A"/>
    <w:rsid w:val="00171ED8"/>
    <w:rsid w:val="001726DE"/>
    <w:rsid w:val="0017706F"/>
    <w:rsid w:val="00177FEF"/>
    <w:rsid w:val="001805AE"/>
    <w:rsid w:val="00180829"/>
    <w:rsid w:val="0018171B"/>
    <w:rsid w:val="001829D7"/>
    <w:rsid w:val="00182CAF"/>
    <w:rsid w:val="00182DC2"/>
    <w:rsid w:val="00182FC8"/>
    <w:rsid w:val="001832C6"/>
    <w:rsid w:val="00183855"/>
    <w:rsid w:val="00184470"/>
    <w:rsid w:val="0018447A"/>
    <w:rsid w:val="00184511"/>
    <w:rsid w:val="0018477C"/>
    <w:rsid w:val="0018582C"/>
    <w:rsid w:val="00185D87"/>
    <w:rsid w:val="001860AB"/>
    <w:rsid w:val="001868A1"/>
    <w:rsid w:val="001870AD"/>
    <w:rsid w:val="00187AEC"/>
    <w:rsid w:val="001904A1"/>
    <w:rsid w:val="00190775"/>
    <w:rsid w:val="00191B38"/>
    <w:rsid w:val="00191B6B"/>
    <w:rsid w:val="0019232D"/>
    <w:rsid w:val="00192DEC"/>
    <w:rsid w:val="00193707"/>
    <w:rsid w:val="001941D6"/>
    <w:rsid w:val="00194FCE"/>
    <w:rsid w:val="00196DCB"/>
    <w:rsid w:val="001971D1"/>
    <w:rsid w:val="001971E8"/>
    <w:rsid w:val="001A0205"/>
    <w:rsid w:val="001A029E"/>
    <w:rsid w:val="001A0417"/>
    <w:rsid w:val="001A0845"/>
    <w:rsid w:val="001A1774"/>
    <w:rsid w:val="001A2C59"/>
    <w:rsid w:val="001A2FF5"/>
    <w:rsid w:val="001A4484"/>
    <w:rsid w:val="001A4D3D"/>
    <w:rsid w:val="001A4E58"/>
    <w:rsid w:val="001A52B2"/>
    <w:rsid w:val="001A5C81"/>
    <w:rsid w:val="001A63A0"/>
    <w:rsid w:val="001A64AB"/>
    <w:rsid w:val="001A76A3"/>
    <w:rsid w:val="001B0DFA"/>
    <w:rsid w:val="001B285A"/>
    <w:rsid w:val="001B2A65"/>
    <w:rsid w:val="001B3217"/>
    <w:rsid w:val="001B4176"/>
    <w:rsid w:val="001B470C"/>
    <w:rsid w:val="001B4B1C"/>
    <w:rsid w:val="001B4F92"/>
    <w:rsid w:val="001B6214"/>
    <w:rsid w:val="001B66DB"/>
    <w:rsid w:val="001C0570"/>
    <w:rsid w:val="001C0939"/>
    <w:rsid w:val="001C11BC"/>
    <w:rsid w:val="001C29FE"/>
    <w:rsid w:val="001C2DE2"/>
    <w:rsid w:val="001C2EC5"/>
    <w:rsid w:val="001C3305"/>
    <w:rsid w:val="001C387C"/>
    <w:rsid w:val="001C4101"/>
    <w:rsid w:val="001C51E4"/>
    <w:rsid w:val="001C520C"/>
    <w:rsid w:val="001C53ED"/>
    <w:rsid w:val="001C6EEC"/>
    <w:rsid w:val="001C78B9"/>
    <w:rsid w:val="001C79E4"/>
    <w:rsid w:val="001D0081"/>
    <w:rsid w:val="001D00CE"/>
    <w:rsid w:val="001D01C1"/>
    <w:rsid w:val="001D1228"/>
    <w:rsid w:val="001D1262"/>
    <w:rsid w:val="001D1480"/>
    <w:rsid w:val="001D1E0E"/>
    <w:rsid w:val="001D21C1"/>
    <w:rsid w:val="001D34B5"/>
    <w:rsid w:val="001D3518"/>
    <w:rsid w:val="001D5689"/>
    <w:rsid w:val="001D6A32"/>
    <w:rsid w:val="001D6D53"/>
    <w:rsid w:val="001E0365"/>
    <w:rsid w:val="001E04C4"/>
    <w:rsid w:val="001E0589"/>
    <w:rsid w:val="001E17EF"/>
    <w:rsid w:val="001E1B9C"/>
    <w:rsid w:val="001E1DD3"/>
    <w:rsid w:val="001E263A"/>
    <w:rsid w:val="001E34C0"/>
    <w:rsid w:val="001E4222"/>
    <w:rsid w:val="001E5678"/>
    <w:rsid w:val="001E5E76"/>
    <w:rsid w:val="001E65C6"/>
    <w:rsid w:val="001E6DFB"/>
    <w:rsid w:val="001F0513"/>
    <w:rsid w:val="001F07A4"/>
    <w:rsid w:val="001F118F"/>
    <w:rsid w:val="001F13D4"/>
    <w:rsid w:val="001F17C9"/>
    <w:rsid w:val="001F1A2F"/>
    <w:rsid w:val="001F1A39"/>
    <w:rsid w:val="001F1B51"/>
    <w:rsid w:val="001F1E7F"/>
    <w:rsid w:val="001F2315"/>
    <w:rsid w:val="001F26D2"/>
    <w:rsid w:val="001F28BF"/>
    <w:rsid w:val="001F3673"/>
    <w:rsid w:val="001F3B3C"/>
    <w:rsid w:val="001F4303"/>
    <w:rsid w:val="001F5AC0"/>
    <w:rsid w:val="001F6ECC"/>
    <w:rsid w:val="001F7935"/>
    <w:rsid w:val="001F7ED2"/>
    <w:rsid w:val="001F7F33"/>
    <w:rsid w:val="00200944"/>
    <w:rsid w:val="00200FCA"/>
    <w:rsid w:val="00201020"/>
    <w:rsid w:val="0020299D"/>
    <w:rsid w:val="00202C8F"/>
    <w:rsid w:val="00203D06"/>
    <w:rsid w:val="002041B9"/>
    <w:rsid w:val="0020615D"/>
    <w:rsid w:val="00207960"/>
    <w:rsid w:val="002103C7"/>
    <w:rsid w:val="00210637"/>
    <w:rsid w:val="00210C8D"/>
    <w:rsid w:val="0021173E"/>
    <w:rsid w:val="002122CA"/>
    <w:rsid w:val="00212E8D"/>
    <w:rsid w:val="00214C35"/>
    <w:rsid w:val="00215B6E"/>
    <w:rsid w:val="00216D7D"/>
    <w:rsid w:val="0022025A"/>
    <w:rsid w:val="00220A45"/>
    <w:rsid w:val="00221038"/>
    <w:rsid w:val="00222246"/>
    <w:rsid w:val="00222E43"/>
    <w:rsid w:val="0022426D"/>
    <w:rsid w:val="002244EF"/>
    <w:rsid w:val="00225117"/>
    <w:rsid w:val="0022595E"/>
    <w:rsid w:val="00225B7F"/>
    <w:rsid w:val="00226253"/>
    <w:rsid w:val="002265F9"/>
    <w:rsid w:val="00226941"/>
    <w:rsid w:val="00226B87"/>
    <w:rsid w:val="0022713E"/>
    <w:rsid w:val="00230C80"/>
    <w:rsid w:val="00230E36"/>
    <w:rsid w:val="002317F2"/>
    <w:rsid w:val="002318F3"/>
    <w:rsid w:val="00231E84"/>
    <w:rsid w:val="0023307B"/>
    <w:rsid w:val="0023319C"/>
    <w:rsid w:val="00234A6D"/>
    <w:rsid w:val="002354F6"/>
    <w:rsid w:val="00235A28"/>
    <w:rsid w:val="002371DB"/>
    <w:rsid w:val="00237356"/>
    <w:rsid w:val="0024079F"/>
    <w:rsid w:val="00240D0C"/>
    <w:rsid w:val="00242966"/>
    <w:rsid w:val="00242C5F"/>
    <w:rsid w:val="00243F16"/>
    <w:rsid w:val="00244276"/>
    <w:rsid w:val="00244365"/>
    <w:rsid w:val="00244671"/>
    <w:rsid w:val="0024482E"/>
    <w:rsid w:val="00246004"/>
    <w:rsid w:val="00250481"/>
    <w:rsid w:val="00250EC7"/>
    <w:rsid w:val="002511BD"/>
    <w:rsid w:val="0025161D"/>
    <w:rsid w:val="00252BCE"/>
    <w:rsid w:val="0025361C"/>
    <w:rsid w:val="0025386E"/>
    <w:rsid w:val="00253BE7"/>
    <w:rsid w:val="00253DA1"/>
    <w:rsid w:val="002549F2"/>
    <w:rsid w:val="00254BC4"/>
    <w:rsid w:val="002550C3"/>
    <w:rsid w:val="00255168"/>
    <w:rsid w:val="002554D1"/>
    <w:rsid w:val="00256357"/>
    <w:rsid w:val="002563A5"/>
    <w:rsid w:val="0025744F"/>
    <w:rsid w:val="00257600"/>
    <w:rsid w:val="002576EE"/>
    <w:rsid w:val="00261039"/>
    <w:rsid w:val="00262005"/>
    <w:rsid w:val="00262F28"/>
    <w:rsid w:val="00263F69"/>
    <w:rsid w:val="002642F3"/>
    <w:rsid w:val="00265419"/>
    <w:rsid w:val="00265511"/>
    <w:rsid w:val="00266400"/>
    <w:rsid w:val="00266452"/>
    <w:rsid w:val="002668DA"/>
    <w:rsid w:val="002707BA"/>
    <w:rsid w:val="00272B10"/>
    <w:rsid w:val="002742CC"/>
    <w:rsid w:val="00274717"/>
    <w:rsid w:val="00275887"/>
    <w:rsid w:val="00275E69"/>
    <w:rsid w:val="00276EA0"/>
    <w:rsid w:val="00276FFC"/>
    <w:rsid w:val="00280118"/>
    <w:rsid w:val="002801D1"/>
    <w:rsid w:val="00280BBF"/>
    <w:rsid w:val="0028177D"/>
    <w:rsid w:val="00281F9B"/>
    <w:rsid w:val="00283AB5"/>
    <w:rsid w:val="00283DEC"/>
    <w:rsid w:val="002849D8"/>
    <w:rsid w:val="00285FA9"/>
    <w:rsid w:val="00286B70"/>
    <w:rsid w:val="00290BD1"/>
    <w:rsid w:val="00291305"/>
    <w:rsid w:val="00291DEE"/>
    <w:rsid w:val="00291EAE"/>
    <w:rsid w:val="002924EA"/>
    <w:rsid w:val="00293778"/>
    <w:rsid w:val="0029455E"/>
    <w:rsid w:val="002947D5"/>
    <w:rsid w:val="0029545F"/>
    <w:rsid w:val="00295756"/>
    <w:rsid w:val="002957A5"/>
    <w:rsid w:val="0029594B"/>
    <w:rsid w:val="00295DCA"/>
    <w:rsid w:val="002975AC"/>
    <w:rsid w:val="00297E16"/>
    <w:rsid w:val="002A0716"/>
    <w:rsid w:val="002A172A"/>
    <w:rsid w:val="002A2ADD"/>
    <w:rsid w:val="002A5E25"/>
    <w:rsid w:val="002A67F3"/>
    <w:rsid w:val="002A698E"/>
    <w:rsid w:val="002A6C2A"/>
    <w:rsid w:val="002B11FB"/>
    <w:rsid w:val="002B1376"/>
    <w:rsid w:val="002B1737"/>
    <w:rsid w:val="002B1928"/>
    <w:rsid w:val="002B1B1C"/>
    <w:rsid w:val="002B1CDC"/>
    <w:rsid w:val="002B4896"/>
    <w:rsid w:val="002B56E8"/>
    <w:rsid w:val="002B7628"/>
    <w:rsid w:val="002C0DDA"/>
    <w:rsid w:val="002C2D8A"/>
    <w:rsid w:val="002C38FD"/>
    <w:rsid w:val="002C3CC1"/>
    <w:rsid w:val="002C3E2A"/>
    <w:rsid w:val="002C6A27"/>
    <w:rsid w:val="002C6B25"/>
    <w:rsid w:val="002C6E6C"/>
    <w:rsid w:val="002C73B6"/>
    <w:rsid w:val="002C78BB"/>
    <w:rsid w:val="002D0842"/>
    <w:rsid w:val="002D1021"/>
    <w:rsid w:val="002D2D85"/>
    <w:rsid w:val="002D2DC3"/>
    <w:rsid w:val="002D2DF9"/>
    <w:rsid w:val="002D4511"/>
    <w:rsid w:val="002D501A"/>
    <w:rsid w:val="002D7A3D"/>
    <w:rsid w:val="002E0168"/>
    <w:rsid w:val="002E11B7"/>
    <w:rsid w:val="002E1259"/>
    <w:rsid w:val="002E2298"/>
    <w:rsid w:val="002E305C"/>
    <w:rsid w:val="002E33B3"/>
    <w:rsid w:val="002E40EE"/>
    <w:rsid w:val="002E47DA"/>
    <w:rsid w:val="002E4E7C"/>
    <w:rsid w:val="002E6899"/>
    <w:rsid w:val="002E7033"/>
    <w:rsid w:val="002F046D"/>
    <w:rsid w:val="002F09C9"/>
    <w:rsid w:val="002F1854"/>
    <w:rsid w:val="002F18D3"/>
    <w:rsid w:val="002F1B2E"/>
    <w:rsid w:val="002F32D6"/>
    <w:rsid w:val="002F38ED"/>
    <w:rsid w:val="002F393E"/>
    <w:rsid w:val="002F46D2"/>
    <w:rsid w:val="002F4B31"/>
    <w:rsid w:val="002F4DE4"/>
    <w:rsid w:val="002F52ED"/>
    <w:rsid w:val="002F5427"/>
    <w:rsid w:val="002F5616"/>
    <w:rsid w:val="002F5A42"/>
    <w:rsid w:val="002F5DCB"/>
    <w:rsid w:val="002F5F8C"/>
    <w:rsid w:val="002F5FBE"/>
    <w:rsid w:val="002F634C"/>
    <w:rsid w:val="002F6D97"/>
    <w:rsid w:val="002F7512"/>
    <w:rsid w:val="002F7E99"/>
    <w:rsid w:val="00301543"/>
    <w:rsid w:val="00302CF5"/>
    <w:rsid w:val="00303D5B"/>
    <w:rsid w:val="00303FE0"/>
    <w:rsid w:val="00304C68"/>
    <w:rsid w:val="0030510B"/>
    <w:rsid w:val="00305638"/>
    <w:rsid w:val="00306593"/>
    <w:rsid w:val="00306869"/>
    <w:rsid w:val="0030754D"/>
    <w:rsid w:val="00310CC2"/>
    <w:rsid w:val="00310DB5"/>
    <w:rsid w:val="00311AF6"/>
    <w:rsid w:val="0031278F"/>
    <w:rsid w:val="003132E2"/>
    <w:rsid w:val="00315F4A"/>
    <w:rsid w:val="00316FCE"/>
    <w:rsid w:val="003175B5"/>
    <w:rsid w:val="00317D3D"/>
    <w:rsid w:val="003214FC"/>
    <w:rsid w:val="00322364"/>
    <w:rsid w:val="0032291A"/>
    <w:rsid w:val="00323356"/>
    <w:rsid w:val="0032356E"/>
    <w:rsid w:val="00323B28"/>
    <w:rsid w:val="0032408D"/>
    <w:rsid w:val="00324175"/>
    <w:rsid w:val="00324819"/>
    <w:rsid w:val="003248F2"/>
    <w:rsid w:val="00325B3D"/>
    <w:rsid w:val="003271B6"/>
    <w:rsid w:val="00327786"/>
    <w:rsid w:val="00327D8B"/>
    <w:rsid w:val="00330DE5"/>
    <w:rsid w:val="00330F6A"/>
    <w:rsid w:val="0033105B"/>
    <w:rsid w:val="003320CF"/>
    <w:rsid w:val="003321DF"/>
    <w:rsid w:val="00332D04"/>
    <w:rsid w:val="00332F9D"/>
    <w:rsid w:val="003337FD"/>
    <w:rsid w:val="00333B18"/>
    <w:rsid w:val="00336028"/>
    <w:rsid w:val="00336AAB"/>
    <w:rsid w:val="00337025"/>
    <w:rsid w:val="00340065"/>
    <w:rsid w:val="00341453"/>
    <w:rsid w:val="00343D23"/>
    <w:rsid w:val="003441D9"/>
    <w:rsid w:val="00346778"/>
    <w:rsid w:val="00347B8E"/>
    <w:rsid w:val="00347EE1"/>
    <w:rsid w:val="00350070"/>
    <w:rsid w:val="0035039F"/>
    <w:rsid w:val="00352AC7"/>
    <w:rsid w:val="00352B93"/>
    <w:rsid w:val="00352CE2"/>
    <w:rsid w:val="003542CC"/>
    <w:rsid w:val="00354DEA"/>
    <w:rsid w:val="003560E3"/>
    <w:rsid w:val="003570E0"/>
    <w:rsid w:val="00357962"/>
    <w:rsid w:val="00357977"/>
    <w:rsid w:val="00360634"/>
    <w:rsid w:val="003613CA"/>
    <w:rsid w:val="00361839"/>
    <w:rsid w:val="003630E6"/>
    <w:rsid w:val="00363A86"/>
    <w:rsid w:val="00363A96"/>
    <w:rsid w:val="00363B2F"/>
    <w:rsid w:val="00363CFE"/>
    <w:rsid w:val="003642CD"/>
    <w:rsid w:val="0036502D"/>
    <w:rsid w:val="003655B6"/>
    <w:rsid w:val="00366376"/>
    <w:rsid w:val="00367EFC"/>
    <w:rsid w:val="00370245"/>
    <w:rsid w:val="003710FC"/>
    <w:rsid w:val="003716C0"/>
    <w:rsid w:val="00372670"/>
    <w:rsid w:val="00372700"/>
    <w:rsid w:val="003730E9"/>
    <w:rsid w:val="003734AD"/>
    <w:rsid w:val="0037386F"/>
    <w:rsid w:val="0037431A"/>
    <w:rsid w:val="00375173"/>
    <w:rsid w:val="0037552A"/>
    <w:rsid w:val="003755F7"/>
    <w:rsid w:val="003758AC"/>
    <w:rsid w:val="003760F3"/>
    <w:rsid w:val="0038167F"/>
    <w:rsid w:val="00381DC9"/>
    <w:rsid w:val="0038245E"/>
    <w:rsid w:val="003824FB"/>
    <w:rsid w:val="003825AF"/>
    <w:rsid w:val="00382D4A"/>
    <w:rsid w:val="00383270"/>
    <w:rsid w:val="0038372D"/>
    <w:rsid w:val="00383CB9"/>
    <w:rsid w:val="00383E71"/>
    <w:rsid w:val="00383ED9"/>
    <w:rsid w:val="003845F6"/>
    <w:rsid w:val="00385809"/>
    <w:rsid w:val="0038582B"/>
    <w:rsid w:val="00385952"/>
    <w:rsid w:val="00385CEF"/>
    <w:rsid w:val="00385D47"/>
    <w:rsid w:val="00386D83"/>
    <w:rsid w:val="00386EA0"/>
    <w:rsid w:val="00387C0F"/>
    <w:rsid w:val="00390537"/>
    <w:rsid w:val="003907E1"/>
    <w:rsid w:val="00390EA5"/>
    <w:rsid w:val="0039209D"/>
    <w:rsid w:val="00392AC8"/>
    <w:rsid w:val="00392B68"/>
    <w:rsid w:val="00393B83"/>
    <w:rsid w:val="003944A7"/>
    <w:rsid w:val="0039481B"/>
    <w:rsid w:val="00395B4D"/>
    <w:rsid w:val="00396308"/>
    <w:rsid w:val="003A0610"/>
    <w:rsid w:val="003A1109"/>
    <w:rsid w:val="003A1A6A"/>
    <w:rsid w:val="003A269A"/>
    <w:rsid w:val="003A2D67"/>
    <w:rsid w:val="003A6A02"/>
    <w:rsid w:val="003A711B"/>
    <w:rsid w:val="003B0342"/>
    <w:rsid w:val="003B06B1"/>
    <w:rsid w:val="003B107D"/>
    <w:rsid w:val="003B15AC"/>
    <w:rsid w:val="003B20D4"/>
    <w:rsid w:val="003B2444"/>
    <w:rsid w:val="003B2F86"/>
    <w:rsid w:val="003B5940"/>
    <w:rsid w:val="003B6143"/>
    <w:rsid w:val="003B7028"/>
    <w:rsid w:val="003C0031"/>
    <w:rsid w:val="003C05A6"/>
    <w:rsid w:val="003C32EB"/>
    <w:rsid w:val="003C331F"/>
    <w:rsid w:val="003C3454"/>
    <w:rsid w:val="003C3ADC"/>
    <w:rsid w:val="003C40D5"/>
    <w:rsid w:val="003C45B7"/>
    <w:rsid w:val="003C4BC3"/>
    <w:rsid w:val="003C5A6F"/>
    <w:rsid w:val="003C61E2"/>
    <w:rsid w:val="003C7EC3"/>
    <w:rsid w:val="003D07F0"/>
    <w:rsid w:val="003D1E49"/>
    <w:rsid w:val="003D1EA7"/>
    <w:rsid w:val="003D20B4"/>
    <w:rsid w:val="003D24D1"/>
    <w:rsid w:val="003D24D4"/>
    <w:rsid w:val="003D31F4"/>
    <w:rsid w:val="003D3C3B"/>
    <w:rsid w:val="003D3CE8"/>
    <w:rsid w:val="003D43FB"/>
    <w:rsid w:val="003D440E"/>
    <w:rsid w:val="003D4C64"/>
    <w:rsid w:val="003D4E60"/>
    <w:rsid w:val="003D56E9"/>
    <w:rsid w:val="003D5961"/>
    <w:rsid w:val="003D6160"/>
    <w:rsid w:val="003D62CC"/>
    <w:rsid w:val="003D79C0"/>
    <w:rsid w:val="003D7A4D"/>
    <w:rsid w:val="003E144E"/>
    <w:rsid w:val="003E2892"/>
    <w:rsid w:val="003E2F9B"/>
    <w:rsid w:val="003E315E"/>
    <w:rsid w:val="003E36AD"/>
    <w:rsid w:val="003E3B36"/>
    <w:rsid w:val="003E3EFD"/>
    <w:rsid w:val="003E5492"/>
    <w:rsid w:val="003E5517"/>
    <w:rsid w:val="003E5FB8"/>
    <w:rsid w:val="003E5FE0"/>
    <w:rsid w:val="003E672E"/>
    <w:rsid w:val="003E6B73"/>
    <w:rsid w:val="003E6C25"/>
    <w:rsid w:val="003E79E9"/>
    <w:rsid w:val="003F0FA9"/>
    <w:rsid w:val="003F1536"/>
    <w:rsid w:val="003F2131"/>
    <w:rsid w:val="003F2B77"/>
    <w:rsid w:val="003F3802"/>
    <w:rsid w:val="003F4684"/>
    <w:rsid w:val="003F612F"/>
    <w:rsid w:val="003F64F0"/>
    <w:rsid w:val="003F7D7B"/>
    <w:rsid w:val="004003C9"/>
    <w:rsid w:val="004004B2"/>
    <w:rsid w:val="00400C15"/>
    <w:rsid w:val="00400FA2"/>
    <w:rsid w:val="00401D30"/>
    <w:rsid w:val="00402B63"/>
    <w:rsid w:val="00402F7F"/>
    <w:rsid w:val="0040446B"/>
    <w:rsid w:val="00404754"/>
    <w:rsid w:val="004049F4"/>
    <w:rsid w:val="00404B53"/>
    <w:rsid w:val="00404EE1"/>
    <w:rsid w:val="00405718"/>
    <w:rsid w:val="00406312"/>
    <w:rsid w:val="00406D83"/>
    <w:rsid w:val="00407086"/>
    <w:rsid w:val="004070B2"/>
    <w:rsid w:val="00410786"/>
    <w:rsid w:val="00411CFB"/>
    <w:rsid w:val="00412938"/>
    <w:rsid w:val="00412A9E"/>
    <w:rsid w:val="00412FB8"/>
    <w:rsid w:val="004130AD"/>
    <w:rsid w:val="004136EE"/>
    <w:rsid w:val="00413C19"/>
    <w:rsid w:val="00414863"/>
    <w:rsid w:val="004151D7"/>
    <w:rsid w:val="00415884"/>
    <w:rsid w:val="0041611B"/>
    <w:rsid w:val="00416B85"/>
    <w:rsid w:val="00416F6B"/>
    <w:rsid w:val="004175B5"/>
    <w:rsid w:val="004207DA"/>
    <w:rsid w:val="004209AA"/>
    <w:rsid w:val="004211E4"/>
    <w:rsid w:val="00421642"/>
    <w:rsid w:val="00421DED"/>
    <w:rsid w:val="004247E2"/>
    <w:rsid w:val="00424DE3"/>
    <w:rsid w:val="00425D20"/>
    <w:rsid w:val="0042691A"/>
    <w:rsid w:val="00426D80"/>
    <w:rsid w:val="00427BD9"/>
    <w:rsid w:val="00430200"/>
    <w:rsid w:val="00430583"/>
    <w:rsid w:val="00431B15"/>
    <w:rsid w:val="00432059"/>
    <w:rsid w:val="00432A0C"/>
    <w:rsid w:val="00432B88"/>
    <w:rsid w:val="004344C0"/>
    <w:rsid w:val="00435043"/>
    <w:rsid w:val="00435F94"/>
    <w:rsid w:val="004360DA"/>
    <w:rsid w:val="00436E21"/>
    <w:rsid w:val="00436E27"/>
    <w:rsid w:val="004377FA"/>
    <w:rsid w:val="00437C3D"/>
    <w:rsid w:val="00437D88"/>
    <w:rsid w:val="0044169D"/>
    <w:rsid w:val="00441A40"/>
    <w:rsid w:val="00442515"/>
    <w:rsid w:val="00442545"/>
    <w:rsid w:val="0044281D"/>
    <w:rsid w:val="00443C47"/>
    <w:rsid w:val="00444100"/>
    <w:rsid w:val="0044410B"/>
    <w:rsid w:val="004442A5"/>
    <w:rsid w:val="004461FE"/>
    <w:rsid w:val="00446F5F"/>
    <w:rsid w:val="004502BA"/>
    <w:rsid w:val="00450AB4"/>
    <w:rsid w:val="00450D1B"/>
    <w:rsid w:val="00451158"/>
    <w:rsid w:val="00451228"/>
    <w:rsid w:val="004524D7"/>
    <w:rsid w:val="00452C1B"/>
    <w:rsid w:val="00454C54"/>
    <w:rsid w:val="00454E0C"/>
    <w:rsid w:val="00454F84"/>
    <w:rsid w:val="0045526B"/>
    <w:rsid w:val="00456843"/>
    <w:rsid w:val="004568AB"/>
    <w:rsid w:val="0045788D"/>
    <w:rsid w:val="004605BC"/>
    <w:rsid w:val="00460770"/>
    <w:rsid w:val="0046088F"/>
    <w:rsid w:val="00461A53"/>
    <w:rsid w:val="00461B01"/>
    <w:rsid w:val="0046209E"/>
    <w:rsid w:val="004623CC"/>
    <w:rsid w:val="00462D41"/>
    <w:rsid w:val="0046400D"/>
    <w:rsid w:val="0046536C"/>
    <w:rsid w:val="00466365"/>
    <w:rsid w:val="004704E6"/>
    <w:rsid w:val="004706A7"/>
    <w:rsid w:val="00470A4F"/>
    <w:rsid w:val="00471091"/>
    <w:rsid w:val="00471753"/>
    <w:rsid w:val="00471BA2"/>
    <w:rsid w:val="00473B7E"/>
    <w:rsid w:val="00474A0E"/>
    <w:rsid w:val="0047535B"/>
    <w:rsid w:val="004758D7"/>
    <w:rsid w:val="00477164"/>
    <w:rsid w:val="00480112"/>
    <w:rsid w:val="004818E5"/>
    <w:rsid w:val="0048221C"/>
    <w:rsid w:val="00482286"/>
    <w:rsid w:val="00482296"/>
    <w:rsid w:val="00482D82"/>
    <w:rsid w:val="00483323"/>
    <w:rsid w:val="00483949"/>
    <w:rsid w:val="00483CAC"/>
    <w:rsid w:val="00483D5F"/>
    <w:rsid w:val="0048504D"/>
    <w:rsid w:val="00485B18"/>
    <w:rsid w:val="00485DED"/>
    <w:rsid w:val="004862C8"/>
    <w:rsid w:val="004868B5"/>
    <w:rsid w:val="00486E81"/>
    <w:rsid w:val="004878F8"/>
    <w:rsid w:val="00487A32"/>
    <w:rsid w:val="00487B55"/>
    <w:rsid w:val="004918F3"/>
    <w:rsid w:val="00492412"/>
    <w:rsid w:val="00492652"/>
    <w:rsid w:val="004928E2"/>
    <w:rsid w:val="004936BE"/>
    <w:rsid w:val="004939CD"/>
    <w:rsid w:val="00493BDA"/>
    <w:rsid w:val="00493C83"/>
    <w:rsid w:val="00495B30"/>
    <w:rsid w:val="004A0059"/>
    <w:rsid w:val="004A0068"/>
    <w:rsid w:val="004A07F5"/>
    <w:rsid w:val="004A178D"/>
    <w:rsid w:val="004A1AC0"/>
    <w:rsid w:val="004A2847"/>
    <w:rsid w:val="004A2BB3"/>
    <w:rsid w:val="004A32BC"/>
    <w:rsid w:val="004A42A4"/>
    <w:rsid w:val="004A4B69"/>
    <w:rsid w:val="004A6618"/>
    <w:rsid w:val="004A6A18"/>
    <w:rsid w:val="004A7C8F"/>
    <w:rsid w:val="004B03AB"/>
    <w:rsid w:val="004B0DBE"/>
    <w:rsid w:val="004B1133"/>
    <w:rsid w:val="004B21C9"/>
    <w:rsid w:val="004B22A8"/>
    <w:rsid w:val="004B2925"/>
    <w:rsid w:val="004B2AD1"/>
    <w:rsid w:val="004B3C2D"/>
    <w:rsid w:val="004B4B63"/>
    <w:rsid w:val="004B5D60"/>
    <w:rsid w:val="004B5DE2"/>
    <w:rsid w:val="004B6014"/>
    <w:rsid w:val="004B68E0"/>
    <w:rsid w:val="004B7D08"/>
    <w:rsid w:val="004C034A"/>
    <w:rsid w:val="004C0EF6"/>
    <w:rsid w:val="004C1647"/>
    <w:rsid w:val="004C1738"/>
    <w:rsid w:val="004C1C98"/>
    <w:rsid w:val="004C3342"/>
    <w:rsid w:val="004C3354"/>
    <w:rsid w:val="004C34CC"/>
    <w:rsid w:val="004C36B3"/>
    <w:rsid w:val="004C3823"/>
    <w:rsid w:val="004C4BD9"/>
    <w:rsid w:val="004C51A4"/>
    <w:rsid w:val="004C5BA7"/>
    <w:rsid w:val="004C68E8"/>
    <w:rsid w:val="004C6E26"/>
    <w:rsid w:val="004D075B"/>
    <w:rsid w:val="004D3332"/>
    <w:rsid w:val="004D3B99"/>
    <w:rsid w:val="004D3F7E"/>
    <w:rsid w:val="004D55EE"/>
    <w:rsid w:val="004D56B4"/>
    <w:rsid w:val="004D5B21"/>
    <w:rsid w:val="004D66C3"/>
    <w:rsid w:val="004D6975"/>
    <w:rsid w:val="004D6DCC"/>
    <w:rsid w:val="004D704F"/>
    <w:rsid w:val="004D76C0"/>
    <w:rsid w:val="004D7D61"/>
    <w:rsid w:val="004E109C"/>
    <w:rsid w:val="004E1448"/>
    <w:rsid w:val="004E1A82"/>
    <w:rsid w:val="004E1D95"/>
    <w:rsid w:val="004E1FC2"/>
    <w:rsid w:val="004E271F"/>
    <w:rsid w:val="004E2724"/>
    <w:rsid w:val="004E2793"/>
    <w:rsid w:val="004E32B1"/>
    <w:rsid w:val="004E368E"/>
    <w:rsid w:val="004E403B"/>
    <w:rsid w:val="004E440D"/>
    <w:rsid w:val="004E4A78"/>
    <w:rsid w:val="004E58BB"/>
    <w:rsid w:val="004E5B0F"/>
    <w:rsid w:val="004E66E6"/>
    <w:rsid w:val="004E7755"/>
    <w:rsid w:val="004E7886"/>
    <w:rsid w:val="004E79B1"/>
    <w:rsid w:val="004F0BBC"/>
    <w:rsid w:val="004F22F9"/>
    <w:rsid w:val="004F23B2"/>
    <w:rsid w:val="004F481D"/>
    <w:rsid w:val="004F4A81"/>
    <w:rsid w:val="004F4E85"/>
    <w:rsid w:val="004F5080"/>
    <w:rsid w:val="004F5F2E"/>
    <w:rsid w:val="004F5F96"/>
    <w:rsid w:val="004F6513"/>
    <w:rsid w:val="004F658F"/>
    <w:rsid w:val="004F6FE5"/>
    <w:rsid w:val="004F738D"/>
    <w:rsid w:val="004F7505"/>
    <w:rsid w:val="004F7C0F"/>
    <w:rsid w:val="00500F10"/>
    <w:rsid w:val="00500FDA"/>
    <w:rsid w:val="00501065"/>
    <w:rsid w:val="00501DD7"/>
    <w:rsid w:val="005024FF"/>
    <w:rsid w:val="00503F7C"/>
    <w:rsid w:val="00504680"/>
    <w:rsid w:val="00504EB3"/>
    <w:rsid w:val="005053D6"/>
    <w:rsid w:val="00506135"/>
    <w:rsid w:val="00506B23"/>
    <w:rsid w:val="005103A3"/>
    <w:rsid w:val="00510BC5"/>
    <w:rsid w:val="005110D3"/>
    <w:rsid w:val="00512979"/>
    <w:rsid w:val="00514133"/>
    <w:rsid w:val="00515ADF"/>
    <w:rsid w:val="005165CF"/>
    <w:rsid w:val="00517EDB"/>
    <w:rsid w:val="0052068C"/>
    <w:rsid w:val="00520BDD"/>
    <w:rsid w:val="00520ECC"/>
    <w:rsid w:val="00521028"/>
    <w:rsid w:val="00521030"/>
    <w:rsid w:val="00521618"/>
    <w:rsid w:val="0052217D"/>
    <w:rsid w:val="00523883"/>
    <w:rsid w:val="00523906"/>
    <w:rsid w:val="0052418D"/>
    <w:rsid w:val="0052461E"/>
    <w:rsid w:val="0052474C"/>
    <w:rsid w:val="005254A8"/>
    <w:rsid w:val="00525522"/>
    <w:rsid w:val="00525609"/>
    <w:rsid w:val="00526C68"/>
    <w:rsid w:val="00527A03"/>
    <w:rsid w:val="00527BFC"/>
    <w:rsid w:val="00530B09"/>
    <w:rsid w:val="005314D2"/>
    <w:rsid w:val="00531B7A"/>
    <w:rsid w:val="00532DB9"/>
    <w:rsid w:val="00532FE5"/>
    <w:rsid w:val="00534645"/>
    <w:rsid w:val="005361A0"/>
    <w:rsid w:val="00536CBA"/>
    <w:rsid w:val="005409C9"/>
    <w:rsid w:val="00541ADA"/>
    <w:rsid w:val="00541D30"/>
    <w:rsid w:val="0054309C"/>
    <w:rsid w:val="00545232"/>
    <w:rsid w:val="005456BB"/>
    <w:rsid w:val="005462ED"/>
    <w:rsid w:val="005464E0"/>
    <w:rsid w:val="0054650F"/>
    <w:rsid w:val="00547834"/>
    <w:rsid w:val="005506AB"/>
    <w:rsid w:val="005510FB"/>
    <w:rsid w:val="00554CB7"/>
    <w:rsid w:val="005553B0"/>
    <w:rsid w:val="00556781"/>
    <w:rsid w:val="005573C4"/>
    <w:rsid w:val="00560196"/>
    <w:rsid w:val="00560704"/>
    <w:rsid w:val="00561FED"/>
    <w:rsid w:val="00562BCE"/>
    <w:rsid w:val="00563373"/>
    <w:rsid w:val="00563856"/>
    <w:rsid w:val="00563E92"/>
    <w:rsid w:val="00565D32"/>
    <w:rsid w:val="0056675C"/>
    <w:rsid w:val="00566AED"/>
    <w:rsid w:val="00566CB7"/>
    <w:rsid w:val="00566D8A"/>
    <w:rsid w:val="00567220"/>
    <w:rsid w:val="00567BBF"/>
    <w:rsid w:val="00567F27"/>
    <w:rsid w:val="005700EF"/>
    <w:rsid w:val="00570F5D"/>
    <w:rsid w:val="00571329"/>
    <w:rsid w:val="00571B8D"/>
    <w:rsid w:val="00572630"/>
    <w:rsid w:val="00572AE5"/>
    <w:rsid w:val="00574363"/>
    <w:rsid w:val="00574828"/>
    <w:rsid w:val="00574CE5"/>
    <w:rsid w:val="0057533D"/>
    <w:rsid w:val="005754CB"/>
    <w:rsid w:val="00575AF8"/>
    <w:rsid w:val="00576044"/>
    <w:rsid w:val="005767DC"/>
    <w:rsid w:val="00576A9C"/>
    <w:rsid w:val="00576BC2"/>
    <w:rsid w:val="00576C2C"/>
    <w:rsid w:val="005805DD"/>
    <w:rsid w:val="00580B22"/>
    <w:rsid w:val="00580D36"/>
    <w:rsid w:val="005811A4"/>
    <w:rsid w:val="005812B8"/>
    <w:rsid w:val="00581A30"/>
    <w:rsid w:val="00582733"/>
    <w:rsid w:val="00582AE1"/>
    <w:rsid w:val="00583B12"/>
    <w:rsid w:val="00584231"/>
    <w:rsid w:val="00584311"/>
    <w:rsid w:val="005843AC"/>
    <w:rsid w:val="00584D7F"/>
    <w:rsid w:val="00584EA3"/>
    <w:rsid w:val="0058510C"/>
    <w:rsid w:val="00585AC3"/>
    <w:rsid w:val="00586181"/>
    <w:rsid w:val="00586D06"/>
    <w:rsid w:val="0058705F"/>
    <w:rsid w:val="0058738F"/>
    <w:rsid w:val="005879CA"/>
    <w:rsid w:val="00590258"/>
    <w:rsid w:val="00590527"/>
    <w:rsid w:val="00590D88"/>
    <w:rsid w:val="005910D0"/>
    <w:rsid w:val="00591384"/>
    <w:rsid w:val="00591770"/>
    <w:rsid w:val="00591C0F"/>
    <w:rsid w:val="00591D7D"/>
    <w:rsid w:val="0059216F"/>
    <w:rsid w:val="00592316"/>
    <w:rsid w:val="00592D20"/>
    <w:rsid w:val="00593031"/>
    <w:rsid w:val="005930CB"/>
    <w:rsid w:val="00593522"/>
    <w:rsid w:val="00593EE3"/>
    <w:rsid w:val="005940BA"/>
    <w:rsid w:val="00594170"/>
    <w:rsid w:val="00594B0D"/>
    <w:rsid w:val="00594DDC"/>
    <w:rsid w:val="00595928"/>
    <w:rsid w:val="00596286"/>
    <w:rsid w:val="0059662F"/>
    <w:rsid w:val="005971AE"/>
    <w:rsid w:val="005977EF"/>
    <w:rsid w:val="00597F59"/>
    <w:rsid w:val="005A1E63"/>
    <w:rsid w:val="005A279E"/>
    <w:rsid w:val="005A27A9"/>
    <w:rsid w:val="005A423C"/>
    <w:rsid w:val="005A42F0"/>
    <w:rsid w:val="005A4543"/>
    <w:rsid w:val="005A4978"/>
    <w:rsid w:val="005A5461"/>
    <w:rsid w:val="005A70B3"/>
    <w:rsid w:val="005A735D"/>
    <w:rsid w:val="005A7688"/>
    <w:rsid w:val="005B1EA1"/>
    <w:rsid w:val="005B3185"/>
    <w:rsid w:val="005B3607"/>
    <w:rsid w:val="005B363B"/>
    <w:rsid w:val="005B3EC3"/>
    <w:rsid w:val="005B4EBD"/>
    <w:rsid w:val="005B52EA"/>
    <w:rsid w:val="005B56B8"/>
    <w:rsid w:val="005C0168"/>
    <w:rsid w:val="005C02CA"/>
    <w:rsid w:val="005C0987"/>
    <w:rsid w:val="005C0FBC"/>
    <w:rsid w:val="005C377C"/>
    <w:rsid w:val="005C3BB6"/>
    <w:rsid w:val="005C3EE4"/>
    <w:rsid w:val="005C418E"/>
    <w:rsid w:val="005D2125"/>
    <w:rsid w:val="005D3591"/>
    <w:rsid w:val="005D37B4"/>
    <w:rsid w:val="005D3ADF"/>
    <w:rsid w:val="005D3FEB"/>
    <w:rsid w:val="005D41C0"/>
    <w:rsid w:val="005D4329"/>
    <w:rsid w:val="005D445A"/>
    <w:rsid w:val="005D4FA7"/>
    <w:rsid w:val="005D4FF8"/>
    <w:rsid w:val="005D546A"/>
    <w:rsid w:val="005D5F75"/>
    <w:rsid w:val="005E0325"/>
    <w:rsid w:val="005E083F"/>
    <w:rsid w:val="005E23BC"/>
    <w:rsid w:val="005E27A5"/>
    <w:rsid w:val="005E28A5"/>
    <w:rsid w:val="005E2D0C"/>
    <w:rsid w:val="005E3733"/>
    <w:rsid w:val="005E39BB"/>
    <w:rsid w:val="005E3D08"/>
    <w:rsid w:val="005E3DB0"/>
    <w:rsid w:val="005E4114"/>
    <w:rsid w:val="005E41BB"/>
    <w:rsid w:val="005E57D6"/>
    <w:rsid w:val="005E595C"/>
    <w:rsid w:val="005E6C71"/>
    <w:rsid w:val="005E745F"/>
    <w:rsid w:val="005E7778"/>
    <w:rsid w:val="005E7A8B"/>
    <w:rsid w:val="005F122A"/>
    <w:rsid w:val="005F18DC"/>
    <w:rsid w:val="005F1D83"/>
    <w:rsid w:val="005F2235"/>
    <w:rsid w:val="005F242F"/>
    <w:rsid w:val="005F343F"/>
    <w:rsid w:val="005F3D06"/>
    <w:rsid w:val="005F40B6"/>
    <w:rsid w:val="005F4576"/>
    <w:rsid w:val="00600D60"/>
    <w:rsid w:val="00600FC7"/>
    <w:rsid w:val="006020B3"/>
    <w:rsid w:val="00602E89"/>
    <w:rsid w:val="00602F3B"/>
    <w:rsid w:val="0060426B"/>
    <w:rsid w:val="006043C1"/>
    <w:rsid w:val="00604ACF"/>
    <w:rsid w:val="00604F25"/>
    <w:rsid w:val="006055B8"/>
    <w:rsid w:val="00605B9D"/>
    <w:rsid w:val="00606190"/>
    <w:rsid w:val="006068B0"/>
    <w:rsid w:val="00606CE1"/>
    <w:rsid w:val="006076B9"/>
    <w:rsid w:val="00607CB7"/>
    <w:rsid w:val="00610814"/>
    <w:rsid w:val="00611080"/>
    <w:rsid w:val="00613445"/>
    <w:rsid w:val="00613DF7"/>
    <w:rsid w:val="006143E3"/>
    <w:rsid w:val="00614ABD"/>
    <w:rsid w:val="00614E2F"/>
    <w:rsid w:val="00615CAF"/>
    <w:rsid w:val="00616E84"/>
    <w:rsid w:val="006170D8"/>
    <w:rsid w:val="00617DB8"/>
    <w:rsid w:val="00617F18"/>
    <w:rsid w:val="00620B33"/>
    <w:rsid w:val="00620B34"/>
    <w:rsid w:val="00620B9F"/>
    <w:rsid w:val="00622DFA"/>
    <w:rsid w:val="00622EC1"/>
    <w:rsid w:val="0062306B"/>
    <w:rsid w:val="00623241"/>
    <w:rsid w:val="00623E72"/>
    <w:rsid w:val="006247FB"/>
    <w:rsid w:val="00624BAC"/>
    <w:rsid w:val="00624BE2"/>
    <w:rsid w:val="006252C6"/>
    <w:rsid w:val="00625563"/>
    <w:rsid w:val="00625569"/>
    <w:rsid w:val="006256F4"/>
    <w:rsid w:val="00626638"/>
    <w:rsid w:val="00626903"/>
    <w:rsid w:val="00626FEB"/>
    <w:rsid w:val="006275C3"/>
    <w:rsid w:val="00631413"/>
    <w:rsid w:val="006319CA"/>
    <w:rsid w:val="00632630"/>
    <w:rsid w:val="00633C35"/>
    <w:rsid w:val="00634961"/>
    <w:rsid w:val="00634DA1"/>
    <w:rsid w:val="006351C5"/>
    <w:rsid w:val="00636800"/>
    <w:rsid w:val="0063697E"/>
    <w:rsid w:val="00637190"/>
    <w:rsid w:val="00637540"/>
    <w:rsid w:val="00637A67"/>
    <w:rsid w:val="00641610"/>
    <w:rsid w:val="006437B8"/>
    <w:rsid w:val="00643D79"/>
    <w:rsid w:val="006444F0"/>
    <w:rsid w:val="00644977"/>
    <w:rsid w:val="00644A5C"/>
    <w:rsid w:val="00645235"/>
    <w:rsid w:val="006462ED"/>
    <w:rsid w:val="00646DFB"/>
    <w:rsid w:val="006507D3"/>
    <w:rsid w:val="00650D31"/>
    <w:rsid w:val="0065110D"/>
    <w:rsid w:val="006515BB"/>
    <w:rsid w:val="006517FA"/>
    <w:rsid w:val="00652669"/>
    <w:rsid w:val="00653F7B"/>
    <w:rsid w:val="00654367"/>
    <w:rsid w:val="00654863"/>
    <w:rsid w:val="00654C41"/>
    <w:rsid w:val="00654EC4"/>
    <w:rsid w:val="00655343"/>
    <w:rsid w:val="00655844"/>
    <w:rsid w:val="00655F0A"/>
    <w:rsid w:val="00657675"/>
    <w:rsid w:val="00660BB2"/>
    <w:rsid w:val="00660FE3"/>
    <w:rsid w:val="00661371"/>
    <w:rsid w:val="00661961"/>
    <w:rsid w:val="00661B4D"/>
    <w:rsid w:val="00663F2A"/>
    <w:rsid w:val="0066432B"/>
    <w:rsid w:val="00664916"/>
    <w:rsid w:val="00664EDF"/>
    <w:rsid w:val="006652D5"/>
    <w:rsid w:val="006661DC"/>
    <w:rsid w:val="006669B9"/>
    <w:rsid w:val="0067050A"/>
    <w:rsid w:val="00670D6E"/>
    <w:rsid w:val="006715AB"/>
    <w:rsid w:val="006717D5"/>
    <w:rsid w:val="006717DF"/>
    <w:rsid w:val="006727B2"/>
    <w:rsid w:val="006729A2"/>
    <w:rsid w:val="0067428A"/>
    <w:rsid w:val="00675441"/>
    <w:rsid w:val="0067657E"/>
    <w:rsid w:val="00677E81"/>
    <w:rsid w:val="0068168E"/>
    <w:rsid w:val="00683EA7"/>
    <w:rsid w:val="0068471A"/>
    <w:rsid w:val="00684F70"/>
    <w:rsid w:val="00685955"/>
    <w:rsid w:val="00685ABC"/>
    <w:rsid w:val="00686021"/>
    <w:rsid w:val="00686446"/>
    <w:rsid w:val="00686A46"/>
    <w:rsid w:val="00686B3D"/>
    <w:rsid w:val="00687DB5"/>
    <w:rsid w:val="00690718"/>
    <w:rsid w:val="006909BB"/>
    <w:rsid w:val="00690DC9"/>
    <w:rsid w:val="00691896"/>
    <w:rsid w:val="00692DBB"/>
    <w:rsid w:val="00693B8C"/>
    <w:rsid w:val="00693E8C"/>
    <w:rsid w:val="006945A8"/>
    <w:rsid w:val="00694928"/>
    <w:rsid w:val="00694DFF"/>
    <w:rsid w:val="00695E3E"/>
    <w:rsid w:val="00696091"/>
    <w:rsid w:val="006960A1"/>
    <w:rsid w:val="00696559"/>
    <w:rsid w:val="00696703"/>
    <w:rsid w:val="0069684A"/>
    <w:rsid w:val="00697A0B"/>
    <w:rsid w:val="00697AA1"/>
    <w:rsid w:val="006A0853"/>
    <w:rsid w:val="006A2E13"/>
    <w:rsid w:val="006A3987"/>
    <w:rsid w:val="006A44C7"/>
    <w:rsid w:val="006A4BFF"/>
    <w:rsid w:val="006A4E50"/>
    <w:rsid w:val="006A5C10"/>
    <w:rsid w:val="006A692E"/>
    <w:rsid w:val="006A6FED"/>
    <w:rsid w:val="006A76B4"/>
    <w:rsid w:val="006A7883"/>
    <w:rsid w:val="006B086E"/>
    <w:rsid w:val="006B0878"/>
    <w:rsid w:val="006B0A07"/>
    <w:rsid w:val="006B0DC6"/>
    <w:rsid w:val="006B2E59"/>
    <w:rsid w:val="006B3715"/>
    <w:rsid w:val="006B39CB"/>
    <w:rsid w:val="006B5513"/>
    <w:rsid w:val="006B5B7D"/>
    <w:rsid w:val="006B6C5D"/>
    <w:rsid w:val="006B713A"/>
    <w:rsid w:val="006B7E52"/>
    <w:rsid w:val="006B7EEC"/>
    <w:rsid w:val="006C0596"/>
    <w:rsid w:val="006C0807"/>
    <w:rsid w:val="006C16BF"/>
    <w:rsid w:val="006C1D5F"/>
    <w:rsid w:val="006C2008"/>
    <w:rsid w:val="006C214D"/>
    <w:rsid w:val="006C2B0E"/>
    <w:rsid w:val="006C31E5"/>
    <w:rsid w:val="006C3B63"/>
    <w:rsid w:val="006C3C09"/>
    <w:rsid w:val="006C4053"/>
    <w:rsid w:val="006C4DA2"/>
    <w:rsid w:val="006C5401"/>
    <w:rsid w:val="006C5A92"/>
    <w:rsid w:val="006C5AD1"/>
    <w:rsid w:val="006C61B3"/>
    <w:rsid w:val="006D038E"/>
    <w:rsid w:val="006D0824"/>
    <w:rsid w:val="006D18D2"/>
    <w:rsid w:val="006D2309"/>
    <w:rsid w:val="006D2E50"/>
    <w:rsid w:val="006D333A"/>
    <w:rsid w:val="006D372C"/>
    <w:rsid w:val="006D4A5E"/>
    <w:rsid w:val="006D5F60"/>
    <w:rsid w:val="006D62F7"/>
    <w:rsid w:val="006D6714"/>
    <w:rsid w:val="006D72A1"/>
    <w:rsid w:val="006E09A1"/>
    <w:rsid w:val="006E1B6C"/>
    <w:rsid w:val="006E1FAB"/>
    <w:rsid w:val="006E2317"/>
    <w:rsid w:val="006E486B"/>
    <w:rsid w:val="006E488B"/>
    <w:rsid w:val="006E48D6"/>
    <w:rsid w:val="006E61E7"/>
    <w:rsid w:val="006E63F8"/>
    <w:rsid w:val="006E6F42"/>
    <w:rsid w:val="006F071D"/>
    <w:rsid w:val="006F07C1"/>
    <w:rsid w:val="006F0EF6"/>
    <w:rsid w:val="006F1785"/>
    <w:rsid w:val="006F2FFF"/>
    <w:rsid w:val="006F4155"/>
    <w:rsid w:val="006F42B1"/>
    <w:rsid w:val="006F50C0"/>
    <w:rsid w:val="006F54E9"/>
    <w:rsid w:val="006F5C1C"/>
    <w:rsid w:val="006F5E36"/>
    <w:rsid w:val="006F7E66"/>
    <w:rsid w:val="00703559"/>
    <w:rsid w:val="00703642"/>
    <w:rsid w:val="00703C76"/>
    <w:rsid w:val="0070519C"/>
    <w:rsid w:val="007065F5"/>
    <w:rsid w:val="00706B09"/>
    <w:rsid w:val="007107F6"/>
    <w:rsid w:val="00710F00"/>
    <w:rsid w:val="007127C1"/>
    <w:rsid w:val="00712BEB"/>
    <w:rsid w:val="007133E0"/>
    <w:rsid w:val="007137E8"/>
    <w:rsid w:val="007138B7"/>
    <w:rsid w:val="00713FCC"/>
    <w:rsid w:val="0071414D"/>
    <w:rsid w:val="00714EFA"/>
    <w:rsid w:val="00715551"/>
    <w:rsid w:val="0071602E"/>
    <w:rsid w:val="00716CDC"/>
    <w:rsid w:val="00717328"/>
    <w:rsid w:val="00717D6B"/>
    <w:rsid w:val="00721A7F"/>
    <w:rsid w:val="0072243E"/>
    <w:rsid w:val="007232B5"/>
    <w:rsid w:val="00723442"/>
    <w:rsid w:val="007242A9"/>
    <w:rsid w:val="00724D0C"/>
    <w:rsid w:val="00724F0B"/>
    <w:rsid w:val="00724F66"/>
    <w:rsid w:val="007255E2"/>
    <w:rsid w:val="00730664"/>
    <w:rsid w:val="00731FE8"/>
    <w:rsid w:val="00732E86"/>
    <w:rsid w:val="007334C8"/>
    <w:rsid w:val="00734FB8"/>
    <w:rsid w:val="0073514F"/>
    <w:rsid w:val="0073659C"/>
    <w:rsid w:val="00736704"/>
    <w:rsid w:val="00736B18"/>
    <w:rsid w:val="00736CDF"/>
    <w:rsid w:val="0073711B"/>
    <w:rsid w:val="007375AE"/>
    <w:rsid w:val="007375C6"/>
    <w:rsid w:val="0073798D"/>
    <w:rsid w:val="00737D9D"/>
    <w:rsid w:val="007412A0"/>
    <w:rsid w:val="00742D96"/>
    <w:rsid w:val="007430F6"/>
    <w:rsid w:val="007437CC"/>
    <w:rsid w:val="0074448B"/>
    <w:rsid w:val="00745DF4"/>
    <w:rsid w:val="007476F9"/>
    <w:rsid w:val="00747A99"/>
    <w:rsid w:val="00750053"/>
    <w:rsid w:val="00750096"/>
    <w:rsid w:val="00750454"/>
    <w:rsid w:val="0075056A"/>
    <w:rsid w:val="00750AB5"/>
    <w:rsid w:val="00750F29"/>
    <w:rsid w:val="0075266D"/>
    <w:rsid w:val="00752C13"/>
    <w:rsid w:val="00752E7A"/>
    <w:rsid w:val="0075366C"/>
    <w:rsid w:val="0075383C"/>
    <w:rsid w:val="00753D00"/>
    <w:rsid w:val="0075426B"/>
    <w:rsid w:val="0075491E"/>
    <w:rsid w:val="007551FB"/>
    <w:rsid w:val="00756618"/>
    <w:rsid w:val="00756E5B"/>
    <w:rsid w:val="0075795D"/>
    <w:rsid w:val="00757BD2"/>
    <w:rsid w:val="00760894"/>
    <w:rsid w:val="0076094A"/>
    <w:rsid w:val="007609E6"/>
    <w:rsid w:val="00760E57"/>
    <w:rsid w:val="0076140A"/>
    <w:rsid w:val="0076159D"/>
    <w:rsid w:val="00761756"/>
    <w:rsid w:val="007618BA"/>
    <w:rsid w:val="0076246A"/>
    <w:rsid w:val="00762D57"/>
    <w:rsid w:val="00762EAE"/>
    <w:rsid w:val="007631B3"/>
    <w:rsid w:val="00763B2F"/>
    <w:rsid w:val="00764084"/>
    <w:rsid w:val="007641D7"/>
    <w:rsid w:val="007646EA"/>
    <w:rsid w:val="007662C8"/>
    <w:rsid w:val="00766486"/>
    <w:rsid w:val="00770592"/>
    <w:rsid w:val="007709AB"/>
    <w:rsid w:val="00770F87"/>
    <w:rsid w:val="00771435"/>
    <w:rsid w:val="0077178E"/>
    <w:rsid w:val="00771D4B"/>
    <w:rsid w:val="00771FF3"/>
    <w:rsid w:val="00772188"/>
    <w:rsid w:val="007723AB"/>
    <w:rsid w:val="00772B3A"/>
    <w:rsid w:val="007731CF"/>
    <w:rsid w:val="00773A19"/>
    <w:rsid w:val="00774079"/>
    <w:rsid w:val="00774404"/>
    <w:rsid w:val="00776D30"/>
    <w:rsid w:val="0077760A"/>
    <w:rsid w:val="00777D56"/>
    <w:rsid w:val="00780028"/>
    <w:rsid w:val="007800F2"/>
    <w:rsid w:val="00780602"/>
    <w:rsid w:val="00780F55"/>
    <w:rsid w:val="00780FDB"/>
    <w:rsid w:val="007810A9"/>
    <w:rsid w:val="00782BA5"/>
    <w:rsid w:val="007839DD"/>
    <w:rsid w:val="0078478F"/>
    <w:rsid w:val="00784D02"/>
    <w:rsid w:val="00784D28"/>
    <w:rsid w:val="00784F05"/>
    <w:rsid w:val="0078673C"/>
    <w:rsid w:val="00786FA9"/>
    <w:rsid w:val="00790635"/>
    <w:rsid w:val="00790AB8"/>
    <w:rsid w:val="007910B1"/>
    <w:rsid w:val="007924C6"/>
    <w:rsid w:val="0079297D"/>
    <w:rsid w:val="00792FE6"/>
    <w:rsid w:val="007931D6"/>
    <w:rsid w:val="007939DC"/>
    <w:rsid w:val="00793B6D"/>
    <w:rsid w:val="00793D5A"/>
    <w:rsid w:val="007944FD"/>
    <w:rsid w:val="00795274"/>
    <w:rsid w:val="00795C95"/>
    <w:rsid w:val="00796601"/>
    <w:rsid w:val="007966A7"/>
    <w:rsid w:val="00796D79"/>
    <w:rsid w:val="007972A3"/>
    <w:rsid w:val="00797FBA"/>
    <w:rsid w:val="007A10B6"/>
    <w:rsid w:val="007A1146"/>
    <w:rsid w:val="007A196A"/>
    <w:rsid w:val="007A33B2"/>
    <w:rsid w:val="007A4075"/>
    <w:rsid w:val="007A481C"/>
    <w:rsid w:val="007A6947"/>
    <w:rsid w:val="007A6D88"/>
    <w:rsid w:val="007B07C4"/>
    <w:rsid w:val="007B0986"/>
    <w:rsid w:val="007B1194"/>
    <w:rsid w:val="007B17CF"/>
    <w:rsid w:val="007B26E8"/>
    <w:rsid w:val="007B30D1"/>
    <w:rsid w:val="007B37FE"/>
    <w:rsid w:val="007B4B13"/>
    <w:rsid w:val="007B5D1B"/>
    <w:rsid w:val="007B5D4C"/>
    <w:rsid w:val="007B60F2"/>
    <w:rsid w:val="007B64AC"/>
    <w:rsid w:val="007B662C"/>
    <w:rsid w:val="007B6724"/>
    <w:rsid w:val="007B73E0"/>
    <w:rsid w:val="007B7542"/>
    <w:rsid w:val="007B763D"/>
    <w:rsid w:val="007B7A49"/>
    <w:rsid w:val="007C0010"/>
    <w:rsid w:val="007C010C"/>
    <w:rsid w:val="007C0C9C"/>
    <w:rsid w:val="007C137D"/>
    <w:rsid w:val="007C1AAA"/>
    <w:rsid w:val="007C1FE6"/>
    <w:rsid w:val="007C33E4"/>
    <w:rsid w:val="007C425E"/>
    <w:rsid w:val="007C5511"/>
    <w:rsid w:val="007C5702"/>
    <w:rsid w:val="007C5E58"/>
    <w:rsid w:val="007C719C"/>
    <w:rsid w:val="007C7D5F"/>
    <w:rsid w:val="007D0053"/>
    <w:rsid w:val="007D0429"/>
    <w:rsid w:val="007D0871"/>
    <w:rsid w:val="007D3748"/>
    <w:rsid w:val="007D3E23"/>
    <w:rsid w:val="007D3FC0"/>
    <w:rsid w:val="007D4B14"/>
    <w:rsid w:val="007D70F2"/>
    <w:rsid w:val="007D7C9A"/>
    <w:rsid w:val="007E01E9"/>
    <w:rsid w:val="007E0E56"/>
    <w:rsid w:val="007E12D4"/>
    <w:rsid w:val="007E1651"/>
    <w:rsid w:val="007E18E3"/>
    <w:rsid w:val="007E19ED"/>
    <w:rsid w:val="007E2050"/>
    <w:rsid w:val="007E2667"/>
    <w:rsid w:val="007E5057"/>
    <w:rsid w:val="007E52B2"/>
    <w:rsid w:val="007E55A3"/>
    <w:rsid w:val="007E62ED"/>
    <w:rsid w:val="007E652E"/>
    <w:rsid w:val="007E6BCD"/>
    <w:rsid w:val="007F1A4D"/>
    <w:rsid w:val="007F1CB4"/>
    <w:rsid w:val="007F2054"/>
    <w:rsid w:val="007F21A1"/>
    <w:rsid w:val="007F2A15"/>
    <w:rsid w:val="007F2F13"/>
    <w:rsid w:val="007F4092"/>
    <w:rsid w:val="007F497F"/>
    <w:rsid w:val="007F4C54"/>
    <w:rsid w:val="007F5282"/>
    <w:rsid w:val="007F5638"/>
    <w:rsid w:val="007F73FE"/>
    <w:rsid w:val="008005B1"/>
    <w:rsid w:val="00800A8D"/>
    <w:rsid w:val="00800F13"/>
    <w:rsid w:val="008019FE"/>
    <w:rsid w:val="00802139"/>
    <w:rsid w:val="008030FA"/>
    <w:rsid w:val="0080413D"/>
    <w:rsid w:val="008049F1"/>
    <w:rsid w:val="00805D22"/>
    <w:rsid w:val="00806B21"/>
    <w:rsid w:val="00806BD5"/>
    <w:rsid w:val="00807B37"/>
    <w:rsid w:val="00810851"/>
    <w:rsid w:val="00810A19"/>
    <w:rsid w:val="00810FA9"/>
    <w:rsid w:val="008137E1"/>
    <w:rsid w:val="00813957"/>
    <w:rsid w:val="00814186"/>
    <w:rsid w:val="00814E61"/>
    <w:rsid w:val="00816581"/>
    <w:rsid w:val="0081694D"/>
    <w:rsid w:val="00816F0D"/>
    <w:rsid w:val="00817184"/>
    <w:rsid w:val="00817FE5"/>
    <w:rsid w:val="0082009B"/>
    <w:rsid w:val="00820471"/>
    <w:rsid w:val="00820D65"/>
    <w:rsid w:val="00821653"/>
    <w:rsid w:val="00821BDE"/>
    <w:rsid w:val="008220EA"/>
    <w:rsid w:val="00822B3B"/>
    <w:rsid w:val="008234CB"/>
    <w:rsid w:val="008236A5"/>
    <w:rsid w:val="00823AE3"/>
    <w:rsid w:val="008248A5"/>
    <w:rsid w:val="00824A53"/>
    <w:rsid w:val="008266EF"/>
    <w:rsid w:val="008269BB"/>
    <w:rsid w:val="00827144"/>
    <w:rsid w:val="008273B5"/>
    <w:rsid w:val="0083185C"/>
    <w:rsid w:val="00831BAA"/>
    <w:rsid w:val="00832147"/>
    <w:rsid w:val="0083491E"/>
    <w:rsid w:val="00834A86"/>
    <w:rsid w:val="008353E0"/>
    <w:rsid w:val="00835D3E"/>
    <w:rsid w:val="00835D41"/>
    <w:rsid w:val="00836BA1"/>
    <w:rsid w:val="00837432"/>
    <w:rsid w:val="0083791C"/>
    <w:rsid w:val="0084005C"/>
    <w:rsid w:val="00840BDE"/>
    <w:rsid w:val="00842062"/>
    <w:rsid w:val="0084247A"/>
    <w:rsid w:val="008425D2"/>
    <w:rsid w:val="008428E0"/>
    <w:rsid w:val="00843B30"/>
    <w:rsid w:val="0084502A"/>
    <w:rsid w:val="00845B85"/>
    <w:rsid w:val="008461E6"/>
    <w:rsid w:val="00846902"/>
    <w:rsid w:val="0084766F"/>
    <w:rsid w:val="00847D6F"/>
    <w:rsid w:val="0085012E"/>
    <w:rsid w:val="0085013C"/>
    <w:rsid w:val="00850A10"/>
    <w:rsid w:val="00851732"/>
    <w:rsid w:val="0085245C"/>
    <w:rsid w:val="00852727"/>
    <w:rsid w:val="0085431B"/>
    <w:rsid w:val="008545EA"/>
    <w:rsid w:val="00854C1A"/>
    <w:rsid w:val="00854E15"/>
    <w:rsid w:val="00854FBE"/>
    <w:rsid w:val="00855D79"/>
    <w:rsid w:val="008561BD"/>
    <w:rsid w:val="008570CE"/>
    <w:rsid w:val="008573C8"/>
    <w:rsid w:val="008579C5"/>
    <w:rsid w:val="008607B6"/>
    <w:rsid w:val="00860905"/>
    <w:rsid w:val="00860E07"/>
    <w:rsid w:val="00863AB9"/>
    <w:rsid w:val="00863ABC"/>
    <w:rsid w:val="00864A98"/>
    <w:rsid w:val="00864EFE"/>
    <w:rsid w:val="00865A68"/>
    <w:rsid w:val="00865FAE"/>
    <w:rsid w:val="008666FB"/>
    <w:rsid w:val="00866ADA"/>
    <w:rsid w:val="008671BB"/>
    <w:rsid w:val="00867CDD"/>
    <w:rsid w:val="00870AA0"/>
    <w:rsid w:val="00871893"/>
    <w:rsid w:val="00871DF0"/>
    <w:rsid w:val="008721CE"/>
    <w:rsid w:val="00873298"/>
    <w:rsid w:val="00873613"/>
    <w:rsid w:val="00873FF8"/>
    <w:rsid w:val="008743DE"/>
    <w:rsid w:val="0087448E"/>
    <w:rsid w:val="00876676"/>
    <w:rsid w:val="00876E46"/>
    <w:rsid w:val="00877809"/>
    <w:rsid w:val="008800FB"/>
    <w:rsid w:val="008804AC"/>
    <w:rsid w:val="008804F9"/>
    <w:rsid w:val="00880DD9"/>
    <w:rsid w:val="00881877"/>
    <w:rsid w:val="0088290A"/>
    <w:rsid w:val="008831AC"/>
    <w:rsid w:val="00883A4F"/>
    <w:rsid w:val="0088435B"/>
    <w:rsid w:val="008849A4"/>
    <w:rsid w:val="00884A72"/>
    <w:rsid w:val="00884F4D"/>
    <w:rsid w:val="00885F78"/>
    <w:rsid w:val="00886796"/>
    <w:rsid w:val="008869AF"/>
    <w:rsid w:val="00886B38"/>
    <w:rsid w:val="0089024C"/>
    <w:rsid w:val="00890CA6"/>
    <w:rsid w:val="008926BE"/>
    <w:rsid w:val="008928F5"/>
    <w:rsid w:val="00892A6F"/>
    <w:rsid w:val="0089309D"/>
    <w:rsid w:val="00893192"/>
    <w:rsid w:val="00893257"/>
    <w:rsid w:val="008939A7"/>
    <w:rsid w:val="00894087"/>
    <w:rsid w:val="008943B5"/>
    <w:rsid w:val="00894774"/>
    <w:rsid w:val="00894C88"/>
    <w:rsid w:val="008951E7"/>
    <w:rsid w:val="008958E3"/>
    <w:rsid w:val="00895CCB"/>
    <w:rsid w:val="0089769F"/>
    <w:rsid w:val="00897F63"/>
    <w:rsid w:val="008A07A7"/>
    <w:rsid w:val="008A0996"/>
    <w:rsid w:val="008A12D2"/>
    <w:rsid w:val="008A171E"/>
    <w:rsid w:val="008A217A"/>
    <w:rsid w:val="008A3018"/>
    <w:rsid w:val="008A400A"/>
    <w:rsid w:val="008A414C"/>
    <w:rsid w:val="008A4397"/>
    <w:rsid w:val="008A43E5"/>
    <w:rsid w:val="008A46FC"/>
    <w:rsid w:val="008A48F2"/>
    <w:rsid w:val="008A4AB9"/>
    <w:rsid w:val="008A5DEB"/>
    <w:rsid w:val="008A5F0B"/>
    <w:rsid w:val="008A6195"/>
    <w:rsid w:val="008A6CA8"/>
    <w:rsid w:val="008A7262"/>
    <w:rsid w:val="008A75C5"/>
    <w:rsid w:val="008A7A24"/>
    <w:rsid w:val="008B05EE"/>
    <w:rsid w:val="008B0749"/>
    <w:rsid w:val="008B09AF"/>
    <w:rsid w:val="008B09D8"/>
    <w:rsid w:val="008B1FDB"/>
    <w:rsid w:val="008B25CE"/>
    <w:rsid w:val="008B2DAD"/>
    <w:rsid w:val="008B3963"/>
    <w:rsid w:val="008B4628"/>
    <w:rsid w:val="008B51D3"/>
    <w:rsid w:val="008B5D23"/>
    <w:rsid w:val="008B6490"/>
    <w:rsid w:val="008B6BF7"/>
    <w:rsid w:val="008B6FCA"/>
    <w:rsid w:val="008B7B85"/>
    <w:rsid w:val="008C29A7"/>
    <w:rsid w:val="008C2B0D"/>
    <w:rsid w:val="008C2E75"/>
    <w:rsid w:val="008C3E3A"/>
    <w:rsid w:val="008C400C"/>
    <w:rsid w:val="008C422A"/>
    <w:rsid w:val="008C4D48"/>
    <w:rsid w:val="008C7A6E"/>
    <w:rsid w:val="008D1242"/>
    <w:rsid w:val="008D12F9"/>
    <w:rsid w:val="008D1309"/>
    <w:rsid w:val="008D14DB"/>
    <w:rsid w:val="008D19A1"/>
    <w:rsid w:val="008D1C16"/>
    <w:rsid w:val="008D210A"/>
    <w:rsid w:val="008D251D"/>
    <w:rsid w:val="008D359D"/>
    <w:rsid w:val="008D3F4F"/>
    <w:rsid w:val="008D456B"/>
    <w:rsid w:val="008D5561"/>
    <w:rsid w:val="008D623F"/>
    <w:rsid w:val="008E06E9"/>
    <w:rsid w:val="008E09BE"/>
    <w:rsid w:val="008E17D9"/>
    <w:rsid w:val="008E2AFB"/>
    <w:rsid w:val="008E2EF5"/>
    <w:rsid w:val="008E3521"/>
    <w:rsid w:val="008E3C3E"/>
    <w:rsid w:val="008E3DD6"/>
    <w:rsid w:val="008E509D"/>
    <w:rsid w:val="008E52E0"/>
    <w:rsid w:val="008E682C"/>
    <w:rsid w:val="008F0B1A"/>
    <w:rsid w:val="008F1DC1"/>
    <w:rsid w:val="008F24E7"/>
    <w:rsid w:val="008F3D3D"/>
    <w:rsid w:val="008F4F4F"/>
    <w:rsid w:val="008F5842"/>
    <w:rsid w:val="008F641C"/>
    <w:rsid w:val="008F7996"/>
    <w:rsid w:val="008F79E6"/>
    <w:rsid w:val="008F7F6F"/>
    <w:rsid w:val="009002F3"/>
    <w:rsid w:val="00901770"/>
    <w:rsid w:val="00901ACD"/>
    <w:rsid w:val="00902981"/>
    <w:rsid w:val="009029C0"/>
    <w:rsid w:val="009033DE"/>
    <w:rsid w:val="00903D7B"/>
    <w:rsid w:val="00903E9D"/>
    <w:rsid w:val="00903EDD"/>
    <w:rsid w:val="00903FCD"/>
    <w:rsid w:val="0090407C"/>
    <w:rsid w:val="009040D2"/>
    <w:rsid w:val="00904D3D"/>
    <w:rsid w:val="00905844"/>
    <w:rsid w:val="00906144"/>
    <w:rsid w:val="0090620C"/>
    <w:rsid w:val="00906703"/>
    <w:rsid w:val="00906880"/>
    <w:rsid w:val="009068A2"/>
    <w:rsid w:val="00907057"/>
    <w:rsid w:val="00907215"/>
    <w:rsid w:val="0090732D"/>
    <w:rsid w:val="00907A4C"/>
    <w:rsid w:val="00910790"/>
    <w:rsid w:val="00910B9F"/>
    <w:rsid w:val="00911798"/>
    <w:rsid w:val="009127A2"/>
    <w:rsid w:val="00913973"/>
    <w:rsid w:val="00913ADA"/>
    <w:rsid w:val="00913C4F"/>
    <w:rsid w:val="009145B6"/>
    <w:rsid w:val="00914BC7"/>
    <w:rsid w:val="0091515E"/>
    <w:rsid w:val="009153F0"/>
    <w:rsid w:val="0091688F"/>
    <w:rsid w:val="00920097"/>
    <w:rsid w:val="00921771"/>
    <w:rsid w:val="00922BC3"/>
    <w:rsid w:val="0092490B"/>
    <w:rsid w:val="00926B61"/>
    <w:rsid w:val="00926C8B"/>
    <w:rsid w:val="0092740D"/>
    <w:rsid w:val="00927885"/>
    <w:rsid w:val="00927ABD"/>
    <w:rsid w:val="009328C5"/>
    <w:rsid w:val="00932B67"/>
    <w:rsid w:val="009333FA"/>
    <w:rsid w:val="00934B0F"/>
    <w:rsid w:val="00935315"/>
    <w:rsid w:val="009356C5"/>
    <w:rsid w:val="00935A54"/>
    <w:rsid w:val="00936513"/>
    <w:rsid w:val="009366C4"/>
    <w:rsid w:val="009366C6"/>
    <w:rsid w:val="00936B25"/>
    <w:rsid w:val="009374A3"/>
    <w:rsid w:val="0093756C"/>
    <w:rsid w:val="00937A4D"/>
    <w:rsid w:val="0094070C"/>
    <w:rsid w:val="00940E14"/>
    <w:rsid w:val="00941A40"/>
    <w:rsid w:val="00942276"/>
    <w:rsid w:val="00942656"/>
    <w:rsid w:val="00942720"/>
    <w:rsid w:val="00943141"/>
    <w:rsid w:val="0094314B"/>
    <w:rsid w:val="009438B3"/>
    <w:rsid w:val="0094435B"/>
    <w:rsid w:val="0094479B"/>
    <w:rsid w:val="0094517C"/>
    <w:rsid w:val="009451C9"/>
    <w:rsid w:val="0094577F"/>
    <w:rsid w:val="0094759E"/>
    <w:rsid w:val="009501BA"/>
    <w:rsid w:val="0095025E"/>
    <w:rsid w:val="009505F3"/>
    <w:rsid w:val="0095223D"/>
    <w:rsid w:val="0095238A"/>
    <w:rsid w:val="0095314E"/>
    <w:rsid w:val="009532AC"/>
    <w:rsid w:val="00953441"/>
    <w:rsid w:val="009548B4"/>
    <w:rsid w:val="00954E7B"/>
    <w:rsid w:val="00954FC0"/>
    <w:rsid w:val="00955053"/>
    <w:rsid w:val="009553F0"/>
    <w:rsid w:val="00955987"/>
    <w:rsid w:val="00955E49"/>
    <w:rsid w:val="00956835"/>
    <w:rsid w:val="009570C7"/>
    <w:rsid w:val="00957294"/>
    <w:rsid w:val="009574A6"/>
    <w:rsid w:val="009579D4"/>
    <w:rsid w:val="00957AD9"/>
    <w:rsid w:val="00957E09"/>
    <w:rsid w:val="009605F4"/>
    <w:rsid w:val="00960D54"/>
    <w:rsid w:val="0096142C"/>
    <w:rsid w:val="009614C9"/>
    <w:rsid w:val="0096177C"/>
    <w:rsid w:val="00961AC0"/>
    <w:rsid w:val="00961BF9"/>
    <w:rsid w:val="0096219D"/>
    <w:rsid w:val="00962821"/>
    <w:rsid w:val="009637A4"/>
    <w:rsid w:val="0096438D"/>
    <w:rsid w:val="00964462"/>
    <w:rsid w:val="0096469D"/>
    <w:rsid w:val="00964906"/>
    <w:rsid w:val="00965290"/>
    <w:rsid w:val="00965DB4"/>
    <w:rsid w:val="00966823"/>
    <w:rsid w:val="00966F04"/>
    <w:rsid w:val="00967669"/>
    <w:rsid w:val="00967FC6"/>
    <w:rsid w:val="00970170"/>
    <w:rsid w:val="0097069D"/>
    <w:rsid w:val="00971304"/>
    <w:rsid w:val="00971B16"/>
    <w:rsid w:val="00971BA7"/>
    <w:rsid w:val="00972E49"/>
    <w:rsid w:val="00973A42"/>
    <w:rsid w:val="00973F2D"/>
    <w:rsid w:val="00974257"/>
    <w:rsid w:val="00974EA1"/>
    <w:rsid w:val="00974F76"/>
    <w:rsid w:val="00975499"/>
    <w:rsid w:val="00975870"/>
    <w:rsid w:val="00975EFE"/>
    <w:rsid w:val="0097605B"/>
    <w:rsid w:val="00976545"/>
    <w:rsid w:val="009768AC"/>
    <w:rsid w:val="00977949"/>
    <w:rsid w:val="00977C7C"/>
    <w:rsid w:val="00980171"/>
    <w:rsid w:val="00981515"/>
    <w:rsid w:val="00981846"/>
    <w:rsid w:val="00982955"/>
    <w:rsid w:val="009833F5"/>
    <w:rsid w:val="009834F3"/>
    <w:rsid w:val="00983BDF"/>
    <w:rsid w:val="00983C7C"/>
    <w:rsid w:val="0098695B"/>
    <w:rsid w:val="009871CD"/>
    <w:rsid w:val="009879E8"/>
    <w:rsid w:val="00987A3F"/>
    <w:rsid w:val="00990B71"/>
    <w:rsid w:val="00990DD6"/>
    <w:rsid w:val="00991DB4"/>
    <w:rsid w:val="00992047"/>
    <w:rsid w:val="00992615"/>
    <w:rsid w:val="00992F2D"/>
    <w:rsid w:val="0099331A"/>
    <w:rsid w:val="00993D2B"/>
    <w:rsid w:val="0099418D"/>
    <w:rsid w:val="009943D5"/>
    <w:rsid w:val="009945E1"/>
    <w:rsid w:val="0099478B"/>
    <w:rsid w:val="00994883"/>
    <w:rsid w:val="009955EE"/>
    <w:rsid w:val="00997275"/>
    <w:rsid w:val="009A0902"/>
    <w:rsid w:val="009A0DAF"/>
    <w:rsid w:val="009A0E65"/>
    <w:rsid w:val="009A2402"/>
    <w:rsid w:val="009A32EA"/>
    <w:rsid w:val="009A3975"/>
    <w:rsid w:val="009A3A18"/>
    <w:rsid w:val="009A48E7"/>
    <w:rsid w:val="009A490A"/>
    <w:rsid w:val="009A4A90"/>
    <w:rsid w:val="009A5788"/>
    <w:rsid w:val="009A60AD"/>
    <w:rsid w:val="009A6C39"/>
    <w:rsid w:val="009A6FCF"/>
    <w:rsid w:val="009A7D20"/>
    <w:rsid w:val="009B1861"/>
    <w:rsid w:val="009B1D64"/>
    <w:rsid w:val="009B2D17"/>
    <w:rsid w:val="009B3200"/>
    <w:rsid w:val="009B4338"/>
    <w:rsid w:val="009B4524"/>
    <w:rsid w:val="009B4DC8"/>
    <w:rsid w:val="009B56B1"/>
    <w:rsid w:val="009B5A61"/>
    <w:rsid w:val="009B6310"/>
    <w:rsid w:val="009B70FC"/>
    <w:rsid w:val="009C00CA"/>
    <w:rsid w:val="009C01FD"/>
    <w:rsid w:val="009C043B"/>
    <w:rsid w:val="009C08DF"/>
    <w:rsid w:val="009C0DD7"/>
    <w:rsid w:val="009C1655"/>
    <w:rsid w:val="009C1B4A"/>
    <w:rsid w:val="009C2319"/>
    <w:rsid w:val="009C23E5"/>
    <w:rsid w:val="009C34AF"/>
    <w:rsid w:val="009C3E12"/>
    <w:rsid w:val="009C3ED7"/>
    <w:rsid w:val="009C455C"/>
    <w:rsid w:val="009C4FFA"/>
    <w:rsid w:val="009C56DE"/>
    <w:rsid w:val="009C5EAA"/>
    <w:rsid w:val="009C5F55"/>
    <w:rsid w:val="009C7D28"/>
    <w:rsid w:val="009D0427"/>
    <w:rsid w:val="009D0597"/>
    <w:rsid w:val="009D071E"/>
    <w:rsid w:val="009D07DD"/>
    <w:rsid w:val="009D0AB5"/>
    <w:rsid w:val="009D0EF6"/>
    <w:rsid w:val="009D2115"/>
    <w:rsid w:val="009D3137"/>
    <w:rsid w:val="009D3883"/>
    <w:rsid w:val="009D4220"/>
    <w:rsid w:val="009D4733"/>
    <w:rsid w:val="009D47EC"/>
    <w:rsid w:val="009D4D37"/>
    <w:rsid w:val="009D5781"/>
    <w:rsid w:val="009D5839"/>
    <w:rsid w:val="009D5D9E"/>
    <w:rsid w:val="009D6A00"/>
    <w:rsid w:val="009D6F08"/>
    <w:rsid w:val="009D6F18"/>
    <w:rsid w:val="009D7385"/>
    <w:rsid w:val="009D7A5F"/>
    <w:rsid w:val="009E0514"/>
    <w:rsid w:val="009E15C8"/>
    <w:rsid w:val="009E1777"/>
    <w:rsid w:val="009E1FD1"/>
    <w:rsid w:val="009E29AC"/>
    <w:rsid w:val="009E2DEC"/>
    <w:rsid w:val="009E2E5F"/>
    <w:rsid w:val="009E35DB"/>
    <w:rsid w:val="009E4E84"/>
    <w:rsid w:val="009E50D6"/>
    <w:rsid w:val="009E6403"/>
    <w:rsid w:val="009E696A"/>
    <w:rsid w:val="009E6B7D"/>
    <w:rsid w:val="009E77C6"/>
    <w:rsid w:val="009F00D9"/>
    <w:rsid w:val="009F0A5C"/>
    <w:rsid w:val="009F0FFB"/>
    <w:rsid w:val="009F1493"/>
    <w:rsid w:val="009F24A8"/>
    <w:rsid w:val="009F3436"/>
    <w:rsid w:val="009F442C"/>
    <w:rsid w:val="009F4DCA"/>
    <w:rsid w:val="009F530D"/>
    <w:rsid w:val="009F5651"/>
    <w:rsid w:val="009F5FF8"/>
    <w:rsid w:val="009F64E9"/>
    <w:rsid w:val="009F6747"/>
    <w:rsid w:val="009F6B4A"/>
    <w:rsid w:val="009F71C5"/>
    <w:rsid w:val="009F746B"/>
    <w:rsid w:val="009F7A68"/>
    <w:rsid w:val="00A0039A"/>
    <w:rsid w:val="00A00632"/>
    <w:rsid w:val="00A015A8"/>
    <w:rsid w:val="00A0212B"/>
    <w:rsid w:val="00A026F3"/>
    <w:rsid w:val="00A02BBD"/>
    <w:rsid w:val="00A0423F"/>
    <w:rsid w:val="00A04676"/>
    <w:rsid w:val="00A05AFB"/>
    <w:rsid w:val="00A06A5E"/>
    <w:rsid w:val="00A06D79"/>
    <w:rsid w:val="00A101B6"/>
    <w:rsid w:val="00A10E0A"/>
    <w:rsid w:val="00A1110A"/>
    <w:rsid w:val="00A11687"/>
    <w:rsid w:val="00A118A4"/>
    <w:rsid w:val="00A14123"/>
    <w:rsid w:val="00A1444A"/>
    <w:rsid w:val="00A14C7D"/>
    <w:rsid w:val="00A15139"/>
    <w:rsid w:val="00A15C7A"/>
    <w:rsid w:val="00A15DE6"/>
    <w:rsid w:val="00A1670E"/>
    <w:rsid w:val="00A176BC"/>
    <w:rsid w:val="00A17848"/>
    <w:rsid w:val="00A2057A"/>
    <w:rsid w:val="00A22733"/>
    <w:rsid w:val="00A22B23"/>
    <w:rsid w:val="00A22C11"/>
    <w:rsid w:val="00A22D6D"/>
    <w:rsid w:val="00A24A33"/>
    <w:rsid w:val="00A26FFE"/>
    <w:rsid w:val="00A272CE"/>
    <w:rsid w:val="00A27331"/>
    <w:rsid w:val="00A27F52"/>
    <w:rsid w:val="00A32701"/>
    <w:rsid w:val="00A328B0"/>
    <w:rsid w:val="00A332BA"/>
    <w:rsid w:val="00A334D1"/>
    <w:rsid w:val="00A33A10"/>
    <w:rsid w:val="00A34494"/>
    <w:rsid w:val="00A34775"/>
    <w:rsid w:val="00A35576"/>
    <w:rsid w:val="00A359A8"/>
    <w:rsid w:val="00A365CB"/>
    <w:rsid w:val="00A36BB4"/>
    <w:rsid w:val="00A36F76"/>
    <w:rsid w:val="00A37502"/>
    <w:rsid w:val="00A37D3B"/>
    <w:rsid w:val="00A40129"/>
    <w:rsid w:val="00A401B0"/>
    <w:rsid w:val="00A41B25"/>
    <w:rsid w:val="00A42857"/>
    <w:rsid w:val="00A4374D"/>
    <w:rsid w:val="00A43C99"/>
    <w:rsid w:val="00A465F0"/>
    <w:rsid w:val="00A46A46"/>
    <w:rsid w:val="00A47013"/>
    <w:rsid w:val="00A509F0"/>
    <w:rsid w:val="00A517B3"/>
    <w:rsid w:val="00A51BBA"/>
    <w:rsid w:val="00A52C07"/>
    <w:rsid w:val="00A52C11"/>
    <w:rsid w:val="00A52DD9"/>
    <w:rsid w:val="00A5309A"/>
    <w:rsid w:val="00A531FB"/>
    <w:rsid w:val="00A53464"/>
    <w:rsid w:val="00A53D09"/>
    <w:rsid w:val="00A5460C"/>
    <w:rsid w:val="00A5514A"/>
    <w:rsid w:val="00A55215"/>
    <w:rsid w:val="00A55419"/>
    <w:rsid w:val="00A56FFF"/>
    <w:rsid w:val="00A57B7F"/>
    <w:rsid w:val="00A60E55"/>
    <w:rsid w:val="00A612B6"/>
    <w:rsid w:val="00A615E1"/>
    <w:rsid w:val="00A616CC"/>
    <w:rsid w:val="00A61762"/>
    <w:rsid w:val="00A61A9F"/>
    <w:rsid w:val="00A61ABB"/>
    <w:rsid w:val="00A620DE"/>
    <w:rsid w:val="00A62555"/>
    <w:rsid w:val="00A639C9"/>
    <w:rsid w:val="00A63BCD"/>
    <w:rsid w:val="00A6409F"/>
    <w:rsid w:val="00A64227"/>
    <w:rsid w:val="00A644FB"/>
    <w:rsid w:val="00A6701B"/>
    <w:rsid w:val="00A672D9"/>
    <w:rsid w:val="00A67E7C"/>
    <w:rsid w:val="00A701D1"/>
    <w:rsid w:val="00A702B9"/>
    <w:rsid w:val="00A705AE"/>
    <w:rsid w:val="00A71A6E"/>
    <w:rsid w:val="00A72B8B"/>
    <w:rsid w:val="00A732B2"/>
    <w:rsid w:val="00A736C8"/>
    <w:rsid w:val="00A73918"/>
    <w:rsid w:val="00A73CC0"/>
    <w:rsid w:val="00A7422F"/>
    <w:rsid w:val="00A752FA"/>
    <w:rsid w:val="00A761B0"/>
    <w:rsid w:val="00A76842"/>
    <w:rsid w:val="00A775A9"/>
    <w:rsid w:val="00A80268"/>
    <w:rsid w:val="00A8050B"/>
    <w:rsid w:val="00A808CB"/>
    <w:rsid w:val="00A808E2"/>
    <w:rsid w:val="00A80F2F"/>
    <w:rsid w:val="00A819CB"/>
    <w:rsid w:val="00A81B37"/>
    <w:rsid w:val="00A81BF0"/>
    <w:rsid w:val="00A82502"/>
    <w:rsid w:val="00A82D02"/>
    <w:rsid w:val="00A84481"/>
    <w:rsid w:val="00A84B44"/>
    <w:rsid w:val="00A84FD6"/>
    <w:rsid w:val="00A85024"/>
    <w:rsid w:val="00A8598B"/>
    <w:rsid w:val="00A85B1A"/>
    <w:rsid w:val="00A86995"/>
    <w:rsid w:val="00A8709E"/>
    <w:rsid w:val="00A87192"/>
    <w:rsid w:val="00A87AB6"/>
    <w:rsid w:val="00A90560"/>
    <w:rsid w:val="00A9099A"/>
    <w:rsid w:val="00A90BC9"/>
    <w:rsid w:val="00A90FCB"/>
    <w:rsid w:val="00A932AF"/>
    <w:rsid w:val="00A94B93"/>
    <w:rsid w:val="00A94C4B"/>
    <w:rsid w:val="00A95B03"/>
    <w:rsid w:val="00A95C5C"/>
    <w:rsid w:val="00A95FC2"/>
    <w:rsid w:val="00A963A4"/>
    <w:rsid w:val="00A964C6"/>
    <w:rsid w:val="00A96A35"/>
    <w:rsid w:val="00A97658"/>
    <w:rsid w:val="00AA06D1"/>
    <w:rsid w:val="00AA121A"/>
    <w:rsid w:val="00AA1682"/>
    <w:rsid w:val="00AA20E3"/>
    <w:rsid w:val="00AA2B0B"/>
    <w:rsid w:val="00AA3C83"/>
    <w:rsid w:val="00AA41B2"/>
    <w:rsid w:val="00AA5031"/>
    <w:rsid w:val="00AA51F3"/>
    <w:rsid w:val="00AA6866"/>
    <w:rsid w:val="00AA6C96"/>
    <w:rsid w:val="00AA6D74"/>
    <w:rsid w:val="00AA789A"/>
    <w:rsid w:val="00AA7A83"/>
    <w:rsid w:val="00AA7DC2"/>
    <w:rsid w:val="00AB0598"/>
    <w:rsid w:val="00AB167A"/>
    <w:rsid w:val="00AB1839"/>
    <w:rsid w:val="00AB3DB9"/>
    <w:rsid w:val="00AB42DF"/>
    <w:rsid w:val="00AB463E"/>
    <w:rsid w:val="00AB53F7"/>
    <w:rsid w:val="00AB5669"/>
    <w:rsid w:val="00AB6A78"/>
    <w:rsid w:val="00AB7188"/>
    <w:rsid w:val="00AB74E2"/>
    <w:rsid w:val="00AB7A68"/>
    <w:rsid w:val="00AC035C"/>
    <w:rsid w:val="00AC0675"/>
    <w:rsid w:val="00AC06B6"/>
    <w:rsid w:val="00AC16F3"/>
    <w:rsid w:val="00AC2553"/>
    <w:rsid w:val="00AC2A61"/>
    <w:rsid w:val="00AC3183"/>
    <w:rsid w:val="00AC3936"/>
    <w:rsid w:val="00AC465D"/>
    <w:rsid w:val="00AC5026"/>
    <w:rsid w:val="00AC6398"/>
    <w:rsid w:val="00AD0742"/>
    <w:rsid w:val="00AD0B70"/>
    <w:rsid w:val="00AD1E2E"/>
    <w:rsid w:val="00AD2993"/>
    <w:rsid w:val="00AD3320"/>
    <w:rsid w:val="00AD33D5"/>
    <w:rsid w:val="00AD364C"/>
    <w:rsid w:val="00AD3B44"/>
    <w:rsid w:val="00AD429C"/>
    <w:rsid w:val="00AD482B"/>
    <w:rsid w:val="00AD50B4"/>
    <w:rsid w:val="00AD5366"/>
    <w:rsid w:val="00AD54BB"/>
    <w:rsid w:val="00AD56F1"/>
    <w:rsid w:val="00AD56F6"/>
    <w:rsid w:val="00AD5957"/>
    <w:rsid w:val="00AD61C9"/>
    <w:rsid w:val="00AD64EA"/>
    <w:rsid w:val="00AD6F60"/>
    <w:rsid w:val="00AD7B48"/>
    <w:rsid w:val="00AE02DB"/>
    <w:rsid w:val="00AE0E19"/>
    <w:rsid w:val="00AE2096"/>
    <w:rsid w:val="00AE20E8"/>
    <w:rsid w:val="00AE223F"/>
    <w:rsid w:val="00AE3805"/>
    <w:rsid w:val="00AE5774"/>
    <w:rsid w:val="00AE5F5A"/>
    <w:rsid w:val="00AE7AD4"/>
    <w:rsid w:val="00AE7F2A"/>
    <w:rsid w:val="00AF11D1"/>
    <w:rsid w:val="00AF1A67"/>
    <w:rsid w:val="00AF24D6"/>
    <w:rsid w:val="00AF451B"/>
    <w:rsid w:val="00AF4DF5"/>
    <w:rsid w:val="00AF5BD3"/>
    <w:rsid w:val="00AF5DE3"/>
    <w:rsid w:val="00AF5E38"/>
    <w:rsid w:val="00AF67F5"/>
    <w:rsid w:val="00AF700A"/>
    <w:rsid w:val="00AF78EE"/>
    <w:rsid w:val="00AF7DA6"/>
    <w:rsid w:val="00B00544"/>
    <w:rsid w:val="00B00E38"/>
    <w:rsid w:val="00B028C3"/>
    <w:rsid w:val="00B02C1F"/>
    <w:rsid w:val="00B02CF2"/>
    <w:rsid w:val="00B02D8E"/>
    <w:rsid w:val="00B04E30"/>
    <w:rsid w:val="00B057BD"/>
    <w:rsid w:val="00B06543"/>
    <w:rsid w:val="00B0673B"/>
    <w:rsid w:val="00B07C35"/>
    <w:rsid w:val="00B07CBD"/>
    <w:rsid w:val="00B120AC"/>
    <w:rsid w:val="00B121F1"/>
    <w:rsid w:val="00B12801"/>
    <w:rsid w:val="00B128E8"/>
    <w:rsid w:val="00B12A4C"/>
    <w:rsid w:val="00B13991"/>
    <w:rsid w:val="00B14167"/>
    <w:rsid w:val="00B146E9"/>
    <w:rsid w:val="00B14DD8"/>
    <w:rsid w:val="00B154FC"/>
    <w:rsid w:val="00B15E0F"/>
    <w:rsid w:val="00B17230"/>
    <w:rsid w:val="00B17C95"/>
    <w:rsid w:val="00B21320"/>
    <w:rsid w:val="00B22515"/>
    <w:rsid w:val="00B22678"/>
    <w:rsid w:val="00B235E3"/>
    <w:rsid w:val="00B238B7"/>
    <w:rsid w:val="00B23D12"/>
    <w:rsid w:val="00B24300"/>
    <w:rsid w:val="00B24E59"/>
    <w:rsid w:val="00B2726F"/>
    <w:rsid w:val="00B278CF"/>
    <w:rsid w:val="00B2794A"/>
    <w:rsid w:val="00B31889"/>
    <w:rsid w:val="00B320D9"/>
    <w:rsid w:val="00B33A8C"/>
    <w:rsid w:val="00B346F7"/>
    <w:rsid w:val="00B35134"/>
    <w:rsid w:val="00B35147"/>
    <w:rsid w:val="00B35393"/>
    <w:rsid w:val="00B35840"/>
    <w:rsid w:val="00B3587C"/>
    <w:rsid w:val="00B359BF"/>
    <w:rsid w:val="00B35D1B"/>
    <w:rsid w:val="00B3643E"/>
    <w:rsid w:val="00B3669F"/>
    <w:rsid w:val="00B37175"/>
    <w:rsid w:val="00B375B1"/>
    <w:rsid w:val="00B37738"/>
    <w:rsid w:val="00B4032D"/>
    <w:rsid w:val="00B40E98"/>
    <w:rsid w:val="00B41188"/>
    <w:rsid w:val="00B41488"/>
    <w:rsid w:val="00B41E70"/>
    <w:rsid w:val="00B420A9"/>
    <w:rsid w:val="00B436EC"/>
    <w:rsid w:val="00B43A84"/>
    <w:rsid w:val="00B43D66"/>
    <w:rsid w:val="00B45A6A"/>
    <w:rsid w:val="00B45C26"/>
    <w:rsid w:val="00B4615F"/>
    <w:rsid w:val="00B4642E"/>
    <w:rsid w:val="00B46872"/>
    <w:rsid w:val="00B46931"/>
    <w:rsid w:val="00B46973"/>
    <w:rsid w:val="00B471FA"/>
    <w:rsid w:val="00B4758B"/>
    <w:rsid w:val="00B47963"/>
    <w:rsid w:val="00B47BEF"/>
    <w:rsid w:val="00B47E6C"/>
    <w:rsid w:val="00B50070"/>
    <w:rsid w:val="00B50772"/>
    <w:rsid w:val="00B50B9C"/>
    <w:rsid w:val="00B52542"/>
    <w:rsid w:val="00B5397F"/>
    <w:rsid w:val="00B5467F"/>
    <w:rsid w:val="00B55111"/>
    <w:rsid w:val="00B554F3"/>
    <w:rsid w:val="00B57BF5"/>
    <w:rsid w:val="00B57CF6"/>
    <w:rsid w:val="00B600C6"/>
    <w:rsid w:val="00B6041C"/>
    <w:rsid w:val="00B61C57"/>
    <w:rsid w:val="00B63802"/>
    <w:rsid w:val="00B64306"/>
    <w:rsid w:val="00B64AB5"/>
    <w:rsid w:val="00B64D72"/>
    <w:rsid w:val="00B65580"/>
    <w:rsid w:val="00B65789"/>
    <w:rsid w:val="00B65C3E"/>
    <w:rsid w:val="00B65D4C"/>
    <w:rsid w:val="00B65D60"/>
    <w:rsid w:val="00B65F50"/>
    <w:rsid w:val="00B661C7"/>
    <w:rsid w:val="00B66541"/>
    <w:rsid w:val="00B6691C"/>
    <w:rsid w:val="00B66E94"/>
    <w:rsid w:val="00B676F9"/>
    <w:rsid w:val="00B67718"/>
    <w:rsid w:val="00B70171"/>
    <w:rsid w:val="00B71544"/>
    <w:rsid w:val="00B727D8"/>
    <w:rsid w:val="00B731CD"/>
    <w:rsid w:val="00B73A13"/>
    <w:rsid w:val="00B7430C"/>
    <w:rsid w:val="00B75F5C"/>
    <w:rsid w:val="00B80803"/>
    <w:rsid w:val="00B81EFC"/>
    <w:rsid w:val="00B82543"/>
    <w:rsid w:val="00B828A0"/>
    <w:rsid w:val="00B845F5"/>
    <w:rsid w:val="00B84618"/>
    <w:rsid w:val="00B85FCA"/>
    <w:rsid w:val="00B86823"/>
    <w:rsid w:val="00B903E0"/>
    <w:rsid w:val="00B90FF4"/>
    <w:rsid w:val="00B927A1"/>
    <w:rsid w:val="00B92AB4"/>
    <w:rsid w:val="00B92B36"/>
    <w:rsid w:val="00B92B37"/>
    <w:rsid w:val="00B92F77"/>
    <w:rsid w:val="00B93332"/>
    <w:rsid w:val="00B93677"/>
    <w:rsid w:val="00B946E2"/>
    <w:rsid w:val="00B951B4"/>
    <w:rsid w:val="00B962B6"/>
    <w:rsid w:val="00B96834"/>
    <w:rsid w:val="00B96D85"/>
    <w:rsid w:val="00BA1190"/>
    <w:rsid w:val="00BA1CE7"/>
    <w:rsid w:val="00BA1D14"/>
    <w:rsid w:val="00BA2059"/>
    <w:rsid w:val="00BA2324"/>
    <w:rsid w:val="00BA244D"/>
    <w:rsid w:val="00BA24C5"/>
    <w:rsid w:val="00BA3515"/>
    <w:rsid w:val="00BA389C"/>
    <w:rsid w:val="00BA3FA3"/>
    <w:rsid w:val="00BA405D"/>
    <w:rsid w:val="00BA42D7"/>
    <w:rsid w:val="00BA44F9"/>
    <w:rsid w:val="00BA4558"/>
    <w:rsid w:val="00BA60D7"/>
    <w:rsid w:val="00BA6742"/>
    <w:rsid w:val="00BA7A6A"/>
    <w:rsid w:val="00BB0E92"/>
    <w:rsid w:val="00BB1646"/>
    <w:rsid w:val="00BB1AB1"/>
    <w:rsid w:val="00BB228D"/>
    <w:rsid w:val="00BB2426"/>
    <w:rsid w:val="00BB3280"/>
    <w:rsid w:val="00BB32CC"/>
    <w:rsid w:val="00BB3C63"/>
    <w:rsid w:val="00BB5A5C"/>
    <w:rsid w:val="00BB5E5D"/>
    <w:rsid w:val="00BB5F0C"/>
    <w:rsid w:val="00BB63A2"/>
    <w:rsid w:val="00BB654D"/>
    <w:rsid w:val="00BB7F86"/>
    <w:rsid w:val="00BC12EE"/>
    <w:rsid w:val="00BC176E"/>
    <w:rsid w:val="00BC225E"/>
    <w:rsid w:val="00BC2D27"/>
    <w:rsid w:val="00BC3291"/>
    <w:rsid w:val="00BC32D2"/>
    <w:rsid w:val="00BC3339"/>
    <w:rsid w:val="00BC3B8A"/>
    <w:rsid w:val="00BC634C"/>
    <w:rsid w:val="00BC673B"/>
    <w:rsid w:val="00BC7440"/>
    <w:rsid w:val="00BC75E0"/>
    <w:rsid w:val="00BD0BDA"/>
    <w:rsid w:val="00BD136C"/>
    <w:rsid w:val="00BD145B"/>
    <w:rsid w:val="00BD4265"/>
    <w:rsid w:val="00BD4BDF"/>
    <w:rsid w:val="00BD511A"/>
    <w:rsid w:val="00BD5614"/>
    <w:rsid w:val="00BD588E"/>
    <w:rsid w:val="00BD5E65"/>
    <w:rsid w:val="00BD72EE"/>
    <w:rsid w:val="00BD7DDB"/>
    <w:rsid w:val="00BE0C0A"/>
    <w:rsid w:val="00BE1183"/>
    <w:rsid w:val="00BE1C84"/>
    <w:rsid w:val="00BE1DEC"/>
    <w:rsid w:val="00BE22A9"/>
    <w:rsid w:val="00BE2C4D"/>
    <w:rsid w:val="00BE39D6"/>
    <w:rsid w:val="00BE42C1"/>
    <w:rsid w:val="00BE46FD"/>
    <w:rsid w:val="00BE4761"/>
    <w:rsid w:val="00BE5E96"/>
    <w:rsid w:val="00BE5F44"/>
    <w:rsid w:val="00BE680D"/>
    <w:rsid w:val="00BE702D"/>
    <w:rsid w:val="00BE70A3"/>
    <w:rsid w:val="00BE758F"/>
    <w:rsid w:val="00BE7A5A"/>
    <w:rsid w:val="00BE7A83"/>
    <w:rsid w:val="00BF0A34"/>
    <w:rsid w:val="00BF0E23"/>
    <w:rsid w:val="00BF2279"/>
    <w:rsid w:val="00BF259C"/>
    <w:rsid w:val="00BF27FE"/>
    <w:rsid w:val="00BF2B68"/>
    <w:rsid w:val="00BF2D74"/>
    <w:rsid w:val="00BF339C"/>
    <w:rsid w:val="00BF4720"/>
    <w:rsid w:val="00BF4F80"/>
    <w:rsid w:val="00BF558B"/>
    <w:rsid w:val="00BF559D"/>
    <w:rsid w:val="00BF6166"/>
    <w:rsid w:val="00BF782F"/>
    <w:rsid w:val="00BF7C41"/>
    <w:rsid w:val="00BF7E9D"/>
    <w:rsid w:val="00C00F40"/>
    <w:rsid w:val="00C02294"/>
    <w:rsid w:val="00C0243C"/>
    <w:rsid w:val="00C02AD9"/>
    <w:rsid w:val="00C033E4"/>
    <w:rsid w:val="00C03754"/>
    <w:rsid w:val="00C03869"/>
    <w:rsid w:val="00C042BF"/>
    <w:rsid w:val="00C04BAE"/>
    <w:rsid w:val="00C04E53"/>
    <w:rsid w:val="00C059F5"/>
    <w:rsid w:val="00C07304"/>
    <w:rsid w:val="00C07806"/>
    <w:rsid w:val="00C106DC"/>
    <w:rsid w:val="00C10A44"/>
    <w:rsid w:val="00C10D4B"/>
    <w:rsid w:val="00C11C98"/>
    <w:rsid w:val="00C12DF2"/>
    <w:rsid w:val="00C13541"/>
    <w:rsid w:val="00C13958"/>
    <w:rsid w:val="00C139C7"/>
    <w:rsid w:val="00C13C15"/>
    <w:rsid w:val="00C14139"/>
    <w:rsid w:val="00C1421B"/>
    <w:rsid w:val="00C153BF"/>
    <w:rsid w:val="00C157ED"/>
    <w:rsid w:val="00C16402"/>
    <w:rsid w:val="00C169B0"/>
    <w:rsid w:val="00C16AB0"/>
    <w:rsid w:val="00C16D83"/>
    <w:rsid w:val="00C2185F"/>
    <w:rsid w:val="00C21BD2"/>
    <w:rsid w:val="00C2244B"/>
    <w:rsid w:val="00C22892"/>
    <w:rsid w:val="00C22AA9"/>
    <w:rsid w:val="00C22E0A"/>
    <w:rsid w:val="00C22EED"/>
    <w:rsid w:val="00C237A6"/>
    <w:rsid w:val="00C24412"/>
    <w:rsid w:val="00C249F1"/>
    <w:rsid w:val="00C24A62"/>
    <w:rsid w:val="00C24F69"/>
    <w:rsid w:val="00C25170"/>
    <w:rsid w:val="00C25768"/>
    <w:rsid w:val="00C258D7"/>
    <w:rsid w:val="00C265B3"/>
    <w:rsid w:val="00C26A13"/>
    <w:rsid w:val="00C278B5"/>
    <w:rsid w:val="00C27B7C"/>
    <w:rsid w:val="00C303E3"/>
    <w:rsid w:val="00C30B6F"/>
    <w:rsid w:val="00C30D17"/>
    <w:rsid w:val="00C30FBD"/>
    <w:rsid w:val="00C30FCE"/>
    <w:rsid w:val="00C32636"/>
    <w:rsid w:val="00C32888"/>
    <w:rsid w:val="00C33B01"/>
    <w:rsid w:val="00C34B11"/>
    <w:rsid w:val="00C35615"/>
    <w:rsid w:val="00C35842"/>
    <w:rsid w:val="00C35F0D"/>
    <w:rsid w:val="00C36AF9"/>
    <w:rsid w:val="00C40735"/>
    <w:rsid w:val="00C4133A"/>
    <w:rsid w:val="00C42214"/>
    <w:rsid w:val="00C42AC5"/>
    <w:rsid w:val="00C42DF8"/>
    <w:rsid w:val="00C43156"/>
    <w:rsid w:val="00C432E5"/>
    <w:rsid w:val="00C432EF"/>
    <w:rsid w:val="00C43E4B"/>
    <w:rsid w:val="00C4414B"/>
    <w:rsid w:val="00C4447E"/>
    <w:rsid w:val="00C44A55"/>
    <w:rsid w:val="00C45119"/>
    <w:rsid w:val="00C45508"/>
    <w:rsid w:val="00C46A09"/>
    <w:rsid w:val="00C46C13"/>
    <w:rsid w:val="00C525F3"/>
    <w:rsid w:val="00C5280F"/>
    <w:rsid w:val="00C5299C"/>
    <w:rsid w:val="00C52D6A"/>
    <w:rsid w:val="00C52FB8"/>
    <w:rsid w:val="00C536B7"/>
    <w:rsid w:val="00C53B35"/>
    <w:rsid w:val="00C543F6"/>
    <w:rsid w:val="00C54C6F"/>
    <w:rsid w:val="00C54DE8"/>
    <w:rsid w:val="00C561DD"/>
    <w:rsid w:val="00C56552"/>
    <w:rsid w:val="00C5675C"/>
    <w:rsid w:val="00C57E47"/>
    <w:rsid w:val="00C607AF"/>
    <w:rsid w:val="00C60821"/>
    <w:rsid w:val="00C62718"/>
    <w:rsid w:val="00C62FB1"/>
    <w:rsid w:val="00C63575"/>
    <w:rsid w:val="00C6369C"/>
    <w:rsid w:val="00C636A8"/>
    <w:rsid w:val="00C63A12"/>
    <w:rsid w:val="00C63F08"/>
    <w:rsid w:val="00C65850"/>
    <w:rsid w:val="00C65B7A"/>
    <w:rsid w:val="00C65F54"/>
    <w:rsid w:val="00C66290"/>
    <w:rsid w:val="00C6642F"/>
    <w:rsid w:val="00C67C10"/>
    <w:rsid w:val="00C67F6A"/>
    <w:rsid w:val="00C7253F"/>
    <w:rsid w:val="00C72577"/>
    <w:rsid w:val="00C727CF"/>
    <w:rsid w:val="00C741FC"/>
    <w:rsid w:val="00C75E5F"/>
    <w:rsid w:val="00C77193"/>
    <w:rsid w:val="00C77220"/>
    <w:rsid w:val="00C77B3C"/>
    <w:rsid w:val="00C818B2"/>
    <w:rsid w:val="00C81F59"/>
    <w:rsid w:val="00C843F8"/>
    <w:rsid w:val="00C84754"/>
    <w:rsid w:val="00C84871"/>
    <w:rsid w:val="00C84BD3"/>
    <w:rsid w:val="00C85AD0"/>
    <w:rsid w:val="00C86174"/>
    <w:rsid w:val="00C87B45"/>
    <w:rsid w:val="00C87BFD"/>
    <w:rsid w:val="00C87C44"/>
    <w:rsid w:val="00C87D99"/>
    <w:rsid w:val="00C90D15"/>
    <w:rsid w:val="00C92D7F"/>
    <w:rsid w:val="00C93190"/>
    <w:rsid w:val="00C94006"/>
    <w:rsid w:val="00C946A1"/>
    <w:rsid w:val="00C94AF1"/>
    <w:rsid w:val="00C9603C"/>
    <w:rsid w:val="00C96086"/>
    <w:rsid w:val="00C968E0"/>
    <w:rsid w:val="00C96949"/>
    <w:rsid w:val="00C96C3D"/>
    <w:rsid w:val="00C972B0"/>
    <w:rsid w:val="00C9765C"/>
    <w:rsid w:val="00C977A0"/>
    <w:rsid w:val="00CA035F"/>
    <w:rsid w:val="00CA0658"/>
    <w:rsid w:val="00CA0D26"/>
    <w:rsid w:val="00CA0F9A"/>
    <w:rsid w:val="00CA10C5"/>
    <w:rsid w:val="00CA121F"/>
    <w:rsid w:val="00CA20C8"/>
    <w:rsid w:val="00CA389F"/>
    <w:rsid w:val="00CA3CD9"/>
    <w:rsid w:val="00CA3D55"/>
    <w:rsid w:val="00CA3EF6"/>
    <w:rsid w:val="00CA3FEB"/>
    <w:rsid w:val="00CA4513"/>
    <w:rsid w:val="00CA4853"/>
    <w:rsid w:val="00CA4E64"/>
    <w:rsid w:val="00CA4EEB"/>
    <w:rsid w:val="00CA54E9"/>
    <w:rsid w:val="00CA5DA6"/>
    <w:rsid w:val="00CA62C6"/>
    <w:rsid w:val="00CA6C06"/>
    <w:rsid w:val="00CA6D40"/>
    <w:rsid w:val="00CB0E96"/>
    <w:rsid w:val="00CB15DC"/>
    <w:rsid w:val="00CB1844"/>
    <w:rsid w:val="00CB1A3B"/>
    <w:rsid w:val="00CB3908"/>
    <w:rsid w:val="00CB3A5E"/>
    <w:rsid w:val="00CB41F0"/>
    <w:rsid w:val="00CB5875"/>
    <w:rsid w:val="00CB6342"/>
    <w:rsid w:val="00CB6A86"/>
    <w:rsid w:val="00CB7B17"/>
    <w:rsid w:val="00CC0038"/>
    <w:rsid w:val="00CC00CE"/>
    <w:rsid w:val="00CC0222"/>
    <w:rsid w:val="00CC053F"/>
    <w:rsid w:val="00CC0B9A"/>
    <w:rsid w:val="00CC0D72"/>
    <w:rsid w:val="00CC1E3F"/>
    <w:rsid w:val="00CC2699"/>
    <w:rsid w:val="00CC2A0E"/>
    <w:rsid w:val="00CC54CB"/>
    <w:rsid w:val="00CC5A12"/>
    <w:rsid w:val="00CC6691"/>
    <w:rsid w:val="00CC7F3E"/>
    <w:rsid w:val="00CD09AC"/>
    <w:rsid w:val="00CD0DC8"/>
    <w:rsid w:val="00CD1C60"/>
    <w:rsid w:val="00CD27D0"/>
    <w:rsid w:val="00CD2FC9"/>
    <w:rsid w:val="00CD3106"/>
    <w:rsid w:val="00CD3BA3"/>
    <w:rsid w:val="00CD5BEF"/>
    <w:rsid w:val="00CD65DF"/>
    <w:rsid w:val="00CD66B8"/>
    <w:rsid w:val="00CD6797"/>
    <w:rsid w:val="00CD7880"/>
    <w:rsid w:val="00CD79D7"/>
    <w:rsid w:val="00CD7ED8"/>
    <w:rsid w:val="00CE10FC"/>
    <w:rsid w:val="00CE28FA"/>
    <w:rsid w:val="00CE2F91"/>
    <w:rsid w:val="00CE3A9E"/>
    <w:rsid w:val="00CE3F83"/>
    <w:rsid w:val="00CE407B"/>
    <w:rsid w:val="00CE4240"/>
    <w:rsid w:val="00CE5707"/>
    <w:rsid w:val="00CE5FFE"/>
    <w:rsid w:val="00CE6604"/>
    <w:rsid w:val="00CE6A41"/>
    <w:rsid w:val="00CE7D90"/>
    <w:rsid w:val="00CF0421"/>
    <w:rsid w:val="00CF0F00"/>
    <w:rsid w:val="00CF24C3"/>
    <w:rsid w:val="00CF3297"/>
    <w:rsid w:val="00CF399A"/>
    <w:rsid w:val="00CF3D51"/>
    <w:rsid w:val="00CF6987"/>
    <w:rsid w:val="00CF7191"/>
    <w:rsid w:val="00D0116E"/>
    <w:rsid w:val="00D01C5D"/>
    <w:rsid w:val="00D02662"/>
    <w:rsid w:val="00D03223"/>
    <w:rsid w:val="00D03EE0"/>
    <w:rsid w:val="00D04381"/>
    <w:rsid w:val="00D043AA"/>
    <w:rsid w:val="00D04699"/>
    <w:rsid w:val="00D047BF"/>
    <w:rsid w:val="00D047C2"/>
    <w:rsid w:val="00D051D6"/>
    <w:rsid w:val="00D071E9"/>
    <w:rsid w:val="00D07744"/>
    <w:rsid w:val="00D1013A"/>
    <w:rsid w:val="00D102F6"/>
    <w:rsid w:val="00D10322"/>
    <w:rsid w:val="00D12145"/>
    <w:rsid w:val="00D13051"/>
    <w:rsid w:val="00D13413"/>
    <w:rsid w:val="00D13D4E"/>
    <w:rsid w:val="00D13EFE"/>
    <w:rsid w:val="00D149FE"/>
    <w:rsid w:val="00D14ACF"/>
    <w:rsid w:val="00D15092"/>
    <w:rsid w:val="00D1577D"/>
    <w:rsid w:val="00D1696D"/>
    <w:rsid w:val="00D17529"/>
    <w:rsid w:val="00D206CB"/>
    <w:rsid w:val="00D20E95"/>
    <w:rsid w:val="00D20F39"/>
    <w:rsid w:val="00D20FD5"/>
    <w:rsid w:val="00D222F9"/>
    <w:rsid w:val="00D22422"/>
    <w:rsid w:val="00D22428"/>
    <w:rsid w:val="00D230F3"/>
    <w:rsid w:val="00D23238"/>
    <w:rsid w:val="00D242A9"/>
    <w:rsid w:val="00D24501"/>
    <w:rsid w:val="00D245FD"/>
    <w:rsid w:val="00D2493A"/>
    <w:rsid w:val="00D257F3"/>
    <w:rsid w:val="00D2633E"/>
    <w:rsid w:val="00D264B3"/>
    <w:rsid w:val="00D26AF8"/>
    <w:rsid w:val="00D27FEC"/>
    <w:rsid w:val="00D31310"/>
    <w:rsid w:val="00D31CB1"/>
    <w:rsid w:val="00D32152"/>
    <w:rsid w:val="00D3272D"/>
    <w:rsid w:val="00D33B34"/>
    <w:rsid w:val="00D340DC"/>
    <w:rsid w:val="00D34275"/>
    <w:rsid w:val="00D34F5C"/>
    <w:rsid w:val="00D3577B"/>
    <w:rsid w:val="00D3598F"/>
    <w:rsid w:val="00D35D25"/>
    <w:rsid w:val="00D363FE"/>
    <w:rsid w:val="00D364FC"/>
    <w:rsid w:val="00D365CE"/>
    <w:rsid w:val="00D37AC6"/>
    <w:rsid w:val="00D40215"/>
    <w:rsid w:val="00D402F0"/>
    <w:rsid w:val="00D4211B"/>
    <w:rsid w:val="00D424B1"/>
    <w:rsid w:val="00D42791"/>
    <w:rsid w:val="00D427F3"/>
    <w:rsid w:val="00D4321E"/>
    <w:rsid w:val="00D43470"/>
    <w:rsid w:val="00D43534"/>
    <w:rsid w:val="00D43576"/>
    <w:rsid w:val="00D4359E"/>
    <w:rsid w:val="00D43B59"/>
    <w:rsid w:val="00D44C4D"/>
    <w:rsid w:val="00D44F84"/>
    <w:rsid w:val="00D45781"/>
    <w:rsid w:val="00D45941"/>
    <w:rsid w:val="00D463DC"/>
    <w:rsid w:val="00D47C85"/>
    <w:rsid w:val="00D50547"/>
    <w:rsid w:val="00D50B92"/>
    <w:rsid w:val="00D51587"/>
    <w:rsid w:val="00D518CF"/>
    <w:rsid w:val="00D51BA6"/>
    <w:rsid w:val="00D52497"/>
    <w:rsid w:val="00D52EF9"/>
    <w:rsid w:val="00D53858"/>
    <w:rsid w:val="00D53F7A"/>
    <w:rsid w:val="00D54E6C"/>
    <w:rsid w:val="00D5555F"/>
    <w:rsid w:val="00D5632E"/>
    <w:rsid w:val="00D5634B"/>
    <w:rsid w:val="00D5646F"/>
    <w:rsid w:val="00D57FA4"/>
    <w:rsid w:val="00D60138"/>
    <w:rsid w:val="00D603E5"/>
    <w:rsid w:val="00D606CA"/>
    <w:rsid w:val="00D607F9"/>
    <w:rsid w:val="00D61F20"/>
    <w:rsid w:val="00D62232"/>
    <w:rsid w:val="00D63221"/>
    <w:rsid w:val="00D635F9"/>
    <w:rsid w:val="00D63718"/>
    <w:rsid w:val="00D639D2"/>
    <w:rsid w:val="00D63C0A"/>
    <w:rsid w:val="00D63E8E"/>
    <w:rsid w:val="00D642C3"/>
    <w:rsid w:val="00D645B4"/>
    <w:rsid w:val="00D64990"/>
    <w:rsid w:val="00D675FF"/>
    <w:rsid w:val="00D7004B"/>
    <w:rsid w:val="00D7063E"/>
    <w:rsid w:val="00D706BF"/>
    <w:rsid w:val="00D707CA"/>
    <w:rsid w:val="00D7096A"/>
    <w:rsid w:val="00D719FC"/>
    <w:rsid w:val="00D71FAE"/>
    <w:rsid w:val="00D72218"/>
    <w:rsid w:val="00D723FA"/>
    <w:rsid w:val="00D73138"/>
    <w:rsid w:val="00D73264"/>
    <w:rsid w:val="00D738B1"/>
    <w:rsid w:val="00D73D6D"/>
    <w:rsid w:val="00D747EA"/>
    <w:rsid w:val="00D7561B"/>
    <w:rsid w:val="00D76086"/>
    <w:rsid w:val="00D762F1"/>
    <w:rsid w:val="00D764D6"/>
    <w:rsid w:val="00D7680D"/>
    <w:rsid w:val="00D76FD9"/>
    <w:rsid w:val="00D77092"/>
    <w:rsid w:val="00D772FA"/>
    <w:rsid w:val="00D7761A"/>
    <w:rsid w:val="00D77713"/>
    <w:rsid w:val="00D801C3"/>
    <w:rsid w:val="00D80CAC"/>
    <w:rsid w:val="00D80EAB"/>
    <w:rsid w:val="00D80EB4"/>
    <w:rsid w:val="00D8124C"/>
    <w:rsid w:val="00D817BB"/>
    <w:rsid w:val="00D81EB7"/>
    <w:rsid w:val="00D8333D"/>
    <w:rsid w:val="00D83606"/>
    <w:rsid w:val="00D83BF9"/>
    <w:rsid w:val="00D8439B"/>
    <w:rsid w:val="00D84642"/>
    <w:rsid w:val="00D84784"/>
    <w:rsid w:val="00D8526C"/>
    <w:rsid w:val="00D86792"/>
    <w:rsid w:val="00D8739C"/>
    <w:rsid w:val="00D87746"/>
    <w:rsid w:val="00D87C95"/>
    <w:rsid w:val="00D87F4F"/>
    <w:rsid w:val="00D90B86"/>
    <w:rsid w:val="00D90FCD"/>
    <w:rsid w:val="00D9119C"/>
    <w:rsid w:val="00D9135C"/>
    <w:rsid w:val="00D91984"/>
    <w:rsid w:val="00D91A1B"/>
    <w:rsid w:val="00D92924"/>
    <w:rsid w:val="00D93488"/>
    <w:rsid w:val="00D9372A"/>
    <w:rsid w:val="00D93E3D"/>
    <w:rsid w:val="00D940E0"/>
    <w:rsid w:val="00D954D6"/>
    <w:rsid w:val="00D95E64"/>
    <w:rsid w:val="00D96177"/>
    <w:rsid w:val="00D967E2"/>
    <w:rsid w:val="00D967EE"/>
    <w:rsid w:val="00D97361"/>
    <w:rsid w:val="00D976CF"/>
    <w:rsid w:val="00D97816"/>
    <w:rsid w:val="00D97FC0"/>
    <w:rsid w:val="00DA0660"/>
    <w:rsid w:val="00DA0917"/>
    <w:rsid w:val="00DA0DB8"/>
    <w:rsid w:val="00DA0FD6"/>
    <w:rsid w:val="00DA197C"/>
    <w:rsid w:val="00DA219F"/>
    <w:rsid w:val="00DA32E4"/>
    <w:rsid w:val="00DA359D"/>
    <w:rsid w:val="00DA3971"/>
    <w:rsid w:val="00DA43D3"/>
    <w:rsid w:val="00DA4E63"/>
    <w:rsid w:val="00DA4F77"/>
    <w:rsid w:val="00DA55AB"/>
    <w:rsid w:val="00DA58D9"/>
    <w:rsid w:val="00DA64B4"/>
    <w:rsid w:val="00DA6849"/>
    <w:rsid w:val="00DA6CB5"/>
    <w:rsid w:val="00DB227F"/>
    <w:rsid w:val="00DB2F97"/>
    <w:rsid w:val="00DB364A"/>
    <w:rsid w:val="00DB4C51"/>
    <w:rsid w:val="00DB5419"/>
    <w:rsid w:val="00DB6526"/>
    <w:rsid w:val="00DB7107"/>
    <w:rsid w:val="00DB7B54"/>
    <w:rsid w:val="00DC0B53"/>
    <w:rsid w:val="00DC0E11"/>
    <w:rsid w:val="00DC1791"/>
    <w:rsid w:val="00DC2DF7"/>
    <w:rsid w:val="00DC48C9"/>
    <w:rsid w:val="00DC4A2B"/>
    <w:rsid w:val="00DC4FE0"/>
    <w:rsid w:val="00DC593F"/>
    <w:rsid w:val="00DC7D71"/>
    <w:rsid w:val="00DD08AE"/>
    <w:rsid w:val="00DD0F19"/>
    <w:rsid w:val="00DD114F"/>
    <w:rsid w:val="00DD1413"/>
    <w:rsid w:val="00DD17E7"/>
    <w:rsid w:val="00DD1A7B"/>
    <w:rsid w:val="00DD1E26"/>
    <w:rsid w:val="00DD1EB6"/>
    <w:rsid w:val="00DD2DB0"/>
    <w:rsid w:val="00DD2FCE"/>
    <w:rsid w:val="00DD3BD9"/>
    <w:rsid w:val="00DD3CC0"/>
    <w:rsid w:val="00DD3EDB"/>
    <w:rsid w:val="00DD42E7"/>
    <w:rsid w:val="00DD49F6"/>
    <w:rsid w:val="00DD5991"/>
    <w:rsid w:val="00DD68E0"/>
    <w:rsid w:val="00DD6A21"/>
    <w:rsid w:val="00DD6D97"/>
    <w:rsid w:val="00DE18CA"/>
    <w:rsid w:val="00DE2826"/>
    <w:rsid w:val="00DE3AE9"/>
    <w:rsid w:val="00DE5328"/>
    <w:rsid w:val="00DE6628"/>
    <w:rsid w:val="00DE7324"/>
    <w:rsid w:val="00DE7C42"/>
    <w:rsid w:val="00DF0BF4"/>
    <w:rsid w:val="00DF14C8"/>
    <w:rsid w:val="00DF196E"/>
    <w:rsid w:val="00DF1CB4"/>
    <w:rsid w:val="00DF238E"/>
    <w:rsid w:val="00DF28A0"/>
    <w:rsid w:val="00DF3F87"/>
    <w:rsid w:val="00DF44E6"/>
    <w:rsid w:val="00DF44F1"/>
    <w:rsid w:val="00DF4B0A"/>
    <w:rsid w:val="00DF4DC9"/>
    <w:rsid w:val="00DF4E35"/>
    <w:rsid w:val="00DF51B5"/>
    <w:rsid w:val="00DF56B4"/>
    <w:rsid w:val="00DF59D2"/>
    <w:rsid w:val="00DF6194"/>
    <w:rsid w:val="00DF6284"/>
    <w:rsid w:val="00DF7E04"/>
    <w:rsid w:val="00E0008B"/>
    <w:rsid w:val="00E002DA"/>
    <w:rsid w:val="00E00738"/>
    <w:rsid w:val="00E00746"/>
    <w:rsid w:val="00E00885"/>
    <w:rsid w:val="00E00EA5"/>
    <w:rsid w:val="00E0108C"/>
    <w:rsid w:val="00E01ECC"/>
    <w:rsid w:val="00E02D18"/>
    <w:rsid w:val="00E03EF9"/>
    <w:rsid w:val="00E04190"/>
    <w:rsid w:val="00E04967"/>
    <w:rsid w:val="00E049D1"/>
    <w:rsid w:val="00E05449"/>
    <w:rsid w:val="00E0577E"/>
    <w:rsid w:val="00E06374"/>
    <w:rsid w:val="00E07168"/>
    <w:rsid w:val="00E07CAD"/>
    <w:rsid w:val="00E07D69"/>
    <w:rsid w:val="00E1057A"/>
    <w:rsid w:val="00E10D09"/>
    <w:rsid w:val="00E10F72"/>
    <w:rsid w:val="00E11C81"/>
    <w:rsid w:val="00E12AFC"/>
    <w:rsid w:val="00E1503A"/>
    <w:rsid w:val="00E159C9"/>
    <w:rsid w:val="00E15A7D"/>
    <w:rsid w:val="00E15C91"/>
    <w:rsid w:val="00E177A6"/>
    <w:rsid w:val="00E20211"/>
    <w:rsid w:val="00E21113"/>
    <w:rsid w:val="00E21475"/>
    <w:rsid w:val="00E2254E"/>
    <w:rsid w:val="00E229A2"/>
    <w:rsid w:val="00E23E12"/>
    <w:rsid w:val="00E23E72"/>
    <w:rsid w:val="00E23E9C"/>
    <w:rsid w:val="00E255DF"/>
    <w:rsid w:val="00E25F17"/>
    <w:rsid w:val="00E26A03"/>
    <w:rsid w:val="00E2746B"/>
    <w:rsid w:val="00E30C59"/>
    <w:rsid w:val="00E318CC"/>
    <w:rsid w:val="00E32BD8"/>
    <w:rsid w:val="00E3361F"/>
    <w:rsid w:val="00E33719"/>
    <w:rsid w:val="00E33FE7"/>
    <w:rsid w:val="00E34F23"/>
    <w:rsid w:val="00E353B5"/>
    <w:rsid w:val="00E3586A"/>
    <w:rsid w:val="00E368C2"/>
    <w:rsid w:val="00E378B1"/>
    <w:rsid w:val="00E37F80"/>
    <w:rsid w:val="00E40241"/>
    <w:rsid w:val="00E40536"/>
    <w:rsid w:val="00E405D5"/>
    <w:rsid w:val="00E408AF"/>
    <w:rsid w:val="00E408B7"/>
    <w:rsid w:val="00E40DDC"/>
    <w:rsid w:val="00E40F3C"/>
    <w:rsid w:val="00E40F54"/>
    <w:rsid w:val="00E42E8B"/>
    <w:rsid w:val="00E43B5E"/>
    <w:rsid w:val="00E43DFF"/>
    <w:rsid w:val="00E44958"/>
    <w:rsid w:val="00E45271"/>
    <w:rsid w:val="00E45804"/>
    <w:rsid w:val="00E45810"/>
    <w:rsid w:val="00E45B6F"/>
    <w:rsid w:val="00E467C0"/>
    <w:rsid w:val="00E501F2"/>
    <w:rsid w:val="00E507BA"/>
    <w:rsid w:val="00E51328"/>
    <w:rsid w:val="00E51EF4"/>
    <w:rsid w:val="00E52985"/>
    <w:rsid w:val="00E53893"/>
    <w:rsid w:val="00E53F6F"/>
    <w:rsid w:val="00E54879"/>
    <w:rsid w:val="00E55E10"/>
    <w:rsid w:val="00E565CD"/>
    <w:rsid w:val="00E56692"/>
    <w:rsid w:val="00E57F75"/>
    <w:rsid w:val="00E61250"/>
    <w:rsid w:val="00E61F41"/>
    <w:rsid w:val="00E62587"/>
    <w:rsid w:val="00E638E9"/>
    <w:rsid w:val="00E64070"/>
    <w:rsid w:val="00E64A5E"/>
    <w:rsid w:val="00E655CF"/>
    <w:rsid w:val="00E666D3"/>
    <w:rsid w:val="00E66DA5"/>
    <w:rsid w:val="00E67148"/>
    <w:rsid w:val="00E67A42"/>
    <w:rsid w:val="00E67D1D"/>
    <w:rsid w:val="00E70077"/>
    <w:rsid w:val="00E705C0"/>
    <w:rsid w:val="00E70A1A"/>
    <w:rsid w:val="00E71472"/>
    <w:rsid w:val="00E716B9"/>
    <w:rsid w:val="00E721CC"/>
    <w:rsid w:val="00E72543"/>
    <w:rsid w:val="00E72B0C"/>
    <w:rsid w:val="00E7313B"/>
    <w:rsid w:val="00E73BB6"/>
    <w:rsid w:val="00E73C64"/>
    <w:rsid w:val="00E75BBA"/>
    <w:rsid w:val="00E76F4C"/>
    <w:rsid w:val="00E77FCB"/>
    <w:rsid w:val="00E8010B"/>
    <w:rsid w:val="00E80367"/>
    <w:rsid w:val="00E81CC3"/>
    <w:rsid w:val="00E81EE0"/>
    <w:rsid w:val="00E831EC"/>
    <w:rsid w:val="00E836D5"/>
    <w:rsid w:val="00E83908"/>
    <w:rsid w:val="00E843DE"/>
    <w:rsid w:val="00E852EA"/>
    <w:rsid w:val="00E85A07"/>
    <w:rsid w:val="00E85D0E"/>
    <w:rsid w:val="00E8649D"/>
    <w:rsid w:val="00E87FBA"/>
    <w:rsid w:val="00E90764"/>
    <w:rsid w:val="00E9090E"/>
    <w:rsid w:val="00E90D4A"/>
    <w:rsid w:val="00E90F6C"/>
    <w:rsid w:val="00E915C4"/>
    <w:rsid w:val="00E91C53"/>
    <w:rsid w:val="00E9212E"/>
    <w:rsid w:val="00E925E2"/>
    <w:rsid w:val="00E92C9F"/>
    <w:rsid w:val="00E932D4"/>
    <w:rsid w:val="00E93DBC"/>
    <w:rsid w:val="00E95FD1"/>
    <w:rsid w:val="00E96467"/>
    <w:rsid w:val="00E96740"/>
    <w:rsid w:val="00E96A59"/>
    <w:rsid w:val="00E96E04"/>
    <w:rsid w:val="00E9700A"/>
    <w:rsid w:val="00E9775C"/>
    <w:rsid w:val="00E97A91"/>
    <w:rsid w:val="00EA0DB0"/>
    <w:rsid w:val="00EA1783"/>
    <w:rsid w:val="00EA1BFD"/>
    <w:rsid w:val="00EA1CE3"/>
    <w:rsid w:val="00EA223F"/>
    <w:rsid w:val="00EA238B"/>
    <w:rsid w:val="00EA305A"/>
    <w:rsid w:val="00EA4650"/>
    <w:rsid w:val="00EA495B"/>
    <w:rsid w:val="00EA4B64"/>
    <w:rsid w:val="00EA51FB"/>
    <w:rsid w:val="00EA57CE"/>
    <w:rsid w:val="00EA5C65"/>
    <w:rsid w:val="00EA7385"/>
    <w:rsid w:val="00EB09DA"/>
    <w:rsid w:val="00EB0B5F"/>
    <w:rsid w:val="00EB0CEB"/>
    <w:rsid w:val="00EB1BE4"/>
    <w:rsid w:val="00EB20ED"/>
    <w:rsid w:val="00EB305D"/>
    <w:rsid w:val="00EB606C"/>
    <w:rsid w:val="00EB722F"/>
    <w:rsid w:val="00EB7E69"/>
    <w:rsid w:val="00EC06C9"/>
    <w:rsid w:val="00EC0808"/>
    <w:rsid w:val="00EC0A3D"/>
    <w:rsid w:val="00EC204C"/>
    <w:rsid w:val="00EC21AB"/>
    <w:rsid w:val="00EC2419"/>
    <w:rsid w:val="00EC25C3"/>
    <w:rsid w:val="00EC3FFD"/>
    <w:rsid w:val="00EC4B1E"/>
    <w:rsid w:val="00EC532C"/>
    <w:rsid w:val="00EC573D"/>
    <w:rsid w:val="00EC66C8"/>
    <w:rsid w:val="00EC704E"/>
    <w:rsid w:val="00EC7A1F"/>
    <w:rsid w:val="00ED030A"/>
    <w:rsid w:val="00ED0C92"/>
    <w:rsid w:val="00ED1BF2"/>
    <w:rsid w:val="00ED24E3"/>
    <w:rsid w:val="00ED2AF1"/>
    <w:rsid w:val="00ED2D2F"/>
    <w:rsid w:val="00ED2E74"/>
    <w:rsid w:val="00ED3687"/>
    <w:rsid w:val="00ED38A2"/>
    <w:rsid w:val="00ED6A58"/>
    <w:rsid w:val="00ED7EC1"/>
    <w:rsid w:val="00EE2182"/>
    <w:rsid w:val="00EE26B8"/>
    <w:rsid w:val="00EE27CB"/>
    <w:rsid w:val="00EE2DB0"/>
    <w:rsid w:val="00EE59D4"/>
    <w:rsid w:val="00EE5E35"/>
    <w:rsid w:val="00EE7092"/>
    <w:rsid w:val="00EF0648"/>
    <w:rsid w:val="00EF24B2"/>
    <w:rsid w:val="00EF2884"/>
    <w:rsid w:val="00EF3FED"/>
    <w:rsid w:val="00EF4591"/>
    <w:rsid w:val="00EF4E4A"/>
    <w:rsid w:val="00EF5ABC"/>
    <w:rsid w:val="00EF6D73"/>
    <w:rsid w:val="00EF7F94"/>
    <w:rsid w:val="00F00EA4"/>
    <w:rsid w:val="00F02552"/>
    <w:rsid w:val="00F02A20"/>
    <w:rsid w:val="00F02C7D"/>
    <w:rsid w:val="00F032A3"/>
    <w:rsid w:val="00F03558"/>
    <w:rsid w:val="00F03690"/>
    <w:rsid w:val="00F03B00"/>
    <w:rsid w:val="00F04244"/>
    <w:rsid w:val="00F06046"/>
    <w:rsid w:val="00F06C6F"/>
    <w:rsid w:val="00F07026"/>
    <w:rsid w:val="00F07553"/>
    <w:rsid w:val="00F108F2"/>
    <w:rsid w:val="00F11B4F"/>
    <w:rsid w:val="00F12AB1"/>
    <w:rsid w:val="00F13A87"/>
    <w:rsid w:val="00F1682A"/>
    <w:rsid w:val="00F1728B"/>
    <w:rsid w:val="00F17636"/>
    <w:rsid w:val="00F21DF6"/>
    <w:rsid w:val="00F2218C"/>
    <w:rsid w:val="00F22219"/>
    <w:rsid w:val="00F22281"/>
    <w:rsid w:val="00F22827"/>
    <w:rsid w:val="00F2315C"/>
    <w:rsid w:val="00F23297"/>
    <w:rsid w:val="00F23BD1"/>
    <w:rsid w:val="00F23C6C"/>
    <w:rsid w:val="00F23F12"/>
    <w:rsid w:val="00F24558"/>
    <w:rsid w:val="00F24786"/>
    <w:rsid w:val="00F252B3"/>
    <w:rsid w:val="00F2663A"/>
    <w:rsid w:val="00F30934"/>
    <w:rsid w:val="00F31FE8"/>
    <w:rsid w:val="00F320C8"/>
    <w:rsid w:val="00F324CC"/>
    <w:rsid w:val="00F32629"/>
    <w:rsid w:val="00F32750"/>
    <w:rsid w:val="00F33BE3"/>
    <w:rsid w:val="00F34430"/>
    <w:rsid w:val="00F34AFE"/>
    <w:rsid w:val="00F35B05"/>
    <w:rsid w:val="00F36A26"/>
    <w:rsid w:val="00F371E7"/>
    <w:rsid w:val="00F3730D"/>
    <w:rsid w:val="00F37707"/>
    <w:rsid w:val="00F3775B"/>
    <w:rsid w:val="00F4053E"/>
    <w:rsid w:val="00F40A2E"/>
    <w:rsid w:val="00F40CEF"/>
    <w:rsid w:val="00F41398"/>
    <w:rsid w:val="00F42178"/>
    <w:rsid w:val="00F42649"/>
    <w:rsid w:val="00F426AD"/>
    <w:rsid w:val="00F432B6"/>
    <w:rsid w:val="00F43982"/>
    <w:rsid w:val="00F43D34"/>
    <w:rsid w:val="00F44AC0"/>
    <w:rsid w:val="00F44C17"/>
    <w:rsid w:val="00F44E51"/>
    <w:rsid w:val="00F45A0A"/>
    <w:rsid w:val="00F45CF5"/>
    <w:rsid w:val="00F4794D"/>
    <w:rsid w:val="00F47FE3"/>
    <w:rsid w:val="00F50291"/>
    <w:rsid w:val="00F50DB4"/>
    <w:rsid w:val="00F517A5"/>
    <w:rsid w:val="00F523E6"/>
    <w:rsid w:val="00F52A93"/>
    <w:rsid w:val="00F52FBB"/>
    <w:rsid w:val="00F548D4"/>
    <w:rsid w:val="00F54D4F"/>
    <w:rsid w:val="00F561F6"/>
    <w:rsid w:val="00F5628D"/>
    <w:rsid w:val="00F572DF"/>
    <w:rsid w:val="00F57440"/>
    <w:rsid w:val="00F57ACC"/>
    <w:rsid w:val="00F57AFA"/>
    <w:rsid w:val="00F57D2A"/>
    <w:rsid w:val="00F60600"/>
    <w:rsid w:val="00F62AC8"/>
    <w:rsid w:val="00F63EB0"/>
    <w:rsid w:val="00F64020"/>
    <w:rsid w:val="00F641C2"/>
    <w:rsid w:val="00F64E7B"/>
    <w:rsid w:val="00F6524B"/>
    <w:rsid w:val="00F662B9"/>
    <w:rsid w:val="00F663A7"/>
    <w:rsid w:val="00F668F6"/>
    <w:rsid w:val="00F674B9"/>
    <w:rsid w:val="00F70D33"/>
    <w:rsid w:val="00F71453"/>
    <w:rsid w:val="00F72034"/>
    <w:rsid w:val="00F72040"/>
    <w:rsid w:val="00F72F3B"/>
    <w:rsid w:val="00F7303F"/>
    <w:rsid w:val="00F73CF2"/>
    <w:rsid w:val="00F73F9C"/>
    <w:rsid w:val="00F7447D"/>
    <w:rsid w:val="00F7493E"/>
    <w:rsid w:val="00F74D35"/>
    <w:rsid w:val="00F74D8A"/>
    <w:rsid w:val="00F755CC"/>
    <w:rsid w:val="00F75742"/>
    <w:rsid w:val="00F768AC"/>
    <w:rsid w:val="00F8101D"/>
    <w:rsid w:val="00F814DC"/>
    <w:rsid w:val="00F819FB"/>
    <w:rsid w:val="00F8202F"/>
    <w:rsid w:val="00F82277"/>
    <w:rsid w:val="00F823E3"/>
    <w:rsid w:val="00F82D14"/>
    <w:rsid w:val="00F82DE6"/>
    <w:rsid w:val="00F84AEE"/>
    <w:rsid w:val="00F862DD"/>
    <w:rsid w:val="00F86383"/>
    <w:rsid w:val="00F8694F"/>
    <w:rsid w:val="00F87247"/>
    <w:rsid w:val="00F90F9F"/>
    <w:rsid w:val="00F92C0D"/>
    <w:rsid w:val="00F94433"/>
    <w:rsid w:val="00F94ADA"/>
    <w:rsid w:val="00F961C1"/>
    <w:rsid w:val="00F967C0"/>
    <w:rsid w:val="00F971D3"/>
    <w:rsid w:val="00F976A3"/>
    <w:rsid w:val="00F97FDB"/>
    <w:rsid w:val="00FA0550"/>
    <w:rsid w:val="00FA05FA"/>
    <w:rsid w:val="00FA110E"/>
    <w:rsid w:val="00FA1379"/>
    <w:rsid w:val="00FA1856"/>
    <w:rsid w:val="00FA21F7"/>
    <w:rsid w:val="00FA2586"/>
    <w:rsid w:val="00FA29EA"/>
    <w:rsid w:val="00FA31AC"/>
    <w:rsid w:val="00FA37B7"/>
    <w:rsid w:val="00FA3F52"/>
    <w:rsid w:val="00FA513E"/>
    <w:rsid w:val="00FA60F3"/>
    <w:rsid w:val="00FA765F"/>
    <w:rsid w:val="00FA7839"/>
    <w:rsid w:val="00FA7E01"/>
    <w:rsid w:val="00FB044A"/>
    <w:rsid w:val="00FB05EE"/>
    <w:rsid w:val="00FB0769"/>
    <w:rsid w:val="00FB08DE"/>
    <w:rsid w:val="00FB16A9"/>
    <w:rsid w:val="00FB1763"/>
    <w:rsid w:val="00FB18E7"/>
    <w:rsid w:val="00FB1952"/>
    <w:rsid w:val="00FB1A10"/>
    <w:rsid w:val="00FB2504"/>
    <w:rsid w:val="00FB2B33"/>
    <w:rsid w:val="00FB3846"/>
    <w:rsid w:val="00FB3B1D"/>
    <w:rsid w:val="00FB4182"/>
    <w:rsid w:val="00FB4211"/>
    <w:rsid w:val="00FB4F86"/>
    <w:rsid w:val="00FB4FFA"/>
    <w:rsid w:val="00FB5152"/>
    <w:rsid w:val="00FB5864"/>
    <w:rsid w:val="00FB5D0D"/>
    <w:rsid w:val="00FB6081"/>
    <w:rsid w:val="00FB65A5"/>
    <w:rsid w:val="00FB65C5"/>
    <w:rsid w:val="00FB7FCD"/>
    <w:rsid w:val="00FC01FA"/>
    <w:rsid w:val="00FC043F"/>
    <w:rsid w:val="00FC04AE"/>
    <w:rsid w:val="00FC1DE9"/>
    <w:rsid w:val="00FC1DF2"/>
    <w:rsid w:val="00FC2704"/>
    <w:rsid w:val="00FC27B0"/>
    <w:rsid w:val="00FC38E2"/>
    <w:rsid w:val="00FC395D"/>
    <w:rsid w:val="00FC4373"/>
    <w:rsid w:val="00FC4A59"/>
    <w:rsid w:val="00FC4DC8"/>
    <w:rsid w:val="00FC5093"/>
    <w:rsid w:val="00FC528C"/>
    <w:rsid w:val="00FC5369"/>
    <w:rsid w:val="00FC572F"/>
    <w:rsid w:val="00FC71F5"/>
    <w:rsid w:val="00FC78F3"/>
    <w:rsid w:val="00FC796E"/>
    <w:rsid w:val="00FC7BD3"/>
    <w:rsid w:val="00FC7DF6"/>
    <w:rsid w:val="00FD0787"/>
    <w:rsid w:val="00FD0FED"/>
    <w:rsid w:val="00FD1133"/>
    <w:rsid w:val="00FD1217"/>
    <w:rsid w:val="00FD1276"/>
    <w:rsid w:val="00FD135D"/>
    <w:rsid w:val="00FD14DC"/>
    <w:rsid w:val="00FD19DC"/>
    <w:rsid w:val="00FD30D1"/>
    <w:rsid w:val="00FD34B9"/>
    <w:rsid w:val="00FD38D0"/>
    <w:rsid w:val="00FD3AD0"/>
    <w:rsid w:val="00FD4586"/>
    <w:rsid w:val="00FD4D43"/>
    <w:rsid w:val="00FD524F"/>
    <w:rsid w:val="00FD5959"/>
    <w:rsid w:val="00FD6125"/>
    <w:rsid w:val="00FE01EC"/>
    <w:rsid w:val="00FE02FB"/>
    <w:rsid w:val="00FE0688"/>
    <w:rsid w:val="00FE0CA9"/>
    <w:rsid w:val="00FE10B5"/>
    <w:rsid w:val="00FE259A"/>
    <w:rsid w:val="00FE2965"/>
    <w:rsid w:val="00FE34E5"/>
    <w:rsid w:val="00FE4383"/>
    <w:rsid w:val="00FE5085"/>
    <w:rsid w:val="00FE5651"/>
    <w:rsid w:val="00FE6823"/>
    <w:rsid w:val="00FE6D16"/>
    <w:rsid w:val="00FE6E2B"/>
    <w:rsid w:val="00FE708E"/>
    <w:rsid w:val="00FF0CF2"/>
    <w:rsid w:val="00FF1406"/>
    <w:rsid w:val="00FF169E"/>
    <w:rsid w:val="00FF2B5B"/>
    <w:rsid w:val="00FF2CFC"/>
    <w:rsid w:val="00FF2D9F"/>
    <w:rsid w:val="00FF59ED"/>
    <w:rsid w:val="00FF6F12"/>
    <w:rsid w:val="00FF738B"/>
    <w:rsid w:val="00FF75B2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ABEFC"/>
  <w15:chartTrackingRefBased/>
  <w15:docId w15:val="{821F6F45-7128-437D-97D4-60BB7B16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D477A"/>
  </w:style>
  <w:style w:type="paragraph" w:styleId="13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8"/>
    <w:next w:val="a8"/>
    <w:link w:val="14"/>
    <w:qFormat/>
    <w:rsid w:val="00914BC7"/>
    <w:pPr>
      <w:keepNext/>
      <w:keepLines/>
      <w:spacing w:before="240" w:line="360" w:lineRule="exact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8"/>
    <w:next w:val="a8"/>
    <w:link w:val="21"/>
    <w:qFormat/>
    <w:rsid w:val="00547834"/>
    <w:pPr>
      <w:keepNext/>
      <w:tabs>
        <w:tab w:val="num" w:pos="1560"/>
      </w:tabs>
      <w:suppressAutoHyphens/>
      <w:spacing w:before="360" w:after="120"/>
      <w:ind w:left="1560" w:hanging="1134"/>
      <w:outlineLvl w:val="1"/>
    </w:pPr>
    <w:rPr>
      <w:rFonts w:eastAsia="Times New Roman"/>
      <w:b/>
      <w:snapToGrid w:val="0"/>
      <w:sz w:val="32"/>
      <w:lang w:eastAsia="ru-RU"/>
    </w:rPr>
  </w:style>
  <w:style w:type="paragraph" w:styleId="30">
    <w:name w:val="heading 3"/>
    <w:basedOn w:val="a8"/>
    <w:next w:val="a8"/>
    <w:link w:val="31"/>
    <w:uiPriority w:val="9"/>
    <w:semiHidden/>
    <w:unhideWhenUsed/>
    <w:qFormat/>
    <w:rsid w:val="001678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List Paragraph"/>
    <w:aliases w:val="Алроса_маркер (Уровень 4),Маркер,ПАРАГРАФ,Абзац списка2,Bullet_IRAO,Мой Список,List Paragraph,Bullet List,FooterText,numbered"/>
    <w:basedOn w:val="a8"/>
    <w:link w:val="ad"/>
    <w:uiPriority w:val="34"/>
    <w:qFormat/>
    <w:rsid w:val="00442515"/>
    <w:pPr>
      <w:ind w:left="720"/>
      <w:contextualSpacing/>
    </w:pPr>
  </w:style>
  <w:style w:type="paragraph" w:customStyle="1" w:styleId="a">
    <w:name w:val="[РусГидро] Раздел"/>
    <w:basedOn w:val="ac"/>
    <w:next w:val="a0"/>
    <w:qFormat/>
    <w:rsid w:val="00D264B3"/>
    <w:pPr>
      <w:keepNext/>
      <w:keepLines/>
      <w:pageBreakBefore/>
      <w:numPr>
        <w:numId w:val="1"/>
      </w:numPr>
      <w:spacing w:before="0"/>
      <w:contextualSpacing w:val="0"/>
      <w:jc w:val="both"/>
      <w:outlineLvl w:val="0"/>
    </w:pPr>
    <w:rPr>
      <w:b/>
      <w:bCs/>
      <w:caps/>
    </w:rPr>
  </w:style>
  <w:style w:type="paragraph" w:customStyle="1" w:styleId="a0">
    <w:name w:val="[РусГидро] Глава"/>
    <w:basedOn w:val="ac"/>
    <w:next w:val="a1"/>
    <w:qFormat/>
    <w:rsid w:val="00D264B3"/>
    <w:pPr>
      <w:keepNext/>
      <w:keepLines/>
      <w:numPr>
        <w:ilvl w:val="1"/>
        <w:numId w:val="1"/>
      </w:numPr>
      <w:spacing w:before="360" w:after="240"/>
      <w:ind w:left="1701"/>
      <w:contextualSpacing w:val="0"/>
      <w:jc w:val="both"/>
      <w:outlineLvl w:val="1"/>
    </w:pPr>
    <w:rPr>
      <w:b/>
      <w:bCs/>
      <w:caps/>
    </w:rPr>
  </w:style>
  <w:style w:type="paragraph" w:customStyle="1" w:styleId="a1">
    <w:name w:val="[РусГидро] Пункт"/>
    <w:basedOn w:val="ac"/>
    <w:qFormat/>
    <w:rsid w:val="00D264B3"/>
    <w:pPr>
      <w:numPr>
        <w:ilvl w:val="2"/>
        <w:numId w:val="1"/>
      </w:numPr>
      <w:contextualSpacing w:val="0"/>
      <w:jc w:val="both"/>
      <w:outlineLvl w:val="2"/>
    </w:pPr>
  </w:style>
  <w:style w:type="paragraph" w:customStyle="1" w:styleId="a2">
    <w:name w:val="[РусГидро] Подпункт"/>
    <w:basedOn w:val="ac"/>
    <w:qFormat/>
    <w:rsid w:val="00D264B3"/>
    <w:pPr>
      <w:numPr>
        <w:ilvl w:val="3"/>
        <w:numId w:val="1"/>
      </w:numPr>
      <w:contextualSpacing w:val="0"/>
      <w:jc w:val="both"/>
      <w:outlineLvl w:val="3"/>
    </w:pPr>
  </w:style>
  <w:style w:type="paragraph" w:customStyle="1" w:styleId="a3">
    <w:name w:val="[РусГидро] Перечисление"/>
    <w:basedOn w:val="ac"/>
    <w:qFormat/>
    <w:rsid w:val="00D264B3"/>
    <w:pPr>
      <w:numPr>
        <w:ilvl w:val="4"/>
        <w:numId w:val="1"/>
      </w:numPr>
      <w:contextualSpacing w:val="0"/>
      <w:jc w:val="both"/>
      <w:outlineLvl w:val="4"/>
    </w:pPr>
  </w:style>
  <w:style w:type="paragraph" w:customStyle="1" w:styleId="a4">
    <w:name w:val="[РусГидро] Буллиты"/>
    <w:basedOn w:val="ac"/>
    <w:qFormat/>
    <w:rsid w:val="00D264B3"/>
    <w:pPr>
      <w:numPr>
        <w:ilvl w:val="5"/>
        <w:numId w:val="1"/>
      </w:numPr>
      <w:contextualSpacing w:val="0"/>
      <w:jc w:val="both"/>
      <w:outlineLvl w:val="5"/>
    </w:pPr>
  </w:style>
  <w:style w:type="paragraph" w:customStyle="1" w:styleId="a5">
    <w:name w:val="[РусГидро] Текст"/>
    <w:basedOn w:val="ac"/>
    <w:qFormat/>
    <w:rsid w:val="00A819CB"/>
    <w:pPr>
      <w:numPr>
        <w:ilvl w:val="6"/>
        <w:numId w:val="1"/>
      </w:numPr>
      <w:tabs>
        <w:tab w:val="left" w:pos="1701"/>
      </w:tabs>
      <w:contextualSpacing w:val="0"/>
      <w:jc w:val="both"/>
      <w:outlineLvl w:val="6"/>
    </w:pPr>
  </w:style>
  <w:style w:type="table" w:styleId="ae">
    <w:name w:val="Table Grid"/>
    <w:basedOn w:val="aa"/>
    <w:uiPriority w:val="39"/>
    <w:rsid w:val="00BE70A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9"/>
    <w:uiPriority w:val="99"/>
    <w:unhideWhenUsed/>
    <w:rsid w:val="00E467C0"/>
    <w:rPr>
      <w:sz w:val="16"/>
      <w:szCs w:val="16"/>
    </w:rPr>
  </w:style>
  <w:style w:type="paragraph" w:styleId="af0">
    <w:name w:val="annotation text"/>
    <w:basedOn w:val="a8"/>
    <w:link w:val="af1"/>
    <w:uiPriority w:val="99"/>
    <w:unhideWhenUsed/>
    <w:rsid w:val="00E467C0"/>
    <w:rPr>
      <w:sz w:val="20"/>
      <w:szCs w:val="20"/>
    </w:rPr>
  </w:style>
  <w:style w:type="character" w:customStyle="1" w:styleId="af1">
    <w:name w:val="Текст примечания Знак"/>
    <w:basedOn w:val="a9"/>
    <w:link w:val="af0"/>
    <w:uiPriority w:val="99"/>
    <w:rsid w:val="00E467C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67C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467C0"/>
    <w:rPr>
      <w:b/>
      <w:bCs/>
      <w:sz w:val="20"/>
      <w:szCs w:val="20"/>
    </w:rPr>
  </w:style>
  <w:style w:type="paragraph" w:styleId="15">
    <w:name w:val="toc 1"/>
    <w:basedOn w:val="a8"/>
    <w:next w:val="a8"/>
    <w:autoRedefine/>
    <w:uiPriority w:val="39"/>
    <w:unhideWhenUsed/>
    <w:rsid w:val="009D7A5F"/>
    <w:pPr>
      <w:tabs>
        <w:tab w:val="left" w:pos="1320"/>
        <w:tab w:val="right" w:leader="dot" w:pos="9912"/>
      </w:tabs>
      <w:spacing w:after="120"/>
    </w:pPr>
    <w:rPr>
      <w:caps/>
      <w:noProof/>
    </w:rPr>
  </w:style>
  <w:style w:type="paragraph" w:styleId="22">
    <w:name w:val="toc 2"/>
    <w:basedOn w:val="a8"/>
    <w:next w:val="a8"/>
    <w:autoRedefine/>
    <w:uiPriority w:val="39"/>
    <w:unhideWhenUsed/>
    <w:rsid w:val="009570C7"/>
    <w:pPr>
      <w:spacing w:after="120"/>
    </w:pPr>
  </w:style>
  <w:style w:type="character" w:styleId="af4">
    <w:name w:val="Hyperlink"/>
    <w:basedOn w:val="a9"/>
    <w:uiPriority w:val="99"/>
    <w:unhideWhenUsed/>
    <w:rsid w:val="00E467C0"/>
    <w:rPr>
      <w:color w:val="0563C1" w:themeColor="hyperlink"/>
      <w:u w:val="single"/>
    </w:rPr>
  </w:style>
  <w:style w:type="paragraph" w:styleId="af5">
    <w:name w:val="footnote text"/>
    <w:basedOn w:val="a8"/>
    <w:link w:val="af6"/>
    <w:uiPriority w:val="99"/>
    <w:unhideWhenUsed/>
    <w:rsid w:val="00DA64B4"/>
    <w:pPr>
      <w:spacing w:before="0"/>
      <w:jc w:val="both"/>
    </w:pPr>
    <w:rPr>
      <w:sz w:val="20"/>
      <w:szCs w:val="20"/>
    </w:rPr>
  </w:style>
  <w:style w:type="character" w:customStyle="1" w:styleId="af6">
    <w:name w:val="Текст сноски Знак"/>
    <w:basedOn w:val="a9"/>
    <w:link w:val="af5"/>
    <w:uiPriority w:val="99"/>
    <w:rsid w:val="00DA64B4"/>
    <w:rPr>
      <w:sz w:val="20"/>
      <w:szCs w:val="20"/>
    </w:rPr>
  </w:style>
  <w:style w:type="character" w:styleId="af7">
    <w:name w:val="footnote reference"/>
    <w:basedOn w:val="a9"/>
    <w:unhideWhenUsed/>
    <w:rsid w:val="00DA64B4"/>
    <w:rPr>
      <w:vertAlign w:val="superscript"/>
    </w:rPr>
  </w:style>
  <w:style w:type="character" w:customStyle="1" w:styleId="ad">
    <w:name w:val="Абзац списка Знак"/>
    <w:aliases w:val="Алроса_маркер (Уровень 4) Знак,Маркер Знак,ПАРАГРАФ Знак,Абзац списка2 Знак,Bullet_IRAO Знак,Мой Список Знак,List Paragraph Знак,Bullet List Знак,FooterText Знак,numbered Знак"/>
    <w:link w:val="ac"/>
    <w:uiPriority w:val="34"/>
    <w:locked/>
    <w:rsid w:val="00DA64B4"/>
  </w:style>
  <w:style w:type="paragraph" w:customStyle="1" w:styleId="1">
    <w:name w:val="УРОВЕНЬ_1."/>
    <w:basedOn w:val="ac"/>
    <w:qFormat/>
    <w:rsid w:val="00DA64B4"/>
    <w:pPr>
      <w:keepNext/>
      <w:numPr>
        <w:numId w:val="4"/>
      </w:numPr>
      <w:tabs>
        <w:tab w:val="num" w:pos="360"/>
      </w:tabs>
      <w:spacing w:before="360" w:line="360" w:lineRule="exact"/>
      <w:ind w:left="720" w:firstLine="0"/>
      <w:contextualSpacing w:val="0"/>
      <w:jc w:val="both"/>
      <w:outlineLvl w:val="0"/>
    </w:pPr>
    <w:rPr>
      <w:b/>
      <w:caps/>
      <w:szCs w:val="28"/>
    </w:rPr>
  </w:style>
  <w:style w:type="paragraph" w:customStyle="1" w:styleId="11">
    <w:name w:val="УРОВЕНЬ_1.1."/>
    <w:basedOn w:val="ac"/>
    <w:qFormat/>
    <w:rsid w:val="00DA64B4"/>
    <w:pPr>
      <w:keepNext/>
      <w:numPr>
        <w:ilvl w:val="1"/>
        <w:numId w:val="4"/>
      </w:numPr>
      <w:tabs>
        <w:tab w:val="num" w:pos="360"/>
      </w:tabs>
      <w:spacing w:before="240" w:line="360" w:lineRule="exact"/>
      <w:ind w:left="720" w:firstLine="0"/>
      <w:contextualSpacing w:val="0"/>
      <w:jc w:val="both"/>
      <w:outlineLvl w:val="1"/>
    </w:pPr>
    <w:rPr>
      <w:b/>
      <w:szCs w:val="28"/>
    </w:rPr>
  </w:style>
  <w:style w:type="paragraph" w:customStyle="1" w:styleId="111">
    <w:name w:val="УРОВЕНЬ_1.1.1."/>
    <w:basedOn w:val="ac"/>
    <w:link w:val="1110"/>
    <w:qFormat/>
    <w:rsid w:val="00DA64B4"/>
    <w:pPr>
      <w:numPr>
        <w:ilvl w:val="2"/>
        <w:numId w:val="4"/>
      </w:numPr>
      <w:spacing w:line="360" w:lineRule="exact"/>
      <w:contextualSpacing w:val="0"/>
      <w:jc w:val="both"/>
      <w:outlineLvl w:val="2"/>
    </w:pPr>
    <w:rPr>
      <w:szCs w:val="28"/>
    </w:rPr>
  </w:style>
  <w:style w:type="character" w:customStyle="1" w:styleId="1110">
    <w:name w:val="УРОВЕНЬ_1.1.1. Знак"/>
    <w:basedOn w:val="ad"/>
    <w:link w:val="111"/>
    <w:rsid w:val="00DA64B4"/>
    <w:rPr>
      <w:szCs w:val="28"/>
    </w:rPr>
  </w:style>
  <w:style w:type="paragraph" w:customStyle="1" w:styleId="10">
    <w:name w:val="УРОВЕНЬ_Абзац_тип1"/>
    <w:basedOn w:val="ac"/>
    <w:link w:val="16"/>
    <w:qFormat/>
    <w:rsid w:val="00DA64B4"/>
    <w:pPr>
      <w:numPr>
        <w:ilvl w:val="5"/>
        <w:numId w:val="4"/>
      </w:numPr>
      <w:spacing w:line="360" w:lineRule="exact"/>
      <w:contextualSpacing w:val="0"/>
      <w:jc w:val="both"/>
    </w:pPr>
    <w:rPr>
      <w:szCs w:val="28"/>
    </w:rPr>
  </w:style>
  <w:style w:type="character" w:customStyle="1" w:styleId="16">
    <w:name w:val="УРОВЕНЬ_Абзац_тип1 Знак"/>
    <w:basedOn w:val="ad"/>
    <w:link w:val="10"/>
    <w:rsid w:val="00DA64B4"/>
    <w:rPr>
      <w:szCs w:val="28"/>
    </w:rPr>
  </w:style>
  <w:style w:type="paragraph" w:customStyle="1" w:styleId="a6">
    <w:name w:val="УРОВЕНЬ_(а)"/>
    <w:basedOn w:val="ac"/>
    <w:link w:val="af8"/>
    <w:qFormat/>
    <w:rsid w:val="00883A4F"/>
    <w:pPr>
      <w:numPr>
        <w:ilvl w:val="3"/>
        <w:numId w:val="6"/>
      </w:numPr>
      <w:spacing w:line="360" w:lineRule="exact"/>
      <w:contextualSpacing w:val="0"/>
      <w:jc w:val="both"/>
      <w:outlineLvl w:val="3"/>
    </w:pPr>
    <w:rPr>
      <w:szCs w:val="28"/>
    </w:rPr>
  </w:style>
  <w:style w:type="paragraph" w:customStyle="1" w:styleId="-">
    <w:name w:val="УРОВЕНЬ_-"/>
    <w:basedOn w:val="ac"/>
    <w:link w:val="-0"/>
    <w:qFormat/>
    <w:rsid w:val="00883A4F"/>
    <w:pPr>
      <w:numPr>
        <w:ilvl w:val="4"/>
        <w:numId w:val="6"/>
      </w:numPr>
      <w:tabs>
        <w:tab w:val="num" w:pos="360"/>
      </w:tabs>
      <w:spacing w:line="360" w:lineRule="exact"/>
      <w:ind w:left="720" w:firstLine="0"/>
      <w:contextualSpacing w:val="0"/>
      <w:jc w:val="both"/>
      <w:outlineLvl w:val="4"/>
    </w:pPr>
    <w:rPr>
      <w:szCs w:val="28"/>
    </w:rPr>
  </w:style>
  <w:style w:type="paragraph" w:customStyle="1" w:styleId="2">
    <w:name w:val="УРОВЕНЬ_Абзац_тип2"/>
    <w:basedOn w:val="ac"/>
    <w:qFormat/>
    <w:rsid w:val="00883A4F"/>
    <w:pPr>
      <w:numPr>
        <w:ilvl w:val="6"/>
        <w:numId w:val="6"/>
      </w:numPr>
      <w:tabs>
        <w:tab w:val="num" w:pos="360"/>
      </w:tabs>
      <w:spacing w:line="360" w:lineRule="exact"/>
      <w:ind w:left="720"/>
      <w:contextualSpacing w:val="0"/>
      <w:jc w:val="both"/>
    </w:pPr>
    <w:rPr>
      <w:szCs w:val="28"/>
    </w:rPr>
  </w:style>
  <w:style w:type="paragraph" w:customStyle="1" w:styleId="3">
    <w:name w:val="УРОВЕНЬ_Абзац_тип3"/>
    <w:basedOn w:val="ac"/>
    <w:qFormat/>
    <w:rsid w:val="00883A4F"/>
    <w:pPr>
      <w:numPr>
        <w:ilvl w:val="7"/>
        <w:numId w:val="6"/>
      </w:numPr>
      <w:tabs>
        <w:tab w:val="num" w:pos="360"/>
      </w:tabs>
      <w:spacing w:line="360" w:lineRule="exact"/>
      <w:ind w:left="720"/>
      <w:contextualSpacing w:val="0"/>
      <w:jc w:val="both"/>
    </w:pPr>
    <w:rPr>
      <w:szCs w:val="28"/>
    </w:rPr>
  </w:style>
  <w:style w:type="paragraph" w:customStyle="1" w:styleId="a7">
    <w:name w:val="УРОВЕНЬ_Подпись"/>
    <w:basedOn w:val="ac"/>
    <w:qFormat/>
    <w:rsid w:val="00883A4F"/>
    <w:pPr>
      <w:keepNext/>
      <w:numPr>
        <w:ilvl w:val="5"/>
        <w:numId w:val="6"/>
      </w:numPr>
      <w:tabs>
        <w:tab w:val="num" w:pos="360"/>
      </w:tabs>
      <w:spacing w:after="120" w:line="360" w:lineRule="exact"/>
      <w:ind w:left="720"/>
      <w:contextualSpacing w:val="0"/>
      <w:jc w:val="right"/>
      <w:outlineLvl w:val="3"/>
    </w:pPr>
    <w:rPr>
      <w:szCs w:val="28"/>
    </w:rPr>
  </w:style>
  <w:style w:type="character" w:customStyle="1" w:styleId="af8">
    <w:name w:val="УРОВЕНЬ_(а) Знак"/>
    <w:basedOn w:val="ad"/>
    <w:link w:val="a6"/>
    <w:rsid w:val="00883A4F"/>
    <w:rPr>
      <w:szCs w:val="28"/>
    </w:rPr>
  </w:style>
  <w:style w:type="character" w:customStyle="1" w:styleId="14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9"/>
    <w:link w:val="13"/>
    <w:rsid w:val="00914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dent1">
    <w:name w:val="Indent1"/>
    <w:basedOn w:val="a8"/>
    <w:rsid w:val="00914BC7"/>
    <w:pPr>
      <w:ind w:left="1134" w:right="284"/>
      <w:jc w:val="both"/>
    </w:pPr>
    <w:rPr>
      <w:rFonts w:eastAsia="Times New Roman"/>
      <w:color w:val="000000"/>
      <w:sz w:val="22"/>
      <w:szCs w:val="22"/>
      <w:lang w:val="fr-FR"/>
    </w:rPr>
  </w:style>
  <w:style w:type="paragraph" w:customStyle="1" w:styleId="af9">
    <w:name w:val="Подпункт"/>
    <w:basedOn w:val="a8"/>
    <w:rsid w:val="00914BC7"/>
    <w:pPr>
      <w:tabs>
        <w:tab w:val="num" w:pos="1134"/>
      </w:tabs>
      <w:spacing w:before="0" w:line="360" w:lineRule="auto"/>
      <w:ind w:left="1134" w:hanging="1134"/>
      <w:jc w:val="both"/>
    </w:pPr>
    <w:rPr>
      <w:rFonts w:eastAsia="Times New Roman"/>
      <w:snapToGrid w:val="0"/>
      <w:sz w:val="28"/>
      <w:szCs w:val="20"/>
      <w:lang w:eastAsia="ru-RU"/>
    </w:rPr>
  </w:style>
  <w:style w:type="paragraph" w:styleId="afa">
    <w:name w:val="No Spacing"/>
    <w:uiPriority w:val="1"/>
    <w:qFormat/>
    <w:rsid w:val="0052217D"/>
    <w:pPr>
      <w:spacing w:before="0"/>
    </w:pPr>
    <w:rPr>
      <w:rFonts w:eastAsia="Times New Roman"/>
      <w:sz w:val="20"/>
      <w:szCs w:val="20"/>
      <w:lang w:eastAsia="ru-RU"/>
    </w:rPr>
  </w:style>
  <w:style w:type="paragraph" w:styleId="afb">
    <w:name w:val="Plain Text"/>
    <w:basedOn w:val="a8"/>
    <w:link w:val="afc"/>
    <w:uiPriority w:val="99"/>
    <w:unhideWhenUsed/>
    <w:rsid w:val="0052217D"/>
    <w:pPr>
      <w:spacing w:before="0"/>
    </w:pPr>
    <w:rPr>
      <w:rFonts w:ascii="Consolas" w:eastAsia="Calibri" w:hAnsi="Consolas"/>
      <w:sz w:val="21"/>
      <w:szCs w:val="21"/>
    </w:rPr>
  </w:style>
  <w:style w:type="character" w:customStyle="1" w:styleId="afc">
    <w:name w:val="Текст Знак"/>
    <w:basedOn w:val="a9"/>
    <w:link w:val="afb"/>
    <w:uiPriority w:val="99"/>
    <w:rsid w:val="0052217D"/>
    <w:rPr>
      <w:rFonts w:ascii="Consolas" w:eastAsia="Calibri" w:hAnsi="Consolas"/>
      <w:sz w:val="21"/>
      <w:szCs w:val="21"/>
    </w:rPr>
  </w:style>
  <w:style w:type="character" w:customStyle="1" w:styleId="31">
    <w:name w:val="Заголовок 3 Знак"/>
    <w:basedOn w:val="a9"/>
    <w:link w:val="30"/>
    <w:uiPriority w:val="9"/>
    <w:semiHidden/>
    <w:rsid w:val="001678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-0">
    <w:name w:val="УРОВЕНЬ_- Знак"/>
    <w:basedOn w:val="ad"/>
    <w:link w:val="-"/>
    <w:rsid w:val="00907057"/>
    <w:rPr>
      <w:szCs w:val="28"/>
    </w:rPr>
  </w:style>
  <w:style w:type="numbering" w:customStyle="1" w:styleId="12">
    <w:name w:val="РГ_Положение_Регламенты1"/>
    <w:uiPriority w:val="99"/>
    <w:rsid w:val="00907057"/>
    <w:pPr>
      <w:numPr>
        <w:numId w:val="13"/>
      </w:numPr>
    </w:pPr>
  </w:style>
  <w:style w:type="paragraph" w:styleId="afd">
    <w:name w:val="Revision"/>
    <w:hidden/>
    <w:uiPriority w:val="99"/>
    <w:semiHidden/>
    <w:rsid w:val="00750F29"/>
    <w:pPr>
      <w:spacing w:before="0"/>
    </w:pPr>
  </w:style>
  <w:style w:type="character" w:customStyle="1" w:styleId="21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9"/>
    <w:link w:val="20"/>
    <w:rsid w:val="00547834"/>
    <w:rPr>
      <w:rFonts w:eastAsia="Times New Roman"/>
      <w:b/>
      <w:snapToGrid w:val="0"/>
      <w:sz w:val="32"/>
      <w:lang w:eastAsia="ru-RU"/>
    </w:rPr>
  </w:style>
  <w:style w:type="paragraph" w:customStyle="1" w:styleId="afe">
    <w:name w:val="Пункт"/>
    <w:basedOn w:val="a8"/>
    <w:rsid w:val="00547834"/>
    <w:pPr>
      <w:tabs>
        <w:tab w:val="num" w:pos="1134"/>
      </w:tabs>
      <w:ind w:left="1134" w:hanging="1134"/>
      <w:jc w:val="both"/>
    </w:pPr>
    <w:rPr>
      <w:rFonts w:eastAsia="Times New Roman"/>
      <w:snapToGrid w:val="0"/>
      <w:lang w:eastAsia="ru-RU"/>
    </w:rPr>
  </w:style>
  <w:style w:type="paragraph" w:customStyle="1" w:styleId="aff">
    <w:name w:val="Подподпункт"/>
    <w:basedOn w:val="af9"/>
    <w:link w:val="aff0"/>
    <w:rsid w:val="00547834"/>
    <w:pPr>
      <w:tabs>
        <w:tab w:val="clear" w:pos="1134"/>
        <w:tab w:val="num" w:pos="5104"/>
      </w:tabs>
      <w:spacing w:before="120" w:line="240" w:lineRule="auto"/>
      <w:ind w:left="5104" w:hanging="567"/>
    </w:pPr>
    <w:rPr>
      <w:sz w:val="26"/>
      <w:szCs w:val="26"/>
    </w:rPr>
  </w:style>
  <w:style w:type="character" w:customStyle="1" w:styleId="aff0">
    <w:name w:val="Подподпункт Знак"/>
    <w:link w:val="aff"/>
    <w:locked/>
    <w:rsid w:val="00547834"/>
    <w:rPr>
      <w:rFonts w:eastAsia="Times New Roman"/>
      <w:snapToGrid w:val="0"/>
      <w:lang w:eastAsia="ru-RU"/>
    </w:rPr>
  </w:style>
  <w:style w:type="paragraph" w:styleId="aff1">
    <w:name w:val="Balloon Text"/>
    <w:basedOn w:val="a8"/>
    <w:link w:val="aff2"/>
    <w:uiPriority w:val="99"/>
    <w:semiHidden/>
    <w:unhideWhenUsed/>
    <w:rsid w:val="00C13C1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9"/>
    <w:link w:val="aff1"/>
    <w:uiPriority w:val="99"/>
    <w:semiHidden/>
    <w:rsid w:val="00C13C15"/>
    <w:rPr>
      <w:rFonts w:ascii="Segoe UI" w:hAnsi="Segoe UI" w:cs="Segoe UI"/>
      <w:sz w:val="18"/>
      <w:szCs w:val="18"/>
    </w:rPr>
  </w:style>
  <w:style w:type="character" w:customStyle="1" w:styleId="17">
    <w:name w:val="Неразрешенное упоминание1"/>
    <w:basedOn w:val="a9"/>
    <w:uiPriority w:val="99"/>
    <w:semiHidden/>
    <w:unhideWhenUsed/>
    <w:rsid w:val="002F5A42"/>
    <w:rPr>
      <w:color w:val="605E5C"/>
      <w:shd w:val="clear" w:color="auto" w:fill="E1DFDD"/>
    </w:rPr>
  </w:style>
  <w:style w:type="character" w:styleId="aff3">
    <w:name w:val="FollowedHyperlink"/>
    <w:basedOn w:val="a9"/>
    <w:uiPriority w:val="99"/>
    <w:semiHidden/>
    <w:unhideWhenUsed/>
    <w:rsid w:val="00686A46"/>
    <w:rPr>
      <w:color w:val="954F72" w:themeColor="followedHyperlink"/>
      <w:u w:val="single"/>
    </w:rPr>
  </w:style>
  <w:style w:type="character" w:styleId="aff4">
    <w:name w:val="Emphasis"/>
    <w:basedOn w:val="a9"/>
    <w:uiPriority w:val="20"/>
    <w:qFormat/>
    <w:rsid w:val="00CC0B9A"/>
    <w:rPr>
      <w:i/>
      <w:iCs/>
    </w:rPr>
  </w:style>
  <w:style w:type="paragraph" w:customStyle="1" w:styleId="-3">
    <w:name w:val="Подзаголовок-3"/>
    <w:basedOn w:val="a8"/>
    <w:locked/>
    <w:rsid w:val="007065F5"/>
    <w:pPr>
      <w:keepNext/>
      <w:numPr>
        <w:ilvl w:val="6"/>
      </w:numPr>
      <w:tabs>
        <w:tab w:val="num" w:pos="360"/>
      </w:tabs>
      <w:suppressAutoHyphens/>
      <w:spacing w:before="240" w:after="120"/>
      <w:jc w:val="both"/>
      <w:outlineLvl w:val="2"/>
    </w:pPr>
    <w:rPr>
      <w:rFonts w:ascii="Proxima Nova ExCn Rg" w:eastAsia="Times New Roman" w:hAnsi="Proxima Nova ExCn Rg"/>
      <w:b/>
      <w:sz w:val="28"/>
      <w:szCs w:val="30"/>
      <w:lang w:eastAsia="ru-RU"/>
    </w:rPr>
  </w:style>
  <w:style w:type="character" w:customStyle="1" w:styleId="fontstyle01">
    <w:name w:val="fontstyle01"/>
    <w:basedOn w:val="a9"/>
    <w:rsid w:val="00A63B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5">
    <w:name w:val="комментарий"/>
    <w:rsid w:val="00390EA5"/>
    <w:rPr>
      <w:b/>
      <w:i/>
      <w:shd w:val="clear" w:color="auto" w:fill="FFFF99"/>
    </w:rPr>
  </w:style>
  <w:style w:type="paragraph" w:customStyle="1" w:styleId="Tabletext">
    <w:name w:val="Table_text"/>
    <w:basedOn w:val="a8"/>
    <w:rsid w:val="00F2218C"/>
    <w:pPr>
      <w:jc w:val="both"/>
    </w:pPr>
    <w:rPr>
      <w:rFonts w:eastAsia="Times New Roman"/>
      <w:sz w:val="20"/>
      <w:szCs w:val="24"/>
      <w:lang w:eastAsia="ru-RU"/>
    </w:rPr>
  </w:style>
  <w:style w:type="paragraph" w:styleId="aff6">
    <w:name w:val="header"/>
    <w:basedOn w:val="a8"/>
    <w:link w:val="aff7"/>
    <w:uiPriority w:val="99"/>
    <w:unhideWhenUsed/>
    <w:rsid w:val="00AE5F5A"/>
    <w:pPr>
      <w:tabs>
        <w:tab w:val="center" w:pos="4677"/>
        <w:tab w:val="right" w:pos="9355"/>
      </w:tabs>
      <w:spacing w:before="0"/>
    </w:pPr>
  </w:style>
  <w:style w:type="character" w:customStyle="1" w:styleId="aff7">
    <w:name w:val="Верхний колонтитул Знак"/>
    <w:basedOn w:val="a9"/>
    <w:link w:val="aff6"/>
    <w:uiPriority w:val="99"/>
    <w:rsid w:val="00AE5F5A"/>
  </w:style>
  <w:style w:type="paragraph" w:styleId="aff8">
    <w:name w:val="footer"/>
    <w:basedOn w:val="a8"/>
    <w:link w:val="aff9"/>
    <w:uiPriority w:val="99"/>
    <w:unhideWhenUsed/>
    <w:rsid w:val="00AE5F5A"/>
    <w:pPr>
      <w:tabs>
        <w:tab w:val="center" w:pos="4677"/>
        <w:tab w:val="right" w:pos="9355"/>
      </w:tabs>
      <w:spacing w:before="0"/>
    </w:pPr>
  </w:style>
  <w:style w:type="character" w:customStyle="1" w:styleId="aff9">
    <w:name w:val="Нижний колонтитул Знак"/>
    <w:basedOn w:val="a9"/>
    <w:link w:val="aff8"/>
    <w:uiPriority w:val="99"/>
    <w:rsid w:val="00AE5F5A"/>
  </w:style>
  <w:style w:type="character" w:customStyle="1" w:styleId="23">
    <w:name w:val="Неразрешенное упоминание2"/>
    <w:basedOn w:val="a9"/>
    <w:uiPriority w:val="99"/>
    <w:semiHidden/>
    <w:unhideWhenUsed/>
    <w:rsid w:val="00DC2DF7"/>
    <w:rPr>
      <w:color w:val="605E5C"/>
      <w:shd w:val="clear" w:color="auto" w:fill="E1DFDD"/>
    </w:rPr>
  </w:style>
  <w:style w:type="numbering" w:customStyle="1" w:styleId="affa">
    <w:name w:val="РГ_Положение_Регламенты"/>
    <w:rsid w:val="00C303E3"/>
  </w:style>
  <w:style w:type="character" w:customStyle="1" w:styleId="32">
    <w:name w:val="Неразрешенное упоминание3"/>
    <w:basedOn w:val="a9"/>
    <w:uiPriority w:val="99"/>
    <w:semiHidden/>
    <w:unhideWhenUsed/>
    <w:rsid w:val="00170E8A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9"/>
    <w:uiPriority w:val="99"/>
    <w:semiHidden/>
    <w:unhideWhenUsed/>
    <w:rsid w:val="005053D6"/>
    <w:rPr>
      <w:color w:val="605E5C"/>
      <w:shd w:val="clear" w:color="auto" w:fill="E1DFDD"/>
    </w:rPr>
  </w:style>
  <w:style w:type="paragraph" w:styleId="affb">
    <w:name w:val="endnote text"/>
    <w:basedOn w:val="a8"/>
    <w:link w:val="affc"/>
    <w:uiPriority w:val="99"/>
    <w:semiHidden/>
    <w:unhideWhenUsed/>
    <w:rsid w:val="00B471FA"/>
    <w:pPr>
      <w:spacing w:before="0"/>
    </w:pPr>
    <w:rPr>
      <w:sz w:val="20"/>
      <w:szCs w:val="20"/>
    </w:rPr>
  </w:style>
  <w:style w:type="character" w:customStyle="1" w:styleId="affc">
    <w:name w:val="Текст концевой сноски Знак"/>
    <w:basedOn w:val="a9"/>
    <w:link w:val="affb"/>
    <w:uiPriority w:val="99"/>
    <w:semiHidden/>
    <w:rsid w:val="00B471FA"/>
    <w:rPr>
      <w:sz w:val="20"/>
      <w:szCs w:val="20"/>
    </w:rPr>
  </w:style>
  <w:style w:type="character" w:styleId="affd">
    <w:name w:val="endnote reference"/>
    <w:basedOn w:val="a9"/>
    <w:uiPriority w:val="99"/>
    <w:semiHidden/>
    <w:unhideWhenUsed/>
    <w:rsid w:val="00B471FA"/>
    <w:rPr>
      <w:vertAlign w:val="superscript"/>
    </w:rPr>
  </w:style>
  <w:style w:type="paragraph" w:styleId="affe">
    <w:name w:val="TOC Heading"/>
    <w:basedOn w:val="13"/>
    <w:next w:val="a8"/>
    <w:uiPriority w:val="39"/>
    <w:unhideWhenUsed/>
    <w:qFormat/>
    <w:rsid w:val="000A0ED2"/>
    <w:pPr>
      <w:spacing w:line="259" w:lineRule="auto"/>
      <w:jc w:val="left"/>
      <w:outlineLvl w:val="9"/>
    </w:pPr>
    <w:rPr>
      <w:lang w:eastAsia="ru-RU"/>
    </w:rPr>
  </w:style>
  <w:style w:type="paragraph" w:styleId="33">
    <w:name w:val="toc 3"/>
    <w:basedOn w:val="a8"/>
    <w:next w:val="a8"/>
    <w:autoRedefine/>
    <w:uiPriority w:val="39"/>
    <w:unhideWhenUsed/>
    <w:rsid w:val="000A0ED2"/>
    <w:pPr>
      <w:spacing w:after="100"/>
      <w:ind w:left="520"/>
    </w:pPr>
  </w:style>
  <w:style w:type="character" w:customStyle="1" w:styleId="5">
    <w:name w:val="Неразрешенное упоминание5"/>
    <w:basedOn w:val="a9"/>
    <w:uiPriority w:val="99"/>
    <w:semiHidden/>
    <w:unhideWhenUsed/>
    <w:rsid w:val="006020B3"/>
    <w:rPr>
      <w:color w:val="605E5C"/>
      <w:shd w:val="clear" w:color="auto" w:fill="E1DFDD"/>
    </w:rPr>
  </w:style>
  <w:style w:type="paragraph" w:styleId="afff">
    <w:name w:val="Title"/>
    <w:basedOn w:val="a8"/>
    <w:next w:val="a8"/>
    <w:link w:val="afff0"/>
    <w:uiPriority w:val="10"/>
    <w:qFormat/>
    <w:rsid w:val="00BF27FE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0">
    <w:name w:val="Заголовок Знак"/>
    <w:basedOn w:val="a9"/>
    <w:link w:val="afff"/>
    <w:uiPriority w:val="10"/>
    <w:rsid w:val="00BF2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">
    <w:name w:val="Неразрешенное упоминание6"/>
    <w:basedOn w:val="a9"/>
    <w:uiPriority w:val="99"/>
    <w:semiHidden/>
    <w:unhideWhenUsed/>
    <w:rsid w:val="00192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2505">
          <w:marLeft w:val="23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6498">
          <w:marLeft w:val="23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ttp://www.accreditation.rushydr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ccreditation.rushydr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reditation@rushyd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5F731-6306-4A9E-870D-1535BFB9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5274</Words>
  <Characters>30064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Щербаков</dc:creator>
  <cp:keywords/>
  <dc:description/>
  <cp:lastModifiedBy>Коврижкина Елена Юрьевна</cp:lastModifiedBy>
  <cp:revision>3</cp:revision>
  <cp:lastPrinted>2023-06-14T07:19:00Z</cp:lastPrinted>
  <dcterms:created xsi:type="dcterms:W3CDTF">2023-11-08T02:26:00Z</dcterms:created>
  <dcterms:modified xsi:type="dcterms:W3CDTF">2023-11-08T02:27:00Z</dcterms:modified>
</cp:coreProperties>
</file>