
<file path=[Content_Types].xml><?xml version="1.0" encoding="utf-8"?>
<Types xmlns="http://schemas.openxmlformats.org/package/2006/content-types">
  <Override PartName="/_rels/.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2.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3.xml" ContentType="application/vnd.openxmlformats-officedocument.customXmlProperties+xml"/>
  <Override PartName="/customXml/item3.xml" ContentType="application/xml"/>
  <Override PartName="/customXml/itemProps4.xml" ContentType="application/vnd.openxmlformats-officedocument.customXmlProperties+xml"/>
  <Override PartName="/customXml/item4.xml" ContentType="application/xml"/>
  <Override PartName="/customXml/itemProps5.xml" ContentType="application/vnd.openxmlformats-officedocument.customXmlProperties+xml"/>
  <Override PartName="/customXml/item5.xml" ContentType="application/xml"/>
  <Override PartName="/word/footer5.xml" ContentType="application/vnd.openxmlformats-officedocument.wordprocessingml.footer+xml"/>
  <Override PartName="/word/_rels/document.xml.rels" ContentType="application/vnd.openxmlformats-package.relationships+xml"/>
  <Override PartName="/word/header7.xml" ContentType="application/vnd.openxmlformats-officedocument.wordprocessingml.header+xml"/>
  <Override PartName="/word/footer4.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header5.xml" ContentType="application/vnd.openxmlformats-officedocument.wordprocessingml.header+xml"/>
  <Override PartName="/word/header6.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tabs>
          <w:tab w:val="left" w:pos="3148" w:leader="none"/>
          <w:tab w:val="center" w:pos="4818" w:leader="none"/>
          <w:tab w:val="left" w:pos="6926" w:leader="none"/>
        </w:tabs>
        <w:spacing w:lineRule="auto" w:line="240"/>
        <w:ind w:hanging="0"/>
        <w:jc w:val="center"/>
        <w:rPr/>
      </w:pPr>
      <w:r>
        <w:rPr>
          <w:b/>
          <w:bCs/>
          <w:color w:val="000000"/>
          <w:sz w:val="24"/>
          <w:szCs w:val="24"/>
        </w:rPr>
        <w:t>Договор подряда № ____</w:t>
      </w:r>
    </w:p>
    <w:p>
      <w:pPr>
        <w:pStyle w:val="Normal"/>
        <w:shd w:val="clear" w:color="auto" w:fill="FFFFFF"/>
        <w:spacing w:lineRule="auto" w:line="240"/>
        <w:ind w:hanging="0"/>
        <w:rPr>
          <w:b/>
          <w:b/>
          <w:bCs/>
          <w:color w:val="000000"/>
          <w:sz w:val="24"/>
          <w:szCs w:val="24"/>
        </w:rPr>
      </w:pPr>
      <w:r>
        <w:rPr>
          <w:b/>
          <w:bCs/>
          <w:color w:val="000000"/>
          <w:sz w:val="24"/>
          <w:szCs w:val="24"/>
        </w:rPr>
      </w:r>
    </w:p>
    <w:p>
      <w:pPr>
        <w:pStyle w:val="Normal"/>
        <w:shd w:val="clear" w:color="auto" w:fill="FFFFFF"/>
        <w:tabs>
          <w:tab w:val="right" w:pos="993" w:leader="none"/>
        </w:tabs>
        <w:spacing w:lineRule="auto" w:line="240"/>
        <w:ind w:hanging="0"/>
        <w:rPr>
          <w:bCs/>
          <w:color w:val="000000"/>
          <w:sz w:val="24"/>
          <w:szCs w:val="24"/>
        </w:rPr>
      </w:pPr>
      <w:r>
        <w:rPr>
          <w:bCs/>
          <w:color w:val="000000"/>
          <w:sz w:val="24"/>
          <w:szCs w:val="24"/>
        </w:rPr>
        <w:t>г. _________</w:t>
        <w:tab/>
        <w:tab/>
        <w:tab/>
        <w:tab/>
        <w:tab/>
        <w:tab/>
        <w:tab/>
        <w:t xml:space="preserve">                        «___» _________ 2024 г.</w:t>
      </w:r>
    </w:p>
    <w:p>
      <w:pPr>
        <w:pStyle w:val="Normal"/>
        <w:shd w:val="clear" w:color="auto" w:fill="FFFFFF"/>
        <w:tabs>
          <w:tab w:val="right" w:pos="9639" w:leader="none"/>
        </w:tabs>
        <w:spacing w:lineRule="auto" w:line="240"/>
        <w:ind w:hanging="0"/>
        <w:rPr>
          <w:bCs/>
          <w:color w:val="000000"/>
          <w:sz w:val="24"/>
          <w:szCs w:val="24"/>
        </w:rPr>
      </w:pPr>
      <w:r>
        <w:rPr>
          <w:bCs/>
          <w:color w:val="000000"/>
          <w:sz w:val="24"/>
          <w:szCs w:val="24"/>
        </w:rPr>
      </w:r>
    </w:p>
    <w:p>
      <w:pPr>
        <w:pStyle w:val="BodyText3"/>
        <w:ind w:firstLine="708"/>
        <w:rPr>
          <w:color w:val="00000A"/>
        </w:rPr>
      </w:pPr>
      <w:r>
        <w:rPr>
          <w:b/>
          <w:color w:val="00000A"/>
          <w:lang w:val="ru-RU"/>
        </w:rPr>
        <w:t>А</w:t>
      </w:r>
      <w:r>
        <w:rPr>
          <w:b/>
          <w:color w:val="00000A"/>
        </w:rPr>
        <w:t>кционерное общество «</w:t>
      </w:r>
      <w:r>
        <w:rPr>
          <w:b/>
          <w:color w:val="00000A"/>
          <w:lang w:val="ru-RU"/>
        </w:rPr>
        <w:t>Дальневосточная распределительная сетевая компания</w:t>
      </w:r>
      <w:r>
        <w:rPr>
          <w:b/>
          <w:color w:val="00000A"/>
        </w:rPr>
        <w:t xml:space="preserve">» </w:t>
      </w:r>
      <w:r>
        <w:rPr>
          <w:color w:val="00000A"/>
        </w:rPr>
        <w:t>(АО «</w:t>
      </w:r>
      <w:r>
        <w:rPr>
          <w:color w:val="00000A"/>
          <w:lang w:val="ru-RU"/>
        </w:rPr>
        <w:t>ДРСК</w:t>
      </w:r>
      <w:r>
        <w:rPr>
          <w:color w:val="00000A"/>
        </w:rPr>
        <w:t xml:space="preserve">») (далее – «Заказчик»), в лице _______________ действующего на основании ______________, с одной стороны, и </w:t>
      </w:r>
    </w:p>
    <w:p>
      <w:pPr>
        <w:pStyle w:val="BodyText3"/>
        <w:ind w:firstLine="708"/>
        <w:rPr>
          <w:color w:val="00000A"/>
        </w:rPr>
      </w:pPr>
      <w:r>
        <w:rPr>
          <w:color w:val="00000A"/>
        </w:rPr>
        <w:t xml:space="preserve">________________________ (далее – «Подрядчик»), в лице ________________, действующего на основании ______________, с другой стороны, </w:t>
      </w:r>
    </w:p>
    <w:p>
      <w:pPr>
        <w:pStyle w:val="BodyText3"/>
        <w:ind w:firstLine="708"/>
        <w:rPr>
          <w:color w:val="00000A"/>
        </w:rPr>
      </w:pPr>
      <w:r>
        <w:rPr>
          <w:color w:val="00000A"/>
        </w:rPr>
        <w:t xml:space="preserve">совместно в дальнейшем именуемые «Стороны», а по отдельности – «Сторона», </w:t>
      </w:r>
    </w:p>
    <w:p>
      <w:pPr>
        <w:pStyle w:val="BodyText3"/>
        <w:ind w:firstLine="708"/>
        <w:rPr/>
      </w:pPr>
      <w:r>
        <w:rPr>
          <w:color w:val="00000A"/>
        </w:rPr>
        <w:t>по результатам проведенной Заказчиком конкурентной процедуры по лоту №</w:t>
      </w:r>
      <w:r>
        <w:rPr>
          <w:bCs/>
          <w:color w:val="00000A"/>
        </w:rPr>
        <w:t>4007.1</w:t>
      </w:r>
      <w:r>
        <w:rPr/>
        <w:t xml:space="preserve"> </w:t>
      </w:r>
      <w:r>
        <w:rPr>
          <w:color w:val="00000A"/>
          <w:lang w:val="ru-RU"/>
        </w:rPr>
        <w:t>и</w:t>
      </w:r>
      <w:r>
        <w:rPr>
          <w:lang w:val="ru-RU"/>
        </w:rPr>
        <w:t xml:space="preserve"> </w:t>
      </w:r>
      <w:r>
        <w:rPr>
          <w:bCs/>
          <w:color w:val="00000A"/>
        </w:rPr>
        <w:t>на основании Протокола №_______ от «___»__________ года</w:t>
      </w:r>
      <w:r>
        <w:rPr>
          <w:bCs/>
          <w:color w:val="00000A"/>
          <w:lang w:val="ru-RU"/>
        </w:rPr>
        <w:t>,</w:t>
      </w:r>
    </w:p>
    <w:p>
      <w:pPr>
        <w:pStyle w:val="BodyText3"/>
        <w:ind w:firstLine="708"/>
        <w:rPr>
          <w:color w:val="00000A"/>
          <w:lang w:val="ru-RU"/>
        </w:rPr>
      </w:pPr>
      <w:r>
        <w:rPr>
          <w:color w:val="00000A"/>
        </w:rPr>
        <w:t>заключили настоящий договор (далее – «Договор») о нижеследующем:</w:t>
      </w:r>
    </w:p>
    <w:p>
      <w:pPr>
        <w:pStyle w:val="BodyText3"/>
        <w:ind w:firstLine="708"/>
        <w:rPr>
          <w:color w:val="00000A"/>
          <w:lang w:val="ru-RU"/>
        </w:rPr>
      </w:pPr>
      <w:r>
        <w:rPr>
          <w:color w:val="00000A"/>
          <w:lang w:val="ru-RU"/>
        </w:rPr>
      </w:r>
    </w:p>
    <w:p>
      <w:pPr>
        <w:pStyle w:val="ListParagraph"/>
        <w:shd w:val="clear" w:color="auto" w:fill="FFFFFF"/>
        <w:tabs>
          <w:tab w:val="left" w:pos="284" w:leader="none"/>
        </w:tabs>
        <w:ind w:left="0" w:firstLine="567"/>
        <w:jc w:val="center"/>
        <w:rPr>
          <w:b/>
          <w:b/>
          <w:bCs/>
        </w:rPr>
      </w:pPr>
      <w:r>
        <w:rPr>
          <w:b/>
          <w:bCs/>
        </w:rPr>
        <w:t>Термины и определения</w:t>
      </w:r>
    </w:p>
    <w:p>
      <w:pPr>
        <w:pStyle w:val="BodyText3"/>
        <w:ind w:firstLine="708"/>
        <w:rPr>
          <w:color w:val="00000A"/>
          <w:lang w:val="ru-RU"/>
        </w:rPr>
      </w:pPr>
      <w:r>
        <w:rPr>
          <w:color w:val="00000A"/>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ind w:left="0" w:firstLine="708"/>
        <w:jc w:val="both"/>
        <w:rPr>
          <w:lang w:eastAsia="en-US"/>
        </w:rPr>
      </w:pPr>
      <w:r>
        <w:rPr>
          <w:b/>
          <w:lang w:eastAsia="en-US"/>
        </w:rPr>
        <w:t xml:space="preserve">«Акт КС-2», «Справка КС-3» – </w:t>
      </w:r>
      <w:r>
        <w:rPr>
          <w:lang w:eastAsia="en-US"/>
        </w:rPr>
        <w:t>документы, оформляемые по унифицированным формам №№ КС-2 «Акт о приемке выполненных работ» и КС-3 «Справка о стоимости выполненных работ и затрат», утвержденным постановлением Госкомстата РФ от 11.11.1999 № 100.</w:t>
      </w:r>
    </w:p>
    <w:p>
      <w:pPr>
        <w:pStyle w:val="ListParagraph"/>
        <w:ind w:left="0" w:firstLine="708"/>
        <w:jc w:val="both"/>
        <w:rPr>
          <w:lang w:eastAsia="en-US"/>
        </w:rPr>
      </w:pPr>
      <w:r>
        <w:rPr>
          <w:b/>
          <w:lang w:eastAsia="en-US"/>
        </w:rPr>
        <w:t>«Акт КС-11», «Акт КС-14»</w:t>
      </w:r>
      <w:r>
        <w:rPr>
          <w:lang w:eastAsia="en-US"/>
        </w:rPr>
        <w:t xml:space="preserve"> – документы, оформляемые по унифицированным формам №№ КС-11 «Акт приемки законченного строительством объекта» и КС-14 «Акт приемки законченного строительством объекта приемочной комиссией» (соответственно)</w:t>
      </w:r>
      <w:r>
        <w:rPr/>
        <w:t xml:space="preserve">, утвержденным постановлением </w:t>
      </w:r>
      <w:r>
        <w:rPr>
          <w:lang w:eastAsia="en-US"/>
        </w:rPr>
        <w:t>Госкомстата РФ от 30.10.1997 № 71а, подписываемые Сторонами по окончании всех Работ по Объекту, предусмотренных Договором.</w:t>
      </w:r>
    </w:p>
    <w:p>
      <w:pPr>
        <w:pStyle w:val="Normal"/>
        <w:spacing w:lineRule="auto" w:line="240"/>
        <w:ind w:firstLine="708"/>
        <w:rPr>
          <w:sz w:val="24"/>
          <w:szCs w:val="24"/>
        </w:rPr>
      </w:pPr>
      <w:r>
        <w:rPr>
          <w:b/>
          <w:lang w:eastAsia="en-US"/>
        </w:rPr>
        <w:t>«</w:t>
      </w:r>
      <w:r>
        <w:rPr>
          <w:b/>
          <w:sz w:val="24"/>
          <w:szCs w:val="24"/>
          <w:lang w:eastAsia="en-US"/>
        </w:rPr>
        <w:t xml:space="preserve">Акт ОС-3» – </w:t>
      </w:r>
      <w:r>
        <w:rPr>
          <w:sz w:val="24"/>
          <w:szCs w:val="24"/>
          <w:lang w:eastAsia="en-US"/>
        </w:rPr>
        <w:t>документ, оформляемый по унифицированной форме № ОС-3 «А</w:t>
      </w:r>
      <w:r>
        <w:rPr>
          <w:sz w:val="24"/>
          <w:szCs w:val="24"/>
        </w:rPr>
        <w:t>кт</w:t>
      </w:r>
      <w:r>
        <w:rPr>
          <w:bCs/>
          <w:sz w:val="24"/>
          <w:szCs w:val="24"/>
        </w:rPr>
        <w:t xml:space="preserve"> о приеме-сдаче отремонтированных, реконструированных, модернизированных объектов основных средств, утвержденной </w:t>
      </w:r>
      <w:r>
        <w:rPr>
          <w:sz w:val="24"/>
          <w:szCs w:val="24"/>
        </w:rPr>
        <w:t xml:space="preserve">Постановлением Госкомстата РФ от 21.01.2003 № 7. </w:t>
      </w:r>
    </w:p>
    <w:p>
      <w:pPr>
        <w:pStyle w:val="ListParagraph"/>
        <w:ind w:left="0" w:firstLine="708"/>
        <w:jc w:val="both"/>
        <w:rPr>
          <w:highlight w:val="yellow"/>
          <w:lang w:eastAsia="en-US"/>
        </w:rPr>
      </w:pPr>
      <w:r>
        <w:rPr>
          <w:b/>
          <w:lang w:eastAsia="en-US"/>
        </w:rPr>
        <w:t>«Акт ОС-15»</w:t>
      </w:r>
      <w:r>
        <w:rPr>
          <w:b/>
        </w:rPr>
        <w:t xml:space="preserve"> </w:t>
      </w:r>
      <w:r>
        <w:rPr>
          <w:lang w:eastAsia="en-US"/>
        </w:rPr>
        <w:t>– документ, оформляемый по унифицированной форме № ОС-15 «Акт о приемке-передаче оборудования в монтаж», утвержденной постановлением Госкомстата РФ от 21.01.2003 № 7, подписываемый Сторонами при передаче Оборудования Заказчика Подрядчику для выполнения работ по его монтажу.</w:t>
      </w:r>
    </w:p>
    <w:p>
      <w:pPr>
        <w:pStyle w:val="ListParagraph"/>
        <w:ind w:left="0" w:firstLine="708"/>
        <w:jc w:val="both"/>
        <w:rPr>
          <w:lang w:eastAsia="en-US"/>
        </w:rPr>
      </w:pPr>
      <w:r>
        <w:rPr>
          <w:b/>
          <w:lang w:eastAsia="en-US"/>
        </w:rPr>
        <w:t>«Акт освидетельствования выполненных работ»</w:t>
      </w:r>
      <w:r>
        <w:rPr>
          <w:lang w:eastAsia="en-US"/>
        </w:rPr>
        <w:t xml:space="preserve"> – документ, оформляемый по форме, установленной Договором, подписываемый Сторонами по завершении по каждому Этапу Работ, предусмотренных Договором. </w:t>
      </w:r>
    </w:p>
    <w:p>
      <w:pPr>
        <w:pStyle w:val="ListParagraph"/>
        <w:ind w:left="0" w:firstLine="708"/>
        <w:jc w:val="both"/>
        <w:rPr>
          <w:lang w:eastAsia="en-US"/>
        </w:rPr>
      </w:pPr>
      <w:r>
        <w:rPr>
          <w:lang w:eastAsia="en-US"/>
        </w:rPr>
        <w:t>Акт освидетельствования выполненных работ не является документом, свидетельствующим о приемке Заказчиком Работ, в том числе переходе к Заказчику рисков случайной гибели / повреждения результатов Работ (пункт 3 статьи 753 Гражданского кодекса Российской Федерации (далее – ГК РФ), и его подписание не освобождает Подрядчика от ответственности за выявленные недостатки, несоответствия и / или дефекты в результатах выполненных Работ.</w:t>
      </w:r>
    </w:p>
    <w:p>
      <w:pPr>
        <w:pStyle w:val="ListParagraph"/>
        <w:widowControl w:val="false"/>
        <w:shd w:val="clear" w:color="auto" w:fill="FFFFFF"/>
        <w:tabs>
          <w:tab w:val="left" w:pos="567" w:leader="none"/>
          <w:tab w:val="left" w:pos="1134" w:leader="none"/>
        </w:tabs>
        <w:overflowPunct w:val="true"/>
        <w:ind w:left="0" w:firstLine="708"/>
        <w:jc w:val="both"/>
        <w:textAlignment w:val="baseline"/>
        <w:rPr>
          <w:highlight w:val="yellow"/>
        </w:rPr>
      </w:pPr>
      <w:r>
        <w:rPr>
          <w:lang w:eastAsia="en-US"/>
        </w:rPr>
        <w:t>«</w:t>
      </w:r>
      <w:r>
        <w:rPr>
          <w:b/>
          <w:lang w:eastAsia="en-US"/>
        </w:rPr>
        <w:t>Независимая гарантия</w:t>
      </w:r>
      <w:r>
        <w:rPr>
          <w:lang w:eastAsia="en-US"/>
        </w:rPr>
        <w:t>» - гарантия, предоставляемая субъектами малого и среднего предпринимательства в обеспечение надлежащего исполнения Договора, заключенного по результатам конкурентной закупки товаров, работ, услуг в электронной форме только среди субъектов малого и среднего предпринимательства, отвечающая требованиям, указанным в разделе 6 Договора.</w:t>
      </w:r>
    </w:p>
    <w:p>
      <w:pPr>
        <w:pStyle w:val="ListParagraph"/>
        <w:widowControl w:val="false"/>
        <w:shd w:val="clear" w:color="auto" w:fill="FFFFFF"/>
        <w:tabs>
          <w:tab w:val="left" w:pos="567" w:leader="none"/>
          <w:tab w:val="left" w:pos="1134" w:leader="none"/>
        </w:tabs>
        <w:overflowPunct w:val="true"/>
        <w:ind w:left="0" w:firstLine="708"/>
        <w:jc w:val="both"/>
        <w:textAlignment w:val="baseline"/>
        <w:rPr>
          <w:lang w:eastAsia="en-US"/>
        </w:rPr>
      </w:pPr>
      <w:r>
        <w:rPr>
          <w:b/>
          <w:lang w:eastAsia="en-US"/>
        </w:rPr>
        <w:t>«Гарантийный срок»</w:t>
      </w:r>
      <w:r>
        <w:rPr/>
        <w:t xml:space="preserve"> </w:t>
      </w:r>
      <w:r>
        <w:rPr>
          <w:lang w:eastAsia="en-US"/>
        </w:rPr>
        <w:t>– период, в течение которого качество выполненных Работ и использованных Материально-технических ресурсов и оборудования должно соответствовать требованиям Договора, Проектной документации, Рабочей документации и Применимого права, и Подрядчик обязуется устранять все выявленные Заказчиком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Результата работ.</w:t>
      </w:r>
    </w:p>
    <w:p>
      <w:pPr>
        <w:pStyle w:val="ListParagraph"/>
        <w:widowControl w:val="false"/>
        <w:shd w:val="clear" w:color="auto" w:fill="FFFFFF"/>
        <w:tabs>
          <w:tab w:val="left" w:pos="567" w:leader="none"/>
          <w:tab w:val="left" w:pos="1134" w:leader="none"/>
        </w:tabs>
        <w:overflowPunct w:val="true"/>
        <w:ind w:left="0" w:firstLine="708"/>
        <w:jc w:val="both"/>
        <w:textAlignment w:val="baseline"/>
        <w:rPr>
          <w:lang w:eastAsia="en-US"/>
        </w:rPr>
      </w:pPr>
      <w:r>
        <w:rPr>
          <w:b/>
          <w:lang w:eastAsia="en-US"/>
        </w:rPr>
        <w:t xml:space="preserve"> </w:t>
      </w:r>
      <w:r>
        <w:rPr>
          <w:b/>
          <w:lang w:eastAsia="en-US"/>
        </w:rPr>
        <w:t>«Давальческие материалы и запасные части»</w:t>
      </w:r>
      <w:r>
        <w:rPr>
          <w:lang w:eastAsia="en-US"/>
        </w:rPr>
        <w:t xml:space="preserve"> – материалы (запасные части), </w:t>
      </w:r>
      <w:r>
        <w:rPr/>
        <w:t xml:space="preserve">которые будут являться составной частью Результата работ по Договору, </w:t>
      </w:r>
      <w:r>
        <w:rPr>
          <w:lang w:eastAsia="en-US"/>
        </w:rPr>
        <w:t>подлежащие приемке Подрядчиком от Заказчика для выполнения Работ по Договору без оплаты стоимости таких материалов (запасных частей), с обязательством их использования при выполнении Работ и полного возврата Заказчику неиспользованных остатков. Перечень Давальческих материалов и запасных частей определяется в приложении к Договору.</w:t>
      </w:r>
    </w:p>
    <w:p>
      <w:pPr>
        <w:pStyle w:val="ListParagraph"/>
        <w:widowControl w:val="false"/>
        <w:shd w:val="clear" w:color="auto" w:fill="FFFFFF"/>
        <w:tabs>
          <w:tab w:val="left" w:pos="567" w:leader="none"/>
          <w:tab w:val="left" w:pos="1134" w:leader="none"/>
        </w:tabs>
        <w:overflowPunct w:val="true"/>
        <w:ind w:left="0" w:firstLine="708"/>
        <w:jc w:val="both"/>
        <w:textAlignment w:val="baseline"/>
        <w:rPr>
          <w:lang w:eastAsia="en-US"/>
        </w:rPr>
      </w:pPr>
      <w:r>
        <w:rPr>
          <w:b/>
          <w:lang w:eastAsia="en-US"/>
        </w:rPr>
        <w:t>«Договор»</w:t>
      </w:r>
      <w:r>
        <w:rPr>
          <w:lang w:eastAsia="en-US"/>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widowControl w:val="false"/>
        <w:shd w:val="clear" w:color="auto" w:fill="FFFFFF"/>
        <w:tabs>
          <w:tab w:val="left" w:pos="567" w:leader="none"/>
          <w:tab w:val="left" w:pos="1134" w:leader="none"/>
        </w:tabs>
        <w:overflowPunct w:val="true"/>
        <w:ind w:left="0" w:firstLine="708"/>
        <w:jc w:val="both"/>
        <w:textAlignment w:val="baseline"/>
        <w:rPr>
          <w:highlight w:val="yellow"/>
        </w:rPr>
      </w:pPr>
      <w:r>
        <w:rPr>
          <w:b/>
          <w:lang w:eastAsia="en-US"/>
        </w:rPr>
        <w:t xml:space="preserve">«Исполнительная документация» – </w:t>
      </w:r>
      <w:r>
        <w:rPr>
          <w:lang w:eastAsia="en-US"/>
        </w:rPr>
        <w:t>комплект рабочих чертежей с надписями о соответствии выполненных в натуре Работ по этим чертежам или о внесенных в них по согласованию с проектировщиком изменениях, сделанных лицами, ответственными за производство строительно-монтажных Работ. Исполнительная документация, с учетом специфики выполняемых по настоящему Договору Работ, включает в себя и другие документы из числа предусмотренных СНиП 12-01-2004, при наличии соответствующих указаний в Техническом задании (Приложение № 1 к Договору).</w:t>
      </w:r>
    </w:p>
    <w:p>
      <w:pPr>
        <w:pStyle w:val="ListParagraph"/>
        <w:widowControl w:val="false"/>
        <w:shd w:val="clear" w:color="auto" w:fill="FFFFFF"/>
        <w:tabs>
          <w:tab w:val="left" w:pos="567" w:leader="none"/>
          <w:tab w:val="left" w:pos="1134" w:leader="none"/>
        </w:tabs>
        <w:overflowPunct w:val="true"/>
        <w:ind w:left="0" w:firstLine="708"/>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pPr>
        <w:pStyle w:val="ListParagraph"/>
        <w:widowControl w:val="false"/>
        <w:shd w:val="clear" w:color="auto" w:fill="FFFFFF"/>
        <w:tabs>
          <w:tab w:val="left" w:pos="567" w:leader="none"/>
          <w:tab w:val="left" w:pos="1134" w:leader="none"/>
        </w:tabs>
        <w:overflowPunct w:val="true"/>
        <w:ind w:left="0" w:firstLine="708"/>
        <w:jc w:val="both"/>
        <w:textAlignment w:val="baseline"/>
        <w:rPr>
          <w:lang w:eastAsia="en-US"/>
        </w:rPr>
      </w:pPr>
      <w:r>
        <w:rPr>
          <w:b/>
          <w:lang w:eastAsia="en-US"/>
        </w:rPr>
        <w:t>«Лимит на временные здания и сооружения»</w:t>
      </w:r>
      <w:r>
        <w:rPr>
          <w:lang w:eastAsia="en-US"/>
        </w:rPr>
        <w:t xml:space="preserve"> – резерв средств на строительство и разборку титульных временных зданий и сооружений, специально возводимых или приспособляемых на период выполнения Работ и необходимых для производства Работ в отношении Объекта.</w:t>
      </w:r>
    </w:p>
    <w:p>
      <w:pPr>
        <w:pStyle w:val="ListParagraph"/>
        <w:widowControl w:val="false"/>
        <w:shd w:val="clear" w:color="auto" w:fill="FFFFFF"/>
        <w:tabs>
          <w:tab w:val="left" w:pos="567" w:leader="none"/>
          <w:tab w:val="left" w:pos="1134" w:leader="none"/>
        </w:tabs>
        <w:overflowPunct w:val="true"/>
        <w:ind w:left="0" w:firstLine="708"/>
        <w:jc w:val="both"/>
        <w:textAlignment w:val="baseline"/>
        <w:rPr>
          <w:lang w:eastAsia="en-US"/>
        </w:rPr>
      </w:pPr>
      <w:r>
        <w:rPr>
          <w:b/>
          <w:lang w:eastAsia="en-US"/>
        </w:rPr>
        <w:t>«Лимит на непредвиденные работы и затраты»</w:t>
      </w:r>
      <w:r>
        <w:rPr>
          <w:lang w:eastAsia="en-US"/>
        </w:rPr>
        <w:t xml:space="preserve"> – резерв средств на работы и затраты, предназначенный для возмещения стоимости работ и затрат, потребность в которых возникает у Подрядчика в процессе выполнения Работ по Договору в результате уточнения проектных решений и / или условий выполнения Работ.</w:t>
      </w:r>
    </w:p>
    <w:p>
      <w:pPr>
        <w:pStyle w:val="ListParagraph"/>
        <w:widowControl w:val="false"/>
        <w:shd w:val="clear" w:color="auto" w:fill="FFFFFF"/>
        <w:tabs>
          <w:tab w:val="left" w:pos="567" w:leader="none"/>
          <w:tab w:val="left" w:pos="1134" w:leader="none"/>
        </w:tabs>
        <w:overflowPunct w:val="true"/>
        <w:ind w:left="0" w:firstLine="708"/>
        <w:jc w:val="both"/>
        <w:textAlignment w:val="baseline"/>
        <w:rPr>
          <w:lang w:eastAsia="en-US"/>
        </w:rPr>
      </w:pPr>
      <w:r>
        <w:rPr>
          <w:b/>
          <w:lang w:eastAsia="en-US"/>
        </w:rPr>
        <w:t>«Материально-технические ресурсы и оборудование»</w:t>
      </w:r>
      <w:r>
        <w:rPr>
          <w:lang w:eastAsia="en-US"/>
        </w:rPr>
        <w:t xml:space="preserve"> – всевозможные материалы, запасные части, оборудование, строительные конструкции, детали, комплектующие изделия, инвентарь, отделочные материалы, сырье, смазочные материалы, иные товары, которые Подрядчик должен задействовать, использовать, смонтировать на Объекте согласно условиям Договора, необходимые для выполнения Работ по Договору и последующей нормальной и надежной эксплуатации Объекта.</w:t>
      </w:r>
    </w:p>
    <w:p>
      <w:pPr>
        <w:pStyle w:val="ListParagraph"/>
        <w:widowControl w:val="false"/>
        <w:shd w:val="clear" w:color="auto" w:fill="FFFFFF"/>
        <w:tabs>
          <w:tab w:val="left" w:pos="567" w:leader="none"/>
          <w:tab w:val="left" w:pos="1134" w:leader="none"/>
        </w:tabs>
        <w:overflowPunct w:val="true"/>
        <w:ind w:left="0" w:firstLine="708"/>
        <w:jc w:val="both"/>
        <w:textAlignment w:val="baseline"/>
        <w:rPr>
          <w:lang w:eastAsia="en-US"/>
        </w:rPr>
      </w:pPr>
      <w:r>
        <w:rPr>
          <w:b/>
          <w:lang w:eastAsia="en-US"/>
        </w:rPr>
        <w:t>«Обеспечительный платеж»</w:t>
      </w:r>
      <w:r>
        <w:rPr>
          <w:lang w:eastAsia="en-US"/>
        </w:rPr>
        <w:t xml:space="preserve"> – платеж в размере </w:t>
      </w:r>
      <w:r>
        <w:rPr/>
        <w:t>5 (пять) процентов от цены соответствующего Этапа Работ</w:t>
      </w:r>
      <w:r>
        <w:rPr>
          <w:lang w:eastAsia="en-US"/>
        </w:rPr>
        <w:t xml:space="preserve">, который удерживается Заказчиком в качестве гарантийного резервирования в случае непредставления Подрядчиком Независимой гарантии в соответствии с требованиями, установленными Договором. </w:t>
      </w:r>
    </w:p>
    <w:p>
      <w:pPr>
        <w:pStyle w:val="ListParagraph"/>
        <w:widowControl w:val="false"/>
        <w:shd w:val="clear" w:color="auto" w:fill="FFFFFF"/>
        <w:tabs>
          <w:tab w:val="left" w:pos="567" w:leader="none"/>
          <w:tab w:val="left" w:pos="1134" w:leader="none"/>
        </w:tabs>
        <w:overflowPunct w:val="true"/>
        <w:ind w:left="0" w:firstLine="708"/>
        <w:jc w:val="both"/>
        <w:textAlignment w:val="baseline"/>
        <w:rPr>
          <w:lang w:eastAsia="en-US"/>
        </w:rPr>
      </w:pPr>
      <w:r>
        <w:rPr>
          <w:b/>
          <w:lang w:eastAsia="en-US"/>
        </w:rPr>
        <w:t>«Оборудование Заказчика»</w:t>
      </w:r>
      <w:r>
        <w:rPr>
          <w:lang w:eastAsia="en-US"/>
        </w:rPr>
        <w:t xml:space="preserve"> – оборудование, требующее монтажа, подлежащее приемке Подрядчиком от Заказчика для выполнения Работ по Договору без оплаты стоимости такого оборудования, с обязательством осуществления его монтажа при выполнении Работ и полного возврата Заказчику неиспользованных остатков. Перечень Оборудования Заказчика определяется в приложении к Договору.</w:t>
      </w:r>
    </w:p>
    <w:p>
      <w:pPr>
        <w:pStyle w:val="ListParagraph"/>
        <w:widowControl w:val="false"/>
        <w:shd w:val="clear" w:color="auto" w:fill="FFFFFF"/>
        <w:tabs>
          <w:tab w:val="left" w:pos="567" w:leader="none"/>
          <w:tab w:val="left" w:pos="1134" w:leader="none"/>
        </w:tabs>
        <w:overflowPunct w:val="true"/>
        <w:ind w:left="0" w:firstLine="708"/>
        <w:jc w:val="both"/>
        <w:textAlignment w:val="baseline"/>
        <w:rPr>
          <w:lang w:eastAsia="en-US"/>
        </w:rPr>
      </w:pPr>
      <w:r>
        <w:rPr>
          <w:b/>
          <w:lang w:eastAsia="en-US"/>
        </w:rPr>
        <w:t>«Объект»</w:t>
      </w:r>
      <w:r>
        <w:rPr>
          <w:lang w:eastAsia="en-US"/>
        </w:rPr>
        <w:t xml:space="preserve"> – объект основных средств Заказчика и / или совокупность технологически связанных объектов основных средств Заказчика, в отношении которого целесообразна / необходима самостоятельная приемка, опробование и эксплуатация.</w:t>
      </w:r>
    </w:p>
    <w:p>
      <w:pPr>
        <w:pStyle w:val="ListParagraph"/>
        <w:widowControl w:val="false"/>
        <w:shd w:val="clear" w:color="auto" w:fill="FFFFFF"/>
        <w:tabs>
          <w:tab w:val="left" w:pos="567" w:leader="none"/>
          <w:tab w:val="left" w:pos="1134" w:leader="none"/>
        </w:tabs>
        <w:overflowPunct w:val="true"/>
        <w:ind w:left="0" w:firstLine="708"/>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3"/>
        <w:keepNext w:val="false"/>
        <w:widowControl w:val="false"/>
        <w:tabs>
          <w:tab w:val="left" w:pos="567" w:leader="none"/>
        </w:tabs>
        <w:overflowPunct w:val="true"/>
        <w:spacing w:before="0" w:after="0"/>
        <w:ind w:firstLine="708"/>
        <w:jc w:val="both"/>
        <w:textAlignment w:val="baseline"/>
        <w:rPr>
          <w:b w:val="false"/>
          <w:b w:val="false"/>
          <w:sz w:val="24"/>
          <w:szCs w:val="24"/>
          <w:lang w:val="ru-RU" w:eastAsia="en-US"/>
        </w:rPr>
      </w:pPr>
      <w:r>
        <w:rPr>
          <w:sz w:val="24"/>
          <w:szCs w:val="24"/>
          <w:lang w:val="ru-RU" w:eastAsia="en-US"/>
        </w:rPr>
        <w:t>«Применимое право»</w:t>
      </w:r>
      <w:r>
        <w:rPr>
          <w:b w:val="false"/>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 и Объекту.</w:t>
      </w:r>
    </w:p>
    <w:p>
      <w:pPr>
        <w:pStyle w:val="ListParagraph"/>
        <w:widowControl w:val="false"/>
        <w:shd w:val="clear" w:color="auto" w:fill="FFFFFF"/>
        <w:tabs>
          <w:tab w:val="left" w:pos="567" w:leader="none"/>
          <w:tab w:val="left" w:pos="1134" w:leader="none"/>
        </w:tabs>
        <w:overflowPunct w:val="true"/>
        <w:ind w:left="0" w:firstLine="708"/>
        <w:jc w:val="both"/>
        <w:textAlignment w:val="baseline"/>
        <w:rPr>
          <w:lang w:eastAsia="en-US"/>
        </w:rPr>
      </w:pPr>
      <w:r>
        <w:rPr>
          <w:b/>
          <w:lang w:eastAsia="en-US"/>
        </w:rPr>
        <w:t>«Приемо-сдаточная документация»</w:t>
      </w:r>
      <w:r>
        <w:rPr>
          <w:lang w:eastAsia="en-US"/>
        </w:rPr>
        <w:t xml:space="preserve"> – документация, оформляемая Подрядчиком на заключительном этапе выполнения Работ по соответствующему Объекту. </w:t>
      </w:r>
    </w:p>
    <w:p>
      <w:pPr>
        <w:pStyle w:val="ListParagraph"/>
        <w:widowControl w:val="false"/>
        <w:shd w:val="clear" w:color="auto" w:fill="FFFFFF"/>
        <w:tabs>
          <w:tab w:val="left" w:pos="567" w:leader="none"/>
          <w:tab w:val="left" w:pos="1134" w:leader="none"/>
        </w:tabs>
        <w:overflowPunct w:val="true"/>
        <w:ind w:left="0" w:firstLine="708"/>
        <w:jc w:val="both"/>
        <w:textAlignment w:val="baseline"/>
        <w:rPr>
          <w:lang w:eastAsia="en-US"/>
        </w:rPr>
      </w:pPr>
      <w:r>
        <w:rPr>
          <w:lang w:eastAsia="en-US"/>
        </w:rPr>
        <w:t>К приемо-сдаточной документации относятся:</w:t>
      </w:r>
    </w:p>
    <w:p>
      <w:pPr>
        <w:pStyle w:val="ListParagraph"/>
        <w:widowControl w:val="false"/>
        <w:numPr>
          <w:ilvl w:val="0"/>
          <w:numId w:val="4"/>
        </w:numPr>
        <w:shd w:val="clear" w:color="auto" w:fill="FFFFFF"/>
        <w:tabs>
          <w:tab w:val="left" w:pos="567" w:leader="none"/>
          <w:tab w:val="left" w:pos="1134" w:leader="none"/>
        </w:tabs>
        <w:overflowPunct w:val="true"/>
        <w:ind w:left="0" w:firstLine="709"/>
        <w:jc w:val="both"/>
        <w:textAlignment w:val="baseline"/>
        <w:rPr>
          <w:lang w:eastAsia="en-US"/>
        </w:rPr>
      </w:pPr>
      <w:r>
        <w:rPr>
          <w:lang w:eastAsia="en-US"/>
        </w:rPr>
        <w:t>Эксплуатационная документация, сертификаты, технические условия, протоколы, инструкции, паспорта;</w:t>
      </w:r>
    </w:p>
    <w:p>
      <w:pPr>
        <w:pStyle w:val="ListParagraph"/>
        <w:widowControl w:val="false"/>
        <w:numPr>
          <w:ilvl w:val="0"/>
          <w:numId w:val="4"/>
        </w:numPr>
        <w:shd w:val="clear" w:color="auto" w:fill="FFFFFF"/>
        <w:tabs>
          <w:tab w:val="left" w:pos="567" w:leader="none"/>
          <w:tab w:val="left" w:pos="1134" w:leader="none"/>
        </w:tabs>
        <w:overflowPunct w:val="true"/>
        <w:ind w:left="0" w:firstLine="709"/>
        <w:jc w:val="both"/>
        <w:textAlignment w:val="baseline"/>
        <w:rPr>
          <w:lang w:eastAsia="en-US"/>
        </w:rPr>
      </w:pPr>
      <w:r>
        <w:rPr>
          <w:lang w:eastAsia="en-US"/>
        </w:rPr>
        <w:t>документы, удостоверяющие качество используемых Подрядчиком Материально-технических ресурсов и оборудования;</w:t>
      </w:r>
    </w:p>
    <w:p>
      <w:pPr>
        <w:pStyle w:val="ListParagraph"/>
        <w:widowControl w:val="false"/>
        <w:numPr>
          <w:ilvl w:val="0"/>
          <w:numId w:val="4"/>
        </w:numPr>
        <w:shd w:val="clear" w:color="auto" w:fill="FFFFFF"/>
        <w:tabs>
          <w:tab w:val="left" w:pos="567" w:leader="none"/>
          <w:tab w:val="left" w:pos="1134" w:leader="none"/>
        </w:tabs>
        <w:overflowPunct w:val="true"/>
        <w:ind w:left="0" w:firstLine="709"/>
        <w:jc w:val="both"/>
        <w:textAlignment w:val="baseline"/>
        <w:rPr>
          <w:lang w:eastAsia="en-US"/>
        </w:rPr>
      </w:pPr>
      <w:r>
        <w:rPr>
          <w:lang w:eastAsia="en-US"/>
        </w:rPr>
        <w:t>пофамильные списки персонала, задействованного при производстве Работ, а также копии всех документов, подтверждающих его квалификацию.</w:t>
      </w:r>
    </w:p>
    <w:p>
      <w:pPr>
        <w:pStyle w:val="ListParagraph"/>
        <w:widowControl w:val="false"/>
        <w:shd w:val="clear" w:color="auto" w:fill="FFFFFF"/>
        <w:tabs>
          <w:tab w:val="left" w:pos="567" w:leader="none"/>
          <w:tab w:val="left" w:pos="1134" w:leader="none"/>
        </w:tabs>
        <w:overflowPunct w:val="true"/>
        <w:ind w:left="0" w:firstLine="720"/>
        <w:jc w:val="both"/>
        <w:textAlignment w:val="baseline"/>
        <w:rPr>
          <w:lang w:eastAsia="en-US"/>
        </w:rPr>
      </w:pPr>
      <w:r>
        <w:rPr>
          <w:lang w:eastAsia="en-US"/>
        </w:rPr>
        <w:t>При сдаче Объекта в эксплуатацию приемо-сдаточная документация передается Заказчику на постоянное хранение и используется в процессе эксплуатации Объекта.</w:t>
      </w:r>
    </w:p>
    <w:p>
      <w:pPr>
        <w:pStyle w:val="3"/>
        <w:keepNext w:val="false"/>
        <w:widowControl w:val="false"/>
        <w:tabs>
          <w:tab w:val="left" w:pos="567" w:leader="none"/>
        </w:tabs>
        <w:overflowPunct w:val="true"/>
        <w:spacing w:before="0" w:after="0"/>
        <w:ind w:firstLine="708"/>
        <w:jc w:val="both"/>
        <w:textAlignment w:val="baseline"/>
        <w:rPr>
          <w:b w:val="false"/>
          <w:b w:val="false"/>
          <w:sz w:val="24"/>
          <w:szCs w:val="24"/>
          <w:lang w:val="ru-RU" w:eastAsia="en-US"/>
        </w:rPr>
      </w:pPr>
      <w:r>
        <w:rPr>
          <w:sz w:val="24"/>
          <w:szCs w:val="24"/>
          <w:lang w:val="ru-RU" w:eastAsia="en-US"/>
        </w:rPr>
        <w:t>«Проектная документация»</w:t>
      </w:r>
      <w:r>
        <w:rPr>
          <w:b w:val="false"/>
          <w:sz w:val="24"/>
          <w:szCs w:val="24"/>
          <w:lang w:val="ru-RU"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3"/>
        <w:keepNext w:val="false"/>
        <w:widowControl w:val="false"/>
        <w:tabs>
          <w:tab w:val="left" w:pos="567" w:leader="none"/>
        </w:tabs>
        <w:overflowPunct w:val="true"/>
        <w:spacing w:before="0" w:after="0"/>
        <w:ind w:firstLine="708"/>
        <w:jc w:val="both"/>
        <w:textAlignment w:val="baseline"/>
        <w:rPr>
          <w:b w:val="false"/>
          <w:b w:val="false"/>
          <w:sz w:val="24"/>
          <w:szCs w:val="24"/>
          <w:lang w:val="ru-RU" w:eastAsia="en-US"/>
        </w:rPr>
      </w:pPr>
      <w:r>
        <w:rPr>
          <w:b w:val="false"/>
          <w:sz w:val="24"/>
          <w:szCs w:val="24"/>
          <w:lang w:val="ru-RU" w:eastAsia="en-US"/>
        </w:rPr>
        <w:t xml:space="preserve">Состав разделов Проектной документации определяется Применимым правом. </w:t>
      </w:r>
    </w:p>
    <w:p>
      <w:pPr>
        <w:pStyle w:val="3"/>
        <w:keepNext w:val="false"/>
        <w:widowControl w:val="false"/>
        <w:tabs>
          <w:tab w:val="left" w:pos="567" w:leader="none"/>
        </w:tabs>
        <w:overflowPunct w:val="true"/>
        <w:spacing w:before="0" w:after="0"/>
        <w:ind w:firstLine="708"/>
        <w:jc w:val="both"/>
        <w:textAlignment w:val="baseline"/>
        <w:rPr>
          <w:b w:val="false"/>
          <w:b w:val="false"/>
          <w:sz w:val="24"/>
          <w:szCs w:val="24"/>
          <w:lang w:val="ru-RU" w:eastAsia="en-US"/>
        </w:rPr>
      </w:pPr>
      <w:r>
        <w:rPr>
          <w:b w:val="false"/>
          <w:sz w:val="24"/>
          <w:szCs w:val="24"/>
          <w:lang w:val="ru-RU" w:eastAsia="en-US"/>
        </w:rPr>
        <w:t>В состав Проектной документации может включаться также иная документация, необходимая для выполнения Работ и эксплуатации Объекта, разработанная, в том числе, на основании Технического задания Заказчика.</w:t>
      </w:r>
    </w:p>
    <w:p>
      <w:pPr>
        <w:pStyle w:val="3"/>
        <w:keepNext w:val="false"/>
        <w:widowControl w:val="false"/>
        <w:tabs>
          <w:tab w:val="left" w:pos="567" w:leader="none"/>
        </w:tabs>
        <w:overflowPunct w:val="true"/>
        <w:spacing w:before="0" w:after="0"/>
        <w:ind w:firstLine="708"/>
        <w:jc w:val="both"/>
        <w:textAlignment w:val="baseline"/>
        <w:rPr>
          <w:sz w:val="24"/>
          <w:szCs w:val="24"/>
          <w:lang w:eastAsia="ru-RU"/>
        </w:rPr>
      </w:pPr>
      <w:r>
        <w:rPr>
          <w:sz w:val="24"/>
          <w:szCs w:val="24"/>
          <w:lang w:val="ru-RU" w:eastAsia="en-US"/>
        </w:rPr>
        <w:t>«Работы»</w:t>
      </w:r>
      <w:r>
        <w:rPr>
          <w:b w:val="false"/>
          <w:sz w:val="24"/>
          <w:szCs w:val="24"/>
          <w:lang w:val="ru-RU" w:eastAsia="en-US"/>
        </w:rPr>
        <w:t xml:space="preserve"> – все производимые / выполняемые Подрядчиком на свой риск, с использованием своих и / или привлеченных за свой счет сил и средств (Материально-технических ресурсов и оборудования, инструмента), Давальческих материалов и запасных частей в соответствии с условиями Договора, Проектной документацией, Рабочей документацией и Применимым правом работы, в том числе строительно-монтажные, пусконаладочные и прочие неразрывно связанные с ними работы, работы по исправлению</w:t>
      </w:r>
      <w:r>
        <w:rPr>
          <w:sz w:val="24"/>
          <w:szCs w:val="24"/>
          <w:lang w:eastAsia="ru-RU"/>
        </w:rPr>
        <w:t xml:space="preserve"> </w:t>
      </w:r>
      <w:r>
        <w:rPr>
          <w:b w:val="false"/>
          <w:sz w:val="24"/>
          <w:szCs w:val="24"/>
          <w:lang w:val="ru-RU" w:eastAsia="ru-RU"/>
        </w:rPr>
        <w:t>выявленных</w:t>
      </w:r>
      <w:r>
        <w:rPr>
          <w:sz w:val="24"/>
          <w:szCs w:val="24"/>
          <w:lang w:val="ru-RU" w:eastAsia="ru-RU"/>
        </w:rPr>
        <w:t xml:space="preserve"> </w:t>
      </w:r>
      <w:r>
        <w:rPr>
          <w:b w:val="false"/>
          <w:sz w:val="24"/>
          <w:szCs w:val="24"/>
          <w:lang w:eastAsia="ru-RU"/>
        </w:rPr>
        <w:t>недостатков, несоответстви</w:t>
      </w:r>
      <w:r>
        <w:rPr>
          <w:b w:val="false"/>
          <w:sz w:val="24"/>
          <w:szCs w:val="24"/>
          <w:lang w:val="ru-RU" w:eastAsia="ru-RU"/>
        </w:rPr>
        <w:t>й</w:t>
      </w:r>
      <w:r>
        <w:rPr>
          <w:b w:val="false"/>
          <w:sz w:val="24"/>
          <w:szCs w:val="24"/>
          <w:lang w:eastAsia="ru-RU"/>
        </w:rPr>
        <w:t xml:space="preserve"> и / или дефект</w:t>
      </w:r>
      <w:r>
        <w:rPr>
          <w:b w:val="false"/>
          <w:sz w:val="24"/>
          <w:szCs w:val="24"/>
          <w:lang w:val="ru-RU" w:eastAsia="ru-RU"/>
        </w:rPr>
        <w:t>ов</w:t>
      </w:r>
      <w:r>
        <w:rPr>
          <w:b w:val="false"/>
          <w:sz w:val="24"/>
          <w:szCs w:val="24"/>
          <w:lang w:eastAsia="ru-RU"/>
        </w:rPr>
        <w:t xml:space="preserve"> в </w:t>
      </w:r>
      <w:r>
        <w:rPr>
          <w:b w:val="false"/>
          <w:sz w:val="24"/>
          <w:szCs w:val="24"/>
          <w:lang w:val="ru-RU" w:eastAsia="ru-RU"/>
        </w:rPr>
        <w:t>Результате</w:t>
      </w:r>
      <w:r>
        <w:rPr>
          <w:b w:val="false"/>
          <w:sz w:val="24"/>
          <w:szCs w:val="24"/>
          <w:lang w:eastAsia="ru-RU"/>
        </w:rPr>
        <w:t xml:space="preserve"> </w:t>
      </w:r>
      <w:r>
        <w:rPr>
          <w:b w:val="false"/>
          <w:sz w:val="24"/>
          <w:szCs w:val="24"/>
          <w:lang w:val="ru-RU" w:eastAsia="ru-RU"/>
        </w:rPr>
        <w:t>работ</w:t>
      </w:r>
      <w:r>
        <w:rPr>
          <w:b w:val="false"/>
          <w:sz w:val="24"/>
          <w:szCs w:val="24"/>
          <w:lang w:eastAsia="ru-RU"/>
        </w:rPr>
        <w:t>, а также любые иные работы</w:t>
      </w:r>
      <w:r>
        <w:rPr>
          <w:b w:val="false"/>
          <w:sz w:val="24"/>
          <w:szCs w:val="24"/>
          <w:lang w:val="ru-RU" w:eastAsia="ru-RU"/>
        </w:rPr>
        <w:t xml:space="preserve"> (в том числе приобретение Материально-технических ресурсов и оборудования)</w:t>
      </w:r>
      <w:r>
        <w:rPr>
          <w:b w:val="false"/>
          <w:sz w:val="24"/>
          <w:szCs w:val="24"/>
          <w:lang w:eastAsia="ru-RU"/>
        </w:rPr>
        <w:t xml:space="preserve">, необходимые для выполнения Подрядчиком своих обязательств по Договору, независимо от </w:t>
      </w:r>
      <w:r>
        <w:rPr>
          <w:b w:val="false"/>
          <w:sz w:val="24"/>
          <w:szCs w:val="24"/>
          <w:lang w:val="ru-RU" w:eastAsia="ru-RU"/>
        </w:rPr>
        <w:t>их</w:t>
      </w:r>
      <w:r>
        <w:rPr>
          <w:b w:val="false"/>
          <w:sz w:val="24"/>
          <w:szCs w:val="24"/>
          <w:lang w:eastAsia="ru-RU"/>
        </w:rPr>
        <w:t xml:space="preserve"> прямо</w:t>
      </w:r>
      <w:r>
        <w:rPr>
          <w:b w:val="false"/>
          <w:sz w:val="24"/>
          <w:szCs w:val="24"/>
          <w:lang w:val="ru-RU" w:eastAsia="ru-RU"/>
        </w:rPr>
        <w:t>го указания</w:t>
      </w:r>
      <w:r>
        <w:rPr>
          <w:b w:val="false"/>
          <w:sz w:val="24"/>
          <w:szCs w:val="24"/>
          <w:lang w:eastAsia="ru-RU"/>
        </w:rPr>
        <w:t xml:space="preserve"> в Договоре.</w:t>
      </w:r>
      <w:r>
        <w:rPr>
          <w:sz w:val="24"/>
          <w:szCs w:val="24"/>
          <w:lang w:eastAsia="ru-RU"/>
        </w:rPr>
        <w:t xml:space="preserve"> </w:t>
      </w:r>
    </w:p>
    <w:p>
      <w:pPr>
        <w:pStyle w:val="Normal"/>
        <w:widowControl w:val="false"/>
        <w:tabs>
          <w:tab w:val="left" w:pos="567" w:leader="none"/>
        </w:tabs>
        <w:spacing w:lineRule="auto" w:line="240"/>
        <w:ind w:firstLine="708"/>
        <w:rPr>
          <w:sz w:val="24"/>
          <w:szCs w:val="24"/>
        </w:rPr>
      </w:pPr>
      <w:r>
        <w:rPr>
          <w:sz w:val="24"/>
          <w:szCs w:val="24"/>
        </w:rPr>
        <w:t xml:space="preserve">Термин «Работы» включает в себя упомянутые в настоящем пункте обязанности Подрядчика независимо от возможного использования в тексте Договора терминов, обозначающих такие обязанности, совместно с термином «Работы». </w:t>
      </w:r>
    </w:p>
    <w:p>
      <w:pPr>
        <w:pStyle w:val="Normal"/>
        <w:widowControl w:val="false"/>
        <w:tabs>
          <w:tab w:val="left" w:pos="567" w:leader="none"/>
        </w:tabs>
        <w:spacing w:lineRule="auto" w:line="240"/>
        <w:ind w:firstLine="708"/>
        <w:rPr>
          <w:sz w:val="24"/>
          <w:szCs w:val="24"/>
        </w:rPr>
      </w:pPr>
      <w:r>
        <w:rPr>
          <w:b/>
          <w:sz w:val="24"/>
          <w:szCs w:val="24"/>
          <w:lang w:eastAsia="en-US"/>
        </w:rPr>
        <w:t xml:space="preserve">«Рабочая документация» – </w:t>
      </w:r>
      <w:r>
        <w:rPr>
          <w:sz w:val="24"/>
          <w:szCs w:val="24"/>
          <w:lang w:eastAsia="en-US"/>
        </w:rPr>
        <w:t>совокупность текстовых и графических документов 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 / или изготовления строительных изделий, с</w:t>
      </w:r>
      <w:r>
        <w:rPr>
          <w:sz w:val="24"/>
          <w:szCs w:val="24"/>
        </w:rPr>
        <w:t xml:space="preserve">одержащая: </w:t>
      </w:r>
    </w:p>
    <w:p>
      <w:pPr>
        <w:pStyle w:val="ListParagraph"/>
        <w:widowControl w:val="false"/>
        <w:numPr>
          <w:ilvl w:val="0"/>
          <w:numId w:val="4"/>
        </w:numPr>
        <w:shd w:val="clear" w:color="auto" w:fill="FFFFFF"/>
        <w:tabs>
          <w:tab w:val="left" w:pos="567" w:leader="none"/>
          <w:tab w:val="left" w:pos="1134" w:leader="none"/>
        </w:tabs>
        <w:overflowPunct w:val="true"/>
        <w:ind w:left="0" w:firstLine="709"/>
        <w:jc w:val="both"/>
        <w:textAlignment w:val="baseline"/>
        <w:rPr>
          <w:lang w:eastAsia="en-US"/>
        </w:rPr>
      </w:pPr>
      <w:r>
        <w:rPr>
          <w:lang w:eastAsia="en-US"/>
        </w:rPr>
        <w:t>рабочие чертежи основного комплекта, спецификации оборудования и изделий;</w:t>
      </w:r>
    </w:p>
    <w:p>
      <w:pPr>
        <w:pStyle w:val="ListParagraph"/>
        <w:widowControl w:val="false"/>
        <w:numPr>
          <w:ilvl w:val="0"/>
          <w:numId w:val="4"/>
        </w:numPr>
        <w:shd w:val="clear" w:color="auto" w:fill="FFFFFF"/>
        <w:tabs>
          <w:tab w:val="left" w:pos="567" w:leader="none"/>
          <w:tab w:val="left" w:pos="1134" w:leader="none"/>
        </w:tabs>
        <w:overflowPunct w:val="true"/>
        <w:ind w:left="0" w:firstLine="709"/>
        <w:jc w:val="both"/>
        <w:textAlignment w:val="baseline"/>
        <w:rPr>
          <w:lang w:eastAsia="en-US"/>
        </w:rPr>
      </w:pPr>
      <w:r>
        <w:rPr>
          <w:lang w:eastAsia="en-US"/>
        </w:rPr>
        <w:t>документы, разработанные в дополнение к рабочим чертежам основного комплекта;</w:t>
      </w:r>
    </w:p>
    <w:p>
      <w:pPr>
        <w:pStyle w:val="ListParagraph"/>
        <w:widowControl w:val="false"/>
        <w:numPr>
          <w:ilvl w:val="0"/>
          <w:numId w:val="4"/>
        </w:numPr>
        <w:shd w:val="clear" w:color="auto" w:fill="FFFFFF"/>
        <w:tabs>
          <w:tab w:val="left" w:pos="567" w:leader="none"/>
          <w:tab w:val="left" w:pos="1134" w:leader="none"/>
        </w:tabs>
        <w:overflowPunct w:val="true"/>
        <w:ind w:left="0" w:firstLine="709"/>
        <w:jc w:val="both"/>
        <w:textAlignment w:val="baseline"/>
        <w:rPr>
          <w:lang w:eastAsia="en-US"/>
        </w:rPr>
      </w:pPr>
      <w:r>
        <w:rPr>
          <w:lang w:eastAsia="en-US"/>
        </w:rPr>
        <w:t xml:space="preserve">сметную документацию, определяющую полную стоимость Работ (кроме Проектных Работ) по Рабочей документации. </w:t>
      </w:r>
    </w:p>
    <w:p>
      <w:pPr>
        <w:pStyle w:val="Normal"/>
        <w:widowControl w:val="false"/>
        <w:tabs>
          <w:tab w:val="left" w:pos="567" w:leader="none"/>
        </w:tabs>
        <w:spacing w:lineRule="auto" w:line="240"/>
        <w:ind w:firstLine="708"/>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3"/>
        <w:keepNext w:val="false"/>
        <w:widowControl w:val="false"/>
        <w:tabs>
          <w:tab w:val="left" w:pos="567" w:leader="none"/>
        </w:tabs>
        <w:overflowPunct w:val="true"/>
        <w:spacing w:before="0" w:after="0"/>
        <w:ind w:firstLine="708"/>
        <w:jc w:val="both"/>
        <w:textAlignment w:val="baseline"/>
        <w:rPr>
          <w:b w:val="false"/>
          <w:b w:val="false"/>
          <w:sz w:val="24"/>
          <w:szCs w:val="24"/>
          <w:lang w:val="ru-RU" w:eastAsia="en-US"/>
        </w:rPr>
      </w:pPr>
      <w:r>
        <w:rPr>
          <w:sz w:val="24"/>
          <w:szCs w:val="24"/>
          <w:lang w:val="ru-RU" w:eastAsia="en-US"/>
        </w:rPr>
        <w:t>«Разрешительная документация»</w:t>
      </w:r>
      <w:r>
        <w:rPr>
          <w:b w:val="false"/>
          <w:sz w:val="24"/>
          <w:szCs w:val="24"/>
          <w:lang w:val="ru-RU" w:eastAsia="en-US"/>
        </w:rPr>
        <w:t xml:space="preserve"> – совокупность документов, оформляемых в соответствии с требованиями Применимого права с участием компетентных органов государственной власти и местного самоуправления и / или других организаций для обеспечения строительства / реконструкции и последующего ввода в эксплуатацию Объекта. </w:t>
      </w:r>
    </w:p>
    <w:p>
      <w:pPr>
        <w:pStyle w:val="3"/>
        <w:keepNext w:val="false"/>
        <w:widowControl w:val="false"/>
        <w:tabs>
          <w:tab w:val="left" w:pos="567" w:leader="none"/>
        </w:tabs>
        <w:overflowPunct w:val="true"/>
        <w:spacing w:before="0" w:after="0"/>
        <w:ind w:firstLine="708"/>
        <w:jc w:val="both"/>
        <w:textAlignment w:val="baseline"/>
        <w:rPr>
          <w:b w:val="false"/>
          <w:b w:val="false"/>
          <w:sz w:val="24"/>
          <w:szCs w:val="24"/>
          <w:lang w:val="ru-RU" w:eastAsia="en-US"/>
        </w:rPr>
      </w:pPr>
      <w:r>
        <w:rPr>
          <w:sz w:val="24"/>
          <w:szCs w:val="24"/>
          <w:lang w:val="ru-RU" w:eastAsia="en-US"/>
        </w:rPr>
        <w:t>«Результат работ»</w:t>
      </w:r>
      <w:r>
        <w:rPr>
          <w:b w:val="false"/>
          <w:sz w:val="24"/>
          <w:szCs w:val="24"/>
          <w:lang w:val="ru-RU" w:eastAsia="en-US"/>
        </w:rPr>
        <w:t xml:space="preserve"> – готовый к эксплуатации Объект, принятый Заказчиком в Гарантийную эксплуатацию по Акту КС-11 либо Акту КС-14</w:t>
      </w:r>
      <w:r>
        <w:rPr>
          <w:sz w:val="24"/>
          <w:szCs w:val="24"/>
        </w:rPr>
        <w:t xml:space="preserve"> </w:t>
      </w:r>
      <w:r>
        <w:rPr>
          <w:b w:val="false"/>
          <w:sz w:val="24"/>
          <w:szCs w:val="24"/>
          <w:lang w:val="ru-RU"/>
        </w:rPr>
        <w:t>(</w:t>
      </w:r>
      <w:r>
        <w:rPr>
          <w:b w:val="false"/>
          <w:sz w:val="24"/>
          <w:szCs w:val="24"/>
          <w:lang w:val="ru-RU" w:eastAsia="en-US"/>
        </w:rPr>
        <w:t>в случае необходимости комиссионной приемки Объекта), соответствующий требованиям, изложенным в Техническом задании (Приложение № 1 к Договору).</w:t>
      </w:r>
    </w:p>
    <w:p>
      <w:pPr>
        <w:pStyle w:val="Normal"/>
        <w:spacing w:lineRule="auto" w:line="240"/>
        <w:ind w:firstLine="709"/>
        <w:rPr>
          <w:bCs/>
          <w:sz w:val="24"/>
          <w:szCs w:val="24"/>
        </w:rPr>
      </w:pPr>
      <w:r>
        <w:rPr>
          <w:b/>
          <w:sz w:val="24"/>
          <w:szCs w:val="24"/>
          <w:lang w:eastAsia="en-US"/>
        </w:rPr>
        <w:t>«Скрытые работы»</w:t>
      </w:r>
      <w:r>
        <w:rPr>
          <w:sz w:val="24"/>
          <w:szCs w:val="24"/>
          <w:lang w:eastAsia="en-US"/>
        </w:rPr>
        <w:t xml:space="preserve"> – </w:t>
      </w:r>
      <w:r>
        <w:rPr>
          <w:sz w:val="24"/>
          <w:szCs w:val="24"/>
        </w:rPr>
        <w:t xml:space="preserve">отдельные виды работ, качество выполнения которых оказывает влияние на безопасность и (или) долговечность объекта капитального строительства, </w:t>
      </w:r>
      <w:r>
        <w:rPr>
          <w:bCs/>
          <w:sz w:val="24"/>
          <w:szCs w:val="24"/>
        </w:rPr>
        <w:t>но в соответствии с технологией их проведения контроль за их осуществлением не может быть проведен Заказчиком после выполнения последующих работ без вскрытия, разборки или повреждения строительных конструкций и участков сетей (систем) инженерно-технического обеспечения.</w:t>
      </w:r>
    </w:p>
    <w:p>
      <w:pPr>
        <w:pStyle w:val="3"/>
        <w:keepNext w:val="false"/>
        <w:widowControl w:val="false"/>
        <w:tabs>
          <w:tab w:val="left" w:pos="567" w:leader="none"/>
        </w:tabs>
        <w:overflowPunct w:val="true"/>
        <w:spacing w:before="0" w:after="0"/>
        <w:ind w:firstLine="708"/>
        <w:jc w:val="both"/>
        <w:textAlignment w:val="baseline"/>
        <w:rPr/>
      </w:pPr>
      <w:r>
        <w:rPr>
          <w:sz w:val="24"/>
          <w:szCs w:val="24"/>
          <w:lang w:val="ru-RU" w:eastAsia="en-US"/>
        </w:rPr>
        <w:t xml:space="preserve"> </w:t>
      </w:r>
      <w:r>
        <w:rPr>
          <w:sz w:val="24"/>
          <w:szCs w:val="24"/>
          <w:lang w:val="ru-RU" w:eastAsia="en-US"/>
        </w:rPr>
        <w:t>«Строительная площадка»</w:t>
      </w:r>
      <w:r>
        <w:rPr>
          <w:b w:val="false"/>
          <w:sz w:val="24"/>
          <w:szCs w:val="24"/>
          <w:lang w:val="ru-RU" w:eastAsia="en-US"/>
        </w:rPr>
        <w:t xml:space="preserve"> или </w:t>
      </w:r>
      <w:r>
        <w:rPr>
          <w:sz w:val="24"/>
          <w:szCs w:val="24"/>
          <w:lang w:val="ru-RU" w:eastAsia="en-US"/>
        </w:rPr>
        <w:t>«Стройплощадка»</w:t>
      </w:r>
      <w:r>
        <w:rPr>
          <w:b w:val="false"/>
          <w:sz w:val="24"/>
          <w:szCs w:val="24"/>
          <w:lang w:val="ru-RU" w:eastAsia="en-US"/>
        </w:rPr>
        <w:t xml:space="preserve"> – предоставляемая Подрядчику по акту для выполнения Работ территория в месте выполнения Работ, расположенном по адресу: </w:t>
      </w:r>
      <w:r>
        <w:rPr>
          <w:i/>
          <w:sz w:val="24"/>
          <w:szCs w:val="24"/>
          <w:lang w:val="ru-RU" w:eastAsia="en-US"/>
        </w:rPr>
        <w:t>Амурская область, г. Белогорск.</w:t>
      </w:r>
    </w:p>
    <w:p>
      <w:pPr>
        <w:pStyle w:val="3"/>
        <w:keepNext w:val="false"/>
        <w:widowControl w:val="false"/>
        <w:tabs>
          <w:tab w:val="left" w:pos="567" w:leader="none"/>
        </w:tabs>
        <w:overflowPunct w:val="true"/>
        <w:spacing w:before="0" w:after="0"/>
        <w:ind w:firstLine="708"/>
        <w:jc w:val="both"/>
        <w:textAlignment w:val="baseline"/>
        <w:rPr/>
      </w:pPr>
      <w:r>
        <w:rPr>
          <w:sz w:val="24"/>
          <w:szCs w:val="24"/>
          <w:lang w:val="ru-RU" w:eastAsia="en-US"/>
        </w:rPr>
        <w:t>«Техническое задание»</w:t>
      </w:r>
      <w:r>
        <w:rPr>
          <w:b w:val="false"/>
          <w:sz w:val="24"/>
          <w:szCs w:val="24"/>
          <w:lang w:val="ru-RU" w:eastAsia="en-US"/>
        </w:rPr>
        <w:t xml:space="preserve"> – документ, содержащий характеристики Объекта, объем и состав Работ по Договору, перечень необходимого оборудования и требования Заказчика к выполнению Подрядчиком Работ по Договору в целом.</w:t>
      </w:r>
    </w:p>
    <w:p>
      <w:pPr>
        <w:pStyle w:val="3"/>
        <w:keepNext w:val="false"/>
        <w:widowControl w:val="false"/>
        <w:tabs>
          <w:tab w:val="left" w:pos="567" w:leader="none"/>
        </w:tabs>
        <w:overflowPunct w:val="true"/>
        <w:spacing w:before="0" w:after="0"/>
        <w:ind w:firstLine="708"/>
        <w:jc w:val="both"/>
        <w:textAlignment w:val="baseline"/>
        <w:rPr>
          <w:b w:val="false"/>
          <w:b w:val="false"/>
          <w:sz w:val="24"/>
          <w:szCs w:val="24"/>
          <w:lang w:val="ru-RU" w:eastAsia="en-US"/>
        </w:rPr>
      </w:pPr>
      <w:r>
        <w:rPr>
          <w:sz w:val="24"/>
          <w:szCs w:val="24"/>
          <w:lang w:val="ru-RU" w:eastAsia="en-US"/>
        </w:rPr>
        <w:t>«Субподрядчик»</w:t>
      </w:r>
      <w:r>
        <w:rPr>
          <w:b w:val="false"/>
          <w:sz w:val="24"/>
          <w:szCs w:val="24"/>
          <w:lang w:val="ru-RU" w:eastAsia="en-US"/>
        </w:rPr>
        <w:t xml:space="preserve"> – юридическое лицо или индивидуальный предприниматель, нанятые Подрядчиком посредством заключения договора для выполнения части обязательств Подрядчика по Договору, в том числе для выполнения любых Работ по Договору.</w:t>
      </w:r>
    </w:p>
    <w:p>
      <w:pPr>
        <w:pStyle w:val="3"/>
        <w:keepNext w:val="false"/>
        <w:widowControl w:val="false"/>
        <w:tabs>
          <w:tab w:val="left" w:pos="567" w:leader="none"/>
        </w:tabs>
        <w:overflowPunct w:val="true"/>
        <w:spacing w:before="0" w:after="0"/>
        <w:ind w:firstLine="708"/>
        <w:jc w:val="both"/>
        <w:textAlignment w:val="baseline"/>
        <w:rPr>
          <w:b w:val="false"/>
          <w:b w:val="false"/>
          <w:sz w:val="24"/>
          <w:szCs w:val="24"/>
          <w:lang w:val="ru-RU" w:eastAsia="en-US"/>
        </w:rPr>
      </w:pPr>
      <w:r>
        <w:rPr>
          <w:sz w:val="24"/>
          <w:szCs w:val="24"/>
          <w:lang w:val="ru-RU" w:eastAsia="en-US"/>
        </w:rPr>
        <w:t>«Цена Договора»</w:t>
      </w:r>
      <w:r>
        <w:rPr>
          <w:b w:val="false"/>
          <w:sz w:val="24"/>
          <w:szCs w:val="24"/>
          <w:lang w:val="ru-RU" w:eastAsia="en-US"/>
        </w:rPr>
        <w:t xml:space="preserve"> – определяемая в соответствии с разделом 3 Договора сумма, которую Заказчик обязуется уплатить Подрядчику в порядке и на условиях, установленных Договором, включающая компенсацию всех издержек Подрядчика и причитающееся ему вознаграждение, а также инфляционные риски</w:t>
      </w:r>
      <w:r>
        <w:rPr>
          <w:sz w:val="24"/>
          <w:szCs w:val="24"/>
        </w:rPr>
        <w:t xml:space="preserve"> </w:t>
      </w:r>
      <w:r>
        <w:rPr>
          <w:b w:val="false"/>
          <w:sz w:val="24"/>
          <w:szCs w:val="24"/>
          <w:lang w:val="ru-RU" w:eastAsia="en-US"/>
        </w:rPr>
        <w:t xml:space="preserve">на весь период действия Договора. </w:t>
      </w:r>
    </w:p>
    <w:p>
      <w:pPr>
        <w:pStyle w:val="3"/>
        <w:keepNext w:val="false"/>
        <w:widowControl w:val="false"/>
        <w:tabs>
          <w:tab w:val="left" w:pos="567" w:leader="none"/>
        </w:tabs>
        <w:overflowPunct w:val="true"/>
        <w:spacing w:before="0" w:after="0"/>
        <w:ind w:firstLine="708"/>
        <w:jc w:val="both"/>
        <w:textAlignment w:val="baseline"/>
        <w:rPr>
          <w:b w:val="false"/>
          <w:b w:val="false"/>
          <w:sz w:val="24"/>
          <w:szCs w:val="24"/>
          <w:lang w:val="ru-RU" w:eastAsia="en-US"/>
        </w:rPr>
      </w:pPr>
      <w:r>
        <w:rPr>
          <w:sz w:val="24"/>
          <w:szCs w:val="24"/>
          <w:lang w:val="ru-RU" w:eastAsia="en-US"/>
        </w:rPr>
        <w:t>«Этап Работ»</w:t>
      </w:r>
      <w:r>
        <w:rPr>
          <w:b w:val="false"/>
          <w:sz w:val="24"/>
          <w:szCs w:val="24"/>
          <w:lang w:val="ru-RU" w:eastAsia="en-US"/>
        </w:rPr>
        <w:t xml:space="preserve"> – технологически законченный объем Работ, предусмотренный Календарным графиком выполнения Работ, который обладает признаками завершенности и позволяет по технологии строительства перейти к выполнению других видов Работ (следующего Этапа Работ). </w:t>
      </w:r>
    </w:p>
    <w:p>
      <w:pPr>
        <w:pStyle w:val="3"/>
        <w:keepNext w:val="false"/>
        <w:widowControl w:val="false"/>
        <w:tabs>
          <w:tab w:val="left" w:pos="567" w:leader="none"/>
        </w:tabs>
        <w:overflowPunct w:val="true"/>
        <w:spacing w:before="0" w:after="0"/>
        <w:ind w:firstLine="708"/>
        <w:jc w:val="both"/>
        <w:textAlignment w:val="baseline"/>
        <w:rPr>
          <w:bCs/>
        </w:rPr>
      </w:pPr>
      <w:r>
        <w:rPr>
          <w:b w:val="false"/>
          <w:sz w:val="24"/>
          <w:szCs w:val="24"/>
          <w:lang w:val="ru-RU" w:eastAsia="en-US"/>
        </w:rPr>
        <w:t>Этап как технологически обособленная часть Работ, в отношении которой Сторонами в Календарном графике выполнения Работ согласованы сроки выполнения и требования к результатам, считается выделенным в рамках общего объема Работ и подлежит отдельной приемке Заказчиком в соответствии с разделом 4 Договора. В ином случае считается, что приемке Заказчиком подлежит только Результат работ в целом</w:t>
      </w:r>
      <w:r>
        <w:rPr>
          <w:b w:val="false"/>
          <w:sz w:val="24"/>
          <w:szCs w:val="24"/>
        </w:rPr>
        <w:t xml:space="preserve">. </w:t>
      </w:r>
      <w:r>
        <w:rPr>
          <w:bCs/>
        </w:rPr>
        <w:t xml:space="preserve"> </w:t>
      </w:r>
    </w:p>
    <w:p>
      <w:pPr>
        <w:pStyle w:val="Normal"/>
        <w:spacing w:lineRule="auto" w:line="240"/>
        <w:rPr>
          <w:sz w:val="24"/>
          <w:szCs w:val="24"/>
          <w:lang w:val="x-none" w:eastAsia="x-none"/>
        </w:rPr>
      </w:pPr>
      <w:r>
        <w:rPr>
          <w:sz w:val="24"/>
          <w:szCs w:val="24"/>
          <w:lang w:val="x-none" w:eastAsia="x-none"/>
        </w:rPr>
      </w:r>
    </w:p>
    <w:p>
      <w:pPr>
        <w:pStyle w:val="ListParagraph"/>
        <w:numPr>
          <w:ilvl w:val="0"/>
          <w:numId w:val="1"/>
        </w:numPr>
        <w:shd w:val="clear" w:color="auto" w:fill="FFFFFF"/>
        <w:tabs>
          <w:tab w:val="left" w:pos="284" w:leader="none"/>
        </w:tabs>
        <w:ind w:left="0" w:hanging="0"/>
        <w:jc w:val="center"/>
        <w:rPr>
          <w:b/>
          <w:b/>
          <w:bCs/>
        </w:rPr>
      </w:pPr>
      <w:r>
        <w:rPr>
          <w:b/>
          <w:bCs/>
        </w:rPr>
        <w:t>Предмет Договора</w:t>
      </w:r>
    </w:p>
    <w:p>
      <w:pPr>
        <w:pStyle w:val="ListParagraph"/>
        <w:numPr>
          <w:ilvl w:val="1"/>
          <w:numId w:val="1"/>
        </w:numPr>
        <w:shd w:val="clear" w:color="auto" w:fill="FFFFFF"/>
        <w:tabs>
          <w:tab w:val="left" w:pos="1186" w:leader="none"/>
        </w:tabs>
        <w:ind w:left="0" w:firstLine="710"/>
        <w:jc w:val="both"/>
        <w:rPr/>
      </w:pPr>
      <w:bookmarkStart w:id="0" w:name="_Ref361410951"/>
      <w:r>
        <w:rPr>
          <w:bCs/>
        </w:rPr>
        <w:t xml:space="preserve">Подрядчик обязуется по заданию Заказчика в соответствии с Техническим заданием (Приложение № 1 к Договору) выполнить работы по объекту: </w:t>
      </w:r>
      <w:r>
        <w:rPr>
          <w:b/>
          <w:bCs/>
          <w:i/>
        </w:rPr>
        <w:t xml:space="preserve">«ОКПД2 42.22.12.110 Реконструкция распределительных сетей 10/0,4 кВ г. Белогорска </w:t>
      </w:r>
      <w:r>
        <w:rPr>
          <w:b/>
          <w:bCs/>
          <w:i/>
        </w:rPr>
        <w:t>(</w:t>
      </w:r>
      <w:r>
        <w:rPr>
          <w:b/>
          <w:bCs/>
          <w:i/>
        </w:rPr>
        <w:t xml:space="preserve">ВЛ 10 кВ Ф-2 ПС 35 кВ Нагорная, ВЛ 0,4 кВ от ТП-146), </w:t>
      </w:r>
      <w:r>
        <w:rPr>
          <w:b/>
          <w:bCs/>
          <w:i/>
        </w:rPr>
        <w:t>в рамках выполнения инвестиционного проекта H_28-АЭС-О-28.4 филиала АО «ДРСК» «Амурские ЭС</w:t>
      </w:r>
      <w:r>
        <w:rPr>
          <w:b/>
          <w:bCs/>
          <w:i/>
        </w:rPr>
        <w:t>»</w:t>
      </w:r>
      <w:bookmarkEnd w:id="0"/>
      <w:r>
        <w:rPr>
          <w:bCs/>
        </w:rPr>
        <w:t xml:space="preserve"> (далее по тексту – «Работы»), а также сдать Результат работ Заказчику, а Заказчик обязуется создать Подрядчику указанные в Договоре условия для выполнения Работ, принять Результат работ и уплатить Цену Договора.</w:t>
      </w:r>
    </w:p>
    <w:p>
      <w:pPr>
        <w:pStyle w:val="ListParagraph"/>
        <w:numPr>
          <w:ilvl w:val="1"/>
          <w:numId w:val="1"/>
        </w:numPr>
        <w:shd w:val="clear" w:color="auto" w:fill="FFFFFF"/>
        <w:tabs>
          <w:tab w:val="left" w:pos="1134" w:leader="none"/>
        </w:tabs>
        <w:ind w:left="0" w:firstLine="709"/>
        <w:jc w:val="both"/>
        <w:rPr>
          <w:bCs/>
        </w:rPr>
      </w:pPr>
      <w:r>
        <w:rPr>
          <w:bCs/>
        </w:rPr>
        <w:t>В состав Работ по Договору входят:</w:t>
      </w:r>
    </w:p>
    <w:p>
      <w:pPr>
        <w:pStyle w:val="ListParagraph"/>
        <w:numPr>
          <w:ilvl w:val="2"/>
          <w:numId w:val="1"/>
        </w:numPr>
        <w:shd w:val="clear" w:color="auto" w:fill="FFFFFF"/>
        <w:ind w:left="709" w:hanging="0"/>
        <w:jc w:val="both"/>
        <w:rPr>
          <w:bCs/>
        </w:rPr>
      </w:pPr>
      <w:r>
        <w:rPr>
          <w:bCs/>
        </w:rPr>
        <w:t>Подготовительные работы;</w:t>
      </w:r>
    </w:p>
    <w:p>
      <w:pPr>
        <w:pStyle w:val="ListParagraph"/>
        <w:numPr>
          <w:ilvl w:val="2"/>
          <w:numId w:val="1"/>
        </w:numPr>
        <w:ind w:left="709" w:hanging="0"/>
        <w:jc w:val="both"/>
        <w:rPr>
          <w:bCs/>
        </w:rPr>
      </w:pPr>
      <w:r>
        <w:rPr>
          <w:bCs/>
        </w:rPr>
        <w:t>Строительно-монтажные работы;</w:t>
      </w:r>
    </w:p>
    <w:p>
      <w:pPr>
        <w:pStyle w:val="ListParagraph"/>
        <w:numPr>
          <w:ilvl w:val="2"/>
          <w:numId w:val="1"/>
        </w:numPr>
        <w:shd w:val="clear" w:color="auto" w:fill="FFFFFF"/>
        <w:tabs>
          <w:tab w:val="left" w:pos="1418" w:leader="none"/>
        </w:tabs>
        <w:ind w:left="0" w:firstLine="709"/>
        <w:jc w:val="both"/>
        <w:rPr>
          <w:bCs/>
        </w:rPr>
      </w:pPr>
      <w:r>
        <w:rPr>
          <w:bCs/>
        </w:rPr>
        <w:t>Пуско-наладочные работы.</w:t>
      </w:r>
    </w:p>
    <w:p>
      <w:pPr>
        <w:pStyle w:val="ListParagraph"/>
        <w:numPr>
          <w:ilvl w:val="1"/>
          <w:numId w:val="1"/>
        </w:numPr>
        <w:shd w:val="clear" w:color="auto" w:fill="FFFFFF"/>
        <w:tabs>
          <w:tab w:val="left" w:pos="1134" w:leader="none"/>
        </w:tabs>
        <w:ind w:left="0" w:firstLine="709"/>
        <w:jc w:val="both"/>
        <w:rPr>
          <w:bCs/>
        </w:rPr>
      </w:pPr>
      <w:r>
        <w:rPr>
          <w:bCs/>
        </w:rPr>
        <w:t>Объем и состав Работ по Договору определяется Техническим заданием (Приложение № 1 к Договору). Работы по Договору подлежат выполнению Подрядчиком в строгом соответствии с Проектной и Рабочей документацией, требованиями Применимого права и указаниями Заказчика.</w:t>
      </w:r>
    </w:p>
    <w:p>
      <w:pPr>
        <w:pStyle w:val="ListParagraph"/>
        <w:numPr>
          <w:ilvl w:val="1"/>
          <w:numId w:val="1"/>
        </w:numPr>
        <w:shd w:val="clear" w:color="auto" w:fill="FFFFFF"/>
        <w:tabs>
          <w:tab w:val="left" w:pos="1134" w:leader="none"/>
        </w:tabs>
        <w:ind w:left="0" w:firstLine="709"/>
        <w:jc w:val="both"/>
        <w:rPr>
          <w:bCs/>
        </w:rPr>
      </w:pPr>
      <w:r>
        <w:rPr>
          <w:bCs/>
        </w:rPr>
        <w:t xml:space="preserve">Работы по Договору выполняются для нужд филиала АО «ДРСК» «Амурские электрические сети». </w:t>
      </w:r>
    </w:p>
    <w:p>
      <w:pPr>
        <w:pStyle w:val="ListParagraph"/>
        <w:numPr>
          <w:ilvl w:val="1"/>
          <w:numId w:val="1"/>
        </w:numPr>
        <w:shd w:val="clear" w:color="auto" w:fill="FFFFFF"/>
        <w:tabs>
          <w:tab w:val="left" w:pos="1134" w:leader="none"/>
        </w:tabs>
        <w:ind w:left="0" w:firstLine="709"/>
        <w:jc w:val="both"/>
        <w:rPr/>
      </w:pPr>
      <w:r>
        <w:rPr>
          <w:bCs/>
        </w:rPr>
        <w:t>Место выполнения Работ: Амурская область, г. Белогорск</w:t>
      </w:r>
      <w:r>
        <w:rPr/>
        <w:t>.</w:t>
      </w:r>
    </w:p>
    <w:p>
      <w:pPr>
        <w:pStyle w:val="ListParagraph"/>
        <w:numPr>
          <w:ilvl w:val="1"/>
          <w:numId w:val="1"/>
        </w:numPr>
        <w:shd w:val="clear" w:color="auto" w:fill="FFFFFF"/>
        <w:tabs>
          <w:tab w:val="left" w:pos="1134" w:leader="none"/>
        </w:tabs>
        <w:ind w:left="0" w:firstLine="709"/>
        <w:jc w:val="both"/>
        <w:rPr>
          <w:bCs/>
        </w:rPr>
      </w:pPr>
      <w:bookmarkStart w:id="1" w:name="_Ref361320424"/>
      <w:bookmarkEnd w:id="1"/>
      <w:r>
        <w:rPr>
          <w:bCs/>
        </w:rPr>
        <w:t>Работы выполняются Подрядчиком в следующие сроки:</w:t>
      </w:r>
    </w:p>
    <w:p>
      <w:pPr>
        <w:pStyle w:val="ListParagraph"/>
        <w:numPr>
          <w:ilvl w:val="2"/>
          <w:numId w:val="1"/>
        </w:numPr>
        <w:shd w:val="clear" w:color="auto" w:fill="FFFFFF"/>
        <w:tabs>
          <w:tab w:val="left" w:pos="1418" w:leader="none"/>
        </w:tabs>
        <w:ind w:left="0" w:firstLine="709"/>
        <w:jc w:val="both"/>
        <w:rPr/>
      </w:pPr>
      <w:r>
        <w:rPr>
          <w:bCs/>
        </w:rPr>
        <w:t xml:space="preserve">начало выполнения Работ: </w:t>
      </w:r>
      <w:r>
        <w:rPr>
          <w:b/>
          <w:bCs/>
          <w:i/>
        </w:rPr>
        <w:t>с даты, следующей за датой заключения Договора</w:t>
      </w:r>
      <w:r>
        <w:rPr/>
        <w:t>;</w:t>
      </w:r>
    </w:p>
    <w:p>
      <w:pPr>
        <w:pStyle w:val="ListParagraph"/>
        <w:numPr>
          <w:ilvl w:val="2"/>
          <w:numId w:val="1"/>
        </w:numPr>
        <w:shd w:val="clear" w:color="auto" w:fill="FFFFFF"/>
        <w:tabs>
          <w:tab w:val="left" w:pos="1418" w:leader="none"/>
        </w:tabs>
        <w:ind w:left="0" w:firstLine="709"/>
        <w:jc w:val="both"/>
        <w:rPr/>
      </w:pPr>
      <w:r>
        <w:rPr>
          <w:bCs/>
        </w:rPr>
        <w:t xml:space="preserve">окончание выполнения Работ: </w:t>
      </w:r>
      <w:r>
        <w:rPr>
          <w:b/>
          <w:i/>
        </w:rPr>
        <w:t>не позднее 29 ноября 2024 г</w:t>
      </w:r>
      <w:r>
        <w:rPr/>
        <w:t>.</w:t>
      </w:r>
    </w:p>
    <w:p>
      <w:pPr>
        <w:pStyle w:val="ListParagraph"/>
        <w:numPr>
          <w:ilvl w:val="1"/>
          <w:numId w:val="1"/>
        </w:numPr>
        <w:shd w:val="clear" w:color="auto" w:fill="FFFFFF"/>
        <w:tabs>
          <w:tab w:val="left" w:pos="1134" w:leader="none"/>
        </w:tabs>
        <w:ind w:left="0" w:firstLine="709"/>
        <w:jc w:val="both"/>
        <w:rPr>
          <w:bCs/>
        </w:rPr>
      </w:pPr>
      <w:r>
        <w:rPr>
          <w:bCs/>
        </w:rPr>
        <w:t xml:space="preserve">Выполнение Работ осуществляется поэтапно. </w:t>
      </w:r>
      <w:r>
        <w:rPr>
          <w:bCs/>
          <w:lang w:val="en-US"/>
        </w:rPr>
        <w:t>C</w:t>
      </w:r>
      <w:r>
        <w:rPr>
          <w:bCs/>
        </w:rPr>
        <w:t xml:space="preserve">роки выполнения отдельных Этапов Работ определяются Календарным графиком выполнения Работ (Приложение № 3 к Договору) в рамках общих сроков, указанных в пункте 1.6 Договора. </w:t>
      </w:r>
    </w:p>
    <w:p>
      <w:pPr>
        <w:pStyle w:val="ListParagraph"/>
        <w:numPr>
          <w:ilvl w:val="1"/>
          <w:numId w:val="1"/>
        </w:numPr>
        <w:shd w:val="clear" w:color="auto" w:fill="FFFFFF"/>
        <w:tabs>
          <w:tab w:val="left" w:pos="1134" w:leader="none"/>
        </w:tabs>
        <w:ind w:left="0" w:firstLine="709"/>
        <w:jc w:val="both"/>
        <w:rPr>
          <w:bCs/>
        </w:rPr>
      </w:pPr>
      <w:r>
        <w:rPr>
          <w:bCs/>
        </w:rPr>
        <w:t xml:space="preserve">Работы, указанные в </w:t>
      </w:r>
      <w:r>
        <w:rPr/>
        <w:t>пункте 1.1</w:t>
      </w:r>
      <w:r>
        <w:rPr>
          <w:bCs/>
        </w:rPr>
        <w:t xml:space="preserve"> Договора, подлежат выполнению в отношении Объектов, указанных в Приложении № 2 к Договору.</w:t>
      </w:r>
    </w:p>
    <w:p>
      <w:pPr>
        <w:pStyle w:val="Normal"/>
        <w:widowControl w:val="false"/>
        <w:shd w:val="clear" w:color="auto" w:fill="FFFFFF"/>
        <w:spacing w:lineRule="auto" w:line="240"/>
        <w:ind w:left="567" w:hanging="0"/>
        <w:rPr>
          <w:sz w:val="24"/>
          <w:szCs w:val="24"/>
        </w:rPr>
      </w:pPr>
      <w:r>
        <w:rPr>
          <w:sz w:val="24"/>
          <w:szCs w:val="24"/>
        </w:rPr>
      </w:r>
    </w:p>
    <w:p>
      <w:pPr>
        <w:pStyle w:val="ListParagraph"/>
        <w:numPr>
          <w:ilvl w:val="0"/>
          <w:numId w:val="1"/>
        </w:numPr>
        <w:shd w:val="clear" w:color="auto" w:fill="FFFFFF"/>
        <w:tabs>
          <w:tab w:val="left" w:pos="284" w:leader="none"/>
        </w:tabs>
        <w:ind w:left="0" w:hanging="0"/>
        <w:jc w:val="center"/>
        <w:rPr>
          <w:b/>
          <w:b/>
          <w:bCs/>
        </w:rPr>
      </w:pPr>
      <w:r>
        <w:rPr>
          <w:b/>
          <w:bCs/>
        </w:rPr>
        <w:t xml:space="preserve">Права и обязанности Сторон </w:t>
      </w:r>
    </w:p>
    <w:p>
      <w:pPr>
        <w:pStyle w:val="ListParagraph"/>
        <w:numPr>
          <w:ilvl w:val="1"/>
          <w:numId w:val="1"/>
        </w:numPr>
        <w:shd w:val="clear" w:color="auto" w:fill="FFFFFF"/>
        <w:tabs>
          <w:tab w:val="left" w:pos="1134" w:leader="none"/>
        </w:tabs>
        <w:ind w:left="0" w:firstLine="709"/>
        <w:jc w:val="both"/>
        <w:rPr>
          <w:bCs/>
        </w:rPr>
      </w:pPr>
      <w:r>
        <w:rPr>
          <w:bCs/>
          <w:u w:val="single"/>
        </w:rPr>
        <w:t>Заказчик обязан</w:t>
      </w:r>
      <w:r>
        <w:rPr>
          <w:bCs/>
        </w:rPr>
        <w:t>:</w:t>
      </w:r>
    </w:p>
    <w:p>
      <w:pPr>
        <w:pStyle w:val="ListParagraph"/>
        <w:numPr>
          <w:ilvl w:val="2"/>
          <w:numId w:val="1"/>
        </w:numPr>
        <w:shd w:val="clear" w:color="auto" w:fill="FFFFFF"/>
        <w:tabs>
          <w:tab w:val="left" w:pos="1418" w:leader="none"/>
        </w:tabs>
        <w:ind w:left="0" w:firstLine="709"/>
        <w:jc w:val="both"/>
        <w:rPr>
          <w:bCs/>
        </w:rPr>
      </w:pPr>
      <w:r>
        <w:rPr>
          <w:bCs/>
        </w:rPr>
        <w:t xml:space="preserve">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выполнением Работ. </w:t>
      </w:r>
    </w:p>
    <w:p>
      <w:pPr>
        <w:pStyle w:val="ListParagraph"/>
        <w:numPr>
          <w:ilvl w:val="2"/>
          <w:numId w:val="1"/>
        </w:numPr>
        <w:shd w:val="clear" w:color="auto" w:fill="FFFFFF"/>
        <w:tabs>
          <w:tab w:val="left" w:pos="1418" w:leader="none"/>
        </w:tabs>
        <w:ind w:left="0" w:firstLine="709"/>
        <w:jc w:val="both"/>
        <w:rPr/>
      </w:pPr>
      <w:bookmarkStart w:id="2" w:name="_Ref361320734"/>
      <w:bookmarkStart w:id="3" w:name="_Ref361396847"/>
      <w:r>
        <w:rPr>
          <w:bCs/>
        </w:rPr>
        <w:t>В течение 3 (трех) рабочих дней с даты вступления Договора в силу, но не ранее получения соответствующего письменного запроса Подрядчика, передать (предоставить) последнему:</w:t>
      </w:r>
    </w:p>
    <w:p>
      <w:pPr>
        <w:pStyle w:val="ListParagraph"/>
        <w:numPr>
          <w:ilvl w:val="0"/>
          <w:numId w:val="5"/>
        </w:numPr>
        <w:shd w:val="clear" w:color="auto" w:fill="FFFFFF"/>
        <w:tabs>
          <w:tab w:val="left" w:pos="709" w:leader="none"/>
          <w:tab w:val="left" w:pos="1418" w:leader="none"/>
        </w:tabs>
        <w:ind w:left="0" w:firstLine="709"/>
        <w:jc w:val="both"/>
        <w:rPr/>
      </w:pPr>
      <w:r>
        <w:rPr/>
        <w:t xml:space="preserve">место производства Работ, место (помещение) для складирования </w:t>
      </w:r>
      <w:r>
        <w:rPr>
          <w:bCs/>
        </w:rPr>
        <w:t xml:space="preserve">Материально-технических ресурсов и оборудования, Давальческих материалов и запасных частей </w:t>
      </w:r>
      <w:r>
        <w:rPr/>
        <w:t>по соответствующим актам сдачи-приемки (Приложение № 5.1 к Договору);</w:t>
      </w:r>
    </w:p>
    <w:p>
      <w:pPr>
        <w:pStyle w:val="ListParagraph"/>
        <w:numPr>
          <w:ilvl w:val="0"/>
          <w:numId w:val="5"/>
        </w:numPr>
        <w:shd w:val="clear" w:color="auto" w:fill="FFFFFF"/>
        <w:tabs>
          <w:tab w:val="left" w:pos="709" w:leader="none"/>
          <w:tab w:val="left" w:pos="1418" w:leader="none"/>
        </w:tabs>
        <w:ind w:left="0" w:firstLine="709"/>
        <w:jc w:val="both"/>
        <w:rPr/>
      </w:pPr>
      <w:bookmarkStart w:id="4" w:name="_Ref361401696"/>
      <w:r>
        <w:rPr>
          <w:bCs/>
        </w:rPr>
        <w:t>техническую и иную документацию, указанную в Техническом задании (Приложение № 1 к Договору), содержащую исходные данные для выполнения Подрядчиком Работ по Договору, по Акту сдачи-приемки технической и иной документации (Приложение № 5.2 к Договору).</w:t>
      </w:r>
      <w:bookmarkEnd w:id="4"/>
      <w:r>
        <w:rPr>
          <w:bCs/>
        </w:rPr>
        <w:t xml:space="preserve"> </w:t>
      </w:r>
      <w:bookmarkEnd w:id="2"/>
      <w:bookmarkEnd w:id="3"/>
      <w:r>
        <w:rPr/>
        <w:t xml:space="preserve"> </w:t>
      </w:r>
    </w:p>
    <w:p>
      <w:pPr>
        <w:pStyle w:val="ListParagraph"/>
        <w:numPr>
          <w:ilvl w:val="2"/>
          <w:numId w:val="1"/>
        </w:numPr>
        <w:shd w:val="clear" w:color="auto" w:fill="FFFFFF"/>
        <w:tabs>
          <w:tab w:val="left" w:pos="1418" w:leader="none"/>
        </w:tabs>
        <w:ind w:left="0" w:firstLine="709"/>
        <w:jc w:val="both"/>
        <w:rPr/>
      </w:pPr>
      <w:r>
        <w:rPr/>
        <w:t xml:space="preserve">При наличии технической возможности и соответствующих ресурсов обеспечить Подрядчика коммунальными ресурсами (электроснабжение, водоснабжение и водоотведение, сжатый воздух), предоставить помещения для размещения персонала, складские и / или иные помещения, а также оказать иные услуги в соответствии с Техническим заданием (Приложение № 1 к Договору). </w:t>
      </w:r>
    </w:p>
    <w:p>
      <w:pPr>
        <w:pStyle w:val="Normal"/>
        <w:shd w:val="clear" w:color="auto" w:fill="FFFFFF"/>
        <w:tabs>
          <w:tab w:val="left" w:pos="1418" w:leader="none"/>
        </w:tabs>
        <w:spacing w:lineRule="auto" w:line="240"/>
        <w:ind w:firstLine="709"/>
        <w:rPr>
          <w:bCs/>
          <w:sz w:val="24"/>
          <w:szCs w:val="24"/>
        </w:rPr>
      </w:pPr>
      <w:r>
        <w:rPr>
          <w:sz w:val="24"/>
          <w:szCs w:val="24"/>
        </w:rPr>
        <w:t>Предоставление Заказчиком ресурсов и услуг, указанных в Техническом задании (Приложение № 1 к Договору), осуществляется без дополнительной оплаты в соответствии с Порядком предоставления ресурсов и оказания Заказчиком услуг, необходимых для исполнения Подрядчиком обязательств по Договору (Приложение №12 к Договору). Предоставленные Заказчиком ресурсы и услуги используются Подрядчиком в целях исполнения обязательств по Договору.</w:t>
      </w:r>
    </w:p>
    <w:p>
      <w:pPr>
        <w:pStyle w:val="ListParagraph"/>
        <w:numPr>
          <w:ilvl w:val="2"/>
          <w:numId w:val="1"/>
        </w:numPr>
        <w:shd w:val="clear" w:color="auto" w:fill="FFFFFF"/>
        <w:tabs>
          <w:tab w:val="left" w:pos="1418" w:leader="none"/>
        </w:tabs>
        <w:ind w:left="0" w:firstLine="709"/>
        <w:jc w:val="both"/>
        <w:rPr>
          <w:bCs/>
        </w:rPr>
      </w:pPr>
      <w:r>
        <w:rPr>
          <w:bCs/>
        </w:rPr>
        <w:t xml:space="preserve">Ознакомить Подрядчика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внутриобъектового режима Заказчика. </w:t>
      </w:r>
    </w:p>
    <w:p>
      <w:pPr>
        <w:pStyle w:val="ListParagraph"/>
        <w:numPr>
          <w:ilvl w:val="2"/>
          <w:numId w:val="1"/>
        </w:numPr>
        <w:shd w:val="clear" w:color="auto" w:fill="FFFFFF"/>
        <w:tabs>
          <w:tab w:val="left" w:pos="0" w:leader="none"/>
          <w:tab w:val="left" w:pos="1418" w:leader="none"/>
        </w:tabs>
        <w:ind w:left="0" w:firstLine="709"/>
        <w:jc w:val="both"/>
        <w:rPr/>
      </w:pPr>
      <w:r>
        <w:rPr/>
        <w:t>Предоставить Подрядчику в порядке, установленном Приложением № 11 к Договору, необходимые Давальческие материалы и запасные части, перечень которых указан в Приложении № 10 к Договору.</w:t>
      </w:r>
    </w:p>
    <w:p>
      <w:pPr>
        <w:pStyle w:val="ListParagraph"/>
        <w:numPr>
          <w:ilvl w:val="2"/>
          <w:numId w:val="1"/>
        </w:numPr>
        <w:shd w:val="clear" w:color="auto" w:fill="FFFFFF"/>
        <w:tabs>
          <w:tab w:val="left" w:pos="709" w:leader="none"/>
        </w:tabs>
        <w:ind w:left="0" w:firstLine="709"/>
        <w:jc w:val="both"/>
        <w:rPr>
          <w:bCs/>
        </w:rPr>
      </w:pPr>
      <w:r>
        <w:rPr>
          <w:bCs/>
        </w:rPr>
        <w:t>Принять и оплатить выполненные Подрядчиком Работы на условиях, по цене и в сроки, предусмотренные Договором.</w:t>
      </w:r>
    </w:p>
    <w:p>
      <w:pPr>
        <w:pStyle w:val="ListParagraph"/>
        <w:numPr>
          <w:ilvl w:val="2"/>
          <w:numId w:val="1"/>
        </w:numPr>
        <w:tabs>
          <w:tab w:val="left" w:pos="709" w:leader="none"/>
        </w:tabs>
        <w:ind w:left="0" w:firstLine="709"/>
        <w:jc w:val="both"/>
        <w:rPr>
          <w:bCs/>
        </w:rPr>
      </w:pPr>
      <w:r>
        <w:rPr>
          <w:bCs/>
        </w:rPr>
        <w:t>Производить освидетельствование (приемку) Скрытых работ.</w:t>
      </w:r>
    </w:p>
    <w:p>
      <w:pPr>
        <w:pStyle w:val="ListParagraph"/>
        <w:numPr>
          <w:ilvl w:val="2"/>
          <w:numId w:val="1"/>
        </w:numPr>
        <w:shd w:val="clear" w:color="auto" w:fill="FFFFFF"/>
        <w:tabs>
          <w:tab w:val="left" w:pos="709" w:leader="none"/>
        </w:tabs>
        <w:ind w:left="0" w:firstLine="709"/>
        <w:jc w:val="both"/>
        <w:rPr>
          <w:bCs/>
        </w:rPr>
      </w:pPr>
      <w:r>
        <w:rPr>
          <w:bCs/>
        </w:rPr>
        <w:t>Выполнять иные обязанности, предусмотренные Договором.</w:t>
      </w:r>
    </w:p>
    <w:p>
      <w:pPr>
        <w:pStyle w:val="ListParagraph"/>
        <w:numPr>
          <w:ilvl w:val="2"/>
          <w:numId w:val="1"/>
        </w:numPr>
        <w:shd w:val="clear" w:color="auto" w:fill="FFFFFF"/>
        <w:tabs>
          <w:tab w:val="left" w:pos="709" w:leader="none"/>
        </w:tabs>
        <w:ind w:left="0" w:firstLine="709"/>
        <w:jc w:val="both"/>
        <w:rPr/>
      </w:pPr>
      <w:r>
        <w:rPr/>
        <w:t xml:space="preserve">Не позднее 2 рабочих дней с момента получения от Подрядчика уведомления, указанного в пункте 2.3.10. настоящего Договора, Заказчик обязан оформить и передать Подрядчику указание о предоставлении прав персоналу Подрядчика для ведения работ по договору. </w:t>
      </w:r>
    </w:p>
    <w:p>
      <w:pPr>
        <w:pStyle w:val="Normal"/>
        <w:tabs>
          <w:tab w:val="left" w:pos="709" w:leader="none"/>
        </w:tabs>
        <w:spacing w:lineRule="auto" w:line="240"/>
        <w:ind w:hanging="0"/>
        <w:rPr>
          <w:b/>
          <w:b/>
          <w:sz w:val="24"/>
          <w:szCs w:val="24"/>
        </w:rPr>
      </w:pPr>
      <w:r>
        <w:rPr>
          <w:b/>
          <w:sz w:val="24"/>
          <w:szCs w:val="24"/>
        </w:rPr>
      </w:r>
    </w:p>
    <w:p>
      <w:pPr>
        <w:pStyle w:val="ListParagraph"/>
        <w:numPr>
          <w:ilvl w:val="1"/>
          <w:numId w:val="1"/>
        </w:numPr>
        <w:shd w:val="clear" w:color="auto" w:fill="FFFFFF"/>
        <w:tabs>
          <w:tab w:val="left" w:pos="1134" w:leader="none"/>
        </w:tabs>
        <w:ind w:left="0" w:firstLine="709"/>
        <w:jc w:val="both"/>
        <w:rPr>
          <w:bCs/>
        </w:rPr>
      </w:pPr>
      <w:r>
        <w:rPr>
          <w:bCs/>
          <w:u w:val="single"/>
        </w:rPr>
        <w:t>Заказчик имеет право</w:t>
      </w:r>
      <w:r>
        <w:rPr>
          <w:bCs/>
        </w:rPr>
        <w:t>:</w:t>
      </w:r>
    </w:p>
    <w:p>
      <w:pPr>
        <w:pStyle w:val="ListParagraph"/>
        <w:numPr>
          <w:ilvl w:val="2"/>
          <w:numId w:val="1"/>
        </w:numPr>
        <w:shd w:val="clear" w:color="auto" w:fill="FFFFFF"/>
        <w:tabs>
          <w:tab w:val="left" w:pos="1418" w:leader="none"/>
        </w:tabs>
        <w:ind w:left="0" w:firstLine="709"/>
        <w:jc w:val="both"/>
        <w:rPr>
          <w:bCs/>
        </w:rPr>
      </w:pPr>
      <w:r>
        <w:rPr>
          <w:bCs/>
        </w:rPr>
        <w:t>Самостоятельно или с привлечением третьих лиц осуществлять контроль, в том числе строительный, и надзор за ходом и качеством выполняемых Подрядчиком и Субподрядчиками по Договору Работ, соблюдением сроков их выполнения, не вмешиваясь при этом в их оперативно-хозяйственную деятельность. Проведение Заказчиком контроля не снимает с Подрядчика ответственности за ненадлежащее выполнение Работ.</w:t>
      </w:r>
    </w:p>
    <w:p>
      <w:pPr>
        <w:pStyle w:val="ListParagraph"/>
        <w:numPr>
          <w:ilvl w:val="2"/>
          <w:numId w:val="1"/>
        </w:numPr>
        <w:shd w:val="clear" w:color="auto" w:fill="FFFFFF"/>
        <w:tabs>
          <w:tab w:val="left" w:pos="1418" w:leader="none"/>
        </w:tabs>
        <w:ind w:left="0" w:firstLine="709"/>
        <w:jc w:val="both"/>
        <w:rPr>
          <w:bCs/>
        </w:rPr>
      </w:pPr>
      <w:r>
        <w:rPr>
          <w:bCs/>
        </w:rPr>
        <w:t xml:space="preserve">Круглосуточно осуществлять доступ к месту производства Работ, месту (помещению) для складирования Материально-технических ресурсов и оборудования, Давальческих материалов и запасных частей. В случае предоставления Подрядчику отдельного помещения для складирования Материально-технических ресурсов и оборудования, Давальческих материалов и запасных частей, осуществлять осмотр такого помещения по первому требованию и в присутствии представителя Подрядчика. </w:t>
      </w:r>
    </w:p>
    <w:p>
      <w:pPr>
        <w:pStyle w:val="ListParagraph"/>
        <w:numPr>
          <w:ilvl w:val="2"/>
          <w:numId w:val="1"/>
        </w:numPr>
        <w:shd w:val="clear" w:color="auto" w:fill="FFFFFF"/>
        <w:tabs>
          <w:tab w:val="left" w:pos="1418" w:leader="none"/>
        </w:tabs>
        <w:ind w:left="0" w:firstLine="709"/>
        <w:jc w:val="both"/>
        <w:rPr>
          <w:bCs/>
        </w:rPr>
      </w:pPr>
      <w:bookmarkStart w:id="5" w:name="_Ref361334652"/>
      <w:r>
        <w:rPr>
          <w:bCs/>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Проектной, Рабочей и иной документации,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не является основанием для продления сроков выполнения 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5"/>
      <w:r>
        <w:rPr>
          <w:bCs/>
        </w:rPr>
        <w:t xml:space="preserve"> </w:t>
      </w:r>
    </w:p>
    <w:p>
      <w:pPr>
        <w:pStyle w:val="ListParagraph"/>
        <w:numPr>
          <w:ilvl w:val="2"/>
          <w:numId w:val="1"/>
        </w:numPr>
        <w:shd w:val="clear" w:color="auto" w:fill="FFFFFF"/>
        <w:tabs>
          <w:tab w:val="left" w:pos="1418" w:leader="none"/>
        </w:tabs>
        <w:ind w:left="0" w:firstLine="709"/>
        <w:jc w:val="both"/>
        <w:rPr>
          <w:bCs/>
        </w:rPr>
      </w:pPr>
      <w:bookmarkStart w:id="6" w:name="_Ref361334468"/>
      <w:bookmarkEnd w:id="6"/>
      <w:r>
        <w:rPr>
          <w:bCs/>
        </w:rPr>
        <w:t>Изымать пропуска и не допускать на территорию Заказчика работников Подрядчика и / или привлеченных им Субподрядчиков при выявлении нарушений такими работниками пропускного и внутриобъектового режима, требований охраны труда, пожарной и промышленной безопасности, природоохранного законодательства, на период до принятия совместного решения Сторон о возобновлении допуска.</w:t>
      </w:r>
    </w:p>
    <w:p>
      <w:pPr>
        <w:pStyle w:val="ListParagraph"/>
        <w:numPr>
          <w:ilvl w:val="2"/>
          <w:numId w:val="1"/>
        </w:numPr>
        <w:shd w:val="clear" w:color="auto" w:fill="FFFFFF"/>
        <w:tabs>
          <w:tab w:val="left" w:pos="1418" w:leader="none"/>
        </w:tabs>
        <w:ind w:left="0" w:firstLine="709"/>
        <w:jc w:val="both"/>
        <w:rPr>
          <w:bCs/>
        </w:rPr>
      </w:pPr>
      <w:bookmarkStart w:id="7" w:name="_Ref361319348"/>
      <w:r>
        <w:rPr>
          <w:bCs/>
        </w:rPr>
        <w:t>Вносить изменения в Техническое задание 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7"/>
      <w:r>
        <w:rPr>
          <w:bCs/>
        </w:rPr>
        <w:t xml:space="preserve"> </w:t>
      </w:r>
    </w:p>
    <w:p>
      <w:pPr>
        <w:pStyle w:val="ListParagraph"/>
        <w:numPr>
          <w:ilvl w:val="2"/>
          <w:numId w:val="1"/>
        </w:numPr>
        <w:shd w:val="clear" w:color="auto" w:fill="FFFFFF"/>
        <w:tabs>
          <w:tab w:val="left" w:pos="1418" w:leader="none"/>
        </w:tabs>
        <w:ind w:left="0" w:firstLine="709"/>
        <w:jc w:val="both"/>
        <w:rPr>
          <w:bCs/>
        </w:rPr>
      </w:pPr>
      <w:r>
        <w:rPr>
          <w:bCs/>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pPr>
        <w:pStyle w:val="ListParagraph"/>
        <w:numPr>
          <w:ilvl w:val="2"/>
          <w:numId w:val="1"/>
        </w:numPr>
        <w:shd w:val="clear" w:color="auto" w:fill="FFFFFF"/>
        <w:tabs>
          <w:tab w:val="left" w:pos="1418" w:leader="none"/>
        </w:tabs>
        <w:ind w:left="0" w:firstLine="709"/>
        <w:jc w:val="both"/>
        <w:rPr>
          <w:bCs/>
        </w:rPr>
      </w:pPr>
      <w:r>
        <w:rPr>
          <w:bCs/>
        </w:rPr>
        <w:t>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 привлеченным им Субподрядчикам.</w:t>
      </w:r>
    </w:p>
    <w:p>
      <w:pPr>
        <w:pStyle w:val="ListParagraph"/>
        <w:numPr>
          <w:ilvl w:val="2"/>
          <w:numId w:val="1"/>
        </w:numPr>
        <w:shd w:val="clear" w:color="auto" w:fill="FFFFFF"/>
        <w:tabs>
          <w:tab w:val="left" w:pos="567" w:leader="none"/>
          <w:tab w:val="left" w:pos="1418" w:leader="none"/>
        </w:tabs>
        <w:ind w:left="0" w:firstLine="709"/>
        <w:jc w:val="both"/>
        <w:rPr>
          <w:bCs/>
        </w:rPr>
      </w:pPr>
      <w:r>
        <w:rPr>
          <w:bCs/>
        </w:rPr>
        <w:t xml:space="preserve">В случае необходимости приостановки Работ по Договору давать Подрядчику распоряжение о консервации результата фактически выполненных Работ. </w:t>
      </w:r>
    </w:p>
    <w:p>
      <w:pPr>
        <w:pStyle w:val="ListParagraph"/>
        <w:shd w:val="clear" w:color="auto" w:fill="FFFFFF"/>
        <w:tabs>
          <w:tab w:val="left" w:pos="567" w:leader="none"/>
          <w:tab w:val="left" w:pos="1418" w:leader="none"/>
        </w:tabs>
        <w:ind w:left="0" w:firstLine="709"/>
        <w:jc w:val="both"/>
        <w:rPr>
          <w:bCs/>
        </w:rPr>
      </w:pPr>
      <w:r>
        <w:rPr>
          <w:bCs/>
        </w:rPr>
        <w:t xml:space="preserve">Получив указанное распоряжение, Подрядчик обязан незамедлительно принять все возможные меры по обеспечению сохранности результата фактически выполненных Работ на период, достаточный для согласования и заключения Сторонами дополнительного соглашения к Договору, устанавливающего порядок, сроки и стоимость консервации результата фактически выполненных Работ, обеспечивающие его долговременную сохранность. </w:t>
      </w:r>
    </w:p>
    <w:p>
      <w:pPr>
        <w:pStyle w:val="Normal"/>
        <w:spacing w:lineRule="auto" w:line="240"/>
        <w:ind w:firstLine="709"/>
        <w:rPr>
          <w:bCs/>
          <w:sz w:val="24"/>
          <w:szCs w:val="24"/>
        </w:rPr>
      </w:pPr>
      <w:r>
        <w:rPr>
          <w:bCs/>
          <w:sz w:val="24"/>
          <w:szCs w:val="24"/>
        </w:rPr>
        <w:t>2.2.9. В случае нарушения Подрядчиком п.2.3.10 настоящего договора Заказчик имеет право:</w:t>
      </w:r>
    </w:p>
    <w:p>
      <w:pPr>
        <w:pStyle w:val="Normal"/>
        <w:spacing w:lineRule="auto" w:line="240"/>
        <w:ind w:firstLine="709"/>
        <w:rPr>
          <w:bCs/>
          <w:sz w:val="24"/>
          <w:szCs w:val="24"/>
        </w:rPr>
      </w:pPr>
      <w:r>
        <w:rPr>
          <w:bCs/>
          <w:sz w:val="24"/>
          <w:szCs w:val="24"/>
        </w:rPr>
        <w:t>-о</w:t>
      </w:r>
      <w:r>
        <w:rPr>
          <w:sz w:val="24"/>
          <w:szCs w:val="24"/>
        </w:rPr>
        <w:t xml:space="preserve">тказать в допуске к работам </w:t>
      </w:r>
      <w:r>
        <w:rPr>
          <w:bCs/>
          <w:sz w:val="24"/>
          <w:szCs w:val="24"/>
        </w:rPr>
        <w:t>работников Подрядчика и / или привлеченных им Субподрядчиков до момента исполнения Подрядчиком всех обязанностей, предусмотренных п. 2.3.10 договора,</w:t>
      </w:r>
    </w:p>
    <w:p>
      <w:pPr>
        <w:pStyle w:val="Normal"/>
        <w:spacing w:lineRule="auto" w:line="240"/>
        <w:ind w:firstLine="709"/>
        <w:rPr>
          <w:bCs/>
          <w:sz w:val="24"/>
          <w:szCs w:val="24"/>
        </w:rPr>
      </w:pPr>
      <w:r>
        <w:rPr>
          <w:bCs/>
          <w:sz w:val="24"/>
          <w:szCs w:val="24"/>
        </w:rPr>
        <w:t>либо</w:t>
      </w:r>
    </w:p>
    <w:p>
      <w:pPr>
        <w:pStyle w:val="Normal"/>
        <w:spacing w:lineRule="auto" w:line="240"/>
        <w:ind w:firstLine="709"/>
        <w:rPr>
          <w:sz w:val="24"/>
          <w:szCs w:val="24"/>
        </w:rPr>
      </w:pPr>
      <w:r>
        <w:rPr>
          <w:bCs/>
          <w:sz w:val="24"/>
          <w:szCs w:val="24"/>
        </w:rPr>
        <w:t>- допустить работников Подрядчика к работам в соответствии с п.2.1.9</w:t>
      </w:r>
      <w:r>
        <w:rPr>
          <w:sz w:val="24"/>
          <w:szCs w:val="24"/>
        </w:rPr>
        <w:t xml:space="preserve"> и предъявить Подрядчику требование об уплате штрафа </w:t>
      </w:r>
      <w:r>
        <w:rPr>
          <w:bCs/>
          <w:sz w:val="24"/>
          <w:szCs w:val="24"/>
        </w:rPr>
        <w:t xml:space="preserve">в размере 20% от стоимости </w:t>
      </w:r>
      <w:r>
        <w:rPr>
          <w:sz w:val="24"/>
          <w:szCs w:val="24"/>
        </w:rPr>
        <w:t>работ, указанных в уведомлении о допуске и фактически принятых Заказчиком. Удержание штрафа, подлежащего уплате Подрядчиком, может быть произведено, по усмотрению Заказчика, путем вычета суммы штрафа из стоимости фактически выполненных Подрядчиком и принятых Заказчиком работ.</w:t>
      </w:r>
    </w:p>
    <w:p>
      <w:pPr>
        <w:pStyle w:val="ListParagraph"/>
        <w:shd w:val="clear" w:color="auto" w:fill="FFFFFF"/>
        <w:tabs>
          <w:tab w:val="left" w:pos="567" w:leader="none"/>
        </w:tabs>
        <w:ind w:left="0" w:firstLine="567"/>
        <w:jc w:val="both"/>
        <w:rPr>
          <w:bCs/>
          <w:color w:val="FF0000"/>
        </w:rPr>
      </w:pPr>
      <w:r>
        <w:rPr>
          <w:bCs/>
          <w:color w:val="FF0000"/>
        </w:rPr>
      </w:r>
    </w:p>
    <w:p>
      <w:pPr>
        <w:pStyle w:val="ListParagraph"/>
        <w:numPr>
          <w:ilvl w:val="1"/>
          <w:numId w:val="1"/>
        </w:numPr>
        <w:shd w:val="clear" w:color="auto" w:fill="FFFFFF"/>
        <w:tabs>
          <w:tab w:val="left" w:pos="1134" w:leader="none"/>
        </w:tabs>
        <w:ind w:left="0" w:firstLine="567"/>
        <w:jc w:val="both"/>
        <w:rPr>
          <w:bCs/>
        </w:rPr>
      </w:pPr>
      <w:r>
        <w:rPr>
          <w:bCs/>
          <w:u w:val="single"/>
        </w:rPr>
        <w:t>Подрядчик обязан</w:t>
      </w:r>
      <w:r>
        <w:rPr>
          <w:bCs/>
        </w:rPr>
        <w:t>:</w:t>
      </w:r>
    </w:p>
    <w:p>
      <w:pPr>
        <w:pStyle w:val="ListParagraph"/>
        <w:numPr>
          <w:ilvl w:val="2"/>
          <w:numId w:val="1"/>
        </w:numPr>
        <w:shd w:val="clear" w:color="auto" w:fill="FFFFFF"/>
        <w:tabs>
          <w:tab w:val="left" w:pos="1418" w:leader="none"/>
        </w:tabs>
        <w:ind w:left="0" w:firstLine="567"/>
        <w:jc w:val="both"/>
        <w:rPr>
          <w:bCs/>
        </w:rPr>
      </w:pPr>
      <w:r>
        <w:rPr>
          <w:bCs/>
        </w:rPr>
        <w:t>Выполнить Работы в объеме, сроки и с качеством, соответствующим требованиям Договора и Применимого права</w:t>
      </w:r>
      <w:r>
        <w:rPr/>
        <w:t xml:space="preserve"> </w:t>
      </w:r>
      <w:r>
        <w:rPr>
          <w:bCs/>
        </w:rPr>
        <w:t>и сдать их результат Заказчику.</w:t>
      </w:r>
    </w:p>
    <w:p>
      <w:pPr>
        <w:pStyle w:val="ListParagraph"/>
        <w:numPr>
          <w:ilvl w:val="2"/>
          <w:numId w:val="1"/>
        </w:numPr>
        <w:shd w:val="clear" w:color="auto" w:fill="FFFFFF"/>
        <w:tabs>
          <w:tab w:val="left" w:pos="1418" w:leader="none"/>
        </w:tabs>
        <w:ind w:left="0" w:firstLine="567"/>
        <w:jc w:val="both"/>
        <w:rPr>
          <w:bCs/>
        </w:rPr>
      </w:pPr>
      <w:r>
        <w:rPr>
          <w:bCs/>
        </w:rPr>
        <w:t xml:space="preserve">В срок, указанный в пункте 2.1.2 Договора, принять от Заказчика на время выполнения Работ по Договору: </w:t>
      </w:r>
    </w:p>
    <w:p>
      <w:pPr>
        <w:pStyle w:val="ListParagraph"/>
        <w:numPr>
          <w:ilvl w:val="0"/>
          <w:numId w:val="15"/>
        </w:numPr>
        <w:shd w:val="clear" w:color="auto" w:fill="FFFFFF"/>
        <w:tabs>
          <w:tab w:val="left" w:pos="1418" w:leader="none"/>
        </w:tabs>
        <w:ind w:left="0" w:firstLine="709"/>
        <w:jc w:val="both"/>
        <w:rPr>
          <w:bCs/>
        </w:rPr>
      </w:pPr>
      <w:r>
        <w:rPr>
          <w:bCs/>
        </w:rPr>
        <w:t>место производства Работ,</w:t>
      </w:r>
      <w:r>
        <w:rPr>
          <w:bCs/>
          <w:color w:val="FF0000"/>
        </w:rPr>
        <w:t xml:space="preserve"> </w:t>
      </w:r>
      <w:r>
        <w:rPr>
          <w:bCs/>
        </w:rPr>
        <w:t>место (помещение) для складирования Материально-технических ресурсов и оборудования, Давальческих материалов и запасных частей по соответствующим актам сдачи-приемки (Приложение № 5.1 к Договору);</w:t>
      </w:r>
    </w:p>
    <w:p>
      <w:pPr>
        <w:pStyle w:val="ListParagraph"/>
        <w:numPr>
          <w:ilvl w:val="0"/>
          <w:numId w:val="15"/>
        </w:numPr>
        <w:shd w:val="clear" w:color="auto" w:fill="FFFFFF"/>
        <w:tabs>
          <w:tab w:val="left" w:pos="1418" w:leader="none"/>
        </w:tabs>
        <w:ind w:left="0" w:firstLine="709"/>
        <w:jc w:val="both"/>
        <w:rPr/>
      </w:pPr>
      <w:r>
        <w:rPr>
          <w:bCs/>
        </w:rPr>
        <w:t>техническую и иную документацию, указанную в Техническом задании (Приложение № 1 к Договору) по Акту сдачи-приемки технической и иной документации (Приложение № 5.2 к Договору).</w:t>
      </w:r>
    </w:p>
    <w:p>
      <w:pPr>
        <w:pStyle w:val="ListParagraph"/>
        <w:numPr>
          <w:ilvl w:val="2"/>
          <w:numId w:val="1"/>
        </w:numPr>
        <w:shd w:val="clear" w:color="auto" w:fill="FFFFFF"/>
        <w:tabs>
          <w:tab w:val="left" w:pos="1418" w:leader="none"/>
        </w:tabs>
        <w:ind w:left="0" w:firstLine="567"/>
        <w:jc w:val="both"/>
        <w:rPr>
          <w:bCs/>
        </w:rPr>
      </w:pPr>
      <w:r>
        <w:rPr>
          <w:bCs/>
        </w:rPr>
        <w:t>При приемке места производства Работ, места (помещения) для складирования Материально-технических ресурсов и оборудования, Давальческих материалов и запасных частей</w:t>
      </w:r>
      <w:r>
        <w:rPr/>
        <w:t>,</w:t>
      </w:r>
      <w:r>
        <w:rPr>
          <w:bCs/>
        </w:rPr>
        <w:t xml:space="preserve"> указать в соответствующих актах сдачи-приемки все замечания и недостатки, которые могут повлиять на сроки выполнения Работ или Результат работ, в том числе на безопасность Работ, складируемых Материально-технических ресурсов и оборудования. </w:t>
      </w:r>
    </w:p>
    <w:p>
      <w:pPr>
        <w:pStyle w:val="ListParagraph"/>
        <w:shd w:val="clear" w:color="auto" w:fill="FFFFFF"/>
        <w:tabs>
          <w:tab w:val="left" w:pos="1418" w:leader="none"/>
        </w:tabs>
        <w:ind w:left="0" w:firstLine="567"/>
        <w:jc w:val="both"/>
        <w:rPr>
          <w:bCs/>
        </w:rPr>
      </w:pPr>
      <w:r>
        <w:rPr>
          <w:bCs/>
        </w:rPr>
        <w:t>В случае невыполнения данной обязанности Подрядчик лишается права предъявлять Заказчику какие-либо претензии, в том числе относительно увеличения объема или сроков выполнения Работ, вызванные наличием у Подрядчика замечаний к переданным Заказчиком местам (помещению), оборудованию и инструменту.</w:t>
      </w:r>
    </w:p>
    <w:p>
      <w:pPr>
        <w:pStyle w:val="ListParagraph"/>
        <w:numPr>
          <w:ilvl w:val="2"/>
          <w:numId w:val="1"/>
        </w:numPr>
        <w:shd w:val="clear" w:color="auto" w:fill="FFFFFF"/>
        <w:tabs>
          <w:tab w:val="left" w:pos="1418" w:leader="none"/>
        </w:tabs>
        <w:ind w:left="0" w:firstLine="567"/>
        <w:jc w:val="both"/>
        <w:rPr>
          <w:bCs/>
        </w:rPr>
      </w:pPr>
      <w:r>
        <w:rPr>
          <w:bCs/>
        </w:rPr>
        <w:t>Выдать замечания в отношении технической и иной документации, предоставленной Заказчиком, в течение 5 (пяти) рабочих дней с даты принятия её по Акту сдачи-приемки технической и иной документации (Приложение № 5.2 к Договору). Отсутствие таких замечаний в указанный срок свидетельствует о проверке Подрядчиком технической и иной документации и лишает Подрядчика права ссылаться на недостатки данной документации в дальнейшем.</w:t>
      </w:r>
    </w:p>
    <w:p>
      <w:pPr>
        <w:pStyle w:val="ListParagraph"/>
        <w:numPr>
          <w:ilvl w:val="2"/>
          <w:numId w:val="1"/>
        </w:numPr>
        <w:shd w:val="clear" w:color="auto" w:fill="FFFFFF"/>
        <w:tabs>
          <w:tab w:val="left" w:pos="1418" w:leader="none"/>
        </w:tabs>
        <w:ind w:left="0" w:firstLine="709"/>
        <w:jc w:val="both"/>
        <w:rPr>
          <w:bCs/>
        </w:rPr>
      </w:pPr>
      <w:r>
        <w:rPr>
          <w:bCs/>
        </w:rPr>
        <w:t xml:space="preserve">В случае недостаточности для производства Работ по Договору источников электроснабжения, водоснабжения или канализации, предоставленных Заказчиком в соответствии с пунктом 2.1.3 Договора, а также при отсутствии таких источников в месте производства Работ, самостоятельно обеспечить наличие электроэнергии, воды и других ресурсов, необходимых для выполнения Работ. </w:t>
      </w:r>
    </w:p>
    <w:p>
      <w:pPr>
        <w:pStyle w:val="ListParagraph"/>
        <w:numPr>
          <w:ilvl w:val="2"/>
          <w:numId w:val="1"/>
        </w:numPr>
        <w:shd w:val="clear" w:color="auto" w:fill="FFFFFF"/>
        <w:tabs>
          <w:tab w:val="left" w:pos="1418" w:leader="none"/>
        </w:tabs>
        <w:ind w:left="0" w:firstLine="709"/>
        <w:jc w:val="both"/>
        <w:rPr>
          <w:bCs/>
        </w:rPr>
      </w:pPr>
      <w:r>
        <w:rPr>
          <w:bCs/>
        </w:rPr>
        <w:t>До фактического начала выполнения Работ предоставить Заказчику:</w:t>
      </w:r>
    </w:p>
    <w:p>
      <w:pPr>
        <w:pStyle w:val="ListParagraph"/>
        <w:numPr>
          <w:ilvl w:val="0"/>
          <w:numId w:val="11"/>
        </w:numPr>
        <w:shd w:val="clear" w:color="auto" w:fill="FFFFFF"/>
        <w:tabs>
          <w:tab w:val="left" w:pos="1418" w:leader="none"/>
        </w:tabs>
        <w:ind w:left="0" w:firstLine="709"/>
        <w:jc w:val="both"/>
        <w:rPr>
          <w:bCs/>
        </w:rPr>
      </w:pPr>
      <w:r>
        <w:rPr>
          <w:bCs/>
        </w:rPr>
        <w:t xml:space="preserve">контакты и должность представителей Подрядчика, уполномоченных на оперативное рассмотрение и решение технических и организационных вопросов, связанных с выполнением Работ; </w:t>
      </w:r>
    </w:p>
    <w:p>
      <w:pPr>
        <w:pStyle w:val="ListParagraph"/>
        <w:numPr>
          <w:ilvl w:val="0"/>
          <w:numId w:val="11"/>
        </w:numPr>
        <w:shd w:val="clear" w:color="auto" w:fill="FFFFFF"/>
        <w:tabs>
          <w:tab w:val="left" w:pos="709" w:leader="none"/>
        </w:tabs>
        <w:ind w:left="0" w:firstLine="709"/>
        <w:jc w:val="both"/>
        <w:rPr>
          <w:bCs/>
        </w:rPr>
      </w:pPr>
      <w:r>
        <w:rPr>
          <w:bCs/>
        </w:rPr>
        <w:t>контакты и должность представителя Подрядчика, ответственного за соблюдение норм и правил в области охраны труда, электробезопасности, пожарной и промышленной безопасности, природоохранного законодательства в месте производства Работ. Подрядчик обязан обеспечить присутствие указанного лица в месте производства Работ в течение всего срока их выполнения;</w:t>
      </w:r>
    </w:p>
    <w:p>
      <w:pPr>
        <w:pStyle w:val="ListParagraph"/>
        <w:numPr>
          <w:ilvl w:val="0"/>
          <w:numId w:val="11"/>
        </w:numPr>
        <w:shd w:val="clear" w:color="auto" w:fill="FFFFFF"/>
        <w:tabs>
          <w:tab w:val="left" w:pos="709" w:leader="none"/>
        </w:tabs>
        <w:ind w:left="0" w:firstLine="709"/>
        <w:jc w:val="both"/>
        <w:rPr>
          <w:bCs/>
        </w:rPr>
      </w:pPr>
      <w:r>
        <w:rPr>
          <w:bCs/>
        </w:rPr>
        <w:t xml:space="preserve">контакты и должность представителей Подрядчика, ответственных за пожарную безопасность помещений, переданных Заказчиком Подрядчику по </w:t>
      </w:r>
      <w:r>
        <w:rPr/>
        <w:t>соответствующим актам сдачи-приемки (Приложение № 5.1 к Договору) в соответствии с пунктами 2.1.2 и 2.1.3 Договора.</w:t>
      </w:r>
    </w:p>
    <w:p>
      <w:pPr>
        <w:pStyle w:val="ListParagraph"/>
        <w:numPr>
          <w:ilvl w:val="2"/>
          <w:numId w:val="1"/>
        </w:numPr>
        <w:shd w:val="clear" w:color="auto" w:fill="FFFFFF"/>
        <w:tabs>
          <w:tab w:val="left" w:pos="1418" w:leader="none"/>
        </w:tabs>
        <w:ind w:left="0" w:firstLine="709"/>
        <w:jc w:val="both"/>
        <w:rPr>
          <w:bCs/>
        </w:rPr>
      </w:pPr>
      <w:r>
        <w:rPr>
          <w:bCs/>
        </w:rPr>
        <w:t xml:space="preserve">Обеспечить сохранность переданных Заказчиком по соответствующим актам сдачи-приемки мест (помещений), технической и иной документации, а также возврат их Заказчику в первоначальном состоянии с учетом естественного износа не позднее даты окончания выполнения Работ, указанной в пункте 1.6.2 Договора, либо, в случаях прекращения (расторжения) Договора, указанных в пункте 2.2.3 и разделе 15 Договора, – не позднее 3 (трех) рабочих дней с даты получения соответствующего требования Заказчика. </w:t>
      </w:r>
    </w:p>
    <w:p>
      <w:pPr>
        <w:pStyle w:val="ListParagraph"/>
        <w:numPr>
          <w:ilvl w:val="2"/>
          <w:numId w:val="1"/>
        </w:numPr>
        <w:shd w:val="clear" w:color="auto" w:fill="FFFFFF"/>
        <w:tabs>
          <w:tab w:val="left" w:pos="1418" w:leader="none"/>
        </w:tabs>
        <w:ind w:left="0" w:firstLine="709"/>
        <w:jc w:val="both"/>
        <w:rPr/>
      </w:pPr>
      <w:r>
        <w:rPr/>
        <w:t>Обеспечить наличие допусков, разрешений и лицензий, необходимых для производства Работ.</w:t>
      </w:r>
    </w:p>
    <w:p>
      <w:pPr>
        <w:pStyle w:val="ListParagraph"/>
        <w:shd w:val="clear" w:color="auto" w:fill="FFFFFF"/>
        <w:tabs>
          <w:tab w:val="left" w:pos="1418" w:leader="none"/>
        </w:tabs>
        <w:ind w:left="0" w:firstLine="709"/>
        <w:jc w:val="both"/>
        <w:rPr/>
      </w:pPr>
      <w:r>
        <w:rPr/>
        <w:t>Подрядчик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Подрядчиком своих обязательств по Договору</w:t>
      </w:r>
      <w:r>
        <w:rPr>
          <w:bCs/>
        </w:rPr>
        <w:t>, в том числе указанных в Приложении № 6 к Договору</w:t>
      </w:r>
      <w:r>
        <w:rPr/>
        <w:t xml:space="preserve">, а также в разумный срок обеспечить получение соответствующих допусков, разрешений и лицензий в срок, обеспечивающих надлежащее исполнение Подрядчиком обязательств по Договору. </w:t>
      </w:r>
    </w:p>
    <w:p>
      <w:pPr>
        <w:pStyle w:val="ListParagraph"/>
        <w:shd w:val="clear" w:color="auto" w:fill="FFFFFF"/>
        <w:tabs>
          <w:tab w:val="left" w:pos="1418" w:leader="none"/>
        </w:tabs>
        <w:ind w:left="0" w:firstLine="709"/>
        <w:jc w:val="both"/>
        <w:rPr/>
      </w:pPr>
      <w:r>
        <w:rPr/>
        <w:t>Если в процессе выполнения Работ по Договору законом или иным нормативным правовым актом будет установлена обязанность Подрядчика получить дополнительные допуски, разрешения и / или лицензии, Подрядчик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w:t>
      </w:r>
    </w:p>
    <w:p>
      <w:pPr>
        <w:pStyle w:val="ListParagraph"/>
        <w:shd w:val="clear" w:color="auto" w:fill="FFFFFF"/>
        <w:tabs>
          <w:tab w:val="left" w:pos="1418" w:leader="none"/>
        </w:tabs>
        <w:ind w:left="0" w:firstLine="709"/>
        <w:jc w:val="both"/>
        <w:rPr/>
      </w:pPr>
      <w:r>
        <w:rP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12.1 Договора,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pPr>
        <w:pStyle w:val="ListParagraph"/>
        <w:numPr>
          <w:ilvl w:val="2"/>
          <w:numId w:val="1"/>
        </w:numPr>
        <w:shd w:val="clear" w:color="auto" w:fill="FFFFFF"/>
        <w:tabs>
          <w:tab w:val="left" w:pos="1418" w:leader="none"/>
        </w:tabs>
        <w:ind w:left="0" w:firstLine="709"/>
        <w:jc w:val="both"/>
        <w:rPr/>
      </w:pPr>
      <w:r>
        <w:rPr/>
        <w:t>Обеспечить:</w:t>
      </w:r>
    </w:p>
    <w:p>
      <w:pPr>
        <w:pStyle w:val="ListParagraph"/>
        <w:numPr>
          <w:ilvl w:val="0"/>
          <w:numId w:val="12"/>
        </w:numPr>
        <w:shd w:val="clear" w:color="auto" w:fill="FFFFFF"/>
        <w:tabs>
          <w:tab w:val="left" w:pos="567" w:leader="none"/>
        </w:tabs>
        <w:ind w:left="0" w:firstLine="709"/>
        <w:jc w:val="both"/>
        <w:rPr/>
      </w:pPr>
      <w:r>
        <w:rPr>
          <w:bCs/>
        </w:rPr>
        <w:t xml:space="preserve">участие в саморегулируемой организации, основанной на членстве лиц, </w:t>
      </w:r>
      <w:r>
        <w:rPr/>
        <w:t>осуществляющих строительство</w:t>
      </w:r>
      <w:r>
        <w:rPr>
          <w:bCs/>
        </w:rPr>
        <w:t xml:space="preserve"> (с учетом исключений, предусмотренных законодательством Российской Федерации);</w:t>
      </w:r>
    </w:p>
    <w:p>
      <w:pPr>
        <w:pStyle w:val="ListParagraph"/>
        <w:numPr>
          <w:ilvl w:val="0"/>
          <w:numId w:val="12"/>
        </w:numPr>
        <w:shd w:val="clear" w:color="auto" w:fill="FFFFFF"/>
        <w:tabs>
          <w:tab w:val="left" w:pos="567" w:leader="none"/>
          <w:tab w:val="left" w:pos="1418" w:leader="none"/>
        </w:tabs>
        <w:ind w:left="0" w:firstLine="709"/>
        <w:jc w:val="both"/>
        <w:rPr>
          <w:bCs/>
        </w:rPr>
      </w:pPr>
      <w:r>
        <w:rPr>
          <w:bCs/>
        </w:rPr>
        <w:t>соответствие уровня имущественной ответственности Подрядчика по компенсационному фонду возмещения вреда и компенсационному фонду обеспечения договорных обязательств</w:t>
      </w:r>
      <w:r>
        <w:rPr/>
        <w:t xml:space="preserve"> </w:t>
      </w:r>
      <w:r>
        <w:rPr>
          <w:bCs/>
        </w:rPr>
        <w:t>стоимости выполнения Работ по Договору;</w:t>
      </w:r>
    </w:p>
    <w:p>
      <w:pPr>
        <w:pStyle w:val="ListParagraph"/>
        <w:numPr>
          <w:ilvl w:val="0"/>
          <w:numId w:val="12"/>
        </w:numPr>
        <w:tabs>
          <w:tab w:val="left" w:pos="567" w:leader="none"/>
        </w:tabs>
        <w:ind w:left="0" w:firstLine="709"/>
        <w:jc w:val="both"/>
        <w:rPr/>
      </w:pPr>
      <w:r>
        <w:rPr>
          <w:bCs/>
        </w:rPr>
        <w:t>организацию выполнения Работ по Договору лицом (лицами), сведения о которых включены в Национальный реестр специалистов в области строительства.</w:t>
      </w:r>
    </w:p>
    <w:p>
      <w:pPr>
        <w:pStyle w:val="ListParagraph"/>
        <w:numPr>
          <w:ilvl w:val="2"/>
          <w:numId w:val="1"/>
        </w:numPr>
        <w:shd w:val="clear" w:color="auto" w:fill="FFFFFF"/>
        <w:tabs>
          <w:tab w:val="left" w:pos="1418" w:leader="none"/>
        </w:tabs>
        <w:ind w:left="0" w:firstLine="710"/>
        <w:jc w:val="both"/>
        <w:rPr>
          <w:bCs/>
        </w:rPr>
      </w:pPr>
      <w:r>
        <w:rPr/>
        <w:t>Выполнять</w:t>
      </w:r>
      <w:r>
        <w:rPr>
          <w:bCs/>
        </w:rPr>
        <w:t xml:space="preserve"> Работы силами квалифицированных специалистов (в том числе, с учетом требований пункта 2.3.9 Договора), прошедших соответствующую подготовку, квалификация, опыт и компетенция которых позволяет обеспечить надлежащее и качественное выполнение Работ. </w:t>
      </w:r>
    </w:p>
    <w:p>
      <w:pPr>
        <w:pStyle w:val="Normal"/>
        <w:shd w:val="clear" w:color="auto" w:fill="FFFFFF"/>
        <w:tabs>
          <w:tab w:val="left" w:pos="709" w:leader="none"/>
          <w:tab w:val="left" w:pos="1418" w:leader="none"/>
        </w:tabs>
        <w:spacing w:lineRule="auto" w:line="240"/>
        <w:ind w:firstLine="709"/>
        <w:rPr/>
      </w:pPr>
      <w:r>
        <w:rPr>
          <w:bCs/>
          <w:sz w:val="24"/>
          <w:szCs w:val="24"/>
        </w:rPr>
        <w:t>Не более чем за три рабочих дня до начала выполнения работ (вида работ) Подрядчик обязан направить в адрес Заказчика уведомление о допуске персонала Подрядчика и/или Субподрядчика к выполнению работ (вида работ) с указанием в нем объема работы, Ф.И.О., должности, паспортных данных, группы по электробезопасности работников, а также с приложением согласия персонала на обработку персональных данных, копий приказов о приеме на работу и трудовых договоров, сведений о трудовой (иной) деятельности Подрядчика и/или Субподрядчика по форме подраздела 1.1 Раздела 1 отчета ЕФС-1 (с уведомлением/ отметкой о получении/сдачи сведений  территориальным органом СФР) и иных документов, подтверждающих договорные отношения персонала с Подрядчиком. Если при выполнении работ используется техника, то в уведомлении о допуске Подрядчик указывает наименование техники и ее гос.номер, с обязательным приложением копий ПТС или ПСМ либо копии документов, подтверждающих право аренды техникой или владение ей на ином законном основании.</w:t>
      </w:r>
    </w:p>
    <w:p>
      <w:pPr>
        <w:pStyle w:val="Normal"/>
        <w:shd w:val="clear" w:color="auto" w:fill="FFFFFF"/>
        <w:tabs>
          <w:tab w:val="left" w:pos="1418" w:leader="none"/>
        </w:tabs>
        <w:spacing w:lineRule="auto" w:line="240"/>
        <w:ind w:firstLine="709"/>
        <w:rPr>
          <w:bCs/>
          <w:sz w:val="24"/>
          <w:szCs w:val="24"/>
        </w:rPr>
      </w:pPr>
      <w:r>
        <w:rPr>
          <w:sz w:val="24"/>
          <w:szCs w:val="24"/>
        </w:rPr>
        <w:t xml:space="preserve">После получения от Заказчика указания о предоставлении прав для ведения работ, оформленного в соответствии с пунктом 2.1.9 настоящего Договора, Подрядчик не позднее 1 рабочего дня до начала выполнения работ обязан направить получивших допуск работников для прохождения вводного, первичного инструктажа по охране труда в соответствии с Правилами по охране труда при эксплуатации электроустановок, утвержденными Приказом Минтруда РФ </w:t>
      </w:r>
      <w:r>
        <w:rPr>
          <w:sz w:val="24"/>
        </w:rPr>
        <w:t>от 15.12.2020 № 903н</w:t>
      </w:r>
      <w:r>
        <w:rPr>
          <w:sz w:val="24"/>
          <w:szCs w:val="24"/>
        </w:rPr>
        <w:t>, в указанное Заказчиком структурное подразделение.</w:t>
      </w:r>
    </w:p>
    <w:p>
      <w:pPr>
        <w:pStyle w:val="ListParagraph"/>
        <w:numPr>
          <w:ilvl w:val="2"/>
          <w:numId w:val="1"/>
        </w:numPr>
        <w:shd w:val="clear" w:color="auto" w:fill="FFFFFF"/>
        <w:tabs>
          <w:tab w:val="left" w:pos="1418" w:leader="none"/>
        </w:tabs>
        <w:ind w:left="0" w:firstLine="709"/>
        <w:jc w:val="both"/>
        <w:rPr>
          <w:bCs/>
        </w:rPr>
      </w:pPr>
      <w:r>
        <w:rPr>
          <w:bCs/>
        </w:rPr>
        <w:t>Обеспечить погрузку, доставку, приемку, разгрузку, складирование и хранение прибывающих на место производства Работ Материально-технических ресурсов и оборудования, необходимых для выполнения Работ.</w:t>
      </w:r>
    </w:p>
    <w:p>
      <w:pPr>
        <w:pStyle w:val="ListParagraph"/>
        <w:numPr>
          <w:ilvl w:val="2"/>
          <w:numId w:val="1"/>
        </w:numPr>
        <w:shd w:val="clear" w:color="auto" w:fill="FFFFFF"/>
        <w:tabs>
          <w:tab w:val="left" w:pos="1418" w:leader="none"/>
        </w:tabs>
        <w:ind w:left="0" w:firstLine="710"/>
        <w:jc w:val="both"/>
        <w:rPr>
          <w:bCs/>
        </w:rPr>
      </w:pPr>
      <w:r>
        <w:rPr>
          <w:bCs/>
        </w:rPr>
        <w:t xml:space="preserve">Организовать контроль качества поступающих Материально-технических ресурсов и оборудования, обеспечить наличие соответствующих сертификатов, технических паспортов и других документов, удостоверяющих качество используемых Подрядчиком в месте производства Работ Материально-технических ресурсов и оборудования. Копии таких сертификатов, технических паспортов и иных документов должны быть предоставлены Заказчику до начала производства Работ. </w:t>
      </w:r>
    </w:p>
    <w:p>
      <w:pPr>
        <w:pStyle w:val="ListParagraph"/>
        <w:shd w:val="clear" w:color="auto" w:fill="FFFFFF"/>
        <w:tabs>
          <w:tab w:val="left" w:pos="1418" w:leader="none"/>
        </w:tabs>
        <w:ind w:left="0" w:firstLine="710"/>
        <w:jc w:val="both"/>
        <w:rPr>
          <w:bCs/>
        </w:rPr>
      </w:pPr>
      <w:r>
        <w:rPr>
          <w:bCs/>
        </w:rPr>
        <w:t>Подрядчик обязуется письменно согласовать с Заказчиком планируемые к использованию Материально-технические ресурсы и оборудование до начала производства Работ в случае, если они не соответствуют условиям Договора.</w:t>
      </w:r>
    </w:p>
    <w:p>
      <w:pPr>
        <w:pStyle w:val="ListParagraph"/>
        <w:numPr>
          <w:ilvl w:val="2"/>
          <w:numId w:val="1"/>
        </w:numPr>
        <w:shd w:val="clear" w:color="auto" w:fill="FFFFFF"/>
        <w:tabs>
          <w:tab w:val="left" w:pos="1418" w:leader="none"/>
        </w:tabs>
        <w:ind w:left="0" w:firstLine="709"/>
        <w:jc w:val="both"/>
        <w:rPr>
          <w:bCs/>
        </w:rPr>
      </w:pPr>
      <w:r>
        <w:rPr>
          <w:bCs/>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производстве Работ.</w:t>
      </w:r>
    </w:p>
    <w:p>
      <w:pPr>
        <w:pStyle w:val="ListParagraph"/>
        <w:numPr>
          <w:ilvl w:val="2"/>
          <w:numId w:val="1"/>
        </w:numPr>
        <w:shd w:val="clear" w:color="auto" w:fill="FFFFFF"/>
        <w:tabs>
          <w:tab w:val="left" w:pos="1418" w:leader="none"/>
        </w:tabs>
        <w:ind w:left="0" w:firstLine="710"/>
        <w:jc w:val="both"/>
        <w:rPr>
          <w:bCs/>
        </w:rPr>
      </w:pPr>
      <w:r>
        <w:rPr>
          <w:bCs/>
        </w:rPr>
        <w:t xml:space="preserve">Провести инструктаж персонала, задействованного при производстве Работ,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нормативных актов Заказчика. </w:t>
      </w:r>
    </w:p>
    <w:p>
      <w:pPr>
        <w:pStyle w:val="ListParagraph"/>
        <w:numPr>
          <w:ilvl w:val="2"/>
          <w:numId w:val="1"/>
        </w:numPr>
        <w:shd w:val="clear" w:color="auto" w:fill="FFFFFF"/>
        <w:tabs>
          <w:tab w:val="left" w:pos="1418" w:leader="none"/>
        </w:tabs>
        <w:ind w:left="0" w:firstLine="710"/>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
        </w:numPr>
        <w:shd w:val="clear" w:color="auto" w:fill="FFFFFF"/>
        <w:tabs>
          <w:tab w:val="left" w:pos="1418" w:leader="none"/>
        </w:tabs>
        <w:ind w:left="0" w:firstLine="709"/>
        <w:jc w:val="both"/>
        <w:rPr>
          <w:bCs/>
        </w:rPr>
      </w:pPr>
      <w:r>
        <w:rPr>
          <w:bCs/>
        </w:rPr>
        <w:t>В случае применения контролирующими органами штрафных санкций к Заказчику по фактам нарушения 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
        </w:numPr>
        <w:shd w:val="clear" w:color="auto" w:fill="FFFFFF"/>
        <w:tabs>
          <w:tab w:val="left" w:pos="1418" w:leader="none"/>
        </w:tabs>
        <w:ind w:left="0" w:firstLine="710"/>
        <w:jc w:val="both"/>
        <w:rPr>
          <w:bCs/>
        </w:rPr>
      </w:pPr>
      <w:r>
        <w:rPr>
          <w:bCs/>
        </w:rPr>
        <w:t>Предоставить Заказчику в полном объеме необходимую для приемки Работ приемо-сдаточную и исполнительную документацию</w:t>
      </w:r>
      <w:r>
        <w:rPr/>
        <w:t xml:space="preserve"> </w:t>
      </w:r>
      <w:r>
        <w:rPr>
          <w:bCs/>
        </w:rPr>
        <w:t xml:space="preserve">в 3 (трех) экземплярах. </w:t>
      </w:r>
    </w:p>
    <w:p>
      <w:pPr>
        <w:pStyle w:val="ListParagraph"/>
        <w:shd w:val="clear" w:color="auto" w:fill="FFFFFF"/>
        <w:ind w:left="0" w:firstLine="709"/>
        <w:jc w:val="both"/>
        <w:rPr>
          <w:bCs/>
        </w:rPr>
      </w:pPr>
      <w:r>
        <w:rPr>
          <w:bCs/>
        </w:rPr>
        <w:t>Исполнительная документация должна обеспечивать достоверность и полноту сведений о фактически выполненных Работах.</w:t>
      </w:r>
    </w:p>
    <w:p>
      <w:pPr>
        <w:pStyle w:val="ListParagraph"/>
        <w:shd w:val="clear" w:color="auto" w:fill="FFFFFF"/>
        <w:tabs>
          <w:tab w:val="left" w:pos="1418" w:leader="none"/>
        </w:tabs>
        <w:ind w:left="0" w:firstLine="709"/>
        <w:jc w:val="both"/>
        <w:rPr>
          <w:bCs/>
        </w:rPr>
      </w:pPr>
      <w:r>
        <w:rPr>
          <w:bCs/>
        </w:rPr>
        <w:t xml:space="preserve">В целях проведения освидетельствования и/или приемки исполнительной документации Стороны устанавливают специальный порядок </w:t>
      </w:r>
      <w:r>
        <w:rPr/>
        <w:t>представления и согласования исполнительной документации на выполненные работы в соответствии с Приложением №14 к настоящему Договору.</w:t>
      </w:r>
    </w:p>
    <w:p>
      <w:pPr>
        <w:pStyle w:val="ListParagraph"/>
        <w:numPr>
          <w:ilvl w:val="2"/>
          <w:numId w:val="1"/>
        </w:numPr>
        <w:shd w:val="clear" w:color="auto" w:fill="FFFFFF"/>
        <w:tabs>
          <w:tab w:val="left" w:pos="1418" w:leader="none"/>
        </w:tabs>
        <w:ind w:left="0" w:firstLine="709"/>
        <w:jc w:val="both"/>
        <w:rPr>
          <w:bCs/>
        </w:rPr>
      </w:pPr>
      <w:r>
        <w:rPr>
          <w:bCs/>
        </w:rPr>
        <w:t xml:space="preserve">Обеспечивать в месте производства Работ порядок и чистоту, накапливать строительный и бытовой мусор в предназначенных для этого и указанных Заказчиком местах, не допуская переполнения мест накопления, самостоятельно определить места складирования и вывоза грунта, мусора, а также строительных отходов, материалов от разборки зданий и сооружений, вырубленных насаждений, непригодных для вторичного использования. </w:t>
      </w:r>
    </w:p>
    <w:p>
      <w:pPr>
        <w:pStyle w:val="Normal"/>
        <w:shd w:val="clear" w:color="auto" w:fill="FFFFFF"/>
        <w:tabs>
          <w:tab w:val="left" w:pos="1418" w:leader="none"/>
        </w:tabs>
        <w:spacing w:lineRule="auto" w:line="240"/>
        <w:ind w:firstLine="709"/>
        <w:rPr>
          <w:bCs/>
          <w:sz w:val="24"/>
        </w:rPr>
      </w:pPr>
      <w:r>
        <w:rPr>
          <w:bCs/>
          <w:sz w:val="24"/>
        </w:rPr>
        <w:t>Расходы по вывозу и складированию указанных материалов, в том числе стоимость услуг специальных площадок для их хранения, несет Подрядчик</w:t>
      </w:r>
    </w:p>
    <w:p>
      <w:pPr>
        <w:pStyle w:val="ListParagraph"/>
        <w:numPr>
          <w:ilvl w:val="2"/>
          <w:numId w:val="1"/>
        </w:numPr>
        <w:shd w:val="clear" w:color="auto" w:fill="FFFFFF"/>
        <w:tabs>
          <w:tab w:val="left" w:pos="1418" w:leader="none"/>
        </w:tabs>
        <w:ind w:left="0" w:firstLine="709"/>
        <w:jc w:val="both"/>
        <w:rPr>
          <w:bCs/>
        </w:rPr>
      </w:pPr>
      <w:r>
        <w:rPr>
          <w:bCs/>
        </w:rPr>
        <w:t>До даты сдачи Заказчику Результата работ обеспечить за свой счет уборку места производства Работ, вывоз строительного мусора и отходов Подрядчика, образовавшихся в ходе выполнения Работ, в места утилизации.</w:t>
      </w:r>
    </w:p>
    <w:p>
      <w:pPr>
        <w:pStyle w:val="ListParagraph"/>
        <w:numPr>
          <w:ilvl w:val="2"/>
          <w:numId w:val="1"/>
        </w:numPr>
        <w:shd w:val="clear" w:color="auto" w:fill="FFFFFF"/>
        <w:tabs>
          <w:tab w:val="left" w:pos="1418" w:leader="none"/>
        </w:tabs>
        <w:ind w:left="0" w:firstLine="710"/>
        <w:jc w:val="both"/>
        <w:rPr>
          <w:bCs/>
        </w:rPr>
      </w:pPr>
      <w:r>
        <w:rPr>
          <w:bCs/>
        </w:rPr>
        <w:t xml:space="preserve"> </w:t>
      </w:r>
      <w:r>
        <w:rPr>
          <w:bCs/>
        </w:rPr>
        <w:t>Передать Заказчику в полном объеме</w:t>
      </w:r>
      <w:r>
        <w:rPr/>
        <w:t xml:space="preserve"> лом черных и цветных металлов, </w:t>
      </w:r>
      <w:r>
        <w:rPr>
          <w:bCs/>
        </w:rPr>
        <w:t>образовавшийся в ходе выполнения Работ.</w:t>
      </w:r>
    </w:p>
    <w:p>
      <w:pPr>
        <w:pStyle w:val="ListParagraph"/>
        <w:numPr>
          <w:ilvl w:val="2"/>
          <w:numId w:val="1"/>
        </w:numPr>
        <w:shd w:val="clear" w:color="auto" w:fill="FFFFFF"/>
        <w:tabs>
          <w:tab w:val="left" w:pos="1418" w:leader="none"/>
        </w:tabs>
        <w:ind w:left="0" w:firstLine="710"/>
        <w:jc w:val="both"/>
        <w:rPr>
          <w:bCs/>
        </w:rPr>
      </w:pPr>
      <w:r>
        <w:rPr>
          <w:bCs/>
        </w:rPr>
        <w:t>Выполнять полученные в ходе исполнения Договора указания Заказчика</w:t>
      </w:r>
      <w:r>
        <w:rPr/>
        <w:t xml:space="preserve"> </w:t>
      </w:r>
      <w:r>
        <w:rPr>
          <w:bCs/>
        </w:rPr>
        <w:t xml:space="preserve">если такие указания не противоречат условиям Договора и не представляют собой вмешательства в деятельность Подрядчика. </w:t>
      </w:r>
    </w:p>
    <w:p>
      <w:pPr>
        <w:pStyle w:val="Normal"/>
        <w:shd w:val="clear" w:color="auto" w:fill="FFFFFF"/>
        <w:tabs>
          <w:tab w:val="left" w:pos="1418" w:leader="none"/>
        </w:tabs>
        <w:spacing w:lineRule="auto" w:line="240"/>
        <w:ind w:firstLine="709"/>
        <w:rPr>
          <w:bCs/>
        </w:rPr>
      </w:pPr>
      <w:r>
        <w:rPr>
          <w:bCs/>
          <w:sz w:val="24"/>
          <w:szCs w:val="24"/>
        </w:rPr>
        <w:t xml:space="preserve">В случае, если такие указания могут привести к увеличению Цены Договора, Подрядчик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Normal"/>
        <w:shd w:val="clear" w:color="auto" w:fill="FFFFFF"/>
        <w:tabs>
          <w:tab w:val="left" w:pos="1418" w:leader="none"/>
        </w:tabs>
        <w:spacing w:lineRule="auto" w:line="240"/>
        <w:ind w:firstLine="709"/>
        <w:rPr>
          <w:bCs/>
          <w:sz w:val="24"/>
          <w:szCs w:val="24"/>
        </w:rPr>
      </w:pPr>
      <w:r>
        <w:rPr>
          <w:bCs/>
          <w:sz w:val="24"/>
          <w:szCs w:val="24"/>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о возможных негативных последствиях исполнения таких указаний в соответствии с пунктом 2.3.22.1 Договора. </w:t>
      </w:r>
    </w:p>
    <w:p>
      <w:pPr>
        <w:pStyle w:val="ListParagraph"/>
        <w:shd w:val="clear" w:color="auto" w:fill="FFFFFF"/>
        <w:tabs>
          <w:tab w:val="left" w:pos="1418" w:leader="none"/>
        </w:tabs>
        <w:ind w:left="0" w:firstLine="709"/>
        <w:jc w:val="both"/>
        <w:rPr>
          <w:bCs/>
        </w:rPr>
      </w:pPr>
      <w:r>
        <w:rPr>
          <w:bCs/>
        </w:rPr>
        <w:t xml:space="preserve">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2.3.22.1 Договора. </w:t>
      </w:r>
    </w:p>
    <w:p>
      <w:pPr>
        <w:pStyle w:val="ListParagraph"/>
        <w:numPr>
          <w:ilvl w:val="2"/>
          <w:numId w:val="1"/>
        </w:numPr>
        <w:shd w:val="clear" w:color="auto" w:fill="FFFFFF"/>
        <w:tabs>
          <w:tab w:val="left" w:pos="1418" w:leader="none"/>
        </w:tabs>
        <w:ind w:left="0" w:firstLine="709"/>
        <w:jc w:val="both"/>
        <w:rPr>
          <w:bCs/>
        </w:rPr>
      </w:pPr>
      <w:r>
        <w:rPr>
          <w:bCs/>
        </w:rPr>
        <w:t>Письменно известить Заказчика и до получения от него необходимых указаний приостановить Работу при обнаружении:</w:t>
      </w:r>
    </w:p>
    <w:p>
      <w:pPr>
        <w:pStyle w:val="ListParagraph"/>
        <w:numPr>
          <w:ilvl w:val="3"/>
          <w:numId w:val="1"/>
        </w:numPr>
        <w:shd w:val="clear" w:color="auto" w:fill="FFFFFF"/>
        <w:tabs>
          <w:tab w:val="left" w:pos="1701" w:leader="none"/>
        </w:tabs>
        <w:ind w:left="0" w:firstLine="709"/>
        <w:jc w:val="both"/>
        <w:rPr>
          <w:bCs/>
        </w:rPr>
      </w:pPr>
      <w:r>
        <w:rPr>
          <w:bCs/>
        </w:rPr>
        <w:t xml:space="preserve">возможных неблагоприятных для Заказчика последствий выполнения его указаний – в любом случае не позднее момента начала выполнения таких указаний; </w:t>
      </w:r>
    </w:p>
    <w:p>
      <w:pPr>
        <w:pStyle w:val="ListParagraph"/>
        <w:numPr>
          <w:ilvl w:val="3"/>
          <w:numId w:val="1"/>
        </w:numPr>
        <w:shd w:val="clear" w:color="auto" w:fill="FFFFFF"/>
        <w:tabs>
          <w:tab w:val="left" w:pos="1701" w:leader="none"/>
        </w:tabs>
        <w:ind w:left="0" w:firstLine="709"/>
        <w:jc w:val="both"/>
        <w:rPr>
          <w:bCs/>
        </w:rPr>
      </w:pPr>
      <w:r>
        <w:rPr>
          <w:bCs/>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pPr>
        <w:pStyle w:val="ListParagraph"/>
        <w:numPr>
          <w:ilvl w:val="3"/>
          <w:numId w:val="1"/>
        </w:numPr>
        <w:shd w:val="clear" w:color="auto" w:fill="FFFFFF"/>
        <w:tabs>
          <w:tab w:val="left" w:pos="1701" w:leader="none"/>
        </w:tabs>
        <w:ind w:left="0" w:firstLine="709"/>
        <w:jc w:val="both"/>
        <w:rPr>
          <w:bCs/>
        </w:rPr>
      </w:pPr>
      <w:r>
        <w:rPr>
          <w:bCs/>
        </w:rPr>
        <w:t>любых иных обстоятельств, угрожающих годности, прочности и /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pPr>
        <w:pStyle w:val="ListParagraph"/>
        <w:shd w:val="clear" w:color="auto" w:fill="FFFFFF"/>
        <w:tabs>
          <w:tab w:val="left" w:pos="567" w:leader="none"/>
        </w:tabs>
        <w:ind w:left="0" w:firstLine="709"/>
        <w:jc w:val="both"/>
        <w:rPr>
          <w:bCs/>
        </w:rPr>
      </w:pPr>
      <w:r>
        <w:rPr>
          <w:bCs/>
        </w:rPr>
        <w:t>Невыполнение Подрядчиком требований пункта 2.3.22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
        </w:numPr>
        <w:shd w:val="clear" w:color="auto" w:fill="FFFFFF"/>
        <w:tabs>
          <w:tab w:val="left" w:pos="1418" w:leader="none"/>
        </w:tabs>
        <w:ind w:left="0" w:firstLine="709"/>
        <w:jc w:val="both"/>
        <w:rPr>
          <w:bCs/>
        </w:rPr>
      </w:pPr>
      <w:r>
        <w:rPr>
          <w:bCs/>
        </w:rPr>
        <w:t>Письменно уведомлять</w:t>
      </w:r>
      <w:r>
        <w:rPr/>
        <w:t xml:space="preserve">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3"/>
        </w:numPr>
        <w:ind w:left="0" w:right="23" w:firstLine="709"/>
        <w:jc w:val="both"/>
        <w:rPr/>
      </w:pPr>
      <w:r>
        <w:rPr/>
        <w:t>аварии – в течение 2 (двух) часов;</w:t>
      </w:r>
    </w:p>
    <w:p>
      <w:pPr>
        <w:pStyle w:val="ListParagraph"/>
        <w:numPr>
          <w:ilvl w:val="0"/>
          <w:numId w:val="13"/>
        </w:numPr>
        <w:ind w:left="0" w:right="23" w:firstLine="709"/>
        <w:jc w:val="both"/>
        <w:rPr/>
      </w:pPr>
      <w:r>
        <w:rPr/>
        <w:t>любом несчастном случае независимо от степени его тяжести – в течение суток по форме Приложения, установленной Минтрудом России, а после окончания расследования предоставлять копии соответствующих материалов;</w:t>
      </w:r>
    </w:p>
    <w:p>
      <w:pPr>
        <w:pStyle w:val="ListParagraph"/>
        <w:numPr>
          <w:ilvl w:val="0"/>
          <w:numId w:val="13"/>
        </w:numPr>
        <w:ind w:left="0" w:right="23" w:firstLine="709"/>
        <w:jc w:val="both"/>
        <w:rPr/>
      </w:pPr>
      <w:r>
        <w:rPr/>
        <w:t>хищении и иных противоправных действиях – в течение 24 (двадцати четырех) часов;</w:t>
      </w:r>
    </w:p>
    <w:p>
      <w:pPr>
        <w:pStyle w:val="ListParagraph"/>
        <w:numPr>
          <w:ilvl w:val="0"/>
          <w:numId w:val="13"/>
        </w:numPr>
        <w:ind w:left="0" w:right="23"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3"/>
        </w:numPr>
        <w:ind w:left="0" w:right="23" w:firstLine="709"/>
        <w:jc w:val="both"/>
        <w:rPr/>
      </w:pPr>
      <w:r>
        <w:rPr/>
        <w:t>забастовке персонала 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3"/>
        </w:numPr>
        <w:ind w:left="0" w:right="23" w:firstLine="709"/>
        <w:jc w:val="both"/>
        <w:rPr/>
      </w:pPr>
      <w:r>
        <w:rPr/>
        <w:t>иных обстоятельствах, фактах, сообщениях в средствах массовой информации – в течение 24 (двадцати четырех) часов.</w:t>
      </w:r>
    </w:p>
    <w:p>
      <w:pPr>
        <w:pStyle w:val="ListParagraph"/>
        <w:numPr>
          <w:ilvl w:val="2"/>
          <w:numId w:val="1"/>
        </w:numPr>
        <w:shd w:val="clear" w:color="auto" w:fill="FFFFFF"/>
        <w:tabs>
          <w:tab w:val="left" w:pos="1418" w:leader="none"/>
        </w:tabs>
        <w:ind w:left="0" w:firstLine="709"/>
        <w:jc w:val="both"/>
        <w:rPr/>
      </w:pPr>
      <w:r>
        <w:rPr/>
        <w:t>Нести риск случайной гибели и случайного повреждения мест (помещений), принятых от Заказчика в соответствии с пунктом 2.3.2 Договора, до момента их передачи (возврата) Заказчику по соответствующим актам сдачи-приемки (Приложения № 5.1, к Договору).</w:t>
      </w:r>
    </w:p>
    <w:p>
      <w:pPr>
        <w:pStyle w:val="ListParagraph"/>
        <w:numPr>
          <w:ilvl w:val="2"/>
          <w:numId w:val="1"/>
        </w:numPr>
        <w:shd w:val="clear" w:color="auto" w:fill="FFFFFF"/>
        <w:tabs>
          <w:tab w:val="left" w:pos="1418" w:leader="none"/>
        </w:tabs>
        <w:ind w:left="0" w:firstLine="709"/>
        <w:jc w:val="both"/>
        <w:rPr/>
      </w:pPr>
      <w:r>
        <w:rPr/>
        <w:t>По требованию и в сроки, установленные Заказчиком, своими силами, средствами и за свой счет устранять недостатки, несоответствия и / или дефекты, выявленные в процессе производства Работ, при приемке выполненных Работ и / или в Гарантийный период, а также связанные с несогласованными с Заказчиком отступлениями от требований Договора.</w:t>
      </w:r>
    </w:p>
    <w:p>
      <w:pPr>
        <w:pStyle w:val="ListParagraph"/>
        <w:shd w:val="clear" w:color="auto" w:fill="FFFFFF"/>
        <w:tabs>
          <w:tab w:val="left" w:pos="1418" w:leader="none"/>
        </w:tabs>
        <w:ind w:left="0" w:firstLine="709"/>
        <w:jc w:val="both"/>
        <w:rPr/>
      </w:pPr>
      <w:r>
        <w:rPr/>
        <w:t>Подрядчик обязан незамедлительно приступать к устранению недостатков, о которых ему стало известно.</w:t>
      </w:r>
    </w:p>
    <w:p>
      <w:pPr>
        <w:pStyle w:val="ListParagraph"/>
        <w:numPr>
          <w:ilvl w:val="2"/>
          <w:numId w:val="1"/>
        </w:numPr>
        <w:shd w:val="clear" w:color="auto" w:fill="FFFFFF"/>
        <w:tabs>
          <w:tab w:val="left" w:pos="1418" w:leader="none"/>
        </w:tabs>
        <w:ind w:left="0" w:firstLine="709"/>
        <w:jc w:val="both"/>
        <w:rPr>
          <w:bCs/>
        </w:rPr>
      </w:pPr>
      <w:r>
        <w:rPr/>
        <w:t xml:space="preserve">Письменно уведомлять Заказчика о необходимости проведения освидетельствования и / или приемки Скрытых работ. </w:t>
      </w:r>
    </w:p>
    <w:p>
      <w:pPr>
        <w:pStyle w:val="ListParagraph"/>
        <w:shd w:val="clear" w:color="auto" w:fill="FFFFFF"/>
        <w:tabs>
          <w:tab w:val="left" w:pos="1418" w:leader="none"/>
        </w:tabs>
        <w:ind w:left="0" w:firstLine="709"/>
        <w:jc w:val="both"/>
        <w:rPr>
          <w:bCs/>
        </w:rPr>
      </w:pPr>
      <w:r>
        <w:rPr/>
        <w:t>Указанное уведомление должно быть получено Заказчиком заблаговременно</w:t>
      </w:r>
      <w:r>
        <w:rPr>
          <w:bCs/>
        </w:rPr>
        <w:t xml:space="preserve">, но не позднее, чем за </w:t>
      </w:r>
      <w:r>
        <w:rPr/>
        <w:t>5 (пять)</w:t>
      </w:r>
      <w:r>
        <w:rPr>
          <w:bCs/>
        </w:rPr>
        <w:t xml:space="preserve"> рабочих дней до начала освидетельствования. В случае если Подрядчиком произведено закрытие Скрытых работ без их освидетельствования представителем Заказчика, то Подрядчик, по указанию Заказчика, обязан открыть любую часть Скрытых работ для их освидетельствования, а затем произвести всю необходимую восстановительную работу за свой счет, за исключением случаев, когда освидетельствование  не было произведено ввиду неявки представителя Заказчика, надлежащим образом уведомленного о месте и времени проведения освидетельствования и/или приемки Скрытых работ.</w:t>
      </w:r>
    </w:p>
    <w:p>
      <w:pPr>
        <w:pStyle w:val="ListParagraph"/>
        <w:shd w:val="clear" w:color="auto" w:fill="FFFFFF"/>
        <w:tabs>
          <w:tab w:val="left" w:pos="1418" w:leader="none"/>
        </w:tabs>
        <w:ind w:left="0" w:firstLine="709"/>
        <w:jc w:val="both"/>
        <w:rPr>
          <w:bCs/>
        </w:rPr>
      </w:pPr>
      <w:r>
        <w:rPr>
          <w:bCs/>
        </w:rPr>
        <w:t xml:space="preserve">В целях проведения освидетельствования и/или приемки Скрытых работ в части приемки исполнительной документации Стороны устанавливают специальный порядок </w:t>
      </w:r>
      <w:r>
        <w:rPr/>
        <w:t>представления и согласования исполнительной документации на выполненные работы в соответствии с Приложением №14 к настоящему Договору.</w:t>
      </w:r>
    </w:p>
    <w:p>
      <w:pPr>
        <w:pStyle w:val="ListParagraph"/>
        <w:numPr>
          <w:ilvl w:val="2"/>
          <w:numId w:val="1"/>
        </w:numPr>
        <w:shd w:val="clear" w:color="auto" w:fill="FFFFFF"/>
        <w:tabs>
          <w:tab w:val="left" w:pos="1418" w:leader="none"/>
        </w:tabs>
        <w:ind w:left="0" w:firstLine="709"/>
        <w:jc w:val="both"/>
        <w:rPr>
          <w:bCs/>
        </w:rPr>
      </w:pPr>
      <w:r>
        <w:rPr>
          <w:bCs/>
        </w:rPr>
        <w:t>Осуществлять мероприятия строительного контроля, возложенные на Подрядчика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утвержденным Постановлением Правительства Российской Федерации от 21.06.2010 № 468.</w:t>
      </w:r>
    </w:p>
    <w:p>
      <w:pPr>
        <w:pStyle w:val="ListParagraph"/>
        <w:numPr>
          <w:ilvl w:val="2"/>
          <w:numId w:val="1"/>
        </w:numPr>
        <w:shd w:val="clear" w:color="auto" w:fill="FFFFFF"/>
        <w:tabs>
          <w:tab w:val="left" w:pos="1418" w:leader="none"/>
        </w:tabs>
        <w:ind w:left="0" w:firstLine="709"/>
        <w:jc w:val="both"/>
        <w:rPr>
          <w:bCs/>
        </w:rPr>
      </w:pPr>
      <w:r>
        <w:rPr>
          <w:bCs/>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возместить любой ущерб и штрафные санкции, связанные с причинением Подрядчиком и / или привлеченными им Субподрядчиками вреда жизни или здоровью людей, имуществу Заказчика или третьих лиц, а также фактам нарушения Подрядчиком и / или привлеченными им Субподрядчиками правил пожарной безопасности, техники безопасности, требований природоохранного законодательства, </w:t>
      </w:r>
      <w:r>
        <w:rPr/>
        <w:t xml:space="preserve">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выполненных Работ, </w:t>
      </w:r>
      <w:r>
        <w:rPr>
          <w:bCs/>
        </w:rPr>
        <w:t>без какого-либо ограничения размера такого возмещения.</w:t>
      </w:r>
    </w:p>
    <w:p>
      <w:pPr>
        <w:pStyle w:val="ListParagraph"/>
        <w:shd w:val="clear" w:color="auto" w:fill="FFFFFF"/>
        <w:tabs>
          <w:tab w:val="left" w:pos="1418" w:leader="none"/>
        </w:tabs>
        <w:ind w:left="0" w:firstLine="709"/>
        <w:jc w:val="both"/>
        <w:rPr>
          <w:bCs/>
        </w:rPr>
      </w:pPr>
      <w:r>
        <w:rPr>
          <w:bCs/>
        </w:rPr>
        <w:t xml:space="preserve">В случае, когда один или несколько соответствующих рисков были застрахованы Заказчиком или в его пользу, Подрядчик обязан возместить ущерб в пользу Заказчика в части, не подлежащей возмещению по договору (-ам) страхования. </w:t>
      </w:r>
    </w:p>
    <w:p>
      <w:pPr>
        <w:pStyle w:val="ListParagraph"/>
        <w:numPr>
          <w:ilvl w:val="2"/>
          <w:numId w:val="1"/>
        </w:numPr>
        <w:shd w:val="clear" w:color="auto" w:fill="FFFFFF"/>
        <w:tabs>
          <w:tab w:val="left" w:pos="1418" w:leader="none"/>
        </w:tabs>
        <w:ind w:left="0" w:firstLine="710"/>
        <w:jc w:val="both"/>
        <w:rPr>
          <w:bCs/>
        </w:rPr>
      </w:pPr>
      <w:r>
        <w:rPr>
          <w:bCs/>
        </w:rPr>
        <w:t>В случае предъявления налоговыми органами претензий и требований к Заказчику, связанных с</w:t>
      </w:r>
      <w:r>
        <w:rPr>
          <w:b/>
          <w:bCs/>
        </w:rPr>
        <w:t xml:space="preserve"> </w:t>
      </w:r>
      <w:r>
        <w:rPr>
          <w:bCs/>
        </w:rPr>
        <w:t>предоставлением Подрядчиком недостоверных документов или информации либо с недобросовестностью Субподрядчиков (любого лица из цепочки субподрядчиков),</w:t>
      </w:r>
      <w:r>
        <w:rPr/>
        <w:t xml:space="preserve"> </w:t>
      </w:r>
      <w:r>
        <w:rPr>
          <w:bCs/>
        </w:rPr>
        <w:t xml:space="preserve">в том числе поставщиков Материально-технических ресурсов и оборудования, привлеченных Подрядчиком к выполнению Работ по Договору, компенсировать все убытки Заказчика, вызванные такими претензиями и требованиями.  </w:t>
      </w:r>
    </w:p>
    <w:p>
      <w:pPr>
        <w:pStyle w:val="ListParagraph"/>
        <w:numPr>
          <w:ilvl w:val="2"/>
          <w:numId w:val="1"/>
        </w:numPr>
        <w:shd w:val="clear" w:color="auto" w:fill="FFFFFF"/>
        <w:tabs>
          <w:tab w:val="left" w:pos="1418" w:leader="none"/>
        </w:tabs>
        <w:ind w:left="0" w:firstLine="709"/>
        <w:jc w:val="both"/>
        <w:rPr>
          <w:color w:val="000000"/>
        </w:rPr>
      </w:pPr>
      <w:r>
        <w:rPr>
          <w:color w:val="000000"/>
        </w:rPr>
        <w:t xml:space="preserve">В срок не позднее 14 (четырнадцати) календарных дней с даты вступления Договора в силу заключить договор страхования со страховой компанией, удовлетворяющей Требованиям к страховой компании и в соответствии с существенными условиями договора страхования (Приложение № 9 к Договору), представив Заказчику копию указанного договора. </w:t>
      </w:r>
    </w:p>
    <w:p>
      <w:pPr>
        <w:pStyle w:val="ListParagraph"/>
        <w:shd w:val="clear" w:color="auto" w:fill="FFFFFF"/>
        <w:tabs>
          <w:tab w:val="left" w:pos="1418" w:leader="none"/>
        </w:tabs>
        <w:ind w:left="0" w:firstLine="709"/>
        <w:jc w:val="both"/>
        <w:rPr>
          <w:color w:val="000000"/>
        </w:rPr>
      </w:pPr>
      <w:r>
        <w:rPr>
          <w:color w:val="000000"/>
        </w:rPr>
        <w:t>Подрядчик обязан предварительно письменно согласовать с Заказчиком договор страхования, а также все последующие изменения и дополнения к нему.</w:t>
      </w:r>
    </w:p>
    <w:p>
      <w:pPr>
        <w:pStyle w:val="ListParagraph"/>
        <w:numPr>
          <w:ilvl w:val="2"/>
          <w:numId w:val="1"/>
        </w:numPr>
        <w:shd w:val="clear" w:color="auto" w:fill="FFFFFF"/>
        <w:tabs>
          <w:tab w:val="left" w:pos="1418" w:leader="none"/>
        </w:tabs>
        <w:ind w:left="0" w:firstLine="709"/>
        <w:jc w:val="both"/>
        <w:rPr>
          <w:color w:val="000000"/>
        </w:rPr>
      </w:pPr>
      <w:r>
        <w:rPr>
          <w:color w:val="000000"/>
        </w:rPr>
        <w:t xml:space="preserve">Оплатить страховую премию в порядке и на условиях, предусмотренных договором страхования, заключенным в соответствии с пунктом 2.3.30 Договора, и в течение 3 (трех) рабочих дней с даты уплаты страховой премии представить Заказчику копии платежных документов, подтверждающих факт такой оплаты. </w:t>
      </w:r>
    </w:p>
    <w:p>
      <w:pPr>
        <w:pStyle w:val="ListParagraph"/>
        <w:numPr>
          <w:ilvl w:val="2"/>
          <w:numId w:val="1"/>
        </w:numPr>
        <w:shd w:val="clear" w:color="auto" w:fill="FFFFFF"/>
        <w:tabs>
          <w:tab w:val="left" w:pos="1418" w:leader="none"/>
        </w:tabs>
        <w:ind w:left="0" w:firstLine="709"/>
        <w:jc w:val="both"/>
        <w:rPr/>
      </w:pPr>
      <w:r>
        <w:rPr>
          <w:color w:val="000000"/>
        </w:rPr>
        <w:t>Направлять Заказчику копию всей переписки, связанной с исполнением договора страхования, заключенного в соответствии с пунктом 2.3.30 Договора, а также привлекать представителей Заказчика для участия во всех переговорах при наступлении страховых случаев, предусмотренных указанным договором.</w:t>
      </w:r>
    </w:p>
    <w:p>
      <w:pPr>
        <w:pStyle w:val="ListParagraph"/>
        <w:numPr>
          <w:ilvl w:val="2"/>
          <w:numId w:val="1"/>
        </w:numPr>
        <w:shd w:val="clear" w:color="auto" w:fill="FFFFFF"/>
        <w:tabs>
          <w:tab w:val="left" w:pos="1418" w:leader="none"/>
        </w:tabs>
        <w:ind w:left="0" w:firstLine="710"/>
        <w:jc w:val="both"/>
        <w:rPr>
          <w:color w:val="000000"/>
        </w:rPr>
      </w:pPr>
      <w:r>
        <w:rPr>
          <w:color w:val="000000"/>
        </w:rPr>
        <w:t>Принять у Заказчика в порядке, установленном Приложением № 11 к Договору, необходимые Давальческие материалы и запасные части, перечень которых указан в Приложении № 10 к Договору.</w:t>
      </w:r>
    </w:p>
    <w:p>
      <w:pPr>
        <w:pStyle w:val="ListParagraph"/>
        <w:numPr>
          <w:ilvl w:val="2"/>
          <w:numId w:val="1"/>
        </w:numPr>
        <w:shd w:val="clear" w:color="auto" w:fill="FFFFFF"/>
        <w:tabs>
          <w:tab w:val="left" w:pos="1418" w:leader="none"/>
        </w:tabs>
        <w:ind w:left="0" w:firstLine="709"/>
        <w:jc w:val="both"/>
        <w:rPr>
          <w:color w:val="000000"/>
        </w:rPr>
      </w:pPr>
      <w:r>
        <w:rPr>
          <w:color w:val="000000"/>
        </w:rPr>
        <w:t>Обеспечить надлежащее хранение и использование Давальческих материалов и запасных частей, полученных от Заказчика, для целей реализации Договора, а также обеспечить исполнение иных обязательств, указанных в Приложении № 11 к Договору.</w:t>
      </w:r>
    </w:p>
    <w:p>
      <w:pPr>
        <w:pStyle w:val="ListParagraph"/>
        <w:numPr>
          <w:ilvl w:val="2"/>
          <w:numId w:val="1"/>
        </w:numPr>
        <w:ind w:left="0" w:firstLine="709"/>
        <w:jc w:val="both"/>
        <w:rPr>
          <w:color w:val="000000"/>
        </w:rPr>
      </w:pPr>
      <w:r>
        <w:rPr>
          <w:color w:val="000000"/>
        </w:rPr>
        <w:t>Предоставить Заказчику Независимые гарантии в соответствии с разделом 6 Договора.</w:t>
      </w:r>
    </w:p>
    <w:p>
      <w:pPr>
        <w:pStyle w:val="ListParagraph"/>
        <w:numPr>
          <w:ilvl w:val="2"/>
          <w:numId w:val="1"/>
        </w:numPr>
        <w:shd w:val="clear" w:color="auto" w:fill="FFFFFF"/>
        <w:tabs>
          <w:tab w:val="left" w:pos="1418" w:leader="none"/>
        </w:tabs>
        <w:ind w:left="0" w:firstLine="709"/>
        <w:jc w:val="both"/>
        <w:rPr/>
      </w:pPr>
      <w: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1"/>
        </w:numPr>
        <w:shd w:val="clear" w:color="auto" w:fill="FFFFFF"/>
        <w:tabs>
          <w:tab w:val="left" w:pos="1418" w:leader="none"/>
        </w:tabs>
        <w:ind w:left="0" w:firstLine="709"/>
        <w:jc w:val="both"/>
        <w:rPr/>
      </w:pPr>
      <w:r>
        <w:rPr/>
        <w:t>Осуществлять надлежащий учет, хранение и передачу материалов, демонтированных при исполнении договора, в соответствии с Порядком, установленным в Приложении №13 к Договору.</w:t>
      </w:r>
    </w:p>
    <w:p>
      <w:pPr>
        <w:pStyle w:val="ListParagraph"/>
        <w:numPr>
          <w:ilvl w:val="2"/>
          <w:numId w:val="1"/>
        </w:numPr>
        <w:shd w:val="clear" w:color="auto" w:fill="FFFFFF"/>
        <w:tabs>
          <w:tab w:val="left" w:pos="1418" w:leader="none"/>
        </w:tabs>
        <w:ind w:left="0" w:firstLine="709"/>
        <w:jc w:val="both"/>
        <w:rPr/>
      </w:pPr>
      <w:r>
        <w:rPr/>
        <w:t xml:space="preserve">Исполнять иные обязанности, предусмотренные Договором и </w:t>
      </w:r>
      <w:r>
        <w:rPr>
          <w:bCs/>
        </w:rPr>
        <w:t>законодательством Российской Федерации.</w:t>
      </w:r>
      <w:r>
        <w:rPr/>
        <w:t xml:space="preserve"> </w:t>
      </w:r>
    </w:p>
    <w:p>
      <w:pPr>
        <w:pStyle w:val="Normal"/>
        <w:spacing w:lineRule="auto" w:line="240"/>
        <w:rPr>
          <w:sz w:val="24"/>
          <w:szCs w:val="24"/>
        </w:rPr>
      </w:pPr>
      <w:r>
        <w:rPr>
          <w:sz w:val="24"/>
          <w:szCs w:val="24"/>
        </w:rPr>
      </w:r>
    </w:p>
    <w:p>
      <w:pPr>
        <w:pStyle w:val="ListParagraph"/>
        <w:numPr>
          <w:ilvl w:val="1"/>
          <w:numId w:val="1"/>
        </w:numPr>
        <w:shd w:val="clear" w:color="auto" w:fill="FFFFFF"/>
        <w:tabs>
          <w:tab w:val="left" w:pos="1134" w:leader="none"/>
        </w:tabs>
        <w:ind w:left="0" w:firstLine="709"/>
        <w:jc w:val="both"/>
        <w:rPr>
          <w:bCs/>
        </w:rPr>
      </w:pPr>
      <w:r>
        <w:rPr>
          <w:bCs/>
          <w:u w:val="single"/>
        </w:rPr>
        <w:t>Подрядчик имеет право</w:t>
      </w:r>
      <w:r>
        <w:rPr>
          <w:bCs/>
        </w:rPr>
        <w:t>:</w:t>
      </w:r>
    </w:p>
    <w:p>
      <w:pPr>
        <w:pStyle w:val="ListParagraph"/>
        <w:numPr>
          <w:ilvl w:val="2"/>
          <w:numId w:val="1"/>
        </w:numPr>
        <w:shd w:val="clear" w:color="auto" w:fill="FFFFFF"/>
        <w:tabs>
          <w:tab w:val="left" w:pos="1418" w:leader="none"/>
        </w:tabs>
        <w:ind w:left="0" w:firstLine="709"/>
        <w:jc w:val="both"/>
        <w:rPr>
          <w:bCs/>
        </w:rPr>
      </w:pPr>
      <w:r>
        <w:rPr>
          <w:bCs/>
        </w:rPr>
        <w:t>Самостоятельно организовать выполнение Работ.</w:t>
      </w:r>
    </w:p>
    <w:p>
      <w:pPr>
        <w:pStyle w:val="ListParagraph"/>
        <w:numPr>
          <w:ilvl w:val="2"/>
          <w:numId w:val="1"/>
        </w:numPr>
        <w:shd w:val="clear" w:color="auto" w:fill="FFFFFF"/>
        <w:tabs>
          <w:tab w:val="left" w:pos="1418" w:leader="none"/>
        </w:tabs>
        <w:ind w:left="0" w:firstLine="709"/>
        <w:jc w:val="both"/>
        <w:rPr>
          <w:bCs/>
        </w:rPr>
      </w:pPr>
      <w:r>
        <w:rPr>
          <w:bCs/>
        </w:rPr>
        <w:t xml:space="preserve">При необходимости по предварительному письменному согласованию с Заказчиком заключать договоры субподряда в совокупности не более чем на ___  (______) процентов от Цены Договора, неся при этом ответственность за действия Субподрядчиков, как за свои собственные. </w:t>
      </w:r>
    </w:p>
    <w:p>
      <w:pPr>
        <w:pStyle w:val="ListParagraph"/>
        <w:shd w:val="clear" w:color="auto" w:fill="FFFFFF"/>
        <w:tabs>
          <w:tab w:val="left" w:pos="1418" w:leader="none"/>
        </w:tabs>
        <w:ind w:left="0" w:firstLine="709"/>
        <w:jc w:val="both"/>
        <w:rPr>
          <w:bCs/>
        </w:rPr>
      </w:pPr>
      <w:r>
        <w:rPr>
          <w:bCs/>
        </w:rPr>
        <w:t xml:space="preserve">При согласовании привлечения Субподрядчика Подрядчик представляет Заказчику: </w:t>
      </w:r>
    </w:p>
    <w:p>
      <w:pPr>
        <w:pStyle w:val="ListParagraph"/>
        <w:numPr>
          <w:ilvl w:val="0"/>
          <w:numId w:val="16"/>
        </w:numPr>
        <w:shd w:val="clear" w:color="auto" w:fill="FFFFFF"/>
        <w:tabs>
          <w:tab w:val="left" w:pos="709" w:leader="none"/>
        </w:tabs>
        <w:ind w:left="0" w:firstLine="709"/>
        <w:jc w:val="both"/>
        <w:rPr>
          <w:bCs/>
        </w:rPr>
      </w:pPr>
      <w:r>
        <w:rPr>
          <w:bCs/>
        </w:rPr>
        <w:t xml:space="preserve">проект договора с Субподрядчиком; </w:t>
      </w:r>
    </w:p>
    <w:p>
      <w:pPr>
        <w:pStyle w:val="ListParagraph"/>
        <w:numPr>
          <w:ilvl w:val="0"/>
          <w:numId w:val="16"/>
        </w:numPr>
        <w:shd w:val="clear" w:color="auto" w:fill="FFFFFF"/>
        <w:tabs>
          <w:tab w:val="left" w:pos="709" w:leader="none"/>
        </w:tabs>
        <w:ind w:left="0" w:firstLine="709"/>
        <w:jc w:val="both"/>
        <w:rPr>
          <w:bCs/>
        </w:rPr>
      </w:pPr>
      <w:r>
        <w:rPr>
          <w:bCs/>
        </w:rPr>
        <w:t xml:space="preserve">сведения об объемах выполнения работ Субподрядчиком; </w:t>
      </w:r>
    </w:p>
    <w:p>
      <w:pPr>
        <w:pStyle w:val="ListParagraph"/>
        <w:numPr>
          <w:ilvl w:val="0"/>
          <w:numId w:val="16"/>
        </w:numPr>
        <w:shd w:val="clear" w:color="auto" w:fill="FFFFFF"/>
        <w:tabs>
          <w:tab w:val="left" w:pos="709" w:leader="none"/>
        </w:tabs>
        <w:ind w:left="0" w:firstLine="709"/>
        <w:jc w:val="both"/>
        <w:rPr/>
      </w:pPr>
      <w:r>
        <w:rPr>
          <w:bCs/>
        </w:rPr>
        <w:t xml:space="preserve">пофамильный перечень персонала Субподрядчика, который будет задействован при производстве Работ с </w:t>
      </w:r>
      <w:r>
        <w:rPr/>
        <w:t>указанием их паспортных данных, группы по электробезопасности работников, а также с приложением согласия персонала на обработку персональных данных, копий приказов о приеме на работу и трудовых договоров, сведений о трудовой (иной) деятельности  Подрядчика по форме подраздела 1.1 Раздела 1 отчета ЕФС-1 (с уведомлением/ отметкой о получении/сдачи сведений  территориальным органом СФР) и иных документов, подтверждающих договорные отношения персонала с Субподрядчиком</w:t>
      </w:r>
      <w:r>
        <w:rPr>
          <w:bCs/>
        </w:rPr>
        <w:t xml:space="preserve">; </w:t>
      </w:r>
    </w:p>
    <w:p>
      <w:pPr>
        <w:pStyle w:val="ListParagraph"/>
        <w:numPr>
          <w:ilvl w:val="0"/>
          <w:numId w:val="16"/>
        </w:numPr>
        <w:shd w:val="clear" w:color="auto" w:fill="FFFFFF"/>
        <w:tabs>
          <w:tab w:val="left" w:pos="709" w:leader="none"/>
        </w:tabs>
        <w:ind w:left="0" w:firstLine="709"/>
        <w:jc w:val="both"/>
        <w:rPr>
          <w:bCs/>
        </w:rPr>
      </w:pPr>
      <w:r>
        <w:rPr>
          <w:bCs/>
        </w:rPr>
        <w:t>копии документов, подтверждающих наличие у Субподрядчика и его персонала допусков, разрешений и лицензий, необходимых для выполнения Работ.</w:t>
      </w:r>
    </w:p>
    <w:p>
      <w:pPr>
        <w:pStyle w:val="ListParagraph"/>
        <w:shd w:val="clear" w:color="auto" w:fill="FFFFFF"/>
        <w:tabs>
          <w:tab w:val="left" w:pos="709" w:leader="none"/>
        </w:tabs>
        <w:ind w:left="709" w:firstLine="567"/>
        <w:jc w:val="both"/>
        <w:rPr>
          <w:bCs/>
        </w:rPr>
      </w:pPr>
      <w:r>
        <w:rPr>
          <w:bCs/>
        </w:rPr>
      </w:r>
    </w:p>
    <w:p>
      <w:pPr>
        <w:pStyle w:val="ListParagraph"/>
        <w:numPr>
          <w:ilvl w:val="0"/>
          <w:numId w:val="1"/>
        </w:numPr>
        <w:shd w:val="clear" w:color="auto" w:fill="FFFFFF"/>
        <w:tabs>
          <w:tab w:val="left" w:pos="284" w:leader="none"/>
        </w:tabs>
        <w:ind w:left="0" w:hanging="0"/>
        <w:jc w:val="center"/>
        <w:rPr/>
      </w:pPr>
      <w:r>
        <w:rPr>
          <w:b/>
          <w:bCs/>
        </w:rPr>
        <w:t>Цена Договора и порядок расчетов</w:t>
      </w:r>
    </w:p>
    <w:p>
      <w:pPr>
        <w:pStyle w:val="ListParagraph"/>
        <w:numPr>
          <w:ilvl w:val="1"/>
          <w:numId w:val="1"/>
        </w:numPr>
        <w:shd w:val="clear" w:color="auto" w:fill="FFFFFF"/>
        <w:tabs>
          <w:tab w:val="left" w:pos="1134" w:leader="none"/>
        </w:tabs>
        <w:ind w:left="0" w:firstLine="709"/>
        <w:jc w:val="both"/>
        <w:rPr>
          <w:bCs/>
        </w:rPr>
      </w:pPr>
      <w:bookmarkStart w:id="8" w:name="_Ref361335465"/>
      <w:r>
        <w:rPr>
          <w:bCs/>
        </w:rPr>
        <w:t xml:space="preserve">Цена </w:t>
      </w:r>
      <w:r>
        <w:rPr/>
        <w:t xml:space="preserve">Договора </w:t>
      </w:r>
      <w:r>
        <w:rPr>
          <w:bCs/>
        </w:rPr>
        <w:t>в соответствии со Сводным сметным расчетом</w:t>
      </w:r>
      <w:r>
        <w:rPr/>
        <w:t xml:space="preserve"> </w:t>
      </w:r>
      <w:r>
        <w:rPr>
          <w:bCs/>
        </w:rPr>
        <w:t xml:space="preserve">с приложениями (Приложение № 4 к Договору) является предельной и составляет </w:t>
      </w:r>
      <w:r>
        <w:rPr/>
        <w:t>_______</w:t>
      </w:r>
      <w:r>
        <w:rPr>
          <w:bCs/>
        </w:rPr>
        <w:t xml:space="preserve"> (</w:t>
      </w:r>
      <w:r>
        <w:rPr/>
        <w:t>__________________</w:t>
      </w:r>
      <w:r>
        <w:rPr>
          <w:bCs/>
        </w:rPr>
        <w:t xml:space="preserve">) рублей </w:t>
      </w:r>
      <w:r>
        <w:rPr/>
        <w:t>___</w:t>
      </w:r>
      <w:r>
        <w:rPr>
          <w:bCs/>
        </w:rPr>
        <w:t xml:space="preserve"> копеек без НДС, при этом НДС исчисляется дополнительно по ставке, установленной статьей 164 Налогового кодекса РФ (далее </w:t>
      </w:r>
      <w:r>
        <w:rPr/>
        <w:t>– НК РФ)</w:t>
      </w:r>
      <w:r>
        <w:rPr>
          <w:bCs/>
        </w:rPr>
        <w:t xml:space="preserve">. </w:t>
      </w:r>
    </w:p>
    <w:p>
      <w:pPr>
        <w:pStyle w:val="ListParagraph"/>
        <w:numPr>
          <w:ilvl w:val="2"/>
          <w:numId w:val="1"/>
        </w:numPr>
        <w:shd w:val="clear" w:color="auto" w:fill="FFFFFF"/>
        <w:tabs>
          <w:tab w:val="left" w:pos="1418" w:leader="none"/>
        </w:tabs>
        <w:ind w:left="0" w:firstLine="709"/>
        <w:jc w:val="both"/>
        <w:rPr>
          <w:bCs/>
        </w:rPr>
      </w:pPr>
      <w:r>
        <w:rPr>
          <w:bCs/>
        </w:rPr>
        <w:t xml:space="preserve">Твердая цена Работ (без учёта Лимита затрат на временные здания и сооружения и Лимита на непредвиденные работы и затраты) составляет </w:t>
      </w:r>
      <w:r>
        <w:rPr/>
        <w:t xml:space="preserve">_______ </w:t>
      </w:r>
      <w:r>
        <w:rPr>
          <w:bCs/>
        </w:rPr>
        <w:t>(</w:t>
      </w:r>
      <w:r>
        <w:rPr/>
        <w:t>_______________</w:t>
      </w:r>
      <w:r>
        <w:rPr>
          <w:bCs/>
        </w:rPr>
        <w:t xml:space="preserve">) рублей </w:t>
      </w:r>
      <w:r>
        <w:rPr/>
        <w:t>___</w:t>
      </w:r>
      <w:r>
        <w:rPr>
          <w:bCs/>
        </w:rPr>
        <w:t xml:space="preserve"> копеек без НДС, при этом НДС исчисляется дополнительно по ставке, установленной статьей 164 НК РФ;</w:t>
      </w:r>
    </w:p>
    <w:p>
      <w:pPr>
        <w:pStyle w:val="ListParagraph"/>
        <w:numPr>
          <w:ilvl w:val="2"/>
          <w:numId w:val="1"/>
        </w:numPr>
        <w:shd w:val="clear" w:color="auto" w:fill="FFFFFF"/>
        <w:tabs>
          <w:tab w:val="left" w:pos="1418" w:leader="none"/>
        </w:tabs>
        <w:ind w:left="0" w:firstLine="709"/>
        <w:jc w:val="both"/>
        <w:rPr/>
      </w:pPr>
      <w:r>
        <w:rPr/>
        <w:t xml:space="preserve">Лимит </w:t>
      </w:r>
      <w:r>
        <w:rPr>
          <w:bCs/>
        </w:rPr>
        <w:t>затрат на временные здания и сооружения</w:t>
      </w:r>
      <w:r>
        <w:rPr/>
        <w:t xml:space="preserve"> составляет ______ </w:t>
      </w:r>
      <w:r>
        <w:rPr>
          <w:bCs/>
        </w:rPr>
        <w:t>(___________________)</w:t>
      </w:r>
      <w:r>
        <w:rPr/>
        <w:t xml:space="preserve"> рублей ___ копеек </w:t>
      </w:r>
      <w:r>
        <w:rPr>
          <w:bCs/>
        </w:rPr>
        <w:t>без НДС, при этом НДС исчисляется дополнительно по ставке, установленной статьей 164 НК РФ</w:t>
      </w:r>
      <w:r>
        <w:rPr/>
        <w:t>;</w:t>
      </w:r>
    </w:p>
    <w:p>
      <w:pPr>
        <w:pStyle w:val="ListParagraph"/>
        <w:numPr>
          <w:ilvl w:val="2"/>
          <w:numId w:val="1"/>
        </w:numPr>
        <w:shd w:val="clear" w:color="auto" w:fill="FFFFFF"/>
        <w:tabs>
          <w:tab w:val="left" w:pos="1418" w:leader="none"/>
        </w:tabs>
        <w:ind w:left="0" w:firstLine="709"/>
        <w:jc w:val="both"/>
        <w:rPr/>
      </w:pPr>
      <w:r>
        <w:rPr/>
        <w:t xml:space="preserve">Лимит на непредвиденные работы и затраты составляет ______ </w:t>
      </w:r>
      <w:r>
        <w:rPr>
          <w:bCs/>
        </w:rPr>
        <w:t>(___________________)</w:t>
      </w:r>
      <w:r>
        <w:rPr/>
        <w:t xml:space="preserve"> рублей ___ копеек </w:t>
      </w:r>
      <w:r>
        <w:rPr>
          <w:bCs/>
        </w:rPr>
        <w:t>без НДС, при этом НДС исчисляется дополнительно по ставке, установленной статьей 164 НК РФ</w:t>
      </w:r>
      <w:r>
        <w:rPr/>
        <w:t>;</w:t>
      </w:r>
    </w:p>
    <w:p>
      <w:pPr>
        <w:pStyle w:val="ListParagraph"/>
        <w:numPr>
          <w:ilvl w:val="1"/>
          <w:numId w:val="1"/>
        </w:numPr>
        <w:shd w:val="clear" w:color="auto" w:fill="FFFFFF"/>
        <w:tabs>
          <w:tab w:val="left" w:pos="1134" w:leader="none"/>
        </w:tabs>
        <w:ind w:left="0" w:firstLine="709"/>
        <w:jc w:val="both"/>
        <w:rPr>
          <w:bCs/>
        </w:rPr>
      </w:pPr>
      <w:bookmarkStart w:id="9" w:name="_Ref361834605"/>
      <w:r>
        <w:rPr>
          <w:bCs/>
        </w:rPr>
        <w:t xml:space="preserve">Локальные </w:t>
      </w:r>
      <w:bookmarkEnd w:id="9"/>
      <w:r>
        <w:rPr>
          <w:bCs/>
        </w:rPr>
        <w:t>сметные расчеты являются неотъемлемой частью Сводного сметного расчета с приложениями (Приложение № 4 к Договору)</w:t>
      </w:r>
      <w:bookmarkEnd w:id="8"/>
      <w:r>
        <w:rPr>
          <w:bCs/>
        </w:rPr>
        <w:t>.</w:t>
      </w:r>
    </w:p>
    <w:p>
      <w:pPr>
        <w:pStyle w:val="ListParagraph"/>
        <w:numPr>
          <w:ilvl w:val="1"/>
          <w:numId w:val="1"/>
        </w:numPr>
        <w:shd w:val="clear" w:color="auto" w:fill="FFFFFF"/>
        <w:tabs>
          <w:tab w:val="left" w:pos="1134" w:leader="none"/>
        </w:tabs>
        <w:ind w:left="0" w:firstLine="709"/>
        <w:jc w:val="both"/>
        <w:rPr>
          <w:bCs/>
        </w:rPr>
      </w:pPr>
      <w:r>
        <w:rPr>
          <w:bCs/>
        </w:rPr>
        <w:t>Цена Договора включает в себя прибыль Подрядчика, а также все расходы и затраты Подрядчика на:</w:t>
      </w:r>
    </w:p>
    <w:p>
      <w:pPr>
        <w:pStyle w:val="ListParagraph"/>
        <w:numPr>
          <w:ilvl w:val="2"/>
          <w:numId w:val="1"/>
        </w:numPr>
        <w:shd w:val="clear" w:color="auto" w:fill="FFFFFF"/>
        <w:tabs>
          <w:tab w:val="left" w:pos="1418" w:leader="none"/>
        </w:tabs>
        <w:ind w:left="0" w:firstLine="709"/>
        <w:jc w:val="both"/>
        <w:rPr/>
      </w:pPr>
      <w:r>
        <w:rPr/>
        <w:t>Монтаж Оборудования Заказчика и пуско-наладочные работы;</w:t>
      </w:r>
    </w:p>
    <w:p>
      <w:pPr>
        <w:pStyle w:val="ListParagraph"/>
        <w:numPr>
          <w:ilvl w:val="2"/>
          <w:numId w:val="1"/>
        </w:numPr>
        <w:shd w:val="clear" w:color="auto" w:fill="FFFFFF"/>
        <w:tabs>
          <w:tab w:val="left" w:pos="1418" w:leader="none"/>
        </w:tabs>
        <w:ind w:left="0" w:firstLine="709"/>
        <w:jc w:val="both"/>
        <w:rPr/>
      </w:pPr>
      <w:r>
        <w:rPr/>
        <w:t xml:space="preserve">Приобретение Материально-технических ресурсов </w:t>
      </w:r>
      <w:r>
        <w:rPr>
          <w:bCs/>
        </w:rPr>
        <w:t>и оборудования</w:t>
      </w:r>
      <w:r>
        <w:rPr/>
        <w:t>, необходимых для выполнения Работ по Договору, включая стоимость необходимых для эксплуатации Результата работ лицензий;</w:t>
      </w:r>
    </w:p>
    <w:p>
      <w:pPr>
        <w:pStyle w:val="ListParagraph"/>
        <w:numPr>
          <w:ilvl w:val="2"/>
          <w:numId w:val="1"/>
        </w:numPr>
        <w:shd w:val="clear" w:color="auto" w:fill="FFFFFF"/>
        <w:tabs>
          <w:tab w:val="left" w:pos="1418" w:leader="none"/>
        </w:tabs>
        <w:ind w:left="0" w:firstLine="709"/>
        <w:jc w:val="both"/>
        <w:rPr/>
      </w:pPr>
      <w:r>
        <w:rPr/>
        <w:t xml:space="preserve">Заработную плату, накладные и командировочные расходы, перемещение и размещение персонала Подрядчика; </w:t>
      </w:r>
    </w:p>
    <w:p>
      <w:pPr>
        <w:pStyle w:val="ListParagraph"/>
        <w:numPr>
          <w:ilvl w:val="2"/>
          <w:numId w:val="1"/>
        </w:numPr>
        <w:shd w:val="clear" w:color="auto" w:fill="FFFFFF"/>
        <w:tabs>
          <w:tab w:val="left" w:pos="1418" w:leader="none"/>
        </w:tabs>
        <w:ind w:left="0" w:firstLine="709"/>
        <w:jc w:val="both"/>
        <w:rPr/>
      </w:pPr>
      <w:r>
        <w:rPr/>
        <w:t>Подлежащие уплате налоги, сборы и пошлины (в том числе по таможенному оформлению Материально-технических ресурсов</w:t>
      </w:r>
      <w:r>
        <w:rPr>
          <w:bCs/>
        </w:rPr>
        <w:t xml:space="preserve"> и оборудования</w:t>
      </w:r>
      <w:r>
        <w:rPr/>
        <w:t xml:space="preserve">, если применимо); </w:t>
      </w:r>
    </w:p>
    <w:p>
      <w:pPr>
        <w:pStyle w:val="ListParagraph"/>
        <w:numPr>
          <w:ilvl w:val="2"/>
          <w:numId w:val="1"/>
        </w:numPr>
        <w:shd w:val="clear" w:color="auto" w:fill="FFFFFF"/>
        <w:tabs>
          <w:tab w:val="left" w:pos="1418" w:leader="none"/>
        </w:tabs>
        <w:ind w:left="0" w:firstLine="709"/>
        <w:jc w:val="both"/>
        <w:rPr/>
      </w:pPr>
      <w:r>
        <w:rPr/>
        <w:t xml:space="preserve">Все прочие затраты и расходы Подрядчика, связанные выполнением Работ и исполнением иных обязательств по Договору, а также все непредвиденные расходы, которые могут возникнуть у Подрядчика в течение срока действия Договора. </w:t>
      </w:r>
    </w:p>
    <w:p>
      <w:pPr>
        <w:pStyle w:val="ListParagraph"/>
        <w:numPr>
          <w:ilvl w:val="1"/>
          <w:numId w:val="1"/>
        </w:numPr>
        <w:shd w:val="clear" w:color="auto" w:fill="FFFFFF"/>
        <w:tabs>
          <w:tab w:val="left" w:pos="1134" w:leader="none"/>
        </w:tabs>
        <w:ind w:left="0" w:firstLine="709"/>
        <w:jc w:val="both"/>
        <w:rPr>
          <w:bCs/>
        </w:rPr>
      </w:pPr>
      <w:r>
        <w:rPr>
          <w:bCs/>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
        </w:numPr>
        <w:shd w:val="clear" w:color="auto" w:fill="FFFFFF"/>
        <w:tabs>
          <w:tab w:val="left" w:pos="1134" w:leader="none"/>
        </w:tabs>
        <w:ind w:left="0" w:firstLine="709"/>
        <w:jc w:val="both"/>
        <w:rPr>
          <w:bCs/>
        </w:rPr>
      </w:pPr>
      <w:bookmarkStart w:id="10" w:name="_Ref361834675"/>
      <w:bookmarkStart w:id="11" w:name="_Ref361858588"/>
      <w:r>
        <w:rPr>
          <w:bCs/>
        </w:rPr>
        <w:t>Оплата по Договору осуществляется Заказчиком в следующем порядке:</w:t>
      </w:r>
      <w:bookmarkEnd w:id="10"/>
      <w:bookmarkEnd w:id="11"/>
      <w:r>
        <w:rPr>
          <w:bCs/>
        </w:rPr>
        <w:t xml:space="preserve"> </w:t>
      </w:r>
    </w:p>
    <w:p>
      <w:pPr>
        <w:pStyle w:val="ListParagraph"/>
        <w:numPr>
          <w:ilvl w:val="2"/>
          <w:numId w:val="1"/>
        </w:numPr>
        <w:shd w:val="clear" w:color="auto" w:fill="FFFFFF"/>
        <w:tabs>
          <w:tab w:val="left" w:pos="1418" w:leader="none"/>
        </w:tabs>
        <w:ind w:left="0" w:firstLine="709"/>
        <w:jc w:val="both"/>
        <w:rPr/>
      </w:pPr>
      <w:bookmarkStart w:id="12" w:name="_Ref373242766"/>
      <w:r>
        <w:rPr/>
        <w:t>Авансовые платежи в счет стоимости каждого Этапа Работ  в размере 10 (десяти) процентов от стоимости соответствующего Этапа Работ без НДС, кроме того НДС по ставке, установленной статьей 164 НК РФ на дату выплаты авансового платежа (за исключением затрат на временные здания и сооружения и непредвиденных работ и затрат), выплачиваются в течение 30 (тридцати) календарных дней с даты получения Заказчиком счета, выставленного Подрядчиком, но не ранее, чем за 30 (тридцать) календарных дней до даты его начала, определенной в соответствии с Календарным графиком выполнения Работ (Приложение № 3 к Договору), и с учетом пунктов 3.5.3, 3.5.4</w:t>
      </w:r>
      <w:bookmarkEnd w:id="12"/>
      <w:r>
        <w:rPr/>
        <w:t xml:space="preserve"> Договора.</w:t>
      </w:r>
    </w:p>
    <w:p>
      <w:pPr>
        <w:pStyle w:val="ListParagraph"/>
        <w:numPr>
          <w:ilvl w:val="2"/>
          <w:numId w:val="1"/>
        </w:numPr>
        <w:shd w:val="clear" w:color="auto" w:fill="FFFFFF"/>
        <w:tabs>
          <w:tab w:val="left" w:pos="1418" w:leader="none"/>
        </w:tabs>
        <w:ind w:left="0" w:firstLine="709"/>
        <w:jc w:val="both"/>
        <w:rPr/>
      </w:pPr>
      <w:r>
        <w:rPr/>
        <w:t xml:space="preserve">Последующие платежи в размере 90 (девяноста) процентов от стоимости каждого Этапа Работ без НДС, кроме того НДС по ставке, установленной статьей 164 НК РФ на дату выплаты авансового платежа, выплачиваются в течение 7 (семи) рабочих дней с даты подписания Сторонами документов, указанных в пункте 4.2 Договора, на основании счёта, выставленного Подрядчиком, и с учетом пунктов 3.5.3, 3.5.4 Договора. </w:t>
      </w:r>
    </w:p>
    <w:p>
      <w:pPr>
        <w:pStyle w:val="ListParagraph"/>
        <w:numPr>
          <w:ilvl w:val="2"/>
          <w:numId w:val="1"/>
        </w:numPr>
        <w:shd w:val="clear" w:color="auto" w:fill="FFFFFF"/>
        <w:tabs>
          <w:tab w:val="left" w:pos="1418" w:leader="none"/>
        </w:tabs>
        <w:ind w:left="0" w:firstLine="709"/>
        <w:jc w:val="both"/>
        <w:rPr/>
      </w:pPr>
      <w:r>
        <w:rPr/>
        <w:t>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Подрядчиком независимо от его фактического вручения Заказчику. В случае выставления Подрядчиком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2"/>
          <w:numId w:val="1"/>
        </w:numPr>
        <w:shd w:val="clear" w:color="auto" w:fill="FFFFFF"/>
        <w:tabs>
          <w:tab w:val="left" w:pos="1418" w:leader="none"/>
        </w:tabs>
        <w:ind w:left="0" w:firstLine="709"/>
        <w:jc w:val="both"/>
        <w:rPr/>
      </w:pPr>
      <w:r>
        <w:rPr/>
        <w:t>Подрядчик не позднее, чем за 3 (три) рабочих дня до предполагаемой даты выплаты авансового платежа обязан предоставить Заказчику Независимую гарантию по Договору в размере авансового платежа, соответствующую требованиям, установленным разделом 6 Договора и предварительно согласованную с Заказчиком. В случае невыполнения данного обязательства и при отсутствии соглашения Сторон об ином, Заказчик вправе не выплачивать аванс по Договору до устранения нарушений со стороны Подрядчика без применения к Заказчику мер ответственности за просрочку платежа, предусмотренных законодательством Российской Федерации и Договором.</w:t>
      </w:r>
    </w:p>
    <w:p>
      <w:pPr>
        <w:pStyle w:val="ListParagraph"/>
        <w:shd w:val="clear" w:color="auto" w:fill="FFFFFF"/>
        <w:tabs>
          <w:tab w:val="left" w:pos="1418" w:leader="none"/>
          <w:tab w:val="left" w:pos="1701" w:leader="none"/>
        </w:tabs>
        <w:ind w:left="0" w:firstLine="709"/>
        <w:jc w:val="both"/>
        <w:rPr/>
      </w:pPr>
      <w:r>
        <w:rPr/>
        <w:t>В случае отказа Подрядчика от выплаты аванса, о чем он должен письменно уведомить Заказчика, Подрядчик предоставляет Заказчику Независимую гарантию в размере 5 (Пять) процентов от Цены Договора не позднее, чем за 3 (три) рабочих дня до предполагаемой даты выплаты первого платежа по Договору, в соответствии с разделом 6 Договора и предварительно согласованную с Заказчиком.</w:t>
      </w:r>
    </w:p>
    <w:p>
      <w:pPr>
        <w:pStyle w:val="ListParagraph"/>
        <w:shd w:val="clear" w:color="auto" w:fill="FFFFFF"/>
        <w:tabs>
          <w:tab w:val="left" w:pos="1276" w:leader="none"/>
          <w:tab w:val="left" w:pos="1418" w:leader="none"/>
        </w:tabs>
        <w:ind w:left="0" w:firstLine="709"/>
        <w:jc w:val="both"/>
        <w:rPr/>
      </w:pPr>
      <w:r>
        <w:rPr/>
        <w:t>В случае непредоставления Независимой гарантии и при отсутствии соглашения сторон об ином Заказчик вправе удерживать 5 (пять) процентов от цены соответствующего Этапа Работ при выплате каждого платежа, причитающегося Подрядчику, в качестве гарантийного резервирования, при этом в счетах на оплату, выставленных Подрядчиком, должна быть отдельно выделена сумма Обеспечительного платежа. Выплата Обеспечительного платежа производится в течение 7 (семи) рабочих дней с даты получения Заказчиком счета, выставленного Подрядчиком, но не ранее 70 (семидесяти) календарных дней с даты подписания Сторонами Акта КС-11 по соответствующему Объекту.</w:t>
      </w:r>
    </w:p>
    <w:p>
      <w:pPr>
        <w:pStyle w:val="ListParagraph"/>
        <w:shd w:val="clear" w:color="auto" w:fill="FFFFFF"/>
        <w:tabs>
          <w:tab w:val="left" w:pos="1276" w:leader="none"/>
          <w:tab w:val="left" w:pos="1418" w:leader="none"/>
        </w:tabs>
        <w:ind w:left="0" w:firstLine="709"/>
        <w:jc w:val="both"/>
        <w:rPr/>
      </w:pPr>
      <w:r>
        <w:rPr/>
        <w:t xml:space="preserve">В случае прекращения (расторжения) Договора (подписания Сторонами соглашения о расторжении Договора, получения Подрядчиком уведомления Заказчика об отказе от Договора (исполнения Договора) или иного документа, свидетельствующего о воле Стороны, направленной на расторжение Договора), выплата Обеспечительного платежа производится Заказчиком не ранее 70 (семидесяти) календарных дней с даты подписания Акта КС-11 по соответствующему Объекту, в случае если иное не установлено в соответствующем соглашении о расторжении Договора. </w:t>
      </w:r>
    </w:p>
    <w:p>
      <w:pPr>
        <w:pStyle w:val="ListParagraph"/>
        <w:shd w:val="clear" w:color="auto" w:fill="FFFFFF"/>
        <w:tabs>
          <w:tab w:val="left" w:pos="1276" w:leader="none"/>
          <w:tab w:val="left" w:pos="1418" w:leader="none"/>
        </w:tabs>
        <w:ind w:left="0" w:firstLine="709"/>
        <w:jc w:val="both"/>
        <w:rPr/>
      </w:pPr>
      <w:bookmarkStart w:id="13" w:name="_Ref361834178"/>
      <w:bookmarkEnd w:id="13"/>
      <w:r>
        <w:rPr/>
        <w:t>Любое требование Подрядчика о выплате Обеспечительного платежа до наступления установленного Договором срока не подлежит удовлетворению.</w:t>
      </w:r>
    </w:p>
    <w:p>
      <w:pPr>
        <w:pStyle w:val="ListParagraph"/>
        <w:numPr>
          <w:ilvl w:val="1"/>
          <w:numId w:val="1"/>
        </w:numPr>
        <w:shd w:val="clear" w:color="auto" w:fill="FFFFFF"/>
        <w:tabs>
          <w:tab w:val="left" w:pos="1134" w:leader="none"/>
        </w:tabs>
        <w:ind w:left="0" w:firstLine="709"/>
        <w:jc w:val="both"/>
        <w:rPr>
          <w:bCs/>
        </w:rPr>
      </w:pPr>
      <w:bookmarkStart w:id="14" w:name="_Ref361336647"/>
      <w:bookmarkEnd w:id="14"/>
      <w:r>
        <w:rPr>
          <w:bCs/>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
        </w:numPr>
        <w:shd w:val="clear" w:color="auto" w:fill="FFFFFF"/>
        <w:tabs>
          <w:tab w:val="left" w:pos="1134" w:leader="none"/>
        </w:tabs>
        <w:ind w:left="0" w:firstLine="709"/>
        <w:jc w:val="both"/>
        <w:rPr>
          <w:bCs/>
        </w:rPr>
      </w:pPr>
      <w:r>
        <w:rPr>
          <w:bCs/>
        </w:rPr>
        <w:t xml:space="preserve">За исключением случая, указанного в пункте 2.3.21 Договора, любое превышение фактических объемов Работ над объемами Работ, предусмотренными Договором, к оплате Заказчиком не принимается и считается включенным в Цену Договора. </w:t>
      </w:r>
    </w:p>
    <w:p>
      <w:pPr>
        <w:pStyle w:val="ListParagraph"/>
        <w:numPr>
          <w:ilvl w:val="1"/>
          <w:numId w:val="1"/>
        </w:numPr>
        <w:shd w:val="clear" w:color="auto" w:fill="FFFFFF"/>
        <w:tabs>
          <w:tab w:val="left" w:pos="1134" w:leader="none"/>
        </w:tabs>
        <w:ind w:left="0" w:firstLine="709"/>
        <w:jc w:val="both"/>
        <w:rPr>
          <w:bCs/>
        </w:rPr>
      </w:pPr>
      <w:r>
        <w:rPr/>
        <w:t>Оплата затрат на временные здания и сооружения и непредвиденных работ и затрат</w:t>
      </w:r>
      <w:r>
        <w:rPr>
          <w:rStyle w:val="Style11"/>
        </w:rPr>
        <w:footnoteReference w:id="2"/>
      </w:r>
      <w:r>
        <w:rPr/>
        <w:t xml:space="preserve"> осуществляется Заказчиком в следующем порядке</w:t>
      </w:r>
      <w:r>
        <w:rPr>
          <w:bCs/>
        </w:rPr>
        <w:t>:</w:t>
      </w:r>
    </w:p>
    <w:p>
      <w:pPr>
        <w:pStyle w:val="ListParagraph"/>
        <w:numPr>
          <w:ilvl w:val="2"/>
          <w:numId w:val="1"/>
        </w:numPr>
        <w:shd w:val="clear" w:color="auto" w:fill="FFFFFF"/>
        <w:tabs>
          <w:tab w:val="left" w:pos="1418" w:leader="none"/>
        </w:tabs>
        <w:ind w:left="0" w:firstLine="709"/>
        <w:jc w:val="both"/>
        <w:rPr/>
      </w:pPr>
      <w:r>
        <w:rPr/>
        <w:t>Затраты на временные здания и сооружения оплачиваются за фактически построенные временные титульные здания и сооружения, на основании утвержденных Заказчиком локальных смет, в рамках Лимита на временные здания и сооружения, предусмотренного утвержденным Сводным сметным расчетом</w:t>
      </w:r>
      <w:r>
        <w:rPr>
          <w:bCs/>
        </w:rPr>
        <w:t xml:space="preserve"> с приложениями</w:t>
      </w:r>
      <w:r>
        <w:rPr/>
        <w:t xml:space="preserve"> (Приложение № 4 к Договору). По окончании возведения каждого титульного временного здания и / или сооружения Стороны подписывают Акт </w:t>
      </w:r>
      <w:r>
        <w:rPr>
          <w:bCs/>
        </w:rPr>
        <w:t xml:space="preserve">КС-2 и Справку </w:t>
      </w:r>
      <w:r>
        <w:rPr/>
        <w:t xml:space="preserve">КС-3. Оплата в размере 100 (ста) процентов от стоимости временного здания и / или сооружения производится Заказчиком в течение 7 (семи) рабочих дней с даты подписания Акта КС-2 и Справки КС-3 на основании счета, выставленного Подрядчиком, и с учетом пунктов 3.5.3, 3.5.4 Договора. Стоимость временных зданий и сооружений не включается в </w:t>
      </w:r>
      <w:r>
        <w:rPr>
          <w:bCs/>
        </w:rPr>
        <w:t>общую сумму Акта КС-2, подписываемого Сторонами в соответствии с пунктом 4.2 Договора.</w:t>
      </w:r>
    </w:p>
    <w:p>
      <w:pPr>
        <w:pStyle w:val="ListParagraph"/>
        <w:numPr>
          <w:ilvl w:val="2"/>
          <w:numId w:val="1"/>
        </w:numPr>
        <w:shd w:val="clear" w:color="auto" w:fill="FFFFFF"/>
        <w:tabs>
          <w:tab w:val="left" w:pos="1418" w:leader="none"/>
        </w:tabs>
        <w:ind w:left="0" w:firstLine="709"/>
        <w:jc w:val="both"/>
        <w:rPr/>
      </w:pPr>
      <w:r>
        <w:rPr/>
        <w:t xml:space="preserve">Непредвиденные работы и затраты оплачиваются за фактически выполненные работы. Объем работ, выполняемый Подрядчиком, должен быть предварительно согласован с Заказчиком и выполняться на основании утвержденных Заказчиком локальных смет, в рамках Лимита на непредвиденные работы и затраты, предусмотренного утвержденным Сводным сметным расчетом </w:t>
      </w:r>
      <w:r>
        <w:rPr>
          <w:bCs/>
        </w:rPr>
        <w:t>с приложениями</w:t>
      </w:r>
      <w:r>
        <w:rPr/>
        <w:t xml:space="preserve"> (Приложение № 4 к Договору). Освидетельствование выполненного объема работ производится одновременно с Работами по Договору при подписании Сторонами Актов освидетельствования выполненных работ в соответствии с пунктом 4.1 Договора. Оплата в размере 100 (ста) процентов от стоимости непредвиденных работ и затрат производится Заказчиком в течение 7 (семи) рабочих дней с даты подписания Акта освидетельствования выполненных работ на основании счета, выставленного Подрядчиком, и с учетом пунктов 3.5.3, 3.5.4 Договора. Стоимость непредвиденных работ и затрат включается в </w:t>
      </w:r>
      <w:r>
        <w:rPr>
          <w:bCs/>
        </w:rPr>
        <w:t>общую сумму Акта КС-2, подписываемого Сторонами в соответствии с пунктом 4.2 Договора.</w:t>
      </w:r>
    </w:p>
    <w:p>
      <w:pPr>
        <w:pStyle w:val="ListParagraph"/>
        <w:shd w:val="clear" w:color="auto" w:fill="FFFFFF"/>
        <w:tabs>
          <w:tab w:val="left" w:pos="1418" w:leader="none"/>
        </w:tabs>
        <w:ind w:left="0" w:firstLine="709"/>
        <w:jc w:val="both"/>
        <w:rPr/>
      </w:pPr>
      <w:r>
        <w:rPr/>
        <w:t>Платеж, совершаемый на основании документа, указанного в пункте 4.1 Договора, является предварительной оплатой (авансированием), при этом предоставление Подрядчиком финансового обеспечения исполнения обязательств по возврату предварительной оплаты (аванса) не требуется.</w:t>
      </w:r>
    </w:p>
    <w:p>
      <w:pPr>
        <w:pStyle w:val="Normal"/>
        <w:shd w:val="clear" w:color="auto" w:fill="FFFFFF"/>
        <w:tabs>
          <w:tab w:val="left" w:pos="1418" w:leader="none"/>
        </w:tabs>
        <w:spacing w:lineRule="auto" w:line="240"/>
        <w:ind w:firstLine="709"/>
        <w:rPr/>
      </w:pPr>
      <w:r>
        <w:rPr>
          <w:sz w:val="24"/>
          <w:szCs w:val="24"/>
        </w:rPr>
        <w:t>3.9.</w:t>
      </w:r>
      <w:r>
        <w:rPr/>
        <w:t xml:space="preserve"> </w:t>
      </w:r>
      <w:r>
        <w:rPr>
          <w:sz w:val="24"/>
          <w:szCs w:val="24"/>
        </w:rPr>
        <w:t xml:space="preserve">Командировочные расходы включаются в стоимость Этапов Работ в соответствии с расчетом, прилагаемым к Сводному сметному расчету </w:t>
      </w:r>
      <w:r>
        <w:rPr>
          <w:bCs/>
          <w:sz w:val="24"/>
          <w:szCs w:val="24"/>
        </w:rPr>
        <w:t>с приложениями</w:t>
      </w:r>
      <w:r>
        <w:rPr>
          <w:sz w:val="24"/>
          <w:szCs w:val="24"/>
        </w:rPr>
        <w:t xml:space="preserve"> (Приложение № 4 к Договору). Размеры расходов, связанных со служебными командировками, определяются коллективным договором и / или локальным нормативным актом Подрядчика,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Подрядчику по запросу. Оплата командировочных расходов производится Заказчиком в порядке, установленном Договором для оплаты стоимости соответствующих Этапов Работ. Подрядчик обязан представлять по запросу Заказчика копии следующих документов, заверенных Подрядчиком, в том числе: приказ о командировке, проездные билеты, счета на оплату за проживание в гостинице и авансовые отчеты.</w:t>
      </w:r>
    </w:p>
    <w:p>
      <w:pPr>
        <w:pStyle w:val="ListParagraph"/>
        <w:shd w:val="clear" w:color="auto" w:fill="FFFFFF"/>
        <w:tabs>
          <w:tab w:val="left" w:pos="1134" w:leader="none"/>
        </w:tabs>
        <w:ind w:left="0" w:firstLine="709"/>
        <w:jc w:val="both"/>
        <w:rPr>
          <w:bCs/>
        </w:rPr>
      </w:pPr>
      <w:r>
        <w:rPr>
          <w:bCs/>
        </w:rPr>
        <w:t>3.10. Давальческие материалы и запасные части, перечень которых указан в Приложении № 10 к Договору, в стоимости Работ по Договору не учитываются.</w:t>
      </w:r>
    </w:p>
    <w:p>
      <w:pPr>
        <w:pStyle w:val="ListParagraph"/>
        <w:shd w:val="clear" w:color="auto" w:fill="FFFFFF"/>
        <w:tabs>
          <w:tab w:val="left" w:pos="1134" w:leader="none"/>
        </w:tabs>
        <w:ind w:left="0" w:firstLine="709"/>
        <w:jc w:val="both"/>
        <w:rPr>
          <w:bCs/>
        </w:rPr>
      </w:pPr>
      <w:bookmarkStart w:id="15" w:name="_Ref361335023"/>
      <w:r>
        <w:rPr>
          <w:bCs/>
        </w:rPr>
        <w:t xml:space="preserve">3.11. </w:t>
      </w:r>
      <w:bookmarkStart w:id="16" w:name="_Ref361834251"/>
      <w:bookmarkEnd w:id="15"/>
      <w:bookmarkEnd w:id="16"/>
      <w:r>
        <w:rPr>
          <w:bCs/>
        </w:rPr>
        <w:t xml:space="preserve">  Индексация Цены Договора не допускается. </w:t>
      </w:r>
    </w:p>
    <w:p>
      <w:pPr>
        <w:pStyle w:val="ListParagraph"/>
        <w:shd w:val="clear" w:color="auto" w:fill="FFFFFF"/>
        <w:tabs>
          <w:tab w:val="left" w:pos="1134" w:leader="none"/>
          <w:tab w:val="left" w:pos="1418" w:leader="none"/>
        </w:tabs>
        <w:ind w:left="0" w:firstLine="709"/>
        <w:jc w:val="both"/>
        <w:rPr>
          <w:bCs/>
        </w:rPr>
      </w:pPr>
      <w:r>
        <w:rPr>
          <w:bCs/>
        </w:rPr>
        <w:t>3.12. Заказчик вправе произвести сальдо взаимных обязательств сторон путем уменьшения сумм причитающихся 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выполненных Подрядчиком Работ.</w:t>
      </w:r>
    </w:p>
    <w:p>
      <w:pPr>
        <w:pStyle w:val="ListParagraph"/>
        <w:shd w:val="clear" w:color="auto" w:fill="FFFFFF"/>
        <w:tabs>
          <w:tab w:val="left" w:pos="1134" w:leader="none"/>
          <w:tab w:val="left" w:pos="1418" w:leader="none"/>
        </w:tabs>
        <w:ind w:left="0" w:firstLine="709"/>
        <w:jc w:val="both"/>
        <w:rPr>
          <w:highlight w:val="yellow"/>
        </w:rPr>
      </w:pPr>
      <w:r>
        <w:rPr>
          <w:bCs/>
        </w:rPr>
        <w:t>Заказчик направляет Подрядчику уведомление о проведении сальдо взаимных обязательств Сторон по Договору.</w:t>
      </w:r>
    </w:p>
    <w:p>
      <w:pPr>
        <w:pStyle w:val="ListParagraph"/>
        <w:shd w:val="clear" w:color="auto" w:fill="FFFFFF"/>
        <w:tabs>
          <w:tab w:val="left" w:pos="1134" w:leader="none"/>
        </w:tabs>
        <w:ind w:left="0" w:firstLine="567"/>
        <w:jc w:val="both"/>
        <w:rPr>
          <w:bCs/>
        </w:rPr>
      </w:pPr>
      <w:r>
        <w:rPr>
          <w:bCs/>
        </w:rPr>
      </w:r>
    </w:p>
    <w:p>
      <w:pPr>
        <w:pStyle w:val="ListParagraph"/>
        <w:numPr>
          <w:ilvl w:val="0"/>
          <w:numId w:val="1"/>
        </w:numPr>
        <w:shd w:val="clear" w:color="auto" w:fill="FFFFFF"/>
        <w:tabs>
          <w:tab w:val="left" w:pos="284" w:leader="none"/>
        </w:tabs>
        <w:ind w:left="0" w:hanging="0"/>
        <w:jc w:val="center"/>
        <w:rPr>
          <w:b/>
          <w:b/>
          <w:bCs/>
        </w:rPr>
      </w:pPr>
      <w:r>
        <w:rPr>
          <w:b/>
          <w:bCs/>
        </w:rPr>
        <w:t>Порядок сдачи-приемки Работ</w:t>
      </w:r>
    </w:p>
    <w:p>
      <w:pPr>
        <w:pStyle w:val="ListParagraph"/>
        <w:numPr>
          <w:ilvl w:val="1"/>
          <w:numId w:val="1"/>
        </w:numPr>
        <w:shd w:val="clear" w:color="auto" w:fill="FFFFFF"/>
        <w:tabs>
          <w:tab w:val="left" w:pos="709" w:leader="none"/>
          <w:tab w:val="left" w:pos="1134" w:leader="none"/>
        </w:tabs>
        <w:ind w:left="0" w:firstLine="709"/>
        <w:jc w:val="both"/>
        <w:rPr/>
      </w:pPr>
      <w:bookmarkStart w:id="17" w:name="_Ref361336754"/>
      <w:bookmarkStart w:id="18" w:name="_Ref361335138"/>
      <w:bookmarkStart w:id="19" w:name="_Ref373242517"/>
      <w:r>
        <w:rPr>
          <w:bCs/>
        </w:rPr>
        <w:t>По завершении выполнения работ по каждому Этапу Работ, указанного в Календарном графике выполнения Работ (Приложение № 3 к Договору), Подрядчик в течение 5</w:t>
      </w:r>
      <w:r>
        <w:rPr/>
        <w:t xml:space="preserve"> (пяти)</w:t>
      </w:r>
      <w:r>
        <w:rPr>
          <w:bCs/>
        </w:rPr>
        <w:t xml:space="preserve"> рабочих дней представляет Заказчику подписанный со своей стороны в 2 (двух) экземплярах Акт освидетельствования выполненных работ по форме Приложения № 8 к Договору,</w:t>
      </w:r>
      <w:r>
        <w:rPr/>
        <w:t xml:space="preserve"> </w:t>
      </w:r>
      <w:r>
        <w:rPr>
          <w:bCs/>
        </w:rPr>
        <w:t xml:space="preserve">с приложением Приемо-сдаточной и Исполнительной документации </w:t>
      </w:r>
      <w:r>
        <w:rPr/>
        <w:t>в 3 (трех)</w:t>
      </w:r>
      <w:bookmarkEnd w:id="17"/>
      <w:bookmarkEnd w:id="18"/>
      <w:bookmarkEnd w:id="19"/>
      <w:r>
        <w:rPr/>
        <w:t xml:space="preserve"> экземплярах.</w:t>
      </w:r>
    </w:p>
    <w:p>
      <w:pPr>
        <w:pStyle w:val="ListParagraph"/>
        <w:numPr>
          <w:ilvl w:val="1"/>
          <w:numId w:val="1"/>
        </w:numPr>
        <w:shd w:val="clear" w:color="auto" w:fill="FFFFFF"/>
        <w:tabs>
          <w:tab w:val="left" w:pos="1134" w:leader="none"/>
        </w:tabs>
        <w:ind w:left="0" w:firstLine="709"/>
        <w:jc w:val="both"/>
        <w:rPr/>
      </w:pPr>
      <w:r>
        <w:rPr>
          <w:bCs/>
        </w:rPr>
        <w:t xml:space="preserve">По завершении выполнения Работ в отношении </w:t>
      </w:r>
      <w:r>
        <w:rPr/>
        <w:t>каждого</w:t>
      </w:r>
      <w:r>
        <w:rPr>
          <w:bCs/>
        </w:rPr>
        <w:t xml:space="preserve"> Объекта и готовности последнего к эксплуатации Подрядчик в течение 3 (трех) рабочих дней представляет Заказчику подписанные со своей стороны:</w:t>
      </w:r>
    </w:p>
    <w:p>
      <w:pPr>
        <w:pStyle w:val="ListParagraph"/>
        <w:numPr>
          <w:ilvl w:val="0"/>
          <w:numId w:val="14"/>
        </w:numPr>
        <w:shd w:val="clear" w:color="auto" w:fill="FFFFFF"/>
        <w:tabs>
          <w:tab w:val="left" w:pos="1418" w:leader="none"/>
        </w:tabs>
        <w:ind w:left="0" w:firstLine="709"/>
        <w:jc w:val="both"/>
        <w:rPr/>
      </w:pPr>
      <w:r>
        <w:rPr/>
        <w:t>Акт КС-2, Справку КС-3 в отношении каждого Объекта</w:t>
      </w:r>
      <w:r>
        <w:rPr>
          <w:bCs/>
        </w:rPr>
        <w:t xml:space="preserve"> н</w:t>
      </w:r>
      <w:r>
        <w:rPr/>
        <w:t xml:space="preserve">а весь объем выполненных работ по Объекту в 2 (двух) экземплярах, а также электронные версии Акта </w:t>
        <w:br/>
        <w:t>КС-2 и Справки КС-3 в формате *gsfx ПК «ГРАНД Сметы» на цифровом носителе;</w:t>
      </w:r>
    </w:p>
    <w:p>
      <w:pPr>
        <w:pStyle w:val="ListParagraph"/>
        <w:numPr>
          <w:ilvl w:val="0"/>
          <w:numId w:val="14"/>
        </w:numPr>
        <w:shd w:val="clear" w:color="auto" w:fill="FFFFFF"/>
        <w:tabs>
          <w:tab w:val="left" w:pos="1418" w:leader="none"/>
        </w:tabs>
        <w:ind w:left="0" w:firstLine="709"/>
        <w:jc w:val="both"/>
        <w:rPr/>
      </w:pPr>
      <w:r>
        <w:rPr/>
        <w:t>Акт</w:t>
      </w:r>
      <w:r>
        <w:rPr>
          <w:bCs/>
        </w:rPr>
        <w:t xml:space="preserve"> о приеме-сдаче отремонтированных, реконструированных, модернизированных объектов основных средств (по форме ОС-3) в 2 (двух) экземплярах с приложением Приемо-сдаточной и Исполнительной документации </w:t>
      </w:r>
      <w:r>
        <w:rPr/>
        <w:t xml:space="preserve">в 3 (трех) экземплярах; </w:t>
      </w:r>
    </w:p>
    <w:p>
      <w:pPr>
        <w:pStyle w:val="ListParagraph"/>
        <w:numPr>
          <w:ilvl w:val="0"/>
          <w:numId w:val="14"/>
        </w:numPr>
        <w:shd w:val="clear" w:color="auto" w:fill="FFFFFF"/>
        <w:tabs>
          <w:tab w:val="left" w:pos="1418" w:leader="none"/>
        </w:tabs>
        <w:ind w:left="0" w:firstLine="709"/>
        <w:jc w:val="both"/>
        <w:rPr/>
      </w:pPr>
      <w:r>
        <w:rPr>
          <w:bCs/>
        </w:rPr>
        <w:t>А</w:t>
      </w:r>
      <w:r>
        <w:rPr/>
        <w:t>кт КС-11 в 2 (двух) экземплярах;</w:t>
      </w:r>
    </w:p>
    <w:p>
      <w:pPr>
        <w:pStyle w:val="ListParagraph"/>
        <w:numPr>
          <w:ilvl w:val="0"/>
          <w:numId w:val="14"/>
        </w:numPr>
        <w:shd w:val="clear" w:color="auto" w:fill="FFFFFF"/>
        <w:tabs>
          <w:tab w:val="left" w:pos="1418" w:leader="none"/>
        </w:tabs>
        <w:ind w:left="0" w:firstLine="709"/>
        <w:jc w:val="both"/>
        <w:rPr/>
      </w:pPr>
      <w:bookmarkStart w:id="20" w:name="_Ref361336865"/>
      <w:r>
        <w:rPr/>
        <w:t>Акт КС-14 (при необходимости) в 2 (двух) экземплярах</w:t>
      </w:r>
      <w:bookmarkEnd w:id="20"/>
      <w:r>
        <w:rPr/>
        <w:t>.</w:t>
      </w:r>
    </w:p>
    <w:p>
      <w:pPr>
        <w:pStyle w:val="ListParagraph"/>
        <w:numPr>
          <w:ilvl w:val="1"/>
          <w:numId w:val="1"/>
        </w:numPr>
        <w:shd w:val="clear" w:color="auto" w:fill="FFFFFF"/>
        <w:tabs>
          <w:tab w:val="left" w:pos="568" w:leader="none"/>
          <w:tab w:val="left" w:pos="1134" w:leader="none"/>
        </w:tabs>
        <w:ind w:left="0" w:firstLine="709"/>
        <w:jc w:val="both"/>
        <w:rPr>
          <w:bCs/>
        </w:rPr>
      </w:pPr>
      <w:r>
        <w:rPr>
          <w:bCs/>
        </w:rPr>
        <w:t xml:space="preserve">В течение 15 (пятнадцати) рабочих дней с даты получения полного комплекта документов, указанных в пунктах 4.1-4.2 Договора, Заказчик подписывает и передает Подрядчику 1 (один) экземпляр каждого указанного акта, либо направляет Подрядчику письменный мотивированный отказ от приемки Работ (Этапа Работ) (далее – «Ведомость замечаний»), в котором отражает недостатки, несоответствия и / или дефекты Работ (Этапа работ), а также срок на их устранение. </w:t>
      </w:r>
    </w:p>
    <w:p>
      <w:pPr>
        <w:pStyle w:val="ListParagraph"/>
        <w:numPr>
          <w:ilvl w:val="1"/>
          <w:numId w:val="1"/>
        </w:numPr>
        <w:shd w:val="clear" w:color="auto" w:fill="FFFFFF"/>
        <w:tabs>
          <w:tab w:val="left" w:pos="568" w:leader="none"/>
          <w:tab w:val="left" w:pos="1134" w:leader="none"/>
        </w:tabs>
        <w:ind w:left="0" w:firstLine="709"/>
        <w:jc w:val="both"/>
        <w:rPr>
          <w:bCs/>
        </w:rPr>
      </w:pPr>
      <w:r>
        <w:rPr>
          <w:bCs/>
        </w:rPr>
        <w:t xml:space="preserve">Устранение указанных недостатков, несоответствий и / или дефектов, выявленных Заказчиком, осуществляется Подрядчиком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выполнения Работ (Этапа Работ) и не исключает ответственности Подрядчика за его нарушение. </w:t>
      </w:r>
    </w:p>
    <w:p>
      <w:pPr>
        <w:pStyle w:val="ListParagraph"/>
        <w:numPr>
          <w:ilvl w:val="1"/>
          <w:numId w:val="1"/>
        </w:numPr>
        <w:shd w:val="clear" w:color="auto" w:fill="FFFFFF"/>
        <w:tabs>
          <w:tab w:val="left" w:pos="1134" w:leader="none"/>
        </w:tabs>
        <w:ind w:left="0" w:firstLine="709"/>
        <w:jc w:val="both"/>
        <w:rPr>
          <w:bCs/>
        </w:rPr>
      </w:pPr>
      <w:r>
        <w:rPr>
          <w:bCs/>
        </w:rPr>
        <w:t>Повторная приемка Заказчиком выполненных Работ (Этапа Работ) после устранения недостатков, указанных в Ведомости замечаний, осуществляется в порядке, предусмотренном пунктами 4.1-4.2 Договора.</w:t>
      </w:r>
    </w:p>
    <w:p>
      <w:pPr>
        <w:pStyle w:val="ListParagraph"/>
        <w:numPr>
          <w:ilvl w:val="1"/>
          <w:numId w:val="1"/>
        </w:numPr>
        <w:shd w:val="clear" w:color="auto" w:fill="FFFFFF"/>
        <w:tabs>
          <w:tab w:val="left" w:pos="1134" w:leader="none"/>
        </w:tabs>
        <w:ind w:left="0" w:firstLine="709"/>
        <w:jc w:val="both"/>
        <w:rPr>
          <w:bCs/>
        </w:rPr>
      </w:pPr>
      <w:r>
        <w:rPr>
          <w:bCs/>
        </w:rPr>
        <w:t>Если Подрядчик не устранит недостатки, несоответствия и / или дефекты Работ (Этапа Работ) в срок, установленный Заказчиком в соответствии с пунктом 4.3 Договора, Заказчик вправе собственными силами и (или) силами третьих лиц выполнить работы по устранению недостатков, выявленных в ходе приемки результатов Работ, с отнесением на Подрядчика соответствующих расходов. Стоимость расходов Заказчика на устранение выявленных недостатков, несоответствий и / или дефектов Работ (Этапа Работ) возмещается из суммы Обеспечительного платежа (при его наличии), а в случае, если размер расходов Заказчика превышает размер Обеспечительного платежа, Подрядчик обязан возместить указанные расходы в течение 10 (десяти) рабочих дней с даты получения соответствующего письменного требования Заказчика.</w:t>
      </w:r>
    </w:p>
    <w:p>
      <w:pPr>
        <w:pStyle w:val="ListParagraph"/>
        <w:numPr>
          <w:ilvl w:val="1"/>
          <w:numId w:val="1"/>
        </w:numPr>
        <w:shd w:val="clear" w:color="auto" w:fill="FFFFFF"/>
        <w:tabs>
          <w:tab w:val="left" w:pos="1134" w:leader="none"/>
        </w:tabs>
        <w:ind w:left="0" w:firstLine="709"/>
        <w:jc w:val="both"/>
        <w:rPr>
          <w:bCs/>
        </w:rPr>
      </w:pPr>
      <w:r>
        <w:rPr>
          <w:bCs/>
        </w:rPr>
        <w:t>Досрочное исполнение Подрядчиком обязательств по Договору возможно только при условии предварительного письменного согласия Заказчика.</w:t>
      </w:r>
    </w:p>
    <w:p>
      <w:pPr>
        <w:pStyle w:val="ListParagraph"/>
        <w:numPr>
          <w:ilvl w:val="1"/>
          <w:numId w:val="1"/>
        </w:numPr>
        <w:shd w:val="clear" w:color="auto" w:fill="FFFFFF"/>
        <w:tabs>
          <w:tab w:val="left" w:pos="1134" w:leader="none"/>
        </w:tabs>
        <w:ind w:left="0" w:firstLine="709"/>
        <w:jc w:val="both"/>
        <w:rPr>
          <w:bCs/>
        </w:rPr>
      </w:pPr>
      <w:bookmarkStart w:id="21" w:name="_Ref361337635"/>
      <w:bookmarkEnd w:id="21"/>
      <w:r>
        <w:rPr>
          <w:bCs/>
        </w:rPr>
        <w:t>Подрядчик обязан представить Заказчику счета-фактуры, выставленные в сроки и оформленные в порядке, установленном законодательством Российской Федерации. В случае нарушения Подрядчиком указанной обязанности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непредставления Подрядчиком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Подрядчик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p>
    <w:p>
      <w:pPr>
        <w:pStyle w:val="ListParagraph"/>
        <w:numPr>
          <w:ilvl w:val="1"/>
          <w:numId w:val="1"/>
        </w:numPr>
        <w:shd w:val="clear" w:color="auto" w:fill="FFFFFF"/>
        <w:tabs>
          <w:tab w:val="left" w:pos="1134" w:leader="none"/>
        </w:tabs>
        <w:ind w:left="0" w:firstLine="709"/>
        <w:jc w:val="both"/>
        <w:rPr>
          <w:bCs/>
        </w:rPr>
      </w:pPr>
      <w:r>
        <w:rPr>
          <w:bCs/>
        </w:rPr>
        <w:t>Стоимость Давальческих материалов и запасных частей, указанных в Приложении № 10 к Договору, включается справочно в Акты КС-2 по соответствующему Объекту по цене, указанной в Накладной на отпуск материалов на сторону, оформленной по унифицированной форме М-15, утвержденной Постановлением Госкомстата от 30.10.1997 №71а. При этом стоимость Давальческих материалов и запасных частей не включается в общую сумму Акта КС-2, подписываемого Сторонами в соответствии с пунктом 4.2 Договора.</w:t>
      </w:r>
    </w:p>
    <w:p>
      <w:pPr>
        <w:pStyle w:val="ListParagraph"/>
        <w:shd w:val="clear" w:color="auto" w:fill="FFFFFF"/>
        <w:tabs>
          <w:tab w:val="left" w:pos="1134" w:leader="none"/>
        </w:tabs>
        <w:ind w:left="567" w:firstLine="567"/>
        <w:jc w:val="both"/>
        <w:rPr>
          <w:bCs/>
        </w:rPr>
      </w:pPr>
      <w:r>
        <w:rPr>
          <w:bCs/>
        </w:rPr>
      </w:r>
    </w:p>
    <w:p>
      <w:pPr>
        <w:pStyle w:val="ListParagraph"/>
        <w:numPr>
          <w:ilvl w:val="0"/>
          <w:numId w:val="1"/>
        </w:numPr>
        <w:shd w:val="clear" w:color="auto" w:fill="FFFFFF"/>
        <w:tabs>
          <w:tab w:val="left" w:pos="284" w:leader="none"/>
        </w:tabs>
        <w:ind w:left="0" w:hanging="0"/>
        <w:jc w:val="center"/>
        <w:rPr>
          <w:b/>
          <w:b/>
          <w:bCs/>
        </w:rPr>
      </w:pPr>
      <w:r>
        <w:rPr>
          <w:b/>
          <w:bCs/>
        </w:rPr>
        <w:t>Право собственности и переход рисков</w:t>
      </w:r>
    </w:p>
    <w:p>
      <w:pPr>
        <w:pStyle w:val="ListParagraph"/>
        <w:numPr>
          <w:ilvl w:val="1"/>
          <w:numId w:val="1"/>
        </w:numPr>
        <w:shd w:val="clear" w:color="auto" w:fill="FFFFFF"/>
        <w:tabs>
          <w:tab w:val="left" w:pos="1134" w:leader="none"/>
        </w:tabs>
        <w:ind w:left="0" w:firstLine="709"/>
        <w:jc w:val="both"/>
        <w:rPr>
          <w:bCs/>
        </w:rPr>
      </w:pPr>
      <w:bookmarkStart w:id="22" w:name="_Ref361405028"/>
      <w:r>
        <w:rPr>
          <w:bCs/>
        </w:rPr>
        <w:t xml:space="preserve">Риск случайной гибели или повреждения Результата работ в отношении каждого Объекта, включая Материально-технические ресурсы и оборудование, переходит к Заказчику с момента подписания соответствующего Акта </w:t>
      </w:r>
      <w:r>
        <w:rPr/>
        <w:t>КС-11</w:t>
      </w:r>
      <w:bookmarkEnd w:id="22"/>
      <w:r>
        <w:rPr>
          <w:bCs/>
        </w:rPr>
        <w:t>. До подписания Сторонами указанного Акта риск случайной гибели или повреждения Результата работ по Объекту и Материально-технических ресурсов и оборудования, несет Подрядчик.</w:t>
      </w:r>
    </w:p>
    <w:p>
      <w:pPr>
        <w:pStyle w:val="ListParagraph"/>
        <w:numPr>
          <w:ilvl w:val="1"/>
          <w:numId w:val="1"/>
        </w:numPr>
        <w:shd w:val="clear" w:color="auto" w:fill="FFFFFF"/>
        <w:tabs>
          <w:tab w:val="left" w:pos="1134" w:leader="none"/>
        </w:tabs>
        <w:ind w:left="0" w:firstLine="709"/>
        <w:jc w:val="both"/>
        <w:rPr>
          <w:bCs/>
        </w:rPr>
      </w:pPr>
      <w:r>
        <w:rPr>
          <w:bCs/>
        </w:rPr>
        <w:t xml:space="preserve">Право собственности на Результат работ в отношении каждого Объекта возникает у Заказчика с момента подписания Сторонами Акта КС-11. </w:t>
      </w:r>
    </w:p>
    <w:p>
      <w:pPr>
        <w:pStyle w:val="ListParagraph"/>
        <w:numPr>
          <w:ilvl w:val="1"/>
          <w:numId w:val="1"/>
        </w:numPr>
        <w:shd w:val="clear" w:color="auto" w:fill="FFFFFF"/>
        <w:tabs>
          <w:tab w:val="left" w:pos="1134" w:leader="none"/>
        </w:tabs>
        <w:ind w:left="0" w:firstLine="709"/>
        <w:jc w:val="both"/>
        <w:rPr>
          <w:bCs/>
        </w:rPr>
      </w:pPr>
      <w:r>
        <w:rPr>
          <w:bCs/>
        </w:rPr>
        <w:t xml:space="preserve">Право собственности на вновь создаваемое недвижимое имущество, подлежащее государственной регистрации, возникает у Заказчика с момента такой регистрации. </w:t>
      </w:r>
    </w:p>
    <w:p>
      <w:pPr>
        <w:pStyle w:val="ListParagraph"/>
        <w:numPr>
          <w:ilvl w:val="1"/>
          <w:numId w:val="1"/>
        </w:numPr>
        <w:shd w:val="clear" w:color="auto" w:fill="FFFFFF"/>
        <w:tabs>
          <w:tab w:val="left" w:pos="1134" w:leader="none"/>
        </w:tabs>
        <w:ind w:left="0" w:firstLine="709"/>
        <w:jc w:val="both"/>
        <w:rPr>
          <w:bCs/>
        </w:rPr>
      </w:pPr>
      <w:r>
        <w:rPr>
          <w:bCs/>
        </w:rPr>
        <w:t>Подписание</w:t>
      </w:r>
      <w:r>
        <w:rPr>
          <w:iCs/>
        </w:rPr>
        <w:t xml:space="preserve"> Заказчиком </w:t>
      </w:r>
      <w:r>
        <w:rPr>
          <w:bCs/>
        </w:rPr>
        <w:t xml:space="preserve">Акта </w:t>
      </w:r>
      <w:r>
        <w:rPr/>
        <w:t xml:space="preserve">КС-11 </w:t>
      </w:r>
      <w:r>
        <w:rPr>
          <w:iCs/>
        </w:rPr>
        <w:t>означает приемку выполненных Работ по Объекту и вступление в силу положений Договора, касающихся гарантий качества. Во избежание сомнений, любое иное одобрение, утверждение, согласование или разрешение Заказчика, в том числе приемка Этапов Работ, не освобождает Подрядчика от ответственности за Результат работ по Договору в целом.</w:t>
      </w:r>
    </w:p>
    <w:p>
      <w:pPr>
        <w:pStyle w:val="ListParagraph"/>
        <w:numPr>
          <w:ilvl w:val="1"/>
          <w:numId w:val="1"/>
        </w:numPr>
        <w:shd w:val="clear" w:color="auto" w:fill="FFFFFF"/>
        <w:tabs>
          <w:tab w:val="left" w:pos="1134" w:leader="none"/>
        </w:tabs>
        <w:ind w:left="0" w:firstLine="709"/>
        <w:jc w:val="both"/>
        <w:rPr>
          <w:bCs/>
        </w:rPr>
      </w:pPr>
      <w:r>
        <w:rPr>
          <w:bCs/>
        </w:rPr>
        <w:t>Передача Заказчиком Давальческих материалов и запасных частей, указанных в Приложении № 10 к Договору, осуществляется без перехода права собственности на данное имущество к Подрядчику.</w:t>
      </w:r>
    </w:p>
    <w:p>
      <w:pPr>
        <w:pStyle w:val="ListParagraph"/>
        <w:shd w:val="clear" w:color="auto" w:fill="FFFFFF"/>
        <w:tabs>
          <w:tab w:val="left" w:pos="0" w:leader="none"/>
          <w:tab w:val="left" w:pos="1134" w:leader="none"/>
        </w:tabs>
        <w:ind w:left="709" w:firstLine="567"/>
        <w:jc w:val="both"/>
        <w:rPr>
          <w:bCs/>
        </w:rPr>
      </w:pPr>
      <w:r>
        <w:rPr>
          <w:bCs/>
        </w:rPr>
      </w:r>
    </w:p>
    <w:p>
      <w:pPr>
        <w:pStyle w:val="ListParagraph"/>
        <w:numPr>
          <w:ilvl w:val="0"/>
          <w:numId w:val="1"/>
        </w:numPr>
        <w:tabs>
          <w:tab w:val="left" w:pos="284" w:leader="none"/>
        </w:tabs>
        <w:ind w:left="0" w:hanging="0"/>
        <w:jc w:val="center"/>
        <w:rPr/>
      </w:pPr>
      <w:r>
        <w:rPr>
          <w:b/>
          <w:bCs/>
        </w:rPr>
        <w:t xml:space="preserve">Независимая гарантия </w:t>
      </w:r>
    </w:p>
    <w:p>
      <w:pPr>
        <w:pStyle w:val="Normal"/>
        <w:tabs>
          <w:tab w:val="left" w:pos="1134" w:leader="none"/>
        </w:tabs>
        <w:spacing w:lineRule="auto" w:line="240"/>
        <w:rPr>
          <w:bCs/>
          <w:sz w:val="24"/>
          <w:szCs w:val="24"/>
        </w:rPr>
      </w:pPr>
      <w:r>
        <w:rPr>
          <w:bCs/>
          <w:sz w:val="24"/>
          <w:szCs w:val="24"/>
        </w:rPr>
      </w:r>
    </w:p>
    <w:p>
      <w:pPr>
        <w:pStyle w:val="ListParagraph"/>
        <w:numPr>
          <w:ilvl w:val="1"/>
          <w:numId w:val="1"/>
        </w:numPr>
        <w:tabs>
          <w:tab w:val="left" w:pos="1134" w:leader="none"/>
        </w:tabs>
        <w:ind w:left="0" w:firstLine="709"/>
        <w:jc w:val="both"/>
        <w:rPr/>
      </w:pPr>
      <w:r>
        <w:rPr>
          <w:bCs/>
        </w:rPr>
        <w:t>Независимая гарантия, должна соответствовать следующим требованиям</w:t>
      </w:r>
      <w:r>
        <w:rPr/>
        <w:t>:</w:t>
      </w:r>
    </w:p>
    <w:p>
      <w:pPr>
        <w:pStyle w:val="ListParagraph"/>
        <w:numPr>
          <w:ilvl w:val="0"/>
          <w:numId w:val="23"/>
        </w:numPr>
        <w:tabs>
          <w:tab w:val="left" w:pos="1134" w:leader="none"/>
        </w:tabs>
        <w:ind w:left="0" w:firstLine="709"/>
        <w:jc w:val="both"/>
        <w:rPr/>
      </w:pPr>
      <w:r>
        <w:rPr>
          <w:bCs/>
        </w:rPr>
        <w:t>Независимая гарантия не может быть отозвана выдавшим ее гарантом;</w:t>
      </w:r>
    </w:p>
    <w:p>
      <w:pPr>
        <w:pStyle w:val="ListParagraph"/>
        <w:numPr>
          <w:ilvl w:val="0"/>
          <w:numId w:val="23"/>
        </w:numPr>
        <w:tabs>
          <w:tab w:val="left" w:pos="1134" w:leader="none"/>
        </w:tabs>
        <w:ind w:left="0" w:firstLine="709"/>
        <w:jc w:val="both"/>
        <w:rPr/>
      </w:pPr>
      <w:r>
        <w:rPr>
          <w:bCs/>
        </w:rPr>
        <w:t>бенефициар по Независимой гарантии – Заказчик, принципал – Подрядчик;</w:t>
      </w:r>
    </w:p>
    <w:p>
      <w:pPr>
        <w:pStyle w:val="ListParagraph"/>
        <w:numPr>
          <w:ilvl w:val="0"/>
          <w:numId w:val="23"/>
        </w:numPr>
        <w:tabs>
          <w:tab w:val="left" w:pos="1134" w:leader="none"/>
        </w:tabs>
        <w:ind w:left="0" w:firstLine="709"/>
        <w:jc w:val="both"/>
        <w:rPr/>
      </w:pPr>
      <w:r>
        <w:rPr>
          <w:bCs/>
        </w:rPr>
        <w:t>сумма Независимой гарантии должна быть выражена в валюте расчетов по Договору;</w:t>
      </w:r>
    </w:p>
    <w:p>
      <w:pPr>
        <w:pStyle w:val="ListParagraph"/>
        <w:numPr>
          <w:ilvl w:val="0"/>
          <w:numId w:val="23"/>
        </w:numPr>
        <w:tabs>
          <w:tab w:val="left" w:pos="1134" w:leader="none"/>
        </w:tabs>
        <w:ind w:left="0" w:firstLine="709"/>
        <w:jc w:val="both"/>
        <w:rPr/>
      </w:pPr>
      <w:r>
        <w:rPr>
          <w:bCs/>
        </w:rPr>
        <w:t>сумма Независимой гарантии должна составлять:</w:t>
      </w:r>
    </w:p>
    <w:p>
      <w:pPr>
        <w:pStyle w:val="ListParagraph"/>
        <w:numPr>
          <w:ilvl w:val="0"/>
          <w:numId w:val="23"/>
        </w:numPr>
        <w:tabs>
          <w:tab w:val="left" w:pos="1134" w:leader="none"/>
        </w:tabs>
        <w:ind w:left="0" w:firstLine="709"/>
        <w:jc w:val="both"/>
        <w:rPr/>
      </w:pPr>
      <w:r>
        <w:rPr/>
        <w:t>не менее 100 (ста) процентов от размера уплачиваемой по Договору предварительной оплаты (аванса);</w:t>
      </w:r>
      <w:r>
        <w:rPr>
          <w:bCs/>
        </w:rPr>
        <w:t xml:space="preserve"> </w:t>
      </w:r>
    </w:p>
    <w:p>
      <w:pPr>
        <w:pStyle w:val="ListParagraph"/>
        <w:numPr>
          <w:ilvl w:val="0"/>
          <w:numId w:val="23"/>
        </w:numPr>
        <w:tabs>
          <w:tab w:val="left" w:pos="1134" w:leader="none"/>
        </w:tabs>
        <w:ind w:left="0" w:firstLine="709"/>
        <w:jc w:val="both"/>
        <w:rPr/>
      </w:pPr>
      <w:r>
        <w:rPr>
          <w:bCs/>
        </w:rPr>
        <w:t>в размере 5 (Пять) процентов от Цены Договора / соответствующего Объекта (в случае если Договором не предусмотрена выплата аванса).</w:t>
      </w:r>
    </w:p>
    <w:p>
      <w:pPr>
        <w:pStyle w:val="ListParagraph"/>
        <w:numPr>
          <w:ilvl w:val="0"/>
          <w:numId w:val="23"/>
        </w:numPr>
        <w:tabs>
          <w:tab w:val="left" w:pos="1134" w:leader="none"/>
        </w:tabs>
        <w:ind w:left="0" w:firstLine="709"/>
        <w:jc w:val="both"/>
        <w:rPr/>
      </w:pPr>
      <w:r>
        <w:rPr>
          <w:bCs/>
        </w:rPr>
        <w:t>срок окончания Независимой гарантии – не ранее 70 (семидесяти) календарных дней после наступления даты завершения Работ по Договору в целом / соответствующему Объекту;</w:t>
      </w:r>
    </w:p>
    <w:p>
      <w:pPr>
        <w:pStyle w:val="Normal"/>
        <w:widowControl w:val="false"/>
        <w:tabs>
          <w:tab w:val="left" w:pos="1134" w:leader="none"/>
        </w:tabs>
        <w:spacing w:lineRule="auto" w:line="240"/>
        <w:ind w:firstLine="709"/>
        <w:rPr>
          <w:highlight w:val="yellow"/>
        </w:rPr>
      </w:pPr>
      <w:r>
        <w:rPr>
          <w:bCs/>
          <w:sz w:val="24"/>
        </w:rPr>
        <w:t>В случае увеличения Цены Договора и, как следствие, суммы авансового платежа и/или продления срока выполнения Подрядчиком обязательств, возникших из Договора или в связи с ним, Независимая гарантия должна быть заменена на новую или в нее должны быть внесены изменения, оформленные отдельным документом.</w:t>
      </w:r>
    </w:p>
    <w:p>
      <w:pPr>
        <w:pStyle w:val="Normal"/>
        <w:widowControl w:val="false"/>
        <w:spacing w:lineRule="auto" w:line="240"/>
        <w:ind w:firstLine="709"/>
        <w:rPr>
          <w:highlight w:val="yellow"/>
        </w:rPr>
      </w:pPr>
      <w:r>
        <w:rPr>
          <w:bCs/>
          <w:sz w:val="24"/>
          <w:szCs w:val="24"/>
        </w:rPr>
        <w:t>6.2. Независимая гарантия должна быть составлена по типовой форме согласно приложению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утвержденному Постановлением Правительства Российской Федерации от 09.08.2022 № 1397 (далее – Положение), на условиях, определенных гражданским законодательством, Федеральным законом от 18.07.2011 № 223-ФЗ «О закупках товаров, работ, услуг отдельными видами юридических лиц» и настоящими условиями, содержать следующие дополнительные требования:</w:t>
      </w:r>
    </w:p>
    <w:p>
      <w:pPr>
        <w:pStyle w:val="Normal"/>
        <w:widowControl w:val="false"/>
        <w:spacing w:lineRule="auto" w:line="240"/>
        <w:ind w:firstLine="709"/>
        <w:rPr>
          <w:highlight w:val="yellow"/>
        </w:rPr>
      </w:pPr>
      <w:r>
        <w:rPr>
          <w:bCs/>
          <w:sz w:val="24"/>
          <w:szCs w:val="24"/>
        </w:rPr>
        <w:t>6.2.1. условие о праве бенефициара предъявлять до окончания срока действия Независимой гарантии в случае неисполнения или ненадлежащего исполнения подрядчиком обеспеченных ею обязательств составленное по форме согласно приложению 4 к Положению требование об уплате денежной суммы по Независимой гарантии, уменьшенной на сумму, пропорциональную объему исполненных Подрядчиком обязательств, которые предусмотрены Договором и в отношении которых бенефициаром осуществлена приемка, но не превышающей размер обеспечения исполнения Договора (сумму Независимой гарантии);</w:t>
      </w:r>
    </w:p>
    <w:p>
      <w:pPr>
        <w:pStyle w:val="Normal"/>
        <w:widowControl w:val="false"/>
        <w:spacing w:lineRule="auto" w:line="240"/>
        <w:ind w:firstLine="709"/>
        <w:rPr>
          <w:highlight w:val="yellow"/>
        </w:rPr>
      </w:pPr>
      <w:r>
        <w:rPr>
          <w:bCs/>
          <w:sz w:val="24"/>
          <w:szCs w:val="24"/>
        </w:rPr>
        <w:t>6.2.2. условие о праве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pPr>
        <w:pStyle w:val="Normal"/>
        <w:widowControl w:val="false"/>
        <w:spacing w:lineRule="auto" w:line="240"/>
        <w:ind w:firstLine="709"/>
        <w:rPr>
          <w:highlight w:val="yellow"/>
        </w:rPr>
      </w:pPr>
      <w:r>
        <w:rPr>
          <w:bCs/>
          <w:sz w:val="24"/>
          <w:szCs w:val="24"/>
        </w:rPr>
        <w:t>6.3. Выбор формы направления такого требования осуществляется бенефициаром самостоятельно.</w:t>
      </w:r>
    </w:p>
    <w:p>
      <w:pPr>
        <w:pStyle w:val="Normal"/>
        <w:widowControl w:val="false"/>
        <w:spacing w:lineRule="auto" w:line="240"/>
        <w:ind w:firstLine="709"/>
        <w:rPr>
          <w:highlight w:val="yellow"/>
        </w:rPr>
      </w:pPr>
      <w:r>
        <w:rPr>
          <w:bCs/>
          <w:sz w:val="24"/>
          <w:szCs w:val="24"/>
        </w:rPr>
        <w:t>6.4. В случае направления требования об уплате денежной суммы по Независимой гарантии на бумажном носителе представляются оригиналы или заверенные бенефициаром копии следующих документов (далее – Документы к требованию):</w:t>
      </w:r>
    </w:p>
    <w:p>
      <w:pPr>
        <w:pStyle w:val="Normal"/>
        <w:widowControl w:val="false"/>
        <w:spacing w:lineRule="auto" w:line="240"/>
        <w:ind w:firstLine="709"/>
        <w:rPr>
          <w:highlight w:val="yellow"/>
        </w:rPr>
      </w:pPr>
      <w:r>
        <w:rPr>
          <w:bCs/>
          <w:sz w:val="24"/>
          <w:szCs w:val="24"/>
        </w:rPr>
        <w:t xml:space="preserve">– </w:t>
      </w:r>
      <w:r>
        <w:rPr>
          <w:bCs/>
          <w:sz w:val="24"/>
          <w:szCs w:val="24"/>
        </w:rPr>
        <w:t>расчет суммы, включаемой в требование об уплате денежной суммы по Независимой гарантии;</w:t>
      </w:r>
    </w:p>
    <w:p>
      <w:pPr>
        <w:pStyle w:val="Normal"/>
        <w:widowControl w:val="false"/>
        <w:spacing w:lineRule="auto" w:line="240"/>
        <w:ind w:firstLine="709"/>
        <w:rPr>
          <w:highlight w:val="yellow"/>
        </w:rPr>
      </w:pPr>
      <w:r>
        <w:rPr>
          <w:bCs/>
          <w:sz w:val="24"/>
          <w:szCs w:val="24"/>
        </w:rPr>
        <w:t xml:space="preserve">– </w:t>
      </w:r>
      <w:r>
        <w:rPr>
          <w:bCs/>
          <w:sz w:val="24"/>
          <w:szCs w:val="24"/>
        </w:rPr>
        <w:t>документ, содержащий указание на нарушения принципалом обязательств, предусмотренных Договором;</w:t>
      </w:r>
    </w:p>
    <w:p>
      <w:pPr>
        <w:pStyle w:val="Normal"/>
        <w:widowControl w:val="false"/>
        <w:spacing w:lineRule="auto" w:line="240"/>
        <w:ind w:firstLine="709"/>
        <w:rPr>
          <w:highlight w:val="yellow"/>
        </w:rPr>
      </w:pPr>
      <w:r>
        <w:rPr>
          <w:bCs/>
          <w:sz w:val="24"/>
          <w:szCs w:val="24"/>
        </w:rPr>
        <w:t xml:space="preserve">– </w:t>
      </w:r>
      <w:r>
        <w:rPr>
          <w:bCs/>
          <w:sz w:val="24"/>
          <w:szCs w:val="24"/>
        </w:rPr>
        <w: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pPr>
        <w:pStyle w:val="Normal"/>
        <w:widowControl w:val="false"/>
        <w:spacing w:lineRule="auto" w:line="240"/>
        <w:ind w:firstLine="709"/>
        <w:rPr>
          <w:highlight w:val="yellow"/>
        </w:rPr>
      </w:pPr>
      <w:r>
        <w:rPr>
          <w:bCs/>
          <w:sz w:val="24"/>
          <w:szCs w:val="24"/>
        </w:rPr>
        <w:t>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w:t>
      </w:r>
    </w:p>
    <w:p>
      <w:pPr>
        <w:pStyle w:val="Normal"/>
        <w:widowControl w:val="false"/>
        <w:spacing w:lineRule="auto" w:line="240"/>
        <w:ind w:firstLine="709"/>
        <w:rPr>
          <w:highlight w:val="yellow"/>
        </w:rPr>
      </w:pPr>
      <w:r>
        <w:rPr>
          <w:bCs/>
          <w:sz w:val="24"/>
          <w:szCs w:val="24"/>
        </w:rPr>
        <w:t>6.5. В случае направления требования об уплате денежной суммы по Независимой гарантии в форме электронного документа Документы к требованию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pPr>
        <w:pStyle w:val="Normal"/>
        <w:widowControl w:val="false"/>
        <w:spacing w:lineRule="auto" w:line="240"/>
        <w:ind w:firstLine="709"/>
        <w:rPr>
          <w:highlight w:val="yellow"/>
        </w:rPr>
      </w:pPr>
      <w:r>
        <w:rPr>
          <w:bCs/>
          <w:sz w:val="24"/>
          <w:szCs w:val="24"/>
        </w:rPr>
        <w:t>6.7. Требование об уплате денежной суммы по Независимой гарантии может содержать указание на существо допущенных Подрядчиком нарушений, в том числе в случаях:</w:t>
      </w:r>
    </w:p>
    <w:p>
      <w:pPr>
        <w:pStyle w:val="Normal"/>
        <w:widowControl w:val="false"/>
        <w:spacing w:lineRule="auto" w:line="240"/>
        <w:ind w:firstLine="709"/>
        <w:rPr>
          <w:highlight w:val="yellow"/>
        </w:rPr>
      </w:pPr>
      <w:r>
        <w:rPr>
          <w:bCs/>
          <w:sz w:val="24"/>
          <w:szCs w:val="24"/>
        </w:rPr>
        <w:t xml:space="preserve">– </w:t>
      </w:r>
      <w:r>
        <w:rPr>
          <w:bCs/>
          <w:sz w:val="24"/>
          <w:szCs w:val="24"/>
        </w:rPr>
        <w:t>отказа Подрядчика от исполнения обязательств по Договору, в том числе одностороннего отказа от Договора;</w:t>
      </w:r>
    </w:p>
    <w:p>
      <w:pPr>
        <w:pStyle w:val="Normal"/>
        <w:widowControl w:val="false"/>
        <w:spacing w:lineRule="auto" w:line="240"/>
        <w:ind w:firstLine="709"/>
        <w:rPr>
          <w:highlight w:val="yellow"/>
        </w:rPr>
      </w:pPr>
      <w:r>
        <w:rPr>
          <w:bCs/>
          <w:sz w:val="24"/>
          <w:szCs w:val="24"/>
        </w:rPr>
        <w:t xml:space="preserve">– </w:t>
      </w:r>
      <w:r>
        <w:rPr>
          <w:bCs/>
          <w:sz w:val="24"/>
          <w:szCs w:val="24"/>
        </w:rPr>
        <w:t>отказа Подрядчика от возврата неотработанного аванса при досрочном прекращении Договора / признании Договора недействительным;</w:t>
      </w:r>
    </w:p>
    <w:p>
      <w:pPr>
        <w:pStyle w:val="Normal"/>
        <w:widowControl w:val="false"/>
        <w:spacing w:lineRule="auto" w:line="240"/>
        <w:ind w:firstLine="709"/>
        <w:rPr>
          <w:highlight w:val="yellow"/>
        </w:rPr>
      </w:pPr>
      <w:r>
        <w:rPr>
          <w:bCs/>
          <w:sz w:val="24"/>
          <w:szCs w:val="24"/>
        </w:rPr>
        <w:t xml:space="preserve">– </w:t>
      </w:r>
      <w:r>
        <w:rPr>
          <w:bCs/>
          <w:sz w:val="24"/>
          <w:szCs w:val="24"/>
        </w:rPr>
        <w:t>нарушения Подрядчиком сроков поставки (выполнения работ, оказания услуг), установленных Календарным графиком выполнения работ (Приложение № 3 к Договору), более чем на 60 (шестьдесят) календарных дней;</w:t>
      </w:r>
    </w:p>
    <w:p>
      <w:pPr>
        <w:pStyle w:val="Normal"/>
        <w:widowControl w:val="false"/>
        <w:spacing w:lineRule="auto" w:line="240"/>
        <w:ind w:firstLine="709"/>
        <w:rPr>
          <w:highlight w:val="yellow"/>
        </w:rPr>
      </w:pPr>
      <w:r>
        <w:rPr>
          <w:bCs/>
          <w:sz w:val="24"/>
          <w:szCs w:val="24"/>
        </w:rPr>
        <w:t xml:space="preserve">– </w:t>
      </w:r>
      <w:r>
        <w:rPr>
          <w:bCs/>
          <w:sz w:val="24"/>
          <w:szCs w:val="24"/>
        </w:rPr>
        <w:t>утраты Подрядчиком специальных разрешений (в том числе отзыв, прекращение (приостановление) действие допусков, разрешений) и / или лицензий, предоставляющих Подрядчику возможность надлежащего исполнения обязательств по Договору;</w:t>
      </w:r>
    </w:p>
    <w:p>
      <w:pPr>
        <w:pStyle w:val="Normal"/>
        <w:widowControl w:val="false"/>
        <w:spacing w:lineRule="auto" w:line="240"/>
        <w:ind w:firstLine="709"/>
        <w:rPr>
          <w:highlight w:val="yellow"/>
        </w:rPr>
      </w:pPr>
      <w:r>
        <w:rPr>
          <w:bCs/>
          <w:sz w:val="24"/>
          <w:szCs w:val="24"/>
        </w:rPr>
        <w:t xml:space="preserve">– </w:t>
      </w:r>
      <w:r>
        <w:rPr>
          <w:bCs/>
          <w:sz w:val="24"/>
          <w:szCs w:val="24"/>
        </w:rPr>
        <w:t>прекращения членства Подрядчика в СРО, основанной на членстве лиц, осуществляющих / выполняющих инженерные изыскания / подготовку проектной документации или осуществляющих строительство;</w:t>
      </w:r>
    </w:p>
    <w:p>
      <w:pPr>
        <w:pStyle w:val="Normal"/>
        <w:widowControl w:val="false"/>
        <w:spacing w:lineRule="auto" w:line="240"/>
        <w:ind w:firstLine="709"/>
        <w:rPr>
          <w:highlight w:val="yellow"/>
        </w:rPr>
      </w:pPr>
      <w:r>
        <w:rPr>
          <w:bCs/>
          <w:sz w:val="24"/>
          <w:szCs w:val="24"/>
        </w:rPr>
        <w:t xml:space="preserve">– </w:t>
      </w:r>
      <w:r>
        <w:rPr>
          <w:bCs/>
          <w:sz w:val="24"/>
          <w:szCs w:val="24"/>
        </w:rPr>
        <w:t>введения арбитражным судом процедуры несостоятельности (банкротства) в отношении Подрядчика;</w:t>
      </w:r>
    </w:p>
    <w:p>
      <w:pPr>
        <w:pStyle w:val="Normal"/>
        <w:widowControl w:val="false"/>
        <w:spacing w:lineRule="auto" w:line="240"/>
        <w:ind w:firstLine="709"/>
        <w:rPr>
          <w:highlight w:val="yellow"/>
        </w:rPr>
      </w:pPr>
      <w:r>
        <w:rPr>
          <w:bCs/>
          <w:sz w:val="24"/>
          <w:szCs w:val="24"/>
        </w:rPr>
        <w:t xml:space="preserve">– </w:t>
      </w:r>
      <w:r>
        <w:rPr>
          <w:bCs/>
          <w:sz w:val="24"/>
          <w:szCs w:val="24"/>
        </w:rPr>
        <w:t>установления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Договоре, и имеющих существенное значение для его заключения и исполнения;</w:t>
      </w:r>
    </w:p>
    <w:p>
      <w:pPr>
        <w:pStyle w:val="Normal"/>
        <w:widowControl w:val="false"/>
        <w:spacing w:lineRule="auto" w:line="240"/>
        <w:ind w:firstLine="709"/>
        <w:rPr>
          <w:highlight w:val="yellow"/>
        </w:rPr>
      </w:pPr>
      <w:r>
        <w:rPr>
          <w:bCs/>
          <w:sz w:val="24"/>
          <w:szCs w:val="24"/>
        </w:rPr>
        <w:t xml:space="preserve">– </w:t>
      </w:r>
      <w:r>
        <w:rPr>
          <w:bCs/>
          <w:sz w:val="24"/>
          <w:szCs w:val="24"/>
        </w:rPr>
        <w:t>признания Договора недействительным по причинам отсутствия необходимых корпоративных одобрений у Подрядчика;</w:t>
      </w:r>
    </w:p>
    <w:p>
      <w:pPr>
        <w:pStyle w:val="Normal"/>
        <w:widowControl w:val="false"/>
        <w:spacing w:lineRule="auto" w:line="240"/>
        <w:ind w:firstLine="709"/>
        <w:rPr>
          <w:highlight w:val="yellow"/>
        </w:rPr>
      </w:pPr>
      <w:r>
        <w:rPr>
          <w:bCs/>
          <w:sz w:val="24"/>
          <w:szCs w:val="24"/>
        </w:rPr>
        <w:t xml:space="preserve">– </w:t>
      </w:r>
      <w:r>
        <w:rPr>
          <w:bCs/>
          <w:sz w:val="24"/>
          <w:szCs w:val="24"/>
        </w:rPr>
        <w:t>непредоставления Подрядчиком в срок не позднее 30 (тридцати) календарных дней до даты истечения срока действия Независимой гарантии новой Независимой гарантии или изменения к действующей Независимой гарантии в части увеличения срока ее действия на новый период в случаях, если срок исполнения обязательств Подрядчика по Договору превышает срок действия Независимой гарантии либо срок исполнения обязательств продлен.</w:t>
      </w:r>
    </w:p>
    <w:p>
      <w:pPr>
        <w:pStyle w:val="Normal"/>
        <w:widowControl w:val="false"/>
        <w:spacing w:lineRule="auto" w:line="240"/>
        <w:ind w:firstLine="709"/>
        <w:rPr>
          <w:highlight w:val="yellow"/>
        </w:rPr>
      </w:pPr>
      <w:r>
        <w:rPr>
          <w:bCs/>
          <w:sz w:val="24"/>
          <w:szCs w:val="24"/>
        </w:rPr>
        <w:t>6.8. Внесение изменений и дополнений в Договор в период срока действия Независимой гарантии не освобождает гаранта от обязательств перед бенефициаром по Независимой гарантии.</w:t>
      </w:r>
    </w:p>
    <w:p>
      <w:pPr>
        <w:pStyle w:val="Normal"/>
        <w:widowControl w:val="false"/>
        <w:spacing w:lineRule="auto" w:line="240"/>
        <w:ind w:firstLine="709"/>
        <w:rPr>
          <w:highlight w:val="yellow"/>
        </w:rPr>
      </w:pPr>
      <w:r>
        <w:rPr>
          <w:bCs/>
          <w:sz w:val="24"/>
          <w:szCs w:val="24"/>
        </w:rPr>
        <w:t>6.9. Текст Независимой гарантии должен содержать следующие условия:</w:t>
      </w:r>
    </w:p>
    <w:p>
      <w:pPr>
        <w:pStyle w:val="ListParagraph"/>
        <w:widowControl w:val="false"/>
        <w:tabs>
          <w:tab w:val="left" w:pos="1134" w:leader="none"/>
        </w:tabs>
        <w:ind w:left="0" w:firstLine="709"/>
        <w:jc w:val="both"/>
        <w:rPr>
          <w:highlight w:val="yellow"/>
        </w:rPr>
      </w:pPr>
      <w:r>
        <w:rPr>
          <w:bCs/>
        </w:rPr>
        <w:t>6.9.1. Перечень Документов к требованию.</w:t>
      </w:r>
    </w:p>
    <w:p>
      <w:pPr>
        <w:pStyle w:val="Normal"/>
        <w:widowControl w:val="false"/>
        <w:spacing w:lineRule="auto" w:line="240"/>
        <w:ind w:firstLine="709"/>
        <w:rPr>
          <w:highlight w:val="yellow"/>
        </w:rPr>
      </w:pPr>
      <w:r>
        <w:rPr>
          <w:bCs/>
          <w:sz w:val="24"/>
          <w:szCs w:val="24"/>
        </w:rPr>
        <w:t>6.9.2. условие об обязанности гаранта рассмотреть требование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к требованию.</w:t>
      </w:r>
    </w:p>
    <w:p>
      <w:pPr>
        <w:pStyle w:val="Normal"/>
        <w:widowControl w:val="false"/>
        <w:spacing w:lineRule="auto" w:line="240"/>
        <w:ind w:firstLine="709"/>
        <w:rPr>
          <w:highlight w:val="yellow"/>
        </w:rPr>
      </w:pPr>
      <w:r>
        <w:rPr>
          <w:bCs/>
          <w:sz w:val="24"/>
          <w:szCs w:val="24"/>
        </w:rPr>
        <w:t>6.9.3. условие о праве бенефициара передавать право требования по Независимой гарантии в случае перемены покупателя (заказчика) по Договору при осуществлении закупки с предварительным извещением об этом гаранта;</w:t>
      </w:r>
    </w:p>
    <w:p>
      <w:pPr>
        <w:pStyle w:val="Normal"/>
        <w:widowControl w:val="false"/>
        <w:spacing w:lineRule="auto" w:line="240"/>
        <w:ind w:firstLine="709"/>
        <w:rPr>
          <w:highlight w:val="yellow"/>
        </w:rPr>
      </w:pPr>
      <w:r>
        <w:rPr>
          <w:bCs/>
          <w:sz w:val="24"/>
          <w:szCs w:val="24"/>
        </w:rPr>
        <w:t>6.9.4. условие о том, что расходы, возникающие в связи с перечислением гарантом денежных средств по Независимой гарантии, несет гарант;</w:t>
      </w:r>
    </w:p>
    <w:p>
      <w:pPr>
        <w:pStyle w:val="Normal"/>
        <w:widowControl w:val="false"/>
        <w:spacing w:lineRule="auto" w:line="240"/>
        <w:ind w:firstLine="709"/>
        <w:rPr>
          <w:highlight w:val="yellow"/>
        </w:rPr>
      </w:pPr>
      <w:r>
        <w:rPr>
          <w:bCs/>
          <w:sz w:val="24"/>
          <w:szCs w:val="24"/>
        </w:rPr>
        <w:t>6.9.5. условие о том, что 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pPr>
        <w:pStyle w:val="Normal"/>
        <w:widowControl w:val="false"/>
        <w:spacing w:lineRule="auto" w:line="240"/>
        <w:ind w:firstLine="709"/>
        <w:rPr>
          <w:highlight w:val="yellow"/>
        </w:rPr>
      </w:pPr>
      <w:r>
        <w:rPr>
          <w:bCs/>
          <w:sz w:val="24"/>
          <w:szCs w:val="24"/>
        </w:rPr>
        <w:t>6.9.6. условие о рассмотрении споров, возникающих в связи с исполнением обязательств по Независимой гарантии, в Арбитражном суде Амурской области;</w:t>
      </w:r>
    </w:p>
    <w:p>
      <w:pPr>
        <w:pStyle w:val="Normal"/>
        <w:widowControl w:val="false"/>
        <w:spacing w:lineRule="auto" w:line="240"/>
        <w:ind w:firstLine="709"/>
        <w:rPr>
          <w:highlight w:val="yellow"/>
        </w:rPr>
      </w:pPr>
      <w:r>
        <w:rPr>
          <w:bCs/>
          <w:sz w:val="24"/>
          <w:szCs w:val="24"/>
        </w:rPr>
        <w:t>6.9.7.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об уплате денежной суммы по Независимой гарантии.</w:t>
      </w:r>
    </w:p>
    <w:p>
      <w:pPr>
        <w:pStyle w:val="Normal"/>
        <w:widowControl w:val="false"/>
        <w:spacing w:lineRule="auto" w:line="240"/>
        <w:ind w:firstLine="709"/>
        <w:rPr>
          <w:highlight w:val="yellow"/>
        </w:rPr>
      </w:pPr>
      <w:r>
        <w:rPr>
          <w:bCs/>
          <w:sz w:val="24"/>
          <w:szCs w:val="24"/>
        </w:rPr>
        <w:t>6.9.8. условие, содержащее обязанность гаранта уплатить бенефициару денежную сумму по Независимой гарантии в размере, указанном в требовании, не позднее 10 (десяти) рабочих дней со дня, следующего за днем получения гарантом требования бенефициара, соответствующего условиям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pPr>
        <w:pStyle w:val="Normal"/>
        <w:widowControl w:val="false"/>
        <w:spacing w:lineRule="auto" w:line="240"/>
        <w:ind w:firstLine="709"/>
        <w:rPr>
          <w:highlight w:val="yellow"/>
        </w:rPr>
      </w:pPr>
      <w:r>
        <w:rPr>
          <w:bCs/>
          <w:sz w:val="24"/>
          <w:szCs w:val="24"/>
        </w:rPr>
        <w:t>6.10. Независимая гарантия не должна содержать условия:</w:t>
      </w:r>
    </w:p>
    <w:p>
      <w:pPr>
        <w:pStyle w:val="Normal"/>
        <w:widowControl w:val="false"/>
        <w:spacing w:lineRule="auto" w:line="240"/>
        <w:ind w:firstLine="709"/>
        <w:rPr>
          <w:highlight w:val="yellow"/>
        </w:rPr>
      </w:pPr>
      <w:r>
        <w:rPr>
          <w:bCs/>
          <w:sz w:val="24"/>
          <w:szCs w:val="24"/>
        </w:rPr>
        <w:t>- предусматривающие или влекущие представление бенефициаром гаранту, в том числе одновременно с требованием об уплате денежной суммы по Независимой гарантии, документов, не предусмотренных условиями Независимой гарантии и п. 9 Положения;</w:t>
      </w:r>
    </w:p>
    <w:p>
      <w:pPr>
        <w:pStyle w:val="Normal"/>
        <w:widowControl w:val="false"/>
        <w:spacing w:lineRule="auto" w:line="240"/>
        <w:ind w:firstLine="709"/>
        <w:rPr>
          <w:highlight w:val="yellow"/>
        </w:rPr>
      </w:pPr>
      <w:r>
        <w:rPr>
          <w:bCs/>
          <w:sz w:val="24"/>
          <w:szCs w:val="24"/>
        </w:rPr>
        <w:t>- о праве гаранта отказывать в удовлетворении требования бенефициара об уплате денежной суммы по Независимой гарантии в случае непредставления бенефициаром) гаранту уведомления о нарушении Подрядчиком условий договора или о расторжении договора;</w:t>
      </w:r>
    </w:p>
    <w:p>
      <w:pPr>
        <w:pStyle w:val="Normal"/>
        <w:widowControl w:val="false"/>
        <w:spacing w:lineRule="auto" w:line="240"/>
        <w:ind w:firstLine="709"/>
        <w:rPr>
          <w:highlight w:val="yellow"/>
        </w:rPr>
      </w:pPr>
      <w:r>
        <w:rPr>
          <w:bCs/>
          <w:sz w:val="24"/>
          <w:szCs w:val="24"/>
        </w:rPr>
        <w:t>- допускающие или влекущие взимание гарантом с бенефициара платы за представление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pPr>
        <w:pStyle w:val="Normal"/>
        <w:widowControl w:val="false"/>
        <w:spacing w:lineRule="auto" w:line="240"/>
        <w:ind w:firstLine="709"/>
        <w:rPr>
          <w:highlight w:val="yellow"/>
        </w:rPr>
      </w:pPr>
      <w:r>
        <w:rPr>
          <w:bCs/>
          <w:sz w:val="24"/>
          <w:szCs w:val="24"/>
        </w:rPr>
        <w:t>- о предоставлении бенефициаром гаранту судебных актов, подтверждающих неисполнение участником закупки обязательств, обеспечиваемых Независимой гарантией.</w:t>
      </w:r>
    </w:p>
    <w:p>
      <w:pPr>
        <w:pStyle w:val="Normal"/>
        <w:widowControl w:val="false"/>
        <w:spacing w:lineRule="auto" w:line="240"/>
        <w:ind w:firstLine="709"/>
        <w:rPr>
          <w:highlight w:val="yellow"/>
        </w:rPr>
      </w:pPr>
      <w:r>
        <w:rPr>
          <w:bCs/>
          <w:sz w:val="24"/>
          <w:szCs w:val="24"/>
        </w:rPr>
        <w:t>6.11. Независимая гарантия может быть принята от гаранта, входящего в перечни, предусмотренные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pStyle w:val="ListParagraph"/>
        <w:tabs>
          <w:tab w:val="left" w:pos="1134" w:leader="none"/>
        </w:tabs>
        <w:spacing w:before="0" w:after="160"/>
        <w:ind w:left="0" w:firstLine="709"/>
        <w:contextualSpacing/>
        <w:jc w:val="both"/>
        <w:rPr>
          <w:highlight w:val="yellow"/>
        </w:rPr>
      </w:pPr>
      <w:r>
        <w:rPr>
          <w:bCs/>
        </w:rPr>
        <w:t xml:space="preserve">6.12. </w:t>
      </w:r>
      <w:r>
        <w:rPr/>
        <w:t>Текст независимой гарантии должен содержать следующее условие:</w:t>
      </w:r>
    </w:p>
    <w:p>
      <w:pPr>
        <w:pStyle w:val="ListParagraph"/>
        <w:tabs>
          <w:tab w:val="left" w:pos="1134" w:leader="none"/>
        </w:tabs>
        <w:spacing w:before="0" w:after="160"/>
        <w:ind w:left="0" w:firstLine="709"/>
        <w:contextualSpacing/>
        <w:jc w:val="both"/>
        <w:rPr>
          <w:highlight w:val="yellow"/>
        </w:rPr>
      </w:pPr>
      <w:r>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Независимой гарантии.</w:t>
      </w:r>
    </w:p>
    <w:p>
      <w:pPr>
        <w:pStyle w:val="ListParagraph"/>
        <w:tabs>
          <w:tab w:val="left" w:pos="1134" w:leader="none"/>
        </w:tabs>
        <w:ind w:left="0" w:firstLine="709"/>
        <w:jc w:val="both"/>
        <w:rPr/>
      </w:pPr>
      <w:r>
        <w:rPr>
          <w:bCs/>
        </w:rPr>
        <w:t xml:space="preserve">6.13. </w:t>
      </w:r>
      <w:r>
        <w:rPr/>
        <w:t>Несоответствие Независимой гарантии, предоставленной Подрядчиком, вышеперечисленным требованиям, является основанием для отказа в принятии ее бенефициаром (Заказчиком).</w:t>
      </w:r>
    </w:p>
    <w:p>
      <w:pPr>
        <w:pStyle w:val="ListParagraph"/>
        <w:tabs>
          <w:tab w:val="left" w:pos="1134" w:leader="none"/>
        </w:tabs>
        <w:ind w:left="0" w:firstLine="709"/>
        <w:jc w:val="both"/>
        <w:rPr/>
      </w:pPr>
      <w:r>
        <w:rPr>
          <w:bCs/>
        </w:rPr>
        <w:t xml:space="preserve">6.14. </w:t>
      </w:r>
      <w:r>
        <w:rPr/>
        <w:t>Независимая гарантия не должна содержать условий или требований, противоречащих изложенному или делающих изложенное неисполнимым.</w:t>
      </w:r>
    </w:p>
    <w:p>
      <w:pPr>
        <w:pStyle w:val="ListParagraph"/>
        <w:tabs>
          <w:tab w:val="left" w:pos="1134" w:leader="none"/>
        </w:tabs>
        <w:ind w:left="0" w:firstLine="709"/>
        <w:jc w:val="both"/>
        <w:rPr/>
      </w:pPr>
      <w:r>
        <w:rPr>
          <w:bCs/>
        </w:rPr>
        <w:t xml:space="preserve">6.15. В случаях: </w:t>
      </w:r>
    </w:p>
    <w:p>
      <w:pPr>
        <w:pStyle w:val="ListParagraph"/>
        <w:numPr>
          <w:ilvl w:val="0"/>
          <w:numId w:val="22"/>
        </w:numPr>
        <w:tabs>
          <w:tab w:val="left" w:pos="1134" w:leader="none"/>
        </w:tabs>
        <w:ind w:left="0" w:firstLine="709"/>
        <w:jc w:val="both"/>
        <w:rPr/>
      </w:pPr>
      <w:r>
        <w:rPr>
          <w:bCs/>
        </w:rPr>
        <w:t>отзыва лицензии Банка-Гаранта (если применимо)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(если применимо), или</w:t>
      </w:r>
    </w:p>
    <w:p>
      <w:pPr>
        <w:pStyle w:val="ListParagraph"/>
        <w:numPr>
          <w:ilvl w:val="0"/>
          <w:numId w:val="22"/>
        </w:numPr>
        <w:tabs>
          <w:tab w:val="left" w:pos="1134" w:leader="none"/>
        </w:tabs>
        <w:ind w:left="0" w:firstLine="709"/>
        <w:jc w:val="both"/>
        <w:rPr/>
      </w:pPr>
      <w:r>
        <w:rPr>
          <w:bCs/>
        </w:rPr>
        <w:t xml:space="preserve">наступления иных обстоятельств до срока окончания действия Независимой гарантии, в связи с которыми Независимая гарантия теряет свою силу или предъявление требований по Независимой гарантии не представляется возможным, </w:t>
      </w:r>
    </w:p>
    <w:p>
      <w:pPr>
        <w:pStyle w:val="ListParagraph"/>
        <w:tabs>
          <w:tab w:val="left" w:pos="1134" w:leader="none"/>
        </w:tabs>
        <w:ind w:left="0" w:firstLine="709"/>
        <w:jc w:val="both"/>
        <w:rPr>
          <w:highlight w:val="yellow"/>
        </w:rPr>
      </w:pPr>
      <w:r>
        <w:rPr>
          <w:bCs/>
        </w:rPr>
        <w:t>Подрядчик обязан предоставить Заказчику новую Независимую гарантию 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Независимой гарантии.</w:t>
      </w:r>
    </w:p>
    <w:p>
      <w:pPr>
        <w:pStyle w:val="ListParagraph"/>
        <w:tabs>
          <w:tab w:val="left" w:pos="1134" w:leader="none"/>
        </w:tabs>
        <w:ind w:left="0" w:firstLine="709"/>
        <w:jc w:val="both"/>
        <w:rPr>
          <w:highlight w:val="yellow"/>
        </w:rPr>
      </w:pPr>
      <w:r>
        <w:rPr>
          <w:bCs/>
        </w:rPr>
        <w:t>В случае непредставления Подрядчиком в установленный срок новой Независимой гарантии Заказчик вправе удерживать сумму неотработанного аванса при выплате каждого платежа, причитающегося Подрядчику, до полного зачета неотработанного аванса</w:t>
      </w:r>
      <w:r>
        <w:rPr/>
        <w:t>.</w:t>
      </w:r>
    </w:p>
    <w:p>
      <w:pPr>
        <w:pStyle w:val="ListParagraph"/>
        <w:widowControl w:val="false"/>
        <w:tabs>
          <w:tab w:val="left" w:pos="1134" w:leader="none"/>
        </w:tabs>
        <w:ind w:left="0" w:firstLine="709"/>
        <w:jc w:val="both"/>
        <w:rPr>
          <w:highlight w:val="yellow"/>
        </w:rPr>
      </w:pPr>
      <w:r>
        <w:rPr>
          <w:bCs/>
        </w:rPr>
        <w:t>6.16. Во всех случаях, предусмотренных Договором, Подрядчик вправе представить Заказчику вместо новой Независимой гарантии изменения к действующей Независимой гарантии, приводящие ее в соответствие с требованиями Договора. Любое изменение в условия Независимой гарантии, должно быть письменно согласовано с Заказчиком.</w:t>
      </w:r>
    </w:p>
    <w:p>
      <w:pPr>
        <w:pStyle w:val="ListParagraph"/>
        <w:shd w:val="clear" w:color="auto" w:fill="FFFFFF"/>
        <w:tabs>
          <w:tab w:val="left" w:pos="1134" w:leader="none"/>
        </w:tabs>
        <w:ind w:left="709" w:firstLine="567"/>
        <w:jc w:val="both"/>
        <w:rPr>
          <w:bCs/>
        </w:rPr>
      </w:pPr>
      <w:r>
        <w:rPr>
          <w:bCs/>
        </w:rPr>
      </w:r>
    </w:p>
    <w:p>
      <w:pPr>
        <w:pStyle w:val="ListParagraph"/>
        <w:numPr>
          <w:ilvl w:val="0"/>
          <w:numId w:val="1"/>
        </w:numPr>
        <w:shd w:val="clear" w:color="auto" w:fill="FFFFFF"/>
        <w:tabs>
          <w:tab w:val="left" w:pos="284" w:leader="none"/>
        </w:tabs>
        <w:ind w:left="0" w:hanging="0"/>
        <w:jc w:val="center"/>
        <w:rPr>
          <w:b/>
          <w:b/>
          <w:bCs/>
        </w:rPr>
      </w:pPr>
      <w:r>
        <w:rPr>
          <w:b/>
          <w:bCs/>
        </w:rPr>
        <w:t>Ответственность Сторон</w:t>
      </w:r>
    </w:p>
    <w:p>
      <w:pPr>
        <w:pStyle w:val="ListParagraph"/>
        <w:numPr>
          <w:ilvl w:val="1"/>
          <w:numId w:val="1"/>
        </w:numPr>
        <w:shd w:val="clear" w:color="auto" w:fill="FFFFFF"/>
        <w:tabs>
          <w:tab w:val="left" w:pos="1134" w:leader="none"/>
        </w:tabs>
        <w:ind w:left="0" w:firstLine="709"/>
        <w:jc w:val="both"/>
        <w:rPr>
          <w:bCs/>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в Договором прямо не предусмотрено иное. </w:t>
      </w:r>
    </w:p>
    <w:p>
      <w:pPr>
        <w:pStyle w:val="Normal"/>
        <w:numPr>
          <w:ilvl w:val="1"/>
          <w:numId w:val="1"/>
        </w:numPr>
        <w:tabs>
          <w:tab w:val="left" w:pos="1134" w:leader="none"/>
        </w:tabs>
        <w:spacing w:lineRule="auto" w:line="240"/>
        <w:ind w:left="0" w:firstLine="709"/>
        <w:rPr>
          <w:bCs/>
          <w:sz w:val="24"/>
          <w:szCs w:val="24"/>
        </w:rPr>
      </w:pPr>
      <w:r>
        <w:rPr>
          <w:bCs/>
          <w:sz w:val="24"/>
          <w:szCs w:val="24"/>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сроков оплаты авансовых платежей Подрядчик имеет право приостановить выполнение Работ по Договору при условии предварительного письменного уведомления Заказчика о таком приостановлении.</w:t>
      </w:r>
    </w:p>
    <w:p>
      <w:pPr>
        <w:pStyle w:val="Normal"/>
        <w:numPr>
          <w:ilvl w:val="1"/>
          <w:numId w:val="1"/>
        </w:numPr>
        <w:tabs>
          <w:tab w:val="left" w:pos="1134" w:leader="none"/>
        </w:tabs>
        <w:spacing w:lineRule="auto" w:line="240"/>
        <w:ind w:left="0" w:firstLine="709"/>
        <w:rPr>
          <w:bCs/>
          <w:sz w:val="24"/>
          <w:szCs w:val="24"/>
        </w:rPr>
      </w:pPr>
      <w:r>
        <w:rPr>
          <w:bCs/>
          <w:sz w:val="24"/>
          <w:szCs w:val="24"/>
        </w:rPr>
        <w:t xml:space="preserve">В случае нарушения Заказчиком сроков оплаты, установленных разделом 3 Договора (за исключением срока оплаты авансовых платежей), Подрядчик вправе потребовать </w:t>
      </w:r>
      <w:r>
        <w:rPr>
          <w:sz w:val="24"/>
          <w:szCs w:val="24"/>
        </w:rPr>
        <w:t>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bCs/>
          <w:sz w:val="24"/>
          <w:szCs w:val="24"/>
        </w:rPr>
        <w:t xml:space="preserve"> </w:t>
      </w:r>
    </w:p>
    <w:p>
      <w:pPr>
        <w:pStyle w:val="Normal"/>
        <w:numPr>
          <w:ilvl w:val="1"/>
          <w:numId w:val="1"/>
        </w:numPr>
        <w:tabs>
          <w:tab w:val="left" w:pos="1134" w:leader="none"/>
        </w:tabs>
        <w:spacing w:lineRule="auto" w:line="240"/>
        <w:ind w:left="0" w:firstLine="709"/>
        <w:rPr>
          <w:bCs/>
          <w:sz w:val="24"/>
          <w:szCs w:val="24"/>
        </w:rPr>
      </w:pPr>
      <w:r>
        <w:rPr>
          <w:bCs/>
          <w:sz w:val="24"/>
          <w:szCs w:val="24"/>
        </w:rPr>
        <w:t xml:space="preserve">В случае </w:t>
      </w:r>
      <w:r>
        <w:rPr>
          <w:sz w:val="24"/>
          <w:szCs w:val="24"/>
        </w:rPr>
        <w:t>нарушения Подрядчиком обязательств по выполнению Работ, в том числе сроков выполнения Работ, установленных Календарным графиком выполнения Работ (Приложение № 3 к Договору), а также в случае несвоевременного устранения выявленных недостатков Результат работ, Заказчик вправе требовать уплаты Подрядчиком:</w:t>
      </w:r>
    </w:p>
    <w:p>
      <w:pPr>
        <w:pStyle w:val="ListParagraph"/>
        <w:numPr>
          <w:ilvl w:val="2"/>
          <w:numId w:val="1"/>
        </w:numPr>
        <w:shd w:val="clear" w:color="auto" w:fill="FFFFFF"/>
        <w:tabs>
          <w:tab w:val="left" w:pos="0" w:leader="none"/>
          <w:tab w:val="left" w:pos="709" w:leader="none"/>
          <w:tab w:val="left" w:pos="1418" w:leader="none"/>
        </w:tabs>
        <w:ind w:left="0" w:firstLine="709"/>
        <w:jc w:val="both"/>
        <w:rPr/>
      </w:pPr>
      <w:r>
        <w:rPr>
          <w:rFonts w:eastAsia="Calibri"/>
          <w:bCs/>
        </w:rPr>
        <w:t>Неустойки в размере 0,1 (ноль целых и одна десятая) процента от цены Этапа Работ за каждый день просрочки выполнения Работ;</w:t>
      </w:r>
    </w:p>
    <w:p>
      <w:pPr>
        <w:pStyle w:val="ListParagraph"/>
        <w:numPr>
          <w:ilvl w:val="2"/>
          <w:numId w:val="1"/>
        </w:numPr>
        <w:shd w:val="clear" w:color="auto" w:fill="FFFFFF"/>
        <w:tabs>
          <w:tab w:val="left" w:pos="0" w:leader="none"/>
          <w:tab w:val="left" w:pos="709" w:leader="none"/>
          <w:tab w:val="left" w:pos="1418" w:leader="none"/>
        </w:tabs>
        <w:ind w:left="0" w:firstLine="709"/>
        <w:jc w:val="both"/>
        <w:rPr>
          <w:bCs/>
        </w:rPr>
      </w:pPr>
      <w:r>
        <w:rPr>
          <w:rFonts w:eastAsia="Calibri"/>
          <w:bCs/>
        </w:rPr>
        <w:t xml:space="preserve">Неустойки в размере 0,1 (ноль целых и одна десятая) процента от Цены Договора/Объекта за каждый день просрочки – в случае несвоевременного устранения недостатков, влияющих на возможность эксплуатации (использования) Результата Работ </w:t>
      </w:r>
      <w:r>
        <w:rPr>
          <w:bCs/>
        </w:rPr>
        <w:t xml:space="preserve">в целом </w:t>
      </w:r>
      <w:r>
        <w:rPr>
          <w:rFonts w:eastAsia="Calibri"/>
          <w:bCs/>
        </w:rPr>
        <w:t>по Договору и / или соответствующего Объекта;</w:t>
      </w:r>
    </w:p>
    <w:p>
      <w:pPr>
        <w:pStyle w:val="ListParagraph"/>
        <w:numPr>
          <w:ilvl w:val="2"/>
          <w:numId w:val="1"/>
        </w:numPr>
        <w:shd w:val="clear" w:color="auto" w:fill="FFFFFF"/>
        <w:tabs>
          <w:tab w:val="left" w:pos="0" w:leader="none"/>
          <w:tab w:val="left" w:pos="709" w:leader="none"/>
          <w:tab w:val="left" w:pos="1418" w:leader="none"/>
        </w:tabs>
        <w:spacing w:lineRule="auto" w:line="247" w:before="0" w:after="5"/>
        <w:ind w:left="0" w:firstLine="709"/>
        <w:contextualSpacing/>
        <w:jc w:val="both"/>
        <w:rPr>
          <w:bCs/>
        </w:rPr>
      </w:pPr>
      <w:r>
        <w:rPr>
          <w:rFonts w:eastAsia="Calibri"/>
          <w:bCs/>
        </w:rPr>
        <w:t xml:space="preserve">Неустойки в размере 0,1 (ноль целых и одна десятая) процента от стоимости Этапа Работ за каждый день просрочки – в случае несвоевременного устранения недостатков, не влияющих на возможность эксплуатации (использования) Результата Работ </w:t>
      </w:r>
      <w:r>
        <w:rPr>
          <w:bCs/>
        </w:rPr>
        <w:t xml:space="preserve">в целом </w:t>
      </w:r>
      <w:r>
        <w:rPr>
          <w:rFonts w:eastAsia="Calibri"/>
          <w:bCs/>
        </w:rPr>
        <w:t>по Договору и / или соответствующего Объекта.</w:t>
      </w:r>
    </w:p>
    <w:p>
      <w:pPr>
        <w:pStyle w:val="Normal"/>
        <w:widowControl w:val="false"/>
        <w:numPr>
          <w:ilvl w:val="1"/>
          <w:numId w:val="1"/>
        </w:numPr>
        <w:shd w:val="clear" w:color="auto" w:fill="FFFFFF"/>
        <w:tabs>
          <w:tab w:val="left" w:pos="1134" w:leader="none"/>
        </w:tabs>
        <w:spacing w:lineRule="auto" w:line="240"/>
        <w:ind w:left="0" w:firstLine="709"/>
        <w:rPr>
          <w:sz w:val="24"/>
          <w:szCs w:val="24"/>
        </w:rPr>
      </w:pPr>
      <w:r>
        <w:rPr>
          <w:sz w:val="24"/>
          <w:szCs w:val="24"/>
        </w:rPr>
        <w:t xml:space="preserve">В случае несвоевременного возврата аванса </w:t>
      </w:r>
      <w:r>
        <w:rPr>
          <w:bCs/>
          <w:sz w:val="24"/>
          <w:szCs w:val="24"/>
        </w:rPr>
        <w:t xml:space="preserve">Заказчик вправе требовать уплаты Подрядчиком неустойки в размере </w:t>
      </w:r>
      <w:r>
        <w:rPr>
          <w:sz w:val="24"/>
          <w:szCs w:val="24"/>
        </w:rPr>
        <w:t>в размере 0,1 (ноль целых и одна десятая) процента от размера невозвращенного аванса за каждый день просрочки начиная с даты, установленной для возврата аванса.</w:t>
      </w:r>
    </w:p>
    <w:p>
      <w:pPr>
        <w:pStyle w:val="ListParagraph"/>
        <w:numPr>
          <w:ilvl w:val="1"/>
          <w:numId w:val="1"/>
        </w:numPr>
        <w:shd w:val="clear" w:color="auto" w:fill="FFFFFF"/>
        <w:tabs>
          <w:tab w:val="left" w:pos="1134" w:leader="none"/>
        </w:tabs>
        <w:ind w:left="0" w:firstLine="709"/>
        <w:jc w:val="both"/>
        <w:rPr>
          <w:bCs/>
        </w:rPr>
      </w:pPr>
      <w:r>
        <w:rPr>
          <w:bCs/>
        </w:rPr>
        <w:t xml:space="preserve">В случае нарушения Подрядчиком или привлеченными им Субподрядчиками требований пропускного и внутриобъектового режима, требований охраны труда, пожарной и промышленной безопасности, в том числе неприменение средств индивидуальной защиты, если они зафиксированы Заказчиком или уполномоченным государственным органом, Заказчик, помимо возмещения убытков, вправе требовать уплаты Подрядчиком штрафа в размерах, установленных Приложением № 7 к Договору. </w:t>
      </w:r>
    </w:p>
    <w:p>
      <w:pPr>
        <w:pStyle w:val="ListParagraph"/>
        <w:numPr>
          <w:ilvl w:val="1"/>
          <w:numId w:val="1"/>
        </w:numPr>
        <w:shd w:val="clear" w:color="auto" w:fill="FFFFFF"/>
        <w:tabs>
          <w:tab w:val="left" w:pos="1134" w:leader="none"/>
        </w:tabs>
        <w:ind w:left="0" w:firstLine="709"/>
        <w:jc w:val="both"/>
        <w:rPr>
          <w:bCs/>
        </w:rPr>
      </w:pPr>
      <w:r>
        <w:rPr>
          <w:bCs/>
        </w:rPr>
        <w:t>Если в результате составления и выставления Подрядчиком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Подрядчик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дней с даты получения соответствующего письменного требования Заказчика. В случае нарушения Подрядчиком сроков предоставления счетов-фактур, установленных пунктом 4.8 Договора, Заказчик имеет право требования от Подрядчика уплаты в размере 50 000 (пятидесяти тысяч) рублей за каждый случай нарушения.</w:t>
      </w:r>
    </w:p>
    <w:p>
      <w:pPr>
        <w:pStyle w:val="ListParagraph"/>
        <w:numPr>
          <w:ilvl w:val="1"/>
          <w:numId w:val="1"/>
        </w:numPr>
        <w:shd w:val="clear" w:color="auto" w:fill="FFFFFF"/>
        <w:tabs>
          <w:tab w:val="left" w:pos="1134" w:leader="none"/>
        </w:tabs>
        <w:ind w:left="0" w:firstLine="709"/>
        <w:jc w:val="both"/>
        <w:rPr>
          <w:bCs/>
        </w:rPr>
      </w:pPr>
      <w:r>
        <w:rPr>
          <w:bCs/>
        </w:rPr>
        <w:t>За непредоставление либо несвоевременное предоставление / переоформление Подрядчиком Независимых гарантий, предусмотренных Договором, в порядке и сроки, установленные разделом 6 Договора, Заказчик вправе требовать уплаты Подрядчиком неустойки в размере 0,03 (ноль целях и три сотых) процента от Цены Договора за каждый день просрочки.</w:t>
      </w:r>
    </w:p>
    <w:p>
      <w:pPr>
        <w:pStyle w:val="ListParagraph"/>
        <w:numPr>
          <w:ilvl w:val="1"/>
          <w:numId w:val="1"/>
        </w:numPr>
        <w:shd w:val="clear" w:color="auto" w:fill="FFFFFF"/>
        <w:tabs>
          <w:tab w:val="left" w:pos="1134" w:leader="none"/>
        </w:tabs>
        <w:ind w:left="0" w:firstLine="709"/>
        <w:jc w:val="both"/>
        <w:rPr/>
      </w:pPr>
      <w:r>
        <w:rPr/>
        <w:t xml:space="preserve">В случае нарушения Подрядчиком сроков </w:t>
      </w:r>
      <w:r>
        <w:rPr>
          <w:bCs/>
        </w:rPr>
        <w:t xml:space="preserve">заключения договора страхования строительно-монтажных работ, представления Заказчику копии договора страхования, оплаты страховой премии и представления Заказчику копий платежных документов, подтверждающих факт такой оплаты, установленных пунктами 2.3.30, 2.3.31 Договора, </w:t>
      </w:r>
      <w:r>
        <w:rPr/>
        <w:t xml:space="preserve">Заказчик вправе требовать уплаты Подрядчиком </w:t>
      </w:r>
      <w:r>
        <w:rPr>
          <w:color w:val="000000"/>
        </w:rPr>
        <w:t>неустойки</w:t>
      </w:r>
      <w:r>
        <w:rPr/>
        <w:t xml:space="preserve"> в размере </w:t>
      </w:r>
      <w:r>
        <w:rPr>
          <w:color w:val="000000"/>
        </w:rPr>
        <w:t>0,05 (ноль целых и пять сотых) процента от Цены Договора</w:t>
      </w:r>
      <w:r>
        <w:rPr/>
        <w:t xml:space="preserve"> за каждый </w:t>
      </w:r>
      <w:r>
        <w:rPr>
          <w:color w:val="000000"/>
        </w:rPr>
        <w:t>день просрочки.</w:t>
      </w:r>
      <w:r>
        <w:rPr>
          <w:rStyle w:val="Style11"/>
          <w:color w:val="000000"/>
        </w:rPr>
        <w:footnoteReference w:id="3"/>
      </w:r>
    </w:p>
    <w:p>
      <w:pPr>
        <w:pStyle w:val="ListParagraph"/>
        <w:numPr>
          <w:ilvl w:val="1"/>
          <w:numId w:val="1"/>
        </w:numPr>
        <w:shd w:val="clear" w:color="auto" w:fill="FFFFFF"/>
        <w:tabs>
          <w:tab w:val="left" w:pos="710" w:leader="none"/>
          <w:tab w:val="left" w:pos="851" w:leader="none"/>
        </w:tabs>
        <w:ind w:left="0" w:firstLine="710"/>
        <w:jc w:val="both"/>
        <w:rPr/>
      </w:pPr>
      <w:r>
        <w:rPr/>
        <w:t>В случае если неисполнение / ненадлежащее исполнение Подрядчиком обязательств по Договору повлекло за собой нарушение Заказчиком обязательств на розничном рынке электрической энергии и мощности, Подрядчик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Предусмотренный настоящим пунктом ущерб Заказчика компенсируется Подрядчиком в полной сумме сверх неустойки.</w:t>
      </w:r>
    </w:p>
    <w:p>
      <w:pPr>
        <w:pStyle w:val="ListParagraph"/>
        <w:numPr>
          <w:ilvl w:val="1"/>
          <w:numId w:val="1"/>
        </w:numPr>
        <w:shd w:val="clear" w:color="auto" w:fill="FFFFFF"/>
        <w:tabs>
          <w:tab w:val="left" w:pos="1134" w:leader="none"/>
        </w:tabs>
        <w:ind w:left="0" w:firstLine="709"/>
        <w:jc w:val="both"/>
        <w:rPr>
          <w:bCs/>
        </w:rPr>
      </w:pPr>
      <w:r>
        <w:rPr>
          <w:bCs/>
        </w:rPr>
        <w:t>Подрядчик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w:t>
      </w:r>
    </w:p>
    <w:p>
      <w:pPr>
        <w:pStyle w:val="ListParagraph"/>
        <w:numPr>
          <w:ilvl w:val="1"/>
          <w:numId w:val="1"/>
        </w:numPr>
        <w:shd w:val="clear" w:color="auto" w:fill="FFFFFF"/>
        <w:tabs>
          <w:tab w:val="left" w:pos="1134" w:leader="none"/>
        </w:tabs>
        <w:ind w:left="0" w:firstLine="710"/>
        <w:jc w:val="both"/>
        <w:rPr>
          <w:bCs/>
        </w:rPr>
      </w:pPr>
      <w:r>
        <w:rPr>
          <w:bCs/>
        </w:rPr>
        <w:t>Подрядчик несет ответственность за сохранность и целевое использование полученных от Заказчика Давальческих материалов, перечень которого указан в Приложении № 10 к Договору.</w:t>
      </w:r>
    </w:p>
    <w:p>
      <w:pPr>
        <w:pStyle w:val="ListParagraph"/>
        <w:numPr>
          <w:ilvl w:val="1"/>
          <w:numId w:val="1"/>
        </w:numPr>
        <w:shd w:val="clear" w:color="auto" w:fill="FFFFFF"/>
        <w:tabs>
          <w:tab w:val="left" w:pos="1134"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
        </w:numPr>
        <w:shd w:val="clear" w:color="auto" w:fill="FFFFFF"/>
        <w:tabs>
          <w:tab w:val="left" w:pos="1134"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
        </w:numPr>
        <w:shd w:val="clear" w:color="auto" w:fill="FFFFFF"/>
        <w:tabs>
          <w:tab w:val="left" w:pos="1134" w:leader="none"/>
        </w:tabs>
        <w:ind w:left="0" w:firstLine="709"/>
        <w:jc w:val="both"/>
        <w:rPr>
          <w:bCs/>
        </w:rPr>
      </w:pPr>
      <w:r>
        <w:rPr>
          <w:bCs/>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pPr>
        <w:pStyle w:val="ListParagraph"/>
        <w:numPr>
          <w:ilvl w:val="1"/>
          <w:numId w:val="1"/>
        </w:numPr>
        <w:shd w:val="clear" w:color="auto" w:fill="FFFFFF"/>
        <w:tabs>
          <w:tab w:val="left" w:pos="1134" w:leader="none"/>
        </w:tabs>
        <w:ind w:left="0" w:firstLine="709"/>
        <w:jc w:val="both"/>
        <w:rPr>
          <w:bCs/>
        </w:rPr>
      </w:pPr>
      <w:r>
        <w:rPr/>
        <w:t>Удержание пени, штрафов и денежных средств, подлежащих уплате Подрядчиком по Договору, может быть произведено, по усмотрению Заказчика, путем вычета указанных суммы из стоимости выполненных Подрядчиком и принятых Заказчиком работ. Уплата (удержание) неустойки не освобождает стороны от исполнения своего обязательства в натуре</w:t>
      </w:r>
      <w:r>
        <w:rPr>
          <w:bCs/>
        </w:rPr>
        <w:t>.</w:t>
      </w:r>
    </w:p>
    <w:p>
      <w:pPr>
        <w:pStyle w:val="ListParagraph"/>
        <w:numPr>
          <w:ilvl w:val="1"/>
          <w:numId w:val="1"/>
        </w:numPr>
        <w:shd w:val="clear" w:color="auto" w:fill="FFFFFF"/>
        <w:tabs>
          <w:tab w:val="left" w:pos="1134" w:leader="none"/>
        </w:tabs>
        <w:ind w:left="0" w:firstLine="709"/>
        <w:jc w:val="both"/>
        <w:rPr>
          <w:bCs/>
        </w:rPr>
      </w:pPr>
      <w:r>
        <w:rPr/>
        <w:t xml:space="preserve">В случае нарушения Подрядчиком Порядка учета, хранения и передачи материалов, демонтированных при исполнении договора (Приложение №13 к Договору), </w:t>
      </w:r>
      <w:r>
        <w:rPr>
          <w:bCs/>
        </w:rPr>
        <w:t>Заказчик, помимо возмещения убытков, вправе требовать уплаты Подрядчиком штрафа в размере 50 000 (пятьдесят тысяч) руб. за каждый случай нарушения</w:t>
      </w:r>
    </w:p>
    <w:p>
      <w:pPr>
        <w:pStyle w:val="Normal"/>
        <w:spacing w:lineRule="auto" w:line="240"/>
        <w:rPr>
          <w:b/>
          <w:b/>
          <w:color w:val="000000"/>
          <w:sz w:val="24"/>
          <w:szCs w:val="24"/>
        </w:rPr>
      </w:pPr>
      <w:r>
        <w:rPr>
          <w:b/>
          <w:color w:val="000000"/>
          <w:sz w:val="24"/>
          <w:szCs w:val="24"/>
        </w:rPr>
      </w:r>
    </w:p>
    <w:p>
      <w:pPr>
        <w:pStyle w:val="ListParagraph"/>
        <w:numPr>
          <w:ilvl w:val="0"/>
          <w:numId w:val="1"/>
        </w:numPr>
        <w:shd w:val="clear" w:color="auto" w:fill="FFFFFF"/>
        <w:tabs>
          <w:tab w:val="left" w:pos="284" w:leader="none"/>
        </w:tabs>
        <w:ind w:left="0" w:hanging="0"/>
        <w:jc w:val="center"/>
        <w:rPr>
          <w:b/>
          <w:b/>
          <w:bCs/>
        </w:rPr>
      </w:pPr>
      <w:r>
        <w:rPr>
          <w:b/>
          <w:bCs/>
        </w:rPr>
        <w:t>Гарантии качества Результата работ</w:t>
      </w:r>
    </w:p>
    <w:p>
      <w:pPr>
        <w:pStyle w:val="Normal"/>
        <w:numPr>
          <w:ilvl w:val="1"/>
          <w:numId w:val="1"/>
        </w:numPr>
        <w:tabs>
          <w:tab w:val="left" w:pos="1134" w:leader="none"/>
        </w:tabs>
        <w:spacing w:lineRule="auto" w:line="240"/>
        <w:ind w:left="0" w:firstLine="709"/>
        <w:rPr>
          <w:bCs/>
          <w:sz w:val="24"/>
          <w:szCs w:val="24"/>
        </w:rPr>
      </w:pPr>
      <w:bookmarkStart w:id="23" w:name="_Ref361337777"/>
      <w:r>
        <w:rPr>
          <w:sz w:val="24"/>
          <w:szCs w:val="24"/>
        </w:rPr>
        <w:t>Гарантийный</w:t>
      </w:r>
      <w:r>
        <w:rPr>
          <w:bCs/>
          <w:sz w:val="24"/>
          <w:szCs w:val="24"/>
        </w:rPr>
        <w:t xml:space="preserve"> срок по Договору составляет </w:t>
      </w:r>
      <w:r>
        <w:rPr>
          <w:b/>
          <w:i/>
          <w:sz w:val="24"/>
          <w:szCs w:val="24"/>
        </w:rPr>
        <w:t xml:space="preserve">60 </w:t>
      </w:r>
      <w:r>
        <w:rPr>
          <w:b/>
          <w:bCs/>
          <w:i/>
          <w:sz w:val="24"/>
          <w:szCs w:val="24"/>
        </w:rPr>
        <w:t>(шестьдесят)</w:t>
      </w:r>
      <w:r>
        <w:rPr>
          <w:b/>
          <w:i/>
          <w:sz w:val="24"/>
          <w:szCs w:val="24"/>
        </w:rPr>
        <w:t xml:space="preserve"> месяцев</w:t>
      </w:r>
      <w:r>
        <w:rPr>
          <w:bCs/>
          <w:sz w:val="24"/>
          <w:szCs w:val="24"/>
        </w:rPr>
        <w:t xml:space="preserve"> и начинает течь с даты подписания Сторонами А</w:t>
      </w:r>
      <w:r>
        <w:rPr>
          <w:sz w:val="24"/>
          <w:szCs w:val="24"/>
        </w:rPr>
        <w:t>кта КС-11</w:t>
      </w:r>
      <w:r>
        <w:rPr>
          <w:bCs/>
          <w:sz w:val="24"/>
          <w:szCs w:val="24"/>
        </w:rPr>
        <w:t xml:space="preserve"> </w:t>
      </w:r>
      <w:bookmarkEnd w:id="23"/>
      <w:r>
        <w:rPr>
          <w:bCs/>
          <w:sz w:val="24"/>
          <w:szCs w:val="24"/>
        </w:rPr>
        <w:t xml:space="preserve">либо с даты прекращения (расторжения) Договора. Гарантийный срок может быть продлен в соответствии с условиями Договора. </w:t>
      </w:r>
    </w:p>
    <w:p>
      <w:pPr>
        <w:pStyle w:val="ListParagraph"/>
        <w:numPr>
          <w:ilvl w:val="1"/>
          <w:numId w:val="1"/>
        </w:numPr>
        <w:shd w:val="clear" w:color="auto" w:fill="FFFFFF"/>
        <w:tabs>
          <w:tab w:val="left" w:pos="568" w:leader="none"/>
          <w:tab w:val="left" w:pos="1134" w:leader="none"/>
        </w:tabs>
        <w:ind w:left="0" w:firstLine="709"/>
        <w:jc w:val="both"/>
        <w:rPr>
          <w:bCs/>
        </w:rPr>
      </w:pPr>
      <w:r>
        <w:rPr>
          <w:bCs/>
        </w:rPr>
        <w:t>Гарантийные обязательства Подрядчика наступают с даты подписания Акта КС-11 либо даты прекращения (расторжения) Договора (подписания Сторонами соглашения о расторжении Договора, получения любой из Сторон уведомления об отказе от Договора (исполнения Договора) или иного документа, свидетельствующего о воле Стороны, направленной на расторжение Договора), поскольку прекращение (расторжение) Договора не является основанием для прекращения гарантийных обязательств по выполненным Подрядчиком Работам.</w:t>
      </w:r>
    </w:p>
    <w:p>
      <w:pPr>
        <w:pStyle w:val="ListParagraph"/>
        <w:numPr>
          <w:ilvl w:val="1"/>
          <w:numId w:val="1"/>
        </w:numPr>
        <w:shd w:val="clear" w:color="auto" w:fill="FFFFFF"/>
        <w:tabs>
          <w:tab w:val="left" w:pos="1134" w:leader="none"/>
        </w:tabs>
        <w:ind w:left="0" w:firstLine="709"/>
        <w:jc w:val="both"/>
        <w:rPr>
          <w:bCs/>
        </w:rPr>
      </w:pPr>
      <w:r>
        <w:rPr>
          <w:bCs/>
        </w:rPr>
        <w:t xml:space="preserve">В течение Гарантийного срока Подрядчик гарантирует возможность эксплуатации Результата работ в соответствии с его целевым назначением, а также несет безусловную ответственность за обнаруженные Заказчиком недостатки, несоответствия и / или дефекты Результата работ, если не докажет, что они явились следствием несоблюдения Заказчиком требований по эксплуатации Результата работ, прямо предусмотренных в инструкциях и иных документах, переданных Заказчику. </w:t>
      </w:r>
    </w:p>
    <w:p>
      <w:pPr>
        <w:pStyle w:val="ListParagraph"/>
        <w:numPr>
          <w:ilvl w:val="1"/>
          <w:numId w:val="1"/>
        </w:numPr>
        <w:shd w:val="clear" w:color="auto" w:fill="FFFFFF"/>
        <w:tabs>
          <w:tab w:val="left" w:pos="1134" w:leader="none"/>
        </w:tabs>
        <w:ind w:left="0" w:firstLine="709"/>
        <w:jc w:val="both"/>
        <w:rPr>
          <w:bCs/>
        </w:rPr>
      </w:pPr>
      <w:bookmarkStart w:id="24" w:name="_Ref361337764"/>
      <w:r>
        <w:rPr>
          <w:bCs/>
        </w:rPr>
        <w:t>В случае обнаружения в период Гарантийного срока недостатков, несоответствий и / или дефектов Результата работ, Заказчик направляет Подрядчику письменное уведомление с указанием выявленных недостатков. Подрядчик обязан незамедлительно обеспечить прибытие своего представителя, уполномоченного надлежащим образом оформленной доверенностью, для составления Акта о недостатках и согласования порядка и сроков их устранения.</w:t>
      </w:r>
      <w:bookmarkEnd w:id="24"/>
      <w:r>
        <w:rPr>
          <w:bCs/>
        </w:rPr>
        <w:t xml:space="preserve"> </w:t>
      </w:r>
    </w:p>
    <w:p>
      <w:pPr>
        <w:pStyle w:val="ListParagraph"/>
        <w:numPr>
          <w:ilvl w:val="1"/>
          <w:numId w:val="1"/>
        </w:numPr>
        <w:shd w:val="clear" w:color="auto" w:fill="FFFFFF"/>
        <w:tabs>
          <w:tab w:val="left" w:pos="1134" w:leader="none"/>
        </w:tabs>
        <w:ind w:left="0" w:firstLine="709"/>
        <w:jc w:val="both"/>
        <w:rPr>
          <w:bCs/>
        </w:rPr>
      </w:pPr>
      <w:r>
        <w:rPr>
          <w:bCs/>
        </w:rPr>
        <w:t>Наличие и полный перечень недостатков,</w:t>
      </w:r>
      <w:r>
        <w:rPr/>
        <w:t xml:space="preserve"> </w:t>
      </w:r>
      <w:r>
        <w:rPr>
          <w:bCs/>
        </w:rPr>
        <w:t>несоответствий и / или дефектов Результата работ, а также разумные сроки их устранения, оформляются Актом о недостатках, составляемым Сторонами, а при отказе или уклонении Подрядчика от составления данного акта – Заказчиком в одностороннем порядке. Подрядчик признается уклонившимся от составления Акта о недостатках в случае не подписания Подрядчиком данного акта в течение 5 (пяти) календарных дней с момента получения письменного уведомления Заказчика об обнаружении недостатков Результата работ и при отсутствии мотивированных письменных возражений Подрядчика. Составленный Заказчиком в одностороннем порядке Акт о недостатках имеет для Подрядчика юридическую силу и является основанием для привлечения его к ответственности в порядке и размерах, установленных Договором.</w:t>
      </w:r>
    </w:p>
    <w:p>
      <w:pPr>
        <w:pStyle w:val="ListParagraph"/>
        <w:numPr>
          <w:ilvl w:val="1"/>
          <w:numId w:val="1"/>
        </w:numPr>
        <w:shd w:val="clear" w:color="auto" w:fill="FFFFFF"/>
        <w:tabs>
          <w:tab w:val="left" w:pos="1134" w:leader="none"/>
        </w:tabs>
        <w:ind w:left="0" w:firstLine="709"/>
        <w:jc w:val="both"/>
        <w:rPr>
          <w:bCs/>
        </w:rPr>
      </w:pPr>
      <w:r>
        <w:rPr>
          <w:bCs/>
        </w:rPr>
        <w:t>Подрядчик обязан своими силами и за свой счет устранить недостатки,</w:t>
      </w:r>
      <w:r>
        <w:rPr/>
        <w:t xml:space="preserve"> </w:t>
      </w:r>
      <w:r>
        <w:rPr>
          <w:bCs/>
        </w:rPr>
        <w:t xml:space="preserve">несоответствия и / или дефекты, обнаруженные Заказчиком в течение Гарантийного срока, в срок, указанный в </w:t>
      </w:r>
      <w:bookmarkStart w:id="25" w:name="OLE_LINK6"/>
      <w:bookmarkStart w:id="26" w:name="OLE_LINK5"/>
      <w:r>
        <w:rPr>
          <w:bCs/>
        </w:rPr>
        <w:t>Акте о недостатках, составленном в порядке, установленном пунктом 8.5 Договора</w:t>
      </w:r>
      <w:bookmarkEnd w:id="25"/>
      <w:bookmarkEnd w:id="26"/>
      <w:r>
        <w:rPr>
          <w:bCs/>
        </w:rPr>
        <w:t>.</w:t>
      </w:r>
      <w:r>
        <w:rPr/>
        <w:t xml:space="preserve"> </w:t>
      </w:r>
    </w:p>
    <w:p>
      <w:pPr>
        <w:pStyle w:val="ListParagraph"/>
        <w:numPr>
          <w:ilvl w:val="1"/>
          <w:numId w:val="1"/>
        </w:numPr>
        <w:shd w:val="clear" w:color="auto" w:fill="FFFFFF"/>
        <w:tabs>
          <w:tab w:val="left" w:pos="1134" w:leader="none"/>
        </w:tabs>
        <w:ind w:left="0" w:firstLine="709"/>
        <w:jc w:val="both"/>
        <w:rPr>
          <w:bCs/>
        </w:rPr>
      </w:pPr>
      <w:r>
        <w:rPr>
          <w:bCs/>
        </w:rPr>
        <w:t xml:space="preserve">Если Подрядчик не устранит недостатки в установленный срок, Заказчик вправе собственными силами и / или силами третьих лиц выполнить необходимые работы по устранению недостатков Результата работ, с отнесением на Подрядчика соответствующих расходов. Подрядчик обязан возместить стоимость расходов Заказчика на устранение недостатков, несоответствий и / или дефектов Результата работ в течение 10 (десяти) рабочих дней с даты получения соответствующего письменного требования Заказчика. </w:t>
      </w:r>
    </w:p>
    <w:p>
      <w:pPr>
        <w:pStyle w:val="ListParagraph"/>
        <w:numPr>
          <w:ilvl w:val="1"/>
          <w:numId w:val="1"/>
        </w:numPr>
        <w:shd w:val="clear" w:color="auto" w:fill="FFFFFF"/>
        <w:tabs>
          <w:tab w:val="left" w:pos="1134" w:leader="none"/>
        </w:tabs>
        <w:ind w:left="0" w:firstLine="709"/>
        <w:jc w:val="both"/>
        <w:rPr>
          <w:bCs/>
        </w:rPr>
      </w:pPr>
      <w:r>
        <w:rPr>
          <w:bCs/>
        </w:rPr>
        <w:t>Гарантийный срок на Результат работ увеличивается на тот период времени, в течение которого Заказчик не мог эксплуатировать Результат работ в целом или его часть вследствие указанных в настоящем разделе недостатков. Гарантийный срок на замененную или отремонтированную составную часть Результата работ устанавливается продолжительностью, указанной в пункте 8.1 Договора, и начинает исчисляться заново с даты приемки Заказчиком работ по устранению недостатков.</w:t>
      </w:r>
    </w:p>
    <w:p>
      <w:pPr>
        <w:pStyle w:val="ListParagraph"/>
        <w:numPr>
          <w:ilvl w:val="1"/>
          <w:numId w:val="1"/>
        </w:numPr>
        <w:shd w:val="clear" w:color="auto" w:fill="FFFFFF"/>
        <w:tabs>
          <w:tab w:val="left" w:pos="1134" w:leader="none"/>
        </w:tabs>
        <w:ind w:left="0" w:firstLine="709"/>
        <w:jc w:val="both"/>
        <w:rPr>
          <w:color w:val="000000"/>
        </w:rPr>
      </w:pPr>
      <w:r>
        <w:rPr>
          <w:bCs/>
        </w:rPr>
        <w:t xml:space="preserve">Устранение недостатков, несоответствий и / или дефектов Результата работ, в том числе в рамках срока, установленного в соответствии с пунктом 8.5 Договора, не освобождает Подрядчика от обязанности возмещения убытков, причиненных Заказчику вследствие наличия таких недостатков. </w:t>
      </w:r>
    </w:p>
    <w:p>
      <w:pPr>
        <w:pStyle w:val="Normal"/>
        <w:shd w:val="clear" w:color="auto" w:fill="FFFFFF"/>
        <w:tabs>
          <w:tab w:val="left" w:pos="566" w:leader="none"/>
        </w:tabs>
        <w:spacing w:lineRule="auto" w:line="240"/>
        <w:ind w:hanging="0"/>
        <w:rPr>
          <w:color w:val="000000"/>
          <w:sz w:val="24"/>
          <w:szCs w:val="24"/>
        </w:rPr>
      </w:pPr>
      <w:r>
        <w:rPr>
          <w:color w:val="000000"/>
          <w:sz w:val="24"/>
          <w:szCs w:val="24"/>
        </w:rPr>
      </w:r>
    </w:p>
    <w:p>
      <w:pPr>
        <w:pStyle w:val="ListParagraph"/>
        <w:numPr>
          <w:ilvl w:val="0"/>
          <w:numId w:val="1"/>
        </w:numPr>
        <w:shd w:val="clear" w:color="auto" w:fill="FFFFFF"/>
        <w:tabs>
          <w:tab w:val="left" w:pos="426" w:leader="none"/>
        </w:tabs>
        <w:ind w:left="0" w:hanging="0"/>
        <w:jc w:val="center"/>
        <w:rPr>
          <w:b/>
          <w:b/>
          <w:bCs/>
        </w:rPr>
      </w:pPr>
      <w:r>
        <w:rPr>
          <w:b/>
          <w:bCs/>
        </w:rPr>
        <w:t>Исключительные права и патенты</w:t>
      </w:r>
    </w:p>
    <w:p>
      <w:pPr>
        <w:pStyle w:val="ListParagraph"/>
        <w:numPr>
          <w:ilvl w:val="1"/>
          <w:numId w:val="1"/>
        </w:numPr>
        <w:shd w:val="clear" w:color="auto" w:fill="FFFFFF"/>
        <w:tabs>
          <w:tab w:val="left" w:pos="1134" w:leader="none"/>
        </w:tabs>
        <w:ind w:left="0" w:firstLine="709"/>
        <w:jc w:val="both"/>
        <w:rPr>
          <w:bCs/>
        </w:rPr>
      </w:pPr>
      <w:r>
        <w:rPr>
          <w:bCs/>
        </w:rPr>
        <w:t>Подрядчик гарантирует, что выполнение Работ, предусмотренных Договором, а также передача Заказчику Результата работ не нарушит исключительных и иных интеллектуальных прав третьих лиц</w:t>
      </w:r>
      <w:r>
        <w:rP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
        </w:numPr>
        <w:shd w:val="clear" w:color="auto" w:fill="FFFFFF"/>
        <w:tabs>
          <w:tab w:val="left" w:pos="1134" w:leader="none"/>
        </w:tabs>
        <w:ind w:left="0" w:firstLine="709"/>
        <w:jc w:val="both"/>
        <w:rPr>
          <w:bCs/>
        </w:rPr>
      </w:pPr>
      <w:r>
        <w:rPr>
          <w:bCs/>
        </w:rPr>
        <w:t xml:space="preserve">Подрядчик 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
        </w:numPr>
        <w:shd w:val="clear" w:color="auto" w:fill="FFFFFF"/>
        <w:tabs>
          <w:tab w:val="left" w:pos="1134" w:leader="none"/>
        </w:tabs>
        <w:ind w:left="0" w:firstLine="709"/>
        <w:jc w:val="both"/>
        <w:rPr>
          <w:bCs/>
        </w:rPr>
      </w:pPr>
      <w:r>
        <w:rPr>
          <w:bCs/>
        </w:rPr>
        <w:t xml:space="preserve">В состав Результата работ по Договору считаются включенными все разрешения (лицензии), необходимые для эксплуатации Заказчиком Результата работ в течение всего установленного срока эксплуатации, его технического обслуживания и ремонта, а также реконструкции и / или модернизации. </w:t>
      </w:r>
    </w:p>
    <w:p>
      <w:pPr>
        <w:pStyle w:val="ListParagraph"/>
        <w:numPr>
          <w:ilvl w:val="1"/>
          <w:numId w:val="1"/>
        </w:numPr>
        <w:shd w:val="clear" w:color="auto" w:fill="FFFFFF"/>
        <w:tabs>
          <w:tab w:val="left" w:pos="1134" w:leader="none"/>
        </w:tabs>
        <w:ind w:left="0" w:firstLine="709"/>
        <w:jc w:val="both"/>
        <w:rPr>
          <w:bCs/>
        </w:rPr>
      </w:pPr>
      <w:r>
        <w:rPr>
          <w:bCs/>
        </w:rPr>
        <w:t>В случае, если Заказчику будут предъявлены требования, связанные с нарушением Подрядчиком при выполнении Работ по Договору исключительных и / или иных интеллектуальных прав третьих лиц, Подрядчик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
        </w:numPr>
        <w:shd w:val="clear" w:color="auto" w:fill="FFFFFF"/>
        <w:tabs>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p>
    <w:p>
      <w:pPr>
        <w:pStyle w:val="ListParagraph"/>
        <w:shd w:val="clear" w:color="auto" w:fill="FFFFFF"/>
        <w:tabs>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Подрядчиком Договора, не могут переходить к Заказчику в порядке, указанном в настоящем пункте Договора, Стороны пришли к соглашению о том, что Подрядчик передаст Заказчику неисключительные права (неисключительную лицензию) на право использования такого результата</w:t>
      </w:r>
      <w:r>
        <w:rPr/>
        <w:t xml:space="preserve"> </w:t>
      </w:r>
      <w:r>
        <w:rPr>
          <w:bCs/>
        </w:rPr>
        <w:t>интеллектуальной деятельности на срок, не меньше срока эксплуатации Результата работ, и в том объеме (пределах), который требуется для эксплуатации,</w:t>
      </w:r>
      <w:r>
        <w:rPr/>
        <w:t xml:space="preserve"> </w:t>
      </w:r>
      <w:r>
        <w:rPr>
          <w:bCs/>
        </w:rPr>
        <w:t xml:space="preserve">технического обслуживания и ремонта, а также реконструкции и / или модернизации Результата работ. При этом Стороны признают, что плата за использование прав на результаты интеллектуальной деятельности входит в Цену Договора. </w:t>
      </w:r>
    </w:p>
    <w:p>
      <w:pPr>
        <w:pStyle w:val="ListParagraph"/>
        <w:numPr>
          <w:ilvl w:val="1"/>
          <w:numId w:val="1"/>
        </w:numPr>
        <w:shd w:val="clear" w:color="auto" w:fill="FFFFFF"/>
        <w:tabs>
          <w:tab w:val="left" w:pos="1134" w:leader="none"/>
        </w:tabs>
        <w:ind w:left="0" w:firstLine="709"/>
        <w:jc w:val="both"/>
        <w:rPr>
          <w:bCs/>
        </w:rPr>
      </w:pPr>
      <w:r>
        <w:rPr>
          <w:bCs/>
        </w:rPr>
        <w:t>В случае появления в рамках исполнения Договора или в составе Результата работ патентоспособного результата интеллектуальной деятельности, Подрядчик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
        </w:numPr>
        <w:shd w:val="clear" w:color="auto" w:fill="FFFFFF"/>
        <w:tabs>
          <w:tab w:val="left" w:pos="1134" w:leader="none"/>
        </w:tabs>
        <w:ind w:left="0" w:firstLine="709"/>
        <w:jc w:val="both"/>
        <w:rPr>
          <w:bCs/>
        </w:rPr>
      </w:pPr>
      <w:r>
        <w:rPr>
          <w:bCs/>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подписанием Сторонами Акта КС-11.</w:t>
      </w:r>
    </w:p>
    <w:p>
      <w:pPr>
        <w:pStyle w:val="ListParagraph"/>
        <w:shd w:val="clear" w:color="auto" w:fill="FFFFFF"/>
        <w:tabs>
          <w:tab w:val="left" w:pos="1134" w:leader="none"/>
        </w:tabs>
        <w:ind w:left="709" w:firstLine="567"/>
        <w:jc w:val="both"/>
        <w:rPr>
          <w:bCs/>
        </w:rPr>
      </w:pPr>
      <w:r>
        <w:rPr>
          <w:bCs/>
        </w:rPr>
      </w:r>
    </w:p>
    <w:p>
      <w:pPr>
        <w:pStyle w:val="ListParagraph"/>
        <w:numPr>
          <w:ilvl w:val="0"/>
          <w:numId w:val="1"/>
        </w:numPr>
        <w:shd w:val="clear" w:color="auto" w:fill="FFFFFF"/>
        <w:tabs>
          <w:tab w:val="left" w:pos="426" w:leader="none"/>
        </w:tabs>
        <w:ind w:left="0" w:hanging="0"/>
        <w:jc w:val="center"/>
        <w:rPr>
          <w:b/>
          <w:b/>
          <w:bCs/>
        </w:rPr>
      </w:pPr>
      <w:r>
        <w:rPr>
          <w:b/>
          <w:bCs/>
        </w:rPr>
        <w:t>Конфиденциальность</w:t>
      </w:r>
    </w:p>
    <w:p>
      <w:pPr>
        <w:pStyle w:val="ListParagraph"/>
        <w:numPr>
          <w:ilvl w:val="1"/>
          <w:numId w:val="1"/>
        </w:numPr>
        <w:shd w:val="clear" w:color="auto" w:fill="FFFFFF"/>
        <w:tabs>
          <w:tab w:val="left" w:pos="1134" w:leader="none"/>
        </w:tabs>
        <w:ind w:left="0" w:firstLine="709"/>
        <w:jc w:val="both"/>
        <w:rPr>
          <w:bCs/>
        </w:rPr>
      </w:pPr>
      <w:r>
        <w:rPr>
          <w:bCs/>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место производство Работ,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2"/>
        </w:numPr>
        <w:tabs>
          <w:tab w:val="left" w:pos="709" w:leader="none"/>
          <w:tab w:val="left" w:pos="1418" w:leader="none"/>
        </w:tabs>
        <w:spacing w:lineRule="auto" w:line="240"/>
        <w:ind w:left="0" w:firstLine="709"/>
        <w:rPr>
          <w:bCs/>
          <w:sz w:val="24"/>
          <w:szCs w:val="24"/>
        </w:rPr>
      </w:pPr>
      <w:r>
        <w:rPr>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numPr>
          <w:ilvl w:val="0"/>
          <w:numId w:val="2"/>
        </w:numPr>
        <w:tabs>
          <w:tab w:val="left" w:pos="709" w:leader="none"/>
          <w:tab w:val="left" w:pos="1418" w:leader="none"/>
        </w:tabs>
        <w:spacing w:lineRule="auto" w:line="240"/>
        <w:ind w:left="0" w:firstLine="709"/>
        <w:rPr>
          <w:bCs/>
          <w:sz w:val="24"/>
          <w:szCs w:val="24"/>
        </w:rPr>
      </w:pPr>
      <w:r>
        <w:rPr>
          <w:bCs/>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ListParagraph"/>
        <w:numPr>
          <w:ilvl w:val="1"/>
          <w:numId w:val="1"/>
        </w:numPr>
        <w:shd w:val="clear" w:color="auto" w:fill="FFFFFF"/>
        <w:tabs>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
        </w:numPr>
        <w:shd w:val="clear" w:color="auto" w:fill="FFFFFF"/>
        <w:tabs>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
        </w:numPr>
        <w:shd w:val="clear" w:color="auto" w:fill="FFFFFF"/>
        <w:tabs>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
        </w:numPr>
        <w:shd w:val="clear" w:color="auto" w:fill="FFFFFF"/>
        <w:tabs>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2"/>
        </w:numPr>
        <w:tabs>
          <w:tab w:val="left" w:pos="1418" w:leader="none"/>
        </w:tabs>
        <w:spacing w:lineRule="auto" w:line="240"/>
        <w:ind w:left="0" w:firstLine="709"/>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numPr>
          <w:ilvl w:val="0"/>
          <w:numId w:val="2"/>
        </w:numPr>
        <w:tabs>
          <w:tab w:val="left" w:pos="1418" w:leader="none"/>
        </w:tabs>
        <w:spacing w:lineRule="auto" w:line="240"/>
        <w:ind w:left="0" w:firstLine="709"/>
        <w:rPr>
          <w:bCs/>
          <w:sz w:val="24"/>
          <w:szCs w:val="24"/>
        </w:rPr>
      </w:pPr>
      <w:r>
        <w:rPr>
          <w:bCs/>
          <w:sz w:val="24"/>
          <w:szCs w:val="24"/>
        </w:rPr>
        <w:t>учетные регистры бухгалтерского учета;</w:t>
      </w:r>
    </w:p>
    <w:p>
      <w:pPr>
        <w:pStyle w:val="Normal"/>
        <w:numPr>
          <w:ilvl w:val="0"/>
          <w:numId w:val="2"/>
        </w:numPr>
        <w:tabs>
          <w:tab w:val="left" w:pos="1418" w:leader="none"/>
        </w:tabs>
        <w:spacing w:lineRule="auto" w:line="240"/>
        <w:ind w:left="0" w:firstLine="709"/>
        <w:rPr>
          <w:bCs/>
          <w:sz w:val="24"/>
          <w:szCs w:val="24"/>
        </w:rPr>
      </w:pPr>
      <w:r>
        <w:rPr>
          <w:bCs/>
          <w:sz w:val="24"/>
          <w:szCs w:val="24"/>
        </w:rPr>
        <w:t>бизнес-планы;</w:t>
      </w:r>
    </w:p>
    <w:p>
      <w:pPr>
        <w:pStyle w:val="Normal"/>
        <w:numPr>
          <w:ilvl w:val="0"/>
          <w:numId w:val="2"/>
        </w:numPr>
        <w:tabs>
          <w:tab w:val="left" w:pos="1418" w:leader="none"/>
        </w:tabs>
        <w:spacing w:lineRule="auto" w:line="240"/>
        <w:ind w:left="0" w:firstLine="709"/>
        <w:rPr>
          <w:bCs/>
          <w:sz w:val="24"/>
          <w:szCs w:val="24"/>
        </w:rPr>
      </w:pPr>
      <w:r>
        <w:rPr>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2"/>
        </w:numPr>
        <w:tabs>
          <w:tab w:val="left" w:pos="1418" w:leader="none"/>
        </w:tabs>
        <w:spacing w:lineRule="auto" w:line="240"/>
        <w:ind w:left="0" w:firstLine="709"/>
        <w:rPr>
          <w:bCs/>
          <w:sz w:val="24"/>
          <w:szCs w:val="24"/>
        </w:rPr>
      </w:pPr>
      <w:r>
        <w:rPr>
          <w:bCs/>
          <w:sz w:val="24"/>
          <w:szCs w:val="24"/>
        </w:rPr>
        <w:t>сведения о финансовых, правовых, организационных и других взаимоотношениях между Заказчиком и третьими лицами;</w:t>
      </w:r>
    </w:p>
    <w:p>
      <w:pPr>
        <w:pStyle w:val="Normal"/>
        <w:numPr>
          <w:ilvl w:val="0"/>
          <w:numId w:val="2"/>
        </w:numPr>
        <w:tabs>
          <w:tab w:val="left" w:pos="1418" w:leader="none"/>
        </w:tabs>
        <w:spacing w:lineRule="auto" w:line="240"/>
        <w:ind w:left="0" w:firstLine="709"/>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2"/>
        </w:numPr>
        <w:tabs>
          <w:tab w:val="left" w:pos="1418" w:leader="none"/>
        </w:tabs>
        <w:spacing w:lineRule="auto" w:line="240"/>
        <w:ind w:left="0" w:firstLine="709"/>
        <w:rPr>
          <w:bCs/>
          <w:sz w:val="24"/>
          <w:szCs w:val="24"/>
        </w:rPr>
      </w:pPr>
      <w:r>
        <w:rPr>
          <w:bCs/>
          <w:sz w:val="24"/>
          <w:szCs w:val="24"/>
        </w:rPr>
        <w:t>сведения о подрядчиках, поставщиках оборудования и материалов, а также о покупателях продукции Заказчика и их аффилированных лицах;</w:t>
      </w:r>
    </w:p>
    <w:p>
      <w:pPr>
        <w:pStyle w:val="Normal"/>
        <w:numPr>
          <w:ilvl w:val="0"/>
          <w:numId w:val="2"/>
        </w:numPr>
        <w:tabs>
          <w:tab w:val="left" w:pos="1418" w:leader="none"/>
        </w:tabs>
        <w:spacing w:lineRule="auto" w:line="240"/>
        <w:ind w:left="0" w:firstLine="709"/>
        <w:rPr>
          <w:bCs/>
          <w:sz w:val="24"/>
          <w:szCs w:val="24"/>
        </w:rPr>
      </w:pPr>
      <w:r>
        <w:rPr>
          <w:bCs/>
          <w:sz w:val="24"/>
          <w:szCs w:val="24"/>
        </w:rPr>
        <w:t>сведения об объемах производства и / или реализации продукции и услуг Заказчика или его аффилированных лиц;</w:t>
      </w:r>
    </w:p>
    <w:p>
      <w:pPr>
        <w:pStyle w:val="Normal"/>
        <w:numPr>
          <w:ilvl w:val="0"/>
          <w:numId w:val="2"/>
        </w:numPr>
        <w:tabs>
          <w:tab w:val="left" w:pos="1418" w:leader="none"/>
        </w:tabs>
        <w:spacing w:lineRule="auto" w:line="240"/>
        <w:ind w:left="0" w:firstLine="709"/>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numPr>
          <w:ilvl w:val="1"/>
          <w:numId w:val="1"/>
        </w:numPr>
        <w:shd w:val="clear" w:color="auto" w:fill="FFFFFF"/>
        <w:tabs>
          <w:tab w:val="left" w:pos="1134" w:leader="none"/>
        </w:tabs>
        <w:ind w:left="0" w:firstLine="709"/>
        <w:jc w:val="both"/>
        <w:rPr>
          <w:bCs/>
        </w:rPr>
      </w:pPr>
      <w:bookmarkStart w:id="27" w:name="_Ref361337849"/>
      <w:r>
        <w:rPr>
          <w:bCs/>
        </w:rPr>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27"/>
      <w:r>
        <w:rPr>
          <w:bCs/>
        </w:rPr>
        <w:t xml:space="preserve"> </w:t>
      </w:r>
    </w:p>
    <w:p>
      <w:pPr>
        <w:pStyle w:val="ListParagraph"/>
        <w:numPr>
          <w:ilvl w:val="2"/>
          <w:numId w:val="1"/>
        </w:numPr>
        <w:shd w:val="clear" w:color="auto" w:fill="FFFFFF"/>
        <w:tabs>
          <w:tab w:val="left" w:pos="1701"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10.6.7 Договора;</w:t>
      </w:r>
    </w:p>
    <w:p>
      <w:pPr>
        <w:pStyle w:val="ListParagraph"/>
        <w:numPr>
          <w:ilvl w:val="2"/>
          <w:numId w:val="1"/>
        </w:numPr>
        <w:shd w:val="clear" w:color="auto" w:fill="FFFFFF"/>
        <w:tabs>
          <w:tab w:val="left" w:pos="1701"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Информации обычно используемые им меры защиты;</w:t>
      </w:r>
    </w:p>
    <w:p>
      <w:pPr>
        <w:pStyle w:val="ListParagraph"/>
        <w:numPr>
          <w:ilvl w:val="2"/>
          <w:numId w:val="1"/>
        </w:numPr>
        <w:shd w:val="clear" w:color="auto" w:fill="FFFFFF"/>
        <w:tabs>
          <w:tab w:val="left" w:pos="1701"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
        </w:numPr>
        <w:shd w:val="clear" w:color="auto" w:fill="FFFFFF"/>
        <w:tabs>
          <w:tab w:val="left" w:pos="1701"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
        </w:numPr>
        <w:shd w:val="clear" w:color="auto" w:fill="FFFFFF"/>
        <w:tabs>
          <w:tab w:val="left" w:pos="1701"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
        </w:numPr>
        <w:shd w:val="clear" w:color="auto" w:fill="FFFFFF"/>
        <w:tabs>
          <w:tab w:val="left" w:pos="1701"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
        </w:numPr>
        <w:shd w:val="clear" w:color="auto" w:fill="FFFFFF"/>
        <w:tabs>
          <w:tab w:val="left" w:pos="1701" w:leader="none"/>
        </w:tabs>
        <w:ind w:left="0" w:firstLine="709"/>
        <w:jc w:val="both"/>
        <w:rPr>
          <w:bCs/>
        </w:rPr>
      </w:pPr>
      <w:bookmarkStart w:id="28" w:name="_Ref361337832"/>
      <w:bookmarkEnd w:id="28"/>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ListParagraph"/>
        <w:numPr>
          <w:ilvl w:val="2"/>
          <w:numId w:val="1"/>
        </w:numPr>
        <w:shd w:val="clear" w:color="auto" w:fill="FFFFFF"/>
        <w:tabs>
          <w:tab w:val="left" w:pos="1701"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
        </w:numPr>
        <w:shd w:val="clear" w:color="auto" w:fill="FFFFFF"/>
        <w:tabs>
          <w:tab w:val="left" w:pos="1134" w:leader="none"/>
        </w:tabs>
        <w:ind w:left="0" w:firstLine="709"/>
        <w:jc w:val="both"/>
        <w:rPr>
          <w:bCs/>
        </w:rPr>
      </w:pPr>
      <w:bookmarkStart w:id="29" w:name="_Ref361337863"/>
      <w:bookmarkEnd w:id="29"/>
      <w:r>
        <w:rPr>
          <w:bCs/>
        </w:rPr>
        <w:t>Подрядчик,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p>
    <w:p>
      <w:pPr>
        <w:pStyle w:val="ListParagraph"/>
        <w:numPr>
          <w:ilvl w:val="1"/>
          <w:numId w:val="1"/>
        </w:numPr>
        <w:shd w:val="clear" w:color="auto" w:fill="FFFFFF"/>
        <w:tabs>
          <w:tab w:val="left" w:pos="1134" w:leader="none"/>
        </w:tabs>
        <w:ind w:left="0" w:firstLine="709"/>
        <w:jc w:val="both"/>
        <w:rPr>
          <w:bCs/>
        </w:rPr>
      </w:pPr>
      <w:r>
        <w:rPr>
          <w:bCs/>
        </w:rPr>
        <w:t>Подрядчик обязуется обеспечить повторение условий Договора в части соблюдения режима конфиденциальности Информации в договорах, заключаемых с Субподрядчиками.</w:t>
      </w:r>
    </w:p>
    <w:p>
      <w:pPr>
        <w:pStyle w:val="ListParagraph"/>
        <w:numPr>
          <w:ilvl w:val="1"/>
          <w:numId w:val="1"/>
        </w:numPr>
        <w:shd w:val="clear" w:color="auto" w:fill="FFFFFF"/>
        <w:tabs>
          <w:tab w:val="left" w:pos="1134" w:leader="none"/>
        </w:tabs>
        <w:ind w:left="0" w:firstLine="709"/>
        <w:jc w:val="both"/>
        <w:rPr>
          <w:bCs/>
        </w:rPr>
      </w:pPr>
      <w:r>
        <w:rPr>
          <w:bCs/>
        </w:rPr>
        <w:t xml:space="preserve">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pPr>
        <w:pStyle w:val="ListParagraph"/>
        <w:shd w:val="clear" w:color="auto" w:fill="FFFFFF"/>
        <w:tabs>
          <w:tab w:val="left" w:pos="284" w:leader="none"/>
        </w:tabs>
        <w:ind w:left="0" w:firstLine="567"/>
        <w:rPr>
          <w:b/>
          <w:b/>
          <w:bCs/>
        </w:rPr>
      </w:pPr>
      <w:r>
        <w:rPr>
          <w:b/>
          <w:bCs/>
        </w:rPr>
      </w:r>
    </w:p>
    <w:p>
      <w:pPr>
        <w:pStyle w:val="ListParagraph"/>
        <w:numPr>
          <w:ilvl w:val="0"/>
          <w:numId w:val="1"/>
        </w:numPr>
        <w:shd w:val="clear" w:color="auto" w:fill="FFFFFF"/>
        <w:tabs>
          <w:tab w:val="left" w:pos="426" w:leader="none"/>
        </w:tabs>
        <w:ind w:left="0" w:hanging="0"/>
        <w:jc w:val="center"/>
        <w:rPr>
          <w:b/>
          <w:b/>
          <w:bCs/>
        </w:rPr>
      </w:pPr>
      <w:r>
        <w:rPr>
          <w:b/>
          <w:bCs/>
        </w:rPr>
        <w:t>Антикоррупционная оговорка</w:t>
      </w:r>
    </w:p>
    <w:p>
      <w:pPr>
        <w:pStyle w:val="ListParagraph"/>
        <w:numPr>
          <w:ilvl w:val="1"/>
          <w:numId w:val="1"/>
        </w:numPr>
        <w:shd w:val="clear" w:color="auto" w:fill="FFFFFF"/>
        <w:tabs>
          <w:tab w:val="left" w:pos="1418"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1"/>
        </w:numPr>
        <w:shd w:val="clear" w:color="auto" w:fill="FFFFFF"/>
        <w:tabs>
          <w:tab w:val="left" w:pos="1418" w:leader="none"/>
        </w:tabs>
        <w:ind w:left="0" w:firstLine="709"/>
        <w:jc w:val="both"/>
        <w:rPr>
          <w:bCs/>
          <w:color w:val="000000"/>
        </w:rPr>
      </w:pPr>
      <w:r>
        <w:rPr>
          <w:bCs/>
          <w:color w:val="000000"/>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1"/>
        </w:numPr>
        <w:shd w:val="clear" w:color="auto" w:fill="FFFFFF"/>
        <w:tabs>
          <w:tab w:val="left" w:pos="1418" w:leader="none"/>
        </w:tabs>
        <w:ind w:left="0" w:firstLine="709"/>
        <w:jc w:val="both"/>
        <w:rPr>
          <w:bCs/>
          <w:color w:val="000000"/>
        </w:rPr>
      </w:pPr>
      <w:r>
        <w:rPr>
          <w:bCs/>
          <w:color w:val="00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1"/>
        </w:numPr>
        <w:shd w:val="clear" w:color="auto" w:fill="FFFFFF"/>
        <w:tabs>
          <w:tab w:val="left" w:pos="1418" w:leader="none"/>
        </w:tabs>
        <w:ind w:left="0" w:firstLine="709"/>
        <w:jc w:val="both"/>
        <w:rPr>
          <w:bCs/>
          <w:color w:val="000000"/>
        </w:rPr>
      </w:pPr>
      <w:r>
        <w:rPr>
          <w:bCs/>
          <w:color w:val="00000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1"/>
        </w:numPr>
        <w:shd w:val="clear" w:color="auto" w:fill="FFFFFF"/>
        <w:tabs>
          <w:tab w:val="left" w:pos="1418" w:leader="none"/>
        </w:tabs>
        <w:ind w:left="0" w:firstLine="709"/>
        <w:jc w:val="both"/>
        <w:rPr>
          <w:bCs/>
          <w:color w:val="000000"/>
        </w:rPr>
      </w:pPr>
      <w:r>
        <w:rPr>
          <w:bCs/>
          <w:color w:val="000000"/>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1"/>
          <w:numId w:val="1"/>
        </w:numPr>
        <w:shd w:val="clear" w:color="auto" w:fill="FFFFFF"/>
        <w:tabs>
          <w:tab w:val="left" w:pos="1418" w:leader="none"/>
        </w:tabs>
        <w:ind w:left="0" w:firstLine="709"/>
        <w:jc w:val="both"/>
        <w:rPr>
          <w:bCs/>
          <w:color w:val="000000"/>
        </w:rPr>
      </w:pPr>
      <w:r>
        <w:rPr>
          <w:bCs/>
          <w:color w:val="000000"/>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widowControl w:val="false"/>
        <w:numPr>
          <w:ilvl w:val="1"/>
          <w:numId w:val="1"/>
        </w:numPr>
        <w:shd w:val="clear" w:color="auto" w:fill="FFFFFF"/>
        <w:tabs>
          <w:tab w:val="left" w:pos="567" w:leader="none"/>
          <w:tab w:val="left" w:pos="1418" w:leader="none"/>
        </w:tabs>
        <w:ind w:left="0" w:firstLine="709"/>
        <w:jc w:val="both"/>
        <w:rPr>
          <w:color w:val="000000"/>
        </w:rPr>
      </w:pPr>
      <w:r>
        <w:rPr>
          <w:color w:val="000000"/>
        </w:rPr>
        <w:t xml:space="preserve">Каналы связи Линия доверия Группы РусГидро: </w:t>
      </w:r>
    </w:p>
    <w:p>
      <w:pPr>
        <w:pStyle w:val="ListParagraph"/>
        <w:widowControl w:val="false"/>
        <w:numPr>
          <w:ilvl w:val="2"/>
          <w:numId w:val="1"/>
        </w:numPr>
        <w:shd w:val="clear" w:color="auto" w:fill="FFFFFF"/>
        <w:tabs>
          <w:tab w:val="left" w:pos="567" w:leader="none"/>
          <w:tab w:val="left" w:pos="1418" w:leader="none"/>
        </w:tabs>
        <w:ind w:left="0" w:firstLine="709"/>
        <w:jc w:val="both"/>
        <w:rPr>
          <w:szCs w:val="28"/>
        </w:rPr>
      </w:pPr>
      <w:r>
        <w:rPr>
          <w:szCs w:val="28"/>
        </w:rPr>
        <w:t>Электронная почта: ld@rushydro.ru.</w:t>
      </w:r>
    </w:p>
    <w:p>
      <w:pPr>
        <w:pStyle w:val="ListParagraph"/>
        <w:widowControl w:val="false"/>
        <w:numPr>
          <w:ilvl w:val="2"/>
          <w:numId w:val="1"/>
        </w:numPr>
        <w:shd w:val="clear" w:color="auto" w:fill="FFFFFF"/>
        <w:tabs>
          <w:tab w:val="left" w:pos="567" w:leader="none"/>
          <w:tab w:val="left" w:pos="1418" w:leader="none"/>
        </w:tabs>
        <w:ind w:left="0" w:firstLine="709"/>
        <w:jc w:val="both"/>
        <w:rPr>
          <w:szCs w:val="28"/>
        </w:rPr>
      </w:pPr>
      <w:r>
        <w:rPr>
          <w:szCs w:val="28"/>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numPr>
          <w:ilvl w:val="2"/>
          <w:numId w:val="1"/>
        </w:numPr>
        <w:tabs>
          <w:tab w:val="left" w:pos="1418" w:leader="none"/>
        </w:tabs>
        <w:spacing w:lineRule="auto" w:line="259" w:before="0" w:after="160"/>
        <w:ind w:left="0" w:firstLine="709"/>
        <w:contextualSpacing/>
        <w:jc w:val="both"/>
        <w:rPr>
          <w:szCs w:val="28"/>
        </w:rPr>
      </w:pPr>
      <w:r>
        <w:rPr>
          <w:szCs w:val="28"/>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spacing w:lineRule="auto" w:line="240"/>
        <w:ind w:hanging="0"/>
        <w:rPr>
          <w:b/>
          <w:b/>
          <w:sz w:val="24"/>
          <w:szCs w:val="24"/>
        </w:rPr>
      </w:pPr>
      <w:r>
        <w:rPr>
          <w:b/>
          <w:sz w:val="24"/>
          <w:szCs w:val="24"/>
        </w:rPr>
      </w:r>
    </w:p>
    <w:p>
      <w:pPr>
        <w:pStyle w:val="ListParagraph"/>
        <w:numPr>
          <w:ilvl w:val="0"/>
          <w:numId w:val="1"/>
        </w:numPr>
        <w:shd w:val="clear" w:color="auto" w:fill="FFFFFF"/>
        <w:tabs>
          <w:tab w:val="left" w:pos="426" w:leader="none"/>
        </w:tabs>
        <w:ind w:left="0" w:hanging="0"/>
        <w:jc w:val="center"/>
        <w:rPr>
          <w:b/>
          <w:b/>
          <w:bCs/>
        </w:rPr>
      </w:pPr>
      <w:r>
        <w:rPr>
          <w:b/>
          <w:bCs/>
        </w:rPr>
        <w:t>Обстоятельства непреодолимой силы (форс-мажор)</w:t>
      </w:r>
    </w:p>
    <w:p>
      <w:pPr>
        <w:pStyle w:val="ListParagraph"/>
        <w:numPr>
          <w:ilvl w:val="1"/>
          <w:numId w:val="1"/>
        </w:numPr>
        <w:shd w:val="clear" w:color="auto" w:fill="FFFFFF"/>
        <w:tabs>
          <w:tab w:val="left" w:pos="1134" w:leader="none"/>
        </w:tabs>
        <w:ind w:left="0" w:firstLine="709"/>
        <w:jc w:val="both"/>
        <w:rPr>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
        </w:numPr>
        <w:shd w:val="clear" w:color="auto" w:fill="FFFFFF"/>
        <w:tabs>
          <w:tab w:val="left" w:pos="1134" w:leader="none"/>
        </w:tabs>
        <w:ind w:left="0" w:firstLine="709"/>
        <w:jc w:val="both"/>
        <w:rPr>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
        </w:numPr>
        <w:shd w:val="clear" w:color="auto" w:fill="FFFFFF"/>
        <w:tabs>
          <w:tab w:val="left" w:pos="1134" w:leader="none"/>
        </w:tabs>
        <w:ind w:left="0" w:firstLine="709"/>
        <w:jc w:val="both"/>
        <w:rPr>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
        </w:numPr>
        <w:shd w:val="clear" w:color="auto" w:fill="FFFFFF"/>
        <w:tabs>
          <w:tab w:val="left" w:pos="1134" w:leader="none"/>
        </w:tabs>
        <w:ind w:left="0" w:firstLine="709"/>
        <w:jc w:val="both"/>
        <w:rPr>
          <w:bCs/>
          <w:sz w:val="28"/>
        </w:rPr>
      </w:pPr>
      <w:r>
        <w:rPr>
          <w:szCs w:val="22"/>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
        </w:numPr>
        <w:shd w:val="clear" w:color="auto" w:fill="FFFFFF"/>
        <w:tabs>
          <w:tab w:val="left" w:pos="1134" w:leader="none"/>
        </w:tabs>
        <w:ind w:left="0" w:firstLine="709"/>
        <w:jc w:val="both"/>
        <w:rPr>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
        </w:numPr>
        <w:shd w:val="clear" w:color="auto" w:fill="FFFFFF"/>
        <w:tabs>
          <w:tab w:val="left" w:pos="568" w:leader="none"/>
        </w:tabs>
        <w:ind w:left="0" w:firstLine="709"/>
        <w:jc w:val="both"/>
        <w:rPr>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Normal"/>
        <w:spacing w:lineRule="auto" w:line="240"/>
        <w:ind w:hanging="0"/>
        <w:rPr>
          <w:sz w:val="24"/>
          <w:szCs w:val="24"/>
        </w:rPr>
      </w:pPr>
      <w:r>
        <w:rPr>
          <w:sz w:val="24"/>
          <w:szCs w:val="24"/>
        </w:rPr>
      </w:r>
    </w:p>
    <w:p>
      <w:pPr>
        <w:pStyle w:val="ListParagraph"/>
        <w:numPr>
          <w:ilvl w:val="0"/>
          <w:numId w:val="1"/>
        </w:numPr>
        <w:shd w:val="clear" w:color="auto" w:fill="FFFFFF"/>
        <w:tabs>
          <w:tab w:val="left" w:pos="426" w:leader="none"/>
        </w:tabs>
        <w:ind w:left="0" w:hanging="0"/>
        <w:jc w:val="center"/>
        <w:rPr>
          <w:b/>
          <w:b/>
          <w:bCs/>
        </w:rPr>
      </w:pPr>
      <w:r>
        <w:rPr>
          <w:b/>
          <w:bCs/>
        </w:rPr>
        <w:t>Особые положения</w:t>
      </w:r>
    </w:p>
    <w:p>
      <w:pPr>
        <w:pStyle w:val="ListParagraph"/>
        <w:numPr>
          <w:ilvl w:val="1"/>
          <w:numId w:val="1"/>
        </w:numPr>
        <w:shd w:val="clear" w:color="auto" w:fill="FFFFFF"/>
        <w:tabs>
          <w:tab w:val="left" w:pos="1134" w:leader="none"/>
        </w:tabs>
        <w:ind w:left="0" w:firstLine="709"/>
        <w:jc w:val="both"/>
        <w:rPr>
          <w:bCs/>
        </w:rPr>
      </w:pPr>
      <w:bookmarkStart w:id="30" w:name="_Ref361337900"/>
      <w:r>
        <w:rPr>
          <w:bCs/>
        </w:rPr>
        <w:t>Подрядчик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left" w:pos="1134" w:leader="none"/>
        </w:tabs>
        <w:ind w:left="0" w:firstLine="709"/>
        <w:jc w:val="both"/>
        <w:rPr/>
      </w:pPr>
      <w:r>
        <w:rPr>
          <w:bCs/>
        </w:rPr>
        <w:t xml:space="preserve"> </w:t>
      </w: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rStyle w:val="Style19"/>
            <w:bCs/>
          </w:rPr>
          <w:t>№ 18162/09</w:t>
        </w:r>
      </w:hyperlink>
      <w:r>
        <w:rPr>
          <w:bCs/>
        </w:rPr>
        <w:t xml:space="preserve"> и от 25.05.2010 </w:t>
      </w:r>
      <w:hyperlink r:id="rId3">
        <w:r>
          <w:rPr>
            <w:rStyle w:val="Style19"/>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left" w:pos="1134" w:leader="none"/>
        </w:tabs>
        <w:ind w:left="0" w:firstLine="709"/>
        <w:jc w:val="both"/>
        <w:rPr/>
      </w:pPr>
      <w:r>
        <w:rPr>
          <w:bCs/>
        </w:rPr>
        <w:t xml:space="preserve">соответствующие </w:t>
      </w:r>
      <w:hyperlink r:id="rId4">
        <w:r>
          <w:rPr>
            <w:rStyle w:val="Style19"/>
            <w:bCs/>
          </w:rPr>
          <w:t>Критери</w:t>
        </w:r>
      </w:hyperlink>
      <w:bookmarkEnd w:id="30"/>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
        </w:numPr>
        <w:shd w:val="clear" w:color="auto" w:fill="FFFFFF"/>
        <w:tabs>
          <w:tab w:val="left" w:pos="1134" w:leader="none"/>
        </w:tabs>
        <w:ind w:left="0" w:firstLine="709"/>
        <w:jc w:val="both"/>
        <w:rPr>
          <w:bCs/>
        </w:rPr>
      </w:pPr>
      <w:bookmarkStart w:id="31" w:name="_Ref361337921"/>
      <w:bookmarkEnd w:id="31"/>
      <w:r>
        <w:rPr>
          <w:bCs/>
        </w:rPr>
        <w:t>Подрядчик обязуется незамедлительно уведомить Заказчика о появлении в ходе исполнения Договора у привлеченных Подрядчиком Субподрядчиков признаков недобросовестности, указанных в пункте 13.1 Договора, а также обеспечить прекращение участия таких организаций в исполнении Договора.</w:t>
      </w:r>
    </w:p>
    <w:p>
      <w:pPr>
        <w:pStyle w:val="ListParagraph"/>
        <w:numPr>
          <w:ilvl w:val="1"/>
          <w:numId w:val="1"/>
        </w:numPr>
        <w:shd w:val="clear" w:color="auto" w:fill="FFFFFF"/>
        <w:tabs>
          <w:tab w:val="left" w:pos="1134" w:leader="none"/>
        </w:tabs>
        <w:ind w:left="0" w:firstLine="709"/>
        <w:jc w:val="both"/>
        <w:rPr>
          <w:bCs/>
        </w:rPr>
      </w:pPr>
      <w:bookmarkStart w:id="32" w:name="_Ref361337948"/>
      <w:bookmarkEnd w:id="32"/>
      <w:r>
        <w:rPr>
          <w:bCs/>
        </w:rPr>
        <w:t>В случае нарушения Подрядчиком обязательств, установленных пунктами 13.1, 13.2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p>
    <w:p>
      <w:pPr>
        <w:pStyle w:val="ListParagraph"/>
        <w:numPr>
          <w:ilvl w:val="1"/>
          <w:numId w:val="1"/>
        </w:numPr>
        <w:shd w:val="clear" w:color="auto" w:fill="FFFFFF"/>
        <w:tabs>
          <w:tab w:val="left" w:pos="1134" w:leader="none"/>
        </w:tabs>
        <w:ind w:left="0" w:firstLine="709"/>
        <w:jc w:val="both"/>
        <w:rPr>
          <w:bCs/>
        </w:rPr>
      </w:pPr>
      <w:bookmarkStart w:id="33" w:name="_Ref361337980"/>
      <w:bookmarkEnd w:id="33"/>
      <w:r>
        <w:rPr>
          <w:bCs/>
        </w:rPr>
        <w:t>Подрядчик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13.1, 13.2 Договора.</w:t>
      </w:r>
    </w:p>
    <w:p>
      <w:pPr>
        <w:pStyle w:val="ListParagraph"/>
        <w:numPr>
          <w:ilvl w:val="1"/>
          <w:numId w:val="1"/>
        </w:numPr>
        <w:shd w:val="clear" w:color="auto" w:fill="FFFFFF"/>
        <w:tabs>
          <w:tab w:val="left" w:pos="1134" w:leader="none"/>
        </w:tabs>
        <w:ind w:left="0" w:firstLine="709"/>
        <w:jc w:val="both"/>
        <w:rPr>
          <w:bCs/>
        </w:rPr>
      </w:pPr>
      <w:bookmarkStart w:id="34" w:name="_Ref373243071"/>
      <w:bookmarkEnd w:id="34"/>
      <w:r>
        <w:rPr>
          <w:bCs/>
        </w:rPr>
        <w:t>Штраф, предусмотренный пунктом 13.4 Договора, оплачивается Подрядчиком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13.3 Договора.</w:t>
      </w:r>
    </w:p>
    <w:p>
      <w:pPr>
        <w:pStyle w:val="ListParagraph"/>
        <w:numPr>
          <w:ilvl w:val="1"/>
          <w:numId w:val="1"/>
        </w:numPr>
        <w:shd w:val="clear" w:color="auto" w:fill="FFFFFF"/>
        <w:tabs>
          <w:tab w:val="left" w:pos="1134" w:leader="none"/>
        </w:tabs>
        <w:ind w:left="0" w:firstLine="709"/>
        <w:jc w:val="both"/>
        <w:rPr>
          <w:bCs/>
        </w:rPr>
      </w:pPr>
      <w:bookmarkStart w:id="35" w:name="_Ref361337992"/>
      <w:bookmarkEnd w:id="35"/>
      <w:r>
        <w:rPr>
          <w:bCs/>
        </w:rPr>
        <w:t>Заказчик вправе приостановить осуществление любых платежей по Договору, причитающихся Подрядчику, независимо от наличия оснований и наступления сроков таких платежей, до уплаты Подрядчиком штрафа, предусмотренного пунктом 13.4. Договора. При этом Заказчик не будет считаться просрочившим и / или нарушившим свои обязательства по Договору.</w:t>
      </w:r>
    </w:p>
    <w:p>
      <w:pPr>
        <w:pStyle w:val="ListParagraph"/>
        <w:numPr>
          <w:ilvl w:val="1"/>
          <w:numId w:val="1"/>
        </w:numPr>
        <w:shd w:val="clear" w:color="auto" w:fill="FFFFFF"/>
        <w:tabs>
          <w:tab w:val="left" w:pos="1134" w:leader="none"/>
        </w:tabs>
        <w:ind w:left="0" w:firstLine="709"/>
        <w:jc w:val="both"/>
        <w:rPr>
          <w:bCs/>
        </w:rPr>
      </w:pPr>
      <w:r>
        <w:rPr>
          <w:bCs/>
        </w:rPr>
        <w:t>Независимо от других положений Договора, положения пунктов 13.4, 13.5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left" w:pos="567" w:leader="none"/>
        </w:tabs>
        <w:ind w:left="0" w:firstLine="567"/>
        <w:jc w:val="both"/>
        <w:rPr>
          <w:bCs/>
        </w:rPr>
      </w:pPr>
      <w:r>
        <w:rPr>
          <w:bCs/>
        </w:rPr>
      </w:r>
    </w:p>
    <w:p>
      <w:pPr>
        <w:pStyle w:val="ListParagraph"/>
        <w:numPr>
          <w:ilvl w:val="0"/>
          <w:numId w:val="1"/>
        </w:numPr>
        <w:shd w:val="clear" w:color="auto" w:fill="FFFFFF"/>
        <w:tabs>
          <w:tab w:val="left" w:pos="426" w:leader="none"/>
        </w:tabs>
        <w:ind w:left="0" w:hanging="0"/>
        <w:jc w:val="center"/>
        <w:rPr>
          <w:b/>
          <w:b/>
        </w:rPr>
      </w:pPr>
      <w:r>
        <w:rPr>
          <w:b/>
          <w:bCs/>
        </w:rPr>
        <w:t>Заверения</w:t>
      </w:r>
      <w:r>
        <w:rPr>
          <w:b/>
        </w:rPr>
        <w:t xml:space="preserve"> Сторон</w:t>
      </w:r>
    </w:p>
    <w:p>
      <w:pPr>
        <w:pStyle w:val="ListParagraph"/>
        <w:numPr>
          <w:ilvl w:val="1"/>
          <w:numId w:val="1"/>
        </w:numPr>
        <w:shd w:val="clear" w:color="auto" w:fill="FFFFFF"/>
        <w:tabs>
          <w:tab w:val="left" w:pos="1134" w:leader="none"/>
          <w:tab w:val="left" w:pos="1418" w:leader="none"/>
        </w:tabs>
        <w:ind w:left="0" w:firstLine="709"/>
        <w:jc w:val="both"/>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
        </w:numPr>
        <w:shd w:val="clear" w:color="auto" w:fill="FFFFFF"/>
        <w:tabs>
          <w:tab w:val="left" w:pos="1134" w:leader="none"/>
          <w:tab w:val="left" w:pos="1418" w:leader="none"/>
        </w:tabs>
        <w:ind w:left="0" w:firstLine="709"/>
        <w:jc w:val="both"/>
        <w:rPr/>
      </w:pPr>
      <w:r>
        <w:rPr/>
        <w:t>Подрядчик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Подрядчика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Подрядчика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Подрядчик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Подрядчик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left" w:pos="567" w:leader="none"/>
          <w:tab w:val="left" w:pos="1418" w:leader="none"/>
        </w:tabs>
        <w:ind w:left="0" w:firstLine="709"/>
        <w:jc w:val="both"/>
        <w:rPr/>
      </w:pPr>
      <w:r>
        <w:rPr/>
        <w:t>Подрядчик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left" w:pos="567" w:leader="none"/>
          <w:tab w:val="left" w:pos="1418" w:leader="none"/>
        </w:tabs>
        <w:ind w:left="0" w:firstLine="709"/>
        <w:jc w:val="both"/>
        <w:rPr/>
      </w:pPr>
      <w:r>
        <w:rPr/>
        <w:t>Подрядчик состоит в СРО, основанной на членстве лиц, осуществляющих строительство;</w:t>
      </w:r>
    </w:p>
    <w:p>
      <w:pPr>
        <w:pStyle w:val="ListParagraph"/>
        <w:numPr>
          <w:ilvl w:val="0"/>
          <w:numId w:val="8"/>
        </w:numPr>
        <w:shd w:val="clear" w:color="auto" w:fill="FFFFFF"/>
        <w:tabs>
          <w:tab w:val="left" w:pos="567" w:leader="none"/>
          <w:tab w:val="left" w:pos="1418" w:leader="none"/>
        </w:tabs>
        <w:ind w:left="0" w:firstLine="709"/>
        <w:jc w:val="both"/>
        <w:rPr/>
      </w:pPr>
      <w:r>
        <w:rPr/>
        <w:t>Подрядчик имеет в штате по основному месту работы не менее 2 (двух) специалистов по организации строительства, сведения о которых включены в национальный реестр специалистов в области строительства</w:t>
      </w:r>
      <w:r>
        <w:rPr>
          <w:rStyle w:val="Style11"/>
        </w:rPr>
        <w:footnoteReference w:id="4"/>
      </w:r>
      <w:r>
        <w:rPr/>
        <w:t>;</w:t>
      </w:r>
    </w:p>
    <w:p>
      <w:pPr>
        <w:pStyle w:val="ListParagraph"/>
        <w:numPr>
          <w:ilvl w:val="0"/>
          <w:numId w:val="8"/>
        </w:numPr>
        <w:shd w:val="clear" w:color="auto" w:fill="FFFFFF"/>
        <w:tabs>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left" w:pos="567" w:leader="none"/>
          <w:tab w:val="left" w:pos="1418" w:leader="none"/>
        </w:tabs>
        <w:ind w:left="0" w:firstLine="709"/>
        <w:jc w:val="both"/>
        <w:rPr/>
      </w:pPr>
      <w:r>
        <w:rPr/>
        <w:t>Подрядчик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left" w:pos="567" w:leader="none"/>
          <w:tab w:val="left" w:pos="1418" w:leader="none"/>
        </w:tabs>
        <w:ind w:left="0" w:firstLine="709"/>
        <w:jc w:val="both"/>
        <w:rPr/>
      </w:pPr>
      <w:r>
        <w:rPr/>
        <w:t>Подрядчик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left" w:pos="567" w:leader="none"/>
          <w:tab w:val="left" w:pos="1418" w:leader="none"/>
        </w:tabs>
        <w:ind w:left="0" w:firstLine="709"/>
        <w:jc w:val="both"/>
        <w:rPr/>
      </w:pPr>
      <w:r>
        <w:rPr/>
        <w:t>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Normal"/>
        <w:numPr>
          <w:ilvl w:val="1"/>
          <w:numId w:val="1"/>
        </w:numPr>
        <w:spacing w:lineRule="auto" w:line="240"/>
        <w:ind w:left="0" w:firstLine="709"/>
        <w:rPr>
          <w:sz w:val="24"/>
          <w:szCs w:val="24"/>
        </w:rPr>
      </w:pPr>
      <w:r>
        <w:rPr>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
        </w:numPr>
        <w:shd w:val="clear" w:color="auto" w:fill="FFFFFF"/>
        <w:tabs>
          <w:tab w:val="left" w:pos="1134" w:leader="none"/>
          <w:tab w:val="left" w:pos="1418" w:leader="none"/>
        </w:tabs>
        <w:ind w:left="0" w:firstLine="709"/>
        <w:jc w:val="both"/>
        <w:rPr/>
      </w:pPr>
      <w:r>
        <w:rPr/>
        <w:t xml:space="preserve">В случае, если </w:t>
      </w:r>
      <w:r>
        <w:rPr>
          <w:bCs/>
        </w:rPr>
        <w:t>Подрядчик</w:t>
      </w:r>
      <w:r>
        <w:rPr/>
        <w:t xml:space="preserve">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 xml:space="preserve">Подрядчик </w:t>
      </w:r>
      <w:r>
        <w:rPr/>
        <w:t>обязан по письменному требованию Заказчика уплатить последнему штраф в размере 5 (пять) процентов от Цены Договора, указанной в пункте 3.1 Договора.</w:t>
      </w:r>
    </w:p>
    <w:p>
      <w:pPr>
        <w:pStyle w:val="ListParagraph"/>
        <w:numPr>
          <w:ilvl w:val="1"/>
          <w:numId w:val="1"/>
        </w:numPr>
        <w:shd w:val="clear" w:color="auto" w:fill="FFFFFF"/>
        <w:tabs>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left" w:pos="1134" w:leader="none"/>
          <w:tab w:val="left" w:pos="1418" w:leader="none"/>
        </w:tabs>
        <w:ind w:left="709" w:firstLine="567"/>
        <w:jc w:val="both"/>
        <w:rPr>
          <w:b/>
          <w:b/>
        </w:rPr>
      </w:pPr>
      <w:r>
        <w:rPr>
          <w:b/>
        </w:rPr>
      </w:r>
    </w:p>
    <w:p>
      <w:pPr>
        <w:pStyle w:val="ListParagraph"/>
        <w:numPr>
          <w:ilvl w:val="0"/>
          <w:numId w:val="1"/>
        </w:numPr>
        <w:shd w:val="clear" w:color="auto" w:fill="FFFFFF"/>
        <w:tabs>
          <w:tab w:val="left" w:pos="426" w:leader="none"/>
        </w:tabs>
        <w:ind w:left="0" w:hanging="0"/>
        <w:jc w:val="center"/>
        <w:rPr>
          <w:b/>
          <w:b/>
        </w:rPr>
      </w:pPr>
      <w:r>
        <w:rPr>
          <w:b/>
          <w:bCs/>
        </w:rPr>
        <w:t>П</w:t>
      </w:r>
      <w:r>
        <w:rPr>
          <w:b/>
        </w:rPr>
        <w:t>рекращение (расторжение) Договора</w:t>
      </w:r>
    </w:p>
    <w:p>
      <w:pPr>
        <w:pStyle w:val="ListParagraph"/>
        <w:numPr>
          <w:ilvl w:val="1"/>
          <w:numId w:val="1"/>
        </w:numPr>
        <w:shd w:val="clear" w:color="auto" w:fill="FFFFFF"/>
        <w:tabs>
          <w:tab w:val="left" w:pos="1134"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17.7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
        </w:numPr>
        <w:shd w:val="clear" w:color="auto" w:fill="FFFFFF"/>
        <w:tabs>
          <w:tab w:val="left" w:pos="1134" w:leader="none"/>
        </w:tabs>
        <w:ind w:left="0" w:firstLine="709"/>
        <w:jc w:val="both"/>
        <w:rPr/>
      </w:pPr>
      <w:r>
        <w:rPr/>
        <w:t xml:space="preserve">Заказчик вправе в любое время до сдачи ему результатов Работ 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pPr>
        <w:pStyle w:val="ListParagraph"/>
        <w:shd w:val="clear" w:color="auto" w:fill="FFFFFF"/>
        <w:tabs>
          <w:tab w:val="left" w:pos="1134" w:leader="none"/>
        </w:tabs>
        <w:ind w:left="0" w:firstLine="709"/>
        <w:jc w:val="both"/>
        <w:rPr/>
      </w:pPr>
      <w:r>
        <w:rPr/>
        <w:t>Возмещение убытков Подрядчика, вызванных отказом от Договора (исполнения Договора), Заказчиком не производится.</w:t>
      </w:r>
    </w:p>
    <w:p>
      <w:pPr>
        <w:pStyle w:val="ListParagraph"/>
        <w:numPr>
          <w:ilvl w:val="1"/>
          <w:numId w:val="1"/>
        </w:numPr>
        <w:shd w:val="clear" w:color="auto" w:fill="FFFFFF"/>
        <w:tabs>
          <w:tab w:val="left" w:pos="1134" w:leader="none"/>
        </w:tabs>
        <w:ind w:left="0" w:firstLine="709"/>
        <w:jc w:val="both"/>
        <w:rPr/>
      </w:pPr>
      <w:r>
        <w:rPr/>
        <w:t>В случае существенного нарушения Договора Подрядчиком Заказчик вправе 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pPr>
        <w:pStyle w:val="ListParagraph"/>
        <w:shd w:val="clear" w:color="auto" w:fill="FFFFFF"/>
        <w:tabs>
          <w:tab w:val="left" w:pos="1134" w:leader="none"/>
        </w:tabs>
        <w:ind w:left="0" w:firstLine="709"/>
        <w:jc w:val="both"/>
        <w:rPr/>
      </w:pPr>
      <w:r>
        <w:rPr/>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
        </w:numPr>
        <w:shd w:val="clear" w:color="auto" w:fill="FFFFFF"/>
        <w:tabs>
          <w:tab w:val="left" w:pos="1134" w:leader="none"/>
        </w:tabs>
        <w:ind w:left="0" w:firstLine="709"/>
        <w:jc w:val="both"/>
        <w:rPr/>
      </w:pPr>
      <w:r>
        <w:rPr/>
        <w:t>Стороны установили, что существенным нарушением Договора Подрядчиком является:</w:t>
      </w:r>
    </w:p>
    <w:p>
      <w:pPr>
        <w:pStyle w:val="ListParagraph"/>
        <w:numPr>
          <w:ilvl w:val="0"/>
          <w:numId w:val="6"/>
        </w:numPr>
        <w:tabs>
          <w:tab w:val="left" w:pos="1134" w:leader="none"/>
        </w:tabs>
        <w:ind w:left="0" w:right="23" w:firstLine="709"/>
        <w:jc w:val="both"/>
        <w:rPr/>
      </w:pPr>
      <w:r>
        <w:rPr/>
        <w:t>нарушение Подрядчиком начального и конечного сроков выполнения Работ по Договору, а также промежуточных сроков выполнения Работ, установленных Договором и Календарным графиком выполнения Работ (Приложение № 3 к Договору), более чем на 30 (тридцать) календарных дней</w:t>
      </w:r>
      <w:r>
        <w:rPr>
          <w:rStyle w:val="Style11"/>
        </w:rPr>
        <w:footnoteReference w:id="5"/>
      </w:r>
      <w:r>
        <w:rPr/>
        <w:t xml:space="preserve"> / 60 (шестьдесят) календарных дней</w:t>
      </w:r>
      <w:r>
        <w:rPr>
          <w:rStyle w:val="Style11"/>
        </w:rPr>
        <w:footnoteReference w:id="6"/>
      </w:r>
      <w:r>
        <w:rPr/>
        <w:t xml:space="preserve"> по причинам, не зависящим от Заказчика;</w:t>
      </w:r>
    </w:p>
    <w:p>
      <w:pPr>
        <w:pStyle w:val="ListParagraph"/>
        <w:numPr>
          <w:ilvl w:val="0"/>
          <w:numId w:val="6"/>
        </w:numPr>
        <w:tabs>
          <w:tab w:val="left" w:pos="1134" w:leader="none"/>
        </w:tabs>
        <w:ind w:left="0" w:right="23" w:firstLine="709"/>
        <w:jc w:val="both"/>
        <w:rPr/>
      </w:pPr>
      <w:r>
        <w:rPr/>
        <w:t>несоблюдение Подрядчиком требований к качеству Работ и / или используемых при выполнении Работ Материально-технических ресурсов</w:t>
      </w:r>
      <w:r>
        <w:rPr>
          <w:bCs/>
        </w:rPr>
        <w:t xml:space="preserve"> и оборудования,</w:t>
      </w:r>
      <w:r>
        <w:rPr/>
        <w:t xml:space="preserve"> если исправление выявленных Заказчиком недостатков, несоответствий и / или дефектов Работ влечет нарушение сроков выполнения Работ более чем на 60 (шестьдесят) календарных дней либо такие недостатки являются неустранимыми;</w:t>
      </w:r>
    </w:p>
    <w:p>
      <w:pPr>
        <w:pStyle w:val="ListParagraph"/>
        <w:numPr>
          <w:ilvl w:val="0"/>
          <w:numId w:val="6"/>
        </w:numPr>
        <w:tabs>
          <w:tab w:val="left" w:pos="1134" w:leader="none"/>
        </w:tabs>
        <w:ind w:left="0" w:right="23"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left" w:pos="1134" w:leader="none"/>
        </w:tabs>
        <w:ind w:left="0" w:right="23" w:firstLine="709"/>
        <w:jc w:val="both"/>
        <w:rPr/>
      </w:pPr>
      <w:r>
        <w:rPr/>
        <w:t>прекращение членства в СРО, основанной на членстве лиц, осуществляющих строительство, предоставляющих Подрядчику право на производство Работ по Договору;</w:t>
      </w:r>
    </w:p>
    <w:p>
      <w:pPr>
        <w:pStyle w:val="ListParagraph"/>
        <w:numPr>
          <w:ilvl w:val="0"/>
          <w:numId w:val="6"/>
        </w:numPr>
        <w:tabs>
          <w:tab w:val="left" w:pos="1134" w:leader="none"/>
        </w:tabs>
        <w:ind w:left="0" w:right="23" w:firstLine="709"/>
        <w:jc w:val="both"/>
        <w:rPr/>
      </w:pPr>
      <w:r>
        <w:rPr/>
        <w:t>принятие актов государственных органов или организаций, лишающих Подрядчика в установленном порядке права на производство Работ по Договору;</w:t>
      </w:r>
      <w:r>
        <w:rPr>
          <w:rStyle w:val="Style11"/>
        </w:rPr>
        <w:footnoteReference w:id="7"/>
      </w:r>
    </w:p>
    <w:p>
      <w:pPr>
        <w:pStyle w:val="ListParagraph"/>
        <w:numPr>
          <w:ilvl w:val="0"/>
          <w:numId w:val="6"/>
        </w:numPr>
        <w:tabs>
          <w:tab w:val="left" w:pos="1134" w:leader="none"/>
        </w:tabs>
        <w:ind w:left="0" w:right="23" w:firstLine="709"/>
        <w:jc w:val="both"/>
        <w:rPr/>
      </w:pPr>
      <w:r>
        <w:rPr/>
        <w:t>наложение ареста на имущество Подрядчика, введение арбитражным судом процедуры несостоятельности (банкротства) в отношении Подрядчика;</w:t>
      </w:r>
    </w:p>
    <w:p>
      <w:pPr>
        <w:pStyle w:val="ListParagraph"/>
        <w:numPr>
          <w:ilvl w:val="0"/>
          <w:numId w:val="6"/>
        </w:numPr>
        <w:tabs>
          <w:tab w:val="left" w:pos="1134" w:leader="none"/>
        </w:tabs>
        <w:ind w:left="0" w:right="23" w:firstLine="709"/>
        <w:jc w:val="both"/>
        <w:rPr/>
      </w:pPr>
      <w:r>
        <w:rPr/>
        <w:t>привлечение к выполнению Работ по Договору третьих лиц (Субподрядчиков) с нарушением требований, установленных пунктом 2.4.2 Договора;</w:t>
      </w:r>
    </w:p>
    <w:p>
      <w:pPr>
        <w:pStyle w:val="ListParagraph"/>
        <w:numPr>
          <w:ilvl w:val="0"/>
          <w:numId w:val="6"/>
        </w:numPr>
        <w:tabs>
          <w:tab w:val="left" w:pos="1134" w:leader="none"/>
        </w:tabs>
        <w:ind w:left="0" w:right="23" w:firstLine="709"/>
        <w:jc w:val="both"/>
        <w:rPr/>
      </w:pPr>
      <w:r>
        <w:rPr/>
        <w:t>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14 Договора, и имеющих существенное значение для его заключения и исполнения.</w:t>
      </w:r>
    </w:p>
    <w:p>
      <w:pPr>
        <w:pStyle w:val="ListParagraph"/>
        <w:numPr>
          <w:ilvl w:val="1"/>
          <w:numId w:val="1"/>
        </w:numPr>
        <w:shd w:val="clear" w:color="auto" w:fill="FFFFFF"/>
        <w:tabs>
          <w:tab w:val="left" w:pos="1134" w:leader="none"/>
        </w:tabs>
        <w:ind w:left="0" w:firstLine="709"/>
        <w:jc w:val="both"/>
        <w:rPr/>
      </w:pPr>
      <w:r>
        <w:rPr/>
        <w:t xml:space="preserve">В случае отказа Заказчика от Договора в случаях, предусмотренных пунктами 15.2, 15.3, 15.4 Договора, последний считается прекращенным (расторгнутым) со дня, следующего за днем получения Подрядчиком уведомления Заказчика об отказе от Договора (исполнения Договора). </w:t>
      </w:r>
    </w:p>
    <w:p>
      <w:pPr>
        <w:pStyle w:val="ListParagraph"/>
        <w:numPr>
          <w:ilvl w:val="1"/>
          <w:numId w:val="1"/>
        </w:numPr>
        <w:shd w:val="clear" w:color="auto" w:fill="FFFFFF"/>
        <w:tabs>
          <w:tab w:val="left" w:pos="1134" w:leader="none"/>
        </w:tabs>
        <w:ind w:left="0" w:firstLine="709"/>
        <w:jc w:val="both"/>
        <w:rPr/>
      </w:pPr>
      <w:r>
        <w:rPr/>
        <w:t>С даты прекращения (расторжения) Договора Подрядчик обязан прекратить производство Работ (за исключением тех, которые необходимо завершить для обеспечения безопасности Объекта (-ов)), и в согласованные Сторонами сроки:</w:t>
      </w:r>
    </w:p>
    <w:p>
      <w:pPr>
        <w:pStyle w:val="ListParagraph"/>
        <w:numPr>
          <w:ilvl w:val="0"/>
          <w:numId w:val="17"/>
        </w:numPr>
        <w:shd w:val="clear" w:color="auto" w:fill="FFFFFF"/>
        <w:tabs>
          <w:tab w:val="left" w:pos="1418" w:leader="none"/>
        </w:tabs>
        <w:ind w:left="0" w:firstLine="709"/>
        <w:jc w:val="both"/>
        <w:rPr/>
      </w:pPr>
      <w:r>
        <w:rPr/>
        <w:t>передать Заказчику Результат работ, техническую и иную полученную документацию, закупленные Материально-технические ресурсы</w:t>
      </w:r>
      <w:r>
        <w:rPr>
          <w:bCs/>
        </w:rPr>
        <w:t xml:space="preserve"> и оборудование;</w:t>
      </w:r>
    </w:p>
    <w:p>
      <w:pPr>
        <w:pStyle w:val="ListParagraph"/>
        <w:numPr>
          <w:ilvl w:val="0"/>
          <w:numId w:val="17"/>
        </w:numPr>
        <w:shd w:val="clear" w:color="auto" w:fill="FFFFFF"/>
        <w:tabs>
          <w:tab w:val="left" w:pos="1418" w:leader="none"/>
        </w:tabs>
        <w:ind w:left="0" w:firstLine="709"/>
        <w:jc w:val="both"/>
        <w:rPr>
          <w:rFonts w:cs="Verdana"/>
        </w:rPr>
      </w:pPr>
      <w:r>
        <w:rPr/>
        <w:t>вывезти с места производства Работ собственную строительную технику</w:t>
      </w:r>
      <w:r>
        <w:rPr>
          <w:rFonts w:cs="Verdana"/>
        </w:rPr>
        <w:t xml:space="preserve"> и персонал Подрядчика; </w:t>
      </w:r>
    </w:p>
    <w:p>
      <w:pPr>
        <w:pStyle w:val="ListParagraph"/>
        <w:numPr>
          <w:ilvl w:val="0"/>
          <w:numId w:val="17"/>
        </w:numPr>
        <w:shd w:val="clear" w:color="auto" w:fill="FFFFFF"/>
        <w:tabs>
          <w:tab w:val="left" w:pos="1418" w:leader="none"/>
        </w:tabs>
        <w:ind w:left="0" w:firstLine="709"/>
        <w:jc w:val="both"/>
        <w:rPr>
          <w:rFonts w:cs="Verdana"/>
        </w:rPr>
      </w:pPr>
      <w:r>
        <w:rPr>
          <w:rFonts w:cs="Verdana"/>
        </w:rPr>
        <w:t xml:space="preserve">удалить </w:t>
      </w:r>
      <w:r>
        <w:rPr/>
        <w:t xml:space="preserve">с места производства Работ </w:t>
      </w:r>
      <w:r>
        <w:rPr>
          <w:rFonts w:cs="Verdana"/>
        </w:rPr>
        <w:t>весь мусор и все остаточные продукты любого рода и оставить Строительную площадку чистой и безопасной.</w:t>
      </w:r>
    </w:p>
    <w:p>
      <w:pPr>
        <w:pStyle w:val="ListParagraph"/>
        <w:numPr>
          <w:ilvl w:val="1"/>
          <w:numId w:val="1"/>
        </w:numPr>
        <w:shd w:val="clear" w:color="auto" w:fill="FFFFFF"/>
        <w:tabs>
          <w:tab w:val="left" w:pos="1134" w:leader="none"/>
        </w:tabs>
        <w:ind w:left="0" w:firstLine="709"/>
        <w:jc w:val="both"/>
        <w:rPr/>
      </w:pPr>
      <w:r>
        <w:rPr/>
        <w:t>В случае досрочного прекращения (расторжения) Договора возврат Обеспечительного платежа производится Заказчиком в порядке и сроки, установленном пунктом 3.5.6 Договора.</w:t>
      </w:r>
    </w:p>
    <w:p>
      <w:pPr>
        <w:pStyle w:val="ListParagraph"/>
        <w:numPr>
          <w:ilvl w:val="1"/>
          <w:numId w:val="1"/>
        </w:numPr>
        <w:shd w:val="clear" w:color="auto" w:fill="FFFFFF"/>
        <w:tabs>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гарантийных обязательств Подрядчика в соответствии с разделом 8 Договора, а также обязательств Подрядчика по возмещению неустойки (пени), штрафов и убытков в случаях и размерах, предусмотренных Договором.</w:t>
      </w:r>
    </w:p>
    <w:p>
      <w:pPr>
        <w:pStyle w:val="ListParagraph"/>
        <w:shd w:val="clear" w:color="auto" w:fill="FFFFFF"/>
        <w:tabs>
          <w:tab w:val="left" w:pos="1134" w:leader="none"/>
        </w:tabs>
        <w:ind w:left="709" w:firstLine="567"/>
        <w:jc w:val="both"/>
        <w:rPr/>
      </w:pPr>
      <w:r>
        <w:rPr/>
      </w:r>
    </w:p>
    <w:p>
      <w:pPr>
        <w:pStyle w:val="ListParagraph"/>
        <w:numPr>
          <w:ilvl w:val="0"/>
          <w:numId w:val="1"/>
        </w:numPr>
        <w:shd w:val="clear" w:color="auto" w:fill="FFFFFF"/>
        <w:tabs>
          <w:tab w:val="left" w:pos="426" w:leader="none"/>
        </w:tabs>
        <w:ind w:left="0" w:hanging="0"/>
        <w:jc w:val="center"/>
        <w:rPr>
          <w:bCs/>
        </w:rPr>
      </w:pPr>
      <w:r>
        <w:rPr>
          <w:b/>
          <w:bCs/>
        </w:rPr>
        <w:t>Разрешение споров</w:t>
      </w:r>
    </w:p>
    <w:p>
      <w:pPr>
        <w:pStyle w:val="ListParagraph"/>
        <w:numPr>
          <w:ilvl w:val="1"/>
          <w:numId w:val="1"/>
        </w:numPr>
        <w:shd w:val="clear" w:color="auto" w:fill="FFFFFF"/>
        <w:tabs>
          <w:tab w:val="left" w:pos="1134" w:leader="none"/>
          <w:tab w:val="left" w:pos="1418"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
        </w:numPr>
        <w:shd w:val="clear" w:color="auto" w:fill="FFFFFF"/>
        <w:tabs>
          <w:tab w:val="left" w:pos="1134" w:leader="none"/>
          <w:tab w:val="left" w:pos="1418" w:leader="none"/>
        </w:tabs>
        <w:ind w:left="0" w:firstLine="709"/>
        <w:jc w:val="both"/>
        <w:rPr>
          <w:bCs/>
        </w:rPr>
      </w:pPr>
      <w:r>
        <w:rPr>
          <w:bCs/>
        </w:rPr>
        <w:t>Споры, указанные в пункте 16.1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 за исключением споров из Независимой гарантии, подсудность которых предусмотрена разделом 6 Договора.</w:t>
      </w:r>
    </w:p>
    <w:p>
      <w:pPr>
        <w:pStyle w:val="ListParagraph"/>
        <w:numPr>
          <w:ilvl w:val="1"/>
          <w:numId w:val="1"/>
        </w:numPr>
        <w:shd w:val="clear" w:color="auto" w:fill="FFFFFF"/>
        <w:tabs>
          <w:tab w:val="left" w:pos="1134" w:leader="none"/>
          <w:tab w:val="left" w:pos="1418" w:leader="none"/>
        </w:tabs>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17.7 Договора.</w:t>
      </w:r>
    </w:p>
    <w:p>
      <w:pPr>
        <w:pStyle w:val="ListParagraph"/>
        <w:numPr>
          <w:ilvl w:val="1"/>
          <w:numId w:val="1"/>
        </w:numPr>
        <w:shd w:val="clear" w:color="auto" w:fill="FFFFFF"/>
        <w:tabs>
          <w:tab w:val="left" w:pos="1134" w:leader="none"/>
          <w:tab w:val="left" w:pos="1418"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
        </w:numPr>
        <w:shd w:val="clear" w:color="auto" w:fill="FFFFFF"/>
        <w:tabs>
          <w:tab w:val="left" w:pos="1134" w:leader="none"/>
          <w:tab w:val="left" w:pos="1418"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left" w:pos="1418" w:leader="none"/>
        </w:tabs>
        <w:ind w:left="0" w:firstLine="567"/>
        <w:jc w:val="both"/>
        <w:rPr>
          <w:b/>
          <w:b/>
          <w:bCs/>
        </w:rPr>
      </w:pPr>
      <w:r>
        <w:rPr>
          <w:b/>
          <w:bCs/>
        </w:rPr>
      </w:r>
    </w:p>
    <w:p>
      <w:pPr>
        <w:pStyle w:val="ListParagraph"/>
        <w:numPr>
          <w:ilvl w:val="0"/>
          <w:numId w:val="1"/>
        </w:numPr>
        <w:shd w:val="clear" w:color="auto" w:fill="FFFFFF"/>
        <w:tabs>
          <w:tab w:val="left" w:pos="426" w:leader="none"/>
        </w:tabs>
        <w:ind w:left="0" w:hanging="0"/>
        <w:jc w:val="center"/>
        <w:rPr>
          <w:b/>
          <w:b/>
          <w:bCs/>
        </w:rPr>
      </w:pPr>
      <w:r>
        <w:rPr>
          <w:b/>
          <w:bCs/>
        </w:rPr>
        <w:t>Заключительные положения</w:t>
      </w:r>
    </w:p>
    <w:p>
      <w:pPr>
        <w:pStyle w:val="ListParagraph"/>
        <w:numPr>
          <w:ilvl w:val="1"/>
          <w:numId w:val="1"/>
        </w:numPr>
        <w:shd w:val="clear" w:color="auto" w:fill="FFFFFF"/>
        <w:tabs>
          <w:tab w:val="left" w:pos="1134" w:leader="none"/>
        </w:tabs>
        <w:ind w:left="0" w:firstLine="709"/>
        <w:jc w:val="both"/>
        <w:rPr/>
      </w:pPr>
      <w:r>
        <w:rPr/>
        <w:t>Договор вступает в силу с даты его подписания Сторонами и действует до полного исполнения ими принятых на себя обязательств. В соответствии с пунктом 2 статьи 425 ГК РФ условия Договора применяются к отношениям Сторон, возникшим с момента заключения договора.</w:t>
      </w:r>
    </w:p>
    <w:p>
      <w:pPr>
        <w:pStyle w:val="ListParagraph"/>
        <w:numPr>
          <w:ilvl w:val="1"/>
          <w:numId w:val="1"/>
        </w:numPr>
        <w:tabs>
          <w:tab w:val="left" w:pos="1418" w:leader="none"/>
        </w:tabs>
        <w:ind w:left="0" w:firstLine="710"/>
        <w:jc w:val="both"/>
        <w:rPr/>
      </w:pPr>
      <w:r>
        <w:rPr/>
        <w:t xml:space="preserve">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уполномоченных представителей Сторон. </w:t>
      </w:r>
    </w:p>
    <w:p>
      <w:pPr>
        <w:pStyle w:val="ListParagraph"/>
        <w:tabs>
          <w:tab w:val="left" w:pos="1701" w:leader="none"/>
        </w:tabs>
        <w:ind w:left="0" w:firstLine="709"/>
        <w:jc w:val="both"/>
        <w:rPr/>
      </w:pPr>
      <w:r>
        <w:rPr/>
        <w:t>Договор, подписанный с использованием усиленных квалифицированных электронных подписей,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numPr>
          <w:ilvl w:val="1"/>
          <w:numId w:val="1"/>
        </w:numPr>
        <w:shd w:val="clear" w:color="auto" w:fill="FFFFFF"/>
        <w:tabs>
          <w:tab w:val="left" w:pos="1134"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собственноручно, за исключением случаев изменения реквизитов Сторон, предусмотренных пунктом 17.7 Договора. </w:t>
      </w:r>
    </w:p>
    <w:p>
      <w:pPr>
        <w:pStyle w:val="ListParagraph"/>
        <w:numPr>
          <w:ilvl w:val="1"/>
          <w:numId w:val="1"/>
        </w:numPr>
        <w:shd w:val="clear" w:color="auto" w:fill="FFFFFF"/>
        <w:tabs>
          <w:tab w:val="left" w:pos="1134"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1"/>
        </w:numPr>
        <w:shd w:val="clear" w:color="auto" w:fill="FFFFFF"/>
        <w:tabs>
          <w:tab w:val="left" w:pos="1134"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1"/>
        </w:numPr>
        <w:shd w:val="clear" w:color="auto" w:fill="FFFFFF"/>
        <w:tabs>
          <w:tab w:val="left" w:pos="1134" w:leader="none"/>
        </w:tabs>
        <w:ind w:left="0" w:firstLine="709"/>
        <w:jc w:val="both"/>
        <w:rPr/>
      </w:pPr>
      <w: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17.8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1"/>
        </w:numPr>
        <w:shd w:val="clear" w:color="auto" w:fill="FFFFFF"/>
        <w:tabs>
          <w:tab w:val="left" w:pos="1134" w:leader="none"/>
        </w:tabs>
        <w:ind w:left="0" w:firstLine="709"/>
        <w:jc w:val="both"/>
        <w:rPr/>
      </w:pPr>
      <w:bookmarkStart w:id="36" w:name="_Ref361338004"/>
      <w:r>
        <w:rPr/>
        <w:t>Стороны обязуются уведомлять друг друга об изменении адреса и / или реквизитов, указанных в разделе 19 Договора, не позднее 3 (трех) рабочих дней после такого изменения в порядке, установленном пунктом 17.8 Договора.</w:t>
      </w:r>
      <w:bookmarkEnd w:id="36"/>
      <w:r>
        <w:rPr/>
        <w:t xml:space="preserve"> </w:t>
      </w:r>
    </w:p>
    <w:p>
      <w:pPr>
        <w:pStyle w:val="ListParagraph"/>
        <w:numPr>
          <w:ilvl w:val="1"/>
          <w:numId w:val="1"/>
        </w:numPr>
        <w:shd w:val="clear" w:color="auto" w:fill="FFFFFF"/>
        <w:tabs>
          <w:tab w:val="left" w:pos="1134" w:leader="none"/>
        </w:tabs>
        <w:ind w:left="0" w:firstLine="709"/>
        <w:jc w:val="both"/>
        <w:rPr>
          <w:bCs/>
        </w:rPr>
      </w:pPr>
      <w:bookmarkStart w:id="37" w:name="_Ref361338019"/>
      <w:r>
        <w:rPr/>
        <w:t>Письма, уведомления и / или сообщения направляются Стороне-получателю по адресу ее места нахождения, указанному в разделе 19 Договора, или в ранее полученном уведомлении Стороны об изменении адреса, одним из следующих способов, при этом документ</w:t>
      </w:r>
      <w:bookmarkEnd w:id="37"/>
      <w:r>
        <w:rPr>
          <w:bCs/>
        </w:rPr>
        <w:t xml:space="preserve"> будет считаться полученным:</w:t>
      </w:r>
    </w:p>
    <w:p>
      <w:pPr>
        <w:pStyle w:val="ListParagraph"/>
        <w:numPr>
          <w:ilvl w:val="2"/>
          <w:numId w:val="1"/>
        </w:numPr>
        <w:shd w:val="clear" w:color="auto" w:fill="FFFFFF"/>
        <w:tabs>
          <w:tab w:val="left" w:pos="1701" w:leader="none"/>
        </w:tabs>
        <w:ind w:left="0" w:firstLine="709"/>
        <w:jc w:val="both"/>
        <w:rPr>
          <w:bCs/>
        </w:rPr>
      </w:pPr>
      <w:r>
        <w:rPr>
          <w:bCs/>
        </w:rPr>
        <w:t xml:space="preserve">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r>
        <w:rPr>
          <w:bCs/>
        </w:rPr>
        <w:t>;</w:t>
      </w:r>
    </w:p>
    <w:p>
      <w:pPr>
        <w:pStyle w:val="ListParagraph"/>
        <w:numPr>
          <w:ilvl w:val="2"/>
          <w:numId w:val="1"/>
        </w:numPr>
        <w:shd w:val="clear" w:color="auto" w:fill="FFFFFF"/>
        <w:tabs>
          <w:tab w:val="left" w:pos="1701" w:leader="none"/>
        </w:tabs>
        <w:ind w:left="0" w:firstLine="709"/>
        <w:jc w:val="both"/>
        <w:rPr>
          <w:bCs/>
        </w:rPr>
      </w:pPr>
      <w:bookmarkStart w:id="38" w:name="_Ref361338032"/>
      <w:bookmarkEnd w:id="38"/>
      <w:r>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numPr>
          <w:ilvl w:val="2"/>
          <w:numId w:val="1"/>
        </w:numPr>
        <w:shd w:val="clear" w:color="auto" w:fill="FFFFFF"/>
        <w:tabs>
          <w:tab w:val="left" w:pos="1701" w:leader="none"/>
        </w:tabs>
        <w:ind w:left="0" w:firstLine="709"/>
        <w:jc w:val="both"/>
        <w:rPr>
          <w:bCs/>
        </w:rPr>
      </w:pPr>
      <w:r>
        <w:rPr>
          <w:bCs/>
        </w:rPr>
        <w:t>Посредством электронной почты (</w:t>
      </w:r>
      <w:r>
        <w:rPr>
          <w:bCs/>
          <w:lang w:val="en-US"/>
        </w:rPr>
        <w:t>e</w:t>
      </w:r>
      <w:r>
        <w:rPr>
          <w:bCs/>
        </w:rPr>
        <w:t>-</w:t>
      </w:r>
      <w:r>
        <w:rPr>
          <w:bCs/>
          <w:lang w:val="en-US"/>
        </w:rPr>
        <w:t>mail</w:t>
      </w:r>
      <w:r>
        <w:rPr>
          <w:bCs/>
        </w:rPr>
        <w:t xml:space="preserve">) – в дату направления электронного сообщения, зафиксированную на почтовом сервере отправителя. </w:t>
      </w:r>
    </w:p>
    <w:p>
      <w:pPr>
        <w:pStyle w:val="ListParagraph"/>
        <w:shd w:val="clear" w:color="auto" w:fill="FFFFFF"/>
        <w:tabs>
          <w:tab w:val="left" w:pos="1701"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17.8.1-17.8.2 Договора. </w:t>
      </w:r>
    </w:p>
    <w:p>
      <w:pPr>
        <w:pStyle w:val="ListParagraph"/>
        <w:shd w:val="clear" w:color="auto" w:fill="FFFFFF"/>
        <w:tabs>
          <w:tab w:val="left" w:pos="0" w:leader="none"/>
          <w:tab w:val="left" w:pos="1134" w:leader="none"/>
          <w:tab w:val="left" w:pos="1418" w:leader="none"/>
          <w:tab w:val="left" w:pos="1701" w:leader="none"/>
        </w:tabs>
        <w:ind w:left="0" w:firstLine="709"/>
        <w:jc w:val="both"/>
        <w:rPr>
          <w:bCs/>
          <w:iCs/>
          <w:color w:val="000000"/>
        </w:rPr>
      </w:pPr>
      <w:r>
        <w:rPr>
          <w:bCs/>
        </w:rPr>
        <w:t xml:space="preserve">В случае заключения Соглашения, согласно которому </w:t>
      </w:r>
      <w:r>
        <w:rPr/>
        <w:t xml:space="preserve">обмен документами / информацией между сторонами осуществляется в электронной форме через операторов электронного документооборота, </w:t>
      </w:r>
      <w:r>
        <w:rPr>
          <w:bCs/>
          <w:iCs/>
          <w:color w:val="000000"/>
        </w:rPr>
        <w:t>определение порядка и условий взаимодействия Сторон в процессе обмена документами в электронной форме во исполнение своих обязательств по настоящему Договору устанавливается таким Соглашением.</w:t>
      </w:r>
    </w:p>
    <w:p>
      <w:pPr>
        <w:pStyle w:val="Normal"/>
        <w:numPr>
          <w:ilvl w:val="1"/>
          <w:numId w:val="1"/>
        </w:numPr>
        <w:spacing w:lineRule="auto" w:line="240"/>
        <w:ind w:left="0" w:firstLine="709"/>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1"/>
        </w:numPr>
        <w:shd w:val="clear" w:color="auto" w:fill="FFFFFF"/>
        <w:tabs>
          <w:tab w:val="left" w:pos="568" w:leader="none"/>
        </w:tabs>
        <w:ind w:left="0" w:firstLine="709"/>
        <w:jc w:val="both"/>
        <w:rPr/>
      </w:pPr>
      <w:r>
        <w:rPr/>
        <w:t>Уступка (передача), в том числе в залог, прав (требований) к Заказчику по денежным обязательствам,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numPr>
          <w:ilvl w:val="1"/>
          <w:numId w:val="1"/>
        </w:numPr>
        <w:shd w:val="clear" w:color="auto" w:fill="FFFFFF"/>
        <w:tabs>
          <w:tab w:val="left" w:pos="1134" w:leader="none"/>
          <w:tab w:val="left" w:pos="1418"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1"/>
        </w:numPr>
        <w:shd w:val="clear" w:color="auto" w:fill="FFFFFF"/>
        <w:tabs>
          <w:tab w:val="left" w:pos="0" w:leader="none"/>
          <w:tab w:val="left" w:pos="709" w:leader="none"/>
          <w:tab w:val="left" w:pos="851" w:leader="none"/>
          <w:tab w:val="left" w:pos="993" w:leader="none"/>
          <w:tab w:val="left" w:pos="1134" w:leader="none"/>
          <w:tab w:val="left" w:pos="1701" w:leader="none"/>
          <w:tab w:val="left" w:pos="2130" w:leader="none"/>
        </w:tabs>
        <w:ind w:left="0" w:firstLine="709"/>
        <w:jc w:val="both"/>
        <w:rPr/>
      </w:pPr>
      <w:r>
        <w:rPr/>
        <w:t xml:space="preserve">Со стороны Заказчика контроль и исполнение обязательств по настоящему договору осуществляет филиал Акционерного общества «Дальневосточная распределительная сетевая компания» «Амурские электрические сети», расположенный по адресу: 675000, Россия, Амурская область, г. Благовещенск, ул. Шевченко, д.28. ИНН 2801108200, КПП 280102003, тел. 8 (4162) 39-93-59, 8 (4162) 39-92-79, в лице директора филиала, действующего на основании доверенности и наделенного правом подписи документов, подтверждающих исполнение обязательств по договору. </w:t>
      </w:r>
    </w:p>
    <w:p>
      <w:pPr>
        <w:pStyle w:val="Normal"/>
        <w:widowControl w:val="false"/>
        <w:tabs>
          <w:tab w:val="left" w:pos="993" w:leader="none"/>
          <w:tab w:val="left" w:pos="2127" w:leader="none"/>
        </w:tabs>
        <w:spacing w:lineRule="auto" w:line="240"/>
        <w:ind w:right="-2" w:firstLine="709"/>
        <w:rPr>
          <w:bCs/>
          <w:iCs/>
          <w:sz w:val="24"/>
          <w:szCs w:val="24"/>
        </w:rPr>
      </w:pPr>
      <w:r>
        <w:rPr>
          <w:bCs/>
          <w:iCs/>
          <w:sz w:val="24"/>
          <w:szCs w:val="24"/>
        </w:rPr>
        <w:t>АО «ДРСК» в течение двух рабочих дней с момента заключения договора направляет в адрес стороны по договору информацию о контактных данных и ФИО ответственного исполнителя по договору со стороны АО «ДРСК»/филиала АО «ДРСК».</w:t>
      </w:r>
    </w:p>
    <w:p>
      <w:pPr>
        <w:pStyle w:val="Normal"/>
        <w:shd w:val="clear" w:color="auto" w:fill="FFFFFF"/>
        <w:tabs>
          <w:tab w:val="left" w:pos="1134" w:leader="none"/>
          <w:tab w:val="left" w:pos="2127" w:leader="none"/>
        </w:tabs>
        <w:spacing w:lineRule="auto" w:line="240"/>
        <w:ind w:firstLine="709"/>
        <w:rPr>
          <w:bCs/>
          <w:iCs/>
          <w:sz w:val="24"/>
          <w:szCs w:val="24"/>
        </w:rPr>
      </w:pPr>
      <w:r>
        <w:rPr>
          <w:bCs/>
          <w:iCs/>
          <w:sz w:val="24"/>
          <w:szCs w:val="24"/>
        </w:rPr>
        <w:t>Любая переписка, а также документы по исполнению договора (акты, счета-фактуры, УПД и т.п.), оформляемые на бумажном носителе, направляются контрагентом в адрес АО «ДРСК» с сопроводительным письмом, с указанием контактных данных и ФИО ответственного исполнителя по договору со стороны АО «ДРСК»/филиала АО «ДРСК». В случае отсутствия контактной информации поступившие документы не считаются поступившими в АО «ДРСК»/филиал АО «ДРСК.</w:t>
      </w:r>
    </w:p>
    <w:p>
      <w:pPr>
        <w:pStyle w:val="ListParagraph"/>
        <w:shd w:val="clear" w:color="auto" w:fill="FFFFFF"/>
        <w:tabs>
          <w:tab w:val="left" w:pos="0" w:leader="none"/>
          <w:tab w:val="left" w:pos="709" w:leader="none"/>
          <w:tab w:val="left" w:pos="851" w:leader="none"/>
          <w:tab w:val="left" w:pos="993" w:leader="none"/>
          <w:tab w:val="left" w:pos="1134" w:leader="none"/>
          <w:tab w:val="left" w:pos="1701" w:leader="none"/>
          <w:tab w:val="left" w:pos="2127" w:leader="none"/>
        </w:tabs>
        <w:ind w:left="0" w:firstLine="709"/>
        <w:jc w:val="both"/>
        <w:rPr/>
      </w:pPr>
      <w:r>
        <w:rPr/>
      </w:r>
    </w:p>
    <w:p>
      <w:pPr>
        <w:pStyle w:val="ListParagraph"/>
        <w:shd w:val="clear" w:color="auto" w:fill="FFFFFF"/>
        <w:ind w:left="0" w:firstLine="567"/>
        <w:rPr>
          <w:bCs/>
        </w:rPr>
      </w:pPr>
      <w:r>
        <w:rPr>
          <w:bCs/>
        </w:rPr>
      </w:r>
    </w:p>
    <w:p>
      <w:pPr>
        <w:pStyle w:val="ListParagraph"/>
        <w:numPr>
          <w:ilvl w:val="0"/>
          <w:numId w:val="1"/>
        </w:numPr>
        <w:shd w:val="clear" w:color="auto" w:fill="FFFFFF"/>
        <w:tabs>
          <w:tab w:val="left" w:pos="426" w:leader="none"/>
        </w:tabs>
        <w:ind w:left="0" w:hanging="0"/>
        <w:jc w:val="center"/>
        <w:rPr>
          <w:b/>
          <w:b/>
          <w:bCs/>
        </w:rPr>
      </w:pPr>
      <w:r>
        <w:rPr>
          <w:b/>
          <w:bCs/>
        </w:rPr>
        <w:t>Список приложений</w:t>
      </w:r>
    </w:p>
    <w:p>
      <w:pPr>
        <w:pStyle w:val="ListParagraph"/>
        <w:shd w:val="clear" w:color="auto" w:fill="FFFFFF"/>
        <w:ind w:left="0" w:firstLine="567"/>
        <w:jc w:val="both"/>
        <w:rPr>
          <w:bCs/>
        </w:rPr>
      </w:pPr>
      <w:r>
        <w:rPr/>
        <w:t xml:space="preserve">Приложение № </w:t>
      </w:r>
      <w:r>
        <w:rPr>
          <w:bCs/>
        </w:rPr>
        <w:t>1 – Техническое задание;</w:t>
      </w:r>
    </w:p>
    <w:p>
      <w:pPr>
        <w:pStyle w:val="ListParagraph"/>
        <w:shd w:val="clear" w:color="auto" w:fill="FFFFFF"/>
        <w:ind w:left="0" w:firstLine="567"/>
        <w:jc w:val="both"/>
        <w:rPr>
          <w:bCs/>
        </w:rPr>
      </w:pPr>
      <w:r>
        <w:rPr>
          <w:bCs/>
        </w:rPr>
        <w:t>Приложение № 2 – Перечень объектов учета капитальных вложений;</w:t>
      </w:r>
    </w:p>
    <w:p>
      <w:pPr>
        <w:pStyle w:val="ListParagraph"/>
        <w:shd w:val="clear" w:color="auto" w:fill="FFFFFF"/>
        <w:ind w:left="0" w:firstLine="567"/>
        <w:jc w:val="both"/>
        <w:rPr>
          <w:bCs/>
        </w:rPr>
      </w:pPr>
      <w:r>
        <w:rPr>
          <w:bCs/>
        </w:rPr>
        <w:t>Приложение № 3 – Календарный график выполнения Работ;</w:t>
      </w:r>
    </w:p>
    <w:p>
      <w:pPr>
        <w:pStyle w:val="ListParagraph"/>
        <w:shd w:val="clear" w:color="auto" w:fill="FFFFFF"/>
        <w:ind w:left="0" w:firstLine="567"/>
        <w:jc w:val="both"/>
        <w:rPr>
          <w:bCs/>
        </w:rPr>
      </w:pPr>
      <w:r>
        <w:rPr>
          <w:bCs/>
        </w:rPr>
        <w:t>Приложение № 4 – Сводный сметный расчет с приложениями;</w:t>
      </w:r>
    </w:p>
    <w:p>
      <w:pPr>
        <w:pStyle w:val="ListParagraph"/>
        <w:shd w:val="clear" w:color="auto" w:fill="FFFFFF"/>
        <w:ind w:left="0" w:firstLine="567"/>
        <w:jc w:val="both"/>
        <w:rPr>
          <w:bCs/>
        </w:rPr>
      </w:pPr>
      <w:r>
        <w:rPr>
          <w:bCs/>
        </w:rPr>
        <w:t>Приложение № 5.1 – Форма Акта сдачи-приемки места производства работ, места (помещения) для складирования Материально-технических ресурсов и оборудования, Давальческих материалов и запасных частей;</w:t>
      </w:r>
    </w:p>
    <w:p>
      <w:pPr>
        <w:pStyle w:val="ListParagraph"/>
        <w:shd w:val="clear" w:color="auto" w:fill="FFFFFF"/>
        <w:ind w:left="0" w:firstLine="567"/>
        <w:jc w:val="both"/>
        <w:rPr>
          <w:bCs/>
        </w:rPr>
      </w:pPr>
      <w:r>
        <w:rPr>
          <w:bCs/>
        </w:rPr>
        <w:t>Приложение № 5.2 – Форма Акта сдачи-приемки технической и иной документации;</w:t>
      </w:r>
    </w:p>
    <w:p>
      <w:pPr>
        <w:pStyle w:val="ListParagraph"/>
        <w:shd w:val="clear" w:color="auto" w:fill="FFFFFF"/>
        <w:ind w:left="0" w:firstLine="567"/>
        <w:jc w:val="both"/>
        <w:rPr>
          <w:bCs/>
        </w:rPr>
      </w:pPr>
      <w:r>
        <w:rPr>
          <w:bCs/>
        </w:rPr>
        <w:t>Приложение № 5.3 – Форма Акта сдачи-приемки оборудования и инструментов;</w:t>
      </w:r>
    </w:p>
    <w:p>
      <w:pPr>
        <w:pStyle w:val="ListParagraph"/>
        <w:shd w:val="clear" w:color="auto" w:fill="FFFFFF"/>
        <w:ind w:left="0" w:firstLine="567"/>
        <w:jc w:val="both"/>
        <w:rPr>
          <w:bCs/>
        </w:rPr>
      </w:pPr>
      <w:r>
        <w:rPr>
          <w:bCs/>
        </w:rPr>
        <w:t xml:space="preserve">Приложение № 6 – Перечень допусков, разрешений и лицензий Подрядчика; </w:t>
      </w:r>
    </w:p>
    <w:p>
      <w:pPr>
        <w:pStyle w:val="ListParagraph"/>
        <w:shd w:val="clear" w:color="auto" w:fill="FFFFFF"/>
        <w:ind w:left="0" w:firstLine="567"/>
        <w:jc w:val="both"/>
        <w:rPr>
          <w:bCs/>
        </w:rPr>
      </w:pPr>
      <w:r>
        <w:rPr>
          <w:bCs/>
        </w:rPr>
        <w:t>Приложение № 7 – Размер ответственности Подрядчика за нарушения пропускного и внутриобъектового режима, требований охраны труда, пожарной и промышленной безопасности;</w:t>
      </w:r>
    </w:p>
    <w:p>
      <w:pPr>
        <w:pStyle w:val="ListParagraph"/>
        <w:shd w:val="clear" w:color="auto" w:fill="FFFFFF"/>
        <w:ind w:left="0" w:firstLine="567"/>
        <w:jc w:val="both"/>
        <w:rPr>
          <w:bCs/>
        </w:rPr>
      </w:pPr>
      <w:r>
        <w:rPr>
          <w:bCs/>
        </w:rPr>
        <w:t>Приложение № 8 – Форма Акта освидетельствования выполненных работ;</w:t>
      </w:r>
    </w:p>
    <w:p>
      <w:pPr>
        <w:pStyle w:val="ListParagraph"/>
        <w:shd w:val="clear" w:color="auto" w:fill="FFFFFF"/>
        <w:ind w:left="0" w:firstLine="567"/>
        <w:jc w:val="both"/>
        <w:rPr>
          <w:bCs/>
        </w:rPr>
      </w:pPr>
      <w:r>
        <w:rPr>
          <w:bCs/>
        </w:rPr>
        <w:t xml:space="preserve">Приложение № 9 – Требования к страховой компании и существенные условия договора страхования; </w:t>
      </w:r>
    </w:p>
    <w:p>
      <w:pPr>
        <w:pStyle w:val="ListParagraph"/>
        <w:shd w:val="clear" w:color="auto" w:fill="FFFFFF"/>
        <w:ind w:left="0" w:firstLine="567"/>
        <w:jc w:val="both"/>
        <w:rPr>
          <w:bCs/>
        </w:rPr>
      </w:pPr>
      <w:r>
        <w:rPr>
          <w:bCs/>
        </w:rPr>
        <w:t>Приложение № 10 – Перечень передаваемых Давальческих материалов и запасных частей;</w:t>
      </w:r>
    </w:p>
    <w:p>
      <w:pPr>
        <w:pStyle w:val="ListParagraph"/>
        <w:shd w:val="clear" w:color="auto" w:fill="FFFFFF"/>
        <w:ind w:left="0" w:firstLine="567"/>
        <w:jc w:val="both"/>
        <w:rPr>
          <w:bCs/>
        </w:rPr>
      </w:pPr>
      <w:r>
        <w:rPr>
          <w:bCs/>
        </w:rPr>
        <w:t>Приложение № 11 – Порядок передачи и учета Давальческих материалов и запасных частей;</w:t>
      </w:r>
    </w:p>
    <w:p>
      <w:pPr>
        <w:pStyle w:val="ListParagraph"/>
        <w:shd w:val="clear" w:color="auto" w:fill="FFFFFF"/>
        <w:ind w:left="0" w:firstLine="567"/>
        <w:jc w:val="both"/>
        <w:rPr/>
      </w:pPr>
      <w:r>
        <w:rPr>
          <w:bCs/>
        </w:rPr>
        <w:t xml:space="preserve">Приложение №12 - </w:t>
      </w:r>
      <w:r>
        <w:rPr/>
        <w:t>«Порядок предоставления ресурсов и оказания Заказчиком услуг, необходимых для исполнения Подрядчиком обязательств по Договору»</w:t>
      </w:r>
    </w:p>
    <w:p>
      <w:pPr>
        <w:pStyle w:val="ListParagraph"/>
        <w:shd w:val="clear" w:color="auto" w:fill="FFFFFF"/>
        <w:ind w:left="0" w:firstLine="567"/>
        <w:jc w:val="both"/>
        <w:rPr>
          <w:bCs/>
        </w:rPr>
      </w:pPr>
      <w:r>
        <w:rPr/>
        <w:t>Приложение №13 – «Порядок учета и хранения материалов, демонтированных при исполнении подрядчиком работ по договору</w:t>
      </w:r>
    </w:p>
    <w:p>
      <w:pPr>
        <w:pStyle w:val="ListParagraph"/>
        <w:shd w:val="clear" w:color="auto" w:fill="FFFFFF"/>
        <w:ind w:left="0" w:firstLine="567"/>
        <w:jc w:val="both"/>
        <w:rPr>
          <w:bCs/>
        </w:rPr>
      </w:pPr>
      <w:r>
        <w:rPr>
          <w:bCs/>
        </w:rPr>
        <w:t xml:space="preserve">Приложение №14 – </w:t>
      </w:r>
      <w:r>
        <w:rPr/>
        <w:t>«Порядок представления и согласования исполнительной документации на выполненные работы при реализации инвестиционных проектов в ходе строительства, технического перевооружения и реконструкции объектов Группы РусГидро»</w:t>
      </w:r>
    </w:p>
    <w:p>
      <w:pPr>
        <w:pStyle w:val="ListParagraph"/>
        <w:shd w:val="clear" w:color="auto" w:fill="FFFFFF"/>
        <w:ind w:left="0" w:firstLine="567"/>
        <w:jc w:val="both"/>
        <w:rPr>
          <w:bCs/>
        </w:rPr>
      </w:pPr>
      <w:r>
        <w:rPr>
          <w:bCs/>
        </w:rPr>
      </w:r>
    </w:p>
    <w:p>
      <w:pPr>
        <w:pStyle w:val="ListParagraph"/>
        <w:numPr>
          <w:ilvl w:val="0"/>
          <w:numId w:val="1"/>
        </w:numPr>
        <w:shd w:val="clear" w:color="auto" w:fill="FFFFFF"/>
        <w:tabs>
          <w:tab w:val="left" w:pos="426" w:leader="none"/>
        </w:tabs>
        <w:ind w:left="0" w:hanging="0"/>
        <w:jc w:val="center"/>
        <w:rPr>
          <w:b/>
          <w:b/>
          <w:bCs/>
        </w:rPr>
      </w:pPr>
      <w:r>
        <w:rPr>
          <w:b/>
          <w:bCs/>
        </w:rPr>
        <w:t>Адреса и платежные реквизиты Сторон</w:t>
      </w:r>
    </w:p>
    <w:p>
      <w:pPr>
        <w:pStyle w:val="ListParagraph"/>
        <w:shd w:val="clear" w:color="auto" w:fill="FFFFFF"/>
        <w:tabs>
          <w:tab w:val="left" w:pos="426" w:leader="none"/>
        </w:tabs>
        <w:ind w:left="0" w:firstLine="567"/>
        <w:rPr>
          <w:b/>
          <w:b/>
          <w:bCs/>
        </w:rPr>
      </w:pPr>
      <w:r>
        <w:rPr>
          <w:b/>
          <w:bCs/>
        </w:rPr>
      </w:r>
    </w:p>
    <w:tbl>
      <w:tblPr>
        <w:tblW w:w="9890" w:type="dxa"/>
        <w:jc w:val="left"/>
        <w:tblInd w:w="0" w:type="dxa"/>
        <w:tblBorders/>
        <w:tblCellMar>
          <w:top w:w="0" w:type="dxa"/>
          <w:left w:w="108" w:type="dxa"/>
          <w:bottom w:w="0" w:type="dxa"/>
          <w:right w:w="108" w:type="dxa"/>
        </w:tblCellMar>
        <w:tblLook w:val="01e0" w:noVBand="0" w:noHBand="0" w:lastColumn="1" w:firstColumn="1" w:lastRow="1" w:firstRow="1"/>
      </w:tblPr>
      <w:tblGrid>
        <w:gridCol w:w="4776"/>
        <w:gridCol w:w="152"/>
        <w:gridCol w:w="4634"/>
        <w:gridCol w:w="328"/>
      </w:tblGrid>
      <w:tr>
        <w:trPr/>
        <w:tc>
          <w:tcPr>
            <w:tcW w:w="4928" w:type="dxa"/>
            <w:gridSpan w:val="2"/>
            <w:tcBorders/>
            <w:shd w:color="auto" w:fill="auto" w:val="clear"/>
          </w:tcPr>
          <w:p>
            <w:pPr>
              <w:pStyle w:val="Normal"/>
              <w:widowControl w:val="false"/>
              <w:spacing w:lineRule="auto" w:line="240"/>
              <w:ind w:hanging="0"/>
              <w:rPr>
                <w:sz w:val="24"/>
                <w:szCs w:val="24"/>
              </w:rPr>
            </w:pPr>
            <w:r>
              <w:rPr>
                <w:sz w:val="24"/>
                <w:szCs w:val="24"/>
              </w:rPr>
              <w:t>ЗАКАЗЧИК:</w:t>
            </w:r>
          </w:p>
        </w:tc>
        <w:tc>
          <w:tcPr>
            <w:tcW w:w="4962" w:type="dxa"/>
            <w:gridSpan w:val="2"/>
            <w:tcBorders/>
            <w:shd w:color="auto" w:fill="auto" w:val="clear"/>
          </w:tcPr>
          <w:p>
            <w:pPr>
              <w:pStyle w:val="Normal"/>
              <w:widowControl w:val="false"/>
              <w:spacing w:lineRule="auto" w:line="240"/>
              <w:ind w:hanging="0"/>
              <w:rPr>
                <w:sz w:val="24"/>
                <w:szCs w:val="24"/>
              </w:rPr>
            </w:pPr>
            <w:r>
              <w:rPr>
                <w:sz w:val="24"/>
                <w:szCs w:val="24"/>
              </w:rPr>
              <w:t>ПОДРЯДЧИК:</w:t>
            </w:r>
          </w:p>
        </w:tc>
      </w:tr>
      <w:tr>
        <w:trPr/>
        <w:tc>
          <w:tcPr>
            <w:tcW w:w="4928" w:type="dxa"/>
            <w:gridSpan w:val="2"/>
            <w:tcBorders/>
            <w:shd w:color="auto" w:fill="auto" w:val="clear"/>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b/>
                <w:b/>
                <w:sz w:val="24"/>
                <w:szCs w:val="24"/>
              </w:rPr>
            </w:pPr>
            <w:r>
              <w:rPr>
                <w:b/>
                <w:sz w:val="24"/>
                <w:szCs w:val="24"/>
              </w:rPr>
              <w:t>Акционерное общество</w:t>
            </w:r>
          </w:p>
          <w:p>
            <w:pPr>
              <w:pStyle w:val="Normal"/>
              <w:widowControl w:val="false"/>
              <w:spacing w:lineRule="auto" w:line="240"/>
              <w:ind w:hanging="0"/>
              <w:jc w:val="left"/>
              <w:rPr>
                <w:b/>
                <w:b/>
                <w:sz w:val="24"/>
                <w:szCs w:val="24"/>
              </w:rPr>
            </w:pPr>
            <w:r>
              <w:rPr>
                <w:b/>
                <w:sz w:val="24"/>
                <w:szCs w:val="24"/>
              </w:rPr>
              <w:t>«Дальневосточная распределительная сетевая компания» (АО «ДРСК»)</w:t>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t>Место нахождения:</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t>Почтовый адрес:</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ОГРН ___________________________</w:t>
            </w:r>
          </w:p>
          <w:p>
            <w:pPr>
              <w:pStyle w:val="Normal"/>
              <w:widowControl w:val="false"/>
              <w:spacing w:lineRule="auto" w:line="240"/>
              <w:ind w:hanging="0"/>
              <w:jc w:val="left"/>
              <w:rPr>
                <w:sz w:val="24"/>
                <w:szCs w:val="24"/>
              </w:rPr>
            </w:pPr>
            <w:r>
              <w:rPr>
                <w:sz w:val="24"/>
                <w:szCs w:val="24"/>
              </w:rPr>
              <w:t>ИНН ____________ / КПП___________</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 xml:space="preserve"> </w:t>
            </w:r>
            <w:r>
              <w:rPr>
                <w:sz w:val="24"/>
                <w:szCs w:val="24"/>
              </w:rPr>
              <w:t>(номер расчетного счета)</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(наименование банка, в котором</w:t>
            </w:r>
          </w:p>
          <w:p>
            <w:pPr>
              <w:pStyle w:val="Normal"/>
              <w:widowControl w:val="false"/>
              <w:spacing w:lineRule="auto" w:line="240"/>
              <w:ind w:hanging="0"/>
              <w:jc w:val="left"/>
              <w:rPr>
                <w:sz w:val="24"/>
                <w:szCs w:val="24"/>
              </w:rPr>
            </w:pPr>
            <w:r>
              <w:rPr>
                <w:sz w:val="24"/>
                <w:szCs w:val="24"/>
              </w:rPr>
              <w:t>открыт расчетный счет)</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(номер корреспондентского счета банка)</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(БИК банка)</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(номер телефона)</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(номер факса)</w:t>
            </w:r>
          </w:p>
          <w:p>
            <w:pPr>
              <w:pStyle w:val="Normal"/>
              <w:widowControl w:val="false"/>
              <w:spacing w:lineRule="auto" w:line="240"/>
              <w:ind w:hanging="0"/>
              <w:jc w:val="left"/>
              <w:rPr>
                <w:sz w:val="24"/>
                <w:szCs w:val="24"/>
              </w:rPr>
            </w:pPr>
            <w:r>
              <w:rPr>
                <w:sz w:val="24"/>
                <w:szCs w:val="24"/>
              </w:rPr>
            </w:r>
          </w:p>
        </w:tc>
        <w:tc>
          <w:tcPr>
            <w:tcW w:w="4962" w:type="dxa"/>
            <w:gridSpan w:val="2"/>
            <w:tcBorders/>
            <w:shd w:color="auto" w:fill="auto"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(наименование юридического лица)</w:t>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Место нахождения:</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Почтовый адрес:</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ОГРН ___________________________</w:t>
            </w:r>
          </w:p>
          <w:p>
            <w:pPr>
              <w:pStyle w:val="Normal"/>
              <w:widowControl w:val="false"/>
              <w:spacing w:lineRule="auto" w:line="240"/>
              <w:ind w:hanging="0"/>
              <w:rPr>
                <w:sz w:val="24"/>
                <w:szCs w:val="24"/>
              </w:rPr>
            </w:pPr>
            <w:r>
              <w:rPr>
                <w:sz w:val="24"/>
                <w:szCs w:val="24"/>
              </w:rPr>
              <w:t>ИНН ____________ / КПП___________</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расчетного счета)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(наименование банка, в котором</w:t>
            </w:r>
          </w:p>
          <w:p>
            <w:pPr>
              <w:pStyle w:val="Normal"/>
              <w:widowControl w:val="false"/>
              <w:spacing w:lineRule="auto" w:line="240"/>
              <w:ind w:hanging="0"/>
              <w:rPr>
                <w:sz w:val="24"/>
                <w:szCs w:val="24"/>
              </w:rPr>
            </w:pPr>
            <w:r>
              <w:rPr>
                <w:sz w:val="24"/>
                <w:szCs w:val="24"/>
              </w:rPr>
              <w:t>открыт расчетный счет)</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корреспондентского счета банка)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(БИК банка)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телефона)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факса)</w:t>
            </w:r>
          </w:p>
          <w:p>
            <w:pPr>
              <w:pStyle w:val="Normal"/>
              <w:widowControl w:val="false"/>
              <w:spacing w:lineRule="auto" w:line="240"/>
              <w:ind w:hanging="0"/>
              <w:rPr>
                <w:sz w:val="24"/>
                <w:szCs w:val="24"/>
              </w:rPr>
            </w:pPr>
            <w:r>
              <w:rPr>
                <w:sz w:val="24"/>
                <w:szCs w:val="24"/>
              </w:rPr>
            </w:r>
          </w:p>
        </w:tc>
      </w:tr>
      <w:tr>
        <w:trPr/>
        <w:tc>
          <w:tcPr>
            <w:tcW w:w="4776" w:type="dxa"/>
            <w:tcBorders/>
            <w:shd w:color="auto" w:fill="auto" w:val="clear"/>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t xml:space="preserve">_______________ / _______________ </w:t>
            </w:r>
          </w:p>
          <w:p>
            <w:pPr>
              <w:pStyle w:val="Normal"/>
              <w:widowControl w:val="false"/>
              <w:spacing w:lineRule="auto" w:line="240"/>
              <w:ind w:hanging="0"/>
              <w:jc w:val="left"/>
              <w:rPr>
                <w:sz w:val="24"/>
                <w:szCs w:val="24"/>
              </w:rPr>
            </w:pPr>
            <w:r>
              <w:rPr>
                <w:sz w:val="24"/>
                <w:szCs w:val="24"/>
              </w:rPr>
            </w:r>
          </w:p>
        </w:tc>
        <w:tc>
          <w:tcPr>
            <w:tcW w:w="4786" w:type="dxa"/>
            <w:gridSpan w:val="2"/>
            <w:tcBorders/>
            <w:shd w:color="auto" w:fill="auto" w:val="clear"/>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t xml:space="preserve">_______________ / _______________ </w:t>
            </w:r>
          </w:p>
          <w:p>
            <w:pPr>
              <w:pStyle w:val="Normal"/>
              <w:widowControl w:val="false"/>
              <w:spacing w:lineRule="auto" w:line="240"/>
              <w:ind w:hanging="0"/>
              <w:jc w:val="left"/>
              <w:rPr>
                <w:sz w:val="24"/>
                <w:szCs w:val="24"/>
              </w:rPr>
            </w:pPr>
            <w:r>
              <w:rPr>
                <w:sz w:val="24"/>
                <w:szCs w:val="24"/>
              </w:rPr>
            </w:r>
          </w:p>
        </w:tc>
        <w:tc>
          <w:tcPr>
            <w:tcW w:w="328" w:type="dxa"/>
            <w:tcBorders/>
            <w:shd w:color="auto" w:fill="auto" w:val="clear"/>
          </w:tcPr>
          <w:p>
            <w:pPr>
              <w:pStyle w:val="Normal"/>
              <w:widowControl w:val="false"/>
              <w:rPr/>
            </w:pPr>
            <w:r>
              <w:rPr/>
            </w:r>
          </w:p>
        </w:tc>
      </w:tr>
    </w:tbl>
    <w:p>
      <w:pPr>
        <w:sectPr>
          <w:headerReference w:type="default" r:id="rId5"/>
          <w:headerReference w:type="first" r:id="rId6"/>
          <w:footnotePr>
            <w:numFmt w:val="decimal"/>
          </w:footnotePr>
          <w:type w:val="nextPage"/>
          <w:pgSz w:w="11906" w:h="16838"/>
          <w:pgMar w:left="1418" w:right="851" w:header="709" w:top="1134" w:footer="0" w:bottom="1134" w:gutter="0"/>
          <w:pgNumType w:fmt="decimal"/>
          <w:formProt w:val="false"/>
          <w:titlePg/>
          <w:textDirection w:val="lrTb"/>
          <w:docGrid w:type="default" w:linePitch="381" w:charSpace="4294952959"/>
        </w:sectPr>
      </w:pPr>
    </w:p>
    <w:p>
      <w:pPr>
        <w:pStyle w:val="Normal"/>
        <w:spacing w:lineRule="auto" w:line="240"/>
        <w:ind w:left="4820" w:hanging="0"/>
        <w:rPr>
          <w:sz w:val="22"/>
          <w:szCs w:val="22"/>
        </w:rPr>
      </w:pPr>
      <w:r>
        <w:rPr>
          <w:sz w:val="22"/>
          <w:szCs w:val="22"/>
        </w:rPr>
        <w:t>Приложение № 1</w:t>
      </w:r>
    </w:p>
    <w:p>
      <w:pPr>
        <w:pStyle w:val="Normal"/>
        <w:spacing w:lineRule="auto" w:line="240"/>
        <w:ind w:left="4820" w:hanging="0"/>
        <w:rPr>
          <w:sz w:val="22"/>
          <w:szCs w:val="22"/>
        </w:rPr>
      </w:pPr>
      <w:r>
        <w:rPr>
          <w:sz w:val="22"/>
          <w:szCs w:val="22"/>
        </w:rPr>
        <w:t>к Договору подряда</w:t>
      </w:r>
    </w:p>
    <w:p>
      <w:pPr>
        <w:pStyle w:val="Normal"/>
        <w:spacing w:lineRule="auto" w:line="240"/>
        <w:ind w:left="4820" w:hanging="0"/>
        <w:rPr>
          <w:sz w:val="22"/>
          <w:szCs w:val="22"/>
        </w:rPr>
      </w:pPr>
      <w:r>
        <w:rPr>
          <w:sz w:val="22"/>
          <w:szCs w:val="22"/>
        </w:rPr>
        <w:t>от «____» __________ 20 _ г. № ________</w:t>
      </w:r>
    </w:p>
    <w:p>
      <w:pPr>
        <w:pStyle w:val="Normal"/>
        <w:spacing w:lineRule="auto" w:line="240"/>
        <w:ind w:left="1416" w:hanging="0"/>
        <w:rPr>
          <w:b/>
          <w:b/>
          <w:sz w:val="24"/>
          <w:szCs w:val="24"/>
        </w:rPr>
      </w:pPr>
      <w:r>
        <w:rPr>
          <w:b/>
          <w:sz w:val="24"/>
          <w:szCs w:val="24"/>
        </w:rPr>
      </w:r>
    </w:p>
    <w:p>
      <w:pPr>
        <w:pStyle w:val="Normal"/>
        <w:spacing w:lineRule="auto" w:line="240"/>
        <w:ind w:left="1416" w:hanging="0"/>
        <w:rPr>
          <w:b/>
          <w:b/>
          <w:sz w:val="24"/>
          <w:szCs w:val="24"/>
        </w:rPr>
      </w:pPr>
      <w:r>
        <w:rPr>
          <w:b/>
          <w:sz w:val="24"/>
          <w:szCs w:val="24"/>
        </w:rPr>
      </w:r>
    </w:p>
    <w:p>
      <w:pPr>
        <w:pStyle w:val="Normal"/>
        <w:spacing w:lineRule="auto" w:line="240"/>
        <w:ind w:hanging="0"/>
        <w:jc w:val="center"/>
        <w:rPr>
          <w:b/>
          <w:b/>
          <w:sz w:val="24"/>
          <w:szCs w:val="24"/>
        </w:rPr>
      </w:pPr>
      <w:r>
        <w:rPr>
          <w:b/>
          <w:sz w:val="24"/>
          <w:szCs w:val="24"/>
        </w:rPr>
        <w:t>ТЕХНИЧЕСКОЕ ЗАДАНИЕ</w:t>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Borders/>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color="auto" w:fill="auto" w:val="clear"/>
          </w:tcPr>
          <w:p>
            <w:pPr>
              <w:pStyle w:val="Normal"/>
              <w:widowControl w:val="false"/>
              <w:spacing w:lineRule="auto" w:line="240"/>
              <w:ind w:hanging="0"/>
              <w:rPr>
                <w:b/>
                <w:b/>
                <w:sz w:val="24"/>
              </w:rPr>
            </w:pPr>
            <w:r>
              <w:rPr>
                <w:b/>
                <w:sz w:val="24"/>
              </w:rPr>
              <w:t>Заказчик:</w:t>
            </w:r>
          </w:p>
        </w:tc>
        <w:tc>
          <w:tcPr>
            <w:tcW w:w="4785" w:type="dxa"/>
            <w:tcBorders/>
            <w:shd w:color="auto" w:fill="auto" w:val="clear"/>
          </w:tcPr>
          <w:p>
            <w:pPr>
              <w:pStyle w:val="Normal"/>
              <w:widowControl w:val="false"/>
              <w:spacing w:lineRule="auto" w:line="240"/>
              <w:ind w:hanging="0"/>
              <w:rPr>
                <w:b/>
                <w:b/>
                <w:sz w:val="24"/>
              </w:rPr>
            </w:pPr>
            <w:r>
              <w:rPr>
                <w:b/>
                <w:sz w:val="24"/>
              </w:rPr>
              <w:t>Подрядчик:</w:t>
            </w:r>
          </w:p>
        </w:tc>
      </w:tr>
      <w:tr>
        <w:trPr/>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rPr>
      </w:pPr>
      <w:r>
        <w:rPr>
          <w:sz w:val="22"/>
          <w:szCs w:val="22"/>
        </w:rPr>
      </w:r>
    </w:p>
    <w:p>
      <w:pPr>
        <w:pStyle w:val="Normal"/>
        <w:spacing w:lineRule="auto" w:line="240"/>
        <w:ind w:hanging="0"/>
        <w:jc w:val="left"/>
        <w:rPr>
          <w:sz w:val="22"/>
          <w:szCs w:val="22"/>
        </w:rPr>
      </w:pPr>
      <w:r>
        <w:rPr>
          <w:sz w:val="22"/>
          <w:szCs w:val="22"/>
        </w:rPr>
      </w:r>
      <w:r>
        <w:br w:type="page"/>
      </w:r>
    </w:p>
    <w:p>
      <w:pPr>
        <w:pStyle w:val="Normal"/>
        <w:spacing w:lineRule="auto" w:line="240"/>
        <w:ind w:left="5103" w:hanging="0"/>
        <w:rPr>
          <w:sz w:val="22"/>
          <w:szCs w:val="22"/>
        </w:rPr>
      </w:pPr>
      <w:r>
        <w:rPr>
          <w:sz w:val="22"/>
          <w:szCs w:val="22"/>
        </w:rPr>
        <w:t>Приложение № 2</w:t>
      </w:r>
    </w:p>
    <w:p>
      <w:pPr>
        <w:pStyle w:val="Normal"/>
        <w:spacing w:lineRule="auto" w:line="240"/>
        <w:ind w:left="5103" w:hanging="0"/>
        <w:rPr>
          <w:sz w:val="22"/>
          <w:szCs w:val="22"/>
        </w:rPr>
      </w:pPr>
      <w:r>
        <w:rPr>
          <w:sz w:val="22"/>
          <w:szCs w:val="22"/>
        </w:rPr>
        <w:t xml:space="preserve">к Договору подряда </w:t>
      </w:r>
    </w:p>
    <w:p>
      <w:pPr>
        <w:pStyle w:val="Normal"/>
        <w:spacing w:lineRule="auto" w:line="240"/>
        <w:ind w:left="5103" w:hanging="0"/>
        <w:rPr>
          <w:sz w:val="22"/>
          <w:szCs w:val="22"/>
        </w:rPr>
      </w:pPr>
      <w:r>
        <w:rPr>
          <w:sz w:val="22"/>
          <w:szCs w:val="22"/>
        </w:rPr>
        <w:t>от «____» __________ 20 _ г. № ____</w:t>
      </w:r>
    </w:p>
    <w:p>
      <w:pPr>
        <w:pStyle w:val="Normal"/>
        <w:spacing w:lineRule="auto" w:line="240"/>
        <w:ind w:hanging="0"/>
        <w:rPr>
          <w:b/>
          <w:b/>
          <w:bCs/>
          <w:sz w:val="24"/>
          <w:szCs w:val="24"/>
        </w:rPr>
      </w:pPr>
      <w:r>
        <w:rPr>
          <w:b/>
          <w:bCs/>
          <w:sz w:val="24"/>
          <w:szCs w:val="24"/>
        </w:rPr>
      </w:r>
    </w:p>
    <w:p>
      <w:pPr>
        <w:pStyle w:val="Normal"/>
        <w:spacing w:lineRule="auto" w:line="240"/>
        <w:ind w:hanging="0"/>
        <w:jc w:val="right"/>
        <w:rPr>
          <w:b/>
          <w:b/>
          <w:bCs/>
          <w:sz w:val="24"/>
          <w:szCs w:val="24"/>
        </w:rPr>
      </w:pPr>
      <w:r>
        <w:rPr>
          <w:b/>
          <w:bCs/>
          <w:sz w:val="24"/>
          <w:szCs w:val="24"/>
        </w:rPr>
      </w:r>
    </w:p>
    <w:p>
      <w:pPr>
        <w:pStyle w:val="Normal"/>
        <w:spacing w:lineRule="auto" w:line="240"/>
        <w:ind w:hanging="0"/>
        <w:rPr>
          <w:b/>
          <w:b/>
          <w:bCs/>
          <w:sz w:val="24"/>
          <w:szCs w:val="24"/>
        </w:rPr>
      </w:pPr>
      <w:r>
        <w:rPr>
          <w:b/>
          <w:bCs/>
          <w:sz w:val="24"/>
          <w:szCs w:val="24"/>
        </w:rPr>
      </w:r>
    </w:p>
    <w:p>
      <w:pPr>
        <w:pStyle w:val="Normal"/>
        <w:spacing w:lineRule="auto" w:line="240"/>
        <w:ind w:hanging="0"/>
        <w:rPr>
          <w:b/>
          <w:b/>
          <w:bCs/>
          <w:sz w:val="24"/>
          <w:szCs w:val="24"/>
        </w:rPr>
      </w:pPr>
      <w:r>
        <w:rPr>
          <w:b/>
          <w:bCs/>
          <w:sz w:val="24"/>
          <w:szCs w:val="24"/>
        </w:rPr>
      </w:r>
    </w:p>
    <w:p>
      <w:pPr>
        <w:pStyle w:val="Normal"/>
        <w:spacing w:lineRule="auto" w:line="240"/>
        <w:ind w:hanging="0"/>
        <w:jc w:val="center"/>
        <w:rPr>
          <w:b/>
          <w:b/>
          <w:sz w:val="24"/>
          <w:szCs w:val="24"/>
        </w:rPr>
      </w:pPr>
      <w:r>
        <w:rPr>
          <w:b/>
          <w:sz w:val="24"/>
          <w:szCs w:val="24"/>
        </w:rPr>
        <w:t xml:space="preserve">Перечень объектов учета капитальных вложений </w:t>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mc:AlternateContent>
          <mc:Choice Requires="wps">
            <w:drawing>
              <wp:anchor behindDoc="0" distT="0" distB="0" distL="114300" distR="114300" simplePos="0" locked="0" layoutInCell="1" allowOverlap="1" relativeHeight="2" wp14:anchorId="4714D15B">
                <wp:simplePos x="0" y="0"/>
                <wp:positionH relativeFrom="page">
                  <wp:align>center</wp:align>
                </wp:positionH>
                <wp:positionV relativeFrom="paragraph">
                  <wp:posOffset>188595</wp:posOffset>
                </wp:positionV>
                <wp:extent cx="6119495" cy="1111885"/>
                <wp:effectExtent l="0" t="0" r="14605" b="17145"/>
                <wp:wrapSquare wrapText="bothSides"/>
                <wp:docPr id="1" name="Врезка1"/>
                <a:graphic xmlns:a="http://schemas.openxmlformats.org/drawingml/2006/main">
                  <a:graphicData uri="http://schemas.microsoft.com/office/word/2010/wordprocessingShape">
                    <wps:wsp>
                      <wps:cNvSpPr/>
                      <wps:spPr>
                        <a:xfrm>
                          <a:off x="0" y="0"/>
                          <a:ext cx="6118920" cy="1111320"/>
                        </a:xfrm>
                        <a:prstGeom prst="rect">
                          <a:avLst/>
                        </a:prstGeom>
                        <a:noFill/>
                        <a:ln>
                          <a:noFill/>
                        </a:ln>
                      </wps:spPr>
                      <wps:style>
                        <a:lnRef idx="0"/>
                        <a:fillRef idx="0"/>
                        <a:effectRef idx="0"/>
                        <a:fontRef idx="minor"/>
                      </wps:style>
                      <wps:txbx>
                        <w:txbxContent>
                          <w:tbl>
                            <w:tblPr>
                              <w:tblW w:w="4950" w:type="pct"/>
                              <w:jc w:val="left"/>
                              <w:tblInd w:w="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3" w:type="dxa"/>
                                <w:bottom w:w="0" w:type="dxa"/>
                                <w:right w:w="108" w:type="dxa"/>
                              </w:tblCellMar>
                              <w:tblLook w:val="04a0" w:noVBand="1" w:noHBand="0" w:lastColumn="0" w:firstColumn="1" w:lastRow="0" w:firstRow="1"/>
                            </w:tblPr>
                            <w:tblGrid>
                              <w:gridCol w:w="679"/>
                              <w:gridCol w:w="3717"/>
                              <w:gridCol w:w="5145"/>
                            </w:tblGrid>
                            <w:tr>
                              <w:trPr/>
                              <w:tc>
                                <w:tcPr>
                                  <w:tcW w:w="6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Style46"/>
                                    <w:widowControl w:val="false"/>
                                    <w:spacing w:lineRule="auto" w:line="240"/>
                                    <w:ind w:hanging="0"/>
                                    <w:jc w:val="center"/>
                                    <w:rPr>
                                      <w:color w:val="00000A"/>
                                    </w:rPr>
                                  </w:pPr>
                                  <w:r>
                                    <w:rPr>
                                      <w:color w:val="00000A"/>
                                      <w:sz w:val="24"/>
                                      <w:szCs w:val="24"/>
                                    </w:rPr>
                                    <w:t xml:space="preserve">№ </w:t>
                                  </w:r>
                                  <w:r>
                                    <w:rPr>
                                      <w:color w:val="00000A"/>
                                      <w:sz w:val="24"/>
                                      <w:szCs w:val="24"/>
                                    </w:rPr>
                                    <w:t>п/п</w:t>
                                  </w:r>
                                </w:p>
                              </w:tc>
                              <w:tc>
                                <w:tcPr>
                                  <w:tcW w:w="37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Style46"/>
                                    <w:widowControl w:val="false"/>
                                    <w:spacing w:lineRule="auto" w:line="240"/>
                                    <w:ind w:hanging="0"/>
                                    <w:jc w:val="center"/>
                                    <w:rPr>
                                      <w:color w:val="00000A"/>
                                    </w:rPr>
                                  </w:pPr>
                                  <w:r>
                                    <w:rPr>
                                      <w:color w:val="00000A"/>
                                      <w:sz w:val="24"/>
                                      <w:szCs w:val="24"/>
                                    </w:rPr>
                                    <w:t>Наименование Объекта</w:t>
                                  </w:r>
                                </w:p>
                              </w:tc>
                              <w:tc>
                                <w:tcPr>
                                  <w:tcW w:w="51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Style46"/>
                                    <w:widowControl w:val="false"/>
                                    <w:spacing w:lineRule="auto" w:line="240"/>
                                    <w:ind w:hanging="0"/>
                                    <w:jc w:val="center"/>
                                    <w:rPr>
                                      <w:color w:val="00000A"/>
                                    </w:rPr>
                                  </w:pPr>
                                  <w:r>
                                    <w:rPr>
                                      <w:color w:val="00000A"/>
                                      <w:sz w:val="24"/>
                                      <w:szCs w:val="24"/>
                                    </w:rPr>
                                    <w:t xml:space="preserve">Имущество Заказчика </w:t>
                                  </w:r>
                                </w:p>
                                <w:p>
                                  <w:pPr>
                                    <w:pStyle w:val="Style46"/>
                                    <w:widowControl w:val="false"/>
                                    <w:spacing w:lineRule="auto" w:line="240"/>
                                    <w:ind w:hanging="0"/>
                                    <w:jc w:val="center"/>
                                    <w:rPr>
                                      <w:color w:val="00000A"/>
                                    </w:rPr>
                                  </w:pPr>
                                  <w:r>
                                    <w:rPr>
                                      <w:color w:val="00000A"/>
                                      <w:sz w:val="24"/>
                                      <w:szCs w:val="24"/>
                                    </w:rPr>
                                    <w:t>(основные средства) в составе Объекта</w:t>
                                  </w:r>
                                </w:p>
                              </w:tc>
                            </w:tr>
                            <w:tr>
                              <w:trPr/>
                              <w:tc>
                                <w:tcPr>
                                  <w:tcW w:w="6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Style46"/>
                                    <w:widowControl w:val="false"/>
                                    <w:spacing w:lineRule="auto" w:line="240"/>
                                    <w:ind w:hanging="0"/>
                                    <w:jc w:val="center"/>
                                    <w:rPr>
                                      <w:color w:val="00000A"/>
                                    </w:rPr>
                                  </w:pPr>
                                  <w:r>
                                    <w:rPr>
                                      <w:color w:val="00000A"/>
                                      <w:sz w:val="24"/>
                                      <w:szCs w:val="24"/>
                                    </w:rPr>
                                    <w:t>1</w:t>
                                  </w:r>
                                </w:p>
                              </w:tc>
                              <w:tc>
                                <w:tcPr>
                                  <w:tcW w:w="37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Style46"/>
                                    <w:widowControl w:val="false"/>
                                    <w:spacing w:lineRule="auto" w:line="240"/>
                                    <w:ind w:hanging="0"/>
                                    <w:jc w:val="center"/>
                                    <w:rPr>
                                      <w:bCs/>
                                      <w:color w:val="00000A"/>
                                      <w:sz w:val="24"/>
                                      <w:szCs w:val="24"/>
                                    </w:rPr>
                                  </w:pPr>
                                  <w:r>
                                    <w:rPr>
                                      <w:bCs/>
                                      <w:color w:val="00000A"/>
                                      <w:sz w:val="24"/>
                                      <w:szCs w:val="24"/>
                                    </w:rPr>
                                  </w:r>
                                </w:p>
                              </w:tc>
                              <w:tc>
                                <w:tcPr>
                                  <w:tcW w:w="51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Style46"/>
                                    <w:widowControl w:val="false"/>
                                    <w:spacing w:lineRule="auto" w:line="240"/>
                                    <w:ind w:hanging="0"/>
                                    <w:jc w:val="center"/>
                                    <w:rPr>
                                      <w:color w:val="00000A"/>
                                      <w:sz w:val="24"/>
                                      <w:szCs w:val="24"/>
                                    </w:rPr>
                                  </w:pPr>
                                  <w:r>
                                    <w:rPr>
                                      <w:color w:val="00000A"/>
                                      <w:sz w:val="24"/>
                                      <w:szCs w:val="24"/>
                                    </w:rPr>
                                  </w:r>
                                </w:p>
                              </w:tc>
                            </w:tr>
                            <w:tr>
                              <w:trPr/>
                              <w:tc>
                                <w:tcPr>
                                  <w:tcW w:w="6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Style46"/>
                                    <w:widowControl w:val="false"/>
                                    <w:spacing w:lineRule="auto" w:line="240"/>
                                    <w:ind w:hanging="0"/>
                                    <w:jc w:val="center"/>
                                    <w:rPr>
                                      <w:color w:val="00000A"/>
                                    </w:rPr>
                                  </w:pPr>
                                  <w:r>
                                    <w:rPr>
                                      <w:color w:val="00000A"/>
                                      <w:sz w:val="24"/>
                                      <w:szCs w:val="24"/>
                                    </w:rPr>
                                    <w:t>2</w:t>
                                  </w:r>
                                </w:p>
                              </w:tc>
                              <w:tc>
                                <w:tcPr>
                                  <w:tcW w:w="37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Style46"/>
                                    <w:widowControl w:val="false"/>
                                    <w:spacing w:lineRule="auto" w:line="240"/>
                                    <w:ind w:hanging="0"/>
                                    <w:jc w:val="center"/>
                                    <w:rPr>
                                      <w:bCs/>
                                      <w:color w:val="00000A"/>
                                      <w:sz w:val="24"/>
                                      <w:szCs w:val="24"/>
                                    </w:rPr>
                                  </w:pPr>
                                  <w:r>
                                    <w:rPr>
                                      <w:bCs/>
                                      <w:color w:val="00000A"/>
                                      <w:sz w:val="24"/>
                                      <w:szCs w:val="24"/>
                                    </w:rPr>
                                  </w:r>
                                </w:p>
                              </w:tc>
                              <w:tc>
                                <w:tcPr>
                                  <w:tcW w:w="51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Style46"/>
                                    <w:widowControl w:val="false"/>
                                    <w:spacing w:lineRule="auto" w:line="240"/>
                                    <w:ind w:hanging="0"/>
                                    <w:jc w:val="center"/>
                                    <w:rPr>
                                      <w:color w:val="00000A"/>
                                      <w:sz w:val="24"/>
                                      <w:szCs w:val="24"/>
                                    </w:rPr>
                                  </w:pPr>
                                  <w:r>
                                    <w:rPr>
                                      <w:color w:val="00000A"/>
                                      <w:sz w:val="24"/>
                                      <w:szCs w:val="24"/>
                                    </w:rPr>
                                  </w:r>
                                </w:p>
                              </w:tc>
                            </w:tr>
                            <w:tr>
                              <w:trPr/>
                              <w:tc>
                                <w:tcPr>
                                  <w:tcW w:w="6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Style46"/>
                                    <w:widowControl w:val="false"/>
                                    <w:spacing w:lineRule="auto" w:line="240"/>
                                    <w:ind w:hanging="0"/>
                                    <w:jc w:val="center"/>
                                    <w:rPr>
                                      <w:color w:val="00000A"/>
                                    </w:rPr>
                                  </w:pPr>
                                  <w:r>
                                    <w:rPr>
                                      <w:color w:val="00000A"/>
                                      <w:sz w:val="24"/>
                                      <w:szCs w:val="24"/>
                                    </w:rPr>
                                    <w:t>3</w:t>
                                  </w:r>
                                </w:p>
                              </w:tc>
                              <w:tc>
                                <w:tcPr>
                                  <w:tcW w:w="37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Style46"/>
                                    <w:widowControl w:val="false"/>
                                    <w:spacing w:lineRule="auto" w:line="240"/>
                                    <w:ind w:hanging="0"/>
                                    <w:jc w:val="center"/>
                                    <w:rPr>
                                      <w:bCs/>
                                      <w:color w:val="00000A"/>
                                      <w:sz w:val="24"/>
                                      <w:szCs w:val="24"/>
                                    </w:rPr>
                                  </w:pPr>
                                  <w:r>
                                    <w:rPr>
                                      <w:bCs/>
                                      <w:color w:val="00000A"/>
                                      <w:sz w:val="24"/>
                                      <w:szCs w:val="24"/>
                                    </w:rPr>
                                  </w:r>
                                </w:p>
                              </w:tc>
                              <w:tc>
                                <w:tcPr>
                                  <w:tcW w:w="51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Style46"/>
                                    <w:widowControl w:val="false"/>
                                    <w:spacing w:lineRule="auto" w:line="240"/>
                                    <w:ind w:hanging="0"/>
                                    <w:jc w:val="center"/>
                                    <w:rPr>
                                      <w:color w:val="00000A"/>
                                      <w:sz w:val="24"/>
                                      <w:szCs w:val="24"/>
                                    </w:rPr>
                                  </w:pPr>
                                  <w:r>
                                    <w:rPr>
                                      <w:color w:val="00000A"/>
                                      <w:sz w:val="24"/>
                                      <w:szCs w:val="24"/>
                                    </w:rPr>
                                  </w:r>
                                </w:p>
                              </w:tc>
                            </w:tr>
                          </w:tbl>
                          <w:p>
                            <w:pPr>
                              <w:pStyle w:val="Style46"/>
                              <w:rPr>
                                <w:color w:val="000000"/>
                              </w:rPr>
                            </w:pPr>
                            <w:r>
                              <w:rPr>
                                <w:color w:val="000000"/>
                              </w:rPr>
                            </w:r>
                          </w:p>
                        </w:txbxContent>
                      </wps:txbx>
                      <wps:bodyPr lIns="0" rIns="0" tIns="0" bIns="0">
                        <a:spAutoFit/>
                      </wps:bodyPr>
                    </wps:wsp>
                  </a:graphicData>
                </a:graphic>
                <wp14:sizeRelH relativeFrom="margin">
                  <wp14:pctWidth>100000</wp14:pctWidth>
                </wp14:sizeRelH>
              </wp:anchor>
            </w:drawing>
          </mc:Choice>
          <mc:Fallback>
            <w:pict>
              <v:rect id="shape_0" ID="Врезка1" stroked="f" style="position:absolute;margin-left:56.75pt;margin-top:14.85pt;width:481.75pt;height:87.45pt;mso-position-horizontal:center;mso-position-horizontal-relative:page" wp14:anchorId="4714D15B">
                <w10:wrap type="none"/>
                <v:fill o:detectmouseclick="t" on="false"/>
                <v:stroke color="#3465a4" joinstyle="round" endcap="flat"/>
                <v:textbox>
                  <w:txbxContent>
                    <w:tbl>
                      <w:tblPr>
                        <w:tblW w:w="4950" w:type="pct"/>
                        <w:jc w:val="left"/>
                        <w:tblInd w:w="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3" w:type="dxa"/>
                          <w:bottom w:w="0" w:type="dxa"/>
                          <w:right w:w="108" w:type="dxa"/>
                        </w:tblCellMar>
                        <w:tblLook w:val="04a0" w:noVBand="1" w:noHBand="0" w:lastColumn="0" w:firstColumn="1" w:lastRow="0" w:firstRow="1"/>
                      </w:tblPr>
                      <w:tblGrid>
                        <w:gridCol w:w="679"/>
                        <w:gridCol w:w="3717"/>
                        <w:gridCol w:w="5145"/>
                      </w:tblGrid>
                      <w:tr>
                        <w:trPr/>
                        <w:tc>
                          <w:tcPr>
                            <w:tcW w:w="6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Style46"/>
                              <w:widowControl w:val="false"/>
                              <w:spacing w:lineRule="auto" w:line="240"/>
                              <w:ind w:hanging="0"/>
                              <w:jc w:val="center"/>
                              <w:rPr>
                                <w:color w:val="00000A"/>
                              </w:rPr>
                            </w:pPr>
                            <w:r>
                              <w:rPr>
                                <w:color w:val="00000A"/>
                                <w:sz w:val="24"/>
                                <w:szCs w:val="24"/>
                              </w:rPr>
                              <w:t xml:space="preserve">№ </w:t>
                            </w:r>
                            <w:r>
                              <w:rPr>
                                <w:color w:val="00000A"/>
                                <w:sz w:val="24"/>
                                <w:szCs w:val="24"/>
                              </w:rPr>
                              <w:t>п/п</w:t>
                            </w:r>
                          </w:p>
                        </w:tc>
                        <w:tc>
                          <w:tcPr>
                            <w:tcW w:w="37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Style46"/>
                              <w:widowControl w:val="false"/>
                              <w:spacing w:lineRule="auto" w:line="240"/>
                              <w:ind w:hanging="0"/>
                              <w:jc w:val="center"/>
                              <w:rPr>
                                <w:color w:val="00000A"/>
                              </w:rPr>
                            </w:pPr>
                            <w:r>
                              <w:rPr>
                                <w:color w:val="00000A"/>
                                <w:sz w:val="24"/>
                                <w:szCs w:val="24"/>
                              </w:rPr>
                              <w:t>Наименование Объекта</w:t>
                            </w:r>
                          </w:p>
                        </w:tc>
                        <w:tc>
                          <w:tcPr>
                            <w:tcW w:w="51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Style46"/>
                              <w:widowControl w:val="false"/>
                              <w:spacing w:lineRule="auto" w:line="240"/>
                              <w:ind w:hanging="0"/>
                              <w:jc w:val="center"/>
                              <w:rPr>
                                <w:color w:val="00000A"/>
                              </w:rPr>
                            </w:pPr>
                            <w:r>
                              <w:rPr>
                                <w:color w:val="00000A"/>
                                <w:sz w:val="24"/>
                                <w:szCs w:val="24"/>
                              </w:rPr>
                              <w:t xml:space="preserve">Имущество Заказчика </w:t>
                            </w:r>
                          </w:p>
                          <w:p>
                            <w:pPr>
                              <w:pStyle w:val="Style46"/>
                              <w:widowControl w:val="false"/>
                              <w:spacing w:lineRule="auto" w:line="240"/>
                              <w:ind w:hanging="0"/>
                              <w:jc w:val="center"/>
                              <w:rPr>
                                <w:color w:val="00000A"/>
                              </w:rPr>
                            </w:pPr>
                            <w:r>
                              <w:rPr>
                                <w:color w:val="00000A"/>
                                <w:sz w:val="24"/>
                                <w:szCs w:val="24"/>
                              </w:rPr>
                              <w:t>(основные средства) в составе Объекта</w:t>
                            </w:r>
                          </w:p>
                        </w:tc>
                      </w:tr>
                      <w:tr>
                        <w:trPr/>
                        <w:tc>
                          <w:tcPr>
                            <w:tcW w:w="6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Style46"/>
                              <w:widowControl w:val="false"/>
                              <w:spacing w:lineRule="auto" w:line="240"/>
                              <w:ind w:hanging="0"/>
                              <w:jc w:val="center"/>
                              <w:rPr>
                                <w:color w:val="00000A"/>
                              </w:rPr>
                            </w:pPr>
                            <w:r>
                              <w:rPr>
                                <w:color w:val="00000A"/>
                                <w:sz w:val="24"/>
                                <w:szCs w:val="24"/>
                              </w:rPr>
                              <w:t>1</w:t>
                            </w:r>
                          </w:p>
                        </w:tc>
                        <w:tc>
                          <w:tcPr>
                            <w:tcW w:w="37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Style46"/>
                              <w:widowControl w:val="false"/>
                              <w:spacing w:lineRule="auto" w:line="240"/>
                              <w:ind w:hanging="0"/>
                              <w:jc w:val="center"/>
                              <w:rPr>
                                <w:bCs/>
                                <w:color w:val="00000A"/>
                                <w:sz w:val="24"/>
                                <w:szCs w:val="24"/>
                              </w:rPr>
                            </w:pPr>
                            <w:r>
                              <w:rPr>
                                <w:bCs/>
                                <w:color w:val="00000A"/>
                                <w:sz w:val="24"/>
                                <w:szCs w:val="24"/>
                              </w:rPr>
                            </w:r>
                          </w:p>
                        </w:tc>
                        <w:tc>
                          <w:tcPr>
                            <w:tcW w:w="51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Style46"/>
                              <w:widowControl w:val="false"/>
                              <w:spacing w:lineRule="auto" w:line="240"/>
                              <w:ind w:hanging="0"/>
                              <w:jc w:val="center"/>
                              <w:rPr>
                                <w:color w:val="00000A"/>
                                <w:sz w:val="24"/>
                                <w:szCs w:val="24"/>
                              </w:rPr>
                            </w:pPr>
                            <w:r>
                              <w:rPr>
                                <w:color w:val="00000A"/>
                                <w:sz w:val="24"/>
                                <w:szCs w:val="24"/>
                              </w:rPr>
                            </w:r>
                          </w:p>
                        </w:tc>
                      </w:tr>
                      <w:tr>
                        <w:trPr/>
                        <w:tc>
                          <w:tcPr>
                            <w:tcW w:w="6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Style46"/>
                              <w:widowControl w:val="false"/>
                              <w:spacing w:lineRule="auto" w:line="240"/>
                              <w:ind w:hanging="0"/>
                              <w:jc w:val="center"/>
                              <w:rPr>
                                <w:color w:val="00000A"/>
                              </w:rPr>
                            </w:pPr>
                            <w:r>
                              <w:rPr>
                                <w:color w:val="00000A"/>
                                <w:sz w:val="24"/>
                                <w:szCs w:val="24"/>
                              </w:rPr>
                              <w:t>2</w:t>
                            </w:r>
                          </w:p>
                        </w:tc>
                        <w:tc>
                          <w:tcPr>
                            <w:tcW w:w="37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Style46"/>
                              <w:widowControl w:val="false"/>
                              <w:spacing w:lineRule="auto" w:line="240"/>
                              <w:ind w:hanging="0"/>
                              <w:jc w:val="center"/>
                              <w:rPr>
                                <w:bCs/>
                                <w:color w:val="00000A"/>
                                <w:sz w:val="24"/>
                                <w:szCs w:val="24"/>
                              </w:rPr>
                            </w:pPr>
                            <w:r>
                              <w:rPr>
                                <w:bCs/>
                                <w:color w:val="00000A"/>
                                <w:sz w:val="24"/>
                                <w:szCs w:val="24"/>
                              </w:rPr>
                            </w:r>
                          </w:p>
                        </w:tc>
                        <w:tc>
                          <w:tcPr>
                            <w:tcW w:w="51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Style46"/>
                              <w:widowControl w:val="false"/>
                              <w:spacing w:lineRule="auto" w:line="240"/>
                              <w:ind w:hanging="0"/>
                              <w:jc w:val="center"/>
                              <w:rPr>
                                <w:color w:val="00000A"/>
                                <w:sz w:val="24"/>
                                <w:szCs w:val="24"/>
                              </w:rPr>
                            </w:pPr>
                            <w:r>
                              <w:rPr>
                                <w:color w:val="00000A"/>
                                <w:sz w:val="24"/>
                                <w:szCs w:val="24"/>
                              </w:rPr>
                            </w:r>
                          </w:p>
                        </w:tc>
                      </w:tr>
                      <w:tr>
                        <w:trPr/>
                        <w:tc>
                          <w:tcPr>
                            <w:tcW w:w="6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Style46"/>
                              <w:widowControl w:val="false"/>
                              <w:spacing w:lineRule="auto" w:line="240"/>
                              <w:ind w:hanging="0"/>
                              <w:jc w:val="center"/>
                              <w:rPr>
                                <w:color w:val="00000A"/>
                              </w:rPr>
                            </w:pPr>
                            <w:r>
                              <w:rPr>
                                <w:color w:val="00000A"/>
                                <w:sz w:val="24"/>
                                <w:szCs w:val="24"/>
                              </w:rPr>
                              <w:t>3</w:t>
                            </w:r>
                          </w:p>
                        </w:tc>
                        <w:tc>
                          <w:tcPr>
                            <w:tcW w:w="37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Style46"/>
                              <w:widowControl w:val="false"/>
                              <w:spacing w:lineRule="auto" w:line="240"/>
                              <w:ind w:hanging="0"/>
                              <w:jc w:val="center"/>
                              <w:rPr>
                                <w:bCs/>
                                <w:color w:val="00000A"/>
                                <w:sz w:val="24"/>
                                <w:szCs w:val="24"/>
                              </w:rPr>
                            </w:pPr>
                            <w:r>
                              <w:rPr>
                                <w:bCs/>
                                <w:color w:val="00000A"/>
                                <w:sz w:val="24"/>
                                <w:szCs w:val="24"/>
                              </w:rPr>
                            </w:r>
                          </w:p>
                        </w:tc>
                        <w:tc>
                          <w:tcPr>
                            <w:tcW w:w="51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Style46"/>
                              <w:widowControl w:val="false"/>
                              <w:spacing w:lineRule="auto" w:line="240"/>
                              <w:ind w:hanging="0"/>
                              <w:jc w:val="center"/>
                              <w:rPr>
                                <w:color w:val="00000A"/>
                                <w:sz w:val="24"/>
                                <w:szCs w:val="24"/>
                              </w:rPr>
                            </w:pPr>
                            <w:r>
                              <w:rPr>
                                <w:color w:val="00000A"/>
                                <w:sz w:val="24"/>
                                <w:szCs w:val="24"/>
                              </w:rPr>
                            </w:r>
                          </w:p>
                        </w:tc>
                      </w:tr>
                    </w:tbl>
                    <w:p>
                      <w:pPr>
                        <w:pStyle w:val="Style46"/>
                        <w:rPr>
                          <w:color w:val="000000"/>
                        </w:rPr>
                      </w:pPr>
                      <w:r>
                        <w:rPr>
                          <w:color w:val="000000"/>
                        </w:rPr>
                      </w:r>
                    </w:p>
                  </w:txbxContent>
                </v:textbox>
              </v:rect>
            </w:pict>
          </mc:Fallback>
        </mc:AlternateContent>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Borders/>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color="auto" w:fill="auto" w:val="clear"/>
          </w:tcPr>
          <w:p>
            <w:pPr>
              <w:pStyle w:val="Normal"/>
              <w:widowControl w:val="false"/>
              <w:spacing w:lineRule="auto" w:line="240"/>
              <w:ind w:hanging="0"/>
              <w:rPr>
                <w:b/>
                <w:b/>
                <w:sz w:val="24"/>
              </w:rPr>
            </w:pPr>
            <w:r>
              <w:rPr>
                <w:b/>
                <w:sz w:val="24"/>
              </w:rPr>
              <w:t>Заказчик:</w:t>
            </w:r>
          </w:p>
        </w:tc>
        <w:tc>
          <w:tcPr>
            <w:tcW w:w="4785" w:type="dxa"/>
            <w:tcBorders/>
            <w:shd w:color="auto" w:fill="auto" w:val="clear"/>
          </w:tcPr>
          <w:p>
            <w:pPr>
              <w:pStyle w:val="Normal"/>
              <w:widowControl w:val="false"/>
              <w:spacing w:lineRule="auto" w:line="240"/>
              <w:ind w:hanging="0"/>
              <w:rPr>
                <w:b/>
                <w:b/>
                <w:sz w:val="24"/>
              </w:rPr>
            </w:pPr>
            <w:r>
              <w:rPr>
                <w:b/>
                <w:sz w:val="24"/>
              </w:rPr>
              <w:t>Подрядчик:</w:t>
            </w:r>
          </w:p>
        </w:tc>
      </w:tr>
      <w:tr>
        <w:trPr/>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tc>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r>
        <w:br w:type="page"/>
      </w:r>
    </w:p>
    <w:p>
      <w:pPr>
        <w:pStyle w:val="Normal"/>
        <w:spacing w:lineRule="auto" w:line="240"/>
        <w:ind w:left="5103" w:hanging="0"/>
        <w:rPr>
          <w:sz w:val="22"/>
          <w:szCs w:val="22"/>
        </w:rPr>
      </w:pPr>
      <w:r>
        <w:rPr>
          <w:sz w:val="22"/>
          <w:szCs w:val="22"/>
        </w:rPr>
        <w:t>Приложение № 3</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от «____» __________ 20 _ г. № ________</w:t>
      </w:r>
    </w:p>
    <w:p>
      <w:pPr>
        <w:pStyle w:val="Normal"/>
        <w:spacing w:lineRule="auto" w:line="240"/>
        <w:rPr>
          <w:sz w:val="22"/>
          <w:szCs w:val="22"/>
        </w:rPr>
      </w:pPr>
      <w:r>
        <w:rPr>
          <w:sz w:val="22"/>
          <w:szCs w:val="22"/>
        </w:rPr>
      </w:r>
    </w:p>
    <w:p>
      <w:pPr>
        <w:pStyle w:val="Normal"/>
        <w:spacing w:lineRule="auto" w:line="240"/>
        <w:ind w:hanging="0"/>
        <w:rPr>
          <w:b/>
          <w:b/>
          <w:bCs/>
          <w:sz w:val="24"/>
          <w:szCs w:val="24"/>
        </w:rPr>
      </w:pPr>
      <w:r>
        <w:rPr>
          <w:b/>
          <w:bCs/>
          <w:sz w:val="24"/>
          <w:szCs w:val="24"/>
        </w:rPr>
      </w:r>
    </w:p>
    <w:p>
      <w:pPr>
        <w:pStyle w:val="Normal"/>
        <w:spacing w:lineRule="auto" w:line="240"/>
        <w:ind w:hanging="0"/>
        <w:jc w:val="center"/>
        <w:rPr>
          <w:b/>
          <w:b/>
          <w:sz w:val="24"/>
          <w:szCs w:val="24"/>
        </w:rPr>
      </w:pPr>
      <w:r>
        <w:rPr>
          <w:b/>
          <w:sz w:val="24"/>
          <w:szCs w:val="24"/>
        </w:rPr>
        <w:t>КАЛЕНДАРНЫЙ ГРАФИК ВЫПОЛНЕНИЯ РАБОТ</w:t>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tbl>
      <w:tblPr>
        <w:tblW w:w="9911" w:type="dxa"/>
        <w:jc w:val="left"/>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3" w:type="dxa"/>
          <w:bottom w:w="0" w:type="dxa"/>
          <w:right w:w="108" w:type="dxa"/>
        </w:tblCellMar>
        <w:tblLook w:val="04a0" w:noVBand="1" w:noHBand="0" w:lastColumn="0" w:firstColumn="1" w:lastRow="0" w:firstRow="1"/>
      </w:tblPr>
      <w:tblGrid>
        <w:gridCol w:w="691"/>
        <w:gridCol w:w="1574"/>
        <w:gridCol w:w="1399"/>
        <w:gridCol w:w="1524"/>
        <w:gridCol w:w="836"/>
        <w:gridCol w:w="1168"/>
        <w:gridCol w:w="1"/>
        <w:gridCol w:w="757"/>
        <w:gridCol w:w="1"/>
        <w:gridCol w:w="831"/>
        <w:gridCol w:w="1"/>
        <w:gridCol w:w="1"/>
        <w:gridCol w:w="1126"/>
      </w:tblGrid>
      <w:tr>
        <w:trPr/>
        <w:tc>
          <w:tcPr>
            <w:tcW w:w="691"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t xml:space="preserve">№ </w:t>
            </w:r>
            <w:r>
              <w:rPr>
                <w:sz w:val="20"/>
                <w:szCs w:val="20"/>
              </w:rPr>
              <w:t>этапа</w:t>
            </w:r>
          </w:p>
        </w:tc>
        <w:tc>
          <w:tcPr>
            <w:tcW w:w="1574"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t>Наименование этапа (состав Работ)</w:t>
            </w:r>
          </w:p>
        </w:tc>
        <w:tc>
          <w:tcPr>
            <w:tcW w:w="1399"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t>Обоснование стоимости этапа</w:t>
            </w:r>
          </w:p>
        </w:tc>
        <w:tc>
          <w:tcPr>
            <w:tcW w:w="1524"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pPr>
            <w:r>
              <w:rPr>
                <w:sz w:val="20"/>
                <w:szCs w:val="20"/>
              </w:rPr>
              <w:t>Наименование Объекта</w:t>
            </w:r>
          </w:p>
        </w:tc>
        <w:tc>
          <w:tcPr>
            <w:tcW w:w="2005"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t>Период выполнения этапа</w:t>
            </w:r>
          </w:p>
        </w:tc>
        <w:tc>
          <w:tcPr>
            <w:tcW w:w="758" w:type="dxa"/>
            <w:gridSpan w:val="2"/>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t>Цена этапа, руб. без НДС</w:t>
            </w:r>
          </w:p>
        </w:tc>
        <w:tc>
          <w:tcPr>
            <w:tcW w:w="833" w:type="dxa"/>
            <w:gridSpan w:val="3"/>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t>Сумма НДС (__%), руб.</w:t>
            </w:r>
          </w:p>
        </w:tc>
        <w:tc>
          <w:tcPr>
            <w:tcW w:w="1126"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t>Стоимость этапа, руб. с  НДС</w:t>
            </w:r>
          </w:p>
        </w:tc>
      </w:tr>
      <w:tr>
        <w:trPr/>
        <w:tc>
          <w:tcPr>
            <w:tcW w:w="691"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rPr>
                <w:sz w:val="24"/>
                <w:szCs w:val="24"/>
              </w:rPr>
            </w:pPr>
            <w:r>
              <w:rPr>
                <w:sz w:val="24"/>
                <w:szCs w:val="24"/>
              </w:rPr>
            </w:r>
          </w:p>
        </w:tc>
        <w:tc>
          <w:tcPr>
            <w:tcW w:w="157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rPr>
                <w:sz w:val="24"/>
                <w:szCs w:val="24"/>
              </w:rPr>
            </w:pPr>
            <w:r>
              <w:rPr>
                <w:sz w:val="24"/>
                <w:szCs w:val="24"/>
              </w:rPr>
            </w:r>
          </w:p>
        </w:tc>
        <w:tc>
          <w:tcPr>
            <w:tcW w:w="1399"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rPr>
                <w:sz w:val="24"/>
                <w:szCs w:val="24"/>
              </w:rPr>
            </w:pPr>
            <w:r>
              <w:rPr>
                <w:sz w:val="24"/>
                <w:szCs w:val="24"/>
              </w:rPr>
            </w:r>
          </w:p>
        </w:tc>
        <w:tc>
          <w:tcPr>
            <w:tcW w:w="152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rPr>
                <w:sz w:val="24"/>
                <w:szCs w:val="24"/>
              </w:rPr>
            </w:pPr>
            <w:r>
              <w:rPr>
                <w:sz w:val="24"/>
                <w:szCs w:val="24"/>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jc w:val="center"/>
              <w:rPr>
                <w:sz w:val="20"/>
                <w:szCs w:val="20"/>
              </w:rPr>
            </w:pPr>
            <w:r>
              <w:rPr>
                <w:sz w:val="20"/>
                <w:szCs w:val="20"/>
              </w:rPr>
              <w:t>Начало</w:t>
            </w:r>
          </w:p>
        </w:tc>
        <w:tc>
          <w:tcPr>
            <w:tcW w:w="11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jc w:val="center"/>
              <w:rPr>
                <w:sz w:val="20"/>
                <w:szCs w:val="20"/>
              </w:rPr>
            </w:pPr>
            <w:r>
              <w:rPr>
                <w:sz w:val="20"/>
                <w:szCs w:val="20"/>
              </w:rPr>
              <w:t>Окончание</w:t>
            </w:r>
          </w:p>
        </w:tc>
        <w:tc>
          <w:tcPr>
            <w:tcW w:w="758" w:type="dxa"/>
            <w:gridSpan w:val="2"/>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rPr>
                <w:sz w:val="24"/>
                <w:szCs w:val="24"/>
              </w:rPr>
            </w:pPr>
            <w:r>
              <w:rPr>
                <w:sz w:val="24"/>
                <w:szCs w:val="24"/>
              </w:rPr>
            </w:r>
          </w:p>
        </w:tc>
        <w:tc>
          <w:tcPr>
            <w:tcW w:w="833" w:type="dxa"/>
            <w:gridSpan w:val="3"/>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rPr>
                <w:sz w:val="24"/>
                <w:szCs w:val="24"/>
              </w:rPr>
            </w:pPr>
            <w:r>
              <w:rPr>
                <w:sz w:val="24"/>
                <w:szCs w:val="24"/>
              </w:rPr>
            </w:r>
          </w:p>
        </w:tc>
        <w:tc>
          <w:tcPr>
            <w:tcW w:w="1127" w:type="dxa"/>
            <w:gridSpan w:val="2"/>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rPr>
                <w:sz w:val="24"/>
                <w:szCs w:val="24"/>
              </w:rPr>
            </w:pPr>
            <w:r>
              <w:rPr>
                <w:sz w:val="24"/>
                <w:szCs w:val="24"/>
              </w:rPr>
            </w:r>
          </w:p>
        </w:tc>
      </w:tr>
      <w:tr>
        <w:trPr/>
        <w:tc>
          <w:tcPr>
            <w:tcW w:w="6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jc w:val="center"/>
              <w:rPr>
                <w:sz w:val="24"/>
                <w:szCs w:val="24"/>
              </w:rPr>
            </w:pPr>
            <w:r>
              <w:rPr>
                <w:sz w:val="24"/>
                <w:szCs w:val="24"/>
              </w:rPr>
              <w:t>1.</w:t>
            </w:r>
          </w:p>
        </w:tc>
        <w:tc>
          <w:tcPr>
            <w:tcW w:w="15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rPr>
                <w:sz w:val="24"/>
                <w:szCs w:val="24"/>
              </w:rPr>
            </w:pPr>
            <w:r>
              <w:rPr>
                <w:sz w:val="24"/>
                <w:szCs w:val="24"/>
              </w:rPr>
            </w:r>
          </w:p>
        </w:tc>
        <w:tc>
          <w:tcPr>
            <w:tcW w:w="13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rPr>
                <w:sz w:val="24"/>
                <w:szCs w:val="24"/>
              </w:rPr>
            </w:pPr>
            <w:r>
              <w:rPr>
                <w:sz w:val="24"/>
                <w:szCs w:val="24"/>
              </w:rPr>
            </w:r>
          </w:p>
        </w:tc>
        <w:tc>
          <w:tcPr>
            <w:tcW w:w="1524"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rPr>
                <w:sz w:val="24"/>
                <w:szCs w:val="24"/>
              </w:rPr>
            </w:pPr>
            <w:r>
              <w:rPr>
                <w:sz w:val="24"/>
                <w:szCs w:val="24"/>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rPr>
                <w:sz w:val="24"/>
                <w:szCs w:val="24"/>
              </w:rPr>
            </w:pPr>
            <w:r>
              <w:rPr>
                <w:sz w:val="24"/>
                <w:szCs w:val="24"/>
              </w:rPr>
            </w:r>
          </w:p>
        </w:tc>
        <w:tc>
          <w:tcPr>
            <w:tcW w:w="11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rPr>
                <w:sz w:val="24"/>
                <w:szCs w:val="24"/>
              </w:rPr>
            </w:pPr>
            <w:r>
              <w:rPr>
                <w:sz w:val="24"/>
                <w:szCs w:val="24"/>
              </w:rPr>
            </w:r>
          </w:p>
        </w:tc>
        <w:tc>
          <w:tcPr>
            <w:tcW w:w="75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rPr>
                <w:sz w:val="24"/>
                <w:szCs w:val="24"/>
              </w:rPr>
            </w:pPr>
            <w:r>
              <w:rPr>
                <w:sz w:val="24"/>
                <w:szCs w:val="24"/>
              </w:rPr>
            </w:r>
          </w:p>
        </w:tc>
        <w:tc>
          <w:tcPr>
            <w:tcW w:w="833"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rPr>
                <w:sz w:val="24"/>
                <w:szCs w:val="24"/>
              </w:rPr>
            </w:pPr>
            <w:r>
              <w:rPr>
                <w:sz w:val="24"/>
                <w:szCs w:val="24"/>
              </w:rPr>
            </w:r>
          </w:p>
        </w:tc>
        <w:tc>
          <w:tcPr>
            <w:tcW w:w="112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rPr>
                <w:sz w:val="24"/>
                <w:szCs w:val="24"/>
              </w:rPr>
            </w:pPr>
            <w:r>
              <w:rPr>
                <w:sz w:val="24"/>
                <w:szCs w:val="24"/>
              </w:rPr>
            </w:r>
          </w:p>
        </w:tc>
      </w:tr>
      <w:tr>
        <w:trPr/>
        <w:tc>
          <w:tcPr>
            <w:tcW w:w="6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jc w:val="center"/>
              <w:rPr>
                <w:sz w:val="24"/>
                <w:szCs w:val="24"/>
              </w:rPr>
            </w:pPr>
            <w:r>
              <w:rPr>
                <w:sz w:val="24"/>
                <w:szCs w:val="24"/>
              </w:rPr>
              <w:t>2.</w:t>
            </w:r>
          </w:p>
        </w:tc>
        <w:tc>
          <w:tcPr>
            <w:tcW w:w="15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rPr>
                <w:sz w:val="24"/>
                <w:szCs w:val="24"/>
              </w:rPr>
            </w:pPr>
            <w:r>
              <w:rPr>
                <w:sz w:val="24"/>
                <w:szCs w:val="24"/>
              </w:rPr>
            </w:r>
          </w:p>
        </w:tc>
        <w:tc>
          <w:tcPr>
            <w:tcW w:w="13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rPr>
                <w:sz w:val="24"/>
                <w:szCs w:val="24"/>
              </w:rPr>
            </w:pPr>
            <w:r>
              <w:rPr>
                <w:sz w:val="24"/>
                <w:szCs w:val="24"/>
              </w:rPr>
            </w:r>
          </w:p>
        </w:tc>
        <w:tc>
          <w:tcPr>
            <w:tcW w:w="152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rPr>
                <w:sz w:val="24"/>
                <w:szCs w:val="24"/>
              </w:rPr>
            </w:pPr>
            <w:r>
              <w:rPr>
                <w:sz w:val="24"/>
                <w:szCs w:val="24"/>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rPr>
                <w:sz w:val="24"/>
                <w:szCs w:val="24"/>
              </w:rPr>
            </w:pPr>
            <w:r>
              <w:rPr>
                <w:sz w:val="24"/>
                <w:szCs w:val="24"/>
              </w:rPr>
            </w:r>
          </w:p>
        </w:tc>
        <w:tc>
          <w:tcPr>
            <w:tcW w:w="11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rPr>
                <w:sz w:val="24"/>
                <w:szCs w:val="24"/>
              </w:rPr>
            </w:pPr>
            <w:r>
              <w:rPr>
                <w:sz w:val="24"/>
                <w:szCs w:val="24"/>
              </w:rPr>
            </w:r>
          </w:p>
        </w:tc>
        <w:tc>
          <w:tcPr>
            <w:tcW w:w="75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rPr>
                <w:sz w:val="24"/>
                <w:szCs w:val="24"/>
              </w:rPr>
            </w:pPr>
            <w:r>
              <w:rPr>
                <w:sz w:val="24"/>
                <w:szCs w:val="24"/>
              </w:rPr>
            </w:r>
          </w:p>
        </w:tc>
        <w:tc>
          <w:tcPr>
            <w:tcW w:w="833"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rPr>
                <w:sz w:val="24"/>
                <w:szCs w:val="24"/>
              </w:rPr>
            </w:pPr>
            <w:r>
              <w:rPr>
                <w:sz w:val="24"/>
                <w:szCs w:val="24"/>
              </w:rPr>
            </w:r>
          </w:p>
        </w:tc>
        <w:tc>
          <w:tcPr>
            <w:tcW w:w="112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rPr>
                <w:sz w:val="24"/>
                <w:szCs w:val="24"/>
              </w:rPr>
            </w:pPr>
            <w:r>
              <w:rPr>
                <w:sz w:val="24"/>
                <w:szCs w:val="24"/>
              </w:rPr>
            </w:r>
          </w:p>
        </w:tc>
      </w:tr>
      <w:tr>
        <w:trPr/>
        <w:tc>
          <w:tcPr>
            <w:tcW w:w="6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jc w:val="center"/>
              <w:rPr>
                <w:sz w:val="24"/>
                <w:szCs w:val="24"/>
              </w:rPr>
            </w:pPr>
            <w:r>
              <w:rPr>
                <w:sz w:val="24"/>
                <w:szCs w:val="24"/>
              </w:rPr>
              <w:t>3.</w:t>
            </w:r>
          </w:p>
        </w:tc>
        <w:tc>
          <w:tcPr>
            <w:tcW w:w="15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rPr>
                <w:sz w:val="24"/>
                <w:szCs w:val="24"/>
              </w:rPr>
            </w:pPr>
            <w:r>
              <w:rPr>
                <w:sz w:val="24"/>
                <w:szCs w:val="24"/>
              </w:rPr>
            </w:r>
          </w:p>
        </w:tc>
        <w:tc>
          <w:tcPr>
            <w:tcW w:w="13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rPr>
                <w:sz w:val="24"/>
                <w:szCs w:val="24"/>
              </w:rPr>
            </w:pPr>
            <w:r>
              <w:rPr>
                <w:sz w:val="24"/>
                <w:szCs w:val="24"/>
              </w:rPr>
            </w:r>
          </w:p>
        </w:tc>
        <w:tc>
          <w:tcPr>
            <w:tcW w:w="1524"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rPr>
                <w:sz w:val="24"/>
                <w:szCs w:val="24"/>
              </w:rPr>
            </w:pPr>
            <w:r>
              <w:rPr>
                <w:sz w:val="24"/>
                <w:szCs w:val="24"/>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rPr>
                <w:sz w:val="24"/>
                <w:szCs w:val="24"/>
              </w:rPr>
            </w:pPr>
            <w:r>
              <w:rPr>
                <w:sz w:val="24"/>
                <w:szCs w:val="24"/>
              </w:rPr>
            </w:r>
          </w:p>
        </w:tc>
        <w:tc>
          <w:tcPr>
            <w:tcW w:w="11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rPr>
                <w:sz w:val="24"/>
                <w:szCs w:val="24"/>
              </w:rPr>
            </w:pPr>
            <w:r>
              <w:rPr>
                <w:sz w:val="24"/>
                <w:szCs w:val="24"/>
              </w:rPr>
            </w:r>
          </w:p>
        </w:tc>
        <w:tc>
          <w:tcPr>
            <w:tcW w:w="75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rPr>
                <w:sz w:val="24"/>
                <w:szCs w:val="24"/>
              </w:rPr>
            </w:pPr>
            <w:r>
              <w:rPr>
                <w:sz w:val="24"/>
                <w:szCs w:val="24"/>
              </w:rPr>
            </w:r>
          </w:p>
        </w:tc>
        <w:tc>
          <w:tcPr>
            <w:tcW w:w="833"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rPr>
                <w:sz w:val="24"/>
                <w:szCs w:val="24"/>
              </w:rPr>
            </w:pPr>
            <w:r>
              <w:rPr>
                <w:sz w:val="24"/>
                <w:szCs w:val="24"/>
              </w:rPr>
            </w:r>
          </w:p>
        </w:tc>
        <w:tc>
          <w:tcPr>
            <w:tcW w:w="112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rPr>
                <w:sz w:val="24"/>
                <w:szCs w:val="24"/>
              </w:rPr>
            </w:pPr>
            <w:r>
              <w:rPr>
                <w:sz w:val="24"/>
                <w:szCs w:val="24"/>
              </w:rPr>
            </w:r>
          </w:p>
        </w:tc>
      </w:tr>
      <w:tr>
        <w:trPr/>
        <w:tc>
          <w:tcPr>
            <w:tcW w:w="6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jc w:val="center"/>
              <w:rPr>
                <w:sz w:val="24"/>
                <w:szCs w:val="24"/>
              </w:rPr>
            </w:pPr>
            <w:r>
              <w:rPr>
                <w:sz w:val="24"/>
                <w:szCs w:val="24"/>
              </w:rPr>
              <w:t>4.</w:t>
            </w:r>
          </w:p>
        </w:tc>
        <w:tc>
          <w:tcPr>
            <w:tcW w:w="15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rPr>
                <w:sz w:val="24"/>
                <w:szCs w:val="24"/>
              </w:rPr>
            </w:pPr>
            <w:r>
              <w:rPr>
                <w:sz w:val="24"/>
                <w:szCs w:val="24"/>
              </w:rPr>
            </w:r>
          </w:p>
        </w:tc>
        <w:tc>
          <w:tcPr>
            <w:tcW w:w="13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rPr>
                <w:sz w:val="24"/>
                <w:szCs w:val="24"/>
              </w:rPr>
            </w:pPr>
            <w:r>
              <w:rPr>
                <w:sz w:val="24"/>
                <w:szCs w:val="24"/>
              </w:rPr>
            </w:r>
          </w:p>
        </w:tc>
        <w:tc>
          <w:tcPr>
            <w:tcW w:w="152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rPr>
                <w:sz w:val="24"/>
                <w:szCs w:val="24"/>
              </w:rPr>
            </w:pPr>
            <w:r>
              <w:rPr>
                <w:sz w:val="24"/>
                <w:szCs w:val="24"/>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rPr>
                <w:sz w:val="24"/>
                <w:szCs w:val="24"/>
              </w:rPr>
            </w:pPr>
            <w:r>
              <w:rPr>
                <w:sz w:val="24"/>
                <w:szCs w:val="24"/>
              </w:rPr>
            </w:r>
          </w:p>
        </w:tc>
        <w:tc>
          <w:tcPr>
            <w:tcW w:w="11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rPr>
                <w:sz w:val="24"/>
                <w:szCs w:val="24"/>
              </w:rPr>
            </w:pPr>
            <w:r>
              <w:rPr>
                <w:sz w:val="24"/>
                <w:szCs w:val="24"/>
              </w:rPr>
            </w:r>
          </w:p>
        </w:tc>
        <w:tc>
          <w:tcPr>
            <w:tcW w:w="75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rPr>
                <w:sz w:val="24"/>
                <w:szCs w:val="24"/>
              </w:rPr>
            </w:pPr>
            <w:r>
              <w:rPr>
                <w:sz w:val="24"/>
                <w:szCs w:val="24"/>
              </w:rPr>
            </w:r>
          </w:p>
        </w:tc>
        <w:tc>
          <w:tcPr>
            <w:tcW w:w="833"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rPr>
                <w:sz w:val="24"/>
                <w:szCs w:val="24"/>
              </w:rPr>
            </w:pPr>
            <w:r>
              <w:rPr>
                <w:sz w:val="24"/>
                <w:szCs w:val="24"/>
              </w:rPr>
            </w:r>
          </w:p>
        </w:tc>
        <w:tc>
          <w:tcPr>
            <w:tcW w:w="112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rPr>
                <w:sz w:val="24"/>
                <w:szCs w:val="24"/>
              </w:rPr>
            </w:pPr>
            <w:r>
              <w:rPr>
                <w:sz w:val="24"/>
                <w:szCs w:val="24"/>
              </w:rPr>
            </w:r>
          </w:p>
        </w:tc>
      </w:tr>
      <w:tr>
        <w:trPr/>
        <w:tc>
          <w:tcPr>
            <w:tcW w:w="6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jc w:val="center"/>
              <w:rPr>
                <w:sz w:val="24"/>
                <w:szCs w:val="24"/>
              </w:rPr>
            </w:pPr>
            <w:r>
              <w:rPr>
                <w:sz w:val="24"/>
                <w:szCs w:val="24"/>
              </w:rPr>
              <w:t>-</w:t>
            </w:r>
          </w:p>
        </w:tc>
        <w:tc>
          <w:tcPr>
            <w:tcW w:w="8091" w:type="dxa"/>
            <w:gridSpan w:val="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rPr>
                <w:sz w:val="24"/>
                <w:szCs w:val="24"/>
                <w:highlight w:val="lightGray"/>
              </w:rPr>
            </w:pPr>
            <w:r>
              <w:rPr>
                <w:sz w:val="24"/>
                <w:szCs w:val="24"/>
              </w:rPr>
              <w:t>Непредвиденные работы и затраты (лимит)</w:t>
            </w:r>
          </w:p>
        </w:tc>
        <w:tc>
          <w:tcPr>
            <w:tcW w:w="1128"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rPr>
                <w:sz w:val="24"/>
                <w:szCs w:val="24"/>
              </w:rPr>
            </w:pPr>
            <w:r>
              <w:rPr>
                <w:sz w:val="24"/>
                <w:szCs w:val="24"/>
              </w:rPr>
            </w:r>
          </w:p>
        </w:tc>
      </w:tr>
      <w:tr>
        <w:trPr/>
        <w:tc>
          <w:tcPr>
            <w:tcW w:w="6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jc w:val="center"/>
              <w:rPr>
                <w:sz w:val="24"/>
                <w:szCs w:val="24"/>
              </w:rPr>
            </w:pPr>
            <w:r>
              <w:rPr>
                <w:sz w:val="24"/>
                <w:szCs w:val="24"/>
              </w:rPr>
              <w:t>-</w:t>
            </w:r>
          </w:p>
        </w:tc>
        <w:tc>
          <w:tcPr>
            <w:tcW w:w="8091" w:type="dxa"/>
            <w:gridSpan w:val="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rPr>
                <w:sz w:val="24"/>
                <w:szCs w:val="24"/>
                <w:highlight w:val="lightGray"/>
              </w:rPr>
            </w:pPr>
            <w:r>
              <w:rPr>
                <w:bCs/>
                <w:sz w:val="24"/>
                <w:szCs w:val="24"/>
              </w:rPr>
              <w:t>Затраты на временные здания и сооружения (лимит)</w:t>
            </w:r>
          </w:p>
        </w:tc>
        <w:tc>
          <w:tcPr>
            <w:tcW w:w="1128"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rPr>
                <w:sz w:val="24"/>
                <w:szCs w:val="24"/>
              </w:rPr>
            </w:pPr>
            <w:r>
              <w:rPr>
                <w:sz w:val="24"/>
                <w:szCs w:val="24"/>
              </w:rPr>
            </w:r>
          </w:p>
        </w:tc>
      </w:tr>
      <w:tr>
        <w:trPr/>
        <w:tc>
          <w:tcPr>
            <w:tcW w:w="8783" w:type="dxa"/>
            <w:gridSpan w:val="11"/>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jc w:val="right"/>
              <w:rPr>
                <w:b/>
                <w:b/>
                <w:sz w:val="24"/>
                <w:szCs w:val="24"/>
              </w:rPr>
            </w:pPr>
            <w:r>
              <w:rPr>
                <w:b/>
                <w:sz w:val="24"/>
                <w:szCs w:val="24"/>
              </w:rPr>
              <w:t>Всего по Договору:</w:t>
            </w:r>
          </w:p>
        </w:tc>
        <w:tc>
          <w:tcPr>
            <w:tcW w:w="112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rPr>
                <w:b/>
                <w:b/>
                <w:sz w:val="24"/>
                <w:szCs w:val="24"/>
              </w:rPr>
            </w:pPr>
            <w:r>
              <w:rPr>
                <w:b/>
                <w:sz w:val="24"/>
                <w:szCs w:val="24"/>
              </w:rPr>
            </w:r>
          </w:p>
        </w:tc>
      </w:tr>
    </w:tbl>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hanging="0"/>
        <w:rPr>
          <w:sz w:val="24"/>
        </w:rPr>
      </w:pPr>
      <w:r>
        <w:rPr>
          <w:sz w:val="24"/>
        </w:rPr>
      </w:r>
    </w:p>
    <w:tbl>
      <w:tblPr>
        <w:tblW w:w="9571" w:type="dxa"/>
        <w:jc w:val="center"/>
        <w:tblInd w:w="0" w:type="dxa"/>
        <w:tblBorders/>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color="auto" w:fill="auto" w:val="clear"/>
          </w:tcPr>
          <w:p>
            <w:pPr>
              <w:pStyle w:val="Normal"/>
              <w:widowControl w:val="false"/>
              <w:spacing w:lineRule="auto" w:line="240"/>
              <w:ind w:hanging="0"/>
              <w:rPr>
                <w:b/>
                <w:b/>
                <w:sz w:val="24"/>
              </w:rPr>
            </w:pPr>
            <w:r>
              <w:rPr>
                <w:b/>
                <w:sz w:val="24"/>
              </w:rPr>
              <w:t>Заказчик:</w:t>
            </w:r>
          </w:p>
        </w:tc>
        <w:tc>
          <w:tcPr>
            <w:tcW w:w="4785" w:type="dxa"/>
            <w:tcBorders/>
            <w:shd w:color="auto" w:fill="auto" w:val="clear"/>
          </w:tcPr>
          <w:p>
            <w:pPr>
              <w:pStyle w:val="Normal"/>
              <w:widowControl w:val="false"/>
              <w:spacing w:lineRule="auto" w:line="240"/>
              <w:ind w:hanging="0"/>
              <w:rPr>
                <w:b/>
                <w:b/>
                <w:sz w:val="24"/>
              </w:rPr>
            </w:pPr>
            <w:r>
              <w:rPr>
                <w:b/>
                <w:sz w:val="24"/>
              </w:rPr>
              <w:t>Подрядчик:</w:t>
            </w:r>
          </w:p>
        </w:tc>
      </w:tr>
      <w:tr>
        <w:trPr/>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sectPr>
          <w:headerReference w:type="default" r:id="rId7"/>
          <w:footerReference w:type="default" r:id="rId8"/>
          <w:footnotePr>
            <w:numFmt w:val="decimal"/>
          </w:footnotePr>
          <w:type w:val="nextPage"/>
          <w:pgSz w:w="11906" w:h="16838"/>
          <w:pgMar w:left="1418" w:right="851" w:header="567" w:top="1134" w:footer="284" w:bottom="1134" w:gutter="0"/>
          <w:pgNumType w:fmt="decimal"/>
          <w:formProt w:val="false"/>
          <w:textDirection w:val="lrTb"/>
          <w:docGrid w:type="default" w:linePitch="381" w:charSpace="4294952959"/>
        </w:sectPr>
      </w:pPr>
    </w:p>
    <w:p>
      <w:pPr>
        <w:pStyle w:val="Normal"/>
        <w:spacing w:lineRule="auto" w:line="240"/>
        <w:ind w:left="5103" w:hanging="0"/>
        <w:rPr>
          <w:sz w:val="22"/>
          <w:szCs w:val="22"/>
        </w:rPr>
      </w:pPr>
      <w:r>
        <w:rPr>
          <w:sz w:val="22"/>
          <w:szCs w:val="22"/>
        </w:rPr>
        <w:t>Приложение № 4</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от «____» __________ 20 _ г. № ____</w:t>
      </w:r>
    </w:p>
    <w:p>
      <w:pPr>
        <w:pStyle w:val="Normal"/>
        <w:spacing w:lineRule="auto" w:line="240"/>
        <w:rPr>
          <w:sz w:val="22"/>
          <w:szCs w:val="22"/>
        </w:rPr>
      </w:pPr>
      <w:r>
        <w:rPr>
          <w:sz w:val="22"/>
          <w:szCs w:val="22"/>
        </w:rPr>
      </w:r>
    </w:p>
    <w:p>
      <w:pPr>
        <w:pStyle w:val="Normal"/>
        <w:spacing w:lineRule="auto" w:line="240"/>
        <w:ind w:hanging="0"/>
        <w:rPr>
          <w:b/>
          <w:b/>
          <w:bCs/>
          <w:sz w:val="24"/>
          <w:szCs w:val="24"/>
        </w:rPr>
      </w:pPr>
      <w:r>
        <w:rPr>
          <w:b/>
          <w:bCs/>
          <w:sz w:val="24"/>
          <w:szCs w:val="24"/>
        </w:rPr>
      </w:r>
    </w:p>
    <w:p>
      <w:pPr>
        <w:pStyle w:val="Normal"/>
        <w:spacing w:lineRule="auto" w:line="240"/>
        <w:ind w:hanging="0"/>
        <w:jc w:val="center"/>
        <w:rPr>
          <w:b/>
          <w:b/>
          <w:sz w:val="24"/>
          <w:szCs w:val="24"/>
        </w:rPr>
      </w:pPr>
      <w:r>
        <w:rPr>
          <w:b/>
          <w:sz w:val="24"/>
          <w:szCs w:val="24"/>
        </w:rPr>
        <w:t>СВОДНЫЙ СМЕТНЫЙ РАСЧЕТ С ПРИЛОЖЕНИЯМИ</w:t>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Borders/>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color="auto" w:fill="auto" w:val="clear"/>
          </w:tcPr>
          <w:p>
            <w:pPr>
              <w:pStyle w:val="Normal"/>
              <w:widowControl w:val="false"/>
              <w:spacing w:lineRule="auto" w:line="240"/>
              <w:ind w:hanging="0"/>
              <w:rPr>
                <w:b/>
                <w:b/>
                <w:sz w:val="24"/>
              </w:rPr>
            </w:pPr>
            <w:r>
              <w:rPr>
                <w:b/>
                <w:sz w:val="24"/>
              </w:rPr>
              <w:t>Заказчик:</w:t>
            </w:r>
          </w:p>
        </w:tc>
        <w:tc>
          <w:tcPr>
            <w:tcW w:w="4785" w:type="dxa"/>
            <w:tcBorders/>
            <w:shd w:color="auto" w:fill="auto" w:val="clear"/>
          </w:tcPr>
          <w:p>
            <w:pPr>
              <w:pStyle w:val="Normal"/>
              <w:widowControl w:val="false"/>
              <w:spacing w:lineRule="auto" w:line="240"/>
              <w:ind w:hanging="0"/>
              <w:rPr>
                <w:b/>
                <w:b/>
                <w:sz w:val="24"/>
              </w:rPr>
            </w:pPr>
            <w:r>
              <w:rPr>
                <w:b/>
                <w:sz w:val="24"/>
              </w:rPr>
              <w:t>Подрядчик:</w:t>
            </w:r>
          </w:p>
        </w:tc>
      </w:tr>
      <w:tr>
        <w:trPr/>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t>Приложение № 5.1</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 xml:space="preserve">от «____» __________ 20 _ г. № ____ </w:t>
      </w:r>
    </w:p>
    <w:p>
      <w:pPr>
        <w:pStyle w:val="14"/>
        <w:jc w:val="left"/>
        <w:rPr>
          <w:i/>
          <w:i/>
        </w:rPr>
      </w:pPr>
      <w:r>
        <w:rPr>
          <w:i/>
        </w:rPr>
      </w:r>
    </w:p>
    <w:p>
      <w:pPr>
        <w:pStyle w:val="14"/>
        <w:rPr>
          <w:sz w:val="22"/>
          <w:szCs w:val="22"/>
        </w:rPr>
      </w:pPr>
      <w:r>
        <w:rPr>
          <w:iCs/>
          <w:sz w:val="22"/>
          <w:szCs w:val="22"/>
        </w:rPr>
        <w:t>ФОРМА</w:t>
      </w:r>
    </w:p>
    <w:p>
      <w:pPr>
        <w:pStyle w:val="14"/>
        <w:rPr>
          <w:i/>
          <w:i/>
          <w:iCs/>
          <w:sz w:val="22"/>
          <w:szCs w:val="22"/>
        </w:rPr>
      </w:pPr>
      <w:r>
        <w:rPr>
          <w:sz w:val="22"/>
          <w:szCs w:val="22"/>
        </w:rPr>
        <w:t xml:space="preserve">Акта сдачи-приемки места производства Работ и / или места (помещения) для складирования Материально-технических ресурсов и оборудования, Давальческих материалов </w:t>
      </w:r>
    </w:p>
    <w:p>
      <w:pPr>
        <w:pStyle w:val="Normal"/>
        <w:spacing w:lineRule="auto" w:line="240"/>
        <w:ind w:hanging="0"/>
        <w:rPr>
          <w:sz w:val="22"/>
          <w:szCs w:val="22"/>
        </w:rPr>
      </w:pPr>
      <w:r>
        <w:rPr>
          <w:sz w:val="22"/>
          <w:szCs w:val="22"/>
        </w:rPr>
      </w:r>
    </w:p>
    <w:tbl>
      <w:tblPr>
        <w:tblW w:w="4800" w:type="pct"/>
        <w:jc w:val="left"/>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3" w:type="dxa"/>
          <w:bottom w:w="0" w:type="dxa"/>
          <w:right w:w="108" w:type="dxa"/>
        </w:tblCellMar>
        <w:tblLook w:val="04a0" w:noVBand="1" w:noHBand="0" w:lastColumn="0" w:firstColumn="1" w:lastRow="0" w:firstRow="1"/>
      </w:tblPr>
      <w:tblGrid>
        <w:gridCol w:w="9251"/>
      </w:tblGrid>
      <w:tr>
        <w:trPr/>
        <w:tc>
          <w:tcPr>
            <w:tcW w:w="92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14"/>
              <w:rPr>
                <w:b w:val="false"/>
                <w:b w:val="false"/>
                <w:sz w:val="22"/>
                <w:szCs w:val="22"/>
              </w:rPr>
            </w:pPr>
            <w:r>
              <w:rPr>
                <w:b w:val="false"/>
                <w:sz w:val="22"/>
                <w:szCs w:val="22"/>
              </w:rPr>
              <w:t xml:space="preserve">Акт </w:t>
            </w:r>
          </w:p>
          <w:p>
            <w:pPr>
              <w:pStyle w:val="14"/>
              <w:rPr>
                <w:b w:val="false"/>
                <w:b w:val="false"/>
                <w:i/>
                <w:i/>
                <w:iCs/>
                <w:sz w:val="22"/>
                <w:szCs w:val="22"/>
              </w:rPr>
            </w:pPr>
            <w:r>
              <w:rPr>
                <w:b w:val="false"/>
                <w:sz w:val="22"/>
                <w:szCs w:val="22"/>
              </w:rPr>
              <w:t>сдачи-приемки места производства Работ</w:t>
            </w:r>
            <w:r>
              <w:rPr>
                <w:sz w:val="22"/>
                <w:szCs w:val="22"/>
              </w:rPr>
              <w:t xml:space="preserve"> </w:t>
            </w:r>
            <w:r>
              <w:rPr>
                <w:b w:val="false"/>
                <w:sz w:val="22"/>
                <w:szCs w:val="22"/>
              </w:rPr>
              <w:t>и / или места (помещения) для складирования Материально-технических ресурсов и оборудования, Давальческих материалов</w:t>
            </w:r>
          </w:p>
          <w:p>
            <w:pPr>
              <w:pStyle w:val="Normal"/>
              <w:widowControl w:val="false"/>
              <w:rPr>
                <w:sz w:val="22"/>
                <w:szCs w:val="22"/>
              </w:rPr>
            </w:pPr>
            <w:r>
              <w:rPr>
                <w:sz w:val="22"/>
                <w:szCs w:val="22"/>
              </w:rPr>
            </w:r>
          </w:p>
          <w:p>
            <w:pPr>
              <w:pStyle w:val="Normal"/>
              <w:widowControl w:val="false"/>
              <w:ind w:hanging="0"/>
              <w:rPr>
                <w:sz w:val="22"/>
                <w:szCs w:val="22"/>
              </w:rPr>
            </w:pPr>
            <w:r>
              <w:rPr>
                <w:sz w:val="22"/>
                <w:szCs w:val="22"/>
              </w:rPr>
              <w:t>г.___________                                                                                              «_____» _________20_г.</w:t>
            </w:r>
          </w:p>
          <w:p>
            <w:pPr>
              <w:pStyle w:val="Normal"/>
              <w:widowControl w:val="false"/>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____________________, именуемое далее «Подрядчик», в лице ________________, действующего на основании ______________, </w:t>
            </w:r>
          </w:p>
          <w:p>
            <w:pPr>
              <w:pStyle w:val="Normal"/>
              <w:widowControl w:val="false"/>
              <w:spacing w:lineRule="auto" w:line="240"/>
              <w:ind w:hanging="0"/>
              <w:rPr>
                <w:sz w:val="22"/>
                <w:szCs w:val="22"/>
              </w:rPr>
            </w:pPr>
            <w:r>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spacing w:lineRule="auto" w:line="240"/>
              <w:ind w:hanging="0"/>
              <w:rPr>
                <w:bCs/>
                <w:sz w:val="22"/>
                <w:szCs w:val="22"/>
              </w:rPr>
            </w:pPr>
            <w:r>
              <w:rPr>
                <w:sz w:val="22"/>
                <w:szCs w:val="22"/>
              </w:rPr>
              <w:t>Заказчик передал Подрядчику, а Подрядчик принял</w:t>
            </w:r>
            <w:r>
              <w:rPr>
                <w:bCs/>
                <w:sz w:val="22"/>
                <w:szCs w:val="22"/>
              </w:rPr>
              <w:t xml:space="preserve"> место производства Работ _____________________________ (указываются идентифицирующие признаки) и / или </w:t>
            </w:r>
            <w:r>
              <w:rPr>
                <w:sz w:val="22"/>
                <w:szCs w:val="22"/>
              </w:rPr>
              <w:t xml:space="preserve">место (помещение) для складирования </w:t>
            </w:r>
            <w:r>
              <w:rPr>
                <w:bCs/>
                <w:sz w:val="22"/>
                <w:szCs w:val="22"/>
              </w:rPr>
              <w:t xml:space="preserve">Материально-технических ресурсов и оборудования, Давальческих материалов </w:t>
            </w:r>
            <w:r>
              <w:rPr>
                <w:sz w:val="22"/>
                <w:szCs w:val="22"/>
              </w:rPr>
              <w:t xml:space="preserve">_____________________________ </w:t>
            </w:r>
            <w:r>
              <w:rPr>
                <w:bCs/>
                <w:sz w:val="22"/>
                <w:szCs w:val="22"/>
              </w:rPr>
              <w:t xml:space="preserve">(указываются идентифицирующие признаки) </w:t>
            </w:r>
            <w:r>
              <w:rPr>
                <w:sz w:val="22"/>
                <w:szCs w:val="22"/>
              </w:rPr>
              <w:t>по Договору по</w:t>
            </w:r>
            <w:r>
              <w:rPr>
                <w:bCs/>
                <w:sz w:val="22"/>
                <w:szCs w:val="22"/>
              </w:rPr>
              <w:t>дряда №______ от _____________.</w:t>
            </w:r>
          </w:p>
          <w:p>
            <w:pPr>
              <w:pStyle w:val="Normal"/>
              <w:widowControl w:val="false"/>
              <w:spacing w:lineRule="auto" w:line="240"/>
              <w:ind w:hanging="0"/>
              <w:rPr>
                <w:bCs/>
                <w:sz w:val="22"/>
                <w:szCs w:val="22"/>
              </w:rPr>
            </w:pPr>
            <w:r>
              <w:rPr>
                <w:bCs/>
                <w:sz w:val="22"/>
                <w:szCs w:val="22"/>
              </w:rPr>
              <w:t xml:space="preserve">Место для производства Работ и </w:t>
            </w:r>
            <w:r>
              <w:rPr>
                <w:sz w:val="22"/>
                <w:szCs w:val="22"/>
              </w:rPr>
              <w:t xml:space="preserve">место (помещение) для складирования </w:t>
            </w:r>
            <w:r>
              <w:rPr>
                <w:bCs/>
                <w:sz w:val="22"/>
                <w:szCs w:val="22"/>
              </w:rPr>
              <w:t xml:space="preserve">Материально-технических ресурсов и оборудования, Давальческих материалов переданы / передано </w:t>
            </w:r>
            <w:r>
              <w:rPr>
                <w:sz w:val="22"/>
                <w:szCs w:val="22"/>
              </w:rPr>
              <w:t>Подрядчику</w:t>
            </w:r>
            <w:r>
              <w:rPr>
                <w:bCs/>
                <w:sz w:val="22"/>
                <w:szCs w:val="22"/>
              </w:rPr>
              <w:t xml:space="preserve"> в установленный Договором срок. </w:t>
            </w:r>
          </w:p>
          <w:p>
            <w:pPr>
              <w:pStyle w:val="Normal"/>
              <w:widowControl w:val="false"/>
              <w:spacing w:lineRule="auto" w:line="240"/>
              <w:ind w:hanging="0"/>
              <w:rPr>
                <w:bCs/>
                <w:sz w:val="22"/>
                <w:szCs w:val="22"/>
              </w:rPr>
            </w:pPr>
            <w:r>
              <w:rPr>
                <w:bCs/>
                <w:sz w:val="22"/>
                <w:szCs w:val="22"/>
              </w:rPr>
              <w:t xml:space="preserve">Претензии </w:t>
            </w:r>
            <w:r>
              <w:rPr>
                <w:sz w:val="22"/>
                <w:szCs w:val="22"/>
              </w:rPr>
              <w:t>Подрядчика</w:t>
            </w:r>
            <w:r>
              <w:rPr>
                <w:bCs/>
                <w:sz w:val="22"/>
                <w:szCs w:val="22"/>
              </w:rPr>
              <w:t xml:space="preserve"> (замечания и недостатки) к месту производства Работ: ____________________________________________________________________________</w:t>
            </w:r>
          </w:p>
          <w:p>
            <w:pPr>
              <w:pStyle w:val="Normal"/>
              <w:widowControl w:val="false"/>
              <w:spacing w:lineRule="auto" w:line="240"/>
              <w:ind w:hanging="0"/>
              <w:rPr>
                <w:sz w:val="22"/>
                <w:szCs w:val="22"/>
              </w:rPr>
            </w:pPr>
            <w:r>
              <w:rPr>
                <w:i/>
                <w:sz w:val="22"/>
                <w:szCs w:val="22"/>
              </w:rPr>
              <w:t>(указать конкретные претензии или указать «не имеются»)</w:t>
            </w:r>
            <w:r>
              <w:rPr>
                <w:sz w:val="22"/>
                <w:szCs w:val="22"/>
              </w:rPr>
              <w:t>.</w:t>
            </w:r>
          </w:p>
          <w:p>
            <w:pPr>
              <w:pStyle w:val="Normal"/>
              <w:widowControl w:val="false"/>
              <w:spacing w:lineRule="auto" w:line="240"/>
              <w:ind w:hanging="0"/>
              <w:rPr>
                <w:bCs/>
                <w:sz w:val="22"/>
                <w:szCs w:val="22"/>
                <w:highlight w:val="lightGray"/>
              </w:rPr>
            </w:pPr>
            <w:r>
              <w:rPr>
                <w:bCs/>
                <w:sz w:val="22"/>
                <w:szCs w:val="22"/>
              </w:rPr>
              <w:t xml:space="preserve">Претензии </w:t>
            </w:r>
            <w:r>
              <w:rPr>
                <w:sz w:val="22"/>
                <w:szCs w:val="22"/>
              </w:rPr>
              <w:t>Подрядчика</w:t>
            </w:r>
            <w:r>
              <w:rPr>
                <w:bCs/>
                <w:sz w:val="22"/>
                <w:szCs w:val="22"/>
              </w:rPr>
              <w:t xml:space="preserve"> (замечания и недостатки) к месту</w:t>
            </w:r>
            <w:r>
              <w:rPr>
                <w:sz w:val="22"/>
                <w:szCs w:val="22"/>
              </w:rPr>
              <w:t xml:space="preserve"> складирования </w:t>
            </w:r>
            <w:r>
              <w:rPr>
                <w:bCs/>
                <w:sz w:val="22"/>
                <w:szCs w:val="22"/>
              </w:rPr>
              <w:t>Материально-технических ресурсов и оборудования, Давальческих материалов: _____________________________________</w:t>
            </w:r>
          </w:p>
          <w:p>
            <w:pPr>
              <w:pStyle w:val="Normal"/>
              <w:widowControl w:val="false"/>
              <w:spacing w:lineRule="auto" w:line="240"/>
              <w:ind w:hanging="0"/>
              <w:rPr>
                <w:sz w:val="22"/>
                <w:szCs w:val="22"/>
              </w:rPr>
            </w:pPr>
            <w:r>
              <w:rPr>
                <w:sz w:val="22"/>
                <w:szCs w:val="22"/>
              </w:rPr>
              <w:t xml:space="preserve"> </w:t>
            </w:r>
            <w:r>
              <w:rPr>
                <w:sz w:val="22"/>
                <w:szCs w:val="22"/>
              </w:rPr>
              <w:t>(</w:t>
            </w:r>
            <w:r>
              <w:rPr>
                <w:i/>
                <w:sz w:val="22"/>
                <w:szCs w:val="22"/>
              </w:rPr>
              <w:t>указать конкретные претензии или указать «не имеются»)</w:t>
            </w:r>
            <w:r>
              <w:rPr>
                <w:sz w:val="22"/>
                <w:szCs w:val="22"/>
              </w:rPr>
              <w:t>.</w:t>
            </w:r>
          </w:p>
          <w:p>
            <w:pPr>
              <w:pStyle w:val="Normal"/>
              <w:widowControl w:val="false"/>
              <w:rPr>
                <w:sz w:val="22"/>
                <w:szCs w:val="22"/>
              </w:rPr>
            </w:pPr>
            <w:r>
              <w:rPr>
                <w:sz w:val="22"/>
                <w:szCs w:val="22"/>
              </w:rPr>
            </w:r>
          </w:p>
          <w:tbl>
            <w:tblPr>
              <w:tblW w:w="9041" w:type="dxa"/>
              <w:jc w:val="left"/>
              <w:tblInd w:w="0" w:type="dxa"/>
              <w:tblBorders/>
              <w:tblCellMar>
                <w:top w:w="0" w:type="dxa"/>
                <w:left w:w="108" w:type="dxa"/>
                <w:bottom w:w="0" w:type="dxa"/>
                <w:right w:w="108" w:type="dxa"/>
              </w:tblCellMar>
              <w:tblLook w:val="0000" w:noVBand="0" w:noHBand="0" w:lastColumn="0" w:firstColumn="0" w:lastRow="0" w:firstRow="0"/>
            </w:tblPr>
            <w:tblGrid>
              <w:gridCol w:w="4520"/>
              <w:gridCol w:w="4520"/>
            </w:tblGrid>
            <w:tr>
              <w:trPr/>
              <w:tc>
                <w:tcPr>
                  <w:tcW w:w="4520" w:type="dxa"/>
                  <w:tcBorders/>
                  <w:shd w:color="auto" w:fill="auto" w:val="clear"/>
                </w:tcPr>
                <w:p>
                  <w:pPr>
                    <w:pStyle w:val="Normal"/>
                    <w:widowControl w:val="false"/>
                    <w:spacing w:lineRule="auto" w:line="240"/>
                    <w:ind w:hanging="0"/>
                    <w:rPr>
                      <w:sz w:val="22"/>
                      <w:szCs w:val="22"/>
                    </w:rPr>
                  </w:pPr>
                  <w:r>
                    <w:rPr>
                      <w:sz w:val="22"/>
                      <w:szCs w:val="22"/>
                    </w:rPr>
                    <w:t>Заказчик:</w:t>
                  </w:r>
                </w:p>
              </w:tc>
              <w:tc>
                <w:tcPr>
                  <w:tcW w:w="4520" w:type="dxa"/>
                  <w:tcBorders/>
                  <w:shd w:color="auto" w:fill="auto" w:val="clear"/>
                </w:tcPr>
                <w:p>
                  <w:pPr>
                    <w:pStyle w:val="Normal"/>
                    <w:widowControl w:val="false"/>
                    <w:spacing w:lineRule="auto" w:line="240"/>
                    <w:ind w:hanging="0"/>
                    <w:rPr>
                      <w:sz w:val="22"/>
                      <w:szCs w:val="22"/>
                    </w:rPr>
                  </w:pPr>
                  <w:r>
                    <w:rPr>
                      <w:sz w:val="22"/>
                      <w:szCs w:val="22"/>
                    </w:rPr>
                    <w:t>Подрядчик:</w:t>
                  </w:r>
                </w:p>
              </w:tc>
            </w:tr>
            <w:tr>
              <w:trPr/>
              <w:tc>
                <w:tcPr>
                  <w:tcW w:w="4520"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520"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14"/>
              <w:spacing w:before="0" w:after="120"/>
              <w:jc w:val="left"/>
              <w:rPr>
                <w:i/>
                <w:i/>
                <w:iCs/>
                <w:sz w:val="22"/>
                <w:szCs w:val="22"/>
              </w:rPr>
            </w:pPr>
            <w:r>
              <w:rPr>
                <w:i/>
                <w:iCs/>
                <w:sz w:val="22"/>
                <w:szCs w:val="22"/>
              </w:rPr>
            </w:r>
          </w:p>
        </w:tc>
      </w:tr>
    </w:tbl>
    <w:p>
      <w:pPr>
        <w:pStyle w:val="14"/>
        <w:jc w:val="left"/>
        <w:rPr>
          <w:i/>
          <w:i/>
          <w:iCs/>
          <w:sz w:val="22"/>
          <w:szCs w:val="22"/>
        </w:rPr>
      </w:pPr>
      <w:r>
        <w:rPr>
          <w:i/>
          <w:iCs/>
          <w:sz w:val="22"/>
          <w:szCs w:val="22"/>
        </w:rPr>
      </w:r>
    </w:p>
    <w:tbl>
      <w:tblPr>
        <w:tblW w:w="9571" w:type="dxa"/>
        <w:jc w:val="left"/>
        <w:tblInd w:w="0" w:type="dxa"/>
        <w:tblBorders/>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color="auto" w:fill="auto" w:val="clear"/>
          </w:tcPr>
          <w:p>
            <w:pPr>
              <w:pStyle w:val="Normal"/>
              <w:widowControl w:val="false"/>
              <w:spacing w:lineRule="auto" w:line="240"/>
              <w:ind w:hanging="0"/>
              <w:rPr>
                <w:b/>
                <w:b/>
                <w:sz w:val="22"/>
                <w:szCs w:val="22"/>
              </w:rPr>
            </w:pPr>
            <w:r>
              <w:rPr>
                <w:b/>
                <w:sz w:val="22"/>
                <w:szCs w:val="22"/>
              </w:rPr>
              <w:t>Заказчик:</w:t>
            </w:r>
          </w:p>
        </w:tc>
        <w:tc>
          <w:tcPr>
            <w:tcW w:w="4785" w:type="dxa"/>
            <w:tcBorders/>
            <w:shd w:color="auto" w:fill="auto" w:val="clear"/>
          </w:tcPr>
          <w:p>
            <w:pPr>
              <w:pStyle w:val="Normal"/>
              <w:widowControl w:val="false"/>
              <w:spacing w:lineRule="auto" w:line="240"/>
              <w:ind w:hanging="0"/>
              <w:rPr>
                <w:b/>
                <w:b/>
                <w:sz w:val="22"/>
                <w:szCs w:val="22"/>
              </w:rPr>
            </w:pPr>
            <w:r>
              <w:rPr>
                <w:b/>
                <w:sz w:val="22"/>
                <w:szCs w:val="22"/>
              </w:rPr>
              <w:t>Подрядчик:</w:t>
            </w:r>
          </w:p>
        </w:tc>
      </w:tr>
      <w:tr>
        <w:trPr/>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rPr>
      </w:pPr>
      <w:r>
        <w:rPr>
          <w:sz w:val="22"/>
          <w:szCs w:val="22"/>
        </w:rPr>
      </w:r>
    </w:p>
    <w:p>
      <w:pPr>
        <w:pStyle w:val="Normal"/>
        <w:spacing w:lineRule="auto" w:line="240"/>
        <w:ind w:hanging="0"/>
        <w:jc w:val="left"/>
        <w:rPr>
          <w:sz w:val="22"/>
          <w:szCs w:val="22"/>
        </w:rPr>
      </w:pPr>
      <w:r>
        <w:rPr>
          <w:sz w:val="22"/>
          <w:szCs w:val="22"/>
        </w:rPr>
      </w:r>
      <w:r>
        <w:br w:type="page"/>
      </w:r>
    </w:p>
    <w:p>
      <w:pPr>
        <w:pStyle w:val="Normal"/>
        <w:spacing w:lineRule="auto" w:line="240"/>
        <w:ind w:left="5103" w:hanging="0"/>
        <w:rPr>
          <w:sz w:val="22"/>
          <w:szCs w:val="22"/>
        </w:rPr>
      </w:pPr>
      <w:r>
        <w:rPr>
          <w:sz w:val="22"/>
          <w:szCs w:val="22"/>
        </w:rPr>
        <w:t>Приложение № 5.2</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 xml:space="preserve">от «____» __________ 20 _ г. № ____ </w:t>
      </w:r>
    </w:p>
    <w:p>
      <w:pPr>
        <w:pStyle w:val="Normal"/>
        <w:spacing w:lineRule="auto" w:line="240"/>
        <w:rPr>
          <w:sz w:val="22"/>
          <w:szCs w:val="22"/>
        </w:rPr>
      </w:pPr>
      <w:r>
        <w:rPr>
          <w:sz w:val="22"/>
          <w:szCs w:val="22"/>
        </w:rPr>
      </w:r>
    </w:p>
    <w:p>
      <w:pPr>
        <w:pStyle w:val="Normal"/>
        <w:spacing w:lineRule="auto" w:line="240"/>
        <w:ind w:hanging="0"/>
        <w:rPr>
          <w:b/>
          <w:b/>
          <w:bCs/>
          <w:sz w:val="24"/>
          <w:szCs w:val="24"/>
        </w:rPr>
      </w:pPr>
      <w:r>
        <w:rPr>
          <w:b/>
          <w:bCs/>
          <w:sz w:val="24"/>
          <w:szCs w:val="24"/>
        </w:rPr>
      </w:r>
    </w:p>
    <w:p>
      <w:pPr>
        <w:pStyle w:val="14"/>
        <w:rPr>
          <w:b w:val="false"/>
          <w:b w:val="false"/>
          <w:sz w:val="22"/>
          <w:szCs w:val="22"/>
        </w:rPr>
      </w:pPr>
      <w:r>
        <w:rPr>
          <w:sz w:val="22"/>
          <w:szCs w:val="22"/>
        </w:rPr>
        <w:t>ФОРМА</w:t>
      </w:r>
    </w:p>
    <w:p>
      <w:pPr>
        <w:pStyle w:val="14"/>
        <w:rPr>
          <w:i/>
          <w:i/>
          <w:sz w:val="22"/>
          <w:szCs w:val="22"/>
        </w:rPr>
      </w:pPr>
      <w:r>
        <w:rPr>
          <w:sz w:val="22"/>
          <w:szCs w:val="22"/>
        </w:rPr>
        <w:t xml:space="preserve">Акта сдачи-приемки технической и иной документации </w:t>
      </w:r>
    </w:p>
    <w:p>
      <w:pPr>
        <w:pStyle w:val="Normal"/>
        <w:spacing w:lineRule="auto" w:line="240"/>
        <w:ind w:hanging="0"/>
        <w:rPr>
          <w:sz w:val="22"/>
          <w:szCs w:val="22"/>
        </w:rPr>
      </w:pPr>
      <w:r>
        <w:rPr>
          <w:sz w:val="22"/>
          <w:szCs w:val="22"/>
        </w:rPr>
      </w:r>
    </w:p>
    <w:tbl>
      <w:tblPr>
        <w:tblW w:w="4800" w:type="pct"/>
        <w:jc w:val="left"/>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3" w:type="dxa"/>
          <w:bottom w:w="0" w:type="dxa"/>
          <w:right w:w="108" w:type="dxa"/>
        </w:tblCellMar>
        <w:tblLook w:val="04a0" w:noVBand="1" w:noHBand="0" w:lastColumn="0" w:firstColumn="1" w:lastRow="0" w:firstRow="1"/>
      </w:tblPr>
      <w:tblGrid>
        <w:gridCol w:w="9251"/>
      </w:tblGrid>
      <w:tr>
        <w:trPr/>
        <w:tc>
          <w:tcPr>
            <w:tcW w:w="92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14"/>
              <w:rPr>
                <w:b w:val="false"/>
                <w:b w:val="false"/>
                <w:sz w:val="22"/>
                <w:szCs w:val="22"/>
              </w:rPr>
            </w:pPr>
            <w:r>
              <w:rPr>
                <w:b w:val="false"/>
                <w:sz w:val="22"/>
                <w:szCs w:val="22"/>
              </w:rPr>
              <w:t xml:space="preserve">Акт </w:t>
            </w:r>
          </w:p>
          <w:p>
            <w:pPr>
              <w:pStyle w:val="14"/>
              <w:rPr>
                <w:i/>
                <w:i/>
                <w:iCs/>
                <w:sz w:val="22"/>
                <w:szCs w:val="22"/>
              </w:rPr>
            </w:pPr>
            <w:r>
              <w:rPr>
                <w:b w:val="false"/>
                <w:sz w:val="22"/>
                <w:szCs w:val="22"/>
              </w:rPr>
              <w:t>сдачи-приемки технической и иной документации</w:t>
            </w:r>
          </w:p>
          <w:p>
            <w:pPr>
              <w:pStyle w:val="Normal"/>
              <w:widowControl w:val="false"/>
              <w:rPr>
                <w:sz w:val="22"/>
                <w:szCs w:val="22"/>
              </w:rPr>
            </w:pPr>
            <w:r>
              <w:rPr>
                <w:sz w:val="22"/>
                <w:szCs w:val="22"/>
              </w:rPr>
            </w:r>
          </w:p>
          <w:p>
            <w:pPr>
              <w:pStyle w:val="Normal"/>
              <w:widowControl w:val="false"/>
              <w:ind w:hanging="0"/>
              <w:rPr>
                <w:sz w:val="22"/>
                <w:szCs w:val="22"/>
              </w:rPr>
            </w:pPr>
            <w:r>
              <w:rPr>
                <w:sz w:val="22"/>
                <w:szCs w:val="22"/>
              </w:rPr>
              <w:t>г.___________                                                                                               «_____» _________20_г.</w:t>
            </w:r>
          </w:p>
          <w:p>
            <w:pPr>
              <w:pStyle w:val="Normal"/>
              <w:widowControl w:val="false"/>
              <w:rPr>
                <w:sz w:val="22"/>
                <w:szCs w:val="22"/>
              </w:rPr>
            </w:pPr>
            <w:r>
              <w:rPr>
                <w:sz w:val="22"/>
                <w:szCs w:val="22"/>
              </w:rPr>
            </w:r>
          </w:p>
          <w:p>
            <w:pPr>
              <w:pStyle w:val="Normal"/>
              <w:widowControl w:val="false"/>
              <w:ind w:hanging="0"/>
              <w:rPr>
                <w:sz w:val="22"/>
                <w:szCs w:val="22"/>
              </w:rPr>
            </w:pPr>
            <w:r>
              <w:rPr>
                <w:sz w:val="22"/>
                <w:szCs w:val="22"/>
              </w:rPr>
              <w:t xml:space="preserve">____________________, именуемое далее «Подрядчик», в лице ________________, действующего на основании ______________, </w:t>
            </w:r>
          </w:p>
          <w:p>
            <w:pPr>
              <w:pStyle w:val="Normal"/>
              <w:widowControl w:val="false"/>
              <w:ind w:hanging="0"/>
              <w:rPr>
                <w:sz w:val="22"/>
                <w:szCs w:val="22"/>
              </w:rPr>
            </w:pPr>
            <w:r>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ind w:hanging="0"/>
              <w:rPr>
                <w:bCs/>
                <w:sz w:val="22"/>
                <w:szCs w:val="22"/>
              </w:rPr>
            </w:pPr>
            <w:r>
              <w:rPr>
                <w:sz w:val="22"/>
                <w:szCs w:val="22"/>
              </w:rPr>
              <w:t>Заказчик передал Подрядчику, а Подрядчик принял</w:t>
            </w:r>
            <w:r>
              <w:rPr>
                <w:bCs/>
                <w:sz w:val="22"/>
                <w:szCs w:val="22"/>
              </w:rPr>
              <w:t xml:space="preserve"> следующую </w:t>
            </w:r>
            <w:r>
              <w:rPr>
                <w:sz w:val="22"/>
                <w:szCs w:val="22"/>
              </w:rPr>
              <w:t>техническую и иную документацию для выполнения Работ по Договору</w:t>
            </w:r>
            <w:r>
              <w:rPr>
                <w:bCs/>
                <w:sz w:val="22"/>
                <w:szCs w:val="22"/>
              </w:rPr>
              <w:t xml:space="preserve"> подряда №______ от _____________:</w:t>
            </w:r>
          </w:p>
          <w:p>
            <w:pPr>
              <w:pStyle w:val="Normal"/>
              <w:widowControl w:val="false"/>
              <w:ind w:hanging="0"/>
              <w:rPr>
                <w:bCs/>
                <w:sz w:val="22"/>
                <w:szCs w:val="22"/>
              </w:rPr>
            </w:pPr>
            <w:r>
              <w:rPr>
                <w:bCs/>
                <w:sz w:val="22"/>
                <w:szCs w:val="22"/>
              </w:rPr>
              <w:t xml:space="preserve">__________________________________________________________________________ </w:t>
            </w:r>
          </w:p>
          <w:p>
            <w:pPr>
              <w:pStyle w:val="Normal"/>
              <w:widowControl w:val="false"/>
              <w:ind w:hanging="0"/>
              <w:rPr>
                <w:bCs/>
                <w:sz w:val="22"/>
                <w:szCs w:val="22"/>
              </w:rPr>
            </w:pPr>
            <w:r>
              <w:rPr>
                <w:bCs/>
                <w:sz w:val="22"/>
                <w:szCs w:val="22"/>
              </w:rPr>
              <w:t>__________________________________________________________________________</w:t>
            </w:r>
          </w:p>
          <w:p>
            <w:pPr>
              <w:pStyle w:val="Normal"/>
              <w:widowControl w:val="false"/>
              <w:ind w:hanging="0"/>
              <w:rPr>
                <w:bCs/>
                <w:sz w:val="22"/>
                <w:szCs w:val="22"/>
              </w:rPr>
            </w:pPr>
            <w:r>
              <w:rPr>
                <w:bCs/>
                <w:sz w:val="22"/>
                <w:szCs w:val="22"/>
              </w:rPr>
              <w:t>__________________________________________________________________________</w:t>
            </w:r>
          </w:p>
          <w:p>
            <w:pPr>
              <w:pStyle w:val="Normal"/>
              <w:widowControl w:val="false"/>
              <w:ind w:hanging="0"/>
              <w:rPr>
                <w:bCs/>
                <w:sz w:val="22"/>
                <w:szCs w:val="22"/>
              </w:rPr>
            </w:pPr>
            <w:r>
              <w:rPr>
                <w:bCs/>
                <w:sz w:val="22"/>
                <w:szCs w:val="22"/>
              </w:rPr>
              <w:t xml:space="preserve">Документация передана </w:t>
            </w:r>
            <w:r>
              <w:rPr>
                <w:sz w:val="22"/>
                <w:szCs w:val="22"/>
              </w:rPr>
              <w:t>Подрядчик</w:t>
            </w:r>
            <w:r>
              <w:rPr>
                <w:bCs/>
                <w:sz w:val="22"/>
                <w:szCs w:val="22"/>
              </w:rPr>
              <w:t xml:space="preserve">у в установленный Договором срок. </w:t>
            </w:r>
          </w:p>
          <w:p>
            <w:pPr>
              <w:pStyle w:val="Normal"/>
              <w:widowControl w:val="false"/>
              <w:spacing w:lineRule="auto" w:line="240"/>
              <w:ind w:hanging="0"/>
              <w:rPr>
                <w:sz w:val="22"/>
                <w:szCs w:val="22"/>
              </w:rPr>
            </w:pPr>
            <w:r>
              <w:rPr>
                <w:sz w:val="22"/>
                <w:szCs w:val="22"/>
              </w:rPr>
            </w:r>
          </w:p>
          <w:p>
            <w:pPr>
              <w:pStyle w:val="Normal"/>
              <w:widowControl w:val="false"/>
              <w:rPr>
                <w:sz w:val="22"/>
                <w:szCs w:val="22"/>
              </w:rPr>
            </w:pPr>
            <w:r>
              <w:rPr>
                <w:sz w:val="22"/>
                <w:szCs w:val="22"/>
              </w:rPr>
            </w:r>
          </w:p>
          <w:tbl>
            <w:tblPr>
              <w:tblW w:w="9041" w:type="dxa"/>
              <w:jc w:val="left"/>
              <w:tblInd w:w="0" w:type="dxa"/>
              <w:tblBorders/>
              <w:tblCellMar>
                <w:top w:w="0" w:type="dxa"/>
                <w:left w:w="108" w:type="dxa"/>
                <w:bottom w:w="0" w:type="dxa"/>
                <w:right w:w="108" w:type="dxa"/>
              </w:tblCellMar>
              <w:tblLook w:val="0000" w:noVBand="0" w:noHBand="0" w:lastColumn="0" w:firstColumn="0" w:lastRow="0" w:firstRow="0"/>
            </w:tblPr>
            <w:tblGrid>
              <w:gridCol w:w="4520"/>
              <w:gridCol w:w="4520"/>
            </w:tblGrid>
            <w:tr>
              <w:trPr/>
              <w:tc>
                <w:tcPr>
                  <w:tcW w:w="4520" w:type="dxa"/>
                  <w:tcBorders/>
                  <w:shd w:color="auto" w:fill="auto" w:val="clear"/>
                </w:tcPr>
                <w:p>
                  <w:pPr>
                    <w:pStyle w:val="Normal"/>
                    <w:widowControl w:val="false"/>
                    <w:spacing w:lineRule="auto" w:line="240"/>
                    <w:ind w:hanging="0"/>
                    <w:rPr>
                      <w:bCs/>
                      <w:sz w:val="22"/>
                      <w:szCs w:val="22"/>
                    </w:rPr>
                  </w:pPr>
                  <w:r>
                    <w:rPr>
                      <w:bCs/>
                      <w:sz w:val="22"/>
                      <w:szCs w:val="22"/>
                    </w:rPr>
                    <w:t>Заказчик:</w:t>
                  </w:r>
                </w:p>
              </w:tc>
              <w:tc>
                <w:tcPr>
                  <w:tcW w:w="4520" w:type="dxa"/>
                  <w:tcBorders/>
                  <w:shd w:color="auto" w:fill="auto" w:val="clear"/>
                </w:tcPr>
                <w:p>
                  <w:pPr>
                    <w:pStyle w:val="Normal"/>
                    <w:widowControl w:val="false"/>
                    <w:spacing w:lineRule="auto" w:line="240"/>
                    <w:ind w:hanging="0"/>
                    <w:rPr>
                      <w:bCs/>
                      <w:sz w:val="22"/>
                      <w:szCs w:val="22"/>
                    </w:rPr>
                  </w:pPr>
                  <w:r>
                    <w:rPr>
                      <w:bCs/>
                      <w:sz w:val="22"/>
                      <w:szCs w:val="22"/>
                    </w:rPr>
                    <w:t>Подрядчик:</w:t>
                  </w:r>
                </w:p>
              </w:tc>
            </w:tr>
            <w:tr>
              <w:trPr/>
              <w:tc>
                <w:tcPr>
                  <w:tcW w:w="4520"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520"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14"/>
              <w:jc w:val="left"/>
              <w:rPr>
                <w:i/>
                <w:i/>
                <w:iCs/>
                <w:sz w:val="22"/>
                <w:szCs w:val="22"/>
              </w:rPr>
            </w:pPr>
            <w:r>
              <w:rPr>
                <w:i/>
                <w:iCs/>
                <w:sz w:val="22"/>
                <w:szCs w:val="22"/>
              </w:rPr>
            </w:r>
          </w:p>
          <w:p>
            <w:pPr>
              <w:pStyle w:val="14"/>
              <w:spacing w:before="0" w:after="120"/>
              <w:jc w:val="left"/>
              <w:rPr>
                <w:i/>
                <w:i/>
                <w:iCs/>
                <w:sz w:val="22"/>
                <w:szCs w:val="22"/>
              </w:rPr>
            </w:pPr>
            <w:r>
              <w:rPr>
                <w:i/>
                <w:iCs/>
                <w:sz w:val="22"/>
                <w:szCs w:val="22"/>
              </w:rPr>
            </w:r>
          </w:p>
        </w:tc>
      </w:tr>
    </w:tbl>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left="5103" w:hanging="0"/>
        <w:rPr>
          <w:sz w:val="22"/>
          <w:szCs w:val="22"/>
        </w:rPr>
      </w:pPr>
      <w:r>
        <w:rPr>
          <w:sz w:val="22"/>
          <w:szCs w:val="22"/>
        </w:rPr>
      </w:r>
    </w:p>
    <w:tbl>
      <w:tblPr>
        <w:tblW w:w="9571" w:type="dxa"/>
        <w:jc w:val="left"/>
        <w:tblInd w:w="0" w:type="dxa"/>
        <w:tblBorders/>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color="auto" w:fill="auto" w:val="clear"/>
          </w:tcPr>
          <w:p>
            <w:pPr>
              <w:pStyle w:val="Normal"/>
              <w:widowControl w:val="false"/>
              <w:spacing w:lineRule="auto" w:line="240"/>
              <w:ind w:hanging="0"/>
              <w:rPr>
                <w:b/>
                <w:b/>
                <w:sz w:val="24"/>
              </w:rPr>
            </w:pPr>
            <w:r>
              <w:rPr>
                <w:b/>
                <w:sz w:val="24"/>
              </w:rPr>
              <w:t>Заказчик:</w:t>
            </w:r>
          </w:p>
        </w:tc>
        <w:tc>
          <w:tcPr>
            <w:tcW w:w="4785" w:type="dxa"/>
            <w:tcBorders/>
            <w:shd w:color="auto" w:fill="auto" w:val="clear"/>
          </w:tcPr>
          <w:p>
            <w:pPr>
              <w:pStyle w:val="Normal"/>
              <w:widowControl w:val="false"/>
              <w:spacing w:lineRule="auto" w:line="240"/>
              <w:ind w:hanging="0"/>
              <w:rPr>
                <w:b/>
                <w:b/>
                <w:sz w:val="24"/>
              </w:rPr>
            </w:pPr>
            <w:r>
              <w:rPr>
                <w:b/>
                <w:sz w:val="24"/>
              </w:rPr>
              <w:t>Подрядчик:</w:t>
            </w:r>
          </w:p>
        </w:tc>
      </w:tr>
      <w:tr>
        <w:trPr/>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rPr>
      </w:pPr>
      <w:r>
        <w:rPr>
          <w:sz w:val="22"/>
          <w:szCs w:val="22"/>
        </w:rPr>
      </w:r>
      <w:r>
        <w:br w:type="page"/>
      </w:r>
    </w:p>
    <w:p>
      <w:pPr>
        <w:pStyle w:val="Normal"/>
        <w:spacing w:lineRule="auto" w:line="240"/>
        <w:ind w:left="5103" w:hanging="0"/>
        <w:rPr>
          <w:sz w:val="22"/>
          <w:szCs w:val="22"/>
        </w:rPr>
      </w:pPr>
      <w:r>
        <w:rPr>
          <w:sz w:val="22"/>
          <w:szCs w:val="22"/>
        </w:rPr>
        <w:t>Приложение № 6</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от «____» __________ 20 _ г. № ____</w:t>
      </w:r>
    </w:p>
    <w:p>
      <w:pPr>
        <w:pStyle w:val="Normal"/>
        <w:spacing w:lineRule="auto" w:line="240"/>
        <w:ind w:hanging="0"/>
        <w:rPr>
          <w:b/>
          <w:b/>
          <w:bCs/>
          <w:sz w:val="24"/>
          <w:szCs w:val="24"/>
        </w:rPr>
      </w:pPr>
      <w:r>
        <w:rPr>
          <w:b/>
          <w:bCs/>
          <w:sz w:val="24"/>
          <w:szCs w:val="24"/>
        </w:rPr>
      </w:r>
    </w:p>
    <w:p>
      <w:pPr>
        <w:pStyle w:val="Normal"/>
        <w:spacing w:lineRule="auto" w:line="240"/>
        <w:jc w:val="center"/>
        <w:rPr>
          <w:b/>
          <w:b/>
          <w:bCs/>
        </w:rPr>
      </w:pPr>
      <w:r>
        <w:rPr>
          <w:b/>
          <w:bCs/>
        </w:rPr>
      </w:r>
    </w:p>
    <w:p>
      <w:pPr>
        <w:pStyle w:val="Normal"/>
        <w:spacing w:lineRule="auto" w:line="240"/>
        <w:jc w:val="center"/>
        <w:rPr>
          <w:b/>
          <w:b/>
          <w:sz w:val="24"/>
        </w:rPr>
      </w:pPr>
      <w:r>
        <w:rPr>
          <w:b/>
          <w:sz w:val="24"/>
        </w:rPr>
        <w:t>Перечень допусков, разрешений и лицензий Подрядчика</w:t>
      </w:r>
    </w:p>
    <w:p>
      <w:pPr>
        <w:pStyle w:val="Normal"/>
        <w:spacing w:lineRule="auto" w:line="240"/>
        <w:jc w:val="center"/>
        <w:rPr>
          <w:b/>
          <w:b/>
          <w:bCs/>
        </w:rPr>
      </w:pPr>
      <w:r>
        <w:rPr>
          <w:b/>
          <w:bCs/>
        </w:rPr>
      </w:r>
    </w:p>
    <w:tbl>
      <w:tblPr>
        <w:tblW w:w="5000" w:type="pct"/>
        <w:jc w:val="left"/>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3" w:type="dxa"/>
          <w:bottom w:w="0" w:type="dxa"/>
          <w:right w:w="108" w:type="dxa"/>
        </w:tblCellMar>
        <w:tblLook w:val="04a0" w:noVBand="1" w:noHBand="0" w:lastColumn="0" w:firstColumn="1" w:lastRow="0" w:firstRow="1"/>
      </w:tblPr>
      <w:tblGrid>
        <w:gridCol w:w="483"/>
        <w:gridCol w:w="1682"/>
        <w:gridCol w:w="897"/>
        <w:gridCol w:w="1439"/>
        <w:gridCol w:w="1711"/>
        <w:gridCol w:w="1712"/>
        <w:gridCol w:w="1712"/>
      </w:tblGrid>
      <w:tr>
        <w:trPr>
          <w:trHeight w:val="2142" w:hRule="atLeast"/>
        </w:trPr>
        <w:tc>
          <w:tcPr>
            <w:tcW w:w="4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jc w:val="center"/>
              <w:rPr>
                <w:bCs/>
                <w:sz w:val="22"/>
                <w:szCs w:val="22"/>
              </w:rPr>
            </w:pPr>
            <w:r>
              <w:rPr>
                <w:bCs/>
                <w:sz w:val="22"/>
                <w:szCs w:val="22"/>
              </w:rPr>
              <w:t xml:space="preserve">№ </w:t>
            </w:r>
            <w:r>
              <w:rPr>
                <w:bCs/>
                <w:sz w:val="22"/>
                <w:szCs w:val="22"/>
              </w:rPr>
              <w:t>п/п</w:t>
            </w:r>
          </w:p>
        </w:tc>
        <w:tc>
          <w:tcPr>
            <w:tcW w:w="16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jc w:val="center"/>
              <w:rPr>
                <w:bCs/>
                <w:sz w:val="22"/>
                <w:szCs w:val="22"/>
              </w:rPr>
            </w:pPr>
            <w:r>
              <w:rPr>
                <w:bCs/>
                <w:sz w:val="22"/>
                <w:szCs w:val="22"/>
              </w:rPr>
              <w:t>Разрешительный документ</w:t>
            </w:r>
          </w:p>
        </w:tc>
        <w:tc>
          <w:tcPr>
            <w:tcW w:w="8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jc w:val="center"/>
              <w:rPr>
                <w:bCs/>
                <w:sz w:val="22"/>
                <w:szCs w:val="22"/>
              </w:rPr>
            </w:pPr>
            <w:r>
              <w:rPr>
                <w:bCs/>
                <w:sz w:val="22"/>
                <w:szCs w:val="22"/>
              </w:rPr>
              <w:t xml:space="preserve">Номер, дата выдачи, </w:t>
            </w:r>
          </w:p>
          <w:p>
            <w:pPr>
              <w:pStyle w:val="Normal"/>
              <w:widowControl w:val="false"/>
              <w:spacing w:lineRule="auto" w:line="240"/>
              <w:ind w:hanging="0"/>
              <w:jc w:val="center"/>
              <w:rPr>
                <w:bCs/>
                <w:sz w:val="22"/>
                <w:szCs w:val="22"/>
              </w:rPr>
            </w:pPr>
            <w:r>
              <w:rPr>
                <w:bCs/>
                <w:sz w:val="22"/>
                <w:szCs w:val="22"/>
              </w:rPr>
              <w:t xml:space="preserve">кем выдан </w:t>
            </w:r>
          </w:p>
        </w:tc>
        <w:tc>
          <w:tcPr>
            <w:tcW w:w="14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jc w:val="center"/>
              <w:rPr>
                <w:bCs/>
                <w:sz w:val="22"/>
                <w:szCs w:val="22"/>
              </w:rPr>
            </w:pPr>
            <w:r>
              <w:rPr>
                <w:bCs/>
                <w:sz w:val="22"/>
                <w:szCs w:val="22"/>
              </w:rPr>
              <w:t>Разрешаемая деятельность (виды деятельности)</w:t>
            </w:r>
          </w:p>
        </w:tc>
        <w:tc>
          <w:tcPr>
            <w:tcW w:w="17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jc w:val="center"/>
              <w:rPr>
                <w:bCs/>
                <w:sz w:val="22"/>
                <w:szCs w:val="22"/>
              </w:rPr>
            </w:pPr>
            <w:r>
              <w:rPr>
                <w:bCs/>
                <w:sz w:val="22"/>
                <w:szCs w:val="22"/>
              </w:rPr>
              <w:t>Начало действия разрешительного документа</w:t>
            </w:r>
          </w:p>
        </w:tc>
        <w:tc>
          <w:tcPr>
            <w:tcW w:w="17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jc w:val="center"/>
              <w:rPr>
                <w:bCs/>
                <w:sz w:val="22"/>
                <w:szCs w:val="22"/>
              </w:rPr>
            </w:pPr>
            <w:r>
              <w:rPr>
                <w:bCs/>
                <w:sz w:val="22"/>
                <w:szCs w:val="22"/>
              </w:rPr>
              <w:t xml:space="preserve">Окончание действия разрешительного документа </w:t>
            </w:r>
          </w:p>
        </w:tc>
        <w:tc>
          <w:tcPr>
            <w:tcW w:w="17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jc w:val="center"/>
              <w:rPr>
                <w:bCs/>
                <w:sz w:val="22"/>
                <w:szCs w:val="22"/>
              </w:rPr>
            </w:pPr>
            <w:r>
              <w:rPr>
                <w:bCs/>
                <w:sz w:val="22"/>
                <w:szCs w:val="22"/>
              </w:rPr>
              <w:t>Ограничения (условия) использования разрешительного документа (осуществления разрешаемой деятельности)</w:t>
            </w:r>
          </w:p>
        </w:tc>
      </w:tr>
      <w:tr>
        <w:trPr>
          <w:trHeight w:val="557" w:hRule="atLeast"/>
        </w:trPr>
        <w:tc>
          <w:tcPr>
            <w:tcW w:w="4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jc w:val="center"/>
              <w:rPr>
                <w:bCs/>
                <w:sz w:val="22"/>
                <w:szCs w:val="22"/>
              </w:rPr>
            </w:pPr>
            <w:r>
              <w:rPr>
                <w:bCs/>
                <w:sz w:val="22"/>
                <w:szCs w:val="22"/>
              </w:rPr>
            </w:r>
          </w:p>
        </w:tc>
        <w:tc>
          <w:tcPr>
            <w:tcW w:w="16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jc w:val="center"/>
              <w:rPr>
                <w:bCs/>
                <w:sz w:val="22"/>
                <w:szCs w:val="22"/>
              </w:rPr>
            </w:pPr>
            <w:r>
              <w:rPr>
                <w:bCs/>
                <w:sz w:val="22"/>
                <w:szCs w:val="22"/>
              </w:rPr>
            </w:r>
          </w:p>
        </w:tc>
        <w:tc>
          <w:tcPr>
            <w:tcW w:w="8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jc w:val="center"/>
              <w:rPr>
                <w:bCs/>
                <w:sz w:val="22"/>
                <w:szCs w:val="22"/>
              </w:rPr>
            </w:pPr>
            <w:r>
              <w:rPr>
                <w:bCs/>
                <w:sz w:val="22"/>
                <w:szCs w:val="22"/>
              </w:rPr>
            </w:r>
          </w:p>
        </w:tc>
        <w:tc>
          <w:tcPr>
            <w:tcW w:w="14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jc w:val="center"/>
              <w:rPr>
                <w:bCs/>
                <w:sz w:val="22"/>
                <w:szCs w:val="22"/>
              </w:rPr>
            </w:pPr>
            <w:r>
              <w:rPr>
                <w:bCs/>
                <w:sz w:val="22"/>
                <w:szCs w:val="22"/>
              </w:rPr>
            </w:r>
          </w:p>
        </w:tc>
        <w:tc>
          <w:tcPr>
            <w:tcW w:w="17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jc w:val="center"/>
              <w:rPr>
                <w:bCs/>
                <w:sz w:val="22"/>
                <w:szCs w:val="22"/>
              </w:rPr>
            </w:pPr>
            <w:r>
              <w:rPr>
                <w:bCs/>
                <w:sz w:val="22"/>
                <w:szCs w:val="22"/>
              </w:rPr>
            </w:r>
          </w:p>
        </w:tc>
        <w:tc>
          <w:tcPr>
            <w:tcW w:w="17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jc w:val="center"/>
              <w:rPr>
                <w:bCs/>
                <w:sz w:val="22"/>
                <w:szCs w:val="22"/>
              </w:rPr>
            </w:pPr>
            <w:r>
              <w:rPr>
                <w:bCs/>
                <w:sz w:val="22"/>
                <w:szCs w:val="22"/>
              </w:rPr>
            </w:r>
          </w:p>
        </w:tc>
        <w:tc>
          <w:tcPr>
            <w:tcW w:w="17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jc w:val="center"/>
              <w:rPr>
                <w:bCs/>
                <w:sz w:val="22"/>
                <w:szCs w:val="22"/>
              </w:rPr>
            </w:pPr>
            <w:r>
              <w:rPr>
                <w:bCs/>
                <w:sz w:val="22"/>
                <w:szCs w:val="22"/>
              </w:rPr>
            </w:r>
          </w:p>
        </w:tc>
      </w:tr>
      <w:tr>
        <w:trPr>
          <w:trHeight w:val="532" w:hRule="atLeast"/>
        </w:trPr>
        <w:tc>
          <w:tcPr>
            <w:tcW w:w="4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jc w:val="center"/>
              <w:rPr>
                <w:bCs/>
                <w:sz w:val="22"/>
                <w:szCs w:val="22"/>
              </w:rPr>
            </w:pPr>
            <w:r>
              <w:rPr>
                <w:bCs/>
                <w:sz w:val="22"/>
                <w:szCs w:val="22"/>
              </w:rPr>
            </w:r>
          </w:p>
        </w:tc>
        <w:tc>
          <w:tcPr>
            <w:tcW w:w="16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jc w:val="center"/>
              <w:rPr>
                <w:bCs/>
                <w:sz w:val="22"/>
                <w:szCs w:val="22"/>
              </w:rPr>
            </w:pPr>
            <w:r>
              <w:rPr>
                <w:bCs/>
                <w:sz w:val="22"/>
                <w:szCs w:val="22"/>
              </w:rPr>
            </w:r>
          </w:p>
        </w:tc>
        <w:tc>
          <w:tcPr>
            <w:tcW w:w="8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jc w:val="center"/>
              <w:rPr>
                <w:bCs/>
                <w:sz w:val="22"/>
                <w:szCs w:val="22"/>
              </w:rPr>
            </w:pPr>
            <w:r>
              <w:rPr>
                <w:bCs/>
                <w:sz w:val="22"/>
                <w:szCs w:val="22"/>
              </w:rPr>
            </w:r>
          </w:p>
        </w:tc>
        <w:tc>
          <w:tcPr>
            <w:tcW w:w="14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jc w:val="center"/>
              <w:rPr>
                <w:bCs/>
                <w:sz w:val="22"/>
                <w:szCs w:val="22"/>
              </w:rPr>
            </w:pPr>
            <w:r>
              <w:rPr>
                <w:bCs/>
                <w:sz w:val="22"/>
                <w:szCs w:val="22"/>
              </w:rPr>
            </w:r>
          </w:p>
        </w:tc>
        <w:tc>
          <w:tcPr>
            <w:tcW w:w="17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jc w:val="center"/>
              <w:rPr>
                <w:bCs/>
                <w:sz w:val="22"/>
                <w:szCs w:val="22"/>
              </w:rPr>
            </w:pPr>
            <w:r>
              <w:rPr>
                <w:bCs/>
                <w:sz w:val="22"/>
                <w:szCs w:val="22"/>
              </w:rPr>
            </w:r>
          </w:p>
        </w:tc>
        <w:tc>
          <w:tcPr>
            <w:tcW w:w="17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jc w:val="center"/>
              <w:rPr>
                <w:bCs/>
                <w:sz w:val="22"/>
                <w:szCs w:val="22"/>
              </w:rPr>
            </w:pPr>
            <w:r>
              <w:rPr>
                <w:bCs/>
                <w:sz w:val="22"/>
                <w:szCs w:val="22"/>
              </w:rPr>
            </w:r>
          </w:p>
        </w:tc>
        <w:tc>
          <w:tcPr>
            <w:tcW w:w="17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jc w:val="center"/>
              <w:rPr>
                <w:bCs/>
                <w:sz w:val="22"/>
                <w:szCs w:val="22"/>
              </w:rPr>
            </w:pPr>
            <w:r>
              <w:rPr>
                <w:bCs/>
                <w:sz w:val="22"/>
                <w:szCs w:val="22"/>
              </w:rPr>
            </w:r>
          </w:p>
        </w:tc>
      </w:tr>
      <w:tr>
        <w:trPr>
          <w:trHeight w:val="505" w:hRule="atLeast"/>
        </w:trPr>
        <w:tc>
          <w:tcPr>
            <w:tcW w:w="4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jc w:val="center"/>
              <w:rPr>
                <w:bCs/>
                <w:sz w:val="22"/>
                <w:szCs w:val="22"/>
              </w:rPr>
            </w:pPr>
            <w:r>
              <w:rPr>
                <w:bCs/>
                <w:sz w:val="22"/>
                <w:szCs w:val="22"/>
              </w:rPr>
            </w:r>
          </w:p>
        </w:tc>
        <w:tc>
          <w:tcPr>
            <w:tcW w:w="16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jc w:val="center"/>
              <w:rPr>
                <w:bCs/>
                <w:sz w:val="22"/>
                <w:szCs w:val="22"/>
              </w:rPr>
            </w:pPr>
            <w:r>
              <w:rPr>
                <w:bCs/>
                <w:sz w:val="22"/>
                <w:szCs w:val="22"/>
              </w:rPr>
            </w:r>
          </w:p>
        </w:tc>
        <w:tc>
          <w:tcPr>
            <w:tcW w:w="8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jc w:val="center"/>
              <w:rPr>
                <w:bCs/>
                <w:sz w:val="22"/>
                <w:szCs w:val="22"/>
              </w:rPr>
            </w:pPr>
            <w:r>
              <w:rPr>
                <w:bCs/>
                <w:sz w:val="22"/>
                <w:szCs w:val="22"/>
              </w:rPr>
            </w:r>
          </w:p>
        </w:tc>
        <w:tc>
          <w:tcPr>
            <w:tcW w:w="14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jc w:val="center"/>
              <w:rPr>
                <w:bCs/>
                <w:sz w:val="22"/>
                <w:szCs w:val="22"/>
              </w:rPr>
            </w:pPr>
            <w:r>
              <w:rPr>
                <w:bCs/>
                <w:sz w:val="22"/>
                <w:szCs w:val="22"/>
              </w:rPr>
            </w:r>
          </w:p>
        </w:tc>
        <w:tc>
          <w:tcPr>
            <w:tcW w:w="17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jc w:val="center"/>
              <w:rPr>
                <w:bCs/>
                <w:sz w:val="22"/>
                <w:szCs w:val="22"/>
              </w:rPr>
            </w:pPr>
            <w:r>
              <w:rPr>
                <w:bCs/>
                <w:sz w:val="22"/>
                <w:szCs w:val="22"/>
              </w:rPr>
            </w:r>
          </w:p>
        </w:tc>
        <w:tc>
          <w:tcPr>
            <w:tcW w:w="17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jc w:val="center"/>
              <w:rPr>
                <w:bCs/>
                <w:sz w:val="22"/>
                <w:szCs w:val="22"/>
              </w:rPr>
            </w:pPr>
            <w:r>
              <w:rPr>
                <w:bCs/>
                <w:sz w:val="22"/>
                <w:szCs w:val="22"/>
              </w:rPr>
            </w:r>
          </w:p>
        </w:tc>
        <w:tc>
          <w:tcPr>
            <w:tcW w:w="17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jc w:val="center"/>
              <w:rPr>
                <w:bCs/>
                <w:sz w:val="22"/>
                <w:szCs w:val="22"/>
              </w:rPr>
            </w:pPr>
            <w:r>
              <w:rPr>
                <w:bCs/>
                <w:sz w:val="22"/>
                <w:szCs w:val="22"/>
              </w:rPr>
            </w:r>
          </w:p>
        </w:tc>
      </w:tr>
    </w:tbl>
    <w:p>
      <w:pPr>
        <w:pStyle w:val="Normal"/>
        <w:spacing w:lineRule="auto" w:line="240"/>
        <w:jc w:val="center"/>
        <w:rPr>
          <w:b/>
          <w:b/>
          <w:bCs/>
        </w:rPr>
      </w:pPr>
      <w:r>
        <w:rPr>
          <w:b/>
          <w:bCs/>
        </w:rPr>
      </w:r>
    </w:p>
    <w:p>
      <w:pPr>
        <w:pStyle w:val="Normal"/>
        <w:spacing w:lineRule="auto" w:line="240"/>
        <w:jc w:val="center"/>
        <w:rPr>
          <w:b/>
          <w:b/>
          <w:sz w:val="24"/>
          <w:szCs w:val="24"/>
        </w:rPr>
      </w:pPr>
      <w:r>
        <w:rPr>
          <w:b/>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Borders/>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color="auto" w:fill="auto" w:val="clear"/>
          </w:tcPr>
          <w:p>
            <w:pPr>
              <w:pStyle w:val="Normal"/>
              <w:widowControl w:val="false"/>
              <w:spacing w:lineRule="auto" w:line="240"/>
              <w:ind w:hanging="0"/>
              <w:rPr>
                <w:b/>
                <w:b/>
                <w:sz w:val="24"/>
              </w:rPr>
            </w:pPr>
            <w:r>
              <w:rPr>
                <w:b/>
                <w:sz w:val="24"/>
              </w:rPr>
              <w:t>Заказчик:</w:t>
            </w:r>
          </w:p>
        </w:tc>
        <w:tc>
          <w:tcPr>
            <w:tcW w:w="4785" w:type="dxa"/>
            <w:tcBorders/>
            <w:shd w:color="auto" w:fill="auto" w:val="clear"/>
          </w:tcPr>
          <w:p>
            <w:pPr>
              <w:pStyle w:val="Normal"/>
              <w:widowControl w:val="false"/>
              <w:spacing w:lineRule="auto" w:line="240"/>
              <w:ind w:hanging="0"/>
              <w:rPr>
                <w:b/>
                <w:b/>
                <w:sz w:val="24"/>
              </w:rPr>
            </w:pPr>
            <w:r>
              <w:rPr>
                <w:b/>
                <w:sz w:val="24"/>
              </w:rPr>
              <w:t>Подрядчик:</w:t>
            </w:r>
          </w:p>
        </w:tc>
      </w:tr>
      <w:tr>
        <w:trPr/>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r>
        <w:br w:type="page"/>
      </w:r>
    </w:p>
    <w:p>
      <w:pPr>
        <w:pStyle w:val="Normal"/>
        <w:spacing w:lineRule="auto" w:line="240"/>
        <w:ind w:left="5103" w:hanging="0"/>
        <w:rPr>
          <w:sz w:val="22"/>
          <w:szCs w:val="22"/>
        </w:rPr>
      </w:pPr>
      <w:r>
        <w:rPr>
          <w:sz w:val="22"/>
          <w:szCs w:val="22"/>
        </w:rPr>
        <w:t>Приложение № 7</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 xml:space="preserve">от «____» __________ 20 _ г. № ____ </w:t>
      </w:r>
    </w:p>
    <w:p>
      <w:pPr>
        <w:pStyle w:val="Normal"/>
        <w:spacing w:lineRule="auto" w:line="240"/>
        <w:rPr>
          <w:sz w:val="22"/>
          <w:szCs w:val="22"/>
        </w:rPr>
      </w:pPr>
      <w:r>
        <w:rPr>
          <w:sz w:val="22"/>
          <w:szCs w:val="22"/>
        </w:rPr>
      </w:r>
    </w:p>
    <w:p>
      <w:pPr>
        <w:pStyle w:val="Normal"/>
        <w:spacing w:lineRule="auto" w:line="240"/>
        <w:ind w:hanging="0"/>
        <w:rPr>
          <w:b/>
          <w:b/>
          <w:sz w:val="24"/>
        </w:rPr>
      </w:pPr>
      <w:r>
        <w:rPr>
          <w:b/>
          <w:sz w:val="24"/>
        </w:rPr>
      </w:r>
    </w:p>
    <w:p>
      <w:pPr>
        <w:pStyle w:val="Normal"/>
        <w:spacing w:lineRule="auto" w:line="240"/>
        <w:ind w:hanging="0"/>
        <w:jc w:val="center"/>
        <w:rPr>
          <w:b/>
          <w:b/>
          <w:bCs/>
          <w:sz w:val="24"/>
          <w:szCs w:val="24"/>
        </w:rPr>
      </w:pPr>
      <w:r>
        <w:rPr>
          <w:b/>
          <w:bCs/>
          <w:sz w:val="24"/>
          <w:szCs w:val="24"/>
        </w:rPr>
        <w:t>Размер ответственности Подрядчика за нарушения</w:t>
      </w:r>
    </w:p>
    <w:p>
      <w:pPr>
        <w:pStyle w:val="Normal"/>
        <w:spacing w:lineRule="auto" w:line="240"/>
        <w:ind w:hanging="0"/>
        <w:jc w:val="center"/>
        <w:rPr>
          <w:b/>
          <w:b/>
          <w:bCs/>
          <w:sz w:val="24"/>
          <w:szCs w:val="24"/>
        </w:rPr>
      </w:pPr>
      <w:r>
        <w:rPr>
          <w:b/>
          <w:bCs/>
          <w:sz w:val="24"/>
          <w:szCs w:val="24"/>
        </w:rPr>
        <w:t>пропускного и внутриобъектового режима, требований охраны труда,</w:t>
      </w:r>
    </w:p>
    <w:p>
      <w:pPr>
        <w:pStyle w:val="Normal"/>
        <w:spacing w:lineRule="auto" w:line="240"/>
        <w:ind w:hanging="0"/>
        <w:jc w:val="center"/>
        <w:rPr>
          <w:b/>
          <w:b/>
          <w:color w:val="000000"/>
          <w:sz w:val="24"/>
          <w:szCs w:val="24"/>
        </w:rPr>
      </w:pPr>
      <w:r>
        <w:rPr>
          <w:b/>
          <w:bCs/>
          <w:sz w:val="24"/>
          <w:szCs w:val="24"/>
        </w:rPr>
        <w:t>пожарной и промышленной безопасности</w:t>
      </w:r>
    </w:p>
    <w:p>
      <w:pPr>
        <w:pStyle w:val="Normal"/>
        <w:spacing w:lineRule="auto" w:line="240"/>
        <w:rPr>
          <w:b/>
          <w:b/>
          <w:sz w:val="24"/>
          <w:szCs w:val="24"/>
        </w:rPr>
      </w:pPr>
      <w:r>
        <w:rPr>
          <w:b/>
          <w:sz w:val="24"/>
          <w:szCs w:val="24"/>
        </w:rPr>
      </w:r>
    </w:p>
    <w:tbl>
      <w:tblPr>
        <w:tblW w:w="4850" w:type="pct"/>
        <w:jc w:val="left"/>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3" w:type="dxa"/>
          <w:bottom w:w="0" w:type="dxa"/>
          <w:right w:w="108" w:type="dxa"/>
        </w:tblCellMar>
        <w:tblLook w:val="01e0" w:noVBand="0" w:noHBand="0" w:lastColumn="1" w:firstColumn="1" w:lastRow="1" w:firstRow="1"/>
      </w:tblPr>
      <w:tblGrid>
        <w:gridCol w:w="3656"/>
        <w:gridCol w:w="5690"/>
      </w:tblGrid>
      <w:tr>
        <w:trPr/>
        <w:tc>
          <w:tcPr>
            <w:tcW w:w="36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rPr>
                <w:b/>
                <w:b/>
                <w:sz w:val="24"/>
                <w:szCs w:val="24"/>
              </w:rPr>
            </w:pPr>
            <w:r>
              <w:rPr>
                <w:b/>
                <w:sz w:val="24"/>
                <w:szCs w:val="24"/>
              </w:rPr>
              <w:t>Виды нарушений</w:t>
            </w:r>
          </w:p>
        </w:tc>
        <w:tc>
          <w:tcPr>
            <w:tcW w:w="5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rPr>
                <w:b/>
                <w:b/>
                <w:sz w:val="24"/>
                <w:szCs w:val="24"/>
              </w:rPr>
            </w:pPr>
            <w:r>
              <w:rPr>
                <w:b/>
                <w:sz w:val="24"/>
                <w:szCs w:val="24"/>
              </w:rPr>
              <w:t>Штрафные санкции</w:t>
            </w:r>
          </w:p>
        </w:tc>
      </w:tr>
      <w:tr>
        <w:trPr/>
        <w:tc>
          <w:tcPr>
            <w:tcW w:w="36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rPr>
                <w:sz w:val="24"/>
                <w:szCs w:val="24"/>
              </w:rPr>
            </w:pPr>
            <w:r>
              <w:rPr>
                <w:sz w:val="24"/>
              </w:rPr>
              <w:t>1. Нарушение правил пожарной безопасности (ППБ):</w:t>
            </w:r>
          </w:p>
        </w:tc>
        <w:tc>
          <w:tcPr>
            <w:tcW w:w="5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rPr>
                <w:sz w:val="24"/>
                <w:szCs w:val="24"/>
              </w:rPr>
            </w:pPr>
            <w:r>
              <w:rPr>
                <w:sz w:val="24"/>
                <w:szCs w:val="24"/>
              </w:rPr>
            </w:r>
          </w:p>
        </w:tc>
      </w:tr>
      <w:tr>
        <w:trPr/>
        <w:tc>
          <w:tcPr>
            <w:tcW w:w="36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rPr>
                <w:sz w:val="24"/>
                <w:szCs w:val="24"/>
              </w:rPr>
            </w:pPr>
            <w:r>
              <w:rPr>
                <w:sz w:val="24"/>
                <w:szCs w:val="24"/>
              </w:rPr>
              <w:t>1.1. Нарушение ППБ без возникновения пожара</w:t>
            </w:r>
          </w:p>
          <w:p>
            <w:pPr>
              <w:pStyle w:val="Normal"/>
              <w:widowControl w:val="false"/>
              <w:spacing w:lineRule="auto" w:line="240"/>
              <w:ind w:hanging="0"/>
              <w:rPr>
                <w:b/>
                <w:b/>
                <w:sz w:val="24"/>
                <w:szCs w:val="24"/>
              </w:rPr>
            </w:pPr>
            <w:r>
              <w:rPr>
                <w:b/>
                <w:sz w:val="24"/>
                <w:szCs w:val="24"/>
              </w:rPr>
            </w:r>
          </w:p>
        </w:tc>
        <w:tc>
          <w:tcPr>
            <w:tcW w:w="5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rPr>
                <w:sz w:val="24"/>
                <w:szCs w:val="24"/>
              </w:rPr>
            </w:pPr>
            <w:r>
              <w:rPr>
                <w:sz w:val="24"/>
                <w:szCs w:val="24"/>
              </w:rPr>
              <w:t>25 000 (двадцать пять тысяч) рублей за каждый случай нарушения.</w:t>
            </w:r>
          </w:p>
          <w:p>
            <w:pPr>
              <w:pStyle w:val="Normal"/>
              <w:widowControl w:val="false"/>
              <w:spacing w:lineRule="auto" w:line="240"/>
              <w:ind w:hanging="0"/>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rPr>
                <w:sz w:val="24"/>
                <w:szCs w:val="24"/>
              </w:rPr>
            </w:pPr>
            <w:r>
              <w:rPr>
                <w:sz w:val="24"/>
                <w:szCs w:val="24"/>
              </w:rPr>
              <w:t>1.2. Нарушение ППБ, ставшее причиной возникновения пожара, не причинившего ущерб имуществу Заказчика</w:t>
            </w:r>
          </w:p>
        </w:tc>
        <w:tc>
          <w:tcPr>
            <w:tcW w:w="5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rPr>
                <w:sz w:val="24"/>
                <w:szCs w:val="24"/>
              </w:rPr>
            </w:pPr>
            <w:r>
              <w:rPr>
                <w:sz w:val="24"/>
                <w:szCs w:val="24"/>
              </w:rPr>
              <w:t>50 000 (пятьдесят тысяч) рублей за каждый случай нарушения.</w:t>
            </w:r>
          </w:p>
          <w:p>
            <w:pPr>
              <w:pStyle w:val="Normal"/>
              <w:widowControl w:val="false"/>
              <w:spacing w:lineRule="auto" w:line="240"/>
              <w:ind w:hanging="0"/>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6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rPr>
                <w:sz w:val="24"/>
                <w:szCs w:val="24"/>
              </w:rPr>
            </w:pPr>
            <w:r>
              <w:rPr>
                <w:sz w:val="24"/>
                <w:szCs w:val="24"/>
              </w:rPr>
              <w:t>1.3. Нарушение ППБ, ставшее причиной возникновения пожара, причинившего ущерб имуществу Заказчика.</w:t>
            </w:r>
          </w:p>
        </w:tc>
        <w:tc>
          <w:tcPr>
            <w:tcW w:w="5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6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rPr>
                <w:sz w:val="24"/>
                <w:szCs w:val="24"/>
              </w:rPr>
            </w:pPr>
            <w:r>
              <w:rPr>
                <w:sz w:val="24"/>
              </w:rPr>
              <w:t>2.</w:t>
            </w:r>
            <w:r>
              <w:rPr>
                <w:b/>
                <w:sz w:val="24"/>
                <w:szCs w:val="24"/>
              </w:rPr>
              <w:t xml:space="preserve"> </w:t>
            </w:r>
            <w:r>
              <w:rPr>
                <w:sz w:val="24"/>
              </w:rPr>
              <w:t xml:space="preserve">Нарушение пропускного и внутриобъектового режима, </w:t>
            </w:r>
            <w:r>
              <w:rPr>
                <w:color w:val="000000"/>
                <w:sz w:val="24"/>
              </w:rPr>
              <w:t>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hanging="0"/>
              <w:rPr>
                <w:sz w:val="24"/>
                <w:szCs w:val="24"/>
              </w:rPr>
            </w:pPr>
            <w:r>
              <w:rPr>
                <w:sz w:val="24"/>
                <w:szCs w:val="24"/>
              </w:rPr>
              <w:t>50 000 (пятьдесят тысяч) рублей за каждый случай нарушения;</w:t>
            </w:r>
          </w:p>
          <w:p>
            <w:pPr>
              <w:pStyle w:val="Normal"/>
              <w:widowControl w:val="false"/>
              <w:spacing w:lineRule="auto" w:line="240"/>
              <w:ind w:hanging="0"/>
              <w:rPr>
                <w:sz w:val="24"/>
                <w:szCs w:val="24"/>
              </w:rPr>
            </w:pPr>
            <w:r>
              <w:rPr>
                <w:sz w:val="24"/>
                <w:szCs w:val="24"/>
              </w:rPr>
              <w:t xml:space="preserve">500 (пятьсот) рублей в случае утраты или приведения в негодность электронного пропуска, выданного Заказчиком. </w:t>
            </w:r>
          </w:p>
          <w:p>
            <w:pPr>
              <w:pStyle w:val="Normal"/>
              <w:widowControl w:val="false"/>
              <w:spacing w:lineRule="auto" w:line="240"/>
              <w:ind w:hanging="0"/>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Borders/>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color="auto" w:fill="auto" w:val="clear"/>
          </w:tcPr>
          <w:p>
            <w:pPr>
              <w:pStyle w:val="Normal"/>
              <w:widowControl w:val="false"/>
              <w:spacing w:lineRule="auto" w:line="240"/>
              <w:ind w:hanging="0"/>
              <w:rPr>
                <w:b/>
                <w:b/>
                <w:sz w:val="24"/>
              </w:rPr>
            </w:pPr>
            <w:r>
              <w:rPr>
                <w:b/>
                <w:sz w:val="24"/>
              </w:rPr>
              <w:t>Заказчик:</w:t>
            </w:r>
          </w:p>
        </w:tc>
        <w:tc>
          <w:tcPr>
            <w:tcW w:w="4785" w:type="dxa"/>
            <w:tcBorders/>
            <w:shd w:color="auto" w:fill="auto" w:val="clear"/>
          </w:tcPr>
          <w:p>
            <w:pPr>
              <w:pStyle w:val="Normal"/>
              <w:widowControl w:val="false"/>
              <w:spacing w:lineRule="auto" w:line="240"/>
              <w:ind w:hanging="0"/>
              <w:rPr>
                <w:b/>
                <w:b/>
                <w:sz w:val="24"/>
              </w:rPr>
            </w:pPr>
            <w:r>
              <w:rPr>
                <w:b/>
                <w:sz w:val="24"/>
              </w:rPr>
              <w:t>Подрядчик:</w:t>
            </w:r>
          </w:p>
        </w:tc>
      </w:tr>
      <w:tr>
        <w:trPr/>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rPr>
      </w:pPr>
      <w:r>
        <w:rPr>
          <w:sz w:val="22"/>
          <w:szCs w:val="22"/>
        </w:rPr>
      </w:r>
    </w:p>
    <w:p>
      <w:pPr>
        <w:sectPr>
          <w:headerReference w:type="default" r:id="rId9"/>
          <w:footerReference w:type="default" r:id="rId10"/>
          <w:footnotePr>
            <w:numFmt w:val="decimal"/>
          </w:footnotePr>
          <w:type w:val="nextPage"/>
          <w:pgSz w:w="11906" w:h="16838"/>
          <w:pgMar w:left="1418" w:right="851" w:header="567" w:top="1134" w:footer="284" w:bottom="1134" w:gutter="0"/>
          <w:pgNumType w:fmt="decimal"/>
          <w:formProt w:val="false"/>
          <w:textDirection w:val="lrTb"/>
          <w:docGrid w:type="default" w:linePitch="360" w:charSpace="4294952959"/>
        </w:sectPr>
        <w:pStyle w:val="Normal"/>
        <w:spacing w:lineRule="auto" w:line="240"/>
        <w:ind w:left="5103" w:hanging="0"/>
        <w:rPr>
          <w:sz w:val="22"/>
          <w:szCs w:val="22"/>
        </w:rPr>
      </w:pPr>
      <w:r>
        <w:rPr>
          <w:sz w:val="22"/>
          <w:szCs w:val="22"/>
        </w:rPr>
      </w:r>
    </w:p>
    <w:tbl>
      <w:tblPr>
        <w:tblpPr w:bottomFromText="0" w:horzAnchor="margin" w:leftFromText="180" w:rightFromText="180" w:tblpX="0" w:tblpXSpec="center" w:tblpY="-1122" w:topFromText="0" w:vertAnchor="text"/>
        <w:tblW w:w="16645" w:type="dxa"/>
        <w:jc w:val="center"/>
        <w:tblInd w:w="0" w:type="dxa"/>
        <w:tblBorders/>
        <w:tblCellMar>
          <w:top w:w="0" w:type="dxa"/>
          <w:left w:w="108" w:type="dxa"/>
          <w:bottom w:w="0" w:type="dxa"/>
          <w:right w:w="108" w:type="dxa"/>
        </w:tblCellMar>
        <w:tblLook w:val="04a0" w:noVBand="1" w:noHBand="0" w:lastColumn="0" w:firstColumn="1" w:lastRow="0" w:firstRow="1"/>
      </w:tblPr>
      <w:tblGrid>
        <w:gridCol w:w="236"/>
        <w:gridCol w:w="839"/>
        <w:gridCol w:w="238"/>
        <w:gridCol w:w="236"/>
        <w:gridCol w:w="771"/>
        <w:gridCol w:w="1"/>
        <w:gridCol w:w="515"/>
        <w:gridCol w:w="1"/>
        <w:gridCol w:w="235"/>
        <w:gridCol w:w="2"/>
        <w:gridCol w:w="947"/>
        <w:gridCol w:w="2"/>
        <w:gridCol w:w="1058"/>
        <w:gridCol w:w="2"/>
        <w:gridCol w:w="235"/>
        <w:gridCol w:w="1"/>
        <w:gridCol w:w="924"/>
        <w:gridCol w:w="2"/>
        <w:gridCol w:w="870"/>
        <w:gridCol w:w="2"/>
        <w:gridCol w:w="235"/>
        <w:gridCol w:w="1"/>
        <w:gridCol w:w="238"/>
        <w:gridCol w:w="2"/>
        <w:gridCol w:w="2"/>
        <w:gridCol w:w="587"/>
        <w:gridCol w:w="2"/>
        <w:gridCol w:w="756"/>
        <w:gridCol w:w="1"/>
        <w:gridCol w:w="2"/>
        <w:gridCol w:w="331"/>
        <w:gridCol w:w="2"/>
        <w:gridCol w:w="241"/>
        <w:gridCol w:w="2"/>
        <w:gridCol w:w="1296"/>
        <w:gridCol w:w="2"/>
        <w:gridCol w:w="270"/>
        <w:gridCol w:w="1"/>
        <w:gridCol w:w="4"/>
        <w:gridCol w:w="502"/>
        <w:gridCol w:w="2"/>
        <w:gridCol w:w="278"/>
        <w:gridCol w:w="2"/>
        <w:gridCol w:w="486"/>
        <w:gridCol w:w="1"/>
        <w:gridCol w:w="590"/>
        <w:gridCol w:w="1"/>
        <w:gridCol w:w="4"/>
        <w:gridCol w:w="233"/>
        <w:gridCol w:w="1"/>
        <w:gridCol w:w="237"/>
        <w:gridCol w:w="1"/>
        <w:gridCol w:w="235"/>
        <w:gridCol w:w="2"/>
        <w:gridCol w:w="1"/>
        <w:gridCol w:w="235"/>
        <w:gridCol w:w="2"/>
        <w:gridCol w:w="1"/>
        <w:gridCol w:w="1267"/>
        <w:gridCol w:w="2"/>
        <w:gridCol w:w="1"/>
        <w:gridCol w:w="2"/>
        <w:gridCol w:w="233"/>
        <w:gridCol w:w="2"/>
        <w:gridCol w:w="1"/>
        <w:gridCol w:w="565"/>
        <w:gridCol w:w="1"/>
        <w:gridCol w:w="2"/>
        <w:gridCol w:w="436"/>
        <w:gridCol w:w="2"/>
        <w:gridCol w:w="1"/>
        <w:gridCol w:w="216"/>
      </w:tblGrid>
      <w:tr>
        <w:trPr>
          <w:trHeight w:val="240" w:hRule="atLeast"/>
        </w:trPr>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7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49"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6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25"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2"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1"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5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4"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2"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07"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1"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20" w:type="dxa"/>
            <w:gridSpan w:val="13"/>
            <w:tcBorders/>
            <w:shd w:color="auto" w:fill="auto" w:val="clear"/>
            <w:vAlign w:val="bottom"/>
          </w:tcPr>
          <w:p>
            <w:pPr>
              <w:pStyle w:val="Normal"/>
              <w:widowControl w:val="false"/>
              <w:spacing w:lineRule="auto" w:line="240"/>
              <w:ind w:hanging="0"/>
              <w:jc w:val="left"/>
              <w:rPr>
                <w:sz w:val="20"/>
                <w:szCs w:val="20"/>
              </w:rPr>
            </w:pPr>
            <w:r>
              <w:rPr>
                <w:sz w:val="20"/>
                <w:szCs w:val="20"/>
              </w:rPr>
            </w:r>
          </w:p>
          <w:p>
            <w:pPr>
              <w:pStyle w:val="Normal"/>
              <w:widowControl w:val="false"/>
              <w:spacing w:lineRule="auto" w:line="240"/>
              <w:ind w:hanging="0"/>
              <w:jc w:val="left"/>
              <w:rPr>
                <w:sz w:val="20"/>
                <w:szCs w:val="20"/>
              </w:rPr>
            </w:pPr>
            <w:r>
              <w:rPr>
                <w:sz w:val="20"/>
                <w:szCs w:val="20"/>
              </w:rPr>
            </w:r>
          </w:p>
          <w:p>
            <w:pPr>
              <w:pStyle w:val="Normal"/>
              <w:widowControl w:val="false"/>
              <w:spacing w:lineRule="auto" w:line="240"/>
              <w:ind w:hanging="0"/>
              <w:jc w:val="left"/>
              <w:rPr>
                <w:sz w:val="20"/>
                <w:szCs w:val="20"/>
              </w:rPr>
            </w:pPr>
            <w:r>
              <w:rPr>
                <w:sz w:val="20"/>
                <w:szCs w:val="20"/>
              </w:rPr>
              <w:t>Приложение №8</w:t>
            </w:r>
          </w:p>
        </w:tc>
        <w:tc>
          <w:tcPr>
            <w:tcW w:w="238"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68"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39"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9" w:type="dxa"/>
            <w:gridSpan w:val="3"/>
            <w:tcBorders/>
            <w:shd w:color="auto" w:fill="auto" w:val="clear"/>
            <w:vAlign w:val="bottom"/>
          </w:tcPr>
          <w:p>
            <w:pPr>
              <w:pStyle w:val="Normal"/>
              <w:widowControl w:val="false"/>
              <w:spacing w:lineRule="auto" w:line="240"/>
              <w:ind w:hanging="0"/>
              <w:jc w:val="left"/>
              <w:rPr>
                <w:sz w:val="24"/>
                <w:szCs w:val="24"/>
              </w:rPr>
            </w:pPr>
            <w:r>
              <w:rPr>
                <w:sz w:val="24"/>
                <w:szCs w:val="24"/>
              </w:rPr>
            </w:r>
          </w:p>
        </w:tc>
      </w:tr>
      <w:tr>
        <w:trPr>
          <w:trHeight w:val="240" w:hRule="atLeast"/>
        </w:trPr>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7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49"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6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25"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2"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1"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5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4"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2"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07"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1"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60" w:type="dxa"/>
            <w:gridSpan w:val="18"/>
            <w:tcBorders/>
            <w:shd w:color="auto" w:fill="auto" w:val="clear"/>
            <w:vAlign w:val="bottom"/>
          </w:tcPr>
          <w:p>
            <w:pPr>
              <w:pStyle w:val="Normal"/>
              <w:widowControl w:val="false"/>
              <w:spacing w:lineRule="auto" w:line="240"/>
              <w:ind w:hanging="0"/>
              <w:jc w:val="left"/>
              <w:rPr>
                <w:sz w:val="20"/>
                <w:szCs w:val="20"/>
              </w:rPr>
            </w:pPr>
            <w:r>
              <w:rPr>
                <w:sz w:val="20"/>
                <w:szCs w:val="20"/>
              </w:rPr>
              <w:t>к Договору подряда</w:t>
            </w:r>
          </w:p>
        </w:tc>
        <w:tc>
          <w:tcPr>
            <w:tcW w:w="567"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40"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7" w:type="dxa"/>
            <w:gridSpan w:val="2"/>
            <w:tcBorders/>
            <w:shd w:color="auto" w:fill="auto" w:val="clear"/>
            <w:vAlign w:val="bottom"/>
          </w:tcPr>
          <w:p>
            <w:pPr>
              <w:pStyle w:val="Normal"/>
              <w:widowControl w:val="false"/>
              <w:spacing w:lineRule="auto" w:line="240"/>
              <w:ind w:hanging="0"/>
              <w:jc w:val="left"/>
              <w:rPr>
                <w:sz w:val="24"/>
                <w:szCs w:val="24"/>
              </w:rPr>
            </w:pPr>
            <w:r>
              <w:rPr>
                <w:sz w:val="24"/>
                <w:szCs w:val="24"/>
              </w:rPr>
            </w:r>
          </w:p>
        </w:tc>
      </w:tr>
      <w:tr>
        <w:trPr>
          <w:trHeight w:val="240" w:hRule="atLeast"/>
        </w:trPr>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7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49"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6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25"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2"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1"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5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4"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2"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07"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1"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465" w:type="dxa"/>
            <w:gridSpan w:val="23"/>
            <w:tcBorders/>
            <w:shd w:color="auto" w:fill="auto" w:val="clear"/>
            <w:vAlign w:val="bottom"/>
          </w:tcPr>
          <w:p>
            <w:pPr>
              <w:pStyle w:val="Normal"/>
              <w:widowControl w:val="false"/>
              <w:spacing w:lineRule="auto" w:line="240"/>
              <w:ind w:hanging="0"/>
              <w:jc w:val="left"/>
              <w:rPr>
                <w:sz w:val="20"/>
                <w:szCs w:val="20"/>
              </w:rPr>
            </w:pPr>
            <w:r>
              <w:rPr>
                <w:sz w:val="20"/>
                <w:szCs w:val="20"/>
              </w:rPr>
              <w:t xml:space="preserve"> № </w:t>
            </w:r>
            <w:r>
              <w:rPr>
                <w:sz w:val="20"/>
                <w:szCs w:val="20"/>
              </w:rPr>
              <w:t>_______от "__"_______20___</w:t>
            </w:r>
          </w:p>
        </w:tc>
        <w:tc>
          <w:tcPr>
            <w:tcW w:w="219" w:type="dxa"/>
            <w:gridSpan w:val="3"/>
            <w:tcBorders/>
            <w:shd w:color="auto" w:fill="auto" w:val="clear"/>
            <w:vAlign w:val="bottom"/>
          </w:tcPr>
          <w:p>
            <w:pPr>
              <w:pStyle w:val="Normal"/>
              <w:widowControl w:val="false"/>
              <w:spacing w:lineRule="auto" w:line="240"/>
              <w:ind w:hanging="0"/>
              <w:jc w:val="left"/>
              <w:rPr>
                <w:sz w:val="24"/>
                <w:szCs w:val="24"/>
              </w:rPr>
            </w:pPr>
            <w:r>
              <w:rPr>
                <w:sz w:val="24"/>
                <w:szCs w:val="24"/>
              </w:rPr>
            </w:r>
          </w:p>
        </w:tc>
      </w:tr>
      <w:tr>
        <w:trPr>
          <w:trHeight w:val="315" w:hRule="atLeast"/>
        </w:trPr>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1643" w:type="dxa"/>
            <w:gridSpan w:val="46"/>
            <w:tcBorders/>
            <w:shd w:color="auto" w:fill="auto" w:val="clear"/>
            <w:vAlign w:val="bottom"/>
          </w:tcPr>
          <w:p>
            <w:pPr>
              <w:pStyle w:val="Normal"/>
              <w:widowControl w:val="false"/>
              <w:spacing w:lineRule="auto" w:line="240"/>
              <w:ind w:hanging="0"/>
              <w:jc w:val="center"/>
              <w:rPr>
                <w:b/>
                <w:b/>
                <w:bCs/>
                <w:sz w:val="24"/>
                <w:szCs w:val="24"/>
              </w:rPr>
            </w:pPr>
            <w:r>
              <w:rPr>
                <w:b/>
                <w:bCs/>
                <w:sz w:val="24"/>
                <w:szCs w:val="24"/>
              </w:rPr>
              <w:t>Акт освидетельствования выполненных работ (форма)</w:t>
            </w:r>
          </w:p>
        </w:tc>
        <w:tc>
          <w:tcPr>
            <w:tcW w:w="238" w:type="dxa"/>
            <w:gridSpan w:val="2"/>
            <w:tcBorders/>
            <w:shd w:color="auto" w:fill="auto" w:val="clear"/>
            <w:vAlign w:val="bottom"/>
          </w:tcPr>
          <w:p>
            <w:pPr>
              <w:pStyle w:val="Normal"/>
              <w:widowControl w:val="false"/>
              <w:spacing w:lineRule="auto" w:line="240"/>
              <w:ind w:hanging="0"/>
              <w:jc w:val="center"/>
              <w:rPr>
                <w:b/>
                <w:b/>
                <w:bCs/>
                <w:sz w:val="24"/>
                <w:szCs w:val="24"/>
              </w:rPr>
            </w:pPr>
            <w:r>
              <w:rPr>
                <w:b/>
                <w:bCs/>
                <w:sz w:val="24"/>
                <w:szCs w:val="24"/>
              </w:rPr>
            </w:r>
          </w:p>
        </w:tc>
        <w:tc>
          <w:tcPr>
            <w:tcW w:w="23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71"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68"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39"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240" w:hRule="exact"/>
        </w:trPr>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7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49"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6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25"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2"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1"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5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4"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2"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07"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1"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72"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67"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40"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315" w:hRule="atLeast"/>
        </w:trPr>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7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49"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6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25"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2"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1"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5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4"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2"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07"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1"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72"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62" w:type="dxa"/>
            <w:gridSpan w:val="12"/>
            <w:tcBorders>
              <w:top w:val="single" w:sz="4" w:space="0" w:color="000001"/>
              <w:left w:val="single" w:sz="4" w:space="0" w:color="000001"/>
              <w:bottom w:val="single" w:sz="8" w:space="0" w:color="000001"/>
              <w:right w:val="single" w:sz="4" w:space="0" w:color="000001"/>
              <w:insideH w:val="single" w:sz="8" w:space="0" w:color="000001"/>
              <w:insideV w:val="single" w:sz="4" w:space="0" w:color="000001"/>
            </w:tcBorders>
            <w:shd w:color="auto" w:fill="auto" w:val="clear"/>
            <w:tcMar>
              <w:left w:w="93" w:type="dxa"/>
            </w:tcMar>
            <w:vAlign w:val="bottom"/>
          </w:tcPr>
          <w:p>
            <w:pPr>
              <w:pStyle w:val="Normal"/>
              <w:widowControl w:val="false"/>
              <w:spacing w:lineRule="auto" w:line="240"/>
              <w:ind w:hanging="0"/>
              <w:jc w:val="center"/>
              <w:rPr>
                <w:sz w:val="22"/>
                <w:szCs w:val="22"/>
              </w:rPr>
            </w:pPr>
            <w:r>
              <w:rPr>
                <w:sz w:val="22"/>
                <w:szCs w:val="22"/>
              </w:rPr>
              <w:t>Код</w:t>
            </w:r>
          </w:p>
        </w:tc>
      </w:tr>
      <w:tr>
        <w:trPr>
          <w:trHeight w:val="255" w:hRule="atLeast"/>
        </w:trPr>
        <w:tc>
          <w:tcPr>
            <w:tcW w:w="236" w:type="dxa"/>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7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49"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6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25"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2"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1"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5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4"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2"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07"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1"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20" w:type="dxa"/>
            <w:gridSpan w:val="13"/>
            <w:tcBorders>
              <w:left w:val="single" w:sz="8" w:space="0" w:color="000001"/>
              <w:right w:val="single" w:sz="8" w:space="0" w:color="000001"/>
              <w:insideV w:val="single" w:sz="8" w:space="0" w:color="000001"/>
            </w:tcBorders>
            <w:shd w:color="auto" w:fill="auto" w:val="clear"/>
            <w:tcMar>
              <w:left w:w="88" w:type="dxa"/>
            </w:tcMar>
            <w:vAlign w:val="bottom"/>
          </w:tcPr>
          <w:p>
            <w:pPr>
              <w:pStyle w:val="Normal"/>
              <w:widowControl w:val="false"/>
              <w:spacing w:lineRule="auto" w:line="240"/>
              <w:ind w:hanging="0"/>
              <w:jc w:val="right"/>
              <w:rPr>
                <w:sz w:val="20"/>
                <w:szCs w:val="20"/>
              </w:rPr>
            </w:pPr>
            <w:r>
              <w:rPr>
                <w:sz w:val="20"/>
                <w:szCs w:val="20"/>
              </w:rPr>
            </w:r>
          </w:p>
        </w:tc>
        <w:tc>
          <w:tcPr>
            <w:tcW w:w="1464" w:type="dxa"/>
            <w:gridSpan w:val="13"/>
            <w:tcBorders>
              <w:top w:val="single" w:sz="8" w:space="0" w:color="000001"/>
              <w:left w:val="single" w:sz="8" w:space="0" w:color="000001"/>
              <w:bottom w:val="single" w:sz="4" w:space="0" w:color="000001"/>
              <w:right w:val="single" w:sz="8" w:space="0" w:color="000001"/>
              <w:insideH w:val="single" w:sz="4" w:space="0" w:color="000001"/>
              <w:insideV w:val="single" w:sz="8" w:space="0" w:color="000001"/>
            </w:tcBorders>
            <w:shd w:color="auto" w:fill="auto" w:val="clear"/>
            <w:tcMar>
              <w:left w:w="88" w:type="dxa"/>
            </w:tcMar>
            <w:vAlign w:val="bottom"/>
          </w:tcPr>
          <w:p>
            <w:pPr>
              <w:pStyle w:val="Normal"/>
              <w:widowControl w:val="false"/>
              <w:spacing w:lineRule="auto" w:line="240"/>
              <w:ind w:hanging="0"/>
              <w:jc w:val="center"/>
              <w:rPr>
                <w:sz w:val="20"/>
                <w:szCs w:val="20"/>
              </w:rPr>
            </w:pPr>
            <w:r>
              <w:rPr>
                <w:sz w:val="20"/>
                <w:szCs w:val="20"/>
              </w:rPr>
            </w:r>
          </w:p>
        </w:tc>
      </w:tr>
      <w:tr>
        <w:trPr>
          <w:trHeight w:val="240" w:hRule="atLeast"/>
        </w:trPr>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7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49"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6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gridSpan w:val="2"/>
            <w:tcBorders/>
            <w:shd w:color="auto" w:fill="auto" w:val="clear"/>
          </w:tcPr>
          <w:p>
            <w:pPr>
              <w:pStyle w:val="Normal"/>
              <w:widowControl w:val="false"/>
              <w:spacing w:lineRule="auto" w:line="240"/>
              <w:ind w:hanging="0"/>
              <w:jc w:val="left"/>
              <w:rPr>
                <w:sz w:val="20"/>
                <w:szCs w:val="20"/>
              </w:rPr>
            </w:pPr>
            <w:r>
              <w:rPr>
                <w:sz w:val="20"/>
                <w:szCs w:val="20"/>
              </w:rPr>
            </w:r>
          </w:p>
        </w:tc>
        <w:tc>
          <w:tcPr>
            <w:tcW w:w="925"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2"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1"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5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4"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2"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07"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1"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72" w:type="dxa"/>
            <w:gridSpan w:val="4"/>
            <w:tcBorders>
              <w:left w:val="single" w:sz="4" w:space="0" w:color="000001"/>
              <w:right w:val="single" w:sz="4" w:space="0" w:color="000001"/>
              <w:insideV w:val="single" w:sz="4" w:space="0" w:color="000001"/>
            </w:tcBorders>
            <w:shd w:color="auto" w:fill="auto" w:val="clear"/>
            <w:tcMar>
              <w:left w:w="98" w:type="dxa"/>
            </w:tcMar>
            <w:vAlign w:val="bottom"/>
          </w:tcPr>
          <w:p>
            <w:pPr>
              <w:pStyle w:val="Normal"/>
              <w:widowControl w:val="false"/>
              <w:spacing w:lineRule="auto" w:line="240"/>
              <w:ind w:hanging="0"/>
              <w:jc w:val="left"/>
              <w:rPr>
                <w:sz w:val="20"/>
                <w:szCs w:val="20"/>
              </w:rPr>
            </w:pPr>
            <w:r>
              <w:rPr>
                <w:sz w:val="20"/>
                <w:szCs w:val="20"/>
              </w:rPr>
            </w:r>
          </w:p>
        </w:tc>
        <w:tc>
          <w:tcPr>
            <w:tcW w:w="1462" w:type="dxa"/>
            <w:gridSpan w:val="1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bottom"/>
          </w:tcPr>
          <w:p>
            <w:pPr>
              <w:pStyle w:val="Normal"/>
              <w:widowControl w:val="false"/>
              <w:spacing w:lineRule="auto" w:line="240"/>
              <w:ind w:hanging="0"/>
              <w:jc w:val="center"/>
              <w:rPr>
                <w:sz w:val="20"/>
                <w:szCs w:val="20"/>
              </w:rPr>
            </w:pPr>
            <w:r>
              <w:rPr>
                <w:sz w:val="20"/>
                <w:szCs w:val="20"/>
              </w:rPr>
              <w:t> </w:t>
            </w:r>
          </w:p>
        </w:tc>
      </w:tr>
      <w:tr>
        <w:trPr>
          <w:trHeight w:val="255" w:hRule="atLeast"/>
        </w:trPr>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2085" w:type="dxa"/>
            <w:gridSpan w:val="5"/>
            <w:tcBorders/>
            <w:shd w:color="auto" w:fill="auto" w:val="clear"/>
            <w:vAlign w:val="bottom"/>
          </w:tcPr>
          <w:p>
            <w:pPr>
              <w:pStyle w:val="Normal"/>
              <w:widowControl w:val="false"/>
              <w:spacing w:lineRule="auto" w:line="240"/>
              <w:ind w:hanging="0"/>
              <w:jc w:val="left"/>
              <w:rPr>
                <w:sz w:val="20"/>
                <w:szCs w:val="20"/>
              </w:rPr>
            </w:pPr>
            <w:r>
              <w:rPr>
                <w:sz w:val="20"/>
                <w:szCs w:val="20"/>
              </w:rPr>
              <w:t xml:space="preserve">Заказчик </w:t>
            </w:r>
          </w:p>
        </w:tc>
        <w:tc>
          <w:tcPr>
            <w:tcW w:w="51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831" w:type="dxa"/>
            <w:gridSpan w:val="47"/>
            <w:tcBorders>
              <w:top w:val="single" w:sz="4" w:space="0" w:color="000001"/>
              <w:bottom w:val="single" w:sz="4" w:space="0" w:color="000001"/>
              <w:insideH w:val="single" w:sz="4" w:space="0" w:color="000001"/>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c>
          <w:tcPr>
            <w:tcW w:w="238" w:type="dxa"/>
            <w:gridSpan w:val="3"/>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1272" w:type="dxa"/>
            <w:gridSpan w:val="4"/>
            <w:tcBorders>
              <w:left w:val="single" w:sz="4" w:space="0" w:color="000001"/>
              <w:right w:val="single" w:sz="4" w:space="0" w:color="000001"/>
              <w:insideV w:val="single" w:sz="4" w:space="0" w:color="000001"/>
            </w:tcBorders>
            <w:shd w:color="auto" w:fill="auto" w:val="clear"/>
            <w:tcMar>
              <w:left w:w="98" w:type="dxa"/>
            </w:tcMar>
            <w:vAlign w:val="bottom"/>
          </w:tcPr>
          <w:p>
            <w:pPr>
              <w:pStyle w:val="Normal"/>
              <w:widowControl w:val="false"/>
              <w:spacing w:lineRule="auto" w:line="240"/>
              <w:ind w:hanging="0"/>
              <w:jc w:val="left"/>
              <w:rPr>
                <w:sz w:val="20"/>
                <w:szCs w:val="20"/>
              </w:rPr>
            </w:pPr>
            <w:r>
              <w:rPr>
                <w:sz w:val="20"/>
                <w:szCs w:val="20"/>
              </w:rPr>
              <w:t xml:space="preserve"> </w:t>
            </w:r>
            <w:r>
              <w:rPr>
                <w:sz w:val="20"/>
                <w:szCs w:val="20"/>
              </w:rPr>
              <w:t xml:space="preserve">ОКПО </w:t>
            </w:r>
          </w:p>
        </w:tc>
        <w:tc>
          <w:tcPr>
            <w:tcW w:w="1459"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left"/>
              <w:rPr>
                <w:sz w:val="20"/>
                <w:szCs w:val="20"/>
              </w:rPr>
            </w:pPr>
            <w:r>
              <w:rPr>
                <w:sz w:val="20"/>
                <w:szCs w:val="20"/>
              </w:rPr>
            </w:r>
          </w:p>
        </w:tc>
      </w:tr>
      <w:tr>
        <w:trPr>
          <w:trHeight w:val="240" w:hRule="atLeast"/>
        </w:trPr>
        <w:tc>
          <w:tcPr>
            <w:tcW w:w="236" w:type="dxa"/>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7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49"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6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101" w:type="dxa"/>
            <w:gridSpan w:val="13"/>
            <w:tcBorders/>
            <w:shd w:color="auto" w:fill="auto" w:val="clear"/>
          </w:tcPr>
          <w:p>
            <w:pPr>
              <w:pStyle w:val="Normal"/>
              <w:widowControl w:val="false"/>
              <w:spacing w:lineRule="auto" w:line="240"/>
              <w:ind w:hanging="0"/>
              <w:jc w:val="left"/>
              <w:rPr>
                <w:sz w:val="16"/>
                <w:szCs w:val="16"/>
              </w:rPr>
            </w:pPr>
            <w:r>
              <w:rPr>
                <w:sz w:val="16"/>
                <w:szCs w:val="16"/>
              </w:rPr>
              <w:t>(организация, адрес, телефон, факс)</w:t>
            </w:r>
          </w:p>
        </w:tc>
        <w:tc>
          <w:tcPr>
            <w:tcW w:w="758" w:type="dxa"/>
            <w:gridSpan w:val="2"/>
            <w:tcBorders/>
            <w:shd w:color="auto" w:fill="auto" w:val="clear"/>
            <w:vAlign w:val="bottom"/>
          </w:tcPr>
          <w:p>
            <w:pPr>
              <w:pStyle w:val="Normal"/>
              <w:widowControl w:val="false"/>
              <w:spacing w:lineRule="auto" w:line="240"/>
              <w:ind w:hanging="0"/>
              <w:jc w:val="left"/>
              <w:rPr>
                <w:sz w:val="16"/>
                <w:szCs w:val="16"/>
              </w:rPr>
            </w:pPr>
            <w:r>
              <w:rPr>
                <w:sz w:val="16"/>
                <w:szCs w:val="16"/>
              </w:rPr>
            </w:r>
          </w:p>
        </w:tc>
        <w:tc>
          <w:tcPr>
            <w:tcW w:w="334"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2"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07"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1"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72" w:type="dxa"/>
            <w:gridSpan w:val="4"/>
            <w:tcBorders>
              <w:left w:val="single" w:sz="4" w:space="0" w:color="000001"/>
              <w:right w:val="single" w:sz="4" w:space="0" w:color="000001"/>
              <w:insideV w:val="single" w:sz="4" w:space="0" w:color="000001"/>
            </w:tcBorders>
            <w:shd w:color="auto" w:fill="auto" w:val="clear"/>
            <w:tcMar>
              <w:left w:w="98" w:type="dxa"/>
            </w:tcMar>
            <w:vAlign w:val="bottom"/>
          </w:tcPr>
          <w:p>
            <w:pPr>
              <w:pStyle w:val="Normal"/>
              <w:widowControl w:val="false"/>
              <w:spacing w:lineRule="auto" w:line="240"/>
              <w:ind w:hanging="0"/>
              <w:jc w:val="left"/>
              <w:rPr>
                <w:sz w:val="20"/>
                <w:szCs w:val="20"/>
              </w:rPr>
            </w:pPr>
            <w:r>
              <w:rPr>
                <w:sz w:val="20"/>
                <w:szCs w:val="20"/>
              </w:rPr>
            </w:r>
          </w:p>
        </w:tc>
        <w:tc>
          <w:tcPr>
            <w:tcW w:w="1462" w:type="dxa"/>
            <w:gridSpan w:val="12"/>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bottom"/>
          </w:tcPr>
          <w:p>
            <w:pPr>
              <w:pStyle w:val="Normal"/>
              <w:widowControl w:val="false"/>
              <w:spacing w:lineRule="auto" w:line="240"/>
              <w:ind w:hanging="0"/>
              <w:jc w:val="center"/>
              <w:rPr>
                <w:sz w:val="20"/>
                <w:szCs w:val="20"/>
              </w:rPr>
            </w:pPr>
            <w:r>
              <w:rPr>
                <w:sz w:val="20"/>
                <w:szCs w:val="20"/>
              </w:rPr>
              <w:t> </w:t>
            </w:r>
          </w:p>
        </w:tc>
      </w:tr>
      <w:tr>
        <w:trPr>
          <w:trHeight w:val="240" w:hRule="atLeast"/>
        </w:trPr>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2838" w:type="dxa"/>
            <w:gridSpan w:val="9"/>
            <w:tcBorders/>
            <w:shd w:color="auto" w:fill="auto" w:val="clear"/>
            <w:vAlign w:val="bottom"/>
          </w:tcPr>
          <w:p>
            <w:pPr>
              <w:pStyle w:val="Normal"/>
              <w:widowControl w:val="false"/>
              <w:spacing w:lineRule="auto" w:line="240"/>
              <w:ind w:hanging="0"/>
              <w:jc w:val="left"/>
              <w:rPr>
                <w:sz w:val="20"/>
                <w:szCs w:val="20"/>
              </w:rPr>
            </w:pPr>
            <w:r>
              <w:rPr>
                <w:sz w:val="20"/>
                <w:szCs w:val="20"/>
              </w:rPr>
              <w:t>Подразделение-получатель</w:t>
            </w:r>
          </w:p>
        </w:tc>
        <w:tc>
          <w:tcPr>
            <w:tcW w:w="10593" w:type="dxa"/>
            <w:gridSpan w:val="44"/>
            <w:tcBorders/>
            <w:shd w:color="auto" w:fill="auto" w:val="clear"/>
            <w:vAlign w:val="bottom"/>
          </w:tcPr>
          <w:p>
            <w:pPr>
              <w:pStyle w:val="Normal"/>
              <w:widowControl w:val="false"/>
              <w:spacing w:lineRule="auto" w:line="240"/>
              <w:ind w:hanging="0"/>
              <w:jc w:val="left"/>
              <w:rPr>
                <w:sz w:val="16"/>
                <w:szCs w:val="16"/>
              </w:rPr>
            </w:pPr>
            <w:r>
              <w:rPr>
                <w:sz w:val="16"/>
                <w:szCs w:val="16"/>
              </w:rPr>
              <w:t>_______________________________________________________________________________________________________</w:t>
            </w:r>
          </w:p>
        </w:tc>
        <w:tc>
          <w:tcPr>
            <w:tcW w:w="238" w:type="dxa"/>
            <w:gridSpan w:val="3"/>
            <w:tcBorders/>
            <w:shd w:color="auto" w:fill="auto" w:val="clear"/>
            <w:vAlign w:val="bottom"/>
          </w:tcPr>
          <w:p>
            <w:pPr>
              <w:pStyle w:val="Normal"/>
              <w:widowControl w:val="false"/>
              <w:spacing w:lineRule="auto" w:line="240"/>
              <w:ind w:hanging="0"/>
              <w:jc w:val="left"/>
              <w:rPr>
                <w:sz w:val="16"/>
                <w:szCs w:val="16"/>
              </w:rPr>
            </w:pPr>
            <w:r>
              <w:rPr>
                <w:sz w:val="16"/>
                <w:szCs w:val="16"/>
              </w:rPr>
            </w:r>
          </w:p>
        </w:tc>
        <w:tc>
          <w:tcPr>
            <w:tcW w:w="1271" w:type="dxa"/>
            <w:gridSpan w:val="4"/>
            <w:tcBorders>
              <w:left w:val="single" w:sz="4" w:space="0" w:color="000001"/>
              <w:right w:val="single" w:sz="4" w:space="0" w:color="000001"/>
              <w:insideV w:val="single" w:sz="4" w:space="0" w:color="000001"/>
            </w:tcBorders>
            <w:shd w:color="auto" w:fill="auto" w:val="clear"/>
            <w:tcMar>
              <w:left w:w="98" w:type="dxa"/>
            </w:tcMar>
            <w:vAlign w:val="bottom"/>
          </w:tcPr>
          <w:p>
            <w:pPr>
              <w:pStyle w:val="Normal"/>
              <w:widowControl w:val="false"/>
              <w:spacing w:lineRule="auto" w:line="240"/>
              <w:ind w:hanging="0"/>
              <w:jc w:val="left"/>
              <w:rPr>
                <w:sz w:val="20"/>
                <w:szCs w:val="20"/>
              </w:rPr>
            </w:pPr>
            <w:r>
              <w:rPr>
                <w:sz w:val="20"/>
                <w:szCs w:val="20"/>
              </w:rPr>
            </w:r>
          </w:p>
        </w:tc>
        <w:tc>
          <w:tcPr>
            <w:tcW w:w="1461" w:type="dxa"/>
            <w:gridSpan w:val="11"/>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left"/>
              <w:rPr>
                <w:sz w:val="20"/>
                <w:szCs w:val="20"/>
              </w:rPr>
            </w:pPr>
            <w:r>
              <w:rPr>
                <w:sz w:val="20"/>
                <w:szCs w:val="20"/>
              </w:rPr>
            </w:r>
          </w:p>
        </w:tc>
      </w:tr>
      <w:tr>
        <w:trPr>
          <w:trHeight w:val="240" w:hRule="atLeast"/>
        </w:trPr>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7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49"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6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101" w:type="dxa"/>
            <w:gridSpan w:val="13"/>
            <w:tcBorders/>
            <w:shd w:color="auto" w:fill="auto" w:val="clear"/>
          </w:tcPr>
          <w:p>
            <w:pPr>
              <w:pStyle w:val="Normal"/>
              <w:widowControl w:val="false"/>
              <w:spacing w:lineRule="auto" w:line="240"/>
              <w:ind w:hanging="0"/>
              <w:jc w:val="left"/>
              <w:rPr>
                <w:sz w:val="16"/>
                <w:szCs w:val="16"/>
              </w:rPr>
            </w:pPr>
            <w:r>
              <w:rPr>
                <w:sz w:val="16"/>
                <w:szCs w:val="16"/>
              </w:rPr>
              <w:t>(организация, адрес, телефон, факс)</w:t>
            </w:r>
          </w:p>
        </w:tc>
        <w:tc>
          <w:tcPr>
            <w:tcW w:w="758" w:type="dxa"/>
            <w:gridSpan w:val="2"/>
            <w:tcBorders/>
            <w:shd w:color="auto" w:fill="auto" w:val="clear"/>
            <w:vAlign w:val="bottom"/>
          </w:tcPr>
          <w:p>
            <w:pPr>
              <w:pStyle w:val="Normal"/>
              <w:widowControl w:val="false"/>
              <w:spacing w:lineRule="auto" w:line="240"/>
              <w:ind w:hanging="0"/>
              <w:jc w:val="left"/>
              <w:rPr>
                <w:sz w:val="16"/>
                <w:szCs w:val="16"/>
              </w:rPr>
            </w:pPr>
            <w:r>
              <w:rPr>
                <w:sz w:val="16"/>
                <w:szCs w:val="16"/>
              </w:rPr>
            </w:r>
          </w:p>
        </w:tc>
        <w:tc>
          <w:tcPr>
            <w:tcW w:w="334"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2"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07"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1"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72" w:type="dxa"/>
            <w:gridSpan w:val="4"/>
            <w:tcBorders>
              <w:left w:val="single" w:sz="4" w:space="0" w:color="000001"/>
              <w:right w:val="single" w:sz="4" w:space="0" w:color="000001"/>
              <w:insideV w:val="single" w:sz="4" w:space="0" w:color="000001"/>
            </w:tcBorders>
            <w:shd w:color="auto" w:fill="auto" w:val="clear"/>
            <w:tcMar>
              <w:left w:w="98" w:type="dxa"/>
            </w:tcMar>
            <w:vAlign w:val="bottom"/>
          </w:tcPr>
          <w:p>
            <w:pPr>
              <w:pStyle w:val="Normal"/>
              <w:widowControl w:val="false"/>
              <w:spacing w:lineRule="auto" w:line="240"/>
              <w:ind w:hanging="0"/>
              <w:jc w:val="left"/>
              <w:rPr>
                <w:sz w:val="20"/>
                <w:szCs w:val="20"/>
              </w:rPr>
            </w:pPr>
            <w:r>
              <w:rPr>
                <w:sz w:val="20"/>
                <w:szCs w:val="20"/>
              </w:rPr>
            </w:r>
          </w:p>
        </w:tc>
        <w:tc>
          <w:tcPr>
            <w:tcW w:w="1462" w:type="dxa"/>
            <w:gridSpan w:val="12"/>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left"/>
              <w:rPr>
                <w:sz w:val="20"/>
                <w:szCs w:val="20"/>
              </w:rPr>
            </w:pPr>
            <w:r>
              <w:rPr>
                <w:sz w:val="20"/>
                <w:szCs w:val="20"/>
              </w:rPr>
            </w:r>
          </w:p>
        </w:tc>
      </w:tr>
      <w:tr>
        <w:trPr>
          <w:trHeight w:val="255" w:hRule="atLeast"/>
        </w:trPr>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085" w:type="dxa"/>
            <w:gridSpan w:val="5"/>
            <w:tcBorders/>
            <w:shd w:color="auto" w:fill="auto" w:val="clear"/>
            <w:vAlign w:val="bottom"/>
          </w:tcPr>
          <w:p>
            <w:pPr>
              <w:pStyle w:val="Normal"/>
              <w:widowControl w:val="false"/>
              <w:spacing w:lineRule="auto" w:line="240"/>
              <w:ind w:hanging="0"/>
              <w:jc w:val="left"/>
              <w:rPr>
                <w:sz w:val="20"/>
                <w:szCs w:val="20"/>
              </w:rPr>
            </w:pPr>
            <w:r>
              <w:rPr>
                <w:sz w:val="20"/>
                <w:szCs w:val="20"/>
              </w:rPr>
              <w:t>Подрядчик</w:t>
            </w:r>
          </w:p>
        </w:tc>
        <w:tc>
          <w:tcPr>
            <w:tcW w:w="51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593" w:type="dxa"/>
            <w:gridSpan w:val="44"/>
            <w:tcBorders>
              <w:top w:val="single" w:sz="4" w:space="0" w:color="000001"/>
              <w:bottom w:val="single" w:sz="4" w:space="0" w:color="000001"/>
              <w:insideH w:val="single" w:sz="4" w:space="0" w:color="000001"/>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c>
          <w:tcPr>
            <w:tcW w:w="238" w:type="dxa"/>
            <w:gridSpan w:val="3"/>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1271" w:type="dxa"/>
            <w:gridSpan w:val="4"/>
            <w:tcBorders>
              <w:left w:val="single" w:sz="4" w:space="0" w:color="000001"/>
              <w:right w:val="single" w:sz="4" w:space="0" w:color="000001"/>
              <w:insideV w:val="single" w:sz="4" w:space="0" w:color="000001"/>
            </w:tcBorders>
            <w:shd w:color="auto" w:fill="auto" w:val="clear"/>
            <w:tcMar>
              <w:left w:w="98" w:type="dxa"/>
            </w:tcMar>
            <w:vAlign w:val="bottom"/>
          </w:tcPr>
          <w:p>
            <w:pPr>
              <w:pStyle w:val="Normal"/>
              <w:widowControl w:val="false"/>
              <w:spacing w:lineRule="auto" w:line="240"/>
              <w:ind w:hanging="0"/>
              <w:jc w:val="left"/>
              <w:rPr>
                <w:sz w:val="20"/>
                <w:szCs w:val="20"/>
              </w:rPr>
            </w:pPr>
            <w:r>
              <w:rPr>
                <w:sz w:val="20"/>
                <w:szCs w:val="20"/>
              </w:rPr>
              <w:t xml:space="preserve">ОКПО </w:t>
            </w:r>
          </w:p>
        </w:tc>
        <w:tc>
          <w:tcPr>
            <w:tcW w:w="1461" w:type="dxa"/>
            <w:gridSpan w:val="11"/>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left"/>
              <w:rPr>
                <w:sz w:val="20"/>
                <w:szCs w:val="20"/>
              </w:rPr>
            </w:pPr>
            <w:r>
              <w:rPr>
                <w:sz w:val="20"/>
                <w:szCs w:val="20"/>
              </w:rPr>
            </w:r>
          </w:p>
        </w:tc>
      </w:tr>
      <w:tr>
        <w:trPr>
          <w:trHeight w:val="240" w:hRule="atLeast"/>
        </w:trPr>
        <w:tc>
          <w:tcPr>
            <w:tcW w:w="236" w:type="dxa"/>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7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49"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6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101" w:type="dxa"/>
            <w:gridSpan w:val="13"/>
            <w:tcBorders/>
            <w:shd w:color="auto" w:fill="auto" w:val="clear"/>
          </w:tcPr>
          <w:p>
            <w:pPr>
              <w:pStyle w:val="Normal"/>
              <w:widowControl w:val="false"/>
              <w:spacing w:lineRule="auto" w:line="240"/>
              <w:ind w:hanging="0"/>
              <w:jc w:val="left"/>
              <w:rPr>
                <w:sz w:val="16"/>
                <w:szCs w:val="16"/>
              </w:rPr>
            </w:pPr>
            <w:r>
              <w:rPr>
                <w:sz w:val="16"/>
                <w:szCs w:val="16"/>
              </w:rPr>
              <w:t>(организация, адрес, телефон, факс)</w:t>
            </w:r>
          </w:p>
        </w:tc>
        <w:tc>
          <w:tcPr>
            <w:tcW w:w="758" w:type="dxa"/>
            <w:gridSpan w:val="2"/>
            <w:tcBorders/>
            <w:shd w:color="auto" w:fill="auto" w:val="clear"/>
            <w:vAlign w:val="bottom"/>
          </w:tcPr>
          <w:p>
            <w:pPr>
              <w:pStyle w:val="Normal"/>
              <w:widowControl w:val="false"/>
              <w:spacing w:lineRule="auto" w:line="240"/>
              <w:ind w:hanging="0"/>
              <w:jc w:val="left"/>
              <w:rPr>
                <w:sz w:val="16"/>
                <w:szCs w:val="16"/>
              </w:rPr>
            </w:pPr>
            <w:r>
              <w:rPr>
                <w:sz w:val="16"/>
                <w:szCs w:val="16"/>
              </w:rPr>
            </w:r>
          </w:p>
        </w:tc>
        <w:tc>
          <w:tcPr>
            <w:tcW w:w="334"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2"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07"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1"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72"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62" w:type="dxa"/>
            <w:gridSpan w:val="12"/>
            <w:tcBorders>
              <w:top w:val="single" w:sz="4" w:space="0" w:color="000001"/>
              <w:left w:val="single" w:sz="8" w:space="0" w:color="000001"/>
              <w:right w:val="single" w:sz="8" w:space="0" w:color="000001"/>
              <w:insideV w:val="single" w:sz="8" w:space="0" w:color="000001"/>
            </w:tcBorders>
            <w:shd w:color="auto" w:fill="auto" w:val="clear"/>
            <w:tcMar>
              <w:left w:w="78" w:type="dxa"/>
            </w:tcMar>
            <w:vAlign w:val="bottom"/>
          </w:tcPr>
          <w:p>
            <w:pPr>
              <w:pStyle w:val="Normal"/>
              <w:widowControl w:val="false"/>
              <w:spacing w:lineRule="auto" w:line="240"/>
              <w:ind w:hanging="0"/>
              <w:jc w:val="center"/>
              <w:rPr>
                <w:sz w:val="20"/>
                <w:szCs w:val="20"/>
              </w:rPr>
            </w:pPr>
            <w:r>
              <w:rPr>
                <w:sz w:val="20"/>
                <w:szCs w:val="20"/>
              </w:rPr>
              <w:t> </w:t>
            </w:r>
          </w:p>
        </w:tc>
      </w:tr>
      <w:tr>
        <w:trPr>
          <w:trHeight w:val="255" w:hRule="atLeast"/>
        </w:trPr>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t>Объект</w:t>
            </w:r>
          </w:p>
        </w:tc>
        <w:tc>
          <w:tcPr>
            <w:tcW w:w="14101" w:type="dxa"/>
            <w:gridSpan w:val="59"/>
            <w:tcBorders>
              <w:top w:val="single" w:sz="4" w:space="0" w:color="000001"/>
              <w:left w:val="single" w:sz="8" w:space="0" w:color="000001"/>
              <w:bottom w:val="single" w:sz="4" w:space="0" w:color="000001"/>
              <w:right w:val="single" w:sz="8" w:space="0" w:color="000001"/>
              <w:insideH w:val="single" w:sz="4" w:space="0" w:color="000001"/>
              <w:insideV w:val="single" w:sz="8" w:space="0" w:color="000001"/>
            </w:tcBorders>
            <w:shd w:color="auto" w:fill="auto" w:val="clear"/>
            <w:tcMar>
              <w:left w:w="88" w:type="dxa"/>
            </w:tcMar>
            <w:vAlign w:val="bottom"/>
          </w:tcPr>
          <w:p>
            <w:pPr>
              <w:pStyle w:val="Normal"/>
              <w:widowControl w:val="false"/>
              <w:spacing w:lineRule="auto" w:line="240"/>
              <w:ind w:hanging="0"/>
              <w:jc w:val="center"/>
              <w:rPr>
                <w:sz w:val="20"/>
                <w:szCs w:val="20"/>
              </w:rPr>
            </w:pPr>
            <w:r>
              <w:rPr>
                <w:sz w:val="20"/>
                <w:szCs w:val="20"/>
              </w:rPr>
              <w:t> </w:t>
            </w:r>
          </w:p>
        </w:tc>
        <w:tc>
          <w:tcPr>
            <w:tcW w:w="1461" w:type="dxa"/>
            <w:gridSpan w:val="11"/>
            <w:tcBorders>
              <w:top w:val="single" w:sz="4" w:space="0" w:color="000001"/>
              <w:left w:val="single" w:sz="8" w:space="0" w:color="000001"/>
              <w:bottom w:val="single" w:sz="4" w:space="0" w:color="000001"/>
              <w:right w:val="single" w:sz="8" w:space="0" w:color="000001"/>
              <w:insideH w:val="single" w:sz="4" w:space="0" w:color="000001"/>
              <w:insideV w:val="single" w:sz="8" w:space="0" w:color="000001"/>
            </w:tcBorders>
            <w:shd w:color="auto" w:fill="auto" w:val="clear"/>
            <w:tcMar>
              <w:left w:w="88" w:type="dxa"/>
            </w:tcMar>
            <w:vAlign w:val="bottom"/>
          </w:tcPr>
          <w:p>
            <w:pPr>
              <w:pStyle w:val="Normal"/>
              <w:widowControl w:val="false"/>
              <w:spacing w:lineRule="auto" w:line="240"/>
              <w:ind w:hanging="0"/>
              <w:jc w:val="center"/>
              <w:rPr>
                <w:sz w:val="20"/>
                <w:szCs w:val="20"/>
              </w:rPr>
            </w:pPr>
            <w:r>
              <w:rPr>
                <w:sz w:val="20"/>
                <w:szCs w:val="20"/>
              </w:rPr>
              <w:t> </w:t>
            </w:r>
          </w:p>
        </w:tc>
      </w:tr>
      <w:tr>
        <w:trPr>
          <w:trHeight w:val="210" w:hRule="atLeast"/>
        </w:trPr>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7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49"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6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034" w:type="dxa"/>
            <w:gridSpan w:val="6"/>
            <w:tcBorders/>
            <w:shd w:color="auto" w:fill="auto" w:val="clear"/>
          </w:tcPr>
          <w:p>
            <w:pPr>
              <w:pStyle w:val="Normal"/>
              <w:widowControl w:val="false"/>
              <w:spacing w:lineRule="auto" w:line="240"/>
              <w:ind w:hanging="0"/>
              <w:jc w:val="left"/>
              <w:rPr>
                <w:sz w:val="16"/>
                <w:szCs w:val="16"/>
              </w:rPr>
            </w:pPr>
            <w:r>
              <w:rPr>
                <w:sz w:val="16"/>
                <w:szCs w:val="16"/>
              </w:rPr>
              <w:t>(наименование)</w:t>
            </w:r>
          </w:p>
        </w:tc>
        <w:tc>
          <w:tcPr>
            <w:tcW w:w="237" w:type="dxa"/>
            <w:gridSpan w:val="2"/>
            <w:tcBorders/>
            <w:shd w:color="auto" w:fill="auto" w:val="clear"/>
            <w:vAlign w:val="bottom"/>
          </w:tcPr>
          <w:p>
            <w:pPr>
              <w:pStyle w:val="Normal"/>
              <w:widowControl w:val="false"/>
              <w:spacing w:lineRule="auto" w:line="240"/>
              <w:ind w:hanging="0"/>
              <w:jc w:val="left"/>
              <w:rPr>
                <w:sz w:val="16"/>
                <w:szCs w:val="16"/>
              </w:rPr>
            </w:pPr>
            <w:r>
              <w:rPr>
                <w:sz w:val="16"/>
                <w:szCs w:val="16"/>
              </w:rPr>
            </w:r>
          </w:p>
        </w:tc>
        <w:tc>
          <w:tcPr>
            <w:tcW w:w="239"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1"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5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4"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2"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07"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299" w:type="dxa"/>
            <w:gridSpan w:val="17"/>
            <w:vMerge w:val="restart"/>
            <w:tcBorders>
              <w:top w:val="single" w:sz="4" w:space="0" w:color="000001"/>
            </w:tcBorders>
            <w:shd w:color="auto" w:fill="auto" w:val="clear"/>
            <w:vAlign w:val="bottom"/>
          </w:tcPr>
          <w:p>
            <w:pPr>
              <w:pStyle w:val="Normal"/>
              <w:widowControl w:val="false"/>
              <w:spacing w:lineRule="auto" w:line="240"/>
              <w:ind w:hanging="0"/>
              <w:jc w:val="right"/>
              <w:rPr>
                <w:sz w:val="20"/>
                <w:szCs w:val="20"/>
              </w:rPr>
            </w:pPr>
            <w:r>
              <w:rPr>
                <w:sz w:val="20"/>
                <w:szCs w:val="20"/>
              </w:rPr>
              <w:t xml:space="preserve">Вид деятельности по ОКДП </w:t>
            </w:r>
          </w:p>
        </w:tc>
        <w:tc>
          <w:tcPr>
            <w:tcW w:w="1464" w:type="dxa"/>
            <w:gridSpan w:val="13"/>
            <w:vMerge w:val="restart"/>
            <w:tcBorders>
              <w:top w:val="single" w:sz="4" w:space="0" w:color="000001"/>
              <w:left w:val="single" w:sz="8" w:space="0" w:color="000001"/>
              <w:right w:val="single" w:sz="8" w:space="0" w:color="000001"/>
              <w:insideV w:val="single" w:sz="8" w:space="0" w:color="000001"/>
            </w:tcBorders>
            <w:shd w:color="auto" w:fill="auto" w:val="clear"/>
            <w:tcMar>
              <w:left w:w="78" w:type="dxa"/>
            </w:tcMar>
            <w:vAlign w:val="bottom"/>
          </w:tcPr>
          <w:p>
            <w:pPr>
              <w:pStyle w:val="Normal"/>
              <w:widowControl w:val="false"/>
              <w:spacing w:lineRule="auto" w:line="240"/>
              <w:ind w:hanging="0"/>
              <w:jc w:val="center"/>
              <w:rPr>
                <w:sz w:val="16"/>
                <w:szCs w:val="16"/>
              </w:rPr>
            </w:pPr>
            <w:r>
              <w:rPr>
                <w:sz w:val="16"/>
                <w:szCs w:val="16"/>
              </w:rPr>
              <w:t> </w:t>
            </w:r>
          </w:p>
        </w:tc>
      </w:tr>
      <w:tr>
        <w:trPr>
          <w:trHeight w:val="75" w:hRule="atLeast"/>
        </w:trPr>
        <w:tc>
          <w:tcPr>
            <w:tcW w:w="236" w:type="dxa"/>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7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49"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6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25"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2"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1"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5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4"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2"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07"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299" w:type="dxa"/>
            <w:gridSpan w:val="17"/>
            <w:vMerge w:val="continue"/>
            <w:tcBorders/>
            <w:shd w:color="auto" w:fill="auto" w:val="clear"/>
            <w:vAlign w:val="center"/>
          </w:tcPr>
          <w:p>
            <w:pPr>
              <w:pStyle w:val="Normal"/>
              <w:widowControl w:val="false"/>
              <w:spacing w:lineRule="auto" w:line="240"/>
              <w:ind w:hanging="0"/>
              <w:jc w:val="left"/>
              <w:rPr>
                <w:sz w:val="20"/>
                <w:szCs w:val="20"/>
              </w:rPr>
            </w:pPr>
            <w:r>
              <w:rPr>
                <w:sz w:val="20"/>
                <w:szCs w:val="20"/>
              </w:rPr>
            </w:r>
          </w:p>
        </w:tc>
        <w:tc>
          <w:tcPr>
            <w:tcW w:w="1464" w:type="dxa"/>
            <w:gridSpan w:val="13"/>
            <w:vMerge w:val="continue"/>
            <w:tcBorders/>
            <w:shd w:color="auto" w:fill="auto" w:val="clear"/>
            <w:vAlign w:val="center"/>
          </w:tcPr>
          <w:p>
            <w:pPr>
              <w:pStyle w:val="Normal"/>
              <w:widowControl w:val="false"/>
              <w:spacing w:lineRule="auto" w:line="240"/>
              <w:ind w:hanging="0"/>
              <w:jc w:val="left"/>
              <w:rPr>
                <w:sz w:val="16"/>
                <w:szCs w:val="16"/>
              </w:rPr>
            </w:pPr>
            <w:r>
              <w:rPr>
                <w:sz w:val="16"/>
                <w:szCs w:val="16"/>
              </w:rPr>
            </w:r>
          </w:p>
        </w:tc>
      </w:tr>
      <w:tr>
        <w:trPr>
          <w:trHeight w:val="300" w:hRule="atLeast"/>
        </w:trPr>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7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49"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6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25"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2"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1"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5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4"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8" w:type="dxa"/>
            <w:gridSpan w:val="2"/>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3088" w:type="dxa"/>
            <w:gridSpan w:val="21"/>
            <w:tcBorders>
              <w:left w:val="single" w:sz="4" w:space="0" w:color="000001"/>
              <w:right w:val="single" w:sz="4" w:space="0" w:color="000001"/>
              <w:insideV w:val="single" w:sz="4" w:space="0" w:color="000001"/>
            </w:tcBorders>
            <w:shd w:color="auto" w:fill="auto" w:val="clear"/>
            <w:tcMar>
              <w:left w:w="98" w:type="dxa"/>
            </w:tcMar>
            <w:vAlign w:val="bottom"/>
          </w:tcPr>
          <w:p>
            <w:pPr>
              <w:pStyle w:val="Normal"/>
              <w:widowControl w:val="false"/>
              <w:spacing w:lineRule="auto" w:line="240"/>
              <w:ind w:hanging="0"/>
              <w:jc w:val="right"/>
              <w:rPr>
                <w:sz w:val="20"/>
                <w:szCs w:val="20"/>
              </w:rPr>
            </w:pPr>
            <w:r>
              <w:rPr>
                <w:sz w:val="20"/>
                <w:szCs w:val="20"/>
              </w:rPr>
              <w:t>Договор подряда (контракт)</w:t>
            </w:r>
          </w:p>
        </w:tc>
        <w:tc>
          <w:tcPr>
            <w:tcW w:w="1272" w:type="dxa"/>
            <w:gridSpan w:val="4"/>
            <w:tcBorders>
              <w:top w:val="single" w:sz="4" w:space="0" w:color="000001"/>
              <w:left w:val="single" w:sz="8" w:space="0" w:color="000001"/>
              <w:bottom w:val="single" w:sz="4" w:space="0" w:color="000001"/>
              <w:right w:val="single" w:sz="8" w:space="0" w:color="000001"/>
              <w:insideH w:val="single" w:sz="4" w:space="0" w:color="000001"/>
              <w:insideV w:val="single" w:sz="8" w:space="0" w:color="000001"/>
            </w:tcBorders>
            <w:shd w:color="auto" w:fill="auto" w:val="clear"/>
            <w:tcMar>
              <w:left w:w="88" w:type="dxa"/>
            </w:tcMar>
            <w:vAlign w:val="center"/>
          </w:tcPr>
          <w:p>
            <w:pPr>
              <w:pStyle w:val="Normal"/>
              <w:widowControl w:val="false"/>
              <w:spacing w:lineRule="auto" w:line="240"/>
              <w:ind w:hanging="0"/>
              <w:jc w:val="left"/>
              <w:rPr>
                <w:sz w:val="20"/>
                <w:szCs w:val="20"/>
              </w:rPr>
            </w:pPr>
            <w:r>
              <w:rPr>
                <w:sz w:val="20"/>
                <w:szCs w:val="20"/>
              </w:rPr>
              <w:t xml:space="preserve">номер </w:t>
            </w:r>
          </w:p>
        </w:tc>
        <w:tc>
          <w:tcPr>
            <w:tcW w:w="1462" w:type="dxa"/>
            <w:gridSpan w:val="12"/>
            <w:tcBorders>
              <w:top w:val="single" w:sz="4" w:space="0" w:color="000001"/>
              <w:left w:val="single" w:sz="8" w:space="0" w:color="000001"/>
              <w:bottom w:val="single" w:sz="4" w:space="0" w:color="000001"/>
              <w:right w:val="single" w:sz="8" w:space="0" w:color="000001"/>
              <w:insideH w:val="single" w:sz="4" w:space="0" w:color="000001"/>
              <w:insideV w:val="single" w:sz="8" w:space="0" w:color="000001"/>
            </w:tcBorders>
            <w:shd w:color="auto" w:fill="auto" w:val="clear"/>
            <w:tcMar>
              <w:left w:w="88" w:type="dxa"/>
            </w:tcMar>
            <w:vAlign w:val="center"/>
          </w:tcPr>
          <w:p>
            <w:pPr>
              <w:pStyle w:val="Normal"/>
              <w:widowControl w:val="false"/>
              <w:spacing w:lineRule="auto" w:line="240"/>
              <w:ind w:hanging="0"/>
              <w:jc w:val="left"/>
              <w:rPr>
                <w:sz w:val="20"/>
                <w:szCs w:val="20"/>
              </w:rPr>
            </w:pPr>
            <w:r>
              <w:rPr>
                <w:sz w:val="20"/>
                <w:szCs w:val="20"/>
              </w:rPr>
              <w:t> </w:t>
            </w:r>
          </w:p>
        </w:tc>
      </w:tr>
      <w:tr>
        <w:trPr>
          <w:trHeight w:val="300" w:hRule="atLeast"/>
        </w:trPr>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7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49"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6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25"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2"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1"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5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4"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2"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07"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1"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72" w:type="dxa"/>
            <w:gridSpan w:val="4"/>
            <w:tcBorders>
              <w:top w:val="single" w:sz="4" w:space="0" w:color="000001"/>
              <w:left w:val="single" w:sz="4" w:space="0" w:color="000001"/>
              <w:bottom w:val="single" w:sz="4" w:space="0" w:color="000001"/>
              <w:insideH w:val="single" w:sz="4" w:space="0" w:color="000001"/>
            </w:tcBorders>
            <w:shd w:color="auto" w:fill="auto" w:val="clear"/>
            <w:tcMar>
              <w:left w:w="93" w:type="dxa"/>
            </w:tcMar>
            <w:vAlign w:val="center"/>
          </w:tcPr>
          <w:p>
            <w:pPr>
              <w:pStyle w:val="Normal"/>
              <w:widowControl w:val="false"/>
              <w:spacing w:lineRule="auto" w:line="240"/>
              <w:ind w:hanging="0"/>
              <w:jc w:val="left"/>
              <w:rPr>
                <w:sz w:val="20"/>
                <w:szCs w:val="20"/>
              </w:rPr>
            </w:pPr>
            <w:r>
              <w:rPr>
                <w:sz w:val="20"/>
                <w:szCs w:val="20"/>
              </w:rPr>
              <w:t xml:space="preserve">дата </w:t>
            </w:r>
          </w:p>
        </w:tc>
        <w:tc>
          <w:tcPr>
            <w:tcW w:w="1462" w:type="dxa"/>
            <w:gridSpan w:val="12"/>
            <w:tcBorders>
              <w:top w:val="single" w:sz="4" w:space="0" w:color="000001"/>
              <w:left w:val="single" w:sz="8" w:space="0" w:color="000001"/>
              <w:bottom w:val="single" w:sz="4" w:space="0" w:color="000001"/>
              <w:right w:val="single" w:sz="8" w:space="0" w:color="000001"/>
              <w:insideH w:val="single" w:sz="4" w:space="0" w:color="000001"/>
              <w:insideV w:val="single" w:sz="8" w:space="0" w:color="000001"/>
            </w:tcBorders>
            <w:shd w:color="auto" w:fill="auto" w:val="clear"/>
            <w:tcMar>
              <w:left w:w="78" w:type="dxa"/>
            </w:tcMar>
            <w:vAlign w:val="center"/>
          </w:tcPr>
          <w:p>
            <w:pPr>
              <w:pStyle w:val="Normal"/>
              <w:widowControl w:val="false"/>
              <w:spacing w:lineRule="auto" w:line="240"/>
              <w:ind w:hanging="0"/>
              <w:jc w:val="left"/>
              <w:rPr>
                <w:sz w:val="20"/>
                <w:szCs w:val="20"/>
              </w:rPr>
            </w:pPr>
            <w:r>
              <w:rPr>
                <w:sz w:val="20"/>
                <w:szCs w:val="20"/>
              </w:rPr>
              <w:t> </w:t>
            </w:r>
          </w:p>
        </w:tc>
      </w:tr>
      <w:tr>
        <w:trPr>
          <w:trHeight w:val="300" w:hRule="atLeast"/>
        </w:trPr>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7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49"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6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25"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2"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1"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5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4"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2"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07"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1"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982" w:type="dxa"/>
            <w:gridSpan w:val="10"/>
            <w:tcBorders>
              <w:left w:val="single" w:sz="8" w:space="0" w:color="000001"/>
              <w:right w:val="single" w:sz="8" w:space="0" w:color="000001"/>
              <w:insideV w:val="single" w:sz="8" w:space="0" w:color="000001"/>
            </w:tcBorders>
            <w:shd w:color="auto" w:fill="auto" w:val="clear"/>
            <w:tcMar>
              <w:left w:w="88" w:type="dxa"/>
            </w:tcMar>
            <w:vAlign w:val="bottom"/>
          </w:tcPr>
          <w:p>
            <w:pPr>
              <w:pStyle w:val="Normal"/>
              <w:widowControl w:val="false"/>
              <w:spacing w:lineRule="auto" w:line="240"/>
              <w:ind w:hanging="0"/>
              <w:jc w:val="right"/>
              <w:rPr>
                <w:sz w:val="20"/>
                <w:szCs w:val="20"/>
              </w:rPr>
            </w:pPr>
            <w:r>
              <w:rPr>
                <w:sz w:val="20"/>
                <w:szCs w:val="20"/>
              </w:rPr>
              <w:t>Вид операции</w:t>
            </w:r>
          </w:p>
        </w:tc>
        <w:tc>
          <w:tcPr>
            <w:tcW w:w="1464" w:type="dxa"/>
            <w:gridSpan w:val="13"/>
            <w:tcBorders>
              <w:top w:val="single" w:sz="4"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8" w:type="dxa"/>
            </w:tcMar>
            <w:vAlign w:val="bottom"/>
          </w:tcPr>
          <w:p>
            <w:pPr>
              <w:pStyle w:val="Normal"/>
              <w:widowControl w:val="false"/>
              <w:spacing w:lineRule="auto" w:line="240"/>
              <w:ind w:hanging="0"/>
              <w:jc w:val="center"/>
              <w:rPr>
                <w:sz w:val="20"/>
                <w:szCs w:val="20"/>
              </w:rPr>
            </w:pPr>
            <w:r>
              <w:rPr>
                <w:sz w:val="20"/>
                <w:szCs w:val="20"/>
              </w:rPr>
              <w:t> </w:t>
            </w:r>
          </w:p>
        </w:tc>
      </w:tr>
      <w:tr>
        <w:trPr>
          <w:trHeight w:val="135" w:hRule="exact"/>
        </w:trPr>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7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49"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6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25"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2"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1"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5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4"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2"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07"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1"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238" w:type="dxa"/>
            <w:gridSpan w:val="3"/>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1272" w:type="dxa"/>
            <w:gridSpan w:val="4"/>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238" w:type="dxa"/>
            <w:gridSpan w:val="4"/>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567"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40"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240" w:hRule="atLeast"/>
        </w:trPr>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7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49"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6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25" w:type="dxa"/>
            <w:gridSpan w:val="2"/>
            <w:tcBorders>
              <w:left w:val="single" w:sz="4" w:space="0" w:color="000001"/>
              <w:right w:val="single" w:sz="4" w:space="0" w:color="000001"/>
              <w:insideV w:val="single" w:sz="4" w:space="0" w:color="000001"/>
            </w:tcBorders>
            <w:shd w:color="auto" w:fill="auto" w:val="clear"/>
            <w:tcMar>
              <w:left w:w="98" w:type="dxa"/>
            </w:tcMar>
            <w:vAlign w:val="bottom"/>
          </w:tcPr>
          <w:p>
            <w:pPr>
              <w:pStyle w:val="Normal"/>
              <w:widowControl w:val="false"/>
              <w:spacing w:lineRule="auto" w:line="240"/>
              <w:ind w:hanging="0"/>
              <w:jc w:val="left"/>
              <w:rPr>
                <w:sz w:val="20"/>
                <w:szCs w:val="20"/>
              </w:rPr>
            </w:pPr>
            <w:r>
              <w:rPr>
                <w:sz w:val="20"/>
                <w:szCs w:val="20"/>
              </w:rPr>
            </w:r>
          </w:p>
        </w:tc>
        <w:tc>
          <w:tcPr>
            <w:tcW w:w="872" w:type="dxa"/>
            <w:gridSpan w:val="2"/>
            <w:tcBorders>
              <w:left w:val="single" w:sz="4" w:space="0" w:color="000001"/>
            </w:tcBorders>
            <w:shd w:color="auto" w:fill="auto" w:val="clear"/>
            <w:tcMar>
              <w:left w:w="93" w:type="dxa"/>
            </w:tcMar>
            <w:vAlign w:val="bottom"/>
          </w:tcPr>
          <w:p>
            <w:pPr>
              <w:pStyle w:val="Normal"/>
              <w:widowControl w:val="false"/>
              <w:spacing w:lineRule="auto" w:line="240"/>
              <w:ind w:hanging="0"/>
              <w:jc w:val="left"/>
              <w:rPr>
                <w:sz w:val="20"/>
                <w:szCs w:val="20"/>
              </w:rPr>
            </w:pPr>
            <w:r>
              <w:rPr>
                <w:sz w:val="20"/>
                <w:szCs w:val="20"/>
              </w:rPr>
            </w:r>
          </w:p>
        </w:tc>
        <w:tc>
          <w:tcPr>
            <w:tcW w:w="23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588" w:type="dxa"/>
            <w:gridSpan w:val="7"/>
            <w:vMerge w:val="restart"/>
            <w:tcBorders>
              <w:top w:val="single" w:sz="4" w:space="0" w:color="000001"/>
              <w:left w:val="single" w:sz="4" w:space="0" w:color="000001"/>
              <w:right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18"/>
                <w:szCs w:val="18"/>
              </w:rPr>
            </w:pPr>
            <w:r>
              <w:rPr>
                <w:sz w:val="18"/>
                <w:szCs w:val="18"/>
              </w:rPr>
              <w:t>Номер документа</w:t>
            </w:r>
          </w:p>
        </w:tc>
        <w:tc>
          <w:tcPr>
            <w:tcW w:w="2656" w:type="dxa"/>
            <w:gridSpan w:val="13"/>
            <w:vMerge w:val="restart"/>
            <w:tcBorders>
              <w:top w:val="single" w:sz="4" w:space="0" w:color="000001"/>
              <w:left w:val="single" w:sz="4" w:space="0" w:color="000001"/>
              <w:right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18"/>
                <w:szCs w:val="18"/>
              </w:rPr>
            </w:pPr>
            <w:r>
              <w:rPr>
                <w:sz w:val="18"/>
                <w:szCs w:val="18"/>
              </w:rPr>
              <w:t>Дата составления</w:t>
            </w:r>
          </w:p>
        </w:tc>
        <w:tc>
          <w:tcPr>
            <w:tcW w:w="280" w:type="dxa"/>
            <w:gridSpan w:val="2"/>
            <w:tcBorders/>
            <w:shd w:color="auto" w:fill="auto" w:val="clear"/>
            <w:vAlign w:val="bottom"/>
          </w:tcPr>
          <w:p>
            <w:pPr>
              <w:pStyle w:val="Normal"/>
              <w:widowControl w:val="false"/>
              <w:spacing w:lineRule="auto" w:line="240"/>
              <w:ind w:hanging="0"/>
              <w:jc w:val="center"/>
              <w:rPr>
                <w:sz w:val="18"/>
                <w:szCs w:val="18"/>
              </w:rPr>
            </w:pPr>
            <w:r>
              <w:rPr>
                <w:sz w:val="18"/>
                <w:szCs w:val="18"/>
              </w:rPr>
            </w:r>
          </w:p>
        </w:tc>
        <w:tc>
          <w:tcPr>
            <w:tcW w:w="3537" w:type="dxa"/>
            <w:gridSpan w:val="21"/>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bottom"/>
          </w:tcPr>
          <w:p>
            <w:pPr>
              <w:pStyle w:val="Normal"/>
              <w:widowControl w:val="false"/>
              <w:spacing w:lineRule="auto" w:line="240"/>
              <w:ind w:hanging="0"/>
              <w:jc w:val="center"/>
              <w:rPr>
                <w:sz w:val="18"/>
                <w:szCs w:val="18"/>
              </w:rPr>
            </w:pPr>
            <w:r>
              <w:rPr>
                <w:sz w:val="18"/>
                <w:szCs w:val="18"/>
              </w:rPr>
              <w:t>Отчетный период</w:t>
            </w:r>
          </w:p>
        </w:tc>
        <w:tc>
          <w:tcPr>
            <w:tcW w:w="567" w:type="dxa"/>
            <w:gridSpan w:val="3"/>
            <w:tcBorders/>
            <w:shd w:color="auto" w:fill="auto" w:val="clear"/>
            <w:vAlign w:val="bottom"/>
          </w:tcPr>
          <w:p>
            <w:pPr>
              <w:pStyle w:val="Normal"/>
              <w:widowControl w:val="false"/>
              <w:spacing w:lineRule="auto" w:line="240"/>
              <w:ind w:hanging="0"/>
              <w:jc w:val="center"/>
              <w:rPr>
                <w:sz w:val="18"/>
                <w:szCs w:val="18"/>
              </w:rPr>
            </w:pPr>
            <w:r>
              <w:rPr>
                <w:sz w:val="18"/>
                <w:szCs w:val="18"/>
              </w:rPr>
            </w:r>
          </w:p>
        </w:tc>
        <w:tc>
          <w:tcPr>
            <w:tcW w:w="440"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255" w:hRule="atLeast"/>
        </w:trPr>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7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49"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6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25" w:type="dxa"/>
            <w:gridSpan w:val="2"/>
            <w:tcBorders>
              <w:left w:val="single" w:sz="4" w:space="0" w:color="000001"/>
              <w:right w:val="single" w:sz="4" w:space="0" w:color="000001"/>
              <w:insideV w:val="single" w:sz="4" w:space="0" w:color="000001"/>
            </w:tcBorders>
            <w:shd w:color="auto" w:fill="auto" w:val="clear"/>
            <w:tcMar>
              <w:left w:w="98" w:type="dxa"/>
            </w:tcMar>
            <w:vAlign w:val="bottom"/>
          </w:tcPr>
          <w:p>
            <w:pPr>
              <w:pStyle w:val="Normal"/>
              <w:widowControl w:val="false"/>
              <w:spacing w:lineRule="auto" w:line="240"/>
              <w:ind w:hanging="0"/>
              <w:jc w:val="left"/>
              <w:rPr>
                <w:sz w:val="20"/>
                <w:szCs w:val="20"/>
              </w:rPr>
            </w:pPr>
            <w:r>
              <w:rPr>
                <w:sz w:val="20"/>
                <w:szCs w:val="20"/>
              </w:rPr>
            </w:r>
          </w:p>
        </w:tc>
        <w:tc>
          <w:tcPr>
            <w:tcW w:w="872" w:type="dxa"/>
            <w:gridSpan w:val="2"/>
            <w:tcBorders>
              <w:left w:val="single" w:sz="4" w:space="0" w:color="000001"/>
            </w:tcBorders>
            <w:shd w:color="auto" w:fill="auto" w:val="clear"/>
            <w:tcMar>
              <w:left w:w="93" w:type="dxa"/>
            </w:tcMar>
            <w:vAlign w:val="bottom"/>
          </w:tcPr>
          <w:p>
            <w:pPr>
              <w:pStyle w:val="Normal"/>
              <w:widowControl w:val="false"/>
              <w:spacing w:lineRule="auto" w:line="240"/>
              <w:ind w:hanging="0"/>
              <w:jc w:val="left"/>
              <w:rPr>
                <w:sz w:val="20"/>
                <w:szCs w:val="20"/>
              </w:rPr>
            </w:pPr>
            <w:r>
              <w:rPr>
                <w:sz w:val="20"/>
                <w:szCs w:val="20"/>
              </w:rPr>
            </w:r>
          </w:p>
        </w:tc>
        <w:tc>
          <w:tcPr>
            <w:tcW w:w="23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588" w:type="dxa"/>
            <w:gridSpan w:val="7"/>
            <w:vMerge w:val="continue"/>
            <w:tcBorders/>
            <w:shd w:color="auto" w:fill="auto" w:val="clear"/>
            <w:vAlign w:val="center"/>
          </w:tcPr>
          <w:p>
            <w:pPr>
              <w:pStyle w:val="Normal"/>
              <w:widowControl w:val="false"/>
              <w:spacing w:lineRule="auto" w:line="240"/>
              <w:ind w:hanging="0"/>
              <w:jc w:val="left"/>
              <w:rPr>
                <w:sz w:val="18"/>
                <w:szCs w:val="18"/>
              </w:rPr>
            </w:pPr>
            <w:r>
              <w:rPr>
                <w:sz w:val="18"/>
                <w:szCs w:val="18"/>
              </w:rPr>
            </w:r>
          </w:p>
        </w:tc>
        <w:tc>
          <w:tcPr>
            <w:tcW w:w="2656" w:type="dxa"/>
            <w:gridSpan w:val="13"/>
            <w:vMerge w:val="continue"/>
            <w:tcBorders/>
            <w:shd w:color="auto" w:fill="auto" w:val="clear"/>
            <w:vAlign w:val="center"/>
          </w:tcPr>
          <w:p>
            <w:pPr>
              <w:pStyle w:val="Normal"/>
              <w:widowControl w:val="false"/>
              <w:spacing w:lineRule="auto" w:line="240"/>
              <w:ind w:hanging="0"/>
              <w:jc w:val="left"/>
              <w:rPr>
                <w:sz w:val="18"/>
                <w:szCs w:val="18"/>
              </w:rPr>
            </w:pPr>
            <w:r>
              <w:rPr>
                <w:sz w:val="18"/>
                <w:szCs w:val="18"/>
              </w:rPr>
            </w:r>
          </w:p>
        </w:tc>
        <w:tc>
          <w:tcPr>
            <w:tcW w:w="28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553" w:type="dxa"/>
            <w:gridSpan w:val="8"/>
            <w:tcBorders>
              <w:top w:val="single" w:sz="4" w:space="0" w:color="000001"/>
              <w:left w:val="single" w:sz="4" w:space="0" w:color="000001"/>
              <w:right w:val="single" w:sz="4" w:space="0" w:color="000001"/>
              <w:insideV w:val="single" w:sz="4" w:space="0" w:color="000001"/>
            </w:tcBorders>
            <w:shd w:color="auto" w:fill="auto" w:val="clear"/>
            <w:tcMar>
              <w:left w:w="93" w:type="dxa"/>
            </w:tcMar>
            <w:vAlign w:val="bottom"/>
          </w:tcPr>
          <w:p>
            <w:pPr>
              <w:pStyle w:val="Normal"/>
              <w:widowControl w:val="false"/>
              <w:spacing w:lineRule="auto" w:line="240"/>
              <w:ind w:hanging="0"/>
              <w:jc w:val="center"/>
              <w:rPr>
                <w:sz w:val="18"/>
                <w:szCs w:val="18"/>
              </w:rPr>
            </w:pPr>
            <w:r>
              <w:rPr>
                <w:sz w:val="18"/>
                <w:szCs w:val="18"/>
              </w:rPr>
              <w:t>с</w:t>
            </w:r>
          </w:p>
        </w:tc>
        <w:tc>
          <w:tcPr>
            <w:tcW w:w="1982" w:type="dxa"/>
            <w:gridSpan w:val="12"/>
            <w:tcBorders>
              <w:top w:val="single" w:sz="4" w:space="0" w:color="000001"/>
              <w:left w:val="single" w:sz="4" w:space="0" w:color="000001"/>
              <w:right w:val="single" w:sz="4" w:space="0" w:color="000001"/>
              <w:insideV w:val="single" w:sz="4" w:space="0" w:color="000001"/>
            </w:tcBorders>
            <w:shd w:color="auto" w:fill="auto" w:val="clear"/>
            <w:tcMar>
              <w:left w:w="98" w:type="dxa"/>
            </w:tcMar>
            <w:vAlign w:val="bottom"/>
          </w:tcPr>
          <w:p>
            <w:pPr>
              <w:pStyle w:val="Normal"/>
              <w:widowControl w:val="false"/>
              <w:spacing w:lineRule="auto" w:line="240"/>
              <w:ind w:hanging="0"/>
              <w:jc w:val="center"/>
              <w:rPr>
                <w:sz w:val="18"/>
                <w:szCs w:val="18"/>
              </w:rPr>
            </w:pPr>
            <w:r>
              <w:rPr>
                <w:sz w:val="18"/>
                <w:szCs w:val="18"/>
              </w:rPr>
              <w:t>по</w:t>
            </w:r>
          </w:p>
        </w:tc>
        <w:tc>
          <w:tcPr>
            <w:tcW w:w="568" w:type="dxa"/>
            <w:gridSpan w:val="3"/>
            <w:tcBorders/>
            <w:shd w:color="auto" w:fill="auto" w:val="clear"/>
            <w:vAlign w:val="bottom"/>
          </w:tcPr>
          <w:p>
            <w:pPr>
              <w:pStyle w:val="Normal"/>
              <w:widowControl w:val="false"/>
              <w:spacing w:lineRule="auto" w:line="240"/>
              <w:ind w:hanging="0"/>
              <w:jc w:val="center"/>
              <w:rPr>
                <w:sz w:val="18"/>
                <w:szCs w:val="18"/>
              </w:rPr>
            </w:pPr>
            <w:r>
              <w:rPr>
                <w:sz w:val="18"/>
                <w:szCs w:val="18"/>
              </w:rPr>
            </w:r>
          </w:p>
        </w:tc>
        <w:tc>
          <w:tcPr>
            <w:tcW w:w="439"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9"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300" w:hRule="atLeast"/>
        </w:trPr>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7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49"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6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25"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2" w:type="dxa"/>
            <w:gridSpan w:val="2"/>
            <w:tcBorders/>
            <w:shd w:color="auto" w:fill="auto" w:val="clear"/>
            <w:vAlign w:val="bottom"/>
          </w:tcPr>
          <w:p>
            <w:pPr>
              <w:pStyle w:val="Normal"/>
              <w:widowControl w:val="false"/>
              <w:spacing w:lineRule="auto" w:line="240"/>
              <w:ind w:hanging="0"/>
              <w:jc w:val="right"/>
              <w:rPr>
                <w:b/>
                <w:b/>
                <w:bCs/>
                <w:sz w:val="22"/>
                <w:szCs w:val="22"/>
              </w:rPr>
            </w:pPr>
            <w:r>
              <w:rPr>
                <w:b/>
                <w:bCs/>
                <w:sz w:val="22"/>
                <w:szCs w:val="22"/>
              </w:rPr>
              <w:t>АКТ</w:t>
            </w:r>
          </w:p>
        </w:tc>
        <w:tc>
          <w:tcPr>
            <w:tcW w:w="237" w:type="dxa"/>
            <w:gridSpan w:val="2"/>
            <w:tcBorders/>
            <w:shd w:color="auto" w:fill="auto" w:val="clear"/>
            <w:vAlign w:val="bottom"/>
          </w:tcPr>
          <w:p>
            <w:pPr>
              <w:pStyle w:val="Normal"/>
              <w:widowControl w:val="false"/>
              <w:spacing w:lineRule="auto" w:line="240"/>
              <w:ind w:hanging="0"/>
              <w:jc w:val="right"/>
              <w:rPr>
                <w:b/>
                <w:b/>
                <w:bCs/>
                <w:sz w:val="22"/>
                <w:szCs w:val="22"/>
              </w:rPr>
            </w:pPr>
            <w:r>
              <w:rPr>
                <w:b/>
                <w:bCs/>
                <w:sz w:val="22"/>
                <w:szCs w:val="22"/>
              </w:rPr>
            </w:r>
          </w:p>
        </w:tc>
        <w:tc>
          <w:tcPr>
            <w:tcW w:w="1588" w:type="dxa"/>
            <w:gridSpan w:val="7"/>
            <w:tcBorders>
              <w:top w:val="single" w:sz="8" w:space="0" w:color="000001"/>
              <w:left w:val="single" w:sz="8" w:space="0" w:color="000001"/>
              <w:bottom w:val="single" w:sz="8" w:space="0" w:color="000001"/>
              <w:right w:val="single" w:sz="4" w:space="0" w:color="000001"/>
              <w:insideH w:val="single" w:sz="8" w:space="0" w:color="000001"/>
              <w:insideV w:val="single" w:sz="4" w:space="0" w:color="000001"/>
            </w:tcBorders>
            <w:shd w:color="auto" w:fill="auto" w:val="clear"/>
            <w:tcMar>
              <w:left w:w="78" w:type="dxa"/>
            </w:tcMar>
            <w:vAlign w:val="bottom"/>
          </w:tcPr>
          <w:p>
            <w:pPr>
              <w:pStyle w:val="Normal"/>
              <w:widowControl w:val="false"/>
              <w:spacing w:lineRule="auto" w:line="240"/>
              <w:ind w:hanging="0"/>
              <w:jc w:val="center"/>
              <w:rPr>
                <w:sz w:val="20"/>
                <w:szCs w:val="20"/>
              </w:rPr>
            </w:pPr>
            <w:r>
              <w:rPr>
                <w:sz w:val="20"/>
                <w:szCs w:val="20"/>
              </w:rPr>
              <w:t> </w:t>
            </w:r>
          </w:p>
        </w:tc>
        <w:tc>
          <w:tcPr>
            <w:tcW w:w="2656" w:type="dxa"/>
            <w:gridSpan w:val="13"/>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8" w:type="dxa"/>
            </w:tcMar>
            <w:vAlign w:val="bottom"/>
          </w:tcPr>
          <w:p>
            <w:pPr>
              <w:pStyle w:val="Normal"/>
              <w:widowControl w:val="false"/>
              <w:spacing w:lineRule="auto" w:line="240"/>
              <w:ind w:hanging="0"/>
              <w:jc w:val="center"/>
              <w:rPr>
                <w:sz w:val="20"/>
                <w:szCs w:val="20"/>
              </w:rPr>
            </w:pPr>
            <w:r>
              <w:rPr>
                <w:sz w:val="20"/>
                <w:szCs w:val="20"/>
              </w:rPr>
              <w:t> </w:t>
            </w:r>
          </w:p>
        </w:tc>
        <w:tc>
          <w:tcPr>
            <w:tcW w:w="280" w:type="dxa"/>
            <w:gridSpan w:val="2"/>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1553" w:type="dxa"/>
            <w:gridSpan w:val="8"/>
            <w:tcBorders>
              <w:top w:val="single" w:sz="8" w:space="0" w:color="000001"/>
              <w:left w:val="single" w:sz="8" w:space="0" w:color="000001"/>
              <w:bottom w:val="single" w:sz="8" w:space="0" w:color="000001"/>
              <w:right w:val="single" w:sz="4" w:space="0" w:color="000001"/>
              <w:insideH w:val="single" w:sz="8" w:space="0" w:color="000001"/>
              <w:insideV w:val="single" w:sz="4" w:space="0" w:color="000001"/>
            </w:tcBorders>
            <w:shd w:color="auto" w:fill="auto" w:val="clear"/>
            <w:tcMar>
              <w:left w:w="78" w:type="dxa"/>
            </w:tcMar>
            <w:vAlign w:val="bottom"/>
          </w:tcPr>
          <w:p>
            <w:pPr>
              <w:pStyle w:val="Normal"/>
              <w:widowControl w:val="false"/>
              <w:spacing w:lineRule="auto" w:line="240"/>
              <w:ind w:hanging="0"/>
              <w:jc w:val="center"/>
              <w:rPr>
                <w:sz w:val="20"/>
                <w:szCs w:val="20"/>
              </w:rPr>
            </w:pPr>
            <w:r>
              <w:rPr>
                <w:sz w:val="20"/>
                <w:szCs w:val="20"/>
              </w:rPr>
              <w:t> </w:t>
            </w:r>
          </w:p>
        </w:tc>
        <w:tc>
          <w:tcPr>
            <w:tcW w:w="1982" w:type="dxa"/>
            <w:gridSpan w:val="1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8" w:type="dxa"/>
            </w:tcMar>
            <w:vAlign w:val="bottom"/>
          </w:tcPr>
          <w:p>
            <w:pPr>
              <w:pStyle w:val="Normal"/>
              <w:widowControl w:val="false"/>
              <w:spacing w:lineRule="auto" w:line="240"/>
              <w:ind w:hanging="0"/>
              <w:jc w:val="center"/>
              <w:rPr>
                <w:sz w:val="20"/>
                <w:szCs w:val="20"/>
              </w:rPr>
            </w:pPr>
            <w:r>
              <w:rPr>
                <w:sz w:val="20"/>
                <w:szCs w:val="20"/>
              </w:rPr>
              <w:t> </w:t>
            </w:r>
          </w:p>
        </w:tc>
        <w:tc>
          <w:tcPr>
            <w:tcW w:w="568" w:type="dxa"/>
            <w:gridSpan w:val="3"/>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439"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9"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300" w:hRule="atLeast"/>
        </w:trPr>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7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49"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794" w:type="dxa"/>
            <w:gridSpan w:val="24"/>
            <w:tcBorders/>
            <w:shd w:color="auto" w:fill="auto" w:val="clear"/>
            <w:vAlign w:val="bottom"/>
          </w:tcPr>
          <w:p>
            <w:pPr>
              <w:pStyle w:val="Normal"/>
              <w:widowControl w:val="false"/>
              <w:spacing w:lineRule="auto" w:line="240"/>
              <w:ind w:hanging="0"/>
              <w:jc w:val="center"/>
              <w:rPr>
                <w:b/>
                <w:b/>
                <w:bCs/>
                <w:sz w:val="22"/>
                <w:szCs w:val="22"/>
              </w:rPr>
            </w:pPr>
            <w:r>
              <w:rPr>
                <w:b/>
                <w:bCs/>
                <w:sz w:val="22"/>
                <w:szCs w:val="22"/>
              </w:rPr>
              <w:t>ОСВИДЕТЕЛЬСТВОВАНИЯ ВЫПОЛНЕННЫХ РАБОТ</w:t>
            </w:r>
          </w:p>
        </w:tc>
        <w:tc>
          <w:tcPr>
            <w:tcW w:w="272" w:type="dxa"/>
            <w:gridSpan w:val="2"/>
            <w:tcBorders/>
            <w:shd w:color="auto" w:fill="auto" w:val="clear"/>
            <w:vAlign w:val="bottom"/>
          </w:tcPr>
          <w:p>
            <w:pPr>
              <w:pStyle w:val="Normal"/>
              <w:widowControl w:val="false"/>
              <w:spacing w:lineRule="auto" w:line="240"/>
              <w:ind w:hanging="0"/>
              <w:jc w:val="center"/>
              <w:rPr>
                <w:b/>
                <w:b/>
                <w:bCs/>
                <w:sz w:val="22"/>
                <w:szCs w:val="22"/>
              </w:rPr>
            </w:pPr>
            <w:r>
              <w:rPr>
                <w:b/>
                <w:bCs/>
                <w:sz w:val="22"/>
                <w:szCs w:val="22"/>
              </w:rPr>
            </w:r>
          </w:p>
        </w:tc>
        <w:tc>
          <w:tcPr>
            <w:tcW w:w="507"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1"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72"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67"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40"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300" w:hRule="atLeast"/>
        </w:trPr>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881" w:type="dxa"/>
            <w:gridSpan w:val="19"/>
            <w:tcBorders/>
            <w:shd w:color="auto" w:fill="auto" w:val="clear"/>
            <w:vAlign w:val="bottom"/>
          </w:tcPr>
          <w:p>
            <w:pPr>
              <w:pStyle w:val="Normal"/>
              <w:widowControl w:val="false"/>
              <w:spacing w:lineRule="auto" w:line="240"/>
              <w:ind w:hanging="0"/>
              <w:jc w:val="left"/>
              <w:rPr>
                <w:sz w:val="20"/>
                <w:szCs w:val="20"/>
              </w:rPr>
            </w:pPr>
            <w:r>
              <w:rPr>
                <w:sz w:val="20"/>
                <w:szCs w:val="20"/>
              </w:rPr>
              <w:t xml:space="preserve">Сметная (договорная) стоимость в соответствии с договором подряда </w:t>
            </w:r>
          </w:p>
        </w:tc>
        <w:tc>
          <w:tcPr>
            <w:tcW w:w="236" w:type="dxa"/>
            <w:gridSpan w:val="2"/>
            <w:tcBorders/>
            <w:shd w:color="auto" w:fill="auto" w:val="clear"/>
            <w:vAlign w:val="center"/>
          </w:tcPr>
          <w:p>
            <w:pPr>
              <w:pStyle w:val="Normal"/>
              <w:widowControl w:val="false"/>
              <w:spacing w:lineRule="auto" w:line="240"/>
              <w:ind w:hanging="0"/>
              <w:jc w:val="left"/>
              <w:rPr>
                <w:sz w:val="20"/>
                <w:szCs w:val="20"/>
              </w:rPr>
            </w:pPr>
            <w:r>
              <w:rPr>
                <w:sz w:val="20"/>
                <w:szCs w:val="20"/>
              </w:rPr>
            </w:r>
          </w:p>
        </w:tc>
        <w:tc>
          <w:tcPr>
            <w:tcW w:w="240" w:type="dxa"/>
            <w:gridSpan w:val="2"/>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7821" w:type="dxa"/>
            <w:gridSpan w:val="41"/>
            <w:tcBorders>
              <w:top w:val="single" w:sz="4" w:space="0" w:color="000001"/>
              <w:bottom w:val="single" w:sz="4" w:space="0" w:color="000001"/>
              <w:insideH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 </w:t>
            </w:r>
          </w:p>
        </w:tc>
        <w:tc>
          <w:tcPr>
            <w:tcW w:w="568" w:type="dxa"/>
            <w:gridSpan w:val="3"/>
            <w:tcBorders/>
            <w:shd w:color="auto" w:fill="auto" w:val="clear"/>
            <w:vAlign w:val="bottom"/>
          </w:tcPr>
          <w:p>
            <w:pPr>
              <w:pStyle w:val="Normal"/>
              <w:widowControl w:val="false"/>
              <w:spacing w:lineRule="auto" w:line="240"/>
              <w:ind w:hanging="0"/>
              <w:jc w:val="right"/>
              <w:rPr>
                <w:sz w:val="20"/>
                <w:szCs w:val="20"/>
              </w:rPr>
            </w:pPr>
            <w:r>
              <w:rPr>
                <w:sz w:val="20"/>
                <w:szCs w:val="20"/>
              </w:rPr>
              <w:t>руб.</w:t>
            </w:r>
          </w:p>
        </w:tc>
        <w:tc>
          <w:tcPr>
            <w:tcW w:w="439" w:type="dxa"/>
            <w:gridSpan w:val="3"/>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21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210" w:hRule="exact"/>
        </w:trPr>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center"/>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center"/>
          </w:tcPr>
          <w:p>
            <w:pPr>
              <w:pStyle w:val="Normal"/>
              <w:widowControl w:val="false"/>
              <w:spacing w:lineRule="auto" w:line="240"/>
              <w:ind w:hanging="0"/>
              <w:jc w:val="left"/>
              <w:rPr>
                <w:sz w:val="20"/>
                <w:szCs w:val="20"/>
              </w:rPr>
            </w:pPr>
            <w:r>
              <w:rPr>
                <w:sz w:val="20"/>
                <w:szCs w:val="20"/>
              </w:rPr>
            </w:r>
          </w:p>
        </w:tc>
        <w:tc>
          <w:tcPr>
            <w:tcW w:w="771"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516" w:type="dxa"/>
            <w:gridSpan w:val="2"/>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36" w:type="dxa"/>
            <w:gridSpan w:val="2"/>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949" w:type="dxa"/>
            <w:gridSpan w:val="2"/>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060" w:type="dxa"/>
            <w:gridSpan w:val="2"/>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37" w:type="dxa"/>
            <w:gridSpan w:val="2"/>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925" w:type="dxa"/>
            <w:gridSpan w:val="2"/>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872" w:type="dxa"/>
            <w:gridSpan w:val="2"/>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37" w:type="dxa"/>
            <w:gridSpan w:val="2"/>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39" w:type="dxa"/>
            <w:gridSpan w:val="2"/>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591" w:type="dxa"/>
            <w:gridSpan w:val="3"/>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758" w:type="dxa"/>
            <w:gridSpan w:val="2"/>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334" w:type="dxa"/>
            <w:gridSpan w:val="3"/>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43" w:type="dxa"/>
            <w:gridSpan w:val="2"/>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298" w:type="dxa"/>
            <w:gridSpan w:val="2"/>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72" w:type="dxa"/>
            <w:gridSpan w:val="2"/>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507" w:type="dxa"/>
            <w:gridSpan w:val="3"/>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80" w:type="dxa"/>
            <w:gridSpan w:val="2"/>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488" w:type="dxa"/>
            <w:gridSpan w:val="2"/>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591" w:type="dxa"/>
            <w:gridSpan w:val="2"/>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38" w:type="dxa"/>
            <w:gridSpan w:val="3"/>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238" w:type="dxa"/>
            <w:gridSpan w:val="2"/>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72"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67"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40"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300" w:hRule="atLeast"/>
        </w:trPr>
        <w:tc>
          <w:tcPr>
            <w:tcW w:w="2321"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bottom"/>
          </w:tcPr>
          <w:p>
            <w:pPr>
              <w:pStyle w:val="Normal"/>
              <w:widowControl w:val="false"/>
              <w:spacing w:lineRule="auto" w:line="240"/>
              <w:ind w:hanging="0"/>
              <w:jc w:val="center"/>
              <w:rPr>
                <w:sz w:val="20"/>
                <w:szCs w:val="20"/>
              </w:rPr>
            </w:pPr>
            <w:r>
              <w:rPr>
                <w:sz w:val="20"/>
                <w:szCs w:val="20"/>
              </w:rPr>
              <w:t>Номер</w:t>
            </w:r>
          </w:p>
        </w:tc>
        <w:tc>
          <w:tcPr>
            <w:tcW w:w="5274" w:type="dxa"/>
            <w:gridSpan w:val="19"/>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t>Наименование работ</w:t>
            </w:r>
          </w:p>
        </w:tc>
        <w:tc>
          <w:tcPr>
            <w:tcW w:w="1348" w:type="dxa"/>
            <w:gridSpan w:val="5"/>
            <w:vMerge w:val="restart"/>
            <w:tcBorders>
              <w:top w:val="single" w:sz="4" w:space="0" w:color="000001"/>
              <w:left w:val="single" w:sz="4" w:space="0" w:color="000001"/>
              <w:bottom w:val="single" w:sz="4" w:space="0" w:color="000001"/>
              <w:insideH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t>Номер единичной расценки</w:t>
            </w:r>
          </w:p>
        </w:tc>
        <w:tc>
          <w:tcPr>
            <w:tcW w:w="2149" w:type="dxa"/>
            <w:gridSpan w:val="9"/>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t>Единица измерения</w:t>
            </w:r>
          </w:p>
        </w:tc>
        <w:tc>
          <w:tcPr>
            <w:tcW w:w="5545" w:type="dxa"/>
            <w:gridSpan w:val="3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t>Выполнено работ</w:t>
            </w:r>
          </w:p>
        </w:tc>
      </w:tr>
      <w:tr>
        <w:trPr>
          <w:trHeight w:val="900" w:hRule="atLeast"/>
        </w:trPr>
        <w:tc>
          <w:tcPr>
            <w:tcW w:w="107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t>по</w:t>
              <w:br/>
              <w:t>поряд-</w:t>
              <w:br/>
              <w:t>ку</w:t>
            </w:r>
          </w:p>
        </w:tc>
        <w:tc>
          <w:tcPr>
            <w:tcW w:w="1246"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t>позиции по смете</w:t>
            </w:r>
          </w:p>
        </w:tc>
        <w:tc>
          <w:tcPr>
            <w:tcW w:w="5274" w:type="dxa"/>
            <w:gridSpan w:val="19"/>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left"/>
              <w:rPr>
                <w:sz w:val="20"/>
                <w:szCs w:val="20"/>
              </w:rPr>
            </w:pPr>
            <w:r>
              <w:rPr>
                <w:sz w:val="20"/>
                <w:szCs w:val="20"/>
              </w:rPr>
            </w:r>
          </w:p>
        </w:tc>
        <w:tc>
          <w:tcPr>
            <w:tcW w:w="1348" w:type="dxa"/>
            <w:gridSpan w:val="5"/>
            <w:vMerge w:val="continue"/>
            <w:tcBorders>
              <w:top w:val="single" w:sz="4" w:space="0" w:color="000001"/>
              <w:left w:val="single" w:sz="4" w:space="0" w:color="000001"/>
              <w:bottom w:val="single" w:sz="4" w:space="0" w:color="000001"/>
              <w:insideH w:val="single" w:sz="4" w:space="0" w:color="000001"/>
            </w:tcBorders>
            <w:shd w:color="auto" w:fill="auto" w:val="clear"/>
            <w:tcMar>
              <w:left w:w="93" w:type="dxa"/>
            </w:tcMar>
            <w:vAlign w:val="center"/>
          </w:tcPr>
          <w:p>
            <w:pPr>
              <w:pStyle w:val="Normal"/>
              <w:widowControl w:val="false"/>
              <w:spacing w:lineRule="auto" w:line="240"/>
              <w:ind w:hanging="0"/>
              <w:jc w:val="left"/>
              <w:rPr>
                <w:sz w:val="20"/>
                <w:szCs w:val="20"/>
              </w:rPr>
            </w:pPr>
            <w:r>
              <w:rPr>
                <w:sz w:val="20"/>
                <w:szCs w:val="20"/>
              </w:rPr>
            </w:r>
          </w:p>
        </w:tc>
        <w:tc>
          <w:tcPr>
            <w:tcW w:w="2149" w:type="dxa"/>
            <w:gridSpan w:val="9"/>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left"/>
              <w:rPr>
                <w:sz w:val="20"/>
                <w:szCs w:val="20"/>
              </w:rPr>
            </w:pPr>
            <w:r>
              <w:rPr>
                <w:sz w:val="20"/>
                <w:szCs w:val="20"/>
              </w:rPr>
            </w:r>
          </w:p>
        </w:tc>
        <w:tc>
          <w:tcPr>
            <w:tcW w:w="1866" w:type="dxa"/>
            <w:gridSpan w:val="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t>количество</w:t>
            </w:r>
          </w:p>
        </w:tc>
        <w:tc>
          <w:tcPr>
            <w:tcW w:w="2220" w:type="dxa"/>
            <w:gridSpan w:val="1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t>цена за единицу,</w:t>
              <w:br/>
              <w:t>руб.</w:t>
            </w:r>
          </w:p>
        </w:tc>
        <w:tc>
          <w:tcPr>
            <w:tcW w:w="1459"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t>стоимость,</w:t>
              <w:br/>
              <w:t>руб.</w:t>
            </w:r>
          </w:p>
        </w:tc>
      </w:tr>
      <w:tr>
        <w:trPr>
          <w:trHeight w:val="300" w:hRule="atLeast"/>
        </w:trPr>
        <w:tc>
          <w:tcPr>
            <w:tcW w:w="107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t>1</w:t>
            </w:r>
          </w:p>
        </w:tc>
        <w:tc>
          <w:tcPr>
            <w:tcW w:w="1246"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t>2</w:t>
            </w:r>
          </w:p>
        </w:tc>
        <w:tc>
          <w:tcPr>
            <w:tcW w:w="5274" w:type="dxa"/>
            <w:gridSpan w:val="1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t>3</w:t>
            </w:r>
          </w:p>
        </w:tc>
        <w:tc>
          <w:tcPr>
            <w:tcW w:w="1348" w:type="dxa"/>
            <w:gridSpan w:val="5"/>
            <w:tcBorders>
              <w:top w:val="single" w:sz="4" w:space="0" w:color="000001"/>
              <w:bottom w:val="single" w:sz="4" w:space="0" w:color="000001"/>
              <w:insideH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4</w:t>
            </w:r>
          </w:p>
        </w:tc>
        <w:tc>
          <w:tcPr>
            <w:tcW w:w="2149" w:type="dxa"/>
            <w:gridSpan w:val="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t>5</w:t>
            </w:r>
          </w:p>
        </w:tc>
        <w:tc>
          <w:tcPr>
            <w:tcW w:w="1866" w:type="dxa"/>
            <w:gridSpan w:val="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t>6</w:t>
            </w:r>
          </w:p>
        </w:tc>
        <w:tc>
          <w:tcPr>
            <w:tcW w:w="2220" w:type="dxa"/>
            <w:gridSpan w:val="1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t>7</w:t>
            </w:r>
          </w:p>
        </w:tc>
        <w:tc>
          <w:tcPr>
            <w:tcW w:w="1459"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t>8</w:t>
            </w:r>
          </w:p>
        </w:tc>
      </w:tr>
      <w:tr>
        <w:trPr>
          <w:trHeight w:val="300" w:hRule="atLeast"/>
        </w:trPr>
        <w:tc>
          <w:tcPr>
            <w:tcW w:w="107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r>
          </w:p>
        </w:tc>
        <w:tc>
          <w:tcPr>
            <w:tcW w:w="1246"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5274" w:type="dxa"/>
            <w:gridSpan w:val="1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1348" w:type="dxa"/>
            <w:gridSpan w:val="5"/>
            <w:tcBorders>
              <w:top w:val="single" w:sz="4" w:space="0" w:color="000001"/>
              <w:bottom w:val="single" w:sz="4" w:space="0" w:color="000001"/>
              <w:insideH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49" w:type="dxa"/>
            <w:gridSpan w:val="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r>
          </w:p>
        </w:tc>
        <w:tc>
          <w:tcPr>
            <w:tcW w:w="1866" w:type="dxa"/>
            <w:gridSpan w:val="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2220" w:type="dxa"/>
            <w:gridSpan w:val="1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1459"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r>
      <w:tr>
        <w:trPr>
          <w:trHeight w:val="300" w:hRule="atLeast"/>
        </w:trPr>
        <w:tc>
          <w:tcPr>
            <w:tcW w:w="107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r>
          </w:p>
        </w:tc>
        <w:tc>
          <w:tcPr>
            <w:tcW w:w="1246"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5274" w:type="dxa"/>
            <w:gridSpan w:val="1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1348" w:type="dxa"/>
            <w:gridSpan w:val="5"/>
            <w:tcBorders>
              <w:top w:val="single" w:sz="4" w:space="0" w:color="000001"/>
              <w:bottom w:val="single" w:sz="4" w:space="0" w:color="000001"/>
              <w:insideH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49" w:type="dxa"/>
            <w:gridSpan w:val="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r>
          </w:p>
        </w:tc>
        <w:tc>
          <w:tcPr>
            <w:tcW w:w="1866" w:type="dxa"/>
            <w:gridSpan w:val="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2220" w:type="dxa"/>
            <w:gridSpan w:val="1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1459"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r>
      <w:tr>
        <w:trPr>
          <w:trHeight w:val="300" w:hRule="atLeast"/>
        </w:trPr>
        <w:tc>
          <w:tcPr>
            <w:tcW w:w="107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r>
          </w:p>
        </w:tc>
        <w:tc>
          <w:tcPr>
            <w:tcW w:w="1246"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5274" w:type="dxa"/>
            <w:gridSpan w:val="1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1348" w:type="dxa"/>
            <w:gridSpan w:val="5"/>
            <w:tcBorders>
              <w:top w:val="single" w:sz="4" w:space="0" w:color="000001"/>
              <w:bottom w:val="single" w:sz="4" w:space="0" w:color="000001"/>
              <w:insideH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49" w:type="dxa"/>
            <w:gridSpan w:val="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r>
          </w:p>
        </w:tc>
        <w:tc>
          <w:tcPr>
            <w:tcW w:w="1866" w:type="dxa"/>
            <w:gridSpan w:val="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2220" w:type="dxa"/>
            <w:gridSpan w:val="1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1459"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r>
      <w:tr>
        <w:trPr>
          <w:trHeight w:val="300" w:hRule="atLeast"/>
        </w:trPr>
        <w:tc>
          <w:tcPr>
            <w:tcW w:w="107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r>
          </w:p>
        </w:tc>
        <w:tc>
          <w:tcPr>
            <w:tcW w:w="1246"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5274" w:type="dxa"/>
            <w:gridSpan w:val="1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1348" w:type="dxa"/>
            <w:gridSpan w:val="5"/>
            <w:tcBorders>
              <w:top w:val="single" w:sz="4" w:space="0" w:color="000001"/>
              <w:bottom w:val="single" w:sz="4" w:space="0" w:color="000001"/>
              <w:insideH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49" w:type="dxa"/>
            <w:gridSpan w:val="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r>
          </w:p>
        </w:tc>
        <w:tc>
          <w:tcPr>
            <w:tcW w:w="1866" w:type="dxa"/>
            <w:gridSpan w:val="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2220" w:type="dxa"/>
            <w:gridSpan w:val="1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1459"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r>
      <w:tr>
        <w:trPr>
          <w:trHeight w:val="300" w:hRule="atLeast"/>
        </w:trPr>
        <w:tc>
          <w:tcPr>
            <w:tcW w:w="107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r>
          </w:p>
        </w:tc>
        <w:tc>
          <w:tcPr>
            <w:tcW w:w="1246"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5274" w:type="dxa"/>
            <w:gridSpan w:val="1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1348" w:type="dxa"/>
            <w:gridSpan w:val="5"/>
            <w:tcBorders>
              <w:top w:val="single" w:sz="4" w:space="0" w:color="000001"/>
              <w:bottom w:val="single" w:sz="4" w:space="0" w:color="000001"/>
              <w:insideH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49" w:type="dxa"/>
            <w:gridSpan w:val="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r>
          </w:p>
        </w:tc>
        <w:tc>
          <w:tcPr>
            <w:tcW w:w="1866" w:type="dxa"/>
            <w:gridSpan w:val="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2220" w:type="dxa"/>
            <w:gridSpan w:val="1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1459"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r>
      <w:tr>
        <w:trPr>
          <w:trHeight w:val="300" w:hRule="atLeast"/>
        </w:trPr>
        <w:tc>
          <w:tcPr>
            <w:tcW w:w="107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r>
          </w:p>
        </w:tc>
        <w:tc>
          <w:tcPr>
            <w:tcW w:w="1246"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5274" w:type="dxa"/>
            <w:gridSpan w:val="1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1348" w:type="dxa"/>
            <w:gridSpan w:val="5"/>
            <w:tcBorders>
              <w:top w:val="single" w:sz="4" w:space="0" w:color="000001"/>
              <w:bottom w:val="single" w:sz="4" w:space="0" w:color="000001"/>
              <w:insideH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49" w:type="dxa"/>
            <w:gridSpan w:val="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r>
          </w:p>
        </w:tc>
        <w:tc>
          <w:tcPr>
            <w:tcW w:w="1866" w:type="dxa"/>
            <w:gridSpan w:val="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2220" w:type="dxa"/>
            <w:gridSpan w:val="1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1459"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r>
      <w:tr>
        <w:trPr>
          <w:trHeight w:val="300" w:hRule="atLeast"/>
        </w:trPr>
        <w:tc>
          <w:tcPr>
            <w:tcW w:w="107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r>
          </w:p>
        </w:tc>
        <w:tc>
          <w:tcPr>
            <w:tcW w:w="1246"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5274" w:type="dxa"/>
            <w:gridSpan w:val="1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1348" w:type="dxa"/>
            <w:gridSpan w:val="5"/>
            <w:tcBorders>
              <w:top w:val="single" w:sz="4" w:space="0" w:color="000001"/>
              <w:bottom w:val="single" w:sz="4" w:space="0" w:color="000001"/>
              <w:insideH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49" w:type="dxa"/>
            <w:gridSpan w:val="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r>
          </w:p>
        </w:tc>
        <w:tc>
          <w:tcPr>
            <w:tcW w:w="1866" w:type="dxa"/>
            <w:gridSpan w:val="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2220" w:type="dxa"/>
            <w:gridSpan w:val="1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1459"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r>
      <w:tr>
        <w:trPr>
          <w:trHeight w:val="300" w:hRule="atLeast"/>
        </w:trPr>
        <w:tc>
          <w:tcPr>
            <w:tcW w:w="107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r>
          </w:p>
        </w:tc>
        <w:tc>
          <w:tcPr>
            <w:tcW w:w="1246"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5274" w:type="dxa"/>
            <w:gridSpan w:val="1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1348" w:type="dxa"/>
            <w:gridSpan w:val="5"/>
            <w:tcBorders>
              <w:top w:val="single" w:sz="4" w:space="0" w:color="000001"/>
              <w:bottom w:val="single" w:sz="4" w:space="0" w:color="000001"/>
              <w:insideH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49" w:type="dxa"/>
            <w:gridSpan w:val="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r>
          </w:p>
        </w:tc>
        <w:tc>
          <w:tcPr>
            <w:tcW w:w="1866" w:type="dxa"/>
            <w:gridSpan w:val="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2220" w:type="dxa"/>
            <w:gridSpan w:val="1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1459"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r>
      <w:tr>
        <w:trPr>
          <w:trHeight w:val="300" w:hRule="atLeast"/>
        </w:trPr>
        <w:tc>
          <w:tcPr>
            <w:tcW w:w="107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r>
          </w:p>
        </w:tc>
        <w:tc>
          <w:tcPr>
            <w:tcW w:w="1246"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5274" w:type="dxa"/>
            <w:gridSpan w:val="1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1348" w:type="dxa"/>
            <w:gridSpan w:val="5"/>
            <w:tcBorders>
              <w:top w:val="single" w:sz="4" w:space="0" w:color="000001"/>
              <w:bottom w:val="single" w:sz="4" w:space="0" w:color="000001"/>
              <w:insideH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49" w:type="dxa"/>
            <w:gridSpan w:val="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r>
          </w:p>
        </w:tc>
        <w:tc>
          <w:tcPr>
            <w:tcW w:w="1866" w:type="dxa"/>
            <w:gridSpan w:val="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2220" w:type="dxa"/>
            <w:gridSpan w:val="1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1459"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r>
      <w:tr>
        <w:trPr>
          <w:trHeight w:val="300" w:hRule="atLeast"/>
        </w:trPr>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7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49"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6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25"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2"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1"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5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4"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8" w:type="dxa"/>
            <w:gridSpan w:val="2"/>
            <w:tcBorders/>
            <w:shd w:color="auto" w:fill="auto" w:val="clear"/>
            <w:vAlign w:val="bottom"/>
          </w:tcPr>
          <w:p>
            <w:pPr>
              <w:pStyle w:val="Normal"/>
              <w:widowControl w:val="false"/>
              <w:spacing w:lineRule="auto" w:line="240"/>
              <w:ind w:hanging="0"/>
              <w:jc w:val="right"/>
              <w:rPr>
                <w:sz w:val="22"/>
                <w:szCs w:val="22"/>
              </w:rPr>
            </w:pPr>
            <w:r>
              <w:rPr>
                <w:sz w:val="22"/>
                <w:szCs w:val="22"/>
              </w:rPr>
              <w:t>Итого</w:t>
            </w:r>
          </w:p>
        </w:tc>
        <w:tc>
          <w:tcPr>
            <w:tcW w:w="272" w:type="dxa"/>
            <w:gridSpan w:val="2"/>
            <w:tcBorders/>
            <w:shd w:color="auto" w:fill="auto" w:val="clear"/>
            <w:vAlign w:val="bottom"/>
          </w:tcPr>
          <w:p>
            <w:pPr>
              <w:pStyle w:val="Normal"/>
              <w:widowControl w:val="false"/>
              <w:spacing w:lineRule="auto" w:line="240"/>
              <w:ind w:hanging="0"/>
              <w:jc w:val="right"/>
              <w:rPr>
                <w:sz w:val="22"/>
                <w:szCs w:val="22"/>
              </w:rPr>
            </w:pPr>
            <w:r>
              <w:rPr>
                <w:sz w:val="22"/>
                <w:szCs w:val="22"/>
              </w:rPr>
            </w:r>
          </w:p>
        </w:tc>
        <w:tc>
          <w:tcPr>
            <w:tcW w:w="1866" w:type="dxa"/>
            <w:gridSpan w:val="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bottom"/>
          </w:tcPr>
          <w:p>
            <w:pPr>
              <w:pStyle w:val="Normal"/>
              <w:widowControl w:val="false"/>
              <w:spacing w:lineRule="auto" w:line="240"/>
              <w:ind w:hanging="0"/>
              <w:jc w:val="center"/>
              <w:rPr>
                <w:sz w:val="22"/>
                <w:szCs w:val="22"/>
              </w:rPr>
            </w:pPr>
            <w:r>
              <w:rPr>
                <w:sz w:val="22"/>
                <w:szCs w:val="22"/>
              </w:rPr>
              <w:t> </w:t>
            </w:r>
          </w:p>
        </w:tc>
        <w:tc>
          <w:tcPr>
            <w:tcW w:w="2220" w:type="dxa"/>
            <w:gridSpan w:val="1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bottom"/>
          </w:tcPr>
          <w:p>
            <w:pPr>
              <w:pStyle w:val="Normal"/>
              <w:widowControl w:val="false"/>
              <w:spacing w:lineRule="auto" w:line="240"/>
              <w:ind w:hanging="0"/>
              <w:jc w:val="center"/>
              <w:rPr>
                <w:sz w:val="22"/>
                <w:szCs w:val="22"/>
              </w:rPr>
            </w:pPr>
            <w:r>
              <w:rPr>
                <w:sz w:val="22"/>
                <w:szCs w:val="22"/>
              </w:rPr>
              <w:t>Х</w:t>
            </w:r>
          </w:p>
        </w:tc>
        <w:tc>
          <w:tcPr>
            <w:tcW w:w="1464" w:type="dxa"/>
            <w:gridSpan w:val="1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bottom"/>
          </w:tcPr>
          <w:p>
            <w:pPr>
              <w:pStyle w:val="Normal"/>
              <w:widowControl w:val="false"/>
              <w:spacing w:lineRule="auto" w:line="240"/>
              <w:ind w:hanging="0"/>
              <w:jc w:val="center"/>
              <w:rPr>
                <w:sz w:val="22"/>
                <w:szCs w:val="22"/>
              </w:rPr>
            </w:pPr>
            <w:r>
              <w:rPr>
                <w:sz w:val="22"/>
                <w:szCs w:val="22"/>
              </w:rPr>
              <w:t> </w:t>
            </w:r>
          </w:p>
        </w:tc>
      </w:tr>
      <w:tr>
        <w:trPr>
          <w:trHeight w:val="300" w:hRule="atLeast"/>
        </w:trPr>
        <w:tc>
          <w:tcPr>
            <w:tcW w:w="236" w:type="dxa"/>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7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49"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6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25"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2"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1"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5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4"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8" w:type="dxa"/>
            <w:gridSpan w:val="2"/>
            <w:tcBorders/>
            <w:shd w:color="auto" w:fill="auto" w:val="clear"/>
            <w:vAlign w:val="bottom"/>
          </w:tcPr>
          <w:p>
            <w:pPr>
              <w:pStyle w:val="Normal"/>
              <w:widowControl w:val="false"/>
              <w:spacing w:lineRule="auto" w:line="240"/>
              <w:ind w:hanging="0"/>
              <w:jc w:val="right"/>
              <w:rPr>
                <w:sz w:val="22"/>
                <w:szCs w:val="22"/>
              </w:rPr>
            </w:pPr>
            <w:r>
              <w:rPr>
                <w:sz w:val="22"/>
                <w:szCs w:val="22"/>
              </w:rPr>
              <w:t>Всего по акту</w:t>
            </w:r>
          </w:p>
        </w:tc>
        <w:tc>
          <w:tcPr>
            <w:tcW w:w="272" w:type="dxa"/>
            <w:gridSpan w:val="2"/>
            <w:tcBorders>
              <w:left w:val="single" w:sz="4" w:space="0" w:color="000001"/>
              <w:right w:val="single" w:sz="4" w:space="0" w:color="000001"/>
              <w:insideV w:val="single" w:sz="4" w:space="0" w:color="000001"/>
            </w:tcBorders>
            <w:shd w:color="auto" w:fill="auto" w:val="clear"/>
            <w:tcMar>
              <w:left w:w="98" w:type="dxa"/>
            </w:tcMar>
            <w:vAlign w:val="bottom"/>
          </w:tcPr>
          <w:p>
            <w:pPr>
              <w:pStyle w:val="Normal"/>
              <w:widowControl w:val="false"/>
              <w:spacing w:lineRule="auto" w:line="240"/>
              <w:ind w:hanging="0"/>
              <w:jc w:val="right"/>
              <w:rPr>
                <w:sz w:val="22"/>
                <w:szCs w:val="22"/>
              </w:rPr>
            </w:pPr>
            <w:r>
              <w:rPr>
                <w:sz w:val="22"/>
                <w:szCs w:val="22"/>
              </w:rPr>
              <w:t> </w:t>
            </w:r>
          </w:p>
        </w:tc>
        <w:tc>
          <w:tcPr>
            <w:tcW w:w="1866" w:type="dxa"/>
            <w:gridSpan w:val="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bottom"/>
          </w:tcPr>
          <w:p>
            <w:pPr>
              <w:pStyle w:val="Normal"/>
              <w:widowControl w:val="false"/>
              <w:spacing w:lineRule="auto" w:line="240"/>
              <w:ind w:hanging="0"/>
              <w:jc w:val="center"/>
              <w:rPr>
                <w:sz w:val="22"/>
                <w:szCs w:val="22"/>
              </w:rPr>
            </w:pPr>
            <w:r>
              <w:rPr>
                <w:sz w:val="22"/>
                <w:szCs w:val="22"/>
              </w:rPr>
              <w:t> </w:t>
            </w:r>
          </w:p>
        </w:tc>
        <w:tc>
          <w:tcPr>
            <w:tcW w:w="2220" w:type="dxa"/>
            <w:gridSpan w:val="1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bottom"/>
          </w:tcPr>
          <w:p>
            <w:pPr>
              <w:pStyle w:val="Normal"/>
              <w:widowControl w:val="false"/>
              <w:spacing w:lineRule="auto" w:line="240"/>
              <w:ind w:hanging="0"/>
              <w:jc w:val="center"/>
              <w:rPr>
                <w:sz w:val="22"/>
                <w:szCs w:val="22"/>
              </w:rPr>
            </w:pPr>
            <w:r>
              <w:rPr>
                <w:sz w:val="22"/>
                <w:szCs w:val="22"/>
              </w:rPr>
              <w:t>Х</w:t>
            </w:r>
          </w:p>
        </w:tc>
        <w:tc>
          <w:tcPr>
            <w:tcW w:w="1464" w:type="dxa"/>
            <w:gridSpan w:val="1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bottom"/>
          </w:tcPr>
          <w:p>
            <w:pPr>
              <w:pStyle w:val="Normal"/>
              <w:widowControl w:val="false"/>
              <w:spacing w:lineRule="auto" w:line="240"/>
              <w:ind w:hanging="0"/>
              <w:jc w:val="center"/>
              <w:rPr>
                <w:sz w:val="22"/>
                <w:szCs w:val="22"/>
              </w:rPr>
            </w:pPr>
            <w:r>
              <w:rPr>
                <w:sz w:val="22"/>
                <w:szCs w:val="22"/>
              </w:rPr>
              <w:t> </w:t>
            </w:r>
          </w:p>
        </w:tc>
      </w:tr>
      <w:tr>
        <w:trPr>
          <w:trHeight w:val="300" w:hRule="atLeast"/>
        </w:trPr>
        <w:tc>
          <w:tcPr>
            <w:tcW w:w="236" w:type="dxa"/>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2085" w:type="dxa"/>
            <w:gridSpan w:val="5"/>
            <w:tcBorders/>
            <w:shd w:color="auto" w:fill="auto" w:val="clear"/>
            <w:vAlign w:val="bottom"/>
          </w:tcPr>
          <w:p>
            <w:pPr>
              <w:pStyle w:val="Normal"/>
              <w:widowControl w:val="false"/>
              <w:spacing w:lineRule="auto" w:line="240"/>
              <w:ind w:hanging="0"/>
              <w:jc w:val="left"/>
              <w:rPr>
                <w:b/>
                <w:b/>
                <w:bCs/>
                <w:sz w:val="22"/>
                <w:szCs w:val="22"/>
              </w:rPr>
            </w:pPr>
            <w:r>
              <w:rPr>
                <w:b/>
                <w:bCs/>
                <w:sz w:val="22"/>
                <w:szCs w:val="22"/>
              </w:rPr>
              <w:t>От Заказчика</w:t>
            </w:r>
          </w:p>
        </w:tc>
        <w:tc>
          <w:tcPr>
            <w:tcW w:w="2762" w:type="dxa"/>
            <w:gridSpan w:val="8"/>
            <w:tcBorders>
              <w:top w:val="single" w:sz="4" w:space="0" w:color="000001"/>
              <w:bottom w:val="single" w:sz="4" w:space="0" w:color="000001"/>
              <w:insideH w:val="single" w:sz="4" w:space="0" w:color="000001"/>
            </w:tcBorders>
            <w:shd w:color="auto" w:fill="auto" w:val="clear"/>
            <w:vAlign w:val="bottom"/>
          </w:tcPr>
          <w:p>
            <w:pPr>
              <w:pStyle w:val="Normal"/>
              <w:widowControl w:val="false"/>
              <w:spacing w:lineRule="auto" w:line="240"/>
              <w:ind w:hanging="0"/>
              <w:jc w:val="center"/>
              <w:rPr>
                <w:sz w:val="22"/>
                <w:szCs w:val="22"/>
              </w:rPr>
            </w:pPr>
            <w:r>
              <w:rPr>
                <w:sz w:val="22"/>
                <w:szCs w:val="22"/>
              </w:rPr>
              <w:t> </w:t>
            </w:r>
          </w:p>
        </w:tc>
        <w:tc>
          <w:tcPr>
            <w:tcW w:w="236" w:type="dxa"/>
            <w:gridSpan w:val="2"/>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1798" w:type="dxa"/>
            <w:gridSpan w:val="4"/>
            <w:tcBorders>
              <w:top w:val="single" w:sz="4" w:space="0" w:color="000001"/>
              <w:bottom w:val="single" w:sz="4" w:space="0" w:color="000001"/>
              <w:insideH w:val="single" w:sz="4" w:space="0" w:color="000001"/>
            </w:tcBorders>
            <w:shd w:color="auto" w:fill="auto" w:val="clear"/>
            <w:vAlign w:val="bottom"/>
          </w:tcPr>
          <w:p>
            <w:pPr>
              <w:pStyle w:val="Normal"/>
              <w:widowControl w:val="false"/>
              <w:spacing w:lineRule="auto" w:line="240"/>
              <w:ind w:hanging="0"/>
              <w:jc w:val="center"/>
              <w:rPr>
                <w:sz w:val="22"/>
                <w:szCs w:val="22"/>
              </w:rPr>
            </w:pPr>
            <w:r>
              <w:rPr>
                <w:sz w:val="22"/>
                <w:szCs w:val="22"/>
              </w:rPr>
              <w:t> </w:t>
            </w:r>
          </w:p>
        </w:tc>
        <w:tc>
          <w:tcPr>
            <w:tcW w:w="236" w:type="dxa"/>
            <w:gridSpan w:val="2"/>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9284" w:type="dxa"/>
            <w:gridSpan w:val="50"/>
            <w:tcBorders>
              <w:top w:val="single" w:sz="4" w:space="0" w:color="000001"/>
              <w:bottom w:val="single" w:sz="4" w:space="0" w:color="000001"/>
              <w:insideH w:val="single" w:sz="4" w:space="0" w:color="000001"/>
            </w:tcBorders>
            <w:shd w:color="auto" w:fill="auto" w:val="clear"/>
            <w:vAlign w:val="bottom"/>
          </w:tcPr>
          <w:p>
            <w:pPr>
              <w:pStyle w:val="Normal"/>
              <w:widowControl w:val="false"/>
              <w:spacing w:lineRule="auto" w:line="240"/>
              <w:ind w:hanging="0"/>
              <w:jc w:val="center"/>
              <w:rPr>
                <w:sz w:val="22"/>
                <w:szCs w:val="22"/>
              </w:rPr>
            </w:pPr>
            <w:r>
              <w:rPr>
                <w:sz w:val="22"/>
                <w:szCs w:val="22"/>
              </w:rPr>
              <w:t> </w:t>
            </w:r>
          </w:p>
        </w:tc>
      </w:tr>
      <w:tr>
        <w:trPr>
          <w:trHeight w:val="70" w:hRule="atLeast"/>
        </w:trPr>
        <w:tc>
          <w:tcPr>
            <w:tcW w:w="236" w:type="dxa"/>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7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61" w:type="dxa"/>
            <w:gridSpan w:val="8"/>
            <w:tcBorders>
              <w:top w:val="single" w:sz="4" w:space="0" w:color="000001"/>
            </w:tcBorders>
            <w:shd w:color="auto" w:fill="auto" w:val="clear"/>
            <w:vAlign w:val="bottom"/>
          </w:tcPr>
          <w:p>
            <w:pPr>
              <w:pStyle w:val="Normal"/>
              <w:widowControl w:val="false"/>
              <w:spacing w:lineRule="auto" w:line="240"/>
              <w:ind w:hanging="0"/>
              <w:jc w:val="center"/>
              <w:rPr>
                <w:sz w:val="16"/>
                <w:szCs w:val="16"/>
              </w:rPr>
            </w:pPr>
            <w:r>
              <w:rPr>
                <w:sz w:val="16"/>
                <w:szCs w:val="16"/>
              </w:rPr>
              <w:t>(должность)</w:t>
            </w:r>
          </w:p>
        </w:tc>
        <w:tc>
          <w:tcPr>
            <w:tcW w:w="237" w:type="dxa"/>
            <w:gridSpan w:val="2"/>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1797" w:type="dxa"/>
            <w:gridSpan w:val="4"/>
            <w:tcBorders>
              <w:top w:val="single" w:sz="4" w:space="0" w:color="000001"/>
            </w:tcBorders>
            <w:shd w:color="auto" w:fill="auto" w:val="clear"/>
            <w:vAlign w:val="bottom"/>
          </w:tcPr>
          <w:p>
            <w:pPr>
              <w:pStyle w:val="Normal"/>
              <w:widowControl w:val="false"/>
              <w:spacing w:lineRule="auto" w:line="240"/>
              <w:ind w:hanging="0"/>
              <w:jc w:val="center"/>
              <w:rPr>
                <w:sz w:val="16"/>
                <w:szCs w:val="16"/>
              </w:rPr>
            </w:pPr>
            <w:r>
              <w:rPr>
                <w:sz w:val="16"/>
                <w:szCs w:val="16"/>
              </w:rPr>
              <w:t>(подпись)</w:t>
            </w:r>
          </w:p>
        </w:tc>
        <w:tc>
          <w:tcPr>
            <w:tcW w:w="237" w:type="dxa"/>
            <w:gridSpan w:val="2"/>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9285" w:type="dxa"/>
            <w:gridSpan w:val="51"/>
            <w:tcBorders>
              <w:top w:val="single" w:sz="4" w:space="0" w:color="000001"/>
            </w:tcBorders>
            <w:shd w:color="auto" w:fill="auto" w:val="clear"/>
            <w:vAlign w:val="bottom"/>
          </w:tcPr>
          <w:p>
            <w:pPr>
              <w:pStyle w:val="Normal"/>
              <w:widowControl w:val="false"/>
              <w:spacing w:lineRule="auto" w:line="240"/>
              <w:ind w:hanging="0"/>
              <w:jc w:val="center"/>
              <w:rPr>
                <w:sz w:val="16"/>
                <w:szCs w:val="16"/>
              </w:rPr>
            </w:pPr>
            <w:r>
              <w:rPr>
                <w:sz w:val="16"/>
                <w:szCs w:val="16"/>
              </w:rPr>
              <w:t>(расшифровка подписи)</w:t>
            </w:r>
          </w:p>
        </w:tc>
      </w:tr>
      <w:tr>
        <w:trPr>
          <w:trHeight w:val="300" w:hRule="atLeast"/>
        </w:trPr>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085" w:type="dxa"/>
            <w:gridSpan w:val="5"/>
            <w:tcBorders/>
            <w:shd w:color="auto" w:fill="auto" w:val="clear"/>
            <w:vAlign w:val="bottom"/>
          </w:tcPr>
          <w:p>
            <w:pPr>
              <w:pStyle w:val="Normal"/>
              <w:widowControl w:val="false"/>
              <w:spacing w:lineRule="auto" w:line="240"/>
              <w:ind w:hanging="0"/>
              <w:jc w:val="left"/>
              <w:rPr>
                <w:b/>
                <w:b/>
                <w:bCs/>
                <w:sz w:val="22"/>
                <w:szCs w:val="22"/>
              </w:rPr>
            </w:pPr>
            <w:r>
              <w:rPr>
                <w:b/>
                <w:bCs/>
                <w:sz w:val="22"/>
                <w:szCs w:val="22"/>
              </w:rPr>
              <w:t>От Подрядчика</w:t>
            </w:r>
          </w:p>
        </w:tc>
        <w:tc>
          <w:tcPr>
            <w:tcW w:w="2762" w:type="dxa"/>
            <w:gridSpan w:val="8"/>
            <w:tcBorders>
              <w:top w:val="single" w:sz="4" w:space="0" w:color="000001"/>
              <w:bottom w:val="single" w:sz="4" w:space="0" w:color="000001"/>
              <w:insideH w:val="single" w:sz="4" w:space="0" w:color="000001"/>
            </w:tcBorders>
            <w:shd w:color="auto" w:fill="auto" w:val="clear"/>
            <w:vAlign w:val="bottom"/>
          </w:tcPr>
          <w:p>
            <w:pPr>
              <w:pStyle w:val="Normal"/>
              <w:widowControl w:val="false"/>
              <w:spacing w:lineRule="auto" w:line="240"/>
              <w:ind w:hanging="0"/>
              <w:jc w:val="center"/>
              <w:rPr>
                <w:sz w:val="22"/>
                <w:szCs w:val="22"/>
              </w:rPr>
            </w:pPr>
            <w:r>
              <w:rPr>
                <w:sz w:val="22"/>
                <w:szCs w:val="22"/>
              </w:rPr>
              <w:t> </w:t>
            </w:r>
          </w:p>
        </w:tc>
        <w:tc>
          <w:tcPr>
            <w:tcW w:w="236" w:type="dxa"/>
            <w:gridSpan w:val="2"/>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1798" w:type="dxa"/>
            <w:gridSpan w:val="4"/>
            <w:tcBorders>
              <w:top w:val="single" w:sz="4" w:space="0" w:color="000001"/>
              <w:bottom w:val="single" w:sz="4" w:space="0" w:color="000001"/>
              <w:insideH w:val="single" w:sz="4" w:space="0" w:color="000001"/>
            </w:tcBorders>
            <w:shd w:color="auto" w:fill="auto" w:val="clear"/>
            <w:vAlign w:val="bottom"/>
          </w:tcPr>
          <w:p>
            <w:pPr>
              <w:pStyle w:val="Normal"/>
              <w:widowControl w:val="false"/>
              <w:spacing w:lineRule="auto" w:line="240"/>
              <w:ind w:hanging="0"/>
              <w:jc w:val="center"/>
              <w:rPr>
                <w:sz w:val="22"/>
                <w:szCs w:val="22"/>
              </w:rPr>
            </w:pPr>
            <w:r>
              <w:rPr>
                <w:sz w:val="22"/>
                <w:szCs w:val="22"/>
              </w:rPr>
              <w:t> </w:t>
            </w:r>
          </w:p>
        </w:tc>
        <w:tc>
          <w:tcPr>
            <w:tcW w:w="236" w:type="dxa"/>
            <w:gridSpan w:val="2"/>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9284" w:type="dxa"/>
            <w:gridSpan w:val="50"/>
            <w:tcBorders>
              <w:top w:val="single" w:sz="4" w:space="0" w:color="000001"/>
              <w:bottom w:val="single" w:sz="4" w:space="0" w:color="000001"/>
              <w:insideH w:val="single" w:sz="4" w:space="0" w:color="000001"/>
            </w:tcBorders>
            <w:shd w:color="auto" w:fill="auto" w:val="clear"/>
            <w:vAlign w:val="bottom"/>
          </w:tcPr>
          <w:p>
            <w:pPr>
              <w:pStyle w:val="Normal"/>
              <w:widowControl w:val="false"/>
              <w:spacing w:lineRule="auto" w:line="240"/>
              <w:ind w:hanging="0"/>
              <w:jc w:val="center"/>
              <w:rPr>
                <w:sz w:val="22"/>
                <w:szCs w:val="22"/>
              </w:rPr>
            </w:pPr>
            <w:r>
              <w:rPr>
                <w:sz w:val="22"/>
                <w:szCs w:val="22"/>
              </w:rPr>
              <w:t> </w:t>
            </w:r>
          </w:p>
        </w:tc>
      </w:tr>
      <w:tr>
        <w:trPr>
          <w:trHeight w:val="210" w:hRule="atLeast"/>
        </w:trPr>
        <w:tc>
          <w:tcPr>
            <w:tcW w:w="236" w:type="dxa"/>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7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61" w:type="dxa"/>
            <w:gridSpan w:val="8"/>
            <w:tcBorders>
              <w:top w:val="single" w:sz="4" w:space="0" w:color="000001"/>
            </w:tcBorders>
            <w:shd w:color="auto" w:fill="auto" w:val="clear"/>
            <w:vAlign w:val="bottom"/>
          </w:tcPr>
          <w:p>
            <w:pPr>
              <w:pStyle w:val="Normal"/>
              <w:widowControl w:val="false"/>
              <w:spacing w:lineRule="auto" w:line="240"/>
              <w:ind w:hanging="0"/>
              <w:jc w:val="center"/>
              <w:rPr>
                <w:sz w:val="16"/>
                <w:szCs w:val="16"/>
              </w:rPr>
            </w:pPr>
            <w:r>
              <w:rPr>
                <w:sz w:val="16"/>
                <w:szCs w:val="16"/>
              </w:rPr>
              <w:t>(должность)</w:t>
            </w:r>
          </w:p>
        </w:tc>
        <w:tc>
          <w:tcPr>
            <w:tcW w:w="237" w:type="dxa"/>
            <w:gridSpan w:val="2"/>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1797" w:type="dxa"/>
            <w:gridSpan w:val="4"/>
            <w:tcBorders>
              <w:top w:val="single" w:sz="4" w:space="0" w:color="000001"/>
            </w:tcBorders>
            <w:shd w:color="auto" w:fill="auto" w:val="clear"/>
            <w:vAlign w:val="bottom"/>
          </w:tcPr>
          <w:p>
            <w:pPr>
              <w:pStyle w:val="Normal"/>
              <w:widowControl w:val="false"/>
              <w:spacing w:lineRule="auto" w:line="240"/>
              <w:ind w:hanging="0"/>
              <w:jc w:val="center"/>
              <w:rPr>
                <w:sz w:val="16"/>
                <w:szCs w:val="16"/>
              </w:rPr>
            </w:pPr>
            <w:r>
              <w:rPr>
                <w:sz w:val="16"/>
                <w:szCs w:val="16"/>
              </w:rPr>
              <w:t>(подпись)</w:t>
            </w:r>
          </w:p>
        </w:tc>
        <w:tc>
          <w:tcPr>
            <w:tcW w:w="237" w:type="dxa"/>
            <w:gridSpan w:val="2"/>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9285" w:type="dxa"/>
            <w:gridSpan w:val="51"/>
            <w:tcBorders>
              <w:top w:val="single" w:sz="4" w:space="0" w:color="000001"/>
            </w:tcBorders>
            <w:shd w:color="auto" w:fill="auto" w:val="clear"/>
            <w:vAlign w:val="bottom"/>
          </w:tcPr>
          <w:p>
            <w:pPr>
              <w:pStyle w:val="Normal"/>
              <w:widowControl w:val="false"/>
              <w:spacing w:lineRule="auto" w:line="240"/>
              <w:ind w:hanging="0"/>
              <w:jc w:val="center"/>
              <w:rPr>
                <w:sz w:val="16"/>
                <w:szCs w:val="16"/>
              </w:rPr>
            </w:pPr>
            <w:r>
              <w:rPr>
                <w:sz w:val="16"/>
                <w:szCs w:val="16"/>
              </w:rPr>
              <w:t>(расшифровка подписи)</w:t>
            </w:r>
          </w:p>
        </w:tc>
      </w:tr>
      <w:tr>
        <w:trPr>
          <w:trHeight w:val="210" w:hRule="atLeast"/>
        </w:trPr>
        <w:tc>
          <w:tcPr>
            <w:tcW w:w="236" w:type="dxa"/>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7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61" w:type="dxa"/>
            <w:gridSpan w:val="8"/>
            <w:tcBorders>
              <w:top w:val="single" w:sz="4" w:space="0" w:color="000001"/>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237" w:type="dxa"/>
            <w:gridSpan w:val="2"/>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1797" w:type="dxa"/>
            <w:gridSpan w:val="4"/>
            <w:tcBorders>
              <w:top w:val="single" w:sz="4" w:space="0" w:color="000001"/>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237" w:type="dxa"/>
            <w:gridSpan w:val="2"/>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9285" w:type="dxa"/>
            <w:gridSpan w:val="51"/>
            <w:tcBorders>
              <w:top w:val="single" w:sz="4" w:space="0" w:color="000001"/>
            </w:tcBorders>
            <w:shd w:color="auto" w:fill="auto" w:val="clear"/>
            <w:vAlign w:val="bottom"/>
          </w:tcPr>
          <w:p>
            <w:pPr>
              <w:pStyle w:val="Normal"/>
              <w:widowControl w:val="false"/>
              <w:spacing w:lineRule="auto" w:line="240"/>
              <w:ind w:hanging="0"/>
              <w:jc w:val="center"/>
              <w:rPr>
                <w:sz w:val="16"/>
                <w:szCs w:val="16"/>
              </w:rPr>
            </w:pPr>
            <w:r>
              <w:rPr>
                <w:sz w:val="16"/>
                <w:szCs w:val="16"/>
              </w:rPr>
            </w:r>
          </w:p>
        </w:tc>
      </w:tr>
      <w:tr>
        <w:trPr>
          <w:trHeight w:val="315" w:hRule="atLeast"/>
        </w:trPr>
        <w:tc>
          <w:tcPr>
            <w:tcW w:w="236" w:type="dxa"/>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7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187" w:type="dxa"/>
            <w:gridSpan w:val="5"/>
            <w:tcBorders/>
            <w:shd w:color="auto" w:fill="auto" w:val="clear"/>
            <w:vAlign w:val="bottom"/>
          </w:tcPr>
          <w:p>
            <w:pPr>
              <w:pStyle w:val="Normal"/>
              <w:widowControl w:val="false"/>
              <w:spacing w:lineRule="auto" w:line="240"/>
              <w:ind w:hanging="0"/>
              <w:jc w:val="left"/>
              <w:rPr>
                <w:sz w:val="22"/>
                <w:szCs w:val="22"/>
              </w:rPr>
            </w:pPr>
            <w:r>
              <w:rPr>
                <w:sz w:val="22"/>
                <w:szCs w:val="22"/>
              </w:rPr>
            </w:r>
          </w:p>
        </w:tc>
        <w:tc>
          <w:tcPr>
            <w:tcW w:w="1060" w:type="dxa"/>
            <w:gridSpan w:val="2"/>
            <w:tcBorders/>
            <w:shd w:color="auto" w:fill="auto" w:val="clear"/>
            <w:vAlign w:val="bottom"/>
          </w:tcPr>
          <w:p>
            <w:pPr>
              <w:pStyle w:val="Normal"/>
              <w:widowControl w:val="false"/>
              <w:spacing w:lineRule="auto" w:line="240"/>
              <w:ind w:hanging="0"/>
              <w:jc w:val="left"/>
              <w:rPr>
                <w:sz w:val="22"/>
                <w:szCs w:val="22"/>
              </w:rPr>
            </w:pPr>
            <w:r>
              <w:rPr>
                <w:sz w:val="22"/>
                <w:szCs w:val="22"/>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2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2"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1"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5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5"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1"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08"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1"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71"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68"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39"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bl>
    <w:p>
      <w:pPr>
        <w:pStyle w:val="Normal"/>
        <w:spacing w:lineRule="auto" w:line="240"/>
        <w:ind w:hanging="0"/>
        <w:jc w:val="center"/>
        <w:rPr/>
      </w:pPr>
      <w:bookmarkStart w:id="39" w:name="RANGE!A1%25252525253AAG40"/>
      <w:bookmarkStart w:id="40" w:name="RANGE!A1%25252525253AAG42"/>
      <w:bookmarkStart w:id="41" w:name="RANGE!A1%25252525253AAG40"/>
      <w:bookmarkStart w:id="42" w:name="RANGE!A1%25252525253AAG42"/>
      <w:bookmarkEnd w:id="41"/>
      <w:bookmarkEnd w:id="42"/>
      <w:r>
        <w:rPr/>
      </w:r>
    </w:p>
    <w:tbl>
      <w:tblPr>
        <w:tblW w:w="13433" w:type="dxa"/>
        <w:jc w:val="left"/>
        <w:tblInd w:w="0" w:type="dxa"/>
        <w:tblBorders/>
        <w:tblCellMar>
          <w:top w:w="0" w:type="dxa"/>
          <w:left w:w="108" w:type="dxa"/>
          <w:bottom w:w="0" w:type="dxa"/>
          <w:right w:w="108" w:type="dxa"/>
        </w:tblCellMar>
        <w:tblLook w:val="0000" w:noVBand="0" w:noHBand="0" w:lastColumn="0" w:firstColumn="0" w:lastRow="0" w:firstRow="0"/>
      </w:tblPr>
      <w:tblGrid>
        <w:gridCol w:w="8646"/>
        <w:gridCol w:w="4786"/>
      </w:tblGrid>
      <w:tr>
        <w:trPr/>
        <w:tc>
          <w:tcPr>
            <w:tcW w:w="8646" w:type="dxa"/>
            <w:tcBorders/>
            <w:shd w:color="auto" w:fill="auto" w:val="clear"/>
          </w:tcPr>
          <w:p>
            <w:pPr>
              <w:pStyle w:val="Normal"/>
              <w:widowControl w:val="false"/>
              <w:spacing w:lineRule="auto" w:line="240"/>
              <w:rPr>
                <w:b/>
                <w:b/>
                <w:sz w:val="24"/>
                <w:szCs w:val="24"/>
                <w:lang w:val="en-US"/>
              </w:rPr>
            </w:pPr>
            <w:r>
              <w:rPr>
                <w:b/>
                <w:sz w:val="24"/>
                <w:szCs w:val="24"/>
              </w:rPr>
              <w:t>Заказчик</w:t>
            </w:r>
            <w:r>
              <w:rPr>
                <w:b/>
                <w:sz w:val="24"/>
                <w:szCs w:val="24"/>
                <w:lang w:val="en-US"/>
              </w:rPr>
              <w:t>:</w:t>
            </w:r>
          </w:p>
          <w:p>
            <w:pPr>
              <w:pStyle w:val="Normal"/>
              <w:widowControl w:val="false"/>
              <w:spacing w:lineRule="auto" w:line="240"/>
              <w:rPr>
                <w:b/>
                <w:b/>
                <w:sz w:val="24"/>
                <w:szCs w:val="24"/>
              </w:rPr>
            </w:pPr>
            <w:r>
              <w:rPr>
                <w:b/>
                <w:sz w:val="24"/>
                <w:szCs w:val="24"/>
              </w:rPr>
            </w:r>
          </w:p>
          <w:p>
            <w:pPr>
              <w:pStyle w:val="Normal"/>
              <w:widowControl w:val="false"/>
              <w:spacing w:lineRule="auto" w:line="240"/>
              <w:rPr>
                <w:b/>
                <w:b/>
                <w:sz w:val="24"/>
                <w:szCs w:val="24"/>
              </w:rPr>
            </w:pPr>
            <w:r>
              <w:rPr>
                <w:b/>
                <w:sz w:val="24"/>
                <w:szCs w:val="24"/>
              </w:rPr>
              <w:t>____________/___________</w:t>
            </w:r>
          </w:p>
        </w:tc>
        <w:tc>
          <w:tcPr>
            <w:tcW w:w="4786" w:type="dxa"/>
            <w:tcBorders/>
            <w:shd w:color="auto" w:fill="auto" w:val="clear"/>
          </w:tcPr>
          <w:p>
            <w:pPr>
              <w:pStyle w:val="Normal"/>
              <w:widowControl w:val="false"/>
              <w:spacing w:lineRule="auto" w:line="240"/>
              <w:rPr>
                <w:b/>
                <w:b/>
                <w:sz w:val="24"/>
                <w:szCs w:val="24"/>
              </w:rPr>
            </w:pPr>
            <w:r>
              <w:rPr>
                <w:b/>
                <w:sz w:val="24"/>
                <w:szCs w:val="24"/>
              </w:rPr>
              <w:t>Подрядчик:</w:t>
            </w:r>
          </w:p>
          <w:p>
            <w:pPr>
              <w:pStyle w:val="Normal"/>
              <w:widowControl w:val="false"/>
              <w:spacing w:lineRule="auto" w:line="240"/>
              <w:rPr>
                <w:b/>
                <w:b/>
                <w:sz w:val="24"/>
                <w:szCs w:val="24"/>
              </w:rPr>
            </w:pPr>
            <w:r>
              <w:rPr>
                <w:b/>
                <w:sz w:val="24"/>
                <w:szCs w:val="24"/>
              </w:rPr>
            </w:r>
          </w:p>
          <w:p>
            <w:pPr>
              <w:pStyle w:val="Normal"/>
              <w:widowControl w:val="false"/>
              <w:spacing w:lineRule="auto" w:line="240"/>
              <w:rPr>
                <w:b/>
                <w:b/>
                <w:sz w:val="24"/>
                <w:szCs w:val="24"/>
              </w:rPr>
            </w:pPr>
            <w:r>
              <w:rPr>
                <w:b/>
                <w:sz w:val="24"/>
                <w:szCs w:val="24"/>
              </w:rPr>
              <w:t>____________/___________</w:t>
            </w:r>
          </w:p>
        </w:tc>
      </w:tr>
    </w:tbl>
    <w:p>
      <w:pPr>
        <w:sectPr>
          <w:headerReference w:type="default" r:id="rId11"/>
          <w:footerReference w:type="default" r:id="rId12"/>
          <w:footnotePr>
            <w:numFmt w:val="decimal"/>
          </w:footnotePr>
          <w:type w:val="nextPage"/>
          <w:pgSz w:orient="landscape" w:w="16838" w:h="11906"/>
          <w:pgMar w:left="1134" w:right="1134" w:header="567" w:top="1418" w:footer="284" w:bottom="851" w:gutter="0"/>
          <w:pgNumType w:fmt="decimal"/>
          <w:formProt w:val="false"/>
          <w:textDirection w:val="lrTb"/>
          <w:docGrid w:type="default" w:linePitch="360" w:charSpace="4294952959"/>
        </w:sectPr>
        <w:pStyle w:val="Normal"/>
        <w:spacing w:lineRule="auto" w:line="240"/>
        <w:ind w:left="5103" w:hanging="0"/>
        <w:rPr>
          <w:sz w:val="22"/>
          <w:szCs w:val="22"/>
        </w:rPr>
      </w:pPr>
      <w:r>
        <w:rPr>
          <w:sz w:val="22"/>
          <w:szCs w:val="22"/>
        </w:rPr>
      </w:r>
    </w:p>
    <w:p>
      <w:pPr>
        <w:pStyle w:val="Normal"/>
        <w:spacing w:lineRule="auto" w:line="240"/>
        <w:ind w:left="5103" w:hanging="0"/>
        <w:rPr>
          <w:sz w:val="22"/>
          <w:highlight w:val="lightGray"/>
        </w:rPr>
      </w:pPr>
      <w:r>
        <w:rPr>
          <w:sz w:val="22"/>
        </w:rPr>
        <w:t xml:space="preserve">Приложение № </w:t>
      </w:r>
      <w:r>
        <w:rPr>
          <w:sz w:val="22"/>
          <w:szCs w:val="22"/>
        </w:rPr>
        <w:t>9</w:t>
      </w:r>
    </w:p>
    <w:p>
      <w:pPr>
        <w:pStyle w:val="Normal"/>
        <w:spacing w:lineRule="auto" w:line="240"/>
        <w:ind w:left="5103" w:hanging="0"/>
        <w:rPr>
          <w:sz w:val="22"/>
          <w:highlight w:val="lightGray"/>
        </w:rPr>
      </w:pPr>
      <w:r>
        <w:rPr>
          <w:sz w:val="22"/>
        </w:rPr>
        <w:t>к договору подряда</w:t>
      </w:r>
    </w:p>
    <w:p>
      <w:pPr>
        <w:pStyle w:val="Normal"/>
        <w:spacing w:lineRule="auto" w:line="240"/>
        <w:ind w:left="5103" w:hanging="0"/>
        <w:rPr>
          <w:sz w:val="22"/>
          <w:highlight w:val="lightGray"/>
        </w:rPr>
      </w:pPr>
      <w:r>
        <w:rPr>
          <w:sz w:val="22"/>
          <w:szCs w:val="22"/>
        </w:rPr>
        <w:t>от «____» __________ 20__ № ____</w:t>
      </w:r>
    </w:p>
    <w:p>
      <w:pPr>
        <w:pStyle w:val="Normal"/>
        <w:spacing w:lineRule="auto" w:line="240"/>
        <w:jc w:val="center"/>
        <w:rPr>
          <w:b/>
          <w:b/>
          <w:sz w:val="22"/>
        </w:rPr>
      </w:pPr>
      <w:r>
        <w:rPr>
          <w:b/>
          <w:sz w:val="22"/>
        </w:rPr>
      </w:r>
    </w:p>
    <w:p>
      <w:pPr>
        <w:pStyle w:val="Normal"/>
        <w:spacing w:lineRule="auto" w:line="240"/>
        <w:jc w:val="center"/>
        <w:rPr>
          <w:b/>
          <w:b/>
          <w:sz w:val="22"/>
        </w:rPr>
      </w:pPr>
      <w:r>
        <w:rPr>
          <w:b/>
          <w:sz w:val="22"/>
        </w:rPr>
      </w:r>
    </w:p>
    <w:p>
      <w:pPr>
        <w:pStyle w:val="Normal"/>
        <w:spacing w:lineRule="auto" w:line="240"/>
        <w:ind w:hanging="0"/>
        <w:jc w:val="center"/>
        <w:rPr>
          <w:b/>
          <w:b/>
          <w:color w:val="000000"/>
          <w:spacing w:val="2"/>
          <w:sz w:val="24"/>
          <w:szCs w:val="24"/>
        </w:rPr>
      </w:pPr>
      <w:r>
        <w:rPr>
          <w:b/>
          <w:color w:val="000000"/>
          <w:spacing w:val="2"/>
          <w:sz w:val="24"/>
          <w:szCs w:val="24"/>
        </w:rPr>
        <w:t xml:space="preserve">Требования к страховой компании </w:t>
      </w:r>
    </w:p>
    <w:p>
      <w:pPr>
        <w:pStyle w:val="Normal"/>
        <w:spacing w:lineRule="auto" w:line="240"/>
        <w:ind w:hanging="0"/>
        <w:jc w:val="center"/>
        <w:rPr>
          <w:b/>
          <w:b/>
          <w:color w:val="000000"/>
          <w:spacing w:val="2"/>
          <w:sz w:val="24"/>
          <w:szCs w:val="24"/>
        </w:rPr>
      </w:pPr>
      <w:r>
        <w:rPr>
          <w:b/>
          <w:color w:val="000000"/>
          <w:spacing w:val="2"/>
          <w:sz w:val="24"/>
          <w:szCs w:val="24"/>
        </w:rPr>
        <w:t>и существенные минимальные условия договора страхования</w:t>
      </w:r>
    </w:p>
    <w:p>
      <w:pPr>
        <w:pStyle w:val="ListParagraph"/>
        <w:shd w:val="clear" w:color="auto" w:fill="FFFFFF"/>
        <w:tabs>
          <w:tab w:val="left" w:pos="709" w:leader="none"/>
        </w:tabs>
        <w:ind w:left="0" w:firstLine="709"/>
        <w:jc w:val="both"/>
        <w:rPr>
          <w:b/>
          <w:b/>
        </w:rPr>
      </w:pPr>
      <w:r>
        <w:rPr>
          <w:b/>
        </w:rPr>
        <w:t>1.</w:t>
        <w:tab/>
        <w:t>Требования к страховой компании:</w:t>
      </w:r>
    </w:p>
    <w:p>
      <w:pPr>
        <w:pStyle w:val="Normal"/>
        <w:widowControl w:val="false"/>
        <w:spacing w:lineRule="auto" w:line="240"/>
        <w:ind w:firstLine="680"/>
        <w:rPr>
          <w:sz w:val="24"/>
          <w:szCs w:val="24"/>
        </w:rPr>
      </w:pPr>
      <w:r>
        <w:rPr>
          <w:sz w:val="24"/>
          <w:szCs w:val="24"/>
        </w:rPr>
        <w:t>а) Страховщик должен являться членом саморегулируемой организации на базе Всероссийского союза страховщиков (СРО ВСС);</w:t>
      </w:r>
    </w:p>
    <w:p>
      <w:pPr>
        <w:pStyle w:val="Normal"/>
        <w:widowControl w:val="false"/>
        <w:spacing w:lineRule="auto" w:line="240"/>
        <w:ind w:firstLine="680"/>
        <w:rPr>
          <w:sz w:val="24"/>
          <w:szCs w:val="24"/>
        </w:rPr>
      </w:pPr>
      <w:r>
        <w:rPr>
          <w:sz w:val="24"/>
          <w:szCs w:val="24"/>
        </w:rPr>
        <w:t>б) Страховщик не должен иметь неисполненных в срок предписаний органа страхового надзора;</w:t>
      </w:r>
    </w:p>
    <w:p>
      <w:pPr>
        <w:pStyle w:val="Normal"/>
        <w:widowControl w:val="false"/>
        <w:spacing w:lineRule="auto" w:line="240"/>
        <w:ind w:firstLine="680"/>
        <w:rPr>
          <w:sz w:val="24"/>
          <w:szCs w:val="24"/>
        </w:rPr>
      </w:pPr>
      <w:r>
        <w:rPr>
          <w:sz w:val="24"/>
          <w:szCs w:val="24"/>
        </w:rPr>
        <w:t>в) Страховщик должен иметь текущий рейтинг надежности не ниже «АА», соответствующий уровню высокой степени кредитоспособности (финансовой устойчивости), присвоенный рейтинговым агентством, уполномоченным осуществлять деятельность на территории Российской Федерации, включенным в реестр кредитных рейтинговых агентств Банка России. В случае наличия у Страховщика нескольких рейтингов надежности, каждый рейтинг должен соответствовать требованиям настоящего пункта;</w:t>
      </w:r>
    </w:p>
    <w:p>
      <w:pPr>
        <w:pStyle w:val="Normal"/>
        <w:widowControl w:val="false"/>
        <w:tabs>
          <w:tab w:val="left" w:pos="1091" w:leader="none"/>
        </w:tabs>
        <w:spacing w:lineRule="auto" w:line="240"/>
        <w:ind w:firstLine="680"/>
        <w:rPr>
          <w:sz w:val="24"/>
          <w:szCs w:val="24"/>
        </w:rPr>
      </w:pPr>
      <w:r>
        <w:rPr>
          <w:sz w:val="24"/>
          <w:szCs w:val="24"/>
        </w:rPr>
        <w:t>г) Страховщик должен иметь облигаторную перестраховочную защиту строительно-монтажных рисков с емкостью не менее 8 миллиардов рублей.</w:t>
      </w:r>
    </w:p>
    <w:p>
      <w:pPr>
        <w:pStyle w:val="ListParagraph"/>
        <w:shd w:val="clear" w:color="auto" w:fill="FFFFFF"/>
        <w:tabs>
          <w:tab w:val="left" w:pos="709" w:leader="none"/>
        </w:tabs>
        <w:ind w:left="0" w:firstLine="709"/>
        <w:jc w:val="both"/>
        <w:rPr>
          <w:b/>
          <w:b/>
        </w:rPr>
      </w:pPr>
      <w:r>
        <w:rPr>
          <w:b/>
        </w:rPr>
        <w:t>2.</w:t>
        <w:tab/>
        <w:t>Существенные минимальные условия договора страхования:</w:t>
      </w:r>
    </w:p>
    <w:p>
      <w:pPr>
        <w:pStyle w:val="ListParagraph"/>
        <w:shd w:val="clear" w:color="auto" w:fill="FFFFFF"/>
        <w:tabs>
          <w:tab w:val="left" w:pos="709" w:leader="none"/>
        </w:tabs>
        <w:ind w:left="0" w:firstLine="709"/>
        <w:jc w:val="both"/>
        <w:rPr>
          <w:b/>
          <w:b/>
        </w:rPr>
      </w:pPr>
      <w:r>
        <w:rPr>
          <w:b/>
        </w:rPr>
        <w:t>2.1.</w:t>
        <w:tab/>
        <w:t>Объект страхования:</w:t>
      </w:r>
    </w:p>
    <w:p>
      <w:pPr>
        <w:pStyle w:val="ListParagraph"/>
        <w:shd w:val="clear" w:color="auto" w:fill="FFFFFF"/>
        <w:ind w:left="0" w:firstLine="709"/>
        <w:jc w:val="both"/>
        <w:rPr/>
      </w:pPr>
      <w:r>
        <w:rPr/>
        <w:t>Объект страхования – имущественные интересы Страхователя, возникающие в связи с исполнением договоров подряда (действующих и вновь заключаемых), связанные с выполнением строительно-монтажных, пусконаладочных и иных работ, проведением испытаний, вводом в эксплуатацию в соответствии с договором подряда, при этом страхование распространяется на:</w:t>
      </w:r>
    </w:p>
    <w:p>
      <w:pPr>
        <w:pStyle w:val="ListParagraph"/>
        <w:numPr>
          <w:ilvl w:val="0"/>
          <w:numId w:val="19"/>
        </w:numPr>
        <w:shd w:val="clear" w:color="auto" w:fill="FFFFFF"/>
        <w:ind w:left="0" w:firstLine="709"/>
        <w:jc w:val="both"/>
        <w:rPr/>
      </w:pPr>
      <w:r>
        <w:rPr/>
        <w:t>строительные работы (в том числе стоимость строительных материалов и конструкций, расходы на заработную плату, расходы по перевозке, таможенные сборы и пошлины),</w:t>
      </w:r>
    </w:p>
    <w:p>
      <w:pPr>
        <w:pStyle w:val="ListParagraph"/>
        <w:numPr>
          <w:ilvl w:val="0"/>
          <w:numId w:val="19"/>
        </w:numPr>
        <w:shd w:val="clear" w:color="auto" w:fill="FFFFFF"/>
        <w:ind w:left="0" w:firstLine="709"/>
        <w:jc w:val="both"/>
        <w:rPr/>
      </w:pPr>
      <w:r>
        <w:rPr/>
        <w:t xml:space="preserve">монтажные работы (в том числе стоимость монтируемого оборудования, материалы, расходы на заработную плату, расходы по перевозке, таможенные пошлины и сборы), </w:t>
      </w:r>
    </w:p>
    <w:p>
      <w:pPr>
        <w:pStyle w:val="ListParagraph"/>
        <w:numPr>
          <w:ilvl w:val="0"/>
          <w:numId w:val="19"/>
        </w:numPr>
        <w:shd w:val="clear" w:color="auto" w:fill="FFFFFF"/>
        <w:ind w:left="0" w:firstLine="709"/>
        <w:jc w:val="both"/>
        <w:rPr/>
      </w:pPr>
      <w:r>
        <w:rPr/>
        <w:t>интересы, связанные с причинением вреда оборудованию строительной площадки (временные здания и сооружения, машины и оборудование, складские помещения, строительные леса, инженерные коммуникации и т.п.), объектам, находящимся на строительной площадке или в непосредственной близости к ней, а именно риски материального ущерба, риски наступления гражданской ответственности перед третьими лицами и риски потери или повреждения груза, перевозимого Страхователем.</w:t>
      </w:r>
    </w:p>
    <w:p>
      <w:pPr>
        <w:pStyle w:val="ListParagraph"/>
        <w:shd w:val="clear" w:color="auto" w:fill="FFFFFF"/>
        <w:ind w:left="0" w:firstLine="709"/>
        <w:jc w:val="both"/>
        <w:rPr/>
      </w:pPr>
      <w:r>
        <w:rPr/>
        <w:t>Страховщик осуществляет страхование имущественных интересов Страхователя (Выгодоприобретателя), связанных с:</w:t>
      </w:r>
    </w:p>
    <w:p>
      <w:pPr>
        <w:pStyle w:val="ListParagraph"/>
        <w:numPr>
          <w:ilvl w:val="0"/>
          <w:numId w:val="20"/>
        </w:numPr>
        <w:shd w:val="clear" w:color="auto" w:fill="FFFFFF"/>
        <w:tabs>
          <w:tab w:val="left" w:pos="284" w:leader="none"/>
          <w:tab w:val="left" w:pos="1134" w:leader="none"/>
        </w:tabs>
        <w:ind w:left="0" w:firstLine="709"/>
        <w:jc w:val="both"/>
        <w:rPr/>
      </w:pPr>
      <w:r>
        <w:rPr/>
        <w:t>риском утраты (гибели) или повреждения застрахованных объектов строительно-монтажных работ, в соответствии с договором подряда (далее – Секция 1);</w:t>
      </w:r>
    </w:p>
    <w:p>
      <w:pPr>
        <w:pStyle w:val="ListParagraph"/>
        <w:numPr>
          <w:ilvl w:val="0"/>
          <w:numId w:val="20"/>
        </w:numPr>
        <w:shd w:val="clear" w:color="auto" w:fill="FFFFFF"/>
        <w:tabs>
          <w:tab w:val="left" w:pos="284" w:leader="none"/>
          <w:tab w:val="left" w:pos="1134" w:leader="none"/>
        </w:tabs>
        <w:ind w:left="0" w:firstLine="709"/>
        <w:jc w:val="both"/>
        <w:rPr/>
      </w:pPr>
      <w:r>
        <w:rPr/>
        <w:t>его обязанностью в порядке, установленном гражданским законодательством Российской Федерации, возместить вред, причиненный жизни, здоровью и/или имуществу третьих лиц при осуществлении застрахованной деятельности (далее – Секция 2);</w:t>
      </w:r>
    </w:p>
    <w:p>
      <w:pPr>
        <w:pStyle w:val="ListParagraph"/>
        <w:numPr>
          <w:ilvl w:val="0"/>
          <w:numId w:val="20"/>
        </w:numPr>
        <w:shd w:val="clear" w:color="auto" w:fill="FFFFFF"/>
        <w:tabs>
          <w:tab w:val="left" w:pos="284" w:leader="none"/>
          <w:tab w:val="left" w:pos="1134" w:leader="none"/>
        </w:tabs>
        <w:ind w:left="0" w:firstLine="709"/>
        <w:jc w:val="both"/>
        <w:rPr/>
      </w:pPr>
      <w:r>
        <w:rPr/>
        <w:t xml:space="preserve">риском утраты (гибели) или повреждения всего или части груза, связанного </w:t>
        <w:br/>
        <w:t>с исполнением Страхователем застрахованного договора подряда, при перевозке его любым видом транспорта, в пределах установленной территории страхования (далее – Секция 3).</w:t>
      </w:r>
    </w:p>
    <w:p>
      <w:pPr>
        <w:pStyle w:val="ListParagraph"/>
        <w:shd w:val="clear" w:color="auto" w:fill="FFFFFF"/>
        <w:tabs>
          <w:tab w:val="left" w:pos="709" w:leader="none"/>
          <w:tab w:val="left" w:pos="851" w:leader="none"/>
        </w:tabs>
        <w:ind w:left="0" w:firstLine="709"/>
        <w:jc w:val="both"/>
        <w:rPr>
          <w:b/>
          <w:b/>
        </w:rPr>
      </w:pPr>
      <w:r>
        <w:rPr>
          <w:b/>
        </w:rPr>
      </w:r>
    </w:p>
    <w:p>
      <w:pPr>
        <w:pStyle w:val="ListParagraph"/>
        <w:shd w:val="clear" w:color="auto" w:fill="FFFFFF"/>
        <w:tabs>
          <w:tab w:val="left" w:pos="709" w:leader="none"/>
          <w:tab w:val="left" w:pos="851" w:leader="none"/>
        </w:tabs>
        <w:ind w:left="0" w:firstLine="709"/>
        <w:jc w:val="both"/>
        <w:rPr>
          <w:b/>
          <w:b/>
        </w:rPr>
      </w:pPr>
      <w:r>
        <w:rPr>
          <w:b/>
        </w:rPr>
        <w:t>2.2.</w:t>
        <w:tab/>
        <w:t>Страховые случаи, страховые риски:</w:t>
      </w:r>
    </w:p>
    <w:p>
      <w:pPr>
        <w:pStyle w:val="ListParagraph"/>
        <w:shd w:val="clear" w:color="auto" w:fill="FFFFFF"/>
        <w:tabs>
          <w:tab w:val="left" w:pos="1134" w:leader="none"/>
        </w:tabs>
        <w:ind w:left="0" w:firstLine="709"/>
        <w:jc w:val="both"/>
        <w:rPr/>
      </w:pPr>
      <w:r>
        <w:rPr/>
        <w:t>По Секции 1 страховым случаем является любое внезапное и непредвиденное событие, приведшее к гибели, утрате или повреждению объекта (объектов) контрактных работ.</w:t>
      </w:r>
    </w:p>
    <w:p>
      <w:pPr>
        <w:pStyle w:val="ListParagraph"/>
        <w:shd w:val="clear" w:color="auto" w:fill="FFFFFF"/>
        <w:tabs>
          <w:tab w:val="left" w:pos="1134" w:leader="none"/>
        </w:tabs>
        <w:ind w:left="0" w:firstLine="709"/>
        <w:jc w:val="both"/>
        <w:rPr/>
      </w:pPr>
      <w:r>
        <w:rPr/>
        <w:t>Страхование должно осуществляться на условиях «с ответственностью за все риски», включая риски «ошибки проектирования», «дефекты материалов или изготовления», «террористический акт» и «диверсия».</w:t>
      </w:r>
    </w:p>
    <w:p>
      <w:pPr>
        <w:pStyle w:val="Normal"/>
        <w:widowControl w:val="false"/>
        <w:spacing w:lineRule="auto" w:line="240"/>
        <w:ind w:firstLine="680"/>
        <w:rPr>
          <w:sz w:val="24"/>
          <w:szCs w:val="24"/>
        </w:rPr>
      </w:pPr>
      <w:r>
        <w:rPr>
          <w:rFonts w:eastAsia="Calibri"/>
          <w:sz w:val="24"/>
          <w:szCs w:val="24"/>
          <w:lang w:eastAsia="en-US"/>
        </w:rPr>
        <w:t xml:space="preserve">Страховое покрытие в отношении «ошибок проектирования» и «дефектов материалов и изготовления» предоставляется Страховщиком с учетом оговорки </w:t>
      </w:r>
      <w:r>
        <w:rPr>
          <w:rFonts w:eastAsia="Calibri"/>
          <w:sz w:val="24"/>
          <w:szCs w:val="24"/>
          <w:lang w:val="en-US" w:eastAsia="en-US"/>
        </w:rPr>
        <w:t>LEG</w:t>
      </w:r>
      <w:r>
        <w:rPr>
          <w:rFonts w:eastAsia="Calibri"/>
          <w:sz w:val="24"/>
          <w:szCs w:val="24"/>
          <w:lang w:eastAsia="en-US"/>
        </w:rPr>
        <w:t>3/06.</w:t>
      </w:r>
    </w:p>
    <w:p>
      <w:pPr>
        <w:pStyle w:val="Normal"/>
        <w:widowControl w:val="false"/>
        <w:shd w:val="clear" w:color="auto" w:fill="FFFFFF"/>
        <w:tabs>
          <w:tab w:val="left" w:pos="1134" w:leader="none"/>
        </w:tabs>
        <w:spacing w:lineRule="auto" w:line="240"/>
        <w:ind w:firstLine="680"/>
        <w:rPr>
          <w:sz w:val="24"/>
          <w:szCs w:val="24"/>
        </w:rPr>
      </w:pPr>
      <w:r>
        <w:rPr>
          <w:rFonts w:eastAsia="Calibri"/>
          <w:sz w:val="24"/>
          <w:szCs w:val="24"/>
          <w:lang w:eastAsia="en-US"/>
        </w:rPr>
        <w:t xml:space="preserve">По группе рисков </w:t>
      </w:r>
      <w:r>
        <w:rPr>
          <w:rFonts w:eastAsia="Calibri"/>
          <w:color w:val="000000"/>
          <w:sz w:val="24"/>
          <w:szCs w:val="24"/>
          <w:lang w:eastAsia="en-US"/>
        </w:rPr>
        <w:t xml:space="preserve">«террористический акт» и «диверсия» </w:t>
      </w:r>
      <w:r>
        <w:rPr>
          <w:rFonts w:eastAsia="Calibri"/>
          <w:sz w:val="24"/>
          <w:szCs w:val="24"/>
          <w:lang w:eastAsia="en-US"/>
        </w:rPr>
        <w:t>страховым случаем является утрата (гибель) или повреждение застрахованного имущества в результате действий третьих лиц, в отношении которых правоохранительными органами возбуждено уголовное дело по статье 205 («Террористический акт») или статье 281 («Диверсия») Уголовного Кодекса Российской Федерации.</w:t>
      </w:r>
    </w:p>
    <w:p>
      <w:pPr>
        <w:pStyle w:val="ListParagraph"/>
        <w:shd w:val="clear" w:color="auto" w:fill="FFFFFF"/>
        <w:tabs>
          <w:tab w:val="left" w:pos="1134" w:leader="none"/>
        </w:tabs>
        <w:ind w:left="0" w:firstLine="709"/>
        <w:jc w:val="both"/>
        <w:rPr/>
      </w:pPr>
      <w:r>
        <w:rPr/>
        <w:t xml:space="preserve">Договор страхования должен предусматривать покрытие риска причинения ущерба </w:t>
        <w:br/>
        <w:t xml:space="preserve">в результате гибели или повреждения застрахованных подрядных работ, произошедших </w:t>
        <w:br/>
        <w:t xml:space="preserve">во время периода послепусковых гарантийных обязательств (далее – ППГО). </w:t>
      </w:r>
    </w:p>
    <w:p>
      <w:pPr>
        <w:pStyle w:val="ListParagraph"/>
        <w:shd w:val="clear" w:color="auto" w:fill="FFFFFF"/>
        <w:tabs>
          <w:tab w:val="left" w:pos="1134" w:leader="none"/>
        </w:tabs>
        <w:ind w:left="0" w:firstLine="709"/>
        <w:jc w:val="both"/>
        <w:rPr/>
      </w:pPr>
      <w:r>
        <w:rPr/>
        <w:t>По Секции 2 страховым случаем является факт установления обязанности Страхователя возместить вред, причиненный жизни, здоровью или имуществу третьих лиц при выполнении строительно-монтажных работ или при выполнении ППГО, в результате которого Страхователю предъявлены требования третьих лиц о возмещении причиненного вреда.</w:t>
      </w:r>
    </w:p>
    <w:p>
      <w:pPr>
        <w:pStyle w:val="ListParagraph"/>
        <w:shd w:val="clear" w:color="auto" w:fill="FFFFFF"/>
        <w:tabs>
          <w:tab w:val="left" w:pos="1134" w:leader="none"/>
        </w:tabs>
        <w:ind w:left="0" w:firstLine="709"/>
        <w:jc w:val="both"/>
        <w:rPr/>
      </w:pPr>
      <w:r>
        <w:rPr/>
        <w:t xml:space="preserve">По Секции 3 страхование должно осуществляться на условиях «с ответственностью </w:t>
        <w:br/>
        <w:t>за все риски», включая риски «террористический акт» и «диверсия».</w:t>
      </w:r>
    </w:p>
    <w:p>
      <w:pPr>
        <w:pStyle w:val="ListParagraph"/>
        <w:shd w:val="clear" w:color="auto" w:fill="FFFFFF"/>
        <w:tabs>
          <w:tab w:val="left" w:pos="1134" w:leader="none"/>
        </w:tabs>
        <w:ind w:left="0" w:firstLine="709"/>
        <w:jc w:val="both"/>
        <w:rPr/>
      </w:pPr>
      <w:r>
        <w:rPr/>
        <w:t xml:space="preserve">Во избежание сомнений страховое покрытие может быть расширено и/или ограничено, при согласовании условий договора страхования с Заказчиком. </w:t>
      </w:r>
      <w:r>
        <w:rPr>
          <w:rFonts w:eastAsia="Calibri"/>
          <w:color w:val="000000"/>
          <w:lang w:eastAsia="en-US"/>
        </w:rPr>
        <w:t>Перечень исключений из страхового покрытия не шире, чем по результатам последних (актуальных) закупочных мероприятий, осуществленных в отношении строительно-монтажных рисков Группы РусГидро.</w:t>
      </w:r>
    </w:p>
    <w:p>
      <w:pPr>
        <w:pStyle w:val="ListParagraph"/>
        <w:shd w:val="clear" w:color="auto" w:fill="FFFFFF"/>
        <w:tabs>
          <w:tab w:val="left" w:pos="1134" w:leader="none"/>
        </w:tabs>
        <w:ind w:left="0" w:firstLine="709"/>
        <w:jc w:val="both"/>
        <w:rPr/>
      </w:pPr>
      <w:r>
        <w:rPr/>
      </w:r>
    </w:p>
    <w:p>
      <w:pPr>
        <w:pStyle w:val="ListParagraph"/>
        <w:shd w:val="clear" w:color="auto" w:fill="FFFFFF"/>
        <w:tabs>
          <w:tab w:val="left" w:pos="851" w:leader="none"/>
        </w:tabs>
        <w:ind w:left="0" w:firstLine="709"/>
        <w:jc w:val="both"/>
        <w:rPr>
          <w:b/>
          <w:b/>
        </w:rPr>
      </w:pPr>
      <w:r>
        <w:rPr>
          <w:b/>
        </w:rPr>
        <w:t>2.3.</w:t>
        <w:tab/>
        <w:t>Страховые суммы, лимиты, франшизы, тариф, премия, срок действия, территория страхования:</w:t>
      </w:r>
    </w:p>
    <w:p>
      <w:pPr>
        <w:pStyle w:val="ListParagraph"/>
        <w:shd w:val="clear" w:color="auto" w:fill="FFFFFF"/>
        <w:ind w:left="0" w:firstLine="709"/>
        <w:jc w:val="both"/>
        <w:rPr>
          <w:i/>
          <w:i/>
        </w:rPr>
      </w:pPr>
      <w:r>
        <w:rPr>
          <w:i/>
        </w:rPr>
        <w:t>Лимиты возмещения договора страхования должны определяться с учетом размера безусловной франшизы договора страхования имущества Заказчика, действующего на дату подписания договора подряда – выбирается соответствующий вариант.</w:t>
      </w:r>
    </w:p>
    <w:p>
      <w:pPr>
        <w:pStyle w:val="ListParagraph"/>
        <w:shd w:val="clear" w:color="auto" w:fill="FFFFFF"/>
        <w:tabs>
          <w:tab w:val="left" w:pos="851" w:leader="none"/>
        </w:tabs>
        <w:ind w:left="0" w:firstLine="709"/>
        <w:jc w:val="both"/>
        <w:rPr>
          <w:b/>
          <w:b/>
        </w:rPr>
      </w:pPr>
      <w:r>
        <w:rPr>
          <w:b/>
        </w:rPr>
        <w:t>2.3.1.</w:t>
        <w:tab/>
        <w:t>Страховая сумма и лимиты по Секции 1:</w:t>
      </w:r>
    </w:p>
    <w:p>
      <w:pPr>
        <w:pStyle w:val="Normal"/>
        <w:spacing w:lineRule="auto" w:line="240"/>
        <w:ind w:firstLine="709"/>
        <w:rPr>
          <w:sz w:val="24"/>
          <w:szCs w:val="24"/>
        </w:rPr>
      </w:pPr>
      <w:r>
        <w:rPr>
          <w:sz w:val="24"/>
          <w:szCs w:val="24"/>
        </w:rPr>
        <w:t>2.3.1.1. Страховая сумма по Секции 1 устанавливается в размере</w:t>
      </w:r>
      <w:r>
        <w:rPr>
          <w:color w:val="C00000"/>
          <w:sz w:val="24"/>
          <w:szCs w:val="24"/>
        </w:rPr>
        <w:t xml:space="preserve"> </w:t>
      </w:r>
      <w:r>
        <w:rPr>
          <w:b/>
          <w:sz w:val="24"/>
          <w:szCs w:val="24"/>
        </w:rPr>
        <w:t>_____________________.</w:t>
      </w:r>
    </w:p>
    <w:p>
      <w:pPr>
        <w:pStyle w:val="Normal"/>
        <w:spacing w:lineRule="auto" w:line="240"/>
        <w:ind w:firstLine="709"/>
        <w:rPr>
          <w:b/>
          <w:b/>
          <w:i/>
          <w:i/>
          <w:sz w:val="24"/>
          <w:szCs w:val="24"/>
        </w:rPr>
      </w:pPr>
      <w:r>
        <w:rPr>
          <w:i/>
          <w:sz w:val="24"/>
          <w:szCs w:val="24"/>
        </w:rPr>
        <w:t xml:space="preserve">Вариант «А»: В случае, если условия договора подряда предусматривают передачу Подрядчику в монтаж Оборудования Заказчика – указать формулировку </w:t>
      </w:r>
      <w:r>
        <w:rPr>
          <w:b/>
          <w:i/>
          <w:sz w:val="24"/>
          <w:szCs w:val="24"/>
        </w:rPr>
        <w:t>«стоимости (цены) договора подряда (с НДС) и стоимости Оборудования Заказчика».</w:t>
      </w:r>
    </w:p>
    <w:p>
      <w:pPr>
        <w:pStyle w:val="Normal"/>
        <w:spacing w:lineRule="auto" w:line="240"/>
        <w:ind w:firstLine="680"/>
        <w:rPr>
          <w:b/>
          <w:b/>
          <w:i/>
          <w:i/>
          <w:sz w:val="24"/>
          <w:szCs w:val="24"/>
        </w:rPr>
      </w:pPr>
      <w:r>
        <w:rPr>
          <w:i/>
          <w:iCs/>
          <w:sz w:val="24"/>
          <w:szCs w:val="24"/>
        </w:rPr>
        <w:t>Вариант «Б»: В случае, если условия договора подряда не предусматривают передачу Подрядчику в монтаж Оборудования Заказчика – указать формулировку</w:t>
      </w:r>
      <w:r>
        <w:rPr>
          <w:b/>
          <w:i/>
          <w:sz w:val="24"/>
          <w:szCs w:val="24"/>
        </w:rPr>
        <w:t xml:space="preserve"> «стоимости (цены) договора подряда (с НДС)».</w:t>
      </w:r>
    </w:p>
    <w:p>
      <w:pPr>
        <w:pStyle w:val="Normal"/>
        <w:spacing w:lineRule="auto" w:line="240"/>
        <w:ind w:firstLine="737"/>
        <w:rPr>
          <w:sz w:val="24"/>
          <w:szCs w:val="24"/>
        </w:rPr>
      </w:pPr>
      <w:r>
        <w:rPr>
          <w:sz w:val="24"/>
          <w:szCs w:val="24"/>
        </w:rPr>
        <w:t xml:space="preserve">2.3.1.2. Лимит возмещения по каждому и всем страховым случаям </w:t>
      </w:r>
      <w:r>
        <w:rPr>
          <w:rFonts w:eastAsia="Calibri"/>
          <w:color w:val="000000"/>
          <w:sz w:val="24"/>
          <w:szCs w:val="24"/>
          <w:lang w:eastAsia="en-US"/>
        </w:rPr>
        <w:t>(за исключением рисков «террористический акт» и «диверсия»)</w:t>
      </w:r>
      <w:r>
        <w:rPr>
          <w:sz w:val="24"/>
          <w:szCs w:val="24"/>
        </w:rPr>
        <w:t>: _____________________________.</w:t>
      </w:r>
    </w:p>
    <w:p>
      <w:pPr>
        <w:pStyle w:val="Normal"/>
        <w:spacing w:lineRule="auto" w:line="240"/>
        <w:ind w:firstLine="680"/>
        <w:rPr>
          <w:sz w:val="24"/>
          <w:szCs w:val="24"/>
        </w:rPr>
      </w:pPr>
      <w:r>
        <w:rPr>
          <w:i/>
          <w:sz w:val="24"/>
          <w:szCs w:val="24"/>
        </w:rPr>
        <w:t xml:space="preserve">Вариант </w:t>
      </w:r>
      <w:r>
        <w:rPr>
          <w:b/>
          <w:i/>
          <w:sz w:val="24"/>
          <w:szCs w:val="24"/>
        </w:rPr>
        <w:t>«А»:</w:t>
      </w:r>
      <w:r>
        <w:rPr>
          <w:i/>
          <w:sz w:val="24"/>
          <w:szCs w:val="24"/>
        </w:rPr>
        <w:t xml:space="preserve"> В случае, если размер безусловной франшизы договора страхования имущества Заказчика превышает стоимость (цену) договора подряда (без учета НДС), то указывается </w:t>
      </w:r>
      <w:r>
        <w:rPr>
          <w:b/>
          <w:bCs/>
          <w:i/>
          <w:sz w:val="24"/>
          <w:szCs w:val="24"/>
        </w:rPr>
        <w:t>«не устанавливается»</w:t>
      </w:r>
      <w:r>
        <w:rPr>
          <w:i/>
          <w:sz w:val="24"/>
          <w:szCs w:val="24"/>
        </w:rPr>
        <w:t>.</w:t>
      </w:r>
    </w:p>
    <w:p>
      <w:pPr>
        <w:pStyle w:val="ListParagraph"/>
        <w:shd w:val="clear" w:color="auto" w:fill="FFFFFF"/>
        <w:tabs>
          <w:tab w:val="left" w:pos="851" w:leader="none"/>
        </w:tabs>
        <w:ind w:left="0" w:firstLine="709"/>
        <w:jc w:val="both"/>
        <w:rPr/>
      </w:pPr>
      <w:r>
        <w:rPr>
          <w:i/>
        </w:rPr>
        <w:t xml:space="preserve">Вариант </w:t>
      </w:r>
      <w:r>
        <w:rPr>
          <w:b/>
          <w:i/>
        </w:rPr>
        <w:t>«Б»:</w:t>
      </w:r>
      <w:r>
        <w:rPr>
          <w:i/>
        </w:rPr>
        <w:t xml:space="preserve"> В случае, если размер безусловной франшизы договора страхования имущества Заказчика менее стоимости (цены) договора подряда (без учета НДС), то в качестве лимита возмещения по каждому и всем страховым случаям указывается размер безусловной франшизы договора страхования имущества Заказчика.</w:t>
      </w:r>
    </w:p>
    <w:p>
      <w:pPr>
        <w:pStyle w:val="Normal"/>
        <w:widowControl w:val="false"/>
        <w:shd w:val="clear" w:color="auto" w:fill="FFFFFF"/>
        <w:tabs>
          <w:tab w:val="left" w:pos="851" w:leader="none"/>
        </w:tabs>
        <w:spacing w:lineRule="auto" w:line="240"/>
        <w:ind w:firstLine="709"/>
        <w:rPr>
          <w:sz w:val="24"/>
          <w:szCs w:val="24"/>
        </w:rPr>
      </w:pPr>
      <w:r>
        <w:rPr>
          <w:rFonts w:eastAsia="Calibri"/>
          <w:color w:val="000000"/>
          <w:sz w:val="24"/>
          <w:szCs w:val="24"/>
          <w:lang w:eastAsia="en-US"/>
        </w:rPr>
        <w:t xml:space="preserve">2.3.1.3. Лимит возмещения по рискам «террористический акт» и «диверсия» </w:t>
      </w:r>
      <w:r>
        <w:rPr>
          <w:rFonts w:eastAsia="Calibri"/>
          <w:sz w:val="24"/>
          <w:szCs w:val="24"/>
          <w:lang w:eastAsia="en-US"/>
        </w:rPr>
        <w:t xml:space="preserve">по каждому страховому случаю или серии случаев, вызванных одним событием, и в совокупности за весь период выполнения строительно-монтажных работ устанавливается </w:t>
      </w:r>
      <w:r>
        <w:rPr>
          <w:rFonts w:eastAsia="Calibri"/>
          <w:color w:val="000000"/>
          <w:sz w:val="24"/>
          <w:szCs w:val="24"/>
          <w:lang w:eastAsia="en-US"/>
        </w:rPr>
        <w:t>в размере не менее, чем определенный по результатам последних (актуальных) закупочных мероприятий в отношении строительно-монтажных рисков Группы РусГидро.</w:t>
      </w:r>
    </w:p>
    <w:p>
      <w:pPr>
        <w:pStyle w:val="Normal"/>
        <w:tabs>
          <w:tab w:val="left" w:pos="736" w:leader="none"/>
        </w:tabs>
        <w:spacing w:lineRule="auto" w:line="240"/>
        <w:ind w:firstLine="680"/>
        <w:rPr>
          <w:sz w:val="24"/>
          <w:szCs w:val="24"/>
        </w:rPr>
      </w:pPr>
      <w:r>
        <w:rPr>
          <w:sz w:val="24"/>
          <w:szCs w:val="24"/>
        </w:rPr>
        <w:t>2.3.1.4. Страховая сумма в отношении покрытия рисков ППГО должна соответствовать страховой сумме по Секции 1.</w:t>
      </w:r>
    </w:p>
    <w:p>
      <w:pPr>
        <w:pStyle w:val="Normal"/>
        <w:tabs>
          <w:tab w:val="left" w:pos="736" w:leader="none"/>
        </w:tabs>
        <w:spacing w:lineRule="auto" w:line="240"/>
        <w:ind w:firstLine="680"/>
        <w:rPr>
          <w:sz w:val="24"/>
          <w:szCs w:val="24"/>
        </w:rPr>
      </w:pPr>
      <w:r>
        <w:rPr>
          <w:sz w:val="24"/>
          <w:szCs w:val="24"/>
        </w:rPr>
        <w:t>2.3.1.5. Договор страхования должен предусматривать автоматическое покрытие увеличения стоимости застрахованных подрядных работ в течение периода действия договора страхования, если указанное увеличение стоимости не превышает 10 (десяти) процентов от первоначальной страховой суммы по Секции 1. При этом Страхователь имеет право не уведомлять о таком увеличении стоимости работ Страховщика и уплата дополнительной страховой премии не требуется.</w:t>
      </w:r>
    </w:p>
    <w:p>
      <w:pPr>
        <w:pStyle w:val="ListParagraph"/>
        <w:shd w:val="clear" w:color="auto" w:fill="FFFFFF"/>
        <w:tabs>
          <w:tab w:val="left" w:pos="851" w:leader="none"/>
        </w:tabs>
        <w:ind w:left="0" w:firstLine="709"/>
        <w:jc w:val="both"/>
        <w:rPr/>
      </w:pPr>
      <w:r>
        <w:rPr/>
        <w:t>В случае, если увеличение стоимости застрахованных подрядных работ превысит 10 (десять) процентов от первоначальной страховой суммы по Секции 1, Страхователь направляет Страховщику данные об изменении страховой суммы. Не позднее 15 календарных дней после передачи Страхователем Страховщику указанных данных, Стороны согласовывают и заключают дополнительное соглашение к договору страхования об изменении страховой суммы и страховой премии.</w:t>
      </w:r>
    </w:p>
    <w:p>
      <w:pPr>
        <w:pStyle w:val="ListParagraph"/>
        <w:shd w:val="clear" w:color="auto" w:fill="FFFFFF"/>
        <w:tabs>
          <w:tab w:val="left" w:pos="851" w:leader="none"/>
        </w:tabs>
        <w:ind w:left="0" w:firstLine="709"/>
        <w:jc w:val="both"/>
        <w:rPr>
          <w:b/>
          <w:b/>
          <w:color w:val="000000"/>
        </w:rPr>
      </w:pPr>
      <w:r>
        <w:rPr>
          <w:b/>
          <w:color w:val="000000"/>
        </w:rPr>
        <w:t>2.3.2.</w:t>
        <w:tab/>
        <w:t>Страховая сумма по Секции 2:</w:t>
      </w:r>
    </w:p>
    <w:p>
      <w:pPr>
        <w:pStyle w:val="ListParagraph"/>
        <w:shd w:val="clear" w:color="auto" w:fill="FFFFFF"/>
        <w:tabs>
          <w:tab w:val="left" w:pos="1134" w:leader="none"/>
        </w:tabs>
        <w:ind w:left="0" w:firstLine="709"/>
        <w:jc w:val="both"/>
        <w:rPr>
          <w:color w:val="000000"/>
        </w:rPr>
      </w:pPr>
      <w:r>
        <w:rPr>
          <w:color w:val="000000"/>
        </w:rPr>
        <w:t>Страховая сумма по Секции 2 устанавливается в размере 15 (пятнадцати) процентов от размера страховой суммы по Секции 1.</w:t>
      </w:r>
    </w:p>
    <w:p>
      <w:pPr>
        <w:pStyle w:val="ListParagraph"/>
        <w:shd w:val="clear" w:color="auto" w:fill="FFFFFF"/>
        <w:tabs>
          <w:tab w:val="left" w:pos="851" w:leader="none"/>
        </w:tabs>
        <w:ind w:left="0" w:firstLine="709"/>
        <w:jc w:val="both"/>
        <w:rPr>
          <w:b/>
          <w:b/>
        </w:rPr>
      </w:pPr>
      <w:r>
        <w:rPr>
          <w:b/>
        </w:rPr>
        <w:t>2.3.3.</w:t>
        <w:tab/>
        <w:t>Страховая сумма по Секции 3:</w:t>
      </w:r>
    </w:p>
    <w:p>
      <w:pPr>
        <w:pStyle w:val="ListParagraph"/>
        <w:shd w:val="clear" w:color="auto" w:fill="FFFFFF"/>
        <w:tabs>
          <w:tab w:val="left" w:pos="851" w:leader="none"/>
        </w:tabs>
        <w:ind w:left="0" w:firstLine="709"/>
        <w:jc w:val="both"/>
        <w:rPr/>
      </w:pPr>
      <w:r>
        <w:rPr/>
        <w:t xml:space="preserve">Страховая сумма по Секции 3 устанавливается в размере </w:t>
      </w:r>
      <w:r>
        <w:rPr>
          <w:b/>
        </w:rPr>
        <w:t>стоимости груза (оборудования), поставляемого Подрядчиком по условиям договора подряда (с НДС).</w:t>
      </w:r>
    </w:p>
    <w:p>
      <w:pPr>
        <w:pStyle w:val="ListParagraph"/>
        <w:shd w:val="clear" w:color="auto" w:fill="FFFFFF"/>
        <w:tabs>
          <w:tab w:val="left" w:pos="851" w:leader="none"/>
        </w:tabs>
        <w:ind w:left="0" w:firstLine="709"/>
        <w:jc w:val="both"/>
        <w:rPr>
          <w:b/>
          <w:b/>
        </w:rPr>
      </w:pPr>
      <w:r>
        <w:rPr>
          <w:b/>
        </w:rPr>
        <w:t>2.3.4.</w:t>
        <w:tab/>
        <w:t>Франшиза:</w:t>
      </w:r>
    </w:p>
    <w:p>
      <w:pPr>
        <w:pStyle w:val="Normal"/>
        <w:widowControl w:val="false"/>
        <w:spacing w:lineRule="auto" w:line="240"/>
        <w:ind w:firstLine="737"/>
        <w:rPr>
          <w:sz w:val="24"/>
          <w:szCs w:val="24"/>
        </w:rPr>
      </w:pPr>
      <w:r>
        <w:rPr>
          <w:rFonts w:eastAsia="Calibri"/>
          <w:color w:val="000000"/>
          <w:sz w:val="24"/>
          <w:szCs w:val="24"/>
          <w:lang w:eastAsia="en-US"/>
        </w:rPr>
        <w:t xml:space="preserve">Безусловная франшиза по Секции 1 устанавливается в размере не более, чем определенная </w:t>
      </w:r>
      <w:r>
        <w:rPr>
          <w:rFonts w:eastAsia="Calibri"/>
          <w:iCs/>
          <w:color w:val="000000"/>
          <w:sz w:val="24"/>
          <w:szCs w:val="24"/>
          <w:lang w:eastAsia="en-US"/>
        </w:rPr>
        <w:t>по результатам последних (актуальных) закупочных мероприятий, осуществленных в отношении строительно-монтажных рисков Группы РусГидро</w:t>
      </w:r>
      <w:r>
        <w:rPr>
          <w:rFonts w:eastAsia="Calibri"/>
          <w:color w:val="000000"/>
          <w:sz w:val="24"/>
          <w:szCs w:val="24"/>
          <w:lang w:eastAsia="en-US"/>
        </w:rPr>
        <w:t>.</w:t>
      </w:r>
    </w:p>
    <w:p>
      <w:pPr>
        <w:pStyle w:val="ListParagraph"/>
        <w:shd w:val="clear" w:color="auto" w:fill="FFFFFF"/>
        <w:ind w:left="0" w:firstLine="709"/>
        <w:jc w:val="both"/>
        <w:rPr>
          <w:rFonts w:eastAsia="Calibri"/>
          <w:bCs/>
          <w:color w:val="000000"/>
          <w:lang w:eastAsia="en-US"/>
        </w:rPr>
      </w:pPr>
      <w:r>
        <w:rPr>
          <w:rFonts w:eastAsia="Calibri"/>
          <w:bCs/>
          <w:color w:val="000000"/>
          <w:lang w:eastAsia="en-US"/>
        </w:rPr>
        <w:t>По Секциям 2, 3 франшизы не устанавливаются.</w:t>
      </w:r>
    </w:p>
    <w:p>
      <w:pPr>
        <w:pStyle w:val="ListParagraph"/>
        <w:shd w:val="clear" w:color="auto" w:fill="FFFFFF"/>
        <w:tabs>
          <w:tab w:val="left" w:pos="851" w:leader="none"/>
        </w:tabs>
        <w:ind w:left="0" w:firstLine="709"/>
        <w:jc w:val="both"/>
        <w:rPr>
          <w:b/>
          <w:b/>
        </w:rPr>
      </w:pPr>
      <w:r>
        <w:rPr>
          <w:b/>
        </w:rPr>
        <w:t>2.3.5.</w:t>
        <w:tab/>
        <w:t>Страховой тариф:</w:t>
      </w:r>
    </w:p>
    <w:p>
      <w:pPr>
        <w:pStyle w:val="ListParagraph"/>
        <w:shd w:val="clear" w:color="auto" w:fill="FFFFFF"/>
        <w:ind w:left="0" w:firstLine="709"/>
        <w:jc w:val="both"/>
        <w:rPr>
          <w:bCs/>
        </w:rPr>
      </w:pPr>
      <w:r>
        <w:rPr>
          <w:rFonts w:eastAsia="Calibri"/>
          <w:bCs/>
          <w:color w:val="000000"/>
          <w:lang w:eastAsia="en-US"/>
        </w:rPr>
        <w:t>Страховые тарифы по Секциям 1, 2 и Секции 3 у</w:t>
      </w:r>
      <w:r>
        <w:rPr>
          <w:rFonts w:eastAsia="Calibri"/>
          <w:bCs/>
          <w:iCs/>
          <w:color w:val="000000"/>
          <w:lang w:eastAsia="en-US"/>
        </w:rPr>
        <w:t>станавливаются в размере не более, чем утвержденные по результатам последних (актуальных) закупочных мероприятий, осуществленных в отношении строительно-монтажных рисков Группы РусГидро</w:t>
      </w:r>
      <w:r>
        <w:rPr>
          <w:rFonts w:eastAsia="Calibri"/>
          <w:bCs/>
          <w:color w:val="000000"/>
          <w:lang w:eastAsia="en-US"/>
        </w:rPr>
        <w:t>.</w:t>
      </w:r>
    </w:p>
    <w:p>
      <w:pPr>
        <w:pStyle w:val="ListParagraph"/>
        <w:shd w:val="clear" w:color="auto" w:fill="FFFFFF"/>
        <w:tabs>
          <w:tab w:val="left" w:pos="851" w:leader="none"/>
        </w:tabs>
        <w:ind w:left="0" w:firstLine="709"/>
        <w:jc w:val="both"/>
        <w:rPr>
          <w:b/>
          <w:b/>
        </w:rPr>
      </w:pPr>
      <w:r>
        <w:rPr>
          <w:b/>
        </w:rPr>
        <w:t>2.3.6.</w:t>
        <w:tab/>
        <w:t>Срок действия договора страхования (период страхования):</w:t>
      </w:r>
    </w:p>
    <w:p>
      <w:pPr>
        <w:pStyle w:val="ListParagraph"/>
        <w:shd w:val="clear" w:color="auto" w:fill="FFFFFF"/>
        <w:ind w:left="0" w:firstLine="709"/>
        <w:jc w:val="both"/>
        <w:rPr/>
      </w:pPr>
      <w:r>
        <w:rPr/>
        <w:t xml:space="preserve">Секция 1 и Секция 2: Период проведения строительных и/или монтажных работ в соответствии с договором подряда. В отношении покрытия рисков ППГО – период ППГО Подрядчика, но не более 36 месяцев со дня подписания акта приемки-сдачи объекта в гарантийную эксплуатацию. </w:t>
      </w:r>
    </w:p>
    <w:p>
      <w:pPr>
        <w:pStyle w:val="ListParagraph"/>
        <w:shd w:val="clear" w:color="auto" w:fill="FFFFFF"/>
        <w:ind w:left="0" w:firstLine="709"/>
        <w:jc w:val="both"/>
        <w:rPr/>
      </w:pPr>
      <w:r>
        <w:rPr/>
        <w:t>Секция 3: Период осуществления грузоперевозки.</w:t>
      </w:r>
    </w:p>
    <w:p>
      <w:pPr>
        <w:pStyle w:val="Normal"/>
        <w:widowControl w:val="false"/>
        <w:spacing w:lineRule="auto" w:line="240"/>
        <w:ind w:firstLine="680"/>
        <w:rPr>
          <w:rFonts w:eastAsia="Calibri"/>
          <w:sz w:val="24"/>
          <w:szCs w:val="24"/>
          <w:lang w:eastAsia="en-US"/>
        </w:rPr>
      </w:pPr>
      <w:r>
        <w:rPr>
          <w:rFonts w:eastAsia="Calibri"/>
          <w:sz w:val="24"/>
          <w:szCs w:val="24"/>
          <w:lang w:eastAsia="en-US"/>
        </w:rPr>
        <w:t>Договор страхования заключается с возможностью пролонгации срока его действия в отношении периода выполнения строительно-монтажных работ (без учета ППГО), при убыточности по пролонгируемому договору менее 50%, на следующих условиях:</w:t>
      </w:r>
    </w:p>
    <w:p>
      <w:pPr>
        <w:pStyle w:val="Normal"/>
        <w:widowControl w:val="false"/>
        <w:spacing w:lineRule="auto" w:line="240"/>
        <w:ind w:firstLine="680"/>
        <w:rPr>
          <w:rFonts w:eastAsia="Calibri"/>
          <w:sz w:val="24"/>
          <w:szCs w:val="24"/>
          <w:lang w:eastAsia="en-US"/>
        </w:rPr>
      </w:pPr>
      <w:r>
        <w:rPr>
          <w:rFonts w:eastAsia="Calibri"/>
          <w:sz w:val="24"/>
          <w:szCs w:val="24"/>
          <w:lang w:eastAsia="en-US"/>
        </w:rPr>
        <w:t>- в случае если срок действия договора страхования в отношении периода выполнения строительно-монтажных работ, включая срок пролонгации, не превышает 36 месяцев, дополнительная страховая премия не взимается;</w:t>
      </w:r>
    </w:p>
    <w:p>
      <w:pPr>
        <w:pStyle w:val="Normal"/>
        <w:widowControl w:val="false"/>
        <w:shd w:val="clear" w:color="auto" w:fill="FFFFFF"/>
        <w:spacing w:lineRule="auto" w:line="240"/>
        <w:ind w:firstLine="680"/>
        <w:rPr>
          <w:sz w:val="24"/>
          <w:szCs w:val="24"/>
        </w:rPr>
      </w:pPr>
      <w:r>
        <w:rPr>
          <w:rFonts w:eastAsia="Calibri"/>
          <w:sz w:val="24"/>
          <w:szCs w:val="24"/>
          <w:lang w:eastAsia="en-US"/>
        </w:rPr>
        <w:t xml:space="preserve">- в случае если срок действия договора страхования в отношении периода выполнения строительно-монтажных работ, включая срок пролонгации, превышает 36 месяцев, взимается дополнительная страховая премия за каждый день периода страхования, превышающего 36 месяцев, рассчитанная методом про рата по тарифу, указанному в договоре страхования. </w:t>
      </w:r>
    </w:p>
    <w:p>
      <w:pPr>
        <w:pStyle w:val="ListParagraph"/>
        <w:shd w:val="clear" w:color="auto" w:fill="FFFFFF"/>
        <w:tabs>
          <w:tab w:val="left" w:pos="851" w:leader="none"/>
        </w:tabs>
        <w:ind w:left="0" w:firstLine="709"/>
        <w:jc w:val="both"/>
        <w:rPr>
          <w:b/>
          <w:b/>
        </w:rPr>
      </w:pPr>
      <w:r>
        <w:rPr>
          <w:b/>
        </w:rPr>
        <w:t>2.3.7.</w:t>
        <w:tab/>
        <w:t>Территория страхования:</w:t>
      </w:r>
    </w:p>
    <w:p>
      <w:pPr>
        <w:pStyle w:val="ListParagraph"/>
        <w:shd w:val="clear" w:color="auto" w:fill="FFFFFF"/>
        <w:ind w:left="0" w:firstLine="709"/>
        <w:jc w:val="both"/>
        <w:rPr/>
      </w:pPr>
      <w:r>
        <w:rPr/>
        <w:t>Секция 1 и 2: Место проведения строительных и/или монтажных работ.</w:t>
      </w:r>
    </w:p>
    <w:p>
      <w:pPr>
        <w:pStyle w:val="ListParagraph"/>
        <w:shd w:val="clear" w:color="auto" w:fill="FFFFFF"/>
        <w:ind w:left="0" w:firstLine="709"/>
        <w:jc w:val="both"/>
        <w:rPr/>
      </w:pPr>
      <w:r>
        <w:rPr/>
        <w:t>Секция 3: Маршрут следования груза.</w:t>
      </w:r>
    </w:p>
    <w:p>
      <w:pPr>
        <w:pStyle w:val="ListParagraph"/>
        <w:shd w:val="clear" w:color="auto" w:fill="FFFFFF"/>
        <w:tabs>
          <w:tab w:val="left" w:pos="851" w:leader="none"/>
        </w:tabs>
        <w:ind w:left="0" w:firstLine="709"/>
        <w:jc w:val="both"/>
        <w:rPr>
          <w:b/>
          <w:b/>
        </w:rPr>
      </w:pPr>
      <w:r>
        <w:rPr>
          <w:b/>
        </w:rPr>
        <w:t>2.3.8.</w:t>
        <w:tab/>
        <w:t>Выгодоприобретатель по Секции 1 договора страхования:</w:t>
      </w:r>
    </w:p>
    <w:p>
      <w:pPr>
        <w:pStyle w:val="ListParagraph"/>
        <w:shd w:val="clear" w:color="auto" w:fill="FFFFFF"/>
        <w:ind w:left="0" w:firstLine="709"/>
        <w:jc w:val="both"/>
        <w:rPr/>
      </w:pPr>
      <w:r>
        <w:rPr>
          <w:color w:val="000000"/>
          <w:spacing w:val="2"/>
        </w:rPr>
        <w:t>Страхователь (Подрядчик по договору подряда) и Заказчик по договору подряда.</w:t>
      </w:r>
    </w:p>
    <w:p>
      <w:pPr>
        <w:pStyle w:val="Normal"/>
        <w:spacing w:lineRule="auto" w:line="240"/>
        <w:ind w:hanging="0"/>
        <w:jc w:val="center"/>
        <w:rPr>
          <w:b/>
          <w:b/>
          <w:color w:val="000000"/>
          <w:spacing w:val="2"/>
          <w:sz w:val="24"/>
          <w:szCs w:val="24"/>
        </w:rPr>
      </w:pPr>
      <w:r>
        <w:rPr>
          <w:b/>
          <w:color w:val="000000"/>
          <w:spacing w:val="2"/>
          <w:sz w:val="24"/>
          <w:szCs w:val="24"/>
        </w:rPr>
      </w:r>
    </w:p>
    <w:tbl>
      <w:tblPr>
        <w:tblW w:w="9571" w:type="dxa"/>
        <w:jc w:val="left"/>
        <w:tblInd w:w="0" w:type="dxa"/>
        <w:tblBorders/>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color="auto" w:fill="auto" w:val="clear"/>
          </w:tcPr>
          <w:p>
            <w:pPr>
              <w:pStyle w:val="Normal"/>
              <w:widowControl w:val="false"/>
              <w:spacing w:lineRule="auto" w:line="240"/>
              <w:ind w:hanging="0"/>
              <w:rPr>
                <w:b/>
                <w:b/>
                <w:sz w:val="24"/>
                <w:szCs w:val="24"/>
              </w:rPr>
            </w:pPr>
            <w:r>
              <w:rPr>
                <w:b/>
                <w:sz w:val="24"/>
                <w:szCs w:val="24"/>
              </w:rPr>
              <w:t>Заказчик:</w:t>
            </w:r>
          </w:p>
        </w:tc>
        <w:tc>
          <w:tcPr>
            <w:tcW w:w="4785" w:type="dxa"/>
            <w:tcBorders/>
            <w:shd w:color="auto" w:fill="auto" w:val="clear"/>
          </w:tcPr>
          <w:p>
            <w:pPr>
              <w:pStyle w:val="Normal"/>
              <w:widowControl w:val="false"/>
              <w:spacing w:lineRule="auto" w:line="240"/>
              <w:ind w:hanging="0"/>
              <w:rPr>
                <w:b/>
                <w:b/>
                <w:sz w:val="24"/>
                <w:szCs w:val="24"/>
              </w:rPr>
            </w:pPr>
            <w:r>
              <w:rPr>
                <w:b/>
                <w:sz w:val="24"/>
                <w:szCs w:val="24"/>
              </w:rPr>
              <w:t>Подрядчик:</w:t>
            </w:r>
          </w:p>
        </w:tc>
      </w:tr>
      <w:tr>
        <w:trPr/>
        <w:tc>
          <w:tcPr>
            <w:tcW w:w="4785" w:type="dxa"/>
            <w:tcBorders/>
            <w:shd w:color="auto" w:fill="auto"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 xml:space="preserve">_______________ / _______________ </w:t>
            </w:r>
          </w:p>
        </w:tc>
        <w:tc>
          <w:tcPr>
            <w:tcW w:w="4785" w:type="dxa"/>
            <w:tcBorders/>
            <w:shd w:color="auto" w:fill="auto"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 xml:space="preserve">_______________ / _______________ </w:t>
            </w:r>
          </w:p>
          <w:p>
            <w:pPr>
              <w:pStyle w:val="Normal"/>
              <w:widowControl w:val="false"/>
              <w:spacing w:lineRule="auto" w:line="240"/>
              <w:ind w:hanging="0"/>
              <w:rPr>
                <w:sz w:val="24"/>
                <w:szCs w:val="24"/>
              </w:rPr>
            </w:pPr>
            <w:r>
              <w:rPr>
                <w:sz w:val="24"/>
                <w:szCs w:val="24"/>
              </w:rPr>
            </w:r>
          </w:p>
        </w:tc>
      </w:tr>
    </w:tbl>
    <w:p>
      <w:pPr>
        <w:pStyle w:val="Normal"/>
        <w:spacing w:lineRule="auto" w:line="240"/>
        <w:ind w:hanging="0"/>
        <w:jc w:val="left"/>
        <w:rPr>
          <w:bCs/>
          <w:sz w:val="24"/>
          <w:szCs w:val="24"/>
        </w:rPr>
      </w:pPr>
      <w:r>
        <w:rPr>
          <w:bCs/>
          <w:sz w:val="24"/>
          <w:szCs w:val="24"/>
        </w:rPr>
      </w:r>
    </w:p>
    <w:p>
      <w:pPr>
        <w:pStyle w:val="Normal"/>
        <w:spacing w:lineRule="auto" w:line="240"/>
        <w:ind w:hanging="0"/>
        <w:jc w:val="left"/>
        <w:rPr>
          <w:sz w:val="22"/>
          <w:szCs w:val="22"/>
        </w:rPr>
      </w:pPr>
      <w:r>
        <w:rPr>
          <w:sz w:val="22"/>
          <w:szCs w:val="22"/>
        </w:rPr>
      </w:r>
      <w:r>
        <w:br w:type="page"/>
      </w:r>
    </w:p>
    <w:p>
      <w:pPr>
        <w:pStyle w:val="Normal"/>
        <w:spacing w:lineRule="auto" w:line="240"/>
        <w:ind w:left="5103" w:hanging="0"/>
        <w:rPr>
          <w:sz w:val="22"/>
          <w:szCs w:val="22"/>
          <w:highlight w:val="lightGray"/>
        </w:rPr>
      </w:pPr>
      <w:r>
        <w:rPr>
          <w:sz w:val="22"/>
          <w:szCs w:val="22"/>
        </w:rPr>
        <w:t>Приложение № 10</w:t>
      </w:r>
    </w:p>
    <w:p>
      <w:pPr>
        <w:pStyle w:val="Normal"/>
        <w:spacing w:lineRule="auto" w:line="240"/>
        <w:ind w:left="5103" w:hanging="0"/>
        <w:rPr>
          <w:sz w:val="22"/>
          <w:szCs w:val="22"/>
          <w:highlight w:val="lightGray"/>
        </w:rPr>
      </w:pPr>
      <w:r>
        <w:rPr>
          <w:sz w:val="22"/>
          <w:szCs w:val="22"/>
        </w:rPr>
        <w:t xml:space="preserve">к Договору подряда </w:t>
      </w:r>
    </w:p>
    <w:p>
      <w:pPr>
        <w:pStyle w:val="Normal"/>
        <w:spacing w:lineRule="auto" w:line="240"/>
        <w:ind w:left="5103" w:hanging="0"/>
        <w:rPr>
          <w:sz w:val="22"/>
          <w:szCs w:val="22"/>
        </w:rPr>
      </w:pPr>
      <w:r>
        <w:rPr>
          <w:sz w:val="22"/>
          <w:szCs w:val="22"/>
        </w:rPr>
        <w:t>от «____» __________ 20 _ г. № ____</w:t>
      </w:r>
    </w:p>
    <w:p>
      <w:pPr>
        <w:pStyle w:val="Normal"/>
        <w:spacing w:lineRule="auto" w:line="240"/>
        <w:ind w:firstLine="9"/>
        <w:jc w:val="center"/>
        <w:rPr>
          <w:bCs/>
          <w:color w:val="000000"/>
          <w:sz w:val="24"/>
          <w:szCs w:val="24"/>
        </w:rPr>
      </w:pPr>
      <w:r>
        <w:rPr>
          <w:bCs/>
          <w:color w:val="000000"/>
          <w:sz w:val="24"/>
          <w:szCs w:val="24"/>
        </w:rPr>
      </w:r>
    </w:p>
    <w:p>
      <w:pPr>
        <w:pStyle w:val="Normal"/>
        <w:spacing w:lineRule="auto" w:line="240"/>
        <w:ind w:firstLine="9"/>
        <w:jc w:val="center"/>
        <w:rPr>
          <w:b/>
          <w:b/>
          <w:bCs/>
          <w:sz w:val="23"/>
          <w:szCs w:val="23"/>
        </w:rPr>
      </w:pPr>
      <w:r>
        <w:rPr>
          <w:b/>
          <w:bCs/>
          <w:sz w:val="23"/>
          <w:szCs w:val="23"/>
        </w:rPr>
        <w:t>Перечень передаваемых Давальческих материалов и запасных частей</w:t>
      </w:r>
    </w:p>
    <w:p>
      <w:pPr>
        <w:pStyle w:val="Normal"/>
        <w:spacing w:lineRule="auto" w:line="240"/>
        <w:ind w:firstLine="9"/>
        <w:jc w:val="center"/>
        <w:rPr>
          <w:bCs/>
          <w:sz w:val="23"/>
          <w:szCs w:val="23"/>
        </w:rPr>
      </w:pPr>
      <w:r>
        <w:rPr>
          <w:bCs/>
          <w:sz w:val="23"/>
          <w:szCs w:val="23"/>
        </w:rPr>
      </w:r>
    </w:p>
    <w:tbl>
      <w:tblPr>
        <w:tblW w:w="9571" w:type="dxa"/>
        <w:jc w:val="left"/>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3" w:type="dxa"/>
          <w:bottom w:w="0" w:type="dxa"/>
          <w:right w:w="108" w:type="dxa"/>
        </w:tblCellMar>
        <w:tblLook w:val="04a0" w:noVBand="1" w:noHBand="0" w:lastColumn="0" w:firstColumn="1" w:lastRow="0" w:firstRow="1"/>
      </w:tblPr>
      <w:tblGrid>
        <w:gridCol w:w="534"/>
        <w:gridCol w:w="6236"/>
        <w:gridCol w:w="1282"/>
        <w:gridCol w:w="1518"/>
      </w:tblGrid>
      <w:tr>
        <w:trPr/>
        <w:tc>
          <w:tcPr>
            <w:tcW w:w="5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firstLine="9"/>
              <w:jc w:val="center"/>
              <w:rPr>
                <w:bCs/>
                <w:sz w:val="23"/>
                <w:szCs w:val="23"/>
              </w:rPr>
            </w:pPr>
            <w:r>
              <w:rPr>
                <w:bCs/>
                <w:sz w:val="23"/>
                <w:szCs w:val="23"/>
              </w:rPr>
              <w:t xml:space="preserve">№ </w:t>
            </w:r>
            <w:r>
              <w:rPr>
                <w:bCs/>
                <w:sz w:val="23"/>
                <w:szCs w:val="23"/>
              </w:rPr>
              <w:t>п/п</w:t>
            </w:r>
          </w:p>
        </w:tc>
        <w:tc>
          <w:tcPr>
            <w:tcW w:w="62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firstLine="9"/>
              <w:jc w:val="center"/>
              <w:rPr>
                <w:bCs/>
                <w:sz w:val="23"/>
                <w:szCs w:val="23"/>
              </w:rPr>
            </w:pPr>
            <w:r>
              <w:rPr>
                <w:bCs/>
                <w:sz w:val="23"/>
                <w:szCs w:val="23"/>
              </w:rPr>
              <w:t>Наименование</w:t>
            </w:r>
          </w:p>
        </w:tc>
        <w:tc>
          <w:tcPr>
            <w:tcW w:w="12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firstLine="9"/>
              <w:jc w:val="center"/>
              <w:rPr>
                <w:bCs/>
                <w:sz w:val="23"/>
                <w:szCs w:val="23"/>
              </w:rPr>
            </w:pPr>
            <w:r>
              <w:rPr>
                <w:bCs/>
                <w:sz w:val="23"/>
                <w:szCs w:val="23"/>
              </w:rPr>
              <w:t>Ед.изм.</w:t>
            </w:r>
          </w:p>
        </w:tc>
        <w:tc>
          <w:tcPr>
            <w:tcW w:w="15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firstLine="9"/>
              <w:jc w:val="center"/>
              <w:rPr>
                <w:bCs/>
                <w:sz w:val="23"/>
                <w:szCs w:val="23"/>
              </w:rPr>
            </w:pPr>
            <w:r>
              <w:rPr>
                <w:bCs/>
                <w:sz w:val="23"/>
                <w:szCs w:val="23"/>
              </w:rPr>
              <w:t>Количество</w:t>
            </w:r>
          </w:p>
        </w:tc>
      </w:tr>
      <w:tr>
        <w:trPr/>
        <w:tc>
          <w:tcPr>
            <w:tcW w:w="5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firstLine="9"/>
              <w:jc w:val="center"/>
              <w:rPr>
                <w:bCs/>
                <w:sz w:val="23"/>
                <w:szCs w:val="23"/>
              </w:rPr>
            </w:pPr>
            <w:r>
              <w:rPr>
                <w:bCs/>
                <w:sz w:val="23"/>
                <w:szCs w:val="23"/>
              </w:rPr>
            </w:r>
          </w:p>
        </w:tc>
        <w:tc>
          <w:tcPr>
            <w:tcW w:w="62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firstLine="9"/>
              <w:jc w:val="center"/>
              <w:rPr>
                <w:bCs/>
                <w:sz w:val="23"/>
                <w:szCs w:val="23"/>
              </w:rPr>
            </w:pPr>
            <w:r>
              <w:rPr>
                <w:bCs/>
                <w:sz w:val="23"/>
                <w:szCs w:val="23"/>
              </w:rPr>
            </w:r>
          </w:p>
        </w:tc>
        <w:tc>
          <w:tcPr>
            <w:tcW w:w="12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firstLine="9"/>
              <w:jc w:val="center"/>
              <w:rPr>
                <w:bCs/>
                <w:sz w:val="23"/>
                <w:szCs w:val="23"/>
              </w:rPr>
            </w:pPr>
            <w:r>
              <w:rPr>
                <w:bCs/>
                <w:sz w:val="23"/>
                <w:szCs w:val="23"/>
              </w:rPr>
            </w:r>
          </w:p>
        </w:tc>
        <w:tc>
          <w:tcPr>
            <w:tcW w:w="15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firstLine="9"/>
              <w:jc w:val="center"/>
              <w:rPr>
                <w:bCs/>
                <w:sz w:val="23"/>
                <w:szCs w:val="23"/>
              </w:rPr>
            </w:pPr>
            <w:r>
              <w:rPr>
                <w:bCs/>
                <w:sz w:val="23"/>
                <w:szCs w:val="23"/>
              </w:rPr>
            </w:r>
          </w:p>
        </w:tc>
      </w:tr>
      <w:tr>
        <w:trPr/>
        <w:tc>
          <w:tcPr>
            <w:tcW w:w="5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firstLine="9"/>
              <w:jc w:val="center"/>
              <w:rPr>
                <w:bCs/>
                <w:sz w:val="23"/>
                <w:szCs w:val="23"/>
              </w:rPr>
            </w:pPr>
            <w:r>
              <w:rPr>
                <w:bCs/>
                <w:sz w:val="23"/>
                <w:szCs w:val="23"/>
              </w:rPr>
            </w:r>
          </w:p>
        </w:tc>
        <w:tc>
          <w:tcPr>
            <w:tcW w:w="62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firstLine="9"/>
              <w:jc w:val="center"/>
              <w:rPr>
                <w:bCs/>
                <w:sz w:val="23"/>
                <w:szCs w:val="23"/>
              </w:rPr>
            </w:pPr>
            <w:r>
              <w:rPr>
                <w:bCs/>
                <w:sz w:val="23"/>
                <w:szCs w:val="23"/>
              </w:rPr>
            </w:r>
          </w:p>
        </w:tc>
        <w:tc>
          <w:tcPr>
            <w:tcW w:w="12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firstLine="9"/>
              <w:jc w:val="center"/>
              <w:rPr>
                <w:bCs/>
                <w:sz w:val="23"/>
                <w:szCs w:val="23"/>
              </w:rPr>
            </w:pPr>
            <w:r>
              <w:rPr>
                <w:bCs/>
                <w:sz w:val="23"/>
                <w:szCs w:val="23"/>
              </w:rPr>
            </w:r>
          </w:p>
        </w:tc>
        <w:tc>
          <w:tcPr>
            <w:tcW w:w="15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firstLine="9"/>
              <w:jc w:val="center"/>
              <w:rPr>
                <w:bCs/>
                <w:sz w:val="23"/>
                <w:szCs w:val="23"/>
              </w:rPr>
            </w:pPr>
            <w:r>
              <w:rPr>
                <w:bCs/>
                <w:sz w:val="23"/>
                <w:szCs w:val="23"/>
              </w:rPr>
            </w:r>
          </w:p>
        </w:tc>
      </w:tr>
      <w:tr>
        <w:trPr/>
        <w:tc>
          <w:tcPr>
            <w:tcW w:w="5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firstLine="9"/>
              <w:jc w:val="center"/>
              <w:rPr>
                <w:bCs/>
                <w:sz w:val="23"/>
                <w:szCs w:val="23"/>
              </w:rPr>
            </w:pPr>
            <w:r>
              <w:rPr>
                <w:bCs/>
                <w:sz w:val="23"/>
                <w:szCs w:val="23"/>
              </w:rPr>
            </w:r>
          </w:p>
        </w:tc>
        <w:tc>
          <w:tcPr>
            <w:tcW w:w="62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firstLine="9"/>
              <w:jc w:val="center"/>
              <w:rPr>
                <w:bCs/>
                <w:sz w:val="23"/>
                <w:szCs w:val="23"/>
              </w:rPr>
            </w:pPr>
            <w:r>
              <w:rPr>
                <w:bCs/>
                <w:sz w:val="23"/>
                <w:szCs w:val="23"/>
              </w:rPr>
            </w:r>
          </w:p>
        </w:tc>
        <w:tc>
          <w:tcPr>
            <w:tcW w:w="12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firstLine="9"/>
              <w:jc w:val="center"/>
              <w:rPr>
                <w:bCs/>
                <w:sz w:val="23"/>
                <w:szCs w:val="23"/>
              </w:rPr>
            </w:pPr>
            <w:r>
              <w:rPr>
                <w:bCs/>
                <w:sz w:val="23"/>
                <w:szCs w:val="23"/>
              </w:rPr>
            </w:r>
          </w:p>
        </w:tc>
        <w:tc>
          <w:tcPr>
            <w:tcW w:w="15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firstLine="9"/>
              <w:jc w:val="center"/>
              <w:rPr>
                <w:bCs/>
                <w:sz w:val="23"/>
                <w:szCs w:val="23"/>
              </w:rPr>
            </w:pPr>
            <w:r>
              <w:rPr>
                <w:bCs/>
                <w:sz w:val="23"/>
                <w:szCs w:val="23"/>
              </w:rPr>
            </w:r>
          </w:p>
        </w:tc>
      </w:tr>
      <w:tr>
        <w:trPr/>
        <w:tc>
          <w:tcPr>
            <w:tcW w:w="5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firstLine="9"/>
              <w:jc w:val="center"/>
              <w:rPr>
                <w:bCs/>
                <w:sz w:val="23"/>
                <w:szCs w:val="23"/>
              </w:rPr>
            </w:pPr>
            <w:r>
              <w:rPr>
                <w:bCs/>
                <w:sz w:val="23"/>
                <w:szCs w:val="23"/>
              </w:rPr>
            </w:r>
          </w:p>
        </w:tc>
        <w:tc>
          <w:tcPr>
            <w:tcW w:w="62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firstLine="9"/>
              <w:jc w:val="center"/>
              <w:rPr>
                <w:bCs/>
                <w:sz w:val="23"/>
                <w:szCs w:val="23"/>
              </w:rPr>
            </w:pPr>
            <w:r>
              <w:rPr>
                <w:bCs/>
                <w:sz w:val="23"/>
                <w:szCs w:val="23"/>
              </w:rPr>
            </w:r>
          </w:p>
        </w:tc>
        <w:tc>
          <w:tcPr>
            <w:tcW w:w="12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firstLine="9"/>
              <w:jc w:val="center"/>
              <w:rPr>
                <w:bCs/>
                <w:sz w:val="23"/>
                <w:szCs w:val="23"/>
              </w:rPr>
            </w:pPr>
            <w:r>
              <w:rPr>
                <w:bCs/>
                <w:sz w:val="23"/>
                <w:szCs w:val="23"/>
              </w:rPr>
            </w:r>
          </w:p>
        </w:tc>
        <w:tc>
          <w:tcPr>
            <w:tcW w:w="15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firstLine="9"/>
              <w:jc w:val="center"/>
              <w:rPr>
                <w:bCs/>
                <w:sz w:val="23"/>
                <w:szCs w:val="23"/>
              </w:rPr>
            </w:pPr>
            <w:r>
              <w:rPr>
                <w:bCs/>
                <w:sz w:val="23"/>
                <w:szCs w:val="23"/>
              </w:rPr>
            </w:r>
          </w:p>
        </w:tc>
      </w:tr>
      <w:tr>
        <w:trPr>
          <w:trHeight w:val="63" w:hRule="atLeast"/>
        </w:trPr>
        <w:tc>
          <w:tcPr>
            <w:tcW w:w="5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firstLine="9"/>
              <w:jc w:val="center"/>
              <w:rPr>
                <w:bCs/>
                <w:sz w:val="23"/>
                <w:szCs w:val="23"/>
              </w:rPr>
            </w:pPr>
            <w:r>
              <w:rPr>
                <w:bCs/>
                <w:sz w:val="23"/>
                <w:szCs w:val="23"/>
              </w:rPr>
            </w:r>
          </w:p>
        </w:tc>
        <w:tc>
          <w:tcPr>
            <w:tcW w:w="62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firstLine="9"/>
              <w:jc w:val="center"/>
              <w:rPr>
                <w:bCs/>
                <w:sz w:val="23"/>
                <w:szCs w:val="23"/>
              </w:rPr>
            </w:pPr>
            <w:r>
              <w:rPr>
                <w:bCs/>
                <w:sz w:val="23"/>
                <w:szCs w:val="23"/>
              </w:rPr>
            </w:r>
          </w:p>
        </w:tc>
        <w:tc>
          <w:tcPr>
            <w:tcW w:w="12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firstLine="9"/>
              <w:jc w:val="center"/>
              <w:rPr>
                <w:bCs/>
                <w:sz w:val="23"/>
                <w:szCs w:val="23"/>
              </w:rPr>
            </w:pPr>
            <w:r>
              <w:rPr>
                <w:bCs/>
                <w:sz w:val="23"/>
                <w:szCs w:val="23"/>
              </w:rPr>
            </w:r>
          </w:p>
        </w:tc>
        <w:tc>
          <w:tcPr>
            <w:tcW w:w="15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firstLine="9"/>
              <w:jc w:val="center"/>
              <w:rPr>
                <w:bCs/>
                <w:sz w:val="23"/>
                <w:szCs w:val="23"/>
              </w:rPr>
            </w:pPr>
            <w:r>
              <w:rPr>
                <w:bCs/>
                <w:sz w:val="23"/>
                <w:szCs w:val="23"/>
              </w:rPr>
            </w:r>
          </w:p>
        </w:tc>
      </w:tr>
      <w:tr>
        <w:trPr/>
        <w:tc>
          <w:tcPr>
            <w:tcW w:w="5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firstLine="9"/>
              <w:jc w:val="center"/>
              <w:rPr>
                <w:bCs/>
                <w:sz w:val="23"/>
                <w:szCs w:val="23"/>
              </w:rPr>
            </w:pPr>
            <w:r>
              <w:rPr>
                <w:bCs/>
                <w:sz w:val="23"/>
                <w:szCs w:val="23"/>
              </w:rPr>
            </w:r>
          </w:p>
        </w:tc>
        <w:tc>
          <w:tcPr>
            <w:tcW w:w="62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firstLine="9"/>
              <w:jc w:val="center"/>
              <w:rPr>
                <w:bCs/>
                <w:sz w:val="23"/>
                <w:szCs w:val="23"/>
              </w:rPr>
            </w:pPr>
            <w:r>
              <w:rPr>
                <w:bCs/>
                <w:sz w:val="23"/>
                <w:szCs w:val="23"/>
              </w:rPr>
            </w:r>
          </w:p>
        </w:tc>
        <w:tc>
          <w:tcPr>
            <w:tcW w:w="12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firstLine="9"/>
              <w:jc w:val="center"/>
              <w:rPr>
                <w:bCs/>
                <w:sz w:val="23"/>
                <w:szCs w:val="23"/>
              </w:rPr>
            </w:pPr>
            <w:r>
              <w:rPr>
                <w:bCs/>
                <w:sz w:val="23"/>
                <w:szCs w:val="23"/>
              </w:rPr>
            </w:r>
          </w:p>
        </w:tc>
        <w:tc>
          <w:tcPr>
            <w:tcW w:w="15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firstLine="9"/>
              <w:jc w:val="center"/>
              <w:rPr>
                <w:bCs/>
                <w:sz w:val="23"/>
                <w:szCs w:val="23"/>
              </w:rPr>
            </w:pPr>
            <w:r>
              <w:rPr>
                <w:bCs/>
                <w:sz w:val="23"/>
                <w:szCs w:val="23"/>
              </w:rPr>
            </w:r>
          </w:p>
        </w:tc>
      </w:tr>
      <w:tr>
        <w:trPr/>
        <w:tc>
          <w:tcPr>
            <w:tcW w:w="5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firstLine="9"/>
              <w:jc w:val="center"/>
              <w:rPr>
                <w:bCs/>
                <w:sz w:val="23"/>
                <w:szCs w:val="23"/>
              </w:rPr>
            </w:pPr>
            <w:r>
              <w:rPr>
                <w:bCs/>
                <w:sz w:val="23"/>
                <w:szCs w:val="23"/>
              </w:rPr>
            </w:r>
          </w:p>
        </w:tc>
        <w:tc>
          <w:tcPr>
            <w:tcW w:w="62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firstLine="9"/>
              <w:jc w:val="center"/>
              <w:rPr>
                <w:bCs/>
                <w:sz w:val="23"/>
                <w:szCs w:val="23"/>
              </w:rPr>
            </w:pPr>
            <w:r>
              <w:rPr>
                <w:bCs/>
                <w:sz w:val="23"/>
                <w:szCs w:val="23"/>
              </w:rPr>
            </w:r>
          </w:p>
        </w:tc>
        <w:tc>
          <w:tcPr>
            <w:tcW w:w="12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firstLine="9"/>
              <w:jc w:val="center"/>
              <w:rPr>
                <w:bCs/>
                <w:sz w:val="23"/>
                <w:szCs w:val="23"/>
              </w:rPr>
            </w:pPr>
            <w:r>
              <w:rPr>
                <w:bCs/>
                <w:sz w:val="23"/>
                <w:szCs w:val="23"/>
              </w:rPr>
            </w:r>
          </w:p>
        </w:tc>
        <w:tc>
          <w:tcPr>
            <w:tcW w:w="15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ind w:firstLine="9"/>
              <w:jc w:val="center"/>
              <w:rPr>
                <w:bCs/>
                <w:sz w:val="23"/>
                <w:szCs w:val="23"/>
              </w:rPr>
            </w:pPr>
            <w:r>
              <w:rPr>
                <w:bCs/>
                <w:sz w:val="23"/>
                <w:szCs w:val="23"/>
              </w:rPr>
            </w:r>
          </w:p>
        </w:tc>
      </w:tr>
    </w:tbl>
    <w:p>
      <w:pPr>
        <w:pStyle w:val="Normal"/>
        <w:spacing w:lineRule="auto" w:line="240"/>
        <w:ind w:firstLine="9"/>
        <w:jc w:val="center"/>
        <w:rPr>
          <w:bCs/>
          <w:sz w:val="23"/>
          <w:szCs w:val="23"/>
        </w:rPr>
      </w:pPr>
      <w:r>
        <w:rPr>
          <w:bCs/>
          <w:sz w:val="23"/>
          <w:szCs w:val="23"/>
        </w:rPr>
      </w:r>
    </w:p>
    <w:p>
      <w:pPr>
        <w:pStyle w:val="Normal"/>
        <w:spacing w:lineRule="auto" w:line="240"/>
        <w:ind w:firstLine="9"/>
        <w:jc w:val="center"/>
        <w:rPr>
          <w:bCs/>
          <w:sz w:val="23"/>
          <w:szCs w:val="23"/>
        </w:rPr>
      </w:pPr>
      <w:r>
        <w:rPr>
          <w:bCs/>
          <w:sz w:val="23"/>
          <w:szCs w:val="23"/>
        </w:rPr>
      </w:r>
    </w:p>
    <w:p>
      <w:pPr>
        <w:pStyle w:val="Normal"/>
        <w:spacing w:lineRule="auto" w:line="240"/>
        <w:ind w:hanging="0"/>
        <w:rPr>
          <w:sz w:val="24"/>
          <w:szCs w:val="24"/>
        </w:rPr>
      </w:pPr>
      <w:r>
        <w:rPr>
          <w:sz w:val="24"/>
          <w:szCs w:val="24"/>
        </w:rPr>
      </w:r>
    </w:p>
    <w:tbl>
      <w:tblPr>
        <w:tblW w:w="9571" w:type="dxa"/>
        <w:jc w:val="left"/>
        <w:tblInd w:w="0" w:type="dxa"/>
        <w:tblBorders/>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color="auto" w:fill="auto" w:val="clear"/>
          </w:tcPr>
          <w:p>
            <w:pPr>
              <w:pStyle w:val="Normal"/>
              <w:widowControl w:val="false"/>
              <w:spacing w:lineRule="auto" w:line="240"/>
              <w:ind w:hanging="0"/>
              <w:rPr>
                <w:b/>
                <w:b/>
                <w:sz w:val="24"/>
              </w:rPr>
            </w:pPr>
            <w:r>
              <w:rPr>
                <w:b/>
                <w:sz w:val="24"/>
              </w:rPr>
              <w:t>Заказчик:</w:t>
            </w:r>
          </w:p>
        </w:tc>
        <w:tc>
          <w:tcPr>
            <w:tcW w:w="4785" w:type="dxa"/>
            <w:tcBorders/>
            <w:shd w:color="auto" w:fill="auto" w:val="clear"/>
          </w:tcPr>
          <w:p>
            <w:pPr>
              <w:pStyle w:val="Normal"/>
              <w:widowControl w:val="false"/>
              <w:spacing w:lineRule="auto" w:line="240"/>
              <w:ind w:hanging="0"/>
              <w:rPr>
                <w:b/>
                <w:b/>
                <w:sz w:val="24"/>
              </w:rPr>
            </w:pPr>
            <w:r>
              <w:rPr>
                <w:b/>
                <w:sz w:val="24"/>
              </w:rPr>
              <w:t>Подрядчик:</w:t>
            </w:r>
          </w:p>
        </w:tc>
      </w:tr>
      <w:tr>
        <w:trPr/>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hanging="0"/>
        <w:rPr>
          <w:bCs/>
          <w:sz w:val="24"/>
          <w:szCs w:val="24"/>
        </w:rPr>
      </w:pPr>
      <w:r>
        <w:rPr>
          <w:bCs/>
          <w:sz w:val="24"/>
          <w:szCs w:val="24"/>
        </w:rPr>
      </w:r>
    </w:p>
    <w:p>
      <w:pPr>
        <w:pStyle w:val="Normal"/>
        <w:spacing w:lineRule="auto" w:line="240"/>
        <w:ind w:firstLine="9"/>
        <w:jc w:val="center"/>
        <w:rPr>
          <w:bCs/>
          <w:sz w:val="23"/>
          <w:szCs w:val="23"/>
        </w:rPr>
      </w:pPr>
      <w:r>
        <w:rPr>
          <w:bCs/>
          <w:sz w:val="23"/>
          <w:szCs w:val="23"/>
        </w:rPr>
      </w:r>
      <w:r>
        <w:br w:type="page"/>
      </w:r>
    </w:p>
    <w:p>
      <w:pPr>
        <w:pStyle w:val="Normal"/>
        <w:spacing w:lineRule="auto" w:line="240"/>
        <w:ind w:left="5103" w:hanging="0"/>
        <w:rPr>
          <w:sz w:val="22"/>
          <w:szCs w:val="22"/>
          <w:highlight w:val="lightGray"/>
        </w:rPr>
      </w:pPr>
      <w:r>
        <w:rPr>
          <w:sz w:val="22"/>
          <w:szCs w:val="22"/>
        </w:rPr>
        <w:t>Приложение № 11</w:t>
      </w:r>
    </w:p>
    <w:p>
      <w:pPr>
        <w:pStyle w:val="Normal"/>
        <w:spacing w:lineRule="auto" w:line="240"/>
        <w:ind w:left="5103" w:hanging="0"/>
        <w:rPr>
          <w:sz w:val="22"/>
          <w:szCs w:val="22"/>
          <w:highlight w:val="lightGray"/>
        </w:rPr>
      </w:pPr>
      <w:r>
        <w:rPr>
          <w:sz w:val="22"/>
          <w:szCs w:val="22"/>
        </w:rPr>
        <w:t xml:space="preserve">к Договору подряда </w:t>
      </w:r>
    </w:p>
    <w:p>
      <w:pPr>
        <w:pStyle w:val="Normal"/>
        <w:spacing w:lineRule="auto" w:line="240"/>
        <w:ind w:left="5103" w:hanging="0"/>
        <w:rPr>
          <w:sz w:val="22"/>
          <w:szCs w:val="22"/>
        </w:rPr>
      </w:pPr>
      <w:r>
        <w:rPr>
          <w:sz w:val="22"/>
          <w:szCs w:val="22"/>
        </w:rPr>
        <w:t>от «____» __________ 20 _ г. № ____</w:t>
      </w:r>
    </w:p>
    <w:p>
      <w:pPr>
        <w:pStyle w:val="Normal"/>
        <w:spacing w:lineRule="auto" w:line="288"/>
        <w:rPr>
          <w:b/>
          <w:b/>
          <w:sz w:val="24"/>
          <w:szCs w:val="24"/>
        </w:rPr>
      </w:pPr>
      <w:r>
        <w:rPr>
          <w:b/>
          <w:sz w:val="24"/>
          <w:szCs w:val="24"/>
        </w:rPr>
      </w:r>
    </w:p>
    <w:p>
      <w:pPr>
        <w:pStyle w:val="Normal"/>
        <w:spacing w:lineRule="auto" w:line="240"/>
        <w:ind w:hanging="0"/>
        <w:jc w:val="center"/>
        <w:rPr>
          <w:b/>
          <w:b/>
          <w:sz w:val="22"/>
          <w:szCs w:val="22"/>
        </w:rPr>
      </w:pPr>
      <w:r>
        <w:rPr>
          <w:b/>
          <w:sz w:val="22"/>
          <w:szCs w:val="22"/>
        </w:rPr>
        <w:t>Порядок передачи и учета Давальческих материалов и запасных частей</w:t>
      </w:r>
    </w:p>
    <w:p>
      <w:pPr>
        <w:pStyle w:val="Normal"/>
        <w:spacing w:lineRule="auto" w:line="240"/>
        <w:ind w:firstLine="709"/>
        <w:jc w:val="center"/>
        <w:rPr>
          <w:b/>
          <w:b/>
          <w:sz w:val="22"/>
          <w:szCs w:val="22"/>
        </w:rPr>
      </w:pPr>
      <w:r>
        <w:rPr>
          <w:b/>
          <w:sz w:val="22"/>
          <w:szCs w:val="22"/>
        </w:rPr>
      </w:r>
    </w:p>
    <w:p>
      <w:pPr>
        <w:pStyle w:val="ListParagraph"/>
        <w:numPr>
          <w:ilvl w:val="0"/>
          <w:numId w:val="3"/>
        </w:numPr>
        <w:tabs>
          <w:tab w:val="left" w:pos="1134" w:leader="none"/>
        </w:tabs>
        <w:ind w:left="0" w:firstLine="709"/>
        <w:jc w:val="both"/>
        <w:rPr>
          <w:sz w:val="22"/>
          <w:szCs w:val="22"/>
        </w:rPr>
      </w:pPr>
      <w:r>
        <w:rPr>
          <w:sz w:val="22"/>
          <w:szCs w:val="22"/>
        </w:rPr>
        <w:t>Давальческие материалы и запасные части передаются Заказчиком Подрядчику для выполнения работ по договору в следующем порядке:</w:t>
      </w:r>
    </w:p>
    <w:p>
      <w:pPr>
        <w:pStyle w:val="ListParagraph"/>
        <w:numPr>
          <w:ilvl w:val="0"/>
          <w:numId w:val="18"/>
        </w:numPr>
        <w:ind w:left="0" w:firstLine="709"/>
        <w:jc w:val="both"/>
        <w:rPr>
          <w:sz w:val="22"/>
          <w:szCs w:val="22"/>
        </w:rPr>
      </w:pPr>
      <w:r>
        <w:rPr>
          <w:sz w:val="22"/>
          <w:szCs w:val="22"/>
        </w:rPr>
        <w:t>для получения Давальческих материалов и запасных частей в соответствии с технической документацией или сметой на выполнение соответствующего Этапа Работ, Подрядчик должен направить Заказчику письменную заявку, подписанную уполномоченным лицом, с указанием номенклатуры и количества Давальческих материалов и запасных частей и приложением документов, подтверждающих право на получение материальных ценностей;</w:t>
      </w:r>
    </w:p>
    <w:p>
      <w:pPr>
        <w:pStyle w:val="ListParagraph"/>
        <w:numPr>
          <w:ilvl w:val="0"/>
          <w:numId w:val="18"/>
        </w:numPr>
        <w:ind w:left="0" w:firstLine="709"/>
        <w:jc w:val="both"/>
        <w:rPr>
          <w:sz w:val="22"/>
          <w:szCs w:val="22"/>
        </w:rPr>
      </w:pPr>
      <w:r>
        <w:rPr>
          <w:sz w:val="22"/>
          <w:szCs w:val="22"/>
        </w:rPr>
        <w:t xml:space="preserve">Заказчик в течение 3 (трех) рабочих дней со дня получения письменной заявки от Подрядчика или в иной согласованный с Подрядчиком срок осуществляет передачу, а Подрядчик приемку, доставку до Объекта, разгрузку и складирование полученных со склада Заказчика Давальческих материалов и запасных частей по Накладной на отпуск материалов на сторону, оформленной по унифицированной форме № М-15, утвержденной Постановлением Госкомстата России от 30.10.1997 №71а) (далее – Накладная М-15); </w:t>
      </w:r>
    </w:p>
    <w:p>
      <w:pPr>
        <w:pStyle w:val="ListParagraph"/>
        <w:numPr>
          <w:ilvl w:val="0"/>
          <w:numId w:val="18"/>
        </w:numPr>
        <w:ind w:left="0" w:firstLine="709"/>
        <w:jc w:val="both"/>
        <w:rPr>
          <w:sz w:val="22"/>
          <w:szCs w:val="22"/>
        </w:rPr>
      </w:pPr>
      <w:r>
        <w:rPr>
          <w:sz w:val="22"/>
          <w:szCs w:val="22"/>
        </w:rPr>
        <w:t>проверка соответствия показателей качества передаваемых Заказчиком Подрядчику Давальческих материалов и запасных частей требованиям стандартов, технических условий и их комплектности (входной контроль качества) осуществляется Подрядчиком до момента подписания Накладной М-15. В случае обнаружения каких-либо недостатков Подрядчик должен незамедлительно сообщить об этом Заказчику, приемка Давальческих материалов и запасных частей по Накладной М-15 в этом случае не осуществляется.</w:t>
      </w:r>
    </w:p>
    <w:p>
      <w:pPr>
        <w:pStyle w:val="ListParagraph"/>
        <w:numPr>
          <w:ilvl w:val="0"/>
          <w:numId w:val="3"/>
        </w:numPr>
        <w:tabs>
          <w:tab w:val="left" w:pos="1134" w:leader="none"/>
        </w:tabs>
        <w:ind w:left="0" w:firstLine="709"/>
        <w:jc w:val="both"/>
        <w:rPr>
          <w:sz w:val="22"/>
          <w:szCs w:val="22"/>
        </w:rPr>
      </w:pPr>
      <w:r>
        <w:rPr>
          <w:sz w:val="22"/>
          <w:szCs w:val="22"/>
        </w:rPr>
        <w:t>Подрядчик несет риск случайной гибели, а также ответственность за сохранность, утрату или повреждение полученных Давальческих материалов и запасных частей с даты подписания им Накладной М-15 до даты подписания Сторонами Акта о расходе Давальческих материалов и запасных частей.</w:t>
      </w:r>
    </w:p>
    <w:p>
      <w:pPr>
        <w:pStyle w:val="ListParagraph"/>
        <w:numPr>
          <w:ilvl w:val="0"/>
          <w:numId w:val="3"/>
        </w:numPr>
        <w:tabs>
          <w:tab w:val="left" w:pos="1134" w:leader="none"/>
        </w:tabs>
        <w:ind w:left="0" w:firstLine="709"/>
        <w:jc w:val="both"/>
        <w:rPr>
          <w:sz w:val="22"/>
          <w:szCs w:val="22"/>
        </w:rPr>
      </w:pPr>
      <w:r>
        <w:rPr>
          <w:sz w:val="22"/>
          <w:szCs w:val="22"/>
        </w:rPr>
        <w:t>Подрядчик обязан обеспечить эффективное использование по назначению переданных Заказчиком Давальческих материалов и запасных частей. В случае повреждения, перерасхода, либо утраты Давальческих материалов и запасных частей Подрядчик обязан выполнить свои обязательства по Договору с использованием приобретенных за свой счет аналогичных материалов и запасных частей без возмещения их стоимости Заказчиком.</w:t>
      </w:r>
    </w:p>
    <w:p>
      <w:pPr>
        <w:pStyle w:val="ListParagraph"/>
        <w:numPr>
          <w:ilvl w:val="0"/>
          <w:numId w:val="3"/>
        </w:numPr>
        <w:tabs>
          <w:tab w:val="left" w:pos="1134" w:leader="none"/>
        </w:tabs>
        <w:ind w:left="0" w:firstLine="709"/>
        <w:jc w:val="both"/>
        <w:rPr>
          <w:sz w:val="22"/>
          <w:szCs w:val="22"/>
        </w:rPr>
      </w:pPr>
      <w:r>
        <w:rPr>
          <w:sz w:val="22"/>
          <w:szCs w:val="22"/>
        </w:rPr>
        <w:t>Ежемесячно, не позднее последнего дня отчетного месяца, Подрядчик представляет Заказчику Акт о расходе Давальческих материалов и запасных частей с указанием номенклатуры и количества использованных Давальческих материалов и запасных частей</w:t>
      </w:r>
      <w:r>
        <w:rPr>
          <w:color w:val="000000"/>
          <w:spacing w:val="-3"/>
          <w:sz w:val="22"/>
          <w:szCs w:val="22"/>
        </w:rPr>
        <w:t>.</w:t>
      </w:r>
    </w:p>
    <w:p>
      <w:pPr>
        <w:pStyle w:val="ListParagraph"/>
        <w:numPr>
          <w:ilvl w:val="0"/>
          <w:numId w:val="3"/>
        </w:numPr>
        <w:tabs>
          <w:tab w:val="left" w:pos="1134" w:leader="none"/>
        </w:tabs>
        <w:ind w:left="0" w:firstLine="709"/>
        <w:jc w:val="both"/>
        <w:rPr>
          <w:sz w:val="22"/>
          <w:szCs w:val="22"/>
        </w:rPr>
      </w:pPr>
      <w:r>
        <w:rPr>
          <w:sz w:val="22"/>
          <w:szCs w:val="22"/>
        </w:rPr>
        <w:t>Возврат Заказчику неиспользованных Подрядчиком Давальческих материалов и запасных частей осуществляется по Накладной М-15 в течение 3 (трех) рабочих дней после окончания Работ по Объекту, а также в случае прекращения (расторжения) Договора. В случае невозврата Заказчику неиспользованных Подрядчиком Давальческих материалов и запасных частей, в предусмотренный настоящим пунктом срок, а также в тех случаях, когда Подрядчик допустит необоснованный перерасход Давальческих материалов и запасных частей при выполнении Работ, Заказчик вправе потребовать от Подрядчика возмещения стоимости невозвращенных и / или перерасходованных Давальческих материалов и запасных частей, в том числе, путем удержания их стоимости из выплачиваемых Подрядчику по Договору сумм. Стоимость невозвращенных / перерасходованных Давальческих материалов и запасных частей определяется исходя из цены, указанной в Накладной М-15.</w:t>
      </w:r>
    </w:p>
    <w:p>
      <w:pPr>
        <w:pStyle w:val="ListParagraph"/>
        <w:ind w:left="0" w:firstLine="709"/>
        <w:jc w:val="both"/>
        <w:rPr>
          <w:sz w:val="22"/>
          <w:szCs w:val="22"/>
        </w:rPr>
      </w:pPr>
      <w:r>
        <w:rPr>
          <w:sz w:val="22"/>
          <w:szCs w:val="22"/>
        </w:rPr>
      </w:r>
    </w:p>
    <w:tbl>
      <w:tblPr>
        <w:tblW w:w="9571" w:type="dxa"/>
        <w:jc w:val="left"/>
        <w:tblInd w:w="0" w:type="dxa"/>
        <w:tblBorders/>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color="auto" w:fill="auto" w:val="clear"/>
          </w:tcPr>
          <w:p>
            <w:pPr>
              <w:pStyle w:val="Normal"/>
              <w:widowControl w:val="false"/>
              <w:spacing w:lineRule="auto" w:line="240"/>
              <w:ind w:hanging="0"/>
              <w:rPr>
                <w:b/>
                <w:b/>
                <w:sz w:val="24"/>
                <w:szCs w:val="24"/>
              </w:rPr>
            </w:pPr>
            <w:r>
              <w:rPr>
                <w:b/>
                <w:sz w:val="24"/>
                <w:szCs w:val="24"/>
              </w:rPr>
              <w:t>Заказчик:</w:t>
            </w:r>
          </w:p>
        </w:tc>
        <w:tc>
          <w:tcPr>
            <w:tcW w:w="4785" w:type="dxa"/>
            <w:tcBorders/>
            <w:shd w:color="auto" w:fill="auto" w:val="clear"/>
          </w:tcPr>
          <w:p>
            <w:pPr>
              <w:pStyle w:val="Normal"/>
              <w:widowControl w:val="false"/>
              <w:spacing w:lineRule="auto" w:line="240"/>
              <w:ind w:hanging="0"/>
              <w:rPr>
                <w:b/>
                <w:b/>
                <w:sz w:val="24"/>
                <w:szCs w:val="24"/>
              </w:rPr>
            </w:pPr>
            <w:r>
              <w:rPr>
                <w:b/>
                <w:sz w:val="24"/>
                <w:szCs w:val="24"/>
              </w:rPr>
              <w:t>Подрядчик:</w:t>
            </w:r>
          </w:p>
        </w:tc>
      </w:tr>
      <w:tr>
        <w:trPr/>
        <w:tc>
          <w:tcPr>
            <w:tcW w:w="4785" w:type="dxa"/>
            <w:tcBorders/>
            <w:shd w:color="auto" w:fill="auto"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_______________ / _______________ /</w:t>
            </w:r>
          </w:p>
          <w:p>
            <w:pPr>
              <w:pStyle w:val="Normal"/>
              <w:widowControl w:val="false"/>
              <w:spacing w:lineRule="auto" w:line="240"/>
              <w:ind w:hanging="0"/>
              <w:rPr>
                <w:sz w:val="24"/>
                <w:szCs w:val="24"/>
              </w:rPr>
            </w:pPr>
            <w:r>
              <w:rPr>
                <w:sz w:val="24"/>
                <w:szCs w:val="24"/>
              </w:rPr>
            </w:r>
          </w:p>
        </w:tc>
        <w:tc>
          <w:tcPr>
            <w:tcW w:w="4785" w:type="dxa"/>
            <w:tcBorders/>
            <w:shd w:color="auto" w:fill="auto"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_______________ / _______________ /</w:t>
            </w:r>
          </w:p>
          <w:p>
            <w:pPr>
              <w:pStyle w:val="Normal"/>
              <w:widowControl w:val="false"/>
              <w:spacing w:lineRule="auto" w:line="240"/>
              <w:ind w:hanging="0"/>
              <w:rPr>
                <w:sz w:val="24"/>
                <w:szCs w:val="24"/>
              </w:rPr>
            </w:pPr>
            <w:r>
              <w:rPr>
                <w:sz w:val="24"/>
                <w:szCs w:val="24"/>
              </w:rPr>
            </w:r>
          </w:p>
        </w:tc>
      </w:tr>
    </w:tbl>
    <w:p>
      <w:pPr>
        <w:sectPr>
          <w:headerReference w:type="default" r:id="rId13"/>
          <w:footerReference w:type="default" r:id="rId14"/>
          <w:footnotePr>
            <w:numFmt w:val="decimal"/>
          </w:footnotePr>
          <w:type w:val="nextPage"/>
          <w:pgSz w:w="11906" w:h="16838"/>
          <w:pgMar w:left="1418" w:right="567" w:header="567" w:top="624" w:footer="284" w:bottom="567" w:gutter="0"/>
          <w:pgNumType w:fmt="decimal"/>
          <w:formProt w:val="false"/>
          <w:textDirection w:val="lrTb"/>
          <w:docGrid w:type="default" w:linePitch="360" w:charSpace="4294952959"/>
        </w:sectPr>
      </w:pPr>
    </w:p>
    <w:p>
      <w:pPr>
        <w:pStyle w:val="Normal"/>
        <w:spacing w:lineRule="auto" w:line="240"/>
        <w:ind w:left="5103" w:hanging="0"/>
        <w:rPr>
          <w:sz w:val="22"/>
          <w:szCs w:val="22"/>
          <w:highlight w:val="lightGray"/>
        </w:rPr>
      </w:pPr>
      <w:r>
        <w:rPr>
          <w:sz w:val="22"/>
          <w:szCs w:val="22"/>
        </w:rPr>
        <w:t>Пр</w:t>
      </w:r>
      <w:bookmarkStart w:id="43" w:name="_GoBack"/>
      <w:bookmarkEnd w:id="43"/>
      <w:r>
        <w:rPr>
          <w:sz w:val="22"/>
          <w:szCs w:val="22"/>
        </w:rPr>
        <w:t>иложение № 12</w:t>
      </w:r>
    </w:p>
    <w:p>
      <w:pPr>
        <w:pStyle w:val="Normal"/>
        <w:spacing w:lineRule="auto" w:line="240"/>
        <w:ind w:left="5103" w:hanging="0"/>
        <w:rPr>
          <w:sz w:val="22"/>
          <w:szCs w:val="22"/>
          <w:highlight w:val="lightGray"/>
        </w:rPr>
      </w:pPr>
      <w:r>
        <w:rPr>
          <w:sz w:val="22"/>
          <w:szCs w:val="22"/>
        </w:rPr>
        <w:t xml:space="preserve">к Договору подряда </w:t>
      </w:r>
    </w:p>
    <w:p>
      <w:pPr>
        <w:pStyle w:val="Normal"/>
        <w:spacing w:lineRule="auto" w:line="240"/>
        <w:ind w:left="5103" w:hanging="0"/>
        <w:rPr>
          <w:sz w:val="22"/>
          <w:szCs w:val="22"/>
        </w:rPr>
      </w:pPr>
      <w:r>
        <w:rPr>
          <w:sz w:val="22"/>
          <w:szCs w:val="22"/>
        </w:rPr>
        <w:t>от «____» __________ 20 _ г. № ____</w:t>
      </w:r>
    </w:p>
    <w:p>
      <w:pPr>
        <w:pStyle w:val="Normal"/>
        <w:spacing w:lineRule="auto" w:line="288"/>
        <w:rPr>
          <w:b/>
          <w:b/>
          <w:sz w:val="24"/>
          <w:szCs w:val="24"/>
        </w:rPr>
      </w:pPr>
      <w:r>
        <w:rPr>
          <w:b/>
          <w:sz w:val="24"/>
          <w:szCs w:val="24"/>
        </w:rPr>
      </w:r>
    </w:p>
    <w:p>
      <w:pPr>
        <w:pStyle w:val="Normal"/>
        <w:spacing w:lineRule="auto" w:line="240"/>
        <w:jc w:val="center"/>
        <w:rPr>
          <w:b/>
          <w:b/>
          <w:sz w:val="24"/>
          <w:szCs w:val="24"/>
        </w:rPr>
      </w:pPr>
      <w:r>
        <w:rPr>
          <w:b/>
          <w:sz w:val="24"/>
          <w:szCs w:val="24"/>
        </w:rPr>
        <w:t xml:space="preserve">Порядок предоставления ресурсов и оказания Заказчиком услуг, </w:t>
      </w:r>
    </w:p>
    <w:p>
      <w:pPr>
        <w:pStyle w:val="Normal"/>
        <w:spacing w:lineRule="auto" w:line="240"/>
        <w:jc w:val="center"/>
        <w:rPr>
          <w:b/>
          <w:b/>
          <w:sz w:val="24"/>
          <w:szCs w:val="24"/>
        </w:rPr>
      </w:pPr>
      <w:r>
        <w:rPr>
          <w:b/>
          <w:sz w:val="24"/>
          <w:szCs w:val="24"/>
        </w:rPr>
        <w:t>необходимых для исполнения Подрядчиком обязательств по Договору</w:t>
      </w:r>
    </w:p>
    <w:p>
      <w:pPr>
        <w:pStyle w:val="Normal"/>
        <w:spacing w:lineRule="auto" w:line="240"/>
        <w:jc w:val="center"/>
        <w:rPr>
          <w:b/>
          <w:b/>
          <w:sz w:val="24"/>
          <w:szCs w:val="24"/>
        </w:rPr>
      </w:pPr>
      <w:r>
        <w:rPr>
          <w:b/>
          <w:sz w:val="24"/>
          <w:szCs w:val="24"/>
        </w:rPr>
      </w:r>
    </w:p>
    <w:p>
      <w:pPr>
        <w:pStyle w:val="ListParagraph"/>
        <w:numPr>
          <w:ilvl w:val="0"/>
          <w:numId w:val="24"/>
        </w:numPr>
        <w:tabs>
          <w:tab w:val="left" w:pos="284" w:leader="none"/>
        </w:tabs>
        <w:ind w:left="0" w:hanging="0"/>
        <w:jc w:val="center"/>
        <w:rPr>
          <w:b/>
          <w:b/>
        </w:rPr>
      </w:pPr>
      <w:r>
        <w:rPr>
          <w:b/>
        </w:rPr>
        <w:t>Общие положения</w:t>
      </w:r>
    </w:p>
    <w:p>
      <w:pPr>
        <w:pStyle w:val="Normal"/>
        <w:spacing w:lineRule="auto" w:line="240"/>
        <w:ind w:firstLine="709"/>
        <w:rPr>
          <w:sz w:val="24"/>
          <w:szCs w:val="24"/>
        </w:rPr>
      </w:pPr>
      <w:r>
        <w:rPr>
          <w:sz w:val="24"/>
          <w:szCs w:val="24"/>
        </w:rPr>
        <w:t xml:space="preserve">В целях оказания содействия Подрядчику в выполнении работ по Договору Заказчик обеспечивает Подрядчика коммунальными ресурсами, а также предоставляет Подрядчику услуги, указанные в разделе ___ «Иные условия поставки товара, выполнения работ, оказания услуг» Технического задания (Приложение № 1 к Договору).  </w:t>
      </w:r>
    </w:p>
    <w:p>
      <w:pPr>
        <w:pStyle w:val="Normal"/>
        <w:spacing w:lineRule="auto" w:line="240"/>
        <w:ind w:firstLine="709"/>
        <w:rPr>
          <w:sz w:val="24"/>
          <w:szCs w:val="24"/>
        </w:rPr>
      </w:pPr>
      <w:r>
        <w:rPr>
          <w:sz w:val="24"/>
          <w:szCs w:val="24"/>
        </w:rPr>
        <w:t xml:space="preserve">Техническое задание содержит полный перечень услуг (количественные, качественные и иные характеристики, время и место их предоставления, ограничения). </w:t>
      </w:r>
    </w:p>
    <w:p>
      <w:pPr>
        <w:pStyle w:val="Normal"/>
        <w:spacing w:lineRule="auto" w:line="240"/>
        <w:ind w:firstLine="709"/>
        <w:rPr>
          <w:sz w:val="24"/>
          <w:szCs w:val="24"/>
        </w:rPr>
      </w:pPr>
      <w:r>
        <w:rPr>
          <w:sz w:val="24"/>
          <w:szCs w:val="24"/>
        </w:rPr>
        <w:t>Предоставление Заказчиком ресурсов и услуг, указанных в Техническом задании (Приложение № 1 к Договору) осуществляется без дополнительной оплаты со стороны Подрядчика. В сметной документации затраты Заказчика на ресурсы и услуги не учитываются.</w:t>
      </w:r>
    </w:p>
    <w:p>
      <w:pPr>
        <w:pStyle w:val="Normal"/>
        <w:spacing w:lineRule="auto" w:line="240"/>
        <w:ind w:firstLine="709"/>
        <w:rPr>
          <w:sz w:val="24"/>
          <w:szCs w:val="24"/>
        </w:rPr>
      </w:pPr>
      <w:r>
        <w:rPr>
          <w:sz w:val="24"/>
          <w:szCs w:val="24"/>
        </w:rPr>
        <w:t>Заказчик в зависимости от объема и состава работ, выполняемых Подрядчиком по Договору, может предоставлять / оказывать Подрядчику следующие ресурсы и / или услуги:</w:t>
      </w:r>
    </w:p>
    <w:p>
      <w:pPr>
        <w:pStyle w:val="Normal"/>
        <w:numPr>
          <w:ilvl w:val="0"/>
          <w:numId w:val="25"/>
        </w:numPr>
        <w:snapToGrid w:val="false"/>
        <w:spacing w:lineRule="auto" w:line="240"/>
        <w:ind w:left="0" w:firstLine="709"/>
        <w:rPr>
          <w:sz w:val="24"/>
          <w:szCs w:val="24"/>
        </w:rPr>
      </w:pPr>
      <w:r>
        <w:rPr>
          <w:sz w:val="24"/>
          <w:szCs w:val="24"/>
        </w:rPr>
        <w:t>Перемещение грузов грузоподъемными механизмами Заказчика.</w:t>
      </w:r>
    </w:p>
    <w:p>
      <w:pPr>
        <w:pStyle w:val="Normal"/>
        <w:numPr>
          <w:ilvl w:val="0"/>
          <w:numId w:val="26"/>
        </w:numPr>
        <w:snapToGrid w:val="false"/>
        <w:spacing w:lineRule="auto" w:line="240"/>
        <w:ind w:left="0" w:firstLine="709"/>
        <w:rPr>
          <w:sz w:val="24"/>
          <w:szCs w:val="24"/>
        </w:rPr>
      </w:pPr>
      <w:r>
        <w:rPr>
          <w:sz w:val="24"/>
          <w:szCs w:val="24"/>
        </w:rPr>
        <w:t>Коммунальные ресурсы:</w:t>
      </w:r>
    </w:p>
    <w:p>
      <w:pPr>
        <w:pStyle w:val="Normal"/>
        <w:numPr>
          <w:ilvl w:val="1"/>
          <w:numId w:val="27"/>
        </w:numPr>
        <w:snapToGrid w:val="false"/>
        <w:spacing w:lineRule="auto" w:line="240"/>
        <w:ind w:left="0" w:firstLine="709"/>
        <w:rPr>
          <w:sz w:val="24"/>
          <w:szCs w:val="24"/>
        </w:rPr>
      </w:pPr>
      <w:r>
        <w:rPr>
          <w:sz w:val="24"/>
          <w:szCs w:val="24"/>
        </w:rPr>
        <w:t>Электроэнергия.</w:t>
      </w:r>
    </w:p>
    <w:p>
      <w:pPr>
        <w:pStyle w:val="Normal"/>
        <w:numPr>
          <w:ilvl w:val="1"/>
          <w:numId w:val="28"/>
        </w:numPr>
        <w:snapToGrid w:val="false"/>
        <w:spacing w:lineRule="auto" w:line="240"/>
        <w:ind w:left="0" w:firstLine="709"/>
        <w:rPr>
          <w:sz w:val="24"/>
          <w:szCs w:val="24"/>
        </w:rPr>
      </w:pPr>
      <w:r>
        <w:rPr>
          <w:sz w:val="24"/>
          <w:szCs w:val="24"/>
        </w:rPr>
        <w:t>Водоснабжение и водоотведение.</w:t>
      </w:r>
    </w:p>
    <w:p>
      <w:pPr>
        <w:pStyle w:val="Normal"/>
        <w:numPr>
          <w:ilvl w:val="1"/>
          <w:numId w:val="29"/>
        </w:numPr>
        <w:snapToGrid w:val="false"/>
        <w:spacing w:lineRule="auto" w:line="240"/>
        <w:ind w:left="0" w:firstLine="709"/>
        <w:rPr>
          <w:sz w:val="24"/>
          <w:szCs w:val="24"/>
        </w:rPr>
      </w:pPr>
      <w:r>
        <w:rPr>
          <w:sz w:val="24"/>
          <w:szCs w:val="24"/>
        </w:rPr>
        <w:t>Сжатый воздух.</w:t>
      </w:r>
    </w:p>
    <w:p>
      <w:pPr>
        <w:pStyle w:val="Normal"/>
        <w:numPr>
          <w:ilvl w:val="0"/>
          <w:numId w:val="30"/>
        </w:numPr>
        <w:snapToGrid w:val="false"/>
        <w:spacing w:lineRule="auto" w:line="240"/>
        <w:ind w:left="0" w:firstLine="709"/>
        <w:rPr>
          <w:sz w:val="24"/>
          <w:szCs w:val="24"/>
        </w:rPr>
      </w:pPr>
      <w:r>
        <w:rPr>
          <w:sz w:val="24"/>
          <w:szCs w:val="24"/>
        </w:rPr>
        <w:t>Обеспечение санитарно-гигиенических и бытовых условий.</w:t>
      </w:r>
    </w:p>
    <w:p>
      <w:pPr>
        <w:pStyle w:val="Normal"/>
        <w:numPr>
          <w:ilvl w:val="0"/>
          <w:numId w:val="31"/>
        </w:numPr>
        <w:snapToGrid w:val="false"/>
        <w:spacing w:lineRule="auto" w:line="240"/>
        <w:ind w:left="0" w:firstLine="709"/>
        <w:rPr>
          <w:sz w:val="24"/>
          <w:szCs w:val="24"/>
        </w:rPr>
      </w:pPr>
      <w:r>
        <w:rPr>
          <w:sz w:val="24"/>
          <w:szCs w:val="24"/>
        </w:rPr>
        <w:t>Содержание пожарной и сторожевой охраны.</w:t>
      </w:r>
    </w:p>
    <w:p>
      <w:pPr>
        <w:pStyle w:val="Normal"/>
        <w:numPr>
          <w:ilvl w:val="0"/>
          <w:numId w:val="32"/>
        </w:numPr>
        <w:snapToGrid w:val="false"/>
        <w:spacing w:lineRule="auto" w:line="240"/>
        <w:ind w:left="0" w:firstLine="709"/>
        <w:rPr>
          <w:sz w:val="24"/>
          <w:szCs w:val="24"/>
        </w:rPr>
      </w:pPr>
      <w:r>
        <w:rPr>
          <w:sz w:val="24"/>
          <w:szCs w:val="24"/>
        </w:rPr>
        <w:t>Благоустройство и содержание строительных площадок.</w:t>
      </w:r>
    </w:p>
    <w:p>
      <w:pPr>
        <w:pStyle w:val="Normal"/>
        <w:numPr>
          <w:ilvl w:val="0"/>
          <w:numId w:val="33"/>
        </w:numPr>
        <w:snapToGrid w:val="false"/>
        <w:spacing w:lineRule="auto" w:line="240"/>
        <w:ind w:left="0" w:firstLine="709"/>
        <w:rPr>
          <w:sz w:val="24"/>
          <w:szCs w:val="24"/>
        </w:rPr>
      </w:pPr>
      <w:r>
        <w:rPr>
          <w:sz w:val="24"/>
          <w:szCs w:val="24"/>
        </w:rPr>
        <w:t>Проведение химического анализа масел.</w:t>
      </w:r>
    </w:p>
    <w:p>
      <w:pPr>
        <w:pStyle w:val="Normal"/>
        <w:numPr>
          <w:ilvl w:val="0"/>
          <w:numId w:val="34"/>
        </w:numPr>
        <w:snapToGrid w:val="false"/>
        <w:spacing w:lineRule="auto" w:line="240"/>
        <w:ind w:left="0" w:firstLine="709"/>
        <w:rPr>
          <w:sz w:val="24"/>
          <w:szCs w:val="24"/>
        </w:rPr>
      </w:pPr>
      <w:r>
        <w:rPr>
          <w:sz w:val="24"/>
          <w:szCs w:val="24"/>
        </w:rPr>
        <w:t>Осушение оборудования (проточная часть гидроагрегата).</w:t>
      </w:r>
    </w:p>
    <w:p>
      <w:pPr>
        <w:pStyle w:val="Normal"/>
        <w:numPr>
          <w:ilvl w:val="0"/>
          <w:numId w:val="35"/>
        </w:numPr>
        <w:snapToGrid w:val="false"/>
        <w:spacing w:lineRule="auto" w:line="240"/>
        <w:ind w:left="0" w:firstLine="709"/>
        <w:rPr>
          <w:sz w:val="24"/>
          <w:szCs w:val="24"/>
        </w:rPr>
      </w:pPr>
      <w:r>
        <w:rPr>
          <w:sz w:val="24"/>
          <w:szCs w:val="24"/>
        </w:rPr>
        <w:t xml:space="preserve">Предоставление доступа к корпоративной сети </w:t>
      </w:r>
      <w:r>
        <w:rPr>
          <w:sz w:val="24"/>
          <w:szCs w:val="24"/>
          <w:lang w:val="en-US"/>
        </w:rPr>
        <w:t>IntraNet</w:t>
      </w:r>
      <w:r>
        <w:rPr>
          <w:sz w:val="24"/>
          <w:szCs w:val="24"/>
        </w:rPr>
        <w:t>.</w:t>
      </w:r>
    </w:p>
    <w:p>
      <w:pPr>
        <w:pStyle w:val="Normal"/>
        <w:numPr>
          <w:ilvl w:val="0"/>
          <w:numId w:val="36"/>
        </w:numPr>
        <w:snapToGrid w:val="false"/>
        <w:spacing w:lineRule="auto" w:line="240"/>
        <w:ind w:left="0" w:firstLine="709"/>
        <w:rPr>
          <w:sz w:val="24"/>
          <w:szCs w:val="24"/>
        </w:rPr>
      </w:pPr>
      <w:r>
        <w:rPr>
          <w:sz w:val="24"/>
          <w:szCs w:val="24"/>
        </w:rPr>
        <w:t>Предоставление помещений:</w:t>
      </w:r>
    </w:p>
    <w:p>
      <w:pPr>
        <w:pStyle w:val="Normal"/>
        <w:numPr>
          <w:ilvl w:val="1"/>
          <w:numId w:val="37"/>
        </w:numPr>
        <w:snapToGrid w:val="false"/>
        <w:spacing w:lineRule="auto" w:line="240"/>
        <w:ind w:left="0" w:firstLine="709"/>
        <w:rPr>
          <w:bCs/>
          <w:sz w:val="24"/>
          <w:szCs w:val="24"/>
        </w:rPr>
      </w:pPr>
      <w:r>
        <w:rPr>
          <w:bCs/>
          <w:sz w:val="24"/>
          <w:szCs w:val="24"/>
        </w:rPr>
        <w:t xml:space="preserve">Помещений / площадок для размещения персонала Подрядчика; </w:t>
      </w:r>
    </w:p>
    <w:p>
      <w:pPr>
        <w:pStyle w:val="Normal"/>
        <w:numPr>
          <w:ilvl w:val="1"/>
          <w:numId w:val="38"/>
        </w:numPr>
        <w:snapToGrid w:val="false"/>
        <w:spacing w:lineRule="auto" w:line="240"/>
        <w:ind w:left="0" w:firstLine="709"/>
        <w:rPr>
          <w:sz w:val="24"/>
          <w:szCs w:val="24"/>
        </w:rPr>
      </w:pPr>
      <w:r>
        <w:rPr>
          <w:bCs/>
          <w:sz w:val="24"/>
          <w:szCs w:val="24"/>
        </w:rPr>
        <w:t>Складских помещений и / или площадок для погрузки / разгрузки / складирования / хранения материально-технических ресурсов, оборудования Подрядчика, а также давальческих материалов и запасных частей, оборудования Заказчика.</w:t>
      </w:r>
    </w:p>
    <w:p>
      <w:pPr>
        <w:pStyle w:val="Normal"/>
        <w:spacing w:lineRule="auto" w:line="240"/>
        <w:rPr>
          <w:sz w:val="24"/>
          <w:szCs w:val="24"/>
        </w:rPr>
      </w:pPr>
      <w:r>
        <w:rPr>
          <w:sz w:val="24"/>
          <w:szCs w:val="24"/>
        </w:rPr>
      </w:r>
    </w:p>
    <w:p>
      <w:pPr>
        <w:pStyle w:val="ListParagraph"/>
        <w:numPr>
          <w:ilvl w:val="0"/>
          <w:numId w:val="39"/>
        </w:numPr>
        <w:tabs>
          <w:tab w:val="left" w:pos="284" w:leader="none"/>
          <w:tab w:val="left" w:pos="1418" w:leader="none"/>
        </w:tabs>
        <w:ind w:left="0" w:hanging="0"/>
        <w:jc w:val="center"/>
        <w:rPr>
          <w:b/>
          <w:b/>
        </w:rPr>
      </w:pPr>
      <w:r>
        <w:rPr>
          <w:b/>
        </w:rPr>
        <w:t>Порядок предоставления ресурсов и услуг</w:t>
      </w:r>
    </w:p>
    <w:p>
      <w:pPr>
        <w:pStyle w:val="ListParagraph"/>
        <w:numPr>
          <w:ilvl w:val="0"/>
          <w:numId w:val="40"/>
        </w:numPr>
        <w:tabs>
          <w:tab w:val="left" w:pos="1134" w:leader="none"/>
          <w:tab w:val="left" w:pos="1418" w:leader="none"/>
        </w:tabs>
        <w:spacing w:before="0" w:after="120"/>
        <w:ind w:left="0" w:firstLine="709"/>
        <w:contextualSpacing/>
        <w:jc w:val="both"/>
        <w:rPr>
          <w:b/>
          <w:b/>
          <w:u w:val="single"/>
        </w:rPr>
      </w:pPr>
      <w:r>
        <w:rPr>
          <w:u w:val="single"/>
        </w:rPr>
        <w:t>Перемещение грузов грузоподъемными механизмами (далее – ГПМ) Заказчика</w:t>
      </w:r>
    </w:p>
    <w:p>
      <w:pPr>
        <w:pStyle w:val="Normal"/>
        <w:spacing w:lineRule="auto" w:line="240"/>
        <w:ind w:firstLine="709"/>
        <w:rPr>
          <w:sz w:val="24"/>
          <w:szCs w:val="24"/>
        </w:rPr>
      </w:pPr>
      <w:r>
        <w:rPr>
          <w:sz w:val="24"/>
          <w:szCs w:val="24"/>
        </w:rPr>
        <w:t>Услуги по перемещению грузов ГПМ Заказчика предоставляются по предварительным заявкам Подрядчика. Вид ГПМ, используемых для оказания услуг, определяются Заказчиком самостоятельно.</w:t>
      </w:r>
    </w:p>
    <w:p>
      <w:pPr>
        <w:pStyle w:val="Normal"/>
        <w:tabs>
          <w:tab w:val="left" w:pos="1134" w:leader="none"/>
        </w:tabs>
        <w:spacing w:lineRule="auto" w:line="240"/>
        <w:ind w:firstLine="709"/>
        <w:rPr>
          <w:sz w:val="24"/>
          <w:szCs w:val="24"/>
        </w:rPr>
      </w:pPr>
      <w:r>
        <w:rPr>
          <w:sz w:val="24"/>
          <w:szCs w:val="24"/>
        </w:rPr>
        <w:t>Управление ГПМ осуществляют работники Заказчика, имеющие специальную квалификацию (прошедшие обучение и аттестацию) и опыт работы, или работники специализированной эксплуатирующей организации, привлечённой Заказчиком для оказания услуг.</w:t>
      </w:r>
    </w:p>
    <w:p>
      <w:pPr>
        <w:pStyle w:val="Normal"/>
        <w:spacing w:lineRule="auto" w:line="240"/>
        <w:ind w:firstLine="709"/>
        <w:rPr>
          <w:sz w:val="24"/>
          <w:szCs w:val="24"/>
        </w:rPr>
      </w:pPr>
      <w:r>
        <w:rPr>
          <w:sz w:val="24"/>
          <w:szCs w:val="24"/>
        </w:rPr>
        <w:t>Заказчик обеспечивает содержание ГПМ в работоспособном состоянии, в том числе путем организации и планирования технического освидетельствования, технического обслуживания и ремонтов, а также соблюдение технологического процесса транспортировки грузов.</w:t>
      </w:r>
    </w:p>
    <w:p>
      <w:pPr>
        <w:pStyle w:val="ListParagraph"/>
        <w:numPr>
          <w:ilvl w:val="0"/>
          <w:numId w:val="41"/>
        </w:numPr>
        <w:tabs>
          <w:tab w:val="left" w:pos="1134" w:leader="none"/>
        </w:tabs>
        <w:spacing w:before="0" w:after="120"/>
        <w:ind w:left="0" w:firstLine="709"/>
        <w:contextualSpacing/>
        <w:rPr>
          <w:u w:val="single"/>
        </w:rPr>
      </w:pPr>
      <w:r>
        <w:rPr>
          <w:u w:val="single"/>
        </w:rPr>
        <w:t>Предоставление ресурсов</w:t>
      </w:r>
    </w:p>
    <w:p>
      <w:pPr>
        <w:pStyle w:val="Normal"/>
        <w:tabs>
          <w:tab w:val="left" w:pos="1134" w:leader="none"/>
        </w:tabs>
        <w:spacing w:lineRule="auto" w:line="240" w:before="0" w:after="120"/>
        <w:ind w:firstLine="709"/>
        <w:rPr>
          <w:sz w:val="24"/>
          <w:szCs w:val="24"/>
        </w:rPr>
      </w:pPr>
      <w:r>
        <w:rPr>
          <w:sz w:val="24"/>
          <w:szCs w:val="24"/>
        </w:rPr>
        <w:t xml:space="preserve">Заказчик обеспечивает Подрядчика ресурсами (электроэнергией, водой, сжатым воздухом), необходимыми для бытовых и производственных нужд по потребности Подрядчика. </w:t>
      </w:r>
    </w:p>
    <w:p>
      <w:pPr>
        <w:pStyle w:val="ListParagraph"/>
        <w:numPr>
          <w:ilvl w:val="0"/>
          <w:numId w:val="42"/>
        </w:numPr>
        <w:tabs>
          <w:tab w:val="left" w:pos="1134" w:leader="none"/>
        </w:tabs>
        <w:spacing w:before="0" w:after="120"/>
        <w:ind w:left="0" w:firstLine="709"/>
        <w:contextualSpacing/>
        <w:jc w:val="both"/>
        <w:rPr>
          <w:u w:val="single"/>
        </w:rPr>
      </w:pPr>
      <w:r>
        <w:rPr>
          <w:u w:val="single"/>
        </w:rPr>
        <w:t>Обеспечение санитарно-гигиенических и бытовых условий</w:t>
      </w:r>
    </w:p>
    <w:p>
      <w:pPr>
        <w:pStyle w:val="Normal"/>
        <w:tabs>
          <w:tab w:val="left" w:pos="1134" w:leader="none"/>
        </w:tabs>
        <w:spacing w:lineRule="auto" w:line="240" w:before="0" w:after="120"/>
        <w:ind w:firstLine="709"/>
        <w:rPr>
          <w:bCs/>
          <w:sz w:val="24"/>
          <w:szCs w:val="24"/>
        </w:rPr>
      </w:pPr>
      <w:r>
        <w:rPr>
          <w:bCs/>
          <w:sz w:val="24"/>
          <w:szCs w:val="24"/>
        </w:rPr>
        <w:t xml:space="preserve">Заказчик по установленным нормам оборудует санитарно-бытовые помещения, помещения для приема пищи, помещения для оказания медицинской помощи; организует посты для оказания первой медицинской помощи, укомплектованные аптечками, предоставляет душевые и уборные при их наличии в местах производства работ, и другое </w:t>
      </w:r>
      <w:r>
        <w:rPr>
          <w:sz w:val="24"/>
          <w:szCs w:val="24"/>
        </w:rPr>
        <w:t xml:space="preserve">обеспечение санитарно-гигиенических и бытовых </w:t>
      </w:r>
      <w:r>
        <w:rPr>
          <w:bCs/>
          <w:sz w:val="24"/>
          <w:szCs w:val="24"/>
        </w:rPr>
        <w:t xml:space="preserve">условий. </w:t>
      </w:r>
    </w:p>
    <w:p>
      <w:pPr>
        <w:pStyle w:val="Normal"/>
        <w:numPr>
          <w:ilvl w:val="0"/>
          <w:numId w:val="43"/>
        </w:numPr>
        <w:tabs>
          <w:tab w:val="left" w:pos="1134" w:leader="none"/>
        </w:tabs>
        <w:snapToGrid w:val="false"/>
        <w:spacing w:lineRule="auto" w:line="240" w:before="0" w:after="120"/>
        <w:ind w:left="0" w:firstLine="709"/>
        <w:rPr>
          <w:sz w:val="24"/>
          <w:szCs w:val="24"/>
          <w:u w:val="single"/>
        </w:rPr>
      </w:pPr>
      <w:r>
        <w:rPr>
          <w:sz w:val="24"/>
          <w:szCs w:val="24"/>
          <w:u w:val="single"/>
        </w:rPr>
        <w:t>Содержание пожарной и сторожевой охраны</w:t>
      </w:r>
    </w:p>
    <w:p>
      <w:pPr>
        <w:pStyle w:val="Normal"/>
        <w:tabs>
          <w:tab w:val="left" w:pos="1134" w:leader="none"/>
        </w:tabs>
        <w:spacing w:lineRule="auto" w:line="240" w:before="0" w:after="120"/>
        <w:ind w:firstLine="709"/>
        <w:rPr>
          <w:sz w:val="24"/>
          <w:szCs w:val="24"/>
        </w:rPr>
      </w:pPr>
      <w:r>
        <w:rPr>
          <w:sz w:val="24"/>
          <w:szCs w:val="24"/>
        </w:rPr>
        <w:t xml:space="preserve">Обеспечение пожарной и сторожевой охраны места производства Работ, осуществляет Заказчик в соответствии с установленными им правилами. </w:t>
      </w:r>
    </w:p>
    <w:p>
      <w:pPr>
        <w:pStyle w:val="Normal"/>
        <w:numPr>
          <w:ilvl w:val="0"/>
          <w:numId w:val="44"/>
        </w:numPr>
        <w:tabs>
          <w:tab w:val="left" w:pos="1134" w:leader="none"/>
        </w:tabs>
        <w:snapToGrid w:val="false"/>
        <w:spacing w:lineRule="auto" w:line="240" w:before="0" w:after="120"/>
        <w:ind w:left="0" w:firstLine="709"/>
        <w:rPr>
          <w:sz w:val="24"/>
          <w:szCs w:val="24"/>
          <w:u w:val="single"/>
        </w:rPr>
      </w:pPr>
      <w:r>
        <w:rPr>
          <w:sz w:val="24"/>
          <w:szCs w:val="24"/>
          <w:u w:val="single"/>
        </w:rPr>
        <w:t>Благоустройство и содержание строительных площадок</w:t>
      </w:r>
    </w:p>
    <w:p>
      <w:pPr>
        <w:pStyle w:val="Normal"/>
        <w:shd w:val="clear" w:color="auto" w:fill="FFFFFF"/>
        <w:tabs>
          <w:tab w:val="left" w:pos="1134" w:leader="none"/>
        </w:tabs>
        <w:spacing w:lineRule="auto" w:line="240"/>
        <w:ind w:firstLine="709"/>
        <w:rPr>
          <w:sz w:val="24"/>
          <w:szCs w:val="24"/>
        </w:rPr>
      </w:pPr>
      <w:r>
        <w:rPr>
          <w:sz w:val="24"/>
          <w:szCs w:val="24"/>
        </w:rPr>
        <w:t>Уборку места производства Работ, вывоз строительного мусора и отходов Подрядчика, образовавшихся в ходе выполнения Работ, в места, отведенные Заказчиком, обеспечивает Подрядчик.</w:t>
      </w:r>
    </w:p>
    <w:p>
      <w:pPr>
        <w:pStyle w:val="Normal"/>
        <w:shd w:val="clear" w:color="auto" w:fill="FFFFFF"/>
        <w:tabs>
          <w:tab w:val="left" w:pos="1134" w:leader="none"/>
        </w:tabs>
        <w:spacing w:lineRule="auto" w:line="240"/>
        <w:ind w:firstLine="709"/>
        <w:rPr>
          <w:sz w:val="24"/>
          <w:szCs w:val="24"/>
        </w:rPr>
      </w:pPr>
      <w:r>
        <w:rPr>
          <w:sz w:val="24"/>
          <w:szCs w:val="24"/>
        </w:rPr>
        <w:t xml:space="preserve">Заказчик несет расходы, связанные с освещением места производства Работ: на электроэнергию, электролампочки, оплату труда (с отчислениями на социальные нужды) дежурных электромонтеров и другие расходы в соответствии с установленными Заказчиком правилами. При этом, дополнительное освещение мест производства Работ, при необходимости, обеспечивает Подрядчик (кроме затрат на ресурсы, предоставляемые Заказчиком в соответствии с пунктом 2 настоящего Порядка «Предоставление ресурсов»). </w:t>
      </w:r>
    </w:p>
    <w:p>
      <w:pPr>
        <w:pStyle w:val="Normal"/>
        <w:numPr>
          <w:ilvl w:val="0"/>
          <w:numId w:val="45"/>
        </w:numPr>
        <w:tabs>
          <w:tab w:val="left" w:pos="1134" w:leader="none"/>
          <w:tab w:val="left" w:pos="1418" w:leader="none"/>
        </w:tabs>
        <w:snapToGrid w:val="false"/>
        <w:spacing w:lineRule="auto" w:line="240" w:before="0" w:after="120"/>
        <w:ind w:left="0" w:firstLine="709"/>
        <w:rPr>
          <w:sz w:val="24"/>
          <w:szCs w:val="24"/>
          <w:u w:val="single"/>
        </w:rPr>
      </w:pPr>
      <w:r>
        <w:rPr>
          <w:sz w:val="24"/>
          <w:szCs w:val="24"/>
          <w:u w:val="single"/>
        </w:rPr>
        <w:t>Проведение химического анализа масел</w:t>
      </w:r>
    </w:p>
    <w:p>
      <w:pPr>
        <w:pStyle w:val="Normal"/>
        <w:tabs>
          <w:tab w:val="left" w:pos="1134" w:leader="none"/>
          <w:tab w:val="left" w:pos="1418" w:leader="none"/>
        </w:tabs>
        <w:spacing w:lineRule="auto" w:line="240" w:before="0" w:after="120"/>
        <w:ind w:firstLine="709"/>
        <w:rPr>
          <w:sz w:val="24"/>
          <w:szCs w:val="24"/>
        </w:rPr>
      </w:pPr>
      <w:r>
        <w:rPr>
          <w:sz w:val="24"/>
          <w:szCs w:val="24"/>
        </w:rPr>
        <w:t>Заказчик по письменной заявке Подрядчика обеспечивает проведение химического анализа отобранного Подрядчиком турбинного и трансформаторного масла и передает Подрядчику копию протокола результатов химического анализа.</w:t>
      </w:r>
    </w:p>
    <w:p>
      <w:pPr>
        <w:pStyle w:val="Normal"/>
        <w:numPr>
          <w:ilvl w:val="0"/>
          <w:numId w:val="46"/>
        </w:numPr>
        <w:tabs>
          <w:tab w:val="left" w:pos="1134" w:leader="none"/>
          <w:tab w:val="left" w:pos="1418" w:leader="none"/>
        </w:tabs>
        <w:snapToGrid w:val="false"/>
        <w:spacing w:lineRule="auto" w:line="240" w:before="0" w:after="120"/>
        <w:ind w:left="0" w:firstLine="709"/>
        <w:rPr>
          <w:sz w:val="24"/>
          <w:szCs w:val="24"/>
          <w:u w:val="single"/>
        </w:rPr>
      </w:pPr>
      <w:r>
        <w:rPr>
          <w:sz w:val="24"/>
          <w:szCs w:val="24"/>
          <w:u w:val="single"/>
        </w:rPr>
        <w:t>Осушение оборудования (проточная часть гидроагрегата)</w:t>
      </w:r>
    </w:p>
    <w:p>
      <w:pPr>
        <w:pStyle w:val="Normal"/>
        <w:tabs>
          <w:tab w:val="left" w:pos="1134" w:leader="none"/>
        </w:tabs>
        <w:spacing w:lineRule="auto" w:line="240" w:before="0" w:after="120"/>
        <w:ind w:firstLine="709"/>
        <w:rPr>
          <w:sz w:val="24"/>
          <w:szCs w:val="24"/>
        </w:rPr>
      </w:pPr>
      <w:r>
        <w:rPr>
          <w:sz w:val="24"/>
          <w:szCs w:val="24"/>
        </w:rPr>
        <w:t>Заказчик по письменной заявке Подрядчика осуществляет осушение проточной части гидроагрегата в соответствии с утвержденным графиком.</w:t>
      </w:r>
    </w:p>
    <w:p>
      <w:pPr>
        <w:pStyle w:val="Normal"/>
        <w:numPr>
          <w:ilvl w:val="0"/>
          <w:numId w:val="47"/>
        </w:numPr>
        <w:tabs>
          <w:tab w:val="left" w:pos="1134" w:leader="none"/>
        </w:tabs>
        <w:snapToGrid w:val="false"/>
        <w:spacing w:lineRule="auto" w:line="240" w:before="0" w:after="120"/>
        <w:ind w:left="0" w:firstLine="709"/>
        <w:rPr>
          <w:sz w:val="24"/>
          <w:szCs w:val="24"/>
          <w:u w:val="single"/>
        </w:rPr>
      </w:pPr>
      <w:r>
        <w:rPr>
          <w:sz w:val="24"/>
          <w:szCs w:val="24"/>
          <w:u w:val="single"/>
        </w:rPr>
        <w:t>Порядок предоставления помещений</w:t>
      </w:r>
    </w:p>
    <w:p>
      <w:pPr>
        <w:pStyle w:val="Normal"/>
        <w:tabs>
          <w:tab w:val="left" w:pos="1134" w:leader="none"/>
        </w:tabs>
        <w:spacing w:lineRule="auto" w:line="240"/>
        <w:ind w:firstLine="709"/>
        <w:rPr>
          <w:sz w:val="24"/>
          <w:szCs w:val="24"/>
        </w:rPr>
      </w:pPr>
      <w:r>
        <w:rPr>
          <w:sz w:val="24"/>
          <w:szCs w:val="24"/>
        </w:rPr>
        <w:t>Заказчик обеспечивает</w:t>
      </w:r>
      <w:r>
        <w:rPr>
          <w:bCs/>
          <w:sz w:val="24"/>
          <w:szCs w:val="24"/>
        </w:rPr>
        <w:t xml:space="preserve"> Подрядчика помещениями (помещения/ площадки для размещения персонала подрядчика; складские помещения и / или площадки для погрузки / разгрузки/ складирования / хранения материально-технических ресурсов, оборудования подрядчика, а также давальческих материалов и запасных частей, оборудования и иного переданного Заказчиком имущества)</w:t>
      </w:r>
      <w:r>
        <w:rPr>
          <w:sz w:val="24"/>
          <w:szCs w:val="24"/>
        </w:rPr>
        <w:t>, необходимыми для размещения персонала и хранения материально-технических ресурсов и оборудования, выполнения Работ по Договору.</w:t>
      </w:r>
    </w:p>
    <w:p>
      <w:pPr>
        <w:pStyle w:val="Normal"/>
        <w:tabs>
          <w:tab w:val="left" w:pos="1134" w:leader="none"/>
        </w:tabs>
        <w:spacing w:lineRule="auto" w:line="240"/>
        <w:ind w:firstLine="709"/>
        <w:rPr>
          <w:sz w:val="24"/>
          <w:szCs w:val="24"/>
        </w:rPr>
      </w:pPr>
      <w:r>
        <w:rPr>
          <w:sz w:val="24"/>
          <w:szCs w:val="24"/>
        </w:rPr>
        <w:t>Передача помещений осуществляется на основании акта сдачи-приемки по форме, согласованной Сторонами.</w:t>
      </w:r>
    </w:p>
    <w:p>
      <w:pPr>
        <w:pStyle w:val="Normal"/>
        <w:tabs>
          <w:tab w:val="left" w:pos="1134" w:leader="none"/>
        </w:tabs>
        <w:spacing w:lineRule="auto" w:line="240"/>
        <w:ind w:firstLine="709"/>
        <w:rPr>
          <w:bCs/>
          <w:sz w:val="24"/>
          <w:szCs w:val="24"/>
        </w:rPr>
      </w:pPr>
      <w:r>
        <w:rPr>
          <w:sz w:val="24"/>
          <w:szCs w:val="24"/>
        </w:rPr>
        <w:t xml:space="preserve">Заказчик несет расходы по капитальному и текущему ремонту предоставленных в пользование </w:t>
      </w:r>
      <w:r>
        <w:rPr>
          <w:bCs/>
          <w:sz w:val="24"/>
          <w:szCs w:val="24"/>
        </w:rPr>
        <w:t>помещений</w:t>
      </w:r>
      <w:r>
        <w:rPr>
          <w:sz w:val="24"/>
          <w:szCs w:val="24"/>
        </w:rPr>
        <w:t xml:space="preserve">. Подрядчик </w:t>
      </w:r>
      <w:r>
        <w:rPr>
          <w:bCs/>
          <w:sz w:val="24"/>
          <w:szCs w:val="24"/>
        </w:rPr>
        <w:t xml:space="preserve">обеспечивает уборку и сохранность переданных Заказчиком по соответствующим актам сдачи-приемки помещений, а также возврат их Заказчику в первоначальном состоянии с учетом естественного износа не позднее даты окончания выполнения Работ, либо, в случаях прекращения (расторжения) Договора, – не позднее 3 (трех) рабочих дней с даты получения соответствующего требования Заказчика. </w:t>
      </w:r>
    </w:p>
    <w:p>
      <w:pPr>
        <w:pStyle w:val="Normal"/>
        <w:tabs>
          <w:tab w:val="left" w:pos="1134" w:leader="none"/>
        </w:tabs>
        <w:spacing w:lineRule="auto" w:line="240"/>
        <w:ind w:firstLine="709"/>
        <w:rPr>
          <w:bCs/>
          <w:sz w:val="24"/>
          <w:szCs w:val="24"/>
        </w:rPr>
      </w:pPr>
      <w:r>
        <w:rPr>
          <w:bCs/>
          <w:sz w:val="24"/>
          <w:szCs w:val="24"/>
        </w:rPr>
      </w:r>
    </w:p>
    <w:tbl>
      <w:tblPr>
        <w:tblW w:w="14717" w:type="dxa"/>
        <w:jc w:val="left"/>
        <w:tblInd w:w="0" w:type="dxa"/>
        <w:tblBorders/>
        <w:tblCellMar>
          <w:top w:w="0" w:type="dxa"/>
          <w:left w:w="108" w:type="dxa"/>
          <w:bottom w:w="0" w:type="dxa"/>
          <w:right w:w="108" w:type="dxa"/>
        </w:tblCellMar>
        <w:tblLook w:val="04a0" w:noVBand="1" w:noHBand="0" w:lastColumn="0" w:firstColumn="1" w:lastRow="0" w:firstRow="1"/>
      </w:tblPr>
      <w:tblGrid>
        <w:gridCol w:w="4669"/>
        <w:gridCol w:w="5023"/>
        <w:gridCol w:w="5025"/>
      </w:tblGrid>
      <w:tr>
        <w:trPr>
          <w:trHeight w:val="221" w:hRule="atLeast"/>
        </w:trPr>
        <w:tc>
          <w:tcPr>
            <w:tcW w:w="4669" w:type="dxa"/>
            <w:tcBorders/>
            <w:shd w:color="auto" w:fill="auto" w:val="clear"/>
          </w:tcPr>
          <w:p>
            <w:pPr>
              <w:pStyle w:val="Normal"/>
              <w:widowControl w:val="false"/>
              <w:spacing w:lineRule="auto" w:line="240"/>
              <w:ind w:hanging="0"/>
              <w:jc w:val="left"/>
              <w:rPr>
                <w:b/>
                <w:b/>
                <w:sz w:val="24"/>
                <w:szCs w:val="24"/>
                <w:lang w:eastAsia="en-US"/>
              </w:rPr>
            </w:pPr>
            <w:r>
              <w:rPr>
                <w:b/>
                <w:sz w:val="24"/>
                <w:szCs w:val="24"/>
                <w:lang w:eastAsia="en-US"/>
              </w:rPr>
              <w:t>Заказчик:</w:t>
            </w:r>
          </w:p>
          <w:p>
            <w:pPr>
              <w:pStyle w:val="Normal"/>
              <w:widowControl w:val="false"/>
              <w:spacing w:lineRule="auto" w:line="240"/>
              <w:ind w:hanging="0"/>
              <w:jc w:val="left"/>
              <w:rPr>
                <w:b/>
                <w:b/>
                <w:sz w:val="24"/>
                <w:szCs w:val="24"/>
                <w:lang w:eastAsia="en-US"/>
              </w:rPr>
            </w:pPr>
            <w:r>
              <w:rPr>
                <w:b/>
                <w:sz w:val="24"/>
                <w:szCs w:val="24"/>
                <w:lang w:eastAsia="en-US"/>
              </w:rPr>
            </w:r>
          </w:p>
        </w:tc>
        <w:tc>
          <w:tcPr>
            <w:tcW w:w="5023" w:type="dxa"/>
            <w:tcBorders/>
            <w:shd w:color="auto" w:fill="auto" w:val="clear"/>
          </w:tcPr>
          <w:p>
            <w:pPr>
              <w:pStyle w:val="Normal"/>
              <w:widowControl w:val="false"/>
              <w:spacing w:lineRule="auto" w:line="240"/>
              <w:ind w:hanging="0"/>
              <w:jc w:val="left"/>
              <w:rPr>
                <w:b/>
                <w:b/>
                <w:sz w:val="24"/>
                <w:szCs w:val="24"/>
                <w:lang w:eastAsia="en-US"/>
              </w:rPr>
            </w:pPr>
            <w:r>
              <w:rPr>
                <w:b/>
                <w:sz w:val="24"/>
                <w:szCs w:val="24"/>
                <w:lang w:eastAsia="en-US"/>
              </w:rPr>
              <w:t>Подрядчик:</w:t>
            </w:r>
          </w:p>
        </w:tc>
        <w:tc>
          <w:tcPr>
            <w:tcW w:w="5025" w:type="dxa"/>
            <w:tcBorders/>
            <w:shd w:color="auto" w:fill="auto" w:val="clear"/>
          </w:tcPr>
          <w:p>
            <w:pPr>
              <w:pStyle w:val="Normal"/>
              <w:widowControl w:val="false"/>
              <w:spacing w:lineRule="auto" w:line="240"/>
              <w:ind w:hanging="0"/>
              <w:jc w:val="left"/>
              <w:rPr>
                <w:b/>
                <w:b/>
                <w:sz w:val="24"/>
                <w:szCs w:val="24"/>
                <w:lang w:eastAsia="en-US"/>
              </w:rPr>
            </w:pPr>
            <w:r>
              <w:rPr>
                <w:b/>
                <w:sz w:val="24"/>
                <w:szCs w:val="24"/>
                <w:lang w:eastAsia="en-US"/>
              </w:rPr>
            </w:r>
          </w:p>
        </w:tc>
      </w:tr>
      <w:tr>
        <w:trPr>
          <w:trHeight w:val="377" w:hRule="atLeast"/>
        </w:trPr>
        <w:tc>
          <w:tcPr>
            <w:tcW w:w="4669" w:type="dxa"/>
            <w:tcBorders/>
            <w:shd w:color="auto" w:fill="auto" w:val="clear"/>
          </w:tcPr>
          <w:p>
            <w:pPr>
              <w:pStyle w:val="Normal"/>
              <w:widowControl w:val="false"/>
              <w:spacing w:lineRule="auto" w:line="240"/>
              <w:ind w:hanging="0"/>
              <w:jc w:val="left"/>
              <w:rPr>
                <w:sz w:val="24"/>
                <w:szCs w:val="24"/>
                <w:lang w:eastAsia="en-US"/>
              </w:rPr>
            </w:pPr>
            <w:r>
              <w:rPr>
                <w:sz w:val="24"/>
                <w:szCs w:val="24"/>
                <w:lang w:eastAsia="en-US"/>
              </w:rPr>
              <w:t xml:space="preserve">______________ / _______________ </w:t>
            </w:r>
          </w:p>
          <w:p>
            <w:pPr>
              <w:pStyle w:val="Normal"/>
              <w:widowControl w:val="false"/>
              <w:spacing w:lineRule="auto" w:line="240"/>
              <w:ind w:hanging="0"/>
              <w:jc w:val="left"/>
              <w:rPr>
                <w:sz w:val="24"/>
                <w:szCs w:val="24"/>
                <w:lang w:eastAsia="en-US"/>
              </w:rPr>
            </w:pPr>
            <w:r>
              <w:rPr>
                <w:sz w:val="24"/>
                <w:szCs w:val="24"/>
                <w:lang w:eastAsia="en-US"/>
              </w:rPr>
            </w:r>
          </w:p>
        </w:tc>
        <w:tc>
          <w:tcPr>
            <w:tcW w:w="5023" w:type="dxa"/>
            <w:tcBorders/>
            <w:shd w:color="auto" w:fill="auto" w:val="clear"/>
          </w:tcPr>
          <w:p>
            <w:pPr>
              <w:pStyle w:val="Normal"/>
              <w:widowControl w:val="false"/>
              <w:spacing w:lineRule="auto" w:line="240"/>
              <w:ind w:hanging="0"/>
              <w:jc w:val="left"/>
              <w:rPr>
                <w:sz w:val="24"/>
                <w:szCs w:val="24"/>
                <w:lang w:eastAsia="en-US"/>
              </w:rPr>
            </w:pPr>
            <w:r>
              <w:rPr>
                <w:sz w:val="24"/>
                <w:szCs w:val="24"/>
                <w:lang w:eastAsia="en-US"/>
              </w:rPr>
              <w:t>_______________ / __________</w:t>
            </w:r>
          </w:p>
        </w:tc>
        <w:tc>
          <w:tcPr>
            <w:tcW w:w="5025" w:type="dxa"/>
            <w:tcBorders/>
            <w:shd w:color="auto" w:fill="auto" w:val="clear"/>
          </w:tcPr>
          <w:p>
            <w:pPr>
              <w:pStyle w:val="Normal"/>
              <w:widowControl w:val="false"/>
              <w:spacing w:lineRule="auto" w:line="240"/>
              <w:ind w:hanging="0"/>
              <w:jc w:val="left"/>
              <w:rPr>
                <w:sz w:val="24"/>
                <w:szCs w:val="24"/>
                <w:lang w:eastAsia="en-US"/>
              </w:rPr>
            </w:pPr>
            <w:r>
              <w:rPr>
                <w:sz w:val="24"/>
                <w:szCs w:val="24"/>
                <w:lang w:eastAsia="en-US"/>
              </w:rPr>
            </w:r>
          </w:p>
        </w:tc>
      </w:tr>
    </w:tbl>
    <w:p>
      <w:pPr>
        <w:pStyle w:val="Normal"/>
        <w:spacing w:lineRule="auto" w:line="240"/>
        <w:rPr>
          <w:sz w:val="24"/>
          <w:szCs w:val="24"/>
        </w:rPr>
      </w:pPr>
      <w:r>
        <w:rPr>
          <w:sz w:val="24"/>
          <w:szCs w:val="24"/>
        </w:rPr>
      </w:r>
    </w:p>
    <w:p>
      <w:pPr>
        <w:pStyle w:val="Normal"/>
        <w:tabs>
          <w:tab w:val="left" w:pos="142" w:leader="none"/>
        </w:tabs>
        <w:spacing w:lineRule="auto" w:line="240"/>
        <w:rPr>
          <w:sz w:val="24"/>
          <w:szCs w:val="24"/>
        </w:rPr>
      </w:pPr>
      <w:r>
        <w:rPr>
          <w:sz w:val="24"/>
          <w:szCs w:val="24"/>
        </w:rPr>
      </w:r>
    </w:p>
    <w:p>
      <w:pPr>
        <w:pStyle w:val="Normal"/>
        <w:tabs>
          <w:tab w:val="left" w:pos="142" w:leader="none"/>
        </w:tabs>
        <w:spacing w:lineRule="auto" w:line="240"/>
        <w:rPr>
          <w:sz w:val="24"/>
          <w:szCs w:val="24"/>
        </w:rPr>
      </w:pPr>
      <w:r>
        <w:rPr>
          <w:sz w:val="24"/>
          <w:szCs w:val="24"/>
        </w:rPr>
      </w:r>
    </w:p>
    <w:p>
      <w:pPr>
        <w:pStyle w:val="Normal"/>
        <w:tabs>
          <w:tab w:val="left" w:pos="142" w:leader="none"/>
        </w:tabs>
        <w:spacing w:lineRule="auto" w:line="240"/>
        <w:rPr>
          <w:sz w:val="24"/>
          <w:szCs w:val="24"/>
        </w:rPr>
      </w:pPr>
      <w:r>
        <w:rPr>
          <w:sz w:val="24"/>
          <w:szCs w:val="24"/>
        </w:rPr>
      </w:r>
    </w:p>
    <w:p>
      <w:pPr>
        <w:pStyle w:val="Normal"/>
        <w:tabs>
          <w:tab w:val="left" w:pos="142" w:leader="none"/>
        </w:tabs>
        <w:spacing w:lineRule="auto" w:line="240"/>
        <w:rPr>
          <w:sz w:val="24"/>
          <w:szCs w:val="24"/>
        </w:rPr>
      </w:pPr>
      <w:r>
        <w:rPr>
          <w:sz w:val="24"/>
          <w:szCs w:val="24"/>
        </w:rPr>
      </w:r>
    </w:p>
    <w:p>
      <w:pPr>
        <w:pStyle w:val="Normal"/>
        <w:tabs>
          <w:tab w:val="left" w:pos="142" w:leader="none"/>
        </w:tabs>
        <w:spacing w:lineRule="auto" w:line="240"/>
        <w:rPr>
          <w:sz w:val="24"/>
          <w:szCs w:val="24"/>
        </w:rPr>
      </w:pPr>
      <w:r>
        <w:rPr>
          <w:sz w:val="24"/>
          <w:szCs w:val="24"/>
        </w:rPr>
      </w:r>
    </w:p>
    <w:p>
      <w:pPr>
        <w:pStyle w:val="Normal"/>
        <w:spacing w:lineRule="auto" w:line="240"/>
        <w:jc w:val="right"/>
        <w:rPr>
          <w:sz w:val="20"/>
          <w:szCs w:val="20"/>
        </w:rPr>
      </w:pPr>
      <w:r>
        <w:rPr>
          <w:sz w:val="20"/>
          <w:szCs w:val="20"/>
        </w:rPr>
        <w:t>Приложение №13</w:t>
      </w:r>
    </w:p>
    <w:p>
      <w:pPr>
        <w:pStyle w:val="Normal"/>
        <w:spacing w:lineRule="auto" w:line="240"/>
        <w:jc w:val="right"/>
        <w:rPr>
          <w:sz w:val="20"/>
          <w:szCs w:val="20"/>
        </w:rPr>
      </w:pPr>
      <w:r>
        <w:rPr>
          <w:sz w:val="20"/>
          <w:szCs w:val="20"/>
        </w:rPr>
        <w:t xml:space="preserve">к договору подряда </w:t>
      </w:r>
    </w:p>
    <w:p>
      <w:pPr>
        <w:pStyle w:val="Normal"/>
        <w:spacing w:lineRule="auto" w:line="240"/>
        <w:jc w:val="right"/>
        <w:rPr>
          <w:sz w:val="20"/>
          <w:szCs w:val="20"/>
        </w:rPr>
      </w:pPr>
      <w:r>
        <w:rPr>
          <w:sz w:val="20"/>
          <w:szCs w:val="20"/>
        </w:rPr>
        <w:t>№</w:t>
      </w:r>
      <w:r>
        <w:rPr>
          <w:sz w:val="20"/>
          <w:szCs w:val="20"/>
        </w:rPr>
        <w:t>__ от __.__.20__</w:t>
      </w:r>
    </w:p>
    <w:p>
      <w:pPr>
        <w:pStyle w:val="Normal"/>
        <w:spacing w:lineRule="auto" w:line="240"/>
        <w:rPr>
          <w:sz w:val="22"/>
          <w:szCs w:val="22"/>
        </w:rPr>
      </w:pPr>
      <w:r>
        <w:rPr>
          <w:sz w:val="22"/>
          <w:szCs w:val="22"/>
        </w:rPr>
      </w:r>
    </w:p>
    <w:p>
      <w:pPr>
        <w:pStyle w:val="Normal"/>
        <w:spacing w:lineRule="auto" w:line="240"/>
        <w:jc w:val="center"/>
        <w:rPr>
          <w:b/>
          <w:b/>
          <w:sz w:val="22"/>
          <w:szCs w:val="22"/>
        </w:rPr>
      </w:pPr>
      <w:r>
        <w:rPr>
          <w:b/>
          <w:sz w:val="22"/>
          <w:szCs w:val="22"/>
        </w:rPr>
        <w:t>ПОРЯДОК</w:t>
      </w:r>
    </w:p>
    <w:p>
      <w:pPr>
        <w:pStyle w:val="Normal"/>
        <w:spacing w:lineRule="auto" w:line="240"/>
        <w:jc w:val="center"/>
        <w:rPr>
          <w:b/>
          <w:b/>
          <w:sz w:val="22"/>
          <w:szCs w:val="22"/>
        </w:rPr>
      </w:pPr>
      <w:r>
        <w:rPr>
          <w:b/>
          <w:sz w:val="22"/>
          <w:szCs w:val="22"/>
        </w:rPr>
        <w:t>учета, хранения и передачи материалов,</w:t>
      </w:r>
    </w:p>
    <w:p>
      <w:pPr>
        <w:pStyle w:val="Normal"/>
        <w:spacing w:lineRule="auto" w:line="240"/>
        <w:jc w:val="center"/>
        <w:rPr>
          <w:b/>
          <w:b/>
          <w:sz w:val="22"/>
          <w:szCs w:val="22"/>
        </w:rPr>
      </w:pPr>
      <w:r>
        <w:rPr>
          <w:b/>
          <w:sz w:val="22"/>
          <w:szCs w:val="22"/>
        </w:rPr>
        <w:t xml:space="preserve"> </w:t>
      </w:r>
      <w:r>
        <w:rPr>
          <w:b/>
          <w:sz w:val="22"/>
          <w:szCs w:val="22"/>
        </w:rPr>
        <w:t xml:space="preserve">образовавшихся после демонтажа имущества (оборудования) Заказчика  </w:t>
      </w:r>
    </w:p>
    <w:p>
      <w:pPr>
        <w:pStyle w:val="Normal"/>
        <w:spacing w:lineRule="auto" w:line="240"/>
        <w:jc w:val="center"/>
        <w:rPr>
          <w:b/>
          <w:b/>
          <w:sz w:val="22"/>
          <w:szCs w:val="22"/>
        </w:rPr>
      </w:pPr>
      <w:r>
        <w:rPr>
          <w:b/>
          <w:sz w:val="22"/>
          <w:szCs w:val="22"/>
        </w:rPr>
        <w:t>при исполнении Подрядчиком работ по договору</w:t>
      </w:r>
    </w:p>
    <w:p>
      <w:pPr>
        <w:pStyle w:val="Normal"/>
        <w:spacing w:lineRule="auto" w:line="240"/>
        <w:rPr>
          <w:sz w:val="22"/>
          <w:szCs w:val="22"/>
        </w:rPr>
      </w:pPr>
      <w:r>
        <w:rPr>
          <w:sz w:val="22"/>
          <w:szCs w:val="22"/>
        </w:rPr>
      </w:r>
    </w:p>
    <w:p>
      <w:pPr>
        <w:pStyle w:val="Normal"/>
        <w:spacing w:lineRule="auto" w:line="240"/>
        <w:rPr>
          <w:b/>
          <w:b/>
          <w:sz w:val="22"/>
          <w:szCs w:val="22"/>
        </w:rPr>
      </w:pPr>
      <w:r>
        <w:rPr>
          <w:b/>
          <w:sz w:val="22"/>
          <w:szCs w:val="22"/>
        </w:rPr>
      </w:r>
    </w:p>
    <w:p>
      <w:pPr>
        <w:pStyle w:val="Normal"/>
        <w:tabs>
          <w:tab w:val="left" w:pos="1134" w:leader="none"/>
        </w:tabs>
        <w:spacing w:lineRule="auto" w:line="240"/>
        <w:rPr>
          <w:sz w:val="22"/>
          <w:szCs w:val="22"/>
        </w:rPr>
      </w:pPr>
      <w:r>
        <w:rPr>
          <w:b/>
          <w:sz w:val="22"/>
          <w:szCs w:val="22"/>
        </w:rPr>
        <w:t>1.</w:t>
      </w:r>
      <w:r>
        <w:rPr>
          <w:sz w:val="22"/>
          <w:szCs w:val="22"/>
        </w:rPr>
        <w:t xml:space="preserve"> В целях организации учета и хранения материалов, оставшихся после демонтажа имущества Заказчика при исполнении Подрядчиком работ по Договору (далее - материалы после демонтажа), Заказчик обязан в течение двух рабочих дней с момента заключения договора передать Подрядчику для руководства в работе следующие документы:</w:t>
      </w:r>
    </w:p>
    <w:p>
      <w:pPr>
        <w:pStyle w:val="ListParagraph"/>
        <w:tabs>
          <w:tab w:val="left" w:pos="1134" w:leader="none"/>
        </w:tabs>
        <w:ind w:left="0" w:firstLine="709"/>
        <w:jc w:val="both"/>
        <w:rPr>
          <w:sz w:val="22"/>
          <w:szCs w:val="22"/>
        </w:rPr>
      </w:pPr>
      <w:r>
        <w:rPr>
          <w:sz w:val="22"/>
          <w:szCs w:val="22"/>
        </w:rPr>
        <w:t>- Инструкцию по складированию и хранению материалов, оборудования и запасных частей на складах филиалов, утвержденную в АО «ДРСК» (И-ИСМ-6.4-01.02-4729);</w:t>
      </w:r>
    </w:p>
    <w:p>
      <w:pPr>
        <w:pStyle w:val="ListParagraph"/>
        <w:tabs>
          <w:tab w:val="left" w:pos="1134" w:leader="none"/>
        </w:tabs>
        <w:ind w:left="0" w:firstLine="709"/>
        <w:jc w:val="both"/>
        <w:rPr>
          <w:sz w:val="22"/>
          <w:szCs w:val="22"/>
        </w:rPr>
      </w:pPr>
      <w:r>
        <w:rPr>
          <w:sz w:val="22"/>
          <w:szCs w:val="22"/>
        </w:rPr>
        <w:t>- Регламент процесса «Планирование образования, накопление и реализация лома и отходов черных и цветных металлов (за исключением драгоценных) в подконтрольных организациях ПАО «РусГидро»», утвержденный приказом ПАО «РусГидро» от 06.10.2020 №848);</w:t>
      </w:r>
    </w:p>
    <w:p>
      <w:pPr>
        <w:pStyle w:val="ListParagraph"/>
        <w:tabs>
          <w:tab w:val="left" w:pos="1134" w:leader="none"/>
        </w:tabs>
        <w:ind w:left="0" w:firstLine="709"/>
        <w:jc w:val="both"/>
        <w:rPr>
          <w:sz w:val="22"/>
          <w:szCs w:val="22"/>
        </w:rPr>
      </w:pPr>
      <w:r>
        <w:rPr>
          <w:sz w:val="22"/>
          <w:szCs w:val="22"/>
        </w:rPr>
        <w:t>- формы первичных учетных документов, применяемых в АО «ДРСК» при приемке демонтированных материалов;</w:t>
      </w:r>
    </w:p>
    <w:p>
      <w:pPr>
        <w:pStyle w:val="ListParagraph"/>
        <w:tabs>
          <w:tab w:val="left" w:pos="1134" w:leader="none"/>
        </w:tabs>
        <w:ind w:left="0" w:firstLine="709"/>
        <w:jc w:val="both"/>
        <w:rPr>
          <w:sz w:val="22"/>
          <w:szCs w:val="22"/>
        </w:rPr>
      </w:pPr>
      <w:r>
        <w:rPr>
          <w:sz w:val="22"/>
          <w:szCs w:val="22"/>
        </w:rPr>
        <w:t>- иные документы, необходимые для исполнения Подрядчиком обязанностей по учету и хранению демонтированных материалов.</w:t>
      </w:r>
    </w:p>
    <w:p>
      <w:pPr>
        <w:pStyle w:val="ListParagraph"/>
        <w:tabs>
          <w:tab w:val="left" w:pos="1134" w:leader="none"/>
        </w:tabs>
        <w:ind w:left="0" w:firstLine="709"/>
        <w:jc w:val="both"/>
        <w:rPr>
          <w:b/>
          <w:b/>
          <w:sz w:val="22"/>
          <w:szCs w:val="22"/>
        </w:rPr>
      </w:pPr>
      <w:r>
        <w:rPr>
          <w:b/>
          <w:sz w:val="22"/>
          <w:szCs w:val="22"/>
        </w:rPr>
      </w:r>
    </w:p>
    <w:p>
      <w:pPr>
        <w:pStyle w:val="ListParagraph"/>
        <w:tabs>
          <w:tab w:val="left" w:pos="1134" w:leader="none"/>
        </w:tabs>
        <w:ind w:left="0" w:firstLine="709"/>
        <w:jc w:val="both"/>
        <w:rPr>
          <w:b/>
          <w:b/>
          <w:sz w:val="22"/>
          <w:szCs w:val="22"/>
        </w:rPr>
      </w:pPr>
      <w:r>
        <w:rPr>
          <w:b/>
          <w:sz w:val="22"/>
          <w:szCs w:val="22"/>
        </w:rPr>
        <w:t xml:space="preserve">2. Подрядчик обязуется при организации учета, хранения и передачи Заказчику материалов после демонтажа руководствоваться документами, перечисленными в п. 1 Порядка. </w:t>
      </w:r>
    </w:p>
    <w:p>
      <w:pPr>
        <w:pStyle w:val="ListParagraph"/>
        <w:tabs>
          <w:tab w:val="left" w:pos="1134" w:leader="none"/>
        </w:tabs>
        <w:ind w:left="0" w:firstLine="709"/>
        <w:jc w:val="both"/>
        <w:rPr>
          <w:sz w:val="22"/>
          <w:szCs w:val="22"/>
        </w:rPr>
      </w:pPr>
      <w:r>
        <w:rPr>
          <w:sz w:val="22"/>
          <w:szCs w:val="22"/>
        </w:rPr>
        <w:t>Подрядчик несет риск случайной гибели, а также ответственность за сохранность, утрату или повреждение материалов после демонтажа до передачи их Заказчику.</w:t>
      </w:r>
    </w:p>
    <w:p>
      <w:pPr>
        <w:pStyle w:val="ListParagraph"/>
        <w:tabs>
          <w:tab w:val="left" w:pos="1134" w:leader="none"/>
        </w:tabs>
        <w:ind w:left="0" w:firstLine="709"/>
        <w:jc w:val="both"/>
        <w:rPr>
          <w:sz w:val="22"/>
          <w:szCs w:val="22"/>
        </w:rPr>
      </w:pPr>
      <w:r>
        <w:rPr>
          <w:sz w:val="22"/>
          <w:szCs w:val="22"/>
        </w:rPr>
      </w:r>
    </w:p>
    <w:p>
      <w:pPr>
        <w:pStyle w:val="Normal"/>
        <w:spacing w:lineRule="auto" w:line="240"/>
        <w:ind w:firstLine="709"/>
        <w:rPr>
          <w:sz w:val="22"/>
          <w:szCs w:val="22"/>
        </w:rPr>
      </w:pPr>
      <w:r>
        <w:rPr>
          <w:b/>
          <w:sz w:val="22"/>
          <w:szCs w:val="22"/>
        </w:rPr>
        <w:t>3. Объемы и номенклатура материалов и оборудования</w:t>
      </w:r>
      <w:r>
        <w:rPr>
          <w:sz w:val="22"/>
          <w:szCs w:val="22"/>
        </w:rPr>
        <w:t>, подлежащих демонтажу при исполнении договора и передаваемых Подрядчиком Заказчику, указаны в ТЗ к Договору.</w:t>
      </w:r>
      <w:r>
        <w:rPr>
          <w:rStyle w:val="Style11"/>
          <w:sz w:val="22"/>
          <w:szCs w:val="22"/>
        </w:rPr>
        <w:footnoteReference w:id="8"/>
      </w:r>
    </w:p>
    <w:p>
      <w:pPr>
        <w:pStyle w:val="Normal"/>
        <w:spacing w:lineRule="auto" w:line="240"/>
        <w:ind w:firstLine="709"/>
        <w:rPr>
          <w:i/>
          <w:i/>
          <w:sz w:val="22"/>
          <w:szCs w:val="22"/>
          <w:highlight w:val="lightGray"/>
        </w:rPr>
      </w:pPr>
      <w:r>
        <w:rPr>
          <w:i/>
          <w:sz w:val="22"/>
          <w:szCs w:val="22"/>
        </w:rPr>
        <w:t>или</w:t>
      </w:r>
    </w:p>
    <w:p>
      <w:pPr>
        <w:pStyle w:val="Normal"/>
        <w:spacing w:lineRule="auto" w:line="240"/>
        <w:ind w:firstLine="709"/>
        <w:rPr>
          <w:rFonts w:eastAsia="Calibri" w:eastAsiaTheme="minorHAnsi"/>
          <w:sz w:val="22"/>
          <w:szCs w:val="22"/>
        </w:rPr>
      </w:pPr>
      <w:r>
        <w:rPr>
          <w:sz w:val="22"/>
          <w:szCs w:val="22"/>
        </w:rPr>
        <w:t>3. Объемы и номенклатура материалов и оборудования, подлежащих демонтажу при исполнении договора и передаваемых Подрядчиком Заказчику:</w:t>
      </w:r>
      <w:r>
        <w:rPr>
          <w:rStyle w:val="Style11"/>
          <w:sz w:val="22"/>
          <w:szCs w:val="22"/>
        </w:rPr>
        <w:footnoteReference w:id="9"/>
      </w:r>
    </w:p>
    <w:p>
      <w:pPr>
        <w:pStyle w:val="ListParagraph"/>
        <w:tabs>
          <w:tab w:val="left" w:pos="1134" w:leader="none"/>
        </w:tabs>
        <w:ind w:left="0" w:firstLine="709"/>
        <w:jc w:val="both"/>
        <w:rPr>
          <w:i/>
          <w:i/>
          <w:sz w:val="22"/>
          <w:szCs w:val="22"/>
          <w:highlight w:val="lightGray"/>
        </w:rPr>
      </w:pPr>
      <w:r>
        <w:rPr>
          <w:i/>
          <w:sz w:val="22"/>
          <w:szCs w:val="22"/>
        </w:rPr>
        <w:t>-…</w:t>
      </w:r>
    </w:p>
    <w:p>
      <w:pPr>
        <w:pStyle w:val="ListParagraph"/>
        <w:tabs>
          <w:tab w:val="left" w:pos="1134" w:leader="none"/>
        </w:tabs>
        <w:ind w:left="0" w:firstLine="709"/>
        <w:jc w:val="both"/>
        <w:rPr>
          <w:i/>
          <w:i/>
          <w:sz w:val="22"/>
          <w:szCs w:val="22"/>
          <w:highlight w:val="lightGray"/>
        </w:rPr>
      </w:pPr>
      <w:r>
        <w:rPr>
          <w:i/>
          <w:sz w:val="22"/>
          <w:szCs w:val="22"/>
        </w:rPr>
        <w:t>-…</w:t>
      </w:r>
    </w:p>
    <w:p>
      <w:pPr>
        <w:pStyle w:val="ListParagraph"/>
        <w:tabs>
          <w:tab w:val="left" w:pos="1134" w:leader="none"/>
        </w:tabs>
        <w:ind w:left="0" w:firstLine="709"/>
        <w:jc w:val="both"/>
        <w:rPr>
          <w:i/>
          <w:i/>
          <w:sz w:val="22"/>
          <w:szCs w:val="22"/>
        </w:rPr>
      </w:pPr>
      <w:r>
        <w:rPr>
          <w:i/>
          <w:sz w:val="22"/>
          <w:szCs w:val="22"/>
        </w:rPr>
        <w:t xml:space="preserve">(составляются филиалом в произвольной форме с обязательным указанием наименования материалов/оборудования, их количества, марки, протяженности, веса и других необходимых характеристик, указанных в паспорте на объект (ВЛ, ПС, ТП и др.) </w:t>
      </w:r>
    </w:p>
    <w:p>
      <w:pPr>
        <w:pStyle w:val="ListParagraph"/>
        <w:tabs>
          <w:tab w:val="left" w:pos="1134" w:leader="none"/>
        </w:tabs>
        <w:ind w:left="0" w:firstLine="709"/>
        <w:jc w:val="both"/>
        <w:rPr>
          <w:sz w:val="22"/>
          <w:szCs w:val="22"/>
        </w:rPr>
      </w:pPr>
      <w:r>
        <w:rPr>
          <w:sz w:val="22"/>
          <w:szCs w:val="22"/>
        </w:rPr>
      </w:r>
    </w:p>
    <w:p>
      <w:pPr>
        <w:pStyle w:val="ListParagraph"/>
        <w:tabs>
          <w:tab w:val="left" w:pos="1134" w:leader="none"/>
        </w:tabs>
        <w:ind w:left="0" w:firstLine="709"/>
        <w:jc w:val="both"/>
        <w:rPr>
          <w:rFonts w:eastAsia="Calibri"/>
          <w:bCs/>
          <w:iCs/>
          <w:sz w:val="22"/>
          <w:szCs w:val="22"/>
        </w:rPr>
      </w:pPr>
      <w:r>
        <w:rPr>
          <w:b/>
          <w:sz w:val="22"/>
          <w:szCs w:val="22"/>
        </w:rPr>
        <w:t>4. С</w:t>
      </w:r>
      <w:r>
        <w:rPr>
          <w:rFonts w:eastAsia="Calibri"/>
          <w:b/>
          <w:bCs/>
          <w:iCs/>
          <w:sz w:val="22"/>
          <w:szCs w:val="22"/>
        </w:rPr>
        <w:t>пособ учёта</w:t>
      </w:r>
      <w:r>
        <w:rPr>
          <w:rFonts w:eastAsia="Calibri"/>
          <w:bCs/>
          <w:iCs/>
          <w:sz w:val="22"/>
          <w:szCs w:val="22"/>
        </w:rPr>
        <w:t xml:space="preserve"> Подрядчиком материалов в документах, составляемых в рамках исполнения Договора (проектной, сметной документации, Актах КС-2, Актах на демонтаж, Актах взвешивания и Актах оприходования единообразной единицы измерения):</w:t>
      </w:r>
    </w:p>
    <w:p>
      <w:pPr>
        <w:pStyle w:val="Normal"/>
        <w:tabs>
          <w:tab w:val="left" w:pos="993" w:leader="none"/>
        </w:tabs>
        <w:spacing w:lineRule="auto" w:line="240"/>
        <w:ind w:firstLine="709"/>
        <w:rPr>
          <w:sz w:val="22"/>
          <w:szCs w:val="22"/>
        </w:rPr>
      </w:pPr>
      <w:r>
        <w:rPr>
          <w:sz w:val="22"/>
          <w:szCs w:val="22"/>
        </w:rPr>
        <w:t xml:space="preserve">– </w:t>
      </w:r>
      <w:r>
        <w:rPr>
          <w:sz w:val="22"/>
          <w:szCs w:val="22"/>
        </w:rPr>
        <w:t>провод ____ – ___/___ в километрах /тоннах (вес провода рассчитывается на основании действующих ГОСТ);</w:t>
      </w:r>
    </w:p>
    <w:p>
      <w:pPr>
        <w:pStyle w:val="Normal"/>
        <w:tabs>
          <w:tab w:val="left" w:pos="993" w:leader="none"/>
        </w:tabs>
        <w:spacing w:lineRule="auto" w:line="240"/>
        <w:ind w:left="709" w:firstLine="567"/>
        <w:rPr>
          <w:sz w:val="22"/>
          <w:szCs w:val="22"/>
        </w:rPr>
      </w:pPr>
      <w:r>
        <w:rPr>
          <w:sz w:val="22"/>
          <w:szCs w:val="22"/>
        </w:rPr>
        <w:t xml:space="preserve">– </w:t>
      </w:r>
      <w:r>
        <w:rPr>
          <w:sz w:val="22"/>
          <w:szCs w:val="22"/>
        </w:rPr>
        <w:t>стойки ж/б ____ – ____ в штуках;</w:t>
      </w:r>
    </w:p>
    <w:p>
      <w:pPr>
        <w:pStyle w:val="Normal"/>
        <w:tabs>
          <w:tab w:val="left" w:pos="993" w:leader="none"/>
        </w:tabs>
        <w:spacing w:lineRule="auto" w:line="240"/>
        <w:ind w:left="720" w:firstLine="567"/>
        <w:rPr>
          <w:sz w:val="22"/>
          <w:szCs w:val="22"/>
        </w:rPr>
      </w:pPr>
      <w:r>
        <w:rPr>
          <w:sz w:val="22"/>
          <w:szCs w:val="22"/>
        </w:rPr>
        <w:t xml:space="preserve">– </w:t>
      </w:r>
      <w:r>
        <w:rPr>
          <w:sz w:val="22"/>
          <w:szCs w:val="22"/>
        </w:rPr>
        <w:t>стойки деревянные ____ – ____/____ в штуках/м</w:t>
      </w:r>
      <w:r>
        <w:rPr>
          <w:sz w:val="22"/>
          <w:szCs w:val="22"/>
          <w:vertAlign w:val="superscript"/>
        </w:rPr>
        <w:t>3</w:t>
      </w:r>
      <w:r>
        <w:rPr>
          <w:sz w:val="22"/>
          <w:szCs w:val="22"/>
        </w:rPr>
        <w:t>;</w:t>
      </w:r>
    </w:p>
    <w:p>
      <w:pPr>
        <w:pStyle w:val="Normal"/>
        <w:tabs>
          <w:tab w:val="left" w:pos="993" w:leader="none"/>
        </w:tabs>
        <w:spacing w:lineRule="auto" w:line="240"/>
        <w:ind w:left="720" w:firstLine="567"/>
        <w:rPr>
          <w:sz w:val="22"/>
          <w:szCs w:val="22"/>
        </w:rPr>
      </w:pPr>
      <w:r>
        <w:rPr>
          <w:sz w:val="22"/>
          <w:szCs w:val="22"/>
        </w:rPr>
        <w:t xml:space="preserve">– </w:t>
      </w:r>
      <w:r>
        <w:rPr>
          <w:sz w:val="22"/>
          <w:szCs w:val="22"/>
        </w:rPr>
        <w:t>приставки ж/б ____ – ____ в штуках;</w:t>
      </w:r>
    </w:p>
    <w:p>
      <w:pPr>
        <w:pStyle w:val="Normal"/>
        <w:tabs>
          <w:tab w:val="left" w:pos="993" w:leader="none"/>
        </w:tabs>
        <w:spacing w:lineRule="auto" w:line="240"/>
        <w:ind w:left="709" w:firstLine="567"/>
        <w:rPr>
          <w:sz w:val="22"/>
          <w:szCs w:val="22"/>
        </w:rPr>
      </w:pPr>
      <w:r>
        <w:rPr>
          <w:sz w:val="22"/>
          <w:szCs w:val="22"/>
        </w:rPr>
        <w:t xml:space="preserve">– </w:t>
      </w:r>
      <w:r>
        <w:rPr>
          <w:sz w:val="22"/>
          <w:szCs w:val="22"/>
        </w:rPr>
        <w:t>изоляторы ____ – ____ в штуках;</w:t>
      </w:r>
    </w:p>
    <w:p>
      <w:pPr>
        <w:pStyle w:val="Normal"/>
        <w:tabs>
          <w:tab w:val="left" w:pos="993" w:leader="none"/>
        </w:tabs>
        <w:spacing w:lineRule="auto" w:line="240"/>
        <w:ind w:left="709" w:firstLine="567"/>
        <w:rPr>
          <w:sz w:val="22"/>
          <w:szCs w:val="22"/>
        </w:rPr>
      </w:pPr>
      <w:r>
        <w:rPr>
          <w:sz w:val="22"/>
          <w:szCs w:val="22"/>
        </w:rPr>
        <w:t xml:space="preserve">– </w:t>
      </w:r>
      <w:r>
        <w:rPr>
          <w:sz w:val="22"/>
          <w:szCs w:val="22"/>
        </w:rPr>
        <w:t>траверсы ____ – ____ в штуках;</w:t>
      </w:r>
    </w:p>
    <w:p>
      <w:pPr>
        <w:pStyle w:val="Normal"/>
        <w:tabs>
          <w:tab w:val="left" w:pos="993" w:leader="none"/>
        </w:tabs>
        <w:spacing w:lineRule="auto" w:line="240"/>
        <w:ind w:left="720" w:firstLine="567"/>
        <w:rPr>
          <w:sz w:val="22"/>
          <w:szCs w:val="22"/>
        </w:rPr>
      </w:pPr>
      <w:r>
        <w:rPr>
          <w:sz w:val="22"/>
          <w:szCs w:val="22"/>
        </w:rPr>
        <w:t xml:space="preserve">– </w:t>
      </w:r>
      <w:r>
        <w:rPr>
          <w:sz w:val="22"/>
          <w:szCs w:val="22"/>
        </w:rPr>
        <w:t>крючья стальные ____ – ____ в штуках;</w:t>
      </w:r>
    </w:p>
    <w:p>
      <w:pPr>
        <w:pStyle w:val="Normal"/>
        <w:tabs>
          <w:tab w:val="left" w:pos="993" w:leader="none"/>
        </w:tabs>
        <w:spacing w:lineRule="auto" w:line="240"/>
        <w:ind w:left="720" w:firstLine="567"/>
        <w:rPr>
          <w:sz w:val="22"/>
          <w:szCs w:val="22"/>
        </w:rPr>
      </w:pPr>
      <w:r>
        <w:rPr>
          <w:sz w:val="22"/>
          <w:szCs w:val="22"/>
        </w:rPr>
        <w:t xml:space="preserve">– </w:t>
      </w:r>
      <w:r>
        <w:rPr>
          <w:sz w:val="22"/>
          <w:szCs w:val="22"/>
        </w:rPr>
        <w:t>корпус ТП ____ кВА – ______ в штуках;</w:t>
      </w:r>
    </w:p>
    <w:p>
      <w:pPr>
        <w:pStyle w:val="Normal"/>
        <w:tabs>
          <w:tab w:val="left" w:pos="993" w:leader="none"/>
        </w:tabs>
        <w:spacing w:lineRule="auto" w:line="240"/>
        <w:ind w:left="720" w:firstLine="567"/>
        <w:rPr>
          <w:sz w:val="22"/>
          <w:szCs w:val="22"/>
        </w:rPr>
      </w:pPr>
      <w:r>
        <w:rPr>
          <w:sz w:val="22"/>
          <w:szCs w:val="22"/>
        </w:rPr>
        <w:t xml:space="preserve">– </w:t>
      </w:r>
      <w:r>
        <w:rPr>
          <w:sz w:val="22"/>
          <w:szCs w:val="22"/>
        </w:rPr>
        <w:t>силовой трансформатор ____ кВА – _____ в штуках;</w:t>
      </w:r>
    </w:p>
    <w:p>
      <w:pPr>
        <w:pStyle w:val="Normal"/>
        <w:tabs>
          <w:tab w:val="left" w:pos="993" w:leader="none"/>
        </w:tabs>
        <w:spacing w:lineRule="auto" w:line="240"/>
        <w:ind w:left="720" w:firstLine="567"/>
        <w:rPr>
          <w:sz w:val="22"/>
          <w:szCs w:val="22"/>
        </w:rPr>
      </w:pPr>
      <w:r>
        <w:rPr>
          <w:sz w:val="22"/>
          <w:szCs w:val="22"/>
        </w:rPr>
        <w:t xml:space="preserve">– </w:t>
      </w:r>
      <w:r>
        <w:rPr>
          <w:sz w:val="22"/>
          <w:szCs w:val="22"/>
        </w:rPr>
        <w:t>разъединитель 10 (6) кВ – ______ в штуках;</w:t>
      </w:r>
    </w:p>
    <w:p>
      <w:pPr>
        <w:pStyle w:val="Normal"/>
        <w:tabs>
          <w:tab w:val="left" w:pos="993" w:leader="none"/>
        </w:tabs>
        <w:spacing w:lineRule="auto" w:line="240"/>
        <w:ind w:left="720" w:firstLine="567"/>
        <w:rPr>
          <w:sz w:val="22"/>
          <w:szCs w:val="22"/>
        </w:rPr>
      </w:pPr>
      <w:r>
        <w:rPr>
          <w:sz w:val="22"/>
          <w:szCs w:val="22"/>
        </w:rPr>
        <w:t xml:space="preserve">– </w:t>
      </w:r>
      <w:r>
        <w:rPr>
          <w:sz w:val="22"/>
          <w:szCs w:val="22"/>
        </w:rPr>
        <w:t>выключатели 6-110 кВ _______ – ______ в штуках;</w:t>
      </w:r>
    </w:p>
    <w:p>
      <w:pPr>
        <w:pStyle w:val="Normal"/>
        <w:tabs>
          <w:tab w:val="left" w:pos="993" w:leader="none"/>
        </w:tabs>
        <w:spacing w:lineRule="auto" w:line="240"/>
        <w:ind w:left="720" w:firstLine="567"/>
        <w:rPr>
          <w:sz w:val="22"/>
          <w:szCs w:val="22"/>
        </w:rPr>
      </w:pPr>
      <w:r>
        <w:rPr>
          <w:sz w:val="22"/>
          <w:szCs w:val="22"/>
        </w:rPr>
        <w:t xml:space="preserve">– </w:t>
      </w:r>
      <w:r>
        <w:rPr>
          <w:sz w:val="22"/>
          <w:szCs w:val="22"/>
        </w:rPr>
        <w:t>панели (шкафы) оборудования _______ – ______ в штуках;</w:t>
      </w:r>
    </w:p>
    <w:p>
      <w:pPr>
        <w:pStyle w:val="Normal"/>
        <w:tabs>
          <w:tab w:val="left" w:pos="993" w:leader="none"/>
        </w:tabs>
        <w:spacing w:lineRule="auto" w:line="240"/>
        <w:ind w:left="720" w:firstLine="567"/>
        <w:rPr>
          <w:sz w:val="22"/>
          <w:szCs w:val="22"/>
        </w:rPr>
      </w:pPr>
      <w:r>
        <w:rPr>
          <w:sz w:val="22"/>
          <w:szCs w:val="22"/>
        </w:rPr>
        <w:t xml:space="preserve">– </w:t>
      </w:r>
      <w:r>
        <w:rPr>
          <w:sz w:val="22"/>
          <w:szCs w:val="22"/>
        </w:rPr>
        <w:t>аккумуляторные батареи _______ – ______ в штуках;</w:t>
      </w:r>
    </w:p>
    <w:p>
      <w:pPr>
        <w:pStyle w:val="Normal"/>
        <w:tabs>
          <w:tab w:val="left" w:pos="993" w:leader="none"/>
        </w:tabs>
        <w:spacing w:lineRule="auto" w:line="240"/>
        <w:ind w:left="720" w:firstLine="567"/>
        <w:rPr>
          <w:sz w:val="22"/>
          <w:szCs w:val="22"/>
        </w:rPr>
      </w:pPr>
      <w:r>
        <w:rPr>
          <w:sz w:val="22"/>
          <w:szCs w:val="22"/>
        </w:rPr>
        <w:t xml:space="preserve">– </w:t>
      </w:r>
      <w:r>
        <w:rPr>
          <w:sz w:val="22"/>
          <w:szCs w:val="22"/>
        </w:rPr>
        <w:t>фундаменты _______ – ______ в штуках;</w:t>
      </w:r>
    </w:p>
    <w:p>
      <w:pPr>
        <w:pStyle w:val="Normal"/>
        <w:tabs>
          <w:tab w:val="left" w:pos="993" w:leader="none"/>
        </w:tabs>
        <w:spacing w:lineRule="auto" w:line="240"/>
        <w:ind w:left="720" w:firstLine="567"/>
        <w:rPr>
          <w:sz w:val="22"/>
          <w:szCs w:val="22"/>
        </w:rPr>
      </w:pPr>
      <w:r>
        <w:rPr>
          <w:sz w:val="22"/>
          <w:szCs w:val="22"/>
        </w:rPr>
        <w:t xml:space="preserve">– </w:t>
      </w:r>
      <w:r>
        <w:rPr>
          <w:sz w:val="22"/>
          <w:szCs w:val="22"/>
        </w:rPr>
        <w:t>тросостойка ____ – ____/____ в штуках/тоннах;</w:t>
      </w:r>
    </w:p>
    <w:p>
      <w:pPr>
        <w:pStyle w:val="Normal"/>
        <w:tabs>
          <w:tab w:val="left" w:pos="993" w:leader="none"/>
        </w:tabs>
        <w:spacing w:lineRule="auto" w:line="240"/>
        <w:ind w:left="720" w:firstLine="567"/>
        <w:rPr>
          <w:sz w:val="22"/>
          <w:szCs w:val="22"/>
        </w:rPr>
      </w:pPr>
      <w:r>
        <w:rPr>
          <w:sz w:val="22"/>
          <w:szCs w:val="22"/>
        </w:rPr>
        <w:t xml:space="preserve">– </w:t>
      </w:r>
      <w:r>
        <w:rPr>
          <w:sz w:val="22"/>
          <w:szCs w:val="22"/>
        </w:rPr>
        <w:t>металлические опоры ____ – ____/____ в штуках/тоннах;</w:t>
      </w:r>
    </w:p>
    <w:p>
      <w:pPr>
        <w:pStyle w:val="Normal"/>
        <w:tabs>
          <w:tab w:val="left" w:pos="993" w:leader="none"/>
        </w:tabs>
        <w:spacing w:lineRule="auto" w:line="240"/>
        <w:ind w:left="720" w:firstLine="567"/>
        <w:rPr>
          <w:sz w:val="22"/>
          <w:szCs w:val="22"/>
        </w:rPr>
      </w:pPr>
      <w:r>
        <w:rPr>
          <w:sz w:val="22"/>
          <w:szCs w:val="22"/>
        </w:rPr>
        <w:t xml:space="preserve">– </w:t>
      </w:r>
      <w:r>
        <w:rPr>
          <w:sz w:val="22"/>
          <w:szCs w:val="22"/>
        </w:rPr>
        <w:t>сцепная арматура (натяжная, подвесная, защитная) ____ – ______ в штуках;</w:t>
      </w:r>
    </w:p>
    <w:p>
      <w:pPr>
        <w:pStyle w:val="ListParagraph"/>
        <w:tabs>
          <w:tab w:val="left" w:pos="1134" w:leader="none"/>
        </w:tabs>
        <w:ind w:left="0" w:firstLine="709"/>
        <w:jc w:val="both"/>
        <w:rPr>
          <w:sz w:val="22"/>
          <w:szCs w:val="22"/>
        </w:rPr>
      </w:pPr>
      <w:r>
        <w:rPr>
          <w:sz w:val="22"/>
          <w:szCs w:val="22"/>
        </w:rPr>
      </w:r>
    </w:p>
    <w:p>
      <w:pPr>
        <w:pStyle w:val="ListParagraph"/>
        <w:tabs>
          <w:tab w:val="left" w:pos="1134" w:leader="none"/>
        </w:tabs>
        <w:ind w:left="0" w:firstLine="709"/>
        <w:jc w:val="both"/>
        <w:rPr>
          <w:b/>
          <w:b/>
          <w:sz w:val="22"/>
          <w:szCs w:val="22"/>
        </w:rPr>
      </w:pPr>
      <w:r>
        <w:rPr>
          <w:b/>
          <w:sz w:val="22"/>
          <w:szCs w:val="22"/>
        </w:rPr>
        <w:t>5. Требования к учету Подрядчиком материалов (в т.ч. лома черных и цветных материалов), образовавшихся в ходе выполнения демонтажных работ:</w:t>
      </w:r>
    </w:p>
    <w:p>
      <w:pPr>
        <w:pStyle w:val="ListParagraph"/>
        <w:tabs>
          <w:tab w:val="left" w:pos="1134" w:leader="none"/>
        </w:tabs>
        <w:ind w:left="0" w:firstLine="709"/>
        <w:jc w:val="both"/>
        <w:rPr>
          <w:sz w:val="22"/>
          <w:szCs w:val="22"/>
        </w:rPr>
      </w:pPr>
      <w:r>
        <w:rPr>
          <w:sz w:val="22"/>
          <w:szCs w:val="22"/>
        </w:rPr>
        <w:t xml:space="preserve">5.1. При выполнении работы по демонтажу материалов (провода) </w:t>
      </w:r>
      <w:r>
        <w:rPr>
          <w:b/>
          <w:sz w:val="22"/>
          <w:szCs w:val="22"/>
        </w:rPr>
        <w:t xml:space="preserve">факт демонтажа фиксируется Сторонами путем подписания Акта демонтажа </w:t>
      </w:r>
      <w:r>
        <w:rPr>
          <w:sz w:val="22"/>
          <w:szCs w:val="22"/>
        </w:rPr>
        <w:t>по форме согласно</w:t>
      </w:r>
      <w:r>
        <w:rPr>
          <w:b/>
          <w:sz w:val="22"/>
          <w:szCs w:val="22"/>
        </w:rPr>
        <w:t xml:space="preserve"> </w:t>
      </w:r>
      <w:r>
        <w:rPr>
          <w:sz w:val="22"/>
          <w:szCs w:val="22"/>
        </w:rPr>
        <w:t>Приложению №1 к настоящему Порядку. Акт демонтажа составляется и подписывается Подрядчиком в 2 (двух) экземплярах и передается Заказчику для рассмотрения и подписания в течение 2 (двух) рабочих дней с момента демонтажа. Срок для рассмотрения Акта демонтажа Заказчиком составляет 5 (пять) рабочих дней с момента получения.</w:t>
      </w:r>
    </w:p>
    <w:p>
      <w:pPr>
        <w:pStyle w:val="ListParagraph"/>
        <w:tabs>
          <w:tab w:val="left" w:pos="1134" w:leader="none"/>
        </w:tabs>
        <w:ind w:left="0" w:firstLine="709"/>
        <w:jc w:val="both"/>
        <w:rPr>
          <w:sz w:val="22"/>
          <w:szCs w:val="22"/>
        </w:rPr>
      </w:pPr>
      <w:r>
        <w:rPr>
          <w:sz w:val="22"/>
          <w:szCs w:val="22"/>
        </w:rPr>
        <w:t>Объем и масса демонтируемых материалов должны соответствовать данным, указанным в паспорте на объект (ВЛ, ПС, ТП и др.) и номенклатуре, указанной в п. 3 настоящего Порядка.</w:t>
      </w:r>
    </w:p>
    <w:p>
      <w:pPr>
        <w:pStyle w:val="ListParagraph"/>
        <w:tabs>
          <w:tab w:val="left" w:pos="1134" w:leader="none"/>
        </w:tabs>
        <w:ind w:left="0" w:firstLine="709"/>
        <w:jc w:val="both"/>
        <w:rPr>
          <w:sz w:val="22"/>
          <w:szCs w:val="22"/>
        </w:rPr>
      </w:pPr>
      <w:r>
        <w:rPr>
          <w:sz w:val="22"/>
          <w:szCs w:val="22"/>
        </w:rPr>
        <w:t xml:space="preserve">Количество (протяженность, марка) проводов, подлежащих демонтажу, указано в ТЗ к Договору. </w:t>
      </w:r>
    </w:p>
    <w:p>
      <w:pPr>
        <w:pStyle w:val="ListParagraph"/>
        <w:tabs>
          <w:tab w:val="left" w:pos="1134" w:leader="none"/>
        </w:tabs>
        <w:ind w:left="0" w:firstLine="709"/>
        <w:jc w:val="both"/>
        <w:rPr>
          <w:sz w:val="22"/>
          <w:szCs w:val="22"/>
        </w:rPr>
      </w:pPr>
      <w:r>
        <w:rPr>
          <w:sz w:val="22"/>
          <w:szCs w:val="22"/>
        </w:rPr>
        <w:t>В случае установления Подрядчиком несоответствия демонтированных материалов (провода) требованиям ТЗ (паспорту линии), Подрядчик обязан в течение 2 (двух) дней с момента демонтажа письменно сообщить о данном факте Заказчику. Факт несоответствия фиксируется сторонами Договора в Акте демонтажа. При нарушении Подрядчиком указанной обязанности Заказчик вправе потребовать от Подрядчика уплаты штрафных санкций, предусмотренных Договором.</w:t>
      </w:r>
    </w:p>
    <w:p>
      <w:pPr>
        <w:pStyle w:val="ListParagraph"/>
        <w:tabs>
          <w:tab w:val="left" w:pos="1134" w:leader="none"/>
        </w:tabs>
        <w:ind w:left="0" w:firstLine="709"/>
        <w:jc w:val="both"/>
        <w:rPr>
          <w:strike/>
          <w:sz w:val="22"/>
          <w:szCs w:val="22"/>
        </w:rPr>
      </w:pPr>
      <w:r>
        <w:rPr>
          <w:rFonts w:eastAsia="Calibri"/>
          <w:bCs/>
          <w:iCs/>
          <w:sz w:val="22"/>
          <w:szCs w:val="22"/>
        </w:rPr>
        <w:t xml:space="preserve">5.2. После подписания Сторонами Актов демонтажа </w:t>
      </w:r>
      <w:r>
        <w:rPr>
          <w:sz w:val="22"/>
          <w:szCs w:val="22"/>
        </w:rPr>
        <w:t xml:space="preserve">материалы, высвободившиеся после демонтажа и перечисленные в подписанном Сторонами Акте демонтажа, остаются </w:t>
      </w:r>
      <w:r>
        <w:rPr>
          <w:b/>
          <w:sz w:val="22"/>
          <w:szCs w:val="22"/>
        </w:rPr>
        <w:t>на ответственном хранении</w:t>
      </w:r>
      <w:r>
        <w:rPr>
          <w:sz w:val="22"/>
          <w:szCs w:val="22"/>
        </w:rPr>
        <w:t xml:space="preserve"> у Подрядчика до момента их фактической передачи Заказчику и подписания «Акта об оприходовании материальных ценностей, полученных при разборке и демонтаже основных средств подрядными организациями», в соответствии с приложением 1-6/12 к Учетной политике АО «ДРСК».</w:t>
      </w:r>
    </w:p>
    <w:p>
      <w:pPr>
        <w:pStyle w:val="Normal"/>
        <w:spacing w:lineRule="auto" w:line="240"/>
        <w:ind w:firstLine="709"/>
        <w:rPr>
          <w:sz w:val="22"/>
          <w:szCs w:val="22"/>
        </w:rPr>
      </w:pPr>
      <w:r>
        <w:rPr>
          <w:sz w:val="22"/>
          <w:szCs w:val="22"/>
        </w:rPr>
        <w:t xml:space="preserve">5.3. При хранении материалов (в т.ч. лома черных и цветных материалов), образовавшихся в ходе выполнения Работ по демонтажу, </w:t>
      </w:r>
      <w:r>
        <w:rPr>
          <w:b/>
          <w:sz w:val="22"/>
          <w:szCs w:val="22"/>
        </w:rPr>
        <w:t>Подрядчик должен соблюдать требования</w:t>
      </w:r>
      <w:r>
        <w:rPr>
          <w:sz w:val="22"/>
          <w:szCs w:val="22"/>
        </w:rPr>
        <w:t xml:space="preserve">, установленные следующими актами: </w:t>
      </w:r>
    </w:p>
    <w:p>
      <w:pPr>
        <w:pStyle w:val="Normal"/>
        <w:spacing w:lineRule="auto" w:line="240"/>
        <w:ind w:firstLine="709"/>
        <w:rPr>
          <w:sz w:val="22"/>
          <w:szCs w:val="22"/>
        </w:rPr>
      </w:pPr>
      <w:r>
        <w:rPr>
          <w:sz w:val="22"/>
          <w:szCs w:val="22"/>
        </w:rPr>
        <w:t>1) СанПиН 2.1.7.1322-03 «Гигиенические требования к размещению и обезвреживанию отходов производства и потребления»;</w:t>
      </w:r>
    </w:p>
    <w:p>
      <w:pPr>
        <w:pStyle w:val="Normal"/>
        <w:spacing w:lineRule="auto" w:line="240"/>
        <w:ind w:firstLine="709"/>
        <w:rPr>
          <w:sz w:val="22"/>
          <w:szCs w:val="22"/>
        </w:rPr>
      </w:pPr>
      <w:r>
        <w:rPr>
          <w:sz w:val="22"/>
          <w:szCs w:val="22"/>
        </w:rPr>
        <w:t>2) ГОСТ 2787-2019 "Металлы черные вторичные. Общие технические условия".</w:t>
      </w:r>
    </w:p>
    <w:p>
      <w:pPr>
        <w:pStyle w:val="Normal"/>
        <w:spacing w:lineRule="auto" w:line="240"/>
        <w:ind w:firstLine="709"/>
        <w:rPr>
          <w:sz w:val="22"/>
          <w:szCs w:val="22"/>
        </w:rPr>
      </w:pPr>
      <w:r>
        <w:rPr>
          <w:sz w:val="22"/>
          <w:szCs w:val="22"/>
        </w:rPr>
        <w:t xml:space="preserve">3) Инструкции по складированию и хранению материалов, оборудования и запасных частей на складах филиалов, утвержденную в АО «ДРСК» (И-ИСМ-6.4-01.02-4729). </w:t>
      </w:r>
    </w:p>
    <w:p>
      <w:pPr>
        <w:pStyle w:val="ListParagraph"/>
        <w:tabs>
          <w:tab w:val="left" w:pos="1134" w:leader="none"/>
        </w:tabs>
        <w:ind w:left="0" w:firstLine="709"/>
        <w:jc w:val="both"/>
        <w:rPr>
          <w:sz w:val="22"/>
          <w:szCs w:val="22"/>
        </w:rPr>
      </w:pPr>
      <w:r>
        <w:rPr>
          <w:rFonts w:eastAsia="Calibri"/>
          <w:bCs/>
          <w:iCs/>
          <w:sz w:val="22"/>
          <w:szCs w:val="22"/>
        </w:rPr>
        <w:t>5.4. П</w:t>
      </w:r>
      <w:r>
        <w:rPr>
          <w:bCs/>
          <w:sz w:val="22"/>
          <w:szCs w:val="22"/>
        </w:rPr>
        <w:t xml:space="preserve">осле завершения выполнения Работ в отношении </w:t>
      </w:r>
      <w:r>
        <w:rPr>
          <w:sz w:val="22"/>
          <w:szCs w:val="22"/>
        </w:rPr>
        <w:t>каждого</w:t>
      </w:r>
      <w:r>
        <w:rPr>
          <w:bCs/>
          <w:sz w:val="22"/>
          <w:szCs w:val="22"/>
        </w:rPr>
        <w:t xml:space="preserve"> Объекта и подписания Сторонами Акта КС-2, Справки КС-3 Подрядчик передает Заказчику в течение 5 (пяти) рабочих дней с момента подписания актов в полном объёме лом чёрных и цветных металлов, оборудование, образовавшиеся в ходе выполнения Работ по демонтажу. Стороны подписывают в указанный срок </w:t>
      </w:r>
      <w:r>
        <w:rPr>
          <w:sz w:val="22"/>
          <w:szCs w:val="22"/>
        </w:rPr>
        <w:t>«Акт об оприходовании материальных ценностей, полученных при разборке и демонтаже основных средств подрядными организациями».</w:t>
      </w:r>
    </w:p>
    <w:p>
      <w:pPr>
        <w:pStyle w:val="ListParagraph"/>
        <w:tabs>
          <w:tab w:val="left" w:pos="1134" w:leader="none"/>
        </w:tabs>
        <w:ind w:left="0" w:firstLine="709"/>
        <w:jc w:val="both"/>
        <w:rPr>
          <w:i/>
          <w:i/>
          <w:sz w:val="22"/>
          <w:szCs w:val="22"/>
        </w:rPr>
      </w:pPr>
      <w:r>
        <w:rPr>
          <w:sz w:val="22"/>
          <w:szCs w:val="22"/>
        </w:rPr>
        <w:t xml:space="preserve">Заказчик проверяет соответствие фактически передаваемых Подрядчиком материалов (провода) паспорту линии, ее протяженности на участке замены, марке провода, а также сведениям, указанным в актах КС-2. Проверку материалов после демонтажа со стороны Заказчика осуществляет: ________________________________________________________ </w:t>
      </w:r>
      <w:r>
        <w:rPr>
          <w:i/>
          <w:sz w:val="22"/>
          <w:szCs w:val="22"/>
        </w:rPr>
        <w:t>(указывается Ф.И.О., должность).</w:t>
      </w:r>
    </w:p>
    <w:p>
      <w:pPr>
        <w:pStyle w:val="ListParagraph"/>
        <w:tabs>
          <w:tab w:val="left" w:pos="1134" w:leader="none"/>
        </w:tabs>
        <w:ind w:left="0" w:firstLine="709"/>
        <w:jc w:val="both"/>
        <w:rPr>
          <w:i/>
          <w:i/>
          <w:sz w:val="22"/>
          <w:szCs w:val="22"/>
        </w:rPr>
      </w:pPr>
      <w:r>
        <w:rPr>
          <w:i/>
          <w:sz w:val="22"/>
          <w:szCs w:val="22"/>
        </w:rPr>
      </w:r>
    </w:p>
    <w:p>
      <w:pPr>
        <w:pStyle w:val="ListParagraph"/>
        <w:tabs>
          <w:tab w:val="left" w:pos="1134" w:leader="none"/>
        </w:tabs>
        <w:ind w:left="0" w:firstLine="709"/>
        <w:jc w:val="both"/>
        <w:rPr>
          <w:sz w:val="22"/>
          <w:szCs w:val="22"/>
        </w:rPr>
      </w:pPr>
      <w:r>
        <w:rPr>
          <w:rFonts w:eastAsia="Calibri"/>
          <w:bCs/>
          <w:iCs/>
          <w:sz w:val="22"/>
          <w:szCs w:val="22"/>
        </w:rPr>
        <w:t xml:space="preserve">В случае наличия по вине Подрядчика расхождений в объеме передаваемых материалов между Актом демонтажа и </w:t>
      </w:r>
      <w:r>
        <w:rPr>
          <w:sz w:val="22"/>
          <w:szCs w:val="22"/>
        </w:rPr>
        <w:t>«Актом об оприходовании материальных ценностей, полученных при разборке и демонтаже основных средств подрядными организациями», Заказчик вправе потребовать от Подрядчика компенсации убытков и уплаты штрафных санкций, предусмотренных Договором.</w:t>
      </w:r>
    </w:p>
    <w:p>
      <w:pPr>
        <w:pStyle w:val="Normal"/>
        <w:tabs>
          <w:tab w:val="left" w:pos="993" w:leader="none"/>
        </w:tabs>
        <w:spacing w:lineRule="auto" w:line="240"/>
        <w:ind w:firstLine="709"/>
        <w:rPr>
          <w:sz w:val="22"/>
          <w:szCs w:val="22"/>
        </w:rPr>
      </w:pPr>
      <w:r>
        <w:rPr>
          <w:sz w:val="22"/>
          <w:szCs w:val="22"/>
        </w:rPr>
      </w:r>
    </w:p>
    <w:p>
      <w:pPr>
        <w:pStyle w:val="ListParagraph"/>
        <w:tabs>
          <w:tab w:val="left" w:pos="1134" w:leader="none"/>
        </w:tabs>
        <w:ind w:left="0" w:firstLine="709"/>
        <w:jc w:val="both"/>
        <w:rPr>
          <w:sz w:val="22"/>
          <w:szCs w:val="22"/>
        </w:rPr>
      </w:pPr>
      <w:r>
        <w:rPr>
          <w:sz w:val="22"/>
          <w:szCs w:val="22"/>
        </w:rPr>
        <w:t xml:space="preserve">7. Заказчик вправе в любое время осуществлять контроль за учетом и хранением Подрядчиком материалов после демонтажа. В случае обнаружения отступления Подрядчика от настоящего Порядка, Заказчик оформляет и передает Подрядчику Ведомость замечаний, в которой фиксируется каждый случай несоблюдения Порядка и сроки его устранения. </w:t>
      </w:r>
    </w:p>
    <w:p>
      <w:pPr>
        <w:pStyle w:val="ListParagraph"/>
        <w:tabs>
          <w:tab w:val="left" w:pos="1134" w:leader="none"/>
        </w:tabs>
        <w:ind w:left="0" w:firstLine="709"/>
        <w:jc w:val="both"/>
        <w:rPr>
          <w:sz w:val="22"/>
          <w:szCs w:val="22"/>
        </w:rPr>
      </w:pPr>
      <w:r>
        <w:rPr>
          <w:bCs/>
          <w:sz w:val="22"/>
          <w:szCs w:val="22"/>
        </w:rPr>
        <w:t>Устранение указанных недостатков/отступлений, выявленных Заказчиком, осуществляется Подрядчиком своими силами и за свой счет в срок, указанный в Ведомости замечаний.</w:t>
      </w:r>
    </w:p>
    <w:p>
      <w:pPr>
        <w:pStyle w:val="ListParagraph"/>
        <w:tabs>
          <w:tab w:val="left" w:pos="1134" w:leader="none"/>
        </w:tabs>
        <w:ind w:left="0" w:firstLine="709"/>
        <w:jc w:val="both"/>
        <w:rPr>
          <w:sz w:val="22"/>
          <w:szCs w:val="22"/>
        </w:rPr>
      </w:pPr>
      <w:r>
        <w:rPr>
          <w:sz w:val="22"/>
          <w:szCs w:val="22"/>
        </w:rPr>
      </w:r>
    </w:p>
    <w:p>
      <w:pPr>
        <w:pStyle w:val="Normal"/>
        <w:spacing w:lineRule="auto" w:line="240"/>
        <w:rPr>
          <w:sz w:val="22"/>
          <w:szCs w:val="22"/>
        </w:rPr>
      </w:pPr>
      <w:r>
        <w:rPr>
          <w:sz w:val="22"/>
          <w:szCs w:val="22"/>
        </w:rPr>
      </w:r>
    </w:p>
    <w:p>
      <w:pPr>
        <w:pStyle w:val="Normal"/>
        <w:spacing w:lineRule="auto" w:line="240"/>
        <w:rPr>
          <w:sz w:val="22"/>
          <w:szCs w:val="22"/>
        </w:rPr>
      </w:pPr>
      <w:r>
        <w:rPr>
          <w:sz w:val="22"/>
          <w:szCs w:val="22"/>
        </w:rPr>
      </w:r>
    </w:p>
    <w:p>
      <w:pPr>
        <w:pStyle w:val="Normal"/>
        <w:spacing w:lineRule="auto" w:line="240"/>
        <w:rPr>
          <w:i/>
          <w:i/>
          <w:sz w:val="22"/>
          <w:szCs w:val="22"/>
        </w:rPr>
      </w:pPr>
      <w:r>
        <w:rPr>
          <w:i/>
          <w:sz w:val="22"/>
          <w:szCs w:val="22"/>
        </w:rPr>
        <w:t>Приложение: форма: Акта демонтажа.</w:t>
      </w:r>
    </w:p>
    <w:p>
      <w:pPr>
        <w:pStyle w:val="Normal"/>
        <w:spacing w:lineRule="auto" w:line="240"/>
        <w:rPr>
          <w:sz w:val="22"/>
          <w:szCs w:val="22"/>
        </w:rPr>
      </w:pPr>
      <w:r>
        <w:rPr>
          <w:sz w:val="22"/>
          <w:szCs w:val="22"/>
        </w:rPr>
      </w:r>
    </w:p>
    <w:tbl>
      <w:tblPr>
        <w:tblW w:w="9571" w:type="dxa"/>
        <w:jc w:val="left"/>
        <w:tblInd w:w="0" w:type="dxa"/>
        <w:tblBorders/>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color="auto" w:fill="auto" w:val="clear"/>
          </w:tcPr>
          <w:p>
            <w:pPr>
              <w:pStyle w:val="Normal"/>
              <w:widowControl w:val="false"/>
              <w:spacing w:lineRule="auto" w:line="240"/>
              <w:rPr>
                <w:b/>
                <w:b/>
                <w:sz w:val="22"/>
                <w:szCs w:val="22"/>
              </w:rPr>
            </w:pPr>
            <w:r>
              <w:rPr>
                <w:b/>
                <w:sz w:val="22"/>
                <w:szCs w:val="22"/>
              </w:rPr>
              <w:t>Заказчик:</w:t>
            </w:r>
          </w:p>
        </w:tc>
        <w:tc>
          <w:tcPr>
            <w:tcW w:w="4785" w:type="dxa"/>
            <w:tcBorders/>
            <w:shd w:color="auto" w:fill="auto" w:val="clear"/>
          </w:tcPr>
          <w:p>
            <w:pPr>
              <w:pStyle w:val="Normal"/>
              <w:widowControl w:val="false"/>
              <w:spacing w:lineRule="auto" w:line="240"/>
              <w:rPr>
                <w:b/>
                <w:b/>
                <w:sz w:val="22"/>
                <w:szCs w:val="22"/>
              </w:rPr>
            </w:pPr>
            <w:r>
              <w:rPr>
                <w:b/>
                <w:sz w:val="22"/>
                <w:szCs w:val="22"/>
              </w:rPr>
              <w:t>Подрядчик:</w:t>
            </w:r>
          </w:p>
        </w:tc>
      </w:tr>
      <w:tr>
        <w:trPr/>
        <w:tc>
          <w:tcPr>
            <w:tcW w:w="4785" w:type="dxa"/>
            <w:tcBorders/>
            <w:shd w:color="auto" w:fill="auto" w:val="clear"/>
          </w:tcPr>
          <w:p>
            <w:pPr>
              <w:pStyle w:val="Normal"/>
              <w:widowControl w:val="false"/>
              <w:spacing w:lineRule="auto" w:line="240"/>
              <w:rPr>
                <w:sz w:val="22"/>
                <w:szCs w:val="22"/>
              </w:rPr>
            </w:pPr>
            <w:r>
              <w:rPr>
                <w:sz w:val="22"/>
                <w:szCs w:val="22"/>
              </w:rPr>
            </w:r>
          </w:p>
          <w:p>
            <w:pPr>
              <w:pStyle w:val="Normal"/>
              <w:widowControl w:val="false"/>
              <w:spacing w:lineRule="auto" w:line="240"/>
              <w:rPr>
                <w:sz w:val="22"/>
                <w:szCs w:val="22"/>
              </w:rPr>
            </w:pPr>
            <w:r>
              <w:rPr>
                <w:sz w:val="22"/>
                <w:szCs w:val="22"/>
              </w:rPr>
            </w:r>
          </w:p>
          <w:p>
            <w:pPr>
              <w:pStyle w:val="Normal"/>
              <w:widowControl w:val="false"/>
              <w:spacing w:lineRule="auto" w:line="240"/>
              <w:rPr>
                <w:sz w:val="22"/>
                <w:szCs w:val="22"/>
              </w:rPr>
            </w:pPr>
            <w:r>
              <w:rPr>
                <w:sz w:val="22"/>
                <w:szCs w:val="22"/>
              </w:rPr>
              <w:t xml:space="preserve">_______________ / _______________ </w:t>
            </w:r>
          </w:p>
        </w:tc>
        <w:tc>
          <w:tcPr>
            <w:tcW w:w="4785" w:type="dxa"/>
            <w:tcBorders/>
            <w:shd w:color="auto" w:fill="auto" w:val="clear"/>
          </w:tcPr>
          <w:p>
            <w:pPr>
              <w:pStyle w:val="Normal"/>
              <w:widowControl w:val="false"/>
              <w:spacing w:lineRule="auto" w:line="240"/>
              <w:rPr>
                <w:sz w:val="22"/>
                <w:szCs w:val="22"/>
              </w:rPr>
            </w:pPr>
            <w:r>
              <w:rPr>
                <w:sz w:val="22"/>
                <w:szCs w:val="22"/>
              </w:rPr>
            </w:r>
          </w:p>
          <w:p>
            <w:pPr>
              <w:pStyle w:val="Normal"/>
              <w:widowControl w:val="false"/>
              <w:spacing w:lineRule="auto" w:line="240"/>
              <w:rPr>
                <w:sz w:val="22"/>
                <w:szCs w:val="22"/>
              </w:rPr>
            </w:pPr>
            <w:r>
              <w:rPr>
                <w:sz w:val="22"/>
                <w:szCs w:val="22"/>
              </w:rPr>
            </w:r>
          </w:p>
          <w:p>
            <w:pPr>
              <w:pStyle w:val="Normal"/>
              <w:widowControl w:val="false"/>
              <w:spacing w:lineRule="auto" w:line="240"/>
              <w:rPr>
                <w:sz w:val="22"/>
                <w:szCs w:val="22"/>
              </w:rPr>
            </w:pPr>
            <w:r>
              <w:rPr>
                <w:sz w:val="22"/>
                <w:szCs w:val="22"/>
              </w:rPr>
              <w:t xml:space="preserve">_______________ / _______________ </w:t>
            </w:r>
          </w:p>
          <w:p>
            <w:pPr>
              <w:pStyle w:val="Normal"/>
              <w:widowControl w:val="false"/>
              <w:spacing w:lineRule="auto" w:line="240"/>
              <w:rPr>
                <w:sz w:val="22"/>
                <w:szCs w:val="22"/>
              </w:rPr>
            </w:pPr>
            <w:r>
              <w:rPr>
                <w:sz w:val="22"/>
                <w:szCs w:val="22"/>
              </w:rPr>
            </w:r>
          </w:p>
        </w:tc>
      </w:tr>
    </w:tbl>
    <w:p>
      <w:pPr>
        <w:pStyle w:val="Normal"/>
        <w:spacing w:lineRule="auto" w:line="240"/>
        <w:rPr>
          <w:sz w:val="22"/>
          <w:szCs w:val="22"/>
        </w:rPr>
      </w:pPr>
      <w:r>
        <w:rPr>
          <w:sz w:val="22"/>
          <w:szCs w:val="22"/>
        </w:rPr>
      </w:r>
    </w:p>
    <w:p>
      <w:pPr>
        <w:pStyle w:val="Normal"/>
        <w:spacing w:lineRule="auto" w:line="240"/>
        <w:rPr>
          <w:sz w:val="22"/>
          <w:szCs w:val="22"/>
        </w:rPr>
      </w:pPr>
      <w:r>
        <w:rPr>
          <w:sz w:val="22"/>
          <w:szCs w:val="22"/>
        </w:rPr>
      </w:r>
    </w:p>
    <w:p>
      <w:pPr>
        <w:pStyle w:val="Normal"/>
        <w:spacing w:lineRule="auto" w:line="240"/>
        <w:rPr>
          <w:sz w:val="24"/>
          <w:szCs w:val="24"/>
        </w:rPr>
      </w:pPr>
      <w:r>
        <w:rPr>
          <w:sz w:val="24"/>
          <w:szCs w:val="24"/>
        </w:rPr>
      </w:r>
    </w:p>
    <w:p>
      <w:pPr>
        <w:pStyle w:val="Normal"/>
        <w:rPr>
          <w:sz w:val="24"/>
          <w:szCs w:val="24"/>
        </w:rPr>
      </w:pPr>
      <w:r>
        <w:rPr>
          <w:sz w:val="24"/>
          <w:szCs w:val="24"/>
        </w:rPr>
      </w:r>
      <w:r>
        <w:br w:type="page"/>
      </w:r>
    </w:p>
    <w:p>
      <w:pPr>
        <w:pStyle w:val="Normal"/>
        <w:spacing w:lineRule="auto" w:line="240"/>
        <w:jc w:val="right"/>
        <w:rPr>
          <w:sz w:val="22"/>
          <w:szCs w:val="22"/>
        </w:rPr>
      </w:pPr>
      <w:r>
        <w:rPr>
          <w:sz w:val="22"/>
          <w:szCs w:val="22"/>
        </w:rPr>
        <w:t xml:space="preserve">Приложение к </w:t>
      </w:r>
    </w:p>
    <w:p>
      <w:pPr>
        <w:pStyle w:val="Normal"/>
        <w:spacing w:lineRule="auto" w:line="240"/>
        <w:jc w:val="right"/>
        <w:rPr>
          <w:sz w:val="22"/>
          <w:szCs w:val="22"/>
        </w:rPr>
      </w:pPr>
      <w:r>
        <w:rPr>
          <w:sz w:val="22"/>
          <w:szCs w:val="22"/>
        </w:rPr>
        <w:t xml:space="preserve">Порядку учета и хранения материалов, </w:t>
      </w:r>
    </w:p>
    <w:p>
      <w:pPr>
        <w:pStyle w:val="Normal"/>
        <w:spacing w:lineRule="auto" w:line="240"/>
        <w:jc w:val="right"/>
        <w:rPr>
          <w:sz w:val="22"/>
          <w:szCs w:val="22"/>
        </w:rPr>
      </w:pPr>
      <w:r>
        <w:rPr>
          <w:sz w:val="22"/>
          <w:szCs w:val="22"/>
        </w:rPr>
        <w:t xml:space="preserve">демонтированных при исполнении подрядчиком </w:t>
      </w:r>
    </w:p>
    <w:p>
      <w:pPr>
        <w:pStyle w:val="Normal"/>
        <w:spacing w:lineRule="auto" w:line="240"/>
        <w:jc w:val="right"/>
        <w:rPr>
          <w:sz w:val="22"/>
          <w:szCs w:val="22"/>
        </w:rPr>
      </w:pPr>
      <w:r>
        <w:rPr>
          <w:sz w:val="22"/>
          <w:szCs w:val="22"/>
        </w:rPr>
        <w:t>работ по договору подряд №____ от __.__.20__</w:t>
      </w:r>
    </w:p>
    <w:p>
      <w:pPr>
        <w:pStyle w:val="Normal"/>
        <w:spacing w:lineRule="auto" w:line="240"/>
        <w:rPr>
          <w:b/>
          <w:b/>
          <w:bCs/>
          <w:sz w:val="22"/>
          <w:szCs w:val="22"/>
        </w:rPr>
      </w:pPr>
      <w:r>
        <w:rPr>
          <w:b/>
          <w:bCs/>
          <w:sz w:val="22"/>
          <w:szCs w:val="22"/>
        </w:rPr>
      </w:r>
    </w:p>
    <w:p>
      <w:pPr>
        <w:pStyle w:val="14"/>
        <w:rPr>
          <w:sz w:val="18"/>
          <w:szCs w:val="18"/>
        </w:rPr>
      </w:pPr>
      <w:r>
        <w:rPr>
          <w:sz w:val="18"/>
          <w:szCs w:val="18"/>
        </w:rPr>
        <w:t>Акт демонтажа</w:t>
      </w:r>
    </w:p>
    <w:p>
      <w:pPr>
        <w:pStyle w:val="Normal"/>
        <w:spacing w:lineRule="auto" w:line="240"/>
        <w:rPr>
          <w:sz w:val="18"/>
          <w:szCs w:val="18"/>
        </w:rPr>
      </w:pPr>
      <w:r>
        <w:rPr>
          <w:sz w:val="18"/>
          <w:szCs w:val="18"/>
        </w:rPr>
      </w:r>
    </w:p>
    <w:tbl>
      <w:tblPr>
        <w:tblW w:w="4800" w:type="pct"/>
        <w:jc w:val="left"/>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3" w:type="dxa"/>
          <w:bottom w:w="0" w:type="dxa"/>
          <w:right w:w="108" w:type="dxa"/>
        </w:tblCellMar>
        <w:tblLook w:val="04a0" w:noVBand="1" w:noHBand="0" w:lastColumn="0" w:firstColumn="1" w:lastRow="0" w:firstRow="1"/>
      </w:tblPr>
      <w:tblGrid>
        <w:gridCol w:w="9524"/>
      </w:tblGrid>
      <w:tr>
        <w:trPr/>
        <w:tc>
          <w:tcPr>
            <w:tcW w:w="95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14"/>
              <w:spacing w:lineRule="auto" w:line="240"/>
              <w:rPr>
                <w:b w:val="false"/>
                <w:b w:val="false"/>
                <w:sz w:val="18"/>
                <w:szCs w:val="18"/>
              </w:rPr>
            </w:pPr>
            <w:r>
              <w:rPr>
                <w:b w:val="false"/>
                <w:sz w:val="18"/>
                <w:szCs w:val="18"/>
              </w:rPr>
              <w:t>Акт</w:t>
            </w:r>
          </w:p>
          <w:p>
            <w:pPr>
              <w:pStyle w:val="Normal"/>
              <w:widowControl w:val="false"/>
              <w:spacing w:lineRule="auto" w:line="240"/>
              <w:jc w:val="center"/>
              <w:rPr>
                <w:sz w:val="18"/>
                <w:szCs w:val="18"/>
              </w:rPr>
            </w:pPr>
            <w:r>
              <w:rPr>
                <w:bCs/>
                <w:sz w:val="18"/>
                <w:szCs w:val="18"/>
              </w:rPr>
              <w:t xml:space="preserve">демонтажа </w:t>
            </w:r>
          </w:p>
          <w:p>
            <w:pPr>
              <w:pStyle w:val="Normal"/>
              <w:widowControl w:val="false"/>
              <w:spacing w:lineRule="auto" w:line="240"/>
              <w:rPr>
                <w:sz w:val="18"/>
                <w:szCs w:val="18"/>
              </w:rPr>
            </w:pPr>
            <w:r>
              <w:rPr>
                <w:sz w:val="18"/>
                <w:szCs w:val="18"/>
              </w:rPr>
              <w:t>г.___________                                                                                               «_____» _________20_г.</w:t>
            </w:r>
          </w:p>
          <w:p>
            <w:pPr>
              <w:pStyle w:val="Normal"/>
              <w:widowControl w:val="false"/>
              <w:spacing w:lineRule="auto" w:line="240"/>
              <w:rPr>
                <w:sz w:val="18"/>
                <w:szCs w:val="18"/>
              </w:rPr>
            </w:pPr>
            <w:r>
              <w:rPr>
                <w:sz w:val="18"/>
                <w:szCs w:val="18"/>
              </w:rPr>
            </w:r>
          </w:p>
          <w:p>
            <w:pPr>
              <w:pStyle w:val="Normal"/>
              <w:widowControl w:val="false"/>
              <w:spacing w:lineRule="auto" w:line="240"/>
              <w:rPr>
                <w:sz w:val="18"/>
                <w:szCs w:val="18"/>
              </w:rPr>
            </w:pPr>
            <w:r>
              <w:rPr>
                <w:sz w:val="18"/>
                <w:szCs w:val="18"/>
              </w:rPr>
              <w:t xml:space="preserve">____________________, именуемое далее «Подрядчик», в лице ________________, действующего на основании ______________, </w:t>
            </w:r>
          </w:p>
          <w:p>
            <w:pPr>
              <w:pStyle w:val="Normal"/>
              <w:widowControl w:val="false"/>
              <w:spacing w:lineRule="auto" w:line="240"/>
              <w:rPr>
                <w:sz w:val="18"/>
                <w:szCs w:val="18"/>
              </w:rPr>
            </w:pPr>
            <w:r>
              <w:rPr>
                <w:sz w:val="18"/>
                <w:szCs w:val="18"/>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spacing w:lineRule="auto" w:line="240"/>
              <w:rPr>
                <w:sz w:val="18"/>
                <w:szCs w:val="18"/>
              </w:rPr>
            </w:pPr>
            <w:r>
              <w:rPr>
                <w:sz w:val="18"/>
                <w:szCs w:val="18"/>
              </w:rPr>
              <w:t>Подрядчик осуществил демонтаж следующего имущества (оборудования) Заказчика по Договору подряда №______ от _____________:</w:t>
            </w:r>
          </w:p>
          <w:p>
            <w:pPr>
              <w:pStyle w:val="Normal"/>
              <w:widowControl w:val="false"/>
              <w:spacing w:lineRule="auto" w:line="240"/>
              <w:rPr>
                <w:sz w:val="18"/>
                <w:szCs w:val="18"/>
              </w:rPr>
            </w:pPr>
            <w:r>
              <w:rPr>
                <w:sz w:val="18"/>
                <w:szCs w:val="18"/>
              </w:rPr>
            </w:r>
          </w:p>
          <w:tbl>
            <w:tblPr>
              <w:tblW w:w="9514"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3" w:type="dxa"/>
                <w:bottom w:w="0" w:type="dxa"/>
                <w:right w:w="108" w:type="dxa"/>
              </w:tblCellMar>
              <w:tblLook w:val="04a0" w:noVBand="1" w:noHBand="0" w:lastColumn="0" w:firstColumn="1" w:lastRow="0" w:firstRow="1"/>
            </w:tblPr>
            <w:tblGrid>
              <w:gridCol w:w="1157"/>
              <w:gridCol w:w="1861"/>
              <w:gridCol w:w="1861"/>
              <w:gridCol w:w="2414"/>
              <w:gridCol w:w="2221"/>
            </w:tblGrid>
            <w:tr>
              <w:trPr/>
              <w:tc>
                <w:tcPr>
                  <w:tcW w:w="11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jc w:val="center"/>
                    <w:rPr>
                      <w:bCs/>
                      <w:i/>
                      <w:i/>
                      <w:sz w:val="18"/>
                      <w:szCs w:val="18"/>
                    </w:rPr>
                  </w:pPr>
                  <w:r>
                    <w:rPr>
                      <w:bCs/>
                      <w:i/>
                      <w:sz w:val="18"/>
                      <w:szCs w:val="18"/>
                    </w:rPr>
                    <w:t>№</w:t>
                  </w:r>
                  <w:r>
                    <w:rPr>
                      <w:bCs/>
                      <w:i/>
                      <w:sz w:val="18"/>
                      <w:szCs w:val="18"/>
                    </w:rPr>
                    <w:t>п/п</w:t>
                  </w:r>
                </w:p>
              </w:tc>
              <w:tc>
                <w:tcPr>
                  <w:tcW w:w="18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jc w:val="center"/>
                    <w:rPr>
                      <w:bCs/>
                      <w:i/>
                      <w:i/>
                      <w:sz w:val="18"/>
                      <w:szCs w:val="18"/>
                    </w:rPr>
                  </w:pPr>
                  <w:r>
                    <w:rPr>
                      <w:bCs/>
                      <w:i/>
                      <w:sz w:val="18"/>
                      <w:szCs w:val="18"/>
                    </w:rPr>
                    <w:t>Наименование демонтированного имущества (оборудования)</w:t>
                  </w:r>
                </w:p>
                <w:p>
                  <w:pPr>
                    <w:pStyle w:val="Normal"/>
                    <w:widowControl w:val="false"/>
                    <w:spacing w:lineRule="auto" w:line="240"/>
                    <w:jc w:val="center"/>
                    <w:rPr>
                      <w:bCs/>
                      <w:i/>
                      <w:i/>
                      <w:sz w:val="18"/>
                      <w:szCs w:val="18"/>
                    </w:rPr>
                  </w:pPr>
                  <w:r>
                    <w:rPr>
                      <w:bCs/>
                      <w:i/>
                      <w:sz w:val="18"/>
                      <w:szCs w:val="18"/>
                    </w:rPr>
                    <w:t xml:space="preserve">Заказчика </w:t>
                  </w:r>
                </w:p>
              </w:tc>
              <w:tc>
                <w:tcPr>
                  <w:tcW w:w="18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jc w:val="center"/>
                    <w:rPr>
                      <w:bCs/>
                      <w:i/>
                      <w:i/>
                      <w:sz w:val="18"/>
                      <w:szCs w:val="18"/>
                    </w:rPr>
                  </w:pPr>
                  <w:r>
                    <w:rPr>
                      <w:bCs/>
                      <w:i/>
                      <w:sz w:val="18"/>
                      <w:szCs w:val="18"/>
                    </w:rPr>
                    <w:t>Наименование</w:t>
                  </w:r>
                </w:p>
                <w:p>
                  <w:pPr>
                    <w:pStyle w:val="Normal"/>
                    <w:widowControl w:val="false"/>
                    <w:spacing w:lineRule="auto" w:line="240"/>
                    <w:jc w:val="center"/>
                    <w:rPr>
                      <w:bCs/>
                      <w:i/>
                      <w:i/>
                      <w:sz w:val="18"/>
                      <w:szCs w:val="18"/>
                    </w:rPr>
                  </w:pPr>
                  <w:r>
                    <w:rPr>
                      <w:bCs/>
                      <w:i/>
                      <w:sz w:val="18"/>
                      <w:szCs w:val="18"/>
                    </w:rPr>
                    <w:t xml:space="preserve">материалов после демонтажа имущества (оборудования) </w:t>
                  </w:r>
                </w:p>
              </w:tc>
              <w:tc>
                <w:tcPr>
                  <w:tcW w:w="24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jc w:val="center"/>
                    <w:rPr>
                      <w:bCs/>
                      <w:i/>
                      <w:i/>
                      <w:strike/>
                      <w:sz w:val="18"/>
                      <w:szCs w:val="18"/>
                    </w:rPr>
                  </w:pPr>
                  <w:r>
                    <w:rPr>
                      <w:bCs/>
                      <w:i/>
                      <w:sz w:val="18"/>
                      <w:szCs w:val="18"/>
                    </w:rPr>
                    <w:t xml:space="preserve">Характеристика материалов после демонтажа </w:t>
                  </w:r>
                </w:p>
                <w:p>
                  <w:pPr>
                    <w:pStyle w:val="Normal"/>
                    <w:widowControl w:val="false"/>
                    <w:spacing w:lineRule="auto" w:line="240"/>
                    <w:jc w:val="center"/>
                    <w:rPr>
                      <w:bCs/>
                      <w:i/>
                      <w:i/>
                      <w:sz w:val="18"/>
                      <w:szCs w:val="18"/>
                    </w:rPr>
                  </w:pPr>
                  <w:r>
                    <w:rPr>
                      <w:bCs/>
                      <w:i/>
                      <w:sz w:val="18"/>
                      <w:szCs w:val="18"/>
                    </w:rPr>
                    <w:t xml:space="preserve">(идентификационные признаки –марка, длина и др.) согласно ТЗ к Договору </w:t>
                  </w:r>
                </w:p>
              </w:tc>
              <w:tc>
                <w:tcPr>
                  <w:tcW w:w="22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jc w:val="center"/>
                    <w:rPr>
                      <w:bCs/>
                      <w:i/>
                      <w:i/>
                      <w:sz w:val="18"/>
                      <w:szCs w:val="18"/>
                    </w:rPr>
                  </w:pPr>
                  <w:r>
                    <w:rPr>
                      <w:bCs/>
                      <w:i/>
                      <w:sz w:val="18"/>
                      <w:szCs w:val="18"/>
                    </w:rPr>
                    <w:t xml:space="preserve">Местонахождение склада </w:t>
                  </w:r>
                </w:p>
                <w:p>
                  <w:pPr>
                    <w:pStyle w:val="Normal"/>
                    <w:widowControl w:val="false"/>
                    <w:spacing w:lineRule="auto" w:line="240"/>
                    <w:jc w:val="center"/>
                    <w:rPr>
                      <w:bCs/>
                      <w:i/>
                      <w:i/>
                      <w:sz w:val="18"/>
                      <w:szCs w:val="18"/>
                    </w:rPr>
                  </w:pPr>
                  <w:r>
                    <w:rPr>
                      <w:bCs/>
                      <w:i/>
                      <w:sz w:val="18"/>
                      <w:szCs w:val="18"/>
                    </w:rPr>
                    <w:t>до передачи материалов после демонтажа на склад Заказчику</w:t>
                  </w:r>
                </w:p>
                <w:p>
                  <w:pPr>
                    <w:pStyle w:val="Normal"/>
                    <w:widowControl w:val="false"/>
                    <w:spacing w:lineRule="auto" w:line="240"/>
                    <w:jc w:val="center"/>
                    <w:rPr>
                      <w:bCs/>
                      <w:i/>
                      <w:i/>
                      <w:sz w:val="18"/>
                      <w:szCs w:val="18"/>
                    </w:rPr>
                  </w:pPr>
                  <w:r>
                    <w:rPr>
                      <w:bCs/>
                      <w:i/>
                      <w:sz w:val="18"/>
                      <w:szCs w:val="18"/>
                    </w:rPr>
                  </w:r>
                </w:p>
              </w:tc>
            </w:tr>
            <w:tr>
              <w:trPr/>
              <w:tc>
                <w:tcPr>
                  <w:tcW w:w="11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rPr>
                      <w:bCs/>
                      <w:sz w:val="18"/>
                      <w:szCs w:val="18"/>
                    </w:rPr>
                  </w:pPr>
                  <w:r>
                    <w:rPr>
                      <w:bCs/>
                      <w:sz w:val="18"/>
                      <w:szCs w:val="18"/>
                    </w:rPr>
                  </w:r>
                </w:p>
              </w:tc>
              <w:tc>
                <w:tcPr>
                  <w:tcW w:w="18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rPr>
                      <w:bCs/>
                      <w:sz w:val="18"/>
                      <w:szCs w:val="18"/>
                    </w:rPr>
                  </w:pPr>
                  <w:r>
                    <w:rPr>
                      <w:bCs/>
                      <w:sz w:val="18"/>
                      <w:szCs w:val="18"/>
                    </w:rPr>
                  </w:r>
                </w:p>
              </w:tc>
              <w:tc>
                <w:tcPr>
                  <w:tcW w:w="18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rPr>
                      <w:bCs/>
                      <w:sz w:val="18"/>
                      <w:szCs w:val="18"/>
                    </w:rPr>
                  </w:pPr>
                  <w:r>
                    <w:rPr>
                      <w:bCs/>
                      <w:sz w:val="18"/>
                      <w:szCs w:val="18"/>
                    </w:rPr>
                  </w:r>
                </w:p>
              </w:tc>
              <w:tc>
                <w:tcPr>
                  <w:tcW w:w="24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rPr>
                      <w:bCs/>
                      <w:sz w:val="18"/>
                      <w:szCs w:val="18"/>
                    </w:rPr>
                  </w:pPr>
                  <w:r>
                    <w:rPr>
                      <w:bCs/>
                      <w:sz w:val="18"/>
                      <w:szCs w:val="18"/>
                    </w:rPr>
                  </w:r>
                </w:p>
              </w:tc>
              <w:tc>
                <w:tcPr>
                  <w:tcW w:w="22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rPr>
                      <w:bCs/>
                      <w:sz w:val="18"/>
                      <w:szCs w:val="18"/>
                    </w:rPr>
                  </w:pPr>
                  <w:r>
                    <w:rPr>
                      <w:bCs/>
                      <w:sz w:val="18"/>
                      <w:szCs w:val="18"/>
                    </w:rPr>
                  </w:r>
                </w:p>
              </w:tc>
            </w:tr>
            <w:tr>
              <w:trPr/>
              <w:tc>
                <w:tcPr>
                  <w:tcW w:w="11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rPr>
                      <w:bCs/>
                      <w:sz w:val="18"/>
                      <w:szCs w:val="18"/>
                    </w:rPr>
                  </w:pPr>
                  <w:r>
                    <w:rPr>
                      <w:bCs/>
                      <w:sz w:val="18"/>
                      <w:szCs w:val="18"/>
                    </w:rPr>
                  </w:r>
                </w:p>
              </w:tc>
              <w:tc>
                <w:tcPr>
                  <w:tcW w:w="18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rPr>
                      <w:bCs/>
                      <w:sz w:val="18"/>
                      <w:szCs w:val="18"/>
                    </w:rPr>
                  </w:pPr>
                  <w:r>
                    <w:rPr>
                      <w:bCs/>
                      <w:sz w:val="18"/>
                      <w:szCs w:val="18"/>
                    </w:rPr>
                  </w:r>
                </w:p>
              </w:tc>
              <w:tc>
                <w:tcPr>
                  <w:tcW w:w="18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rPr>
                      <w:bCs/>
                      <w:sz w:val="18"/>
                      <w:szCs w:val="18"/>
                    </w:rPr>
                  </w:pPr>
                  <w:r>
                    <w:rPr>
                      <w:bCs/>
                      <w:sz w:val="18"/>
                      <w:szCs w:val="18"/>
                    </w:rPr>
                  </w:r>
                </w:p>
              </w:tc>
              <w:tc>
                <w:tcPr>
                  <w:tcW w:w="24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rPr>
                      <w:bCs/>
                      <w:sz w:val="18"/>
                      <w:szCs w:val="18"/>
                    </w:rPr>
                  </w:pPr>
                  <w:r>
                    <w:rPr>
                      <w:bCs/>
                      <w:sz w:val="18"/>
                      <w:szCs w:val="18"/>
                    </w:rPr>
                  </w:r>
                </w:p>
              </w:tc>
              <w:tc>
                <w:tcPr>
                  <w:tcW w:w="22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Normal"/>
                    <w:widowControl w:val="false"/>
                    <w:spacing w:lineRule="auto" w:line="240"/>
                    <w:rPr>
                      <w:bCs/>
                      <w:sz w:val="18"/>
                      <w:szCs w:val="18"/>
                    </w:rPr>
                  </w:pPr>
                  <w:r>
                    <w:rPr>
                      <w:bCs/>
                      <w:sz w:val="18"/>
                      <w:szCs w:val="18"/>
                    </w:rPr>
                  </w:r>
                </w:p>
              </w:tc>
            </w:tr>
          </w:tbl>
          <w:p>
            <w:pPr>
              <w:pStyle w:val="Normal"/>
              <w:widowControl w:val="false"/>
              <w:spacing w:lineRule="auto" w:line="240"/>
              <w:rPr>
                <w:bCs/>
                <w:sz w:val="18"/>
                <w:szCs w:val="18"/>
              </w:rPr>
            </w:pPr>
            <w:r>
              <w:rPr>
                <w:bCs/>
                <w:sz w:val="18"/>
                <w:szCs w:val="18"/>
              </w:rPr>
            </w:r>
          </w:p>
          <w:p>
            <w:pPr>
              <w:pStyle w:val="Normal"/>
              <w:widowControl w:val="false"/>
              <w:spacing w:lineRule="auto" w:line="240"/>
              <w:rPr>
                <w:bCs/>
                <w:sz w:val="18"/>
                <w:szCs w:val="18"/>
              </w:rPr>
            </w:pPr>
            <w:r>
              <w:rPr>
                <w:bCs/>
                <w:sz w:val="18"/>
                <w:szCs w:val="18"/>
              </w:rPr>
              <w:t xml:space="preserve">Факт демонтажа имущества (оборудования) соответствует условиям Договора и подтверждается </w:t>
            </w:r>
            <w:r>
              <w:rPr>
                <w:sz w:val="18"/>
                <w:szCs w:val="18"/>
              </w:rPr>
              <w:t>Заказчиком</w:t>
            </w:r>
            <w:r>
              <w:rPr>
                <w:bCs/>
                <w:sz w:val="18"/>
                <w:szCs w:val="18"/>
              </w:rPr>
              <w:t xml:space="preserve">. </w:t>
            </w:r>
          </w:p>
          <w:p>
            <w:pPr>
              <w:pStyle w:val="Normal"/>
              <w:widowControl w:val="false"/>
              <w:spacing w:lineRule="auto" w:line="240"/>
              <w:rPr>
                <w:bCs/>
                <w:sz w:val="18"/>
                <w:szCs w:val="18"/>
              </w:rPr>
            </w:pPr>
            <w:r>
              <w:rPr>
                <w:bCs/>
                <w:sz w:val="18"/>
                <w:szCs w:val="18"/>
              </w:rPr>
              <w:t xml:space="preserve">Претензии к Подрядчику к демонтированному имуществу у Заказчика отсутствуют. </w:t>
            </w:r>
          </w:p>
          <w:p>
            <w:pPr>
              <w:pStyle w:val="Normal"/>
              <w:widowControl w:val="false"/>
              <w:spacing w:lineRule="auto" w:line="240"/>
              <w:rPr>
                <w:bCs/>
                <w:i/>
                <w:i/>
                <w:sz w:val="18"/>
                <w:szCs w:val="18"/>
                <w:highlight w:val="lightGray"/>
              </w:rPr>
            </w:pPr>
            <w:r>
              <w:rPr>
                <w:bCs/>
                <w:i/>
                <w:sz w:val="18"/>
                <w:szCs w:val="18"/>
              </w:rPr>
              <w:t>либо</w:t>
            </w:r>
          </w:p>
          <w:p>
            <w:pPr>
              <w:pStyle w:val="Normal"/>
              <w:widowControl w:val="false"/>
              <w:spacing w:lineRule="auto" w:line="240"/>
              <w:rPr>
                <w:bCs/>
                <w:sz w:val="18"/>
                <w:szCs w:val="18"/>
                <w:highlight w:val="lightGray"/>
              </w:rPr>
            </w:pPr>
            <w:r>
              <w:rPr>
                <w:bCs/>
                <w:sz w:val="18"/>
                <w:szCs w:val="18"/>
              </w:rPr>
              <w:t>Заказчиком установлены следующие замечания к Подрядчику по демонтированному имуществу:</w:t>
            </w:r>
          </w:p>
          <w:p>
            <w:pPr>
              <w:pStyle w:val="Normal"/>
              <w:widowControl w:val="false"/>
              <w:spacing w:lineRule="auto" w:line="240"/>
              <w:rPr>
                <w:bCs/>
                <w:sz w:val="18"/>
                <w:szCs w:val="18"/>
                <w:highlight w:val="lightGray"/>
              </w:rPr>
            </w:pPr>
            <w:r>
              <w:rPr>
                <w:bCs/>
                <w:sz w:val="18"/>
                <w:szCs w:val="18"/>
              </w:rPr>
              <w:t>1._______________</w:t>
            </w:r>
          </w:p>
          <w:p>
            <w:pPr>
              <w:pStyle w:val="Normal"/>
              <w:widowControl w:val="false"/>
              <w:spacing w:lineRule="auto" w:line="240"/>
              <w:rPr>
                <w:bCs/>
                <w:sz w:val="18"/>
                <w:szCs w:val="18"/>
                <w:highlight w:val="lightGray"/>
              </w:rPr>
            </w:pPr>
            <w:r>
              <w:rPr>
                <w:bCs/>
                <w:sz w:val="18"/>
                <w:szCs w:val="18"/>
              </w:rPr>
              <w:t>2._______________</w:t>
            </w:r>
          </w:p>
          <w:p>
            <w:pPr>
              <w:pStyle w:val="Normal"/>
              <w:widowControl w:val="false"/>
              <w:spacing w:lineRule="auto" w:line="240"/>
              <w:rPr>
                <w:bCs/>
                <w:sz w:val="18"/>
                <w:szCs w:val="18"/>
              </w:rPr>
            </w:pPr>
            <w:r>
              <w:rPr>
                <w:bCs/>
                <w:sz w:val="18"/>
                <w:szCs w:val="18"/>
              </w:rPr>
              <w:t>…</w:t>
            </w:r>
          </w:p>
          <w:p>
            <w:pPr>
              <w:pStyle w:val="Normal"/>
              <w:widowControl w:val="false"/>
              <w:spacing w:lineRule="auto" w:line="240"/>
              <w:rPr>
                <w:sz w:val="18"/>
                <w:szCs w:val="18"/>
              </w:rPr>
            </w:pPr>
            <w:r>
              <w:rPr>
                <w:sz w:val="18"/>
                <w:szCs w:val="18"/>
              </w:rPr>
              <w:t>Настоящий акт составлен и подписан в 2-х экз., имеющих равную юридическую силу, по одному для каждой из сторон.</w:t>
            </w:r>
          </w:p>
          <w:p>
            <w:pPr>
              <w:pStyle w:val="Normal"/>
              <w:widowControl w:val="false"/>
              <w:spacing w:lineRule="auto" w:line="240"/>
              <w:rPr>
                <w:sz w:val="18"/>
                <w:szCs w:val="18"/>
              </w:rPr>
            </w:pPr>
            <w:r>
              <w:rPr>
                <w:sz w:val="18"/>
                <w:szCs w:val="18"/>
              </w:rPr>
            </w:r>
          </w:p>
          <w:tbl>
            <w:tblPr>
              <w:tblW w:w="9571" w:type="dxa"/>
              <w:jc w:val="left"/>
              <w:tblInd w:w="0" w:type="dxa"/>
              <w:tblBorders/>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color="auto" w:fill="auto" w:val="clear"/>
                </w:tcPr>
                <w:p>
                  <w:pPr>
                    <w:pStyle w:val="Normal"/>
                    <w:widowControl w:val="false"/>
                    <w:spacing w:lineRule="auto" w:line="240"/>
                    <w:rPr>
                      <w:bCs/>
                      <w:sz w:val="18"/>
                      <w:szCs w:val="18"/>
                    </w:rPr>
                  </w:pPr>
                  <w:r>
                    <w:rPr>
                      <w:bCs/>
                      <w:sz w:val="18"/>
                      <w:szCs w:val="18"/>
                    </w:rPr>
                    <w:t>Заказчик:</w:t>
                  </w:r>
                </w:p>
              </w:tc>
              <w:tc>
                <w:tcPr>
                  <w:tcW w:w="4785" w:type="dxa"/>
                  <w:tcBorders/>
                  <w:shd w:color="auto" w:fill="auto" w:val="clear"/>
                </w:tcPr>
                <w:p>
                  <w:pPr>
                    <w:pStyle w:val="Normal"/>
                    <w:widowControl w:val="false"/>
                    <w:spacing w:lineRule="auto" w:line="240"/>
                    <w:rPr>
                      <w:bCs/>
                      <w:sz w:val="18"/>
                      <w:szCs w:val="18"/>
                    </w:rPr>
                  </w:pPr>
                  <w:r>
                    <w:rPr>
                      <w:bCs/>
                      <w:sz w:val="18"/>
                      <w:szCs w:val="18"/>
                    </w:rPr>
                    <w:t>Подрядчик:</w:t>
                  </w:r>
                </w:p>
              </w:tc>
            </w:tr>
            <w:tr>
              <w:trPr/>
              <w:tc>
                <w:tcPr>
                  <w:tcW w:w="4785" w:type="dxa"/>
                  <w:tcBorders/>
                  <w:shd w:color="auto" w:fill="auto" w:val="clear"/>
                </w:tcPr>
                <w:p>
                  <w:pPr>
                    <w:pStyle w:val="Normal"/>
                    <w:widowControl w:val="false"/>
                    <w:spacing w:lineRule="auto" w:line="240"/>
                    <w:rPr>
                      <w:sz w:val="18"/>
                      <w:szCs w:val="18"/>
                    </w:rPr>
                  </w:pPr>
                  <w:r>
                    <w:rPr>
                      <w:sz w:val="18"/>
                      <w:szCs w:val="18"/>
                    </w:rPr>
                  </w:r>
                </w:p>
                <w:p>
                  <w:pPr>
                    <w:pStyle w:val="Normal"/>
                    <w:widowControl w:val="false"/>
                    <w:spacing w:lineRule="auto" w:line="240"/>
                    <w:rPr>
                      <w:sz w:val="18"/>
                      <w:szCs w:val="18"/>
                    </w:rPr>
                  </w:pPr>
                  <w:r>
                    <w:rPr>
                      <w:sz w:val="18"/>
                      <w:szCs w:val="18"/>
                    </w:rPr>
                  </w:r>
                </w:p>
                <w:p>
                  <w:pPr>
                    <w:pStyle w:val="Normal"/>
                    <w:widowControl w:val="false"/>
                    <w:spacing w:lineRule="auto" w:line="240"/>
                    <w:rPr>
                      <w:sz w:val="18"/>
                      <w:szCs w:val="18"/>
                    </w:rPr>
                  </w:pPr>
                  <w:r>
                    <w:rPr>
                      <w:sz w:val="18"/>
                      <w:szCs w:val="18"/>
                    </w:rPr>
                    <w:t>_______________ / _______________ /</w:t>
                  </w:r>
                </w:p>
                <w:p>
                  <w:pPr>
                    <w:pStyle w:val="Normal"/>
                    <w:widowControl w:val="false"/>
                    <w:spacing w:lineRule="auto" w:line="240"/>
                    <w:rPr>
                      <w:sz w:val="18"/>
                      <w:szCs w:val="18"/>
                    </w:rPr>
                  </w:pPr>
                  <w:r>
                    <w:rPr>
                      <w:sz w:val="18"/>
                      <w:szCs w:val="18"/>
                    </w:rPr>
                    <w:t>м.п.</w:t>
                  </w:r>
                </w:p>
              </w:tc>
              <w:tc>
                <w:tcPr>
                  <w:tcW w:w="4785" w:type="dxa"/>
                  <w:tcBorders/>
                  <w:shd w:color="auto" w:fill="auto" w:val="clear"/>
                </w:tcPr>
                <w:p>
                  <w:pPr>
                    <w:pStyle w:val="Normal"/>
                    <w:widowControl w:val="false"/>
                    <w:spacing w:lineRule="auto" w:line="240"/>
                    <w:rPr>
                      <w:sz w:val="18"/>
                      <w:szCs w:val="18"/>
                    </w:rPr>
                  </w:pPr>
                  <w:r>
                    <w:rPr>
                      <w:sz w:val="18"/>
                      <w:szCs w:val="18"/>
                    </w:rPr>
                  </w:r>
                </w:p>
                <w:p>
                  <w:pPr>
                    <w:pStyle w:val="Normal"/>
                    <w:widowControl w:val="false"/>
                    <w:spacing w:lineRule="auto" w:line="240"/>
                    <w:rPr>
                      <w:sz w:val="18"/>
                      <w:szCs w:val="18"/>
                    </w:rPr>
                  </w:pPr>
                  <w:r>
                    <w:rPr>
                      <w:sz w:val="18"/>
                      <w:szCs w:val="18"/>
                    </w:rPr>
                  </w:r>
                </w:p>
                <w:p>
                  <w:pPr>
                    <w:pStyle w:val="Normal"/>
                    <w:widowControl w:val="false"/>
                    <w:spacing w:lineRule="auto" w:line="240"/>
                    <w:rPr>
                      <w:sz w:val="18"/>
                      <w:szCs w:val="18"/>
                    </w:rPr>
                  </w:pPr>
                  <w:r>
                    <w:rPr>
                      <w:sz w:val="18"/>
                      <w:szCs w:val="18"/>
                    </w:rPr>
                    <w:t>_______________ / _______________ /</w:t>
                  </w:r>
                </w:p>
                <w:p>
                  <w:pPr>
                    <w:pStyle w:val="Normal"/>
                    <w:widowControl w:val="false"/>
                    <w:spacing w:lineRule="auto" w:line="240"/>
                    <w:rPr>
                      <w:sz w:val="18"/>
                      <w:szCs w:val="18"/>
                    </w:rPr>
                  </w:pPr>
                  <w:r>
                    <w:rPr>
                      <w:sz w:val="18"/>
                      <w:szCs w:val="18"/>
                    </w:rPr>
                    <w:t>м.п.</w:t>
                  </w:r>
                </w:p>
              </w:tc>
            </w:tr>
          </w:tbl>
          <w:p>
            <w:pPr>
              <w:pStyle w:val="14"/>
              <w:spacing w:lineRule="auto" w:line="240"/>
              <w:jc w:val="left"/>
              <w:rPr>
                <w:i/>
                <w:i/>
                <w:iCs/>
                <w:sz w:val="18"/>
                <w:szCs w:val="18"/>
              </w:rPr>
            </w:pPr>
            <w:r>
              <w:rPr>
                <w:i/>
                <w:iCs/>
                <w:sz w:val="18"/>
                <w:szCs w:val="18"/>
              </w:rPr>
            </w:r>
          </w:p>
          <w:p>
            <w:pPr>
              <w:pStyle w:val="14"/>
              <w:spacing w:lineRule="auto" w:line="240" w:before="0" w:after="120"/>
              <w:jc w:val="left"/>
              <w:rPr>
                <w:i/>
                <w:i/>
                <w:iCs/>
                <w:sz w:val="18"/>
                <w:szCs w:val="18"/>
              </w:rPr>
            </w:pPr>
            <w:r>
              <w:rPr>
                <w:i/>
                <w:iCs/>
                <w:sz w:val="18"/>
                <w:szCs w:val="18"/>
              </w:rPr>
            </w:r>
          </w:p>
        </w:tc>
      </w:tr>
    </w:tbl>
    <w:p>
      <w:pPr>
        <w:pStyle w:val="Normal"/>
        <w:spacing w:lineRule="auto" w:line="240"/>
        <w:rPr>
          <w:sz w:val="22"/>
          <w:szCs w:val="22"/>
        </w:rPr>
      </w:pPr>
      <w:r>
        <w:rPr>
          <w:sz w:val="22"/>
          <w:szCs w:val="22"/>
        </w:rPr>
      </w:r>
    </w:p>
    <w:p>
      <w:pPr>
        <w:pStyle w:val="Normal"/>
        <w:spacing w:lineRule="auto" w:line="240"/>
        <w:ind w:left="5103" w:firstLine="567"/>
        <w:rPr>
          <w:sz w:val="22"/>
          <w:szCs w:val="22"/>
        </w:rPr>
      </w:pPr>
      <w:r>
        <w:rPr>
          <w:sz w:val="22"/>
          <w:szCs w:val="22"/>
        </w:rPr>
      </w:r>
    </w:p>
    <w:p>
      <w:pPr>
        <w:pStyle w:val="Normal"/>
        <w:spacing w:lineRule="auto" w:line="240"/>
        <w:ind w:left="5103" w:firstLine="567"/>
        <w:rPr>
          <w:sz w:val="22"/>
          <w:szCs w:val="22"/>
        </w:rPr>
      </w:pPr>
      <w:r>
        <w:rPr>
          <w:sz w:val="22"/>
          <w:szCs w:val="22"/>
        </w:rPr>
      </w:r>
    </w:p>
    <w:p>
      <w:pPr>
        <w:pStyle w:val="Normal"/>
        <w:spacing w:lineRule="auto" w:line="240"/>
        <w:rPr>
          <w:sz w:val="22"/>
          <w:szCs w:val="22"/>
        </w:rPr>
      </w:pPr>
      <w:r>
        <w:rPr>
          <w:sz w:val="22"/>
          <w:szCs w:val="22"/>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spacing w:lineRule="auto" w:line="240"/>
        <w:jc w:val="right"/>
        <w:rPr>
          <w:sz w:val="20"/>
          <w:szCs w:val="20"/>
        </w:rPr>
      </w:pPr>
      <w:r>
        <w:rPr>
          <w:sz w:val="20"/>
          <w:szCs w:val="20"/>
        </w:rPr>
        <w:t>Приложение №14</w:t>
      </w:r>
    </w:p>
    <w:p>
      <w:pPr>
        <w:pStyle w:val="Normal"/>
        <w:spacing w:lineRule="auto" w:line="240"/>
        <w:jc w:val="right"/>
        <w:rPr>
          <w:sz w:val="20"/>
          <w:szCs w:val="20"/>
        </w:rPr>
      </w:pPr>
      <w:r>
        <w:rPr>
          <w:sz w:val="20"/>
          <w:szCs w:val="20"/>
        </w:rPr>
        <w:t xml:space="preserve">к договору подряда </w:t>
      </w:r>
    </w:p>
    <w:p>
      <w:pPr>
        <w:pStyle w:val="Normal"/>
        <w:spacing w:lineRule="auto" w:line="240"/>
        <w:jc w:val="right"/>
        <w:rPr>
          <w:sz w:val="20"/>
          <w:szCs w:val="20"/>
        </w:rPr>
      </w:pPr>
      <w:r>
        <w:rPr>
          <w:sz w:val="20"/>
          <w:szCs w:val="20"/>
        </w:rPr>
        <w:t>№</w:t>
      </w:r>
      <w:r>
        <w:rPr>
          <w:sz w:val="20"/>
          <w:szCs w:val="20"/>
        </w:rPr>
        <w:t>__ от __.__.20__</w:t>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firstLine="708"/>
        <w:jc w:val="center"/>
        <w:rPr>
          <w:b/>
          <w:b/>
          <w:sz w:val="24"/>
          <w:szCs w:val="24"/>
        </w:rPr>
      </w:pPr>
      <w:r>
        <w:rPr>
          <w:b/>
          <w:sz w:val="24"/>
          <w:szCs w:val="24"/>
        </w:rPr>
        <w:t>Порядок представления и согласования исполнительной документации на выполненные работы при реализации инвестиционных проектов в ходе строительства, технического перевооружения  и реконструкции объектов Группы РусГидро</w:t>
      </w:r>
    </w:p>
    <w:p>
      <w:pPr>
        <w:pStyle w:val="Normal"/>
        <w:spacing w:lineRule="auto" w:line="240"/>
        <w:ind w:firstLine="708"/>
        <w:rPr>
          <w:b/>
          <w:b/>
          <w:sz w:val="24"/>
          <w:szCs w:val="24"/>
        </w:rPr>
      </w:pPr>
      <w:r>
        <w:rPr>
          <w:b/>
          <w:sz w:val="24"/>
          <w:szCs w:val="24"/>
        </w:rPr>
      </w:r>
    </w:p>
    <w:p>
      <w:pPr>
        <w:pStyle w:val="Normal"/>
        <w:spacing w:lineRule="auto" w:line="240"/>
        <w:ind w:firstLine="708"/>
        <w:rPr>
          <w:sz w:val="22"/>
          <w:szCs w:val="22"/>
        </w:rPr>
      </w:pPr>
      <w:r>
        <w:rPr>
          <w:sz w:val="24"/>
          <w:szCs w:val="24"/>
        </w:rPr>
        <w:t>Документ определяет порядок взаимодействия заказчика (филиалы или подконтрольные организации</w:t>
      </w:r>
      <w:r>
        <w:rPr>
          <w:rStyle w:val="Style11"/>
          <w:sz w:val="24"/>
          <w:szCs w:val="24"/>
        </w:rPr>
        <w:footnoteReference w:id="10"/>
      </w:r>
      <w:r>
        <w:rPr>
          <w:sz w:val="24"/>
          <w:szCs w:val="24"/>
        </w:rPr>
        <w:t xml:space="preserve"> Группы РусГидро), технического заказчика (агент или иная организация, действующая на основании агентского договора, заключенного с заказчиком), подрядчика (генеральный подрядчик или иная подрядная организация, действующая в качестве лица, осуществляющего строительство на основании договора подряда, заключенного с заказчиком или с техническим заказчиком)</w:t>
      </w:r>
      <w:r>
        <w:rPr>
          <w:rStyle w:val="Style11"/>
          <w:sz w:val="24"/>
          <w:szCs w:val="24"/>
        </w:rPr>
        <w:footnoteReference w:id="11"/>
      </w:r>
      <w:r>
        <w:rPr>
          <w:sz w:val="24"/>
          <w:szCs w:val="24"/>
        </w:rPr>
        <w:t xml:space="preserve"> при согласовании и приемке исполнительной документации</w:t>
      </w:r>
      <w:r>
        <w:rPr>
          <w:rStyle w:val="Style11"/>
          <w:sz w:val="24"/>
          <w:szCs w:val="24"/>
        </w:rPr>
        <w:footnoteReference w:id="12"/>
      </w:r>
      <w:r>
        <w:rPr>
          <w:sz w:val="24"/>
          <w:szCs w:val="24"/>
        </w:rPr>
        <w:t xml:space="preserve"> в ходе реализации инвестиционных проектов строительства, технического перевооружения и реконструкции объектов Группы РусГидро.</w:t>
      </w:r>
    </w:p>
    <w:p>
      <w:pPr>
        <w:pStyle w:val="Normal"/>
        <w:spacing w:lineRule="auto" w:line="240"/>
        <w:ind w:firstLine="708"/>
        <w:rPr>
          <w:sz w:val="22"/>
          <w:szCs w:val="22"/>
        </w:rPr>
      </w:pPr>
      <w:r>
        <w:rPr>
          <w:sz w:val="24"/>
          <w:szCs w:val="24"/>
        </w:rPr>
        <w:t>Приемка у Подрядчика выполненных работ с оформлением и подписанием унифицированной формы КС-2 или подписанием акта освидетельствования выполненных работ осуществляется при условии надлежащего оформления и предъявления Подрядчиком полного комплекта ИД в соответствии с применимыми требованиями нормативного-технической документации и законодательства в отношении предъявляемых к сдаче-приемке работ. В ходе сдачи-приемки Подрядчиком работ сформированные им комплекты исполнительной документации размещаются</w:t>
      </w:r>
      <w:r>
        <w:rPr>
          <w:rStyle w:val="Style11"/>
          <w:sz w:val="24"/>
          <w:szCs w:val="24"/>
        </w:rPr>
        <w:footnoteReference w:id="13"/>
      </w:r>
      <w:r>
        <w:rPr>
          <w:rStyle w:val="Style23"/>
          <w:sz w:val="24"/>
          <w:szCs w:val="24"/>
        </w:rPr>
        <w:t xml:space="preserve"> </w:t>
      </w:r>
      <w:r>
        <w:rPr>
          <w:sz w:val="24"/>
          <w:szCs w:val="24"/>
        </w:rPr>
        <w:t>в соответствующем разделе на сетевом ресурсе Группы РусГидро.</w:t>
      </w:r>
    </w:p>
    <w:p>
      <w:pPr>
        <w:pStyle w:val="Normal"/>
        <w:spacing w:lineRule="auto" w:line="240"/>
        <w:ind w:firstLine="708"/>
        <w:rPr>
          <w:sz w:val="24"/>
          <w:szCs w:val="24"/>
        </w:rPr>
      </w:pPr>
      <w:r>
        <w:rPr>
          <w:sz w:val="24"/>
          <w:szCs w:val="24"/>
        </w:rPr>
        <w:t>Доступ Техническому заказчику, Подрядчику, а также представителю проектировщика, осуществляющего авторский надзор, к сетевому ресурсу предоставляется Заказчиком или ПАО «РусГидро».</w:t>
      </w:r>
    </w:p>
    <w:p>
      <w:pPr>
        <w:pStyle w:val="Normal"/>
        <w:spacing w:lineRule="auto" w:line="240"/>
        <w:ind w:firstLine="708"/>
        <w:rPr>
          <w:sz w:val="24"/>
          <w:szCs w:val="24"/>
        </w:rPr>
      </w:pPr>
      <w:r>
        <w:rPr>
          <w:sz w:val="24"/>
          <w:szCs w:val="24"/>
        </w:rPr>
        <w:t xml:space="preserve">Подрядчик размещает на сетевом ресурсе в соответствующем разделе комплекты ИД и реестр ИД (далее – Реестр), в котором помимо принадлежности комплекта ИД и наименования документов отображается информация о дате размещения, наличии замечаний, сроках устранения замечаний, отметках о согласовании по каждому комплекту ИД. Формы Реестров для соответствующих разделов представлены в приложении к настоящему Порядку. </w:t>
      </w:r>
    </w:p>
    <w:p>
      <w:pPr>
        <w:pStyle w:val="Normal"/>
        <w:spacing w:lineRule="auto" w:line="240"/>
        <w:ind w:firstLine="708"/>
        <w:rPr>
          <w:sz w:val="24"/>
          <w:szCs w:val="24"/>
        </w:rPr>
      </w:pPr>
      <w:r>
        <w:rPr>
          <w:sz w:val="24"/>
          <w:szCs w:val="24"/>
        </w:rPr>
        <w:t>В случае привлечения Подрядчиком к оформлению и размещению на сетевом ресурсе документов комплекта ИД субподрядных организаций ответственность за своевременность размещения, полноту и надлежащее оформление каждого комплекта ИД возлагается на Подрядчика. Действия по выдаче и устранению замечаний к ИД, согласованию комплектов ИД Техническим заказчиком должны находить свое отражение в Реестре и быть доступны для просмотра и контроля Заказчику.</w:t>
      </w:r>
    </w:p>
    <w:p>
      <w:pPr>
        <w:pStyle w:val="Normal"/>
        <w:spacing w:lineRule="auto" w:line="240"/>
        <w:ind w:firstLine="708"/>
        <w:rPr>
          <w:sz w:val="22"/>
          <w:szCs w:val="22"/>
        </w:rPr>
      </w:pPr>
      <w:r>
        <w:rPr>
          <w:sz w:val="24"/>
          <w:szCs w:val="24"/>
        </w:rPr>
        <w:t>По факту оформления и размещения на сетевом ресурсе комплекта ИД Подрядчик уведомляет Технического заказчика</w:t>
      </w:r>
      <w:r>
        <w:rPr>
          <w:rStyle w:val="Style11"/>
          <w:sz w:val="24"/>
          <w:szCs w:val="24"/>
        </w:rPr>
        <w:footnoteReference w:id="14"/>
      </w:r>
      <w:r>
        <w:rPr>
          <w:sz w:val="24"/>
          <w:szCs w:val="24"/>
        </w:rPr>
        <w:t xml:space="preserve"> о готовности комплекта ИД и необходимости его проверки.</w:t>
      </w:r>
    </w:p>
    <w:p>
      <w:pPr>
        <w:pStyle w:val="Normal"/>
        <w:spacing w:lineRule="auto" w:line="240"/>
        <w:ind w:firstLine="708"/>
        <w:rPr>
          <w:sz w:val="24"/>
          <w:szCs w:val="24"/>
        </w:rPr>
      </w:pPr>
      <w:r>
        <w:rPr>
          <w:sz w:val="24"/>
          <w:szCs w:val="24"/>
        </w:rPr>
        <w:t>Технический заказчик (см. сноску 5) в течение 5 (пяти) рабочих дней осуществляет проверку комплекта ИД, в случае наличия замечаний отражает их в соответствующей графе Реестра с указанием сроков их устранения и письменно извещает Подрядчика о необходимости устранения замечаний.</w:t>
      </w:r>
    </w:p>
    <w:p>
      <w:pPr>
        <w:pStyle w:val="Normal"/>
        <w:spacing w:lineRule="auto" w:line="240"/>
        <w:ind w:firstLine="708"/>
        <w:rPr>
          <w:sz w:val="24"/>
          <w:szCs w:val="24"/>
        </w:rPr>
      </w:pPr>
      <w:r>
        <w:rPr>
          <w:sz w:val="24"/>
          <w:szCs w:val="24"/>
        </w:rPr>
        <w:t>Перечень замечаний по возможности должен быть исчерпывающим. Направление впоследствии дополнительных замечаний к проверенному комплекту ИД не допускается за исключением случаев, когда такие замечания предъявлены другим участником рассмотрения ИД или комплект ИД дополняется новыми документами, которые ранее не рассматривались, или замечания представляются к той части комплекта документов, которая подверглась изменению при устранении первоначальных замечаний.</w:t>
      </w:r>
    </w:p>
    <w:p>
      <w:pPr>
        <w:pStyle w:val="Normal"/>
        <w:spacing w:lineRule="auto" w:line="240"/>
        <w:ind w:firstLine="708"/>
        <w:rPr>
          <w:sz w:val="24"/>
          <w:szCs w:val="24"/>
        </w:rPr>
      </w:pPr>
      <w:r>
        <w:rPr>
          <w:sz w:val="24"/>
          <w:szCs w:val="24"/>
        </w:rPr>
        <w:t>В случае получения замечаний Технического заказчика (или иного участника рассмотрения) к комплекту ИД Подрядчик организует необходимые мероприятия по их устранению в указанные сроки.</w:t>
      </w:r>
    </w:p>
    <w:p>
      <w:pPr>
        <w:pStyle w:val="Normal"/>
        <w:spacing w:lineRule="auto" w:line="240"/>
        <w:ind w:firstLine="708"/>
        <w:rPr>
          <w:sz w:val="24"/>
          <w:szCs w:val="24"/>
        </w:rPr>
      </w:pPr>
      <w:r>
        <w:rPr>
          <w:sz w:val="24"/>
          <w:szCs w:val="24"/>
        </w:rPr>
        <w:t>По итогам устранения замечаний и доработки комплекта ИД Подрядчик направляет Техническому заказчику (см. сноску 5) уведомление о необходимости осуществления проверки откорректированного комплекта ИД на сетевом ресурсе.</w:t>
      </w:r>
    </w:p>
    <w:p>
      <w:pPr>
        <w:pStyle w:val="Normal"/>
        <w:spacing w:lineRule="auto" w:line="240"/>
        <w:ind w:firstLine="708"/>
        <w:rPr>
          <w:sz w:val="24"/>
          <w:szCs w:val="24"/>
        </w:rPr>
      </w:pPr>
      <w:r>
        <w:rPr>
          <w:sz w:val="24"/>
          <w:szCs w:val="24"/>
        </w:rPr>
        <w:t>В случае отсутствия замечаний Технический заказчик (см. сноску 5) извещает Подрядчика о согласовании комплекта ИД, делает соответствующую отметку об этом в Реестре на сетевом ресурсе и при необходимости организует мероприятия по включению согласованного комплекта ИД в состав сдаточного комплекта.</w:t>
      </w:r>
    </w:p>
    <w:p>
      <w:pPr>
        <w:pStyle w:val="Normal"/>
        <w:spacing w:lineRule="auto" w:line="240"/>
        <w:ind w:firstLine="708"/>
        <w:rPr>
          <w:sz w:val="24"/>
          <w:szCs w:val="24"/>
        </w:rPr>
      </w:pPr>
      <w:r>
        <w:rPr>
          <w:sz w:val="24"/>
          <w:szCs w:val="24"/>
        </w:rPr>
        <w:t>После получения письменного извещения от Заказчика о согласовании сдаточного комплекта ИД Технический заказчик (а в случае отсутствия Технического заказчика – Подрядчик) в течение 5 (пяти) рабочих дней организует мероприятия по формированию согласованного комплекта ИД из оригинальных экземпляров документов или их надлежащим образом заверенных копий, организует брошюрование получившегося комплекта и направляет его Заказчику. При этом ответственность за полноту и качество содержания сброшюрованных в комплекты документов несет Технический заказчик (а в случае отсутствия Технического заказчика – Подрядчик).</w:t>
      </w:r>
    </w:p>
    <w:p>
      <w:pPr>
        <w:pStyle w:val="Normal"/>
        <w:spacing w:lineRule="auto" w:line="240"/>
        <w:ind w:firstLine="708"/>
        <w:rPr>
          <w:sz w:val="24"/>
          <w:szCs w:val="24"/>
        </w:rPr>
      </w:pPr>
      <w:r>
        <w:rPr>
          <w:sz w:val="24"/>
          <w:szCs w:val="24"/>
        </w:rPr>
        <w:t>Заказчик проверяет полноту комплекта сброшюрованных документов, в случае отсутствия замечаний осуществляет его приемку для последующей передачи в архив, по результатам которой не позднее 3 (трех) рабочих дней Заказчик делает отметку в соответствующем Реестре о приемке такого комплекта ИД.</w:t>
      </w:r>
    </w:p>
    <w:p>
      <w:pPr>
        <w:pStyle w:val="Normal"/>
        <w:spacing w:lineRule="auto" w:line="240"/>
        <w:ind w:firstLine="708"/>
        <w:rPr>
          <w:sz w:val="24"/>
          <w:szCs w:val="24"/>
        </w:rPr>
      </w:pPr>
      <w:r>
        <w:rPr>
          <w:sz w:val="24"/>
          <w:szCs w:val="24"/>
        </w:rPr>
      </w:r>
    </w:p>
    <w:p>
      <w:pPr>
        <w:pStyle w:val="Normal"/>
        <w:spacing w:lineRule="auto" w:line="240"/>
        <w:ind w:firstLine="709"/>
        <w:jc w:val="center"/>
        <w:rPr>
          <w:sz w:val="24"/>
          <w:szCs w:val="24"/>
          <w:u w:val="single"/>
        </w:rPr>
      </w:pPr>
      <w:r>
        <w:rPr>
          <w:sz w:val="24"/>
          <w:szCs w:val="24"/>
          <w:u w:val="single"/>
        </w:rPr>
        <w:t>Требования к организации структуры массива ИД на сетевом ресурсе, срокам первичного размещения комплектов ИД, а также к срокам передачи заводской сопроводительной документации на оборудование и иной документации, относящейся к ИД</w:t>
      </w:r>
    </w:p>
    <w:p>
      <w:pPr>
        <w:pStyle w:val="Normal"/>
        <w:spacing w:lineRule="auto" w:line="240"/>
        <w:ind w:firstLine="709"/>
        <w:rPr>
          <w:b/>
          <w:b/>
          <w:i/>
          <w:i/>
          <w:iCs/>
          <w:sz w:val="24"/>
          <w:szCs w:val="24"/>
        </w:rPr>
      </w:pPr>
      <w:r>
        <w:rPr>
          <w:b/>
          <w:i/>
          <w:iCs/>
          <w:sz w:val="24"/>
          <w:szCs w:val="24"/>
        </w:rPr>
      </w:r>
    </w:p>
    <w:p>
      <w:pPr>
        <w:pStyle w:val="Normal"/>
        <w:spacing w:lineRule="auto" w:line="240"/>
        <w:ind w:firstLine="709"/>
        <w:rPr>
          <w:sz w:val="24"/>
          <w:szCs w:val="24"/>
        </w:rPr>
      </w:pPr>
      <w:r>
        <w:rPr>
          <w:sz w:val="24"/>
          <w:szCs w:val="24"/>
        </w:rPr>
        <w:t>На сетевом ресурсе Группы РусГидро по каждому инвестиционному проекту строительства, реконструкции, технического перевооружения создаются отдельные разделы для размещения и контроля полноты и качества оформляемой ИД для следующих типов (видов) комплектов ИД:</w:t>
      </w:r>
    </w:p>
    <w:p>
      <w:pPr>
        <w:pStyle w:val="Normal"/>
        <w:spacing w:lineRule="auto" w:line="240"/>
        <w:ind w:firstLine="709"/>
        <w:rPr>
          <w:sz w:val="24"/>
          <w:szCs w:val="24"/>
        </w:rPr>
      </w:pPr>
      <w:r>
        <w:rPr>
          <w:sz w:val="24"/>
          <w:szCs w:val="24"/>
        </w:rPr>
        <w:t>- Р-1 для комплектов ИД, оформляемых для освидетельствования (приемки) работ, оказывающих влияние на безопасность объекта (скрытые работы, ответственные конструкции, участки сетей инженерно-технического обеспечения);</w:t>
      </w:r>
    </w:p>
    <w:p>
      <w:pPr>
        <w:pStyle w:val="Normal"/>
        <w:spacing w:lineRule="auto" w:line="240"/>
        <w:ind w:firstLine="709"/>
        <w:rPr>
          <w:sz w:val="24"/>
          <w:szCs w:val="24"/>
        </w:rPr>
      </w:pPr>
      <w:r>
        <w:rPr>
          <w:sz w:val="24"/>
          <w:szCs w:val="24"/>
        </w:rPr>
        <w:t>- Р-2 для комплектов ИД, оформляемых для приемки выполненных работ по актам КС-2 или по актам приемки объемов фактически выполненных работ за отчетный период (календарный месяц);</w:t>
      </w:r>
    </w:p>
    <w:p>
      <w:pPr>
        <w:pStyle w:val="Normal"/>
        <w:spacing w:lineRule="auto" w:line="240"/>
        <w:ind w:firstLine="709"/>
        <w:rPr>
          <w:sz w:val="24"/>
          <w:szCs w:val="24"/>
        </w:rPr>
      </w:pPr>
      <w:r>
        <w:rPr>
          <w:sz w:val="24"/>
          <w:szCs w:val="24"/>
        </w:rPr>
        <w:t>- Р3 для сводных (сдаточных) комплектов ИД по каждому полностью готовому строительному конструктиву или функционально-технологическому узлу (системе) и сдаточных пакетов, группируемых из нескольких таких сдаточных комплектов ИД;</w:t>
      </w:r>
    </w:p>
    <w:p>
      <w:pPr>
        <w:pStyle w:val="Normal"/>
        <w:spacing w:lineRule="auto" w:line="240"/>
        <w:ind w:firstLine="709"/>
        <w:rPr>
          <w:sz w:val="24"/>
          <w:szCs w:val="24"/>
        </w:rPr>
      </w:pPr>
      <w:r>
        <w:rPr>
          <w:sz w:val="24"/>
          <w:szCs w:val="24"/>
        </w:rPr>
        <w:t>- Р-4, для комплектов ИД, оформляемых по результатам пусконаладочных работ и испытаний оборудования или функционально-технологического узла (системы), а также сдаточных пакетов, группируемых из нескольких таких комплектов ИД.</w:t>
      </w:r>
    </w:p>
    <w:p>
      <w:pPr>
        <w:pStyle w:val="Normal"/>
        <w:spacing w:lineRule="auto" w:line="240"/>
        <w:ind w:firstLine="709"/>
        <w:rPr>
          <w:sz w:val="24"/>
          <w:szCs w:val="24"/>
        </w:rPr>
      </w:pPr>
      <w:r>
        <w:rPr>
          <w:sz w:val="24"/>
          <w:szCs w:val="24"/>
        </w:rPr>
      </w:r>
    </w:p>
    <w:p>
      <w:pPr>
        <w:pStyle w:val="Normal"/>
        <w:spacing w:lineRule="auto" w:line="240"/>
        <w:ind w:firstLine="709"/>
        <w:rPr>
          <w:sz w:val="24"/>
          <w:szCs w:val="24"/>
        </w:rPr>
      </w:pPr>
      <w:r>
        <w:rPr>
          <w:sz w:val="24"/>
          <w:szCs w:val="24"/>
        </w:rPr>
        <w:t>В каждом из разделов размещаются:</w:t>
      </w:r>
    </w:p>
    <w:p>
      <w:pPr>
        <w:pStyle w:val="Normal"/>
        <w:spacing w:lineRule="auto" w:line="240"/>
        <w:ind w:firstLine="709"/>
        <w:rPr>
          <w:sz w:val="24"/>
          <w:szCs w:val="24"/>
        </w:rPr>
      </w:pPr>
      <w:r>
        <w:rPr>
          <w:sz w:val="24"/>
          <w:szCs w:val="24"/>
        </w:rPr>
        <w:t>- файл Реестра для данного раздела (например, в формате таблицы Excel, в которой по строкам будет формироваться перечень комплектов и документов ИД, оформляемых в ходе строительства, а в столбцах будет отражаться информация о состоянии полноты комплекта, замечаниях по результатам проверки, отметки об устранении замечаний, отметки о согласовании комплекта ИД генеральным подрядчиком, Техническим заказчиком (агентом), Заказчиком, отметки о передаче комплекта ИД для архива Заказчика, а также прочая необходимая информация);</w:t>
      </w:r>
    </w:p>
    <w:p>
      <w:pPr>
        <w:pStyle w:val="Normal"/>
        <w:spacing w:lineRule="auto" w:line="240"/>
        <w:ind w:firstLine="709"/>
        <w:rPr>
          <w:sz w:val="24"/>
          <w:szCs w:val="24"/>
        </w:rPr>
      </w:pPr>
      <w:r>
        <w:rPr>
          <w:sz w:val="24"/>
          <w:szCs w:val="24"/>
        </w:rPr>
        <w:t>- отдельные папки для каждого комплекта ИД, в которых размещаются файлы отсканированных документов данного комплекта.</w:t>
      </w:r>
    </w:p>
    <w:p>
      <w:pPr>
        <w:pStyle w:val="Normal"/>
        <w:spacing w:lineRule="auto" w:line="240"/>
        <w:ind w:firstLine="709"/>
        <w:rPr>
          <w:sz w:val="24"/>
          <w:szCs w:val="24"/>
        </w:rPr>
      </w:pPr>
      <w:r>
        <w:rPr>
          <w:sz w:val="24"/>
          <w:szCs w:val="24"/>
        </w:rPr>
        <w:t>Основным идентификатором (признаком) наименования комплекта ИД в Реестре и элементом названия для соответствующей папки с файлами документов ИД следует принять номер чертежа рабочей документации.</w:t>
      </w:r>
    </w:p>
    <w:p>
      <w:pPr>
        <w:pStyle w:val="Normal"/>
        <w:spacing w:lineRule="auto" w:line="240"/>
        <w:ind w:firstLine="709"/>
        <w:rPr>
          <w:sz w:val="24"/>
          <w:szCs w:val="24"/>
        </w:rPr>
      </w:pPr>
      <w:r>
        <w:rPr>
          <w:sz w:val="24"/>
          <w:szCs w:val="24"/>
        </w:rPr>
        <w:t>В случае если в одном комплекте рабочих чертежей (за одним номером) на листах предусмотрено выполнение разных строительных конструктивов, то в папке с наименованием, соответствующим этому номеру комплекта рабочих чертежей, создаются подпапки для размещения соответствующих пакетов ИД. При наименовании указанных подпапок (и имен пакетов, записываемых в Реестре) дополнительно к номеру комплекта рабочих чертежей добавляется номер/номера соответствующих листов и сокращенное название строительного конструктива.</w:t>
      </w:r>
    </w:p>
    <w:p>
      <w:pPr>
        <w:pStyle w:val="Normal"/>
        <w:spacing w:lineRule="auto" w:line="240"/>
        <w:ind w:firstLine="709"/>
        <w:rPr>
          <w:sz w:val="24"/>
          <w:szCs w:val="24"/>
        </w:rPr>
      </w:pPr>
      <w:r>
        <w:rPr>
          <w:sz w:val="24"/>
          <w:szCs w:val="24"/>
        </w:rPr>
        <w:t>Требуемые сроки подготовки и размещения на сетевом ресурсе комплекта ИД в электронном виде для проверки и согласования:</w:t>
      </w:r>
    </w:p>
    <w:p>
      <w:pPr>
        <w:pStyle w:val="Normal"/>
        <w:spacing w:lineRule="auto" w:line="240"/>
        <w:ind w:firstLine="709"/>
        <w:rPr>
          <w:sz w:val="24"/>
          <w:szCs w:val="24"/>
        </w:rPr>
      </w:pPr>
      <w:r>
        <w:rPr>
          <w:sz w:val="24"/>
          <w:szCs w:val="24"/>
        </w:rPr>
        <w:t>- для ИД, оформляемой для освидетельствования (приемки) работ, оказывающих влияние на безопасность объекта (скрытые работы, ответственные конструкции, участки сетей инженерно-технического обеспечения), – за 3 (три) рабочих дня до даты освидетельствования;</w:t>
      </w:r>
    </w:p>
    <w:p>
      <w:pPr>
        <w:pStyle w:val="Normal"/>
        <w:spacing w:lineRule="auto" w:line="240"/>
        <w:ind w:firstLine="709"/>
        <w:rPr>
          <w:sz w:val="24"/>
          <w:szCs w:val="24"/>
        </w:rPr>
      </w:pPr>
      <w:r>
        <w:rPr>
          <w:sz w:val="24"/>
          <w:szCs w:val="24"/>
        </w:rPr>
        <w:t>- по ИД, оформляемой для приемки работ по актам КС-2 или по актам приемки объемов фактически выполненных работ за отчетный период (календарный месяц), – за 3 (три) рабочих дня до даты предъявления указанных актов;</w:t>
      </w:r>
    </w:p>
    <w:p>
      <w:pPr>
        <w:pStyle w:val="Normal"/>
        <w:spacing w:lineRule="auto" w:line="240"/>
        <w:ind w:firstLine="709"/>
        <w:rPr>
          <w:sz w:val="24"/>
          <w:szCs w:val="24"/>
        </w:rPr>
      </w:pPr>
      <w:r>
        <w:rPr>
          <w:sz w:val="24"/>
          <w:szCs w:val="24"/>
        </w:rPr>
        <w:t>- для сводной (сдаточной) ИД по полностью готовым строительным конструктивам или функционально-технологическим узлам (системам) – не позднее 5 (пяти) рабочих дней со дня сдачи-приемки полностью готового строительного конструктива и не позднее 3 (трех) рабочих дней до дня сдачи-приемки тех строительных конструктивов, завершенного монтажом оборудования или функционально-технологического узла (системы), приемка которых должна осуществляться специализированными подкомиссиями (далее – СПК);</w:t>
      </w:r>
    </w:p>
    <w:p>
      <w:pPr>
        <w:pStyle w:val="Normal"/>
        <w:spacing w:lineRule="auto" w:line="240"/>
        <w:ind w:firstLine="709"/>
        <w:rPr>
          <w:sz w:val="24"/>
          <w:szCs w:val="24"/>
        </w:rPr>
      </w:pPr>
      <w:r>
        <w:rPr>
          <w:sz w:val="24"/>
          <w:szCs w:val="24"/>
        </w:rPr>
        <w:t>- для ИД по результатам пусконаладочных работ – не позднее 5 (пяти) рабочих дней после индивидуальных испытаний оборудования или функционально-технологического узла.</w:t>
      </w:r>
    </w:p>
    <w:p>
      <w:pPr>
        <w:pStyle w:val="Normal"/>
        <w:spacing w:lineRule="auto" w:line="240"/>
        <w:ind w:firstLine="709"/>
        <w:rPr>
          <w:sz w:val="24"/>
          <w:szCs w:val="24"/>
        </w:rPr>
      </w:pPr>
      <w:r>
        <w:rPr>
          <w:sz w:val="24"/>
          <w:szCs w:val="24"/>
        </w:rPr>
        <w:t>Относящаяся к оборудованию заводская сопроводительная документация в бумажном виде, представляемая поставщиком вместе с оборудованием, не подлежит сканированию для перевода в электронный формат, но наименование каждого отдельного документа из состава такой документации должно быть отражено в Реестре соответствующего комплекта ИД на сетевом ресурсе.</w:t>
      </w:r>
    </w:p>
    <w:p>
      <w:pPr>
        <w:pStyle w:val="Normal"/>
        <w:spacing w:lineRule="auto" w:line="240"/>
        <w:ind w:firstLine="709"/>
        <w:rPr>
          <w:sz w:val="24"/>
          <w:szCs w:val="24"/>
        </w:rPr>
      </w:pPr>
      <w:r>
        <w:rPr>
          <w:sz w:val="24"/>
          <w:szCs w:val="24"/>
        </w:rPr>
        <w:t>Передача указанной документации в адрес Заказчика должна осуществляться не позднее 3 (трех) рабочих дней до дня сдачи-приемки (проведения СПК) завершенного монтажом оборудования или функционально-технологического узла (системы).</w:t>
      </w:r>
    </w:p>
    <w:p>
      <w:pPr>
        <w:pStyle w:val="Normal"/>
        <w:spacing w:lineRule="auto" w:line="240"/>
        <w:ind w:firstLine="709"/>
        <w:rPr>
          <w:sz w:val="24"/>
          <w:szCs w:val="24"/>
        </w:rPr>
      </w:pPr>
      <w:r>
        <w:rPr>
          <w:sz w:val="24"/>
          <w:szCs w:val="24"/>
        </w:rPr>
        <w:t>ИД (с соответствующим Реестром), не относящаяся к каким-то конкретным рабочим чертежам, которая ведется в течение всего периода строительства, а именно:</w:t>
      </w:r>
    </w:p>
    <w:p>
      <w:pPr>
        <w:pStyle w:val="Normal"/>
        <w:spacing w:lineRule="auto" w:line="240"/>
        <w:ind w:firstLine="709"/>
        <w:rPr>
          <w:sz w:val="24"/>
          <w:szCs w:val="24"/>
        </w:rPr>
      </w:pPr>
      <w:r>
        <w:rPr>
          <w:sz w:val="24"/>
          <w:szCs w:val="24"/>
        </w:rPr>
        <w:t>- документация пооперационного строительного контроля – журналы работ (общий, специальные, авторского надзора, входного контроля);</w:t>
      </w:r>
    </w:p>
    <w:p>
      <w:pPr>
        <w:pStyle w:val="Normal"/>
        <w:spacing w:lineRule="auto" w:line="240"/>
        <w:ind w:firstLine="709"/>
        <w:rPr>
          <w:sz w:val="24"/>
          <w:szCs w:val="24"/>
        </w:rPr>
      </w:pPr>
      <w:r>
        <w:rPr>
          <w:sz w:val="24"/>
          <w:szCs w:val="24"/>
        </w:rPr>
        <w:t>- ИД по геодезии – акты освидетельствования геодезической разбивочной основы для строительства, разбивки осей объекта капитального строительства на местности, Протоколы (или журнал) регистрации и переноса монтажных знаков, марок, ориентиров и реперов для геодезического контроля;</w:t>
      </w:r>
    </w:p>
    <w:p>
      <w:pPr>
        <w:pStyle w:val="Normal"/>
        <w:spacing w:lineRule="auto" w:line="240"/>
        <w:ind w:firstLine="709"/>
        <w:rPr>
          <w:sz w:val="24"/>
          <w:szCs w:val="24"/>
        </w:rPr>
      </w:pPr>
      <w:r>
        <w:rPr>
          <w:sz w:val="24"/>
          <w:szCs w:val="24"/>
        </w:rPr>
        <w:t xml:space="preserve">- ИД по мониторингу за деформациями, осадками и кренами возводимых зданий и сооружений в период строительства; </w:t>
      </w:r>
    </w:p>
    <w:p>
      <w:pPr>
        <w:pStyle w:val="Normal"/>
        <w:spacing w:lineRule="auto" w:line="240"/>
        <w:ind w:firstLine="709"/>
        <w:rPr>
          <w:sz w:val="24"/>
          <w:szCs w:val="24"/>
        </w:rPr>
      </w:pPr>
      <w:r>
        <w:rPr>
          <w:sz w:val="24"/>
          <w:szCs w:val="24"/>
        </w:rPr>
        <w:t>- ИД по геотехническому мониторингу земляных масс, грунтовых оснований, пластов, насыпей, склонов, инклинометрии скважин, сейсмометрии,</w:t>
      </w:r>
    </w:p>
    <w:p>
      <w:pPr>
        <w:pStyle w:val="Normal"/>
        <w:spacing w:lineRule="auto" w:line="240"/>
        <w:ind w:firstLine="709"/>
        <w:rPr>
          <w:sz w:val="22"/>
          <w:szCs w:val="22"/>
        </w:rPr>
      </w:pPr>
      <w:r>
        <w:rPr>
          <w:sz w:val="24"/>
          <w:szCs w:val="24"/>
        </w:rPr>
        <w:t>будет подлежать передаче от Технического заказчика (а в случае отсутствия Технического заказчика – от Подрядчика) в адрес Заказчика единым комплектом в бумажном виде на стадии завершения строительства (реконструкции, технического перевооружения) не позднее 5 (пяти) рабочих дней после получения по результатам проверки органом государственного строительного надзора заключения</w:t>
      </w:r>
      <w:r>
        <w:rPr>
          <w:rStyle w:val="Style11"/>
          <w:sz w:val="24"/>
          <w:szCs w:val="24"/>
        </w:rPr>
        <w:footnoteReference w:id="15"/>
      </w:r>
      <w:r>
        <w:rPr>
          <w:sz w:val="24"/>
          <w:szCs w:val="24"/>
        </w:rPr>
        <w:t xml:space="preserve"> о соответствии законченного строительством, реконструкцией объекта капитального строительства требованиям технических регламентов, иных нормативных правовых актов и проектной документации, в том числе требованиям в отношении энергетической эффективности и требованиям в отношении оснащенности объектов капитального строительства приборами учета используемых энергетических ресурсов.</w:t>
      </w:r>
    </w:p>
    <w:p>
      <w:pPr>
        <w:pStyle w:val="Normal"/>
        <w:spacing w:lineRule="auto" w:line="240"/>
        <w:ind w:firstLine="709"/>
        <w:rPr>
          <w:sz w:val="24"/>
          <w:szCs w:val="24"/>
        </w:rPr>
      </w:pPr>
      <w:r>
        <w:rPr>
          <w:sz w:val="24"/>
          <w:szCs w:val="24"/>
        </w:rPr>
        <w:t>Требования к ведению исполнительной документации в форме электронных документов по пунктам 4, 5, 9 приложения № 2 к приказу Минстроя России от 16.05.2023 № 344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будут применяются после реализации соответствующего функционала в информационных системах Группы РусГидро, а также размещения новой xml-схемы на официальном сайте Министерства строительства и жилищно-коммунального хозяйства Российской Федерации в сети Интернет.</w:t>
      </w:r>
    </w:p>
    <w:p>
      <w:pPr>
        <w:pStyle w:val="Normal"/>
        <w:spacing w:lineRule="auto" w:line="240"/>
        <w:ind w:firstLine="709"/>
        <w:rPr>
          <w:sz w:val="24"/>
          <w:szCs w:val="24"/>
        </w:rPr>
      </w:pPr>
      <w:r>
        <w:rPr>
          <w:sz w:val="24"/>
          <w:szCs w:val="24"/>
        </w:rPr>
      </w:r>
    </w:p>
    <w:p>
      <w:pPr>
        <w:pStyle w:val="Normal"/>
        <w:spacing w:lineRule="auto" w:line="240"/>
        <w:rPr>
          <w:sz w:val="24"/>
          <w:szCs w:val="24"/>
        </w:rPr>
      </w:pPr>
      <w:r>
        <w:rPr>
          <w:sz w:val="24"/>
          <w:szCs w:val="24"/>
        </w:rPr>
        <w:t>Приложение: формы Реестров исполнительной документации для разделов Р-1, Р-2, Р-3, Р-4 в электронном виде.</w:t>
      </w:r>
      <w:r>
        <w:rPr>
          <w:rStyle w:val="Style11"/>
          <w:sz w:val="24"/>
          <w:szCs w:val="24"/>
        </w:rPr>
        <w:footnoteReference w:id="16"/>
      </w:r>
    </w:p>
    <w:p>
      <w:pPr>
        <w:pStyle w:val="Normal"/>
        <w:spacing w:lineRule="auto" w:line="240"/>
        <w:ind w:left="5103" w:hanging="0"/>
        <w:rPr>
          <w:sz w:val="24"/>
          <w:szCs w:val="24"/>
        </w:rPr>
      </w:pPr>
      <w:r>
        <w:rPr>
          <w:sz w:val="24"/>
          <w:szCs w:val="24"/>
        </w:rPr>
      </w:r>
    </w:p>
    <w:p>
      <w:pPr>
        <w:pStyle w:val="Normal"/>
        <w:spacing w:lineRule="auto" w:line="240"/>
        <w:rPr>
          <w:sz w:val="24"/>
          <w:szCs w:val="24"/>
        </w:rPr>
      </w:pPr>
      <w:r>
        <w:rPr>
          <w:sz w:val="24"/>
          <w:szCs w:val="24"/>
        </w:rPr>
      </w:r>
    </w:p>
    <w:tbl>
      <w:tblPr>
        <w:tblW w:w="9571" w:type="dxa"/>
        <w:jc w:val="left"/>
        <w:tblInd w:w="0" w:type="dxa"/>
        <w:tblBorders/>
        <w:tblCellMar>
          <w:top w:w="0" w:type="dxa"/>
          <w:left w:w="108" w:type="dxa"/>
          <w:bottom w:w="0" w:type="dxa"/>
          <w:right w:w="108" w:type="dxa"/>
        </w:tblCellMar>
        <w:tblLook w:val="04a0" w:noVBand="1" w:noHBand="0" w:lastColumn="0" w:firstColumn="1" w:lastRow="0" w:firstRow="1"/>
      </w:tblPr>
      <w:tblGrid>
        <w:gridCol w:w="4785"/>
        <w:gridCol w:w="4785"/>
      </w:tblGrid>
      <w:tr>
        <w:trPr/>
        <w:tc>
          <w:tcPr>
            <w:tcW w:w="4785" w:type="dxa"/>
            <w:tcBorders/>
            <w:shd w:color="auto" w:fill="auto" w:val="clear"/>
          </w:tcPr>
          <w:p>
            <w:pPr>
              <w:pStyle w:val="Normal"/>
              <w:widowControl w:val="false"/>
              <w:spacing w:lineRule="auto" w:line="240"/>
              <w:rPr>
                <w:b/>
                <w:b/>
                <w:sz w:val="24"/>
                <w:szCs w:val="24"/>
              </w:rPr>
            </w:pPr>
            <w:r>
              <w:rPr>
                <w:b/>
                <w:sz w:val="24"/>
                <w:szCs w:val="24"/>
              </w:rPr>
              <w:t>Заказчик:</w:t>
            </w:r>
          </w:p>
        </w:tc>
        <w:tc>
          <w:tcPr>
            <w:tcW w:w="4785" w:type="dxa"/>
            <w:tcBorders/>
            <w:shd w:color="auto" w:fill="auto" w:val="clear"/>
          </w:tcPr>
          <w:p>
            <w:pPr>
              <w:pStyle w:val="Normal"/>
              <w:widowControl w:val="false"/>
              <w:spacing w:lineRule="auto" w:line="240"/>
              <w:rPr>
                <w:b/>
                <w:b/>
                <w:sz w:val="24"/>
                <w:szCs w:val="24"/>
              </w:rPr>
            </w:pPr>
            <w:r>
              <w:rPr>
                <w:b/>
                <w:sz w:val="24"/>
                <w:szCs w:val="24"/>
              </w:rPr>
              <w:t>Подрядчик:</w:t>
            </w:r>
          </w:p>
        </w:tc>
      </w:tr>
      <w:tr>
        <w:trPr/>
        <w:tc>
          <w:tcPr>
            <w:tcW w:w="4785" w:type="dxa"/>
            <w:tcBorders/>
            <w:shd w:color="auto" w:fill="auto" w:val="clear"/>
          </w:tcPr>
          <w:p>
            <w:pPr>
              <w:pStyle w:val="Normal"/>
              <w:widowControl w:val="false"/>
              <w:spacing w:lineRule="auto" w:line="240"/>
              <w:rPr>
                <w:sz w:val="24"/>
                <w:szCs w:val="24"/>
              </w:rPr>
            </w:pPr>
            <w:r>
              <w:rPr>
                <w:sz w:val="24"/>
                <w:szCs w:val="24"/>
              </w:rPr>
            </w:r>
          </w:p>
          <w:p>
            <w:pPr>
              <w:pStyle w:val="Normal"/>
              <w:widowControl w:val="false"/>
              <w:spacing w:lineRule="auto" w:line="240"/>
              <w:rPr>
                <w:sz w:val="24"/>
                <w:szCs w:val="24"/>
              </w:rPr>
            </w:pPr>
            <w:r>
              <w:rPr>
                <w:sz w:val="24"/>
                <w:szCs w:val="24"/>
              </w:rPr>
            </w:r>
          </w:p>
          <w:p>
            <w:pPr>
              <w:pStyle w:val="Normal"/>
              <w:widowControl w:val="false"/>
              <w:spacing w:lineRule="auto" w:line="240"/>
              <w:rPr>
                <w:sz w:val="24"/>
                <w:szCs w:val="24"/>
              </w:rPr>
            </w:pPr>
            <w:r>
              <w:rPr>
                <w:sz w:val="24"/>
                <w:szCs w:val="24"/>
              </w:rPr>
              <w:t xml:space="preserve">_______________ / _______________ </w:t>
            </w:r>
          </w:p>
        </w:tc>
        <w:tc>
          <w:tcPr>
            <w:tcW w:w="4785" w:type="dxa"/>
            <w:tcBorders/>
            <w:shd w:color="auto" w:fill="auto" w:val="clear"/>
          </w:tcPr>
          <w:p>
            <w:pPr>
              <w:pStyle w:val="Normal"/>
              <w:widowControl w:val="false"/>
              <w:spacing w:lineRule="auto" w:line="240"/>
              <w:rPr>
                <w:sz w:val="24"/>
                <w:szCs w:val="24"/>
              </w:rPr>
            </w:pPr>
            <w:r>
              <w:rPr>
                <w:sz w:val="24"/>
                <w:szCs w:val="24"/>
              </w:rPr>
            </w:r>
          </w:p>
          <w:p>
            <w:pPr>
              <w:pStyle w:val="Normal"/>
              <w:widowControl w:val="false"/>
              <w:spacing w:lineRule="auto" w:line="240"/>
              <w:rPr>
                <w:sz w:val="24"/>
                <w:szCs w:val="24"/>
              </w:rPr>
            </w:pPr>
            <w:r>
              <w:rPr>
                <w:sz w:val="24"/>
                <w:szCs w:val="24"/>
              </w:rPr>
            </w:r>
          </w:p>
          <w:p>
            <w:pPr>
              <w:pStyle w:val="Normal"/>
              <w:widowControl w:val="false"/>
              <w:spacing w:lineRule="auto" w:line="240"/>
              <w:rPr>
                <w:sz w:val="24"/>
                <w:szCs w:val="24"/>
              </w:rPr>
            </w:pPr>
            <w:r>
              <w:rPr>
                <w:sz w:val="24"/>
                <w:szCs w:val="24"/>
              </w:rPr>
              <w:t xml:space="preserve">_______________ / _______________ </w:t>
            </w:r>
          </w:p>
          <w:p>
            <w:pPr>
              <w:pStyle w:val="Normal"/>
              <w:widowControl w:val="false"/>
              <w:spacing w:lineRule="auto" w:line="240"/>
              <w:rPr>
                <w:sz w:val="24"/>
                <w:szCs w:val="24"/>
              </w:rPr>
            </w:pPr>
            <w:r>
              <w:rPr>
                <w:sz w:val="24"/>
                <w:szCs w:val="24"/>
              </w:rPr>
            </w:r>
          </w:p>
        </w:tc>
      </w:tr>
    </w:tbl>
    <w:p>
      <w:pPr>
        <w:pStyle w:val="Normal"/>
        <w:spacing w:lineRule="auto" w:line="240"/>
        <w:ind w:left="5103" w:hanging="0"/>
        <w:rPr>
          <w:sz w:val="24"/>
          <w:szCs w:val="24"/>
        </w:rPr>
      </w:pPr>
      <w:r>
        <w:rPr>
          <w:sz w:val="24"/>
          <w:szCs w:val="24"/>
        </w:rPr>
      </w:r>
    </w:p>
    <w:p>
      <w:pPr>
        <w:pStyle w:val="Normal"/>
        <w:tabs>
          <w:tab w:val="left" w:pos="142" w:leader="none"/>
        </w:tabs>
        <w:spacing w:lineRule="auto" w:line="240"/>
        <w:rPr/>
      </w:pPr>
      <w:r>
        <w:rPr/>
      </w:r>
    </w:p>
    <w:sectPr>
      <w:headerReference w:type="default" r:id="rId15"/>
      <w:footerReference w:type="default" r:id="rId16"/>
      <w:footnotePr>
        <w:numFmt w:val="decimal"/>
      </w:footnotePr>
      <w:type w:val="nextPage"/>
      <w:pgSz w:w="11906" w:h="16838"/>
      <w:pgMar w:left="1418" w:right="567" w:header="567" w:top="624" w:footer="284" w:bottom="567" w:gutter="0"/>
      <w:pgNumType w:fmt="decimal"/>
      <w:formProt w:val="false"/>
      <w:textDirection w:val="lrTb"/>
      <w:docGrid w:type="default" w:linePitch="360" w:charSpace="429495295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 w:name="Courier New">
    <w:charset w:val="01"/>
    <w:family w:val="roman"/>
    <w:pitch w:val="variable"/>
  </w:font>
  <w:font w:name="Symbol">
    <w:charset w:val="02"/>
    <w:family w:val="auto"/>
    <w:pitch w:val="default"/>
  </w:font>
  <w:font w:name="Courier New">
    <w:charset w:val="01"/>
    <w:family w:val="auto"/>
    <w:pitch w:val="fixed"/>
  </w:font>
  <w:font w:name="Wingdings">
    <w:charset w:val="02"/>
    <w:family w:val="auto"/>
    <w:pitch w:val="default"/>
  </w:font>
  <w:font w:name="Times New Roman">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5"/>
      <w:spacing w:before="0" w:after="160"/>
      <w:rPr>
        <w:rFonts w:ascii="Times New Roman" w:hAnsi="Times New Roman" w:cs="Times New Roman"/>
        <w:sz w:val="18"/>
        <w:szCs w:val="18"/>
      </w:rPr>
    </w:pPr>
    <w:r>
      <w:rPr>
        <w:rFonts w:cs="Times New Roman" w:ascii="Times New Roman" w:hAnsi="Times New Roman"/>
        <w:sz w:val="18"/>
        <w:szCs w:val="18"/>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5"/>
      <w:spacing w:before="0" w:after="160"/>
      <w:rPr>
        <w:rFonts w:ascii="Times New Roman" w:hAnsi="Times New Roman" w:cs="Times New Roman"/>
        <w:sz w:val="18"/>
        <w:szCs w:val="18"/>
      </w:rPr>
    </w:pPr>
    <w:r>
      <w:rPr>
        <w:rFonts w:cs="Times New Roman" w:ascii="Times New Roman" w:hAnsi="Times New Roman"/>
        <w:sz w:val="18"/>
        <w:szCs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text"/>
        <w:rPr/>
      </w:pPr>
      <w:r>
        <w:rPr>
          <w:rStyle w:val="Style23"/>
          <w:sz w:val="16"/>
          <w:szCs w:val="16"/>
        </w:rPr>
        <w:footnoteRef/>
        <w:tab/>
      </w:r>
      <w:r>
        <w:rPr>
          <w:sz w:val="16"/>
          <w:szCs w:val="16"/>
        </w:rPr>
        <w:t xml:space="preserve"> </w:t>
      </w:r>
      <w:r>
        <w:rPr>
          <w:sz w:val="16"/>
          <w:szCs w:val="16"/>
        </w:rPr>
        <w:t xml:space="preserve">Затраты на временные здания и сооружения, а также непредвиденные работы и затраты, не включаются в стоимость Этапов Работ. Лимиты на такие работы и затраты указываются на основании Сводного сметного расчета в </w:t>
      </w:r>
      <w:r>
        <w:rPr>
          <w:bCs/>
          <w:sz w:val="16"/>
          <w:szCs w:val="16"/>
        </w:rPr>
        <w:t>Календарном графике выполнения работ (Приложение № 3 к Договору) справочно за рамками Этапов Работ.</w:t>
      </w:r>
    </w:p>
  </w:footnote>
  <w:footnote w:id="3">
    <w:p>
      <w:pPr>
        <w:pStyle w:val="Footnotetext"/>
        <w:rPr/>
      </w:pPr>
      <w:r>
        <w:rPr>
          <w:rStyle w:val="Style23"/>
          <w:sz w:val="16"/>
          <w:szCs w:val="16"/>
        </w:rPr>
        <w:footnoteRef/>
        <w:tab/>
      </w:r>
      <w:r>
        <w:rPr>
          <w:sz w:val="16"/>
          <w:szCs w:val="16"/>
        </w:rPr>
        <w:t xml:space="preserve"> </w:t>
      </w:r>
      <w:r>
        <w:rPr>
          <w:sz w:val="16"/>
          <w:szCs w:val="16"/>
        </w:rPr>
        <w:t xml:space="preserve">Пункт включается в Договор, цена которого более 1 250 000 (один миллион двести пятьдесят тысяч) рублей без учета НДС, но не более 150 000 000 (сто пятьдесят миллионов) рублей без учета НДС. </w:t>
      </w:r>
    </w:p>
  </w:footnote>
  <w:footnote w:id="4">
    <w:p>
      <w:pPr>
        <w:pStyle w:val="Footnotetext"/>
        <w:rPr/>
      </w:pPr>
      <w:r>
        <w:rPr>
          <w:rStyle w:val="Style23"/>
          <w:sz w:val="16"/>
          <w:szCs w:val="16"/>
        </w:rPr>
        <w:footnoteRef/>
        <w:tab/>
      </w:r>
      <w:r>
        <w:rPr>
          <w:sz w:val="16"/>
          <w:szCs w:val="16"/>
        </w:rPr>
        <w:t xml:space="preserve"> </w:t>
      </w:r>
      <w:r>
        <w:rPr>
          <w:sz w:val="16"/>
          <w:szCs w:val="16"/>
        </w:rPr>
        <w:t>В случае, если членство в СРО требуется в соответствии с законодательством Российской Федерации</w:t>
      </w:r>
    </w:p>
  </w:footnote>
  <w:footnote w:id="5">
    <w:p>
      <w:pPr>
        <w:pStyle w:val="Footnotetext"/>
        <w:spacing w:lineRule="auto" w:line="240"/>
        <w:rPr/>
      </w:pPr>
      <w:r>
        <w:rPr>
          <w:rStyle w:val="Style23"/>
          <w:sz w:val="16"/>
          <w:szCs w:val="16"/>
        </w:rPr>
        <w:footnoteRef/>
        <w:tab/>
      </w:r>
      <w:r>
        <w:rPr>
          <w:sz w:val="16"/>
          <w:szCs w:val="16"/>
        </w:rPr>
        <w:t xml:space="preserve"> </w:t>
      </w:r>
      <w:r>
        <w:rPr>
          <w:sz w:val="16"/>
          <w:szCs w:val="16"/>
        </w:rPr>
        <w:t>Срок 30 кал.дней применяется для договоров срок окончания выполнения работ по которым составляет не более 6 (шести) месяцев с момента заключения договора.</w:t>
      </w:r>
    </w:p>
  </w:footnote>
  <w:footnote w:id="6">
    <w:p>
      <w:pPr>
        <w:pStyle w:val="Footnotetext"/>
        <w:spacing w:lineRule="auto" w:line="240"/>
        <w:rPr/>
      </w:pPr>
      <w:r>
        <w:rPr>
          <w:rStyle w:val="Style23"/>
          <w:sz w:val="16"/>
          <w:szCs w:val="16"/>
        </w:rPr>
        <w:footnoteRef/>
        <w:tab/>
      </w:r>
      <w:r>
        <w:rPr>
          <w:sz w:val="16"/>
          <w:szCs w:val="16"/>
        </w:rPr>
        <w:t xml:space="preserve"> </w:t>
      </w:r>
      <w:r>
        <w:rPr>
          <w:sz w:val="16"/>
          <w:szCs w:val="16"/>
        </w:rPr>
        <w:t>Срок 60 кал.дней применяется для договоров срок окончания выполнения работ по которым составляет более 6 (шести) месяцев с момента заключения договора.</w:t>
      </w:r>
    </w:p>
  </w:footnote>
  <w:footnote w:id="7">
    <w:p>
      <w:pPr>
        <w:pStyle w:val="Footnotetext"/>
        <w:spacing w:lineRule="auto" w:line="240"/>
        <w:rPr/>
      </w:pPr>
      <w:r>
        <w:rPr>
          <w:rStyle w:val="Style23"/>
          <w:sz w:val="16"/>
          <w:szCs w:val="16"/>
        </w:rPr>
        <w:footnoteRef/>
        <w:tab/>
      </w:r>
      <w:r>
        <w:rPr>
          <w:sz w:val="16"/>
          <w:szCs w:val="16"/>
        </w:rPr>
        <w:t xml:space="preserve"> </w:t>
      </w:r>
      <w:r>
        <w:rPr>
          <w:sz w:val="16"/>
          <w:szCs w:val="16"/>
        </w:rPr>
        <w:t>С учетом комментариев к пункту 2.3.9 Договора.</w:t>
      </w:r>
    </w:p>
  </w:footnote>
  <w:footnote w:id="8">
    <w:p>
      <w:pPr>
        <w:pStyle w:val="Footnotetext"/>
        <w:spacing w:lineRule="auto" w:line="240"/>
        <w:rPr/>
      </w:pPr>
      <w:r>
        <w:rPr>
          <w:rStyle w:val="Style23"/>
          <w:sz w:val="16"/>
          <w:szCs w:val="16"/>
        </w:rPr>
        <w:footnoteRef/>
        <w:tab/>
      </w:r>
      <w:r>
        <w:rPr>
          <w:sz w:val="16"/>
          <w:szCs w:val="16"/>
        </w:rPr>
        <w:t xml:space="preserve"> </w:t>
      </w:r>
      <w:r>
        <w:rPr>
          <w:sz w:val="16"/>
          <w:szCs w:val="16"/>
        </w:rPr>
        <w:t>Составляются филиалом в произвольной форме с обязательным указанием наименования материалов/оборудования, их количества, марки, протяженности, веса и других необходимых характеристик, указанных в паспорте на объект (ВЛ, ПС, ТП и др.), и включаются в ТЗ к договору как объём работ по демонтажу</w:t>
      </w:r>
    </w:p>
  </w:footnote>
  <w:footnote w:id="9">
    <w:p>
      <w:pPr>
        <w:pStyle w:val="Footnotetext"/>
        <w:spacing w:lineRule="auto" w:line="240"/>
        <w:rPr/>
      </w:pPr>
      <w:r>
        <w:rPr>
          <w:rStyle w:val="Style23"/>
          <w:sz w:val="16"/>
          <w:szCs w:val="16"/>
        </w:rPr>
        <w:footnoteRef/>
        <w:tab/>
      </w:r>
      <w:r>
        <w:rPr>
          <w:sz w:val="16"/>
          <w:szCs w:val="16"/>
        </w:rPr>
        <w:t xml:space="preserve"> </w:t>
      </w:r>
      <w:r>
        <w:rPr>
          <w:sz w:val="16"/>
          <w:szCs w:val="16"/>
        </w:rPr>
        <w:t>В случае отсутствия в ТЗ указанных сведений, объемы и номенклатура материалов и оборудования перечисляются в Порядке.</w:t>
      </w:r>
      <w:r>
        <w:rPr/>
        <w:t xml:space="preserve"> </w:t>
      </w:r>
    </w:p>
  </w:footnote>
  <w:footnote w:id="10">
    <w:p>
      <w:pPr>
        <w:pStyle w:val="Footnotetext"/>
        <w:spacing w:lineRule="auto" w:line="240"/>
        <w:rPr/>
      </w:pPr>
      <w:r>
        <w:rPr>
          <w:rStyle w:val="Style23"/>
          <w:sz w:val="16"/>
          <w:szCs w:val="16"/>
        </w:rPr>
        <w:footnoteRef/>
        <w:tab/>
      </w:r>
      <w:r>
        <w:rPr>
          <w:rFonts w:ascii="Liberation Serif" w:hAnsi="Liberation Serif"/>
          <w:sz w:val="16"/>
          <w:szCs w:val="16"/>
        </w:rPr>
        <w:t xml:space="preserve"> </w:t>
      </w:r>
      <w:r>
        <w:rPr>
          <w:rFonts w:ascii="Liberation Serif" w:hAnsi="Liberation Serif"/>
          <w:sz w:val="16"/>
          <w:szCs w:val="16"/>
        </w:rPr>
        <w:t>Далее – ПО.</w:t>
      </w:r>
    </w:p>
  </w:footnote>
  <w:footnote w:id="11">
    <w:p>
      <w:pPr>
        <w:pStyle w:val="Footnotetext"/>
        <w:spacing w:lineRule="auto" w:line="240"/>
        <w:rPr/>
      </w:pPr>
      <w:r>
        <w:rPr>
          <w:rStyle w:val="Style23"/>
          <w:sz w:val="16"/>
          <w:szCs w:val="16"/>
        </w:rPr>
        <w:footnoteRef/>
        <w:tab/>
      </w:r>
      <w:r>
        <w:rPr>
          <w:sz w:val="16"/>
          <w:szCs w:val="16"/>
        </w:rPr>
        <w:t xml:space="preserve"> </w:t>
      </w:r>
      <w:r>
        <w:rPr>
          <w:rFonts w:ascii="Liberation Serif" w:hAnsi="Liberation Serif"/>
          <w:sz w:val="16"/>
          <w:szCs w:val="16"/>
        </w:rPr>
        <w:t>Далее соответственно Заказчик, Технический заказчик и Подрядчик.</w:t>
      </w:r>
    </w:p>
  </w:footnote>
  <w:footnote w:id="12">
    <w:p>
      <w:pPr>
        <w:pStyle w:val="Footnotetext"/>
        <w:spacing w:lineRule="auto" w:line="240"/>
        <w:rPr/>
      </w:pPr>
      <w:r>
        <w:rPr>
          <w:rStyle w:val="Style23"/>
          <w:sz w:val="16"/>
          <w:szCs w:val="16"/>
        </w:rPr>
        <w:footnoteRef/>
        <w:tab/>
      </w:r>
      <w:r>
        <w:rPr>
          <w:sz w:val="16"/>
          <w:szCs w:val="16"/>
        </w:rPr>
        <w:t xml:space="preserve"> </w:t>
      </w:r>
      <w:r>
        <w:rPr>
          <w:rFonts w:ascii="Liberation Serif" w:hAnsi="Liberation Serif"/>
          <w:sz w:val="16"/>
          <w:szCs w:val="16"/>
        </w:rPr>
        <w:t>Далее также ИД. Состав исполнительной документации должен соответствовать Требованиям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утвержденным приказом Ростехнадзора от 26.12.2006 № 1128, и перечню ИД, указанному в проектной и рабочей документации на реконструкцию и техническое перевооружение объекта капитального строительства, а также требованиям федеральных норм и правил (ФНП), правил, руководящих документов (РД), сводов правил (СП), строительных норм и правил (СНиП), технических регламентов (ТР), национальных стандартов (ГОСТ Р), иных нормативно-правовых и нормативно-технических документов Российской Федерации, как непосредственно указанных в проектной и рабочей документации, так и не указанных, но применимых в отношении выполняемых работ.</w:t>
      </w:r>
    </w:p>
  </w:footnote>
  <w:footnote w:id="13">
    <w:p>
      <w:pPr>
        <w:pStyle w:val="Footnotetext"/>
        <w:spacing w:lineRule="auto" w:line="240"/>
        <w:rPr>
          <w:sz w:val="16"/>
          <w:szCs w:val="16"/>
        </w:rPr>
      </w:pPr>
      <w:r>
        <w:rPr>
          <w:rStyle w:val="Style23"/>
          <w:sz w:val="16"/>
          <w:szCs w:val="16"/>
        </w:rPr>
        <w:footnoteRef/>
        <w:tab/>
      </w:r>
      <w:r>
        <w:rPr>
          <w:sz w:val="16"/>
          <w:szCs w:val="16"/>
        </w:rPr>
        <w:t xml:space="preserve"> </w:t>
      </w:r>
      <w:r>
        <w:rPr>
          <w:rFonts w:ascii="Liberation Serif" w:hAnsi="Liberation Serif"/>
          <w:sz w:val="16"/>
          <w:szCs w:val="16"/>
        </w:rPr>
        <w:t>К формату размещения на сетевом ресурсе исполнительной документации относятся:</w:t>
      </w:r>
    </w:p>
    <w:p>
      <w:pPr>
        <w:pStyle w:val="Footnotetext"/>
        <w:numPr>
          <w:ilvl w:val="0"/>
          <w:numId w:val="21"/>
        </w:numPr>
        <w:tabs>
          <w:tab w:val="left" w:pos="338" w:leader="none"/>
        </w:tabs>
        <w:spacing w:lineRule="auto" w:line="240"/>
        <w:ind w:left="0" w:firstLine="227"/>
        <w:rPr>
          <w:rFonts w:ascii="Liberation Serif" w:hAnsi="Liberation Serif"/>
          <w:sz w:val="16"/>
          <w:szCs w:val="16"/>
        </w:rPr>
      </w:pPr>
      <w:r>
        <w:rPr>
          <w:rFonts w:ascii="Liberation Serif" w:hAnsi="Liberation Serif"/>
          <w:sz w:val="16"/>
          <w:szCs w:val="16"/>
        </w:rPr>
        <w:tab/>
        <w:t>электронные копии бумажной версии документации с использованием программно-технических средств;</w:t>
      </w:r>
    </w:p>
    <w:p>
      <w:pPr>
        <w:pStyle w:val="Footnotetext"/>
        <w:numPr>
          <w:ilvl w:val="0"/>
          <w:numId w:val="21"/>
        </w:numPr>
        <w:tabs>
          <w:tab w:val="left" w:pos="338" w:leader="none"/>
        </w:tabs>
        <w:spacing w:lineRule="auto" w:line="240"/>
        <w:ind w:left="0" w:firstLine="227"/>
        <w:rPr/>
      </w:pPr>
      <w:r>
        <w:rPr>
          <w:rFonts w:ascii="Liberation Serif" w:hAnsi="Liberation Serif"/>
          <w:sz w:val="16"/>
          <w:szCs w:val="16"/>
        </w:rPr>
        <w:tab/>
        <w:t>копии в электронной форме в стандартных форматах, предусматривающих хранение графических изображений в виде векторной графики, допускающих редактирование с применением программного обеспечения; в электронной форме должны быть отражены все изменения и корректировки, выполненные в процессе проведения работ и соответствующие выполненному монтажу на оборудовании и устройствах, согласованные и заверенные проектировщиком. Обязанность по формированию электронных копий возлагается на Подрядчика.</w:t>
      </w:r>
    </w:p>
  </w:footnote>
  <w:footnote w:id="14">
    <w:p>
      <w:pPr>
        <w:pStyle w:val="Footnotetext"/>
        <w:spacing w:lineRule="auto" w:line="240"/>
        <w:rPr/>
      </w:pPr>
      <w:r>
        <w:rPr>
          <w:rStyle w:val="Style23"/>
          <w:sz w:val="16"/>
          <w:szCs w:val="16"/>
        </w:rPr>
        <w:footnoteRef/>
        <w:tab/>
      </w:r>
      <w:r>
        <w:rPr>
          <w:rFonts w:ascii="Liberation Serif" w:hAnsi="Liberation Serif"/>
          <w:sz w:val="16"/>
          <w:szCs w:val="16"/>
        </w:rPr>
        <w:t xml:space="preserve"> </w:t>
      </w:r>
      <w:r>
        <w:rPr>
          <w:rFonts w:ascii="Liberation Serif" w:hAnsi="Liberation Serif"/>
          <w:sz w:val="16"/>
          <w:szCs w:val="16"/>
        </w:rPr>
        <w:t>Подрядчик уведомляет Заказчика в случае реализации инвестиционного проекта без участия Технического заказчика</w:t>
      </w:r>
      <w:r>
        <w:rPr>
          <w:rFonts w:ascii="Liberation Serif" w:hAnsi="Liberation Serif"/>
          <w:sz w:val="18"/>
          <w:szCs w:val="18"/>
        </w:rPr>
        <w:t xml:space="preserve"> </w:t>
        <w:br/>
        <w:t>в качестве стороны. Для данных инвестиционных проектов (при наличии ссылки на эту сноску далее по тексту) действия Технического заказчика выполняет Заказчик.</w:t>
      </w:r>
    </w:p>
  </w:footnote>
  <w:footnote w:id="15">
    <w:p>
      <w:pPr>
        <w:pStyle w:val="Footnotetext"/>
        <w:spacing w:lineRule="auto" w:line="240"/>
        <w:rPr/>
      </w:pPr>
      <w:r>
        <w:rPr>
          <w:rStyle w:val="Style23"/>
          <w:sz w:val="16"/>
          <w:szCs w:val="16"/>
        </w:rPr>
        <w:footnoteRef/>
        <w:tab/>
      </w:r>
      <w:r>
        <w:rPr>
          <w:rFonts w:ascii="Liberation Serif" w:hAnsi="Liberation Serif"/>
          <w:sz w:val="16"/>
          <w:szCs w:val="16"/>
        </w:rPr>
        <w:t xml:space="preserve"> </w:t>
      </w:r>
      <w:r>
        <w:rPr>
          <w:rFonts w:ascii="Liberation Serif" w:hAnsi="Liberation Serif"/>
          <w:sz w:val="16"/>
          <w:szCs w:val="16"/>
        </w:rPr>
        <w:t xml:space="preserve">В случае если предусмотрено осуществление государственного строительного надзора в соответствии </w:t>
        <w:br/>
        <w:t>с «Градостроительным кодексом Российской Федерации» от 29.12.2004 № 190-ФЗ и постановлением Правительства Российской Федерации от 01.12.2021 № 2161 (ред. от 30.03.2023) «Об утверждении общих требований к организации и осуществлению регионального государственного строительного надзора».</w:t>
      </w:r>
    </w:p>
  </w:footnote>
  <w:footnote w:id="16">
    <w:p>
      <w:pPr>
        <w:pStyle w:val="Footnotetext"/>
        <w:spacing w:lineRule="auto" w:line="240"/>
        <w:rPr/>
      </w:pPr>
      <w:r>
        <w:rPr>
          <w:rStyle w:val="Style23"/>
          <w:sz w:val="16"/>
          <w:szCs w:val="16"/>
        </w:rPr>
        <w:footnoteRef/>
        <w:tab/>
      </w:r>
      <w:r>
        <w:rPr>
          <w:rFonts w:ascii="Liberation Serif" w:hAnsi="Liberation Serif"/>
          <w:sz w:val="16"/>
          <w:szCs w:val="16"/>
          <w:shd w:fill="FFFF00" w:val="clear"/>
        </w:rPr>
        <w:t xml:space="preserve"> </w:t>
      </w:r>
      <w:r>
        <w:rPr>
          <w:rFonts w:ascii="Liberation Serif" w:hAnsi="Liberation Serif"/>
          <w:sz w:val="16"/>
          <w:szCs w:val="16"/>
          <w:shd w:fill="FFFF00" w:val="clear"/>
        </w:rPr>
        <w:t>Прикладываются реестры, утвержденные приказом АО «ДРСК» от 16.10.2023 №451 «О принятии к исполнению порядка представления и согласования исполнительной документации»</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hd w:val="clear" w:color="auto" w:fill="FFFFFF"/>
      <w:tabs>
        <w:tab w:val="left" w:pos="3148" w:leader="none"/>
        <w:tab w:val="center" w:pos="4818" w:leader="none"/>
        <w:tab w:val="left" w:pos="6926" w:leader="none"/>
      </w:tabs>
      <w:spacing w:lineRule="auto" w:line="240"/>
      <w:ind w:hanging="0"/>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4"/>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4"/>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4"/>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4"/>
      <w:ind w:hanging="0"/>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4"/>
      <w:ind w:hanging="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2204" w:hanging="360"/>
      </w:pPr>
      <w:rPr>
        <w:b/>
      </w:rPr>
    </w:lvl>
    <w:lvl w:ilvl="1">
      <w:start w:val="1"/>
      <w:numFmt w:val="decimal"/>
      <w:lvlText w:val="%1.%2."/>
      <w:lvlJc w:val="left"/>
      <w:pPr>
        <w:ind w:left="1142" w:hanging="432"/>
      </w:pPr>
      <w:rPr>
        <w:sz w:val="24"/>
        <w:u w:val="none"/>
        <w:b/>
      </w:rPr>
    </w:lvl>
    <w:lvl w:ilvl="2">
      <w:start w:val="1"/>
      <w:numFmt w:val="decimal"/>
      <w:lvlText w:val="%1.%2.%3."/>
      <w:lvlJc w:val="left"/>
      <w:pPr>
        <w:ind w:left="3907" w:hanging="504"/>
      </w:pPr>
      <w:rPr>
        <w:sz w:val="24"/>
        <w:b/>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lvl w:ilvl="0">
      <w:start w:val="1"/>
      <w:numFmt w:val="bullet"/>
      <w:lvlText w:val=""/>
      <w:lvlJc w:val="left"/>
      <w:pPr>
        <w:ind w:left="1287" w:hanging="360"/>
      </w:pPr>
      <w:rPr>
        <w:rFonts w:ascii="Symbol" w:hAnsi="Symbol" w:cs="Symbol" w:hint="default"/>
        <w:sz w:val="24"/>
        <w:b/>
        <w:rFonts w:cs="Symbol"/>
      </w:rPr>
    </w:lvl>
    <w:lvl w:ilvl="1">
      <w:start w:val="1"/>
      <w:numFmt w:val="bullet"/>
      <w:lvlText w:val="o"/>
      <w:lvlJc w:val="left"/>
      <w:pPr>
        <w:ind w:left="2007" w:hanging="360"/>
      </w:pPr>
      <w:rPr>
        <w:rFonts w:ascii="Courier New" w:hAnsi="Courier New" w:cs="Courier New" w:hint="default"/>
        <w:rFonts w:cs="Courier New"/>
      </w:rPr>
    </w:lvl>
    <w:lvl w:ilvl="2">
      <w:start w:val="1"/>
      <w:numFmt w:val="bullet"/>
      <w:lvlText w:val=""/>
      <w:lvlJc w:val="left"/>
      <w:pPr>
        <w:ind w:left="2727" w:hanging="360"/>
      </w:pPr>
      <w:rPr>
        <w:rFonts w:ascii="Wingdings" w:hAnsi="Wingdings" w:cs="Wingdings" w:hint="default"/>
        <w:rFonts w:cs="Wingdings"/>
      </w:rPr>
    </w:lvl>
    <w:lvl w:ilvl="3">
      <w:start w:val="1"/>
      <w:numFmt w:val="bullet"/>
      <w:lvlText w:val=""/>
      <w:lvlJc w:val="left"/>
      <w:pPr>
        <w:ind w:left="3447" w:hanging="360"/>
      </w:pPr>
      <w:rPr>
        <w:rFonts w:ascii="Symbol" w:hAnsi="Symbol" w:cs="Symbol" w:hint="default"/>
        <w:rFonts w:cs="Symbol"/>
      </w:rPr>
    </w:lvl>
    <w:lvl w:ilvl="4">
      <w:start w:val="1"/>
      <w:numFmt w:val="bullet"/>
      <w:lvlText w:val="o"/>
      <w:lvlJc w:val="left"/>
      <w:pPr>
        <w:ind w:left="4167" w:hanging="360"/>
      </w:pPr>
      <w:rPr>
        <w:rFonts w:ascii="Courier New" w:hAnsi="Courier New" w:cs="Courier New" w:hint="default"/>
        <w:rFonts w:cs="Courier New"/>
      </w:rPr>
    </w:lvl>
    <w:lvl w:ilvl="5">
      <w:start w:val="1"/>
      <w:numFmt w:val="bullet"/>
      <w:lvlText w:val=""/>
      <w:lvlJc w:val="left"/>
      <w:pPr>
        <w:ind w:left="4887" w:hanging="360"/>
      </w:pPr>
      <w:rPr>
        <w:rFonts w:ascii="Wingdings" w:hAnsi="Wingdings" w:cs="Wingdings" w:hint="default"/>
        <w:rFonts w:cs="Wingdings"/>
      </w:rPr>
    </w:lvl>
    <w:lvl w:ilvl="6">
      <w:start w:val="1"/>
      <w:numFmt w:val="bullet"/>
      <w:lvlText w:val=""/>
      <w:lvlJc w:val="left"/>
      <w:pPr>
        <w:ind w:left="5607" w:hanging="360"/>
      </w:pPr>
      <w:rPr>
        <w:rFonts w:ascii="Symbol" w:hAnsi="Symbol" w:cs="Symbol" w:hint="default"/>
        <w:rFonts w:cs="Symbol"/>
      </w:rPr>
    </w:lvl>
    <w:lvl w:ilvl="7">
      <w:start w:val="1"/>
      <w:numFmt w:val="bullet"/>
      <w:lvlText w:val="o"/>
      <w:lvlJc w:val="left"/>
      <w:pPr>
        <w:ind w:left="6327" w:hanging="360"/>
      </w:pPr>
      <w:rPr>
        <w:rFonts w:ascii="Courier New" w:hAnsi="Courier New" w:cs="Courier New" w:hint="default"/>
        <w:rFonts w:cs="Courier New"/>
      </w:rPr>
    </w:lvl>
    <w:lvl w:ilvl="8">
      <w:start w:val="1"/>
      <w:numFmt w:val="bullet"/>
      <w:lvlText w:val=""/>
      <w:lvlJc w:val="left"/>
      <w:pPr>
        <w:ind w:left="7047" w:hanging="360"/>
      </w:pPr>
      <w:rPr>
        <w:rFonts w:ascii="Wingdings" w:hAnsi="Wingdings" w:cs="Wingdings" w:hint="default"/>
        <w:rFonts w:cs="Wingdings"/>
      </w:r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bullet"/>
      <w:lvlText w:val=""/>
      <w:lvlJc w:val="left"/>
      <w:pPr>
        <w:ind w:left="1428" w:hanging="360"/>
      </w:pPr>
      <w:rPr>
        <w:rFonts w:ascii="Symbol" w:hAnsi="Symbol" w:cs="Symbol" w:hint="default"/>
        <w:rFonts w:cs="Symbol"/>
      </w:rPr>
    </w:lvl>
    <w:lvl w:ilvl="1">
      <w:start w:val="1"/>
      <w:numFmt w:val="bullet"/>
      <w:lvlText w:val="o"/>
      <w:lvlJc w:val="left"/>
      <w:pPr>
        <w:ind w:left="2148" w:hanging="360"/>
      </w:pPr>
      <w:rPr>
        <w:rFonts w:ascii="Courier New" w:hAnsi="Courier New" w:cs="Courier New" w:hint="default"/>
        <w:rFonts w:cs="Courier New"/>
      </w:rPr>
    </w:lvl>
    <w:lvl w:ilvl="2">
      <w:start w:val="1"/>
      <w:numFmt w:val="bullet"/>
      <w:lvlText w:val=""/>
      <w:lvlJc w:val="left"/>
      <w:pPr>
        <w:ind w:left="2868" w:hanging="360"/>
      </w:pPr>
      <w:rPr>
        <w:rFonts w:ascii="Wingdings" w:hAnsi="Wingdings" w:cs="Wingdings" w:hint="default"/>
        <w:rFonts w:cs="Wingdings"/>
      </w:rPr>
    </w:lvl>
    <w:lvl w:ilvl="3">
      <w:start w:val="1"/>
      <w:numFmt w:val="bullet"/>
      <w:lvlText w:val=""/>
      <w:lvlJc w:val="left"/>
      <w:pPr>
        <w:ind w:left="3588" w:hanging="360"/>
      </w:pPr>
      <w:rPr>
        <w:rFonts w:ascii="Symbol" w:hAnsi="Symbol" w:cs="Symbol" w:hint="default"/>
        <w:rFonts w:cs="Symbol"/>
      </w:rPr>
    </w:lvl>
    <w:lvl w:ilvl="4">
      <w:start w:val="1"/>
      <w:numFmt w:val="bullet"/>
      <w:lvlText w:val="o"/>
      <w:lvlJc w:val="left"/>
      <w:pPr>
        <w:ind w:left="4308" w:hanging="360"/>
      </w:pPr>
      <w:rPr>
        <w:rFonts w:ascii="Courier New" w:hAnsi="Courier New" w:cs="Courier New" w:hint="default"/>
        <w:rFonts w:cs="Courier New"/>
      </w:rPr>
    </w:lvl>
    <w:lvl w:ilvl="5">
      <w:start w:val="1"/>
      <w:numFmt w:val="bullet"/>
      <w:lvlText w:val=""/>
      <w:lvlJc w:val="left"/>
      <w:pPr>
        <w:ind w:left="5028" w:hanging="360"/>
      </w:pPr>
      <w:rPr>
        <w:rFonts w:ascii="Wingdings" w:hAnsi="Wingdings" w:cs="Wingdings" w:hint="default"/>
        <w:rFonts w:cs="Wingdings"/>
      </w:rPr>
    </w:lvl>
    <w:lvl w:ilvl="6">
      <w:start w:val="1"/>
      <w:numFmt w:val="bullet"/>
      <w:lvlText w:val=""/>
      <w:lvlJc w:val="left"/>
      <w:pPr>
        <w:ind w:left="5748" w:hanging="360"/>
      </w:pPr>
      <w:rPr>
        <w:rFonts w:ascii="Symbol" w:hAnsi="Symbol" w:cs="Symbol" w:hint="default"/>
        <w:rFonts w:cs="Symbol"/>
      </w:rPr>
    </w:lvl>
    <w:lvl w:ilvl="7">
      <w:start w:val="1"/>
      <w:numFmt w:val="bullet"/>
      <w:lvlText w:val="o"/>
      <w:lvlJc w:val="left"/>
      <w:pPr>
        <w:ind w:left="6468" w:hanging="360"/>
      </w:pPr>
      <w:rPr>
        <w:rFonts w:ascii="Courier New" w:hAnsi="Courier New" w:cs="Courier New" w:hint="default"/>
        <w:rFonts w:cs="Courier New"/>
      </w:rPr>
    </w:lvl>
    <w:lvl w:ilvl="8">
      <w:start w:val="1"/>
      <w:numFmt w:val="bullet"/>
      <w:lvlText w:val=""/>
      <w:lvlJc w:val="left"/>
      <w:pPr>
        <w:ind w:left="7188" w:hanging="360"/>
      </w:pPr>
      <w:rPr>
        <w:rFonts w:ascii="Wingdings" w:hAnsi="Wingdings" w:cs="Wingdings" w:hint="default"/>
        <w:rFonts w:cs="Wingdings"/>
      </w:rPr>
    </w:lvl>
  </w:abstractNum>
  <w:abstractNum w:abstractNumId="5">
    <w:lvl w:ilvl="0">
      <w:start w:val="1"/>
      <w:numFmt w:val="bullet"/>
      <w:lvlText w:val=""/>
      <w:lvlJc w:val="left"/>
      <w:pPr>
        <w:ind w:left="1429" w:hanging="360"/>
      </w:pPr>
      <w:rPr>
        <w:rFonts w:ascii="Symbol" w:hAnsi="Symbol" w:cs="Symbol" w:hint="default"/>
        <w:rFonts w:cs="Symbol"/>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Fonts w:cs="Wingdings"/>
      </w:rPr>
    </w:lvl>
    <w:lvl w:ilvl="3">
      <w:start w:val="1"/>
      <w:numFmt w:val="bullet"/>
      <w:lvlText w:val=""/>
      <w:lvlJc w:val="left"/>
      <w:pPr>
        <w:ind w:left="3589" w:hanging="360"/>
      </w:pPr>
      <w:rPr>
        <w:rFonts w:ascii="Symbol" w:hAnsi="Symbol" w:cs="Symbol" w:hint="default"/>
        <w:rFonts w:cs="Symbol"/>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Fonts w:cs="Wingdings"/>
      </w:rPr>
    </w:lvl>
    <w:lvl w:ilvl="6">
      <w:start w:val="1"/>
      <w:numFmt w:val="bullet"/>
      <w:lvlText w:val=""/>
      <w:lvlJc w:val="left"/>
      <w:pPr>
        <w:ind w:left="5749" w:hanging="360"/>
      </w:pPr>
      <w:rPr>
        <w:rFonts w:ascii="Symbol" w:hAnsi="Symbol" w:cs="Symbol" w:hint="default"/>
        <w:rFonts w:cs="Symbol"/>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Fonts w:cs="Wingdings"/>
      </w:rPr>
    </w:lvl>
  </w:abstractNum>
  <w:abstractNum w:abstractNumId="6">
    <w:lvl w:ilvl="0">
      <w:start w:val="1"/>
      <w:numFmt w:val="bullet"/>
      <w:lvlText w:val=""/>
      <w:lvlJc w:val="left"/>
      <w:pPr>
        <w:ind w:left="1429" w:hanging="360"/>
      </w:pPr>
      <w:rPr>
        <w:rFonts w:ascii="Symbol" w:hAnsi="Symbol" w:cs="Symbol" w:hint="default"/>
        <w:rFonts w:cs="Symbol"/>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Fonts w:cs="Wingdings"/>
      </w:rPr>
    </w:lvl>
    <w:lvl w:ilvl="3">
      <w:start w:val="1"/>
      <w:numFmt w:val="bullet"/>
      <w:lvlText w:val=""/>
      <w:lvlJc w:val="left"/>
      <w:pPr>
        <w:ind w:left="3589" w:hanging="360"/>
      </w:pPr>
      <w:rPr>
        <w:rFonts w:ascii="Symbol" w:hAnsi="Symbol" w:cs="Symbol" w:hint="default"/>
        <w:rFonts w:cs="Symbol"/>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Fonts w:cs="Wingdings"/>
      </w:rPr>
    </w:lvl>
    <w:lvl w:ilvl="6">
      <w:start w:val="1"/>
      <w:numFmt w:val="bullet"/>
      <w:lvlText w:val=""/>
      <w:lvlJc w:val="left"/>
      <w:pPr>
        <w:ind w:left="5749" w:hanging="360"/>
      </w:pPr>
      <w:rPr>
        <w:rFonts w:ascii="Symbol" w:hAnsi="Symbol" w:cs="Symbol" w:hint="default"/>
        <w:rFonts w:cs="Symbol"/>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Fonts w:cs="Wingdings"/>
      </w:rPr>
    </w:lvl>
  </w:abstractNum>
  <w:abstractNum w:abstractNumId="7">
    <w:lvl w:ilvl="0">
      <w:start w:val="1"/>
      <w:numFmt w:val="bullet"/>
      <w:lvlText w:val=""/>
      <w:lvlJc w:val="left"/>
      <w:pPr>
        <w:ind w:left="1429" w:hanging="360"/>
      </w:pPr>
      <w:rPr>
        <w:rFonts w:ascii="Symbol" w:hAnsi="Symbol" w:cs="Symbol" w:hint="default"/>
        <w:rFonts w:cs="Symbol"/>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Fonts w:cs="Wingdings"/>
      </w:rPr>
    </w:lvl>
    <w:lvl w:ilvl="3">
      <w:start w:val="1"/>
      <w:numFmt w:val="bullet"/>
      <w:lvlText w:val=""/>
      <w:lvlJc w:val="left"/>
      <w:pPr>
        <w:ind w:left="3589" w:hanging="360"/>
      </w:pPr>
      <w:rPr>
        <w:rFonts w:ascii="Symbol" w:hAnsi="Symbol" w:cs="Symbol" w:hint="default"/>
        <w:rFonts w:cs="Symbol"/>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Fonts w:cs="Wingdings"/>
      </w:rPr>
    </w:lvl>
    <w:lvl w:ilvl="6">
      <w:start w:val="1"/>
      <w:numFmt w:val="bullet"/>
      <w:lvlText w:val=""/>
      <w:lvlJc w:val="left"/>
      <w:pPr>
        <w:ind w:left="5749" w:hanging="360"/>
      </w:pPr>
      <w:rPr>
        <w:rFonts w:ascii="Symbol" w:hAnsi="Symbol" w:cs="Symbol" w:hint="default"/>
        <w:rFonts w:cs="Symbol"/>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Fonts w:cs="Wingdings"/>
      </w:rPr>
    </w:lvl>
  </w:abstractNum>
  <w:abstractNum w:abstractNumId="8">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
    <w:lvl w:ilvl="0">
      <w:start w:val="1"/>
      <w:numFmt w:val="bullet"/>
      <w:lvlText w:val=""/>
      <w:lvlJc w:val="left"/>
      <w:pPr>
        <w:ind w:left="1429" w:hanging="360"/>
      </w:pPr>
      <w:rPr>
        <w:rFonts w:ascii="Symbol" w:hAnsi="Symbol" w:cs="Symbol" w:hint="default"/>
        <w:rFonts w:cs="Symbol"/>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Fonts w:cs="Wingdings"/>
      </w:rPr>
    </w:lvl>
    <w:lvl w:ilvl="3">
      <w:start w:val="1"/>
      <w:numFmt w:val="bullet"/>
      <w:lvlText w:val=""/>
      <w:lvlJc w:val="left"/>
      <w:pPr>
        <w:ind w:left="3589" w:hanging="360"/>
      </w:pPr>
      <w:rPr>
        <w:rFonts w:ascii="Symbol" w:hAnsi="Symbol" w:cs="Symbol" w:hint="default"/>
        <w:rFonts w:cs="Symbol"/>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Fonts w:cs="Wingdings"/>
      </w:rPr>
    </w:lvl>
    <w:lvl w:ilvl="6">
      <w:start w:val="1"/>
      <w:numFmt w:val="bullet"/>
      <w:lvlText w:val=""/>
      <w:lvlJc w:val="left"/>
      <w:pPr>
        <w:ind w:left="5749" w:hanging="360"/>
      </w:pPr>
      <w:rPr>
        <w:rFonts w:ascii="Symbol" w:hAnsi="Symbol" w:cs="Symbol" w:hint="default"/>
        <w:rFonts w:cs="Symbol"/>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Fonts w:cs="Wingdings"/>
      </w:rPr>
    </w:lvl>
  </w:abstractNum>
  <w:abstractNum w:abstractNumId="10">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cs="Symbol" w:hint="default"/>
        <w:u w:val="none"/>
        <w:b/>
        <w:rFonts w:cs="Symbol"/>
      </w:rPr>
    </w:lvl>
    <w:lvl w:ilvl="2">
      <w:start w:val="1"/>
      <w:numFmt w:val="decimal"/>
      <w:lvlText w:val="%1.%2.%3."/>
      <w:lvlJc w:val="left"/>
      <w:pPr>
        <w:ind w:left="1355" w:hanging="504"/>
      </w:pPr>
      <w:rPr>
        <w:sz w:val="24"/>
        <w:b w:val="false"/>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lvl w:ilvl="0">
      <w:start w:val="1"/>
      <w:numFmt w:val="bullet"/>
      <w:lvlText w:val=""/>
      <w:lvlJc w:val="left"/>
      <w:pPr>
        <w:ind w:left="1429" w:hanging="360"/>
      </w:pPr>
      <w:rPr>
        <w:rFonts w:ascii="Symbol" w:hAnsi="Symbol" w:cs="Symbol" w:hint="default"/>
        <w:b/>
        <w:rFonts w:cs="Symbol"/>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Fonts w:cs="Wingdings"/>
      </w:rPr>
    </w:lvl>
    <w:lvl w:ilvl="3">
      <w:start w:val="1"/>
      <w:numFmt w:val="bullet"/>
      <w:lvlText w:val=""/>
      <w:lvlJc w:val="left"/>
      <w:pPr>
        <w:ind w:left="3589" w:hanging="360"/>
      </w:pPr>
      <w:rPr>
        <w:rFonts w:ascii="Symbol" w:hAnsi="Symbol" w:cs="Symbol" w:hint="default"/>
        <w:rFonts w:cs="Symbol"/>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Fonts w:cs="Wingdings"/>
      </w:rPr>
    </w:lvl>
    <w:lvl w:ilvl="6">
      <w:start w:val="1"/>
      <w:numFmt w:val="bullet"/>
      <w:lvlText w:val=""/>
      <w:lvlJc w:val="left"/>
      <w:pPr>
        <w:ind w:left="5749" w:hanging="360"/>
      </w:pPr>
      <w:rPr>
        <w:rFonts w:ascii="Symbol" w:hAnsi="Symbol" w:cs="Symbol" w:hint="default"/>
        <w:rFonts w:cs="Symbol"/>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Fonts w:cs="Wingdings"/>
      </w:rPr>
    </w:lvl>
  </w:abstractNum>
  <w:abstractNum w:abstractNumId="12">
    <w:lvl w:ilvl="0">
      <w:start w:val="1"/>
      <w:numFmt w:val="bullet"/>
      <w:lvlText w:val=""/>
      <w:lvlJc w:val="left"/>
      <w:pPr>
        <w:ind w:left="1429" w:hanging="360"/>
      </w:pPr>
      <w:rPr>
        <w:rFonts w:ascii="Symbol" w:hAnsi="Symbol" w:cs="Symbol" w:hint="default"/>
        <w:b/>
        <w:rFonts w:cs="Symbol"/>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Fonts w:cs="Wingdings"/>
      </w:rPr>
    </w:lvl>
    <w:lvl w:ilvl="3">
      <w:start w:val="1"/>
      <w:numFmt w:val="bullet"/>
      <w:lvlText w:val=""/>
      <w:lvlJc w:val="left"/>
      <w:pPr>
        <w:ind w:left="3589" w:hanging="360"/>
      </w:pPr>
      <w:rPr>
        <w:rFonts w:ascii="Symbol" w:hAnsi="Symbol" w:cs="Symbol" w:hint="default"/>
        <w:rFonts w:cs="Symbol"/>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Fonts w:cs="Wingdings"/>
      </w:rPr>
    </w:lvl>
    <w:lvl w:ilvl="6">
      <w:start w:val="1"/>
      <w:numFmt w:val="bullet"/>
      <w:lvlText w:val=""/>
      <w:lvlJc w:val="left"/>
      <w:pPr>
        <w:ind w:left="5749" w:hanging="360"/>
      </w:pPr>
      <w:rPr>
        <w:rFonts w:ascii="Symbol" w:hAnsi="Symbol" w:cs="Symbol" w:hint="default"/>
        <w:rFonts w:cs="Symbol"/>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Fonts w:cs="Wingdings"/>
      </w:rPr>
    </w:lvl>
  </w:abstractNum>
  <w:abstractNum w:abstractNumId="13">
    <w:lvl w:ilvl="0">
      <w:start w:val="1"/>
      <w:numFmt w:val="bullet"/>
      <w:lvlText w:val=""/>
      <w:lvlJc w:val="left"/>
      <w:pPr>
        <w:ind w:left="1429" w:hanging="360"/>
      </w:pPr>
      <w:rPr>
        <w:rFonts w:ascii="Symbol" w:hAnsi="Symbol" w:cs="Symbol" w:hint="default"/>
        <w:rFonts w:cs="Symbol"/>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Fonts w:cs="Wingdings"/>
      </w:rPr>
    </w:lvl>
    <w:lvl w:ilvl="3">
      <w:start w:val="1"/>
      <w:numFmt w:val="bullet"/>
      <w:lvlText w:val=""/>
      <w:lvlJc w:val="left"/>
      <w:pPr>
        <w:ind w:left="3589" w:hanging="360"/>
      </w:pPr>
      <w:rPr>
        <w:rFonts w:ascii="Symbol" w:hAnsi="Symbol" w:cs="Symbol" w:hint="default"/>
        <w:rFonts w:cs="Symbol"/>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Fonts w:cs="Wingdings"/>
      </w:rPr>
    </w:lvl>
    <w:lvl w:ilvl="6">
      <w:start w:val="1"/>
      <w:numFmt w:val="bullet"/>
      <w:lvlText w:val=""/>
      <w:lvlJc w:val="left"/>
      <w:pPr>
        <w:ind w:left="5749" w:hanging="360"/>
      </w:pPr>
      <w:rPr>
        <w:rFonts w:ascii="Symbol" w:hAnsi="Symbol" w:cs="Symbol" w:hint="default"/>
        <w:rFonts w:cs="Symbol"/>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Fonts w:cs="Wingdings"/>
      </w:rPr>
    </w:lvl>
  </w:abstractNum>
  <w:abstractNum w:abstractNumId="14">
    <w:lvl w:ilvl="0">
      <w:start w:val="1"/>
      <w:numFmt w:val="bullet"/>
      <w:lvlText w:val=""/>
      <w:lvlJc w:val="left"/>
      <w:pPr>
        <w:tabs>
          <w:tab w:val="num" w:pos="7800"/>
        </w:tabs>
        <w:ind w:left="9150" w:hanging="360"/>
      </w:pPr>
      <w:rPr>
        <w:rFonts w:ascii="Symbol" w:hAnsi="Symbol" w:cs="Symbol" w:hint="default"/>
        <w:rFonts w:cs="Symbol"/>
      </w:rPr>
    </w:lvl>
    <w:lvl w:ilvl="1">
      <w:start w:val="1"/>
      <w:numFmt w:val="bullet"/>
      <w:lvlText w:val="o"/>
      <w:lvlJc w:val="left"/>
      <w:pPr>
        <w:ind w:left="2070" w:hanging="360"/>
      </w:pPr>
      <w:rPr>
        <w:rFonts w:ascii="Courier New" w:hAnsi="Courier New" w:cs="Courier New" w:hint="default"/>
        <w:rFonts w:cs="Courier New"/>
      </w:rPr>
    </w:lvl>
    <w:lvl w:ilvl="2">
      <w:start w:val="1"/>
      <w:numFmt w:val="bullet"/>
      <w:lvlText w:val=""/>
      <w:lvlJc w:val="left"/>
      <w:pPr>
        <w:ind w:left="2790" w:hanging="360"/>
      </w:pPr>
      <w:rPr>
        <w:rFonts w:ascii="Wingdings" w:hAnsi="Wingdings" w:cs="Wingdings" w:hint="default"/>
        <w:rFonts w:cs="Wingdings"/>
      </w:rPr>
    </w:lvl>
    <w:lvl w:ilvl="3">
      <w:start w:val="1"/>
      <w:numFmt w:val="bullet"/>
      <w:lvlText w:val=""/>
      <w:lvlJc w:val="left"/>
      <w:pPr>
        <w:ind w:left="3510" w:hanging="360"/>
      </w:pPr>
      <w:rPr>
        <w:rFonts w:ascii="Symbol" w:hAnsi="Symbol" w:cs="Symbol" w:hint="default"/>
        <w:rFonts w:cs="Symbol"/>
      </w:rPr>
    </w:lvl>
    <w:lvl w:ilvl="4">
      <w:start w:val="1"/>
      <w:numFmt w:val="bullet"/>
      <w:lvlText w:val="o"/>
      <w:lvlJc w:val="left"/>
      <w:pPr>
        <w:ind w:left="4230" w:hanging="360"/>
      </w:pPr>
      <w:rPr>
        <w:rFonts w:ascii="Courier New" w:hAnsi="Courier New" w:cs="Courier New" w:hint="default"/>
        <w:rFonts w:cs="Courier New"/>
      </w:rPr>
    </w:lvl>
    <w:lvl w:ilvl="5">
      <w:start w:val="1"/>
      <w:numFmt w:val="bullet"/>
      <w:lvlText w:val=""/>
      <w:lvlJc w:val="left"/>
      <w:pPr>
        <w:ind w:left="4950" w:hanging="360"/>
      </w:pPr>
      <w:rPr>
        <w:rFonts w:ascii="Wingdings" w:hAnsi="Wingdings" w:cs="Wingdings" w:hint="default"/>
        <w:rFonts w:cs="Wingdings"/>
      </w:rPr>
    </w:lvl>
    <w:lvl w:ilvl="6">
      <w:start w:val="1"/>
      <w:numFmt w:val="bullet"/>
      <w:lvlText w:val=""/>
      <w:lvlJc w:val="left"/>
      <w:pPr>
        <w:ind w:left="5670" w:hanging="360"/>
      </w:pPr>
      <w:rPr>
        <w:rFonts w:ascii="Symbol" w:hAnsi="Symbol" w:cs="Symbol" w:hint="default"/>
        <w:rFonts w:cs="Symbol"/>
      </w:rPr>
    </w:lvl>
    <w:lvl w:ilvl="7">
      <w:start w:val="1"/>
      <w:numFmt w:val="bullet"/>
      <w:lvlText w:val="o"/>
      <w:lvlJc w:val="left"/>
      <w:pPr>
        <w:ind w:left="6390" w:hanging="360"/>
      </w:pPr>
      <w:rPr>
        <w:rFonts w:ascii="Courier New" w:hAnsi="Courier New" w:cs="Courier New" w:hint="default"/>
        <w:rFonts w:cs="Courier New"/>
      </w:rPr>
    </w:lvl>
    <w:lvl w:ilvl="8">
      <w:start w:val="1"/>
      <w:numFmt w:val="bullet"/>
      <w:lvlText w:val=""/>
      <w:lvlJc w:val="left"/>
      <w:pPr>
        <w:ind w:left="7110" w:hanging="360"/>
      </w:pPr>
      <w:rPr>
        <w:rFonts w:ascii="Wingdings" w:hAnsi="Wingdings" w:cs="Wingdings" w:hint="default"/>
        <w:rFonts w:cs="Wingdings"/>
      </w:rPr>
    </w:lvl>
  </w:abstractNum>
  <w:abstractNum w:abstractNumId="15">
    <w:lvl w:ilvl="0">
      <w:start w:val="1"/>
      <w:numFmt w:val="bullet"/>
      <w:lvlText w:val=""/>
      <w:lvlJc w:val="left"/>
      <w:pPr>
        <w:ind w:left="1637" w:hanging="360"/>
      </w:pPr>
      <w:rPr>
        <w:rFonts w:ascii="Symbol" w:hAnsi="Symbol" w:cs="Symbol" w:hint="default"/>
        <w:b/>
        <w:rFonts w:cs="Symbol"/>
      </w:rPr>
    </w:lvl>
    <w:lvl w:ilvl="1">
      <w:start w:val="1"/>
      <w:numFmt w:val="bullet"/>
      <w:lvlText w:val="o"/>
      <w:lvlJc w:val="left"/>
      <w:pPr>
        <w:ind w:left="2007" w:hanging="360"/>
      </w:pPr>
      <w:rPr>
        <w:rFonts w:ascii="Courier New" w:hAnsi="Courier New" w:cs="Courier New" w:hint="default"/>
        <w:rFonts w:cs="Courier New"/>
      </w:rPr>
    </w:lvl>
    <w:lvl w:ilvl="2">
      <w:start w:val="1"/>
      <w:numFmt w:val="bullet"/>
      <w:lvlText w:val=""/>
      <w:lvlJc w:val="left"/>
      <w:pPr>
        <w:ind w:left="2727" w:hanging="360"/>
      </w:pPr>
      <w:rPr>
        <w:rFonts w:ascii="Wingdings" w:hAnsi="Wingdings" w:cs="Wingdings" w:hint="default"/>
        <w:rFonts w:cs="Wingdings"/>
      </w:rPr>
    </w:lvl>
    <w:lvl w:ilvl="3">
      <w:start w:val="1"/>
      <w:numFmt w:val="bullet"/>
      <w:lvlText w:val=""/>
      <w:lvlJc w:val="left"/>
      <w:pPr>
        <w:ind w:left="3447" w:hanging="360"/>
      </w:pPr>
      <w:rPr>
        <w:rFonts w:ascii="Symbol" w:hAnsi="Symbol" w:cs="Symbol" w:hint="default"/>
        <w:rFonts w:cs="Symbol"/>
      </w:rPr>
    </w:lvl>
    <w:lvl w:ilvl="4">
      <w:start w:val="1"/>
      <w:numFmt w:val="bullet"/>
      <w:lvlText w:val="o"/>
      <w:lvlJc w:val="left"/>
      <w:pPr>
        <w:ind w:left="4167" w:hanging="360"/>
      </w:pPr>
      <w:rPr>
        <w:rFonts w:ascii="Courier New" w:hAnsi="Courier New" w:cs="Courier New" w:hint="default"/>
        <w:rFonts w:cs="Courier New"/>
      </w:rPr>
    </w:lvl>
    <w:lvl w:ilvl="5">
      <w:start w:val="1"/>
      <w:numFmt w:val="bullet"/>
      <w:lvlText w:val=""/>
      <w:lvlJc w:val="left"/>
      <w:pPr>
        <w:ind w:left="4887" w:hanging="360"/>
      </w:pPr>
      <w:rPr>
        <w:rFonts w:ascii="Wingdings" w:hAnsi="Wingdings" w:cs="Wingdings" w:hint="default"/>
        <w:rFonts w:cs="Wingdings"/>
      </w:rPr>
    </w:lvl>
    <w:lvl w:ilvl="6">
      <w:start w:val="1"/>
      <w:numFmt w:val="bullet"/>
      <w:lvlText w:val=""/>
      <w:lvlJc w:val="left"/>
      <w:pPr>
        <w:ind w:left="5607" w:hanging="360"/>
      </w:pPr>
      <w:rPr>
        <w:rFonts w:ascii="Symbol" w:hAnsi="Symbol" w:cs="Symbol" w:hint="default"/>
        <w:rFonts w:cs="Symbol"/>
      </w:rPr>
    </w:lvl>
    <w:lvl w:ilvl="7">
      <w:start w:val="1"/>
      <w:numFmt w:val="bullet"/>
      <w:lvlText w:val="o"/>
      <w:lvlJc w:val="left"/>
      <w:pPr>
        <w:ind w:left="6327" w:hanging="360"/>
      </w:pPr>
      <w:rPr>
        <w:rFonts w:ascii="Courier New" w:hAnsi="Courier New" w:cs="Courier New" w:hint="default"/>
        <w:rFonts w:cs="Courier New"/>
      </w:rPr>
    </w:lvl>
    <w:lvl w:ilvl="8">
      <w:start w:val="1"/>
      <w:numFmt w:val="bullet"/>
      <w:lvlText w:val=""/>
      <w:lvlJc w:val="left"/>
      <w:pPr>
        <w:ind w:left="7047" w:hanging="360"/>
      </w:pPr>
      <w:rPr>
        <w:rFonts w:ascii="Wingdings" w:hAnsi="Wingdings" w:cs="Wingdings" w:hint="default"/>
        <w:rFonts w:cs="Wingdings"/>
      </w:rPr>
    </w:lvl>
  </w:abstractNum>
  <w:abstractNum w:abstractNumId="16">
    <w:lvl w:ilvl="0">
      <w:start w:val="1"/>
      <w:numFmt w:val="bullet"/>
      <w:lvlText w:val=""/>
      <w:lvlJc w:val="left"/>
      <w:pPr>
        <w:ind w:left="1429" w:hanging="360"/>
      </w:pPr>
      <w:rPr>
        <w:rFonts w:ascii="Symbol" w:hAnsi="Symbol" w:cs="Symbol" w:hint="default"/>
        <w:b/>
        <w:rFonts w:cs="Symbol"/>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Fonts w:cs="Wingdings"/>
      </w:rPr>
    </w:lvl>
    <w:lvl w:ilvl="3">
      <w:start w:val="1"/>
      <w:numFmt w:val="bullet"/>
      <w:lvlText w:val=""/>
      <w:lvlJc w:val="left"/>
      <w:pPr>
        <w:ind w:left="3589" w:hanging="360"/>
      </w:pPr>
      <w:rPr>
        <w:rFonts w:ascii="Symbol" w:hAnsi="Symbol" w:cs="Symbol" w:hint="default"/>
        <w:rFonts w:cs="Symbol"/>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Fonts w:cs="Wingdings"/>
      </w:rPr>
    </w:lvl>
    <w:lvl w:ilvl="6">
      <w:start w:val="1"/>
      <w:numFmt w:val="bullet"/>
      <w:lvlText w:val=""/>
      <w:lvlJc w:val="left"/>
      <w:pPr>
        <w:ind w:left="5749" w:hanging="360"/>
      </w:pPr>
      <w:rPr>
        <w:rFonts w:ascii="Symbol" w:hAnsi="Symbol" w:cs="Symbol" w:hint="default"/>
        <w:rFonts w:cs="Symbol"/>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Fonts w:cs="Wingdings"/>
      </w:rPr>
    </w:lvl>
  </w:abstractNum>
  <w:abstractNum w:abstractNumId="17">
    <w:lvl w:ilvl="0">
      <w:start w:val="1"/>
      <w:numFmt w:val="bullet"/>
      <w:lvlText w:val=""/>
      <w:lvlJc w:val="left"/>
      <w:pPr>
        <w:ind w:left="1429" w:hanging="360"/>
      </w:pPr>
      <w:rPr>
        <w:rFonts w:ascii="Symbol" w:hAnsi="Symbol" w:cs="Symbol" w:hint="default"/>
        <w:rFonts w:cs="Symbol"/>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Fonts w:cs="Wingdings"/>
      </w:rPr>
    </w:lvl>
    <w:lvl w:ilvl="3">
      <w:start w:val="1"/>
      <w:numFmt w:val="bullet"/>
      <w:lvlText w:val=""/>
      <w:lvlJc w:val="left"/>
      <w:pPr>
        <w:ind w:left="3589" w:hanging="360"/>
      </w:pPr>
      <w:rPr>
        <w:rFonts w:ascii="Symbol" w:hAnsi="Symbol" w:cs="Symbol" w:hint="default"/>
        <w:rFonts w:cs="Symbol"/>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Fonts w:cs="Wingdings"/>
      </w:rPr>
    </w:lvl>
    <w:lvl w:ilvl="6">
      <w:start w:val="1"/>
      <w:numFmt w:val="bullet"/>
      <w:lvlText w:val=""/>
      <w:lvlJc w:val="left"/>
      <w:pPr>
        <w:ind w:left="5749" w:hanging="360"/>
      </w:pPr>
      <w:rPr>
        <w:rFonts w:ascii="Symbol" w:hAnsi="Symbol" w:cs="Symbol" w:hint="default"/>
        <w:rFonts w:cs="Symbol"/>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Fonts w:cs="Wingdings"/>
      </w:rPr>
    </w:lvl>
  </w:abstractNum>
  <w:abstractNum w:abstractNumId="18">
    <w:lvl w:ilvl="0">
      <w:start w:val="1"/>
      <w:numFmt w:val="bullet"/>
      <w:lvlText w:val=""/>
      <w:lvlJc w:val="left"/>
      <w:pPr>
        <w:ind w:left="1429" w:hanging="360"/>
      </w:pPr>
      <w:rPr>
        <w:rFonts w:ascii="Symbol" w:hAnsi="Symbol" w:cs="Symbol" w:hint="default"/>
        <w:sz w:val="22"/>
        <w:rFonts w:cs="Symbol"/>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Fonts w:cs="Wingdings"/>
      </w:rPr>
    </w:lvl>
    <w:lvl w:ilvl="3">
      <w:start w:val="1"/>
      <w:numFmt w:val="bullet"/>
      <w:lvlText w:val=""/>
      <w:lvlJc w:val="left"/>
      <w:pPr>
        <w:ind w:left="3589" w:hanging="360"/>
      </w:pPr>
      <w:rPr>
        <w:rFonts w:ascii="Symbol" w:hAnsi="Symbol" w:cs="Symbol" w:hint="default"/>
        <w:rFonts w:cs="Symbol"/>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Fonts w:cs="Wingdings"/>
      </w:rPr>
    </w:lvl>
    <w:lvl w:ilvl="6">
      <w:start w:val="1"/>
      <w:numFmt w:val="bullet"/>
      <w:lvlText w:val=""/>
      <w:lvlJc w:val="left"/>
      <w:pPr>
        <w:ind w:left="5749" w:hanging="360"/>
      </w:pPr>
      <w:rPr>
        <w:rFonts w:ascii="Symbol" w:hAnsi="Symbol" w:cs="Symbol" w:hint="default"/>
        <w:rFonts w:cs="Symbol"/>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Fonts w:cs="Wingdings"/>
      </w:rPr>
    </w:lvl>
  </w:abstractNum>
  <w:abstractNum w:abstractNumId="19">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20">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lvl w:ilvl="0">
      <w:start w:val="1"/>
      <w:numFmt w:val="bullet"/>
      <w:lvlText w:val="-"/>
      <w:lvlJc w:val="left"/>
      <w:pPr>
        <w:ind w:left="720" w:hanging="360"/>
      </w:pPr>
      <w:rPr>
        <w:rFonts w:ascii="Times New Roman" w:hAnsi="Times New Roman" w:cs="Times New Roman" w:hint="default"/>
        <w:sz w:val="16"/>
        <w:szCs w:val="18"/>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lvl w:ilvl="0">
      <w:start w:val="1"/>
      <w:numFmt w:val="decimal"/>
      <w:lvlText w:val="%1."/>
      <w:lvlJc w:val="left"/>
      <w:pPr>
        <w:ind w:left="720" w:hanging="360"/>
      </w:pPr>
    </w:lvl>
    <w:lvl w:ilvl="1">
      <w:start w:val="1"/>
      <w:numFmt w:val="decimal"/>
      <w:lvlText w:val="%1.%2."/>
      <w:lvlJc w:val="left"/>
      <w:pPr>
        <w:ind w:left="1140" w:hanging="42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3">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
      <w:lvlJc w:val="left"/>
      <w:pPr>
        <w:tabs>
          <w:tab w:val="num" w:pos="1080"/>
        </w:tabs>
        <w:ind w:left="1080" w:hanging="360"/>
      </w:pPr>
      <w:rPr>
        <w:rFonts w:ascii="Symbol" w:hAnsi="Symbol" w:cs="Symbol" w:hint="default"/>
        <w:rFonts w:cs="Symbol"/>
      </w:rPr>
    </w:lvl>
    <w:lvl w:ilvl="2">
      <w:start w:val="1"/>
      <w:numFmt w:val="bullet"/>
      <w:lvlText w:val=""/>
      <w:lvlJc w:val="left"/>
      <w:pPr>
        <w:tabs>
          <w:tab w:val="num" w:pos="1440"/>
        </w:tabs>
        <w:ind w:left="1440" w:hanging="360"/>
      </w:pPr>
      <w:rPr>
        <w:rFonts w:ascii="Symbol" w:hAnsi="Symbol" w:cs="Symbol" w:hint="default"/>
        <w:rFonts w:cs="Symbol"/>
      </w:rPr>
    </w:lvl>
    <w:lvl w:ilvl="3">
      <w:start w:val="1"/>
      <w:numFmt w:val="bullet"/>
      <w:lvlText w:val=""/>
      <w:lvlJc w:val="left"/>
      <w:pPr>
        <w:tabs>
          <w:tab w:val="num" w:pos="1800"/>
        </w:tabs>
        <w:ind w:left="1800" w:hanging="360"/>
      </w:pPr>
      <w:rPr>
        <w:rFonts w:ascii="Symbol" w:hAnsi="Symbol" w:cs="Symbol" w:hint="default"/>
        <w:rFonts w:cs="Symbol"/>
      </w:rPr>
    </w:lvl>
    <w:lvl w:ilvl="4">
      <w:start w:val="1"/>
      <w:numFmt w:val="bullet"/>
      <w:lvlText w:val=""/>
      <w:lvlJc w:val="left"/>
      <w:pPr>
        <w:tabs>
          <w:tab w:val="num" w:pos="2160"/>
        </w:tabs>
        <w:ind w:left="2160" w:hanging="360"/>
      </w:pPr>
      <w:rPr>
        <w:rFonts w:ascii="Symbol" w:hAnsi="Symbol" w:cs="Symbol" w:hint="default"/>
        <w:rFonts w:cs="Symbol"/>
      </w:rPr>
    </w:lvl>
    <w:lvl w:ilvl="5">
      <w:start w:val="1"/>
      <w:numFmt w:val="bullet"/>
      <w:lvlText w:val=""/>
      <w:lvlJc w:val="left"/>
      <w:pPr>
        <w:tabs>
          <w:tab w:val="num" w:pos="2520"/>
        </w:tabs>
        <w:ind w:left="2520" w:hanging="360"/>
      </w:pPr>
      <w:rPr>
        <w:rFonts w:ascii="Symbol" w:hAnsi="Symbol" w:cs="Symbol" w:hint="default"/>
        <w:rFonts w:cs="Symbol"/>
      </w:rPr>
    </w:lvl>
    <w:lvl w:ilvl="6">
      <w:start w:val="1"/>
      <w:numFmt w:val="bullet"/>
      <w:lvlText w:val=""/>
      <w:lvlJc w:val="left"/>
      <w:pPr>
        <w:tabs>
          <w:tab w:val="num" w:pos="2880"/>
        </w:tabs>
        <w:ind w:left="2880" w:hanging="360"/>
      </w:pPr>
      <w:rPr>
        <w:rFonts w:ascii="Symbol" w:hAnsi="Symbol" w:cs="Symbol" w:hint="default"/>
        <w:rFonts w:cs="Symbol"/>
      </w:rPr>
    </w:lvl>
    <w:lvl w:ilvl="7">
      <w:start w:val="1"/>
      <w:numFmt w:val="bullet"/>
      <w:lvlText w:val=""/>
      <w:lvlJc w:val="left"/>
      <w:pPr>
        <w:tabs>
          <w:tab w:val="num" w:pos="3240"/>
        </w:tabs>
        <w:ind w:left="3240" w:hanging="360"/>
      </w:pPr>
      <w:rPr>
        <w:rFonts w:ascii="Symbol" w:hAnsi="Symbol" w:cs="Symbol" w:hint="default"/>
        <w:rFonts w:cs="Symbol"/>
      </w:rPr>
    </w:lvl>
    <w:lvl w:ilvl="8">
      <w:start w:val="1"/>
      <w:numFmt w:val="bullet"/>
      <w:lvlText w:val=""/>
      <w:lvlJc w:val="left"/>
      <w:pPr>
        <w:tabs>
          <w:tab w:val="num" w:pos="3600"/>
        </w:tabs>
        <w:ind w:left="3600" w:hanging="360"/>
      </w:pPr>
      <w:rPr>
        <w:rFonts w:ascii="Symbol" w:hAnsi="Symbol" w:cs="Symbol" w:hint="default"/>
        <w:rFonts w:cs="Symbol"/>
      </w:rPr>
    </w:lvl>
  </w:abstractNum>
  <w:abstractNum w:abstractNumId="24">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lvl w:ilvl="0">
      <w:start w:val="1"/>
      <w:numFmt w:val="decimal"/>
      <w:lvlText w:val="%1."/>
      <w:lvlJc w:val="left"/>
      <w:pPr>
        <w:ind w:left="720" w:hanging="360"/>
      </w:pPr>
    </w:lvl>
    <w:lvl w:ilvl="1">
      <w:start w:val="1"/>
      <w:numFmt w:val="decimal"/>
      <w:lvlText w:val="%1.%2."/>
      <w:lvlJc w:val="left"/>
      <w:pPr>
        <w:ind w:left="1140" w:hanging="42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6">
    <w:lvl w:ilvl="0">
      <w:start w:val="1"/>
      <w:numFmt w:val="decimal"/>
      <w:lvlText w:val="%1."/>
      <w:lvlJc w:val="left"/>
      <w:pPr>
        <w:ind w:left="720" w:hanging="360"/>
      </w:pPr>
    </w:lvl>
    <w:lvl w:ilvl="1">
      <w:start w:val="1"/>
      <w:numFmt w:val="decimal"/>
      <w:lvlText w:val="%1.%2."/>
      <w:lvlJc w:val="left"/>
      <w:pPr>
        <w:ind w:left="1140" w:hanging="42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7">
    <w:lvl w:ilvl="0">
      <w:start w:val="1"/>
      <w:numFmt w:val="decimal"/>
      <w:lvlText w:val="%1."/>
      <w:lvlJc w:val="left"/>
      <w:pPr>
        <w:ind w:left="720" w:hanging="360"/>
      </w:pPr>
    </w:lvl>
    <w:lvl w:ilvl="1">
      <w:start w:val="1"/>
      <w:numFmt w:val="decimal"/>
      <w:lvlText w:val="%1.%2."/>
      <w:lvlJc w:val="left"/>
      <w:pPr>
        <w:ind w:left="1140" w:hanging="42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8">
    <w:lvl w:ilvl="0">
      <w:start w:val="1"/>
      <w:numFmt w:val="decimal"/>
      <w:lvlText w:val="%1."/>
      <w:lvlJc w:val="left"/>
      <w:pPr>
        <w:ind w:left="720" w:hanging="360"/>
      </w:pPr>
    </w:lvl>
    <w:lvl w:ilvl="1">
      <w:start w:val="1"/>
      <w:numFmt w:val="decimal"/>
      <w:lvlText w:val="%1.%2."/>
      <w:lvlJc w:val="left"/>
      <w:pPr>
        <w:ind w:left="1140" w:hanging="42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9">
    <w:lvl w:ilvl="0">
      <w:start w:val="1"/>
      <w:numFmt w:val="decimal"/>
      <w:lvlText w:val="%1."/>
      <w:lvlJc w:val="left"/>
      <w:pPr>
        <w:ind w:left="720" w:hanging="360"/>
      </w:pPr>
    </w:lvl>
    <w:lvl w:ilvl="1">
      <w:start w:val="1"/>
      <w:numFmt w:val="decimal"/>
      <w:lvlText w:val="%1.%2."/>
      <w:lvlJc w:val="left"/>
      <w:pPr>
        <w:ind w:left="1140" w:hanging="42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0">
    <w:lvl w:ilvl="0">
      <w:start w:val="1"/>
      <w:numFmt w:val="decimal"/>
      <w:lvlText w:val="%1."/>
      <w:lvlJc w:val="left"/>
      <w:pPr>
        <w:ind w:left="720" w:hanging="360"/>
      </w:pPr>
    </w:lvl>
    <w:lvl w:ilvl="1">
      <w:start w:val="1"/>
      <w:numFmt w:val="decimal"/>
      <w:lvlText w:val="%1.%2."/>
      <w:lvlJc w:val="left"/>
      <w:pPr>
        <w:ind w:left="1140" w:hanging="42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1">
    <w:lvl w:ilvl="0">
      <w:start w:val="1"/>
      <w:numFmt w:val="decimal"/>
      <w:lvlText w:val="%1."/>
      <w:lvlJc w:val="left"/>
      <w:pPr>
        <w:ind w:left="720" w:hanging="360"/>
      </w:pPr>
    </w:lvl>
    <w:lvl w:ilvl="1">
      <w:start w:val="1"/>
      <w:numFmt w:val="decimal"/>
      <w:lvlText w:val="%1.%2."/>
      <w:lvlJc w:val="left"/>
      <w:pPr>
        <w:ind w:left="1140" w:hanging="42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2">
    <w:lvl w:ilvl="0">
      <w:start w:val="1"/>
      <w:numFmt w:val="decimal"/>
      <w:lvlText w:val="%1."/>
      <w:lvlJc w:val="left"/>
      <w:pPr>
        <w:ind w:left="720" w:hanging="360"/>
      </w:pPr>
    </w:lvl>
    <w:lvl w:ilvl="1">
      <w:start w:val="1"/>
      <w:numFmt w:val="decimal"/>
      <w:lvlText w:val="%1.%2."/>
      <w:lvlJc w:val="left"/>
      <w:pPr>
        <w:ind w:left="1140" w:hanging="42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3">
    <w:lvl w:ilvl="0">
      <w:start w:val="1"/>
      <w:numFmt w:val="decimal"/>
      <w:lvlText w:val="%1."/>
      <w:lvlJc w:val="left"/>
      <w:pPr>
        <w:ind w:left="720" w:hanging="360"/>
      </w:pPr>
    </w:lvl>
    <w:lvl w:ilvl="1">
      <w:start w:val="1"/>
      <w:numFmt w:val="decimal"/>
      <w:lvlText w:val="%1.%2."/>
      <w:lvlJc w:val="left"/>
      <w:pPr>
        <w:ind w:left="1140" w:hanging="42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4">
    <w:lvl w:ilvl="0">
      <w:start w:val="1"/>
      <w:numFmt w:val="decimal"/>
      <w:lvlText w:val="%1."/>
      <w:lvlJc w:val="left"/>
      <w:pPr>
        <w:ind w:left="720" w:hanging="360"/>
      </w:pPr>
    </w:lvl>
    <w:lvl w:ilvl="1">
      <w:start w:val="1"/>
      <w:numFmt w:val="decimal"/>
      <w:lvlText w:val="%1.%2."/>
      <w:lvlJc w:val="left"/>
      <w:pPr>
        <w:ind w:left="1140" w:hanging="42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5">
    <w:lvl w:ilvl="0">
      <w:start w:val="1"/>
      <w:numFmt w:val="decimal"/>
      <w:lvlText w:val="%1."/>
      <w:lvlJc w:val="left"/>
      <w:pPr>
        <w:ind w:left="720" w:hanging="360"/>
      </w:pPr>
    </w:lvl>
    <w:lvl w:ilvl="1">
      <w:start w:val="1"/>
      <w:numFmt w:val="decimal"/>
      <w:lvlText w:val="%1.%2."/>
      <w:lvlJc w:val="left"/>
      <w:pPr>
        <w:ind w:left="1140" w:hanging="42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6">
    <w:lvl w:ilvl="0">
      <w:start w:val="1"/>
      <w:numFmt w:val="decimal"/>
      <w:lvlText w:val="%1."/>
      <w:lvlJc w:val="left"/>
      <w:pPr>
        <w:ind w:left="720" w:hanging="360"/>
      </w:pPr>
    </w:lvl>
    <w:lvl w:ilvl="1">
      <w:start w:val="1"/>
      <w:numFmt w:val="decimal"/>
      <w:lvlText w:val="%1.%2."/>
      <w:lvlJc w:val="left"/>
      <w:pPr>
        <w:ind w:left="1140" w:hanging="42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7">
    <w:lvl w:ilvl="0">
      <w:start w:val="1"/>
      <w:numFmt w:val="decimal"/>
      <w:lvlText w:val="%1."/>
      <w:lvlJc w:val="left"/>
      <w:pPr>
        <w:ind w:left="720" w:hanging="360"/>
      </w:pPr>
    </w:lvl>
    <w:lvl w:ilvl="1">
      <w:start w:val="1"/>
      <w:numFmt w:val="decimal"/>
      <w:lvlText w:val="%1.%2."/>
      <w:lvlJc w:val="left"/>
      <w:pPr>
        <w:ind w:left="1140" w:hanging="42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8">
    <w:lvl w:ilvl="0">
      <w:start w:val="1"/>
      <w:numFmt w:val="decimal"/>
      <w:lvlText w:val="%1."/>
      <w:lvlJc w:val="left"/>
      <w:pPr>
        <w:ind w:left="720" w:hanging="360"/>
      </w:pPr>
    </w:lvl>
    <w:lvl w:ilvl="1">
      <w:start w:val="1"/>
      <w:numFmt w:val="decimal"/>
      <w:lvlText w:val="%1.%2."/>
      <w:lvlJc w:val="left"/>
      <w:pPr>
        <w:ind w:left="1140" w:hanging="42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9">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0">
    <w:lvl w:ilvl="0">
      <w:start w:val="1"/>
      <w:numFmt w:val="decimal"/>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1">
    <w:lvl w:ilvl="0">
      <w:start w:val="1"/>
      <w:numFmt w:val="decimal"/>
      <w:lvlText w:val="%1."/>
      <w:lvlJc w:val="left"/>
      <w:pPr>
        <w:ind w:left="927" w:hanging="360"/>
      </w:pPr>
      <w:rPr>
        <w:b w:val="false"/>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2">
    <w:lvl w:ilvl="0">
      <w:start w:val="1"/>
      <w:numFmt w:val="decimal"/>
      <w:lvlText w:val="%1."/>
      <w:lvlJc w:val="left"/>
      <w:pPr>
        <w:ind w:left="927" w:hanging="360"/>
      </w:pPr>
      <w:rPr>
        <w:b w:val="false"/>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3">
    <w:lvl w:ilvl="0">
      <w:start w:val="1"/>
      <w:numFmt w:val="decimal"/>
      <w:lvlText w:val="%1."/>
      <w:lvlJc w:val="left"/>
      <w:pPr>
        <w:ind w:left="927" w:hanging="360"/>
      </w:pPr>
      <w:rPr>
        <w:sz w:val="24"/>
        <w:b w:val="false"/>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4">
    <w:lvl w:ilvl="0">
      <w:start w:val="1"/>
      <w:numFmt w:val="decimal"/>
      <w:lvlText w:val="%1."/>
      <w:lvlJc w:val="left"/>
      <w:pPr>
        <w:ind w:left="927" w:hanging="360"/>
      </w:pPr>
      <w:rPr>
        <w:sz w:val="24"/>
        <w:b w:val="false"/>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5">
    <w:lvl w:ilvl="0">
      <w:start w:val="1"/>
      <w:numFmt w:val="decimal"/>
      <w:lvlText w:val="%1."/>
      <w:lvlJc w:val="left"/>
      <w:pPr>
        <w:ind w:left="927" w:hanging="360"/>
      </w:pPr>
      <w:rPr>
        <w:sz w:val="24"/>
        <w:b w:val="false"/>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6">
    <w:lvl w:ilvl="0">
      <w:start w:val="1"/>
      <w:numFmt w:val="decimal"/>
      <w:lvlText w:val="%1."/>
      <w:lvlJc w:val="left"/>
      <w:pPr>
        <w:ind w:left="927" w:hanging="360"/>
      </w:pPr>
      <w:rPr>
        <w:sz w:val="24"/>
        <w:b w:val="false"/>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7">
    <w:lvl w:ilvl="0">
      <w:start w:val="1"/>
      <w:numFmt w:val="decimal"/>
      <w:lvlText w:val="%1."/>
      <w:lvlJc w:val="left"/>
      <w:pPr>
        <w:ind w:left="927" w:hanging="360"/>
      </w:pPr>
      <w:rPr>
        <w:sz w:val="24"/>
        <w:b w:val="false"/>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bering>
</file>

<file path=word/settings.xml><?xml version="1.0" encoding="utf-8"?>
<w:settings xmlns:w="http://schemas.openxmlformats.org/wordprocessingml/2006/main">
  <w:zoom w:percent="110"/>
  <w:embedSystemFonts/>
  <w:defaultTabStop w:val="708"/>
  <w:autoHyphenation w:val="fals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6193c"/>
    <w:pPr>
      <w:widowControl/>
      <w:suppressAutoHyphens w:val="true"/>
      <w:bidi w:val="0"/>
      <w:spacing w:lineRule="auto" w:line="360"/>
      <w:ind w:firstLine="567"/>
      <w:jc w:val="both"/>
    </w:pPr>
    <w:rPr>
      <w:rFonts w:ascii="Times New Roman" w:hAnsi="Times New Roman" w:eastAsia="Times New Roman" w:cs="Times New Roman"/>
      <w:color w:val="00000A"/>
      <w:sz w:val="28"/>
      <w:szCs w:val="28"/>
      <w:lang w:val="ru-RU" w:eastAsia="ru-RU" w:bidi="ar-SA"/>
    </w:rPr>
  </w:style>
  <w:style w:type="paragraph" w:styleId="1">
    <w:name w:val="Heading 1"/>
    <w:basedOn w:val="Normal"/>
    <w:link w:val="11"/>
    <w:qFormat/>
    <w:rsid w:val="00ae674d"/>
    <w:pPr>
      <w:keepNext w:val="true"/>
      <w:spacing w:before="240" w:after="60"/>
      <w:outlineLvl w:val="0"/>
    </w:pPr>
    <w:rPr>
      <w:rFonts w:ascii="Cambria" w:hAnsi="Cambria"/>
      <w:b/>
      <w:bCs/>
      <w:sz w:val="32"/>
      <w:szCs w:val="32"/>
      <w:lang w:val="x-none" w:eastAsia="x-none"/>
    </w:rPr>
  </w:style>
  <w:style w:type="paragraph" w:styleId="2">
    <w:name w:val="Heading 2"/>
    <w:basedOn w:val="Normal"/>
    <w:link w:val="20"/>
    <w:qFormat/>
    <w:rsid w:val="00ae674d"/>
    <w:pPr>
      <w:keepNext w:val="true"/>
      <w:spacing w:before="240" w:after="60"/>
      <w:outlineLvl w:val="1"/>
    </w:pPr>
    <w:rPr>
      <w:rFonts w:ascii="Cambria" w:hAnsi="Cambria"/>
      <w:b/>
      <w:bCs/>
      <w:i/>
      <w:iCs/>
      <w:lang w:val="x-none" w:eastAsia="x-none"/>
    </w:rPr>
  </w:style>
  <w:style w:type="paragraph" w:styleId="3">
    <w:name w:val="Heading 3"/>
    <w:basedOn w:val="Normal"/>
    <w:link w:val="30"/>
    <w:uiPriority w:val="9"/>
    <w:qFormat/>
    <w:rsid w:val="005f3f9e"/>
    <w:pPr>
      <w:keepNext w:val="true"/>
      <w:spacing w:lineRule="auto" w:line="240" w:before="120" w:after="120"/>
      <w:ind w:hanging="0"/>
      <w:jc w:val="left"/>
      <w:outlineLvl w:val="2"/>
    </w:pPr>
    <w:rPr>
      <w:b/>
      <w:szCs w:val="20"/>
      <w:lang w:val="x-none" w:eastAsia="x-none"/>
    </w:rPr>
  </w:style>
  <w:style w:type="character" w:styleId="DefaultParagraphFont" w:default="1">
    <w:name w:val="Default Paragraph Font"/>
    <w:uiPriority w:val="1"/>
    <w:semiHidden/>
    <w:unhideWhenUsed/>
    <w:qFormat/>
    <w:rPr/>
  </w:style>
  <w:style w:type="character" w:styleId="Style11" w:customStyle="1">
    <w:name w:val="Привязка сноски"/>
    <w:rPr>
      <w:vertAlign w:val="superscript"/>
    </w:rPr>
  </w:style>
  <w:style w:type="character" w:styleId="FootnoteCharacters" w:customStyle="1">
    <w:name w:val="Footnote Characters"/>
    <w:uiPriority w:val="99"/>
    <w:qFormat/>
    <w:rsid w:val="00d45657"/>
    <w:rPr>
      <w:vertAlign w:val="superscript"/>
    </w:rPr>
  </w:style>
  <w:style w:type="character" w:styleId="31" w:customStyle="1">
    <w:name w:val="Заголовок 3 Знак"/>
    <w:link w:val="3"/>
    <w:qFormat/>
    <w:rsid w:val="005f3f9e"/>
    <w:rPr>
      <w:b/>
      <w:sz w:val="28"/>
    </w:rPr>
  </w:style>
  <w:style w:type="character" w:styleId="32" w:customStyle="1">
    <w:name w:val="3. Подпункт Знак"/>
    <w:qFormat/>
    <w:rsid w:val="005f4a86"/>
    <w:rPr>
      <w:b/>
      <w:bCs/>
      <w:sz w:val="24"/>
      <w:szCs w:val="24"/>
      <w:lang w:val="x-none" w:eastAsia="x-none"/>
    </w:rPr>
  </w:style>
  <w:style w:type="character" w:styleId="Style12" w:customStyle="1">
    <w:name w:val="Текст выноски Знак"/>
    <w:qFormat/>
    <w:rsid w:val="00dc2b59"/>
    <w:rPr>
      <w:rFonts w:ascii="Tahoma" w:hAnsi="Tahoma" w:cs="Tahoma"/>
      <w:sz w:val="16"/>
      <w:szCs w:val="16"/>
    </w:rPr>
  </w:style>
  <w:style w:type="character" w:styleId="11" w:customStyle="1">
    <w:name w:val="Заголовок 1 Знак1"/>
    <w:link w:val="1"/>
    <w:qFormat/>
    <w:rsid w:val="00f50d64"/>
    <w:rPr>
      <w:sz w:val="24"/>
      <w:szCs w:val="24"/>
      <w:lang w:val="x-none" w:eastAsia="x-none"/>
    </w:rPr>
  </w:style>
  <w:style w:type="character" w:styleId="4" w:customStyle="1">
    <w:name w:val="4. Отчерк Знак"/>
    <w:link w:val="4"/>
    <w:qFormat/>
    <w:rsid w:val="00f50d64"/>
    <w:rPr>
      <w:sz w:val="24"/>
      <w:szCs w:val="24"/>
      <w:lang w:val="x-none" w:eastAsia="x-none"/>
    </w:rPr>
  </w:style>
  <w:style w:type="character" w:styleId="Annotationreference">
    <w:name w:val="annotation reference"/>
    <w:qFormat/>
    <w:rsid w:val="00f50d64"/>
    <w:rPr>
      <w:sz w:val="16"/>
      <w:szCs w:val="16"/>
    </w:rPr>
  </w:style>
  <w:style w:type="character" w:styleId="Style13" w:customStyle="1">
    <w:name w:val="Текст примечания Знак"/>
    <w:qFormat/>
    <w:rsid w:val="00f50d64"/>
    <w:rPr/>
  </w:style>
  <w:style w:type="character" w:styleId="Style14" w:customStyle="1">
    <w:name w:val="Тема примечания Знак"/>
    <w:qFormat/>
    <w:rsid w:val="00f50d64"/>
    <w:rPr>
      <w:b/>
      <w:bCs/>
    </w:rPr>
  </w:style>
  <w:style w:type="character" w:styleId="Style15" w:customStyle="1">
    <w:name w:val="Нижний колонтитул Знак"/>
    <w:uiPriority w:val="99"/>
    <w:qFormat/>
    <w:rsid w:val="0043217c"/>
    <w:rPr>
      <w:sz w:val="28"/>
      <w:szCs w:val="28"/>
    </w:rPr>
  </w:style>
  <w:style w:type="character" w:styleId="33" w:customStyle="1">
    <w:name w:val="Основной текст 3 Знак"/>
    <w:link w:val="33"/>
    <w:qFormat/>
    <w:rsid w:val="001d2676"/>
    <w:rPr>
      <w:color w:val="0000FF"/>
      <w:sz w:val="24"/>
      <w:szCs w:val="24"/>
      <w:lang w:eastAsia="en-US"/>
    </w:rPr>
  </w:style>
  <w:style w:type="character" w:styleId="Style16" w:customStyle="1">
    <w:name w:val="Заголовок Знак"/>
    <w:link w:val="10"/>
    <w:qFormat/>
    <w:rsid w:val="00ae674d"/>
    <w:rPr>
      <w:sz w:val="22"/>
      <w:szCs w:val="22"/>
      <w:shd w:fill="FFFFFF" w:val="clear"/>
    </w:rPr>
  </w:style>
  <w:style w:type="character" w:styleId="12" w:customStyle="1">
    <w:name w:val="Заголовок 1 Знак"/>
    <w:qFormat/>
    <w:rsid w:val="00ae674d"/>
    <w:rPr>
      <w:rFonts w:ascii="Cambria" w:hAnsi="Cambria" w:eastAsia="Times New Roman" w:cs="Times New Roman"/>
      <w:b/>
      <w:bCs/>
      <w:sz w:val="32"/>
      <w:szCs w:val="32"/>
    </w:rPr>
  </w:style>
  <w:style w:type="character" w:styleId="21" w:customStyle="1">
    <w:name w:val="Заголовок 2 Знак"/>
    <w:link w:val="2"/>
    <w:semiHidden/>
    <w:qFormat/>
    <w:rsid w:val="00ae674d"/>
    <w:rPr>
      <w:rFonts w:ascii="Cambria" w:hAnsi="Cambria" w:eastAsia="Times New Roman" w:cs="Times New Roman"/>
      <w:b/>
      <w:bCs/>
      <w:i/>
      <w:iCs/>
      <w:sz w:val="28"/>
      <w:szCs w:val="28"/>
    </w:rPr>
  </w:style>
  <w:style w:type="character" w:styleId="Style17" w:customStyle="1">
    <w:name w:val="Основной текст с отступом Знак"/>
    <w:qFormat/>
    <w:rsid w:val="00ae674d"/>
    <w:rPr>
      <w:sz w:val="28"/>
      <w:szCs w:val="28"/>
    </w:rPr>
  </w:style>
  <w:style w:type="character" w:styleId="FontStyle16" w:customStyle="1">
    <w:name w:val="Font Style16"/>
    <w:qFormat/>
    <w:rsid w:val="00204c48"/>
    <w:rPr>
      <w:rFonts w:ascii="Times New Roman" w:hAnsi="Times New Roman" w:cs="Times New Roman"/>
      <w:sz w:val="24"/>
      <w:szCs w:val="24"/>
    </w:rPr>
  </w:style>
  <w:style w:type="character" w:styleId="Style18" w:customStyle="1">
    <w:name w:val="Текст сноски Знак"/>
    <w:uiPriority w:val="99"/>
    <w:qFormat/>
    <w:rsid w:val="00f43f0d"/>
    <w:rPr/>
  </w:style>
  <w:style w:type="character" w:styleId="Style19" w:customStyle="1">
    <w:name w:val="Интернет-ссылка"/>
    <w:uiPriority w:val="99"/>
    <w:unhideWhenUsed/>
    <w:rsid w:val="00ee68c6"/>
    <w:rPr>
      <w:color w:val="0000FF"/>
      <w:u w:val="single"/>
    </w:rPr>
  </w:style>
  <w:style w:type="character" w:styleId="Style20" w:customStyle="1">
    <w:name w:val="Текст концевой сноски Знак"/>
    <w:uiPriority w:val="99"/>
    <w:semiHidden/>
    <w:qFormat/>
    <w:rsid w:val="008c02d8"/>
    <w:rPr/>
  </w:style>
  <w:style w:type="character" w:styleId="Style21" w:customStyle="1">
    <w:name w:val="Привязка концевой сноски"/>
    <w:rPr>
      <w:vertAlign w:val="superscript"/>
    </w:rPr>
  </w:style>
  <w:style w:type="character" w:styleId="EndnoteCharacters" w:customStyle="1">
    <w:name w:val="Endnote Characters"/>
    <w:uiPriority w:val="99"/>
    <w:semiHidden/>
    <w:unhideWhenUsed/>
    <w:qFormat/>
    <w:rsid w:val="008c02d8"/>
    <w:rPr>
      <w:vertAlign w:val="superscript"/>
    </w:rPr>
  </w:style>
  <w:style w:type="character" w:styleId="Style22" w:customStyle="1">
    <w:name w:val="Абзац списка Знак"/>
    <w:uiPriority w:val="34"/>
    <w:qFormat/>
    <w:locked/>
    <w:rsid w:val="009b1b65"/>
    <w:rPr>
      <w:sz w:val="24"/>
      <w:szCs w:val="24"/>
    </w:rPr>
  </w:style>
  <w:style w:type="character" w:styleId="Style23" w:customStyle="1">
    <w:name w:val="Символ сноски"/>
    <w:qFormat/>
    <w:rPr/>
  </w:style>
  <w:style w:type="character" w:styleId="WW8Num1z0" w:customStyle="1">
    <w:name w:val="WW8Num1z0"/>
    <w:qFormat/>
    <w:rPr>
      <w:rFonts w:ascii="Times New Roman" w:hAnsi="Times New Roman" w:cs="Times New Roman"/>
      <w:sz w:val="18"/>
      <w:szCs w:val="18"/>
    </w:rPr>
  </w:style>
  <w:style w:type="character" w:styleId="Style24" w:customStyle="1">
    <w:name w:val="Символ концевой сноски"/>
    <w:qFormat/>
    <w:rPr/>
  </w:style>
  <w:style w:type="character" w:styleId="Style25" w:customStyle="1">
    <w:name w:val="Маркеры"/>
    <w:qFormat/>
    <w:rPr>
      <w:rFonts w:ascii="OpenSymbol" w:hAnsi="OpenSymbol" w:eastAsia="OpenSymbol" w:cs="OpenSymbol"/>
    </w:rPr>
  </w:style>
  <w:style w:type="character" w:styleId="ListLabel1" w:customStyle="1">
    <w:name w:val="ListLabel 1"/>
    <w:qFormat/>
    <w:rPr>
      <w:b w:val="false"/>
      <w:sz w:val="24"/>
      <w:szCs w:val="24"/>
    </w:rPr>
  </w:style>
  <w:style w:type="character" w:styleId="ListLabel2" w:customStyle="1">
    <w:name w:val="ListLabel 2"/>
    <w:qFormat/>
    <w:rPr>
      <w:b w:val="false"/>
      <w:sz w:val="24"/>
      <w:szCs w:val="24"/>
    </w:rPr>
  </w:style>
  <w:style w:type="character" w:styleId="ListLabel3" w:customStyle="1">
    <w:name w:val="ListLabel 3"/>
    <w:qFormat/>
    <w:rPr>
      <w:rFonts w:cs="Symbol"/>
      <w:color w:val="00000A"/>
    </w:rPr>
  </w:style>
  <w:style w:type="character" w:styleId="ListLabel4" w:customStyle="1">
    <w:name w:val="ListLabel 4"/>
    <w:qFormat/>
    <w:rPr>
      <w:rFonts w:cs="Courier New"/>
    </w:rPr>
  </w:style>
  <w:style w:type="character" w:styleId="ListLabel5" w:customStyle="1">
    <w:name w:val="ListLabel 5"/>
    <w:qFormat/>
    <w:rPr>
      <w:rFonts w:cs="Wingdings"/>
    </w:rPr>
  </w:style>
  <w:style w:type="character" w:styleId="ListLabel6" w:customStyle="1">
    <w:name w:val="ListLabel 6"/>
    <w:qFormat/>
    <w:rPr>
      <w:rFonts w:cs="Symbol"/>
    </w:rPr>
  </w:style>
  <w:style w:type="character" w:styleId="ListLabel7" w:customStyle="1">
    <w:name w:val="ListLabel 7"/>
    <w:qFormat/>
    <w:rPr>
      <w:rFonts w:cs="Courier New"/>
    </w:rPr>
  </w:style>
  <w:style w:type="character" w:styleId="ListLabel8" w:customStyle="1">
    <w:name w:val="ListLabel 8"/>
    <w:qFormat/>
    <w:rPr>
      <w:rFonts w:cs="Wingdings"/>
    </w:rPr>
  </w:style>
  <w:style w:type="character" w:styleId="ListLabel9" w:customStyle="1">
    <w:name w:val="ListLabel 9"/>
    <w:qFormat/>
    <w:rPr>
      <w:rFonts w:cs="Symbol"/>
    </w:rPr>
  </w:style>
  <w:style w:type="character" w:styleId="ListLabel10" w:customStyle="1">
    <w:name w:val="ListLabel 10"/>
    <w:qFormat/>
    <w:rPr>
      <w:rFonts w:cs="Courier New"/>
    </w:rPr>
  </w:style>
  <w:style w:type="character" w:styleId="ListLabel11" w:customStyle="1">
    <w:name w:val="ListLabel 11"/>
    <w:qFormat/>
    <w:rPr>
      <w:rFonts w:cs="Wingdings"/>
    </w:rPr>
  </w:style>
  <w:style w:type="character" w:styleId="ListLabel12" w:customStyle="1">
    <w:name w:val="ListLabel 12"/>
    <w:qFormat/>
    <w:rPr>
      <w:b/>
    </w:rPr>
  </w:style>
  <w:style w:type="character" w:styleId="ListLabel13" w:customStyle="1">
    <w:name w:val="ListLabel 13"/>
    <w:qFormat/>
    <w:rPr>
      <w:b/>
      <w:sz w:val="24"/>
      <w:u w:val="none"/>
    </w:rPr>
  </w:style>
  <w:style w:type="character" w:styleId="ListLabel14" w:customStyle="1">
    <w:name w:val="ListLabel 14"/>
    <w:qFormat/>
    <w:rPr>
      <w:b/>
      <w:sz w:val="24"/>
      <w:szCs w:val="24"/>
    </w:rPr>
  </w:style>
  <w:style w:type="character" w:styleId="ListLabel15" w:customStyle="1">
    <w:name w:val="ListLabel 15"/>
    <w:qFormat/>
    <w:rPr>
      <w:rFonts w:cs="Symbol"/>
      <w:b/>
      <w:sz w:val="24"/>
    </w:rPr>
  </w:style>
  <w:style w:type="character" w:styleId="ListLabel16" w:customStyle="1">
    <w:name w:val="ListLabel 16"/>
    <w:qFormat/>
    <w:rPr>
      <w:rFonts w:cs="Courier New"/>
    </w:rPr>
  </w:style>
  <w:style w:type="character" w:styleId="ListLabel17" w:customStyle="1">
    <w:name w:val="ListLabel 17"/>
    <w:qFormat/>
    <w:rPr>
      <w:rFonts w:cs="Wingdings"/>
    </w:rPr>
  </w:style>
  <w:style w:type="character" w:styleId="ListLabel18" w:customStyle="1">
    <w:name w:val="ListLabel 18"/>
    <w:qFormat/>
    <w:rPr>
      <w:rFonts w:cs="Symbol"/>
    </w:rPr>
  </w:style>
  <w:style w:type="character" w:styleId="ListLabel19" w:customStyle="1">
    <w:name w:val="ListLabel 19"/>
    <w:qFormat/>
    <w:rPr>
      <w:rFonts w:cs="Courier New"/>
    </w:rPr>
  </w:style>
  <w:style w:type="character" w:styleId="ListLabel20" w:customStyle="1">
    <w:name w:val="ListLabel 20"/>
    <w:qFormat/>
    <w:rPr>
      <w:rFonts w:cs="Wingdings"/>
    </w:rPr>
  </w:style>
  <w:style w:type="character" w:styleId="ListLabel21" w:customStyle="1">
    <w:name w:val="ListLabel 21"/>
    <w:qFormat/>
    <w:rPr>
      <w:rFonts w:cs="Symbol"/>
    </w:rPr>
  </w:style>
  <w:style w:type="character" w:styleId="ListLabel22" w:customStyle="1">
    <w:name w:val="ListLabel 22"/>
    <w:qFormat/>
    <w:rPr>
      <w:rFonts w:cs="Courier New"/>
    </w:rPr>
  </w:style>
  <w:style w:type="character" w:styleId="ListLabel23" w:customStyle="1">
    <w:name w:val="ListLabel 23"/>
    <w:qFormat/>
    <w:rPr>
      <w:rFonts w:cs="Wingdings"/>
    </w:rPr>
  </w:style>
  <w:style w:type="character" w:styleId="ListLabel24" w:customStyle="1">
    <w:name w:val="ListLabel 24"/>
    <w:qFormat/>
    <w:rPr>
      <w:rFonts w:cs="Symbol"/>
    </w:rPr>
  </w:style>
  <w:style w:type="character" w:styleId="ListLabel25" w:customStyle="1">
    <w:name w:val="ListLabel 25"/>
    <w:qFormat/>
    <w:rPr>
      <w:rFonts w:cs="Courier New"/>
    </w:rPr>
  </w:style>
  <w:style w:type="character" w:styleId="ListLabel26" w:customStyle="1">
    <w:name w:val="ListLabel 26"/>
    <w:qFormat/>
    <w:rPr>
      <w:rFonts w:cs="Wingdings"/>
    </w:rPr>
  </w:style>
  <w:style w:type="character" w:styleId="ListLabel27" w:customStyle="1">
    <w:name w:val="ListLabel 27"/>
    <w:qFormat/>
    <w:rPr>
      <w:rFonts w:cs="Symbol"/>
    </w:rPr>
  </w:style>
  <w:style w:type="character" w:styleId="ListLabel28" w:customStyle="1">
    <w:name w:val="ListLabel 28"/>
    <w:qFormat/>
    <w:rPr>
      <w:rFonts w:cs="Courier New"/>
    </w:rPr>
  </w:style>
  <w:style w:type="character" w:styleId="ListLabel29" w:customStyle="1">
    <w:name w:val="ListLabel 29"/>
    <w:qFormat/>
    <w:rPr>
      <w:rFonts w:cs="Wingdings"/>
    </w:rPr>
  </w:style>
  <w:style w:type="character" w:styleId="ListLabel30" w:customStyle="1">
    <w:name w:val="ListLabel 30"/>
    <w:qFormat/>
    <w:rPr>
      <w:rFonts w:cs="Symbol"/>
    </w:rPr>
  </w:style>
  <w:style w:type="character" w:styleId="ListLabel31" w:customStyle="1">
    <w:name w:val="ListLabel 31"/>
    <w:qFormat/>
    <w:rPr>
      <w:rFonts w:cs="Courier New"/>
    </w:rPr>
  </w:style>
  <w:style w:type="character" w:styleId="ListLabel32" w:customStyle="1">
    <w:name w:val="ListLabel 32"/>
    <w:qFormat/>
    <w:rPr>
      <w:rFonts w:cs="Wingdings"/>
    </w:rPr>
  </w:style>
  <w:style w:type="character" w:styleId="ListLabel33" w:customStyle="1">
    <w:name w:val="ListLabel 33"/>
    <w:qFormat/>
    <w:rPr>
      <w:rFonts w:cs="Symbol"/>
    </w:rPr>
  </w:style>
  <w:style w:type="character" w:styleId="ListLabel34" w:customStyle="1">
    <w:name w:val="ListLabel 34"/>
    <w:qFormat/>
    <w:rPr>
      <w:rFonts w:cs="Courier New"/>
    </w:rPr>
  </w:style>
  <w:style w:type="character" w:styleId="ListLabel35" w:customStyle="1">
    <w:name w:val="ListLabel 35"/>
    <w:qFormat/>
    <w:rPr>
      <w:rFonts w:cs="Wingdings"/>
    </w:rPr>
  </w:style>
  <w:style w:type="character" w:styleId="ListLabel36" w:customStyle="1">
    <w:name w:val="ListLabel 36"/>
    <w:qFormat/>
    <w:rPr>
      <w:rFonts w:cs="Symbol"/>
    </w:rPr>
  </w:style>
  <w:style w:type="character" w:styleId="ListLabel37" w:customStyle="1">
    <w:name w:val="ListLabel 37"/>
    <w:qFormat/>
    <w:rPr>
      <w:rFonts w:cs="Courier New"/>
    </w:rPr>
  </w:style>
  <w:style w:type="character" w:styleId="ListLabel38" w:customStyle="1">
    <w:name w:val="ListLabel 38"/>
    <w:qFormat/>
    <w:rPr>
      <w:rFonts w:cs="Wingdings"/>
    </w:rPr>
  </w:style>
  <w:style w:type="character" w:styleId="ListLabel39" w:customStyle="1">
    <w:name w:val="ListLabel 39"/>
    <w:qFormat/>
    <w:rPr>
      <w:rFonts w:cs="Symbol"/>
    </w:rPr>
  </w:style>
  <w:style w:type="character" w:styleId="ListLabel40" w:customStyle="1">
    <w:name w:val="ListLabel 40"/>
    <w:qFormat/>
    <w:rPr>
      <w:rFonts w:cs="Courier New"/>
    </w:rPr>
  </w:style>
  <w:style w:type="character" w:styleId="ListLabel41" w:customStyle="1">
    <w:name w:val="ListLabel 41"/>
    <w:qFormat/>
    <w:rPr>
      <w:rFonts w:cs="Wingdings"/>
    </w:rPr>
  </w:style>
  <w:style w:type="character" w:styleId="ListLabel42" w:customStyle="1">
    <w:name w:val="ListLabel 42"/>
    <w:qFormat/>
    <w:rPr>
      <w:rFonts w:cs="Symbol"/>
    </w:rPr>
  </w:style>
  <w:style w:type="character" w:styleId="ListLabel43" w:customStyle="1">
    <w:name w:val="ListLabel 43"/>
    <w:qFormat/>
    <w:rPr>
      <w:rFonts w:cs="Courier New"/>
    </w:rPr>
  </w:style>
  <w:style w:type="character" w:styleId="ListLabel44" w:customStyle="1">
    <w:name w:val="ListLabel 44"/>
    <w:qFormat/>
    <w:rPr>
      <w:rFonts w:cs="Wingdings"/>
    </w:rPr>
  </w:style>
  <w:style w:type="character" w:styleId="ListLabel45" w:customStyle="1">
    <w:name w:val="ListLabel 45"/>
    <w:qFormat/>
    <w:rPr>
      <w:rFonts w:cs="Symbol"/>
    </w:rPr>
  </w:style>
  <w:style w:type="character" w:styleId="ListLabel46" w:customStyle="1">
    <w:name w:val="ListLabel 46"/>
    <w:qFormat/>
    <w:rPr>
      <w:rFonts w:cs="Courier New"/>
    </w:rPr>
  </w:style>
  <w:style w:type="character" w:styleId="ListLabel47" w:customStyle="1">
    <w:name w:val="ListLabel 47"/>
    <w:qFormat/>
    <w:rPr>
      <w:rFonts w:cs="Wingdings"/>
    </w:rPr>
  </w:style>
  <w:style w:type="character" w:styleId="ListLabel48" w:customStyle="1">
    <w:name w:val="ListLabel 48"/>
    <w:qFormat/>
    <w:rPr>
      <w:rFonts w:cs="Symbol"/>
    </w:rPr>
  </w:style>
  <w:style w:type="character" w:styleId="ListLabel49" w:customStyle="1">
    <w:name w:val="ListLabel 49"/>
    <w:qFormat/>
    <w:rPr>
      <w:rFonts w:cs="Courier New"/>
    </w:rPr>
  </w:style>
  <w:style w:type="character" w:styleId="ListLabel50" w:customStyle="1">
    <w:name w:val="ListLabel 50"/>
    <w:qFormat/>
    <w:rPr>
      <w:rFonts w:cs="Wingdings"/>
    </w:rPr>
  </w:style>
  <w:style w:type="character" w:styleId="ListLabel51" w:customStyle="1">
    <w:name w:val="ListLabel 51"/>
    <w:qFormat/>
    <w:rPr>
      <w:rFonts w:cs="Symbol"/>
    </w:rPr>
  </w:style>
  <w:style w:type="character" w:styleId="ListLabel52" w:customStyle="1">
    <w:name w:val="ListLabel 52"/>
    <w:qFormat/>
    <w:rPr>
      <w:rFonts w:cs="Courier New"/>
    </w:rPr>
  </w:style>
  <w:style w:type="character" w:styleId="ListLabel53" w:customStyle="1">
    <w:name w:val="ListLabel 53"/>
    <w:qFormat/>
    <w:rPr>
      <w:rFonts w:cs="Wingdings"/>
    </w:rPr>
  </w:style>
  <w:style w:type="character" w:styleId="ListLabel54" w:customStyle="1">
    <w:name w:val="ListLabel 54"/>
    <w:qFormat/>
    <w:rPr>
      <w:rFonts w:cs="Symbol"/>
    </w:rPr>
  </w:style>
  <w:style w:type="character" w:styleId="ListLabel55" w:customStyle="1">
    <w:name w:val="ListLabel 55"/>
    <w:qFormat/>
    <w:rPr>
      <w:rFonts w:cs="Courier New"/>
    </w:rPr>
  </w:style>
  <w:style w:type="character" w:styleId="ListLabel56" w:customStyle="1">
    <w:name w:val="ListLabel 56"/>
    <w:qFormat/>
    <w:rPr>
      <w:rFonts w:cs="Wingdings"/>
    </w:rPr>
  </w:style>
  <w:style w:type="character" w:styleId="ListLabel57" w:customStyle="1">
    <w:name w:val="ListLabel 57"/>
    <w:qFormat/>
    <w:rPr>
      <w:rFonts w:cs="Symbol"/>
    </w:rPr>
  </w:style>
  <w:style w:type="character" w:styleId="ListLabel58" w:customStyle="1">
    <w:name w:val="ListLabel 58"/>
    <w:qFormat/>
    <w:rPr>
      <w:rFonts w:cs="Courier New"/>
    </w:rPr>
  </w:style>
  <w:style w:type="character" w:styleId="ListLabel59" w:customStyle="1">
    <w:name w:val="ListLabel 59"/>
    <w:qFormat/>
    <w:rPr>
      <w:rFonts w:cs="Wingdings"/>
    </w:rPr>
  </w:style>
  <w:style w:type="character" w:styleId="ListLabel60" w:customStyle="1">
    <w:name w:val="ListLabel 60"/>
    <w:qFormat/>
    <w:rPr>
      <w:rFonts w:cs="Symbol"/>
    </w:rPr>
  </w:style>
  <w:style w:type="character" w:styleId="ListLabel61" w:customStyle="1">
    <w:name w:val="ListLabel 61"/>
    <w:qFormat/>
    <w:rPr>
      <w:rFonts w:cs="Courier New"/>
    </w:rPr>
  </w:style>
  <w:style w:type="character" w:styleId="ListLabel62" w:customStyle="1">
    <w:name w:val="ListLabel 62"/>
    <w:qFormat/>
    <w:rPr>
      <w:rFonts w:cs="Wingdings"/>
    </w:rPr>
  </w:style>
  <w:style w:type="character" w:styleId="ListLabel63" w:customStyle="1">
    <w:name w:val="ListLabel 63"/>
    <w:qFormat/>
    <w:rPr>
      <w:rFonts w:cs="Symbol"/>
    </w:rPr>
  </w:style>
  <w:style w:type="character" w:styleId="ListLabel64" w:customStyle="1">
    <w:name w:val="ListLabel 64"/>
    <w:qFormat/>
    <w:rPr>
      <w:rFonts w:cs="Courier New"/>
    </w:rPr>
  </w:style>
  <w:style w:type="character" w:styleId="ListLabel65" w:customStyle="1">
    <w:name w:val="ListLabel 65"/>
    <w:qFormat/>
    <w:rPr>
      <w:rFonts w:cs="Wingdings"/>
    </w:rPr>
  </w:style>
  <w:style w:type="character" w:styleId="ListLabel66" w:customStyle="1">
    <w:name w:val="ListLabel 66"/>
    <w:qFormat/>
    <w:rPr>
      <w:rFonts w:cs="Symbol"/>
    </w:rPr>
  </w:style>
  <w:style w:type="character" w:styleId="ListLabel67" w:customStyle="1">
    <w:name w:val="ListLabel 67"/>
    <w:qFormat/>
    <w:rPr>
      <w:rFonts w:cs="Courier New"/>
    </w:rPr>
  </w:style>
  <w:style w:type="character" w:styleId="ListLabel68" w:customStyle="1">
    <w:name w:val="ListLabel 68"/>
    <w:qFormat/>
    <w:rPr>
      <w:rFonts w:cs="Wingdings"/>
    </w:rPr>
  </w:style>
  <w:style w:type="character" w:styleId="ListLabel69" w:customStyle="1">
    <w:name w:val="ListLabel 69"/>
    <w:qFormat/>
    <w:rPr>
      <w:rFonts w:cs="Symbol"/>
    </w:rPr>
  </w:style>
  <w:style w:type="character" w:styleId="ListLabel70" w:customStyle="1">
    <w:name w:val="ListLabel 70"/>
    <w:qFormat/>
    <w:rPr>
      <w:rFonts w:cs="Courier New"/>
    </w:rPr>
  </w:style>
  <w:style w:type="character" w:styleId="ListLabel71" w:customStyle="1">
    <w:name w:val="ListLabel 71"/>
    <w:qFormat/>
    <w:rPr>
      <w:rFonts w:cs="Wingdings"/>
    </w:rPr>
  </w:style>
  <w:style w:type="character" w:styleId="ListLabel72" w:customStyle="1">
    <w:name w:val="ListLabel 72"/>
    <w:qFormat/>
    <w:rPr>
      <w:rFonts w:cs="Symbol"/>
    </w:rPr>
  </w:style>
  <w:style w:type="character" w:styleId="ListLabel73" w:customStyle="1">
    <w:name w:val="ListLabel 73"/>
    <w:qFormat/>
    <w:rPr>
      <w:rFonts w:cs="Courier New"/>
    </w:rPr>
  </w:style>
  <w:style w:type="character" w:styleId="ListLabel74" w:customStyle="1">
    <w:name w:val="ListLabel 74"/>
    <w:qFormat/>
    <w:rPr>
      <w:rFonts w:cs="Wingdings"/>
    </w:rPr>
  </w:style>
  <w:style w:type="character" w:styleId="ListLabel75" w:customStyle="1">
    <w:name w:val="ListLabel 75"/>
    <w:qFormat/>
    <w:rPr>
      <w:rFonts w:cs="Symbol"/>
    </w:rPr>
  </w:style>
  <w:style w:type="character" w:styleId="ListLabel76" w:customStyle="1">
    <w:name w:val="ListLabel 76"/>
    <w:qFormat/>
    <w:rPr>
      <w:rFonts w:cs="Courier New"/>
    </w:rPr>
  </w:style>
  <w:style w:type="character" w:styleId="ListLabel77" w:customStyle="1">
    <w:name w:val="ListLabel 77"/>
    <w:qFormat/>
    <w:rPr>
      <w:rFonts w:cs="Wingdings"/>
    </w:rPr>
  </w:style>
  <w:style w:type="character" w:styleId="ListLabel78" w:customStyle="1">
    <w:name w:val="ListLabel 78"/>
    <w:qFormat/>
    <w:rPr>
      <w:b/>
    </w:rPr>
  </w:style>
  <w:style w:type="character" w:styleId="ListLabel79" w:customStyle="1">
    <w:name w:val="ListLabel 79"/>
    <w:qFormat/>
    <w:rPr>
      <w:rFonts w:cs="Symbol"/>
      <w:b/>
      <w:u w:val="none"/>
    </w:rPr>
  </w:style>
  <w:style w:type="character" w:styleId="ListLabel80" w:customStyle="1">
    <w:name w:val="ListLabel 80"/>
    <w:qFormat/>
    <w:rPr>
      <w:b w:val="false"/>
      <w:sz w:val="24"/>
      <w:szCs w:val="24"/>
    </w:rPr>
  </w:style>
  <w:style w:type="character" w:styleId="ListLabel81" w:customStyle="1">
    <w:name w:val="ListLabel 81"/>
    <w:qFormat/>
    <w:rPr>
      <w:b/>
    </w:rPr>
  </w:style>
  <w:style w:type="character" w:styleId="ListLabel82" w:customStyle="1">
    <w:name w:val="ListLabel 82"/>
    <w:qFormat/>
    <w:rPr>
      <w:rFonts w:cs="Symbol"/>
      <w:b w:val="false"/>
      <w:u w:val="none"/>
    </w:rPr>
  </w:style>
  <w:style w:type="character" w:styleId="ListLabel83" w:customStyle="1">
    <w:name w:val="ListLabel 83"/>
    <w:qFormat/>
    <w:rPr>
      <w:b w:val="false"/>
      <w:sz w:val="24"/>
      <w:szCs w:val="24"/>
    </w:rPr>
  </w:style>
  <w:style w:type="character" w:styleId="ListLabel84" w:customStyle="1">
    <w:name w:val="ListLabel 84"/>
    <w:qFormat/>
    <w:rPr>
      <w:rFonts w:cs="Symbol"/>
      <w:b/>
    </w:rPr>
  </w:style>
  <w:style w:type="character" w:styleId="ListLabel85" w:customStyle="1">
    <w:name w:val="ListLabel 85"/>
    <w:qFormat/>
    <w:rPr>
      <w:rFonts w:cs="Courier New"/>
    </w:rPr>
  </w:style>
  <w:style w:type="character" w:styleId="ListLabel86" w:customStyle="1">
    <w:name w:val="ListLabel 86"/>
    <w:qFormat/>
    <w:rPr>
      <w:rFonts w:cs="Wingdings"/>
    </w:rPr>
  </w:style>
  <w:style w:type="character" w:styleId="ListLabel87" w:customStyle="1">
    <w:name w:val="ListLabel 87"/>
    <w:qFormat/>
    <w:rPr>
      <w:rFonts w:cs="Symbol"/>
    </w:rPr>
  </w:style>
  <w:style w:type="character" w:styleId="ListLabel88" w:customStyle="1">
    <w:name w:val="ListLabel 88"/>
    <w:qFormat/>
    <w:rPr>
      <w:rFonts w:cs="Courier New"/>
    </w:rPr>
  </w:style>
  <w:style w:type="character" w:styleId="ListLabel89" w:customStyle="1">
    <w:name w:val="ListLabel 89"/>
    <w:qFormat/>
    <w:rPr>
      <w:rFonts w:cs="Wingdings"/>
    </w:rPr>
  </w:style>
  <w:style w:type="character" w:styleId="ListLabel90" w:customStyle="1">
    <w:name w:val="ListLabel 90"/>
    <w:qFormat/>
    <w:rPr>
      <w:rFonts w:cs="Symbol"/>
    </w:rPr>
  </w:style>
  <w:style w:type="character" w:styleId="ListLabel91" w:customStyle="1">
    <w:name w:val="ListLabel 91"/>
    <w:qFormat/>
    <w:rPr>
      <w:rFonts w:cs="Courier New"/>
    </w:rPr>
  </w:style>
  <w:style w:type="character" w:styleId="ListLabel92" w:customStyle="1">
    <w:name w:val="ListLabel 92"/>
    <w:qFormat/>
    <w:rPr>
      <w:rFonts w:cs="Wingdings"/>
    </w:rPr>
  </w:style>
  <w:style w:type="character" w:styleId="ListLabel93" w:customStyle="1">
    <w:name w:val="ListLabel 93"/>
    <w:qFormat/>
    <w:rPr>
      <w:rFonts w:cs="Symbol"/>
      <w:b/>
    </w:rPr>
  </w:style>
  <w:style w:type="character" w:styleId="ListLabel94" w:customStyle="1">
    <w:name w:val="ListLabel 94"/>
    <w:qFormat/>
    <w:rPr>
      <w:rFonts w:cs="Courier New"/>
    </w:rPr>
  </w:style>
  <w:style w:type="character" w:styleId="ListLabel95" w:customStyle="1">
    <w:name w:val="ListLabel 95"/>
    <w:qFormat/>
    <w:rPr>
      <w:rFonts w:cs="Wingdings"/>
    </w:rPr>
  </w:style>
  <w:style w:type="character" w:styleId="ListLabel96" w:customStyle="1">
    <w:name w:val="ListLabel 96"/>
    <w:qFormat/>
    <w:rPr>
      <w:rFonts w:cs="Symbol"/>
    </w:rPr>
  </w:style>
  <w:style w:type="character" w:styleId="ListLabel97" w:customStyle="1">
    <w:name w:val="ListLabel 97"/>
    <w:qFormat/>
    <w:rPr>
      <w:rFonts w:cs="Courier New"/>
    </w:rPr>
  </w:style>
  <w:style w:type="character" w:styleId="ListLabel98" w:customStyle="1">
    <w:name w:val="ListLabel 98"/>
    <w:qFormat/>
    <w:rPr>
      <w:rFonts w:cs="Wingdings"/>
    </w:rPr>
  </w:style>
  <w:style w:type="character" w:styleId="ListLabel99" w:customStyle="1">
    <w:name w:val="ListLabel 99"/>
    <w:qFormat/>
    <w:rPr>
      <w:rFonts w:cs="Symbol"/>
    </w:rPr>
  </w:style>
  <w:style w:type="character" w:styleId="ListLabel100" w:customStyle="1">
    <w:name w:val="ListLabel 100"/>
    <w:qFormat/>
    <w:rPr>
      <w:rFonts w:cs="Courier New"/>
    </w:rPr>
  </w:style>
  <w:style w:type="character" w:styleId="ListLabel101" w:customStyle="1">
    <w:name w:val="ListLabel 101"/>
    <w:qFormat/>
    <w:rPr>
      <w:rFonts w:cs="Wingdings"/>
    </w:rPr>
  </w:style>
  <w:style w:type="character" w:styleId="ListLabel102" w:customStyle="1">
    <w:name w:val="ListLabel 102"/>
    <w:qFormat/>
    <w:rPr>
      <w:rFonts w:cs="Symbol"/>
    </w:rPr>
  </w:style>
  <w:style w:type="character" w:styleId="ListLabel103" w:customStyle="1">
    <w:name w:val="ListLabel 103"/>
    <w:qFormat/>
    <w:rPr>
      <w:rFonts w:cs="Courier New"/>
    </w:rPr>
  </w:style>
  <w:style w:type="character" w:styleId="ListLabel104" w:customStyle="1">
    <w:name w:val="ListLabel 104"/>
    <w:qFormat/>
    <w:rPr>
      <w:rFonts w:cs="Wingdings"/>
    </w:rPr>
  </w:style>
  <w:style w:type="character" w:styleId="ListLabel105" w:customStyle="1">
    <w:name w:val="ListLabel 105"/>
    <w:qFormat/>
    <w:rPr>
      <w:rFonts w:cs="Symbol"/>
    </w:rPr>
  </w:style>
  <w:style w:type="character" w:styleId="ListLabel106" w:customStyle="1">
    <w:name w:val="ListLabel 106"/>
    <w:qFormat/>
    <w:rPr>
      <w:rFonts w:cs="Courier New"/>
    </w:rPr>
  </w:style>
  <w:style w:type="character" w:styleId="ListLabel107" w:customStyle="1">
    <w:name w:val="ListLabel 107"/>
    <w:qFormat/>
    <w:rPr>
      <w:rFonts w:cs="Wingdings"/>
    </w:rPr>
  </w:style>
  <w:style w:type="character" w:styleId="ListLabel108" w:customStyle="1">
    <w:name w:val="ListLabel 108"/>
    <w:qFormat/>
    <w:rPr>
      <w:rFonts w:cs="Symbol"/>
    </w:rPr>
  </w:style>
  <w:style w:type="character" w:styleId="ListLabel109" w:customStyle="1">
    <w:name w:val="ListLabel 109"/>
    <w:qFormat/>
    <w:rPr>
      <w:rFonts w:cs="Courier New"/>
    </w:rPr>
  </w:style>
  <w:style w:type="character" w:styleId="ListLabel110" w:customStyle="1">
    <w:name w:val="ListLabel 110"/>
    <w:qFormat/>
    <w:rPr>
      <w:rFonts w:cs="Wingdings"/>
    </w:rPr>
  </w:style>
  <w:style w:type="character" w:styleId="ListLabel111" w:customStyle="1">
    <w:name w:val="ListLabel 111"/>
    <w:qFormat/>
    <w:rPr>
      <w:rFonts w:cs="Symbol"/>
    </w:rPr>
  </w:style>
  <w:style w:type="character" w:styleId="ListLabel112" w:customStyle="1">
    <w:name w:val="ListLabel 112"/>
    <w:qFormat/>
    <w:rPr>
      <w:rFonts w:cs="Courier New"/>
    </w:rPr>
  </w:style>
  <w:style w:type="character" w:styleId="ListLabel113" w:customStyle="1">
    <w:name w:val="ListLabel 113"/>
    <w:qFormat/>
    <w:rPr>
      <w:rFonts w:cs="Wingdings"/>
    </w:rPr>
  </w:style>
  <w:style w:type="character" w:styleId="ListLabel114" w:customStyle="1">
    <w:name w:val="ListLabel 114"/>
    <w:qFormat/>
    <w:rPr>
      <w:rFonts w:cs="Symbol"/>
    </w:rPr>
  </w:style>
  <w:style w:type="character" w:styleId="ListLabel115" w:customStyle="1">
    <w:name w:val="ListLabel 115"/>
    <w:qFormat/>
    <w:rPr>
      <w:rFonts w:cs="Courier New"/>
    </w:rPr>
  </w:style>
  <w:style w:type="character" w:styleId="ListLabel116" w:customStyle="1">
    <w:name w:val="ListLabel 116"/>
    <w:qFormat/>
    <w:rPr>
      <w:rFonts w:cs="Wingdings"/>
    </w:rPr>
  </w:style>
  <w:style w:type="character" w:styleId="ListLabel117" w:customStyle="1">
    <w:name w:val="ListLabel 117"/>
    <w:qFormat/>
    <w:rPr>
      <w:rFonts w:cs="Symbol"/>
    </w:rPr>
  </w:style>
  <w:style w:type="character" w:styleId="ListLabel118" w:customStyle="1">
    <w:name w:val="ListLabel 118"/>
    <w:qFormat/>
    <w:rPr>
      <w:rFonts w:cs="Courier New"/>
    </w:rPr>
  </w:style>
  <w:style w:type="character" w:styleId="ListLabel119" w:customStyle="1">
    <w:name w:val="ListLabel 119"/>
    <w:qFormat/>
    <w:rPr>
      <w:rFonts w:cs="Wingdings"/>
    </w:rPr>
  </w:style>
  <w:style w:type="character" w:styleId="ListLabel120" w:customStyle="1">
    <w:name w:val="ListLabel 120"/>
    <w:qFormat/>
    <w:rPr>
      <w:rFonts w:cs="Symbol"/>
      <w:b/>
    </w:rPr>
  </w:style>
  <w:style w:type="character" w:styleId="ListLabel121" w:customStyle="1">
    <w:name w:val="ListLabel 121"/>
    <w:qFormat/>
    <w:rPr>
      <w:rFonts w:cs="Courier New"/>
    </w:rPr>
  </w:style>
  <w:style w:type="character" w:styleId="ListLabel122" w:customStyle="1">
    <w:name w:val="ListLabel 122"/>
    <w:qFormat/>
    <w:rPr>
      <w:rFonts w:cs="Wingdings"/>
    </w:rPr>
  </w:style>
  <w:style w:type="character" w:styleId="ListLabel123" w:customStyle="1">
    <w:name w:val="ListLabel 123"/>
    <w:qFormat/>
    <w:rPr>
      <w:rFonts w:cs="Symbol"/>
    </w:rPr>
  </w:style>
  <w:style w:type="character" w:styleId="ListLabel124" w:customStyle="1">
    <w:name w:val="ListLabel 124"/>
    <w:qFormat/>
    <w:rPr>
      <w:rFonts w:cs="Courier New"/>
    </w:rPr>
  </w:style>
  <w:style w:type="character" w:styleId="ListLabel125" w:customStyle="1">
    <w:name w:val="ListLabel 125"/>
    <w:qFormat/>
    <w:rPr>
      <w:rFonts w:cs="Wingdings"/>
    </w:rPr>
  </w:style>
  <w:style w:type="character" w:styleId="ListLabel126" w:customStyle="1">
    <w:name w:val="ListLabel 126"/>
    <w:qFormat/>
    <w:rPr>
      <w:rFonts w:cs="Symbol"/>
    </w:rPr>
  </w:style>
  <w:style w:type="character" w:styleId="ListLabel127" w:customStyle="1">
    <w:name w:val="ListLabel 127"/>
    <w:qFormat/>
    <w:rPr>
      <w:rFonts w:cs="Courier New"/>
    </w:rPr>
  </w:style>
  <w:style w:type="character" w:styleId="ListLabel128" w:customStyle="1">
    <w:name w:val="ListLabel 128"/>
    <w:qFormat/>
    <w:rPr>
      <w:rFonts w:cs="Wingdings"/>
    </w:rPr>
  </w:style>
  <w:style w:type="character" w:styleId="ListLabel129" w:customStyle="1">
    <w:name w:val="ListLabel 129"/>
    <w:qFormat/>
    <w:rPr>
      <w:rFonts w:cs="Symbol"/>
      <w:b/>
    </w:rPr>
  </w:style>
  <w:style w:type="character" w:styleId="ListLabel130" w:customStyle="1">
    <w:name w:val="ListLabel 130"/>
    <w:qFormat/>
    <w:rPr>
      <w:rFonts w:cs="Courier New"/>
    </w:rPr>
  </w:style>
  <w:style w:type="character" w:styleId="ListLabel131" w:customStyle="1">
    <w:name w:val="ListLabel 131"/>
    <w:qFormat/>
    <w:rPr>
      <w:rFonts w:cs="Wingdings"/>
    </w:rPr>
  </w:style>
  <w:style w:type="character" w:styleId="ListLabel132" w:customStyle="1">
    <w:name w:val="ListLabel 132"/>
    <w:qFormat/>
    <w:rPr>
      <w:rFonts w:cs="Symbol"/>
    </w:rPr>
  </w:style>
  <w:style w:type="character" w:styleId="ListLabel133" w:customStyle="1">
    <w:name w:val="ListLabel 133"/>
    <w:qFormat/>
    <w:rPr>
      <w:rFonts w:cs="Courier New"/>
    </w:rPr>
  </w:style>
  <w:style w:type="character" w:styleId="ListLabel134" w:customStyle="1">
    <w:name w:val="ListLabel 134"/>
    <w:qFormat/>
    <w:rPr>
      <w:rFonts w:cs="Wingdings"/>
    </w:rPr>
  </w:style>
  <w:style w:type="character" w:styleId="ListLabel135" w:customStyle="1">
    <w:name w:val="ListLabel 135"/>
    <w:qFormat/>
    <w:rPr>
      <w:rFonts w:cs="Symbol"/>
    </w:rPr>
  </w:style>
  <w:style w:type="character" w:styleId="ListLabel136" w:customStyle="1">
    <w:name w:val="ListLabel 136"/>
    <w:qFormat/>
    <w:rPr>
      <w:rFonts w:cs="Courier New"/>
    </w:rPr>
  </w:style>
  <w:style w:type="character" w:styleId="ListLabel137" w:customStyle="1">
    <w:name w:val="ListLabel 137"/>
    <w:qFormat/>
    <w:rPr>
      <w:rFonts w:cs="Wingdings"/>
    </w:rPr>
  </w:style>
  <w:style w:type="character" w:styleId="ListLabel138" w:customStyle="1">
    <w:name w:val="ListLabel 138"/>
    <w:qFormat/>
    <w:rPr>
      <w:rFonts w:cs="Symbol"/>
    </w:rPr>
  </w:style>
  <w:style w:type="character" w:styleId="ListLabel139" w:customStyle="1">
    <w:name w:val="ListLabel 139"/>
    <w:qFormat/>
    <w:rPr>
      <w:rFonts w:cs="Courier New"/>
    </w:rPr>
  </w:style>
  <w:style w:type="character" w:styleId="ListLabel140" w:customStyle="1">
    <w:name w:val="ListLabel 140"/>
    <w:qFormat/>
    <w:rPr>
      <w:rFonts w:cs="Wingdings"/>
    </w:rPr>
  </w:style>
  <w:style w:type="character" w:styleId="ListLabel141" w:customStyle="1">
    <w:name w:val="ListLabel 141"/>
    <w:qFormat/>
    <w:rPr>
      <w:rFonts w:cs="Symbol"/>
    </w:rPr>
  </w:style>
  <w:style w:type="character" w:styleId="ListLabel142" w:customStyle="1">
    <w:name w:val="ListLabel 142"/>
    <w:qFormat/>
    <w:rPr>
      <w:rFonts w:cs="Courier New"/>
    </w:rPr>
  </w:style>
  <w:style w:type="character" w:styleId="ListLabel143" w:customStyle="1">
    <w:name w:val="ListLabel 143"/>
    <w:qFormat/>
    <w:rPr>
      <w:rFonts w:cs="Wingdings"/>
    </w:rPr>
  </w:style>
  <w:style w:type="character" w:styleId="ListLabel144" w:customStyle="1">
    <w:name w:val="ListLabel 144"/>
    <w:qFormat/>
    <w:rPr>
      <w:rFonts w:cs="Symbol"/>
    </w:rPr>
  </w:style>
  <w:style w:type="character" w:styleId="ListLabel145" w:customStyle="1">
    <w:name w:val="ListLabel 145"/>
    <w:qFormat/>
    <w:rPr>
      <w:rFonts w:cs="Courier New"/>
    </w:rPr>
  </w:style>
  <w:style w:type="character" w:styleId="ListLabel146" w:customStyle="1">
    <w:name w:val="ListLabel 146"/>
    <w:qFormat/>
    <w:rPr>
      <w:rFonts w:cs="Wingdings"/>
    </w:rPr>
  </w:style>
  <w:style w:type="character" w:styleId="ListLabel147" w:customStyle="1">
    <w:name w:val="ListLabel 147"/>
    <w:qFormat/>
    <w:rPr>
      <w:rFonts w:cs="Symbol"/>
      <w:sz w:val="22"/>
    </w:rPr>
  </w:style>
  <w:style w:type="character" w:styleId="ListLabel148" w:customStyle="1">
    <w:name w:val="ListLabel 148"/>
    <w:qFormat/>
    <w:rPr>
      <w:rFonts w:cs="Courier New"/>
    </w:rPr>
  </w:style>
  <w:style w:type="character" w:styleId="ListLabel149" w:customStyle="1">
    <w:name w:val="ListLabel 149"/>
    <w:qFormat/>
    <w:rPr>
      <w:rFonts w:cs="Wingdings"/>
    </w:rPr>
  </w:style>
  <w:style w:type="character" w:styleId="ListLabel150" w:customStyle="1">
    <w:name w:val="ListLabel 150"/>
    <w:qFormat/>
    <w:rPr>
      <w:rFonts w:cs="Symbol"/>
    </w:rPr>
  </w:style>
  <w:style w:type="character" w:styleId="ListLabel151" w:customStyle="1">
    <w:name w:val="ListLabel 151"/>
    <w:qFormat/>
    <w:rPr>
      <w:rFonts w:cs="Courier New"/>
    </w:rPr>
  </w:style>
  <w:style w:type="character" w:styleId="ListLabel152" w:customStyle="1">
    <w:name w:val="ListLabel 152"/>
    <w:qFormat/>
    <w:rPr>
      <w:rFonts w:cs="Wingdings"/>
    </w:rPr>
  </w:style>
  <w:style w:type="character" w:styleId="ListLabel153" w:customStyle="1">
    <w:name w:val="ListLabel 153"/>
    <w:qFormat/>
    <w:rPr>
      <w:rFonts w:cs="Symbol"/>
    </w:rPr>
  </w:style>
  <w:style w:type="character" w:styleId="ListLabel154" w:customStyle="1">
    <w:name w:val="ListLabel 154"/>
    <w:qFormat/>
    <w:rPr>
      <w:rFonts w:cs="Courier New"/>
    </w:rPr>
  </w:style>
  <w:style w:type="character" w:styleId="ListLabel155" w:customStyle="1">
    <w:name w:val="ListLabel 155"/>
    <w:qFormat/>
    <w:rPr>
      <w:rFonts w:cs="Wingdings"/>
    </w:rPr>
  </w:style>
  <w:style w:type="character" w:styleId="ListLabel156" w:customStyle="1">
    <w:name w:val="ListLabel 156"/>
    <w:qFormat/>
    <w:rPr>
      <w:rFonts w:ascii="Liberation Serif" w:hAnsi="Liberation Serif" w:cs="Symbol"/>
    </w:rPr>
  </w:style>
  <w:style w:type="character" w:styleId="ListLabel157" w:customStyle="1">
    <w:name w:val="ListLabel 157"/>
    <w:qFormat/>
    <w:rPr>
      <w:rFonts w:cs="Courier New"/>
    </w:rPr>
  </w:style>
  <w:style w:type="character" w:styleId="ListLabel158" w:customStyle="1">
    <w:name w:val="ListLabel 158"/>
    <w:qFormat/>
    <w:rPr>
      <w:rFonts w:cs="Wingdings"/>
    </w:rPr>
  </w:style>
  <w:style w:type="character" w:styleId="ListLabel159" w:customStyle="1">
    <w:name w:val="ListLabel 159"/>
    <w:qFormat/>
    <w:rPr>
      <w:rFonts w:cs="Symbol"/>
    </w:rPr>
  </w:style>
  <w:style w:type="character" w:styleId="ListLabel160" w:customStyle="1">
    <w:name w:val="ListLabel 160"/>
    <w:qFormat/>
    <w:rPr>
      <w:rFonts w:cs="Courier New"/>
    </w:rPr>
  </w:style>
  <w:style w:type="character" w:styleId="ListLabel161" w:customStyle="1">
    <w:name w:val="ListLabel 161"/>
    <w:qFormat/>
    <w:rPr>
      <w:rFonts w:cs="Wingdings"/>
    </w:rPr>
  </w:style>
  <w:style w:type="character" w:styleId="ListLabel162" w:customStyle="1">
    <w:name w:val="ListLabel 162"/>
    <w:qFormat/>
    <w:rPr>
      <w:rFonts w:cs="Symbol"/>
    </w:rPr>
  </w:style>
  <w:style w:type="character" w:styleId="ListLabel163" w:customStyle="1">
    <w:name w:val="ListLabel 163"/>
    <w:qFormat/>
    <w:rPr>
      <w:rFonts w:cs="Courier New"/>
    </w:rPr>
  </w:style>
  <w:style w:type="character" w:styleId="ListLabel164" w:customStyle="1">
    <w:name w:val="ListLabel 164"/>
    <w:qFormat/>
    <w:rPr>
      <w:rFonts w:cs="Wingdings"/>
    </w:rPr>
  </w:style>
  <w:style w:type="character" w:styleId="ListLabel165" w:customStyle="1">
    <w:name w:val="ListLabel 165"/>
    <w:qFormat/>
    <w:rPr>
      <w:rFonts w:ascii="Liberation Serif" w:hAnsi="Liberation Serif" w:cs="Times New Roman"/>
      <w:sz w:val="18"/>
      <w:szCs w:val="18"/>
    </w:rPr>
  </w:style>
  <w:style w:type="character" w:styleId="ListLabel166" w:customStyle="1">
    <w:name w:val="ListLabel 166"/>
    <w:qFormat/>
    <w:rPr>
      <w:rFonts w:cs="Symbol"/>
    </w:rPr>
  </w:style>
  <w:style w:type="character" w:styleId="ListLabel167" w:customStyle="1">
    <w:name w:val="ListLabel 167"/>
    <w:qFormat/>
    <w:rPr>
      <w:rFonts w:cs="Symbol"/>
    </w:rPr>
  </w:style>
  <w:style w:type="character" w:styleId="ListLabel168" w:customStyle="1">
    <w:name w:val="ListLabel 168"/>
    <w:qFormat/>
    <w:rPr>
      <w:rFonts w:cs="Symbol"/>
    </w:rPr>
  </w:style>
  <w:style w:type="character" w:styleId="ListLabel169" w:customStyle="1">
    <w:name w:val="ListLabel 169"/>
    <w:qFormat/>
    <w:rPr>
      <w:rFonts w:cs="Symbol"/>
    </w:rPr>
  </w:style>
  <w:style w:type="character" w:styleId="ListLabel170" w:customStyle="1">
    <w:name w:val="ListLabel 170"/>
    <w:qFormat/>
    <w:rPr>
      <w:rFonts w:cs="Symbol"/>
    </w:rPr>
  </w:style>
  <w:style w:type="character" w:styleId="ListLabel171" w:customStyle="1">
    <w:name w:val="ListLabel 171"/>
    <w:qFormat/>
    <w:rPr>
      <w:rFonts w:cs="Symbol"/>
    </w:rPr>
  </w:style>
  <w:style w:type="character" w:styleId="ListLabel172" w:customStyle="1">
    <w:name w:val="ListLabel 172"/>
    <w:qFormat/>
    <w:rPr>
      <w:rFonts w:cs="Symbol"/>
    </w:rPr>
  </w:style>
  <w:style w:type="character" w:styleId="ListLabel173" w:customStyle="1">
    <w:name w:val="ListLabel 173"/>
    <w:qFormat/>
    <w:rPr>
      <w:rFonts w:cs="Symbol"/>
    </w:rPr>
  </w:style>
  <w:style w:type="character" w:styleId="ListLabel174" w:customStyle="1">
    <w:name w:val="ListLabel 174"/>
    <w:qFormat/>
    <w:rPr>
      <w:rFonts w:cs="Symbol"/>
    </w:rPr>
  </w:style>
  <w:style w:type="character" w:styleId="ListLabel175" w:customStyle="1">
    <w:name w:val="ListLabel 175"/>
    <w:qFormat/>
    <w:rPr>
      <w:b/>
    </w:rPr>
  </w:style>
  <w:style w:type="character" w:styleId="ListLabel176" w:customStyle="1">
    <w:name w:val="ListLabel 176"/>
    <w:qFormat/>
    <w:rPr>
      <w:b w:val="false"/>
    </w:rPr>
  </w:style>
  <w:style w:type="character" w:styleId="ListLabel177" w:customStyle="1">
    <w:name w:val="ListLabel 177"/>
    <w:qFormat/>
    <w:rPr>
      <w:b w:val="false"/>
    </w:rPr>
  </w:style>
  <w:style w:type="character" w:styleId="ListLabel178" w:customStyle="1">
    <w:name w:val="ListLabel 178"/>
    <w:qFormat/>
    <w:rPr>
      <w:b w:val="false"/>
      <w:sz w:val="24"/>
    </w:rPr>
  </w:style>
  <w:style w:type="character" w:styleId="ListLabel179" w:customStyle="1">
    <w:name w:val="ListLabel 179"/>
    <w:qFormat/>
    <w:rPr>
      <w:b w:val="false"/>
      <w:sz w:val="24"/>
    </w:rPr>
  </w:style>
  <w:style w:type="character" w:styleId="ListLabel180" w:customStyle="1">
    <w:name w:val="ListLabel 180"/>
    <w:qFormat/>
    <w:rPr>
      <w:b w:val="false"/>
      <w:sz w:val="24"/>
    </w:rPr>
  </w:style>
  <w:style w:type="character" w:styleId="ListLabel181" w:customStyle="1">
    <w:name w:val="ListLabel 181"/>
    <w:qFormat/>
    <w:rPr>
      <w:b w:val="false"/>
      <w:sz w:val="24"/>
    </w:rPr>
  </w:style>
  <w:style w:type="character" w:styleId="ListLabel182" w:customStyle="1">
    <w:name w:val="ListLabel 182"/>
    <w:qFormat/>
    <w:rPr>
      <w:b w:val="false"/>
      <w:sz w:val="24"/>
    </w:rPr>
  </w:style>
  <w:style w:type="character" w:styleId="Style26" w:customStyle="1">
    <w:name w:val="Символы концевой сноски"/>
    <w:qFormat/>
    <w:rPr/>
  </w:style>
  <w:style w:type="character" w:styleId="ListLabel183" w:customStyle="1">
    <w:name w:val="ListLabel 183"/>
    <w:qFormat/>
    <w:rPr>
      <w:b/>
    </w:rPr>
  </w:style>
  <w:style w:type="character" w:styleId="ListLabel184" w:customStyle="1">
    <w:name w:val="ListLabel 184"/>
    <w:qFormat/>
    <w:rPr>
      <w:b/>
      <w:sz w:val="24"/>
      <w:u w:val="none"/>
    </w:rPr>
  </w:style>
  <w:style w:type="character" w:styleId="ListLabel185" w:customStyle="1">
    <w:name w:val="ListLabel 185"/>
    <w:qFormat/>
    <w:rPr>
      <w:b/>
      <w:sz w:val="24"/>
      <w:szCs w:val="24"/>
    </w:rPr>
  </w:style>
  <w:style w:type="character" w:styleId="ListLabel186" w:customStyle="1">
    <w:name w:val="ListLabel 186"/>
    <w:qFormat/>
    <w:rPr>
      <w:rFonts w:cs="Symbol"/>
      <w:b/>
      <w:sz w:val="24"/>
    </w:rPr>
  </w:style>
  <w:style w:type="character" w:styleId="ListLabel187" w:customStyle="1">
    <w:name w:val="ListLabel 187"/>
    <w:qFormat/>
    <w:rPr>
      <w:rFonts w:cs="Courier New"/>
    </w:rPr>
  </w:style>
  <w:style w:type="character" w:styleId="ListLabel188" w:customStyle="1">
    <w:name w:val="ListLabel 188"/>
    <w:qFormat/>
    <w:rPr>
      <w:rFonts w:cs="Wingdings"/>
    </w:rPr>
  </w:style>
  <w:style w:type="character" w:styleId="ListLabel189" w:customStyle="1">
    <w:name w:val="ListLabel 189"/>
    <w:qFormat/>
    <w:rPr>
      <w:rFonts w:cs="Symbol"/>
    </w:rPr>
  </w:style>
  <w:style w:type="character" w:styleId="ListLabel190" w:customStyle="1">
    <w:name w:val="ListLabel 190"/>
    <w:qFormat/>
    <w:rPr>
      <w:rFonts w:cs="Courier New"/>
    </w:rPr>
  </w:style>
  <w:style w:type="character" w:styleId="ListLabel191" w:customStyle="1">
    <w:name w:val="ListLabel 191"/>
    <w:qFormat/>
    <w:rPr>
      <w:rFonts w:cs="Wingdings"/>
    </w:rPr>
  </w:style>
  <w:style w:type="character" w:styleId="ListLabel192" w:customStyle="1">
    <w:name w:val="ListLabel 192"/>
    <w:qFormat/>
    <w:rPr>
      <w:rFonts w:cs="Symbol"/>
    </w:rPr>
  </w:style>
  <w:style w:type="character" w:styleId="ListLabel193" w:customStyle="1">
    <w:name w:val="ListLabel 193"/>
    <w:qFormat/>
    <w:rPr>
      <w:rFonts w:cs="Courier New"/>
    </w:rPr>
  </w:style>
  <w:style w:type="character" w:styleId="ListLabel194" w:customStyle="1">
    <w:name w:val="ListLabel 194"/>
    <w:qFormat/>
    <w:rPr>
      <w:rFonts w:cs="Wingdings"/>
    </w:rPr>
  </w:style>
  <w:style w:type="character" w:styleId="ListLabel195" w:customStyle="1">
    <w:name w:val="ListLabel 195"/>
    <w:qFormat/>
    <w:rPr>
      <w:rFonts w:cs="Symbol"/>
    </w:rPr>
  </w:style>
  <w:style w:type="character" w:styleId="ListLabel196" w:customStyle="1">
    <w:name w:val="ListLabel 196"/>
    <w:qFormat/>
    <w:rPr>
      <w:rFonts w:cs="Courier New"/>
    </w:rPr>
  </w:style>
  <w:style w:type="character" w:styleId="ListLabel197" w:customStyle="1">
    <w:name w:val="ListLabel 197"/>
    <w:qFormat/>
    <w:rPr>
      <w:rFonts w:cs="Wingdings"/>
    </w:rPr>
  </w:style>
  <w:style w:type="character" w:styleId="ListLabel198" w:customStyle="1">
    <w:name w:val="ListLabel 198"/>
    <w:qFormat/>
    <w:rPr>
      <w:rFonts w:cs="Symbol"/>
    </w:rPr>
  </w:style>
  <w:style w:type="character" w:styleId="ListLabel199" w:customStyle="1">
    <w:name w:val="ListLabel 199"/>
    <w:qFormat/>
    <w:rPr>
      <w:rFonts w:cs="Courier New"/>
    </w:rPr>
  </w:style>
  <w:style w:type="character" w:styleId="ListLabel200" w:customStyle="1">
    <w:name w:val="ListLabel 200"/>
    <w:qFormat/>
    <w:rPr>
      <w:rFonts w:cs="Wingdings"/>
    </w:rPr>
  </w:style>
  <w:style w:type="character" w:styleId="ListLabel201" w:customStyle="1">
    <w:name w:val="ListLabel 201"/>
    <w:qFormat/>
    <w:rPr>
      <w:rFonts w:cs="Symbol"/>
    </w:rPr>
  </w:style>
  <w:style w:type="character" w:styleId="ListLabel202" w:customStyle="1">
    <w:name w:val="ListLabel 202"/>
    <w:qFormat/>
    <w:rPr>
      <w:rFonts w:cs="Courier New"/>
    </w:rPr>
  </w:style>
  <w:style w:type="character" w:styleId="ListLabel203" w:customStyle="1">
    <w:name w:val="ListLabel 203"/>
    <w:qFormat/>
    <w:rPr>
      <w:rFonts w:cs="Wingdings"/>
    </w:rPr>
  </w:style>
  <w:style w:type="character" w:styleId="ListLabel204" w:customStyle="1">
    <w:name w:val="ListLabel 204"/>
    <w:qFormat/>
    <w:rPr>
      <w:rFonts w:cs="Symbol"/>
    </w:rPr>
  </w:style>
  <w:style w:type="character" w:styleId="ListLabel205" w:customStyle="1">
    <w:name w:val="ListLabel 205"/>
    <w:qFormat/>
    <w:rPr>
      <w:rFonts w:cs="Courier New"/>
    </w:rPr>
  </w:style>
  <w:style w:type="character" w:styleId="ListLabel206" w:customStyle="1">
    <w:name w:val="ListLabel 206"/>
    <w:qFormat/>
    <w:rPr>
      <w:rFonts w:cs="Wingdings"/>
    </w:rPr>
  </w:style>
  <w:style w:type="character" w:styleId="ListLabel207" w:customStyle="1">
    <w:name w:val="ListLabel 207"/>
    <w:qFormat/>
    <w:rPr>
      <w:rFonts w:cs="Symbol"/>
    </w:rPr>
  </w:style>
  <w:style w:type="character" w:styleId="ListLabel208" w:customStyle="1">
    <w:name w:val="ListLabel 208"/>
    <w:qFormat/>
    <w:rPr>
      <w:rFonts w:cs="Courier New"/>
    </w:rPr>
  </w:style>
  <w:style w:type="character" w:styleId="ListLabel209" w:customStyle="1">
    <w:name w:val="ListLabel 209"/>
    <w:qFormat/>
    <w:rPr>
      <w:rFonts w:cs="Wingdings"/>
    </w:rPr>
  </w:style>
  <w:style w:type="character" w:styleId="ListLabel210" w:customStyle="1">
    <w:name w:val="ListLabel 210"/>
    <w:qFormat/>
    <w:rPr>
      <w:rFonts w:cs="Symbol"/>
    </w:rPr>
  </w:style>
  <w:style w:type="character" w:styleId="ListLabel211" w:customStyle="1">
    <w:name w:val="ListLabel 211"/>
    <w:qFormat/>
    <w:rPr>
      <w:rFonts w:cs="Courier New"/>
    </w:rPr>
  </w:style>
  <w:style w:type="character" w:styleId="ListLabel212" w:customStyle="1">
    <w:name w:val="ListLabel 212"/>
    <w:qFormat/>
    <w:rPr>
      <w:rFonts w:cs="Wingdings"/>
    </w:rPr>
  </w:style>
  <w:style w:type="character" w:styleId="ListLabel213" w:customStyle="1">
    <w:name w:val="ListLabel 213"/>
    <w:qFormat/>
    <w:rPr>
      <w:rFonts w:cs="Symbol"/>
    </w:rPr>
  </w:style>
  <w:style w:type="character" w:styleId="ListLabel214" w:customStyle="1">
    <w:name w:val="ListLabel 214"/>
    <w:qFormat/>
    <w:rPr>
      <w:rFonts w:cs="Courier New"/>
    </w:rPr>
  </w:style>
  <w:style w:type="character" w:styleId="ListLabel215" w:customStyle="1">
    <w:name w:val="ListLabel 215"/>
    <w:qFormat/>
    <w:rPr>
      <w:rFonts w:cs="Wingdings"/>
    </w:rPr>
  </w:style>
  <w:style w:type="character" w:styleId="ListLabel216" w:customStyle="1">
    <w:name w:val="ListLabel 216"/>
    <w:qFormat/>
    <w:rPr>
      <w:rFonts w:cs="Symbol"/>
    </w:rPr>
  </w:style>
  <w:style w:type="character" w:styleId="ListLabel217" w:customStyle="1">
    <w:name w:val="ListLabel 217"/>
    <w:qFormat/>
    <w:rPr>
      <w:rFonts w:cs="Courier New"/>
    </w:rPr>
  </w:style>
  <w:style w:type="character" w:styleId="ListLabel218" w:customStyle="1">
    <w:name w:val="ListLabel 218"/>
    <w:qFormat/>
    <w:rPr>
      <w:rFonts w:cs="Wingdings"/>
    </w:rPr>
  </w:style>
  <w:style w:type="character" w:styleId="ListLabel219" w:customStyle="1">
    <w:name w:val="ListLabel 219"/>
    <w:qFormat/>
    <w:rPr>
      <w:rFonts w:cs="Symbol"/>
    </w:rPr>
  </w:style>
  <w:style w:type="character" w:styleId="ListLabel220" w:customStyle="1">
    <w:name w:val="ListLabel 220"/>
    <w:qFormat/>
    <w:rPr>
      <w:rFonts w:cs="Courier New"/>
    </w:rPr>
  </w:style>
  <w:style w:type="character" w:styleId="ListLabel221" w:customStyle="1">
    <w:name w:val="ListLabel 221"/>
    <w:qFormat/>
    <w:rPr>
      <w:rFonts w:cs="Wingdings"/>
    </w:rPr>
  </w:style>
  <w:style w:type="character" w:styleId="ListLabel222" w:customStyle="1">
    <w:name w:val="ListLabel 222"/>
    <w:qFormat/>
    <w:rPr>
      <w:rFonts w:cs="Symbol"/>
    </w:rPr>
  </w:style>
  <w:style w:type="character" w:styleId="ListLabel223" w:customStyle="1">
    <w:name w:val="ListLabel 223"/>
    <w:qFormat/>
    <w:rPr>
      <w:rFonts w:cs="Courier New"/>
    </w:rPr>
  </w:style>
  <w:style w:type="character" w:styleId="ListLabel224" w:customStyle="1">
    <w:name w:val="ListLabel 224"/>
    <w:qFormat/>
    <w:rPr>
      <w:rFonts w:cs="Wingdings"/>
    </w:rPr>
  </w:style>
  <w:style w:type="character" w:styleId="ListLabel225" w:customStyle="1">
    <w:name w:val="ListLabel 225"/>
    <w:qFormat/>
    <w:rPr>
      <w:rFonts w:cs="Symbol"/>
    </w:rPr>
  </w:style>
  <w:style w:type="character" w:styleId="ListLabel226" w:customStyle="1">
    <w:name w:val="ListLabel 226"/>
    <w:qFormat/>
    <w:rPr>
      <w:rFonts w:cs="Courier New"/>
    </w:rPr>
  </w:style>
  <w:style w:type="character" w:styleId="ListLabel227" w:customStyle="1">
    <w:name w:val="ListLabel 227"/>
    <w:qFormat/>
    <w:rPr>
      <w:rFonts w:cs="Wingdings"/>
    </w:rPr>
  </w:style>
  <w:style w:type="character" w:styleId="ListLabel228" w:customStyle="1">
    <w:name w:val="ListLabel 228"/>
    <w:qFormat/>
    <w:rPr>
      <w:rFonts w:cs="Symbol"/>
    </w:rPr>
  </w:style>
  <w:style w:type="character" w:styleId="ListLabel229" w:customStyle="1">
    <w:name w:val="ListLabel 229"/>
    <w:qFormat/>
    <w:rPr>
      <w:rFonts w:cs="Courier New"/>
    </w:rPr>
  </w:style>
  <w:style w:type="character" w:styleId="ListLabel230" w:customStyle="1">
    <w:name w:val="ListLabel 230"/>
    <w:qFormat/>
    <w:rPr>
      <w:rFonts w:cs="Wingdings"/>
    </w:rPr>
  </w:style>
  <w:style w:type="character" w:styleId="ListLabel231" w:customStyle="1">
    <w:name w:val="ListLabel 231"/>
    <w:qFormat/>
    <w:rPr>
      <w:rFonts w:cs="Symbol"/>
    </w:rPr>
  </w:style>
  <w:style w:type="character" w:styleId="ListLabel232" w:customStyle="1">
    <w:name w:val="ListLabel 232"/>
    <w:qFormat/>
    <w:rPr>
      <w:rFonts w:cs="Courier New"/>
    </w:rPr>
  </w:style>
  <w:style w:type="character" w:styleId="ListLabel233" w:customStyle="1">
    <w:name w:val="ListLabel 233"/>
    <w:qFormat/>
    <w:rPr>
      <w:rFonts w:cs="Wingdings"/>
    </w:rPr>
  </w:style>
  <w:style w:type="character" w:styleId="ListLabel234" w:customStyle="1">
    <w:name w:val="ListLabel 234"/>
    <w:qFormat/>
    <w:rPr>
      <w:rFonts w:cs="Symbol"/>
    </w:rPr>
  </w:style>
  <w:style w:type="character" w:styleId="ListLabel235" w:customStyle="1">
    <w:name w:val="ListLabel 235"/>
    <w:qFormat/>
    <w:rPr>
      <w:rFonts w:cs="Courier New"/>
    </w:rPr>
  </w:style>
  <w:style w:type="character" w:styleId="ListLabel236" w:customStyle="1">
    <w:name w:val="ListLabel 236"/>
    <w:qFormat/>
    <w:rPr>
      <w:rFonts w:cs="Wingdings"/>
    </w:rPr>
  </w:style>
  <w:style w:type="character" w:styleId="ListLabel237" w:customStyle="1">
    <w:name w:val="ListLabel 237"/>
    <w:qFormat/>
    <w:rPr>
      <w:rFonts w:cs="Symbol"/>
    </w:rPr>
  </w:style>
  <w:style w:type="character" w:styleId="ListLabel238" w:customStyle="1">
    <w:name w:val="ListLabel 238"/>
    <w:qFormat/>
    <w:rPr>
      <w:rFonts w:cs="Courier New"/>
    </w:rPr>
  </w:style>
  <w:style w:type="character" w:styleId="ListLabel239" w:customStyle="1">
    <w:name w:val="ListLabel 239"/>
    <w:qFormat/>
    <w:rPr>
      <w:rFonts w:cs="Wingdings"/>
    </w:rPr>
  </w:style>
  <w:style w:type="character" w:styleId="ListLabel240" w:customStyle="1">
    <w:name w:val="ListLabel 240"/>
    <w:qFormat/>
    <w:rPr>
      <w:rFonts w:cs="Symbol"/>
    </w:rPr>
  </w:style>
  <w:style w:type="character" w:styleId="ListLabel241" w:customStyle="1">
    <w:name w:val="ListLabel 241"/>
    <w:qFormat/>
    <w:rPr>
      <w:rFonts w:cs="Courier New"/>
    </w:rPr>
  </w:style>
  <w:style w:type="character" w:styleId="ListLabel242" w:customStyle="1">
    <w:name w:val="ListLabel 242"/>
    <w:qFormat/>
    <w:rPr>
      <w:rFonts w:cs="Wingdings"/>
    </w:rPr>
  </w:style>
  <w:style w:type="character" w:styleId="ListLabel243" w:customStyle="1">
    <w:name w:val="ListLabel 243"/>
    <w:qFormat/>
    <w:rPr>
      <w:rFonts w:cs="Symbol"/>
    </w:rPr>
  </w:style>
  <w:style w:type="character" w:styleId="ListLabel244" w:customStyle="1">
    <w:name w:val="ListLabel 244"/>
    <w:qFormat/>
    <w:rPr>
      <w:rFonts w:cs="Courier New"/>
    </w:rPr>
  </w:style>
  <w:style w:type="character" w:styleId="ListLabel245" w:customStyle="1">
    <w:name w:val="ListLabel 245"/>
    <w:qFormat/>
    <w:rPr>
      <w:rFonts w:cs="Wingdings"/>
    </w:rPr>
  </w:style>
  <w:style w:type="character" w:styleId="ListLabel246" w:customStyle="1">
    <w:name w:val="ListLabel 246"/>
    <w:qFormat/>
    <w:rPr>
      <w:rFonts w:cs="Symbol"/>
    </w:rPr>
  </w:style>
  <w:style w:type="character" w:styleId="ListLabel247" w:customStyle="1">
    <w:name w:val="ListLabel 247"/>
    <w:qFormat/>
    <w:rPr>
      <w:rFonts w:cs="Courier New"/>
    </w:rPr>
  </w:style>
  <w:style w:type="character" w:styleId="ListLabel248" w:customStyle="1">
    <w:name w:val="ListLabel 248"/>
    <w:qFormat/>
    <w:rPr>
      <w:rFonts w:cs="Wingdings"/>
    </w:rPr>
  </w:style>
  <w:style w:type="character" w:styleId="ListLabel249" w:customStyle="1">
    <w:name w:val="ListLabel 249"/>
    <w:qFormat/>
    <w:rPr>
      <w:b/>
    </w:rPr>
  </w:style>
  <w:style w:type="character" w:styleId="ListLabel250" w:customStyle="1">
    <w:name w:val="ListLabel 250"/>
    <w:qFormat/>
    <w:rPr>
      <w:rFonts w:cs="Symbol"/>
      <w:b/>
      <w:u w:val="none"/>
    </w:rPr>
  </w:style>
  <w:style w:type="character" w:styleId="ListLabel251" w:customStyle="1">
    <w:name w:val="ListLabel 251"/>
    <w:qFormat/>
    <w:rPr>
      <w:b w:val="false"/>
      <w:sz w:val="24"/>
      <w:szCs w:val="24"/>
    </w:rPr>
  </w:style>
  <w:style w:type="character" w:styleId="ListLabel252" w:customStyle="1">
    <w:name w:val="ListLabel 252"/>
    <w:qFormat/>
    <w:rPr>
      <w:rFonts w:cs="Symbol"/>
      <w:b/>
    </w:rPr>
  </w:style>
  <w:style w:type="character" w:styleId="ListLabel253" w:customStyle="1">
    <w:name w:val="ListLabel 253"/>
    <w:qFormat/>
    <w:rPr>
      <w:rFonts w:cs="Courier New"/>
    </w:rPr>
  </w:style>
  <w:style w:type="character" w:styleId="ListLabel254" w:customStyle="1">
    <w:name w:val="ListLabel 254"/>
    <w:qFormat/>
    <w:rPr>
      <w:rFonts w:cs="Wingdings"/>
    </w:rPr>
  </w:style>
  <w:style w:type="character" w:styleId="ListLabel255" w:customStyle="1">
    <w:name w:val="ListLabel 255"/>
    <w:qFormat/>
    <w:rPr>
      <w:rFonts w:cs="Symbol"/>
    </w:rPr>
  </w:style>
  <w:style w:type="character" w:styleId="ListLabel256" w:customStyle="1">
    <w:name w:val="ListLabel 256"/>
    <w:qFormat/>
    <w:rPr>
      <w:rFonts w:cs="Courier New"/>
    </w:rPr>
  </w:style>
  <w:style w:type="character" w:styleId="ListLabel257" w:customStyle="1">
    <w:name w:val="ListLabel 257"/>
    <w:qFormat/>
    <w:rPr>
      <w:rFonts w:cs="Wingdings"/>
    </w:rPr>
  </w:style>
  <w:style w:type="character" w:styleId="ListLabel258" w:customStyle="1">
    <w:name w:val="ListLabel 258"/>
    <w:qFormat/>
    <w:rPr>
      <w:rFonts w:cs="Symbol"/>
    </w:rPr>
  </w:style>
  <w:style w:type="character" w:styleId="ListLabel259" w:customStyle="1">
    <w:name w:val="ListLabel 259"/>
    <w:qFormat/>
    <w:rPr>
      <w:rFonts w:cs="Courier New"/>
    </w:rPr>
  </w:style>
  <w:style w:type="character" w:styleId="ListLabel260" w:customStyle="1">
    <w:name w:val="ListLabel 260"/>
    <w:qFormat/>
    <w:rPr>
      <w:rFonts w:cs="Wingdings"/>
    </w:rPr>
  </w:style>
  <w:style w:type="character" w:styleId="ListLabel261" w:customStyle="1">
    <w:name w:val="ListLabel 261"/>
    <w:qFormat/>
    <w:rPr>
      <w:rFonts w:cs="Symbol"/>
      <w:b/>
    </w:rPr>
  </w:style>
  <w:style w:type="character" w:styleId="ListLabel262" w:customStyle="1">
    <w:name w:val="ListLabel 262"/>
    <w:qFormat/>
    <w:rPr>
      <w:rFonts w:cs="Courier New"/>
    </w:rPr>
  </w:style>
  <w:style w:type="character" w:styleId="ListLabel263" w:customStyle="1">
    <w:name w:val="ListLabel 263"/>
    <w:qFormat/>
    <w:rPr>
      <w:rFonts w:cs="Wingdings"/>
    </w:rPr>
  </w:style>
  <w:style w:type="character" w:styleId="ListLabel264" w:customStyle="1">
    <w:name w:val="ListLabel 264"/>
    <w:qFormat/>
    <w:rPr>
      <w:rFonts w:cs="Symbol"/>
    </w:rPr>
  </w:style>
  <w:style w:type="character" w:styleId="ListLabel265" w:customStyle="1">
    <w:name w:val="ListLabel 265"/>
    <w:qFormat/>
    <w:rPr>
      <w:rFonts w:cs="Courier New"/>
    </w:rPr>
  </w:style>
  <w:style w:type="character" w:styleId="ListLabel266" w:customStyle="1">
    <w:name w:val="ListLabel 266"/>
    <w:qFormat/>
    <w:rPr>
      <w:rFonts w:cs="Wingdings"/>
    </w:rPr>
  </w:style>
  <w:style w:type="character" w:styleId="ListLabel267" w:customStyle="1">
    <w:name w:val="ListLabel 267"/>
    <w:qFormat/>
    <w:rPr>
      <w:rFonts w:cs="Symbol"/>
    </w:rPr>
  </w:style>
  <w:style w:type="character" w:styleId="ListLabel268" w:customStyle="1">
    <w:name w:val="ListLabel 268"/>
    <w:qFormat/>
    <w:rPr>
      <w:rFonts w:cs="Courier New"/>
    </w:rPr>
  </w:style>
  <w:style w:type="character" w:styleId="ListLabel269" w:customStyle="1">
    <w:name w:val="ListLabel 269"/>
    <w:qFormat/>
    <w:rPr>
      <w:rFonts w:cs="Wingdings"/>
    </w:rPr>
  </w:style>
  <w:style w:type="character" w:styleId="ListLabel270" w:customStyle="1">
    <w:name w:val="ListLabel 270"/>
    <w:qFormat/>
    <w:rPr>
      <w:rFonts w:cs="Symbol"/>
    </w:rPr>
  </w:style>
  <w:style w:type="character" w:styleId="ListLabel271" w:customStyle="1">
    <w:name w:val="ListLabel 271"/>
    <w:qFormat/>
    <w:rPr>
      <w:rFonts w:cs="Courier New"/>
    </w:rPr>
  </w:style>
  <w:style w:type="character" w:styleId="ListLabel272" w:customStyle="1">
    <w:name w:val="ListLabel 272"/>
    <w:qFormat/>
    <w:rPr>
      <w:rFonts w:cs="Wingdings"/>
    </w:rPr>
  </w:style>
  <w:style w:type="character" w:styleId="ListLabel273" w:customStyle="1">
    <w:name w:val="ListLabel 273"/>
    <w:qFormat/>
    <w:rPr>
      <w:rFonts w:cs="Symbol"/>
    </w:rPr>
  </w:style>
  <w:style w:type="character" w:styleId="ListLabel274" w:customStyle="1">
    <w:name w:val="ListLabel 274"/>
    <w:qFormat/>
    <w:rPr>
      <w:rFonts w:cs="Courier New"/>
    </w:rPr>
  </w:style>
  <w:style w:type="character" w:styleId="ListLabel275" w:customStyle="1">
    <w:name w:val="ListLabel 275"/>
    <w:qFormat/>
    <w:rPr>
      <w:rFonts w:cs="Wingdings"/>
    </w:rPr>
  </w:style>
  <w:style w:type="character" w:styleId="ListLabel276" w:customStyle="1">
    <w:name w:val="ListLabel 276"/>
    <w:qFormat/>
    <w:rPr>
      <w:rFonts w:cs="Symbol"/>
    </w:rPr>
  </w:style>
  <w:style w:type="character" w:styleId="ListLabel277" w:customStyle="1">
    <w:name w:val="ListLabel 277"/>
    <w:qFormat/>
    <w:rPr>
      <w:rFonts w:cs="Courier New"/>
    </w:rPr>
  </w:style>
  <w:style w:type="character" w:styleId="ListLabel278" w:customStyle="1">
    <w:name w:val="ListLabel 278"/>
    <w:qFormat/>
    <w:rPr>
      <w:rFonts w:cs="Wingdings"/>
    </w:rPr>
  </w:style>
  <w:style w:type="character" w:styleId="ListLabel279" w:customStyle="1">
    <w:name w:val="ListLabel 279"/>
    <w:qFormat/>
    <w:rPr>
      <w:rFonts w:cs="Symbol"/>
    </w:rPr>
  </w:style>
  <w:style w:type="character" w:styleId="ListLabel280" w:customStyle="1">
    <w:name w:val="ListLabel 280"/>
    <w:qFormat/>
    <w:rPr>
      <w:rFonts w:cs="Courier New"/>
    </w:rPr>
  </w:style>
  <w:style w:type="character" w:styleId="ListLabel281" w:customStyle="1">
    <w:name w:val="ListLabel 281"/>
    <w:qFormat/>
    <w:rPr>
      <w:rFonts w:cs="Wingdings"/>
    </w:rPr>
  </w:style>
  <w:style w:type="character" w:styleId="ListLabel282" w:customStyle="1">
    <w:name w:val="ListLabel 282"/>
    <w:qFormat/>
    <w:rPr>
      <w:rFonts w:cs="Symbol"/>
    </w:rPr>
  </w:style>
  <w:style w:type="character" w:styleId="ListLabel283" w:customStyle="1">
    <w:name w:val="ListLabel 283"/>
    <w:qFormat/>
    <w:rPr>
      <w:rFonts w:cs="Courier New"/>
    </w:rPr>
  </w:style>
  <w:style w:type="character" w:styleId="ListLabel284" w:customStyle="1">
    <w:name w:val="ListLabel 284"/>
    <w:qFormat/>
    <w:rPr>
      <w:rFonts w:cs="Wingdings"/>
    </w:rPr>
  </w:style>
  <w:style w:type="character" w:styleId="ListLabel285" w:customStyle="1">
    <w:name w:val="ListLabel 285"/>
    <w:qFormat/>
    <w:rPr>
      <w:rFonts w:cs="Symbol"/>
    </w:rPr>
  </w:style>
  <w:style w:type="character" w:styleId="ListLabel286" w:customStyle="1">
    <w:name w:val="ListLabel 286"/>
    <w:qFormat/>
    <w:rPr>
      <w:rFonts w:cs="Courier New"/>
    </w:rPr>
  </w:style>
  <w:style w:type="character" w:styleId="ListLabel287" w:customStyle="1">
    <w:name w:val="ListLabel 287"/>
    <w:qFormat/>
    <w:rPr>
      <w:rFonts w:cs="Wingdings"/>
    </w:rPr>
  </w:style>
  <w:style w:type="character" w:styleId="ListLabel288" w:customStyle="1">
    <w:name w:val="ListLabel 288"/>
    <w:qFormat/>
    <w:rPr>
      <w:rFonts w:cs="Symbol"/>
      <w:b/>
    </w:rPr>
  </w:style>
  <w:style w:type="character" w:styleId="ListLabel289" w:customStyle="1">
    <w:name w:val="ListLabel 289"/>
    <w:qFormat/>
    <w:rPr>
      <w:rFonts w:cs="Courier New"/>
    </w:rPr>
  </w:style>
  <w:style w:type="character" w:styleId="ListLabel290" w:customStyle="1">
    <w:name w:val="ListLabel 290"/>
    <w:qFormat/>
    <w:rPr>
      <w:rFonts w:cs="Wingdings"/>
    </w:rPr>
  </w:style>
  <w:style w:type="character" w:styleId="ListLabel291" w:customStyle="1">
    <w:name w:val="ListLabel 291"/>
    <w:qFormat/>
    <w:rPr>
      <w:rFonts w:cs="Symbol"/>
    </w:rPr>
  </w:style>
  <w:style w:type="character" w:styleId="ListLabel292" w:customStyle="1">
    <w:name w:val="ListLabel 292"/>
    <w:qFormat/>
    <w:rPr>
      <w:rFonts w:cs="Courier New"/>
    </w:rPr>
  </w:style>
  <w:style w:type="character" w:styleId="ListLabel293" w:customStyle="1">
    <w:name w:val="ListLabel 293"/>
    <w:qFormat/>
    <w:rPr>
      <w:rFonts w:cs="Wingdings"/>
    </w:rPr>
  </w:style>
  <w:style w:type="character" w:styleId="ListLabel294" w:customStyle="1">
    <w:name w:val="ListLabel 294"/>
    <w:qFormat/>
    <w:rPr>
      <w:rFonts w:cs="Symbol"/>
    </w:rPr>
  </w:style>
  <w:style w:type="character" w:styleId="ListLabel295" w:customStyle="1">
    <w:name w:val="ListLabel 295"/>
    <w:qFormat/>
    <w:rPr>
      <w:rFonts w:cs="Courier New"/>
    </w:rPr>
  </w:style>
  <w:style w:type="character" w:styleId="ListLabel296" w:customStyle="1">
    <w:name w:val="ListLabel 296"/>
    <w:qFormat/>
    <w:rPr>
      <w:rFonts w:cs="Wingdings"/>
    </w:rPr>
  </w:style>
  <w:style w:type="character" w:styleId="ListLabel297" w:customStyle="1">
    <w:name w:val="ListLabel 297"/>
    <w:qFormat/>
    <w:rPr>
      <w:rFonts w:cs="Symbol"/>
      <w:b/>
    </w:rPr>
  </w:style>
  <w:style w:type="character" w:styleId="ListLabel298" w:customStyle="1">
    <w:name w:val="ListLabel 298"/>
    <w:qFormat/>
    <w:rPr>
      <w:rFonts w:cs="Courier New"/>
    </w:rPr>
  </w:style>
  <w:style w:type="character" w:styleId="ListLabel299" w:customStyle="1">
    <w:name w:val="ListLabel 299"/>
    <w:qFormat/>
    <w:rPr>
      <w:rFonts w:cs="Wingdings"/>
    </w:rPr>
  </w:style>
  <w:style w:type="character" w:styleId="ListLabel300" w:customStyle="1">
    <w:name w:val="ListLabel 300"/>
    <w:qFormat/>
    <w:rPr>
      <w:rFonts w:cs="Symbol"/>
    </w:rPr>
  </w:style>
  <w:style w:type="character" w:styleId="ListLabel301" w:customStyle="1">
    <w:name w:val="ListLabel 301"/>
    <w:qFormat/>
    <w:rPr>
      <w:rFonts w:cs="Courier New"/>
    </w:rPr>
  </w:style>
  <w:style w:type="character" w:styleId="ListLabel302" w:customStyle="1">
    <w:name w:val="ListLabel 302"/>
    <w:qFormat/>
    <w:rPr>
      <w:rFonts w:cs="Wingdings"/>
    </w:rPr>
  </w:style>
  <w:style w:type="character" w:styleId="ListLabel303" w:customStyle="1">
    <w:name w:val="ListLabel 303"/>
    <w:qFormat/>
    <w:rPr>
      <w:rFonts w:cs="Symbol"/>
    </w:rPr>
  </w:style>
  <w:style w:type="character" w:styleId="ListLabel304" w:customStyle="1">
    <w:name w:val="ListLabel 304"/>
    <w:qFormat/>
    <w:rPr>
      <w:rFonts w:cs="Courier New"/>
    </w:rPr>
  </w:style>
  <w:style w:type="character" w:styleId="ListLabel305" w:customStyle="1">
    <w:name w:val="ListLabel 305"/>
    <w:qFormat/>
    <w:rPr>
      <w:rFonts w:cs="Wingdings"/>
    </w:rPr>
  </w:style>
  <w:style w:type="character" w:styleId="ListLabel306" w:customStyle="1">
    <w:name w:val="ListLabel 306"/>
    <w:qFormat/>
    <w:rPr>
      <w:rFonts w:cs="Symbol"/>
    </w:rPr>
  </w:style>
  <w:style w:type="character" w:styleId="ListLabel307" w:customStyle="1">
    <w:name w:val="ListLabel 307"/>
    <w:qFormat/>
    <w:rPr>
      <w:rFonts w:cs="Courier New"/>
    </w:rPr>
  </w:style>
  <w:style w:type="character" w:styleId="ListLabel308" w:customStyle="1">
    <w:name w:val="ListLabel 308"/>
    <w:qFormat/>
    <w:rPr>
      <w:rFonts w:cs="Wingdings"/>
    </w:rPr>
  </w:style>
  <w:style w:type="character" w:styleId="ListLabel309" w:customStyle="1">
    <w:name w:val="ListLabel 309"/>
    <w:qFormat/>
    <w:rPr>
      <w:rFonts w:cs="Symbol"/>
    </w:rPr>
  </w:style>
  <w:style w:type="character" w:styleId="ListLabel310" w:customStyle="1">
    <w:name w:val="ListLabel 310"/>
    <w:qFormat/>
    <w:rPr>
      <w:rFonts w:cs="Courier New"/>
    </w:rPr>
  </w:style>
  <w:style w:type="character" w:styleId="ListLabel311" w:customStyle="1">
    <w:name w:val="ListLabel 311"/>
    <w:qFormat/>
    <w:rPr>
      <w:rFonts w:cs="Wingdings"/>
    </w:rPr>
  </w:style>
  <w:style w:type="character" w:styleId="ListLabel312" w:customStyle="1">
    <w:name w:val="ListLabel 312"/>
    <w:qFormat/>
    <w:rPr>
      <w:rFonts w:cs="Symbol"/>
    </w:rPr>
  </w:style>
  <w:style w:type="character" w:styleId="ListLabel313" w:customStyle="1">
    <w:name w:val="ListLabel 313"/>
    <w:qFormat/>
    <w:rPr>
      <w:rFonts w:cs="Courier New"/>
    </w:rPr>
  </w:style>
  <w:style w:type="character" w:styleId="ListLabel314" w:customStyle="1">
    <w:name w:val="ListLabel 314"/>
    <w:qFormat/>
    <w:rPr>
      <w:rFonts w:cs="Wingdings"/>
    </w:rPr>
  </w:style>
  <w:style w:type="character" w:styleId="ListLabel315" w:customStyle="1">
    <w:name w:val="ListLabel 315"/>
    <w:qFormat/>
    <w:rPr>
      <w:rFonts w:cs="Symbol"/>
      <w:sz w:val="22"/>
    </w:rPr>
  </w:style>
  <w:style w:type="character" w:styleId="ListLabel316" w:customStyle="1">
    <w:name w:val="ListLabel 316"/>
    <w:qFormat/>
    <w:rPr>
      <w:rFonts w:cs="Courier New"/>
    </w:rPr>
  </w:style>
  <w:style w:type="character" w:styleId="ListLabel317" w:customStyle="1">
    <w:name w:val="ListLabel 317"/>
    <w:qFormat/>
    <w:rPr>
      <w:rFonts w:cs="Wingdings"/>
    </w:rPr>
  </w:style>
  <w:style w:type="character" w:styleId="ListLabel318" w:customStyle="1">
    <w:name w:val="ListLabel 318"/>
    <w:qFormat/>
    <w:rPr>
      <w:rFonts w:cs="Symbol"/>
    </w:rPr>
  </w:style>
  <w:style w:type="character" w:styleId="ListLabel319" w:customStyle="1">
    <w:name w:val="ListLabel 319"/>
    <w:qFormat/>
    <w:rPr>
      <w:rFonts w:cs="Courier New"/>
    </w:rPr>
  </w:style>
  <w:style w:type="character" w:styleId="ListLabel320" w:customStyle="1">
    <w:name w:val="ListLabel 320"/>
    <w:qFormat/>
    <w:rPr>
      <w:rFonts w:cs="Wingdings"/>
    </w:rPr>
  </w:style>
  <w:style w:type="character" w:styleId="ListLabel321" w:customStyle="1">
    <w:name w:val="ListLabel 321"/>
    <w:qFormat/>
    <w:rPr>
      <w:rFonts w:cs="Symbol"/>
    </w:rPr>
  </w:style>
  <w:style w:type="character" w:styleId="ListLabel322" w:customStyle="1">
    <w:name w:val="ListLabel 322"/>
    <w:qFormat/>
    <w:rPr>
      <w:rFonts w:cs="Courier New"/>
    </w:rPr>
  </w:style>
  <w:style w:type="character" w:styleId="ListLabel323" w:customStyle="1">
    <w:name w:val="ListLabel 323"/>
    <w:qFormat/>
    <w:rPr>
      <w:rFonts w:cs="Wingdings"/>
    </w:rPr>
  </w:style>
  <w:style w:type="character" w:styleId="ListLabel324" w:customStyle="1">
    <w:name w:val="ListLabel 324"/>
    <w:qFormat/>
    <w:rPr>
      <w:rFonts w:ascii="Liberation Serif" w:hAnsi="Liberation Serif" w:cs="Symbol"/>
    </w:rPr>
  </w:style>
  <w:style w:type="character" w:styleId="ListLabel325" w:customStyle="1">
    <w:name w:val="ListLabel 325"/>
    <w:qFormat/>
    <w:rPr>
      <w:rFonts w:cs="Courier New"/>
    </w:rPr>
  </w:style>
  <w:style w:type="character" w:styleId="ListLabel326" w:customStyle="1">
    <w:name w:val="ListLabel 326"/>
    <w:qFormat/>
    <w:rPr>
      <w:rFonts w:cs="Wingdings"/>
    </w:rPr>
  </w:style>
  <w:style w:type="character" w:styleId="ListLabel327" w:customStyle="1">
    <w:name w:val="ListLabel 327"/>
    <w:qFormat/>
    <w:rPr>
      <w:rFonts w:cs="Symbol"/>
    </w:rPr>
  </w:style>
  <w:style w:type="character" w:styleId="ListLabel328" w:customStyle="1">
    <w:name w:val="ListLabel 328"/>
    <w:qFormat/>
    <w:rPr>
      <w:rFonts w:cs="Courier New"/>
    </w:rPr>
  </w:style>
  <w:style w:type="character" w:styleId="ListLabel329" w:customStyle="1">
    <w:name w:val="ListLabel 329"/>
    <w:qFormat/>
    <w:rPr>
      <w:rFonts w:cs="Wingdings"/>
    </w:rPr>
  </w:style>
  <w:style w:type="character" w:styleId="ListLabel330" w:customStyle="1">
    <w:name w:val="ListLabel 330"/>
    <w:qFormat/>
    <w:rPr>
      <w:rFonts w:cs="Symbol"/>
    </w:rPr>
  </w:style>
  <w:style w:type="character" w:styleId="ListLabel331" w:customStyle="1">
    <w:name w:val="ListLabel 331"/>
    <w:qFormat/>
    <w:rPr>
      <w:rFonts w:cs="Courier New"/>
    </w:rPr>
  </w:style>
  <w:style w:type="character" w:styleId="ListLabel332" w:customStyle="1">
    <w:name w:val="ListLabel 332"/>
    <w:qFormat/>
    <w:rPr>
      <w:rFonts w:cs="Wingdings"/>
    </w:rPr>
  </w:style>
  <w:style w:type="character" w:styleId="ListLabel333" w:customStyle="1">
    <w:name w:val="ListLabel 333"/>
    <w:qFormat/>
    <w:rPr>
      <w:rFonts w:ascii="Liberation Serif" w:hAnsi="Liberation Serif" w:cs="Times New Roman"/>
      <w:sz w:val="18"/>
      <w:szCs w:val="18"/>
    </w:rPr>
  </w:style>
  <w:style w:type="character" w:styleId="ListLabel334" w:customStyle="1">
    <w:name w:val="ListLabel 334"/>
    <w:qFormat/>
    <w:rPr>
      <w:rFonts w:cs="Symbol"/>
    </w:rPr>
  </w:style>
  <w:style w:type="character" w:styleId="ListLabel335" w:customStyle="1">
    <w:name w:val="ListLabel 335"/>
    <w:qFormat/>
    <w:rPr>
      <w:rFonts w:cs="Symbol"/>
    </w:rPr>
  </w:style>
  <w:style w:type="character" w:styleId="ListLabel336" w:customStyle="1">
    <w:name w:val="ListLabel 336"/>
    <w:qFormat/>
    <w:rPr>
      <w:rFonts w:cs="Symbol"/>
    </w:rPr>
  </w:style>
  <w:style w:type="character" w:styleId="ListLabel337" w:customStyle="1">
    <w:name w:val="ListLabel 337"/>
    <w:qFormat/>
    <w:rPr>
      <w:rFonts w:cs="Symbol"/>
    </w:rPr>
  </w:style>
  <w:style w:type="character" w:styleId="ListLabel338" w:customStyle="1">
    <w:name w:val="ListLabel 338"/>
    <w:qFormat/>
    <w:rPr>
      <w:rFonts w:cs="Symbol"/>
    </w:rPr>
  </w:style>
  <w:style w:type="character" w:styleId="ListLabel339" w:customStyle="1">
    <w:name w:val="ListLabel 339"/>
    <w:qFormat/>
    <w:rPr>
      <w:rFonts w:cs="Symbol"/>
    </w:rPr>
  </w:style>
  <w:style w:type="character" w:styleId="ListLabel340" w:customStyle="1">
    <w:name w:val="ListLabel 340"/>
    <w:qFormat/>
    <w:rPr>
      <w:rFonts w:cs="Symbol"/>
    </w:rPr>
  </w:style>
  <w:style w:type="character" w:styleId="ListLabel341" w:customStyle="1">
    <w:name w:val="ListLabel 341"/>
    <w:qFormat/>
    <w:rPr>
      <w:rFonts w:cs="Symbol"/>
    </w:rPr>
  </w:style>
  <w:style w:type="character" w:styleId="ListLabel342" w:customStyle="1">
    <w:name w:val="ListLabel 342"/>
    <w:qFormat/>
    <w:rPr>
      <w:rFonts w:cs="Symbol"/>
    </w:rPr>
  </w:style>
  <w:style w:type="character" w:styleId="ListLabel343" w:customStyle="1">
    <w:name w:val="ListLabel 343"/>
    <w:qFormat/>
    <w:rPr>
      <w:b/>
    </w:rPr>
  </w:style>
  <w:style w:type="character" w:styleId="ListLabel344" w:customStyle="1">
    <w:name w:val="ListLabel 344"/>
    <w:qFormat/>
    <w:rPr>
      <w:b w:val="false"/>
    </w:rPr>
  </w:style>
  <w:style w:type="character" w:styleId="ListLabel345" w:customStyle="1">
    <w:name w:val="ListLabel 345"/>
    <w:qFormat/>
    <w:rPr>
      <w:b w:val="false"/>
    </w:rPr>
  </w:style>
  <w:style w:type="character" w:styleId="ListLabel346" w:customStyle="1">
    <w:name w:val="ListLabel 346"/>
    <w:qFormat/>
    <w:rPr>
      <w:b w:val="false"/>
      <w:sz w:val="24"/>
    </w:rPr>
  </w:style>
  <w:style w:type="character" w:styleId="ListLabel347" w:customStyle="1">
    <w:name w:val="ListLabel 347"/>
    <w:qFormat/>
    <w:rPr>
      <w:b w:val="false"/>
      <w:sz w:val="24"/>
    </w:rPr>
  </w:style>
  <w:style w:type="character" w:styleId="ListLabel348" w:customStyle="1">
    <w:name w:val="ListLabel 348"/>
    <w:qFormat/>
    <w:rPr>
      <w:b w:val="false"/>
      <w:sz w:val="24"/>
    </w:rPr>
  </w:style>
  <w:style w:type="character" w:styleId="ListLabel349" w:customStyle="1">
    <w:name w:val="ListLabel 349"/>
    <w:qFormat/>
    <w:rPr>
      <w:b w:val="false"/>
      <w:sz w:val="24"/>
    </w:rPr>
  </w:style>
  <w:style w:type="character" w:styleId="ListLabel350" w:customStyle="1">
    <w:name w:val="ListLabel 350"/>
    <w:qFormat/>
    <w:rPr>
      <w:b w:val="false"/>
      <w:sz w:val="24"/>
    </w:rPr>
  </w:style>
  <w:style w:type="character" w:styleId="ListLabel351">
    <w:name w:val="ListLabel 351"/>
    <w:qFormat/>
    <w:rPr>
      <w:b/>
    </w:rPr>
  </w:style>
  <w:style w:type="character" w:styleId="ListLabel352">
    <w:name w:val="ListLabel 352"/>
    <w:qFormat/>
    <w:rPr>
      <w:b/>
      <w:sz w:val="24"/>
      <w:u w:val="none"/>
    </w:rPr>
  </w:style>
  <w:style w:type="character" w:styleId="ListLabel353">
    <w:name w:val="ListLabel 353"/>
    <w:qFormat/>
    <w:rPr>
      <w:b/>
      <w:sz w:val="24"/>
      <w:szCs w:val="24"/>
    </w:rPr>
  </w:style>
  <w:style w:type="character" w:styleId="ListLabel354">
    <w:name w:val="ListLabel 354"/>
    <w:qFormat/>
    <w:rPr>
      <w:rFonts w:cs="Symbol"/>
      <w:b/>
      <w:sz w:val="24"/>
    </w:rPr>
  </w:style>
  <w:style w:type="character" w:styleId="ListLabel355">
    <w:name w:val="ListLabel 355"/>
    <w:qFormat/>
    <w:rPr>
      <w:rFonts w:cs="Courier New"/>
    </w:rPr>
  </w:style>
  <w:style w:type="character" w:styleId="ListLabel356">
    <w:name w:val="ListLabel 356"/>
    <w:qFormat/>
    <w:rPr>
      <w:rFonts w:cs="Wingdings"/>
    </w:rPr>
  </w:style>
  <w:style w:type="character" w:styleId="ListLabel357">
    <w:name w:val="ListLabel 357"/>
    <w:qFormat/>
    <w:rPr>
      <w:rFonts w:cs="Symbol"/>
    </w:rPr>
  </w:style>
  <w:style w:type="character" w:styleId="ListLabel358">
    <w:name w:val="ListLabel 358"/>
    <w:qFormat/>
    <w:rPr>
      <w:rFonts w:cs="Courier New"/>
    </w:rPr>
  </w:style>
  <w:style w:type="character" w:styleId="ListLabel359">
    <w:name w:val="ListLabel 359"/>
    <w:qFormat/>
    <w:rPr>
      <w:rFonts w:cs="Wingdings"/>
    </w:rPr>
  </w:style>
  <w:style w:type="character" w:styleId="ListLabel360">
    <w:name w:val="ListLabel 360"/>
    <w:qFormat/>
    <w:rPr>
      <w:rFonts w:cs="Symbol"/>
    </w:rPr>
  </w:style>
  <w:style w:type="character" w:styleId="ListLabel361">
    <w:name w:val="ListLabel 361"/>
    <w:qFormat/>
    <w:rPr>
      <w:rFonts w:cs="Courier New"/>
    </w:rPr>
  </w:style>
  <w:style w:type="character" w:styleId="ListLabel362">
    <w:name w:val="ListLabel 362"/>
    <w:qFormat/>
    <w:rPr>
      <w:rFonts w:cs="Wingdings"/>
    </w:rPr>
  </w:style>
  <w:style w:type="character" w:styleId="ListLabel363">
    <w:name w:val="ListLabel 363"/>
    <w:qFormat/>
    <w:rPr>
      <w:rFonts w:cs="Symbol"/>
    </w:rPr>
  </w:style>
  <w:style w:type="character" w:styleId="ListLabel364">
    <w:name w:val="ListLabel 364"/>
    <w:qFormat/>
    <w:rPr>
      <w:rFonts w:cs="Courier New"/>
    </w:rPr>
  </w:style>
  <w:style w:type="character" w:styleId="ListLabel365">
    <w:name w:val="ListLabel 365"/>
    <w:qFormat/>
    <w:rPr>
      <w:rFonts w:cs="Wingdings"/>
    </w:rPr>
  </w:style>
  <w:style w:type="character" w:styleId="ListLabel366">
    <w:name w:val="ListLabel 366"/>
    <w:qFormat/>
    <w:rPr>
      <w:rFonts w:cs="Symbol"/>
    </w:rPr>
  </w:style>
  <w:style w:type="character" w:styleId="ListLabel367">
    <w:name w:val="ListLabel 367"/>
    <w:qFormat/>
    <w:rPr>
      <w:rFonts w:cs="Courier New"/>
    </w:rPr>
  </w:style>
  <w:style w:type="character" w:styleId="ListLabel368">
    <w:name w:val="ListLabel 368"/>
    <w:qFormat/>
    <w:rPr>
      <w:rFonts w:cs="Wingdings"/>
    </w:rPr>
  </w:style>
  <w:style w:type="character" w:styleId="ListLabel369">
    <w:name w:val="ListLabel 369"/>
    <w:qFormat/>
    <w:rPr>
      <w:rFonts w:cs="Symbol"/>
    </w:rPr>
  </w:style>
  <w:style w:type="character" w:styleId="ListLabel370">
    <w:name w:val="ListLabel 370"/>
    <w:qFormat/>
    <w:rPr>
      <w:rFonts w:cs="Courier New"/>
    </w:rPr>
  </w:style>
  <w:style w:type="character" w:styleId="ListLabel371">
    <w:name w:val="ListLabel 371"/>
    <w:qFormat/>
    <w:rPr>
      <w:rFonts w:cs="Wingdings"/>
    </w:rPr>
  </w:style>
  <w:style w:type="character" w:styleId="ListLabel372">
    <w:name w:val="ListLabel 372"/>
    <w:qFormat/>
    <w:rPr>
      <w:rFonts w:cs="Symbol"/>
    </w:rPr>
  </w:style>
  <w:style w:type="character" w:styleId="ListLabel373">
    <w:name w:val="ListLabel 373"/>
    <w:qFormat/>
    <w:rPr>
      <w:rFonts w:cs="Courier New"/>
    </w:rPr>
  </w:style>
  <w:style w:type="character" w:styleId="ListLabel374">
    <w:name w:val="ListLabel 374"/>
    <w:qFormat/>
    <w:rPr>
      <w:rFonts w:cs="Wingdings"/>
    </w:rPr>
  </w:style>
  <w:style w:type="character" w:styleId="ListLabel375">
    <w:name w:val="ListLabel 375"/>
    <w:qFormat/>
    <w:rPr>
      <w:rFonts w:cs="Symbol"/>
    </w:rPr>
  </w:style>
  <w:style w:type="character" w:styleId="ListLabel376">
    <w:name w:val="ListLabel 376"/>
    <w:qFormat/>
    <w:rPr>
      <w:rFonts w:cs="Courier New"/>
    </w:rPr>
  </w:style>
  <w:style w:type="character" w:styleId="ListLabel377">
    <w:name w:val="ListLabel 377"/>
    <w:qFormat/>
    <w:rPr>
      <w:rFonts w:cs="Wingdings"/>
    </w:rPr>
  </w:style>
  <w:style w:type="character" w:styleId="ListLabel378">
    <w:name w:val="ListLabel 378"/>
    <w:qFormat/>
    <w:rPr>
      <w:rFonts w:cs="Symbol"/>
    </w:rPr>
  </w:style>
  <w:style w:type="character" w:styleId="ListLabel379">
    <w:name w:val="ListLabel 379"/>
    <w:qFormat/>
    <w:rPr>
      <w:rFonts w:cs="Courier New"/>
    </w:rPr>
  </w:style>
  <w:style w:type="character" w:styleId="ListLabel380">
    <w:name w:val="ListLabel 380"/>
    <w:qFormat/>
    <w:rPr>
      <w:rFonts w:cs="Wingdings"/>
    </w:rPr>
  </w:style>
  <w:style w:type="character" w:styleId="ListLabel381">
    <w:name w:val="ListLabel 381"/>
    <w:qFormat/>
    <w:rPr>
      <w:rFonts w:cs="Symbol"/>
    </w:rPr>
  </w:style>
  <w:style w:type="character" w:styleId="ListLabel382">
    <w:name w:val="ListLabel 382"/>
    <w:qFormat/>
    <w:rPr>
      <w:rFonts w:cs="Courier New"/>
    </w:rPr>
  </w:style>
  <w:style w:type="character" w:styleId="ListLabel383">
    <w:name w:val="ListLabel 383"/>
    <w:qFormat/>
    <w:rPr>
      <w:rFonts w:cs="Wingdings"/>
    </w:rPr>
  </w:style>
  <w:style w:type="character" w:styleId="ListLabel384">
    <w:name w:val="ListLabel 384"/>
    <w:qFormat/>
    <w:rPr>
      <w:rFonts w:cs="Symbol"/>
    </w:rPr>
  </w:style>
  <w:style w:type="character" w:styleId="ListLabel385">
    <w:name w:val="ListLabel 385"/>
    <w:qFormat/>
    <w:rPr>
      <w:rFonts w:cs="Courier New"/>
    </w:rPr>
  </w:style>
  <w:style w:type="character" w:styleId="ListLabel386">
    <w:name w:val="ListLabel 386"/>
    <w:qFormat/>
    <w:rPr>
      <w:rFonts w:cs="Wingdings"/>
    </w:rPr>
  </w:style>
  <w:style w:type="character" w:styleId="ListLabel387">
    <w:name w:val="ListLabel 387"/>
    <w:qFormat/>
    <w:rPr>
      <w:rFonts w:cs="Symbol"/>
    </w:rPr>
  </w:style>
  <w:style w:type="character" w:styleId="ListLabel388">
    <w:name w:val="ListLabel 388"/>
    <w:qFormat/>
    <w:rPr>
      <w:rFonts w:cs="Courier New"/>
    </w:rPr>
  </w:style>
  <w:style w:type="character" w:styleId="ListLabel389">
    <w:name w:val="ListLabel 389"/>
    <w:qFormat/>
    <w:rPr>
      <w:rFonts w:cs="Wingdings"/>
    </w:rPr>
  </w:style>
  <w:style w:type="character" w:styleId="ListLabel390">
    <w:name w:val="ListLabel 390"/>
    <w:qFormat/>
    <w:rPr>
      <w:rFonts w:cs="Symbol"/>
    </w:rPr>
  </w:style>
  <w:style w:type="character" w:styleId="ListLabel391">
    <w:name w:val="ListLabel 391"/>
    <w:qFormat/>
    <w:rPr>
      <w:rFonts w:cs="Courier New"/>
    </w:rPr>
  </w:style>
  <w:style w:type="character" w:styleId="ListLabel392">
    <w:name w:val="ListLabel 392"/>
    <w:qFormat/>
    <w:rPr>
      <w:rFonts w:cs="Wingdings"/>
    </w:rPr>
  </w:style>
  <w:style w:type="character" w:styleId="ListLabel393">
    <w:name w:val="ListLabel 393"/>
    <w:qFormat/>
    <w:rPr>
      <w:rFonts w:cs="Symbol"/>
    </w:rPr>
  </w:style>
  <w:style w:type="character" w:styleId="ListLabel394">
    <w:name w:val="ListLabel 394"/>
    <w:qFormat/>
    <w:rPr>
      <w:rFonts w:cs="Courier New"/>
    </w:rPr>
  </w:style>
  <w:style w:type="character" w:styleId="ListLabel395">
    <w:name w:val="ListLabel 395"/>
    <w:qFormat/>
    <w:rPr>
      <w:rFonts w:cs="Wingdings"/>
    </w:rPr>
  </w:style>
  <w:style w:type="character" w:styleId="ListLabel396">
    <w:name w:val="ListLabel 396"/>
    <w:qFormat/>
    <w:rPr>
      <w:rFonts w:cs="Symbol"/>
    </w:rPr>
  </w:style>
  <w:style w:type="character" w:styleId="ListLabel397">
    <w:name w:val="ListLabel 397"/>
    <w:qFormat/>
    <w:rPr>
      <w:rFonts w:cs="Courier New"/>
    </w:rPr>
  </w:style>
  <w:style w:type="character" w:styleId="ListLabel398">
    <w:name w:val="ListLabel 398"/>
    <w:qFormat/>
    <w:rPr>
      <w:rFonts w:cs="Wingdings"/>
    </w:rPr>
  </w:style>
  <w:style w:type="character" w:styleId="ListLabel399">
    <w:name w:val="ListLabel 399"/>
    <w:qFormat/>
    <w:rPr>
      <w:rFonts w:cs="Symbol"/>
    </w:rPr>
  </w:style>
  <w:style w:type="character" w:styleId="ListLabel400">
    <w:name w:val="ListLabel 400"/>
    <w:qFormat/>
    <w:rPr>
      <w:rFonts w:cs="Courier New"/>
    </w:rPr>
  </w:style>
  <w:style w:type="character" w:styleId="ListLabel401">
    <w:name w:val="ListLabel 401"/>
    <w:qFormat/>
    <w:rPr>
      <w:rFonts w:cs="Wingdings"/>
    </w:rPr>
  </w:style>
  <w:style w:type="character" w:styleId="ListLabel402">
    <w:name w:val="ListLabel 402"/>
    <w:qFormat/>
    <w:rPr>
      <w:rFonts w:cs="Symbol"/>
    </w:rPr>
  </w:style>
  <w:style w:type="character" w:styleId="ListLabel403">
    <w:name w:val="ListLabel 403"/>
    <w:qFormat/>
    <w:rPr>
      <w:rFonts w:cs="Courier New"/>
    </w:rPr>
  </w:style>
  <w:style w:type="character" w:styleId="ListLabel404">
    <w:name w:val="ListLabel 404"/>
    <w:qFormat/>
    <w:rPr>
      <w:rFonts w:cs="Wingdings"/>
    </w:rPr>
  </w:style>
  <w:style w:type="character" w:styleId="ListLabel405">
    <w:name w:val="ListLabel 405"/>
    <w:qFormat/>
    <w:rPr>
      <w:rFonts w:cs="Symbol"/>
    </w:rPr>
  </w:style>
  <w:style w:type="character" w:styleId="ListLabel406">
    <w:name w:val="ListLabel 406"/>
    <w:qFormat/>
    <w:rPr>
      <w:rFonts w:cs="Courier New"/>
    </w:rPr>
  </w:style>
  <w:style w:type="character" w:styleId="ListLabel407">
    <w:name w:val="ListLabel 407"/>
    <w:qFormat/>
    <w:rPr>
      <w:rFonts w:cs="Wingdings"/>
    </w:rPr>
  </w:style>
  <w:style w:type="character" w:styleId="ListLabel408">
    <w:name w:val="ListLabel 408"/>
    <w:qFormat/>
    <w:rPr>
      <w:rFonts w:cs="Symbol"/>
    </w:rPr>
  </w:style>
  <w:style w:type="character" w:styleId="ListLabel409">
    <w:name w:val="ListLabel 409"/>
    <w:qFormat/>
    <w:rPr>
      <w:rFonts w:cs="Courier New"/>
    </w:rPr>
  </w:style>
  <w:style w:type="character" w:styleId="ListLabel410">
    <w:name w:val="ListLabel 410"/>
    <w:qFormat/>
    <w:rPr>
      <w:rFonts w:cs="Wingdings"/>
    </w:rPr>
  </w:style>
  <w:style w:type="character" w:styleId="ListLabel411">
    <w:name w:val="ListLabel 411"/>
    <w:qFormat/>
    <w:rPr>
      <w:rFonts w:cs="Symbol"/>
    </w:rPr>
  </w:style>
  <w:style w:type="character" w:styleId="ListLabel412">
    <w:name w:val="ListLabel 412"/>
    <w:qFormat/>
    <w:rPr>
      <w:rFonts w:cs="Courier New"/>
    </w:rPr>
  </w:style>
  <w:style w:type="character" w:styleId="ListLabel413">
    <w:name w:val="ListLabel 413"/>
    <w:qFormat/>
    <w:rPr>
      <w:rFonts w:cs="Wingdings"/>
    </w:rPr>
  </w:style>
  <w:style w:type="character" w:styleId="ListLabel414">
    <w:name w:val="ListLabel 414"/>
    <w:qFormat/>
    <w:rPr>
      <w:rFonts w:cs="Symbol"/>
    </w:rPr>
  </w:style>
  <w:style w:type="character" w:styleId="ListLabel415">
    <w:name w:val="ListLabel 415"/>
    <w:qFormat/>
    <w:rPr>
      <w:rFonts w:cs="Courier New"/>
    </w:rPr>
  </w:style>
  <w:style w:type="character" w:styleId="ListLabel416">
    <w:name w:val="ListLabel 416"/>
    <w:qFormat/>
    <w:rPr>
      <w:rFonts w:cs="Wingdings"/>
    </w:rPr>
  </w:style>
  <w:style w:type="character" w:styleId="ListLabel417">
    <w:name w:val="ListLabel 417"/>
    <w:qFormat/>
    <w:rPr>
      <w:b/>
    </w:rPr>
  </w:style>
  <w:style w:type="character" w:styleId="ListLabel418">
    <w:name w:val="ListLabel 418"/>
    <w:qFormat/>
    <w:rPr>
      <w:rFonts w:cs="Symbol"/>
      <w:b/>
      <w:u w:val="none"/>
    </w:rPr>
  </w:style>
  <w:style w:type="character" w:styleId="ListLabel419">
    <w:name w:val="ListLabel 419"/>
    <w:qFormat/>
    <w:rPr>
      <w:b w:val="false"/>
      <w:sz w:val="24"/>
      <w:szCs w:val="24"/>
    </w:rPr>
  </w:style>
  <w:style w:type="character" w:styleId="ListLabel420">
    <w:name w:val="ListLabel 420"/>
    <w:qFormat/>
    <w:rPr>
      <w:rFonts w:cs="Symbol"/>
      <w:b/>
    </w:rPr>
  </w:style>
  <w:style w:type="character" w:styleId="ListLabel421">
    <w:name w:val="ListLabel 421"/>
    <w:qFormat/>
    <w:rPr>
      <w:rFonts w:cs="Courier New"/>
    </w:rPr>
  </w:style>
  <w:style w:type="character" w:styleId="ListLabel422">
    <w:name w:val="ListLabel 422"/>
    <w:qFormat/>
    <w:rPr>
      <w:rFonts w:cs="Wingdings"/>
    </w:rPr>
  </w:style>
  <w:style w:type="character" w:styleId="ListLabel423">
    <w:name w:val="ListLabel 423"/>
    <w:qFormat/>
    <w:rPr>
      <w:rFonts w:cs="Symbol"/>
    </w:rPr>
  </w:style>
  <w:style w:type="character" w:styleId="ListLabel424">
    <w:name w:val="ListLabel 424"/>
    <w:qFormat/>
    <w:rPr>
      <w:rFonts w:cs="Courier New"/>
    </w:rPr>
  </w:style>
  <w:style w:type="character" w:styleId="ListLabel425">
    <w:name w:val="ListLabel 425"/>
    <w:qFormat/>
    <w:rPr>
      <w:rFonts w:cs="Wingdings"/>
    </w:rPr>
  </w:style>
  <w:style w:type="character" w:styleId="ListLabel426">
    <w:name w:val="ListLabel 426"/>
    <w:qFormat/>
    <w:rPr>
      <w:rFonts w:cs="Symbol"/>
    </w:rPr>
  </w:style>
  <w:style w:type="character" w:styleId="ListLabel427">
    <w:name w:val="ListLabel 427"/>
    <w:qFormat/>
    <w:rPr>
      <w:rFonts w:cs="Courier New"/>
    </w:rPr>
  </w:style>
  <w:style w:type="character" w:styleId="ListLabel428">
    <w:name w:val="ListLabel 428"/>
    <w:qFormat/>
    <w:rPr>
      <w:rFonts w:cs="Wingdings"/>
    </w:rPr>
  </w:style>
  <w:style w:type="character" w:styleId="ListLabel429">
    <w:name w:val="ListLabel 429"/>
    <w:qFormat/>
    <w:rPr>
      <w:rFonts w:cs="Symbol"/>
      <w:b/>
    </w:rPr>
  </w:style>
  <w:style w:type="character" w:styleId="ListLabel430">
    <w:name w:val="ListLabel 430"/>
    <w:qFormat/>
    <w:rPr>
      <w:rFonts w:cs="Courier New"/>
    </w:rPr>
  </w:style>
  <w:style w:type="character" w:styleId="ListLabel431">
    <w:name w:val="ListLabel 431"/>
    <w:qFormat/>
    <w:rPr>
      <w:rFonts w:cs="Wingdings"/>
    </w:rPr>
  </w:style>
  <w:style w:type="character" w:styleId="ListLabel432">
    <w:name w:val="ListLabel 432"/>
    <w:qFormat/>
    <w:rPr>
      <w:rFonts w:cs="Symbol"/>
    </w:rPr>
  </w:style>
  <w:style w:type="character" w:styleId="ListLabel433">
    <w:name w:val="ListLabel 433"/>
    <w:qFormat/>
    <w:rPr>
      <w:rFonts w:cs="Courier New"/>
    </w:rPr>
  </w:style>
  <w:style w:type="character" w:styleId="ListLabel434">
    <w:name w:val="ListLabel 434"/>
    <w:qFormat/>
    <w:rPr>
      <w:rFonts w:cs="Wingdings"/>
    </w:rPr>
  </w:style>
  <w:style w:type="character" w:styleId="ListLabel435">
    <w:name w:val="ListLabel 435"/>
    <w:qFormat/>
    <w:rPr>
      <w:rFonts w:cs="Symbol"/>
    </w:rPr>
  </w:style>
  <w:style w:type="character" w:styleId="ListLabel436">
    <w:name w:val="ListLabel 436"/>
    <w:qFormat/>
    <w:rPr>
      <w:rFonts w:cs="Courier New"/>
    </w:rPr>
  </w:style>
  <w:style w:type="character" w:styleId="ListLabel437">
    <w:name w:val="ListLabel 437"/>
    <w:qFormat/>
    <w:rPr>
      <w:rFonts w:cs="Wingdings"/>
    </w:rPr>
  </w:style>
  <w:style w:type="character" w:styleId="ListLabel438">
    <w:name w:val="ListLabel 438"/>
    <w:qFormat/>
    <w:rPr>
      <w:rFonts w:cs="Symbol"/>
    </w:rPr>
  </w:style>
  <w:style w:type="character" w:styleId="ListLabel439">
    <w:name w:val="ListLabel 439"/>
    <w:qFormat/>
    <w:rPr>
      <w:rFonts w:cs="Courier New"/>
    </w:rPr>
  </w:style>
  <w:style w:type="character" w:styleId="ListLabel440">
    <w:name w:val="ListLabel 440"/>
    <w:qFormat/>
    <w:rPr>
      <w:rFonts w:cs="Wingdings"/>
    </w:rPr>
  </w:style>
  <w:style w:type="character" w:styleId="ListLabel441">
    <w:name w:val="ListLabel 441"/>
    <w:qFormat/>
    <w:rPr>
      <w:rFonts w:cs="Symbol"/>
    </w:rPr>
  </w:style>
  <w:style w:type="character" w:styleId="ListLabel442">
    <w:name w:val="ListLabel 442"/>
    <w:qFormat/>
    <w:rPr>
      <w:rFonts w:cs="Courier New"/>
    </w:rPr>
  </w:style>
  <w:style w:type="character" w:styleId="ListLabel443">
    <w:name w:val="ListLabel 443"/>
    <w:qFormat/>
    <w:rPr>
      <w:rFonts w:cs="Wingdings"/>
    </w:rPr>
  </w:style>
  <w:style w:type="character" w:styleId="ListLabel444">
    <w:name w:val="ListLabel 444"/>
    <w:qFormat/>
    <w:rPr>
      <w:rFonts w:cs="Symbol"/>
    </w:rPr>
  </w:style>
  <w:style w:type="character" w:styleId="ListLabel445">
    <w:name w:val="ListLabel 445"/>
    <w:qFormat/>
    <w:rPr>
      <w:rFonts w:cs="Courier New"/>
    </w:rPr>
  </w:style>
  <w:style w:type="character" w:styleId="ListLabel446">
    <w:name w:val="ListLabel 446"/>
    <w:qFormat/>
    <w:rPr>
      <w:rFonts w:cs="Wingdings"/>
    </w:rPr>
  </w:style>
  <w:style w:type="character" w:styleId="ListLabel447">
    <w:name w:val="ListLabel 447"/>
    <w:qFormat/>
    <w:rPr>
      <w:rFonts w:cs="Symbol"/>
    </w:rPr>
  </w:style>
  <w:style w:type="character" w:styleId="ListLabel448">
    <w:name w:val="ListLabel 448"/>
    <w:qFormat/>
    <w:rPr>
      <w:rFonts w:cs="Courier New"/>
    </w:rPr>
  </w:style>
  <w:style w:type="character" w:styleId="ListLabel449">
    <w:name w:val="ListLabel 449"/>
    <w:qFormat/>
    <w:rPr>
      <w:rFonts w:cs="Wingdings"/>
    </w:rPr>
  </w:style>
  <w:style w:type="character" w:styleId="ListLabel450">
    <w:name w:val="ListLabel 450"/>
    <w:qFormat/>
    <w:rPr>
      <w:rFonts w:cs="Symbol"/>
    </w:rPr>
  </w:style>
  <w:style w:type="character" w:styleId="ListLabel451">
    <w:name w:val="ListLabel 451"/>
    <w:qFormat/>
    <w:rPr>
      <w:rFonts w:cs="Courier New"/>
    </w:rPr>
  </w:style>
  <w:style w:type="character" w:styleId="ListLabel452">
    <w:name w:val="ListLabel 452"/>
    <w:qFormat/>
    <w:rPr>
      <w:rFonts w:cs="Wingdings"/>
    </w:rPr>
  </w:style>
  <w:style w:type="character" w:styleId="ListLabel453">
    <w:name w:val="ListLabel 453"/>
    <w:qFormat/>
    <w:rPr>
      <w:rFonts w:cs="Symbol"/>
    </w:rPr>
  </w:style>
  <w:style w:type="character" w:styleId="ListLabel454">
    <w:name w:val="ListLabel 454"/>
    <w:qFormat/>
    <w:rPr>
      <w:rFonts w:cs="Courier New"/>
    </w:rPr>
  </w:style>
  <w:style w:type="character" w:styleId="ListLabel455">
    <w:name w:val="ListLabel 455"/>
    <w:qFormat/>
    <w:rPr>
      <w:rFonts w:cs="Wingdings"/>
    </w:rPr>
  </w:style>
  <w:style w:type="character" w:styleId="ListLabel456">
    <w:name w:val="ListLabel 456"/>
    <w:qFormat/>
    <w:rPr>
      <w:rFonts w:cs="Symbol"/>
      <w:b/>
    </w:rPr>
  </w:style>
  <w:style w:type="character" w:styleId="ListLabel457">
    <w:name w:val="ListLabel 457"/>
    <w:qFormat/>
    <w:rPr>
      <w:rFonts w:cs="Courier New"/>
    </w:rPr>
  </w:style>
  <w:style w:type="character" w:styleId="ListLabel458">
    <w:name w:val="ListLabel 458"/>
    <w:qFormat/>
    <w:rPr>
      <w:rFonts w:cs="Wingdings"/>
    </w:rPr>
  </w:style>
  <w:style w:type="character" w:styleId="ListLabel459">
    <w:name w:val="ListLabel 459"/>
    <w:qFormat/>
    <w:rPr>
      <w:rFonts w:cs="Symbol"/>
    </w:rPr>
  </w:style>
  <w:style w:type="character" w:styleId="ListLabel460">
    <w:name w:val="ListLabel 460"/>
    <w:qFormat/>
    <w:rPr>
      <w:rFonts w:cs="Courier New"/>
    </w:rPr>
  </w:style>
  <w:style w:type="character" w:styleId="ListLabel461">
    <w:name w:val="ListLabel 461"/>
    <w:qFormat/>
    <w:rPr>
      <w:rFonts w:cs="Wingdings"/>
    </w:rPr>
  </w:style>
  <w:style w:type="character" w:styleId="ListLabel462">
    <w:name w:val="ListLabel 462"/>
    <w:qFormat/>
    <w:rPr>
      <w:rFonts w:cs="Symbol"/>
    </w:rPr>
  </w:style>
  <w:style w:type="character" w:styleId="ListLabel463">
    <w:name w:val="ListLabel 463"/>
    <w:qFormat/>
    <w:rPr>
      <w:rFonts w:cs="Courier New"/>
    </w:rPr>
  </w:style>
  <w:style w:type="character" w:styleId="ListLabel464">
    <w:name w:val="ListLabel 464"/>
    <w:qFormat/>
    <w:rPr>
      <w:rFonts w:cs="Wingdings"/>
    </w:rPr>
  </w:style>
  <w:style w:type="character" w:styleId="ListLabel465">
    <w:name w:val="ListLabel 465"/>
    <w:qFormat/>
    <w:rPr>
      <w:rFonts w:cs="Symbol"/>
      <w:b/>
    </w:rPr>
  </w:style>
  <w:style w:type="character" w:styleId="ListLabel466">
    <w:name w:val="ListLabel 466"/>
    <w:qFormat/>
    <w:rPr>
      <w:rFonts w:cs="Courier New"/>
    </w:rPr>
  </w:style>
  <w:style w:type="character" w:styleId="ListLabel467">
    <w:name w:val="ListLabel 467"/>
    <w:qFormat/>
    <w:rPr>
      <w:rFonts w:cs="Wingdings"/>
    </w:rPr>
  </w:style>
  <w:style w:type="character" w:styleId="ListLabel468">
    <w:name w:val="ListLabel 468"/>
    <w:qFormat/>
    <w:rPr>
      <w:rFonts w:cs="Symbol"/>
    </w:rPr>
  </w:style>
  <w:style w:type="character" w:styleId="ListLabel469">
    <w:name w:val="ListLabel 469"/>
    <w:qFormat/>
    <w:rPr>
      <w:rFonts w:cs="Courier New"/>
    </w:rPr>
  </w:style>
  <w:style w:type="character" w:styleId="ListLabel470">
    <w:name w:val="ListLabel 470"/>
    <w:qFormat/>
    <w:rPr>
      <w:rFonts w:cs="Wingdings"/>
    </w:rPr>
  </w:style>
  <w:style w:type="character" w:styleId="ListLabel471">
    <w:name w:val="ListLabel 471"/>
    <w:qFormat/>
    <w:rPr>
      <w:rFonts w:cs="Symbol"/>
    </w:rPr>
  </w:style>
  <w:style w:type="character" w:styleId="ListLabel472">
    <w:name w:val="ListLabel 472"/>
    <w:qFormat/>
    <w:rPr>
      <w:rFonts w:cs="Courier New"/>
    </w:rPr>
  </w:style>
  <w:style w:type="character" w:styleId="ListLabel473">
    <w:name w:val="ListLabel 473"/>
    <w:qFormat/>
    <w:rPr>
      <w:rFonts w:cs="Wingdings"/>
    </w:rPr>
  </w:style>
  <w:style w:type="character" w:styleId="ListLabel474">
    <w:name w:val="ListLabel 474"/>
    <w:qFormat/>
    <w:rPr>
      <w:rFonts w:cs="Symbol"/>
    </w:rPr>
  </w:style>
  <w:style w:type="character" w:styleId="ListLabel475">
    <w:name w:val="ListLabel 475"/>
    <w:qFormat/>
    <w:rPr>
      <w:rFonts w:cs="Courier New"/>
    </w:rPr>
  </w:style>
  <w:style w:type="character" w:styleId="ListLabel476">
    <w:name w:val="ListLabel 476"/>
    <w:qFormat/>
    <w:rPr>
      <w:rFonts w:cs="Wingdings"/>
    </w:rPr>
  </w:style>
  <w:style w:type="character" w:styleId="ListLabel477">
    <w:name w:val="ListLabel 477"/>
    <w:qFormat/>
    <w:rPr>
      <w:rFonts w:cs="Symbol"/>
    </w:rPr>
  </w:style>
  <w:style w:type="character" w:styleId="ListLabel478">
    <w:name w:val="ListLabel 478"/>
    <w:qFormat/>
    <w:rPr>
      <w:rFonts w:cs="Courier New"/>
    </w:rPr>
  </w:style>
  <w:style w:type="character" w:styleId="ListLabel479">
    <w:name w:val="ListLabel 479"/>
    <w:qFormat/>
    <w:rPr>
      <w:rFonts w:cs="Wingdings"/>
    </w:rPr>
  </w:style>
  <w:style w:type="character" w:styleId="ListLabel480">
    <w:name w:val="ListLabel 480"/>
    <w:qFormat/>
    <w:rPr>
      <w:rFonts w:cs="Symbol"/>
    </w:rPr>
  </w:style>
  <w:style w:type="character" w:styleId="ListLabel481">
    <w:name w:val="ListLabel 481"/>
    <w:qFormat/>
    <w:rPr>
      <w:rFonts w:cs="Courier New"/>
    </w:rPr>
  </w:style>
  <w:style w:type="character" w:styleId="ListLabel482">
    <w:name w:val="ListLabel 482"/>
    <w:qFormat/>
    <w:rPr>
      <w:rFonts w:cs="Wingdings"/>
    </w:rPr>
  </w:style>
  <w:style w:type="character" w:styleId="ListLabel483">
    <w:name w:val="ListLabel 483"/>
    <w:qFormat/>
    <w:rPr>
      <w:rFonts w:cs="Symbol"/>
      <w:sz w:val="22"/>
    </w:rPr>
  </w:style>
  <w:style w:type="character" w:styleId="ListLabel484">
    <w:name w:val="ListLabel 484"/>
    <w:qFormat/>
    <w:rPr>
      <w:rFonts w:cs="Courier New"/>
    </w:rPr>
  </w:style>
  <w:style w:type="character" w:styleId="ListLabel485">
    <w:name w:val="ListLabel 485"/>
    <w:qFormat/>
    <w:rPr>
      <w:rFonts w:cs="Wingdings"/>
    </w:rPr>
  </w:style>
  <w:style w:type="character" w:styleId="ListLabel486">
    <w:name w:val="ListLabel 486"/>
    <w:qFormat/>
    <w:rPr>
      <w:rFonts w:cs="Symbol"/>
    </w:rPr>
  </w:style>
  <w:style w:type="character" w:styleId="ListLabel487">
    <w:name w:val="ListLabel 487"/>
    <w:qFormat/>
    <w:rPr>
      <w:rFonts w:cs="Courier New"/>
    </w:rPr>
  </w:style>
  <w:style w:type="character" w:styleId="ListLabel488">
    <w:name w:val="ListLabel 488"/>
    <w:qFormat/>
    <w:rPr>
      <w:rFonts w:cs="Wingdings"/>
    </w:rPr>
  </w:style>
  <w:style w:type="character" w:styleId="ListLabel489">
    <w:name w:val="ListLabel 489"/>
    <w:qFormat/>
    <w:rPr>
      <w:rFonts w:cs="Symbol"/>
    </w:rPr>
  </w:style>
  <w:style w:type="character" w:styleId="ListLabel490">
    <w:name w:val="ListLabel 490"/>
    <w:qFormat/>
    <w:rPr>
      <w:rFonts w:cs="Courier New"/>
    </w:rPr>
  </w:style>
  <w:style w:type="character" w:styleId="ListLabel491">
    <w:name w:val="ListLabel 491"/>
    <w:qFormat/>
    <w:rPr>
      <w:rFonts w:cs="Wingdings"/>
    </w:rPr>
  </w:style>
  <w:style w:type="character" w:styleId="ListLabel492">
    <w:name w:val="ListLabel 492"/>
    <w:qFormat/>
    <w:rPr>
      <w:rFonts w:cs="Symbol"/>
    </w:rPr>
  </w:style>
  <w:style w:type="character" w:styleId="ListLabel493">
    <w:name w:val="ListLabel 493"/>
    <w:qFormat/>
    <w:rPr>
      <w:rFonts w:cs="Courier New"/>
    </w:rPr>
  </w:style>
  <w:style w:type="character" w:styleId="ListLabel494">
    <w:name w:val="ListLabel 494"/>
    <w:qFormat/>
    <w:rPr>
      <w:rFonts w:cs="Wingdings"/>
    </w:rPr>
  </w:style>
  <w:style w:type="character" w:styleId="ListLabel495">
    <w:name w:val="ListLabel 495"/>
    <w:qFormat/>
    <w:rPr>
      <w:rFonts w:cs="Symbol"/>
    </w:rPr>
  </w:style>
  <w:style w:type="character" w:styleId="ListLabel496">
    <w:name w:val="ListLabel 496"/>
    <w:qFormat/>
    <w:rPr>
      <w:rFonts w:cs="Courier New"/>
    </w:rPr>
  </w:style>
  <w:style w:type="character" w:styleId="ListLabel497">
    <w:name w:val="ListLabel 497"/>
    <w:qFormat/>
    <w:rPr>
      <w:rFonts w:cs="Wingdings"/>
    </w:rPr>
  </w:style>
  <w:style w:type="character" w:styleId="ListLabel498">
    <w:name w:val="ListLabel 498"/>
    <w:qFormat/>
    <w:rPr>
      <w:rFonts w:cs="Symbol"/>
    </w:rPr>
  </w:style>
  <w:style w:type="character" w:styleId="ListLabel499">
    <w:name w:val="ListLabel 499"/>
    <w:qFormat/>
    <w:rPr>
      <w:rFonts w:cs="Courier New"/>
    </w:rPr>
  </w:style>
  <w:style w:type="character" w:styleId="ListLabel500">
    <w:name w:val="ListLabel 500"/>
    <w:qFormat/>
    <w:rPr>
      <w:rFonts w:cs="Wingdings"/>
    </w:rPr>
  </w:style>
  <w:style w:type="character" w:styleId="ListLabel501">
    <w:name w:val="ListLabel 501"/>
    <w:qFormat/>
    <w:rPr>
      <w:rFonts w:ascii="Liberation Serif" w:hAnsi="Liberation Serif" w:cs="Times New Roman"/>
      <w:sz w:val="16"/>
      <w:szCs w:val="18"/>
    </w:rPr>
  </w:style>
  <w:style w:type="character" w:styleId="ListLabel502">
    <w:name w:val="ListLabel 502"/>
    <w:qFormat/>
    <w:rPr>
      <w:rFonts w:cs="Symbol"/>
    </w:rPr>
  </w:style>
  <w:style w:type="character" w:styleId="ListLabel503">
    <w:name w:val="ListLabel 503"/>
    <w:qFormat/>
    <w:rPr>
      <w:rFonts w:cs="Symbol"/>
    </w:rPr>
  </w:style>
  <w:style w:type="character" w:styleId="ListLabel504">
    <w:name w:val="ListLabel 504"/>
    <w:qFormat/>
    <w:rPr>
      <w:rFonts w:cs="Symbol"/>
    </w:rPr>
  </w:style>
  <w:style w:type="character" w:styleId="ListLabel505">
    <w:name w:val="ListLabel 505"/>
    <w:qFormat/>
    <w:rPr>
      <w:rFonts w:cs="Symbol"/>
    </w:rPr>
  </w:style>
  <w:style w:type="character" w:styleId="ListLabel506">
    <w:name w:val="ListLabel 506"/>
    <w:qFormat/>
    <w:rPr>
      <w:rFonts w:cs="Symbol"/>
    </w:rPr>
  </w:style>
  <w:style w:type="character" w:styleId="ListLabel507">
    <w:name w:val="ListLabel 507"/>
    <w:qFormat/>
    <w:rPr>
      <w:rFonts w:cs="Symbol"/>
    </w:rPr>
  </w:style>
  <w:style w:type="character" w:styleId="ListLabel508">
    <w:name w:val="ListLabel 508"/>
    <w:qFormat/>
    <w:rPr>
      <w:rFonts w:cs="Symbol"/>
    </w:rPr>
  </w:style>
  <w:style w:type="character" w:styleId="ListLabel509">
    <w:name w:val="ListLabel 509"/>
    <w:qFormat/>
    <w:rPr>
      <w:rFonts w:cs="Symbol"/>
    </w:rPr>
  </w:style>
  <w:style w:type="character" w:styleId="ListLabel510">
    <w:name w:val="ListLabel 510"/>
    <w:qFormat/>
    <w:rPr>
      <w:rFonts w:cs="Symbol"/>
    </w:rPr>
  </w:style>
  <w:style w:type="character" w:styleId="ListLabel511">
    <w:name w:val="ListLabel 511"/>
    <w:qFormat/>
    <w:rPr>
      <w:b/>
    </w:rPr>
  </w:style>
  <w:style w:type="character" w:styleId="ListLabel512">
    <w:name w:val="ListLabel 512"/>
    <w:qFormat/>
    <w:rPr>
      <w:b w:val="false"/>
    </w:rPr>
  </w:style>
  <w:style w:type="character" w:styleId="ListLabel513">
    <w:name w:val="ListLabel 513"/>
    <w:qFormat/>
    <w:rPr>
      <w:b w:val="false"/>
    </w:rPr>
  </w:style>
  <w:style w:type="character" w:styleId="ListLabel514">
    <w:name w:val="ListLabel 514"/>
    <w:qFormat/>
    <w:rPr>
      <w:b w:val="false"/>
      <w:sz w:val="24"/>
    </w:rPr>
  </w:style>
  <w:style w:type="character" w:styleId="ListLabel515">
    <w:name w:val="ListLabel 515"/>
    <w:qFormat/>
    <w:rPr>
      <w:b w:val="false"/>
      <w:sz w:val="24"/>
    </w:rPr>
  </w:style>
  <w:style w:type="character" w:styleId="ListLabel516">
    <w:name w:val="ListLabel 516"/>
    <w:qFormat/>
    <w:rPr>
      <w:b w:val="false"/>
      <w:sz w:val="24"/>
    </w:rPr>
  </w:style>
  <w:style w:type="character" w:styleId="ListLabel517">
    <w:name w:val="ListLabel 517"/>
    <w:qFormat/>
    <w:rPr>
      <w:b w:val="false"/>
      <w:sz w:val="24"/>
    </w:rPr>
  </w:style>
  <w:style w:type="character" w:styleId="ListLabel518">
    <w:name w:val="ListLabel 518"/>
    <w:qFormat/>
    <w:rPr>
      <w:b w:val="false"/>
      <w:sz w:val="24"/>
    </w:rPr>
  </w:style>
  <w:style w:type="paragraph" w:styleId="Style27">
    <w:name w:val="Заголовок"/>
    <w:basedOn w:val="Normal"/>
    <w:next w:val="Style28"/>
    <w:qFormat/>
    <w:pPr>
      <w:keepNext w:val="true"/>
      <w:spacing w:before="240" w:after="120"/>
    </w:pPr>
    <w:rPr>
      <w:rFonts w:ascii="Liberation Sans" w:hAnsi="Liberation Sans" w:eastAsia="WenQuanYi Zen Hei Sharp" w:cs="Lohit Devanagari"/>
      <w:sz w:val="28"/>
      <w:szCs w:val="28"/>
    </w:rPr>
  </w:style>
  <w:style w:type="paragraph" w:styleId="Style28">
    <w:name w:val="Body Text"/>
    <w:basedOn w:val="Normal"/>
    <w:rsid w:val="004b090f"/>
    <w:pPr>
      <w:spacing w:before="0" w:after="120"/>
    </w:pPr>
    <w:rPr/>
  </w:style>
  <w:style w:type="paragraph" w:styleId="Style29">
    <w:name w:val="List"/>
    <w:basedOn w:val="Style28"/>
    <w:pPr/>
    <w:rPr>
      <w:rFonts w:cs="Lohit Devanagari"/>
    </w:rPr>
  </w:style>
  <w:style w:type="paragraph" w:styleId="Style30">
    <w:name w:val="Caption"/>
    <w:basedOn w:val="Normal"/>
    <w:qFormat/>
    <w:pPr>
      <w:suppressLineNumbers/>
      <w:spacing w:before="120" w:after="120"/>
    </w:pPr>
    <w:rPr>
      <w:rFonts w:cs="Lohit Devanagari"/>
      <w:i/>
      <w:iCs/>
      <w:sz w:val="24"/>
      <w:szCs w:val="24"/>
    </w:rPr>
  </w:style>
  <w:style w:type="paragraph" w:styleId="Style31">
    <w:name w:val="Указатель"/>
    <w:basedOn w:val="Normal"/>
    <w:qFormat/>
    <w:pPr>
      <w:suppressLineNumbers/>
    </w:pPr>
    <w:rPr>
      <w:rFonts w:cs="Lohit Devanagari"/>
    </w:rPr>
  </w:style>
  <w:style w:type="paragraph" w:styleId="Style32">
    <w:name w:val="Title"/>
    <w:basedOn w:val="Normal"/>
    <w:qFormat/>
    <w:pPr>
      <w:keepNext w:val="true"/>
      <w:spacing w:before="240" w:after="120"/>
    </w:pPr>
    <w:rPr>
      <w:rFonts w:ascii="Liberation Sans" w:hAnsi="Liberation Sans" w:eastAsia="WenQuanYi Zen Hei Sharp" w:cs="Lohit Devanagari"/>
    </w:rPr>
  </w:style>
  <w:style w:type="paragraph" w:styleId="Caption">
    <w:name w:val="caption"/>
    <w:basedOn w:val="Normal"/>
    <w:qFormat/>
    <w:rsid w:val="00ae674d"/>
    <w:pPr>
      <w:widowControl w:val="false"/>
      <w:overflowPunct w:val="true"/>
      <w:spacing w:lineRule="auto" w:line="240" w:before="120" w:after="120"/>
      <w:ind w:hanging="0"/>
      <w:textAlignment w:val="baseline"/>
    </w:pPr>
    <w:rPr>
      <w:b/>
      <w:bCs/>
      <w:sz w:val="24"/>
      <w:szCs w:val="24"/>
    </w:rPr>
  </w:style>
  <w:style w:type="paragraph" w:styleId="Indexheading">
    <w:name w:val="index heading"/>
    <w:basedOn w:val="Normal"/>
    <w:qFormat/>
    <w:pPr>
      <w:suppressLineNumbers/>
    </w:pPr>
    <w:rPr>
      <w:rFonts w:cs="Lohit Devanagari"/>
    </w:rPr>
  </w:style>
  <w:style w:type="paragraph" w:styleId="BodyText3">
    <w:name w:val="Body Text 3"/>
    <w:basedOn w:val="Normal"/>
    <w:qFormat/>
    <w:rsid w:val="004b090f"/>
    <w:pPr>
      <w:spacing w:lineRule="auto" w:line="240"/>
      <w:ind w:hanging="0"/>
    </w:pPr>
    <w:rPr>
      <w:color w:val="0000FF"/>
      <w:sz w:val="24"/>
      <w:szCs w:val="24"/>
      <w:lang w:val="x-none" w:eastAsia="en-US"/>
    </w:rPr>
  </w:style>
  <w:style w:type="paragraph" w:styleId="Style33" w:customStyle="1">
    <w:name w:val="Колонтитул"/>
    <w:basedOn w:val="Normal"/>
    <w:qFormat/>
    <w:pPr/>
    <w:rPr/>
  </w:style>
  <w:style w:type="paragraph" w:styleId="Style34">
    <w:name w:val="Header"/>
    <w:basedOn w:val="Normal"/>
    <w:rsid w:val="004b090f"/>
    <w:pPr>
      <w:tabs>
        <w:tab w:val="center" w:pos="4677" w:leader="none"/>
        <w:tab w:val="right" w:pos="9355" w:leader="none"/>
      </w:tabs>
    </w:pPr>
    <w:rPr/>
  </w:style>
  <w:style w:type="paragraph" w:styleId="Style110" w:customStyle="1">
    <w:name w:val="Style1"/>
    <w:basedOn w:val="Normal"/>
    <w:autoRedefine/>
    <w:qFormat/>
    <w:rsid w:val="004b090f"/>
    <w:pPr>
      <w:spacing w:lineRule="auto" w:line="240" w:before="240" w:after="0"/>
      <w:ind w:hanging="0"/>
      <w:jc w:val="left"/>
    </w:pPr>
    <w:rPr>
      <w:b/>
      <w:sz w:val="22"/>
      <w:szCs w:val="20"/>
    </w:rPr>
  </w:style>
  <w:style w:type="paragraph" w:styleId="BodyText2">
    <w:name w:val="Body Text 2"/>
    <w:basedOn w:val="Normal"/>
    <w:qFormat/>
    <w:rsid w:val="004b090f"/>
    <w:pPr>
      <w:widowControl w:val="false"/>
      <w:spacing w:lineRule="auto" w:line="480" w:before="0" w:after="120"/>
      <w:ind w:hanging="0"/>
      <w:jc w:val="left"/>
    </w:pPr>
    <w:rPr>
      <w:sz w:val="20"/>
      <w:szCs w:val="20"/>
    </w:rPr>
  </w:style>
  <w:style w:type="paragraph" w:styleId="Style35" w:customStyle="1">
    <w:name w:val="Знак"/>
    <w:basedOn w:val="Normal"/>
    <w:qFormat/>
    <w:rsid w:val="000873ec"/>
    <w:pPr>
      <w:spacing w:lineRule="exact" w:line="240" w:before="0" w:after="160"/>
      <w:ind w:hanging="0"/>
      <w:jc w:val="left"/>
    </w:pPr>
    <w:rPr>
      <w:rFonts w:ascii="Verdana" w:hAnsi="Verdana" w:cs="Verdana"/>
      <w:sz w:val="20"/>
      <w:szCs w:val="20"/>
      <w:lang w:val="en-US" w:eastAsia="en-US"/>
    </w:rPr>
  </w:style>
  <w:style w:type="paragraph" w:styleId="Footnotetext">
    <w:name w:val="footnote text"/>
    <w:basedOn w:val="Normal"/>
    <w:qFormat/>
    <w:pPr/>
    <w:rPr/>
  </w:style>
  <w:style w:type="paragraph" w:styleId="Style36" w:customStyle="1">
    <w:name w:val="Знак Знак Знак Знак Знак Знак Знак"/>
    <w:basedOn w:val="Normal"/>
    <w:qFormat/>
    <w:rsid w:val="00773634"/>
    <w:pPr>
      <w:spacing w:lineRule="exact" w:line="240" w:before="0" w:after="160"/>
      <w:ind w:hanging="0"/>
      <w:jc w:val="left"/>
    </w:pPr>
    <w:rPr>
      <w:rFonts w:ascii="Verdana" w:hAnsi="Verdana" w:cs="Verdana"/>
      <w:sz w:val="20"/>
      <w:szCs w:val="20"/>
      <w:lang w:val="en-US" w:eastAsia="en-US"/>
    </w:rPr>
  </w:style>
  <w:style w:type="paragraph" w:styleId="22" w:customStyle="1">
    <w:name w:val="Знак2"/>
    <w:basedOn w:val="Normal"/>
    <w:qFormat/>
    <w:rsid w:val="00f65662"/>
    <w:pPr>
      <w:spacing w:lineRule="exact" w:line="240" w:before="0" w:after="160"/>
      <w:ind w:hanging="0"/>
      <w:jc w:val="left"/>
    </w:pPr>
    <w:rPr>
      <w:rFonts w:ascii="Verdana" w:hAnsi="Verdana" w:cs="Verdana"/>
      <w:sz w:val="20"/>
      <w:szCs w:val="20"/>
      <w:lang w:val="en-US" w:eastAsia="en-US"/>
    </w:rPr>
  </w:style>
  <w:style w:type="paragraph" w:styleId="Style37" w:customStyle="1">
    <w:name w:val="Знак Знак Знак Знак Знак Знак Знак Знак Знак"/>
    <w:basedOn w:val="Normal"/>
    <w:qFormat/>
    <w:rsid w:val="007c5ecd"/>
    <w:pPr>
      <w:spacing w:lineRule="exact" w:line="240" w:before="0" w:after="160"/>
      <w:ind w:hanging="0"/>
    </w:pPr>
    <w:rPr>
      <w:rFonts w:ascii="Verdana" w:hAnsi="Verdana"/>
      <w:sz w:val="22"/>
      <w:szCs w:val="20"/>
      <w:lang w:val="en-US" w:eastAsia="en-US"/>
    </w:rPr>
  </w:style>
  <w:style w:type="paragraph" w:styleId="Style38" w:customStyle="1">
    <w:name w:val="Пункт договора"/>
    <w:basedOn w:val="Normal"/>
    <w:qFormat/>
    <w:rsid w:val="004d4328"/>
    <w:pPr>
      <w:widowControl w:val="false"/>
      <w:spacing w:lineRule="auto" w:line="240"/>
      <w:ind w:hanging="0"/>
    </w:pPr>
    <w:rPr>
      <w:rFonts w:ascii="Arial" w:hAnsi="Arial"/>
      <w:sz w:val="20"/>
      <w:szCs w:val="20"/>
    </w:rPr>
  </w:style>
  <w:style w:type="paragraph" w:styleId="Style39" w:customStyle="1">
    <w:name w:val="Подпункт договора"/>
    <w:basedOn w:val="Normal"/>
    <w:qFormat/>
    <w:rsid w:val="00617a62"/>
    <w:pPr>
      <w:tabs>
        <w:tab w:val="left" w:pos="360" w:leader="none"/>
      </w:tabs>
      <w:spacing w:lineRule="auto" w:line="240"/>
      <w:ind w:hanging="0"/>
    </w:pPr>
    <w:rPr>
      <w:rFonts w:ascii="Arial" w:hAnsi="Arial"/>
      <w:sz w:val="20"/>
      <w:szCs w:val="20"/>
    </w:rPr>
  </w:style>
  <w:style w:type="paragraph" w:styleId="BodyTextIndent3">
    <w:name w:val="Body Text Indent 3"/>
    <w:basedOn w:val="Normal"/>
    <w:qFormat/>
    <w:rsid w:val="006329b9"/>
    <w:pPr>
      <w:spacing w:before="0" w:after="120"/>
      <w:ind w:left="283" w:firstLine="567"/>
    </w:pPr>
    <w:rPr>
      <w:sz w:val="16"/>
      <w:szCs w:val="16"/>
    </w:rPr>
  </w:style>
  <w:style w:type="paragraph" w:styleId="ListParagraph">
    <w:name w:val="List Paragraph"/>
    <w:basedOn w:val="Normal"/>
    <w:uiPriority w:val="34"/>
    <w:qFormat/>
    <w:rsid w:val="005f3f9e"/>
    <w:pPr>
      <w:spacing w:lineRule="auto" w:line="240" w:before="0" w:after="0"/>
      <w:ind w:left="720" w:hanging="0"/>
      <w:contextualSpacing/>
      <w:jc w:val="left"/>
    </w:pPr>
    <w:rPr>
      <w:sz w:val="24"/>
      <w:szCs w:val="24"/>
    </w:rPr>
  </w:style>
  <w:style w:type="paragraph" w:styleId="13" w:customStyle="1">
    <w:name w:val="1. Статья"/>
    <w:basedOn w:val="3"/>
    <w:link w:val="a9"/>
    <w:qFormat/>
    <w:rsid w:val="005f4a86"/>
    <w:pPr>
      <w:keepNext w:val="false"/>
      <w:widowControl w:val="false"/>
      <w:tabs>
        <w:tab w:val="left" w:pos="2340" w:leader="none"/>
      </w:tabs>
      <w:suppressAutoHyphens w:val="false"/>
      <w:overflowPunct w:val="true"/>
      <w:spacing w:before="0" w:after="0"/>
      <w:ind w:right="1462" w:hanging="0"/>
      <w:jc w:val="center"/>
      <w:textAlignment w:val="baseline"/>
    </w:pPr>
    <w:rPr>
      <w:b w:val="false"/>
      <w:sz w:val="24"/>
      <w:szCs w:val="24"/>
    </w:rPr>
  </w:style>
  <w:style w:type="paragraph" w:styleId="23" w:customStyle="1">
    <w:name w:val="2. Пункт"/>
    <w:basedOn w:val="3"/>
    <w:qFormat/>
    <w:rsid w:val="005f4a86"/>
    <w:pPr>
      <w:keepNext w:val="false"/>
      <w:widowControl w:val="false"/>
      <w:suppressAutoHyphens w:val="false"/>
      <w:overflowPunct w:val="true"/>
      <w:spacing w:before="0" w:after="0"/>
      <w:jc w:val="both"/>
      <w:textAlignment w:val="baseline"/>
    </w:pPr>
    <w:rPr>
      <w:b w:val="false"/>
      <w:sz w:val="24"/>
      <w:szCs w:val="24"/>
    </w:rPr>
  </w:style>
  <w:style w:type="paragraph" w:styleId="34" w:customStyle="1">
    <w:name w:val="3. Подпункт"/>
    <w:basedOn w:val="3"/>
    <w:link w:val="32"/>
    <w:qFormat/>
    <w:rsid w:val="005f4a86"/>
    <w:pPr>
      <w:keepNext w:val="false"/>
      <w:widowControl w:val="false"/>
      <w:tabs>
        <w:tab w:val="left" w:pos="1620" w:leader="none"/>
      </w:tabs>
      <w:suppressAutoHyphens w:val="false"/>
      <w:overflowPunct w:val="true"/>
      <w:spacing w:before="0" w:after="0"/>
      <w:jc w:val="both"/>
      <w:textAlignment w:val="baseline"/>
    </w:pPr>
    <w:rPr>
      <w:bCs/>
      <w:sz w:val="24"/>
      <w:szCs w:val="24"/>
    </w:rPr>
  </w:style>
  <w:style w:type="paragraph" w:styleId="ConsNormal" w:customStyle="1">
    <w:name w:val="ConsNormal"/>
    <w:qFormat/>
    <w:rsid w:val="008a113a"/>
    <w:pPr>
      <w:widowControl/>
      <w:bidi w:val="0"/>
      <w:ind w:right="19772" w:firstLine="720"/>
      <w:jc w:val="left"/>
    </w:pPr>
    <w:rPr>
      <w:rFonts w:ascii="Arial" w:hAnsi="Arial" w:eastAsia="Times New Roman" w:cs="Times New Roman"/>
      <w:color w:val="00000A"/>
      <w:sz w:val="32"/>
      <w:szCs w:val="20"/>
      <w:lang w:eastAsia="en-US" w:val="ru-RU" w:bidi="ar-SA"/>
    </w:rPr>
  </w:style>
  <w:style w:type="paragraph" w:styleId="BalloonText">
    <w:name w:val="Balloon Text"/>
    <w:basedOn w:val="Normal"/>
    <w:qFormat/>
    <w:rsid w:val="00dc2b59"/>
    <w:pPr>
      <w:spacing w:lineRule="auto" w:line="240"/>
    </w:pPr>
    <w:rPr>
      <w:rFonts w:ascii="Tahoma" w:hAnsi="Tahoma"/>
      <w:sz w:val="16"/>
      <w:szCs w:val="16"/>
      <w:lang w:val="x-none" w:eastAsia="x-none"/>
    </w:rPr>
  </w:style>
  <w:style w:type="paragraph" w:styleId="41" w:customStyle="1">
    <w:name w:val="4. Отчерк"/>
    <w:basedOn w:val="Normal"/>
    <w:qFormat/>
    <w:rsid w:val="00f50d64"/>
    <w:pPr>
      <w:widowControl w:val="false"/>
      <w:spacing w:lineRule="auto" w:line="240"/>
    </w:pPr>
    <w:rPr>
      <w:sz w:val="24"/>
      <w:szCs w:val="24"/>
      <w:lang w:val="x-none" w:eastAsia="x-none"/>
    </w:rPr>
  </w:style>
  <w:style w:type="paragraph" w:styleId="Annotationtext">
    <w:name w:val="annotation text"/>
    <w:basedOn w:val="Normal"/>
    <w:qFormat/>
    <w:rsid w:val="00f50d64"/>
    <w:pPr>
      <w:spacing w:lineRule="auto" w:line="240"/>
    </w:pPr>
    <w:rPr>
      <w:sz w:val="20"/>
      <w:szCs w:val="20"/>
      <w:lang w:val="x-none" w:eastAsia="x-none"/>
    </w:rPr>
  </w:style>
  <w:style w:type="paragraph" w:styleId="Annotationsubject">
    <w:name w:val="annotation subject"/>
    <w:basedOn w:val="Annotationtext"/>
    <w:qFormat/>
    <w:rsid w:val="00f50d64"/>
    <w:pPr/>
    <w:rPr>
      <w:b/>
      <w:bCs/>
    </w:rPr>
  </w:style>
  <w:style w:type="paragraph" w:styleId="Style40">
    <w:name w:val="Footer"/>
    <w:basedOn w:val="Normal"/>
    <w:uiPriority w:val="99"/>
    <w:rsid w:val="0043217c"/>
    <w:pPr>
      <w:tabs>
        <w:tab w:val="center" w:pos="4677" w:leader="none"/>
        <w:tab w:val="right" w:pos="9355" w:leader="none"/>
      </w:tabs>
      <w:spacing w:lineRule="auto" w:line="240"/>
    </w:pPr>
    <w:rPr>
      <w:lang w:val="x-none" w:eastAsia="x-none"/>
    </w:rPr>
  </w:style>
  <w:style w:type="paragraph" w:styleId="Revision">
    <w:name w:val="Revision"/>
    <w:uiPriority w:val="99"/>
    <w:semiHidden/>
    <w:qFormat/>
    <w:rsid w:val="003003ef"/>
    <w:pPr>
      <w:widowControl/>
      <w:bidi w:val="0"/>
      <w:jc w:val="left"/>
    </w:pPr>
    <w:rPr>
      <w:rFonts w:ascii="Times New Roman" w:hAnsi="Times New Roman" w:eastAsia="Times New Roman" w:cs="Times New Roman"/>
      <w:color w:val="00000A"/>
      <w:sz w:val="28"/>
      <w:szCs w:val="28"/>
      <w:lang w:val="ru-RU" w:eastAsia="ru-RU" w:bidi="ar-SA"/>
    </w:rPr>
  </w:style>
  <w:style w:type="paragraph" w:styleId="14" w:customStyle="1">
    <w:name w:val="Заголовок1"/>
    <w:basedOn w:val="Normal"/>
    <w:qFormat/>
    <w:rsid w:val="00ae674d"/>
    <w:pPr>
      <w:widowControl w:val="false"/>
      <w:overflowPunct w:val="true"/>
      <w:spacing w:lineRule="auto" w:line="240" w:before="0" w:after="120"/>
      <w:ind w:hanging="0"/>
      <w:jc w:val="center"/>
      <w:textAlignment w:val="baseline"/>
    </w:pPr>
    <w:rPr>
      <w:b/>
      <w:bCs/>
      <w:sz w:val="32"/>
      <w:szCs w:val="20"/>
    </w:rPr>
  </w:style>
  <w:style w:type="paragraph" w:styleId="Style41">
    <w:name w:val="Body Text Indent"/>
    <w:basedOn w:val="Normal"/>
    <w:rsid w:val="00ae674d"/>
    <w:pPr>
      <w:spacing w:before="0" w:after="120"/>
      <w:ind w:left="283" w:firstLine="567"/>
    </w:pPr>
    <w:rPr>
      <w:lang w:val="x-none" w:eastAsia="x-none"/>
    </w:rPr>
  </w:style>
  <w:style w:type="paragraph" w:styleId="333" w:customStyle="1">
    <w:name w:val="Пункт 3.3.3"/>
    <w:basedOn w:val="Normal"/>
    <w:qFormat/>
    <w:rsid w:val="00ae674d"/>
    <w:pPr>
      <w:keepNext w:val="true"/>
      <w:keepLines/>
      <w:widowControl w:val="false"/>
      <w:tabs>
        <w:tab w:val="left" w:pos="920" w:leader="none"/>
      </w:tabs>
      <w:overflowPunct w:val="true"/>
      <w:spacing w:lineRule="auto" w:line="240" w:before="240" w:after="240"/>
      <w:ind w:left="704" w:hanging="504"/>
      <w:jc w:val="left"/>
      <w:textAlignment w:val="baseline"/>
      <w:outlineLvl w:val="1"/>
    </w:pPr>
    <w:rPr>
      <w:sz w:val="24"/>
      <w:szCs w:val="20"/>
    </w:rPr>
  </w:style>
  <w:style w:type="paragraph" w:styleId="15" w:customStyle="1">
    <w:name w:val="Знак1"/>
    <w:basedOn w:val="Normal"/>
    <w:qFormat/>
    <w:rsid w:val="00f43f0d"/>
    <w:pPr>
      <w:spacing w:lineRule="exact" w:line="240" w:before="0" w:after="160"/>
      <w:ind w:hanging="0"/>
      <w:jc w:val="left"/>
    </w:pPr>
    <w:rPr>
      <w:rFonts w:ascii="Verdana" w:hAnsi="Verdana" w:cs="Verdana"/>
      <w:sz w:val="20"/>
      <w:szCs w:val="20"/>
      <w:lang w:val="en-US" w:eastAsia="en-US"/>
    </w:rPr>
  </w:style>
  <w:style w:type="paragraph" w:styleId="Style42" w:customStyle="1">
    <w:name w:val="Контракт-раздел"/>
    <w:basedOn w:val="Normal"/>
    <w:qFormat/>
    <w:rsid w:val="00f43f0d"/>
    <w:pPr>
      <w:keepNext w:val="true"/>
      <w:keepLines/>
      <w:tabs>
        <w:tab w:val="left" w:pos="0" w:leader="none"/>
        <w:tab w:val="left" w:pos="567" w:leader="none"/>
      </w:tabs>
      <w:spacing w:lineRule="auto" w:line="240" w:before="360" w:after="120"/>
      <w:jc w:val="center"/>
      <w:textAlignment w:val="baseline"/>
      <w:outlineLvl w:val="1"/>
    </w:pPr>
    <w:rPr>
      <w:b/>
      <w:bCs/>
      <w:caps/>
    </w:rPr>
  </w:style>
  <w:style w:type="paragraph" w:styleId="Style43" w:customStyle="1">
    <w:name w:val="Контракт-пункт"/>
    <w:basedOn w:val="Normal"/>
    <w:qFormat/>
    <w:rsid w:val="00f43f0d"/>
    <w:pPr/>
    <w:rPr/>
  </w:style>
  <w:style w:type="paragraph" w:styleId="Style44" w:customStyle="1">
    <w:name w:val="Контракт-подпункт"/>
    <w:basedOn w:val="Normal"/>
    <w:qFormat/>
    <w:rsid w:val="00f43f0d"/>
    <w:pPr/>
    <w:rPr/>
  </w:style>
  <w:style w:type="paragraph" w:styleId="Style45" w:customStyle="1">
    <w:name w:val="Контракт-подподпункт"/>
    <w:basedOn w:val="Normal"/>
    <w:qFormat/>
    <w:rsid w:val="00f43f0d"/>
    <w:pPr/>
    <w:rPr/>
  </w:style>
  <w:style w:type="paragraph" w:styleId="Endnotetext">
    <w:name w:val="endnote text"/>
    <w:basedOn w:val="Normal"/>
    <w:uiPriority w:val="99"/>
    <w:semiHidden/>
    <w:unhideWhenUsed/>
    <w:qFormat/>
    <w:rsid w:val="008c02d8"/>
    <w:pPr/>
    <w:rPr>
      <w:sz w:val="20"/>
      <w:szCs w:val="20"/>
      <w:lang w:val="x-none" w:eastAsia="x-none"/>
    </w:rPr>
  </w:style>
  <w:style w:type="paragraph" w:styleId="ConsPlusNonformat" w:customStyle="1">
    <w:name w:val="ConsPlusNonformat"/>
    <w:qFormat/>
    <w:rsid w:val="00a52a89"/>
    <w:pPr>
      <w:widowControl w:val="false"/>
      <w:bidi w:val="0"/>
      <w:jc w:val="left"/>
    </w:pPr>
    <w:rPr>
      <w:rFonts w:ascii="Courier New" w:hAnsi="Courier New" w:cs="Courier New" w:eastAsia="Times New Roman"/>
      <w:color w:val="00000A"/>
      <w:sz w:val="28"/>
      <w:szCs w:val="20"/>
      <w:lang w:val="ru-RU" w:eastAsia="ru-RU" w:bidi="ar-SA"/>
    </w:rPr>
  </w:style>
  <w:style w:type="paragraph" w:styleId="Style46" w:customStyle="1">
    <w:name w:val="Содержимое врезки"/>
    <w:basedOn w:val="Normal"/>
    <w:qFormat/>
    <w:pPr/>
    <w:rPr/>
  </w:style>
  <w:style w:type="paragraph" w:styleId="Style47">
    <w:name w:val="Footnote Text"/>
    <w:basedOn w:val="Normal"/>
    <w:pPr/>
    <w:rPr/>
  </w:style>
  <w:style w:type="numbering" w:styleId="NoList" w:default="1">
    <w:name w:val="No List"/>
    <w:uiPriority w:val="99"/>
    <w:semiHidden/>
    <w:unhideWhenUsed/>
    <w:qFormat/>
  </w:style>
  <w:style w:type="numbering" w:styleId="WW8Num1" w:customStyle="1">
    <w:name w:val="WW8Num1"/>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f9">
    <w:name w:val="Table Grid"/>
    <w:basedOn w:val="a1"/>
    <w:rsid w:val="00336503"/>
    <w:pPr>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header" Target="header5.xml"/><Relationship Id="rId12" Type="http://schemas.openxmlformats.org/officeDocument/2006/relationships/footer" Target="footer3.xml"/><Relationship Id="rId13" Type="http://schemas.openxmlformats.org/officeDocument/2006/relationships/header" Target="header6.xml"/><Relationship Id="rId14" Type="http://schemas.openxmlformats.org/officeDocument/2006/relationships/footer" Target="footer4.xml"/><Relationship Id="rId15" Type="http://schemas.openxmlformats.org/officeDocument/2006/relationships/header" Target="header7.xml"/><Relationship Id="rId16" Type="http://schemas.openxmlformats.org/officeDocument/2006/relationships/footer" Target="footer5.xml"/><Relationship Id="rId17" Type="http://schemas.openxmlformats.org/officeDocument/2006/relationships/footnotes" Target="footnotes.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Relationship Id="rId23" Type="http://schemas.openxmlformats.org/officeDocument/2006/relationships/customXml" Target="../customXml/item2.xml"/><Relationship Id="rId24" Type="http://schemas.openxmlformats.org/officeDocument/2006/relationships/customXml" Target="../customXml/item3.xml"/><Relationship Id="rId25" Type="http://schemas.openxmlformats.org/officeDocument/2006/relationships/customXml" Target="../customXml/item4.xml"/><Relationship Id="rId26" Type="http://schemas.openxmlformats.org/officeDocument/2006/relationships/customXml" Target="../customXml/item5.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EA690-B79B-4E85-8E80-B2F3A394B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185905A-A849-4DFE-9DCC-7F92ED66E4B2}">
  <ds:schemaRefs>
    <ds:schemaRef ds:uri="http://schemas.microsoft.com/sharepoint/v3/contenttype/forms"/>
  </ds:schemaRefs>
</ds:datastoreItem>
</file>

<file path=customXml/itemProps3.xml><?xml version="1.0" encoding="utf-8"?>
<ds:datastoreItem xmlns:ds="http://schemas.openxmlformats.org/officeDocument/2006/customXml" ds:itemID="{C1258912-A860-4625-B7F6-93D124AA8AD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3043D07-3093-4504-8CF7-86A89D48A4D5}">
  <ds:schemaRefs>
    <ds:schemaRef ds:uri="http://schemas.openxmlformats.org/officeDocument/2006/bibliography"/>
  </ds:schemaRefs>
</ds:datastoreItem>
</file>

<file path=customXml/itemProps5.xml><?xml version="1.0" encoding="utf-8"?>
<ds:datastoreItem xmlns:ds="http://schemas.openxmlformats.org/officeDocument/2006/customXml" ds:itemID="{1582A49A-1FA9-42A1-B962-D6CA470FD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Application>LibreOffice/5.3.6.1$Linux_X86_64 LibreOffice_project/30$Build-1</Application>
  <Pages>60</Pages>
  <Words>21149</Words>
  <Characters>151727</Characters>
  <CharactersWithSpaces>172223</CharactersWithSpaces>
  <Paragraphs>1059</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2023-12-26T01:14:00Z</dcterms:created>
  <dc:creator>UK VoHEC</dc:creator>
  <dc:description/>
  <dc:language>ru-RU</dc:language>
  <cp:lastModifiedBy/>
  <cp:lastPrinted>2019-05-17T07:44:00Z</cp:lastPrinted>
  <dcterms:modified xsi:type="dcterms:W3CDTF">2024-02-27T16:21:37Z</dcterms:modified>
  <cp:revision>16</cp:revision>
  <dc:subject/>
  <dc:title>ДОГОВОР № ____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УК ГидроОГК</vt:lpwstr>
  </property>
  <property fmtid="{D5CDD505-2E9C-101B-9397-08002B2CF9AE}" pid="4" name="DocSecurity">
    <vt:i4>0</vt:i4>
  </property>
  <property fmtid="{D5CDD505-2E9C-101B-9397-08002B2CF9AE}" pid="5" name="EDOID">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