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72591" w14:textId="77777777" w:rsidR="009545D0" w:rsidRDefault="009545D0" w:rsidP="00144D3E">
      <w:pPr>
        <w:keepNext/>
        <w:tabs>
          <w:tab w:val="left" w:pos="426"/>
        </w:tabs>
        <w:spacing w:after="0" w:line="240" w:lineRule="auto"/>
        <w:ind w:firstLine="6096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0" w:name="_GoBack"/>
      <w:bookmarkEnd w:id="0"/>
    </w:p>
    <w:p w14:paraId="14972EF7" w14:textId="2B9CFD1E" w:rsidR="00144D3E" w:rsidRPr="00144D3E" w:rsidRDefault="00144D3E" w:rsidP="00144D3E">
      <w:pPr>
        <w:keepNext/>
        <w:tabs>
          <w:tab w:val="left" w:pos="426"/>
        </w:tabs>
        <w:spacing w:after="0" w:line="240" w:lineRule="auto"/>
        <w:ind w:firstLine="6096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Приложение № 6</w:t>
      </w:r>
    </w:p>
    <w:p w14:paraId="06F166D7" w14:textId="77777777" w:rsidR="00144D3E" w:rsidRPr="00144D3E" w:rsidRDefault="00144D3E" w:rsidP="00144D3E">
      <w:pPr>
        <w:spacing w:after="0" w:line="240" w:lineRule="auto"/>
        <w:ind w:firstLine="60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D3E">
        <w:rPr>
          <w:rFonts w:ascii="Times New Roman" w:eastAsia="Calibri" w:hAnsi="Times New Roman" w:cs="Times New Roman"/>
          <w:sz w:val="24"/>
          <w:szCs w:val="24"/>
        </w:rPr>
        <w:t>к извещению о проведении</w:t>
      </w:r>
    </w:p>
    <w:p w14:paraId="760306EA" w14:textId="77777777" w:rsidR="00144D3E" w:rsidRPr="00144D3E" w:rsidRDefault="00144D3E" w:rsidP="00144D3E">
      <w:pPr>
        <w:spacing w:after="0" w:line="240" w:lineRule="auto"/>
        <w:ind w:firstLine="60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D3E">
        <w:rPr>
          <w:rFonts w:ascii="Times New Roman" w:eastAsia="Calibri" w:hAnsi="Times New Roman" w:cs="Times New Roman"/>
          <w:sz w:val="24"/>
          <w:szCs w:val="24"/>
        </w:rPr>
        <w:t>сокращенного ценового отбора</w:t>
      </w:r>
    </w:p>
    <w:p w14:paraId="6D2D43C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8E2466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41747AD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25A3F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103F2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52AD4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CD6F6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37A5A0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D9B17B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7AAB0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00023C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6297B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62C169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A2BE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62AC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70588E" w14:textId="77777777" w:rsidR="00FC184E" w:rsidRPr="007010A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на</w:t>
      </w:r>
    </w:p>
    <w:p w14:paraId="3D020F89" w14:textId="77777777" w:rsidR="00FC184E" w:rsidRPr="0089264B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131ACD58" w14:textId="77777777" w:rsidR="00CA0B1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Оказание услуг по продвиж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ению публикаций АО «Почта России</w:t>
      </w: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 xml:space="preserve">» </w:t>
      </w:r>
    </w:p>
    <w:p w14:paraId="064462E4" w14:textId="77777777" w:rsidR="00FC184E" w:rsidRPr="0089264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в социальных сетях</w:t>
      </w:r>
      <w:r w:rsidRPr="00892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9287F8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76DEF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03550B4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09DFFA6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657C3D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85C278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326500CB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7DC3FA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07834762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2564049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1ED0783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1C7E343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C6667B0" w14:textId="77777777"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7FA4CFC8" w14:textId="77777777" w:rsidR="00FC184E" w:rsidRPr="00CA0B1B" w:rsidRDefault="00FC184E" w:rsidP="00FC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B1B">
        <w:rPr>
          <w:rFonts w:ascii="Times New Roman" w:hAnsi="Times New Roman" w:cs="Times New Roman"/>
          <w:sz w:val="24"/>
          <w:szCs w:val="24"/>
        </w:rPr>
        <w:t>Москва, 2024</w:t>
      </w:r>
    </w:p>
    <w:p w14:paraId="70C42DCE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14:paraId="458A3AFF" w14:textId="77777777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254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09B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65E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14:paraId="017BBD9C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2D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AF0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3D8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14:paraId="5F019FA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62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D88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16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14:paraId="1F74DD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3D4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A8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AF96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14:paraId="6626CB5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6B0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185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CE3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3EF3816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23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C49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20A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4BBAA38E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9C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C3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2418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14:paraId="1BD45DC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5BB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999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A6A4" w14:textId="77777777"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14:paraId="0CDDE6A7" w14:textId="77777777" w:rsidR="00FC184E" w:rsidRPr="00FC184E" w:rsidRDefault="00A8456D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14:paraId="37E65EEC" w14:textId="77777777" w:rsidR="00FC184E" w:rsidRPr="00FC184E" w:rsidRDefault="00A8456D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14:paraId="221D5EE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41B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9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81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14:paraId="42602EA3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32A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45F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E6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14:paraId="19149927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5C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004D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738D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Публикация Заказчика, предназначенная для рекламного продвижения в социальной сети ВКонтакте (см. п.5.2. настоящего Технического задания)</w:t>
            </w:r>
          </w:p>
        </w:tc>
      </w:tr>
      <w:tr w:rsidR="00FC184E" w:rsidRPr="00FC184E" w14:paraId="1B4FD64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81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32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73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14:paraId="294432E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AE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7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8B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14:paraId="6F56268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7AE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E0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07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14:paraId="47EA4BE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F71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0C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D46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14:paraId="1DA3E20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F0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DA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AA3E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14:paraId="768200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96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173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37A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14:paraId="225BA69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5C9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6E5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E25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14:paraId="45780A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5F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E1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23D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14:paraId="45CAF97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66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55E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43E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14:paraId="4E6D058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A5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E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41D" w14:textId="77777777"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14:paraId="37FDE204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C3F8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E173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E93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14:paraId="095EE7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7BE9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65E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E52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14:paraId="18D48832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УСЛУГИ</w:t>
      </w:r>
    </w:p>
    <w:p w14:paraId="2C799F0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14:paraId="50D6F0F0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ОПИСАНИЕ УСЛУГИ, ЦЕЛЬ И ЗАДАЧИ</w:t>
      </w:r>
    </w:p>
    <w:p w14:paraId="60E60AC4" w14:textId="77777777"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14:paraId="7437EA66" w14:textId="77777777"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14:paraId="20284C29" w14:textId="77777777"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14:paraId="44FE732C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14:paraId="70953440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14:paraId="27027037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14:paraId="2397B64A" w14:textId="77777777"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38F33A" w14:textId="77777777"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14:paraId="39D7B058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14:paraId="2294E342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14:paraId="44DF12CC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14:paraId="3CE10250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 оказания услуг – 12 (двенадцать) календарных месяцев с даты начала оказания Услуг.</w:t>
      </w:r>
    </w:p>
    <w:p w14:paraId="1F22879D" w14:textId="77777777"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14:paraId="0AB94FA1" w14:textId="77777777"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14:paraId="023092CF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C7CAEF9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14:paraId="76513A88" w14:textId="77777777"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14:paraId="253F6D77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0D574407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14:paraId="67D97331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14:paraId="1C2516EA" w14:textId="77777777"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14:paraId="55ECC900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7F577" w14:textId="77777777"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18C0C8B9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14:paraId="36E129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14:paraId="77082B08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14:paraId="0F67CE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14:paraId="1C7013DF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14:paraId="12B709C3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14:paraId="12FE36B7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14:paraId="3D85B8C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14:paraId="4E0EDA9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14:paraId="2AE508C8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14:paraId="2F8EBB65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14:paraId="11B7EA43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14:paraId="57A2B447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Если администраторы Телеграм-Каналов просят изменить содержание или формат ранее согласованных публикаций, то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14:paraId="17EADA8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14:paraId="27CDC1D0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14:paraId="1B910375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3E708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14:paraId="676EC5E6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AAFBDF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D8D626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14:paraId="34048200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BFC14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00AEAF7D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left="1560"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488EFE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0C9B8D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5C4776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4A05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14:paraId="2127730F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14:paraId="0175D74D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14:paraId="20D15813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14:paraId="1A2CA61A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14:paraId="3DECE03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436278FB" w14:textId="77777777"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14:paraId="33C812FF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1D8D8400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— Перечень продвигаемых новостей и список каналов, в которых они размещены, количество просмотров за Отчетный период.</w:t>
      </w:r>
    </w:p>
    <w:p w14:paraId="590DB2CA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14:paraId="7D90D176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14:paraId="37C0932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14:paraId="71DA1F9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B2804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14:paraId="593B0FF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14:paraId="49E09A3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14:paraId="48896395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14:paraId="59BE3407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0DED5C5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FBBCF9E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18AD59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14:paraId="74BF1E13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F1AA93" w14:textId="77777777"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14:paraId="6C29A3FD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14:paraId="148511E8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14:paraId="500CA176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публикации;</w:t>
      </w:r>
    </w:p>
    <w:p w14:paraId="0F9AFDD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14:paraId="4808F001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14:paraId="19EC3A7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14:paraId="168BDAD9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Расходы рекламного кабинета;</w:t>
      </w:r>
    </w:p>
    <w:p w14:paraId="0E5774BA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14:paraId="4C25B86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14:paraId="5E1FD6B4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14:paraId="067C935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14:paraId="742CD27B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14:paraId="7693B822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1C0BEF82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14:paraId="10F00B25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857C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14:paraId="637BE56C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231D5DA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14:paraId="389F1F25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14:paraId="4B7AA6D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14:paraId="3B600649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14:paraId="6DDDF97B" w14:textId="77777777"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77B8D127" w14:textId="77777777"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083CAD8C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ADA8863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CAEFE1A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05717D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83B731E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BBC2D39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D1FD00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87D75B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01AA69C" w14:textId="77777777"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14:paraId="69766511" w14:textId="77777777"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14:paraId="5370EB89" w14:textId="77777777" w:rsidTr="00CA2F5D">
        <w:tc>
          <w:tcPr>
            <w:tcW w:w="846" w:type="dxa"/>
          </w:tcPr>
          <w:p w14:paraId="7E1038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14:paraId="4F51CC72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14:paraId="101D0E41" w14:textId="77777777"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14:paraId="45B8891D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14:paraId="66BE2DA9" w14:textId="77777777" w:rsidTr="00CA2F5D">
        <w:tc>
          <w:tcPr>
            <w:tcW w:w="846" w:type="dxa"/>
          </w:tcPr>
          <w:p w14:paraId="2E08C3FB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14:paraId="21534C87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14:paraId="13AB9071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14:paraId="37D0F7C6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14:paraId="2017F23E" w14:textId="77777777" w:rsidTr="00CA2F5D">
        <w:tc>
          <w:tcPr>
            <w:tcW w:w="846" w:type="dxa"/>
          </w:tcPr>
          <w:p w14:paraId="28EA9838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14:paraId="4ADE5E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14:paraId="4FD983B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14:paraId="669FEB6F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14:paraId="51B50419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86B092D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D4BD1E0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0BF3FA3" w14:textId="77777777"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53F93212" w14:textId="77777777"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A02BEEC" w14:textId="77777777"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14:paraId="76632A2A" w14:textId="77777777"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14:paraId="55558392" w14:textId="77777777"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CA54AAF" w14:textId="77777777"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14:paraId="7C2F02D2" w14:textId="77777777"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14:paraId="328C3E08" w14:textId="77777777"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14:paraId="4934899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8FCAD5" w14:textId="77777777"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4A65512D" w14:textId="77777777"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2BE818A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207327D" w14:textId="77777777"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69289B22" w14:textId="77777777"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14:paraId="55D44A42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C31ADD4" w14:textId="77777777"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14:paraId="28E66E6A" w14:textId="77777777"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</w:t>
      </w:r>
      <w:r w:rsidRPr="003F7EF1">
        <w:rPr>
          <w:rFonts w:ascii="Times New Roman" w:hAnsi="Times New Roman" w:cs="Times New Roman"/>
          <w:sz w:val="24"/>
          <w:szCs w:val="24"/>
        </w:rPr>
        <w:lastRenderedPageBreak/>
        <w:t>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14:paraId="2B26AE87" w14:textId="77777777"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602389A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14:paraId="1E423155" w14:textId="77777777"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B44FF" w14:textId="77777777"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14:paraId="6A42D089" w14:textId="77777777"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14:paraId="2047192C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629D7B0F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14:paraId="4E86D2A1" w14:textId="77777777"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14:paraId="254B3EB6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52B185E3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6A3106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14:paraId="27E7B209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7EA5CAAC" w14:textId="77777777"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395D2CA9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68712C1" w14:textId="77777777"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14:paraId="46E75B44" w14:textId="77777777"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14:paraId="55B6C99E" w14:textId="77777777" w:rsidTr="00F87A45">
        <w:tc>
          <w:tcPr>
            <w:tcW w:w="1271" w:type="dxa"/>
          </w:tcPr>
          <w:p w14:paraId="34A521C9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14:paraId="3E0DECF1" w14:textId="77777777"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14:paraId="3747B9FC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14:paraId="67997859" w14:textId="77777777" w:rsidTr="00600E3B">
        <w:trPr>
          <w:trHeight w:val="739"/>
        </w:trPr>
        <w:tc>
          <w:tcPr>
            <w:tcW w:w="1271" w:type="dxa"/>
          </w:tcPr>
          <w:p w14:paraId="6061A0C4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1C616E66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14:paraId="60D507CF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87A45" w:rsidRPr="00F87A45" w14:paraId="167E9658" w14:textId="77777777" w:rsidTr="00F87A45">
        <w:tc>
          <w:tcPr>
            <w:tcW w:w="1271" w:type="dxa"/>
          </w:tcPr>
          <w:p w14:paraId="05AADA9B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069131D9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14:paraId="0B31F487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15A6365" w14:textId="77777777"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3E0B9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50F0FA8A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47C85819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E89A5C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слуг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14:paraId="1CD45DB4" w14:textId="77777777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AF1C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06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E9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B93D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84E" w:rsidRPr="00FC184E" w14:paraId="6BFC8E68" w14:textId="77777777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82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011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235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BDB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ED2B440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0F6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05A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492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86E0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16F2C90F" w14:textId="77777777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D8B0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9E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2.1.Рекламное продвижение публикаций Заказчика в социальной сети ВКонтакте в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объеме не менее 2 000 000 (два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миллион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рекламных показов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B1A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66D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CB183E5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14B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DF1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14:paraId="3222051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8D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5F3AA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11DB872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14:paraId="6C398F21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7734DB26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41C8376B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902CC07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B59FF4F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06A46094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6B19D04D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58FF33" w14:textId="77777777"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14:paraId="694330A6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14:paraId="51AE4A7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14:paraId="266A876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14:paraId="50DCC9EF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5FD83BCC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7AFDB8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6431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14:paraId="009321A6" w14:textId="77777777" w:rsidTr="005B478A">
        <w:tc>
          <w:tcPr>
            <w:tcW w:w="4531" w:type="dxa"/>
            <w:shd w:val="clear" w:color="auto" w:fill="D9D9D9" w:themeFill="background1" w:themeFillShade="D9"/>
          </w:tcPr>
          <w:p w14:paraId="413BB86E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B1F2F4D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666608E" w14:textId="77777777"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14:paraId="7DEE5076" w14:textId="77777777" w:rsidTr="005B478A">
        <w:tc>
          <w:tcPr>
            <w:tcW w:w="4531" w:type="dxa"/>
          </w:tcPr>
          <w:p w14:paraId="277E8CA9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3CE70171" w14:textId="77777777"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52F2D6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5E8BB63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3A91C2F7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F16091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123E3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71F480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0C6999CA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3D7F2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449B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6818475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61B7928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03BEF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C2A004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ED0515D" w14:textId="77777777" w:rsidTr="005B478A">
        <w:tc>
          <w:tcPr>
            <w:tcW w:w="4531" w:type="dxa"/>
          </w:tcPr>
          <w:p w14:paraId="5E149BDB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14:paraId="57AC12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14:paraId="7F5542D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F1798A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0C0EB4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8768674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14:paraId="1610C3FE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C3BB56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ABDB62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6197C9" w14:textId="77777777" w:rsidTr="005B478A">
        <w:tc>
          <w:tcPr>
            <w:tcW w:w="4531" w:type="dxa"/>
          </w:tcPr>
          <w:p w14:paraId="169CC98A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14:paraId="17EC64D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14:paraId="62E4437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9FC5B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7D16163" w14:textId="77777777" w:rsidTr="005B478A">
        <w:tc>
          <w:tcPr>
            <w:tcW w:w="4531" w:type="dxa"/>
          </w:tcPr>
          <w:p w14:paraId="6808A73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14:paraId="2F033D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14:paraId="2A61C9C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86860D" w14:textId="6DAD412B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263AC5A5" w14:textId="77777777" w:rsidTr="005B478A">
        <w:tc>
          <w:tcPr>
            <w:tcW w:w="4531" w:type="dxa"/>
          </w:tcPr>
          <w:p w14:paraId="7691E36F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14:paraId="55CF1C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14:paraId="058BDC5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1918226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7AF50D67" w14:textId="77777777" w:rsidTr="005B478A">
        <w:tc>
          <w:tcPr>
            <w:tcW w:w="4531" w:type="dxa"/>
          </w:tcPr>
          <w:p w14:paraId="37BD1C9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CFF8C6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22BAFFD3" w14:textId="2AAA01A3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1DAE1CF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26101AC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DF658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460EA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5BBEC1BE" w14:textId="77777777" w:rsidTr="005B478A">
        <w:tc>
          <w:tcPr>
            <w:tcW w:w="4531" w:type="dxa"/>
          </w:tcPr>
          <w:p w14:paraId="3B9A6EA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14:paraId="2E93A94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14:paraId="71D0D90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74221C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F340E29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401B79E7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2071A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B3F7B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B5738CE" w14:textId="77777777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102884" w14:textId="77777777"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EF1FD3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A4D39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14:paraId="1C2AF999" w14:textId="77777777"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F178A"/>
    <w:rsid w:val="00122B33"/>
    <w:rsid w:val="00144D3E"/>
    <w:rsid w:val="001F24DA"/>
    <w:rsid w:val="003817BD"/>
    <w:rsid w:val="003E3F49"/>
    <w:rsid w:val="003F7EF1"/>
    <w:rsid w:val="005427B8"/>
    <w:rsid w:val="005552DE"/>
    <w:rsid w:val="005B478A"/>
    <w:rsid w:val="00600E3B"/>
    <w:rsid w:val="007209C6"/>
    <w:rsid w:val="008E5CC4"/>
    <w:rsid w:val="009545D0"/>
    <w:rsid w:val="00A8456D"/>
    <w:rsid w:val="00CA0B1B"/>
    <w:rsid w:val="00CA2F5D"/>
    <w:rsid w:val="00F23441"/>
    <w:rsid w:val="00F42656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02F5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552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552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552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552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552D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55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5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2956</Words>
  <Characters>16851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Атаханова Ирина Анатольевна</cp:lastModifiedBy>
  <cp:revision>3</cp:revision>
  <dcterms:created xsi:type="dcterms:W3CDTF">2024-08-20T07:27:00Z</dcterms:created>
  <dcterms:modified xsi:type="dcterms:W3CDTF">2024-08-20T07:28:00Z</dcterms:modified>
</cp:coreProperties>
</file>