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A60F3D" w14:textId="77777777" w:rsidR="00AC01E0" w:rsidRDefault="002C43F4" w:rsidP="00AC01E0">
      <w:pPr>
        <w:pStyle w:val="1"/>
        <w:tabs>
          <w:tab w:val="num" w:pos="0"/>
        </w:tabs>
        <w:suppressAutoHyphens/>
        <w:ind w:left="432" w:hanging="432"/>
        <w:jc w:val="center"/>
        <w:rPr>
          <w:rFonts w:ascii="Times New Roman" w:hAnsi="Times New Roman" w:cs="Times New Roman"/>
          <w:color w:val="000000" w:themeColor="text1"/>
          <w:spacing w:val="-8"/>
          <w:sz w:val="24"/>
          <w:szCs w:val="24"/>
        </w:rPr>
      </w:pPr>
      <w:r w:rsidRPr="00402546">
        <w:rPr>
          <w:rFonts w:ascii="Times New Roman" w:hAnsi="Times New Roman" w:cs="Times New Roman"/>
          <w:color w:val="000000" w:themeColor="text1"/>
          <w:spacing w:val="-8"/>
          <w:sz w:val="24"/>
          <w:szCs w:val="24"/>
        </w:rPr>
        <w:t xml:space="preserve">ПРОЕКТ ДОГОВОРА </w:t>
      </w:r>
    </w:p>
    <w:p w14:paraId="204FD0A3" w14:textId="0D118EF5" w:rsidR="002C43F4" w:rsidRPr="00AC01E0" w:rsidRDefault="00AC01E0" w:rsidP="00AC01E0">
      <w:pPr>
        <w:pStyle w:val="1"/>
        <w:tabs>
          <w:tab w:val="num" w:pos="0"/>
        </w:tabs>
        <w:suppressAutoHyphens/>
        <w:ind w:left="432" w:hanging="432"/>
        <w:jc w:val="center"/>
        <w:rPr>
          <w:rFonts w:ascii="Times New Roman" w:hAnsi="Times New Roman" w:cs="Times New Roman"/>
          <w:color w:val="000000" w:themeColor="text1"/>
          <w:spacing w:val="-8"/>
          <w:sz w:val="24"/>
          <w:szCs w:val="24"/>
        </w:rPr>
      </w:pPr>
      <w:r>
        <w:rPr>
          <w:rFonts w:ascii="Times New Roman" w:hAnsi="Times New Roman" w:cs="Times New Roman"/>
          <w:color w:val="000000" w:themeColor="text1"/>
          <w:spacing w:val="-8"/>
          <w:sz w:val="24"/>
          <w:szCs w:val="24"/>
        </w:rPr>
        <w:t xml:space="preserve">на Создание </w:t>
      </w:r>
      <w:r w:rsidRPr="00AC01E0">
        <w:rPr>
          <w:rFonts w:ascii="Times New Roman" w:hAnsi="Times New Roman" w:cs="Times New Roman"/>
          <w:color w:val="000000" w:themeColor="text1"/>
          <w:spacing w:val="-8"/>
          <w:sz w:val="24"/>
          <w:szCs w:val="24"/>
        </w:rPr>
        <w:t>Экстрим парка на о. Русский</w:t>
      </w:r>
    </w:p>
    <w:p w14:paraId="754DCB97" w14:textId="77777777" w:rsidR="002C43F4" w:rsidRPr="00402546" w:rsidRDefault="002C43F4" w:rsidP="002C43F4">
      <w:pPr>
        <w:jc w:val="center"/>
        <w:rPr>
          <w:color w:val="000000" w:themeColor="text1"/>
          <w:spacing w:val="-8"/>
        </w:rPr>
      </w:pPr>
    </w:p>
    <w:p w14:paraId="44885FE8" w14:textId="7B4A3C8C" w:rsidR="002C43F4" w:rsidRPr="00402546" w:rsidRDefault="002C43F4" w:rsidP="002C43F4">
      <w:pPr>
        <w:ind w:right="-283"/>
        <w:jc w:val="both"/>
        <w:rPr>
          <w:color w:val="000000" w:themeColor="text1"/>
          <w:spacing w:val="-8"/>
        </w:rPr>
      </w:pPr>
      <w:r w:rsidRPr="00402546">
        <w:rPr>
          <w:color w:val="000000" w:themeColor="text1"/>
          <w:spacing w:val="-8"/>
        </w:rPr>
        <w:t>г. Владивосток</w:t>
      </w:r>
      <w:r w:rsidRPr="00402546">
        <w:rPr>
          <w:color w:val="000000" w:themeColor="text1"/>
          <w:spacing w:val="-8"/>
        </w:rPr>
        <w:tab/>
      </w:r>
      <w:r w:rsidRPr="00402546">
        <w:rPr>
          <w:color w:val="000000" w:themeColor="text1"/>
          <w:spacing w:val="-8"/>
        </w:rPr>
        <w:tab/>
      </w:r>
      <w:r w:rsidRPr="00402546">
        <w:rPr>
          <w:color w:val="000000" w:themeColor="text1"/>
          <w:spacing w:val="-8"/>
        </w:rPr>
        <w:tab/>
      </w:r>
      <w:r w:rsidRPr="00402546">
        <w:rPr>
          <w:color w:val="000000" w:themeColor="text1"/>
          <w:spacing w:val="-8"/>
        </w:rPr>
        <w:tab/>
      </w:r>
      <w:r w:rsidRPr="00402546">
        <w:rPr>
          <w:color w:val="000000" w:themeColor="text1"/>
          <w:spacing w:val="-8"/>
        </w:rPr>
        <w:tab/>
      </w:r>
      <w:r w:rsidRPr="00402546">
        <w:rPr>
          <w:color w:val="000000" w:themeColor="text1"/>
          <w:spacing w:val="-8"/>
        </w:rPr>
        <w:tab/>
        <w:t xml:space="preserve">                            </w:t>
      </w:r>
      <w:proofErr w:type="gramStart"/>
      <w:r w:rsidRPr="00402546">
        <w:rPr>
          <w:color w:val="000000" w:themeColor="text1"/>
          <w:spacing w:val="-8"/>
        </w:rPr>
        <w:t xml:space="preserve">   «</w:t>
      </w:r>
      <w:proofErr w:type="gramEnd"/>
      <w:r w:rsidRPr="00402546">
        <w:rPr>
          <w:color w:val="000000" w:themeColor="text1"/>
          <w:spacing w:val="-8"/>
        </w:rPr>
        <w:t>____» ____________  202</w:t>
      </w:r>
      <w:r w:rsidR="00402546">
        <w:rPr>
          <w:color w:val="000000" w:themeColor="text1"/>
          <w:spacing w:val="-8"/>
        </w:rPr>
        <w:t>5г.</w:t>
      </w:r>
    </w:p>
    <w:p w14:paraId="3ED43174" w14:textId="77777777" w:rsidR="002C43F4" w:rsidRPr="00402546" w:rsidRDefault="002C43F4" w:rsidP="002C43F4">
      <w:pPr>
        <w:ind w:firstLine="709"/>
        <w:jc w:val="both"/>
        <w:rPr>
          <w:color w:val="000000" w:themeColor="text1"/>
          <w:spacing w:val="-8"/>
        </w:rPr>
      </w:pPr>
    </w:p>
    <w:p w14:paraId="6D7A17BD" w14:textId="2B93F827" w:rsidR="002C43F4" w:rsidRDefault="002C43F4" w:rsidP="002C43F4">
      <w:pPr>
        <w:ind w:firstLine="709"/>
        <w:jc w:val="both"/>
        <w:rPr>
          <w:color w:val="000000" w:themeColor="text1"/>
          <w:spacing w:val="-8"/>
        </w:rPr>
      </w:pPr>
      <w:r w:rsidRPr="00402546">
        <w:rPr>
          <w:b/>
          <w:bCs/>
          <w:color w:val="000000"/>
          <w:spacing w:val="-1"/>
        </w:rPr>
        <w:t xml:space="preserve">Муниципальное автономное учреждение дополнительного образования «Спортивная школа «Лидер» города Владивостока», </w:t>
      </w:r>
      <w:r w:rsidRPr="00402546">
        <w:rPr>
          <w:bCs/>
          <w:color w:val="000000"/>
          <w:spacing w:val="-1"/>
        </w:rPr>
        <w:t>именуемое в дальнейшем «Заказчик», в лице директора Маслова Тараса Владимировича, действующего на основании Устава</w:t>
      </w:r>
      <w:r w:rsidRPr="00402546">
        <w:rPr>
          <w:color w:val="000000" w:themeColor="text1"/>
          <w:spacing w:val="-8"/>
        </w:rPr>
        <w:t xml:space="preserve">, с одной стороны, и ____________________________________, именуемое в дальнейшем </w:t>
      </w:r>
      <w:r w:rsidRPr="00402546">
        <w:rPr>
          <w:b/>
          <w:color w:val="000000" w:themeColor="text1"/>
          <w:spacing w:val="-8"/>
        </w:rPr>
        <w:t>«Подрядчик»</w:t>
      </w:r>
      <w:r w:rsidRPr="00402546">
        <w:rPr>
          <w:color w:val="000000" w:themeColor="text1"/>
          <w:spacing w:val="-8"/>
        </w:rPr>
        <w:t xml:space="preserve"> в лице _____________________________________, действующего на основании ________________, с другой стороны, а вместе именуемые в дальнейшем - «</w:t>
      </w:r>
      <w:r w:rsidRPr="00402546">
        <w:rPr>
          <w:b/>
          <w:bCs/>
          <w:color w:val="000000" w:themeColor="text1"/>
          <w:spacing w:val="-8"/>
        </w:rPr>
        <w:t>Стороны</w:t>
      </w:r>
      <w:r w:rsidRPr="00402546">
        <w:rPr>
          <w:color w:val="000000" w:themeColor="text1"/>
          <w:spacing w:val="-8"/>
        </w:rPr>
        <w:t>», в соответствии с Федеральным законом от 18.07.2011 № 223-ФЗ «О  закупках товаров, работ, услуг отдельными видами юридических лиц» (далее – Закон 223-ФЗ) и протоколом ___________________________№ ______ от «    » ______ 202</w:t>
      </w:r>
      <w:r w:rsidR="00402546">
        <w:rPr>
          <w:color w:val="000000" w:themeColor="text1"/>
          <w:spacing w:val="-8"/>
        </w:rPr>
        <w:t>5</w:t>
      </w:r>
      <w:r w:rsidRPr="00402546">
        <w:rPr>
          <w:color w:val="000000" w:themeColor="text1"/>
          <w:spacing w:val="-8"/>
        </w:rPr>
        <w:t>г</w:t>
      </w:r>
      <w:r w:rsidR="00402546">
        <w:rPr>
          <w:color w:val="000000" w:themeColor="text1"/>
          <w:spacing w:val="-8"/>
        </w:rPr>
        <w:t xml:space="preserve">. </w:t>
      </w:r>
      <w:r w:rsidRPr="00402546">
        <w:rPr>
          <w:color w:val="000000" w:themeColor="text1"/>
          <w:spacing w:val="-8"/>
        </w:rPr>
        <w:t xml:space="preserve"> заключили настоящий договор (далее - «Договор») о нижеследующем:</w:t>
      </w:r>
    </w:p>
    <w:p w14:paraId="66A3C7E8" w14:textId="77777777" w:rsidR="00736E78" w:rsidRPr="00402546" w:rsidRDefault="00736E78" w:rsidP="00736E78">
      <w:pPr>
        <w:jc w:val="both"/>
        <w:rPr>
          <w:b/>
          <w:bCs/>
          <w:iCs/>
          <w:color w:val="000000" w:themeColor="text1"/>
          <w:spacing w:val="-8"/>
        </w:rPr>
      </w:pPr>
    </w:p>
    <w:p w14:paraId="7FED9D60" w14:textId="08A07CA3" w:rsidR="002C43F4" w:rsidRPr="002A09D6" w:rsidRDefault="002C43F4" w:rsidP="002A09D6">
      <w:pPr>
        <w:pStyle w:val="a4"/>
        <w:keepNext/>
        <w:numPr>
          <w:ilvl w:val="0"/>
          <w:numId w:val="10"/>
        </w:numPr>
        <w:spacing w:before="60" w:after="60"/>
        <w:jc w:val="center"/>
        <w:rPr>
          <w:color w:val="000000" w:themeColor="text1"/>
          <w:spacing w:val="-8"/>
        </w:rPr>
      </w:pPr>
      <w:r w:rsidRPr="002A09D6">
        <w:rPr>
          <w:b/>
          <w:bCs/>
          <w:iCs/>
          <w:color w:val="000000" w:themeColor="text1"/>
          <w:spacing w:val="-8"/>
        </w:rPr>
        <w:t>Предмет Договора</w:t>
      </w:r>
    </w:p>
    <w:p w14:paraId="33D341AA" w14:textId="77777777" w:rsidR="002A09D6" w:rsidRPr="002A09D6" w:rsidRDefault="002C43F4" w:rsidP="002A09D6">
      <w:pPr>
        <w:pStyle w:val="a6"/>
        <w:numPr>
          <w:ilvl w:val="1"/>
          <w:numId w:val="10"/>
        </w:numPr>
        <w:jc w:val="both"/>
        <w:rPr>
          <w:b/>
          <w:sz w:val="24"/>
          <w:szCs w:val="24"/>
        </w:rPr>
      </w:pPr>
      <w:r w:rsidRPr="002A09D6">
        <w:rPr>
          <w:color w:val="000000" w:themeColor="text1"/>
          <w:spacing w:val="-8"/>
          <w:sz w:val="24"/>
          <w:szCs w:val="24"/>
        </w:rPr>
        <w:t xml:space="preserve">В соответствии с настоящим Договором Заказчик поручает, а Подрядчик принимает на себя обязательство </w:t>
      </w:r>
      <w:r w:rsidR="002A09D6">
        <w:rPr>
          <w:color w:val="000000" w:themeColor="text1"/>
          <w:spacing w:val="-8"/>
          <w:sz w:val="24"/>
          <w:szCs w:val="24"/>
        </w:rPr>
        <w:t xml:space="preserve">выполнить работы по </w:t>
      </w:r>
      <w:r w:rsidR="00EF38FA" w:rsidRPr="002A09D6">
        <w:rPr>
          <w:color w:val="000000" w:themeColor="text1"/>
          <w:spacing w:val="-8"/>
          <w:sz w:val="24"/>
          <w:szCs w:val="24"/>
        </w:rPr>
        <w:t>с</w:t>
      </w:r>
      <w:r w:rsidR="004F186F" w:rsidRPr="002A09D6">
        <w:rPr>
          <w:sz w:val="24"/>
          <w:szCs w:val="24"/>
        </w:rPr>
        <w:t>оздани</w:t>
      </w:r>
      <w:r w:rsidR="00EF38FA" w:rsidRPr="002A09D6">
        <w:rPr>
          <w:sz w:val="24"/>
          <w:szCs w:val="24"/>
        </w:rPr>
        <w:t>ю</w:t>
      </w:r>
      <w:r w:rsidR="004F186F" w:rsidRPr="002A09D6">
        <w:rPr>
          <w:sz w:val="24"/>
          <w:szCs w:val="24"/>
        </w:rPr>
        <w:t xml:space="preserve"> </w:t>
      </w:r>
      <w:r w:rsidR="002A09D6">
        <w:rPr>
          <w:sz w:val="24"/>
          <w:szCs w:val="24"/>
        </w:rPr>
        <w:t>Э</w:t>
      </w:r>
      <w:r w:rsidR="004F186F" w:rsidRPr="002A09D6">
        <w:rPr>
          <w:sz w:val="24"/>
          <w:szCs w:val="24"/>
        </w:rPr>
        <w:t>кстрим парка на о. Русский</w:t>
      </w:r>
      <w:r w:rsidR="002A09D6">
        <w:rPr>
          <w:sz w:val="24"/>
          <w:szCs w:val="24"/>
        </w:rPr>
        <w:t xml:space="preserve"> (далее – работы)</w:t>
      </w:r>
      <w:r w:rsidR="004F186F" w:rsidRPr="002A09D6">
        <w:rPr>
          <w:sz w:val="24"/>
          <w:szCs w:val="24"/>
        </w:rPr>
        <w:t xml:space="preserve"> </w:t>
      </w:r>
      <w:r w:rsidRPr="002A09D6">
        <w:rPr>
          <w:color w:val="000000" w:themeColor="text1"/>
          <w:spacing w:val="-8"/>
          <w:sz w:val="24"/>
          <w:szCs w:val="24"/>
        </w:rPr>
        <w:t xml:space="preserve">в объеме и в сроки, предусмотренные настоящим Договором, а Заказчик обязуется принять и оплатить выполненные работы на условиях настоящего Договора. </w:t>
      </w:r>
    </w:p>
    <w:p w14:paraId="1E8E20EB" w14:textId="77777777" w:rsidR="002A09D6" w:rsidRPr="002A09D6" w:rsidRDefault="002C43F4" w:rsidP="002A09D6">
      <w:pPr>
        <w:pStyle w:val="a6"/>
        <w:numPr>
          <w:ilvl w:val="1"/>
          <w:numId w:val="10"/>
        </w:numPr>
        <w:jc w:val="both"/>
        <w:rPr>
          <w:b/>
          <w:sz w:val="24"/>
          <w:szCs w:val="24"/>
        </w:rPr>
      </w:pPr>
      <w:r w:rsidRPr="002A09D6">
        <w:rPr>
          <w:color w:val="000000" w:themeColor="text1"/>
          <w:spacing w:val="-8"/>
          <w:sz w:val="24"/>
          <w:szCs w:val="24"/>
        </w:rPr>
        <w:t>Объем работ, описание работ, требования к качеству, техническим характеристикам</w:t>
      </w:r>
      <w:r w:rsidR="002B7DDF" w:rsidRPr="002A09D6">
        <w:rPr>
          <w:color w:val="000000" w:themeColor="text1"/>
          <w:spacing w:val="-8"/>
          <w:sz w:val="24"/>
          <w:szCs w:val="24"/>
        </w:rPr>
        <w:t xml:space="preserve"> материалов и оборудования</w:t>
      </w:r>
      <w:r w:rsidRPr="002A09D6">
        <w:rPr>
          <w:color w:val="000000" w:themeColor="text1"/>
          <w:spacing w:val="-8"/>
          <w:sz w:val="24"/>
          <w:szCs w:val="24"/>
        </w:rPr>
        <w:t>, требования к безопасности и результату работ определены в Техническом задании (Приложение № 1 к Договору), являющимся неотъемлемой частью настоящего Договора.</w:t>
      </w:r>
    </w:p>
    <w:p w14:paraId="53CCD009" w14:textId="46870088" w:rsidR="002C43F4" w:rsidRPr="002A09D6" w:rsidRDefault="002C43F4" w:rsidP="002A09D6">
      <w:pPr>
        <w:pStyle w:val="a6"/>
        <w:numPr>
          <w:ilvl w:val="1"/>
          <w:numId w:val="10"/>
        </w:numPr>
        <w:jc w:val="both"/>
        <w:rPr>
          <w:b/>
          <w:sz w:val="24"/>
          <w:szCs w:val="24"/>
        </w:rPr>
      </w:pPr>
      <w:r w:rsidRPr="002A09D6">
        <w:rPr>
          <w:sz w:val="24"/>
          <w:szCs w:val="24"/>
        </w:rPr>
        <w:t xml:space="preserve">Место выполнения работ: </w:t>
      </w:r>
      <w:bookmarkStart w:id="0" w:name="_Hlk89974561"/>
      <w:r w:rsidR="004F186F" w:rsidRPr="002A09D6">
        <w:rPr>
          <w:kern w:val="1"/>
          <w:sz w:val="24"/>
          <w:szCs w:val="24"/>
          <w:lang w:eastAsia="ar-SA"/>
        </w:rPr>
        <w:t>Приморский край, г. Владивосток, остров Русский, полуостров Саперный, в районе поселок Аякс, 10. Кадастровый номер 25:28:000000:64857</w:t>
      </w:r>
      <w:r w:rsidR="00C45DCD">
        <w:rPr>
          <w:kern w:val="1"/>
          <w:sz w:val="24"/>
          <w:szCs w:val="24"/>
          <w:lang w:eastAsia="ar-SA"/>
        </w:rPr>
        <w:t xml:space="preserve"> (далее – Объект).</w:t>
      </w:r>
    </w:p>
    <w:bookmarkEnd w:id="0"/>
    <w:p w14:paraId="7355DEC1" w14:textId="77777777" w:rsidR="002C43F4" w:rsidRPr="002A09D6" w:rsidRDefault="002C43F4" w:rsidP="002C43F4">
      <w:pPr>
        <w:jc w:val="both"/>
        <w:rPr>
          <w:b/>
          <w:bCs/>
          <w:iCs/>
          <w:color w:val="000000" w:themeColor="text1"/>
          <w:spacing w:val="-8"/>
        </w:rPr>
      </w:pPr>
    </w:p>
    <w:p w14:paraId="404F8B1F" w14:textId="61713931" w:rsidR="002C43F4" w:rsidRPr="002A09D6" w:rsidRDefault="002A09D6" w:rsidP="002A09D6">
      <w:pPr>
        <w:pStyle w:val="a4"/>
        <w:keepNext/>
        <w:numPr>
          <w:ilvl w:val="0"/>
          <w:numId w:val="10"/>
        </w:numPr>
        <w:spacing w:before="60" w:after="60"/>
        <w:jc w:val="center"/>
        <w:rPr>
          <w:color w:val="000000" w:themeColor="text1"/>
          <w:spacing w:val="-8"/>
        </w:rPr>
      </w:pPr>
      <w:r w:rsidRPr="002A09D6">
        <w:rPr>
          <w:b/>
          <w:bCs/>
          <w:iCs/>
          <w:color w:val="000000" w:themeColor="text1"/>
          <w:spacing w:val="-8"/>
        </w:rPr>
        <w:t>Цена Договора, с</w:t>
      </w:r>
      <w:r w:rsidR="002C43F4" w:rsidRPr="002A09D6">
        <w:rPr>
          <w:b/>
          <w:bCs/>
          <w:iCs/>
          <w:color w:val="000000" w:themeColor="text1"/>
          <w:spacing w:val="-8"/>
        </w:rPr>
        <w:t>тоимость работ и порядок расчетов</w:t>
      </w:r>
    </w:p>
    <w:p w14:paraId="4B803043" w14:textId="2C73B607" w:rsidR="002A09D6" w:rsidRDefault="002C43F4" w:rsidP="002A09D6">
      <w:pPr>
        <w:pStyle w:val="a4"/>
        <w:numPr>
          <w:ilvl w:val="1"/>
          <w:numId w:val="10"/>
        </w:numPr>
        <w:autoSpaceDE w:val="0"/>
        <w:autoSpaceDN w:val="0"/>
        <w:adjustRightInd w:val="0"/>
        <w:jc w:val="both"/>
        <w:rPr>
          <w:color w:val="000000" w:themeColor="text1"/>
          <w:spacing w:val="-8"/>
        </w:rPr>
      </w:pPr>
      <w:r w:rsidRPr="002A09D6">
        <w:rPr>
          <w:color w:val="000000" w:themeColor="text1"/>
          <w:spacing w:val="-8"/>
        </w:rPr>
        <w:t>Цена настоящего Договора</w:t>
      </w:r>
      <w:r w:rsidR="007E0CB9" w:rsidRPr="002A09D6">
        <w:rPr>
          <w:color w:val="000000" w:themeColor="text1"/>
          <w:spacing w:val="-8"/>
        </w:rPr>
        <w:t xml:space="preserve"> </w:t>
      </w:r>
      <w:r w:rsidR="007E0CB9" w:rsidRPr="002A09D6">
        <w:t>определена на основании Протокола подведения итогов ________ от ____________ 202</w:t>
      </w:r>
      <w:r w:rsidR="00402546" w:rsidRPr="002A09D6">
        <w:t>5</w:t>
      </w:r>
      <w:r w:rsidR="007E0CB9" w:rsidRPr="002A09D6">
        <w:t xml:space="preserve"> г. №_________ и составляет________</w:t>
      </w:r>
      <w:r w:rsidRPr="002A09D6">
        <w:rPr>
          <w:color w:val="000000" w:themeColor="text1"/>
          <w:spacing w:val="-8"/>
        </w:rPr>
        <w:t>_____________ (</w:t>
      </w:r>
      <w:r w:rsidRPr="002A09D6">
        <w:rPr>
          <w:color w:val="000000" w:themeColor="text1"/>
          <w:spacing w:val="-10"/>
        </w:rPr>
        <w:t>_________________) рублей, с учетом НДС</w:t>
      </w:r>
      <w:r w:rsidR="00237533" w:rsidRPr="002A09D6">
        <w:rPr>
          <w:color w:val="000000" w:themeColor="text1"/>
          <w:spacing w:val="-10"/>
        </w:rPr>
        <w:t xml:space="preserve"> _________(_________) рублей</w:t>
      </w:r>
      <w:r w:rsidRPr="002A09D6">
        <w:rPr>
          <w:color w:val="000000" w:themeColor="text1"/>
          <w:spacing w:val="-10"/>
        </w:rPr>
        <w:t>,</w:t>
      </w:r>
      <w:r w:rsidRPr="002A09D6">
        <w:rPr>
          <w:color w:val="000000" w:themeColor="text1"/>
          <w:spacing w:val="-8"/>
        </w:rPr>
        <w:t xml:space="preserve"> </w:t>
      </w:r>
      <w:r w:rsidR="00237533" w:rsidRPr="002A09D6">
        <w:rPr>
          <w:color w:val="000000" w:themeColor="text1"/>
          <w:spacing w:val="-8"/>
        </w:rPr>
        <w:t xml:space="preserve"> без НДС </w:t>
      </w:r>
      <w:r w:rsidR="00237533" w:rsidRPr="002A09D6">
        <w:rPr>
          <w:rFonts w:eastAsiaTheme="minorHAnsi"/>
          <w:i/>
          <w:iCs/>
          <w:lang w:eastAsia="en-US"/>
        </w:rPr>
        <w:t>применяется, если НДС равен нулю или победителем используется льготный режим налогообложения</w:t>
      </w:r>
      <w:r w:rsidR="00237533" w:rsidRPr="002A09D6">
        <w:rPr>
          <w:i/>
          <w:iCs/>
          <w:color w:val="000000" w:themeColor="text1"/>
          <w:spacing w:val="-8"/>
        </w:rPr>
        <w:t xml:space="preserve"> </w:t>
      </w:r>
      <w:r w:rsidR="00237533" w:rsidRPr="002A09D6">
        <w:rPr>
          <w:color w:val="000000" w:themeColor="text1"/>
          <w:spacing w:val="-8"/>
        </w:rPr>
        <w:t xml:space="preserve"> </w:t>
      </w:r>
      <w:r w:rsidRPr="002A09D6">
        <w:rPr>
          <w:color w:val="000000" w:themeColor="text1"/>
          <w:spacing w:val="-8"/>
        </w:rPr>
        <w:t>и включает в себя стоимость всех работ, предусмотренных настоящим Договором, стоимость материалов</w:t>
      </w:r>
      <w:r w:rsidR="00721E2C" w:rsidRPr="002A09D6">
        <w:rPr>
          <w:color w:val="000000" w:themeColor="text1"/>
          <w:spacing w:val="-8"/>
        </w:rPr>
        <w:t xml:space="preserve"> и</w:t>
      </w:r>
      <w:r w:rsidRPr="002A09D6">
        <w:rPr>
          <w:color w:val="000000" w:themeColor="text1"/>
          <w:spacing w:val="-8"/>
        </w:rPr>
        <w:t xml:space="preserve"> оборудования, </w:t>
      </w:r>
      <w:r w:rsidR="008B6B62">
        <w:rPr>
          <w:color w:val="000000" w:themeColor="text1"/>
          <w:spacing w:val="-8"/>
        </w:rPr>
        <w:t xml:space="preserve">применяемой </w:t>
      </w:r>
      <w:r w:rsidRPr="002A09D6">
        <w:rPr>
          <w:color w:val="000000" w:themeColor="text1"/>
          <w:spacing w:val="-8"/>
        </w:rPr>
        <w:t>спецтехники, средства на оплату труда, налоги, сборы и иные расходы и обязательные платежи, связанные с исполнением Договора.</w:t>
      </w:r>
    </w:p>
    <w:p w14:paraId="27FF18AA" w14:textId="77777777" w:rsidR="002A09D6" w:rsidRDefault="002C43F4" w:rsidP="002A09D6">
      <w:pPr>
        <w:pStyle w:val="a4"/>
        <w:numPr>
          <w:ilvl w:val="1"/>
          <w:numId w:val="10"/>
        </w:numPr>
        <w:autoSpaceDE w:val="0"/>
        <w:autoSpaceDN w:val="0"/>
        <w:adjustRightInd w:val="0"/>
        <w:jc w:val="both"/>
        <w:rPr>
          <w:color w:val="000000" w:themeColor="text1"/>
          <w:spacing w:val="-8"/>
        </w:rPr>
      </w:pPr>
      <w:r w:rsidRPr="002A09D6">
        <w:rPr>
          <w:color w:val="000000" w:themeColor="text1"/>
          <w:spacing w:val="-8"/>
        </w:rPr>
        <w:t>Оплата по настоящему Договору осуществляется в рублях Российской Федерации.</w:t>
      </w:r>
    </w:p>
    <w:p w14:paraId="1F394A62" w14:textId="77777777" w:rsidR="002A09D6" w:rsidRDefault="002C43F4" w:rsidP="002A09D6">
      <w:pPr>
        <w:pStyle w:val="a4"/>
        <w:numPr>
          <w:ilvl w:val="1"/>
          <w:numId w:val="10"/>
        </w:numPr>
        <w:autoSpaceDE w:val="0"/>
        <w:autoSpaceDN w:val="0"/>
        <w:adjustRightInd w:val="0"/>
        <w:jc w:val="both"/>
        <w:rPr>
          <w:color w:val="000000" w:themeColor="text1"/>
          <w:spacing w:val="-8"/>
        </w:rPr>
      </w:pPr>
      <w:r w:rsidRPr="002A09D6">
        <w:rPr>
          <w:color w:val="000000" w:themeColor="text1"/>
          <w:spacing w:val="-8"/>
        </w:rPr>
        <w:t>Риск удорожания стоимости материалов и работ в течение всего срока действия настоящего Договора несет Подрядчик.</w:t>
      </w:r>
    </w:p>
    <w:p w14:paraId="2D130D31" w14:textId="77777777" w:rsidR="002A09D6" w:rsidRDefault="002C43F4" w:rsidP="002A09D6">
      <w:pPr>
        <w:pStyle w:val="a4"/>
        <w:numPr>
          <w:ilvl w:val="1"/>
          <w:numId w:val="10"/>
        </w:numPr>
        <w:autoSpaceDE w:val="0"/>
        <w:autoSpaceDN w:val="0"/>
        <w:adjustRightInd w:val="0"/>
        <w:jc w:val="both"/>
        <w:rPr>
          <w:color w:val="000000" w:themeColor="text1"/>
          <w:spacing w:val="-8"/>
        </w:rPr>
      </w:pPr>
      <w:r w:rsidRPr="002A09D6">
        <w:rPr>
          <w:color w:val="000000" w:themeColor="text1"/>
          <w:spacing w:val="-8"/>
        </w:rPr>
        <w:t>Оплата работ производится Заказчиком по факту выполнения работ (этапа работ)</w:t>
      </w:r>
      <w:r w:rsidR="009035EA" w:rsidRPr="002A09D6">
        <w:rPr>
          <w:color w:val="000000" w:themeColor="text1"/>
          <w:spacing w:val="-8"/>
        </w:rPr>
        <w:t xml:space="preserve"> </w:t>
      </w:r>
      <w:r w:rsidR="00B43D62" w:rsidRPr="002A09D6">
        <w:rPr>
          <w:color w:val="000000" w:themeColor="text1"/>
          <w:spacing w:val="-8"/>
        </w:rPr>
        <w:t>указанных в</w:t>
      </w:r>
      <w:r w:rsidR="009035EA" w:rsidRPr="002A09D6">
        <w:rPr>
          <w:color w:val="000000" w:themeColor="text1"/>
          <w:spacing w:val="-8"/>
        </w:rPr>
        <w:t xml:space="preserve"> график</w:t>
      </w:r>
      <w:r w:rsidR="00B43D62" w:rsidRPr="002A09D6">
        <w:rPr>
          <w:color w:val="000000" w:themeColor="text1"/>
          <w:spacing w:val="-8"/>
        </w:rPr>
        <w:t>е</w:t>
      </w:r>
      <w:r w:rsidR="009035EA" w:rsidRPr="002A09D6">
        <w:rPr>
          <w:color w:val="000000" w:themeColor="text1"/>
          <w:spacing w:val="-8"/>
        </w:rPr>
        <w:t xml:space="preserve"> выполнения работ (Приложение № 4 к Договору)</w:t>
      </w:r>
      <w:r w:rsidRPr="002A09D6">
        <w:rPr>
          <w:color w:val="000000" w:themeColor="text1"/>
          <w:spacing w:val="-8"/>
        </w:rPr>
        <w:t xml:space="preserve"> путем безналичного перечисления денежных средств на расчетный счет Подрядчика в течение 7 (семи) рабочих дней с даты подписания Заказчиком документа о приемке выполненных работ (этапа работ). </w:t>
      </w:r>
    </w:p>
    <w:p w14:paraId="0E6DF613" w14:textId="2B104E2E" w:rsidR="007A354A" w:rsidRDefault="002C43F4" w:rsidP="007A354A">
      <w:pPr>
        <w:pStyle w:val="a4"/>
        <w:numPr>
          <w:ilvl w:val="1"/>
          <w:numId w:val="10"/>
        </w:numPr>
        <w:autoSpaceDE w:val="0"/>
        <w:autoSpaceDN w:val="0"/>
        <w:adjustRightInd w:val="0"/>
        <w:jc w:val="both"/>
        <w:rPr>
          <w:color w:val="000000" w:themeColor="text1"/>
          <w:spacing w:val="-8"/>
        </w:rPr>
      </w:pPr>
      <w:r w:rsidRPr="002A09D6">
        <w:rPr>
          <w:color w:val="000000" w:themeColor="text1"/>
          <w:spacing w:val="-8"/>
        </w:rPr>
        <w:t>Основанием для оплаты работ является акт о приемке выполненных работ (этапа работ) по форме № КС-2, справка о стоимости выполненных работ (этапа работ) и затрат</w:t>
      </w:r>
      <w:r w:rsidR="007A354A">
        <w:rPr>
          <w:color w:val="000000" w:themeColor="text1"/>
          <w:spacing w:val="-8"/>
        </w:rPr>
        <w:t>, по форме № КС-3, подписанные С</w:t>
      </w:r>
      <w:r w:rsidRPr="002A09D6">
        <w:rPr>
          <w:color w:val="000000" w:themeColor="text1"/>
          <w:spacing w:val="-8"/>
        </w:rPr>
        <w:t>торонами в соотв</w:t>
      </w:r>
      <w:r w:rsidR="00736E78">
        <w:rPr>
          <w:color w:val="000000" w:themeColor="text1"/>
          <w:spacing w:val="-8"/>
        </w:rPr>
        <w:t>етствии с настоящим Договором и</w:t>
      </w:r>
      <w:r w:rsidR="007A354A">
        <w:rPr>
          <w:color w:val="000000" w:themeColor="text1"/>
          <w:spacing w:val="-8"/>
        </w:rPr>
        <w:t xml:space="preserve"> счета, выставляемые </w:t>
      </w:r>
      <w:r w:rsidRPr="002A09D6">
        <w:rPr>
          <w:color w:val="000000" w:themeColor="text1"/>
          <w:spacing w:val="-8"/>
        </w:rPr>
        <w:t>Подрядчиком.</w:t>
      </w:r>
    </w:p>
    <w:p w14:paraId="44AA6F05" w14:textId="28A8C7E7" w:rsidR="007A354A" w:rsidRDefault="002C43F4" w:rsidP="007A354A">
      <w:pPr>
        <w:pStyle w:val="a4"/>
        <w:numPr>
          <w:ilvl w:val="1"/>
          <w:numId w:val="10"/>
        </w:numPr>
        <w:autoSpaceDE w:val="0"/>
        <w:autoSpaceDN w:val="0"/>
        <w:adjustRightInd w:val="0"/>
        <w:jc w:val="both"/>
        <w:rPr>
          <w:color w:val="000000" w:themeColor="text1"/>
          <w:spacing w:val="-8"/>
        </w:rPr>
      </w:pPr>
      <w:r w:rsidRPr="007A354A">
        <w:rPr>
          <w:color w:val="000000" w:themeColor="text1"/>
          <w:spacing w:val="-8"/>
        </w:rPr>
        <w:t xml:space="preserve">Обязательства Заказчика по оплате цены настоящего Договора считаются исполненными с момента списания денежных средств со счета Заказчика, указанного в разделе </w:t>
      </w:r>
      <w:r w:rsidRPr="00542DD9">
        <w:rPr>
          <w:color w:val="000000" w:themeColor="text1"/>
          <w:spacing w:val="-8"/>
        </w:rPr>
        <w:t>1</w:t>
      </w:r>
      <w:r w:rsidR="00542DD9" w:rsidRPr="00542DD9">
        <w:rPr>
          <w:color w:val="000000" w:themeColor="text1"/>
          <w:spacing w:val="-8"/>
        </w:rPr>
        <w:t>4</w:t>
      </w:r>
      <w:r w:rsidRPr="00542DD9">
        <w:rPr>
          <w:color w:val="000000" w:themeColor="text1"/>
          <w:spacing w:val="-8"/>
        </w:rPr>
        <w:t xml:space="preserve"> </w:t>
      </w:r>
      <w:r w:rsidRPr="007A354A">
        <w:rPr>
          <w:color w:val="000000" w:themeColor="text1"/>
          <w:spacing w:val="-8"/>
        </w:rPr>
        <w:t>настоящего Договора.</w:t>
      </w:r>
    </w:p>
    <w:p w14:paraId="289E64CB" w14:textId="134E79FC" w:rsidR="002C43F4" w:rsidRPr="007A354A" w:rsidRDefault="002C43F4" w:rsidP="007A354A">
      <w:pPr>
        <w:pStyle w:val="a4"/>
        <w:numPr>
          <w:ilvl w:val="1"/>
          <w:numId w:val="10"/>
        </w:numPr>
        <w:autoSpaceDE w:val="0"/>
        <w:autoSpaceDN w:val="0"/>
        <w:adjustRightInd w:val="0"/>
        <w:jc w:val="both"/>
        <w:rPr>
          <w:color w:val="000000" w:themeColor="text1"/>
          <w:spacing w:val="-8"/>
        </w:rPr>
      </w:pPr>
      <w:r w:rsidRPr="007A354A">
        <w:rPr>
          <w:color w:val="000000" w:themeColor="text1"/>
          <w:spacing w:val="-8"/>
        </w:rPr>
        <w:t xml:space="preserve">В случае неисполнения или ненадлежащего исполнения Подрядчиком обязательств, предусмотренных настоящим Договором, Заказчик </w:t>
      </w:r>
      <w:r w:rsidR="00C74DDE" w:rsidRPr="007A354A">
        <w:rPr>
          <w:color w:val="000000" w:themeColor="text1"/>
          <w:spacing w:val="-8"/>
        </w:rPr>
        <w:t xml:space="preserve">вправе </w:t>
      </w:r>
      <w:r w:rsidRPr="007A354A">
        <w:rPr>
          <w:color w:val="000000" w:themeColor="text1"/>
          <w:spacing w:val="-8"/>
        </w:rPr>
        <w:t>направ</w:t>
      </w:r>
      <w:r w:rsidR="00C74DDE" w:rsidRPr="007A354A">
        <w:rPr>
          <w:color w:val="000000" w:themeColor="text1"/>
          <w:spacing w:val="-8"/>
        </w:rPr>
        <w:t>ить</w:t>
      </w:r>
      <w:r w:rsidRPr="007A354A">
        <w:rPr>
          <w:color w:val="000000" w:themeColor="text1"/>
          <w:spacing w:val="-8"/>
        </w:rPr>
        <w:t xml:space="preserve"> Подрядчику требование об уплате неустойки (штрафа, пени) (далее – Требование). </w:t>
      </w:r>
    </w:p>
    <w:p w14:paraId="5F8D7911" w14:textId="0524E542" w:rsidR="002C43F4" w:rsidRPr="00402546" w:rsidRDefault="002C43F4" w:rsidP="002C43F4">
      <w:pPr>
        <w:ind w:firstLine="709"/>
        <w:jc w:val="both"/>
        <w:rPr>
          <w:color w:val="000000" w:themeColor="text1"/>
          <w:spacing w:val="-8"/>
        </w:rPr>
      </w:pPr>
      <w:r w:rsidRPr="00402546">
        <w:rPr>
          <w:color w:val="000000" w:themeColor="text1"/>
          <w:spacing w:val="-8"/>
        </w:rPr>
        <w:t>Размер неустойки (штрафа, пени) рассчитывается согласн</w:t>
      </w:r>
      <w:r w:rsidR="00C45DCD">
        <w:rPr>
          <w:color w:val="000000" w:themeColor="text1"/>
          <w:spacing w:val="-8"/>
        </w:rPr>
        <w:t>о раздела</w:t>
      </w:r>
      <w:r w:rsidRPr="00402546">
        <w:rPr>
          <w:color w:val="000000" w:themeColor="text1"/>
          <w:spacing w:val="-8"/>
        </w:rPr>
        <w:t xml:space="preserve"> 7 настоящего Договора. </w:t>
      </w:r>
    </w:p>
    <w:p w14:paraId="516A594A" w14:textId="41B04873" w:rsidR="002C43F4" w:rsidRPr="00402546" w:rsidRDefault="002C43F4" w:rsidP="002C43F4">
      <w:pPr>
        <w:autoSpaceDE w:val="0"/>
        <w:ind w:firstLine="709"/>
        <w:jc w:val="both"/>
        <w:rPr>
          <w:color w:val="000000" w:themeColor="text1"/>
          <w:spacing w:val="-8"/>
        </w:rPr>
      </w:pPr>
      <w:r w:rsidRPr="00402546">
        <w:rPr>
          <w:color w:val="000000" w:themeColor="text1"/>
          <w:spacing w:val="-8"/>
        </w:rPr>
        <w:lastRenderedPageBreak/>
        <w:t xml:space="preserve">Требование направляется в письменной форме по почте заказным письмом по почтовому адресу Стороны, указанному в разделе </w:t>
      </w:r>
      <w:r w:rsidR="00542DD9" w:rsidRPr="00542DD9">
        <w:rPr>
          <w:color w:val="000000" w:themeColor="text1"/>
          <w:spacing w:val="-8"/>
        </w:rPr>
        <w:t>14</w:t>
      </w:r>
      <w:r w:rsidRPr="00542DD9">
        <w:rPr>
          <w:color w:val="000000" w:themeColor="text1"/>
          <w:spacing w:val="-8"/>
        </w:rPr>
        <w:t xml:space="preserve"> </w:t>
      </w:r>
      <w:r w:rsidRPr="00402546">
        <w:rPr>
          <w:color w:val="000000" w:themeColor="text1"/>
          <w:spacing w:val="-8"/>
        </w:rPr>
        <w:t>настоящего Договора, или с использованием факсимильной связи, электронной почты с последующим представлением оригинала. В случае направления Требования путем почтового отправления, Требование считается полученным Стороной в день фактического вручения, подтвержденного отметкой почты. Сообщение считается доставленным и в тех случаях, если оно поступило Подрядчику (адресату), но по обстоятельствам, зависящим от него, не было ему вручено или адресат не ознакомился с ним.</w:t>
      </w:r>
    </w:p>
    <w:p w14:paraId="77F05D19" w14:textId="77777777" w:rsidR="002C43F4" w:rsidRPr="00402546" w:rsidRDefault="002C43F4" w:rsidP="002C43F4">
      <w:pPr>
        <w:ind w:firstLine="709"/>
        <w:jc w:val="both"/>
        <w:rPr>
          <w:color w:val="000000" w:themeColor="text1"/>
          <w:spacing w:val="-8"/>
        </w:rPr>
      </w:pPr>
      <w:r w:rsidRPr="00402546">
        <w:rPr>
          <w:color w:val="000000" w:themeColor="text1"/>
          <w:spacing w:val="-8"/>
        </w:rPr>
        <w:t xml:space="preserve">В случае отправления требования посредством факсимильной связи и электронной почты требование считается полученными Стороной в день его отправки. </w:t>
      </w:r>
    </w:p>
    <w:p w14:paraId="5B307387" w14:textId="07BF708B" w:rsidR="002C43F4" w:rsidRPr="00C45DCD" w:rsidRDefault="002C43F4" w:rsidP="002C43F4">
      <w:pPr>
        <w:ind w:firstLine="709"/>
        <w:jc w:val="both"/>
        <w:rPr>
          <w:color w:val="000000" w:themeColor="text1"/>
          <w:spacing w:val="-8"/>
        </w:rPr>
      </w:pPr>
      <w:r w:rsidRPr="00C45DCD">
        <w:rPr>
          <w:color w:val="000000" w:themeColor="text1"/>
          <w:spacing w:val="-8"/>
        </w:rPr>
        <w:t>Подрядчик несет риск последствий неполучения требования, доставленного по адресу, указанному в едином государственном реестре юридических лиц, а также риск отсутствия по указанному адресу своего органа или представителя. Требование, доставленное по адресу, указанному в едином государственном реестре юридических лиц, считаются полученным Подрядчиком, даже если он не находится по указанному адресу.</w:t>
      </w:r>
    </w:p>
    <w:p w14:paraId="1CD3A6CF" w14:textId="77777777" w:rsidR="00C45DCD" w:rsidRPr="00C45DCD" w:rsidRDefault="00C51847" w:rsidP="00C45DCD">
      <w:pPr>
        <w:pStyle w:val="a6"/>
        <w:numPr>
          <w:ilvl w:val="1"/>
          <w:numId w:val="10"/>
        </w:numPr>
        <w:jc w:val="both"/>
        <w:rPr>
          <w:sz w:val="24"/>
          <w:szCs w:val="24"/>
        </w:rPr>
      </w:pPr>
      <w:r w:rsidRPr="00C45DCD">
        <w:rPr>
          <w:color w:val="000000" w:themeColor="text1"/>
          <w:spacing w:val="-8"/>
          <w:sz w:val="24"/>
          <w:szCs w:val="24"/>
        </w:rPr>
        <w:t>И</w:t>
      </w:r>
      <w:r w:rsidRPr="00C45DCD">
        <w:rPr>
          <w:sz w:val="24"/>
          <w:szCs w:val="24"/>
        </w:rPr>
        <w:t>сточник финансирования по настоящему Договору: субсидия на иные цели из бюджета Владивостокского городского округа.</w:t>
      </w:r>
    </w:p>
    <w:p w14:paraId="740FE46E" w14:textId="00120839" w:rsidR="00C51847" w:rsidRDefault="00C51847" w:rsidP="00C45DCD">
      <w:pPr>
        <w:pStyle w:val="a6"/>
        <w:numPr>
          <w:ilvl w:val="1"/>
          <w:numId w:val="10"/>
        </w:numPr>
        <w:jc w:val="both"/>
        <w:rPr>
          <w:sz w:val="24"/>
          <w:szCs w:val="24"/>
        </w:rPr>
      </w:pPr>
      <w:r w:rsidRPr="00C45DCD">
        <w:rPr>
          <w:sz w:val="24"/>
          <w:szCs w:val="24"/>
        </w:rPr>
        <w:t>Оплата осуществляется с лицевого счета муниципального автономного учреждения дополнительного образования «Спортивная школа «Лидер» города Владивостока» открытого в Управлении финансов администрации города Владивостока.</w:t>
      </w:r>
    </w:p>
    <w:p w14:paraId="5A7A3146" w14:textId="77777777" w:rsidR="009B2321" w:rsidRPr="009B2321" w:rsidRDefault="009B2321" w:rsidP="009B2321">
      <w:pPr>
        <w:pStyle w:val="a4"/>
        <w:numPr>
          <w:ilvl w:val="1"/>
          <w:numId w:val="10"/>
        </w:numPr>
        <w:jc w:val="both"/>
      </w:pPr>
      <w:r w:rsidRPr="009B2321">
        <w:t>В случае уменьшения в соответствии с Бюджетным кодексом Российской Федерации ранее доведенных в установленном порядке лимитов бюджетных обязательств на предоставление субсидии, размеры и (или) срок оплаты и (или) объем услуги могут быть изменены по соглашению Сторон.</w:t>
      </w:r>
    </w:p>
    <w:p w14:paraId="564D3E91" w14:textId="20BB5124" w:rsidR="00C51847" w:rsidRPr="00402546" w:rsidRDefault="00C51847" w:rsidP="002C43F4">
      <w:pPr>
        <w:ind w:firstLine="709"/>
        <w:jc w:val="both"/>
        <w:rPr>
          <w:color w:val="000000" w:themeColor="text1"/>
          <w:spacing w:val="-8"/>
        </w:rPr>
      </w:pPr>
    </w:p>
    <w:p w14:paraId="6CCCEE29" w14:textId="7EB32072" w:rsidR="002C43F4" w:rsidRPr="00C45DCD" w:rsidRDefault="002C43F4" w:rsidP="00C45DCD">
      <w:pPr>
        <w:pStyle w:val="a4"/>
        <w:numPr>
          <w:ilvl w:val="0"/>
          <w:numId w:val="1"/>
        </w:numPr>
        <w:spacing w:before="60" w:after="60"/>
        <w:jc w:val="center"/>
        <w:rPr>
          <w:color w:val="000000" w:themeColor="text1"/>
          <w:spacing w:val="-8"/>
        </w:rPr>
      </w:pPr>
      <w:r w:rsidRPr="00C45DCD">
        <w:rPr>
          <w:b/>
          <w:bCs/>
          <w:iCs/>
          <w:color w:val="000000" w:themeColor="text1"/>
          <w:spacing w:val="-8"/>
        </w:rPr>
        <w:t>Сроки выполнения работ</w:t>
      </w:r>
    </w:p>
    <w:p w14:paraId="22E85F18" w14:textId="17DF77D8" w:rsidR="00C45DCD" w:rsidRPr="00C45DCD" w:rsidRDefault="002C43F4" w:rsidP="00C45DCD">
      <w:pPr>
        <w:pStyle w:val="a4"/>
        <w:numPr>
          <w:ilvl w:val="1"/>
          <w:numId w:val="1"/>
        </w:numPr>
        <w:tabs>
          <w:tab w:val="clear" w:pos="1080"/>
          <w:tab w:val="num" w:pos="709"/>
        </w:tabs>
        <w:suppressAutoHyphens/>
        <w:jc w:val="both"/>
        <w:rPr>
          <w:color w:val="000000" w:themeColor="text1"/>
          <w:spacing w:val="-8"/>
        </w:rPr>
      </w:pPr>
      <w:bookmarkStart w:id="1" w:name="_Hlk190714174"/>
      <w:r w:rsidRPr="00C45DCD">
        <w:t xml:space="preserve">Срок выполнения работ </w:t>
      </w:r>
      <w:r w:rsidRPr="00C45DCD">
        <w:rPr>
          <w:color w:val="000000"/>
          <w:spacing w:val="-2"/>
        </w:rPr>
        <w:t>в полном объеме не позднее 31.0</w:t>
      </w:r>
      <w:r w:rsidR="00E4354D" w:rsidRPr="00C45DCD">
        <w:rPr>
          <w:color w:val="000000"/>
          <w:spacing w:val="-2"/>
        </w:rPr>
        <w:t>8</w:t>
      </w:r>
      <w:r w:rsidRPr="00C45DCD">
        <w:rPr>
          <w:color w:val="000000"/>
          <w:spacing w:val="-2"/>
        </w:rPr>
        <w:t>.2025</w:t>
      </w:r>
      <w:r w:rsidR="00C45DCD">
        <w:rPr>
          <w:color w:val="000000"/>
          <w:spacing w:val="-2"/>
        </w:rPr>
        <w:t xml:space="preserve"> </w:t>
      </w:r>
      <w:r w:rsidRPr="00C45DCD">
        <w:rPr>
          <w:color w:val="000000"/>
          <w:spacing w:val="-2"/>
        </w:rPr>
        <w:t xml:space="preserve">г. с даты заключения </w:t>
      </w:r>
      <w:r w:rsidR="00C45DCD">
        <w:rPr>
          <w:color w:val="000000"/>
          <w:spacing w:val="-2"/>
        </w:rPr>
        <w:t>настоящего Договора.</w:t>
      </w:r>
    </w:p>
    <w:p w14:paraId="040958E8" w14:textId="1D77CC25" w:rsidR="00C45DCD" w:rsidRPr="00C45DCD" w:rsidRDefault="00C45DCD" w:rsidP="00C45DCD">
      <w:pPr>
        <w:pStyle w:val="a4"/>
        <w:numPr>
          <w:ilvl w:val="1"/>
          <w:numId w:val="1"/>
        </w:numPr>
        <w:tabs>
          <w:tab w:val="clear" w:pos="1080"/>
          <w:tab w:val="num" w:pos="709"/>
        </w:tabs>
        <w:suppressAutoHyphens/>
        <w:jc w:val="both"/>
        <w:rPr>
          <w:color w:val="000000" w:themeColor="text1"/>
          <w:spacing w:val="-8"/>
        </w:rPr>
      </w:pPr>
      <w:r w:rsidRPr="00C45DCD">
        <w:rPr>
          <w:color w:val="000000"/>
          <w:spacing w:val="-2"/>
        </w:rPr>
        <w:t xml:space="preserve">Сроки завершения отдельных этапов </w:t>
      </w:r>
      <w:r>
        <w:rPr>
          <w:color w:val="000000"/>
          <w:spacing w:val="-2"/>
        </w:rPr>
        <w:t>работ</w:t>
      </w:r>
      <w:r w:rsidRPr="00C45DCD">
        <w:rPr>
          <w:color w:val="000000"/>
          <w:spacing w:val="-2"/>
        </w:rPr>
        <w:t xml:space="preserve"> определяются</w:t>
      </w:r>
      <w:r w:rsidR="002C43F4" w:rsidRPr="00C45DCD">
        <w:rPr>
          <w:color w:val="000000"/>
          <w:spacing w:val="-2"/>
        </w:rPr>
        <w:t xml:space="preserve"> в соответствии с графиком выполнения работ</w:t>
      </w:r>
      <w:r w:rsidR="009035EA" w:rsidRPr="00C45DCD">
        <w:rPr>
          <w:color w:val="000000"/>
          <w:spacing w:val="-2"/>
        </w:rPr>
        <w:t xml:space="preserve"> (Приложение № 4 к Договору)</w:t>
      </w:r>
      <w:r w:rsidR="002C43F4" w:rsidRPr="00C45DCD">
        <w:rPr>
          <w:color w:val="000000"/>
          <w:spacing w:val="-2"/>
        </w:rPr>
        <w:t>.</w:t>
      </w:r>
      <w:bookmarkEnd w:id="1"/>
    </w:p>
    <w:p w14:paraId="176F8495" w14:textId="7C075D57" w:rsidR="00C45DCD" w:rsidRPr="00736E78" w:rsidRDefault="002C43F4" w:rsidP="00736E78">
      <w:pPr>
        <w:pStyle w:val="a4"/>
        <w:numPr>
          <w:ilvl w:val="1"/>
          <w:numId w:val="1"/>
        </w:numPr>
        <w:tabs>
          <w:tab w:val="clear" w:pos="1080"/>
          <w:tab w:val="num" w:pos="709"/>
        </w:tabs>
        <w:suppressAutoHyphens/>
        <w:jc w:val="both"/>
        <w:rPr>
          <w:color w:val="000000" w:themeColor="text1"/>
          <w:spacing w:val="-8"/>
        </w:rPr>
      </w:pPr>
      <w:r w:rsidRPr="00C45DCD">
        <w:rPr>
          <w:color w:val="000000" w:themeColor="text1"/>
          <w:spacing w:val="-8"/>
        </w:rPr>
        <w:t>За   нарушение   графика   выполнения   работ (этапов выполнения работ) Подрядчик   несет</w:t>
      </w:r>
      <w:r w:rsidR="00736E78">
        <w:rPr>
          <w:color w:val="000000" w:themeColor="text1"/>
          <w:spacing w:val="-8"/>
        </w:rPr>
        <w:t xml:space="preserve"> </w:t>
      </w:r>
      <w:r w:rsidRPr="00736E78">
        <w:rPr>
          <w:color w:val="000000" w:themeColor="text1"/>
          <w:spacing w:val="-8"/>
        </w:rPr>
        <w:t>ответственность, предусмотренную законодательством и настоящим Договором.</w:t>
      </w:r>
    </w:p>
    <w:p w14:paraId="2B25DA06" w14:textId="5832A5B6" w:rsidR="002C43F4" w:rsidRPr="00C45DCD" w:rsidRDefault="002C43F4" w:rsidP="00736E78">
      <w:pPr>
        <w:pStyle w:val="a4"/>
        <w:numPr>
          <w:ilvl w:val="1"/>
          <w:numId w:val="1"/>
        </w:numPr>
        <w:tabs>
          <w:tab w:val="left" w:pos="567"/>
          <w:tab w:val="left" w:pos="709"/>
        </w:tabs>
        <w:suppressAutoHyphens/>
        <w:jc w:val="both"/>
        <w:rPr>
          <w:color w:val="000000" w:themeColor="text1"/>
          <w:spacing w:val="-8"/>
        </w:rPr>
      </w:pPr>
      <w:r w:rsidRPr="00C45DCD">
        <w:rPr>
          <w:color w:val="000000" w:themeColor="text1"/>
          <w:spacing w:val="-8"/>
        </w:rPr>
        <w:t>Подрядчик имеет право на досрочное выполнение работ (этапов выполнения работ).</w:t>
      </w:r>
    </w:p>
    <w:p w14:paraId="6629E2E2" w14:textId="77777777" w:rsidR="002C43F4" w:rsidRPr="00402546" w:rsidRDefault="002C43F4" w:rsidP="002C43F4">
      <w:pPr>
        <w:tabs>
          <w:tab w:val="left" w:pos="567"/>
          <w:tab w:val="left" w:pos="709"/>
        </w:tabs>
        <w:suppressAutoHyphens/>
        <w:jc w:val="both"/>
        <w:rPr>
          <w:b/>
          <w:bCs/>
          <w:iCs/>
          <w:color w:val="000000" w:themeColor="text1"/>
          <w:spacing w:val="-8"/>
        </w:rPr>
      </w:pPr>
    </w:p>
    <w:p w14:paraId="6FF1D59C" w14:textId="71D132CB" w:rsidR="002C43F4" w:rsidRPr="00C45DCD" w:rsidRDefault="002C43F4" w:rsidP="00C45DCD">
      <w:pPr>
        <w:pStyle w:val="a4"/>
        <w:keepNext/>
        <w:numPr>
          <w:ilvl w:val="0"/>
          <w:numId w:val="1"/>
        </w:numPr>
        <w:spacing w:before="60" w:after="60"/>
        <w:jc w:val="center"/>
        <w:rPr>
          <w:b/>
          <w:bCs/>
          <w:color w:val="000000" w:themeColor="text1"/>
          <w:spacing w:val="-8"/>
        </w:rPr>
      </w:pPr>
      <w:r w:rsidRPr="00C45DCD">
        <w:rPr>
          <w:b/>
          <w:bCs/>
          <w:iCs/>
          <w:color w:val="000000" w:themeColor="text1"/>
          <w:spacing w:val="-8"/>
        </w:rPr>
        <w:t>Права и обязанности Сторон</w:t>
      </w:r>
    </w:p>
    <w:p w14:paraId="2B9CB5E3" w14:textId="471744DF" w:rsidR="002C43F4" w:rsidRPr="00C45DCD" w:rsidRDefault="002C43F4" w:rsidP="00736E78">
      <w:pPr>
        <w:pStyle w:val="a4"/>
        <w:keepNext/>
        <w:numPr>
          <w:ilvl w:val="1"/>
          <w:numId w:val="1"/>
        </w:numPr>
        <w:tabs>
          <w:tab w:val="clear" w:pos="1080"/>
          <w:tab w:val="num" w:pos="709"/>
        </w:tabs>
        <w:rPr>
          <w:color w:val="000000" w:themeColor="text1"/>
          <w:spacing w:val="-8"/>
        </w:rPr>
      </w:pPr>
      <w:r w:rsidRPr="00C45DCD">
        <w:rPr>
          <w:b/>
          <w:bCs/>
          <w:color w:val="000000" w:themeColor="text1"/>
          <w:spacing w:val="-8"/>
        </w:rPr>
        <w:t>Заказчик вправе:</w:t>
      </w:r>
    </w:p>
    <w:p w14:paraId="35F91975" w14:textId="77777777" w:rsidR="00C45DCD" w:rsidRDefault="00C45DCD" w:rsidP="00736E78">
      <w:pPr>
        <w:pStyle w:val="a4"/>
        <w:numPr>
          <w:ilvl w:val="2"/>
          <w:numId w:val="1"/>
        </w:numPr>
        <w:tabs>
          <w:tab w:val="clear" w:pos="1440"/>
          <w:tab w:val="num" w:pos="709"/>
          <w:tab w:val="num" w:pos="1134"/>
        </w:tabs>
        <w:suppressAutoHyphens/>
        <w:jc w:val="both"/>
        <w:rPr>
          <w:color w:val="000000" w:themeColor="text1"/>
          <w:spacing w:val="-8"/>
        </w:rPr>
      </w:pPr>
      <w:r w:rsidRPr="00C45DCD">
        <w:rPr>
          <w:color w:val="000000" w:themeColor="text1"/>
          <w:spacing w:val="-8"/>
        </w:rPr>
        <w:t>О</w:t>
      </w:r>
      <w:r w:rsidR="002C43F4" w:rsidRPr="00C45DCD">
        <w:rPr>
          <w:color w:val="000000" w:themeColor="text1"/>
          <w:spacing w:val="-8"/>
        </w:rPr>
        <w:t>существлять технический надзор, строительный контроль, а также архитектурный надзор за ходом и качеством выполнения работ, соблюдением сроков их выполнения, качеством предоставленных Подрядчиком материалов, как самостоятельно, так и с привле</w:t>
      </w:r>
      <w:r w:rsidRPr="00C45DCD">
        <w:rPr>
          <w:color w:val="000000" w:themeColor="text1"/>
          <w:spacing w:val="-8"/>
        </w:rPr>
        <w:t>чением третьих лиц;</w:t>
      </w:r>
    </w:p>
    <w:p w14:paraId="2B476749" w14:textId="77777777" w:rsidR="00C45DCD" w:rsidRDefault="00C45DCD" w:rsidP="00736E78">
      <w:pPr>
        <w:pStyle w:val="a4"/>
        <w:numPr>
          <w:ilvl w:val="2"/>
          <w:numId w:val="1"/>
        </w:numPr>
        <w:tabs>
          <w:tab w:val="clear" w:pos="1440"/>
          <w:tab w:val="num" w:pos="709"/>
          <w:tab w:val="num" w:pos="1134"/>
        </w:tabs>
        <w:suppressAutoHyphens/>
        <w:jc w:val="both"/>
        <w:rPr>
          <w:color w:val="000000" w:themeColor="text1"/>
          <w:spacing w:val="-8"/>
        </w:rPr>
      </w:pPr>
      <w:r>
        <w:rPr>
          <w:color w:val="000000" w:themeColor="text1"/>
          <w:spacing w:val="-8"/>
        </w:rPr>
        <w:t>В</w:t>
      </w:r>
      <w:r w:rsidR="002C43F4" w:rsidRPr="00C45DCD">
        <w:rPr>
          <w:color w:val="000000" w:themeColor="text1"/>
          <w:spacing w:val="-8"/>
        </w:rPr>
        <w:t xml:space="preserve"> рамках осуществления технического надзора, строительного контроля, а также архитектурного надзора за ходом и качеством выполнения работ, выдавать Подрядчику обязательные для исполнения предписания;</w:t>
      </w:r>
    </w:p>
    <w:p w14:paraId="048A506E" w14:textId="77777777" w:rsidR="00C45DCD" w:rsidRDefault="00C45DCD" w:rsidP="00736E78">
      <w:pPr>
        <w:pStyle w:val="a4"/>
        <w:numPr>
          <w:ilvl w:val="2"/>
          <w:numId w:val="1"/>
        </w:numPr>
        <w:tabs>
          <w:tab w:val="clear" w:pos="1440"/>
          <w:tab w:val="num" w:pos="709"/>
          <w:tab w:val="num" w:pos="1134"/>
        </w:tabs>
        <w:suppressAutoHyphens/>
        <w:jc w:val="both"/>
        <w:rPr>
          <w:color w:val="000000" w:themeColor="text1"/>
          <w:spacing w:val="-8"/>
        </w:rPr>
      </w:pPr>
      <w:r>
        <w:rPr>
          <w:color w:val="000000" w:themeColor="text1"/>
          <w:spacing w:val="-8"/>
        </w:rPr>
        <w:t>У</w:t>
      </w:r>
      <w:r w:rsidR="002C43F4" w:rsidRPr="00C45DCD">
        <w:rPr>
          <w:color w:val="000000" w:themeColor="text1"/>
          <w:spacing w:val="-8"/>
        </w:rPr>
        <w:t>частвовать в освидетельствовании скрытых работ;</w:t>
      </w:r>
    </w:p>
    <w:p w14:paraId="538DE30A" w14:textId="77777777" w:rsidR="00C45DCD" w:rsidRDefault="00C45DCD" w:rsidP="00736E78">
      <w:pPr>
        <w:pStyle w:val="a4"/>
        <w:numPr>
          <w:ilvl w:val="2"/>
          <w:numId w:val="1"/>
        </w:numPr>
        <w:tabs>
          <w:tab w:val="clear" w:pos="1440"/>
          <w:tab w:val="num" w:pos="709"/>
          <w:tab w:val="num" w:pos="1134"/>
        </w:tabs>
        <w:suppressAutoHyphens/>
        <w:jc w:val="both"/>
        <w:rPr>
          <w:color w:val="000000" w:themeColor="text1"/>
          <w:spacing w:val="-8"/>
        </w:rPr>
      </w:pPr>
      <w:r>
        <w:rPr>
          <w:color w:val="000000" w:themeColor="text1"/>
          <w:spacing w:val="-8"/>
        </w:rPr>
        <w:t>В</w:t>
      </w:r>
      <w:r w:rsidR="002C43F4" w:rsidRPr="00C45DCD">
        <w:rPr>
          <w:color w:val="000000" w:themeColor="text1"/>
          <w:spacing w:val="-8"/>
        </w:rPr>
        <w:t xml:space="preserve"> любое время беспрепятственно посещать объект и осуществлять проверку ведения Подрядчиком работ и первичной учетной документации, указанной в п. 4.3.7;</w:t>
      </w:r>
    </w:p>
    <w:p w14:paraId="3503BCFC" w14:textId="77777777" w:rsidR="00C45DCD" w:rsidRDefault="00C45DCD" w:rsidP="00736E78">
      <w:pPr>
        <w:pStyle w:val="a4"/>
        <w:numPr>
          <w:ilvl w:val="2"/>
          <w:numId w:val="1"/>
        </w:numPr>
        <w:tabs>
          <w:tab w:val="clear" w:pos="1440"/>
          <w:tab w:val="num" w:pos="709"/>
          <w:tab w:val="num" w:pos="1134"/>
        </w:tabs>
        <w:suppressAutoHyphens/>
        <w:jc w:val="both"/>
        <w:rPr>
          <w:color w:val="000000" w:themeColor="text1"/>
          <w:spacing w:val="-8"/>
        </w:rPr>
      </w:pPr>
      <w:r>
        <w:rPr>
          <w:color w:val="000000" w:themeColor="text1"/>
          <w:spacing w:val="-8"/>
        </w:rPr>
        <w:t>О</w:t>
      </w:r>
      <w:r w:rsidR="002C43F4" w:rsidRPr="00C45DCD">
        <w:rPr>
          <w:color w:val="000000" w:themeColor="text1"/>
          <w:spacing w:val="-8"/>
        </w:rPr>
        <w:t>существить оплату по настоящему Договору только после предоставления Подрядчиком документов об уплате пени и/или штрафов, рассчитанных в порядке, предусмотренном разделом 7 настоящего Договора;</w:t>
      </w:r>
    </w:p>
    <w:p w14:paraId="471F5F35" w14:textId="77777777" w:rsidR="00C45DCD" w:rsidRDefault="00C45DCD" w:rsidP="00736E78">
      <w:pPr>
        <w:pStyle w:val="a4"/>
        <w:numPr>
          <w:ilvl w:val="2"/>
          <w:numId w:val="1"/>
        </w:numPr>
        <w:tabs>
          <w:tab w:val="clear" w:pos="1440"/>
          <w:tab w:val="num" w:pos="709"/>
          <w:tab w:val="num" w:pos="1134"/>
        </w:tabs>
        <w:suppressAutoHyphens/>
        <w:jc w:val="both"/>
        <w:rPr>
          <w:color w:val="000000" w:themeColor="text1"/>
          <w:spacing w:val="-8"/>
        </w:rPr>
      </w:pPr>
      <w:r>
        <w:rPr>
          <w:color w:val="000000" w:themeColor="text1"/>
          <w:spacing w:val="-8"/>
        </w:rPr>
        <w:t>П</w:t>
      </w:r>
      <w:r w:rsidR="002C43F4" w:rsidRPr="00C45DCD">
        <w:rPr>
          <w:color w:val="000000" w:themeColor="text1"/>
          <w:spacing w:val="-8"/>
        </w:rPr>
        <w:t>ринять решение об одностороннем отказе от исполнения Договора в порядке, установленном действующим законодательством и настоящим Договором;</w:t>
      </w:r>
    </w:p>
    <w:p w14:paraId="2EE8E13D" w14:textId="12DDC566" w:rsidR="002C43F4" w:rsidRPr="00C45DCD" w:rsidRDefault="00C45DCD" w:rsidP="00736E78">
      <w:pPr>
        <w:pStyle w:val="a4"/>
        <w:numPr>
          <w:ilvl w:val="2"/>
          <w:numId w:val="1"/>
        </w:numPr>
        <w:tabs>
          <w:tab w:val="clear" w:pos="1440"/>
          <w:tab w:val="num" w:pos="709"/>
          <w:tab w:val="num" w:pos="1134"/>
        </w:tabs>
        <w:suppressAutoHyphens/>
        <w:jc w:val="both"/>
        <w:rPr>
          <w:color w:val="000000" w:themeColor="text1"/>
          <w:spacing w:val="-8"/>
        </w:rPr>
      </w:pPr>
      <w:r>
        <w:rPr>
          <w:color w:val="000000" w:themeColor="text1"/>
          <w:spacing w:val="-8"/>
        </w:rPr>
        <w:t>С</w:t>
      </w:r>
      <w:r w:rsidR="002C43F4" w:rsidRPr="00C45DCD">
        <w:rPr>
          <w:color w:val="000000" w:themeColor="text1"/>
          <w:spacing w:val="-8"/>
        </w:rPr>
        <w:t>оздать приемочную комиссию для осуществления приемки и оформления результатов приемки выполненных работ;</w:t>
      </w:r>
    </w:p>
    <w:p w14:paraId="3715BF92" w14:textId="77777777" w:rsidR="002C43F4" w:rsidRPr="00402546" w:rsidRDefault="002C43F4" w:rsidP="00A97587">
      <w:pPr>
        <w:suppressAutoHyphens/>
        <w:jc w:val="both"/>
        <w:rPr>
          <w:b/>
          <w:bCs/>
          <w:color w:val="000000" w:themeColor="text1"/>
          <w:spacing w:val="-8"/>
        </w:rPr>
      </w:pPr>
      <w:r w:rsidRPr="00402546">
        <w:rPr>
          <w:color w:val="000000" w:themeColor="text1"/>
          <w:spacing w:val="-8"/>
        </w:rPr>
        <w:t>- провести экспертизу выполненных подрядчиком работ, в части их соответствия условиям Договора.</w:t>
      </w:r>
    </w:p>
    <w:p w14:paraId="7482A299" w14:textId="77777777" w:rsidR="00A97587" w:rsidRPr="00A97587" w:rsidRDefault="002C43F4" w:rsidP="00736E78">
      <w:pPr>
        <w:pStyle w:val="a4"/>
        <w:keepNext/>
        <w:numPr>
          <w:ilvl w:val="1"/>
          <w:numId w:val="1"/>
        </w:numPr>
        <w:tabs>
          <w:tab w:val="clear" w:pos="1080"/>
          <w:tab w:val="num" w:pos="709"/>
        </w:tabs>
        <w:rPr>
          <w:color w:val="000000" w:themeColor="text1"/>
          <w:spacing w:val="-8"/>
        </w:rPr>
      </w:pPr>
      <w:r w:rsidRPr="00C45DCD">
        <w:rPr>
          <w:b/>
          <w:bCs/>
          <w:color w:val="000000" w:themeColor="text1"/>
          <w:spacing w:val="-8"/>
        </w:rPr>
        <w:lastRenderedPageBreak/>
        <w:t>Заказчик обязуется:</w:t>
      </w:r>
    </w:p>
    <w:p w14:paraId="721681A2" w14:textId="77777777" w:rsidR="00A97587" w:rsidRDefault="00A97587" w:rsidP="00736E78">
      <w:pPr>
        <w:pStyle w:val="a4"/>
        <w:keepNext/>
        <w:numPr>
          <w:ilvl w:val="2"/>
          <w:numId w:val="1"/>
        </w:numPr>
        <w:tabs>
          <w:tab w:val="clear" w:pos="1440"/>
          <w:tab w:val="num" w:pos="709"/>
          <w:tab w:val="num" w:pos="993"/>
        </w:tabs>
        <w:jc w:val="both"/>
        <w:rPr>
          <w:color w:val="000000" w:themeColor="text1"/>
          <w:spacing w:val="-8"/>
        </w:rPr>
      </w:pPr>
      <w:r>
        <w:rPr>
          <w:color w:val="000000" w:themeColor="text1"/>
          <w:spacing w:val="-8"/>
        </w:rPr>
        <w:t>П</w:t>
      </w:r>
      <w:r w:rsidR="002C43F4" w:rsidRPr="00A97587">
        <w:rPr>
          <w:color w:val="000000" w:themeColor="text1"/>
          <w:spacing w:val="-8"/>
        </w:rPr>
        <w:t>ринять надлежащим образом выполненные работы на условиях и в сроки, пред</w:t>
      </w:r>
      <w:r>
        <w:rPr>
          <w:color w:val="000000" w:themeColor="text1"/>
          <w:spacing w:val="-8"/>
        </w:rPr>
        <w:t>усмотренные настоящим Договором;</w:t>
      </w:r>
    </w:p>
    <w:p w14:paraId="754A6AD6" w14:textId="77777777" w:rsidR="00A97587" w:rsidRDefault="00A97587" w:rsidP="00736E78">
      <w:pPr>
        <w:pStyle w:val="a4"/>
        <w:keepNext/>
        <w:numPr>
          <w:ilvl w:val="2"/>
          <w:numId w:val="1"/>
        </w:numPr>
        <w:tabs>
          <w:tab w:val="clear" w:pos="1440"/>
          <w:tab w:val="num" w:pos="709"/>
          <w:tab w:val="num" w:pos="993"/>
        </w:tabs>
        <w:jc w:val="both"/>
        <w:rPr>
          <w:color w:val="000000" w:themeColor="text1"/>
          <w:spacing w:val="-8"/>
        </w:rPr>
      </w:pPr>
      <w:r>
        <w:rPr>
          <w:color w:val="000000" w:themeColor="text1"/>
          <w:spacing w:val="-8"/>
        </w:rPr>
        <w:t xml:space="preserve"> О</w:t>
      </w:r>
      <w:r w:rsidR="002C43F4" w:rsidRPr="00A97587">
        <w:rPr>
          <w:color w:val="000000" w:themeColor="text1"/>
          <w:spacing w:val="-8"/>
        </w:rPr>
        <w:t>платить выполненные работы в соответствии с разделом 2 настоящего Договора;</w:t>
      </w:r>
    </w:p>
    <w:p w14:paraId="1A75F370" w14:textId="77777777" w:rsidR="00A97587" w:rsidRDefault="00A97587" w:rsidP="00736E78">
      <w:pPr>
        <w:pStyle w:val="a4"/>
        <w:keepNext/>
        <w:numPr>
          <w:ilvl w:val="2"/>
          <w:numId w:val="1"/>
        </w:numPr>
        <w:tabs>
          <w:tab w:val="clear" w:pos="1440"/>
          <w:tab w:val="num" w:pos="709"/>
          <w:tab w:val="num" w:pos="993"/>
        </w:tabs>
        <w:jc w:val="both"/>
        <w:rPr>
          <w:color w:val="000000" w:themeColor="text1"/>
          <w:spacing w:val="-8"/>
        </w:rPr>
      </w:pPr>
      <w:r>
        <w:rPr>
          <w:color w:val="000000" w:themeColor="text1"/>
          <w:spacing w:val="-8"/>
        </w:rPr>
        <w:t>О</w:t>
      </w:r>
      <w:r w:rsidR="002C43F4" w:rsidRPr="00A97587">
        <w:rPr>
          <w:color w:val="000000" w:themeColor="text1"/>
          <w:spacing w:val="-8"/>
        </w:rPr>
        <w:t>беспечить Подрядчику доступ к месту производства работ;</w:t>
      </w:r>
    </w:p>
    <w:p w14:paraId="2C2EE52B" w14:textId="3A08DD3D" w:rsidR="002C43F4" w:rsidRPr="00A97587" w:rsidRDefault="00A97587" w:rsidP="00736E78">
      <w:pPr>
        <w:pStyle w:val="a4"/>
        <w:keepNext/>
        <w:numPr>
          <w:ilvl w:val="2"/>
          <w:numId w:val="1"/>
        </w:numPr>
        <w:tabs>
          <w:tab w:val="clear" w:pos="1440"/>
          <w:tab w:val="num" w:pos="709"/>
          <w:tab w:val="num" w:pos="993"/>
        </w:tabs>
        <w:jc w:val="both"/>
        <w:rPr>
          <w:color w:val="000000" w:themeColor="text1"/>
          <w:spacing w:val="-8"/>
        </w:rPr>
      </w:pPr>
      <w:r>
        <w:rPr>
          <w:color w:val="000000" w:themeColor="text1"/>
          <w:spacing w:val="-8"/>
        </w:rPr>
        <w:t>Д</w:t>
      </w:r>
      <w:r w:rsidR="002C43F4" w:rsidRPr="00A97587">
        <w:rPr>
          <w:color w:val="000000" w:themeColor="text1"/>
          <w:spacing w:val="-8"/>
        </w:rPr>
        <w:t xml:space="preserve">опустить Подрядчика к выполнению работ, при условии выполнения Подрядчиком обязанностей, установленных пунктами 4.3.4, 4.3.19, 4.3.20 настоящего Договора. </w:t>
      </w:r>
    </w:p>
    <w:p w14:paraId="797608EA" w14:textId="2ADC05A3" w:rsidR="002C43F4" w:rsidRPr="00C45DCD" w:rsidRDefault="002C43F4" w:rsidP="00736E78">
      <w:pPr>
        <w:pStyle w:val="a4"/>
        <w:keepNext/>
        <w:numPr>
          <w:ilvl w:val="1"/>
          <w:numId w:val="1"/>
        </w:numPr>
        <w:tabs>
          <w:tab w:val="clear" w:pos="1080"/>
          <w:tab w:val="num" w:pos="709"/>
        </w:tabs>
        <w:rPr>
          <w:color w:val="000000" w:themeColor="text1"/>
          <w:spacing w:val="-8"/>
        </w:rPr>
      </w:pPr>
      <w:r w:rsidRPr="00C45DCD">
        <w:rPr>
          <w:b/>
          <w:bCs/>
          <w:color w:val="000000" w:themeColor="text1"/>
          <w:spacing w:val="-8"/>
        </w:rPr>
        <w:t>Подрядчик обязуется:</w:t>
      </w:r>
    </w:p>
    <w:p w14:paraId="34FF483E" w14:textId="7BC37D4E" w:rsidR="00A97587" w:rsidRDefault="00A97587" w:rsidP="00736E78">
      <w:pPr>
        <w:pStyle w:val="a4"/>
        <w:numPr>
          <w:ilvl w:val="2"/>
          <w:numId w:val="1"/>
        </w:numPr>
        <w:tabs>
          <w:tab w:val="clear" w:pos="1440"/>
        </w:tabs>
        <w:suppressAutoHyphens/>
        <w:jc w:val="both"/>
        <w:rPr>
          <w:color w:val="000000" w:themeColor="text1"/>
          <w:spacing w:val="-8"/>
        </w:rPr>
      </w:pPr>
      <w:r>
        <w:rPr>
          <w:color w:val="000000" w:themeColor="text1"/>
          <w:spacing w:val="-8"/>
        </w:rPr>
        <w:t>В</w:t>
      </w:r>
      <w:r w:rsidR="002C43F4" w:rsidRPr="00C45DCD">
        <w:rPr>
          <w:color w:val="000000" w:themeColor="text1"/>
          <w:spacing w:val="-8"/>
        </w:rPr>
        <w:t>ыполнить работы надлежащего качества, на условиях и в срок, предусмотренные настоящим Договором</w:t>
      </w:r>
      <w:r w:rsidR="00A714FA" w:rsidRPr="00C45DCD">
        <w:rPr>
          <w:color w:val="000000" w:themeColor="text1"/>
          <w:spacing w:val="-8"/>
        </w:rPr>
        <w:t>;</w:t>
      </w:r>
    </w:p>
    <w:p w14:paraId="09299D64" w14:textId="77777777" w:rsidR="00A97587" w:rsidRDefault="00A97587" w:rsidP="002C43F4">
      <w:pPr>
        <w:pStyle w:val="a4"/>
        <w:numPr>
          <w:ilvl w:val="2"/>
          <w:numId w:val="1"/>
        </w:numPr>
        <w:tabs>
          <w:tab w:val="clear" w:pos="1440"/>
        </w:tabs>
        <w:suppressAutoHyphens/>
        <w:jc w:val="both"/>
        <w:rPr>
          <w:color w:val="000000" w:themeColor="text1"/>
          <w:spacing w:val="-8"/>
        </w:rPr>
      </w:pPr>
      <w:r>
        <w:rPr>
          <w:color w:val="000000" w:themeColor="text1"/>
          <w:spacing w:val="-8"/>
        </w:rPr>
        <w:t>О</w:t>
      </w:r>
      <w:r w:rsidR="002C43F4" w:rsidRPr="00A97587">
        <w:rPr>
          <w:color w:val="000000" w:themeColor="text1"/>
          <w:spacing w:val="-8"/>
        </w:rPr>
        <w:t>беспечить выполнение работ в полном соответствии с условиями, установленными в Техническом задании, в том числе с соблюдением требований действующих нормативно — правовых документов: государственных стандартов (ГОСТ), строительных норм и правил (СП), санитарных норм и правил (СанПиН), методических документов в строительстве (МДС), технических и технологических рекомендаций (ТР),  муниципального  правового акта города Владивостока от 15.08.2018 № 45-МПА «Правила благоустройства территории Владивостокского городского округа», а также предписаний Заказчика, выдаваемых в рамках осуществления технического надзора, строительного контроля и архитектурного надзора</w:t>
      </w:r>
      <w:r w:rsidR="00A714FA" w:rsidRPr="00A97587">
        <w:rPr>
          <w:color w:val="000000" w:themeColor="text1"/>
          <w:spacing w:val="-8"/>
        </w:rPr>
        <w:t>;</w:t>
      </w:r>
    </w:p>
    <w:p w14:paraId="22F195EA" w14:textId="77777777" w:rsidR="005F1602" w:rsidRDefault="00A97587" w:rsidP="005F1602">
      <w:pPr>
        <w:pStyle w:val="a4"/>
        <w:numPr>
          <w:ilvl w:val="2"/>
          <w:numId w:val="1"/>
        </w:numPr>
        <w:tabs>
          <w:tab w:val="clear" w:pos="1440"/>
        </w:tabs>
        <w:suppressAutoHyphens/>
        <w:jc w:val="both"/>
        <w:rPr>
          <w:color w:val="000000" w:themeColor="text1"/>
          <w:spacing w:val="-8"/>
        </w:rPr>
      </w:pPr>
      <w:r>
        <w:rPr>
          <w:color w:val="000000" w:themeColor="text1"/>
          <w:spacing w:val="-8"/>
        </w:rPr>
        <w:t>О</w:t>
      </w:r>
      <w:r w:rsidR="002C43F4" w:rsidRPr="00A97587">
        <w:rPr>
          <w:color w:val="000000" w:themeColor="text1"/>
          <w:spacing w:val="-8"/>
        </w:rPr>
        <w:t>беспечить получение всех необходимых профессиональных допусков и разрешений на право производства работ, требуемых в соответствии с законодательством Российской Федерации и Приморского края, в том числе разрешения, связанные с использованием рабочей силы</w:t>
      </w:r>
      <w:r w:rsidR="00A714FA" w:rsidRPr="00A97587">
        <w:rPr>
          <w:color w:val="000000" w:themeColor="text1"/>
          <w:spacing w:val="-8"/>
        </w:rPr>
        <w:t>;</w:t>
      </w:r>
    </w:p>
    <w:p w14:paraId="18A01123" w14:textId="77777777" w:rsidR="005F1602" w:rsidRDefault="005F1602" w:rsidP="005F1602">
      <w:pPr>
        <w:pStyle w:val="a4"/>
        <w:numPr>
          <w:ilvl w:val="2"/>
          <w:numId w:val="1"/>
        </w:numPr>
        <w:tabs>
          <w:tab w:val="clear" w:pos="1440"/>
        </w:tabs>
        <w:suppressAutoHyphens/>
        <w:jc w:val="both"/>
        <w:rPr>
          <w:color w:val="000000" w:themeColor="text1"/>
          <w:spacing w:val="-8"/>
        </w:rPr>
      </w:pPr>
      <w:r>
        <w:rPr>
          <w:color w:val="000000" w:themeColor="text1"/>
          <w:spacing w:val="-8"/>
        </w:rPr>
        <w:t>В</w:t>
      </w:r>
      <w:r w:rsidR="002C43F4" w:rsidRPr="005F1602">
        <w:rPr>
          <w:color w:val="000000" w:themeColor="text1"/>
          <w:spacing w:val="-8"/>
        </w:rPr>
        <w:t xml:space="preserve"> течение </w:t>
      </w:r>
      <w:r w:rsidR="005B3A74" w:rsidRPr="005F1602">
        <w:rPr>
          <w:color w:val="000000" w:themeColor="text1"/>
          <w:spacing w:val="-8"/>
        </w:rPr>
        <w:t>10</w:t>
      </w:r>
      <w:r w:rsidR="002C43F4" w:rsidRPr="005F1602">
        <w:rPr>
          <w:color w:val="000000" w:themeColor="text1"/>
          <w:spacing w:val="-8"/>
        </w:rPr>
        <w:t xml:space="preserve"> (</w:t>
      </w:r>
      <w:r w:rsidR="005B3A74" w:rsidRPr="005F1602">
        <w:rPr>
          <w:color w:val="000000" w:themeColor="text1"/>
          <w:spacing w:val="-8"/>
        </w:rPr>
        <w:t>десяти</w:t>
      </w:r>
      <w:r w:rsidR="002C43F4" w:rsidRPr="005F1602">
        <w:rPr>
          <w:color w:val="000000" w:themeColor="text1"/>
          <w:spacing w:val="-8"/>
        </w:rPr>
        <w:t>) рабочих дней с д</w:t>
      </w:r>
      <w:r w:rsidR="005B3A74" w:rsidRPr="005F1602">
        <w:rPr>
          <w:color w:val="000000" w:themeColor="text1"/>
          <w:spacing w:val="-8"/>
        </w:rPr>
        <w:t>аты</w:t>
      </w:r>
      <w:r w:rsidR="002C43F4" w:rsidRPr="005F1602">
        <w:rPr>
          <w:color w:val="000000" w:themeColor="text1"/>
          <w:spacing w:val="-8"/>
        </w:rPr>
        <w:t xml:space="preserve"> </w:t>
      </w:r>
      <w:r w:rsidR="005C508A" w:rsidRPr="005F1602">
        <w:rPr>
          <w:color w:val="000000" w:themeColor="text1"/>
          <w:spacing w:val="-8"/>
        </w:rPr>
        <w:t xml:space="preserve">заключения </w:t>
      </w:r>
      <w:r w:rsidR="002C43F4" w:rsidRPr="005F1602">
        <w:rPr>
          <w:color w:val="000000" w:themeColor="text1"/>
          <w:spacing w:val="-8"/>
        </w:rPr>
        <w:t xml:space="preserve">настоящего Договора </w:t>
      </w:r>
      <w:r w:rsidR="005B3A74" w:rsidRPr="005F1602">
        <w:rPr>
          <w:color w:val="000000" w:themeColor="text1"/>
          <w:spacing w:val="-8"/>
        </w:rPr>
        <w:t>разработать</w:t>
      </w:r>
      <w:r w:rsidR="002B7DDF" w:rsidRPr="005F1602">
        <w:rPr>
          <w:color w:val="000000" w:themeColor="text1"/>
          <w:spacing w:val="-8"/>
        </w:rPr>
        <w:t>,</w:t>
      </w:r>
      <w:r w:rsidR="002C43F4" w:rsidRPr="005F1602">
        <w:rPr>
          <w:color w:val="000000" w:themeColor="text1"/>
          <w:spacing w:val="-8"/>
        </w:rPr>
        <w:t xml:space="preserve"> </w:t>
      </w:r>
      <w:r w:rsidR="00721E2C" w:rsidRPr="005F1602">
        <w:rPr>
          <w:color w:val="000000" w:themeColor="text1"/>
          <w:spacing w:val="-8"/>
        </w:rPr>
        <w:t>согласовать, и утвердить в письменной форме</w:t>
      </w:r>
      <w:r w:rsidR="005C508A" w:rsidRPr="005F1602">
        <w:rPr>
          <w:color w:val="000000" w:themeColor="text1"/>
          <w:spacing w:val="-8"/>
        </w:rPr>
        <w:t xml:space="preserve"> с Заказчиком</w:t>
      </w:r>
      <w:r w:rsidR="002B7DDF" w:rsidRPr="005F1602">
        <w:rPr>
          <w:color w:val="000000" w:themeColor="text1"/>
          <w:spacing w:val="-8"/>
        </w:rPr>
        <w:t xml:space="preserve"> </w:t>
      </w:r>
      <w:r w:rsidR="005B3A74" w:rsidRPr="005F1602">
        <w:rPr>
          <w:color w:val="000000" w:themeColor="text1"/>
          <w:spacing w:val="-8"/>
        </w:rPr>
        <w:t xml:space="preserve">рабочую документацию, основанную на </w:t>
      </w:r>
      <w:r w:rsidR="00721E2C" w:rsidRPr="005F1602">
        <w:rPr>
          <w:color w:val="000000" w:themeColor="text1"/>
          <w:spacing w:val="-8"/>
        </w:rPr>
        <w:t xml:space="preserve">архитектурно-строительных </w:t>
      </w:r>
      <w:r w:rsidR="005B3A74" w:rsidRPr="005F1602">
        <w:rPr>
          <w:color w:val="000000" w:themeColor="text1"/>
          <w:spacing w:val="-8"/>
        </w:rPr>
        <w:t>решениях</w:t>
      </w:r>
      <w:r w:rsidR="00721E2C" w:rsidRPr="005F1602">
        <w:rPr>
          <w:color w:val="000000" w:themeColor="text1"/>
          <w:spacing w:val="-8"/>
        </w:rPr>
        <w:t xml:space="preserve">, указанных в </w:t>
      </w:r>
      <w:r w:rsidR="005B3A74" w:rsidRPr="005F1602">
        <w:rPr>
          <w:color w:val="000000" w:themeColor="text1"/>
          <w:spacing w:val="-8"/>
        </w:rPr>
        <w:t>предоставленно</w:t>
      </w:r>
      <w:r w:rsidR="00721E2C" w:rsidRPr="005F1602">
        <w:rPr>
          <w:color w:val="000000" w:themeColor="text1"/>
          <w:spacing w:val="-8"/>
        </w:rPr>
        <w:t>м</w:t>
      </w:r>
      <w:r w:rsidR="005B3A74" w:rsidRPr="005F1602">
        <w:rPr>
          <w:color w:val="000000" w:themeColor="text1"/>
          <w:spacing w:val="-8"/>
        </w:rPr>
        <w:t xml:space="preserve"> Заказчиком </w:t>
      </w:r>
      <w:r w:rsidR="00BA7A59" w:rsidRPr="005F1602">
        <w:rPr>
          <w:color w:val="000000" w:themeColor="text1"/>
          <w:spacing w:val="-8"/>
        </w:rPr>
        <w:t>эскизном проекте</w:t>
      </w:r>
      <w:r w:rsidRPr="005F1602">
        <w:rPr>
          <w:color w:val="000000" w:themeColor="text1"/>
          <w:spacing w:val="-8"/>
        </w:rPr>
        <w:t xml:space="preserve">, и в соответствии с Техническим заданием (Приложение № 1 к Договору). </w:t>
      </w:r>
    </w:p>
    <w:p w14:paraId="2562E406" w14:textId="77777777" w:rsidR="005F1602" w:rsidRDefault="005F1602" w:rsidP="005F1602">
      <w:pPr>
        <w:pStyle w:val="a4"/>
        <w:numPr>
          <w:ilvl w:val="2"/>
          <w:numId w:val="1"/>
        </w:numPr>
        <w:tabs>
          <w:tab w:val="clear" w:pos="1440"/>
        </w:tabs>
        <w:suppressAutoHyphens/>
        <w:jc w:val="both"/>
        <w:rPr>
          <w:color w:val="000000" w:themeColor="text1"/>
          <w:spacing w:val="-8"/>
        </w:rPr>
      </w:pPr>
      <w:r>
        <w:rPr>
          <w:color w:val="000000" w:themeColor="text1"/>
          <w:spacing w:val="-8"/>
        </w:rPr>
        <w:t>У</w:t>
      </w:r>
      <w:r w:rsidR="002B7DDF" w:rsidRPr="005F1602">
        <w:rPr>
          <w:color w:val="000000" w:themeColor="text1"/>
          <w:spacing w:val="-8"/>
        </w:rPr>
        <w:t>ведомить</w:t>
      </w:r>
      <w:r w:rsidR="002C43F4" w:rsidRPr="005F1602">
        <w:rPr>
          <w:color w:val="000000" w:themeColor="text1"/>
          <w:spacing w:val="-8"/>
        </w:rPr>
        <w:t xml:space="preserve"> Заказчик</w:t>
      </w:r>
      <w:r w:rsidR="002B7DDF" w:rsidRPr="005F1602">
        <w:rPr>
          <w:color w:val="000000" w:themeColor="text1"/>
          <w:spacing w:val="-8"/>
        </w:rPr>
        <w:t>а о</w:t>
      </w:r>
      <w:r w:rsidR="002C43F4" w:rsidRPr="005F1602">
        <w:rPr>
          <w:color w:val="000000" w:themeColor="text1"/>
          <w:spacing w:val="-8"/>
        </w:rPr>
        <w:t xml:space="preserve"> дат</w:t>
      </w:r>
      <w:r w:rsidR="002B7DDF" w:rsidRPr="005F1602">
        <w:rPr>
          <w:color w:val="000000" w:themeColor="text1"/>
          <w:spacing w:val="-8"/>
        </w:rPr>
        <w:t>е</w:t>
      </w:r>
      <w:r w:rsidR="002C43F4" w:rsidRPr="005F1602">
        <w:rPr>
          <w:color w:val="000000" w:themeColor="text1"/>
          <w:spacing w:val="-8"/>
        </w:rPr>
        <w:t xml:space="preserve"> начала производства работ</w:t>
      </w:r>
      <w:r w:rsidR="002B7DDF" w:rsidRPr="005F1602">
        <w:rPr>
          <w:color w:val="000000" w:themeColor="text1"/>
          <w:spacing w:val="-8"/>
        </w:rPr>
        <w:t xml:space="preserve"> не позднее 1 (одного) рабочего дней до даты начала производства работ</w:t>
      </w:r>
      <w:r w:rsidR="00A714FA" w:rsidRPr="005F1602">
        <w:rPr>
          <w:color w:val="000000" w:themeColor="text1"/>
          <w:spacing w:val="-8"/>
        </w:rPr>
        <w:t>;</w:t>
      </w:r>
    </w:p>
    <w:p w14:paraId="535BA3CD" w14:textId="7DA7D6A5" w:rsidR="005F1602" w:rsidRDefault="005F1602" w:rsidP="005F1602">
      <w:pPr>
        <w:pStyle w:val="a4"/>
        <w:numPr>
          <w:ilvl w:val="2"/>
          <w:numId w:val="1"/>
        </w:numPr>
        <w:tabs>
          <w:tab w:val="clear" w:pos="1440"/>
        </w:tabs>
        <w:suppressAutoHyphens/>
        <w:jc w:val="both"/>
        <w:rPr>
          <w:color w:val="000000" w:themeColor="text1"/>
          <w:spacing w:val="-8"/>
        </w:rPr>
      </w:pPr>
      <w:r>
        <w:rPr>
          <w:color w:val="000000" w:themeColor="text1"/>
          <w:spacing w:val="-8"/>
        </w:rPr>
        <w:t>О</w:t>
      </w:r>
      <w:r w:rsidR="002C43F4" w:rsidRPr="005F1602">
        <w:rPr>
          <w:color w:val="000000" w:themeColor="text1"/>
          <w:spacing w:val="-8"/>
        </w:rPr>
        <w:t xml:space="preserve">беспечивать в процессе проведения работ </w:t>
      </w:r>
      <w:r>
        <w:rPr>
          <w:color w:val="000000" w:themeColor="text1"/>
          <w:spacing w:val="-8"/>
        </w:rPr>
        <w:t>в счет договорной цены уборку Об</w:t>
      </w:r>
      <w:r w:rsidR="002C43F4" w:rsidRPr="005F1602">
        <w:rPr>
          <w:color w:val="000000" w:themeColor="text1"/>
          <w:spacing w:val="-8"/>
        </w:rPr>
        <w:t>ъекта от строительного мусора с его последующим вывозом и утилизацией на специализированных полигонах</w:t>
      </w:r>
      <w:r w:rsidR="00A714FA" w:rsidRPr="005F1602">
        <w:rPr>
          <w:color w:val="000000" w:themeColor="text1"/>
          <w:spacing w:val="-8"/>
        </w:rPr>
        <w:t>;</w:t>
      </w:r>
    </w:p>
    <w:p w14:paraId="7DF7B338" w14:textId="77777777" w:rsidR="005F1602" w:rsidRDefault="005F1602" w:rsidP="005F1602">
      <w:pPr>
        <w:pStyle w:val="a4"/>
        <w:numPr>
          <w:ilvl w:val="2"/>
          <w:numId w:val="1"/>
        </w:numPr>
        <w:tabs>
          <w:tab w:val="clear" w:pos="1440"/>
        </w:tabs>
        <w:suppressAutoHyphens/>
        <w:jc w:val="both"/>
        <w:rPr>
          <w:color w:val="000000" w:themeColor="text1"/>
          <w:spacing w:val="-8"/>
        </w:rPr>
      </w:pPr>
      <w:r>
        <w:rPr>
          <w:color w:val="000000" w:themeColor="text1"/>
          <w:spacing w:val="-8"/>
        </w:rPr>
        <w:t>П</w:t>
      </w:r>
      <w:r w:rsidR="002C43F4" w:rsidRPr="005F1602">
        <w:rPr>
          <w:color w:val="000000" w:themeColor="text1"/>
          <w:spacing w:val="-8"/>
        </w:rPr>
        <w:t>ри выполнении работ Подрядчик обязан вести и иметь на месте производства работ с момента начала работ и до их завершения всю необходимую первичную учетную документацию по учету работ согласно действующему законодательству</w:t>
      </w:r>
      <w:r w:rsidR="00A714FA" w:rsidRPr="005F1602">
        <w:rPr>
          <w:color w:val="000000" w:themeColor="text1"/>
          <w:spacing w:val="-8"/>
        </w:rPr>
        <w:t>;</w:t>
      </w:r>
      <w:r w:rsidR="002C43F4" w:rsidRPr="005F1602">
        <w:rPr>
          <w:color w:val="000000" w:themeColor="text1"/>
          <w:spacing w:val="-8"/>
        </w:rPr>
        <w:t xml:space="preserve"> </w:t>
      </w:r>
    </w:p>
    <w:p w14:paraId="5B52BCAB" w14:textId="77777777" w:rsidR="005F1602" w:rsidRDefault="005F1602" w:rsidP="005F1602">
      <w:pPr>
        <w:pStyle w:val="a4"/>
        <w:numPr>
          <w:ilvl w:val="2"/>
          <w:numId w:val="1"/>
        </w:numPr>
        <w:tabs>
          <w:tab w:val="clear" w:pos="1440"/>
        </w:tabs>
        <w:suppressAutoHyphens/>
        <w:jc w:val="both"/>
        <w:rPr>
          <w:color w:val="000000" w:themeColor="text1"/>
          <w:spacing w:val="-8"/>
        </w:rPr>
      </w:pPr>
      <w:r>
        <w:rPr>
          <w:color w:val="000000" w:themeColor="text1"/>
          <w:spacing w:val="-8"/>
        </w:rPr>
        <w:t>У</w:t>
      </w:r>
      <w:r w:rsidR="002C43F4" w:rsidRPr="005F1602">
        <w:rPr>
          <w:color w:val="000000" w:themeColor="text1"/>
          <w:spacing w:val="-8"/>
        </w:rPr>
        <w:t>странять своими силами и за свой счет все дефекты в выполненных им работах, выявленные в течение срока действия Договора, и являющиеся следствием неисполнения и/или ненадлежащего исполнения Подрядчиком обязательств по Договору в порядке, установленном настоящим Договором</w:t>
      </w:r>
      <w:r w:rsidR="00A714FA" w:rsidRPr="005F1602">
        <w:rPr>
          <w:color w:val="000000" w:themeColor="text1"/>
          <w:spacing w:val="-8"/>
        </w:rPr>
        <w:t>;</w:t>
      </w:r>
    </w:p>
    <w:p w14:paraId="03DF75FB" w14:textId="77777777" w:rsidR="005F1602" w:rsidRPr="005F1602" w:rsidRDefault="005F1602" w:rsidP="005F1602">
      <w:pPr>
        <w:pStyle w:val="a4"/>
        <w:numPr>
          <w:ilvl w:val="2"/>
          <w:numId w:val="1"/>
        </w:numPr>
        <w:tabs>
          <w:tab w:val="clear" w:pos="1440"/>
        </w:tabs>
        <w:suppressAutoHyphens/>
        <w:jc w:val="both"/>
        <w:rPr>
          <w:color w:val="000000" w:themeColor="text1"/>
          <w:spacing w:val="-8"/>
        </w:rPr>
      </w:pPr>
      <w:r>
        <w:rPr>
          <w:color w:val="000000" w:themeColor="text1"/>
          <w:spacing w:val="-8"/>
        </w:rPr>
        <w:t>В</w:t>
      </w:r>
      <w:r w:rsidR="002C43F4" w:rsidRPr="005F1602">
        <w:rPr>
          <w:color w:val="000000" w:themeColor="text1"/>
          <w:spacing w:val="-8"/>
        </w:rPr>
        <w:t xml:space="preserve"> течение гарантийного срока нести ответственность за выполненные работы, поставленные и установленные материалы, изделия, конструкции, оборудование. В случае наличия дефектов и недостатков используемого Подрядчиком материала, изделий, конструкций, оборудования,</w:t>
      </w:r>
      <w:r w:rsidR="002C43F4" w:rsidRPr="005F1602">
        <w:rPr>
          <w:rFonts w:eastAsia="Calibri"/>
          <w:color w:val="000000" w:themeColor="text1"/>
          <w:spacing w:val="-8"/>
        </w:rPr>
        <w:t xml:space="preserve"> устранять выявленные дефекты и недостатки, а в случае невозможности — произвести их замену, своими силами и за свой счет, в установленный Заказчиком срок</w:t>
      </w:r>
      <w:r w:rsidR="00A714FA" w:rsidRPr="005F1602">
        <w:rPr>
          <w:rFonts w:eastAsia="Calibri"/>
          <w:color w:val="000000" w:themeColor="text1"/>
          <w:spacing w:val="-8"/>
        </w:rPr>
        <w:t>;</w:t>
      </w:r>
      <w:r w:rsidR="002C43F4" w:rsidRPr="005F1602">
        <w:rPr>
          <w:rFonts w:eastAsia="Calibri"/>
          <w:color w:val="000000" w:themeColor="text1"/>
          <w:spacing w:val="-8"/>
        </w:rPr>
        <w:t xml:space="preserve"> </w:t>
      </w:r>
    </w:p>
    <w:p w14:paraId="56F89D44" w14:textId="77777777" w:rsidR="005F1602" w:rsidRDefault="005F1602" w:rsidP="005F1602">
      <w:pPr>
        <w:pStyle w:val="a4"/>
        <w:numPr>
          <w:ilvl w:val="2"/>
          <w:numId w:val="1"/>
        </w:numPr>
        <w:tabs>
          <w:tab w:val="clear" w:pos="1440"/>
        </w:tabs>
        <w:suppressAutoHyphens/>
        <w:jc w:val="both"/>
        <w:rPr>
          <w:color w:val="000000" w:themeColor="text1"/>
          <w:spacing w:val="-8"/>
        </w:rPr>
      </w:pPr>
      <w:r>
        <w:rPr>
          <w:color w:val="000000" w:themeColor="text1"/>
          <w:spacing w:val="-8"/>
        </w:rPr>
        <w:t>О</w:t>
      </w:r>
      <w:r w:rsidR="002C43F4" w:rsidRPr="005F1602">
        <w:rPr>
          <w:color w:val="000000" w:themeColor="text1"/>
          <w:spacing w:val="-8"/>
        </w:rPr>
        <w:t>беспечить контроль своих действий в целях сохранения здоровья, создания безопасных условий труда, создания безопасных условий окружающим, сохранения окружающей среды, безопасности работников. Привлекать квалифицированный, опытный персонал, обученный по вопросам охраны труда</w:t>
      </w:r>
      <w:r w:rsidR="00A714FA" w:rsidRPr="005F1602">
        <w:rPr>
          <w:color w:val="000000" w:themeColor="text1"/>
          <w:spacing w:val="-8"/>
        </w:rPr>
        <w:t>;</w:t>
      </w:r>
    </w:p>
    <w:p w14:paraId="0CD9B66D" w14:textId="51626A5C" w:rsidR="002C43F4" w:rsidRPr="005F1602" w:rsidRDefault="005F1602" w:rsidP="005F1602">
      <w:pPr>
        <w:pStyle w:val="a4"/>
        <w:numPr>
          <w:ilvl w:val="2"/>
          <w:numId w:val="1"/>
        </w:numPr>
        <w:tabs>
          <w:tab w:val="clear" w:pos="1440"/>
        </w:tabs>
        <w:suppressAutoHyphens/>
        <w:jc w:val="both"/>
        <w:rPr>
          <w:color w:val="000000" w:themeColor="text1"/>
          <w:spacing w:val="-8"/>
        </w:rPr>
      </w:pPr>
      <w:r>
        <w:rPr>
          <w:color w:val="000000" w:themeColor="text1"/>
          <w:spacing w:val="-8"/>
        </w:rPr>
        <w:t>У</w:t>
      </w:r>
      <w:r w:rsidR="002C43F4" w:rsidRPr="005F1602">
        <w:rPr>
          <w:color w:val="000000" w:themeColor="text1"/>
          <w:spacing w:val="-8"/>
        </w:rPr>
        <w:t>ведомлять Заказчика письменно о любых внеплановых событиях и происшествиях на Объекте и/или в связи с исполнением Договора, включая, но не ограничиваясь:</w:t>
      </w:r>
    </w:p>
    <w:p w14:paraId="17383CCE" w14:textId="77777777" w:rsidR="002C43F4" w:rsidRPr="00402546" w:rsidRDefault="002C43F4" w:rsidP="002C43F4">
      <w:pPr>
        <w:ind w:firstLine="709"/>
        <w:jc w:val="both"/>
        <w:rPr>
          <w:color w:val="000000" w:themeColor="text1"/>
          <w:spacing w:val="-8"/>
        </w:rPr>
      </w:pPr>
      <w:r w:rsidRPr="00402546">
        <w:rPr>
          <w:color w:val="000000" w:themeColor="text1"/>
          <w:spacing w:val="-8"/>
        </w:rPr>
        <w:t>- аварии (в течение 2 (двух) часов);</w:t>
      </w:r>
    </w:p>
    <w:p w14:paraId="63817011" w14:textId="77777777" w:rsidR="002C43F4" w:rsidRPr="00402546" w:rsidRDefault="002C43F4" w:rsidP="002C43F4">
      <w:pPr>
        <w:ind w:firstLine="709"/>
        <w:jc w:val="both"/>
        <w:rPr>
          <w:color w:val="000000" w:themeColor="text1"/>
          <w:spacing w:val="-8"/>
        </w:rPr>
      </w:pPr>
      <w:r w:rsidRPr="00402546">
        <w:rPr>
          <w:color w:val="000000" w:themeColor="text1"/>
          <w:spacing w:val="-8"/>
        </w:rPr>
        <w:t>- в течение суток, о любом несчастном случае независимо от степени его тяжести по форме 1, утвержденной Постановлением Министерства труда и социального развития Российской Федерации  от 24.10.2002 года №73 «Об утверждении форм документов, необходимых для расследования и учета несчастных случаев на производстве, и положения об особенностях расследования несчастных случаев на производстве в отдельных отраслях и организациях», а в течение недели, после окончания расследования, предоставлять копии материалов специального расследования несчастных случаев;</w:t>
      </w:r>
    </w:p>
    <w:p w14:paraId="77B53615" w14:textId="77777777" w:rsidR="002C43F4" w:rsidRPr="00402546" w:rsidRDefault="002C43F4" w:rsidP="002C43F4">
      <w:pPr>
        <w:ind w:firstLine="709"/>
        <w:jc w:val="both"/>
        <w:rPr>
          <w:color w:val="000000" w:themeColor="text1"/>
          <w:spacing w:val="-8"/>
        </w:rPr>
      </w:pPr>
      <w:r w:rsidRPr="00402546">
        <w:rPr>
          <w:color w:val="000000" w:themeColor="text1"/>
          <w:spacing w:val="-8"/>
        </w:rPr>
        <w:lastRenderedPageBreak/>
        <w:t>-хищения и иные противоправные действия (в течение 24 (двадцати четырех) часов);</w:t>
      </w:r>
    </w:p>
    <w:p w14:paraId="7DE8B1C5" w14:textId="101DC33E" w:rsidR="002C43F4" w:rsidRPr="00402546" w:rsidRDefault="002C43F4" w:rsidP="002C43F4">
      <w:pPr>
        <w:ind w:firstLine="709"/>
        <w:jc w:val="both"/>
        <w:rPr>
          <w:color w:val="000000" w:themeColor="text1"/>
          <w:spacing w:val="-8"/>
        </w:rPr>
      </w:pPr>
      <w:r w:rsidRPr="00402546">
        <w:rPr>
          <w:color w:val="000000" w:themeColor="text1"/>
          <w:spacing w:val="-8"/>
        </w:rPr>
        <w:t>-арест и</w:t>
      </w:r>
      <w:r w:rsidR="005F1602">
        <w:rPr>
          <w:color w:val="000000" w:themeColor="text1"/>
          <w:spacing w:val="-8"/>
        </w:rPr>
        <w:t xml:space="preserve">/или блокирование счетов и/или </w:t>
      </w:r>
      <w:r w:rsidRPr="00402546">
        <w:rPr>
          <w:color w:val="000000" w:themeColor="text1"/>
          <w:spacing w:val="-8"/>
        </w:rPr>
        <w:t>иные обстоятельства, влияющие на платежи между Сторонами (в течение 24 (двадцати четырех) часов);</w:t>
      </w:r>
    </w:p>
    <w:p w14:paraId="62F8D35E" w14:textId="0D89376A" w:rsidR="002C43F4" w:rsidRPr="00402546" w:rsidRDefault="002C43F4" w:rsidP="002C43F4">
      <w:pPr>
        <w:ind w:firstLine="709"/>
        <w:jc w:val="both"/>
        <w:rPr>
          <w:color w:val="000000" w:themeColor="text1"/>
          <w:spacing w:val="-8"/>
        </w:rPr>
      </w:pPr>
      <w:r w:rsidRPr="00402546">
        <w:rPr>
          <w:color w:val="000000" w:themeColor="text1"/>
          <w:spacing w:val="-8"/>
        </w:rPr>
        <w:t>-забастовки персонал</w:t>
      </w:r>
      <w:r w:rsidR="005F1602">
        <w:rPr>
          <w:color w:val="000000" w:themeColor="text1"/>
          <w:spacing w:val="-8"/>
        </w:rPr>
        <w:t xml:space="preserve">а Подрядчика, действия третьих </w:t>
      </w:r>
      <w:r w:rsidRPr="00402546">
        <w:rPr>
          <w:color w:val="000000" w:themeColor="text1"/>
          <w:spacing w:val="-8"/>
        </w:rPr>
        <w:t xml:space="preserve">лиц, прямо или косвенно касающиеся </w:t>
      </w:r>
      <w:r w:rsidR="008B05CD">
        <w:rPr>
          <w:color w:val="000000" w:themeColor="text1"/>
          <w:spacing w:val="-8"/>
        </w:rPr>
        <w:t>Объекта и взаиморасчетов Сторон</w:t>
      </w:r>
      <w:r w:rsidRPr="00402546">
        <w:rPr>
          <w:color w:val="000000" w:themeColor="text1"/>
          <w:spacing w:val="-8"/>
        </w:rPr>
        <w:t xml:space="preserve"> и обязательств Сторон по Договору (в течение 24 (Двадцати четырех) часов);</w:t>
      </w:r>
    </w:p>
    <w:p w14:paraId="7ED1A046" w14:textId="77777777" w:rsidR="002C43F4" w:rsidRPr="00402546" w:rsidRDefault="002C43F4" w:rsidP="002C43F4">
      <w:pPr>
        <w:ind w:firstLine="709"/>
        <w:jc w:val="both"/>
        <w:rPr>
          <w:color w:val="000000" w:themeColor="text1"/>
          <w:spacing w:val="-8"/>
        </w:rPr>
      </w:pPr>
      <w:r w:rsidRPr="00402546">
        <w:rPr>
          <w:color w:val="000000" w:themeColor="text1"/>
          <w:spacing w:val="-8"/>
        </w:rPr>
        <w:t>-иные обстоятельства, факты, сообщения в средствах массовой информации (СМИ) и т.п. (в течение 24 (двадцати четырех) часов), влияющие на исполнение настоящего Договора.</w:t>
      </w:r>
    </w:p>
    <w:p w14:paraId="30682F8B" w14:textId="77777777" w:rsidR="005F1602" w:rsidRDefault="005F1602" w:rsidP="005F1602">
      <w:pPr>
        <w:pStyle w:val="a4"/>
        <w:numPr>
          <w:ilvl w:val="2"/>
          <w:numId w:val="1"/>
        </w:numPr>
        <w:tabs>
          <w:tab w:val="clear" w:pos="1440"/>
          <w:tab w:val="num" w:pos="851"/>
        </w:tabs>
        <w:jc w:val="both"/>
        <w:rPr>
          <w:color w:val="000000" w:themeColor="text1"/>
          <w:spacing w:val="-8"/>
        </w:rPr>
      </w:pPr>
      <w:r>
        <w:rPr>
          <w:color w:val="000000" w:themeColor="text1"/>
          <w:spacing w:val="-8"/>
        </w:rPr>
        <w:t>О</w:t>
      </w:r>
      <w:r w:rsidR="002C43F4" w:rsidRPr="005F1602">
        <w:rPr>
          <w:color w:val="000000" w:themeColor="text1"/>
          <w:spacing w:val="-8"/>
        </w:rPr>
        <w:t>беспечить необходимые противопожарные мероприятия, мероприятия по технике безопасности, охране окружающей среды, зеленых насаждений во время выполнения работ;</w:t>
      </w:r>
    </w:p>
    <w:p w14:paraId="07E046F9" w14:textId="77777777" w:rsidR="005F1602" w:rsidRDefault="005F1602" w:rsidP="005F1602">
      <w:pPr>
        <w:pStyle w:val="a4"/>
        <w:numPr>
          <w:ilvl w:val="2"/>
          <w:numId w:val="1"/>
        </w:numPr>
        <w:tabs>
          <w:tab w:val="clear" w:pos="1440"/>
          <w:tab w:val="num" w:pos="851"/>
        </w:tabs>
        <w:jc w:val="both"/>
        <w:rPr>
          <w:color w:val="000000" w:themeColor="text1"/>
          <w:spacing w:val="-8"/>
        </w:rPr>
      </w:pPr>
      <w:r>
        <w:rPr>
          <w:color w:val="000000" w:themeColor="text1"/>
          <w:spacing w:val="-8"/>
        </w:rPr>
        <w:t>О</w:t>
      </w:r>
      <w:r w:rsidR="002C43F4" w:rsidRPr="005F1602">
        <w:rPr>
          <w:color w:val="000000" w:themeColor="text1"/>
          <w:spacing w:val="-8"/>
        </w:rPr>
        <w:t>беспечить безопасность производства работ, осуществлять комплекс работ, обеспечивающих ограждение места производства работ и установку соответствующих знаков;</w:t>
      </w:r>
    </w:p>
    <w:p w14:paraId="32688718" w14:textId="77777777" w:rsidR="005F1602" w:rsidRDefault="005F1602" w:rsidP="005F1602">
      <w:pPr>
        <w:pStyle w:val="a4"/>
        <w:numPr>
          <w:ilvl w:val="2"/>
          <w:numId w:val="1"/>
        </w:numPr>
        <w:tabs>
          <w:tab w:val="clear" w:pos="1440"/>
          <w:tab w:val="num" w:pos="851"/>
        </w:tabs>
        <w:jc w:val="both"/>
        <w:rPr>
          <w:color w:val="000000" w:themeColor="text1"/>
          <w:spacing w:val="-8"/>
        </w:rPr>
      </w:pPr>
      <w:r>
        <w:rPr>
          <w:color w:val="000000" w:themeColor="text1"/>
          <w:spacing w:val="-8"/>
        </w:rPr>
        <w:t>В</w:t>
      </w:r>
      <w:r w:rsidR="002C43F4" w:rsidRPr="005F1602">
        <w:rPr>
          <w:color w:val="000000" w:themeColor="text1"/>
          <w:spacing w:val="-8"/>
        </w:rPr>
        <w:t>озмещать третьим лицам ущерб, возникающий в связи с производством работ, нести полную ответственность за допущенные нарушения по обеспечению техники безопасности при выполнении работ по настоящему Договору в соответствии с действующим законодательством;</w:t>
      </w:r>
    </w:p>
    <w:p w14:paraId="152A9B7F" w14:textId="77777777" w:rsidR="005F1602" w:rsidRDefault="005F1602" w:rsidP="005F1602">
      <w:pPr>
        <w:pStyle w:val="a4"/>
        <w:numPr>
          <w:ilvl w:val="2"/>
          <w:numId w:val="1"/>
        </w:numPr>
        <w:tabs>
          <w:tab w:val="clear" w:pos="1440"/>
          <w:tab w:val="num" w:pos="851"/>
        </w:tabs>
        <w:jc w:val="both"/>
        <w:rPr>
          <w:color w:val="000000" w:themeColor="text1"/>
          <w:spacing w:val="-8"/>
        </w:rPr>
      </w:pPr>
      <w:r>
        <w:rPr>
          <w:color w:val="000000" w:themeColor="text1"/>
          <w:spacing w:val="-8"/>
        </w:rPr>
        <w:t>Н</w:t>
      </w:r>
      <w:r w:rsidR="002C43F4" w:rsidRPr="005F1602">
        <w:rPr>
          <w:color w:val="000000" w:themeColor="text1"/>
          <w:spacing w:val="-8"/>
        </w:rPr>
        <w:t>ести ответственность за травму или гибель людей и повреждение имущества во время выполнения работ по Договору;</w:t>
      </w:r>
    </w:p>
    <w:p w14:paraId="4B122F3A" w14:textId="77777777" w:rsidR="005F1602" w:rsidRDefault="005F1602" w:rsidP="005F1602">
      <w:pPr>
        <w:pStyle w:val="a4"/>
        <w:numPr>
          <w:ilvl w:val="2"/>
          <w:numId w:val="1"/>
        </w:numPr>
        <w:tabs>
          <w:tab w:val="clear" w:pos="1440"/>
          <w:tab w:val="num" w:pos="851"/>
        </w:tabs>
        <w:jc w:val="both"/>
        <w:rPr>
          <w:color w:val="000000" w:themeColor="text1"/>
          <w:spacing w:val="-8"/>
        </w:rPr>
      </w:pPr>
      <w:r>
        <w:rPr>
          <w:color w:val="000000" w:themeColor="text1"/>
          <w:spacing w:val="-8"/>
        </w:rPr>
        <w:t>Н</w:t>
      </w:r>
      <w:r w:rsidR="002C43F4" w:rsidRPr="005F1602">
        <w:rPr>
          <w:color w:val="000000" w:themeColor="text1"/>
          <w:spacing w:val="-8"/>
        </w:rPr>
        <w:t>емедленно предупредить Заказчика о независящих от Подрядчика обстоятельствах, которые грозят годности и прочности результатов выполняемой работы, либо создают невозможность ее завершения в срок;</w:t>
      </w:r>
    </w:p>
    <w:p w14:paraId="2589F634" w14:textId="77777777" w:rsidR="005F1602" w:rsidRDefault="005F1602" w:rsidP="005F1602">
      <w:pPr>
        <w:pStyle w:val="a4"/>
        <w:numPr>
          <w:ilvl w:val="2"/>
          <w:numId w:val="1"/>
        </w:numPr>
        <w:tabs>
          <w:tab w:val="clear" w:pos="1440"/>
          <w:tab w:val="num" w:pos="851"/>
        </w:tabs>
        <w:jc w:val="both"/>
        <w:rPr>
          <w:color w:val="000000" w:themeColor="text1"/>
          <w:spacing w:val="-8"/>
        </w:rPr>
      </w:pPr>
      <w:r>
        <w:rPr>
          <w:color w:val="000000" w:themeColor="text1"/>
          <w:spacing w:val="-8"/>
        </w:rPr>
        <w:t>У</w:t>
      </w:r>
      <w:r w:rsidR="002C43F4" w:rsidRPr="005F1602">
        <w:rPr>
          <w:color w:val="000000" w:themeColor="text1"/>
          <w:spacing w:val="-8"/>
        </w:rPr>
        <w:t>странять дефекты и недостатки в выполненной работе, выявленные по р</w:t>
      </w:r>
      <w:r>
        <w:rPr>
          <w:color w:val="000000" w:themeColor="text1"/>
          <w:spacing w:val="-8"/>
        </w:rPr>
        <w:t>езультатам приемки работ, а так</w:t>
      </w:r>
      <w:r w:rsidR="002C43F4" w:rsidRPr="005F1602">
        <w:rPr>
          <w:color w:val="000000" w:themeColor="text1"/>
          <w:spacing w:val="-8"/>
        </w:rPr>
        <w:t>же в пределах гарантийного срока, установленного настоящим Договором, за свой счет без увеличения стоимости работ;</w:t>
      </w:r>
    </w:p>
    <w:p w14:paraId="161AC6EC" w14:textId="77777777" w:rsidR="005F1602" w:rsidRDefault="005F1602" w:rsidP="005F1602">
      <w:pPr>
        <w:pStyle w:val="a4"/>
        <w:numPr>
          <w:ilvl w:val="2"/>
          <w:numId w:val="1"/>
        </w:numPr>
        <w:tabs>
          <w:tab w:val="clear" w:pos="1440"/>
          <w:tab w:val="num" w:pos="851"/>
        </w:tabs>
        <w:jc w:val="both"/>
        <w:rPr>
          <w:color w:val="000000" w:themeColor="text1"/>
          <w:spacing w:val="-8"/>
        </w:rPr>
      </w:pPr>
      <w:r>
        <w:rPr>
          <w:color w:val="000000" w:themeColor="text1"/>
          <w:spacing w:val="-8"/>
        </w:rPr>
        <w:t>О</w:t>
      </w:r>
      <w:r w:rsidR="002C43F4" w:rsidRPr="005F1602">
        <w:rPr>
          <w:color w:val="000000" w:themeColor="text1"/>
          <w:spacing w:val="-8"/>
        </w:rPr>
        <w:t>беспечить при выполнении работ использование материалов, изделий, конструкций, оборудования, качество которых подтверждено соответствующим документом (сертификаты, паспорта качества, соответствия и т.д.);</w:t>
      </w:r>
    </w:p>
    <w:p w14:paraId="7B74E6A0" w14:textId="77777777" w:rsidR="005F1602" w:rsidRDefault="005F1602" w:rsidP="005F1602">
      <w:pPr>
        <w:pStyle w:val="a4"/>
        <w:numPr>
          <w:ilvl w:val="2"/>
          <w:numId w:val="1"/>
        </w:numPr>
        <w:tabs>
          <w:tab w:val="clear" w:pos="1440"/>
          <w:tab w:val="num" w:pos="851"/>
        </w:tabs>
        <w:jc w:val="both"/>
        <w:rPr>
          <w:color w:val="000000" w:themeColor="text1"/>
          <w:spacing w:val="-8"/>
        </w:rPr>
      </w:pPr>
      <w:r w:rsidRPr="005F1602">
        <w:rPr>
          <w:color w:val="000000" w:themeColor="text1"/>
          <w:spacing w:val="-8"/>
        </w:rPr>
        <w:t>В</w:t>
      </w:r>
      <w:r w:rsidR="002C43F4" w:rsidRPr="005F1602">
        <w:rPr>
          <w:color w:val="000000" w:themeColor="text1"/>
          <w:spacing w:val="-8"/>
        </w:rPr>
        <w:t xml:space="preserve"> течение </w:t>
      </w:r>
      <w:r w:rsidR="009035EA" w:rsidRPr="005F1602">
        <w:rPr>
          <w:color w:val="000000" w:themeColor="text1"/>
          <w:spacing w:val="-8"/>
        </w:rPr>
        <w:t>10 (десяти) рабочих дней</w:t>
      </w:r>
      <w:r w:rsidR="002C43F4" w:rsidRPr="005F1602">
        <w:rPr>
          <w:color w:val="000000" w:themeColor="text1"/>
          <w:spacing w:val="-8"/>
        </w:rPr>
        <w:t xml:space="preserve"> с </w:t>
      </w:r>
      <w:r w:rsidR="009035EA" w:rsidRPr="005F1602">
        <w:rPr>
          <w:color w:val="000000" w:themeColor="text1"/>
          <w:spacing w:val="-8"/>
        </w:rPr>
        <w:t>даты заключения</w:t>
      </w:r>
      <w:r w:rsidR="002C43F4" w:rsidRPr="005F1602">
        <w:rPr>
          <w:color w:val="000000" w:themeColor="text1"/>
          <w:spacing w:val="-8"/>
        </w:rPr>
        <w:t xml:space="preserve"> Договора представить Заказчику списки персонала (работников) Подрядчика с разрешениями на привлечение иностранных рабочих, копиями миграционных карт и подтверждений на право трудовой деятельности на территории Приморского края для иностранных рабочих.</w:t>
      </w:r>
    </w:p>
    <w:p w14:paraId="32E46781" w14:textId="77777777" w:rsidR="005F1602" w:rsidRDefault="005F1602" w:rsidP="005F1602">
      <w:pPr>
        <w:pStyle w:val="a4"/>
        <w:numPr>
          <w:ilvl w:val="2"/>
          <w:numId w:val="1"/>
        </w:numPr>
        <w:tabs>
          <w:tab w:val="clear" w:pos="1440"/>
          <w:tab w:val="num" w:pos="851"/>
        </w:tabs>
        <w:jc w:val="both"/>
        <w:rPr>
          <w:color w:val="000000" w:themeColor="text1"/>
          <w:spacing w:val="-8"/>
        </w:rPr>
      </w:pPr>
      <w:r w:rsidRPr="005F1602">
        <w:rPr>
          <w:color w:val="000000" w:themeColor="text1"/>
          <w:spacing w:val="-8"/>
        </w:rPr>
        <w:t>В</w:t>
      </w:r>
      <w:r w:rsidR="009035EA" w:rsidRPr="005F1602">
        <w:rPr>
          <w:color w:val="000000" w:themeColor="text1"/>
          <w:spacing w:val="-8"/>
        </w:rPr>
        <w:t xml:space="preserve"> течение 10 (десяти) рабочих дней </w:t>
      </w:r>
      <w:r w:rsidR="002C43F4" w:rsidRPr="005F1602">
        <w:rPr>
          <w:color w:val="000000" w:themeColor="text1"/>
          <w:spacing w:val="-8"/>
        </w:rPr>
        <w:t xml:space="preserve">с </w:t>
      </w:r>
      <w:r w:rsidR="009035EA" w:rsidRPr="005F1602">
        <w:rPr>
          <w:color w:val="000000" w:themeColor="text1"/>
          <w:spacing w:val="-8"/>
        </w:rPr>
        <w:t>даты заключения</w:t>
      </w:r>
      <w:r w:rsidR="002C43F4" w:rsidRPr="005F1602">
        <w:rPr>
          <w:color w:val="000000" w:themeColor="text1"/>
          <w:spacing w:val="-8"/>
        </w:rPr>
        <w:t xml:space="preserve"> настоящего Договора представить Заказчику перечень спецтехники с указанием ее регистрационных номеров, используемых Подрядчиком при выполнении работ.</w:t>
      </w:r>
    </w:p>
    <w:p w14:paraId="4A238AF2" w14:textId="7CD9CE01" w:rsidR="002C43F4" w:rsidRPr="005F1602" w:rsidRDefault="005F1602" w:rsidP="005F1602">
      <w:pPr>
        <w:pStyle w:val="a4"/>
        <w:numPr>
          <w:ilvl w:val="2"/>
          <w:numId w:val="1"/>
        </w:numPr>
        <w:tabs>
          <w:tab w:val="clear" w:pos="1440"/>
          <w:tab w:val="num" w:pos="851"/>
        </w:tabs>
        <w:jc w:val="both"/>
        <w:rPr>
          <w:color w:val="000000" w:themeColor="text1"/>
          <w:spacing w:val="-8"/>
        </w:rPr>
      </w:pPr>
      <w:r w:rsidRPr="005F1602">
        <w:rPr>
          <w:color w:val="000000" w:themeColor="text1"/>
          <w:spacing w:val="-8"/>
        </w:rPr>
        <w:t>П</w:t>
      </w:r>
      <w:r w:rsidR="002C43F4" w:rsidRPr="005F1602">
        <w:rPr>
          <w:color w:val="000000" w:themeColor="text1"/>
          <w:spacing w:val="-8"/>
        </w:rPr>
        <w:t xml:space="preserve">о окончании выполнения работ (этапа работ) </w:t>
      </w:r>
      <w:r w:rsidRPr="005F1602">
        <w:rPr>
          <w:color w:val="000000" w:themeColor="text1"/>
          <w:spacing w:val="-8"/>
        </w:rPr>
        <w:t>предоставить Заказчику</w:t>
      </w:r>
      <w:r w:rsidR="002C43F4" w:rsidRPr="005F1602">
        <w:rPr>
          <w:color w:val="000000" w:themeColor="text1"/>
          <w:spacing w:val="-8"/>
        </w:rPr>
        <w:t xml:space="preserve"> следующую документацию:</w:t>
      </w:r>
    </w:p>
    <w:p w14:paraId="5096393C" w14:textId="77777777" w:rsidR="002C43F4" w:rsidRPr="005F1602" w:rsidRDefault="002C43F4" w:rsidP="002C43F4">
      <w:pPr>
        <w:ind w:firstLine="709"/>
        <w:jc w:val="both"/>
        <w:rPr>
          <w:color w:val="000000" w:themeColor="text1"/>
          <w:spacing w:val="-8"/>
        </w:rPr>
      </w:pPr>
      <w:r w:rsidRPr="005F1602">
        <w:rPr>
          <w:color w:val="000000" w:themeColor="text1"/>
          <w:spacing w:val="-8"/>
        </w:rPr>
        <w:t>- сертификаты и паспорта на материалы/изделия/конструкции/оборудование;</w:t>
      </w:r>
    </w:p>
    <w:p w14:paraId="2E1E8C0A" w14:textId="77777777" w:rsidR="002C43F4" w:rsidRPr="005F1602" w:rsidRDefault="002C43F4" w:rsidP="002C43F4">
      <w:pPr>
        <w:ind w:firstLine="709"/>
        <w:jc w:val="both"/>
        <w:rPr>
          <w:color w:val="000000" w:themeColor="text1"/>
          <w:spacing w:val="-8"/>
        </w:rPr>
      </w:pPr>
      <w:r w:rsidRPr="005F1602">
        <w:rPr>
          <w:color w:val="000000" w:themeColor="text1"/>
          <w:spacing w:val="-8"/>
        </w:rPr>
        <w:t>- акты на скрытые работы;</w:t>
      </w:r>
    </w:p>
    <w:p w14:paraId="696B5169" w14:textId="77777777" w:rsidR="00237533" w:rsidRPr="00402546" w:rsidRDefault="002C43F4" w:rsidP="00237533">
      <w:pPr>
        <w:ind w:firstLine="709"/>
        <w:jc w:val="both"/>
        <w:rPr>
          <w:color w:val="000000" w:themeColor="text1"/>
          <w:spacing w:val="-8"/>
        </w:rPr>
      </w:pPr>
      <w:r w:rsidRPr="005F1602">
        <w:rPr>
          <w:color w:val="000000" w:themeColor="text1"/>
          <w:spacing w:val="-8"/>
        </w:rPr>
        <w:t>- исполнительную документацию;</w:t>
      </w:r>
    </w:p>
    <w:p w14:paraId="4E4D02E9" w14:textId="77777777" w:rsidR="005F1602" w:rsidRDefault="002C43F4" w:rsidP="005F1602">
      <w:pPr>
        <w:pStyle w:val="a4"/>
        <w:numPr>
          <w:ilvl w:val="2"/>
          <w:numId w:val="1"/>
        </w:numPr>
        <w:tabs>
          <w:tab w:val="clear" w:pos="1440"/>
          <w:tab w:val="num" w:pos="851"/>
        </w:tabs>
        <w:suppressAutoHyphens/>
        <w:jc w:val="both"/>
        <w:rPr>
          <w:color w:val="000000" w:themeColor="text1"/>
          <w:spacing w:val="-8"/>
        </w:rPr>
      </w:pPr>
      <w:r w:rsidRPr="005F1602">
        <w:rPr>
          <w:color w:val="000000" w:themeColor="text1"/>
          <w:spacing w:val="-8"/>
        </w:rPr>
        <w:t>Оплатить Заказчику пени и/или штрафы, в случае если Заказчик выставил Подрядчику требование об их уплате, в порядке и сроки, предусмотренные разделом 7 настоящего Договора.</w:t>
      </w:r>
    </w:p>
    <w:p w14:paraId="3583C4A8" w14:textId="30F94D47" w:rsidR="002C43F4" w:rsidRPr="005F1602" w:rsidRDefault="005F1602" w:rsidP="005F1602">
      <w:pPr>
        <w:pStyle w:val="a4"/>
        <w:numPr>
          <w:ilvl w:val="2"/>
          <w:numId w:val="1"/>
        </w:numPr>
        <w:tabs>
          <w:tab w:val="clear" w:pos="1440"/>
          <w:tab w:val="num" w:pos="851"/>
        </w:tabs>
        <w:suppressAutoHyphens/>
        <w:jc w:val="both"/>
        <w:rPr>
          <w:color w:val="000000" w:themeColor="text1"/>
          <w:spacing w:val="-8"/>
        </w:rPr>
      </w:pPr>
      <w:r>
        <w:rPr>
          <w:color w:val="000000" w:themeColor="text1"/>
          <w:spacing w:val="-8"/>
        </w:rPr>
        <w:t xml:space="preserve">Подрядчик </w:t>
      </w:r>
      <w:r w:rsidR="002C43F4" w:rsidRPr="005F1602">
        <w:rPr>
          <w:color w:val="000000" w:themeColor="text1"/>
          <w:spacing w:val="-8"/>
        </w:rPr>
        <w:t>вправе привлекать Субподрядчиков по договору при условии предварительного письменного согласования с Заказчиком субподрядных организаций без перемены Подрядчика по договору. В этом случае Подрядчик несет перед заказчиком ответственность за последствия неисполнения или ненадлежащего исполнения обязательств субподрядчиком в соответствии с правилами пу</w:t>
      </w:r>
      <w:r>
        <w:rPr>
          <w:color w:val="000000" w:themeColor="text1"/>
          <w:spacing w:val="-8"/>
        </w:rPr>
        <w:t xml:space="preserve">нкта 1 статьи 313 и статьи 403 </w:t>
      </w:r>
      <w:r w:rsidR="002C43F4" w:rsidRPr="005F1602">
        <w:rPr>
          <w:color w:val="000000" w:themeColor="text1"/>
          <w:spacing w:val="-8"/>
        </w:rPr>
        <w:t xml:space="preserve">Гражданского Кодекса РФ. Подрядчик должен обеспечить участие представителей Субподрядных организаций, выполнивших обязательства по договору, из числа ИТР, ответственных за производство работ, выполнение утвержденных объемов работ по договору, участию в работе комиссии Заказчика по входному контролю строительных материалов, изделий, оборудования, поставляемых Подрядчиком, подготовке технических решений, сдаче выполненных объёмов работ, ответственного за охрану труда. В случае привлечения Подрядчиком к выполнению обязательств по договору субподрядных организаций, Подрядчик должен руководствоваться положениями Постановления Правительства РФ </w:t>
      </w:r>
      <w:bookmarkStart w:id="2" w:name="_GoBack"/>
      <w:r w:rsidR="002C43F4" w:rsidRPr="005F1602">
        <w:rPr>
          <w:color w:val="000000" w:themeColor="text1"/>
          <w:spacing w:val="-8"/>
        </w:rPr>
        <w:t>от 15.05.2017 года № 570</w:t>
      </w:r>
      <w:bookmarkEnd w:id="2"/>
      <w:r w:rsidR="002C43F4" w:rsidRPr="005F1602">
        <w:rPr>
          <w:color w:val="000000" w:themeColor="text1"/>
          <w:spacing w:val="-8"/>
        </w:rPr>
        <w:t>.</w:t>
      </w:r>
    </w:p>
    <w:p w14:paraId="1B1C32EE" w14:textId="15AB23CE" w:rsidR="002C43F4" w:rsidRDefault="002C43F4" w:rsidP="005F1602">
      <w:pPr>
        <w:pStyle w:val="a4"/>
        <w:numPr>
          <w:ilvl w:val="2"/>
          <w:numId w:val="1"/>
        </w:numPr>
        <w:tabs>
          <w:tab w:val="clear" w:pos="1440"/>
          <w:tab w:val="num" w:pos="851"/>
        </w:tabs>
        <w:jc w:val="both"/>
        <w:rPr>
          <w:color w:val="000000" w:themeColor="text1"/>
        </w:rPr>
      </w:pPr>
      <w:r w:rsidRPr="005F1602">
        <w:rPr>
          <w:color w:val="000000" w:themeColor="text1"/>
        </w:rPr>
        <w:lastRenderedPageBreak/>
        <w:t>Подрядчик обязан ежедневно до 10:00 часов предоставлять информацию Заказчику (представителю Заказчика) о ходе и объемах выполненных работ в формате, согласованном с Заказчиком.</w:t>
      </w:r>
    </w:p>
    <w:p w14:paraId="61896316" w14:textId="77777777" w:rsidR="00736E78" w:rsidRPr="005F1602" w:rsidRDefault="00736E78" w:rsidP="00736E78">
      <w:pPr>
        <w:pStyle w:val="a4"/>
        <w:ind w:left="57"/>
        <w:jc w:val="both"/>
        <w:rPr>
          <w:color w:val="000000" w:themeColor="text1"/>
        </w:rPr>
      </w:pPr>
    </w:p>
    <w:p w14:paraId="14AE908E" w14:textId="44ED88C5" w:rsidR="002C43F4" w:rsidRPr="005F1602" w:rsidRDefault="002C43F4" w:rsidP="005F1602">
      <w:pPr>
        <w:pStyle w:val="a4"/>
        <w:numPr>
          <w:ilvl w:val="0"/>
          <w:numId w:val="2"/>
        </w:numPr>
        <w:spacing w:before="60" w:after="60"/>
        <w:jc w:val="center"/>
        <w:rPr>
          <w:color w:val="000000" w:themeColor="text1"/>
          <w:spacing w:val="-8"/>
        </w:rPr>
      </w:pPr>
      <w:r w:rsidRPr="005F1602">
        <w:rPr>
          <w:b/>
          <w:bCs/>
          <w:iCs/>
          <w:color w:val="000000" w:themeColor="text1"/>
          <w:spacing w:val="-8"/>
        </w:rPr>
        <w:t>Контроль и надзор за выполнением работ. Приемка работ</w:t>
      </w:r>
    </w:p>
    <w:p w14:paraId="5091E90F" w14:textId="77777777" w:rsidR="005F1602" w:rsidRDefault="002C43F4" w:rsidP="005F1602">
      <w:pPr>
        <w:pStyle w:val="a4"/>
        <w:numPr>
          <w:ilvl w:val="1"/>
          <w:numId w:val="17"/>
        </w:numPr>
        <w:suppressAutoHyphens/>
        <w:jc w:val="both"/>
        <w:rPr>
          <w:color w:val="000000" w:themeColor="text1"/>
          <w:spacing w:val="-8"/>
        </w:rPr>
      </w:pPr>
      <w:r w:rsidRPr="005F1602">
        <w:rPr>
          <w:color w:val="000000" w:themeColor="text1"/>
          <w:spacing w:val="-8"/>
        </w:rPr>
        <w:t>Заказчик в целях осуществления контроля и надзора за выполнением работ вправе определить представителя (или несколько представителей), уполномоченного на осуществление технического надзора, строительного контроля, а также архитектурного надзора за выполнением работ по настоящему Договору (далее – Уполномоченный на осуществление контроля).</w:t>
      </w:r>
    </w:p>
    <w:p w14:paraId="78555496" w14:textId="77777777" w:rsidR="005F1602" w:rsidRDefault="002C43F4" w:rsidP="005F1602">
      <w:pPr>
        <w:pStyle w:val="a4"/>
        <w:numPr>
          <w:ilvl w:val="1"/>
          <w:numId w:val="17"/>
        </w:numPr>
        <w:suppressAutoHyphens/>
        <w:jc w:val="both"/>
        <w:rPr>
          <w:color w:val="000000" w:themeColor="text1"/>
          <w:spacing w:val="-8"/>
        </w:rPr>
      </w:pPr>
      <w:r w:rsidRPr="005F1602">
        <w:rPr>
          <w:color w:val="000000" w:themeColor="text1"/>
          <w:spacing w:val="-8"/>
        </w:rPr>
        <w:t>Для проведения приемки работ Заказчик имеет право создать коллегиальный орган – приемочную комиссию. В этом случае мероприятия по приемке работ по настоящему Договору будут осуществляться приемочной комиссией с объемом полномочий в соответствии с положением о приемочной комиссии.</w:t>
      </w:r>
    </w:p>
    <w:p w14:paraId="59F4855F" w14:textId="4407BFC9" w:rsidR="002C43F4" w:rsidRPr="005F1602" w:rsidRDefault="002C43F4" w:rsidP="005F1602">
      <w:pPr>
        <w:pStyle w:val="a4"/>
        <w:numPr>
          <w:ilvl w:val="1"/>
          <w:numId w:val="17"/>
        </w:numPr>
        <w:suppressAutoHyphens/>
        <w:jc w:val="both"/>
        <w:rPr>
          <w:color w:val="000000" w:themeColor="text1"/>
          <w:spacing w:val="-8"/>
        </w:rPr>
      </w:pPr>
      <w:r w:rsidRPr="005F1602">
        <w:rPr>
          <w:color w:val="000000" w:themeColor="text1"/>
          <w:spacing w:val="-8"/>
        </w:rPr>
        <w:t>Заказчик и (или) Уполномоченный на осуществление контроля вправе в течение всего срока действия Договора осуществлять контроль и надзор за ходом и качеством выполняемых работ, соблюдением сроков их выполнения.</w:t>
      </w:r>
    </w:p>
    <w:p w14:paraId="14AD67A7" w14:textId="77777777" w:rsidR="002C43F4" w:rsidRPr="00402546" w:rsidRDefault="002C43F4" w:rsidP="002C43F4">
      <w:pPr>
        <w:tabs>
          <w:tab w:val="left" w:pos="709"/>
        </w:tabs>
        <w:autoSpaceDE w:val="0"/>
        <w:ind w:firstLine="709"/>
        <w:jc w:val="both"/>
        <w:rPr>
          <w:rFonts w:eastAsia="Calibri"/>
          <w:bCs/>
          <w:color w:val="000000" w:themeColor="text1"/>
          <w:spacing w:val="-8"/>
        </w:rPr>
      </w:pPr>
      <w:r w:rsidRPr="00402546">
        <w:rPr>
          <w:rFonts w:eastAsia="Calibri"/>
          <w:bCs/>
          <w:color w:val="000000" w:themeColor="text1"/>
          <w:spacing w:val="-8"/>
        </w:rPr>
        <w:t xml:space="preserve">Данный контроль Заказчик </w:t>
      </w:r>
      <w:r w:rsidRPr="00402546">
        <w:rPr>
          <w:color w:val="000000" w:themeColor="text1"/>
          <w:spacing w:val="-8"/>
        </w:rPr>
        <w:t xml:space="preserve">и (или) Уполномоченный на осуществление контроля </w:t>
      </w:r>
      <w:r w:rsidRPr="00402546">
        <w:rPr>
          <w:rFonts w:eastAsia="Calibri"/>
          <w:bCs/>
          <w:color w:val="000000" w:themeColor="text1"/>
          <w:spacing w:val="-8"/>
        </w:rPr>
        <w:t xml:space="preserve">вправе осуществлять в следующих формах: - посредством запроса у Подрядчика сведений и документов; - путем непосредственного осмотра и проверки выполняемой работы. </w:t>
      </w:r>
    </w:p>
    <w:p w14:paraId="5B6E38D9" w14:textId="77777777" w:rsidR="002C43F4" w:rsidRPr="00402546" w:rsidRDefault="002C43F4" w:rsidP="002C43F4">
      <w:pPr>
        <w:tabs>
          <w:tab w:val="left" w:pos="709"/>
        </w:tabs>
        <w:autoSpaceDE w:val="0"/>
        <w:ind w:firstLine="709"/>
        <w:jc w:val="both"/>
        <w:rPr>
          <w:color w:val="000000" w:themeColor="text1"/>
          <w:spacing w:val="-8"/>
        </w:rPr>
      </w:pPr>
      <w:r w:rsidRPr="00402546">
        <w:rPr>
          <w:rFonts w:eastAsia="Calibri"/>
          <w:bCs/>
          <w:color w:val="000000" w:themeColor="text1"/>
          <w:spacing w:val="-8"/>
        </w:rPr>
        <w:t xml:space="preserve">Подрядчик обязан отвечать на письменные запросы Заказчика </w:t>
      </w:r>
      <w:r w:rsidRPr="00402546">
        <w:rPr>
          <w:color w:val="000000" w:themeColor="text1"/>
          <w:spacing w:val="-8"/>
        </w:rPr>
        <w:t>и (или) Уполномоченного на осуществление контроля о</w:t>
      </w:r>
      <w:r w:rsidRPr="00402546">
        <w:rPr>
          <w:rFonts w:eastAsia="Calibri"/>
          <w:bCs/>
          <w:color w:val="000000" w:themeColor="text1"/>
          <w:spacing w:val="-8"/>
        </w:rPr>
        <w:t xml:space="preserve"> предоставлении сведений и документов в течение 2 (двух) рабочих дней после получения соответствующего запроса.</w:t>
      </w:r>
    </w:p>
    <w:p w14:paraId="2E87CC1A" w14:textId="77777777" w:rsidR="002C43F4" w:rsidRPr="00402546" w:rsidRDefault="002C43F4" w:rsidP="002C43F4">
      <w:pPr>
        <w:tabs>
          <w:tab w:val="left" w:pos="709"/>
        </w:tabs>
        <w:ind w:firstLine="709"/>
        <w:jc w:val="both"/>
        <w:rPr>
          <w:color w:val="000000" w:themeColor="text1"/>
          <w:spacing w:val="-8"/>
        </w:rPr>
      </w:pPr>
      <w:r w:rsidRPr="00402546">
        <w:rPr>
          <w:color w:val="000000" w:themeColor="text1"/>
          <w:spacing w:val="-8"/>
        </w:rPr>
        <w:t xml:space="preserve"> Заказчик и (или) Уполномоченный на осуществление контроля, обнаруживший отступления от условий Договора, обязан составить соответствующий акт и немедленно передать его Подрядчику любым приемлемым для сторон способом (нарочно, по почте, в том числе по средствам факсимильной связи (электронная почта, факс и т.д.)).</w:t>
      </w:r>
    </w:p>
    <w:p w14:paraId="5A418782" w14:textId="77777777" w:rsidR="005F1602" w:rsidRDefault="002C43F4" w:rsidP="005F1602">
      <w:pPr>
        <w:pStyle w:val="a4"/>
        <w:numPr>
          <w:ilvl w:val="1"/>
          <w:numId w:val="17"/>
        </w:numPr>
        <w:tabs>
          <w:tab w:val="left" w:pos="709"/>
        </w:tabs>
        <w:jc w:val="both"/>
        <w:rPr>
          <w:color w:val="000000" w:themeColor="text1"/>
          <w:spacing w:val="-8"/>
        </w:rPr>
      </w:pPr>
      <w:r w:rsidRPr="005F1602">
        <w:rPr>
          <w:color w:val="000000" w:themeColor="text1"/>
          <w:spacing w:val="-8"/>
        </w:rPr>
        <w:t>Заказчик или уполномоченные им лица имеют право беспрепятственного доступа ко всем видам работ в течение всего периода их выполнения и в любое время их производства.</w:t>
      </w:r>
    </w:p>
    <w:p w14:paraId="45BDB5B9" w14:textId="77777777" w:rsidR="005F1602" w:rsidRDefault="002C43F4" w:rsidP="005F1602">
      <w:pPr>
        <w:pStyle w:val="a4"/>
        <w:numPr>
          <w:ilvl w:val="1"/>
          <w:numId w:val="17"/>
        </w:numPr>
        <w:tabs>
          <w:tab w:val="left" w:pos="709"/>
        </w:tabs>
        <w:jc w:val="both"/>
        <w:rPr>
          <w:color w:val="000000" w:themeColor="text1"/>
          <w:spacing w:val="-8"/>
        </w:rPr>
      </w:pPr>
      <w:r w:rsidRPr="005F1602">
        <w:rPr>
          <w:color w:val="000000" w:themeColor="text1"/>
          <w:spacing w:val="-8"/>
        </w:rPr>
        <w:t>Скрытые работы подлежат приемке перед производством последующих работ. Подрядчик письменно, не позднее, чем за 48 часов до начала приемки, уведомляет Заказчика о необходимости проведения приемки выполненных скрытых работ, подлежащих закрытию. Уведомление о назначении даты приемки скрытых работ должно быть направлено Заказчику в рабочие дни и в часы работы. В случаях, если закрытие работ произведено без подтверждения Заказчика, либо Заказчик не был информирован или информирован с опозданием, Подрядчик согласно указанию Заказчика и (или) Уполномоченного на осуществление контроля, за свой счет должен открыть, а затем восстановить данную часть скрытых работ. В случае если будут обнаружены ненадлежащим образом выполненные работы, подлежащие закрытию, Заказчик и (или) Уполномоченный на осуществление контроля дает соответствующие предписания, обязательные для исполнения Подрядчиком. Подрядчик обязан своими силами и за свой счет в течение 3 (трех) рабочих дней, следующих за датой получения предписания, если иной срок не установлен Заказчиком и (или) Уполномоченным на осуществление контроля в предписании, устранить недостатки скрытых работ.</w:t>
      </w:r>
    </w:p>
    <w:p w14:paraId="148FC6F4" w14:textId="1FE59624" w:rsidR="002C43F4" w:rsidRPr="005F1602" w:rsidRDefault="002C43F4" w:rsidP="005F1602">
      <w:pPr>
        <w:pStyle w:val="a4"/>
        <w:numPr>
          <w:ilvl w:val="1"/>
          <w:numId w:val="17"/>
        </w:numPr>
        <w:tabs>
          <w:tab w:val="left" w:pos="709"/>
        </w:tabs>
        <w:jc w:val="both"/>
        <w:rPr>
          <w:color w:val="000000" w:themeColor="text1"/>
          <w:spacing w:val="-8"/>
        </w:rPr>
      </w:pPr>
      <w:r w:rsidRPr="005F1602">
        <w:rPr>
          <w:color w:val="000000" w:themeColor="text1"/>
          <w:spacing w:val="-8"/>
        </w:rPr>
        <w:t>Подрядчик на следующий день после завершения работ (этапа работ) направляет Заказчику уведомление о завершении работ</w:t>
      </w:r>
      <w:r w:rsidR="00A714FA" w:rsidRPr="005F1602">
        <w:rPr>
          <w:color w:val="000000" w:themeColor="text1"/>
          <w:spacing w:val="-8"/>
        </w:rPr>
        <w:t xml:space="preserve"> (этапа работ)</w:t>
      </w:r>
      <w:r w:rsidRPr="005F1602">
        <w:rPr>
          <w:color w:val="000000" w:themeColor="text1"/>
          <w:spacing w:val="-8"/>
        </w:rPr>
        <w:t xml:space="preserve">. Вместе с уведомлением Подрядчик направляет Заказчику два экземпляра оригинала подготовленных Акта о приемке выполненных работ (КС-2), справки о стоимости выполненных работ (КС-3), а также документы, подлежащие передаче Заказчику в соответствии с пунктом 4.3.21 настоящего Договора. </w:t>
      </w:r>
    </w:p>
    <w:p w14:paraId="6AD040A6" w14:textId="53CAF6CA" w:rsidR="002C43F4" w:rsidRPr="00402546" w:rsidRDefault="002C43F4" w:rsidP="002C43F4">
      <w:pPr>
        <w:tabs>
          <w:tab w:val="left" w:pos="709"/>
        </w:tabs>
        <w:ind w:firstLine="709"/>
        <w:jc w:val="both"/>
        <w:rPr>
          <w:color w:val="000000" w:themeColor="text1"/>
          <w:spacing w:val="-8"/>
        </w:rPr>
      </w:pPr>
      <w:r w:rsidRPr="00402546">
        <w:rPr>
          <w:color w:val="000000" w:themeColor="text1"/>
          <w:spacing w:val="-8"/>
        </w:rPr>
        <w:t xml:space="preserve">Заказчик, получивший сообщение Подрядчика о готовности к сдаче выполненных работ </w:t>
      </w:r>
      <w:r w:rsidRPr="008B05CD">
        <w:rPr>
          <w:color w:val="000000" w:themeColor="text1"/>
          <w:spacing w:val="-8"/>
        </w:rPr>
        <w:t>(этап</w:t>
      </w:r>
      <w:r w:rsidR="003D68B1" w:rsidRPr="008B05CD">
        <w:rPr>
          <w:color w:val="000000" w:themeColor="text1"/>
          <w:spacing w:val="-8"/>
        </w:rPr>
        <w:t>а</w:t>
      </w:r>
      <w:r w:rsidR="008B05CD">
        <w:rPr>
          <w:color w:val="000000" w:themeColor="text1"/>
          <w:spacing w:val="-8"/>
        </w:rPr>
        <w:t xml:space="preserve"> работ), </w:t>
      </w:r>
      <w:r w:rsidRPr="008B05CD">
        <w:rPr>
          <w:color w:val="000000" w:themeColor="text1"/>
          <w:spacing w:val="-8"/>
        </w:rPr>
        <w:t xml:space="preserve">совместно с Подрядчиком в течение </w:t>
      </w:r>
      <w:r w:rsidR="008B05CD">
        <w:rPr>
          <w:color w:val="000000" w:themeColor="text1"/>
          <w:spacing w:val="-8"/>
        </w:rPr>
        <w:t>10 (десяти</w:t>
      </w:r>
      <w:r w:rsidRPr="008B05CD">
        <w:rPr>
          <w:color w:val="000000" w:themeColor="text1"/>
          <w:spacing w:val="-8"/>
        </w:rPr>
        <w:t>) рабочих дней осуществляет приёмку и оформление результатов приемки выполненных работ (при</w:t>
      </w:r>
      <w:r w:rsidRPr="00402546">
        <w:rPr>
          <w:color w:val="000000" w:themeColor="text1"/>
          <w:spacing w:val="-8"/>
        </w:rPr>
        <w:t xml:space="preserve"> условии своевременной передачи Подрядчиком Заказчику документов, подлежащих передаче в соответствии </w:t>
      </w:r>
      <w:r w:rsidRPr="008B05CD">
        <w:rPr>
          <w:color w:val="000000" w:themeColor="text1"/>
          <w:spacing w:val="-8"/>
        </w:rPr>
        <w:t>с п. 4.3.2</w:t>
      </w:r>
      <w:r w:rsidR="00A714FA" w:rsidRPr="008B05CD">
        <w:rPr>
          <w:color w:val="000000" w:themeColor="text1"/>
          <w:spacing w:val="-8"/>
        </w:rPr>
        <w:t xml:space="preserve">1 </w:t>
      </w:r>
      <w:r w:rsidRPr="008B05CD">
        <w:rPr>
          <w:color w:val="000000" w:themeColor="text1"/>
          <w:spacing w:val="-8"/>
        </w:rPr>
        <w:t>настоящего Договора).</w:t>
      </w:r>
      <w:r w:rsidRPr="00402546">
        <w:rPr>
          <w:color w:val="000000" w:themeColor="text1"/>
          <w:spacing w:val="-8"/>
        </w:rPr>
        <w:t xml:space="preserve"> </w:t>
      </w:r>
    </w:p>
    <w:p w14:paraId="524D217B" w14:textId="4207472D" w:rsidR="002C43F4" w:rsidRPr="00402546" w:rsidRDefault="002C43F4" w:rsidP="002C43F4">
      <w:pPr>
        <w:tabs>
          <w:tab w:val="left" w:pos="709"/>
        </w:tabs>
        <w:ind w:firstLine="709"/>
        <w:jc w:val="both"/>
        <w:rPr>
          <w:color w:val="000000" w:themeColor="text1"/>
          <w:spacing w:val="-8"/>
        </w:rPr>
      </w:pPr>
      <w:r w:rsidRPr="008B05CD">
        <w:rPr>
          <w:color w:val="000000" w:themeColor="text1"/>
          <w:spacing w:val="-8"/>
        </w:rPr>
        <w:t>Приемка выполненных работ (этап</w:t>
      </w:r>
      <w:r w:rsidR="00A714FA" w:rsidRPr="008B05CD">
        <w:rPr>
          <w:color w:val="000000" w:themeColor="text1"/>
          <w:spacing w:val="-8"/>
        </w:rPr>
        <w:t>а</w:t>
      </w:r>
      <w:r w:rsidRPr="008B05CD">
        <w:rPr>
          <w:color w:val="000000" w:themeColor="text1"/>
          <w:spacing w:val="-8"/>
        </w:rPr>
        <w:t xml:space="preserve"> работ</w:t>
      </w:r>
      <w:r w:rsidRPr="00402546">
        <w:rPr>
          <w:color w:val="000000" w:themeColor="text1"/>
          <w:spacing w:val="-8"/>
        </w:rPr>
        <w:t xml:space="preserve">) оформляется подписанием уполномоченными представителями Сторон акта формы КС-2 и справки о стоимости выполненных работ КС-3 (в случае </w:t>
      </w:r>
      <w:r w:rsidRPr="00402546">
        <w:rPr>
          <w:color w:val="000000" w:themeColor="text1"/>
          <w:spacing w:val="-8"/>
        </w:rPr>
        <w:lastRenderedPageBreak/>
        <w:t>создания Заказчиком приемочной комиссии, основанием для подписания Заказчиком акта формы КС-2 и справки о стоимости КС-3 будет являться «Акт приемочной комиссии»).</w:t>
      </w:r>
    </w:p>
    <w:p w14:paraId="740A4B37" w14:textId="29CAF2C2" w:rsidR="002C43F4" w:rsidRPr="008B05CD" w:rsidRDefault="002C43F4" w:rsidP="008B05CD">
      <w:pPr>
        <w:pStyle w:val="a4"/>
        <w:numPr>
          <w:ilvl w:val="1"/>
          <w:numId w:val="17"/>
        </w:numPr>
        <w:tabs>
          <w:tab w:val="left" w:pos="709"/>
        </w:tabs>
        <w:jc w:val="both"/>
        <w:rPr>
          <w:color w:val="000000" w:themeColor="text1"/>
          <w:spacing w:val="-8"/>
        </w:rPr>
      </w:pPr>
      <w:r w:rsidRPr="008B05CD">
        <w:rPr>
          <w:color w:val="000000" w:themeColor="text1"/>
          <w:spacing w:val="-8"/>
        </w:rPr>
        <w:t>При обнаружении недостатков в момент приемки выполненных работ (этап</w:t>
      </w:r>
      <w:r w:rsidR="003D68B1" w:rsidRPr="008B05CD">
        <w:rPr>
          <w:color w:val="000000" w:themeColor="text1"/>
          <w:spacing w:val="-8"/>
        </w:rPr>
        <w:t>а</w:t>
      </w:r>
      <w:r w:rsidRPr="008B05CD">
        <w:rPr>
          <w:color w:val="000000" w:themeColor="text1"/>
          <w:spacing w:val="-8"/>
        </w:rPr>
        <w:t xml:space="preserve"> работ), Подрядчик обязуется устранить выявленные недостатки в срок, установленный Заказчиком. </w:t>
      </w:r>
    </w:p>
    <w:p w14:paraId="49F46D86" w14:textId="6AB36BE9" w:rsidR="002C43F4" w:rsidRPr="00402546" w:rsidRDefault="002C43F4" w:rsidP="002C43F4">
      <w:pPr>
        <w:tabs>
          <w:tab w:val="left" w:pos="709"/>
        </w:tabs>
        <w:ind w:firstLine="709"/>
        <w:jc w:val="both"/>
        <w:rPr>
          <w:color w:val="000000" w:themeColor="text1"/>
          <w:spacing w:val="-8"/>
        </w:rPr>
      </w:pPr>
      <w:r w:rsidRPr="00402546">
        <w:rPr>
          <w:color w:val="000000" w:themeColor="text1"/>
          <w:spacing w:val="-8"/>
        </w:rPr>
        <w:t xml:space="preserve">Недостатки/дефекты, выявленные Заказчиком в ходе проведения приемки выполненных работ </w:t>
      </w:r>
      <w:r w:rsidRPr="008B05CD">
        <w:rPr>
          <w:color w:val="000000" w:themeColor="text1"/>
          <w:spacing w:val="-8"/>
        </w:rPr>
        <w:t>(этап</w:t>
      </w:r>
      <w:r w:rsidR="003D68B1" w:rsidRPr="008B05CD">
        <w:rPr>
          <w:color w:val="000000" w:themeColor="text1"/>
          <w:spacing w:val="-8"/>
        </w:rPr>
        <w:t>а</w:t>
      </w:r>
      <w:r w:rsidRPr="008B05CD">
        <w:rPr>
          <w:color w:val="000000" w:themeColor="text1"/>
          <w:spacing w:val="-8"/>
        </w:rPr>
        <w:t xml:space="preserve"> работ), фиксируются</w:t>
      </w:r>
      <w:r w:rsidRPr="00402546">
        <w:rPr>
          <w:color w:val="000000" w:themeColor="text1"/>
          <w:spacing w:val="-8"/>
        </w:rPr>
        <w:t xml:space="preserve"> в Листе замечаний к Акту о приемке выполненных работ (КС-2) и направляются Подрядчику (мотивированный отказ от приемки). </w:t>
      </w:r>
    </w:p>
    <w:p w14:paraId="411A80ED" w14:textId="77777777" w:rsidR="002C43F4" w:rsidRPr="00402546" w:rsidRDefault="002C43F4" w:rsidP="002C43F4">
      <w:pPr>
        <w:tabs>
          <w:tab w:val="left" w:pos="709"/>
        </w:tabs>
        <w:ind w:firstLine="709"/>
        <w:jc w:val="both"/>
        <w:rPr>
          <w:color w:val="000000" w:themeColor="text1"/>
          <w:spacing w:val="-8"/>
        </w:rPr>
      </w:pPr>
      <w:r w:rsidRPr="00402546">
        <w:rPr>
          <w:color w:val="000000" w:themeColor="text1"/>
          <w:spacing w:val="-8"/>
        </w:rPr>
        <w:t>Приемка работ после исправления недостатков производится в порядке, установленном настоящим договором для приемки работ. При неисполнении обязательства по устранению недостатков/дефектов в установленный срок, Заказчик вправе поручить исправление выявленных недостатков/дефектов другому лицу с возмещением понесенных затрат за счет Подрядчика и (или) применить к Подрядчику санкции, предусмотренные пунктом 7.2 настоящего Договора, а также реализовать свое право на односторонний отказ (п.10.2. Договора).</w:t>
      </w:r>
    </w:p>
    <w:p w14:paraId="30D0D65F" w14:textId="3D9FB533" w:rsidR="002C43F4" w:rsidRPr="008B05CD" w:rsidRDefault="002C43F4" w:rsidP="008B05CD">
      <w:pPr>
        <w:pStyle w:val="a4"/>
        <w:numPr>
          <w:ilvl w:val="1"/>
          <w:numId w:val="17"/>
        </w:numPr>
        <w:tabs>
          <w:tab w:val="left" w:pos="709"/>
        </w:tabs>
        <w:jc w:val="both"/>
        <w:rPr>
          <w:color w:val="000000" w:themeColor="text1"/>
          <w:spacing w:val="-8"/>
        </w:rPr>
      </w:pPr>
      <w:r w:rsidRPr="008B05CD">
        <w:rPr>
          <w:color w:val="000000" w:themeColor="text1"/>
          <w:spacing w:val="-8"/>
        </w:rPr>
        <w:t>При отказе одной из сторон от подписания акта в акте делается об этом отметка. Сторона, отказавшаяся от подписания акта, должна предоставить другой стороне мотивированный отказ не позднее трех дней со дня окончания срока на приемку работ. Некачественные работы считаются невыполненными и не принимаются.</w:t>
      </w:r>
    </w:p>
    <w:p w14:paraId="56BCBEEC" w14:textId="21671247" w:rsidR="002C43F4" w:rsidRPr="008B05CD" w:rsidRDefault="002C43F4" w:rsidP="008B05CD">
      <w:pPr>
        <w:pStyle w:val="a4"/>
        <w:numPr>
          <w:ilvl w:val="1"/>
          <w:numId w:val="17"/>
        </w:numPr>
        <w:tabs>
          <w:tab w:val="left" w:pos="709"/>
        </w:tabs>
        <w:jc w:val="both"/>
        <w:rPr>
          <w:color w:val="000000" w:themeColor="text1"/>
          <w:spacing w:val="-8"/>
        </w:rPr>
      </w:pPr>
      <w:r w:rsidRPr="008B05CD">
        <w:rPr>
          <w:color w:val="000000" w:themeColor="text1"/>
          <w:spacing w:val="-8"/>
        </w:rPr>
        <w:t>Работы считаются принятыми и Акт о приемке выполненных работ (КС-2) вступает в силу с даты подписания его Заказчиком.</w:t>
      </w:r>
    </w:p>
    <w:p w14:paraId="21F5375B" w14:textId="61F78A39" w:rsidR="002C43F4" w:rsidRPr="008B05CD" w:rsidRDefault="002C43F4" w:rsidP="008B05CD">
      <w:pPr>
        <w:pStyle w:val="a4"/>
        <w:numPr>
          <w:ilvl w:val="1"/>
          <w:numId w:val="17"/>
        </w:numPr>
        <w:tabs>
          <w:tab w:val="left" w:pos="709"/>
        </w:tabs>
        <w:jc w:val="both"/>
        <w:rPr>
          <w:color w:val="000000" w:themeColor="text1"/>
          <w:spacing w:val="-8"/>
        </w:rPr>
      </w:pPr>
      <w:r w:rsidRPr="008B05CD">
        <w:rPr>
          <w:color w:val="000000" w:themeColor="text1"/>
          <w:spacing w:val="-8"/>
        </w:rPr>
        <w:t xml:space="preserve">Экспертиза результатов, выполненных Подрядчиком работ, в части их соответствия условиям Договора, может производиться Заказчиком своими силами, или Заказчик вправе привлечь для ее проведения экспертов, экспертные организации. </w:t>
      </w:r>
    </w:p>
    <w:p w14:paraId="57596CCF" w14:textId="46D8202E" w:rsidR="002C43F4" w:rsidRPr="008B05CD" w:rsidRDefault="002C43F4" w:rsidP="008B05CD">
      <w:pPr>
        <w:pStyle w:val="a4"/>
        <w:numPr>
          <w:ilvl w:val="1"/>
          <w:numId w:val="17"/>
        </w:numPr>
        <w:tabs>
          <w:tab w:val="left" w:pos="709"/>
        </w:tabs>
        <w:jc w:val="both"/>
        <w:rPr>
          <w:rFonts w:eastAsia="Calibri"/>
          <w:color w:val="000000" w:themeColor="text1"/>
          <w:spacing w:val="-8"/>
        </w:rPr>
      </w:pPr>
      <w:r w:rsidRPr="008B05CD">
        <w:rPr>
          <w:color w:val="000000" w:themeColor="text1"/>
          <w:spacing w:val="-8"/>
        </w:rPr>
        <w:t>Р</w:t>
      </w:r>
      <w:r w:rsidRPr="008B05CD">
        <w:rPr>
          <w:rFonts w:eastAsia="Calibri"/>
          <w:color w:val="000000" w:themeColor="text1"/>
          <w:spacing w:val="-8"/>
        </w:rPr>
        <w:t>иск случайной гибели или случайного повреждения результата выполненной работы до ее приемки Заказчиком несет Подрядчик.</w:t>
      </w:r>
    </w:p>
    <w:p w14:paraId="1CB0175F" w14:textId="23215516" w:rsidR="002C43F4" w:rsidRPr="008B05CD" w:rsidRDefault="002C43F4" w:rsidP="008B05CD">
      <w:pPr>
        <w:pStyle w:val="a4"/>
        <w:numPr>
          <w:ilvl w:val="0"/>
          <w:numId w:val="17"/>
        </w:numPr>
        <w:spacing w:before="60" w:after="60"/>
        <w:jc w:val="center"/>
        <w:rPr>
          <w:rFonts w:eastAsia="Calibri"/>
          <w:color w:val="000000" w:themeColor="text1"/>
          <w:spacing w:val="-8"/>
        </w:rPr>
      </w:pPr>
      <w:r w:rsidRPr="008B05CD">
        <w:rPr>
          <w:b/>
          <w:color w:val="000000" w:themeColor="text1"/>
          <w:spacing w:val="-8"/>
        </w:rPr>
        <w:t>Гарантия качества работ</w:t>
      </w:r>
    </w:p>
    <w:p w14:paraId="2A7D46A5" w14:textId="4C18A131" w:rsidR="002C43F4" w:rsidRPr="008B05CD" w:rsidRDefault="002C43F4" w:rsidP="008B05CD">
      <w:pPr>
        <w:pStyle w:val="a4"/>
        <w:numPr>
          <w:ilvl w:val="1"/>
          <w:numId w:val="17"/>
        </w:numPr>
        <w:jc w:val="both"/>
        <w:rPr>
          <w:rFonts w:eastAsia="Calibri"/>
          <w:color w:val="000000" w:themeColor="text1"/>
          <w:spacing w:val="-8"/>
        </w:rPr>
      </w:pPr>
      <w:r w:rsidRPr="008B05CD">
        <w:rPr>
          <w:rFonts w:eastAsia="Calibri"/>
          <w:color w:val="000000" w:themeColor="text1"/>
          <w:spacing w:val="-8"/>
        </w:rPr>
        <w:t>Подрядчик гарантирует:</w:t>
      </w:r>
    </w:p>
    <w:p w14:paraId="230BE516" w14:textId="77777777" w:rsidR="002C43F4" w:rsidRPr="00402546" w:rsidRDefault="002C43F4" w:rsidP="002C43F4">
      <w:pPr>
        <w:ind w:firstLine="709"/>
        <w:jc w:val="both"/>
        <w:rPr>
          <w:rFonts w:eastAsia="Calibri"/>
          <w:color w:val="000000" w:themeColor="text1"/>
          <w:spacing w:val="-8"/>
        </w:rPr>
      </w:pPr>
      <w:r w:rsidRPr="00402546">
        <w:rPr>
          <w:rFonts w:eastAsia="Calibri"/>
          <w:color w:val="000000" w:themeColor="text1"/>
          <w:spacing w:val="-8"/>
        </w:rPr>
        <w:t>- выполнение всех видов работ в полном объеме и в сроки, предусмотренные настоящим Договором;</w:t>
      </w:r>
    </w:p>
    <w:p w14:paraId="1A6038DD" w14:textId="77777777" w:rsidR="002C43F4" w:rsidRPr="00402546" w:rsidRDefault="002C43F4" w:rsidP="002C43F4">
      <w:pPr>
        <w:ind w:firstLine="709"/>
        <w:jc w:val="both"/>
        <w:rPr>
          <w:rFonts w:eastAsia="Calibri"/>
          <w:color w:val="000000" w:themeColor="text1"/>
          <w:spacing w:val="-8"/>
        </w:rPr>
      </w:pPr>
      <w:r w:rsidRPr="00402546">
        <w:rPr>
          <w:rFonts w:eastAsia="Calibri"/>
          <w:color w:val="000000" w:themeColor="text1"/>
          <w:spacing w:val="-8"/>
        </w:rPr>
        <w:t>- качество выполнения всех работ в соответствии с техническим заданием и действующими нормами;</w:t>
      </w:r>
    </w:p>
    <w:p w14:paraId="78722EC7" w14:textId="370D7713" w:rsidR="002C43F4" w:rsidRPr="00402546" w:rsidRDefault="002C43F4" w:rsidP="002C43F4">
      <w:pPr>
        <w:ind w:firstLine="709"/>
        <w:jc w:val="both"/>
        <w:rPr>
          <w:rFonts w:eastAsia="Calibri"/>
          <w:color w:val="000000" w:themeColor="text1"/>
          <w:spacing w:val="-8"/>
        </w:rPr>
      </w:pPr>
      <w:r w:rsidRPr="00402546">
        <w:rPr>
          <w:rFonts w:eastAsia="Calibri"/>
          <w:color w:val="000000" w:themeColor="text1"/>
          <w:spacing w:val="-8"/>
        </w:rPr>
        <w:t>- своевременное и полное устранение недостатков и дефектов, выявленных</w:t>
      </w:r>
      <w:r w:rsidR="00736E78">
        <w:rPr>
          <w:rFonts w:eastAsia="Calibri"/>
          <w:color w:val="000000" w:themeColor="text1"/>
          <w:spacing w:val="-8"/>
        </w:rPr>
        <w:t xml:space="preserve"> в процессе выполнения работ,</w:t>
      </w:r>
      <w:r w:rsidR="008B05CD">
        <w:rPr>
          <w:rFonts w:eastAsia="Calibri"/>
          <w:color w:val="000000" w:themeColor="text1"/>
          <w:spacing w:val="-8"/>
        </w:rPr>
        <w:t xml:space="preserve"> </w:t>
      </w:r>
      <w:r w:rsidR="005A665C">
        <w:rPr>
          <w:rFonts w:eastAsia="Calibri"/>
          <w:color w:val="000000" w:themeColor="text1"/>
          <w:spacing w:val="-8"/>
        </w:rPr>
        <w:t>п</w:t>
      </w:r>
      <w:r w:rsidRPr="00402546">
        <w:rPr>
          <w:rFonts w:eastAsia="Calibri"/>
          <w:color w:val="000000" w:themeColor="text1"/>
          <w:spacing w:val="-8"/>
        </w:rPr>
        <w:t xml:space="preserve">ри приемке работ и на период гарантийного срока. </w:t>
      </w:r>
    </w:p>
    <w:p w14:paraId="4F7986D9" w14:textId="2F1D192D" w:rsidR="002C43F4" w:rsidRPr="008B05CD" w:rsidRDefault="002C43F4" w:rsidP="008B05CD">
      <w:pPr>
        <w:pStyle w:val="a4"/>
        <w:numPr>
          <w:ilvl w:val="1"/>
          <w:numId w:val="17"/>
        </w:numPr>
        <w:autoSpaceDE w:val="0"/>
        <w:jc w:val="both"/>
        <w:rPr>
          <w:rFonts w:eastAsia="Calibri"/>
          <w:color w:val="000000" w:themeColor="text1"/>
          <w:spacing w:val="-8"/>
        </w:rPr>
      </w:pPr>
      <w:r w:rsidRPr="008B05CD">
        <w:rPr>
          <w:rFonts w:eastAsia="Calibri"/>
          <w:color w:val="000000" w:themeColor="text1"/>
          <w:spacing w:val="-8"/>
        </w:rPr>
        <w:t xml:space="preserve">Гарантийный срок на результат работ составляет 36 месяцев.  Гарантийный срок начинает течь с момента, когда результат выполненной работы был принят Заказчиком. </w:t>
      </w:r>
    </w:p>
    <w:p w14:paraId="043704BC" w14:textId="77777777" w:rsidR="002C43F4" w:rsidRPr="00402546" w:rsidRDefault="002C43F4" w:rsidP="002C43F4">
      <w:pPr>
        <w:autoSpaceDE w:val="0"/>
        <w:ind w:firstLine="709"/>
        <w:jc w:val="both"/>
        <w:rPr>
          <w:rFonts w:eastAsia="Calibri"/>
          <w:color w:val="000000" w:themeColor="text1"/>
          <w:spacing w:val="-8"/>
        </w:rPr>
      </w:pPr>
      <w:r w:rsidRPr="00402546">
        <w:rPr>
          <w:rFonts w:eastAsia="Calibri"/>
          <w:color w:val="000000" w:themeColor="text1"/>
          <w:spacing w:val="-8"/>
        </w:rPr>
        <w:t>Объем предоставления гарантий качества работ: результат работ должен в течение всего гарантийного срока соответствовать условиям договора о качестве в соответствии с пунктом 1 ст. 721 Гражданского кодекса Российской Федерации.</w:t>
      </w:r>
    </w:p>
    <w:p w14:paraId="4DBD41DD" w14:textId="16D5065B" w:rsidR="002C43F4" w:rsidRPr="008B05CD" w:rsidRDefault="002C43F4" w:rsidP="008B05CD">
      <w:pPr>
        <w:pStyle w:val="a4"/>
        <w:numPr>
          <w:ilvl w:val="1"/>
          <w:numId w:val="17"/>
        </w:numPr>
        <w:jc w:val="both"/>
        <w:rPr>
          <w:rFonts w:eastAsia="Calibri"/>
          <w:color w:val="000000" w:themeColor="text1"/>
          <w:spacing w:val="-8"/>
        </w:rPr>
      </w:pPr>
      <w:r w:rsidRPr="008B05CD">
        <w:rPr>
          <w:rFonts w:eastAsia="Calibri"/>
          <w:color w:val="000000" w:themeColor="text1"/>
          <w:spacing w:val="-8"/>
        </w:rPr>
        <w:t xml:space="preserve">При обнаружении дефектов/недостатков выполненных работ (используемых материалов, изделий, конструкций, оборудования) в период гарантийного срока, Заказчик письменно извещает Подрядчика об обнаружении дефектов/недостатков с указанием срока их устранения. </w:t>
      </w:r>
    </w:p>
    <w:p w14:paraId="7094A382" w14:textId="1447D732" w:rsidR="002C43F4" w:rsidRPr="008B05CD" w:rsidRDefault="002C43F4" w:rsidP="008B05CD">
      <w:pPr>
        <w:pStyle w:val="a4"/>
        <w:numPr>
          <w:ilvl w:val="1"/>
          <w:numId w:val="17"/>
        </w:numPr>
        <w:jc w:val="both"/>
        <w:rPr>
          <w:rFonts w:eastAsia="Calibri"/>
          <w:color w:val="000000" w:themeColor="text1"/>
          <w:spacing w:val="-8"/>
        </w:rPr>
      </w:pPr>
      <w:r w:rsidRPr="008B05CD">
        <w:rPr>
          <w:rFonts w:eastAsia="Calibri"/>
          <w:color w:val="000000" w:themeColor="text1"/>
          <w:spacing w:val="-8"/>
        </w:rPr>
        <w:t>В течение гарантийного срока Подрядчик обязан по письменному требованию Заказчика своими силами и за свой счет выполнить все необходимые работы по исправлению и устранению выявленных дефектов/недостатков в срок, установленный Заказчиком.</w:t>
      </w:r>
    </w:p>
    <w:p w14:paraId="1151A578" w14:textId="1A9DEFFE" w:rsidR="002C43F4" w:rsidRDefault="002C43F4" w:rsidP="008B05CD">
      <w:pPr>
        <w:pStyle w:val="a4"/>
        <w:numPr>
          <w:ilvl w:val="1"/>
          <w:numId w:val="17"/>
        </w:numPr>
        <w:autoSpaceDE w:val="0"/>
        <w:jc w:val="both"/>
        <w:rPr>
          <w:rFonts w:eastAsia="Calibri"/>
          <w:color w:val="000000" w:themeColor="text1"/>
          <w:spacing w:val="-8"/>
        </w:rPr>
      </w:pPr>
      <w:r w:rsidRPr="008B05CD">
        <w:rPr>
          <w:rFonts w:eastAsia="Calibri"/>
          <w:color w:val="000000" w:themeColor="text1"/>
          <w:spacing w:val="-8"/>
        </w:rPr>
        <w:t xml:space="preserve">Подрядчик, предоставивший материалы, изделия, конструкции, оборудование для выполнения работ, отвечает за их качество по правилам об ответственности продавца за товары ненадлежащего качества </w:t>
      </w:r>
      <w:hyperlink r:id="rId5" w:history="1">
        <w:r w:rsidRPr="008B05CD">
          <w:rPr>
            <w:rStyle w:val="a3"/>
            <w:rFonts w:eastAsia="Calibri"/>
            <w:color w:val="000000" w:themeColor="text1"/>
            <w:spacing w:val="-8"/>
            <w:u w:val="none"/>
          </w:rPr>
          <w:t>(статья 475 ГК РФ)</w:t>
        </w:r>
      </w:hyperlink>
      <w:r w:rsidRPr="008B05CD">
        <w:rPr>
          <w:rFonts w:eastAsia="Calibri"/>
          <w:color w:val="000000" w:themeColor="text1"/>
          <w:spacing w:val="-8"/>
        </w:rPr>
        <w:t>.</w:t>
      </w:r>
    </w:p>
    <w:p w14:paraId="380C9FD1" w14:textId="77777777" w:rsidR="00736E78" w:rsidRPr="008B05CD" w:rsidRDefault="00736E78" w:rsidP="00736E78">
      <w:pPr>
        <w:pStyle w:val="a4"/>
        <w:autoSpaceDE w:val="0"/>
        <w:ind w:left="57"/>
        <w:jc w:val="both"/>
        <w:rPr>
          <w:rFonts w:eastAsia="Calibri"/>
          <w:color w:val="000000" w:themeColor="text1"/>
          <w:spacing w:val="-8"/>
        </w:rPr>
      </w:pPr>
    </w:p>
    <w:p w14:paraId="0445AE29" w14:textId="6F6FF378" w:rsidR="002C43F4" w:rsidRPr="008B05CD" w:rsidRDefault="002C43F4" w:rsidP="008B05CD">
      <w:pPr>
        <w:pStyle w:val="a4"/>
        <w:numPr>
          <w:ilvl w:val="0"/>
          <w:numId w:val="17"/>
        </w:numPr>
        <w:spacing w:before="60" w:after="60"/>
        <w:jc w:val="center"/>
        <w:rPr>
          <w:color w:val="000000" w:themeColor="text1"/>
          <w:spacing w:val="-8"/>
        </w:rPr>
      </w:pPr>
      <w:r w:rsidRPr="008B05CD">
        <w:rPr>
          <w:b/>
          <w:bCs/>
          <w:iCs/>
          <w:color w:val="000000" w:themeColor="text1"/>
          <w:spacing w:val="-8"/>
        </w:rPr>
        <w:t>Ответственность Сторон</w:t>
      </w:r>
    </w:p>
    <w:p w14:paraId="00370BE7" w14:textId="6AA3A47C" w:rsidR="002C43F4" w:rsidRPr="008B05CD" w:rsidRDefault="002C43F4" w:rsidP="008B05CD">
      <w:pPr>
        <w:pStyle w:val="a4"/>
        <w:numPr>
          <w:ilvl w:val="1"/>
          <w:numId w:val="17"/>
        </w:numPr>
        <w:jc w:val="both"/>
        <w:rPr>
          <w:color w:val="000000" w:themeColor="text1"/>
          <w:spacing w:val="-8"/>
        </w:rPr>
      </w:pPr>
      <w:r w:rsidRPr="008B05CD">
        <w:rPr>
          <w:color w:val="000000" w:themeColor="text1"/>
          <w:spacing w:val="-8"/>
        </w:rPr>
        <w:t>Стороны несут ответственность за неисполнение и (или) ненадлежащее исполнение обязательств по Договору в соответствии с действующим законодательством Российской Федерации и настоящим Договором.</w:t>
      </w:r>
    </w:p>
    <w:p w14:paraId="5AD04873" w14:textId="0D3C45C1" w:rsidR="002C43F4" w:rsidRPr="008B05CD" w:rsidRDefault="002C43F4" w:rsidP="008B05CD">
      <w:pPr>
        <w:pStyle w:val="a4"/>
        <w:numPr>
          <w:ilvl w:val="1"/>
          <w:numId w:val="17"/>
        </w:numPr>
        <w:autoSpaceDE w:val="0"/>
        <w:jc w:val="both"/>
        <w:rPr>
          <w:color w:val="000000" w:themeColor="text1"/>
          <w:spacing w:val="-8"/>
        </w:rPr>
      </w:pPr>
      <w:r w:rsidRPr="008B05CD">
        <w:rPr>
          <w:color w:val="000000" w:themeColor="text1"/>
          <w:spacing w:val="-8"/>
        </w:rPr>
        <w:t xml:space="preserve">В случае просрочки исполнения Подрядчиком обязательств, предусмотренных настоящим Договором (в том числе гарантийного обязательства), а также в иных случаях неисполнения или </w:t>
      </w:r>
      <w:r w:rsidRPr="008B05CD">
        <w:rPr>
          <w:color w:val="000000" w:themeColor="text1"/>
          <w:spacing w:val="-8"/>
        </w:rPr>
        <w:lastRenderedPageBreak/>
        <w:t xml:space="preserve">ненадлежащего исполнения Подрядчиком обязательств, предусмотренных Договором, Заказчик </w:t>
      </w:r>
      <w:r w:rsidR="00AA215A" w:rsidRPr="008B05CD">
        <w:rPr>
          <w:color w:val="000000" w:themeColor="text1"/>
          <w:spacing w:val="-8"/>
        </w:rPr>
        <w:t xml:space="preserve">вправе </w:t>
      </w:r>
      <w:r w:rsidRPr="008B05CD">
        <w:rPr>
          <w:color w:val="000000" w:themeColor="text1"/>
          <w:spacing w:val="-8"/>
        </w:rPr>
        <w:t>направ</w:t>
      </w:r>
      <w:r w:rsidR="00AA215A" w:rsidRPr="008B05CD">
        <w:rPr>
          <w:color w:val="000000" w:themeColor="text1"/>
          <w:spacing w:val="-8"/>
        </w:rPr>
        <w:t>ить</w:t>
      </w:r>
      <w:r w:rsidRPr="008B05CD">
        <w:rPr>
          <w:color w:val="000000" w:themeColor="text1"/>
          <w:spacing w:val="-8"/>
        </w:rPr>
        <w:t xml:space="preserve"> Подрядчику требование об уплате неустоек (штрафов, пени). </w:t>
      </w:r>
    </w:p>
    <w:p w14:paraId="03785214" w14:textId="575BE5C6" w:rsidR="002C43F4" w:rsidRPr="008B05CD" w:rsidRDefault="002C43F4" w:rsidP="008B05CD">
      <w:pPr>
        <w:pStyle w:val="a4"/>
        <w:numPr>
          <w:ilvl w:val="1"/>
          <w:numId w:val="17"/>
        </w:numPr>
        <w:jc w:val="both"/>
        <w:rPr>
          <w:color w:val="000000" w:themeColor="text1"/>
          <w:spacing w:val="-8"/>
        </w:rPr>
      </w:pPr>
      <w:r w:rsidRPr="008B05CD">
        <w:rPr>
          <w:color w:val="000000" w:themeColor="text1"/>
          <w:spacing w:val="-8"/>
        </w:rPr>
        <w:t>За каждый факт неисполнения или ненадлежащего исполнения Подрядчиком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Подрядчик выплачивает Заказчику штраф в раз</w:t>
      </w:r>
      <w:r w:rsidR="008B05CD">
        <w:rPr>
          <w:color w:val="000000" w:themeColor="text1"/>
          <w:spacing w:val="-8"/>
        </w:rPr>
        <w:t xml:space="preserve">мере 1 % </w:t>
      </w:r>
      <w:r w:rsidRPr="008B05CD">
        <w:rPr>
          <w:color w:val="000000" w:themeColor="text1"/>
          <w:spacing w:val="-8"/>
        </w:rPr>
        <w:t xml:space="preserve">от цены </w:t>
      </w:r>
      <w:r w:rsidR="008B05CD">
        <w:rPr>
          <w:color w:val="000000" w:themeColor="text1"/>
          <w:spacing w:val="-8"/>
        </w:rPr>
        <w:t>Договора/ цены этапа Договора</w:t>
      </w:r>
      <w:r w:rsidR="00736E78">
        <w:rPr>
          <w:color w:val="000000" w:themeColor="text1"/>
          <w:spacing w:val="-8"/>
        </w:rPr>
        <w:t>.</w:t>
      </w:r>
    </w:p>
    <w:p w14:paraId="73B42EE9" w14:textId="4D486D2C" w:rsidR="00AA215A" w:rsidRDefault="006F4B4B" w:rsidP="008B05CD">
      <w:pPr>
        <w:pStyle w:val="a4"/>
        <w:numPr>
          <w:ilvl w:val="1"/>
          <w:numId w:val="17"/>
        </w:numPr>
        <w:jc w:val="both"/>
      </w:pPr>
      <w:r w:rsidRPr="008B05CD">
        <w:t xml:space="preserve">Если </w:t>
      </w:r>
      <w:r w:rsidR="00AA215A" w:rsidRPr="008B05CD">
        <w:t>П</w:t>
      </w:r>
      <w:r w:rsidRPr="008B05CD">
        <w:t>одрядчиком</w:t>
      </w:r>
      <w:r w:rsidR="00AA215A" w:rsidRPr="008B05CD">
        <w:t xml:space="preserve"> </w:t>
      </w:r>
      <w:r w:rsidRPr="008B05CD">
        <w:t>просро</w:t>
      </w:r>
      <w:r w:rsidR="00736E78">
        <w:t>чено исполнение обязательства, З</w:t>
      </w:r>
      <w:r w:rsidRPr="008B05CD">
        <w:t xml:space="preserve">аказчик вправе потребовать уплаты неустойки (пени). Пеня начисляется за каждый день просрочки исполнения </w:t>
      </w:r>
      <w:r w:rsidR="008B05CD" w:rsidRPr="008B05CD">
        <w:t>Подрядчиком, обязательства</w:t>
      </w:r>
      <w:r w:rsidRPr="008B05CD">
        <w:t xml:space="preserve">, предусмотренного договором, начиная со дня, следующего после дня истечения установленного </w:t>
      </w:r>
      <w:r w:rsidR="003D68B1" w:rsidRPr="008B05CD">
        <w:t>Д</w:t>
      </w:r>
      <w:r w:rsidRPr="008B05CD">
        <w:t xml:space="preserve">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w:t>
      </w:r>
      <w:r w:rsidR="00AA215A" w:rsidRPr="008B05CD">
        <w:t>П</w:t>
      </w:r>
      <w:r w:rsidRPr="008B05CD">
        <w:t>одрядчиком. П</w:t>
      </w:r>
      <w:r w:rsidR="00AA215A" w:rsidRPr="008B05CD">
        <w:t>одрядчик</w:t>
      </w:r>
      <w:r w:rsidRPr="008B05CD">
        <w:t xml:space="preserve"> освобождается от уплаты неустойки (пени), если докажет, что просрочка его исполнения произошли вследствие обстоятельств непреодолимой силы или по вине Заказчика.</w:t>
      </w:r>
    </w:p>
    <w:p w14:paraId="0FF596B0" w14:textId="68C28249" w:rsidR="008B05CD" w:rsidRDefault="008B05CD" w:rsidP="008B05CD">
      <w:pPr>
        <w:pStyle w:val="a4"/>
        <w:numPr>
          <w:ilvl w:val="1"/>
          <w:numId w:val="17"/>
        </w:numPr>
        <w:jc w:val="both"/>
      </w:pPr>
      <w:r>
        <w:t xml:space="preserve">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w:t>
      </w:r>
      <w:r w:rsidR="00310073">
        <w:t>Подрядчик</w:t>
      </w:r>
      <w:r>
        <w:t xml:space="preserve"> вправе потребовать уплаты неустоек (пеней). </w:t>
      </w:r>
    </w:p>
    <w:p w14:paraId="5BA2A2A5" w14:textId="77777777" w:rsidR="008B05CD" w:rsidRDefault="008B05CD" w:rsidP="008B05CD">
      <w:pPr>
        <w:pStyle w:val="a4"/>
        <w:numPr>
          <w:ilvl w:val="1"/>
          <w:numId w:val="17"/>
        </w:numPr>
        <w:jc w:val="both"/>
      </w:pPr>
      <w:r>
        <w:t>В случае просрочки исполнения Заказчиком обязательств, предусмотренных Договором, начисляется пеня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3F154EC7" w14:textId="77777777" w:rsidR="008B05CD" w:rsidRDefault="002C43F4" w:rsidP="008B05CD">
      <w:pPr>
        <w:pStyle w:val="a4"/>
        <w:numPr>
          <w:ilvl w:val="1"/>
          <w:numId w:val="17"/>
        </w:numPr>
        <w:jc w:val="both"/>
        <w:rPr>
          <w:color w:val="000000" w:themeColor="text1"/>
        </w:rPr>
      </w:pPr>
      <w:r w:rsidRPr="008B05CD">
        <w:rPr>
          <w:color w:val="000000" w:themeColor="text1"/>
        </w:rPr>
        <w:t>Общая сумма начисленных штрафов за неисполнение или ненадлежащее исполнение Подрядчиком обязательств, предусмотренных Договором, не может превышать цену Договора.</w:t>
      </w:r>
    </w:p>
    <w:p w14:paraId="27BF4D94" w14:textId="77777777" w:rsidR="008B05CD" w:rsidRDefault="002C43F4" w:rsidP="008B05CD">
      <w:pPr>
        <w:pStyle w:val="a4"/>
        <w:numPr>
          <w:ilvl w:val="1"/>
          <w:numId w:val="17"/>
        </w:numPr>
        <w:jc w:val="both"/>
        <w:rPr>
          <w:color w:val="000000" w:themeColor="text1"/>
        </w:rPr>
      </w:pPr>
      <w:r w:rsidRPr="008B05CD">
        <w:rPr>
          <w:color w:val="000000" w:themeColor="text1"/>
        </w:rPr>
        <w:t xml:space="preserve">Уплата неустойки (штрафа, пени) не освобождает Стороны от выполнения обязательств по Договору. </w:t>
      </w:r>
    </w:p>
    <w:p w14:paraId="3964D33C" w14:textId="314E7A01" w:rsidR="002C43F4" w:rsidRDefault="002C43F4" w:rsidP="008B05CD">
      <w:pPr>
        <w:pStyle w:val="a4"/>
        <w:numPr>
          <w:ilvl w:val="1"/>
          <w:numId w:val="17"/>
        </w:numPr>
        <w:jc w:val="both"/>
        <w:rPr>
          <w:color w:val="000000" w:themeColor="text1"/>
        </w:rPr>
      </w:pPr>
      <w:r w:rsidRPr="008B05CD">
        <w:rPr>
          <w:color w:val="000000" w:themeColor="text1"/>
        </w:rPr>
        <w:t xml:space="preserve">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 Обстоятельства непреодолимой силы - пожар, наводнение, землетрясение, военные действия и т.д. при условии, что данные обстоятельства непосредственно повлияли на выполнение условий по настоящему Договору. В этом случае срок выполнения договорных обязательств будет продлен на время действия этих обстоятельств, но не более двух месяцев. Сторона, у которой возникли обстоятельства (или сторона предполагала или могла предполагать о возникновении обстоятельств) непреодолимой силы, обязана немедленно известить другую сторону о возникновении (или возможности возникновения) таких обстоятельств. При несоблюдении данного условия, сторона, у которой возникли обстоятельства непреодолимой силы, теряет возможность ссылаться на них в последующем. </w:t>
      </w:r>
    </w:p>
    <w:p w14:paraId="2AAB5833" w14:textId="77777777" w:rsidR="008B05CD" w:rsidRPr="008B05CD" w:rsidRDefault="008B05CD" w:rsidP="008B05CD">
      <w:pPr>
        <w:pStyle w:val="a4"/>
        <w:ind w:left="57"/>
        <w:jc w:val="both"/>
        <w:rPr>
          <w:color w:val="000000" w:themeColor="text1"/>
        </w:rPr>
      </w:pPr>
    </w:p>
    <w:p w14:paraId="6C086C34" w14:textId="6FD234B6" w:rsidR="002C43F4" w:rsidRPr="008B05CD" w:rsidRDefault="002C43F4" w:rsidP="008B05CD">
      <w:pPr>
        <w:pStyle w:val="a4"/>
        <w:numPr>
          <w:ilvl w:val="0"/>
          <w:numId w:val="17"/>
        </w:numPr>
        <w:spacing w:before="60" w:after="60"/>
        <w:jc w:val="center"/>
        <w:rPr>
          <w:b/>
          <w:bCs/>
          <w:iCs/>
          <w:color w:val="000000" w:themeColor="text1"/>
        </w:rPr>
      </w:pPr>
      <w:r w:rsidRPr="008B05CD">
        <w:rPr>
          <w:b/>
          <w:bCs/>
          <w:iCs/>
          <w:color w:val="000000" w:themeColor="text1"/>
        </w:rPr>
        <w:t>Разрешение споров</w:t>
      </w:r>
    </w:p>
    <w:p w14:paraId="1A2BE4B4" w14:textId="1199BA40" w:rsidR="002C43F4" w:rsidRPr="008B05CD" w:rsidRDefault="002C43F4" w:rsidP="008B05CD">
      <w:pPr>
        <w:pStyle w:val="a4"/>
        <w:numPr>
          <w:ilvl w:val="1"/>
          <w:numId w:val="17"/>
        </w:numPr>
        <w:suppressAutoHyphens/>
        <w:jc w:val="both"/>
        <w:rPr>
          <w:b/>
          <w:bCs/>
          <w:iCs/>
          <w:color w:val="000000" w:themeColor="text1"/>
        </w:rPr>
      </w:pPr>
      <w:r w:rsidRPr="008B05CD">
        <w:rPr>
          <w:rFonts w:eastAsia="Calibri"/>
          <w:color w:val="000000" w:themeColor="text1"/>
        </w:rPr>
        <w:t>Стороны будут стремиться разрешить все споры, возникающие в связи с исполнением настоящего Договора, путем переговоров. При невозможности урегулировать спор путем переговоров, он передается на разрешение Арбитражного суда Приморского края. При этом претензионный порядок является для Сторон обязательным. Срок ответа на претензию — 10 рабочих дней с момента ее получения.</w:t>
      </w:r>
    </w:p>
    <w:p w14:paraId="518AED36" w14:textId="77777777" w:rsidR="008B05CD" w:rsidRPr="008B05CD" w:rsidRDefault="008B05CD" w:rsidP="008B05CD">
      <w:pPr>
        <w:pStyle w:val="a4"/>
        <w:suppressAutoHyphens/>
        <w:ind w:left="57"/>
        <w:jc w:val="both"/>
        <w:rPr>
          <w:b/>
          <w:bCs/>
          <w:iCs/>
          <w:color w:val="000000" w:themeColor="text1"/>
        </w:rPr>
      </w:pPr>
    </w:p>
    <w:p w14:paraId="50C65155" w14:textId="77777777" w:rsidR="008B05CD" w:rsidRPr="008B05CD" w:rsidRDefault="002C43F4" w:rsidP="008B05CD">
      <w:pPr>
        <w:pStyle w:val="a4"/>
        <w:numPr>
          <w:ilvl w:val="0"/>
          <w:numId w:val="17"/>
        </w:numPr>
        <w:suppressAutoHyphens/>
        <w:spacing w:before="60" w:after="60"/>
        <w:jc w:val="center"/>
      </w:pPr>
      <w:r w:rsidRPr="008B05CD">
        <w:rPr>
          <w:b/>
          <w:bCs/>
          <w:iCs/>
          <w:color w:val="000000" w:themeColor="text1"/>
        </w:rPr>
        <w:t>Обеспечение</w:t>
      </w:r>
      <w:r w:rsidR="008B05CD">
        <w:rPr>
          <w:b/>
          <w:bCs/>
          <w:iCs/>
          <w:color w:val="000000" w:themeColor="text1"/>
        </w:rPr>
        <w:t xml:space="preserve"> исполнения Д</w:t>
      </w:r>
      <w:r w:rsidR="00CC685E" w:rsidRPr="008B05CD">
        <w:rPr>
          <w:b/>
          <w:bCs/>
          <w:iCs/>
          <w:color w:val="000000" w:themeColor="text1"/>
        </w:rPr>
        <w:t>оговора</w:t>
      </w:r>
    </w:p>
    <w:p w14:paraId="3B55AEDE" w14:textId="77777777" w:rsidR="005E2282" w:rsidRDefault="005E2282" w:rsidP="005E2282">
      <w:pPr>
        <w:pStyle w:val="a4"/>
        <w:numPr>
          <w:ilvl w:val="1"/>
          <w:numId w:val="17"/>
        </w:numPr>
        <w:tabs>
          <w:tab w:val="left" w:pos="142"/>
          <w:tab w:val="left" w:pos="709"/>
        </w:tabs>
        <w:jc w:val="both"/>
      </w:pPr>
      <w:r>
        <w:t xml:space="preserve">Размер обеспечения исполнения Договора устанавливается -  5 % от начальной максимальной цены Договора и составляет 4 500 000,00 (четыре миллиона пятьсот тысяч) рублей, 00 копеек. </w:t>
      </w:r>
    </w:p>
    <w:p w14:paraId="13396C06" w14:textId="77777777" w:rsidR="005E2282" w:rsidRDefault="005E2282" w:rsidP="002B38B8">
      <w:pPr>
        <w:pStyle w:val="a4"/>
        <w:numPr>
          <w:ilvl w:val="1"/>
          <w:numId w:val="17"/>
        </w:numPr>
        <w:tabs>
          <w:tab w:val="left" w:pos="142"/>
          <w:tab w:val="left" w:pos="709"/>
        </w:tabs>
        <w:jc w:val="both"/>
      </w:pPr>
      <w:r>
        <w:lastRenderedPageBreak/>
        <w:t>Обязательство, исполнение которого обеспечивается подрядчиком – Создание Экстрим парка на о. Русский в период с момента заключения Договора по 31.08.2025 г.</w:t>
      </w:r>
    </w:p>
    <w:p w14:paraId="69678C1A" w14:textId="5B38203B" w:rsidR="00CC685E" w:rsidRPr="005E2282" w:rsidRDefault="00CC685E" w:rsidP="002B38B8">
      <w:pPr>
        <w:pStyle w:val="a4"/>
        <w:numPr>
          <w:ilvl w:val="1"/>
          <w:numId w:val="17"/>
        </w:numPr>
        <w:tabs>
          <w:tab w:val="left" w:pos="142"/>
          <w:tab w:val="left" w:pos="709"/>
        </w:tabs>
        <w:jc w:val="both"/>
      </w:pPr>
      <w:r w:rsidRPr="00402546">
        <w:t>Обеспечение исполнения Договора может быть представлено</w:t>
      </w:r>
      <w:r w:rsidR="002B38B8" w:rsidRPr="00402546">
        <w:t xml:space="preserve"> Подрядчиком</w:t>
      </w:r>
      <w:r w:rsidRPr="00402546">
        <w:t xml:space="preserve"> в виде:</w:t>
      </w:r>
    </w:p>
    <w:p w14:paraId="4476A2ED" w14:textId="458A7884" w:rsidR="00CC685E" w:rsidRPr="00402546" w:rsidRDefault="00CC685E" w:rsidP="00CC685E">
      <w:pPr>
        <w:tabs>
          <w:tab w:val="left" w:pos="142"/>
          <w:tab w:val="left" w:pos="1276"/>
        </w:tabs>
        <w:ind w:firstLine="709"/>
        <w:contextualSpacing/>
        <w:jc w:val="both"/>
      </w:pPr>
      <w:r w:rsidRPr="00402546">
        <w:t>- </w:t>
      </w:r>
      <w:r w:rsidR="005E2282" w:rsidRPr="00402546">
        <w:t xml:space="preserve"> </w:t>
      </w:r>
      <w:r w:rsidR="005E2282">
        <w:t>независимой</w:t>
      </w:r>
      <w:r w:rsidRPr="00402546">
        <w:t xml:space="preserve"> гарантии;</w:t>
      </w:r>
    </w:p>
    <w:p w14:paraId="16554401" w14:textId="77777777" w:rsidR="00CC685E" w:rsidRPr="00402546" w:rsidRDefault="00CC685E" w:rsidP="00CC685E">
      <w:pPr>
        <w:tabs>
          <w:tab w:val="left" w:pos="142"/>
          <w:tab w:val="left" w:pos="1276"/>
        </w:tabs>
        <w:ind w:firstLine="709"/>
        <w:contextualSpacing/>
        <w:jc w:val="both"/>
      </w:pPr>
      <w:r w:rsidRPr="00402546">
        <w:t>- внесения денежных средств на расчетный счет Заказчика.</w:t>
      </w:r>
    </w:p>
    <w:p w14:paraId="7854768B" w14:textId="77777777" w:rsidR="005E2282" w:rsidRDefault="005E2282" w:rsidP="005E2282">
      <w:pPr>
        <w:pStyle w:val="a4"/>
        <w:numPr>
          <w:ilvl w:val="1"/>
          <w:numId w:val="17"/>
        </w:numPr>
        <w:tabs>
          <w:tab w:val="left" w:pos="142"/>
          <w:tab w:val="left" w:pos="709"/>
        </w:tabs>
        <w:jc w:val="both"/>
      </w:pPr>
      <w:r>
        <w:t>Способ обеспечения исполнения договора определяется участником закупки, с которым заключается договор, самостоятельно.</w:t>
      </w:r>
    </w:p>
    <w:p w14:paraId="6CEFFEA1" w14:textId="3430B71A" w:rsidR="005E2282" w:rsidRDefault="005E2282" w:rsidP="005E2282">
      <w:pPr>
        <w:pStyle w:val="a4"/>
        <w:numPr>
          <w:ilvl w:val="1"/>
          <w:numId w:val="17"/>
        </w:numPr>
        <w:tabs>
          <w:tab w:val="left" w:pos="142"/>
          <w:tab w:val="left" w:pos="709"/>
        </w:tabs>
        <w:jc w:val="both"/>
      </w:pPr>
      <w:r>
        <w:t>Срок действия независимой гарантии, предоставляемой в качестве обеспечения исполнения договора должен превышать предусмотренный Договором срок исполнения обязательств, которые должны быть обеспечены такой независимой гарантией не менее чем на один месяц.</w:t>
      </w:r>
    </w:p>
    <w:p w14:paraId="3431A68B" w14:textId="235B96D1" w:rsidR="008B23CB" w:rsidRDefault="005E2282" w:rsidP="008B23CB">
      <w:pPr>
        <w:pStyle w:val="a4"/>
        <w:numPr>
          <w:ilvl w:val="1"/>
          <w:numId w:val="17"/>
        </w:numPr>
        <w:tabs>
          <w:tab w:val="left" w:pos="142"/>
          <w:tab w:val="left" w:pos="709"/>
        </w:tabs>
        <w:jc w:val="both"/>
      </w:pPr>
      <w:r>
        <w:t>Денежные средства, внесенные в качестве обеспечения исполнения договора, возвращаются на счет участника закупки в течение не более чем десяти</w:t>
      </w:r>
      <w:r w:rsidR="00310073">
        <w:t xml:space="preserve"> рабочих дней с даты получения З</w:t>
      </w:r>
      <w:r>
        <w:t xml:space="preserve">аказчиком от </w:t>
      </w:r>
      <w:r w:rsidR="00310073">
        <w:t>Подрядчика</w:t>
      </w:r>
      <w:r>
        <w:t xml:space="preserve"> соответствующего требования и при условии надлежащего исполнения им всех обязательств по Договору.</w:t>
      </w:r>
    </w:p>
    <w:p w14:paraId="2548833B" w14:textId="1F534E4A" w:rsidR="008B23CB" w:rsidRDefault="005E2282" w:rsidP="008B23CB">
      <w:pPr>
        <w:pStyle w:val="a4"/>
        <w:numPr>
          <w:ilvl w:val="1"/>
          <w:numId w:val="17"/>
        </w:numPr>
        <w:tabs>
          <w:tab w:val="left" w:pos="142"/>
          <w:tab w:val="left" w:pos="709"/>
        </w:tabs>
        <w:jc w:val="both"/>
      </w:pPr>
      <w:r>
        <w:t xml:space="preserve">Независимая гарантия, предоставляемая в качестве обеспечения исполнения договора должна соответствовать требованиям Федерального закона от 18.07.2011 N 223-ФЗ "О закупках товаров, работ, услуг отдельными видами юридических лиц" и </w:t>
      </w:r>
      <w:r w:rsidR="00310073">
        <w:t xml:space="preserve">конкурсной </w:t>
      </w:r>
      <w:r>
        <w:t>документации</w:t>
      </w:r>
      <w:r w:rsidR="00310073">
        <w:t>.</w:t>
      </w:r>
      <w:r>
        <w:t xml:space="preserve"> </w:t>
      </w:r>
    </w:p>
    <w:p w14:paraId="2E1C3E2F" w14:textId="23CB92F0" w:rsidR="008B23CB" w:rsidRDefault="005E2282" w:rsidP="008B23CB">
      <w:pPr>
        <w:pStyle w:val="a4"/>
        <w:numPr>
          <w:ilvl w:val="1"/>
          <w:numId w:val="17"/>
        </w:numPr>
        <w:tabs>
          <w:tab w:val="left" w:pos="142"/>
          <w:tab w:val="left" w:pos="709"/>
        </w:tabs>
        <w:jc w:val="both"/>
      </w:pPr>
      <w: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договора, лицензии на осуществление банковских операций </w:t>
      </w:r>
      <w:r w:rsidR="008B23CB">
        <w:t>Подрядчик</w:t>
      </w:r>
      <w:r>
        <w:t xml:space="preserve"> предоставляет новое обеспечение исполнения Договора не позднее одного месяца со дня надлежащего уведомления Заказчиком </w:t>
      </w:r>
      <w:r w:rsidR="00310073">
        <w:t>Подрядчика</w:t>
      </w:r>
      <w:r>
        <w:t xml:space="preserve"> о необходимости предоставить соответствующее обеспечение. </w:t>
      </w:r>
    </w:p>
    <w:p w14:paraId="7D5FA7A5" w14:textId="482279B9" w:rsidR="008B23CB" w:rsidRDefault="008B23CB" w:rsidP="008B23CB">
      <w:pPr>
        <w:pStyle w:val="a4"/>
        <w:numPr>
          <w:ilvl w:val="1"/>
          <w:numId w:val="17"/>
        </w:numPr>
        <w:tabs>
          <w:tab w:val="left" w:pos="142"/>
          <w:tab w:val="left" w:pos="709"/>
        </w:tabs>
        <w:jc w:val="both"/>
      </w:pPr>
      <w:r w:rsidRPr="008B23CB">
        <w:t xml:space="preserve">В случае продления срока исполнения обязательств и/или срока действия Договора </w:t>
      </w:r>
      <w:r w:rsidR="00310073">
        <w:t>Подрядчик</w:t>
      </w:r>
      <w:r w:rsidRPr="008B23CB">
        <w:t xml:space="preserve"> обязуется переоформить обеспечение по настоящему Договору, а именно </w:t>
      </w:r>
      <w:r>
        <w:t>независимую</w:t>
      </w:r>
      <w:r w:rsidRPr="008B23CB">
        <w:t xml:space="preserve"> гарантию: срок действия такой гарантии должен превышать не менее чем на один месяц срок испо</w:t>
      </w:r>
      <w:r>
        <w:t>лнения основного обязательства.</w:t>
      </w:r>
    </w:p>
    <w:p w14:paraId="0F6240B6" w14:textId="583DEDA5" w:rsidR="00CC685E" w:rsidRPr="00402546" w:rsidRDefault="00CC685E" w:rsidP="008B23CB">
      <w:pPr>
        <w:pStyle w:val="a4"/>
        <w:numPr>
          <w:ilvl w:val="1"/>
          <w:numId w:val="17"/>
        </w:numPr>
        <w:tabs>
          <w:tab w:val="left" w:pos="142"/>
          <w:tab w:val="left" w:pos="709"/>
        </w:tabs>
        <w:jc w:val="both"/>
      </w:pPr>
      <w:r w:rsidRPr="00402546">
        <w:t xml:space="preserve">В случае выбора способа обеспечения исполнения Договора – внесение денежных средств на расчетный счет Заказчика, </w:t>
      </w:r>
      <w:r w:rsidR="00310073">
        <w:t>Подрядчик</w:t>
      </w:r>
      <w:r w:rsidRPr="00402546">
        <w:t xml:space="preserve"> перечисляет денежные средства в качестве обеспечения исполнения Договора на следующие реквизиты:</w:t>
      </w:r>
    </w:p>
    <w:p w14:paraId="24DC7776" w14:textId="77777777" w:rsidR="008B23CB" w:rsidRDefault="008B23CB" w:rsidP="008B23CB">
      <w:pPr>
        <w:tabs>
          <w:tab w:val="left" w:pos="142"/>
          <w:tab w:val="left" w:pos="1276"/>
        </w:tabs>
        <w:ind w:firstLine="709"/>
        <w:jc w:val="both"/>
      </w:pPr>
      <w:r>
        <w:t>Управление финансов администрации города Владивостока (муниципальное автономное учреждение дополнительного образования «Спортивная школа «Лидер» города Владивостока) л/с 31950043810</w:t>
      </w:r>
    </w:p>
    <w:p w14:paraId="38DFB1B9" w14:textId="77777777" w:rsidR="008B23CB" w:rsidRDefault="008B23CB" w:rsidP="008B23CB">
      <w:pPr>
        <w:tabs>
          <w:tab w:val="left" w:pos="142"/>
          <w:tab w:val="left" w:pos="1276"/>
        </w:tabs>
        <w:ind w:firstLine="709"/>
        <w:jc w:val="both"/>
      </w:pPr>
      <w:r>
        <w:t xml:space="preserve">казначейский/счет 03234643057010002000 </w:t>
      </w:r>
    </w:p>
    <w:p w14:paraId="78B1E776" w14:textId="77777777" w:rsidR="008B23CB" w:rsidRDefault="008B23CB" w:rsidP="008B23CB">
      <w:pPr>
        <w:tabs>
          <w:tab w:val="left" w:pos="142"/>
          <w:tab w:val="left" w:pos="1276"/>
        </w:tabs>
        <w:ind w:firstLine="709"/>
        <w:jc w:val="both"/>
      </w:pPr>
      <w:r>
        <w:t xml:space="preserve">Дальневосточное ГУ Банка России//УФК по Приморскому краю г. Владивосток  </w:t>
      </w:r>
    </w:p>
    <w:p w14:paraId="5C09913A" w14:textId="77777777" w:rsidR="008B23CB" w:rsidRDefault="008B23CB" w:rsidP="008B23CB">
      <w:pPr>
        <w:tabs>
          <w:tab w:val="left" w:pos="142"/>
          <w:tab w:val="left" w:pos="1276"/>
        </w:tabs>
        <w:ind w:firstLine="709"/>
        <w:jc w:val="both"/>
      </w:pPr>
      <w:r>
        <w:t>ЕКС 40102810545370000012</w:t>
      </w:r>
    </w:p>
    <w:p w14:paraId="7615458B" w14:textId="77777777" w:rsidR="008B23CB" w:rsidRDefault="008B23CB" w:rsidP="008B23CB">
      <w:pPr>
        <w:tabs>
          <w:tab w:val="left" w:pos="142"/>
          <w:tab w:val="left" w:pos="1276"/>
        </w:tabs>
        <w:ind w:firstLine="709"/>
        <w:jc w:val="both"/>
      </w:pPr>
      <w:r>
        <w:t>БИК 010507002</w:t>
      </w:r>
    </w:p>
    <w:p w14:paraId="111ED015" w14:textId="06972D20" w:rsidR="008B23CB" w:rsidRDefault="008B23CB" w:rsidP="008B23CB">
      <w:pPr>
        <w:tabs>
          <w:tab w:val="left" w:pos="142"/>
          <w:tab w:val="left" w:pos="1276"/>
        </w:tabs>
        <w:ind w:firstLine="709"/>
        <w:jc w:val="both"/>
      </w:pPr>
      <w:r>
        <w:t>В платежном поручении обязательно указывать назначение платежа «Оплата обеспечения исполнения договора на Создание Экстрим парка на о. Русский».</w:t>
      </w:r>
    </w:p>
    <w:p w14:paraId="192BBB4C" w14:textId="6E32A5AB" w:rsidR="008B23CB" w:rsidRDefault="00CC685E" w:rsidP="008B23CB">
      <w:pPr>
        <w:pStyle w:val="a4"/>
        <w:numPr>
          <w:ilvl w:val="1"/>
          <w:numId w:val="17"/>
        </w:numPr>
        <w:tabs>
          <w:tab w:val="left" w:pos="142"/>
          <w:tab w:val="left" w:pos="851"/>
        </w:tabs>
        <w:jc w:val="both"/>
      </w:pPr>
      <w:r w:rsidRPr="00402546">
        <w:t xml:space="preserve">В случае ненадлежащего исполнения обязательств по Договору </w:t>
      </w:r>
      <w:r w:rsidR="00310073">
        <w:t>Подрядчиком</w:t>
      </w:r>
      <w:r w:rsidRPr="00402546">
        <w:t>, Заказчик удерживает обеспечение исполнения До</w:t>
      </w:r>
      <w:r w:rsidR="008B23CB">
        <w:t>говора в соответствующем объеме.</w:t>
      </w:r>
    </w:p>
    <w:p w14:paraId="2FE5E619" w14:textId="757CDDD6" w:rsidR="008B23CB" w:rsidRDefault="00CC685E" w:rsidP="008B23CB">
      <w:pPr>
        <w:pStyle w:val="a4"/>
        <w:numPr>
          <w:ilvl w:val="1"/>
          <w:numId w:val="17"/>
        </w:numPr>
        <w:tabs>
          <w:tab w:val="left" w:pos="142"/>
          <w:tab w:val="left" w:pos="851"/>
        </w:tabs>
        <w:jc w:val="both"/>
      </w:pPr>
      <w:r w:rsidRPr="00402546">
        <w:t xml:space="preserve">Обеспечение исполнения Договора распространяется на обязательства </w:t>
      </w:r>
      <w:r w:rsidR="00310073">
        <w:t xml:space="preserve">по </w:t>
      </w:r>
      <w:r w:rsidRPr="00402546">
        <w:t xml:space="preserve">уплате неустоек, штрафов, пени, предусмотренных Договором, </w:t>
      </w:r>
      <w:r w:rsidR="00310073">
        <w:t xml:space="preserve">а также, </w:t>
      </w:r>
      <w:r w:rsidRPr="00402546">
        <w:t xml:space="preserve">убытков, понесенных Заказчиком в связи с неисполнением или ненадлежащим исполнением </w:t>
      </w:r>
      <w:r w:rsidR="00310073">
        <w:t>Подрядчиком</w:t>
      </w:r>
      <w:r w:rsidRPr="00402546">
        <w:t xml:space="preserve"> своих обязательств по Договору.</w:t>
      </w:r>
    </w:p>
    <w:p w14:paraId="6F639332" w14:textId="50956CD4" w:rsidR="002B38B8" w:rsidRPr="00402546" w:rsidRDefault="00CC685E" w:rsidP="008B23CB">
      <w:pPr>
        <w:pStyle w:val="a4"/>
        <w:numPr>
          <w:ilvl w:val="1"/>
          <w:numId w:val="17"/>
        </w:numPr>
        <w:tabs>
          <w:tab w:val="left" w:pos="142"/>
          <w:tab w:val="left" w:pos="851"/>
        </w:tabs>
        <w:jc w:val="both"/>
      </w:pPr>
      <w:r w:rsidRPr="00402546">
        <w:t xml:space="preserve">Денежные средства, внесенные </w:t>
      </w:r>
      <w:r w:rsidR="00310073">
        <w:t>Подрядчиком</w:t>
      </w:r>
      <w:r w:rsidRPr="00402546">
        <w:t xml:space="preserve"> в обеспечение исполнения Договора, могут быть обращены Заказчиком к взысканию во внесудебном порядке, по истечении срока для удовлетворения требований соответствующей претензии.</w:t>
      </w:r>
    </w:p>
    <w:p w14:paraId="084D100B" w14:textId="187BF5D8" w:rsidR="002C43F4" w:rsidRPr="008B23CB" w:rsidRDefault="002C43F4" w:rsidP="008B23CB">
      <w:pPr>
        <w:autoSpaceDE w:val="0"/>
        <w:autoSpaceDN w:val="0"/>
        <w:adjustRightInd w:val="0"/>
        <w:jc w:val="both"/>
        <w:rPr>
          <w:bCs/>
          <w:iCs/>
          <w:strike/>
          <w:color w:val="000000" w:themeColor="text1"/>
          <w:spacing w:val="-8"/>
        </w:rPr>
      </w:pPr>
    </w:p>
    <w:p w14:paraId="0F6D1C97" w14:textId="21CDCADE" w:rsidR="002C43F4" w:rsidRPr="008B23CB" w:rsidRDefault="002C43F4" w:rsidP="008B23CB">
      <w:pPr>
        <w:pStyle w:val="a4"/>
        <w:keepNext/>
        <w:numPr>
          <w:ilvl w:val="0"/>
          <w:numId w:val="17"/>
        </w:numPr>
        <w:spacing w:before="60" w:after="60"/>
        <w:jc w:val="center"/>
        <w:rPr>
          <w:color w:val="000000" w:themeColor="text1"/>
          <w:spacing w:val="-8"/>
        </w:rPr>
      </w:pPr>
      <w:r w:rsidRPr="008B23CB">
        <w:rPr>
          <w:b/>
          <w:bCs/>
          <w:iCs/>
          <w:color w:val="000000" w:themeColor="text1"/>
          <w:spacing w:val="-8"/>
        </w:rPr>
        <w:t>Порядок расторжения и изменения Договора</w:t>
      </w:r>
    </w:p>
    <w:p w14:paraId="2ED24319" w14:textId="77777777" w:rsidR="008B23CB" w:rsidRDefault="005E068C" w:rsidP="008B23CB">
      <w:pPr>
        <w:pStyle w:val="a4"/>
        <w:numPr>
          <w:ilvl w:val="1"/>
          <w:numId w:val="17"/>
        </w:numPr>
        <w:jc w:val="both"/>
      </w:pPr>
      <w:r w:rsidRPr="008B23CB">
        <w:t xml:space="preserve">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Российской Федерации. Заказчик вправе принять решение об одностороннем </w:t>
      </w:r>
      <w:r w:rsidRPr="008B23CB">
        <w:lastRenderedPageBreak/>
        <w:t>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пред</w:t>
      </w:r>
      <w:r w:rsidR="008B23CB">
        <w:t>усмотренных настоящим Договором.</w:t>
      </w:r>
    </w:p>
    <w:p w14:paraId="5839964A" w14:textId="5088E551" w:rsidR="005E068C" w:rsidRPr="008B23CB" w:rsidRDefault="002C43F4" w:rsidP="008B23CB">
      <w:pPr>
        <w:pStyle w:val="a4"/>
        <w:numPr>
          <w:ilvl w:val="1"/>
          <w:numId w:val="17"/>
        </w:numPr>
      </w:pPr>
      <w:r w:rsidRPr="008B23CB">
        <w:rPr>
          <w:color w:val="000000" w:themeColor="text1"/>
          <w:spacing w:val="-8"/>
        </w:rPr>
        <w:t xml:space="preserve">Заказчик вправе в одностороннем порядке отказаться от исполнения Договора и потребовать </w:t>
      </w:r>
    </w:p>
    <w:p w14:paraId="712A016E" w14:textId="1C9D43AA" w:rsidR="002C43F4" w:rsidRPr="00402546" w:rsidRDefault="002C43F4" w:rsidP="008B23CB">
      <w:pPr>
        <w:suppressAutoHyphens/>
        <w:rPr>
          <w:color w:val="000000" w:themeColor="text1"/>
          <w:spacing w:val="-8"/>
        </w:rPr>
      </w:pPr>
      <w:r w:rsidRPr="00402546">
        <w:rPr>
          <w:color w:val="000000" w:themeColor="text1"/>
          <w:spacing w:val="-8"/>
        </w:rPr>
        <w:t>возмещения причиненных убытков в случае следующих нарушений Подрядчиком условий Договора:</w:t>
      </w:r>
    </w:p>
    <w:p w14:paraId="7385C800" w14:textId="38E5786F" w:rsidR="002C43F4" w:rsidRPr="008B23CB" w:rsidRDefault="002C43F4" w:rsidP="008B23CB">
      <w:pPr>
        <w:pStyle w:val="a4"/>
        <w:numPr>
          <w:ilvl w:val="2"/>
          <w:numId w:val="17"/>
        </w:numPr>
        <w:suppressAutoHyphens/>
        <w:jc w:val="both"/>
        <w:rPr>
          <w:color w:val="000000" w:themeColor="text1"/>
          <w:spacing w:val="-8"/>
        </w:rPr>
      </w:pPr>
      <w:r w:rsidRPr="008B23CB">
        <w:rPr>
          <w:color w:val="000000" w:themeColor="text1"/>
          <w:spacing w:val="-8"/>
        </w:rPr>
        <w:t>Задержка Подрядчиком срока начала выполнения работ более чем на 5 (пять) календарных дней по причинам, не зависящим от Заказчика;</w:t>
      </w:r>
    </w:p>
    <w:p w14:paraId="0E9F17B5" w14:textId="0A0FF724" w:rsidR="002C43F4" w:rsidRPr="008B23CB" w:rsidRDefault="002C43F4" w:rsidP="008B23CB">
      <w:pPr>
        <w:pStyle w:val="a4"/>
        <w:numPr>
          <w:ilvl w:val="2"/>
          <w:numId w:val="17"/>
        </w:numPr>
        <w:suppressAutoHyphens/>
        <w:jc w:val="both"/>
        <w:rPr>
          <w:color w:val="000000" w:themeColor="text1"/>
          <w:spacing w:val="-8"/>
        </w:rPr>
      </w:pPr>
      <w:r w:rsidRPr="008B23CB">
        <w:rPr>
          <w:color w:val="000000" w:themeColor="text1"/>
          <w:spacing w:val="-8"/>
        </w:rPr>
        <w:t>нарушение срока окончания работ (этап</w:t>
      </w:r>
      <w:r w:rsidR="003D68B1" w:rsidRPr="008B23CB">
        <w:rPr>
          <w:color w:val="000000" w:themeColor="text1"/>
          <w:spacing w:val="-8"/>
        </w:rPr>
        <w:t>а</w:t>
      </w:r>
      <w:r w:rsidRPr="008B23CB">
        <w:rPr>
          <w:color w:val="000000" w:themeColor="text1"/>
          <w:spacing w:val="-8"/>
        </w:rPr>
        <w:t xml:space="preserve"> работ), установленных графиком</w:t>
      </w:r>
      <w:r w:rsidR="003D68B1" w:rsidRPr="008B23CB">
        <w:rPr>
          <w:color w:val="000000" w:themeColor="text1"/>
          <w:spacing w:val="-8"/>
        </w:rPr>
        <w:t xml:space="preserve"> </w:t>
      </w:r>
      <w:r w:rsidR="008B23CB" w:rsidRPr="008B23CB">
        <w:rPr>
          <w:color w:val="000000" w:themeColor="text1"/>
          <w:spacing w:val="-8"/>
        </w:rPr>
        <w:t xml:space="preserve">выполнения работ более, чем </w:t>
      </w:r>
      <w:r w:rsidR="00741A5B">
        <w:rPr>
          <w:color w:val="000000" w:themeColor="text1"/>
          <w:spacing w:val="-8"/>
        </w:rPr>
        <w:t xml:space="preserve">на </w:t>
      </w:r>
      <w:r w:rsidRPr="008B23CB">
        <w:rPr>
          <w:color w:val="000000" w:themeColor="text1"/>
          <w:spacing w:val="-8"/>
        </w:rPr>
        <w:t>5 (пять) рабочих дней;</w:t>
      </w:r>
    </w:p>
    <w:p w14:paraId="085D3EB8" w14:textId="023005DD" w:rsidR="002C43F4" w:rsidRPr="008B23CB" w:rsidRDefault="002C43F4" w:rsidP="008B23CB">
      <w:pPr>
        <w:pStyle w:val="a4"/>
        <w:numPr>
          <w:ilvl w:val="2"/>
          <w:numId w:val="17"/>
        </w:numPr>
        <w:suppressAutoHyphens/>
        <w:jc w:val="both"/>
        <w:rPr>
          <w:color w:val="000000" w:themeColor="text1"/>
          <w:spacing w:val="-8"/>
        </w:rPr>
      </w:pPr>
      <w:r w:rsidRPr="008B23CB">
        <w:rPr>
          <w:color w:val="000000" w:themeColor="text1"/>
          <w:spacing w:val="-8"/>
        </w:rPr>
        <w:t xml:space="preserve">нарушение сроков на исправление недостатков, установленных в соответствии с </w:t>
      </w:r>
      <w:proofErr w:type="spellStart"/>
      <w:r w:rsidRPr="008B23CB">
        <w:rPr>
          <w:color w:val="000000" w:themeColor="text1"/>
          <w:spacing w:val="-8"/>
        </w:rPr>
        <w:t>п.п</w:t>
      </w:r>
      <w:proofErr w:type="spellEnd"/>
      <w:r w:rsidRPr="008B23CB">
        <w:rPr>
          <w:color w:val="000000" w:themeColor="text1"/>
          <w:spacing w:val="-8"/>
        </w:rPr>
        <w:t xml:space="preserve"> 5.7. и 6.4 настоящего Договора;</w:t>
      </w:r>
    </w:p>
    <w:p w14:paraId="7C3BC2A7" w14:textId="6EBC0203" w:rsidR="002C43F4" w:rsidRPr="008B23CB" w:rsidRDefault="002C43F4" w:rsidP="008B23CB">
      <w:pPr>
        <w:pStyle w:val="a4"/>
        <w:numPr>
          <w:ilvl w:val="2"/>
          <w:numId w:val="17"/>
        </w:numPr>
        <w:suppressAutoHyphens/>
        <w:jc w:val="both"/>
        <w:rPr>
          <w:color w:val="000000" w:themeColor="text1"/>
          <w:spacing w:val="-8"/>
        </w:rPr>
      </w:pPr>
      <w:r w:rsidRPr="008B23CB">
        <w:rPr>
          <w:color w:val="000000" w:themeColor="text1"/>
          <w:spacing w:val="-8"/>
        </w:rPr>
        <w:t>систематического (2 раза и более) отступления Подрядчика от условий по качеству при выполнении работ по настоящему Договору.</w:t>
      </w:r>
    </w:p>
    <w:p w14:paraId="1BA76826" w14:textId="5DAD9ED3" w:rsidR="002C43F4" w:rsidRPr="008B23CB" w:rsidRDefault="002C43F4" w:rsidP="008B23CB">
      <w:pPr>
        <w:pStyle w:val="a4"/>
        <w:numPr>
          <w:ilvl w:val="2"/>
          <w:numId w:val="17"/>
        </w:numPr>
        <w:jc w:val="both"/>
        <w:rPr>
          <w:color w:val="000000" w:themeColor="text1"/>
          <w:spacing w:val="-8"/>
        </w:rPr>
      </w:pPr>
      <w:r w:rsidRPr="008B23CB">
        <w:rPr>
          <w:color w:val="000000" w:themeColor="text1"/>
          <w:spacing w:val="-8"/>
        </w:rPr>
        <w:t>привлечения Подрядчиком для выполнения работ по настоящему Договору иностранных рабочих с нарушением норм действующего законодательства Российской Федерации.</w:t>
      </w:r>
    </w:p>
    <w:p w14:paraId="00532771" w14:textId="6F79B066" w:rsidR="002C43F4" w:rsidRPr="008B23CB" w:rsidRDefault="008B23CB" w:rsidP="008B23CB">
      <w:pPr>
        <w:pStyle w:val="a4"/>
        <w:numPr>
          <w:ilvl w:val="2"/>
          <w:numId w:val="17"/>
        </w:numPr>
        <w:suppressAutoHyphens/>
        <w:jc w:val="both"/>
        <w:rPr>
          <w:color w:val="000000" w:themeColor="text1"/>
          <w:spacing w:val="-8"/>
        </w:rPr>
      </w:pPr>
      <w:r>
        <w:rPr>
          <w:color w:val="000000" w:themeColor="text1"/>
          <w:spacing w:val="-8"/>
        </w:rPr>
        <w:t>в</w:t>
      </w:r>
      <w:r w:rsidR="002C43F4" w:rsidRPr="008B23CB">
        <w:rPr>
          <w:color w:val="000000" w:themeColor="text1"/>
          <w:spacing w:val="-8"/>
        </w:rPr>
        <w:t xml:space="preserve"> случае установления недействительности обеспечения исполнения Договора, а также в случае досрочного прекращения такого обеспечения.</w:t>
      </w:r>
    </w:p>
    <w:p w14:paraId="76BFE67A" w14:textId="77777777" w:rsidR="008B23CB" w:rsidRPr="008B23CB" w:rsidRDefault="002C43F4" w:rsidP="002C43F4">
      <w:pPr>
        <w:pStyle w:val="a4"/>
        <w:numPr>
          <w:ilvl w:val="1"/>
          <w:numId w:val="17"/>
        </w:numPr>
        <w:spacing w:line="100" w:lineRule="atLeast"/>
        <w:jc w:val="both"/>
      </w:pPr>
      <w:r w:rsidRPr="008B23CB">
        <w:rPr>
          <w:color w:val="000000" w:themeColor="text1"/>
          <w:spacing w:val="-8"/>
        </w:rPr>
        <w:t>Расторжение настоящего Договора по соглашению сторон производится путем подписания Сторонами соответствующего соглашения о расторжении.</w:t>
      </w:r>
    </w:p>
    <w:p w14:paraId="6599CEE6" w14:textId="1CFB2C30" w:rsidR="002C43F4" w:rsidRPr="008B23CB" w:rsidRDefault="002C43F4" w:rsidP="002C43F4">
      <w:pPr>
        <w:pStyle w:val="a4"/>
        <w:numPr>
          <w:ilvl w:val="1"/>
          <w:numId w:val="17"/>
        </w:numPr>
        <w:spacing w:line="100" w:lineRule="atLeast"/>
        <w:jc w:val="both"/>
      </w:pPr>
      <w:r w:rsidRPr="008B23CB">
        <w:rPr>
          <w:color w:val="000000" w:themeColor="text1"/>
          <w:spacing w:val="-8"/>
        </w:rPr>
        <w:t xml:space="preserve">Изменение существенных условий Договора при его исполнении </w:t>
      </w:r>
      <w:r w:rsidR="008B23CB">
        <w:rPr>
          <w:color w:val="000000" w:themeColor="text1"/>
          <w:spacing w:val="-8"/>
        </w:rPr>
        <w:t xml:space="preserve">не допускается, за исключением </w:t>
      </w:r>
      <w:r w:rsidRPr="008B23CB">
        <w:rPr>
          <w:color w:val="000000" w:themeColor="text1"/>
          <w:spacing w:val="-8"/>
        </w:rPr>
        <w:t>их изменения по соглашению сторон путем подписания дополнительного соглашения к настоящему Договору в следующих случаях:</w:t>
      </w:r>
    </w:p>
    <w:p w14:paraId="58A32E7E" w14:textId="77777777" w:rsidR="002C43F4" w:rsidRPr="00402546" w:rsidRDefault="002C43F4" w:rsidP="002C43F4">
      <w:pPr>
        <w:jc w:val="both"/>
      </w:pPr>
      <w:r w:rsidRPr="00402546">
        <w:rPr>
          <w:color w:val="000000" w:themeColor="text1"/>
          <w:spacing w:val="-8"/>
        </w:rPr>
        <w:t xml:space="preserve">              -  </w:t>
      </w:r>
      <w:r w:rsidRPr="00402546">
        <w:t>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5E9F56CE" w14:textId="62754725" w:rsidR="008B23CB" w:rsidRDefault="002C43F4" w:rsidP="008B23CB">
      <w:pPr>
        <w:ind w:firstLine="708"/>
        <w:jc w:val="both"/>
      </w:pPr>
      <w:r w:rsidRPr="00402546">
        <w:t>- если в процессе исполнения договора возникает дополнительный объем работ или услуг, необходимый для достижения результата закупки, в соответствии с которым увеличивается общая стоимость работ/услуг</w:t>
      </w:r>
      <w:r w:rsidR="00E0355F" w:rsidRPr="00402546">
        <w:t>, п</w:t>
      </w:r>
      <w:r w:rsidRPr="00402546">
        <w:t xml:space="preserve">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w:t>
      </w:r>
      <w:r w:rsidR="00310073">
        <w:t>работы.</w:t>
      </w:r>
    </w:p>
    <w:p w14:paraId="1493B746" w14:textId="240BD570" w:rsidR="005A665C" w:rsidRDefault="005A665C" w:rsidP="008B23CB">
      <w:pPr>
        <w:ind w:firstLine="708"/>
        <w:jc w:val="both"/>
      </w:pPr>
      <w:r w:rsidRPr="005A665C">
        <w:t xml:space="preserve">Изменение </w:t>
      </w:r>
      <w:r>
        <w:t xml:space="preserve">иных (несущественных) </w:t>
      </w:r>
      <w:r w:rsidRPr="005A665C">
        <w:t>условий настоящего Договора возможно по соглашению Сторон путем подписания дополнительного соглашения к настоящему Договору</w:t>
      </w:r>
    </w:p>
    <w:p w14:paraId="45D6E04F" w14:textId="77777777" w:rsidR="008B23CB" w:rsidRDefault="002C43F4" w:rsidP="008B23CB">
      <w:pPr>
        <w:pStyle w:val="a4"/>
        <w:numPr>
          <w:ilvl w:val="1"/>
          <w:numId w:val="17"/>
        </w:numPr>
        <w:jc w:val="both"/>
      </w:pPr>
      <w:r w:rsidRPr="00402546">
        <w:t>При исполнении Договора не допускается перемена Подрядчика за исключением случая, если новый Подрядчик является правопреемником Подрядчика по такому Договору вследствие реорганизации юридического лица в форме преобразования, слияния или присоединения.</w:t>
      </w:r>
    </w:p>
    <w:p w14:paraId="70733241" w14:textId="5593D3EE" w:rsidR="002C43F4" w:rsidRDefault="002C43F4" w:rsidP="008B23CB">
      <w:pPr>
        <w:pStyle w:val="a4"/>
        <w:numPr>
          <w:ilvl w:val="1"/>
          <w:numId w:val="17"/>
        </w:numPr>
        <w:jc w:val="both"/>
      </w:pPr>
      <w:r w:rsidRPr="00402546">
        <w:t>В случае перемены Заказчика права и обязанности Заказчика, предусмотренные Договором, переходят к новому Заказчику.</w:t>
      </w:r>
    </w:p>
    <w:p w14:paraId="233643A7" w14:textId="77777777" w:rsidR="008B23CB" w:rsidRPr="00402546" w:rsidRDefault="008B23CB" w:rsidP="008B23CB">
      <w:pPr>
        <w:pStyle w:val="a4"/>
        <w:ind w:left="57"/>
        <w:jc w:val="both"/>
      </w:pPr>
    </w:p>
    <w:p w14:paraId="767D12CF" w14:textId="5F68176E" w:rsidR="002C43F4" w:rsidRPr="008B23CB" w:rsidRDefault="002C43F4" w:rsidP="008B23CB">
      <w:pPr>
        <w:pStyle w:val="a4"/>
        <w:numPr>
          <w:ilvl w:val="0"/>
          <w:numId w:val="17"/>
        </w:numPr>
        <w:jc w:val="center"/>
        <w:rPr>
          <w:b/>
          <w:bCs/>
          <w:iCs/>
          <w:spacing w:val="-8"/>
        </w:rPr>
      </w:pPr>
      <w:r w:rsidRPr="008B23CB">
        <w:rPr>
          <w:b/>
          <w:bCs/>
          <w:iCs/>
          <w:spacing w:val="-8"/>
        </w:rPr>
        <w:t>Антикоррупционная оговорка</w:t>
      </w:r>
    </w:p>
    <w:p w14:paraId="37478058" w14:textId="73CE309C" w:rsidR="002C43F4" w:rsidRPr="008B23CB" w:rsidRDefault="002C43F4" w:rsidP="008B23CB">
      <w:pPr>
        <w:pStyle w:val="a4"/>
        <w:numPr>
          <w:ilvl w:val="1"/>
          <w:numId w:val="17"/>
        </w:numPr>
        <w:jc w:val="both"/>
        <w:rPr>
          <w:spacing w:val="-8"/>
        </w:rPr>
      </w:pPr>
      <w:r w:rsidRPr="008B23CB">
        <w:rPr>
          <w:spacing w:val="-8"/>
        </w:rPr>
        <w:t xml:space="preserve">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 либо неправомерные преимущества или иные неправомерные цели. </w:t>
      </w:r>
    </w:p>
    <w:p w14:paraId="4D136E3C" w14:textId="4866B478" w:rsidR="002C43F4" w:rsidRPr="008B23CB" w:rsidRDefault="002C43F4" w:rsidP="008B23CB">
      <w:pPr>
        <w:pStyle w:val="a4"/>
        <w:numPr>
          <w:ilvl w:val="1"/>
          <w:numId w:val="17"/>
        </w:numPr>
        <w:jc w:val="both"/>
        <w:rPr>
          <w:spacing w:val="-8"/>
        </w:rPr>
      </w:pPr>
      <w:r w:rsidRPr="008B23CB">
        <w:rPr>
          <w:spacing w:val="-8"/>
        </w:rPr>
        <w:t xml:space="preserve">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 </w:t>
      </w:r>
    </w:p>
    <w:p w14:paraId="7D78CB76" w14:textId="3682EF3D" w:rsidR="002C43F4" w:rsidRPr="008B23CB" w:rsidRDefault="002C43F4" w:rsidP="008B23CB">
      <w:pPr>
        <w:pStyle w:val="a4"/>
        <w:numPr>
          <w:ilvl w:val="1"/>
          <w:numId w:val="17"/>
        </w:numPr>
        <w:jc w:val="both"/>
        <w:rPr>
          <w:spacing w:val="-8"/>
        </w:rPr>
      </w:pPr>
      <w:r w:rsidRPr="008B23CB">
        <w:rPr>
          <w:spacing w:val="-8"/>
        </w:rPr>
        <w:t xml:space="preserve">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w:t>
      </w:r>
      <w:r w:rsidRPr="008B23CB">
        <w:rPr>
          <w:spacing w:val="-8"/>
        </w:rPr>
        <w:lastRenderedPageBreak/>
        <w:t xml:space="preserve">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 </w:t>
      </w:r>
    </w:p>
    <w:p w14:paraId="1E225BA4" w14:textId="7C748C56" w:rsidR="002C43F4" w:rsidRPr="008B23CB" w:rsidRDefault="002C43F4" w:rsidP="008B23CB">
      <w:pPr>
        <w:pStyle w:val="a4"/>
        <w:numPr>
          <w:ilvl w:val="1"/>
          <w:numId w:val="17"/>
        </w:numPr>
        <w:jc w:val="both"/>
        <w:rPr>
          <w:spacing w:val="-8"/>
        </w:rPr>
      </w:pPr>
      <w:r w:rsidRPr="008B23CB">
        <w:rPr>
          <w:spacing w:val="-8"/>
        </w:rPr>
        <w:t xml:space="preserve">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w:t>
      </w:r>
    </w:p>
    <w:p w14:paraId="27225A1A" w14:textId="66D227DF" w:rsidR="002C43F4" w:rsidRDefault="002C43F4" w:rsidP="008B23CB">
      <w:pPr>
        <w:pStyle w:val="a4"/>
        <w:numPr>
          <w:ilvl w:val="1"/>
          <w:numId w:val="17"/>
        </w:numPr>
        <w:jc w:val="both"/>
        <w:rPr>
          <w:spacing w:val="-8"/>
        </w:rPr>
      </w:pPr>
      <w:r w:rsidRPr="008B23CB">
        <w:rPr>
          <w:spacing w:val="-8"/>
        </w:rPr>
        <w:t>В случае нарушения одной Стороной обязательств воздерживаться от запрещенных договором действий и/или неполучения другой Стороной в установленный настоящим договором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настоящий договор в соответствии с положениями настоящего раздела, вправе требовать возмещения реального ущерба, возникшего в результате такого расторжения.</w:t>
      </w:r>
    </w:p>
    <w:p w14:paraId="27508116" w14:textId="77777777" w:rsidR="008B23CB" w:rsidRPr="008B23CB" w:rsidRDefault="008B23CB" w:rsidP="008B23CB">
      <w:pPr>
        <w:pStyle w:val="a4"/>
        <w:ind w:left="57"/>
        <w:jc w:val="both"/>
        <w:rPr>
          <w:spacing w:val="-8"/>
        </w:rPr>
      </w:pPr>
    </w:p>
    <w:p w14:paraId="6BE761C6" w14:textId="378C7AC0" w:rsidR="002C43F4" w:rsidRPr="008B23CB" w:rsidRDefault="002C43F4" w:rsidP="008B23CB">
      <w:pPr>
        <w:pStyle w:val="a4"/>
        <w:keepNext/>
        <w:numPr>
          <w:ilvl w:val="0"/>
          <w:numId w:val="17"/>
        </w:numPr>
        <w:spacing w:before="60" w:after="60"/>
        <w:jc w:val="center"/>
        <w:rPr>
          <w:spacing w:val="-8"/>
        </w:rPr>
      </w:pPr>
      <w:r w:rsidRPr="008B23CB">
        <w:rPr>
          <w:b/>
          <w:bCs/>
          <w:iCs/>
          <w:spacing w:val="-8"/>
        </w:rPr>
        <w:t>Срок действия Договора</w:t>
      </w:r>
    </w:p>
    <w:p w14:paraId="4DECFD57" w14:textId="77777777" w:rsidR="008B23CB" w:rsidRDefault="002C43F4" w:rsidP="008B23CB">
      <w:pPr>
        <w:pStyle w:val="a4"/>
        <w:numPr>
          <w:ilvl w:val="1"/>
          <w:numId w:val="17"/>
        </w:numPr>
        <w:jc w:val="both"/>
        <w:rPr>
          <w:spacing w:val="-8"/>
        </w:rPr>
      </w:pPr>
      <w:r w:rsidRPr="008B23CB">
        <w:rPr>
          <w:spacing w:val="-8"/>
        </w:rPr>
        <w:t>Договор вступает в силу с момента подписания его обеими Сторонами и действует по 31.12.2025, а в части расчетов — до полного исполнения Сторонами своих обязательств.</w:t>
      </w:r>
    </w:p>
    <w:p w14:paraId="34B6C4E6" w14:textId="17BFCED8" w:rsidR="002C43F4" w:rsidRDefault="002C43F4" w:rsidP="008B23CB">
      <w:pPr>
        <w:pStyle w:val="a4"/>
        <w:numPr>
          <w:ilvl w:val="1"/>
          <w:numId w:val="17"/>
        </w:numPr>
        <w:jc w:val="both"/>
        <w:rPr>
          <w:spacing w:val="-8"/>
        </w:rPr>
      </w:pPr>
      <w:r w:rsidRPr="008B23CB">
        <w:rPr>
          <w:spacing w:val="-8"/>
        </w:rPr>
        <w:t xml:space="preserve"> Гарантийные обязательства, вытекающие из Договора, действуют до полного исполнения Сторонами своих обязательств, принятых в соответствии с условиями настоящего Договора, либо до момента расторжения Договора в соответствии с его условиями.</w:t>
      </w:r>
    </w:p>
    <w:p w14:paraId="346EFEF3" w14:textId="77777777" w:rsidR="008B23CB" w:rsidRPr="008B23CB" w:rsidRDefault="008B23CB" w:rsidP="008B23CB">
      <w:pPr>
        <w:pStyle w:val="a4"/>
        <w:ind w:left="57"/>
        <w:jc w:val="both"/>
        <w:rPr>
          <w:spacing w:val="-8"/>
        </w:rPr>
      </w:pPr>
    </w:p>
    <w:p w14:paraId="0EB46ECF" w14:textId="56962C83" w:rsidR="002C43F4" w:rsidRPr="005A665C" w:rsidRDefault="002C43F4" w:rsidP="005A665C">
      <w:pPr>
        <w:pStyle w:val="a4"/>
        <w:numPr>
          <w:ilvl w:val="0"/>
          <w:numId w:val="17"/>
        </w:numPr>
        <w:jc w:val="center"/>
        <w:rPr>
          <w:spacing w:val="-8"/>
        </w:rPr>
      </w:pPr>
      <w:r w:rsidRPr="008B23CB">
        <w:rPr>
          <w:b/>
          <w:bCs/>
          <w:iCs/>
          <w:spacing w:val="-8"/>
        </w:rPr>
        <w:t>Прочие условия</w:t>
      </w:r>
    </w:p>
    <w:p w14:paraId="3B0BA828" w14:textId="5D142487" w:rsidR="002C43F4" w:rsidRPr="005A665C" w:rsidRDefault="002C43F4" w:rsidP="005A665C">
      <w:pPr>
        <w:pStyle w:val="a4"/>
        <w:numPr>
          <w:ilvl w:val="1"/>
          <w:numId w:val="17"/>
        </w:numPr>
        <w:jc w:val="both"/>
        <w:rPr>
          <w:color w:val="000000" w:themeColor="text1"/>
          <w:spacing w:val="-8"/>
        </w:rPr>
      </w:pPr>
      <w:r w:rsidRPr="005A665C">
        <w:rPr>
          <w:color w:val="000000" w:themeColor="text1"/>
          <w:spacing w:val="-8"/>
        </w:rPr>
        <w:t>Любые дополнения к настоящему Договору имеют силу только в том случае, если они оформлены в письменном виде и подписаны обеими Сторонами.</w:t>
      </w:r>
    </w:p>
    <w:p w14:paraId="493EDFC5" w14:textId="2AE4A2C4" w:rsidR="002C43F4" w:rsidRPr="005A665C" w:rsidRDefault="002C43F4" w:rsidP="005A665C">
      <w:pPr>
        <w:pStyle w:val="a4"/>
        <w:numPr>
          <w:ilvl w:val="1"/>
          <w:numId w:val="17"/>
        </w:numPr>
        <w:autoSpaceDE w:val="0"/>
        <w:jc w:val="both"/>
        <w:rPr>
          <w:rFonts w:eastAsia="Calibri"/>
          <w:bCs/>
          <w:color w:val="000000" w:themeColor="text1"/>
          <w:spacing w:val="-8"/>
        </w:rPr>
      </w:pPr>
      <w:r w:rsidRPr="005A665C">
        <w:rPr>
          <w:rFonts w:eastAsia="Calibri"/>
          <w:bCs/>
          <w:color w:val="000000" w:themeColor="text1"/>
          <w:spacing w:val="-8"/>
        </w:rPr>
        <w:t xml:space="preserve">Если иное не предусмотрено законом, заявления, уведомления, извещения, требования или иные юридически значимые сообщения, с которыми закон или Договор связывает наступление гражданско-правовых последствий для другого лица, влекут наступление таких последствий с момента доставки соответствующего сообщения этому лицу или его представителю. </w:t>
      </w:r>
    </w:p>
    <w:p w14:paraId="0C1B6F39" w14:textId="77777777" w:rsidR="002C43F4" w:rsidRPr="00402546" w:rsidRDefault="002C43F4" w:rsidP="002C43F4">
      <w:pPr>
        <w:autoSpaceDE w:val="0"/>
        <w:ind w:firstLine="709"/>
        <w:jc w:val="both"/>
        <w:rPr>
          <w:rFonts w:eastAsia="Calibri"/>
          <w:bCs/>
          <w:color w:val="000000" w:themeColor="text1"/>
          <w:spacing w:val="-8"/>
        </w:rPr>
      </w:pPr>
      <w:r w:rsidRPr="00402546">
        <w:rPr>
          <w:rFonts w:eastAsia="Calibri"/>
          <w:bCs/>
          <w:color w:val="000000" w:themeColor="text1"/>
          <w:spacing w:val="-8"/>
        </w:rPr>
        <w:t xml:space="preserve">Сообщение считается доставленным и в тех случаях, когда оно поступило адресату, но по обстоятельствам, зависящим от него, не было ему вручено или адресат не ознакомился с ним. </w:t>
      </w:r>
    </w:p>
    <w:p w14:paraId="13868B57" w14:textId="77777777" w:rsidR="002C43F4" w:rsidRPr="00402546" w:rsidRDefault="002C43F4" w:rsidP="002C43F4">
      <w:pPr>
        <w:autoSpaceDE w:val="0"/>
        <w:ind w:firstLine="709"/>
        <w:jc w:val="both"/>
        <w:rPr>
          <w:rFonts w:eastAsia="Calibri"/>
          <w:bCs/>
          <w:color w:val="000000" w:themeColor="text1"/>
          <w:spacing w:val="-8"/>
        </w:rPr>
      </w:pPr>
      <w:r w:rsidRPr="00402546">
        <w:rPr>
          <w:rFonts w:eastAsia="Calibri"/>
          <w:bCs/>
          <w:color w:val="000000" w:themeColor="text1"/>
          <w:spacing w:val="-8"/>
        </w:rPr>
        <w:t xml:space="preserve">Юридическое лицо несет риск последствий неполучения юридически значимых сообщений, доставленных по адресу, указанному в Едином государственном реестре юридических лиц (ЕГРЮЛ), а также риск отсутствия по указанному адресу своего органа или представителя. </w:t>
      </w:r>
    </w:p>
    <w:p w14:paraId="4C8CA990" w14:textId="77777777" w:rsidR="005A665C" w:rsidRDefault="002C43F4" w:rsidP="005A665C">
      <w:pPr>
        <w:autoSpaceDE w:val="0"/>
        <w:ind w:firstLine="709"/>
        <w:jc w:val="both"/>
        <w:rPr>
          <w:rFonts w:eastAsia="Calibri"/>
          <w:bCs/>
          <w:color w:val="000000" w:themeColor="text1"/>
          <w:spacing w:val="-8"/>
        </w:rPr>
      </w:pPr>
      <w:r w:rsidRPr="00402546">
        <w:rPr>
          <w:rFonts w:eastAsia="Calibri"/>
          <w:bCs/>
          <w:color w:val="000000" w:themeColor="text1"/>
          <w:spacing w:val="-8"/>
        </w:rPr>
        <w:t xml:space="preserve">Сообщения, доставленные по адресу, указанному в ЕГРЮЛ, считаются полученными юридическим лицом, даже если оно не </w:t>
      </w:r>
      <w:r w:rsidR="005A665C">
        <w:rPr>
          <w:rFonts w:eastAsia="Calibri"/>
          <w:bCs/>
          <w:color w:val="000000" w:themeColor="text1"/>
          <w:spacing w:val="-8"/>
        </w:rPr>
        <w:t>находится по указанному адресу.</w:t>
      </w:r>
    </w:p>
    <w:p w14:paraId="1D48BFBB" w14:textId="77777777" w:rsidR="005A665C" w:rsidRPr="005A665C" w:rsidRDefault="002C43F4" w:rsidP="005A665C">
      <w:pPr>
        <w:pStyle w:val="a4"/>
        <w:numPr>
          <w:ilvl w:val="1"/>
          <w:numId w:val="17"/>
        </w:numPr>
        <w:autoSpaceDE w:val="0"/>
        <w:jc w:val="both"/>
        <w:rPr>
          <w:rFonts w:eastAsia="Calibri"/>
          <w:bCs/>
          <w:color w:val="000000" w:themeColor="text1"/>
          <w:spacing w:val="-8"/>
        </w:rPr>
      </w:pPr>
      <w:r w:rsidRPr="005A665C">
        <w:rPr>
          <w:rFonts w:eastAsia="Calibri"/>
          <w:color w:val="000000" w:themeColor="text1"/>
          <w:spacing w:val="-8"/>
        </w:rPr>
        <w:t>В случае перемены Заказчика права и обязанности Заказчика, предусмотренные Договором, переходят к новому Заказчику.</w:t>
      </w:r>
    </w:p>
    <w:p w14:paraId="18EB2ED2" w14:textId="3B2F0A11" w:rsidR="005A665C" w:rsidRPr="005A665C" w:rsidRDefault="002C43F4" w:rsidP="005A665C">
      <w:pPr>
        <w:pStyle w:val="a4"/>
        <w:numPr>
          <w:ilvl w:val="1"/>
          <w:numId w:val="17"/>
        </w:numPr>
        <w:autoSpaceDE w:val="0"/>
        <w:jc w:val="both"/>
        <w:rPr>
          <w:rFonts w:eastAsia="Calibri"/>
          <w:bCs/>
          <w:color w:val="000000" w:themeColor="text1"/>
          <w:spacing w:val="-8"/>
        </w:rPr>
      </w:pPr>
      <w:r w:rsidRPr="005A665C">
        <w:rPr>
          <w:color w:val="000000" w:themeColor="text1"/>
          <w:spacing w:val="-8"/>
        </w:rPr>
        <w:t>По всем вопросам, возникающим по поводу исполнения настоящего Договора и не урегулированным им, Стороны руководствуются действующим законодательством</w:t>
      </w:r>
      <w:r w:rsidR="00310073">
        <w:rPr>
          <w:color w:val="000000" w:themeColor="text1"/>
          <w:spacing w:val="-8"/>
        </w:rPr>
        <w:t xml:space="preserve"> Российской Федерации и Законом 223-ФЗ.</w:t>
      </w:r>
    </w:p>
    <w:p w14:paraId="6564A386" w14:textId="77777777" w:rsidR="005A665C" w:rsidRPr="005A665C" w:rsidRDefault="002C43F4" w:rsidP="005A665C">
      <w:pPr>
        <w:pStyle w:val="a4"/>
        <w:numPr>
          <w:ilvl w:val="1"/>
          <w:numId w:val="17"/>
        </w:numPr>
        <w:autoSpaceDE w:val="0"/>
        <w:jc w:val="both"/>
        <w:rPr>
          <w:rFonts w:eastAsia="Calibri"/>
          <w:bCs/>
          <w:color w:val="000000" w:themeColor="text1"/>
          <w:spacing w:val="-8"/>
        </w:rPr>
      </w:pPr>
      <w:r w:rsidRPr="005A665C">
        <w:rPr>
          <w:color w:val="000000" w:themeColor="text1"/>
          <w:spacing w:val="-8"/>
        </w:rPr>
        <w:t xml:space="preserve"> В случае изменения правового статуса либо платежных реквизитов одной из Сторон она в течение трех рабочих дней обязана информировать другую Сторону о произошедших изменениях, в том числе указать организацию-правопреемника.</w:t>
      </w:r>
    </w:p>
    <w:p w14:paraId="4B05D9CA" w14:textId="0AAE8D05" w:rsidR="002C43F4" w:rsidRPr="005A665C" w:rsidRDefault="002C43F4" w:rsidP="005A665C">
      <w:pPr>
        <w:pStyle w:val="a4"/>
        <w:numPr>
          <w:ilvl w:val="1"/>
          <w:numId w:val="17"/>
        </w:numPr>
        <w:autoSpaceDE w:val="0"/>
        <w:jc w:val="both"/>
        <w:rPr>
          <w:rFonts w:eastAsia="Calibri"/>
          <w:bCs/>
          <w:color w:val="000000" w:themeColor="text1"/>
          <w:spacing w:val="-8"/>
        </w:rPr>
      </w:pPr>
      <w:r w:rsidRPr="005A665C">
        <w:rPr>
          <w:color w:val="000000" w:themeColor="text1"/>
          <w:spacing w:val="-8"/>
        </w:rPr>
        <w:t xml:space="preserve">Настоящий Договор составлен в форме электронного документа и подписан электронными подписями лиц, имеющих право действовать от имени Сторон. </w:t>
      </w:r>
    </w:p>
    <w:p w14:paraId="3A80E743" w14:textId="39CF0985" w:rsidR="002C43F4" w:rsidRPr="005A665C" w:rsidRDefault="002C43F4" w:rsidP="005A665C">
      <w:pPr>
        <w:pStyle w:val="a4"/>
        <w:numPr>
          <w:ilvl w:val="1"/>
          <w:numId w:val="17"/>
        </w:numPr>
        <w:jc w:val="both"/>
        <w:rPr>
          <w:color w:val="000000" w:themeColor="text1"/>
          <w:spacing w:val="-8"/>
        </w:rPr>
      </w:pPr>
      <w:r w:rsidRPr="005A665C">
        <w:rPr>
          <w:color w:val="000000" w:themeColor="text1"/>
          <w:spacing w:val="-8"/>
        </w:rPr>
        <w:t>Приложения к Договору, являющиеся его неотъемлемой частью:</w:t>
      </w:r>
    </w:p>
    <w:p w14:paraId="7E34B6C0" w14:textId="579F9502" w:rsidR="002C43F4" w:rsidRPr="005A665C" w:rsidRDefault="002C43F4" w:rsidP="002C43F4">
      <w:pPr>
        <w:ind w:firstLine="709"/>
        <w:jc w:val="both"/>
        <w:rPr>
          <w:color w:val="000000" w:themeColor="text1"/>
          <w:spacing w:val="-8"/>
        </w:rPr>
      </w:pPr>
      <w:r w:rsidRPr="005A665C">
        <w:rPr>
          <w:color w:val="000000" w:themeColor="text1"/>
          <w:spacing w:val="-8"/>
        </w:rPr>
        <w:t xml:space="preserve">- Техническое задание </w:t>
      </w:r>
      <w:r w:rsidR="00F84BC2" w:rsidRPr="005A665C">
        <w:rPr>
          <w:color w:val="000000" w:themeColor="text1"/>
          <w:spacing w:val="-8"/>
        </w:rPr>
        <w:t xml:space="preserve">- </w:t>
      </w:r>
      <w:r w:rsidRPr="005A665C">
        <w:rPr>
          <w:color w:val="000000" w:themeColor="text1"/>
          <w:spacing w:val="-8"/>
        </w:rPr>
        <w:t>Приложение №1;</w:t>
      </w:r>
    </w:p>
    <w:p w14:paraId="4753D38B" w14:textId="286CB25B" w:rsidR="002C43F4" w:rsidRPr="005A665C" w:rsidRDefault="002C43F4" w:rsidP="002C43F4">
      <w:pPr>
        <w:ind w:firstLine="709"/>
        <w:jc w:val="both"/>
        <w:rPr>
          <w:color w:val="000000" w:themeColor="text1"/>
          <w:spacing w:val="-8"/>
        </w:rPr>
      </w:pPr>
      <w:r w:rsidRPr="005A665C">
        <w:rPr>
          <w:color w:val="000000" w:themeColor="text1"/>
          <w:spacing w:val="-8"/>
        </w:rPr>
        <w:t xml:space="preserve">- Локальный сметный расчет </w:t>
      </w:r>
      <w:r w:rsidR="00F84BC2" w:rsidRPr="005A665C">
        <w:rPr>
          <w:color w:val="000000" w:themeColor="text1"/>
          <w:spacing w:val="-8"/>
        </w:rPr>
        <w:t xml:space="preserve">- </w:t>
      </w:r>
      <w:r w:rsidRPr="005A665C">
        <w:rPr>
          <w:color w:val="000000" w:themeColor="text1"/>
          <w:spacing w:val="-8"/>
        </w:rPr>
        <w:t>Приложение № 2;</w:t>
      </w:r>
    </w:p>
    <w:p w14:paraId="46CD1566" w14:textId="09238E4E" w:rsidR="002C43F4" w:rsidRPr="005A665C" w:rsidRDefault="002C43F4" w:rsidP="002C43F4">
      <w:pPr>
        <w:ind w:firstLine="709"/>
        <w:jc w:val="both"/>
        <w:rPr>
          <w:color w:val="000000" w:themeColor="text1"/>
          <w:spacing w:val="-8"/>
        </w:rPr>
      </w:pPr>
      <w:r w:rsidRPr="005A665C">
        <w:rPr>
          <w:color w:val="000000" w:themeColor="text1"/>
          <w:spacing w:val="-8"/>
        </w:rPr>
        <w:t xml:space="preserve">- </w:t>
      </w:r>
      <w:r w:rsidR="00741A5B">
        <w:rPr>
          <w:color w:val="000000" w:themeColor="text1"/>
          <w:spacing w:val="-8"/>
        </w:rPr>
        <w:t>Проектная документация</w:t>
      </w:r>
      <w:r w:rsidRPr="005A665C">
        <w:rPr>
          <w:color w:val="000000" w:themeColor="text1"/>
          <w:spacing w:val="-8"/>
        </w:rPr>
        <w:t xml:space="preserve"> </w:t>
      </w:r>
      <w:r w:rsidR="00F84BC2" w:rsidRPr="005A665C">
        <w:rPr>
          <w:color w:val="000000" w:themeColor="text1"/>
          <w:spacing w:val="-8"/>
        </w:rPr>
        <w:t xml:space="preserve">- </w:t>
      </w:r>
      <w:r w:rsidRPr="005A665C">
        <w:rPr>
          <w:color w:val="000000" w:themeColor="text1"/>
          <w:spacing w:val="-8"/>
        </w:rPr>
        <w:t xml:space="preserve">Приложение № </w:t>
      </w:r>
      <w:r w:rsidR="00F84BC2" w:rsidRPr="005A665C">
        <w:rPr>
          <w:color w:val="000000" w:themeColor="text1"/>
          <w:spacing w:val="-8"/>
        </w:rPr>
        <w:t>3.</w:t>
      </w:r>
    </w:p>
    <w:p w14:paraId="0758B0E6" w14:textId="62200BAD" w:rsidR="00EF38FA" w:rsidRPr="00402546" w:rsidRDefault="00EF38FA" w:rsidP="002C43F4">
      <w:pPr>
        <w:ind w:firstLine="709"/>
        <w:jc w:val="both"/>
        <w:rPr>
          <w:color w:val="000000" w:themeColor="text1"/>
          <w:spacing w:val="-8"/>
        </w:rPr>
      </w:pPr>
      <w:r w:rsidRPr="005A665C">
        <w:rPr>
          <w:color w:val="000000" w:themeColor="text1"/>
          <w:spacing w:val="-8"/>
        </w:rPr>
        <w:t>-</w:t>
      </w:r>
      <w:r w:rsidR="004441DE" w:rsidRPr="005A665C">
        <w:rPr>
          <w:color w:val="000000" w:themeColor="text1"/>
          <w:spacing w:val="-8"/>
        </w:rPr>
        <w:t xml:space="preserve"> </w:t>
      </w:r>
      <w:r w:rsidRPr="005A665C">
        <w:rPr>
          <w:color w:val="000000" w:themeColor="text1"/>
          <w:spacing w:val="-8"/>
        </w:rPr>
        <w:t>График выполнения работ – Приложение № 4</w:t>
      </w:r>
      <w:r w:rsidR="004441DE" w:rsidRPr="005A665C">
        <w:rPr>
          <w:color w:val="000000" w:themeColor="text1"/>
          <w:spacing w:val="-8"/>
        </w:rPr>
        <w:t>.</w:t>
      </w:r>
    </w:p>
    <w:p w14:paraId="44BAB31C" w14:textId="77777777" w:rsidR="002C43F4" w:rsidRPr="00402546" w:rsidRDefault="002C43F4" w:rsidP="002C43F4">
      <w:pPr>
        <w:ind w:firstLine="709"/>
        <w:jc w:val="both"/>
        <w:rPr>
          <w:color w:val="000000" w:themeColor="text1"/>
          <w:spacing w:val="-8"/>
        </w:rPr>
      </w:pPr>
    </w:p>
    <w:p w14:paraId="497616D5" w14:textId="77777777" w:rsidR="002C43F4" w:rsidRPr="00402546" w:rsidRDefault="002C43F4" w:rsidP="002C43F4">
      <w:pPr>
        <w:spacing w:before="60" w:after="60"/>
        <w:jc w:val="center"/>
        <w:rPr>
          <w:color w:val="000000" w:themeColor="text1"/>
          <w:spacing w:val="-8"/>
        </w:rPr>
      </w:pPr>
      <w:r w:rsidRPr="00402546">
        <w:rPr>
          <w:b/>
          <w:bCs/>
          <w:iCs/>
          <w:color w:val="000000" w:themeColor="text1"/>
          <w:spacing w:val="-8"/>
        </w:rPr>
        <w:t>14. Адреса и реквизиты Сторон</w:t>
      </w:r>
    </w:p>
    <w:tbl>
      <w:tblPr>
        <w:tblpPr w:leftFromText="180" w:rightFromText="180" w:vertAnchor="text" w:horzAnchor="margin" w:tblpY="108"/>
        <w:tblW w:w="10065" w:type="dxa"/>
        <w:tblLook w:val="04A0" w:firstRow="1" w:lastRow="0" w:firstColumn="1" w:lastColumn="0" w:noHBand="0" w:noVBand="1"/>
      </w:tblPr>
      <w:tblGrid>
        <w:gridCol w:w="5008"/>
        <w:gridCol w:w="5057"/>
      </w:tblGrid>
      <w:tr w:rsidR="002C43F4" w:rsidRPr="00402546" w14:paraId="1FE577EE" w14:textId="77777777" w:rsidTr="00561B58">
        <w:trPr>
          <w:trHeight w:val="4253"/>
        </w:trPr>
        <w:tc>
          <w:tcPr>
            <w:tcW w:w="5008" w:type="dxa"/>
          </w:tcPr>
          <w:p w14:paraId="5256C52A" w14:textId="77777777" w:rsidR="002C43F4" w:rsidRPr="00402546" w:rsidRDefault="002C43F4" w:rsidP="00561B58">
            <w:pPr>
              <w:widowControl w:val="0"/>
              <w:tabs>
                <w:tab w:val="left" w:pos="9923"/>
              </w:tabs>
              <w:autoSpaceDE w:val="0"/>
              <w:autoSpaceDN w:val="0"/>
              <w:adjustRightInd w:val="0"/>
              <w:jc w:val="both"/>
              <w:outlineLvl w:val="1"/>
              <w:rPr>
                <w:b/>
                <w:color w:val="000000" w:themeColor="text1"/>
                <w:spacing w:val="-8"/>
              </w:rPr>
            </w:pPr>
          </w:p>
          <w:p w14:paraId="65D6C9A7" w14:textId="77777777" w:rsidR="002C43F4" w:rsidRPr="00402546" w:rsidRDefault="002C43F4" w:rsidP="00561B58">
            <w:pPr>
              <w:widowControl w:val="0"/>
              <w:autoSpaceDE w:val="0"/>
              <w:autoSpaceDN w:val="0"/>
              <w:adjustRightInd w:val="0"/>
              <w:ind w:right="14" w:firstLine="851"/>
              <w:rPr>
                <w:b/>
              </w:rPr>
            </w:pPr>
            <w:r w:rsidRPr="00402546">
              <w:rPr>
                <w:b/>
              </w:rPr>
              <w:t>Заказчик:</w:t>
            </w:r>
          </w:p>
          <w:p w14:paraId="7C02ECFF" w14:textId="77777777" w:rsidR="002C43F4" w:rsidRPr="00402546" w:rsidRDefault="002C43F4" w:rsidP="00561B58">
            <w:pPr>
              <w:pStyle w:val="a4"/>
              <w:tabs>
                <w:tab w:val="left" w:pos="-284"/>
              </w:tabs>
              <w:ind w:left="142"/>
            </w:pPr>
            <w:r w:rsidRPr="00402546">
              <w:t>Муниципальное автономное учреждение дополнительного образования «Спортивная школа «Лидер» города Владивостока»</w:t>
            </w:r>
          </w:p>
          <w:p w14:paraId="174AF0F8" w14:textId="77777777" w:rsidR="002C43F4" w:rsidRPr="00402546" w:rsidRDefault="002C43F4" w:rsidP="00561B58">
            <w:pPr>
              <w:pStyle w:val="a4"/>
              <w:tabs>
                <w:tab w:val="left" w:pos="-284"/>
              </w:tabs>
              <w:ind w:left="142"/>
            </w:pPr>
            <w:r w:rsidRPr="00402546">
              <w:t>690106, г. Владивосток, Партизанский пр-т,15</w:t>
            </w:r>
          </w:p>
          <w:p w14:paraId="310B1729" w14:textId="77777777" w:rsidR="002C43F4" w:rsidRPr="00402546" w:rsidRDefault="002C43F4" w:rsidP="00561B58">
            <w:pPr>
              <w:pStyle w:val="a4"/>
              <w:tabs>
                <w:tab w:val="left" w:pos="-284"/>
              </w:tabs>
              <w:ind w:left="142"/>
            </w:pPr>
            <w:r w:rsidRPr="00402546">
              <w:t>Почтовый адрес: 690106, г. Владивосток, Партизанский пр-т,15</w:t>
            </w:r>
          </w:p>
          <w:p w14:paraId="11845B29" w14:textId="77777777" w:rsidR="002C43F4" w:rsidRPr="00402546" w:rsidRDefault="002C43F4" w:rsidP="00561B58">
            <w:pPr>
              <w:pStyle w:val="a4"/>
              <w:tabs>
                <w:tab w:val="left" w:pos="-284"/>
              </w:tabs>
              <w:ind w:left="142"/>
            </w:pPr>
            <w:r w:rsidRPr="00402546">
              <w:t xml:space="preserve">ИНН/КПП 2540172512/254001001 </w:t>
            </w:r>
          </w:p>
          <w:p w14:paraId="1DA9F084" w14:textId="77777777" w:rsidR="002C43F4" w:rsidRPr="00402546" w:rsidRDefault="002C43F4" w:rsidP="00561B58">
            <w:pPr>
              <w:pStyle w:val="a4"/>
              <w:tabs>
                <w:tab w:val="left" w:pos="-284"/>
              </w:tabs>
              <w:ind w:left="142"/>
            </w:pPr>
            <w:r w:rsidRPr="00402546">
              <w:t>ОГРН 1112540005050</w:t>
            </w:r>
          </w:p>
          <w:p w14:paraId="1B7CA969" w14:textId="77777777" w:rsidR="002C43F4" w:rsidRPr="00402546" w:rsidRDefault="002C43F4" w:rsidP="00561B58">
            <w:pPr>
              <w:pStyle w:val="a4"/>
              <w:tabs>
                <w:tab w:val="left" w:pos="-284"/>
              </w:tabs>
              <w:ind w:left="142"/>
            </w:pPr>
            <w:r w:rsidRPr="00402546">
              <w:t>Управление финансов администрации города Владивостока л/с 31950043810</w:t>
            </w:r>
          </w:p>
          <w:p w14:paraId="187BD021" w14:textId="77777777" w:rsidR="002C43F4" w:rsidRPr="00402546" w:rsidRDefault="002C43F4" w:rsidP="00561B58">
            <w:pPr>
              <w:pStyle w:val="a4"/>
              <w:tabs>
                <w:tab w:val="left" w:pos="-284"/>
              </w:tabs>
              <w:ind w:left="142"/>
            </w:pPr>
            <w:r w:rsidRPr="00402546">
              <w:t xml:space="preserve">казначейский/счет 03234643057010002000 </w:t>
            </w:r>
          </w:p>
          <w:p w14:paraId="60EC3131" w14:textId="77777777" w:rsidR="002C43F4" w:rsidRPr="00402546" w:rsidRDefault="002C43F4" w:rsidP="00561B58">
            <w:pPr>
              <w:pStyle w:val="a4"/>
              <w:tabs>
                <w:tab w:val="left" w:pos="-284"/>
              </w:tabs>
              <w:ind w:left="142"/>
            </w:pPr>
            <w:r w:rsidRPr="00402546">
              <w:t xml:space="preserve">Дальневосточное ГУ Банка России//УФК по Приморскому краю г. Владивосток  </w:t>
            </w:r>
          </w:p>
          <w:p w14:paraId="60280F46" w14:textId="77777777" w:rsidR="002C43F4" w:rsidRPr="00402546" w:rsidRDefault="002C43F4" w:rsidP="00561B58">
            <w:pPr>
              <w:pStyle w:val="a4"/>
              <w:tabs>
                <w:tab w:val="left" w:pos="-284"/>
              </w:tabs>
              <w:ind w:left="142"/>
            </w:pPr>
            <w:r w:rsidRPr="00402546">
              <w:t>ЕКС 40102810545370000012</w:t>
            </w:r>
          </w:p>
          <w:p w14:paraId="7BDECE89" w14:textId="77777777" w:rsidR="002C43F4" w:rsidRPr="00402546" w:rsidRDefault="002C43F4" w:rsidP="00561B58">
            <w:pPr>
              <w:pStyle w:val="a4"/>
              <w:tabs>
                <w:tab w:val="left" w:pos="-284"/>
              </w:tabs>
              <w:ind w:left="142"/>
            </w:pPr>
            <w:r w:rsidRPr="00402546">
              <w:t>БИК 010507002</w:t>
            </w:r>
          </w:p>
          <w:p w14:paraId="2DA6635E" w14:textId="77777777" w:rsidR="002C43F4" w:rsidRPr="00402546" w:rsidRDefault="002C43F4" w:rsidP="00561B58">
            <w:pPr>
              <w:pStyle w:val="a4"/>
              <w:tabs>
                <w:tab w:val="left" w:pos="-284"/>
              </w:tabs>
              <w:ind w:left="142"/>
            </w:pPr>
            <w:r w:rsidRPr="00402546">
              <w:t xml:space="preserve">Тел.245-06-00, Эл. адрес: buh_csp@mail.ru                                                                                                                </w:t>
            </w:r>
          </w:p>
          <w:p w14:paraId="633EE1E4" w14:textId="77777777" w:rsidR="002C43F4" w:rsidRPr="00402546" w:rsidRDefault="002C43F4" w:rsidP="00561B58">
            <w:pPr>
              <w:tabs>
                <w:tab w:val="left" w:pos="-284"/>
              </w:tabs>
              <w:rPr>
                <w:lang w:eastAsia="en-US"/>
              </w:rPr>
            </w:pPr>
            <w:r w:rsidRPr="00402546">
              <w:rPr>
                <w:lang w:eastAsia="en-US"/>
              </w:rPr>
              <w:t xml:space="preserve">  </w:t>
            </w:r>
            <w:r w:rsidRPr="00402546">
              <w:t xml:space="preserve">Директор </w:t>
            </w:r>
          </w:p>
          <w:p w14:paraId="7E6CD25F" w14:textId="77777777" w:rsidR="002C43F4" w:rsidRPr="00402546" w:rsidRDefault="002C43F4" w:rsidP="00561B58">
            <w:pPr>
              <w:pStyle w:val="a4"/>
              <w:tabs>
                <w:tab w:val="left" w:pos="-284"/>
              </w:tabs>
              <w:ind w:left="142"/>
              <w:rPr>
                <w:lang w:eastAsia="en-US"/>
              </w:rPr>
            </w:pPr>
          </w:p>
          <w:p w14:paraId="2FCF91F4" w14:textId="77777777" w:rsidR="002C43F4" w:rsidRPr="00402546" w:rsidRDefault="002C43F4" w:rsidP="00561B58">
            <w:pPr>
              <w:pStyle w:val="a4"/>
              <w:tabs>
                <w:tab w:val="left" w:pos="-284"/>
              </w:tabs>
              <w:ind w:left="142"/>
            </w:pPr>
            <w:r w:rsidRPr="00402546">
              <w:t>_______________ Т.В. Маслов</w:t>
            </w:r>
          </w:p>
          <w:p w14:paraId="491F18D4" w14:textId="77777777" w:rsidR="002C43F4" w:rsidRPr="00402546" w:rsidRDefault="002C43F4" w:rsidP="00561B58">
            <w:pPr>
              <w:widowControl w:val="0"/>
              <w:tabs>
                <w:tab w:val="left" w:pos="9923"/>
              </w:tabs>
              <w:autoSpaceDE w:val="0"/>
              <w:autoSpaceDN w:val="0"/>
              <w:adjustRightInd w:val="0"/>
              <w:jc w:val="both"/>
              <w:outlineLvl w:val="1"/>
              <w:rPr>
                <w:b/>
                <w:color w:val="000000" w:themeColor="text1"/>
                <w:spacing w:val="-8"/>
              </w:rPr>
            </w:pPr>
            <w:r w:rsidRPr="00402546">
              <w:t xml:space="preserve">  М.П. </w:t>
            </w:r>
          </w:p>
        </w:tc>
        <w:tc>
          <w:tcPr>
            <w:tcW w:w="5057" w:type="dxa"/>
          </w:tcPr>
          <w:p w14:paraId="49085907" w14:textId="77777777" w:rsidR="002C43F4" w:rsidRPr="00402546" w:rsidRDefault="002C43F4" w:rsidP="00561B58">
            <w:pPr>
              <w:widowControl w:val="0"/>
              <w:tabs>
                <w:tab w:val="left" w:pos="9923"/>
              </w:tabs>
              <w:autoSpaceDE w:val="0"/>
              <w:autoSpaceDN w:val="0"/>
              <w:adjustRightInd w:val="0"/>
              <w:jc w:val="both"/>
              <w:outlineLvl w:val="1"/>
              <w:rPr>
                <w:b/>
                <w:color w:val="000000" w:themeColor="text1"/>
                <w:spacing w:val="-8"/>
              </w:rPr>
            </w:pPr>
          </w:p>
          <w:p w14:paraId="604C3D7A" w14:textId="77777777" w:rsidR="002C43F4" w:rsidRPr="00402546" w:rsidRDefault="002C43F4" w:rsidP="00561B58">
            <w:pPr>
              <w:widowControl w:val="0"/>
              <w:tabs>
                <w:tab w:val="left" w:pos="9923"/>
              </w:tabs>
              <w:autoSpaceDE w:val="0"/>
              <w:autoSpaceDN w:val="0"/>
              <w:adjustRightInd w:val="0"/>
              <w:jc w:val="both"/>
              <w:outlineLvl w:val="1"/>
              <w:rPr>
                <w:rFonts w:eastAsia="Calibri"/>
                <w:color w:val="000000" w:themeColor="text1"/>
                <w:spacing w:val="-8"/>
              </w:rPr>
            </w:pPr>
            <w:r w:rsidRPr="00402546">
              <w:rPr>
                <w:b/>
                <w:color w:val="000000" w:themeColor="text1"/>
                <w:spacing w:val="-8"/>
              </w:rPr>
              <w:t>Подрядчик:</w:t>
            </w:r>
            <w:r w:rsidRPr="00402546">
              <w:rPr>
                <w:rFonts w:eastAsia="Calibri"/>
                <w:color w:val="000000" w:themeColor="text1"/>
                <w:spacing w:val="-8"/>
              </w:rPr>
              <w:t xml:space="preserve"> </w:t>
            </w:r>
          </w:p>
          <w:p w14:paraId="67DF6CA6" w14:textId="77777777" w:rsidR="002C43F4" w:rsidRPr="00402546" w:rsidRDefault="002C43F4" w:rsidP="00561B58">
            <w:pPr>
              <w:widowControl w:val="0"/>
              <w:tabs>
                <w:tab w:val="left" w:pos="9923"/>
              </w:tabs>
              <w:autoSpaceDE w:val="0"/>
              <w:autoSpaceDN w:val="0"/>
              <w:adjustRightInd w:val="0"/>
              <w:jc w:val="both"/>
              <w:outlineLvl w:val="1"/>
              <w:rPr>
                <w:rFonts w:eastAsia="Calibri"/>
                <w:color w:val="000000" w:themeColor="text1"/>
                <w:spacing w:val="-8"/>
              </w:rPr>
            </w:pPr>
          </w:p>
          <w:p w14:paraId="01581BC3" w14:textId="77777777" w:rsidR="002C43F4" w:rsidRPr="00402546" w:rsidRDefault="002C43F4" w:rsidP="00561B58">
            <w:pPr>
              <w:widowControl w:val="0"/>
              <w:tabs>
                <w:tab w:val="left" w:pos="9923"/>
              </w:tabs>
              <w:autoSpaceDE w:val="0"/>
              <w:autoSpaceDN w:val="0"/>
              <w:adjustRightInd w:val="0"/>
              <w:jc w:val="both"/>
              <w:outlineLvl w:val="1"/>
              <w:rPr>
                <w:rFonts w:eastAsia="Calibri"/>
                <w:color w:val="000000" w:themeColor="text1"/>
                <w:spacing w:val="-8"/>
              </w:rPr>
            </w:pPr>
          </w:p>
          <w:p w14:paraId="2C2DBA31" w14:textId="77777777" w:rsidR="002C43F4" w:rsidRPr="00402546" w:rsidRDefault="002C43F4" w:rsidP="00561B58">
            <w:pPr>
              <w:widowControl w:val="0"/>
              <w:tabs>
                <w:tab w:val="left" w:pos="9923"/>
              </w:tabs>
              <w:autoSpaceDE w:val="0"/>
              <w:autoSpaceDN w:val="0"/>
              <w:adjustRightInd w:val="0"/>
              <w:jc w:val="both"/>
              <w:outlineLvl w:val="1"/>
              <w:rPr>
                <w:rFonts w:eastAsia="Calibri"/>
                <w:color w:val="000000" w:themeColor="text1"/>
                <w:spacing w:val="-8"/>
              </w:rPr>
            </w:pPr>
          </w:p>
          <w:p w14:paraId="714CC609" w14:textId="77777777" w:rsidR="002C43F4" w:rsidRPr="00402546" w:rsidRDefault="002C43F4" w:rsidP="00561B58">
            <w:pPr>
              <w:widowControl w:val="0"/>
              <w:tabs>
                <w:tab w:val="left" w:pos="9923"/>
              </w:tabs>
              <w:autoSpaceDE w:val="0"/>
              <w:autoSpaceDN w:val="0"/>
              <w:adjustRightInd w:val="0"/>
              <w:jc w:val="both"/>
              <w:outlineLvl w:val="1"/>
              <w:rPr>
                <w:rFonts w:eastAsia="Calibri"/>
                <w:color w:val="000000" w:themeColor="text1"/>
                <w:spacing w:val="-8"/>
              </w:rPr>
            </w:pPr>
          </w:p>
          <w:p w14:paraId="2956439D" w14:textId="77777777" w:rsidR="002C43F4" w:rsidRPr="00402546" w:rsidRDefault="002C43F4" w:rsidP="00561B58">
            <w:pPr>
              <w:widowControl w:val="0"/>
              <w:tabs>
                <w:tab w:val="left" w:pos="9923"/>
              </w:tabs>
              <w:autoSpaceDE w:val="0"/>
              <w:autoSpaceDN w:val="0"/>
              <w:adjustRightInd w:val="0"/>
              <w:jc w:val="both"/>
              <w:outlineLvl w:val="1"/>
              <w:rPr>
                <w:rFonts w:eastAsia="Calibri"/>
                <w:color w:val="000000" w:themeColor="text1"/>
                <w:spacing w:val="-8"/>
              </w:rPr>
            </w:pPr>
          </w:p>
          <w:p w14:paraId="6D6CB553" w14:textId="77777777" w:rsidR="002C43F4" w:rsidRPr="00402546" w:rsidRDefault="002C43F4" w:rsidP="00561B58">
            <w:pPr>
              <w:widowControl w:val="0"/>
              <w:tabs>
                <w:tab w:val="left" w:pos="9923"/>
              </w:tabs>
              <w:autoSpaceDE w:val="0"/>
              <w:autoSpaceDN w:val="0"/>
              <w:adjustRightInd w:val="0"/>
              <w:jc w:val="both"/>
              <w:outlineLvl w:val="1"/>
              <w:rPr>
                <w:rFonts w:eastAsia="Calibri"/>
                <w:color w:val="000000" w:themeColor="text1"/>
                <w:spacing w:val="-8"/>
              </w:rPr>
            </w:pPr>
          </w:p>
          <w:p w14:paraId="7E752271" w14:textId="77777777" w:rsidR="002C43F4" w:rsidRPr="00402546" w:rsidRDefault="002C43F4" w:rsidP="00561B58">
            <w:pPr>
              <w:widowControl w:val="0"/>
              <w:tabs>
                <w:tab w:val="left" w:pos="9923"/>
              </w:tabs>
              <w:autoSpaceDE w:val="0"/>
              <w:autoSpaceDN w:val="0"/>
              <w:adjustRightInd w:val="0"/>
              <w:jc w:val="both"/>
              <w:outlineLvl w:val="1"/>
              <w:rPr>
                <w:rFonts w:eastAsia="Calibri"/>
                <w:color w:val="000000" w:themeColor="text1"/>
                <w:spacing w:val="-8"/>
              </w:rPr>
            </w:pPr>
          </w:p>
          <w:p w14:paraId="6EB73B77" w14:textId="77777777" w:rsidR="002C43F4" w:rsidRPr="00402546" w:rsidRDefault="002C43F4" w:rsidP="00561B58">
            <w:pPr>
              <w:widowControl w:val="0"/>
              <w:tabs>
                <w:tab w:val="left" w:pos="9923"/>
              </w:tabs>
              <w:autoSpaceDE w:val="0"/>
              <w:autoSpaceDN w:val="0"/>
              <w:adjustRightInd w:val="0"/>
              <w:jc w:val="both"/>
              <w:outlineLvl w:val="1"/>
              <w:rPr>
                <w:rFonts w:eastAsia="Calibri"/>
                <w:color w:val="000000" w:themeColor="text1"/>
                <w:spacing w:val="-8"/>
              </w:rPr>
            </w:pPr>
          </w:p>
          <w:p w14:paraId="06712C29" w14:textId="77777777" w:rsidR="002C43F4" w:rsidRPr="00402546" w:rsidRDefault="002C43F4" w:rsidP="00561B58">
            <w:pPr>
              <w:widowControl w:val="0"/>
              <w:tabs>
                <w:tab w:val="left" w:pos="9923"/>
              </w:tabs>
              <w:autoSpaceDE w:val="0"/>
              <w:autoSpaceDN w:val="0"/>
              <w:adjustRightInd w:val="0"/>
              <w:jc w:val="both"/>
              <w:outlineLvl w:val="1"/>
              <w:rPr>
                <w:rFonts w:eastAsia="Calibri"/>
                <w:color w:val="000000" w:themeColor="text1"/>
                <w:spacing w:val="-8"/>
              </w:rPr>
            </w:pPr>
          </w:p>
          <w:p w14:paraId="3EB7D1F9" w14:textId="77777777" w:rsidR="002C43F4" w:rsidRPr="00402546" w:rsidRDefault="002C43F4" w:rsidP="00561B58">
            <w:pPr>
              <w:widowControl w:val="0"/>
              <w:tabs>
                <w:tab w:val="left" w:pos="9923"/>
              </w:tabs>
              <w:autoSpaceDE w:val="0"/>
              <w:autoSpaceDN w:val="0"/>
              <w:adjustRightInd w:val="0"/>
              <w:jc w:val="both"/>
              <w:outlineLvl w:val="1"/>
              <w:rPr>
                <w:rFonts w:eastAsia="Calibri"/>
                <w:color w:val="000000" w:themeColor="text1"/>
                <w:spacing w:val="-8"/>
              </w:rPr>
            </w:pPr>
          </w:p>
          <w:p w14:paraId="2CFF1653" w14:textId="77777777" w:rsidR="002C43F4" w:rsidRPr="00402546" w:rsidRDefault="002C43F4" w:rsidP="00561B58">
            <w:pPr>
              <w:widowControl w:val="0"/>
              <w:tabs>
                <w:tab w:val="left" w:pos="9923"/>
              </w:tabs>
              <w:autoSpaceDE w:val="0"/>
              <w:autoSpaceDN w:val="0"/>
              <w:adjustRightInd w:val="0"/>
              <w:jc w:val="both"/>
              <w:outlineLvl w:val="1"/>
              <w:rPr>
                <w:rFonts w:eastAsia="Calibri"/>
                <w:color w:val="000000" w:themeColor="text1"/>
                <w:spacing w:val="-8"/>
              </w:rPr>
            </w:pPr>
          </w:p>
          <w:p w14:paraId="510831F6" w14:textId="77777777" w:rsidR="002C43F4" w:rsidRPr="00402546" w:rsidRDefault="002C43F4" w:rsidP="00561B58">
            <w:pPr>
              <w:widowControl w:val="0"/>
              <w:tabs>
                <w:tab w:val="left" w:pos="9923"/>
              </w:tabs>
              <w:autoSpaceDE w:val="0"/>
              <w:autoSpaceDN w:val="0"/>
              <w:adjustRightInd w:val="0"/>
              <w:jc w:val="both"/>
              <w:outlineLvl w:val="1"/>
              <w:rPr>
                <w:rFonts w:eastAsia="Calibri"/>
                <w:color w:val="000000" w:themeColor="text1"/>
                <w:spacing w:val="-8"/>
              </w:rPr>
            </w:pPr>
          </w:p>
          <w:p w14:paraId="427192F8" w14:textId="77777777" w:rsidR="002C43F4" w:rsidRPr="00402546" w:rsidRDefault="002C43F4" w:rsidP="00561B58">
            <w:pPr>
              <w:widowControl w:val="0"/>
              <w:tabs>
                <w:tab w:val="left" w:pos="9923"/>
              </w:tabs>
              <w:autoSpaceDE w:val="0"/>
              <w:autoSpaceDN w:val="0"/>
              <w:adjustRightInd w:val="0"/>
              <w:jc w:val="both"/>
              <w:outlineLvl w:val="1"/>
              <w:rPr>
                <w:rFonts w:eastAsia="Calibri"/>
                <w:color w:val="000000" w:themeColor="text1"/>
                <w:spacing w:val="-8"/>
              </w:rPr>
            </w:pPr>
          </w:p>
          <w:p w14:paraId="1A1FFD74" w14:textId="77777777" w:rsidR="002C43F4" w:rsidRPr="00402546" w:rsidRDefault="002C43F4" w:rsidP="00561B58">
            <w:pPr>
              <w:widowControl w:val="0"/>
              <w:tabs>
                <w:tab w:val="left" w:pos="9923"/>
              </w:tabs>
              <w:autoSpaceDE w:val="0"/>
              <w:autoSpaceDN w:val="0"/>
              <w:adjustRightInd w:val="0"/>
              <w:jc w:val="both"/>
              <w:outlineLvl w:val="1"/>
              <w:rPr>
                <w:rFonts w:eastAsia="Calibri"/>
                <w:color w:val="000000" w:themeColor="text1"/>
                <w:spacing w:val="-8"/>
              </w:rPr>
            </w:pPr>
          </w:p>
          <w:p w14:paraId="584AF7F2" w14:textId="77777777" w:rsidR="002C43F4" w:rsidRPr="00402546" w:rsidRDefault="002C43F4" w:rsidP="00561B58">
            <w:pPr>
              <w:widowControl w:val="0"/>
              <w:tabs>
                <w:tab w:val="left" w:pos="9923"/>
              </w:tabs>
              <w:autoSpaceDE w:val="0"/>
              <w:autoSpaceDN w:val="0"/>
              <w:adjustRightInd w:val="0"/>
              <w:jc w:val="both"/>
              <w:outlineLvl w:val="1"/>
              <w:rPr>
                <w:rFonts w:eastAsia="Calibri"/>
                <w:color w:val="000000" w:themeColor="text1"/>
                <w:spacing w:val="-8"/>
              </w:rPr>
            </w:pPr>
          </w:p>
          <w:p w14:paraId="4F16F094" w14:textId="77777777" w:rsidR="002C43F4" w:rsidRPr="00402546" w:rsidRDefault="002C43F4" w:rsidP="00561B58">
            <w:pPr>
              <w:widowControl w:val="0"/>
              <w:tabs>
                <w:tab w:val="left" w:pos="9923"/>
              </w:tabs>
              <w:autoSpaceDE w:val="0"/>
              <w:autoSpaceDN w:val="0"/>
              <w:adjustRightInd w:val="0"/>
              <w:jc w:val="both"/>
              <w:outlineLvl w:val="1"/>
              <w:rPr>
                <w:rFonts w:eastAsia="Calibri"/>
                <w:color w:val="000000" w:themeColor="text1"/>
                <w:spacing w:val="-8"/>
              </w:rPr>
            </w:pPr>
          </w:p>
          <w:p w14:paraId="3E184CA9" w14:textId="77777777" w:rsidR="002C43F4" w:rsidRPr="00402546" w:rsidRDefault="002C43F4" w:rsidP="00561B58">
            <w:pPr>
              <w:widowControl w:val="0"/>
              <w:tabs>
                <w:tab w:val="left" w:pos="9923"/>
              </w:tabs>
              <w:autoSpaceDE w:val="0"/>
              <w:autoSpaceDN w:val="0"/>
              <w:adjustRightInd w:val="0"/>
              <w:jc w:val="both"/>
              <w:outlineLvl w:val="1"/>
              <w:rPr>
                <w:rFonts w:eastAsia="Calibri"/>
                <w:color w:val="000000" w:themeColor="text1"/>
                <w:spacing w:val="-8"/>
              </w:rPr>
            </w:pPr>
          </w:p>
          <w:p w14:paraId="4541C2A4" w14:textId="77777777" w:rsidR="002C43F4" w:rsidRPr="00402546" w:rsidRDefault="002C43F4" w:rsidP="00561B58">
            <w:pPr>
              <w:widowControl w:val="0"/>
              <w:tabs>
                <w:tab w:val="left" w:pos="9923"/>
              </w:tabs>
              <w:autoSpaceDE w:val="0"/>
              <w:autoSpaceDN w:val="0"/>
              <w:adjustRightInd w:val="0"/>
              <w:jc w:val="both"/>
              <w:outlineLvl w:val="1"/>
              <w:rPr>
                <w:rFonts w:eastAsia="Calibri"/>
                <w:color w:val="000000" w:themeColor="text1"/>
                <w:spacing w:val="-8"/>
              </w:rPr>
            </w:pPr>
          </w:p>
          <w:p w14:paraId="06D4DFDA" w14:textId="77777777" w:rsidR="002C43F4" w:rsidRPr="00402546" w:rsidRDefault="002C43F4" w:rsidP="00561B58">
            <w:pPr>
              <w:widowControl w:val="0"/>
              <w:tabs>
                <w:tab w:val="left" w:pos="9923"/>
              </w:tabs>
              <w:autoSpaceDE w:val="0"/>
              <w:autoSpaceDN w:val="0"/>
              <w:adjustRightInd w:val="0"/>
              <w:jc w:val="both"/>
              <w:outlineLvl w:val="1"/>
              <w:rPr>
                <w:rFonts w:eastAsia="Calibri"/>
                <w:color w:val="000000" w:themeColor="text1"/>
                <w:spacing w:val="-8"/>
              </w:rPr>
            </w:pPr>
          </w:p>
          <w:p w14:paraId="2F9C729B" w14:textId="77777777" w:rsidR="002C43F4" w:rsidRPr="00402546" w:rsidRDefault="002C43F4" w:rsidP="00561B58">
            <w:pPr>
              <w:widowControl w:val="0"/>
              <w:tabs>
                <w:tab w:val="left" w:pos="9923"/>
              </w:tabs>
              <w:autoSpaceDE w:val="0"/>
              <w:autoSpaceDN w:val="0"/>
              <w:adjustRightInd w:val="0"/>
              <w:jc w:val="both"/>
              <w:outlineLvl w:val="1"/>
              <w:rPr>
                <w:b/>
                <w:color w:val="000000" w:themeColor="text1"/>
                <w:spacing w:val="-8"/>
              </w:rPr>
            </w:pPr>
            <w:r w:rsidRPr="00402546">
              <w:rPr>
                <w:rFonts w:eastAsia="Calibri"/>
                <w:color w:val="000000" w:themeColor="text1"/>
                <w:spacing w:val="-8"/>
              </w:rPr>
              <w:t xml:space="preserve"> ___________________/___________/</w:t>
            </w:r>
          </w:p>
        </w:tc>
      </w:tr>
    </w:tbl>
    <w:tbl>
      <w:tblPr>
        <w:tblW w:w="0" w:type="auto"/>
        <w:tblLook w:val="04A0" w:firstRow="1" w:lastRow="0" w:firstColumn="1" w:lastColumn="0" w:noHBand="0" w:noVBand="1"/>
      </w:tblPr>
      <w:tblGrid>
        <w:gridCol w:w="5008"/>
        <w:gridCol w:w="4562"/>
      </w:tblGrid>
      <w:tr w:rsidR="002C43F4" w:rsidRPr="00784351" w14:paraId="6FCA6183" w14:textId="77777777" w:rsidTr="00561B58">
        <w:tc>
          <w:tcPr>
            <w:tcW w:w="5008" w:type="dxa"/>
          </w:tcPr>
          <w:p w14:paraId="4136B436" w14:textId="77777777" w:rsidR="002C43F4" w:rsidRPr="00784351" w:rsidRDefault="002C43F4" w:rsidP="00561B58">
            <w:pPr>
              <w:rPr>
                <w:rFonts w:eastAsia="Calibri"/>
                <w:color w:val="000000" w:themeColor="text1"/>
                <w:spacing w:val="-8"/>
                <w:sz w:val="22"/>
                <w:szCs w:val="22"/>
              </w:rPr>
            </w:pPr>
          </w:p>
        </w:tc>
        <w:tc>
          <w:tcPr>
            <w:tcW w:w="4562" w:type="dxa"/>
          </w:tcPr>
          <w:p w14:paraId="6AAC51C8" w14:textId="77777777" w:rsidR="002C43F4" w:rsidRPr="00784351" w:rsidRDefault="002C43F4" w:rsidP="00561B58">
            <w:pPr>
              <w:rPr>
                <w:rFonts w:eastAsia="Calibri"/>
                <w:color w:val="000000" w:themeColor="text1"/>
                <w:spacing w:val="-8"/>
                <w:sz w:val="22"/>
                <w:szCs w:val="22"/>
              </w:rPr>
            </w:pPr>
          </w:p>
        </w:tc>
      </w:tr>
    </w:tbl>
    <w:p w14:paraId="420BC218" w14:textId="77777777" w:rsidR="002C43F4" w:rsidRPr="00784351" w:rsidRDefault="002C43F4" w:rsidP="002C43F4">
      <w:pPr>
        <w:ind w:firstLine="709"/>
        <w:jc w:val="both"/>
        <w:rPr>
          <w:color w:val="000000" w:themeColor="text1"/>
          <w:spacing w:val="-8"/>
          <w:sz w:val="22"/>
          <w:szCs w:val="22"/>
        </w:rPr>
      </w:pPr>
    </w:p>
    <w:p w14:paraId="5821F4F3" w14:textId="77777777" w:rsidR="002C43F4" w:rsidRPr="00784351" w:rsidRDefault="002C43F4" w:rsidP="002C43F4">
      <w:pPr>
        <w:ind w:firstLine="709"/>
        <w:jc w:val="both"/>
        <w:rPr>
          <w:color w:val="000000" w:themeColor="text1"/>
          <w:spacing w:val="-8"/>
          <w:sz w:val="22"/>
          <w:szCs w:val="22"/>
        </w:rPr>
      </w:pPr>
    </w:p>
    <w:p w14:paraId="29BEED23" w14:textId="77777777" w:rsidR="002C43F4" w:rsidRPr="00784351" w:rsidRDefault="002C43F4" w:rsidP="002C43F4">
      <w:pPr>
        <w:ind w:firstLine="709"/>
        <w:jc w:val="both"/>
        <w:rPr>
          <w:color w:val="000000" w:themeColor="text1"/>
          <w:spacing w:val="-8"/>
          <w:sz w:val="22"/>
          <w:szCs w:val="22"/>
        </w:rPr>
      </w:pPr>
    </w:p>
    <w:p w14:paraId="1C9C2FE8" w14:textId="77777777" w:rsidR="002C43F4" w:rsidRPr="00784351" w:rsidRDefault="002C43F4" w:rsidP="002C43F4">
      <w:pPr>
        <w:ind w:firstLine="709"/>
        <w:jc w:val="both"/>
        <w:rPr>
          <w:color w:val="000000" w:themeColor="text1"/>
          <w:spacing w:val="-8"/>
          <w:sz w:val="22"/>
          <w:szCs w:val="22"/>
        </w:rPr>
      </w:pPr>
    </w:p>
    <w:p w14:paraId="5021564F" w14:textId="77777777" w:rsidR="003A0921" w:rsidRPr="00784351" w:rsidRDefault="003A0921">
      <w:pPr>
        <w:rPr>
          <w:sz w:val="22"/>
          <w:szCs w:val="22"/>
        </w:rPr>
      </w:pPr>
    </w:p>
    <w:p w14:paraId="3367B26F" w14:textId="77777777" w:rsidR="005515C3" w:rsidRPr="00784351" w:rsidRDefault="005515C3" w:rsidP="005515C3">
      <w:pPr>
        <w:ind w:firstLine="709"/>
        <w:jc w:val="both"/>
        <w:rPr>
          <w:color w:val="000000" w:themeColor="text1"/>
          <w:spacing w:val="-8"/>
          <w:sz w:val="22"/>
          <w:szCs w:val="22"/>
        </w:rPr>
      </w:pPr>
    </w:p>
    <w:p w14:paraId="4986BD53" w14:textId="77777777" w:rsidR="00390A46" w:rsidRPr="00784351" w:rsidRDefault="00390A46">
      <w:pPr>
        <w:rPr>
          <w:sz w:val="22"/>
          <w:szCs w:val="22"/>
        </w:rPr>
      </w:pPr>
    </w:p>
    <w:sectPr w:rsidR="00390A46" w:rsidRPr="00784351" w:rsidSect="00402546">
      <w:pgSz w:w="11906" w:h="16838"/>
      <w:pgMar w:top="993" w:right="849" w:bottom="993"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7"/>
    <w:multiLevelType w:val="multilevel"/>
    <w:tmpl w:val="F0349FB2"/>
    <w:lvl w:ilvl="0">
      <w:start w:val="3"/>
      <w:numFmt w:val="decimal"/>
      <w:lvlText w:val="%1."/>
      <w:lvlJc w:val="left"/>
      <w:pPr>
        <w:tabs>
          <w:tab w:val="num" w:pos="720"/>
        </w:tabs>
        <w:ind w:left="720" w:hanging="360"/>
      </w:pPr>
      <w:rPr>
        <w:rFonts w:ascii="Times New Roman" w:hAnsi="Times New Roman" w:cs="Times New Roman" w:hint="default"/>
        <w:b/>
      </w:rPr>
    </w:lvl>
    <w:lvl w:ilvl="1">
      <w:start w:val="1"/>
      <w:numFmt w:val="decimal"/>
      <w:lvlText w:val="%1.%2."/>
      <w:lvlJc w:val="left"/>
      <w:pPr>
        <w:tabs>
          <w:tab w:val="num" w:pos="1080"/>
        </w:tabs>
        <w:ind w:left="57" w:firstLine="0"/>
      </w:pPr>
      <w:rPr>
        <w:rFonts w:cs="Times New Roman" w:hint="default"/>
      </w:rPr>
    </w:lvl>
    <w:lvl w:ilvl="2">
      <w:start w:val="1"/>
      <w:numFmt w:val="decimal"/>
      <w:lvlText w:val="%1.%2.%3."/>
      <w:lvlJc w:val="left"/>
      <w:pPr>
        <w:tabs>
          <w:tab w:val="num" w:pos="1440"/>
        </w:tabs>
        <w:ind w:left="57" w:firstLine="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1" w15:restartNumberingAfterBreak="0">
    <w:nsid w:val="0000000C"/>
    <w:multiLevelType w:val="multilevel"/>
    <w:tmpl w:val="C83C5884"/>
    <w:lvl w:ilvl="0">
      <w:start w:val="5"/>
      <w:numFmt w:val="decimal"/>
      <w:lvlText w:val="%1."/>
      <w:lvlJc w:val="left"/>
      <w:pPr>
        <w:tabs>
          <w:tab w:val="num" w:pos="720"/>
        </w:tabs>
        <w:ind w:left="720" w:hanging="360"/>
      </w:pPr>
      <w:rPr>
        <w:b/>
      </w:r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01553B6E"/>
    <w:multiLevelType w:val="multilevel"/>
    <w:tmpl w:val="C678713E"/>
    <w:lvl w:ilvl="0">
      <w:start w:val="1"/>
      <w:numFmt w:val="decimal"/>
      <w:lvlText w:val="%1."/>
      <w:lvlJc w:val="left"/>
      <w:pPr>
        <w:ind w:left="1068" w:hanging="360"/>
      </w:pPr>
      <w:rPr>
        <w:rFonts w:hint="default"/>
      </w:rPr>
    </w:lvl>
    <w:lvl w:ilvl="1">
      <w:start w:val="1"/>
      <w:numFmt w:val="decimal"/>
      <w:isLgl/>
      <w:lvlText w:val="%1.%2."/>
      <w:lvlJc w:val="left"/>
      <w:pPr>
        <w:ind w:left="57" w:firstLine="0"/>
      </w:pPr>
      <w:rPr>
        <w:rFonts w:ascii="Times New Roman" w:hAnsi="Times New Roman" w:cs="Times New Roman" w:hint="default"/>
        <w:sz w:val="24"/>
        <w:szCs w:val="24"/>
      </w:rPr>
    </w:lvl>
    <w:lvl w:ilvl="2">
      <w:start w:val="1"/>
      <w:numFmt w:val="decimal"/>
      <w:isLgl/>
      <w:lvlText w:val="%1.%2.%3."/>
      <w:lvlJc w:val="left"/>
      <w:pPr>
        <w:ind w:left="57" w:firstLine="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3" w15:restartNumberingAfterBreak="0">
    <w:nsid w:val="08392F70"/>
    <w:multiLevelType w:val="multilevel"/>
    <w:tmpl w:val="3A542002"/>
    <w:lvl w:ilvl="0">
      <w:start w:val="10"/>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 w15:restartNumberingAfterBreak="0">
    <w:nsid w:val="09B16A1A"/>
    <w:multiLevelType w:val="multilevel"/>
    <w:tmpl w:val="85EE99E4"/>
    <w:lvl w:ilvl="0">
      <w:start w:val="5"/>
      <w:numFmt w:val="decimal"/>
      <w:lvlText w:val="%1."/>
      <w:lvlJc w:val="left"/>
      <w:pPr>
        <w:ind w:left="360" w:hanging="360"/>
      </w:pPr>
      <w:rPr>
        <w:rFonts w:hint="default"/>
        <w:b/>
      </w:rPr>
    </w:lvl>
    <w:lvl w:ilvl="1">
      <w:start w:val="1"/>
      <w:numFmt w:val="decimal"/>
      <w:lvlText w:val="%1.%2."/>
      <w:lvlJc w:val="left"/>
      <w:pPr>
        <w:ind w:left="57" w:firstLine="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FDA424F"/>
    <w:multiLevelType w:val="multilevel"/>
    <w:tmpl w:val="0CA6A1EA"/>
    <w:lvl w:ilvl="0">
      <w:start w:val="1"/>
      <w:numFmt w:val="decimal"/>
      <w:lvlText w:val="%1."/>
      <w:lvlJc w:val="left"/>
      <w:pPr>
        <w:ind w:left="1069" w:hanging="360"/>
      </w:pPr>
      <w:rPr>
        <w:rFonts w:hint="default"/>
        <w:b/>
      </w:rPr>
    </w:lvl>
    <w:lvl w:ilvl="1">
      <w:start w:val="1"/>
      <w:numFmt w:val="decimal"/>
      <w:isLgl/>
      <w:lvlText w:val="%1.%2."/>
      <w:lvlJc w:val="left"/>
      <w:pPr>
        <w:ind w:left="57" w:firstLine="0"/>
      </w:pPr>
      <w:rPr>
        <w:rFonts w:hint="default"/>
        <w:b w:val="0"/>
        <w:color w:val="000000" w:themeColor="text1"/>
      </w:rPr>
    </w:lvl>
    <w:lvl w:ilvl="2">
      <w:start w:val="1"/>
      <w:numFmt w:val="decimal"/>
      <w:isLgl/>
      <w:lvlText w:val="%1.%2.%3."/>
      <w:lvlJc w:val="left"/>
      <w:pPr>
        <w:ind w:left="1429" w:hanging="720"/>
      </w:pPr>
      <w:rPr>
        <w:rFonts w:hint="default"/>
        <w:b w:val="0"/>
        <w:color w:val="000000" w:themeColor="text1"/>
      </w:rPr>
    </w:lvl>
    <w:lvl w:ilvl="3">
      <w:start w:val="1"/>
      <w:numFmt w:val="decimal"/>
      <w:isLgl/>
      <w:lvlText w:val="%1.%2.%3.%4."/>
      <w:lvlJc w:val="left"/>
      <w:pPr>
        <w:ind w:left="1429" w:hanging="720"/>
      </w:pPr>
      <w:rPr>
        <w:rFonts w:hint="default"/>
        <w:b w:val="0"/>
        <w:color w:val="000000" w:themeColor="text1"/>
      </w:rPr>
    </w:lvl>
    <w:lvl w:ilvl="4">
      <w:start w:val="1"/>
      <w:numFmt w:val="decimal"/>
      <w:isLgl/>
      <w:lvlText w:val="%1.%2.%3.%4.%5."/>
      <w:lvlJc w:val="left"/>
      <w:pPr>
        <w:ind w:left="1789" w:hanging="1080"/>
      </w:pPr>
      <w:rPr>
        <w:rFonts w:hint="default"/>
        <w:b w:val="0"/>
        <w:color w:val="000000" w:themeColor="text1"/>
      </w:rPr>
    </w:lvl>
    <w:lvl w:ilvl="5">
      <w:start w:val="1"/>
      <w:numFmt w:val="decimal"/>
      <w:isLgl/>
      <w:lvlText w:val="%1.%2.%3.%4.%5.%6."/>
      <w:lvlJc w:val="left"/>
      <w:pPr>
        <w:ind w:left="1789" w:hanging="1080"/>
      </w:pPr>
      <w:rPr>
        <w:rFonts w:hint="default"/>
        <w:b w:val="0"/>
        <w:color w:val="000000" w:themeColor="text1"/>
      </w:rPr>
    </w:lvl>
    <w:lvl w:ilvl="6">
      <w:start w:val="1"/>
      <w:numFmt w:val="decimal"/>
      <w:isLgl/>
      <w:lvlText w:val="%1.%2.%3.%4.%5.%6.%7."/>
      <w:lvlJc w:val="left"/>
      <w:pPr>
        <w:ind w:left="2149" w:hanging="1440"/>
      </w:pPr>
      <w:rPr>
        <w:rFonts w:hint="default"/>
        <w:b w:val="0"/>
        <w:color w:val="000000" w:themeColor="text1"/>
      </w:rPr>
    </w:lvl>
    <w:lvl w:ilvl="7">
      <w:start w:val="1"/>
      <w:numFmt w:val="decimal"/>
      <w:isLgl/>
      <w:lvlText w:val="%1.%2.%3.%4.%5.%6.%7.%8."/>
      <w:lvlJc w:val="left"/>
      <w:pPr>
        <w:ind w:left="2149" w:hanging="1440"/>
      </w:pPr>
      <w:rPr>
        <w:rFonts w:hint="default"/>
        <w:b w:val="0"/>
        <w:color w:val="000000" w:themeColor="text1"/>
      </w:rPr>
    </w:lvl>
    <w:lvl w:ilvl="8">
      <w:start w:val="1"/>
      <w:numFmt w:val="decimal"/>
      <w:isLgl/>
      <w:lvlText w:val="%1.%2.%3.%4.%5.%6.%7.%8.%9."/>
      <w:lvlJc w:val="left"/>
      <w:pPr>
        <w:ind w:left="2509" w:hanging="1800"/>
      </w:pPr>
      <w:rPr>
        <w:rFonts w:hint="default"/>
        <w:b w:val="0"/>
        <w:color w:val="000000" w:themeColor="text1"/>
      </w:rPr>
    </w:lvl>
  </w:abstractNum>
  <w:abstractNum w:abstractNumId="6" w15:restartNumberingAfterBreak="0">
    <w:nsid w:val="10815A9B"/>
    <w:multiLevelType w:val="multilevel"/>
    <w:tmpl w:val="975C3EEE"/>
    <w:lvl w:ilvl="0">
      <w:start w:val="5"/>
      <w:numFmt w:val="decimal"/>
      <w:lvlText w:val="%1."/>
      <w:lvlJc w:val="left"/>
      <w:pPr>
        <w:ind w:left="360" w:hanging="360"/>
      </w:pPr>
      <w:rPr>
        <w:rFonts w:hint="default"/>
        <w:b/>
      </w:rPr>
    </w:lvl>
    <w:lvl w:ilvl="1">
      <w:start w:val="1"/>
      <w:numFmt w:val="decimal"/>
      <w:lvlText w:val="%1.%2."/>
      <w:lvlJc w:val="left"/>
      <w:pPr>
        <w:ind w:left="57"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67A7DC7"/>
    <w:multiLevelType w:val="multilevel"/>
    <w:tmpl w:val="85EE99E4"/>
    <w:lvl w:ilvl="0">
      <w:start w:val="5"/>
      <w:numFmt w:val="decimal"/>
      <w:lvlText w:val="%1."/>
      <w:lvlJc w:val="left"/>
      <w:pPr>
        <w:ind w:left="360" w:hanging="360"/>
      </w:pPr>
      <w:rPr>
        <w:rFonts w:hint="default"/>
        <w:b/>
      </w:rPr>
    </w:lvl>
    <w:lvl w:ilvl="1">
      <w:start w:val="1"/>
      <w:numFmt w:val="decimal"/>
      <w:lvlText w:val="%1.%2."/>
      <w:lvlJc w:val="left"/>
      <w:pPr>
        <w:ind w:left="57" w:firstLine="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A4D2507"/>
    <w:multiLevelType w:val="multilevel"/>
    <w:tmpl w:val="482AE504"/>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3BB69EE"/>
    <w:multiLevelType w:val="multilevel"/>
    <w:tmpl w:val="0CA6A1EA"/>
    <w:lvl w:ilvl="0">
      <w:start w:val="1"/>
      <w:numFmt w:val="decimal"/>
      <w:lvlText w:val="%1."/>
      <w:lvlJc w:val="left"/>
      <w:pPr>
        <w:ind w:left="1069" w:hanging="360"/>
      </w:pPr>
      <w:rPr>
        <w:rFonts w:hint="default"/>
        <w:b/>
      </w:rPr>
    </w:lvl>
    <w:lvl w:ilvl="1">
      <w:start w:val="1"/>
      <w:numFmt w:val="decimal"/>
      <w:isLgl/>
      <w:lvlText w:val="%1.%2."/>
      <w:lvlJc w:val="left"/>
      <w:pPr>
        <w:ind w:left="57" w:firstLine="0"/>
      </w:pPr>
      <w:rPr>
        <w:rFonts w:hint="default"/>
        <w:b w:val="0"/>
        <w:color w:val="000000" w:themeColor="text1"/>
      </w:rPr>
    </w:lvl>
    <w:lvl w:ilvl="2">
      <w:start w:val="1"/>
      <w:numFmt w:val="decimal"/>
      <w:isLgl/>
      <w:lvlText w:val="%1.%2.%3."/>
      <w:lvlJc w:val="left"/>
      <w:pPr>
        <w:ind w:left="1429" w:hanging="720"/>
      </w:pPr>
      <w:rPr>
        <w:rFonts w:hint="default"/>
        <w:b w:val="0"/>
        <w:color w:val="000000" w:themeColor="text1"/>
      </w:rPr>
    </w:lvl>
    <w:lvl w:ilvl="3">
      <w:start w:val="1"/>
      <w:numFmt w:val="decimal"/>
      <w:isLgl/>
      <w:lvlText w:val="%1.%2.%3.%4."/>
      <w:lvlJc w:val="left"/>
      <w:pPr>
        <w:ind w:left="1429" w:hanging="720"/>
      </w:pPr>
      <w:rPr>
        <w:rFonts w:hint="default"/>
        <w:b w:val="0"/>
        <w:color w:val="000000" w:themeColor="text1"/>
      </w:rPr>
    </w:lvl>
    <w:lvl w:ilvl="4">
      <w:start w:val="1"/>
      <w:numFmt w:val="decimal"/>
      <w:isLgl/>
      <w:lvlText w:val="%1.%2.%3.%4.%5."/>
      <w:lvlJc w:val="left"/>
      <w:pPr>
        <w:ind w:left="1789" w:hanging="1080"/>
      </w:pPr>
      <w:rPr>
        <w:rFonts w:hint="default"/>
        <w:b w:val="0"/>
        <w:color w:val="000000" w:themeColor="text1"/>
      </w:rPr>
    </w:lvl>
    <w:lvl w:ilvl="5">
      <w:start w:val="1"/>
      <w:numFmt w:val="decimal"/>
      <w:isLgl/>
      <w:lvlText w:val="%1.%2.%3.%4.%5.%6."/>
      <w:lvlJc w:val="left"/>
      <w:pPr>
        <w:ind w:left="1789" w:hanging="1080"/>
      </w:pPr>
      <w:rPr>
        <w:rFonts w:hint="default"/>
        <w:b w:val="0"/>
        <w:color w:val="000000" w:themeColor="text1"/>
      </w:rPr>
    </w:lvl>
    <w:lvl w:ilvl="6">
      <w:start w:val="1"/>
      <w:numFmt w:val="decimal"/>
      <w:isLgl/>
      <w:lvlText w:val="%1.%2.%3.%4.%5.%6.%7."/>
      <w:lvlJc w:val="left"/>
      <w:pPr>
        <w:ind w:left="2149" w:hanging="1440"/>
      </w:pPr>
      <w:rPr>
        <w:rFonts w:hint="default"/>
        <w:b w:val="0"/>
        <w:color w:val="000000" w:themeColor="text1"/>
      </w:rPr>
    </w:lvl>
    <w:lvl w:ilvl="7">
      <w:start w:val="1"/>
      <w:numFmt w:val="decimal"/>
      <w:isLgl/>
      <w:lvlText w:val="%1.%2.%3.%4.%5.%6.%7.%8."/>
      <w:lvlJc w:val="left"/>
      <w:pPr>
        <w:ind w:left="2149" w:hanging="1440"/>
      </w:pPr>
      <w:rPr>
        <w:rFonts w:hint="default"/>
        <w:b w:val="0"/>
        <w:color w:val="000000" w:themeColor="text1"/>
      </w:rPr>
    </w:lvl>
    <w:lvl w:ilvl="8">
      <w:start w:val="1"/>
      <w:numFmt w:val="decimal"/>
      <w:isLgl/>
      <w:lvlText w:val="%1.%2.%3.%4.%5.%6.%7.%8.%9."/>
      <w:lvlJc w:val="left"/>
      <w:pPr>
        <w:ind w:left="2509" w:hanging="1800"/>
      </w:pPr>
      <w:rPr>
        <w:rFonts w:hint="default"/>
        <w:b w:val="0"/>
        <w:color w:val="000000" w:themeColor="text1"/>
      </w:rPr>
    </w:lvl>
  </w:abstractNum>
  <w:abstractNum w:abstractNumId="10" w15:restartNumberingAfterBreak="0">
    <w:nsid w:val="3B515623"/>
    <w:multiLevelType w:val="multilevel"/>
    <w:tmpl w:val="0CA6A1EA"/>
    <w:lvl w:ilvl="0">
      <w:start w:val="1"/>
      <w:numFmt w:val="decimal"/>
      <w:lvlText w:val="%1."/>
      <w:lvlJc w:val="left"/>
      <w:pPr>
        <w:ind w:left="1069" w:hanging="360"/>
      </w:pPr>
      <w:rPr>
        <w:rFonts w:hint="default"/>
        <w:b/>
      </w:rPr>
    </w:lvl>
    <w:lvl w:ilvl="1">
      <w:start w:val="1"/>
      <w:numFmt w:val="decimal"/>
      <w:isLgl/>
      <w:lvlText w:val="%1.%2."/>
      <w:lvlJc w:val="left"/>
      <w:pPr>
        <w:ind w:left="57" w:firstLine="0"/>
      </w:pPr>
      <w:rPr>
        <w:rFonts w:hint="default"/>
        <w:b w:val="0"/>
        <w:color w:val="000000" w:themeColor="text1"/>
      </w:rPr>
    </w:lvl>
    <w:lvl w:ilvl="2">
      <w:start w:val="1"/>
      <w:numFmt w:val="decimal"/>
      <w:isLgl/>
      <w:lvlText w:val="%1.%2.%3."/>
      <w:lvlJc w:val="left"/>
      <w:pPr>
        <w:ind w:left="1429" w:hanging="720"/>
      </w:pPr>
      <w:rPr>
        <w:rFonts w:hint="default"/>
        <w:b w:val="0"/>
        <w:color w:val="000000" w:themeColor="text1"/>
      </w:rPr>
    </w:lvl>
    <w:lvl w:ilvl="3">
      <w:start w:val="1"/>
      <w:numFmt w:val="decimal"/>
      <w:isLgl/>
      <w:lvlText w:val="%1.%2.%3.%4."/>
      <w:lvlJc w:val="left"/>
      <w:pPr>
        <w:ind w:left="1429" w:hanging="720"/>
      </w:pPr>
      <w:rPr>
        <w:rFonts w:hint="default"/>
        <w:b w:val="0"/>
        <w:color w:val="000000" w:themeColor="text1"/>
      </w:rPr>
    </w:lvl>
    <w:lvl w:ilvl="4">
      <w:start w:val="1"/>
      <w:numFmt w:val="decimal"/>
      <w:isLgl/>
      <w:lvlText w:val="%1.%2.%3.%4.%5."/>
      <w:lvlJc w:val="left"/>
      <w:pPr>
        <w:ind w:left="1789" w:hanging="1080"/>
      </w:pPr>
      <w:rPr>
        <w:rFonts w:hint="default"/>
        <w:b w:val="0"/>
        <w:color w:val="000000" w:themeColor="text1"/>
      </w:rPr>
    </w:lvl>
    <w:lvl w:ilvl="5">
      <w:start w:val="1"/>
      <w:numFmt w:val="decimal"/>
      <w:isLgl/>
      <w:lvlText w:val="%1.%2.%3.%4.%5.%6."/>
      <w:lvlJc w:val="left"/>
      <w:pPr>
        <w:ind w:left="1789" w:hanging="1080"/>
      </w:pPr>
      <w:rPr>
        <w:rFonts w:hint="default"/>
        <w:b w:val="0"/>
        <w:color w:val="000000" w:themeColor="text1"/>
      </w:rPr>
    </w:lvl>
    <w:lvl w:ilvl="6">
      <w:start w:val="1"/>
      <w:numFmt w:val="decimal"/>
      <w:isLgl/>
      <w:lvlText w:val="%1.%2.%3.%4.%5.%6.%7."/>
      <w:lvlJc w:val="left"/>
      <w:pPr>
        <w:ind w:left="2149" w:hanging="1440"/>
      </w:pPr>
      <w:rPr>
        <w:rFonts w:hint="default"/>
        <w:b w:val="0"/>
        <w:color w:val="000000" w:themeColor="text1"/>
      </w:rPr>
    </w:lvl>
    <w:lvl w:ilvl="7">
      <w:start w:val="1"/>
      <w:numFmt w:val="decimal"/>
      <w:isLgl/>
      <w:lvlText w:val="%1.%2.%3.%4.%5.%6.%7.%8."/>
      <w:lvlJc w:val="left"/>
      <w:pPr>
        <w:ind w:left="2149" w:hanging="1440"/>
      </w:pPr>
      <w:rPr>
        <w:rFonts w:hint="default"/>
        <w:b w:val="0"/>
        <w:color w:val="000000" w:themeColor="text1"/>
      </w:rPr>
    </w:lvl>
    <w:lvl w:ilvl="8">
      <w:start w:val="1"/>
      <w:numFmt w:val="decimal"/>
      <w:isLgl/>
      <w:lvlText w:val="%1.%2.%3.%4.%5.%6.%7.%8.%9."/>
      <w:lvlJc w:val="left"/>
      <w:pPr>
        <w:ind w:left="2509" w:hanging="1800"/>
      </w:pPr>
      <w:rPr>
        <w:rFonts w:hint="default"/>
        <w:b w:val="0"/>
        <w:color w:val="000000" w:themeColor="text1"/>
      </w:rPr>
    </w:lvl>
  </w:abstractNum>
  <w:abstractNum w:abstractNumId="11" w15:restartNumberingAfterBreak="0">
    <w:nsid w:val="3D3442DC"/>
    <w:multiLevelType w:val="multilevel"/>
    <w:tmpl w:val="4AD67B1A"/>
    <w:lvl w:ilvl="0">
      <w:start w:val="9"/>
      <w:numFmt w:val="decimal"/>
      <w:lvlText w:val="%1."/>
      <w:lvlJc w:val="left"/>
      <w:pPr>
        <w:ind w:left="360" w:hanging="360"/>
      </w:pPr>
      <w:rPr>
        <w:rFonts w:hint="default"/>
      </w:rPr>
    </w:lvl>
    <w:lvl w:ilvl="1">
      <w:start w:val="4"/>
      <w:numFmt w:val="decimal"/>
      <w:lvlText w:val="%1.%2."/>
      <w:lvlJc w:val="left"/>
      <w:pPr>
        <w:ind w:left="930" w:hanging="36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12" w15:restartNumberingAfterBreak="0">
    <w:nsid w:val="3E0E5A36"/>
    <w:multiLevelType w:val="multilevel"/>
    <w:tmpl w:val="85EE99E4"/>
    <w:lvl w:ilvl="0">
      <w:start w:val="5"/>
      <w:numFmt w:val="decimal"/>
      <w:lvlText w:val="%1."/>
      <w:lvlJc w:val="left"/>
      <w:pPr>
        <w:ind w:left="360" w:hanging="360"/>
      </w:pPr>
      <w:rPr>
        <w:rFonts w:hint="default"/>
        <w:b/>
      </w:rPr>
    </w:lvl>
    <w:lvl w:ilvl="1">
      <w:start w:val="1"/>
      <w:numFmt w:val="decimal"/>
      <w:lvlText w:val="%1.%2."/>
      <w:lvlJc w:val="left"/>
      <w:pPr>
        <w:ind w:left="57" w:firstLine="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21D1F6F"/>
    <w:multiLevelType w:val="multilevel"/>
    <w:tmpl w:val="5E02007E"/>
    <w:lvl w:ilvl="0">
      <w:start w:val="5"/>
      <w:numFmt w:val="decimal"/>
      <w:lvlText w:val="%1."/>
      <w:lvlJc w:val="left"/>
      <w:pPr>
        <w:ind w:left="360" w:hanging="360"/>
      </w:pPr>
      <w:rPr>
        <w:rFonts w:hint="default"/>
      </w:rPr>
    </w:lvl>
    <w:lvl w:ilvl="1">
      <w:start w:val="1"/>
      <w:numFmt w:val="decimal"/>
      <w:lvlText w:val="%1.%2."/>
      <w:lvlJc w:val="left"/>
      <w:pPr>
        <w:ind w:left="57"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42B71F1"/>
    <w:multiLevelType w:val="multilevel"/>
    <w:tmpl w:val="175ECC86"/>
    <w:lvl w:ilvl="0">
      <w:start w:val="3"/>
      <w:numFmt w:val="decimal"/>
      <w:lvlText w:val="%1."/>
      <w:lvlJc w:val="left"/>
      <w:pPr>
        <w:tabs>
          <w:tab w:val="num" w:pos="720"/>
        </w:tabs>
        <w:ind w:left="720" w:hanging="360"/>
      </w:pPr>
      <w:rPr>
        <w:rFonts w:ascii="Times New Roman" w:hAnsi="Times New Roman" w:cs="Times New Roman" w:hint="default"/>
        <w:b/>
      </w:rPr>
    </w:lvl>
    <w:lvl w:ilvl="1">
      <w:start w:val="1"/>
      <w:numFmt w:val="decimal"/>
      <w:lvlText w:val="%1.%2."/>
      <w:lvlJc w:val="left"/>
      <w:pPr>
        <w:tabs>
          <w:tab w:val="num" w:pos="1080"/>
        </w:tabs>
        <w:ind w:left="57" w:firstLine="0"/>
      </w:pPr>
      <w:rPr>
        <w:rFonts w:cs="Times New Roman"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15" w15:restartNumberingAfterBreak="0">
    <w:nsid w:val="4AC0658B"/>
    <w:multiLevelType w:val="multilevel"/>
    <w:tmpl w:val="F0349FB2"/>
    <w:lvl w:ilvl="0">
      <w:start w:val="3"/>
      <w:numFmt w:val="decimal"/>
      <w:lvlText w:val="%1."/>
      <w:lvlJc w:val="left"/>
      <w:pPr>
        <w:tabs>
          <w:tab w:val="num" w:pos="720"/>
        </w:tabs>
        <w:ind w:left="720" w:hanging="360"/>
      </w:pPr>
      <w:rPr>
        <w:rFonts w:ascii="Times New Roman" w:hAnsi="Times New Roman" w:cs="Times New Roman" w:hint="default"/>
        <w:b/>
      </w:rPr>
    </w:lvl>
    <w:lvl w:ilvl="1">
      <w:start w:val="1"/>
      <w:numFmt w:val="decimal"/>
      <w:lvlText w:val="%1.%2."/>
      <w:lvlJc w:val="left"/>
      <w:pPr>
        <w:tabs>
          <w:tab w:val="num" w:pos="1080"/>
        </w:tabs>
        <w:ind w:left="57" w:firstLine="0"/>
      </w:pPr>
      <w:rPr>
        <w:rFonts w:cs="Times New Roman" w:hint="default"/>
      </w:rPr>
    </w:lvl>
    <w:lvl w:ilvl="2">
      <w:start w:val="1"/>
      <w:numFmt w:val="decimal"/>
      <w:lvlText w:val="%1.%2.%3."/>
      <w:lvlJc w:val="left"/>
      <w:pPr>
        <w:tabs>
          <w:tab w:val="num" w:pos="1440"/>
        </w:tabs>
        <w:ind w:left="57" w:firstLine="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16" w15:restartNumberingAfterBreak="0">
    <w:nsid w:val="51865336"/>
    <w:multiLevelType w:val="multilevel"/>
    <w:tmpl w:val="F0349FB2"/>
    <w:lvl w:ilvl="0">
      <w:start w:val="3"/>
      <w:numFmt w:val="decimal"/>
      <w:lvlText w:val="%1."/>
      <w:lvlJc w:val="left"/>
      <w:pPr>
        <w:tabs>
          <w:tab w:val="num" w:pos="720"/>
        </w:tabs>
        <w:ind w:left="720" w:hanging="360"/>
      </w:pPr>
      <w:rPr>
        <w:rFonts w:ascii="Times New Roman" w:hAnsi="Times New Roman" w:cs="Times New Roman" w:hint="default"/>
        <w:b/>
      </w:rPr>
    </w:lvl>
    <w:lvl w:ilvl="1">
      <w:start w:val="1"/>
      <w:numFmt w:val="decimal"/>
      <w:lvlText w:val="%1.%2."/>
      <w:lvlJc w:val="left"/>
      <w:pPr>
        <w:tabs>
          <w:tab w:val="num" w:pos="1080"/>
        </w:tabs>
        <w:ind w:left="57" w:firstLine="0"/>
      </w:pPr>
      <w:rPr>
        <w:rFonts w:cs="Times New Roman" w:hint="default"/>
      </w:rPr>
    </w:lvl>
    <w:lvl w:ilvl="2">
      <w:start w:val="1"/>
      <w:numFmt w:val="decimal"/>
      <w:lvlText w:val="%1.%2.%3."/>
      <w:lvlJc w:val="left"/>
      <w:pPr>
        <w:tabs>
          <w:tab w:val="num" w:pos="1440"/>
        </w:tabs>
        <w:ind w:left="57" w:firstLine="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17" w15:restartNumberingAfterBreak="0">
    <w:nsid w:val="58D118D2"/>
    <w:multiLevelType w:val="multilevel"/>
    <w:tmpl w:val="85EE99E4"/>
    <w:lvl w:ilvl="0">
      <w:start w:val="5"/>
      <w:numFmt w:val="decimal"/>
      <w:lvlText w:val="%1."/>
      <w:lvlJc w:val="left"/>
      <w:pPr>
        <w:ind w:left="360" w:hanging="360"/>
      </w:pPr>
      <w:rPr>
        <w:rFonts w:hint="default"/>
        <w:b/>
      </w:rPr>
    </w:lvl>
    <w:lvl w:ilvl="1">
      <w:start w:val="1"/>
      <w:numFmt w:val="decimal"/>
      <w:lvlText w:val="%1.%2."/>
      <w:lvlJc w:val="left"/>
      <w:pPr>
        <w:ind w:left="57" w:firstLine="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0B24D41"/>
    <w:multiLevelType w:val="hybridMultilevel"/>
    <w:tmpl w:val="12E6575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65A07B01"/>
    <w:multiLevelType w:val="multilevel"/>
    <w:tmpl w:val="2CA07C8C"/>
    <w:lvl w:ilvl="0">
      <w:start w:val="3"/>
      <w:numFmt w:val="decimal"/>
      <w:lvlText w:val="%1."/>
      <w:lvlJc w:val="left"/>
      <w:pPr>
        <w:ind w:left="360" w:hanging="360"/>
      </w:pPr>
      <w:rPr>
        <w:rFonts w:hint="default"/>
      </w:rPr>
    </w:lvl>
    <w:lvl w:ilvl="1">
      <w:start w:val="8"/>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0" w15:restartNumberingAfterBreak="0">
    <w:nsid w:val="6DEE1B3C"/>
    <w:multiLevelType w:val="multilevel"/>
    <w:tmpl w:val="85EE99E4"/>
    <w:lvl w:ilvl="0">
      <w:start w:val="5"/>
      <w:numFmt w:val="decimal"/>
      <w:lvlText w:val="%1."/>
      <w:lvlJc w:val="left"/>
      <w:pPr>
        <w:ind w:left="360" w:hanging="360"/>
      </w:pPr>
      <w:rPr>
        <w:rFonts w:hint="default"/>
        <w:b/>
      </w:rPr>
    </w:lvl>
    <w:lvl w:ilvl="1">
      <w:start w:val="1"/>
      <w:numFmt w:val="decimal"/>
      <w:lvlText w:val="%1.%2."/>
      <w:lvlJc w:val="left"/>
      <w:pPr>
        <w:ind w:left="57" w:firstLine="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37A7176"/>
    <w:multiLevelType w:val="multilevel"/>
    <w:tmpl w:val="0CA6A1EA"/>
    <w:lvl w:ilvl="0">
      <w:start w:val="1"/>
      <w:numFmt w:val="decimal"/>
      <w:lvlText w:val="%1."/>
      <w:lvlJc w:val="left"/>
      <w:pPr>
        <w:ind w:left="1069" w:hanging="360"/>
      </w:pPr>
      <w:rPr>
        <w:rFonts w:hint="default"/>
        <w:b/>
      </w:rPr>
    </w:lvl>
    <w:lvl w:ilvl="1">
      <w:start w:val="1"/>
      <w:numFmt w:val="decimal"/>
      <w:isLgl/>
      <w:lvlText w:val="%1.%2."/>
      <w:lvlJc w:val="left"/>
      <w:pPr>
        <w:ind w:left="57" w:firstLine="0"/>
      </w:pPr>
      <w:rPr>
        <w:rFonts w:hint="default"/>
        <w:b w:val="0"/>
        <w:color w:val="000000" w:themeColor="text1"/>
      </w:rPr>
    </w:lvl>
    <w:lvl w:ilvl="2">
      <w:start w:val="1"/>
      <w:numFmt w:val="decimal"/>
      <w:isLgl/>
      <w:lvlText w:val="%1.%2.%3."/>
      <w:lvlJc w:val="left"/>
      <w:pPr>
        <w:ind w:left="1429" w:hanging="720"/>
      </w:pPr>
      <w:rPr>
        <w:rFonts w:hint="default"/>
        <w:b w:val="0"/>
        <w:color w:val="000000" w:themeColor="text1"/>
      </w:rPr>
    </w:lvl>
    <w:lvl w:ilvl="3">
      <w:start w:val="1"/>
      <w:numFmt w:val="decimal"/>
      <w:isLgl/>
      <w:lvlText w:val="%1.%2.%3.%4."/>
      <w:lvlJc w:val="left"/>
      <w:pPr>
        <w:ind w:left="1429" w:hanging="720"/>
      </w:pPr>
      <w:rPr>
        <w:rFonts w:hint="default"/>
        <w:b w:val="0"/>
        <w:color w:val="000000" w:themeColor="text1"/>
      </w:rPr>
    </w:lvl>
    <w:lvl w:ilvl="4">
      <w:start w:val="1"/>
      <w:numFmt w:val="decimal"/>
      <w:isLgl/>
      <w:lvlText w:val="%1.%2.%3.%4.%5."/>
      <w:lvlJc w:val="left"/>
      <w:pPr>
        <w:ind w:left="1789" w:hanging="1080"/>
      </w:pPr>
      <w:rPr>
        <w:rFonts w:hint="default"/>
        <w:b w:val="0"/>
        <w:color w:val="000000" w:themeColor="text1"/>
      </w:rPr>
    </w:lvl>
    <w:lvl w:ilvl="5">
      <w:start w:val="1"/>
      <w:numFmt w:val="decimal"/>
      <w:isLgl/>
      <w:lvlText w:val="%1.%2.%3.%4.%5.%6."/>
      <w:lvlJc w:val="left"/>
      <w:pPr>
        <w:ind w:left="1789" w:hanging="1080"/>
      </w:pPr>
      <w:rPr>
        <w:rFonts w:hint="default"/>
        <w:b w:val="0"/>
        <w:color w:val="000000" w:themeColor="text1"/>
      </w:rPr>
    </w:lvl>
    <w:lvl w:ilvl="6">
      <w:start w:val="1"/>
      <w:numFmt w:val="decimal"/>
      <w:isLgl/>
      <w:lvlText w:val="%1.%2.%3.%4.%5.%6.%7."/>
      <w:lvlJc w:val="left"/>
      <w:pPr>
        <w:ind w:left="2149" w:hanging="1440"/>
      </w:pPr>
      <w:rPr>
        <w:rFonts w:hint="default"/>
        <w:b w:val="0"/>
        <w:color w:val="000000" w:themeColor="text1"/>
      </w:rPr>
    </w:lvl>
    <w:lvl w:ilvl="7">
      <w:start w:val="1"/>
      <w:numFmt w:val="decimal"/>
      <w:isLgl/>
      <w:lvlText w:val="%1.%2.%3.%4.%5.%6.%7.%8."/>
      <w:lvlJc w:val="left"/>
      <w:pPr>
        <w:ind w:left="2149" w:hanging="1440"/>
      </w:pPr>
      <w:rPr>
        <w:rFonts w:hint="default"/>
        <w:b w:val="0"/>
        <w:color w:val="000000" w:themeColor="text1"/>
      </w:rPr>
    </w:lvl>
    <w:lvl w:ilvl="8">
      <w:start w:val="1"/>
      <w:numFmt w:val="decimal"/>
      <w:isLgl/>
      <w:lvlText w:val="%1.%2.%3.%4.%5.%6.%7.%8.%9."/>
      <w:lvlJc w:val="left"/>
      <w:pPr>
        <w:ind w:left="2509" w:hanging="1800"/>
      </w:pPr>
      <w:rPr>
        <w:rFonts w:hint="default"/>
        <w:b w:val="0"/>
        <w:color w:val="000000" w:themeColor="text1"/>
      </w:rPr>
    </w:lvl>
  </w:abstractNum>
  <w:abstractNum w:abstractNumId="22" w15:restartNumberingAfterBreak="0">
    <w:nsid w:val="747615E1"/>
    <w:multiLevelType w:val="multilevel"/>
    <w:tmpl w:val="85EE99E4"/>
    <w:lvl w:ilvl="0">
      <w:start w:val="5"/>
      <w:numFmt w:val="decimal"/>
      <w:lvlText w:val="%1."/>
      <w:lvlJc w:val="left"/>
      <w:pPr>
        <w:ind w:left="360" w:hanging="360"/>
      </w:pPr>
      <w:rPr>
        <w:rFonts w:hint="default"/>
        <w:b/>
      </w:rPr>
    </w:lvl>
    <w:lvl w:ilvl="1">
      <w:start w:val="1"/>
      <w:numFmt w:val="decimal"/>
      <w:lvlText w:val="%1.%2."/>
      <w:lvlJc w:val="left"/>
      <w:pPr>
        <w:ind w:left="57" w:firstLine="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C9A6220"/>
    <w:multiLevelType w:val="multilevel"/>
    <w:tmpl w:val="5E02007E"/>
    <w:lvl w:ilvl="0">
      <w:start w:val="5"/>
      <w:numFmt w:val="decimal"/>
      <w:lvlText w:val="%1."/>
      <w:lvlJc w:val="left"/>
      <w:pPr>
        <w:ind w:left="360" w:hanging="360"/>
      </w:pPr>
      <w:rPr>
        <w:rFonts w:hint="default"/>
      </w:rPr>
    </w:lvl>
    <w:lvl w:ilvl="1">
      <w:start w:val="1"/>
      <w:numFmt w:val="decimal"/>
      <w:lvlText w:val="%1.%2."/>
      <w:lvlJc w:val="left"/>
      <w:pPr>
        <w:ind w:left="57"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D237021"/>
    <w:multiLevelType w:val="multilevel"/>
    <w:tmpl w:val="48E28970"/>
    <w:lvl w:ilvl="0">
      <w:start w:val="3"/>
      <w:numFmt w:val="decimal"/>
      <w:lvlText w:val="%1."/>
      <w:lvlJc w:val="left"/>
      <w:pPr>
        <w:ind w:left="360" w:hanging="360"/>
      </w:pPr>
      <w:rPr>
        <w:rFonts w:eastAsia="Times New Roman" w:hint="default"/>
        <w:color w:val="000000"/>
      </w:rPr>
    </w:lvl>
    <w:lvl w:ilvl="1">
      <w:start w:val="1"/>
      <w:numFmt w:val="decimal"/>
      <w:lvlText w:val="%1.%2."/>
      <w:lvlJc w:val="left"/>
      <w:pPr>
        <w:ind w:left="360" w:hanging="360"/>
      </w:pPr>
      <w:rPr>
        <w:rFonts w:eastAsia="Times New Roman" w:hint="default"/>
        <w:b w:val="0"/>
        <w:i w:val="0"/>
        <w:color w:val="000000"/>
      </w:rPr>
    </w:lvl>
    <w:lvl w:ilvl="2">
      <w:start w:val="1"/>
      <w:numFmt w:val="decimal"/>
      <w:lvlText w:val="%1.%2.%3."/>
      <w:lvlJc w:val="left"/>
      <w:pPr>
        <w:ind w:left="720" w:hanging="720"/>
      </w:pPr>
      <w:rPr>
        <w:rFonts w:eastAsia="Times New Roman" w:hint="default"/>
        <w:color w:val="000000"/>
      </w:rPr>
    </w:lvl>
    <w:lvl w:ilvl="3">
      <w:start w:val="1"/>
      <w:numFmt w:val="decimal"/>
      <w:lvlText w:val="%1.%2.%3.%4."/>
      <w:lvlJc w:val="left"/>
      <w:pPr>
        <w:ind w:left="720" w:hanging="720"/>
      </w:pPr>
      <w:rPr>
        <w:rFonts w:eastAsia="Times New Roman" w:hint="default"/>
        <w:color w:val="000000"/>
      </w:rPr>
    </w:lvl>
    <w:lvl w:ilvl="4">
      <w:start w:val="1"/>
      <w:numFmt w:val="decimal"/>
      <w:lvlText w:val="%1.%2.%3.%4.%5."/>
      <w:lvlJc w:val="left"/>
      <w:pPr>
        <w:ind w:left="1080" w:hanging="1080"/>
      </w:pPr>
      <w:rPr>
        <w:rFonts w:eastAsia="Times New Roman" w:hint="default"/>
        <w:color w:val="000000"/>
      </w:rPr>
    </w:lvl>
    <w:lvl w:ilvl="5">
      <w:start w:val="1"/>
      <w:numFmt w:val="decimal"/>
      <w:lvlText w:val="%1.%2.%3.%4.%5.%6."/>
      <w:lvlJc w:val="left"/>
      <w:pPr>
        <w:ind w:left="1080" w:hanging="1080"/>
      </w:pPr>
      <w:rPr>
        <w:rFonts w:eastAsia="Times New Roman" w:hint="default"/>
        <w:color w:val="000000"/>
      </w:rPr>
    </w:lvl>
    <w:lvl w:ilvl="6">
      <w:start w:val="1"/>
      <w:numFmt w:val="decimal"/>
      <w:lvlText w:val="%1.%2.%3.%4.%5.%6.%7."/>
      <w:lvlJc w:val="left"/>
      <w:pPr>
        <w:ind w:left="1440" w:hanging="1440"/>
      </w:pPr>
      <w:rPr>
        <w:rFonts w:eastAsia="Times New Roman" w:hint="default"/>
        <w:color w:val="000000"/>
      </w:rPr>
    </w:lvl>
    <w:lvl w:ilvl="7">
      <w:start w:val="1"/>
      <w:numFmt w:val="decimal"/>
      <w:lvlText w:val="%1.%2.%3.%4.%5.%6.%7.%8."/>
      <w:lvlJc w:val="left"/>
      <w:pPr>
        <w:ind w:left="1440" w:hanging="1440"/>
      </w:pPr>
      <w:rPr>
        <w:rFonts w:eastAsia="Times New Roman" w:hint="default"/>
        <w:color w:val="000000"/>
      </w:rPr>
    </w:lvl>
    <w:lvl w:ilvl="8">
      <w:start w:val="1"/>
      <w:numFmt w:val="decimal"/>
      <w:lvlText w:val="%1.%2.%3.%4.%5.%6.%7.%8.%9."/>
      <w:lvlJc w:val="left"/>
      <w:pPr>
        <w:ind w:left="1800" w:hanging="1800"/>
      </w:pPr>
      <w:rPr>
        <w:rFonts w:eastAsia="Times New Roman" w:hint="default"/>
        <w:color w:val="000000"/>
      </w:rPr>
    </w:lvl>
  </w:abstractNum>
  <w:num w:numId="1">
    <w:abstractNumId w:val="0"/>
  </w:num>
  <w:num w:numId="2">
    <w:abstractNumId w:val="1"/>
  </w:num>
  <w:num w:numId="3">
    <w:abstractNumId w:val="3"/>
  </w:num>
  <w:num w:numId="4">
    <w:abstractNumId w:val="24"/>
  </w:num>
  <w:num w:numId="5">
    <w:abstractNumId w:val="19"/>
  </w:num>
  <w:num w:numId="6">
    <w:abstractNumId w:val="8"/>
  </w:num>
  <w:num w:numId="7">
    <w:abstractNumId w:val="11"/>
  </w:num>
  <w:num w:numId="8">
    <w:abstractNumId w:val="2"/>
  </w:num>
  <w:num w:numId="9">
    <w:abstractNumId w:val="18"/>
  </w:num>
  <w:num w:numId="10">
    <w:abstractNumId w:val="5"/>
  </w:num>
  <w:num w:numId="11">
    <w:abstractNumId w:val="10"/>
  </w:num>
  <w:num w:numId="12">
    <w:abstractNumId w:val="9"/>
  </w:num>
  <w:num w:numId="13">
    <w:abstractNumId w:val="21"/>
  </w:num>
  <w:num w:numId="14">
    <w:abstractNumId w:val="14"/>
  </w:num>
  <w:num w:numId="15">
    <w:abstractNumId w:val="16"/>
  </w:num>
  <w:num w:numId="16">
    <w:abstractNumId w:val="15"/>
  </w:num>
  <w:num w:numId="17">
    <w:abstractNumId w:val="22"/>
  </w:num>
  <w:num w:numId="18">
    <w:abstractNumId w:val="23"/>
  </w:num>
  <w:num w:numId="19">
    <w:abstractNumId w:val="13"/>
  </w:num>
  <w:num w:numId="20">
    <w:abstractNumId w:val="6"/>
  </w:num>
  <w:num w:numId="21">
    <w:abstractNumId w:val="20"/>
  </w:num>
  <w:num w:numId="22">
    <w:abstractNumId w:val="7"/>
  </w:num>
  <w:num w:numId="23">
    <w:abstractNumId w:val="12"/>
  </w:num>
  <w:num w:numId="24">
    <w:abstractNumId w:val="17"/>
  </w:num>
  <w:num w:numId="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4E5E"/>
    <w:rsid w:val="00060A49"/>
    <w:rsid w:val="00237533"/>
    <w:rsid w:val="002A09D6"/>
    <w:rsid w:val="002B38B8"/>
    <w:rsid w:val="002B7DDF"/>
    <w:rsid w:val="002C43F4"/>
    <w:rsid w:val="00310073"/>
    <w:rsid w:val="00390A46"/>
    <w:rsid w:val="003A0921"/>
    <w:rsid w:val="003B19DC"/>
    <w:rsid w:val="003D68B1"/>
    <w:rsid w:val="00402546"/>
    <w:rsid w:val="004357BA"/>
    <w:rsid w:val="004441DE"/>
    <w:rsid w:val="004F186F"/>
    <w:rsid w:val="00542DD9"/>
    <w:rsid w:val="005515C3"/>
    <w:rsid w:val="005A665C"/>
    <w:rsid w:val="005B3A74"/>
    <w:rsid w:val="005C508A"/>
    <w:rsid w:val="005E068C"/>
    <w:rsid w:val="005E2282"/>
    <w:rsid w:val="005F1602"/>
    <w:rsid w:val="00644344"/>
    <w:rsid w:val="006F4B4B"/>
    <w:rsid w:val="00721E2C"/>
    <w:rsid w:val="00736E78"/>
    <w:rsid w:val="00741A5B"/>
    <w:rsid w:val="00784351"/>
    <w:rsid w:val="007A354A"/>
    <w:rsid w:val="007E0CB9"/>
    <w:rsid w:val="008B05CD"/>
    <w:rsid w:val="008B23CB"/>
    <w:rsid w:val="008B6B62"/>
    <w:rsid w:val="009035EA"/>
    <w:rsid w:val="009B2321"/>
    <w:rsid w:val="00A353CE"/>
    <w:rsid w:val="00A66039"/>
    <w:rsid w:val="00A714FA"/>
    <w:rsid w:val="00A737C8"/>
    <w:rsid w:val="00A97587"/>
    <w:rsid w:val="00AA215A"/>
    <w:rsid w:val="00AC01E0"/>
    <w:rsid w:val="00B43D62"/>
    <w:rsid w:val="00BA7A59"/>
    <w:rsid w:val="00C45DCD"/>
    <w:rsid w:val="00C51847"/>
    <w:rsid w:val="00C74DDE"/>
    <w:rsid w:val="00CC685E"/>
    <w:rsid w:val="00DC1866"/>
    <w:rsid w:val="00E0355F"/>
    <w:rsid w:val="00E4354D"/>
    <w:rsid w:val="00EF38FA"/>
    <w:rsid w:val="00F84BC2"/>
    <w:rsid w:val="00F84E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48DE2"/>
  <w15:chartTrackingRefBased/>
  <w15:docId w15:val="{16C387B0-1D2B-4550-BDCD-ED4991FFC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43F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2C43F4"/>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C43F4"/>
    <w:rPr>
      <w:rFonts w:ascii="Arial" w:eastAsia="Times New Roman" w:hAnsi="Arial" w:cs="Arial"/>
      <w:b/>
      <w:bCs/>
      <w:kern w:val="32"/>
      <w:sz w:val="32"/>
      <w:szCs w:val="32"/>
      <w:lang w:eastAsia="ru-RU"/>
    </w:rPr>
  </w:style>
  <w:style w:type="character" w:styleId="a3">
    <w:name w:val="Hyperlink"/>
    <w:rsid w:val="002C43F4"/>
    <w:rPr>
      <w:color w:val="0000FF"/>
      <w:u w:val="single"/>
    </w:rPr>
  </w:style>
  <w:style w:type="paragraph" w:styleId="a4">
    <w:name w:val="List Paragraph"/>
    <w:basedOn w:val="a"/>
    <w:link w:val="a5"/>
    <w:uiPriority w:val="34"/>
    <w:qFormat/>
    <w:rsid w:val="002C43F4"/>
    <w:pPr>
      <w:ind w:left="720"/>
      <w:contextualSpacing/>
    </w:pPr>
  </w:style>
  <w:style w:type="character" w:customStyle="1" w:styleId="a5">
    <w:name w:val="Абзац списка Знак"/>
    <w:link w:val="a4"/>
    <w:uiPriority w:val="34"/>
    <w:locked/>
    <w:rsid w:val="002C43F4"/>
    <w:rPr>
      <w:rFonts w:ascii="Times New Roman" w:eastAsia="Times New Roman" w:hAnsi="Times New Roman" w:cs="Times New Roman"/>
      <w:sz w:val="24"/>
      <w:szCs w:val="24"/>
      <w:lang w:eastAsia="ru-RU"/>
    </w:rPr>
  </w:style>
  <w:style w:type="paragraph" w:styleId="a6">
    <w:name w:val="annotation text"/>
    <w:basedOn w:val="a"/>
    <w:link w:val="a7"/>
    <w:uiPriority w:val="99"/>
    <w:unhideWhenUsed/>
    <w:rsid w:val="004F186F"/>
    <w:rPr>
      <w:sz w:val="20"/>
      <w:szCs w:val="20"/>
    </w:rPr>
  </w:style>
  <w:style w:type="character" w:customStyle="1" w:styleId="a7">
    <w:name w:val="Текст примечания Знак"/>
    <w:basedOn w:val="a0"/>
    <w:link w:val="a6"/>
    <w:uiPriority w:val="99"/>
    <w:rsid w:val="004F186F"/>
    <w:rPr>
      <w:rFonts w:ascii="Times New Roman" w:eastAsia="Times New Roman" w:hAnsi="Times New Roman" w:cs="Times New Roman"/>
      <w:sz w:val="20"/>
      <w:szCs w:val="20"/>
      <w:lang w:eastAsia="ru-RU"/>
    </w:rPr>
  </w:style>
  <w:style w:type="paragraph" w:customStyle="1" w:styleId="ConsPlusNonformat">
    <w:name w:val="ConsPlusNonformat"/>
    <w:link w:val="ConsPlusNonformat0"/>
    <w:rsid w:val="007E0CB9"/>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locked/>
    <w:rsid w:val="007E0CB9"/>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consultantplus://offline/ref=564103E65FDD4F70BE01538CFCF3BE89584C31965C114E0B4AD3B61384A8EA4570744FAEEFE9C5F38B52FB37549A4D15D53BE39C9DF234DFC3ACE"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11</Pages>
  <Words>5790</Words>
  <Characters>33003</Characters>
  <Application>Microsoft Office Word</Application>
  <DocSecurity>0</DocSecurity>
  <Lines>275</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dcterms:created xsi:type="dcterms:W3CDTF">2025-02-27T07:19:00Z</dcterms:created>
  <dcterms:modified xsi:type="dcterms:W3CDTF">2025-03-03T01:22:00Z</dcterms:modified>
</cp:coreProperties>
</file>