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ABA2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E580204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4593931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06858CF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37B643B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0636196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C5111FF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67894E6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31DE517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2ECF3C1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5A8F754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4110751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3653FD8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ACF0345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1BEA97D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E984CC1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32C8344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4CBACFF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7D22BE8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D55B9CD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773FCA7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634096A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B59A955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C22D5BA" w14:textId="77777777" w:rsidR="00B77659" w:rsidRDefault="00B77659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D8CCAC7" w14:textId="48807549" w:rsidR="0060056F" w:rsidRDefault="00F6767E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ТЕХНИЧЕСК</w:t>
      </w:r>
      <w:r w:rsidR="00EF708E">
        <w:rPr>
          <w:b/>
          <w:color w:val="000000"/>
        </w:rPr>
        <w:t>И</w:t>
      </w:r>
      <w:r>
        <w:rPr>
          <w:b/>
          <w:color w:val="000000"/>
        </w:rPr>
        <w:t>Е ТРЕБОВАНИ</w:t>
      </w:r>
      <w:r w:rsidR="004D4B9D">
        <w:rPr>
          <w:b/>
          <w:color w:val="000000"/>
        </w:rPr>
        <w:t>Я</w:t>
      </w:r>
      <w:r w:rsidR="001F1FF5" w:rsidRPr="00A10DDD">
        <w:rPr>
          <w:b/>
          <w:color w:val="000000"/>
        </w:rPr>
        <w:t xml:space="preserve"> </w:t>
      </w:r>
    </w:p>
    <w:p w14:paraId="36FD0FB3" w14:textId="77777777" w:rsidR="004D4B9D" w:rsidRDefault="004D4B9D" w:rsidP="00F6767E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D528661" w14:textId="77777777" w:rsidR="003232B5" w:rsidRDefault="004D4B9D" w:rsidP="004D4B9D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4D4B9D">
        <w:rPr>
          <w:bCs/>
          <w:color w:val="000000"/>
        </w:rPr>
        <w:t xml:space="preserve">на право использования программы для </w:t>
      </w:r>
      <w:r w:rsidRPr="004D4B9D">
        <w:rPr>
          <w:bCs/>
          <w:color w:val="000000"/>
          <w:sz w:val="22"/>
          <w:szCs w:val="22"/>
        </w:rPr>
        <w:t xml:space="preserve">ЭВМ </w:t>
      </w:r>
      <w:r w:rsidRPr="004D4B9D">
        <w:rPr>
          <w:bCs/>
          <w:color w:val="000000"/>
        </w:rPr>
        <w:t>«</w:t>
      </w:r>
      <w:r w:rsidR="00E16907">
        <w:rPr>
          <w:bCs/>
          <w:color w:val="000000"/>
        </w:rPr>
        <w:t>К</w:t>
      </w:r>
      <w:r w:rsidRPr="004D4B9D">
        <w:rPr>
          <w:bCs/>
          <w:color w:val="000000"/>
        </w:rPr>
        <w:t>онтурн.</w:t>
      </w:r>
      <w:r w:rsidR="00E16907">
        <w:rPr>
          <w:bCs/>
          <w:color w:val="000000"/>
        </w:rPr>
        <w:t>Э</w:t>
      </w:r>
      <w:r w:rsidRPr="004D4B9D">
        <w:rPr>
          <w:bCs/>
          <w:color w:val="000000"/>
        </w:rPr>
        <w:t xml:space="preserve">кстерн» на условиях простой (неисключительной) лицензии и оказание услуг по сопровождению </w:t>
      </w:r>
    </w:p>
    <w:p w14:paraId="1B84E1C4" w14:textId="12AA60DC" w:rsidR="001770F7" w:rsidRPr="004D4B9D" w:rsidRDefault="004D4B9D" w:rsidP="004D4B9D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4D4B9D">
        <w:rPr>
          <w:bCs/>
          <w:color w:val="000000"/>
        </w:rPr>
        <w:t>(технической поддержке)</w:t>
      </w:r>
    </w:p>
    <w:p w14:paraId="088ED124" w14:textId="32197F49" w:rsidR="005C60A8" w:rsidRPr="004D4B9D" w:rsidRDefault="005C60A8" w:rsidP="004D4B9D">
      <w:pPr>
        <w:pStyle w:val="afb"/>
        <w:jc w:val="center"/>
        <w:rPr>
          <w:bCs/>
          <w:color w:val="000000"/>
        </w:rPr>
      </w:pPr>
    </w:p>
    <w:p w14:paraId="1734F082" w14:textId="64FB6EA9" w:rsidR="0060056F" w:rsidRDefault="0060056F" w:rsidP="00A10DDD">
      <w:pPr>
        <w:pStyle w:val="afb"/>
        <w:jc w:val="center"/>
        <w:rPr>
          <w:b/>
          <w:color w:val="000000"/>
        </w:rPr>
      </w:pPr>
    </w:p>
    <w:p w14:paraId="1CD13585" w14:textId="20FEE6EA" w:rsidR="0060056F" w:rsidRDefault="0060056F" w:rsidP="00A10DDD">
      <w:pPr>
        <w:pStyle w:val="afb"/>
        <w:jc w:val="center"/>
        <w:rPr>
          <w:b/>
          <w:color w:val="000000"/>
        </w:rPr>
      </w:pPr>
    </w:p>
    <w:p w14:paraId="6DED704D" w14:textId="48FA3D3F" w:rsidR="0060056F" w:rsidRDefault="0060056F" w:rsidP="00A10DDD">
      <w:pPr>
        <w:pStyle w:val="afb"/>
        <w:jc w:val="center"/>
        <w:rPr>
          <w:b/>
          <w:color w:val="000000"/>
        </w:rPr>
      </w:pPr>
    </w:p>
    <w:p w14:paraId="430C7CB8" w14:textId="511968B9" w:rsidR="0060056F" w:rsidRDefault="0060056F" w:rsidP="00A10DDD">
      <w:pPr>
        <w:pStyle w:val="afb"/>
        <w:jc w:val="center"/>
        <w:rPr>
          <w:b/>
          <w:color w:val="000000"/>
        </w:rPr>
      </w:pPr>
    </w:p>
    <w:p w14:paraId="56D35ECB" w14:textId="05E86692" w:rsidR="0060056F" w:rsidRDefault="0060056F" w:rsidP="00A10DDD">
      <w:pPr>
        <w:pStyle w:val="afb"/>
        <w:jc w:val="center"/>
        <w:rPr>
          <w:b/>
          <w:color w:val="000000"/>
        </w:rPr>
      </w:pPr>
    </w:p>
    <w:p w14:paraId="3FB393D4" w14:textId="673B0CF9" w:rsidR="0060056F" w:rsidRDefault="0060056F" w:rsidP="00A10DDD">
      <w:pPr>
        <w:pStyle w:val="afb"/>
        <w:jc w:val="center"/>
        <w:rPr>
          <w:b/>
          <w:color w:val="000000"/>
        </w:rPr>
      </w:pPr>
    </w:p>
    <w:p w14:paraId="5F6D87F1" w14:textId="08052071" w:rsidR="0060056F" w:rsidRDefault="0060056F" w:rsidP="00A10DDD">
      <w:pPr>
        <w:pStyle w:val="afb"/>
        <w:jc w:val="center"/>
        <w:rPr>
          <w:b/>
          <w:color w:val="000000"/>
        </w:rPr>
      </w:pPr>
    </w:p>
    <w:p w14:paraId="47BA3424" w14:textId="4D6F1F8B" w:rsidR="0060056F" w:rsidRDefault="0060056F" w:rsidP="00A10DDD">
      <w:pPr>
        <w:pStyle w:val="afb"/>
        <w:jc w:val="center"/>
        <w:rPr>
          <w:b/>
          <w:color w:val="000000"/>
        </w:rPr>
      </w:pPr>
    </w:p>
    <w:p w14:paraId="3B1A08DD" w14:textId="70D2D94E" w:rsidR="0060056F" w:rsidRDefault="0060056F" w:rsidP="00A10DDD">
      <w:pPr>
        <w:pStyle w:val="afb"/>
        <w:jc w:val="center"/>
        <w:rPr>
          <w:b/>
          <w:color w:val="000000"/>
        </w:rPr>
      </w:pPr>
    </w:p>
    <w:p w14:paraId="63E76910" w14:textId="3FB68206" w:rsidR="0060056F" w:rsidRDefault="0060056F" w:rsidP="00A10DDD">
      <w:pPr>
        <w:pStyle w:val="afb"/>
        <w:jc w:val="center"/>
        <w:rPr>
          <w:b/>
          <w:color w:val="000000"/>
        </w:rPr>
      </w:pPr>
    </w:p>
    <w:p w14:paraId="57A6F9A5" w14:textId="3BC40423" w:rsidR="0060056F" w:rsidRDefault="0060056F" w:rsidP="00A10DDD">
      <w:pPr>
        <w:pStyle w:val="afb"/>
        <w:jc w:val="center"/>
        <w:rPr>
          <w:b/>
          <w:color w:val="000000"/>
        </w:rPr>
      </w:pPr>
    </w:p>
    <w:p w14:paraId="69DF7A58" w14:textId="3D6574AF" w:rsidR="0060056F" w:rsidRDefault="0060056F" w:rsidP="00A10DDD">
      <w:pPr>
        <w:pStyle w:val="afb"/>
        <w:jc w:val="center"/>
        <w:rPr>
          <w:b/>
          <w:color w:val="000000"/>
        </w:rPr>
      </w:pPr>
    </w:p>
    <w:p w14:paraId="783A3AEF" w14:textId="6CF3C919" w:rsidR="0060056F" w:rsidRDefault="0060056F" w:rsidP="00A10DDD">
      <w:pPr>
        <w:pStyle w:val="afb"/>
        <w:jc w:val="center"/>
        <w:rPr>
          <w:b/>
          <w:color w:val="000000"/>
        </w:rPr>
      </w:pPr>
    </w:p>
    <w:p w14:paraId="5F76C209" w14:textId="69FEBA25" w:rsidR="0060056F" w:rsidRDefault="0060056F" w:rsidP="00A10DDD">
      <w:pPr>
        <w:pStyle w:val="afb"/>
        <w:jc w:val="center"/>
        <w:rPr>
          <w:b/>
          <w:color w:val="000000"/>
        </w:rPr>
      </w:pPr>
    </w:p>
    <w:p w14:paraId="6C380657" w14:textId="3C581CD6" w:rsidR="0060056F" w:rsidRDefault="0060056F" w:rsidP="00A10DDD">
      <w:pPr>
        <w:pStyle w:val="afb"/>
        <w:jc w:val="center"/>
        <w:rPr>
          <w:b/>
          <w:color w:val="000000"/>
        </w:rPr>
      </w:pPr>
    </w:p>
    <w:p w14:paraId="1B570082" w14:textId="73BB28A1" w:rsidR="0060056F" w:rsidRDefault="0060056F" w:rsidP="00A10DDD">
      <w:pPr>
        <w:pStyle w:val="afb"/>
        <w:jc w:val="center"/>
        <w:rPr>
          <w:b/>
          <w:color w:val="000000"/>
        </w:rPr>
      </w:pPr>
    </w:p>
    <w:p w14:paraId="6E12AB89" w14:textId="5D4B9B22" w:rsidR="0060056F" w:rsidRDefault="0060056F" w:rsidP="00A10DDD">
      <w:pPr>
        <w:pStyle w:val="afb"/>
        <w:jc w:val="center"/>
        <w:rPr>
          <w:b/>
          <w:color w:val="000000"/>
        </w:rPr>
      </w:pPr>
    </w:p>
    <w:p w14:paraId="388B44A3" w14:textId="51D50086" w:rsidR="0060056F" w:rsidRDefault="0060056F" w:rsidP="00A10DDD">
      <w:pPr>
        <w:pStyle w:val="afb"/>
        <w:jc w:val="center"/>
        <w:rPr>
          <w:b/>
          <w:color w:val="000000"/>
        </w:rPr>
      </w:pPr>
    </w:p>
    <w:p w14:paraId="7381F050" w14:textId="5AED32E2" w:rsidR="0060056F" w:rsidRDefault="0060056F" w:rsidP="00A10DDD">
      <w:pPr>
        <w:pStyle w:val="afb"/>
        <w:jc w:val="center"/>
        <w:rPr>
          <w:b/>
          <w:color w:val="000000"/>
        </w:rPr>
      </w:pPr>
    </w:p>
    <w:p w14:paraId="3B2090EB" w14:textId="569374CB" w:rsidR="0060056F" w:rsidRPr="00CA4A75" w:rsidRDefault="00CA4A75" w:rsidP="00CA4A75">
      <w:pPr>
        <w:spacing w:line="276" w:lineRule="auto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Москва 2025</w:t>
      </w:r>
    </w:p>
    <w:p w14:paraId="039C15AF" w14:textId="15F8855C" w:rsidR="0060056F" w:rsidRDefault="0060056F" w:rsidP="00A10DDD">
      <w:pPr>
        <w:pStyle w:val="afb"/>
        <w:jc w:val="center"/>
        <w:rPr>
          <w:b/>
          <w:color w:val="000000"/>
        </w:rPr>
      </w:pPr>
    </w:p>
    <w:p w14:paraId="7A20E965" w14:textId="5BA6B2C3" w:rsidR="0060056F" w:rsidRDefault="0060056F" w:rsidP="00A10DDD">
      <w:pPr>
        <w:pStyle w:val="afb"/>
        <w:jc w:val="center"/>
        <w:rPr>
          <w:b/>
          <w:color w:val="000000"/>
        </w:rPr>
      </w:pPr>
    </w:p>
    <w:p w14:paraId="2524D269" w14:textId="10A8CB62" w:rsidR="0060056F" w:rsidRDefault="0060056F" w:rsidP="00A10DDD">
      <w:pPr>
        <w:pStyle w:val="afb"/>
        <w:jc w:val="center"/>
        <w:rPr>
          <w:b/>
          <w:color w:val="000000"/>
        </w:rPr>
      </w:pPr>
    </w:p>
    <w:p w14:paraId="368F1BC9" w14:textId="2B29B5CD" w:rsidR="0060056F" w:rsidRDefault="0060056F" w:rsidP="00A10DDD">
      <w:pPr>
        <w:pStyle w:val="afb"/>
        <w:jc w:val="center"/>
        <w:rPr>
          <w:b/>
          <w:color w:val="000000"/>
        </w:rPr>
      </w:pPr>
    </w:p>
    <w:p w14:paraId="69FA057A" w14:textId="77777777" w:rsidR="005C60A8" w:rsidRPr="00A10DDD" w:rsidRDefault="001F1FF5" w:rsidP="007B73BD">
      <w:pPr>
        <w:pStyle w:val="aff3"/>
        <w:numPr>
          <w:ilvl w:val="0"/>
          <w:numId w:val="10"/>
        </w:numPr>
        <w:tabs>
          <w:tab w:val="left" w:pos="567"/>
        </w:tabs>
        <w:ind w:left="0" w:firstLine="0"/>
        <w:jc w:val="center"/>
        <w:rPr>
          <w:b/>
        </w:rPr>
      </w:pPr>
      <w:r w:rsidRPr="00A10DDD">
        <w:rPr>
          <w:b/>
        </w:rPr>
        <w:t>ОБЩИЕ СВЕДЕНИЯ</w:t>
      </w:r>
    </w:p>
    <w:p w14:paraId="37B10A63" w14:textId="10FCF4B0" w:rsidR="005C60A8" w:rsidRPr="00A10DDD" w:rsidRDefault="001F1FF5" w:rsidP="0052389B">
      <w:pPr>
        <w:tabs>
          <w:tab w:val="left" w:pos="567"/>
        </w:tabs>
        <w:ind w:firstLine="709"/>
        <w:jc w:val="both"/>
      </w:pPr>
      <w:r w:rsidRPr="00A10DDD">
        <w:t>В настоящ</w:t>
      </w:r>
      <w:r w:rsidR="0052389B">
        <w:t>их</w:t>
      </w:r>
      <w:r w:rsidRPr="00A10DDD">
        <w:t xml:space="preserve"> </w:t>
      </w:r>
      <w:r w:rsidR="0052389B">
        <w:t>Т</w:t>
      </w:r>
      <w:r w:rsidRPr="00A10DDD">
        <w:t>ехническ</w:t>
      </w:r>
      <w:r w:rsidR="0052389B">
        <w:t>их</w:t>
      </w:r>
      <w:r w:rsidRPr="00A10DDD">
        <w:t xml:space="preserve"> </w:t>
      </w:r>
      <w:r w:rsidR="0052389B">
        <w:t>требованиях</w:t>
      </w:r>
      <w:r w:rsidRPr="00A10DDD">
        <w:t xml:space="preserve"> описаны требования, предъявляемые к системе «Контур.Экстерн» (далее − Система).</w:t>
      </w:r>
    </w:p>
    <w:p w14:paraId="1DE8557A" w14:textId="7AF01B08" w:rsidR="005C60A8" w:rsidRDefault="001F1FF5" w:rsidP="00A10DDD">
      <w:pPr>
        <w:pStyle w:val="afb"/>
        <w:tabs>
          <w:tab w:val="left" w:pos="567"/>
        </w:tabs>
        <w:jc w:val="both"/>
        <w:rPr>
          <w:color w:val="000000"/>
        </w:rPr>
      </w:pPr>
      <w:r w:rsidRPr="00A10DDD">
        <w:rPr>
          <w:color w:val="00000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6849EC9A" w14:textId="77777777" w:rsidR="001770F7" w:rsidRPr="00A10DDD" w:rsidRDefault="001770F7" w:rsidP="00A10DDD">
      <w:pPr>
        <w:pStyle w:val="afb"/>
        <w:tabs>
          <w:tab w:val="left" w:pos="567"/>
        </w:tabs>
        <w:jc w:val="both"/>
        <w:rPr>
          <w:color w:val="000000"/>
        </w:rPr>
      </w:pPr>
    </w:p>
    <w:p w14:paraId="7523F72B" w14:textId="77777777" w:rsidR="005C60A8" w:rsidRPr="00A10DDD" w:rsidRDefault="001F1FF5" w:rsidP="007B73BD">
      <w:pPr>
        <w:pStyle w:val="afb"/>
        <w:numPr>
          <w:ilvl w:val="0"/>
          <w:numId w:val="10"/>
        </w:numPr>
        <w:tabs>
          <w:tab w:val="left" w:pos="567"/>
        </w:tabs>
        <w:ind w:left="0" w:firstLine="0"/>
        <w:jc w:val="center"/>
        <w:rPr>
          <w:color w:val="000000"/>
        </w:rPr>
      </w:pPr>
      <w:r w:rsidRPr="00A10DDD">
        <w:rPr>
          <w:b/>
          <w:color w:val="000000"/>
        </w:rPr>
        <w:t>ТРЕБОВАНИЯ, ПРЕДЪЯВЛЯЕМЫЕ К СИСТЕМЕ</w:t>
      </w:r>
    </w:p>
    <w:p w14:paraId="65FF6041" w14:textId="602812D4" w:rsidR="005C60A8" w:rsidRPr="00A10DDD" w:rsidRDefault="001F1FF5" w:rsidP="00A10DDD">
      <w:pPr>
        <w:pStyle w:val="afb"/>
        <w:tabs>
          <w:tab w:val="left" w:pos="567"/>
          <w:tab w:val="left" w:pos="1276"/>
        </w:tabs>
        <w:jc w:val="both"/>
        <w:rPr>
          <w:color w:val="000000"/>
        </w:rPr>
      </w:pPr>
      <w:r w:rsidRPr="00A10DDD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</w:t>
      </w:r>
      <w:r w:rsidR="005C44E9">
        <w:rPr>
          <w:color w:val="000000"/>
        </w:rPr>
        <w:t>их</w:t>
      </w:r>
      <w:r w:rsidRPr="00A10DDD">
        <w:rPr>
          <w:color w:val="000000"/>
        </w:rPr>
        <w:t xml:space="preserve"> </w:t>
      </w:r>
      <w:r w:rsidR="005C44E9">
        <w:rPr>
          <w:color w:val="000000"/>
        </w:rPr>
        <w:t>Т</w:t>
      </w:r>
      <w:r w:rsidRPr="00A10DDD">
        <w:rPr>
          <w:color w:val="000000"/>
        </w:rPr>
        <w:t>ехническ</w:t>
      </w:r>
      <w:r w:rsidR="005C44E9">
        <w:rPr>
          <w:color w:val="000000"/>
        </w:rPr>
        <w:t>их</w:t>
      </w:r>
      <w:r w:rsidRPr="00A10DDD">
        <w:rPr>
          <w:color w:val="000000"/>
        </w:rPr>
        <w:t xml:space="preserve"> </w:t>
      </w:r>
      <w:r w:rsidR="005C44E9">
        <w:rPr>
          <w:color w:val="000000"/>
        </w:rPr>
        <w:t>требований</w:t>
      </w:r>
      <w:r w:rsidRPr="00A10DDD">
        <w:rPr>
          <w:color w:val="000000"/>
        </w:rPr>
        <w:t>.</w:t>
      </w:r>
    </w:p>
    <w:p w14:paraId="111C7CC7" w14:textId="469E8D25" w:rsidR="005C60A8" w:rsidRPr="00A10DDD" w:rsidRDefault="001F1FF5" w:rsidP="00A10DDD">
      <w:pPr>
        <w:pStyle w:val="afb"/>
        <w:tabs>
          <w:tab w:val="left" w:pos="567"/>
          <w:tab w:val="left" w:pos="1276"/>
        </w:tabs>
        <w:jc w:val="both"/>
        <w:rPr>
          <w:color w:val="000000"/>
        </w:rPr>
      </w:pPr>
      <w:r w:rsidRPr="00A10DDD">
        <w:rPr>
          <w:color w:val="000000"/>
        </w:rPr>
        <w:t>2.2. Формирование и передача отчётности в контролирующие органы долж</w:t>
      </w:r>
      <w:r w:rsidR="009F57DA">
        <w:rPr>
          <w:color w:val="000000"/>
        </w:rPr>
        <w:t>ны отвечать следующим критериям:</w:t>
      </w:r>
    </w:p>
    <w:p w14:paraId="0CEB85A2" w14:textId="319E2C82" w:rsidR="005C60A8" w:rsidRPr="00A10DDD" w:rsidRDefault="001F1FF5" w:rsidP="00A10DDD">
      <w:pPr>
        <w:pStyle w:val="afb"/>
        <w:tabs>
          <w:tab w:val="left" w:pos="567"/>
          <w:tab w:val="left" w:pos="1276"/>
        </w:tabs>
        <w:jc w:val="both"/>
        <w:rPr>
          <w:color w:val="000000"/>
        </w:rPr>
      </w:pPr>
      <w:r w:rsidRPr="00A10DDD">
        <w:rPr>
          <w:color w:val="000000"/>
        </w:rPr>
        <w:t xml:space="preserve">2.2.1. </w:t>
      </w:r>
      <w:r w:rsidR="00652D57" w:rsidRPr="00A10DDD">
        <w:rPr>
          <w:color w:val="000000"/>
        </w:rPr>
        <w:t>Отчетность в ФНС должна включать:</w:t>
      </w:r>
    </w:p>
    <w:p w14:paraId="42725930" w14:textId="52331424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37D46F43" w14:textId="5A348A1D" w:rsidR="005C60A8" w:rsidRPr="00A10DDD" w:rsidRDefault="00621874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</w:t>
      </w:r>
      <w:r w:rsidR="001F1FF5" w:rsidRPr="00A10DDD">
        <w:rPr>
          <w:color w:val="000000"/>
        </w:rPr>
        <w:t xml:space="preserve"> обязательной проверки сформированной отчётности на соответствие действующему формату;</w:t>
      </w:r>
    </w:p>
    <w:p w14:paraId="6BBD3B99" w14:textId="3CF0DC34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A449C0" w14:textId="2BBBD16C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1AAE3D9E" w14:textId="7F2DC500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электронном виде (информационное обслуживание налогоплательщиков</w:t>
      </w:r>
      <w:r w:rsidR="00540904" w:rsidRPr="00A10DDD">
        <w:rPr>
          <w:color w:val="000000"/>
        </w:rPr>
        <w:t xml:space="preserve"> </w:t>
      </w:r>
      <w:r w:rsidR="00540904" w:rsidRPr="00A10DDD">
        <w:rPr>
          <w:color w:val="000000"/>
        </w:rPr>
        <w:sym w:font="Symbol" w:char="F02D"/>
      </w:r>
      <w:r w:rsidR="00540904" w:rsidRPr="00A10DDD">
        <w:rPr>
          <w:color w:val="000000"/>
        </w:rPr>
        <w:t xml:space="preserve"> далее ИОН</w:t>
      </w:r>
      <w:r w:rsidRPr="00A10DDD">
        <w:rPr>
          <w:color w:val="000000"/>
        </w:rPr>
        <w:t>);</w:t>
      </w:r>
    </w:p>
    <w:p w14:paraId="297E9B56" w14:textId="1FEEF5D7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7919E9E9" w14:textId="0716C836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722F8E45" w14:textId="2C4E83D0" w:rsidR="005C60A8" w:rsidRPr="00A10DDD" w:rsidRDefault="00652D57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 w:rsidR="00596BED">
        <w:rPr>
          <w:color w:val="000000"/>
        </w:rPr>
        <w:t>;</w:t>
      </w:r>
    </w:p>
    <w:p w14:paraId="0CA4B23C" w14:textId="7500C678" w:rsidR="005C60A8" w:rsidRPr="00A10DDD" w:rsidRDefault="001F1FF5" w:rsidP="00A10DDD">
      <w:pPr>
        <w:pStyle w:val="afb"/>
        <w:numPr>
          <w:ilvl w:val="0"/>
          <w:numId w:val="41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25566D68" w14:textId="6B293B27" w:rsidR="005C60A8" w:rsidRPr="00A10DDD" w:rsidRDefault="001F1FF5" w:rsidP="00A10DDD">
      <w:pPr>
        <w:pStyle w:val="afb"/>
        <w:tabs>
          <w:tab w:val="left" w:pos="567"/>
          <w:tab w:val="left" w:pos="1276"/>
        </w:tabs>
        <w:jc w:val="both"/>
        <w:rPr>
          <w:color w:val="000000"/>
        </w:rPr>
      </w:pPr>
      <w:r w:rsidRPr="00A10DDD">
        <w:rPr>
          <w:color w:val="000000"/>
        </w:rPr>
        <w:t xml:space="preserve">2.2.2. </w:t>
      </w:r>
      <w:r w:rsidR="00204235" w:rsidRPr="00A10DDD">
        <w:rPr>
          <w:color w:val="000000"/>
        </w:rPr>
        <w:t>Отчетность в СФР должна включать:</w:t>
      </w:r>
    </w:p>
    <w:p w14:paraId="7FAFFECD" w14:textId="43032EBB" w:rsidR="005C60A8" w:rsidRPr="00A10DDD" w:rsidRDefault="001F1FF5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3A5C7404" w14:textId="671DDEBB" w:rsidR="005C60A8" w:rsidRPr="00A10DDD" w:rsidRDefault="001F1FF5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</w:t>
      </w:r>
      <w:r w:rsidR="00540904" w:rsidRPr="00A10DDD">
        <w:rPr>
          <w:color w:val="000000"/>
        </w:rPr>
        <w:t>;</w:t>
      </w:r>
    </w:p>
    <w:p w14:paraId="07DB8610" w14:textId="2F693EC4" w:rsidR="005C60A8" w:rsidRPr="00A10DDD" w:rsidRDefault="001F1FF5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</w:t>
      </w:r>
      <w:r w:rsidR="00540904" w:rsidRPr="00A10DDD">
        <w:rPr>
          <w:color w:val="000000"/>
        </w:rPr>
        <w:t>);</w:t>
      </w:r>
    </w:p>
    <w:p w14:paraId="0BB2C7AB" w14:textId="7C39F4B4" w:rsidR="005C60A8" w:rsidRPr="00A10DDD" w:rsidRDefault="00540904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формирования </w:t>
      </w:r>
      <w:r w:rsidR="001F1FF5" w:rsidRPr="00A10DDD">
        <w:rPr>
          <w:color w:val="000000"/>
        </w:rPr>
        <w:t xml:space="preserve">и </w:t>
      </w:r>
      <w:r w:rsidRPr="00A10DDD">
        <w:rPr>
          <w:color w:val="000000"/>
        </w:rPr>
        <w:t xml:space="preserve">передачи </w:t>
      </w:r>
      <w:r w:rsidR="001F1FF5" w:rsidRPr="00A10DDD">
        <w:rPr>
          <w:color w:val="000000"/>
        </w:rPr>
        <w:t>отчетности по форме ЕФС-1 (бывшие формы СЗВ-ТД, СЗВ-СТАЖ, ДСВ-З, СИоЗП, СИоРУН, 4-ФСС);</w:t>
      </w:r>
    </w:p>
    <w:p w14:paraId="64A292E8" w14:textId="4349E450" w:rsidR="005C60A8" w:rsidRPr="00A10DDD" w:rsidRDefault="00540904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формирования </w:t>
      </w:r>
      <w:r w:rsidR="001F1FF5" w:rsidRPr="00A10DDD">
        <w:rPr>
          <w:color w:val="000000"/>
        </w:rPr>
        <w:t xml:space="preserve">и </w:t>
      </w:r>
      <w:r w:rsidRPr="00A10DDD">
        <w:rPr>
          <w:color w:val="000000"/>
        </w:rPr>
        <w:t xml:space="preserve">передачи </w:t>
      </w:r>
      <w:r w:rsidR="001F1FF5" w:rsidRPr="00A10DDD">
        <w:rPr>
          <w:color w:val="000000"/>
        </w:rPr>
        <w:t>ПОВЭД, специальных социальных выплат;</w:t>
      </w:r>
    </w:p>
    <w:p w14:paraId="4BEAB96E" w14:textId="2045DD9F" w:rsidR="005C60A8" w:rsidRPr="00A10DDD" w:rsidRDefault="00540904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отправки </w:t>
      </w:r>
      <w:r w:rsidR="001F1FF5" w:rsidRPr="00A10DDD">
        <w:rPr>
          <w:color w:val="000000"/>
        </w:rPr>
        <w:t>реестров листков нетрудоспособности и электронных листков нетрудоспособности;</w:t>
      </w:r>
    </w:p>
    <w:p w14:paraId="06D88110" w14:textId="1F4A8DC0" w:rsidR="005C60A8" w:rsidRPr="00A10DDD" w:rsidRDefault="001F1FF5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документооборот по проактивным выплатам социальных пособий;</w:t>
      </w:r>
    </w:p>
    <w:p w14:paraId="3ADBFCF5" w14:textId="3353CF6A" w:rsidR="005C60A8" w:rsidRPr="00A10DDD" w:rsidRDefault="00540904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передачи </w:t>
      </w:r>
      <w:r w:rsidR="001F1FF5" w:rsidRPr="00A10DDD">
        <w:rPr>
          <w:color w:val="000000"/>
        </w:rPr>
        <w:t>корректирующей отчетности по формам, действовавшим до 2023 года (СЗВ-ТД, СЗВ-КОРР, 4-ФСС);</w:t>
      </w:r>
    </w:p>
    <w:p w14:paraId="6153C483" w14:textId="7399A557" w:rsidR="00652D57" w:rsidRPr="00A10DDD" w:rsidRDefault="001F1FF5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lastRenderedPageBreak/>
        <w:t>получение информации от СФР в электронном виде по телекоммуникационным каналам связи</w:t>
      </w:r>
      <w:r w:rsidR="00540904" w:rsidRPr="00A10DDD">
        <w:rPr>
          <w:color w:val="000000"/>
        </w:rPr>
        <w:t>;</w:t>
      </w:r>
    </w:p>
    <w:p w14:paraId="24841B0C" w14:textId="1B73CB17" w:rsidR="005C60A8" w:rsidRPr="00A10DDD" w:rsidRDefault="00652D57" w:rsidP="00A10DDD">
      <w:pPr>
        <w:pStyle w:val="af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</w:t>
      </w:r>
      <w:r w:rsidR="00540904" w:rsidRPr="00A10DDD">
        <w:rPr>
          <w:color w:val="000000"/>
        </w:rPr>
        <w:t>;</w:t>
      </w:r>
    </w:p>
    <w:p w14:paraId="5A804F51" w14:textId="22A46725" w:rsidR="002320DC" w:rsidRPr="00A10DDD" w:rsidRDefault="002320DC" w:rsidP="00A10DDD">
      <w:pPr>
        <w:pStyle w:val="aff3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</w:t>
      </w:r>
      <w:r w:rsidR="006F25DA" w:rsidRPr="00A10DDD">
        <w:rPr>
          <w:rFonts w:eastAsiaTheme="minorHAnsi"/>
          <w:color w:val="000000"/>
        </w:rPr>
        <w:t xml:space="preserve"> (информационное обслуживание страхователей – далее ИОС</w:t>
      </w:r>
      <w:r w:rsidR="00596BED">
        <w:rPr>
          <w:rFonts w:eastAsiaTheme="minorHAnsi"/>
          <w:color w:val="000000"/>
        </w:rPr>
        <w:t>).</w:t>
      </w:r>
    </w:p>
    <w:p w14:paraId="7168BD17" w14:textId="4B2867C8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 xml:space="preserve">2.2.3. </w:t>
      </w:r>
      <w:r w:rsidR="00204235" w:rsidRPr="00A10DDD">
        <w:rPr>
          <w:color w:val="000000"/>
        </w:rPr>
        <w:t xml:space="preserve">Отчетность в </w:t>
      </w:r>
      <w:r w:rsidRPr="00A10DDD">
        <w:rPr>
          <w:color w:val="000000"/>
        </w:rPr>
        <w:t>Росстат</w:t>
      </w:r>
      <w:r w:rsidR="00204235" w:rsidRPr="00A10DDD">
        <w:rPr>
          <w:color w:val="000000"/>
        </w:rPr>
        <w:t xml:space="preserve"> должна включать:</w:t>
      </w:r>
    </w:p>
    <w:p w14:paraId="5A2B0707" w14:textId="5123B4DF" w:rsidR="005C60A8" w:rsidRPr="00A10DDD" w:rsidRDefault="001F1FF5" w:rsidP="00A10DDD">
      <w:pPr>
        <w:pStyle w:val="afb"/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</w:t>
      </w:r>
      <w:r w:rsidR="00FF5227" w:rsidRPr="00A10DDD">
        <w:rPr>
          <w:color w:val="000000"/>
        </w:rPr>
        <w:t>ой</w:t>
      </w:r>
      <w:r w:rsidR="0050683D" w:rsidRPr="00A10DDD">
        <w:rPr>
          <w:color w:val="000000"/>
        </w:rPr>
        <w:t xml:space="preserve"> </w:t>
      </w:r>
      <w:r w:rsidRPr="00A10DDD">
        <w:rPr>
          <w:color w:val="000000"/>
        </w:rPr>
        <w:t>отчетности непосредственно в системе;</w:t>
      </w:r>
    </w:p>
    <w:p w14:paraId="485C4CFB" w14:textId="75263814" w:rsidR="005C60A8" w:rsidRPr="00A10DDD" w:rsidRDefault="00BF708D" w:rsidP="00A10DDD">
      <w:pPr>
        <w:pStyle w:val="afb"/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</w:t>
      </w:r>
      <w:r w:rsidR="001F1FF5" w:rsidRPr="00A10DDD">
        <w:rPr>
          <w:color w:val="000000"/>
        </w:rPr>
        <w:t xml:space="preserve"> обязательной проверки сформированной отчётности на соответствие действующему формату;</w:t>
      </w:r>
    </w:p>
    <w:p w14:paraId="18020FBB" w14:textId="426FF497" w:rsidR="005C60A8" w:rsidRPr="00A10DDD" w:rsidRDefault="001F1FF5" w:rsidP="00A10DDD">
      <w:pPr>
        <w:pStyle w:val="afb"/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2222248B" w14:textId="504F9F59" w:rsidR="005C60A8" w:rsidRPr="00A10DDD" w:rsidRDefault="001F1FF5" w:rsidP="00A10DDD">
      <w:pPr>
        <w:pStyle w:val="afb"/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</w:t>
      </w:r>
      <w:r w:rsidR="00F15DF2">
        <w:rPr>
          <w:color w:val="000000"/>
        </w:rPr>
        <w:t xml:space="preserve"> </w:t>
      </w:r>
      <w:r w:rsidRPr="00A10DDD">
        <w:rPr>
          <w:color w:val="000000"/>
        </w:rPr>
        <w:t>отчетности, сформированной как в Системе, так и в любой другой программе для ЭВМ, по телекоммуникационным каналам связи;</w:t>
      </w:r>
    </w:p>
    <w:p w14:paraId="62E544A0" w14:textId="35B03B88" w:rsidR="00652D57" w:rsidRPr="00A10DDD" w:rsidRDefault="00652D57" w:rsidP="00A10DDD">
      <w:pPr>
        <w:pStyle w:val="afb"/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12E0B766" w14:textId="77777777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51E881CB" w14:textId="77777777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2.4. Должна быть возможность функции контроля Заказчиком сдачи отчетности Пользователями Подразделений.</w:t>
      </w:r>
    </w:p>
    <w:p w14:paraId="5FC83C5C" w14:textId="7BC849AC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2.5. Должна быть предусмотрена автоматизированная сводная таблица, предоставляющая возможность контролировать статусы и сроки исполнения требований ФНС</w:t>
      </w:r>
      <w:r w:rsidR="00FF5227" w:rsidRPr="00A10DDD">
        <w:rPr>
          <w:color w:val="000000"/>
        </w:rPr>
        <w:t xml:space="preserve"> и СФР</w:t>
      </w:r>
      <w:r w:rsidRPr="00A10DDD">
        <w:rPr>
          <w:color w:val="000000"/>
        </w:rPr>
        <w:t xml:space="preserve"> в едином окне.</w:t>
      </w:r>
    </w:p>
    <w:p w14:paraId="3608BD09" w14:textId="0E9A320C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 xml:space="preserve">2.6. </w:t>
      </w:r>
      <w:r w:rsidR="00F7426B" w:rsidRPr="00A10DDD">
        <w:rPr>
          <w:color w:val="000000"/>
        </w:rPr>
        <w:t>Должна быть в</w:t>
      </w:r>
      <w:r w:rsidRPr="00A10DDD">
        <w:rPr>
          <w:color w:val="000000"/>
        </w:rPr>
        <w:t xml:space="preserve">озможность, </w:t>
      </w:r>
      <w:r w:rsidR="00F7426B" w:rsidRPr="00A10DDD">
        <w:rPr>
          <w:color w:val="000000"/>
        </w:rPr>
        <w:t xml:space="preserve">предназначенная </w:t>
      </w:r>
      <w:r w:rsidRPr="00A10DDD">
        <w:rPr>
          <w:color w:val="000000"/>
        </w:rPr>
        <w:t>для автоматического формирования и отправки квитанции на требование без участия пользователя.</w:t>
      </w:r>
    </w:p>
    <w:p w14:paraId="0848DE49" w14:textId="0F196B31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 xml:space="preserve">2.7. </w:t>
      </w:r>
      <w:r w:rsidR="00F7426B" w:rsidRPr="00A10DDD">
        <w:rPr>
          <w:color w:val="000000"/>
        </w:rPr>
        <w:t xml:space="preserve">Должна быть возможность </w:t>
      </w:r>
      <w:r w:rsidRPr="00A10DDD">
        <w:rPr>
          <w:color w:val="000000"/>
        </w:rPr>
        <w:t>автоматически заполнять отчет о прибыли за обособленные подразделения на основании данных из отчета за организацию в целом.</w:t>
      </w:r>
    </w:p>
    <w:p w14:paraId="6E844C17" w14:textId="77777777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2.8. Доступ к веб-интерфейсу Системы должен осуществляться по шифрованному каналу связи, исключающему доступ третьих лиц.</w:t>
      </w:r>
    </w:p>
    <w:p w14:paraId="5010D05B" w14:textId="52B5751D" w:rsidR="00356B70" w:rsidRPr="00A10DDD" w:rsidRDefault="001F1FF5" w:rsidP="00A10DDD">
      <w:pPr>
        <w:pStyle w:val="afb"/>
        <w:jc w:val="both"/>
      </w:pPr>
      <w:r w:rsidRPr="00A10DDD">
        <w:rPr>
          <w:color w:val="000000"/>
        </w:rPr>
        <w:t>2.9. Система должна позволять подписание передаваемой отчётности электронными подписями сторон электронного документооборота</w:t>
      </w:r>
      <w:r w:rsidR="00590BCC" w:rsidRPr="00A10DDD">
        <w:rPr>
          <w:color w:val="000000"/>
        </w:rPr>
        <w:t xml:space="preserve">, </w:t>
      </w:r>
      <w:r w:rsidR="00590BCC" w:rsidRPr="00A10DDD">
        <w:t xml:space="preserve">в том числе с возможностью использования машиночитаемой доверенности </w:t>
      </w:r>
      <w:r w:rsidR="00850E40" w:rsidRPr="00A10DDD">
        <w:t xml:space="preserve">(далее </w:t>
      </w:r>
      <w:r w:rsidR="00850E40" w:rsidRPr="00A10DDD">
        <w:sym w:font="Symbol" w:char="F02D"/>
      </w:r>
      <w:r w:rsidR="00850E40" w:rsidRPr="00A10DDD">
        <w:t xml:space="preserve"> </w:t>
      </w:r>
      <w:r w:rsidR="00590BCC" w:rsidRPr="00A10DDD">
        <w:t>МЧД</w:t>
      </w:r>
      <w:r w:rsidR="00850E40" w:rsidRPr="00A10DDD">
        <w:t>)</w:t>
      </w:r>
      <w:r w:rsidR="00356B70" w:rsidRPr="00A10DDD">
        <w:t>.</w:t>
      </w:r>
    </w:p>
    <w:p w14:paraId="689391C0" w14:textId="004B5D27" w:rsidR="00850E40" w:rsidRPr="00A10DDD" w:rsidRDefault="00356B70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2.10. В Системе д</w:t>
      </w:r>
      <w:r w:rsidR="006F25DA" w:rsidRPr="00A10DDD">
        <w:rPr>
          <w:color w:val="000000"/>
        </w:rPr>
        <w:t xml:space="preserve">олжно </w:t>
      </w:r>
      <w:r w:rsidRPr="00A10DDD">
        <w:rPr>
          <w:color w:val="000000"/>
        </w:rPr>
        <w:t>осуществлять</w:t>
      </w:r>
      <w:r w:rsidR="009E151D" w:rsidRPr="00A10DDD">
        <w:rPr>
          <w:color w:val="000000"/>
        </w:rPr>
        <w:t>ся</w:t>
      </w:r>
      <w:r w:rsidRPr="00A10DDD">
        <w:rPr>
          <w:color w:val="000000"/>
        </w:rPr>
        <w:t xml:space="preserve"> хранение всех созданных и/или загруженных в Системе МЧД Абонента.</w:t>
      </w:r>
    </w:p>
    <w:p w14:paraId="261D6B00" w14:textId="66415D69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</w:t>
      </w:r>
      <w:r w:rsidR="00356B70" w:rsidRPr="00A10DDD">
        <w:rPr>
          <w:color w:val="000000"/>
        </w:rPr>
        <w:t>11</w:t>
      </w:r>
      <w:r w:rsidRPr="00A10DDD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519EB2FE" w14:textId="0AC9C481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2.</w:t>
      </w:r>
      <w:r w:rsidR="00356B70" w:rsidRPr="00A10DDD">
        <w:rPr>
          <w:color w:val="000000"/>
        </w:rPr>
        <w:t>12</w:t>
      </w:r>
      <w:r w:rsidRPr="00A10DDD">
        <w:rPr>
          <w:color w:val="000000"/>
        </w:rPr>
        <w:t xml:space="preserve">. </w:t>
      </w:r>
      <w:r w:rsidR="00850E40" w:rsidRPr="00A10DDD">
        <w:rPr>
          <w:color w:val="000000"/>
        </w:rPr>
        <w:t>Должна быть возможность</w:t>
      </w:r>
      <w:r w:rsidRPr="00A10DDD">
        <w:rPr>
          <w:color w:val="000000"/>
        </w:rPr>
        <w:t xml:space="preserve"> вести юридически значимую переписку с контролирующими органами по телекоммуникационным каналам связи.</w:t>
      </w:r>
    </w:p>
    <w:p w14:paraId="1C73CE06" w14:textId="5808622A" w:rsidR="0053306E" w:rsidRPr="00A10DDD" w:rsidRDefault="0053306E" w:rsidP="00A10DDD">
      <w:pPr>
        <w:pStyle w:val="afb"/>
        <w:jc w:val="both"/>
      </w:pPr>
      <w:r w:rsidRPr="00A10DDD">
        <w:t xml:space="preserve">2.13. Должна быть возможность получения информации о состоянии </w:t>
      </w:r>
      <w:r w:rsidR="001B2DE5" w:rsidRPr="00A10DDD">
        <w:t xml:space="preserve">Единого налогового </w:t>
      </w:r>
      <w:r w:rsidR="00CE0A1B">
        <w:t>счета</w:t>
      </w:r>
      <w:r w:rsidRPr="00A10DDD">
        <w:t xml:space="preserve"> </w:t>
      </w:r>
      <w:r w:rsidR="001B2DE5" w:rsidRPr="00A10DDD">
        <w:t xml:space="preserve">(далее </w:t>
      </w:r>
      <w:r w:rsidR="001B2DE5" w:rsidRPr="00A10DDD">
        <w:sym w:font="Symbol" w:char="F02D"/>
      </w:r>
      <w:r w:rsidR="00CE0A1B">
        <w:t xml:space="preserve"> ЕНС</w:t>
      </w:r>
      <w:r w:rsidR="001B2DE5" w:rsidRPr="00A10DDD">
        <w:t xml:space="preserve">) </w:t>
      </w:r>
      <w:r w:rsidRPr="00A10DDD">
        <w:t xml:space="preserve">в автоматическом режиме (автосверка ЕНС). </w:t>
      </w:r>
    </w:p>
    <w:p w14:paraId="21B36A6A" w14:textId="77777777" w:rsidR="0053306E" w:rsidRPr="00A10DDD" w:rsidRDefault="0053306E" w:rsidP="00A10DDD">
      <w:pPr>
        <w:pStyle w:val="afb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7B061AC1" w14:textId="1887761A" w:rsidR="0053306E" w:rsidRPr="00A10DDD" w:rsidRDefault="0053306E" w:rsidP="00A10DDD">
      <w:pPr>
        <w:pStyle w:val="aff3"/>
        <w:numPr>
          <w:ilvl w:val="0"/>
          <w:numId w:val="54"/>
        </w:numPr>
        <w:ind w:left="0" w:firstLine="0"/>
        <w:jc w:val="both"/>
      </w:pPr>
      <w:r w:rsidRPr="00A10DDD">
        <w:t>направлением запросов ИОН в ИФНС;</w:t>
      </w:r>
    </w:p>
    <w:p w14:paraId="343D4B6F" w14:textId="77777777" w:rsidR="0053306E" w:rsidRPr="00A10DDD" w:rsidRDefault="0053306E" w:rsidP="00A10DDD">
      <w:pPr>
        <w:pStyle w:val="afb"/>
        <w:numPr>
          <w:ilvl w:val="0"/>
          <w:numId w:val="53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49E8ED76" w14:textId="644AAB26" w:rsidR="0053306E" w:rsidRPr="00A10DDD" w:rsidRDefault="00D203A0" w:rsidP="00A83CE6">
      <w:pPr>
        <w:pStyle w:val="afb"/>
        <w:jc w:val="both"/>
        <w:rPr>
          <w:color w:val="000000"/>
        </w:rPr>
      </w:pPr>
      <w:r w:rsidRPr="00A10DDD">
        <w:rPr>
          <w:color w:val="000000"/>
        </w:rPr>
        <w:t xml:space="preserve">2.14. </w:t>
      </w:r>
      <w:r w:rsidR="000869BC" w:rsidRPr="00A10DDD">
        <w:rPr>
          <w:color w:val="000000"/>
        </w:rPr>
        <w:t>Должна быть предусмотрена возможность получения на телефон СМС</w:t>
      </w:r>
      <w:r w:rsidRPr="00A10DDD">
        <w:rPr>
          <w:color w:val="000000"/>
        </w:rPr>
        <w:t>-</w:t>
      </w:r>
      <w:r w:rsidR="000869BC" w:rsidRPr="00A10DDD">
        <w:rPr>
          <w:color w:val="000000"/>
        </w:rPr>
        <w:t>сообщений</w:t>
      </w:r>
      <w:r w:rsidR="00AA039B" w:rsidRPr="00A10DDD">
        <w:rPr>
          <w:color w:val="000000"/>
        </w:rPr>
        <w:t xml:space="preserve"> или уведомлений</w:t>
      </w:r>
      <w:r w:rsidR="000869BC" w:rsidRPr="00A10DDD">
        <w:rPr>
          <w:color w:val="000000"/>
        </w:rPr>
        <w:t xml:space="preserve"> в мобильном приложении</w:t>
      </w:r>
      <w:r w:rsidR="00AA039B" w:rsidRPr="00A10DDD">
        <w:rPr>
          <w:color w:val="000000"/>
        </w:rPr>
        <w:t xml:space="preserve"> Системы</w:t>
      </w:r>
      <w:r w:rsidR="000869BC" w:rsidRPr="00A10DDD">
        <w:rPr>
          <w:color w:val="000000"/>
        </w:rPr>
        <w:t xml:space="preserve"> или</w:t>
      </w:r>
      <w:r w:rsidRPr="00A10DDD">
        <w:rPr>
          <w:color w:val="000000"/>
        </w:rPr>
        <w:t xml:space="preserve"> на</w:t>
      </w:r>
      <w:r w:rsidR="000869BC" w:rsidRPr="00A10DDD">
        <w:rPr>
          <w:color w:val="000000"/>
        </w:rPr>
        <w:t xml:space="preserve"> </w:t>
      </w:r>
      <w:r w:rsidRPr="00A10DDD">
        <w:rPr>
          <w:color w:val="000000"/>
        </w:rPr>
        <w:t>электронную почту</w:t>
      </w:r>
      <w:r w:rsidR="000869BC" w:rsidRPr="00A10DDD">
        <w:rPr>
          <w:color w:val="000000"/>
        </w:rPr>
        <w:t xml:space="preserve"> (в зависимости от настроек пользователя)</w:t>
      </w:r>
      <w:r w:rsidR="00A83CE6">
        <w:rPr>
          <w:color w:val="000000"/>
        </w:rPr>
        <w:t>.</w:t>
      </w:r>
    </w:p>
    <w:p w14:paraId="78B4FA4E" w14:textId="6C6905F1" w:rsidR="005C60A8" w:rsidRPr="00A10DDD" w:rsidRDefault="009E151D" w:rsidP="00A10DDD">
      <w:pPr>
        <w:pStyle w:val="afb"/>
        <w:jc w:val="both"/>
      </w:pPr>
      <w:r w:rsidRPr="00A10DDD">
        <w:t>2.15</w:t>
      </w:r>
      <w:r w:rsidR="00ED4D3E" w:rsidRPr="00A10DDD">
        <w:t>.</w:t>
      </w:r>
      <w:r w:rsidR="001F1FF5" w:rsidRPr="00A10DDD">
        <w:t xml:space="preserve"> Должна быть возможность загружать и хранить любые электронные документы в Системе. Должно быть выделено хранилище в объеме не менее 3 Гб. Срок хранения документов – в течение срока действия доступа к Системе и не менее 5 лет после его окончания. После окончания срока действия доступа к Системе добавление новых документов хранилище блокируется.</w:t>
      </w:r>
    </w:p>
    <w:p w14:paraId="130FE127" w14:textId="0E695472" w:rsidR="000B1F60" w:rsidRDefault="00AA45DD" w:rsidP="00A10DDD">
      <w:pPr>
        <w:pStyle w:val="Default"/>
        <w:jc w:val="both"/>
      </w:pPr>
      <w:r w:rsidRPr="005A0EE9">
        <w:lastRenderedPageBreak/>
        <w:t xml:space="preserve">2.16. </w:t>
      </w:r>
      <w:r w:rsidR="000B1F60" w:rsidRPr="005A0EE9">
        <w:t xml:space="preserve">Доступ к Системе должен быть предоставлен </w:t>
      </w:r>
      <w:r w:rsidR="008326D7" w:rsidRPr="005A0EE9">
        <w:t>200 (</w:t>
      </w:r>
      <w:r w:rsidRPr="005A0EE9">
        <w:t xml:space="preserve">двести) </w:t>
      </w:r>
      <w:r w:rsidR="000B1F60" w:rsidRPr="005A0EE9">
        <w:t xml:space="preserve">пользователям Заказчика, количество Подразделений до </w:t>
      </w:r>
      <w:r w:rsidRPr="005A0EE9">
        <w:t>16 000 (шестнадцать тысяч)</w:t>
      </w:r>
      <w:r w:rsidR="000B1F60" w:rsidRPr="005A0EE9">
        <w:t>.</w:t>
      </w:r>
    </w:p>
    <w:p w14:paraId="25819A72" w14:textId="018CD68F" w:rsidR="005C60A8" w:rsidRPr="00A10DDD" w:rsidRDefault="001F1FF5" w:rsidP="00A10DDD">
      <w:pPr>
        <w:pStyle w:val="Default"/>
        <w:jc w:val="both"/>
      </w:pPr>
      <w:r w:rsidRPr="00A10DDD">
        <w:t>2.</w:t>
      </w:r>
      <w:r w:rsidR="00ED4D3E" w:rsidRPr="00A10DDD">
        <w:t>17</w:t>
      </w:r>
      <w:r w:rsidRPr="00A10DDD">
        <w:t xml:space="preserve">. Должен быть предусмотрен функционал, предназначенный контролировать сроки выполнения следующих задач: </w:t>
      </w:r>
    </w:p>
    <w:p w14:paraId="780ED33D" w14:textId="43538100" w:rsidR="005C60A8" w:rsidRPr="00A10DDD" w:rsidRDefault="001F1FF5" w:rsidP="00A10DDD">
      <w:pPr>
        <w:pStyle w:val="Default"/>
        <w:numPr>
          <w:ilvl w:val="0"/>
          <w:numId w:val="43"/>
        </w:numPr>
        <w:spacing w:after="28"/>
        <w:ind w:left="0" w:firstLine="0"/>
        <w:jc w:val="both"/>
      </w:pPr>
      <w:r w:rsidRPr="00A10DDD">
        <w:t xml:space="preserve">отправка квитанции о приеме требования ФНС; </w:t>
      </w:r>
    </w:p>
    <w:p w14:paraId="6BCAC477" w14:textId="0FC38139" w:rsidR="005C60A8" w:rsidRPr="00A10DDD" w:rsidRDefault="001F1FF5" w:rsidP="00A10DDD">
      <w:pPr>
        <w:pStyle w:val="Default"/>
        <w:numPr>
          <w:ilvl w:val="0"/>
          <w:numId w:val="43"/>
        </w:numPr>
        <w:spacing w:after="28"/>
        <w:ind w:left="0" w:firstLine="0"/>
        <w:jc w:val="both"/>
      </w:pPr>
      <w:r w:rsidRPr="00A10DDD">
        <w:t xml:space="preserve">отправка ответа на требование ФНС; </w:t>
      </w:r>
    </w:p>
    <w:p w14:paraId="5CE00C6E" w14:textId="5BC01364" w:rsidR="005C60A8" w:rsidRPr="00A10DDD" w:rsidRDefault="001F1FF5" w:rsidP="00A10DDD">
      <w:pPr>
        <w:pStyle w:val="Default"/>
        <w:numPr>
          <w:ilvl w:val="0"/>
          <w:numId w:val="43"/>
        </w:numPr>
        <w:spacing w:after="28"/>
        <w:ind w:left="0" w:firstLine="0"/>
        <w:jc w:val="both"/>
      </w:pPr>
      <w:r w:rsidRPr="00A10DDD">
        <w:t xml:space="preserve">отправка отчетов, заведенных в Таблицу отчетности; </w:t>
      </w:r>
    </w:p>
    <w:p w14:paraId="1A49B3E7" w14:textId="153BF1D5" w:rsidR="005C60A8" w:rsidRPr="00A10DDD" w:rsidRDefault="001F1FF5" w:rsidP="00A10DDD">
      <w:pPr>
        <w:pStyle w:val="Default"/>
        <w:numPr>
          <w:ilvl w:val="0"/>
          <w:numId w:val="43"/>
        </w:numPr>
        <w:ind w:left="0" w:firstLine="0"/>
        <w:jc w:val="both"/>
      </w:pPr>
      <w:r w:rsidRPr="00A10DDD">
        <w:t xml:space="preserve">пользовательские задачи. </w:t>
      </w:r>
    </w:p>
    <w:p w14:paraId="18875387" w14:textId="245DBAFC" w:rsidR="005C60A8" w:rsidRPr="00A10DDD" w:rsidRDefault="001F1FF5" w:rsidP="00A10DDD">
      <w:pPr>
        <w:pStyle w:val="Default"/>
        <w:jc w:val="both"/>
      </w:pPr>
      <w:r w:rsidRPr="00A10DDD">
        <w:t>2.</w:t>
      </w:r>
      <w:r w:rsidR="00ED4D3E" w:rsidRPr="00A10DDD">
        <w:t>18</w:t>
      </w:r>
      <w:r w:rsidRPr="00A10DDD">
        <w:t xml:space="preserve">. Должен быть предусмотрен функционал, предоставляющий возможность отправлять заявления на регистрацию ИП или ЮЛ в ФНС России, получать регистрационные документы и вносить изменения в ЕГРИП, ЕГРЮЛ и учредительные документы. </w:t>
      </w:r>
    </w:p>
    <w:p w14:paraId="1A9C14C6" w14:textId="3ADB19BB" w:rsidR="005C60A8" w:rsidRPr="00A10DDD" w:rsidRDefault="001F1FF5" w:rsidP="00A10DDD">
      <w:pPr>
        <w:pStyle w:val="Default"/>
        <w:jc w:val="both"/>
      </w:pPr>
      <w:r w:rsidRPr="00A10DDD">
        <w:t>2.</w:t>
      </w:r>
      <w:r w:rsidR="00ED4D3E" w:rsidRPr="00A10DDD">
        <w:t>19</w:t>
      </w:r>
      <w:r w:rsidRPr="00A10DDD">
        <w:t xml:space="preserve">. 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 </w:t>
      </w:r>
    </w:p>
    <w:p w14:paraId="0E52C393" w14:textId="15D67554" w:rsidR="00AF3E5C" w:rsidRPr="00A10DDD" w:rsidRDefault="003965F6" w:rsidP="00A10DDD">
      <w:pPr>
        <w:spacing w:after="28" w:line="269" w:lineRule="auto"/>
        <w:ind w:right="48"/>
        <w:jc w:val="both"/>
      </w:pPr>
      <w:r w:rsidRPr="00A10DDD">
        <w:t>2.</w:t>
      </w:r>
      <w:r w:rsidR="00ED4D3E" w:rsidRPr="00A10DDD">
        <w:t>20</w:t>
      </w:r>
      <w:r w:rsidRPr="00A10DDD">
        <w:t xml:space="preserve">. </w:t>
      </w:r>
      <w:r w:rsidR="00AF3E5C" w:rsidRPr="00A10DDD">
        <w:t>Должен быть предоставлен сервис Системы, предназначенный для отправки в электронном виде по телекоммуникационным каналам связи большого количества формализованных: приложений к декларациям после получения от ИФНС квитанций о приеме; приложений к исходящим письмам в ИФНС, а также в ответ на следующие документы</w:t>
      </w:r>
      <w:r w:rsidR="00B7491B">
        <w:t xml:space="preserve"> (в количестве не превышающим </w:t>
      </w:r>
      <w:r w:rsidR="00B7491B" w:rsidRPr="00C17F44">
        <w:t>5</w:t>
      </w:r>
      <w:r w:rsidR="00063D16" w:rsidRPr="00C17F44">
        <w:t>000 документов</w:t>
      </w:r>
      <w:r w:rsidR="00063D16" w:rsidRPr="00A10DDD">
        <w:t>)</w:t>
      </w:r>
      <w:r w:rsidR="00AF3E5C" w:rsidRPr="00A10DDD">
        <w:t xml:space="preserve">: </w:t>
      </w:r>
    </w:p>
    <w:p w14:paraId="18259182" w14:textId="77777777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26" w:line="269" w:lineRule="auto"/>
        <w:ind w:left="0" w:right="48"/>
        <w:jc w:val="both"/>
      </w:pPr>
      <w:r w:rsidRPr="00A10DDD">
        <w:t xml:space="preserve">«Требование о предоставлении документов (информации)» (форма по КНД 1165013); </w:t>
      </w:r>
    </w:p>
    <w:p w14:paraId="744BD70E" w14:textId="77777777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26" w:line="269" w:lineRule="auto"/>
        <w:ind w:left="0" w:right="48"/>
        <w:jc w:val="both"/>
      </w:pPr>
      <w:r w:rsidRPr="00A10DDD">
        <w:t xml:space="preserve">«Требование о представлении пояснений» (форма по КНД 1165050);   </w:t>
      </w:r>
    </w:p>
    <w:p w14:paraId="1C862215" w14:textId="77777777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27" w:line="269" w:lineRule="auto"/>
        <w:ind w:left="0" w:right="48"/>
        <w:jc w:val="both"/>
      </w:pPr>
      <w:r w:rsidRPr="00A10DDD">
        <w:t xml:space="preserve">«Сообщение об исчисленной налоговым органом сумме транспортного налога» (форма по КНД 1152006); </w:t>
      </w:r>
    </w:p>
    <w:p w14:paraId="60D64BFB" w14:textId="77777777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29" w:line="269" w:lineRule="auto"/>
        <w:ind w:left="0" w:right="48"/>
        <w:jc w:val="both"/>
      </w:pPr>
      <w:r w:rsidRPr="00A10DDD">
        <w:t xml:space="preserve">«Сообщение об исчисленной налоговым органом сумме земельного налога» (форма по КНД 1153007); </w:t>
      </w:r>
    </w:p>
    <w:p w14:paraId="182DB98C" w14:textId="77777777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55" w:line="269" w:lineRule="auto"/>
        <w:ind w:left="0" w:right="48"/>
        <w:jc w:val="both"/>
      </w:pPr>
      <w:r w:rsidRPr="00A10DDD">
        <w:t xml:space="preserve">«Сообщение об исчисленных налоговым органом суммах транспортного налога, налога на имущество организаций, земельного налога» (форма по КНД 1152029); </w:t>
      </w:r>
    </w:p>
    <w:p w14:paraId="0414000E" w14:textId="0BBEB996" w:rsidR="00AF3E5C" w:rsidRPr="00A10DDD" w:rsidRDefault="00AF3E5C" w:rsidP="00A10DDD">
      <w:pPr>
        <w:numPr>
          <w:ilvl w:val="0"/>
          <w:numId w:val="44"/>
        </w:numPr>
        <w:tabs>
          <w:tab w:val="left" w:pos="709"/>
        </w:tabs>
        <w:spacing w:after="5" w:line="269" w:lineRule="auto"/>
        <w:ind w:left="0" w:right="48"/>
        <w:jc w:val="both"/>
      </w:pPr>
      <w:r w:rsidRPr="00A10DDD">
        <w:t xml:space="preserve">«Запрос о представлении документов и информации в орган валютного контроля» (форма по КНД 1125008). </w:t>
      </w:r>
    </w:p>
    <w:p w14:paraId="2EE27900" w14:textId="26D2F4C5" w:rsidR="00063D16" w:rsidRPr="00A10DDD" w:rsidRDefault="00063D16" w:rsidP="00A10DDD">
      <w:pPr>
        <w:numPr>
          <w:ilvl w:val="0"/>
          <w:numId w:val="44"/>
        </w:numPr>
        <w:tabs>
          <w:tab w:val="left" w:pos="709"/>
        </w:tabs>
        <w:spacing w:after="5" w:line="269" w:lineRule="auto"/>
        <w:ind w:left="0" w:right="48"/>
        <w:jc w:val="both"/>
      </w:pPr>
      <w:r w:rsidRPr="00A10DDD">
        <w:t>Уведомление об утрате права на освобождение от исполнения обязанностей налогоплательщика, предусмотренного статьей 145 Налогового кодекса Российской Федерации (Форма по КНД 1125366)</w:t>
      </w:r>
    </w:p>
    <w:p w14:paraId="595B1966" w14:textId="73B52B82" w:rsidR="00AF3E5C" w:rsidRPr="00A10DDD" w:rsidRDefault="00E051EC" w:rsidP="00A10DDD">
      <w:pPr>
        <w:pStyle w:val="aff3"/>
        <w:spacing w:after="5" w:line="269" w:lineRule="auto"/>
        <w:ind w:left="0" w:right="48"/>
        <w:jc w:val="both"/>
      </w:pPr>
      <w:r w:rsidRPr="00A10DDD">
        <w:t>2.22.</w:t>
      </w:r>
      <w:r w:rsidR="00AF3E5C" w:rsidRPr="00A10DDD">
        <w:t xml:space="preserve"> Должна быть возможность Администратора предоставлять Пользователям доступ к тому или иному направлению отчетности (только в ФНС, только в СФР и т.д.) с возможностью ограничения действия с документами (только формирование, формирование и отправка), а также предоставлять доступ к тем или иным Подразделениям. </w:t>
      </w:r>
      <w:r w:rsidR="00AF3E5C" w:rsidRPr="00A10DDD">
        <w:rPr>
          <w:i/>
        </w:rPr>
        <w:t xml:space="preserve"> </w:t>
      </w:r>
    </w:p>
    <w:p w14:paraId="659B9AA5" w14:textId="0C49CE26" w:rsidR="00AF3E5C" w:rsidRPr="00A10DDD" w:rsidRDefault="00E051EC" w:rsidP="00A10DDD">
      <w:pPr>
        <w:pStyle w:val="aff3"/>
        <w:spacing w:after="5" w:line="269" w:lineRule="auto"/>
        <w:ind w:left="0" w:right="48"/>
        <w:jc w:val="both"/>
      </w:pPr>
      <w:r w:rsidRPr="00A10DDD">
        <w:rPr>
          <w:i/>
        </w:rPr>
        <w:t xml:space="preserve">2.23. </w:t>
      </w:r>
      <w:r w:rsidR="00AF3E5C" w:rsidRPr="00A10DDD">
        <w:t>Должна быть возможность</w:t>
      </w:r>
      <w:r w:rsidR="00AF3E5C" w:rsidRPr="00A10DDD">
        <w:rPr>
          <w:i/>
        </w:rPr>
        <w:t xml:space="preserve"> </w:t>
      </w:r>
      <w:r w:rsidR="00AF3E5C" w:rsidRPr="00A10DDD">
        <w:t>Администратора объединять Пользователей в группы для организации совместной работы Пользователей с документами, а также настроить права Администратора нескольким Пользователям.</w:t>
      </w:r>
    </w:p>
    <w:p w14:paraId="2BFCD54B" w14:textId="5637AC43" w:rsidR="00B2610B" w:rsidRPr="00A10DDD" w:rsidRDefault="00E051EC" w:rsidP="00A10DDD">
      <w:pPr>
        <w:pStyle w:val="aff3"/>
        <w:spacing w:after="5" w:line="269" w:lineRule="auto"/>
        <w:ind w:left="0" w:right="48"/>
        <w:jc w:val="both"/>
      </w:pPr>
      <w:r w:rsidRPr="00A10DDD">
        <w:t>2.24.</w:t>
      </w:r>
      <w:r w:rsidR="00B2610B" w:rsidRPr="00A10DDD">
        <w:t xml:space="preserve"> Должна быть возможность формирования и печати без возможности передачи в военный комиссариат по телекоммуникационным каналам связи следующих документов: </w:t>
      </w:r>
    </w:p>
    <w:p w14:paraId="261CDF79" w14:textId="3DD07E26" w:rsidR="00B2610B" w:rsidRPr="00A10DDD" w:rsidRDefault="00B2610B" w:rsidP="00A10DDD">
      <w:pPr>
        <w:numPr>
          <w:ilvl w:val="0"/>
          <w:numId w:val="47"/>
        </w:numPr>
        <w:tabs>
          <w:tab w:val="left" w:pos="709"/>
        </w:tabs>
        <w:spacing w:after="5" w:line="269" w:lineRule="auto"/>
        <w:ind w:left="0" w:right="48" w:firstLine="0"/>
        <w:jc w:val="both"/>
      </w:pPr>
      <w:r w:rsidRPr="00A10DDD">
        <w:t xml:space="preserve">«Форма 6. Отчет о численности работающих и забронированных граждан, пребывающих в запасе»; </w:t>
      </w:r>
    </w:p>
    <w:p w14:paraId="02845A1D" w14:textId="3E3A39BD" w:rsidR="00B2610B" w:rsidRPr="00A10DDD" w:rsidRDefault="00B2610B" w:rsidP="00A10DDD">
      <w:pPr>
        <w:numPr>
          <w:ilvl w:val="0"/>
          <w:numId w:val="47"/>
        </w:numPr>
        <w:tabs>
          <w:tab w:val="left" w:pos="709"/>
        </w:tabs>
        <w:spacing w:after="5" w:line="269" w:lineRule="auto"/>
        <w:ind w:left="0" w:right="48" w:firstLine="0"/>
        <w:jc w:val="both"/>
      </w:pPr>
      <w:r w:rsidRPr="00A10DDD">
        <w:t>«Форма 18. Карточка учета организации»</w:t>
      </w:r>
    </w:p>
    <w:p w14:paraId="280C7197" w14:textId="32ECF5F0" w:rsidR="00B2610B" w:rsidRPr="00A10DDD" w:rsidRDefault="00B2610B" w:rsidP="00A10DDD">
      <w:pPr>
        <w:numPr>
          <w:ilvl w:val="0"/>
          <w:numId w:val="47"/>
        </w:numPr>
        <w:tabs>
          <w:tab w:val="left" w:pos="709"/>
        </w:tabs>
        <w:spacing w:after="5" w:line="269" w:lineRule="auto"/>
        <w:ind w:left="0" w:right="48" w:firstLine="0"/>
        <w:jc w:val="both"/>
      </w:pPr>
      <w:r w:rsidRPr="00A10DDD">
        <w:t>«Сведения о приеме и увольнении сотрудника»</w:t>
      </w:r>
      <w:r w:rsidR="00ED4D3E" w:rsidRPr="00A10DDD">
        <w:t>.</w:t>
      </w:r>
    </w:p>
    <w:p w14:paraId="24E9304D" w14:textId="7AB86AE7" w:rsidR="00FF5227" w:rsidRPr="00A10DDD" w:rsidRDefault="00E051EC" w:rsidP="00A10DDD">
      <w:pPr>
        <w:pStyle w:val="aff3"/>
        <w:spacing w:after="5" w:line="269" w:lineRule="auto"/>
        <w:ind w:left="0" w:right="48"/>
        <w:jc w:val="both"/>
      </w:pPr>
      <w:r w:rsidRPr="00A10DDD">
        <w:lastRenderedPageBreak/>
        <w:t xml:space="preserve">2.27. </w:t>
      </w:r>
      <w:r w:rsidR="00E533E0" w:rsidRPr="00A10DDD">
        <w:t>Должна быть возможность</w:t>
      </w:r>
      <w:r w:rsidR="00B2610B" w:rsidRPr="00A10DDD">
        <w:t xml:space="preserve"> производить экспорт документов, отправляемых Пользователями Подразделений в контролирующие органы, в специально организованное хранилище данных Абонента.</w:t>
      </w:r>
    </w:p>
    <w:p w14:paraId="048F22A5" w14:textId="0FEA2BD0" w:rsidR="00FF5227" w:rsidRPr="00A10DDD" w:rsidRDefault="00E051EC" w:rsidP="00A10DDD">
      <w:pPr>
        <w:pStyle w:val="aff3"/>
        <w:spacing w:after="5" w:line="269" w:lineRule="auto"/>
        <w:ind w:left="0" w:right="48"/>
        <w:jc w:val="both"/>
      </w:pPr>
      <w:r w:rsidRPr="00A10DDD">
        <w:t xml:space="preserve">2.28. </w:t>
      </w:r>
      <w:r w:rsidR="00E533E0" w:rsidRPr="00A10DDD">
        <w:t>Должна быть возможность</w:t>
      </w:r>
      <w:r w:rsidR="00FF5227" w:rsidRPr="00A10DDD">
        <w:t xml:space="preserve"> контролировать сроки выполнения следующих задач: </w:t>
      </w:r>
    </w:p>
    <w:p w14:paraId="0230BBF5" w14:textId="22400F4E" w:rsidR="00FF5227" w:rsidRPr="00A10DDD" w:rsidRDefault="00FF5227" w:rsidP="00A10DDD">
      <w:pPr>
        <w:pStyle w:val="Default"/>
        <w:numPr>
          <w:ilvl w:val="0"/>
          <w:numId w:val="48"/>
        </w:numPr>
        <w:spacing w:after="28"/>
        <w:ind w:left="0" w:firstLine="0"/>
        <w:jc w:val="both"/>
      </w:pPr>
      <w:r w:rsidRPr="00A10DDD">
        <w:t xml:space="preserve">отправка квитанции о приеме требования ФНС; </w:t>
      </w:r>
    </w:p>
    <w:p w14:paraId="22A75955" w14:textId="0CDC6983" w:rsidR="00FF5227" w:rsidRPr="00A10DDD" w:rsidRDefault="00FF5227" w:rsidP="00A10DDD">
      <w:pPr>
        <w:pStyle w:val="Default"/>
        <w:numPr>
          <w:ilvl w:val="0"/>
          <w:numId w:val="48"/>
        </w:numPr>
        <w:spacing w:after="28"/>
        <w:ind w:left="0" w:firstLine="0"/>
        <w:jc w:val="both"/>
      </w:pPr>
      <w:r w:rsidRPr="00A10DDD">
        <w:t xml:space="preserve">отправка ответа на требование ФНС; </w:t>
      </w:r>
    </w:p>
    <w:p w14:paraId="091AD59F" w14:textId="62138196" w:rsidR="00FF5227" w:rsidRPr="00A10DDD" w:rsidRDefault="00FF5227" w:rsidP="00A10DDD">
      <w:pPr>
        <w:pStyle w:val="Default"/>
        <w:numPr>
          <w:ilvl w:val="0"/>
          <w:numId w:val="48"/>
        </w:numPr>
        <w:spacing w:after="28"/>
        <w:ind w:left="0" w:firstLine="0"/>
        <w:jc w:val="both"/>
      </w:pPr>
      <w:r w:rsidRPr="00A10DDD">
        <w:t xml:space="preserve">отправка отчетов, заведенных в Таблицу отчетности; </w:t>
      </w:r>
    </w:p>
    <w:p w14:paraId="215F311C" w14:textId="75F22CD4" w:rsidR="00AB094C" w:rsidRPr="00A10DDD" w:rsidRDefault="00AB094C" w:rsidP="00A10DDD">
      <w:pPr>
        <w:pStyle w:val="Default"/>
        <w:numPr>
          <w:ilvl w:val="0"/>
          <w:numId w:val="48"/>
        </w:numPr>
        <w:spacing w:after="28"/>
        <w:ind w:left="0" w:firstLine="0"/>
        <w:jc w:val="both"/>
      </w:pPr>
      <w:r w:rsidRPr="00A10DDD">
        <w:t>обновление Сертификатов;</w:t>
      </w:r>
    </w:p>
    <w:p w14:paraId="7DD4EAB6" w14:textId="1BE4637F" w:rsidR="00AB094C" w:rsidRPr="00A10DDD" w:rsidRDefault="00AB094C" w:rsidP="00A10DDD">
      <w:pPr>
        <w:pStyle w:val="Default"/>
        <w:numPr>
          <w:ilvl w:val="0"/>
          <w:numId w:val="48"/>
        </w:numPr>
        <w:spacing w:after="28"/>
        <w:ind w:left="0" w:firstLine="0"/>
        <w:jc w:val="both"/>
      </w:pPr>
      <w:r w:rsidRPr="00A10DDD">
        <w:t>обновление МЧД;</w:t>
      </w:r>
    </w:p>
    <w:p w14:paraId="10F056E2" w14:textId="77777777" w:rsidR="00ED4D3E" w:rsidRPr="00A10DDD" w:rsidRDefault="00FF5227" w:rsidP="00A10DDD">
      <w:pPr>
        <w:pStyle w:val="Default"/>
        <w:numPr>
          <w:ilvl w:val="0"/>
          <w:numId w:val="48"/>
        </w:numPr>
        <w:ind w:left="0" w:firstLine="0"/>
        <w:jc w:val="both"/>
      </w:pPr>
      <w:r w:rsidRPr="00A10DDD">
        <w:t>пользовательские задачи.</w:t>
      </w:r>
    </w:p>
    <w:p w14:paraId="752CDC3D" w14:textId="6F41E873" w:rsidR="00E533E0" w:rsidRPr="00A10DDD" w:rsidRDefault="00E533E0" w:rsidP="00A10DDD">
      <w:pPr>
        <w:pStyle w:val="Default"/>
        <w:jc w:val="both"/>
      </w:pPr>
      <w:r w:rsidRPr="00A10DDD">
        <w:t>2.2</w:t>
      </w:r>
      <w:r w:rsidR="00E051EC" w:rsidRPr="00A10DDD">
        <w:t xml:space="preserve">9. </w:t>
      </w:r>
      <w:r w:rsidRPr="00A10DDD">
        <w:t xml:space="preserve">Должна быть возможность получать информацию, отправляемую ежедневно на электронную почту, которая включает:  </w:t>
      </w:r>
    </w:p>
    <w:p w14:paraId="5509F4F0" w14:textId="3DFF6BBE" w:rsidR="00E533E0" w:rsidRPr="00A10DDD" w:rsidRDefault="00E533E0" w:rsidP="00A10DDD">
      <w:pPr>
        <w:pStyle w:val="aff3"/>
        <w:numPr>
          <w:ilvl w:val="0"/>
          <w:numId w:val="49"/>
        </w:numPr>
        <w:spacing w:after="5" w:line="269" w:lineRule="auto"/>
        <w:ind w:left="0" w:right="48" w:firstLine="0"/>
        <w:jc w:val="both"/>
      </w:pPr>
      <w:r w:rsidRPr="00A10DDD">
        <w:t>просроченные за последние 2 дня задачи по требованиям и отчетам;</w:t>
      </w:r>
    </w:p>
    <w:p w14:paraId="7A0680DD" w14:textId="2F6E2BA6" w:rsidR="00E533E0" w:rsidRPr="00A10DDD" w:rsidRDefault="00E533E0" w:rsidP="00A10DDD">
      <w:pPr>
        <w:pStyle w:val="aff3"/>
        <w:numPr>
          <w:ilvl w:val="0"/>
          <w:numId w:val="49"/>
        </w:numPr>
        <w:spacing w:after="5" w:line="269" w:lineRule="auto"/>
        <w:ind w:left="0" w:right="48" w:firstLine="0"/>
        <w:jc w:val="both"/>
      </w:pPr>
      <w:r w:rsidRPr="00A10DDD">
        <w:t>задачи по отчетам и требованиям со сроком исполнения на текущий день;</w:t>
      </w:r>
    </w:p>
    <w:p w14:paraId="0DD3FAF9" w14:textId="02DC9306" w:rsidR="00FF5227" w:rsidRPr="00C17F44" w:rsidRDefault="00E533E0" w:rsidP="00A10DDD">
      <w:pPr>
        <w:pStyle w:val="aff3"/>
        <w:numPr>
          <w:ilvl w:val="0"/>
          <w:numId w:val="49"/>
        </w:numPr>
        <w:spacing w:after="5" w:line="269" w:lineRule="auto"/>
        <w:ind w:left="0" w:right="48" w:firstLine="0"/>
        <w:jc w:val="both"/>
      </w:pPr>
      <w:r w:rsidRPr="00A10DDD">
        <w:t xml:space="preserve">задачи по отчетам со сроком исполнения в ближайшие 7 дней и задачи по </w:t>
      </w:r>
      <w:r w:rsidRPr="00C17F44">
        <w:t>требованиям со сроком исполнения в ближайшие 3 дня.</w:t>
      </w:r>
    </w:p>
    <w:p w14:paraId="6300FB69" w14:textId="4C496E30" w:rsidR="005A6ED5" w:rsidRPr="00A10DDD" w:rsidRDefault="005A6ED5" w:rsidP="005A6ED5">
      <w:pPr>
        <w:pStyle w:val="aff3"/>
        <w:spacing w:after="5" w:line="269" w:lineRule="auto"/>
        <w:ind w:left="0" w:right="48"/>
        <w:jc w:val="both"/>
      </w:pPr>
      <w:r w:rsidRPr="00C17F44">
        <w:t>2.30. Должна быть предоставлена возможность Пользователю зашифровать документы (отчеты, письма, запросы, отправляемые в ИФНС и Росстат, а для филиальной структуры Абонента (один ИНН для всех Подразделений) – также входящие ответные документы от ФНС одновременно как в адрес контролирующего органа, так и в адрес Администраторов.</w:t>
      </w:r>
    </w:p>
    <w:p w14:paraId="70D5A247" w14:textId="77777777" w:rsidR="005C60A8" w:rsidRPr="00A10DDD" w:rsidRDefault="005C60A8" w:rsidP="00A10DDD">
      <w:pPr>
        <w:tabs>
          <w:tab w:val="left" w:pos="426"/>
        </w:tabs>
        <w:jc w:val="both"/>
        <w:rPr>
          <w:i/>
        </w:rPr>
      </w:pPr>
    </w:p>
    <w:p w14:paraId="23AD6D3F" w14:textId="7C973DAA" w:rsidR="005C60A8" w:rsidRDefault="00A05BF9" w:rsidP="007B73BD">
      <w:pPr>
        <w:pStyle w:val="afb"/>
        <w:spacing w:line="276" w:lineRule="auto"/>
        <w:jc w:val="center"/>
        <w:rPr>
          <w:b/>
          <w:color w:val="000000"/>
        </w:rPr>
      </w:pPr>
      <w:r w:rsidRPr="00A10DDD">
        <w:rPr>
          <w:b/>
          <w:color w:val="000000"/>
        </w:rPr>
        <w:t xml:space="preserve">3. </w:t>
      </w:r>
      <w:r w:rsidR="001F1FF5" w:rsidRPr="00A10DDD">
        <w:rPr>
          <w:b/>
          <w:color w:val="000000"/>
        </w:rPr>
        <w:t>ТРЕБОВАНИЯ, ПРЕДЪЯВЛЯЕМЫЕ К АБОНЕНТСКОМУ ОБСЛУЖИВАНИЮ</w:t>
      </w:r>
    </w:p>
    <w:p w14:paraId="4F44D976" w14:textId="513C8550" w:rsidR="005C60A8" w:rsidRPr="00A10DDD" w:rsidRDefault="001F1FF5" w:rsidP="000E39C8">
      <w:pPr>
        <w:pStyle w:val="afb"/>
        <w:spacing w:line="276" w:lineRule="auto"/>
        <w:jc w:val="both"/>
        <w:rPr>
          <w:color w:val="000000"/>
        </w:rPr>
      </w:pPr>
      <w:r w:rsidRPr="00A10DDD">
        <w:rPr>
          <w:color w:val="000000"/>
        </w:rPr>
        <w:t>3.1. Техническая поддержка пользователей системы в виде консультаций по телефону в режиме 24 часа в сутки 7 дней в неделю.</w:t>
      </w:r>
    </w:p>
    <w:p w14:paraId="19D31C11" w14:textId="46180460" w:rsidR="00CF7898" w:rsidRPr="00A10DDD" w:rsidRDefault="00621874" w:rsidP="000E39C8">
      <w:pPr>
        <w:pStyle w:val="afb"/>
        <w:spacing w:line="276" w:lineRule="auto"/>
        <w:jc w:val="both"/>
        <w:rPr>
          <w:color w:val="000000"/>
        </w:rPr>
      </w:pPr>
      <w:r>
        <w:rPr>
          <w:color w:val="000000"/>
        </w:rPr>
        <w:t>3.2. Должна быть в</w:t>
      </w:r>
      <w:r w:rsidR="00CF7898" w:rsidRPr="00A10DDD">
        <w:rPr>
          <w:color w:val="000000"/>
        </w:rPr>
        <w:t>ыделенная линия технической поддержки по телефонам 8-800</w:t>
      </w:r>
      <w:r>
        <w:rPr>
          <w:color w:val="000000"/>
        </w:rPr>
        <w:t>__</w:t>
      </w:r>
      <w:r w:rsidR="00CF7898" w:rsidRPr="00A10DDD">
        <w:rPr>
          <w:color w:val="000000"/>
        </w:rPr>
        <w:t>, а также по электронной почте</w:t>
      </w:r>
      <w:r>
        <w:rPr>
          <w:color w:val="000000"/>
        </w:rPr>
        <w:t xml:space="preserve"> ___</w:t>
      </w:r>
      <w:r w:rsidR="00CF7898" w:rsidRPr="00A10DDD">
        <w:rPr>
          <w:color w:val="000000"/>
        </w:rPr>
        <w:t xml:space="preserve"> </w:t>
      </w:r>
      <w:r w:rsidR="00A4331D" w:rsidRPr="00A10DDD">
        <w:rPr>
          <w:color w:val="000000"/>
        </w:rPr>
        <w:t>с 9 до 21 по времени Исполнителя, в остальное время техническая поддержка осуществляется в общем поток</w:t>
      </w:r>
      <w:r>
        <w:rPr>
          <w:color w:val="000000"/>
        </w:rPr>
        <w:t>е обращений Абонентов</w:t>
      </w:r>
      <w:r w:rsidR="00CF7898" w:rsidRPr="00A10DDD">
        <w:rPr>
          <w:color w:val="000000"/>
        </w:rPr>
        <w:t xml:space="preserve">. </w:t>
      </w:r>
    </w:p>
    <w:p w14:paraId="752300E4" w14:textId="456BC408" w:rsidR="005C60A8" w:rsidRPr="00A10DDD" w:rsidRDefault="001F1FF5" w:rsidP="000E39C8">
      <w:pPr>
        <w:pStyle w:val="afb"/>
        <w:spacing w:line="276" w:lineRule="auto"/>
        <w:jc w:val="both"/>
        <w:rPr>
          <w:color w:val="000000"/>
        </w:rPr>
      </w:pPr>
      <w:r w:rsidRPr="00A10DDD">
        <w:rPr>
          <w:color w:val="000000"/>
        </w:rPr>
        <w:t>3.</w:t>
      </w:r>
      <w:r w:rsidR="00CF7898" w:rsidRPr="00A10DDD">
        <w:rPr>
          <w:color w:val="000000"/>
        </w:rPr>
        <w:t>3</w:t>
      </w:r>
      <w:r w:rsidRPr="00A10DDD">
        <w:rPr>
          <w:color w:val="000000"/>
        </w:rPr>
        <w:t xml:space="preserve">. </w:t>
      </w:r>
      <w:r w:rsidR="00FF5227" w:rsidRPr="00A10DDD">
        <w:rPr>
          <w:rFonts w:eastAsia="Arial"/>
        </w:rPr>
        <w:t xml:space="preserve">Возможность в течение срока действия тарифного плана неограниченное количество раз производить смену и отзыв </w:t>
      </w:r>
      <w:r w:rsidR="00621874" w:rsidRPr="00621874">
        <w:rPr>
          <w:rFonts w:eastAsia="Arial"/>
        </w:rPr>
        <w:t>Квалифицированный сертификат ключа проверки электронной подпис</w:t>
      </w:r>
      <w:r w:rsidR="00621874">
        <w:rPr>
          <w:rFonts w:eastAsia="Arial"/>
        </w:rPr>
        <w:t xml:space="preserve">и (далее – Сертификат) </w:t>
      </w:r>
      <w:r w:rsidR="00FF5227" w:rsidRPr="00A10DDD">
        <w:rPr>
          <w:rFonts w:eastAsia="Arial"/>
        </w:rPr>
        <w:t xml:space="preserve">в случаях утраты и/или компрометации ключа электронной подписи, или изменения параметров Сертификата, таких как ФИО владельца Сертификата без смены владельца Сертификата. Срок действия каждого вновь выданного Сертификата в рамках настоящей возможности ограничивается сроком действия первого Сертификата. Услуги распространяется на все выданные Абоненту Сертификаты (кроме дополнительных </w:t>
      </w:r>
      <w:r w:rsidR="00E8591C">
        <w:rPr>
          <w:rFonts w:eastAsia="Arial"/>
        </w:rPr>
        <w:t>С</w:t>
      </w:r>
      <w:r w:rsidR="00FF5227" w:rsidRPr="00A10DDD">
        <w:rPr>
          <w:rFonts w:eastAsia="Arial"/>
        </w:rPr>
        <w:t>ертификатов</w:t>
      </w:r>
      <w:r w:rsidR="00E8591C">
        <w:rPr>
          <w:rFonts w:eastAsia="Arial"/>
        </w:rPr>
        <w:t>)</w:t>
      </w:r>
      <w:r w:rsidR="00FF5227" w:rsidRPr="00A10DDD">
        <w:rPr>
          <w:rFonts w:eastAsia="Arial"/>
        </w:rPr>
        <w:t>.</w:t>
      </w:r>
    </w:p>
    <w:p w14:paraId="24A90389" w14:textId="2C17870C" w:rsidR="00E8591C" w:rsidRDefault="00CF7898" w:rsidP="000E39C8">
      <w:pPr>
        <w:pStyle w:val="afb"/>
        <w:spacing w:line="276" w:lineRule="auto"/>
        <w:jc w:val="both"/>
        <w:rPr>
          <w:color w:val="000000"/>
        </w:rPr>
      </w:pPr>
      <w:r w:rsidRPr="00A10DDD">
        <w:rPr>
          <w:color w:val="000000"/>
        </w:rPr>
        <w:t>3.4. Должна быть удаленная установка программных компонентов, необходимых для функционирования Системы на Рабочих местах Абонента (не включает услуги по настройке каналов связи, установке программного обеспечения, не имеющего отношения к Системе.)</w:t>
      </w:r>
    </w:p>
    <w:p w14:paraId="1DA49C25" w14:textId="77777777" w:rsidR="000E39C8" w:rsidRDefault="000E39C8" w:rsidP="000E39C8">
      <w:pPr>
        <w:pStyle w:val="afb"/>
        <w:spacing w:line="276" w:lineRule="auto"/>
        <w:jc w:val="both"/>
        <w:rPr>
          <w:color w:val="000000"/>
        </w:rPr>
      </w:pPr>
    </w:p>
    <w:p w14:paraId="1B1471E4" w14:textId="30F79201" w:rsidR="005C60A8" w:rsidRPr="00A10DDD" w:rsidRDefault="00A05BF9" w:rsidP="007B73BD">
      <w:pPr>
        <w:pStyle w:val="afb"/>
        <w:jc w:val="center"/>
        <w:rPr>
          <w:b/>
          <w:color w:val="000000"/>
        </w:rPr>
      </w:pPr>
      <w:r w:rsidRPr="00A10DDD">
        <w:rPr>
          <w:b/>
          <w:color w:val="000000"/>
        </w:rPr>
        <w:t xml:space="preserve">4. </w:t>
      </w:r>
      <w:r w:rsidR="001F1FF5" w:rsidRPr="00A10DDD">
        <w:rPr>
          <w:b/>
          <w:color w:val="000000"/>
        </w:rPr>
        <w:t>ИСПОЛНИТЕЛЬ ОБЯЗАН:</w:t>
      </w:r>
    </w:p>
    <w:p w14:paraId="7A61FA23" w14:textId="77777777" w:rsidR="005C60A8" w:rsidRPr="00A10DDD" w:rsidRDefault="001F1FF5" w:rsidP="000E39C8">
      <w:pPr>
        <w:pStyle w:val="aff3"/>
        <w:spacing w:line="276" w:lineRule="auto"/>
        <w:ind w:left="0"/>
        <w:jc w:val="both"/>
      </w:pPr>
      <w:r w:rsidRPr="00A10DDD">
        <w:t>4.1. 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системы и СКЗИ «КриптоПро CSP» − путем заключения с Заказчиком лицензионного(ых) и (или) сублицензионного (ых) договора (ов).</w:t>
      </w:r>
    </w:p>
    <w:p w14:paraId="1BC60767" w14:textId="48340E50" w:rsidR="005C60A8" w:rsidRPr="00A10DDD" w:rsidRDefault="001F1FF5" w:rsidP="000E39C8">
      <w:pPr>
        <w:pStyle w:val="aff3"/>
        <w:spacing w:line="276" w:lineRule="auto"/>
        <w:ind w:left="0"/>
        <w:jc w:val="both"/>
      </w:pPr>
      <w:r w:rsidRPr="00A10DDD">
        <w:t>4.2. Надлежащим образом оказать услуги абонентского обслуживания в соответствии с требованиями, установленными разделом 3 настоящ</w:t>
      </w:r>
      <w:r w:rsidR="0033597C">
        <w:t>их</w:t>
      </w:r>
      <w:r w:rsidRPr="00A10DDD">
        <w:t xml:space="preserve"> Техническ</w:t>
      </w:r>
      <w:r w:rsidR="0033597C">
        <w:t>их</w:t>
      </w:r>
      <w:r w:rsidRPr="00A10DDD">
        <w:t xml:space="preserve"> </w:t>
      </w:r>
      <w:r w:rsidR="0033597C">
        <w:t>требований</w:t>
      </w:r>
      <w:r w:rsidRPr="00A10DDD">
        <w:t>.</w:t>
      </w:r>
    </w:p>
    <w:p w14:paraId="603BCC45" w14:textId="69236DA7" w:rsidR="005C60A8" w:rsidRPr="00A10DDD" w:rsidRDefault="00A05BF9" w:rsidP="007B73BD">
      <w:pPr>
        <w:pStyle w:val="aff3"/>
        <w:keepNext/>
        <w:spacing w:line="276" w:lineRule="auto"/>
        <w:ind w:left="0"/>
        <w:jc w:val="center"/>
        <w:rPr>
          <w:b/>
          <w:color w:val="000000"/>
        </w:rPr>
      </w:pPr>
      <w:r w:rsidRPr="00A10DDD">
        <w:rPr>
          <w:b/>
          <w:color w:val="000000"/>
        </w:rPr>
        <w:lastRenderedPageBreak/>
        <w:t xml:space="preserve">5. </w:t>
      </w:r>
      <w:r w:rsidR="001F1FF5" w:rsidRPr="00A10DDD">
        <w:rPr>
          <w:b/>
          <w:color w:val="000000"/>
        </w:rPr>
        <w:t>МЕСТО ПРЕДОСТАВЛЕНИЯ доступа к СИСТЕМЕ</w:t>
      </w:r>
    </w:p>
    <w:p w14:paraId="48250172" w14:textId="47CA81E4" w:rsidR="005C60A8" w:rsidRPr="001770F7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  <w:r w:rsidR="001770F7">
        <w:rPr>
          <w:color w:val="000000"/>
        </w:rPr>
        <w:t xml:space="preserve"> </w:t>
      </w:r>
      <w:r w:rsidR="001770F7" w:rsidRPr="001770F7">
        <w:rPr>
          <w:color w:val="000000"/>
        </w:rPr>
        <w:t>125252, Москва г, ул. 3-Я Песчаная, д. 2А</w:t>
      </w:r>
    </w:p>
    <w:p w14:paraId="14F96A2C" w14:textId="77777777" w:rsidR="001770F7" w:rsidRPr="00A10DDD" w:rsidRDefault="001770F7" w:rsidP="00A10DDD">
      <w:pPr>
        <w:pStyle w:val="afb"/>
        <w:jc w:val="both"/>
        <w:rPr>
          <w:b/>
          <w:color w:val="000000"/>
        </w:rPr>
      </w:pPr>
    </w:p>
    <w:p w14:paraId="4EB54B94" w14:textId="78952728" w:rsidR="005C60A8" w:rsidRPr="00A10DDD" w:rsidRDefault="00A05BF9" w:rsidP="007B73BD">
      <w:pPr>
        <w:pStyle w:val="afb"/>
        <w:jc w:val="center"/>
        <w:rPr>
          <w:b/>
          <w:color w:val="000000"/>
        </w:rPr>
      </w:pPr>
      <w:r w:rsidRPr="00A10DDD">
        <w:rPr>
          <w:b/>
          <w:color w:val="000000"/>
        </w:rPr>
        <w:t xml:space="preserve">6. </w:t>
      </w:r>
      <w:r w:rsidR="001F1FF5" w:rsidRPr="00A10DDD">
        <w:rPr>
          <w:b/>
          <w:color w:val="000000"/>
        </w:rPr>
        <w:t>СРОКИ ПРЕДОСТАВЛЕНИЯ ДОСТУПА К СИСТЕМЕ</w:t>
      </w:r>
    </w:p>
    <w:p w14:paraId="1C214C74" w14:textId="55C11629" w:rsidR="005C60A8" w:rsidRPr="00A10DDD" w:rsidRDefault="001F1FF5" w:rsidP="00A10DDD">
      <w:pPr>
        <w:pStyle w:val="afb"/>
        <w:jc w:val="both"/>
        <w:rPr>
          <w:color w:val="000000"/>
        </w:rPr>
      </w:pPr>
      <w:r w:rsidRPr="00A10DDD">
        <w:rPr>
          <w:color w:val="000000"/>
        </w:rPr>
        <w:t xml:space="preserve">6.1. Исполнитель предоставляет доступ Заказчику к Системе </w:t>
      </w:r>
      <w:r w:rsidR="001770F7">
        <w:rPr>
          <w:color w:val="000000"/>
        </w:rPr>
        <w:t xml:space="preserve">в период с 01.01.2026 </w:t>
      </w:r>
      <w:r w:rsidR="00BD3853">
        <w:rPr>
          <w:color w:val="000000"/>
        </w:rPr>
        <w:br/>
      </w:r>
      <w:r w:rsidR="001770F7">
        <w:rPr>
          <w:color w:val="000000"/>
        </w:rPr>
        <w:t>до 31.12.2026.</w:t>
      </w:r>
    </w:p>
    <w:p w14:paraId="10FAB512" w14:textId="77777777" w:rsidR="00BD3853" w:rsidRDefault="00BD3853">
      <w:r>
        <w:br w:type="page"/>
      </w:r>
    </w:p>
    <w:p w14:paraId="4B2EAF0B" w14:textId="26471B9A" w:rsidR="005C60A8" w:rsidRDefault="001F1FF5">
      <w:pPr>
        <w:jc w:val="right"/>
      </w:pPr>
      <w:r>
        <w:lastRenderedPageBreak/>
        <w:t xml:space="preserve">Приложение № 1 </w:t>
      </w:r>
    </w:p>
    <w:p w14:paraId="58FE2471" w14:textId="234472FF" w:rsidR="005C60A8" w:rsidRDefault="001F1FF5">
      <w:pPr>
        <w:ind w:left="360"/>
        <w:jc w:val="right"/>
      </w:pPr>
      <w:r>
        <w:t>к Техничес</w:t>
      </w:r>
      <w:r w:rsidR="00143012">
        <w:t>ким требованиям</w:t>
      </w:r>
    </w:p>
    <w:p w14:paraId="28C8EF06" w14:textId="77777777" w:rsidR="005C60A8" w:rsidRDefault="005C60A8"/>
    <w:p w14:paraId="3F868934" w14:textId="30497DCE" w:rsidR="005C60A8" w:rsidRPr="00BD3853" w:rsidRDefault="001F1FF5" w:rsidP="00BD3853">
      <w:pPr>
        <w:pStyle w:val="afb"/>
        <w:jc w:val="center"/>
        <w:rPr>
          <w:b/>
          <w:color w:val="000000"/>
        </w:rPr>
      </w:pPr>
      <w:r w:rsidRPr="00BD3853">
        <w:rPr>
          <w:b/>
          <w:color w:val="000000"/>
        </w:rPr>
        <w:t>Спецификация</w:t>
      </w:r>
    </w:p>
    <w:p w14:paraId="0E6C1E28" w14:textId="2601E590" w:rsidR="001770F7" w:rsidRPr="00BD3853" w:rsidRDefault="001770F7" w:rsidP="00BD3853">
      <w:pPr>
        <w:pStyle w:val="afb"/>
        <w:jc w:val="center"/>
        <w:rPr>
          <w:b/>
          <w:color w:val="000000"/>
        </w:rPr>
      </w:pPr>
    </w:p>
    <w:p w14:paraId="235F9A00" w14:textId="1AFEE622" w:rsidR="001770F7" w:rsidRDefault="001770F7" w:rsidP="00BD3853">
      <w:pPr>
        <w:pStyle w:val="afb"/>
        <w:numPr>
          <w:ilvl w:val="1"/>
          <w:numId w:val="57"/>
        </w:numPr>
        <w:rPr>
          <w:bCs/>
          <w:color w:val="000000"/>
        </w:rPr>
      </w:pPr>
      <w:r w:rsidRPr="00BD3853">
        <w:rPr>
          <w:bCs/>
          <w:color w:val="000000"/>
        </w:rPr>
        <w:t>Право использования программы для ЭВМ</w:t>
      </w:r>
    </w:p>
    <w:p w14:paraId="53A5CEE4" w14:textId="77777777" w:rsidR="00BD3853" w:rsidRPr="00BD3853" w:rsidRDefault="00BD3853" w:rsidP="00BD3853">
      <w:pPr>
        <w:pStyle w:val="afb"/>
        <w:ind w:left="360"/>
        <w:rPr>
          <w:color w:val="000000"/>
        </w:rPr>
      </w:pP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6748"/>
        <w:gridCol w:w="1134"/>
        <w:gridCol w:w="1276"/>
      </w:tblGrid>
      <w:tr w:rsidR="00BD3853" w:rsidRPr="00514460" w14:paraId="7DD9274F" w14:textId="77777777" w:rsidTr="00426F03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E596B08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76BFF73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533CE33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F7A31E7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BD3853" w:rsidRPr="00514460" w14:paraId="4A2AAE94" w14:textId="77777777" w:rsidTr="00426F03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EC5EAFA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9D4343D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Право использования программы для ЭВМ “Контур.Экстерн” в режиме “Корпоративный клиент” по тарифному плану “Корпоративный Премиум” до 2000 подразделений на 1 год, с применением встроенных в сертификат/ключевой контейнер СКЗИ “КриптоПро CSP”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CE4E393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3FB48F5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1</w:t>
            </w:r>
          </w:p>
        </w:tc>
      </w:tr>
      <w:tr w:rsidR="00BD3853" w:rsidRPr="00514460" w14:paraId="22BDE6CB" w14:textId="77777777" w:rsidTr="00426F03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27839DB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9507B73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Право использования программы для ЭВМ “Контур.Экстерн” в режиме “Корпоративный клиент” по тарифному плану “Корпоративный Премиум”, +10 подразделений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F9CAC0A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880DD7E" w14:textId="77777777" w:rsidR="00BD3853" w:rsidRPr="00514460" w:rsidRDefault="00BD3853" w:rsidP="00426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1400</w:t>
            </w:r>
          </w:p>
        </w:tc>
      </w:tr>
    </w:tbl>
    <w:p w14:paraId="362B9916" w14:textId="77777777" w:rsidR="00BD3853" w:rsidRDefault="00BD3853" w:rsidP="00BD3853">
      <w:pPr>
        <w:pStyle w:val="afb"/>
        <w:rPr>
          <w:bCs/>
          <w:color w:val="000000"/>
        </w:rPr>
      </w:pPr>
    </w:p>
    <w:p w14:paraId="29E18623" w14:textId="4D263F81" w:rsidR="00BD3853" w:rsidRDefault="00BD3853" w:rsidP="00BD3853">
      <w:pPr>
        <w:pStyle w:val="afb"/>
        <w:rPr>
          <w:bCs/>
          <w:color w:val="000000"/>
        </w:rPr>
      </w:pPr>
      <w:r w:rsidRPr="00BD3853">
        <w:rPr>
          <w:bCs/>
          <w:color w:val="000000"/>
        </w:rPr>
        <w:t>1.2. Оказание услуг</w:t>
      </w:r>
      <w:r>
        <w:rPr>
          <w:bCs/>
          <w:color w:val="000000"/>
        </w:rPr>
        <w:t xml:space="preserve"> по сопровождению (технической поддержке)</w:t>
      </w:r>
    </w:p>
    <w:p w14:paraId="4F5F185F" w14:textId="77777777" w:rsidR="00BD3853" w:rsidRPr="00BD3853" w:rsidRDefault="00BD3853" w:rsidP="00BD3853">
      <w:pPr>
        <w:pStyle w:val="afb"/>
        <w:rPr>
          <w:bCs/>
          <w:color w:val="000000"/>
        </w:rPr>
      </w:pP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6748"/>
        <w:gridCol w:w="1134"/>
        <w:gridCol w:w="1276"/>
      </w:tblGrid>
      <w:tr w:rsidR="00514460" w:rsidRPr="00514460" w14:paraId="0A6A243B" w14:textId="77777777" w:rsidTr="00514460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86C5B6F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FFC82B2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52ED603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0D4E192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460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514460" w:rsidRPr="00514460" w14:paraId="4E0FA542" w14:textId="77777777" w:rsidTr="00514460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4C4D92D" w14:textId="67522778" w:rsidR="00514460" w:rsidRPr="00514460" w:rsidRDefault="00BD3853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ECC4C12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Услуги по сопровождению программы для ЭВМ “Контур.Экстерн” (техническая поддержка в виде абонентского обслуживания) в режиме “Корпоративный клиент” по тарифному плану “Корпоративный Премиум” до 2000 подразделений на 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E8F1545" w14:textId="77777777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22FE3E4" w14:textId="4DB125A9" w:rsidR="00514460" w:rsidRPr="00514460" w:rsidRDefault="00514460" w:rsidP="005F45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4460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37055C90" w14:textId="77777777" w:rsidR="005C60A8" w:rsidRDefault="005C60A8"/>
    <w:sectPr w:rsidR="005C60A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1EAF" w14:textId="77777777" w:rsidR="000D25CC" w:rsidRDefault="000D25CC">
      <w:r>
        <w:separator/>
      </w:r>
    </w:p>
  </w:endnote>
  <w:endnote w:type="continuationSeparator" w:id="0">
    <w:p w14:paraId="48739501" w14:textId="77777777" w:rsidR="000D25CC" w:rsidRDefault="000D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BF27" w14:textId="77777777" w:rsidR="000D25CC" w:rsidRDefault="000D25CC">
      <w:r>
        <w:separator/>
      </w:r>
    </w:p>
  </w:footnote>
  <w:footnote w:type="continuationSeparator" w:id="0">
    <w:p w14:paraId="07DB0C05" w14:textId="77777777" w:rsidR="000D25CC" w:rsidRDefault="000D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2F6"/>
    <w:multiLevelType w:val="hybridMultilevel"/>
    <w:tmpl w:val="6DEA1F9E"/>
    <w:lvl w:ilvl="0" w:tplc="38F6BE7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6BEEE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25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C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0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81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0E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E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6D06"/>
    <w:multiLevelType w:val="hybridMultilevel"/>
    <w:tmpl w:val="82B4BEF0"/>
    <w:lvl w:ilvl="0" w:tplc="7DF2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A2DFA">
      <w:start w:val="1"/>
      <w:numFmt w:val="lowerLetter"/>
      <w:lvlText w:val="%2."/>
      <w:lvlJc w:val="left"/>
      <w:pPr>
        <w:ind w:left="1440" w:hanging="360"/>
      </w:pPr>
    </w:lvl>
    <w:lvl w:ilvl="2" w:tplc="5C44350A">
      <w:start w:val="1"/>
      <w:numFmt w:val="lowerRoman"/>
      <w:lvlText w:val="%3."/>
      <w:lvlJc w:val="right"/>
      <w:pPr>
        <w:ind w:left="2160" w:hanging="180"/>
      </w:pPr>
    </w:lvl>
    <w:lvl w:ilvl="3" w:tplc="363C0CEA">
      <w:start w:val="1"/>
      <w:numFmt w:val="decimal"/>
      <w:lvlText w:val="%4."/>
      <w:lvlJc w:val="left"/>
      <w:pPr>
        <w:ind w:left="2880" w:hanging="360"/>
      </w:pPr>
    </w:lvl>
    <w:lvl w:ilvl="4" w:tplc="B7D85A94">
      <w:start w:val="1"/>
      <w:numFmt w:val="lowerLetter"/>
      <w:lvlText w:val="%5."/>
      <w:lvlJc w:val="left"/>
      <w:pPr>
        <w:ind w:left="3600" w:hanging="360"/>
      </w:pPr>
    </w:lvl>
    <w:lvl w:ilvl="5" w:tplc="5016CD52">
      <w:start w:val="1"/>
      <w:numFmt w:val="lowerRoman"/>
      <w:lvlText w:val="%6."/>
      <w:lvlJc w:val="right"/>
      <w:pPr>
        <w:ind w:left="4320" w:hanging="180"/>
      </w:pPr>
    </w:lvl>
    <w:lvl w:ilvl="6" w:tplc="6EE82520">
      <w:start w:val="1"/>
      <w:numFmt w:val="decimal"/>
      <w:lvlText w:val="%7."/>
      <w:lvlJc w:val="left"/>
      <w:pPr>
        <w:ind w:left="5040" w:hanging="360"/>
      </w:pPr>
    </w:lvl>
    <w:lvl w:ilvl="7" w:tplc="A5D213EC">
      <w:start w:val="1"/>
      <w:numFmt w:val="lowerLetter"/>
      <w:lvlText w:val="%8."/>
      <w:lvlJc w:val="left"/>
      <w:pPr>
        <w:ind w:left="5760" w:hanging="360"/>
      </w:pPr>
    </w:lvl>
    <w:lvl w:ilvl="8" w:tplc="BC940A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049"/>
    <w:multiLevelType w:val="multilevel"/>
    <w:tmpl w:val="9B3E2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0E4741"/>
    <w:multiLevelType w:val="multilevel"/>
    <w:tmpl w:val="A32679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24D62"/>
    <w:multiLevelType w:val="hybridMultilevel"/>
    <w:tmpl w:val="C64864F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5AC5"/>
    <w:multiLevelType w:val="multilevel"/>
    <w:tmpl w:val="03621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D3D"/>
    <w:multiLevelType w:val="hybridMultilevel"/>
    <w:tmpl w:val="7C566C0E"/>
    <w:lvl w:ilvl="0" w:tplc="D5E4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B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47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4D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2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6A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B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A5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0007"/>
    <w:multiLevelType w:val="multilevel"/>
    <w:tmpl w:val="59300C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5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0C41FA"/>
    <w:multiLevelType w:val="multilevel"/>
    <w:tmpl w:val="BA4225C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21B36"/>
    <w:multiLevelType w:val="hybridMultilevel"/>
    <w:tmpl w:val="2598C0B0"/>
    <w:lvl w:ilvl="0" w:tplc="A45265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80CEE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44E1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BEE5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8C5F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80B3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B0B7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9232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B4D3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3045A"/>
    <w:multiLevelType w:val="hybridMultilevel"/>
    <w:tmpl w:val="5D62F610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2" w15:restartNumberingAfterBreak="0">
    <w:nsid w:val="29AD1EA6"/>
    <w:multiLevelType w:val="hybridMultilevel"/>
    <w:tmpl w:val="FCA261D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D68FB"/>
    <w:multiLevelType w:val="multilevel"/>
    <w:tmpl w:val="64325A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FD2362"/>
    <w:multiLevelType w:val="hybridMultilevel"/>
    <w:tmpl w:val="63C63630"/>
    <w:lvl w:ilvl="0" w:tplc="563E20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202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25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AB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5B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26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8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2C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2D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C1826"/>
    <w:multiLevelType w:val="hybridMultilevel"/>
    <w:tmpl w:val="3BE2AEE6"/>
    <w:lvl w:ilvl="0" w:tplc="500C5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41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0F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2A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3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E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29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0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0B33"/>
    <w:multiLevelType w:val="multilevel"/>
    <w:tmpl w:val="8FC299B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7" w15:restartNumberingAfterBreak="0">
    <w:nsid w:val="33F32137"/>
    <w:multiLevelType w:val="hybridMultilevel"/>
    <w:tmpl w:val="F32A312E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73349"/>
    <w:multiLevelType w:val="hybridMultilevel"/>
    <w:tmpl w:val="8B024E42"/>
    <w:lvl w:ilvl="0" w:tplc="06728F3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383A5A87"/>
    <w:multiLevelType w:val="multilevel"/>
    <w:tmpl w:val="21B23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9A5EF2"/>
    <w:multiLevelType w:val="hybridMultilevel"/>
    <w:tmpl w:val="86B09870"/>
    <w:lvl w:ilvl="0" w:tplc="A3B8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A7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22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9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1A4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1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00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61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97C00"/>
    <w:multiLevelType w:val="hybridMultilevel"/>
    <w:tmpl w:val="B156C224"/>
    <w:lvl w:ilvl="0" w:tplc="6818F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AB028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2821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E0D9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8A9CC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BA9D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EC11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208A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4A4A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3E07E3"/>
    <w:multiLevelType w:val="hybridMultilevel"/>
    <w:tmpl w:val="7508440C"/>
    <w:lvl w:ilvl="0" w:tplc="E9202D2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F4E8E8FE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B1040EA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A6B2A17A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6528063A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3C38A084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5A0A99FE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E6812C0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A762DE02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3F073DFA"/>
    <w:multiLevelType w:val="hybridMultilevel"/>
    <w:tmpl w:val="B606779A"/>
    <w:lvl w:ilvl="0" w:tplc="E4786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1A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C4B26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8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7B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29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A3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A7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AF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E1408"/>
    <w:multiLevelType w:val="multilevel"/>
    <w:tmpl w:val="5F12B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F0B57"/>
    <w:multiLevelType w:val="hybridMultilevel"/>
    <w:tmpl w:val="748ED474"/>
    <w:lvl w:ilvl="0" w:tplc="0456D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EB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04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24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2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67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C3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A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76430"/>
    <w:multiLevelType w:val="hybridMultilevel"/>
    <w:tmpl w:val="BF70DFF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D5CEC"/>
    <w:multiLevelType w:val="hybridMultilevel"/>
    <w:tmpl w:val="374A90AE"/>
    <w:lvl w:ilvl="0" w:tplc="DA766E1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643A7C96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28EB4E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CB5E715A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196A45B4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6AF4A3E2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907A0F1A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BF0EFF62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2827144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9" w15:restartNumberingAfterBreak="0">
    <w:nsid w:val="4A1C4E1A"/>
    <w:multiLevelType w:val="hybridMultilevel"/>
    <w:tmpl w:val="5150E59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F61D8"/>
    <w:multiLevelType w:val="hybridMultilevel"/>
    <w:tmpl w:val="E7CADBA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2863"/>
    <w:multiLevelType w:val="hybridMultilevel"/>
    <w:tmpl w:val="155CB6BE"/>
    <w:lvl w:ilvl="0" w:tplc="3976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6464A">
      <w:start w:val="1"/>
      <w:numFmt w:val="lowerLetter"/>
      <w:lvlText w:val="%2."/>
      <w:lvlJc w:val="left"/>
      <w:pPr>
        <w:ind w:left="1440" w:hanging="360"/>
      </w:pPr>
    </w:lvl>
    <w:lvl w:ilvl="2" w:tplc="F5E6FEC2">
      <w:start w:val="1"/>
      <w:numFmt w:val="lowerRoman"/>
      <w:lvlText w:val="%3."/>
      <w:lvlJc w:val="right"/>
      <w:pPr>
        <w:ind w:left="2160" w:hanging="180"/>
      </w:pPr>
    </w:lvl>
    <w:lvl w:ilvl="3" w:tplc="07CEBD30">
      <w:start w:val="1"/>
      <w:numFmt w:val="decimal"/>
      <w:lvlText w:val="%4."/>
      <w:lvlJc w:val="left"/>
      <w:pPr>
        <w:ind w:left="2880" w:hanging="360"/>
      </w:pPr>
    </w:lvl>
    <w:lvl w:ilvl="4" w:tplc="91DC2DAA">
      <w:start w:val="1"/>
      <w:numFmt w:val="lowerLetter"/>
      <w:lvlText w:val="%5."/>
      <w:lvlJc w:val="left"/>
      <w:pPr>
        <w:ind w:left="3600" w:hanging="360"/>
      </w:pPr>
    </w:lvl>
    <w:lvl w:ilvl="5" w:tplc="2D8EF9E2">
      <w:start w:val="1"/>
      <w:numFmt w:val="lowerRoman"/>
      <w:lvlText w:val="%6."/>
      <w:lvlJc w:val="right"/>
      <w:pPr>
        <w:ind w:left="4320" w:hanging="180"/>
      </w:pPr>
    </w:lvl>
    <w:lvl w:ilvl="6" w:tplc="0B5284CA">
      <w:start w:val="1"/>
      <w:numFmt w:val="decimal"/>
      <w:lvlText w:val="%7."/>
      <w:lvlJc w:val="left"/>
      <w:pPr>
        <w:ind w:left="5040" w:hanging="360"/>
      </w:pPr>
    </w:lvl>
    <w:lvl w:ilvl="7" w:tplc="A1A23BCA">
      <w:start w:val="1"/>
      <w:numFmt w:val="lowerLetter"/>
      <w:lvlText w:val="%8."/>
      <w:lvlJc w:val="left"/>
      <w:pPr>
        <w:ind w:left="5760" w:hanging="360"/>
      </w:pPr>
    </w:lvl>
    <w:lvl w:ilvl="8" w:tplc="3E5253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46079"/>
    <w:multiLevelType w:val="hybridMultilevel"/>
    <w:tmpl w:val="AB4AB096"/>
    <w:lvl w:ilvl="0" w:tplc="FF9A3A9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CF36D33E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762E21A4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DE921546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90DE2512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0D0EC5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6F8754A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2D8FA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EA82F6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53CF6EB4"/>
    <w:multiLevelType w:val="hybridMultilevel"/>
    <w:tmpl w:val="7B38706A"/>
    <w:lvl w:ilvl="0" w:tplc="2C3A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BEF9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A9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4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29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CC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40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E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C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C6B4B"/>
    <w:multiLevelType w:val="hybridMultilevel"/>
    <w:tmpl w:val="BBA2DA6C"/>
    <w:lvl w:ilvl="0" w:tplc="0790A3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9A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A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A2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C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06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C1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A7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62F68"/>
    <w:multiLevelType w:val="hybridMultilevel"/>
    <w:tmpl w:val="EF02D8EE"/>
    <w:lvl w:ilvl="0" w:tplc="AAD8969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A5A00E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196F3B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ECD7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5BC50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970D3E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7C4E89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D98D16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7A47FC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89213A6"/>
    <w:multiLevelType w:val="hybridMultilevel"/>
    <w:tmpl w:val="F6BE8D54"/>
    <w:lvl w:ilvl="0" w:tplc="321A5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A96C8">
      <w:start w:val="1"/>
      <w:numFmt w:val="lowerLetter"/>
      <w:lvlText w:val="%2."/>
      <w:lvlJc w:val="left"/>
      <w:pPr>
        <w:ind w:left="1440" w:hanging="360"/>
      </w:pPr>
    </w:lvl>
    <w:lvl w:ilvl="2" w:tplc="F9908EE0">
      <w:start w:val="1"/>
      <w:numFmt w:val="lowerRoman"/>
      <w:lvlText w:val="%3."/>
      <w:lvlJc w:val="right"/>
      <w:pPr>
        <w:ind w:left="2160" w:hanging="180"/>
      </w:pPr>
    </w:lvl>
    <w:lvl w:ilvl="3" w:tplc="9C0613A6">
      <w:start w:val="1"/>
      <w:numFmt w:val="decimal"/>
      <w:lvlText w:val="%4."/>
      <w:lvlJc w:val="left"/>
      <w:pPr>
        <w:ind w:left="2880" w:hanging="360"/>
      </w:pPr>
    </w:lvl>
    <w:lvl w:ilvl="4" w:tplc="2B5A7A42">
      <w:start w:val="1"/>
      <w:numFmt w:val="lowerLetter"/>
      <w:lvlText w:val="%5."/>
      <w:lvlJc w:val="left"/>
      <w:pPr>
        <w:ind w:left="3600" w:hanging="360"/>
      </w:pPr>
    </w:lvl>
    <w:lvl w:ilvl="5" w:tplc="AF225854">
      <w:start w:val="1"/>
      <w:numFmt w:val="lowerRoman"/>
      <w:lvlText w:val="%6."/>
      <w:lvlJc w:val="right"/>
      <w:pPr>
        <w:ind w:left="4320" w:hanging="180"/>
      </w:pPr>
    </w:lvl>
    <w:lvl w:ilvl="6" w:tplc="22465184">
      <w:start w:val="1"/>
      <w:numFmt w:val="decimal"/>
      <w:lvlText w:val="%7."/>
      <w:lvlJc w:val="left"/>
      <w:pPr>
        <w:ind w:left="5040" w:hanging="360"/>
      </w:pPr>
    </w:lvl>
    <w:lvl w:ilvl="7" w:tplc="BF907840">
      <w:start w:val="1"/>
      <w:numFmt w:val="lowerLetter"/>
      <w:lvlText w:val="%8."/>
      <w:lvlJc w:val="left"/>
      <w:pPr>
        <w:ind w:left="5760" w:hanging="360"/>
      </w:pPr>
    </w:lvl>
    <w:lvl w:ilvl="8" w:tplc="A5A2DFB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E3DD6"/>
    <w:multiLevelType w:val="hybridMultilevel"/>
    <w:tmpl w:val="0C3EE85C"/>
    <w:lvl w:ilvl="0" w:tplc="D4460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C1D72">
      <w:start w:val="1"/>
      <w:numFmt w:val="lowerLetter"/>
      <w:lvlText w:val="%2."/>
      <w:lvlJc w:val="left"/>
      <w:pPr>
        <w:ind w:left="1440" w:hanging="360"/>
      </w:pPr>
    </w:lvl>
    <w:lvl w:ilvl="2" w:tplc="22429EEE">
      <w:start w:val="1"/>
      <w:numFmt w:val="lowerRoman"/>
      <w:lvlText w:val="%3."/>
      <w:lvlJc w:val="right"/>
      <w:pPr>
        <w:ind w:left="2160" w:hanging="180"/>
      </w:pPr>
    </w:lvl>
    <w:lvl w:ilvl="3" w:tplc="A7F26EE0">
      <w:start w:val="1"/>
      <w:numFmt w:val="decimal"/>
      <w:lvlText w:val="%4."/>
      <w:lvlJc w:val="left"/>
      <w:pPr>
        <w:ind w:left="2880" w:hanging="360"/>
      </w:pPr>
    </w:lvl>
    <w:lvl w:ilvl="4" w:tplc="1736C820">
      <w:start w:val="1"/>
      <w:numFmt w:val="lowerLetter"/>
      <w:lvlText w:val="%5."/>
      <w:lvlJc w:val="left"/>
      <w:pPr>
        <w:ind w:left="3600" w:hanging="360"/>
      </w:pPr>
    </w:lvl>
    <w:lvl w:ilvl="5" w:tplc="26526F2C">
      <w:start w:val="1"/>
      <w:numFmt w:val="lowerRoman"/>
      <w:lvlText w:val="%6."/>
      <w:lvlJc w:val="right"/>
      <w:pPr>
        <w:ind w:left="4320" w:hanging="180"/>
      </w:pPr>
    </w:lvl>
    <w:lvl w:ilvl="6" w:tplc="69429552">
      <w:start w:val="1"/>
      <w:numFmt w:val="decimal"/>
      <w:lvlText w:val="%7."/>
      <w:lvlJc w:val="left"/>
      <w:pPr>
        <w:ind w:left="5040" w:hanging="360"/>
      </w:pPr>
    </w:lvl>
    <w:lvl w:ilvl="7" w:tplc="E814E6C6">
      <w:start w:val="1"/>
      <w:numFmt w:val="lowerLetter"/>
      <w:lvlText w:val="%8."/>
      <w:lvlJc w:val="left"/>
      <w:pPr>
        <w:ind w:left="5760" w:hanging="360"/>
      </w:pPr>
    </w:lvl>
    <w:lvl w:ilvl="8" w:tplc="F4261CA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34882"/>
    <w:multiLevelType w:val="hybridMultilevel"/>
    <w:tmpl w:val="C3A4E200"/>
    <w:lvl w:ilvl="0" w:tplc="AB28C80E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4EF4381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3BAA13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08EDB9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E0F86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60817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A24718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FFCDE3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01A015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E634060"/>
    <w:multiLevelType w:val="multilevel"/>
    <w:tmpl w:val="ECB44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EC564C6"/>
    <w:multiLevelType w:val="hybridMultilevel"/>
    <w:tmpl w:val="7C94CD1A"/>
    <w:lvl w:ilvl="0" w:tplc="F3F6AC0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62968E">
      <w:start w:val="1"/>
      <w:numFmt w:val="lowerLetter"/>
      <w:lvlText w:val="%2."/>
      <w:lvlJc w:val="left"/>
      <w:pPr>
        <w:ind w:left="1440" w:hanging="360"/>
      </w:pPr>
    </w:lvl>
    <w:lvl w:ilvl="2" w:tplc="4476D5B2">
      <w:start w:val="1"/>
      <w:numFmt w:val="lowerRoman"/>
      <w:lvlText w:val="%3."/>
      <w:lvlJc w:val="right"/>
      <w:pPr>
        <w:ind w:left="2160" w:hanging="180"/>
      </w:pPr>
    </w:lvl>
    <w:lvl w:ilvl="3" w:tplc="8500C8FA">
      <w:start w:val="1"/>
      <w:numFmt w:val="decimal"/>
      <w:lvlText w:val="%4."/>
      <w:lvlJc w:val="left"/>
      <w:pPr>
        <w:ind w:left="2880" w:hanging="360"/>
      </w:pPr>
    </w:lvl>
    <w:lvl w:ilvl="4" w:tplc="A70847A8">
      <w:start w:val="1"/>
      <w:numFmt w:val="lowerLetter"/>
      <w:lvlText w:val="%5."/>
      <w:lvlJc w:val="left"/>
      <w:pPr>
        <w:ind w:left="3600" w:hanging="360"/>
      </w:pPr>
    </w:lvl>
    <w:lvl w:ilvl="5" w:tplc="4A26FDE0">
      <w:start w:val="1"/>
      <w:numFmt w:val="lowerRoman"/>
      <w:lvlText w:val="%6."/>
      <w:lvlJc w:val="right"/>
      <w:pPr>
        <w:ind w:left="4320" w:hanging="180"/>
      </w:pPr>
    </w:lvl>
    <w:lvl w:ilvl="6" w:tplc="4232FC0C">
      <w:start w:val="1"/>
      <w:numFmt w:val="decimal"/>
      <w:lvlText w:val="%7."/>
      <w:lvlJc w:val="left"/>
      <w:pPr>
        <w:ind w:left="5040" w:hanging="360"/>
      </w:pPr>
    </w:lvl>
    <w:lvl w:ilvl="7" w:tplc="EC5C0790">
      <w:start w:val="1"/>
      <w:numFmt w:val="lowerLetter"/>
      <w:lvlText w:val="%8."/>
      <w:lvlJc w:val="left"/>
      <w:pPr>
        <w:ind w:left="5760" w:hanging="360"/>
      </w:pPr>
    </w:lvl>
    <w:lvl w:ilvl="8" w:tplc="6BAC284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03967"/>
    <w:multiLevelType w:val="hybridMultilevel"/>
    <w:tmpl w:val="D94CFB14"/>
    <w:lvl w:ilvl="0" w:tplc="DE9818C6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0A402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2A9024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822F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C1080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A4318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2AAA4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EDA16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C19BC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737ECA"/>
    <w:multiLevelType w:val="hybridMultilevel"/>
    <w:tmpl w:val="DEFCF228"/>
    <w:lvl w:ilvl="0" w:tplc="68CA79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20FE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7846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7EDE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FEDD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28C3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AC29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9E7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D26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405535B"/>
    <w:multiLevelType w:val="hybridMultilevel"/>
    <w:tmpl w:val="0ED6A802"/>
    <w:lvl w:ilvl="0" w:tplc="D010AC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E44E4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30D9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E239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9AAB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F88D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16FC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16083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B0F4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5291C17"/>
    <w:multiLevelType w:val="hybridMultilevel"/>
    <w:tmpl w:val="C54EE1F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F769E"/>
    <w:multiLevelType w:val="hybridMultilevel"/>
    <w:tmpl w:val="A612917A"/>
    <w:lvl w:ilvl="0" w:tplc="06728F3C">
      <w:start w:val="1"/>
      <w:numFmt w:val="bullet"/>
      <w:lvlText w:val=""/>
      <w:lvlJc w:val="left"/>
      <w:pPr>
        <w:ind w:left="127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0A402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2A9024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822F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C1080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A4318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2AAA4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EDA16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C19BC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B727C5"/>
    <w:multiLevelType w:val="hybridMultilevel"/>
    <w:tmpl w:val="D22A2730"/>
    <w:lvl w:ilvl="0" w:tplc="B8148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144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A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C6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81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0C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A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AC3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6D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995F63"/>
    <w:multiLevelType w:val="hybridMultilevel"/>
    <w:tmpl w:val="2B2CAE4C"/>
    <w:lvl w:ilvl="0" w:tplc="34C029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88524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2A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5B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29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D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C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6C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0C4429"/>
    <w:multiLevelType w:val="hybridMultilevel"/>
    <w:tmpl w:val="12B60DA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C858C5"/>
    <w:multiLevelType w:val="hybridMultilevel"/>
    <w:tmpl w:val="B20264F2"/>
    <w:lvl w:ilvl="0" w:tplc="0910E77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8E38838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602085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7A6FBB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72E071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C18E98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964937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8EE660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7A85E1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76CB09FB"/>
    <w:multiLevelType w:val="hybridMultilevel"/>
    <w:tmpl w:val="335E1336"/>
    <w:lvl w:ilvl="0" w:tplc="5B16A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A53B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A2E019C">
      <w:start w:val="1"/>
      <w:numFmt w:val="lowerRoman"/>
      <w:lvlText w:val="%3."/>
      <w:lvlJc w:val="right"/>
      <w:pPr>
        <w:ind w:left="2160" w:hanging="180"/>
      </w:pPr>
    </w:lvl>
    <w:lvl w:ilvl="3" w:tplc="2DB8546C">
      <w:start w:val="1"/>
      <w:numFmt w:val="decimal"/>
      <w:lvlText w:val="%4."/>
      <w:lvlJc w:val="left"/>
      <w:pPr>
        <w:ind w:left="2880" w:hanging="360"/>
      </w:pPr>
    </w:lvl>
    <w:lvl w:ilvl="4" w:tplc="113C85AE">
      <w:start w:val="1"/>
      <w:numFmt w:val="lowerLetter"/>
      <w:lvlText w:val="%5."/>
      <w:lvlJc w:val="left"/>
      <w:pPr>
        <w:ind w:left="3600" w:hanging="360"/>
      </w:pPr>
    </w:lvl>
    <w:lvl w:ilvl="5" w:tplc="E268415E">
      <w:start w:val="1"/>
      <w:numFmt w:val="lowerRoman"/>
      <w:lvlText w:val="%6."/>
      <w:lvlJc w:val="right"/>
      <w:pPr>
        <w:ind w:left="4320" w:hanging="180"/>
      </w:pPr>
    </w:lvl>
    <w:lvl w:ilvl="6" w:tplc="402431B6">
      <w:start w:val="1"/>
      <w:numFmt w:val="decimal"/>
      <w:lvlText w:val="%7."/>
      <w:lvlJc w:val="left"/>
      <w:pPr>
        <w:ind w:left="5040" w:hanging="360"/>
      </w:pPr>
    </w:lvl>
    <w:lvl w:ilvl="7" w:tplc="A12808BE">
      <w:start w:val="1"/>
      <w:numFmt w:val="lowerLetter"/>
      <w:lvlText w:val="%8."/>
      <w:lvlJc w:val="left"/>
      <w:pPr>
        <w:ind w:left="5760" w:hanging="360"/>
      </w:pPr>
    </w:lvl>
    <w:lvl w:ilvl="8" w:tplc="C526CDA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C7C09"/>
    <w:multiLevelType w:val="multilevel"/>
    <w:tmpl w:val="457CFC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C2D1F28"/>
    <w:multiLevelType w:val="hybridMultilevel"/>
    <w:tmpl w:val="0384281E"/>
    <w:lvl w:ilvl="0" w:tplc="8102C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DE8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EE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E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C0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0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A5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83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1262EA"/>
    <w:multiLevelType w:val="hybridMultilevel"/>
    <w:tmpl w:val="C84EE5E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F30BBC"/>
    <w:multiLevelType w:val="hybridMultilevel"/>
    <w:tmpl w:val="BBF0830E"/>
    <w:lvl w:ilvl="0" w:tplc="1C74F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2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EE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A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F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A5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7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63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E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39"/>
  </w:num>
  <w:num w:numId="4">
    <w:abstractNumId w:val="33"/>
  </w:num>
  <w:num w:numId="5">
    <w:abstractNumId w:val="38"/>
  </w:num>
  <w:num w:numId="6">
    <w:abstractNumId w:val="51"/>
  </w:num>
  <w:num w:numId="7">
    <w:abstractNumId w:val="40"/>
  </w:num>
  <w:num w:numId="8">
    <w:abstractNumId w:val="36"/>
  </w:num>
  <w:num w:numId="9">
    <w:abstractNumId w:val="1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44"/>
  </w:num>
  <w:num w:numId="15">
    <w:abstractNumId w:val="43"/>
  </w:num>
  <w:num w:numId="16">
    <w:abstractNumId w:val="20"/>
  </w:num>
  <w:num w:numId="17">
    <w:abstractNumId w:val="7"/>
  </w:num>
  <w:num w:numId="18">
    <w:abstractNumId w:val="55"/>
  </w:num>
  <w:num w:numId="19">
    <w:abstractNumId w:val="23"/>
  </w:num>
  <w:num w:numId="20">
    <w:abstractNumId w:val="19"/>
  </w:num>
  <w:num w:numId="21">
    <w:abstractNumId w:val="35"/>
  </w:num>
  <w:num w:numId="22">
    <w:abstractNumId w:val="28"/>
  </w:num>
  <w:num w:numId="23">
    <w:abstractNumId w:val="32"/>
  </w:num>
  <w:num w:numId="24">
    <w:abstractNumId w:val="22"/>
  </w:num>
  <w:num w:numId="25">
    <w:abstractNumId w:val="50"/>
  </w:num>
  <w:num w:numId="26">
    <w:abstractNumId w:val="14"/>
  </w:num>
  <w:num w:numId="27">
    <w:abstractNumId w:val="21"/>
  </w:num>
  <w:num w:numId="28">
    <w:abstractNumId w:val="2"/>
  </w:num>
  <w:num w:numId="29">
    <w:abstractNumId w:val="26"/>
  </w:num>
  <w:num w:numId="30">
    <w:abstractNumId w:val="48"/>
  </w:num>
  <w:num w:numId="31">
    <w:abstractNumId w:val="31"/>
  </w:num>
  <w:num w:numId="32">
    <w:abstractNumId w:val="47"/>
  </w:num>
  <w:num w:numId="33">
    <w:abstractNumId w:val="53"/>
  </w:num>
  <w:num w:numId="34">
    <w:abstractNumId w:val="42"/>
  </w:num>
  <w:num w:numId="35">
    <w:abstractNumId w:val="8"/>
  </w:num>
  <w:num w:numId="36">
    <w:abstractNumId w:val="11"/>
  </w:num>
  <w:num w:numId="37">
    <w:abstractNumId w:val="9"/>
  </w:num>
  <w:num w:numId="38">
    <w:abstractNumId w:val="3"/>
  </w:num>
  <w:num w:numId="39">
    <w:abstractNumId w:val="13"/>
  </w:num>
  <w:num w:numId="40">
    <w:abstractNumId w:val="49"/>
  </w:num>
  <w:num w:numId="41">
    <w:abstractNumId w:val="17"/>
  </w:num>
  <w:num w:numId="42">
    <w:abstractNumId w:val="27"/>
  </w:num>
  <w:num w:numId="43">
    <w:abstractNumId w:val="56"/>
  </w:num>
  <w:num w:numId="44">
    <w:abstractNumId w:val="46"/>
  </w:num>
  <w:num w:numId="45">
    <w:abstractNumId w:val="4"/>
  </w:num>
  <w:num w:numId="46">
    <w:abstractNumId w:val="12"/>
  </w:num>
  <w:num w:numId="47">
    <w:abstractNumId w:val="18"/>
  </w:num>
  <w:num w:numId="48">
    <w:abstractNumId w:val="54"/>
  </w:num>
  <w:num w:numId="49">
    <w:abstractNumId w:val="30"/>
  </w:num>
  <w:num w:numId="50">
    <w:abstractNumId w:val="52"/>
  </w:num>
  <w:num w:numId="51">
    <w:abstractNumId w:val="29"/>
  </w:num>
  <w:num w:numId="52">
    <w:abstractNumId w:val="45"/>
  </w:num>
  <w:num w:numId="53">
    <w:abstractNumId w:val="6"/>
  </w:num>
  <w:num w:numId="54">
    <w:abstractNumId w:val="25"/>
  </w:num>
  <w:num w:numId="55">
    <w:abstractNumId w:val="41"/>
  </w:num>
  <w:num w:numId="56">
    <w:abstractNumId w:val="5"/>
  </w:num>
  <w:num w:numId="5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A8"/>
    <w:rsid w:val="000520F3"/>
    <w:rsid w:val="00063D16"/>
    <w:rsid w:val="0006567E"/>
    <w:rsid w:val="000869BC"/>
    <w:rsid w:val="00092E57"/>
    <w:rsid w:val="000B1F60"/>
    <w:rsid w:val="000D25CC"/>
    <w:rsid w:val="000E39C8"/>
    <w:rsid w:val="0010001D"/>
    <w:rsid w:val="00143012"/>
    <w:rsid w:val="001770F7"/>
    <w:rsid w:val="001B2DE5"/>
    <w:rsid w:val="001F1FF5"/>
    <w:rsid w:val="00204235"/>
    <w:rsid w:val="002065A9"/>
    <w:rsid w:val="002320DC"/>
    <w:rsid w:val="00246721"/>
    <w:rsid w:val="002F53C9"/>
    <w:rsid w:val="003232B5"/>
    <w:rsid w:val="00324D3C"/>
    <w:rsid w:val="0033597C"/>
    <w:rsid w:val="00356B70"/>
    <w:rsid w:val="00384D14"/>
    <w:rsid w:val="003965F6"/>
    <w:rsid w:val="004A1F40"/>
    <w:rsid w:val="004D4B9D"/>
    <w:rsid w:val="0050683D"/>
    <w:rsid w:val="00514460"/>
    <w:rsid w:val="0052246B"/>
    <w:rsid w:val="0052389B"/>
    <w:rsid w:val="00526CD2"/>
    <w:rsid w:val="0053306E"/>
    <w:rsid w:val="00540904"/>
    <w:rsid w:val="00581B38"/>
    <w:rsid w:val="00590BCC"/>
    <w:rsid w:val="00591F8B"/>
    <w:rsid w:val="00596BED"/>
    <w:rsid w:val="005A0EE9"/>
    <w:rsid w:val="005A6ED5"/>
    <w:rsid w:val="005C190A"/>
    <w:rsid w:val="005C44E9"/>
    <w:rsid w:val="005C60A8"/>
    <w:rsid w:val="0060056F"/>
    <w:rsid w:val="00621874"/>
    <w:rsid w:val="00636E13"/>
    <w:rsid w:val="0064651D"/>
    <w:rsid w:val="00651BFA"/>
    <w:rsid w:val="00652D57"/>
    <w:rsid w:val="00685BF4"/>
    <w:rsid w:val="006A693E"/>
    <w:rsid w:val="006B17DD"/>
    <w:rsid w:val="006B57CA"/>
    <w:rsid w:val="006F25DA"/>
    <w:rsid w:val="007060DE"/>
    <w:rsid w:val="007B73BD"/>
    <w:rsid w:val="007D11B5"/>
    <w:rsid w:val="008326D7"/>
    <w:rsid w:val="00850E40"/>
    <w:rsid w:val="008759D2"/>
    <w:rsid w:val="00881A64"/>
    <w:rsid w:val="008E4AA9"/>
    <w:rsid w:val="008F225C"/>
    <w:rsid w:val="009113FE"/>
    <w:rsid w:val="00915509"/>
    <w:rsid w:val="009449DC"/>
    <w:rsid w:val="00975C38"/>
    <w:rsid w:val="009E151D"/>
    <w:rsid w:val="009F57DA"/>
    <w:rsid w:val="00A05BF9"/>
    <w:rsid w:val="00A10DDD"/>
    <w:rsid w:val="00A33F5B"/>
    <w:rsid w:val="00A4331D"/>
    <w:rsid w:val="00A83CE6"/>
    <w:rsid w:val="00A9289D"/>
    <w:rsid w:val="00AA039B"/>
    <w:rsid w:val="00AA45DD"/>
    <w:rsid w:val="00AB094C"/>
    <w:rsid w:val="00AF3E5C"/>
    <w:rsid w:val="00B236EE"/>
    <w:rsid w:val="00B23EF7"/>
    <w:rsid w:val="00B2610B"/>
    <w:rsid w:val="00B7491B"/>
    <w:rsid w:val="00B77659"/>
    <w:rsid w:val="00B90A19"/>
    <w:rsid w:val="00BC1547"/>
    <w:rsid w:val="00BD3853"/>
    <w:rsid w:val="00BD4E27"/>
    <w:rsid w:val="00BF708D"/>
    <w:rsid w:val="00C17F44"/>
    <w:rsid w:val="00C9368B"/>
    <w:rsid w:val="00C93F5A"/>
    <w:rsid w:val="00CA4A75"/>
    <w:rsid w:val="00CE0A1B"/>
    <w:rsid w:val="00CF7898"/>
    <w:rsid w:val="00D203A0"/>
    <w:rsid w:val="00D304CD"/>
    <w:rsid w:val="00E051EC"/>
    <w:rsid w:val="00E16907"/>
    <w:rsid w:val="00E533E0"/>
    <w:rsid w:val="00E8591C"/>
    <w:rsid w:val="00ED4D3E"/>
    <w:rsid w:val="00EE2EA3"/>
    <w:rsid w:val="00EF708E"/>
    <w:rsid w:val="00F15DF2"/>
    <w:rsid w:val="00F4245A"/>
    <w:rsid w:val="00F6767E"/>
    <w:rsid w:val="00F7426B"/>
    <w:rsid w:val="00F7485B"/>
    <w:rsid w:val="00FB23F4"/>
    <w:rsid w:val="00FF2EF5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54B7"/>
  <w15:docId w15:val="{9FCCF8EB-B5C9-44EE-92F8-5B0977E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Pr>
      <w:b/>
      <w:bCs/>
      <w:sz w:val="27"/>
      <w:szCs w:val="27"/>
    </w:rPr>
  </w:style>
  <w:style w:type="character" w:styleId="af9">
    <w:name w:val="Strong"/>
    <w:qFormat/>
    <w:rPr>
      <w:b/>
      <w:bCs/>
    </w:rPr>
  </w:style>
  <w:style w:type="character" w:styleId="afa">
    <w:name w:val="Emphasis"/>
    <w:uiPriority w:val="20"/>
    <w:qFormat/>
    <w:rPr>
      <w:i/>
      <w:iCs/>
    </w:rPr>
  </w:style>
  <w:style w:type="paragraph" w:styleId="afb">
    <w:name w:val="Normal (Web)"/>
    <w:basedOn w:val="a"/>
    <w:uiPriority w:val="99"/>
    <w:unhideWhenUsed/>
    <w:rPr>
      <w:rFonts w:eastAsiaTheme="minorHAnsi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f3">
    <w:name w:val="List Paragraph"/>
    <w:basedOn w:val="a"/>
    <w:link w:val="aff4"/>
    <w:uiPriority w:val="34"/>
    <w:qFormat/>
    <w:pPr>
      <w:ind w:left="720"/>
      <w:contextualSpacing/>
    </w:pPr>
  </w:style>
  <w:style w:type="paragraph" w:styleId="aff5">
    <w:name w:val="Body Text Indent"/>
    <w:basedOn w:val="a"/>
    <w:link w:val="aff6"/>
    <w:semiHidden/>
    <w:unhideWhenUsed/>
    <w:pPr>
      <w:spacing w:after="120"/>
      <w:ind w:left="283"/>
    </w:pPr>
    <w:rPr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0"/>
    <w:link w:val="aff5"/>
    <w:semiHidden/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sz w:val="16"/>
      <w:szCs w:val="16"/>
      <w:lang w:eastAsia="ru-RU"/>
    </w:rPr>
  </w:style>
  <w:style w:type="paragraph" w:styleId="aff7">
    <w:name w:val="Revision"/>
    <w:hidden/>
    <w:uiPriority w:val="99"/>
    <w:semiHidden/>
    <w:rPr>
      <w:sz w:val="24"/>
      <w:szCs w:val="24"/>
      <w:lang w:eastAsia="ru-RU"/>
    </w:rPr>
  </w:style>
  <w:style w:type="character" w:customStyle="1" w:styleId="aff4">
    <w:name w:val="Абзац списка Знак"/>
    <w:link w:val="aff3"/>
    <w:uiPriority w:val="34"/>
    <w:qFormat/>
    <w:rPr>
      <w:sz w:val="24"/>
      <w:szCs w:val="24"/>
      <w:lang w:eastAsia="ru-RU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156E-6AAB-47FF-9B06-67251978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mdm1979</dc:creator>
  <cp:lastModifiedBy>Пашкевич Вячеслав Константинович</cp:lastModifiedBy>
  <cp:revision>15</cp:revision>
  <dcterms:created xsi:type="dcterms:W3CDTF">2025-12-02T09:12:00Z</dcterms:created>
  <dcterms:modified xsi:type="dcterms:W3CDTF">2025-12-02T11:49:00Z</dcterms:modified>
</cp:coreProperties>
</file>