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A9" w:rsidRDefault="00D6293B">
      <w:pPr>
        <w:rPr>
          <w:rFonts w:ascii="Times New Roman" w:hAnsi="Times New Roman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" distR="0" simplePos="0" relativeHeight="4" behindDoc="0" locked="0" layoutInCell="0" allowOverlap="1" wp14:anchorId="41582585">
                <wp:simplePos x="0" y="0"/>
                <wp:positionH relativeFrom="column">
                  <wp:posOffset>291465</wp:posOffset>
                </wp:positionH>
                <wp:positionV relativeFrom="paragraph">
                  <wp:posOffset>2613025</wp:posOffset>
                </wp:positionV>
                <wp:extent cx="727075" cy="133350"/>
                <wp:effectExtent l="635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2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82585" id="Text Box 2" o:spid="_x0000_s1026" style="position:absolute;margin-left:22.95pt;margin-top:205.75pt;width:57.25pt;height:10.5pt;z-index: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" o:allowincell="f" filled="f" stroked="f" strokeweight="0">
                <v:textbox inset="0,0,0,0">
                  <w:txbxContent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  <w:color w:val="000000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774C7C5">
                <wp:simplePos x="0" y="0"/>
                <wp:positionH relativeFrom="column">
                  <wp:posOffset>1229995</wp:posOffset>
                </wp:positionH>
                <wp:positionV relativeFrom="paragraph">
                  <wp:posOffset>2613025</wp:posOffset>
                </wp:positionV>
                <wp:extent cx="1146810" cy="133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96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4C7C5" id="Text Box 3" o:spid="_x0000_s1027" style="position:absolute;margin-left:96.85pt;margin-top:205.75pt;width:90.3pt;height:10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" o:allowincell="f" filled="f" stroked="f" strokeweight="0">
                <v:textbox inset="0,0,0,0">
                  <w:txbxContent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  <w:color w:val="000000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0EC4AF">
                <wp:simplePos x="0" y="0"/>
                <wp:positionH relativeFrom="column">
                  <wp:posOffset>163830</wp:posOffset>
                </wp:positionH>
                <wp:positionV relativeFrom="paragraph">
                  <wp:posOffset>2447925</wp:posOffset>
                </wp:positionV>
                <wp:extent cx="862330" cy="133350"/>
                <wp:effectExtent l="0" t="0" r="0" b="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2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EC4AF" id="Text Box 4" o:spid="_x0000_s1028" style="position:absolute;margin-left:12.9pt;margin-top:192.75pt;width:67.9pt;height:10.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" o:allowincell="f" filled="f" stroked="f" strokeweight="0">
                <v:textbox inset="0,0,0,0">
                  <w:txbxContent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23C48F64">
                <wp:simplePos x="0" y="0"/>
                <wp:positionH relativeFrom="margin">
                  <wp:posOffset>3268980</wp:posOffset>
                </wp:positionH>
                <wp:positionV relativeFrom="paragraph">
                  <wp:posOffset>767080</wp:posOffset>
                </wp:positionV>
                <wp:extent cx="3168015" cy="1360170"/>
                <wp:effectExtent l="0" t="0" r="0" b="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0" cy="136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487D" w:rsidRDefault="0025487D" w:rsidP="00CE30CC">
                            <w:pPr>
                              <w:pStyle w:val="af7"/>
                              <w:spacing w:line="264" w:lineRule="auto"/>
                              <w:ind w:hanging="11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«УТВЕРЖДАЮ»</w:t>
                            </w:r>
                          </w:p>
                          <w:p w:rsidR="0025487D" w:rsidRDefault="0025487D" w:rsidP="00CE30CC">
                            <w:pPr>
                              <w:pStyle w:val="af7"/>
                              <w:spacing w:line="264" w:lineRule="auto"/>
                              <w:ind w:hanging="11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Начальник УКС</w:t>
                            </w:r>
                          </w:p>
                          <w:p w:rsidR="0025487D" w:rsidRDefault="0025487D" w:rsidP="00CE30CC">
                            <w:pPr>
                              <w:pStyle w:val="af7"/>
                              <w:spacing w:line="264" w:lineRule="auto"/>
                              <w:ind w:hanging="11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ПАО «Якутскэнерго»</w:t>
                            </w:r>
                          </w:p>
                          <w:p w:rsidR="0025487D" w:rsidRDefault="0025487D" w:rsidP="00CE30CC">
                            <w:pPr>
                              <w:pStyle w:val="af7"/>
                              <w:spacing w:line="288" w:lineRule="auto"/>
                              <w:ind w:hanging="11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___________________Габинский А.А.</w:t>
                            </w:r>
                          </w:p>
                          <w:p w:rsidR="0025487D" w:rsidRDefault="0025487D" w:rsidP="00CE30CC">
                            <w:pPr>
                              <w:pStyle w:val="af7"/>
                              <w:spacing w:line="288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«___» ____________ 2025 год</w:t>
                            </w:r>
                          </w:p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5487D" w:rsidRDefault="0025487D">
                            <w:pPr>
                              <w:pStyle w:val="af7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48F64" id="Text Box 6" o:spid="_x0000_s1029" style="position:absolute;margin-left:257.4pt;margin-top:60.4pt;width:249.45pt;height:107.1pt;z-index:1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" o:allowincell="f" stroked="f" strokeweight="0">
                <v:textbox>
                  <w:txbxContent>
                    <w:p w:rsidR="0025487D" w:rsidRDefault="0025487D" w:rsidP="00CE30CC">
                      <w:pPr>
                        <w:pStyle w:val="af7"/>
                        <w:spacing w:line="264" w:lineRule="auto"/>
                        <w:ind w:hanging="11"/>
                        <w:jc w:val="right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«УТВЕРЖДАЮ»</w:t>
                      </w:r>
                    </w:p>
                    <w:p w:rsidR="0025487D" w:rsidRDefault="0025487D" w:rsidP="00CE30CC">
                      <w:pPr>
                        <w:pStyle w:val="af7"/>
                        <w:spacing w:line="264" w:lineRule="auto"/>
                        <w:ind w:hanging="11"/>
                        <w:jc w:val="right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Начальник УКС</w:t>
                      </w:r>
                    </w:p>
                    <w:p w:rsidR="0025487D" w:rsidRDefault="0025487D" w:rsidP="00CE30CC">
                      <w:pPr>
                        <w:pStyle w:val="af7"/>
                        <w:spacing w:line="264" w:lineRule="auto"/>
                        <w:ind w:hanging="11"/>
                        <w:jc w:val="right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ПАО «Якутскэнерго»</w:t>
                      </w:r>
                    </w:p>
                    <w:p w:rsidR="0025487D" w:rsidRDefault="0025487D" w:rsidP="00CE30CC">
                      <w:pPr>
                        <w:pStyle w:val="af7"/>
                        <w:spacing w:line="288" w:lineRule="auto"/>
                        <w:ind w:hanging="11"/>
                        <w:jc w:val="right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___________________Габинский А.А.</w:t>
                      </w:r>
                    </w:p>
                    <w:p w:rsidR="0025487D" w:rsidRDefault="0025487D" w:rsidP="00CE30CC">
                      <w:pPr>
                        <w:pStyle w:val="af7"/>
                        <w:spacing w:line="288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«___» ____________ 2025 год</w:t>
                      </w:r>
                    </w:p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</w:rPr>
                      </w:pPr>
                    </w:p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</w:rPr>
                      </w:pPr>
                    </w:p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</w:rPr>
                      </w:pPr>
                    </w:p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</w:rPr>
                      </w:pPr>
                    </w:p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</w:rPr>
                      </w:pPr>
                    </w:p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</w:rPr>
                      </w:pPr>
                    </w:p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</w:rPr>
                      </w:pPr>
                    </w:p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</w:rPr>
                      </w:pPr>
                    </w:p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       </w:t>
                      </w:r>
                    </w:p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</w:rPr>
                      </w:pPr>
                    </w:p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</w:rPr>
                      </w:pPr>
                    </w:p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</w:rPr>
                      </w:pPr>
                    </w:p>
                    <w:p w:rsidR="0025487D" w:rsidRDefault="0025487D">
                      <w:pPr>
                        <w:pStyle w:val="af7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2576830" cy="2766695"/>
            <wp:effectExtent l="0" t="0" r="0" b="0"/>
            <wp:docPr id="9" name="Рисунок 1" descr="Бланки-оригиналы_для ВОРД_ПО-ЯЭ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Бланки-оригиналы_для ВОРД_ПО-ЯЭ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BA9" w:rsidRDefault="00D6293B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635" distR="0" simplePos="0" relativeHeight="12" behindDoc="0" locked="0" layoutInCell="0" allowOverlap="1" wp14:anchorId="081D3A6B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2700655" cy="400050"/>
                <wp:effectExtent l="635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720" cy="399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487D" w:rsidRDefault="0025487D">
                            <w:pPr>
                              <w:pStyle w:val="af7"/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D3A6B" id="_x0000_s1030" style="position:absolute;margin-left:0;margin-top:13.45pt;width:212.65pt;height:31.5pt;z-index:12;visibility:visible;mso-wrap-style:square;mso-wrap-distance-left:.05pt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" o:allowincell="f" filled="f" stroked="f" strokeweight="0">
                <v:textbox inset="0,0,0,0">
                  <w:txbxContent>
                    <w:p w:rsidR="0025487D" w:rsidRDefault="0025487D">
                      <w:pPr>
                        <w:pStyle w:val="af7"/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C1BA9" w:rsidRDefault="00CC1BA9">
      <w:pPr>
        <w:rPr>
          <w:rFonts w:ascii="Times New Roman" w:hAnsi="Times New Roman"/>
          <w:lang w:val="en-US"/>
        </w:rPr>
      </w:pPr>
    </w:p>
    <w:p w:rsidR="00CC1BA9" w:rsidRDefault="00CC1BA9">
      <w:pPr>
        <w:spacing w:line="276" w:lineRule="auto"/>
        <w:ind w:firstLine="708"/>
        <w:jc w:val="right"/>
        <w:rPr>
          <w:sz w:val="26"/>
          <w:szCs w:val="26"/>
        </w:rPr>
      </w:pPr>
    </w:p>
    <w:p w:rsidR="00CC1BA9" w:rsidRDefault="00CC1BA9">
      <w:pPr>
        <w:spacing w:line="276" w:lineRule="auto"/>
        <w:ind w:firstLine="708"/>
        <w:jc w:val="right"/>
        <w:rPr>
          <w:rFonts w:ascii="Times New Roman" w:hAnsi="Times New Roman"/>
          <w:sz w:val="22"/>
          <w:szCs w:val="24"/>
        </w:rPr>
      </w:pPr>
    </w:p>
    <w:p w:rsidR="00CC1BA9" w:rsidRDefault="00D6293B">
      <w:pPr>
        <w:pStyle w:val="1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Запрос технико-коммерческих предложений в рамках Упрощенной закупки </w:t>
      </w:r>
      <w:r>
        <w:rPr>
          <w:rFonts w:ascii="Times New Roman" w:hAnsi="Times New Roman"/>
          <w:sz w:val="20"/>
        </w:rPr>
        <w:br/>
        <w:t xml:space="preserve">по лоту № </w:t>
      </w:r>
      <w:r w:rsidR="00EC23C0">
        <w:rPr>
          <w:rFonts w:ascii="Times New Roman" w:hAnsi="Times New Roman"/>
          <w:sz w:val="20"/>
        </w:rPr>
        <w:t>189</w:t>
      </w:r>
      <w:r w:rsidR="00DD1315" w:rsidRPr="00DD1315">
        <w:rPr>
          <w:rFonts w:ascii="Times New Roman" w:hAnsi="Times New Roman"/>
          <w:sz w:val="20"/>
        </w:rPr>
        <w:t>01-</w:t>
      </w:r>
      <w:r w:rsidR="00DD1315" w:rsidRPr="00DD1315">
        <w:rPr>
          <w:rFonts w:ascii="Times New Roman" w:hAnsi="Times New Roman" w:hint="cs"/>
          <w:sz w:val="20"/>
        </w:rPr>
        <w:t>ТПИР</w:t>
      </w:r>
      <w:r w:rsidR="00DD1315" w:rsidRPr="00DD1315">
        <w:rPr>
          <w:rFonts w:ascii="Times New Roman" w:hAnsi="Times New Roman"/>
          <w:sz w:val="20"/>
        </w:rPr>
        <w:t xml:space="preserve"> </w:t>
      </w:r>
      <w:r w:rsidR="00DD1315" w:rsidRPr="00DD1315">
        <w:rPr>
          <w:rFonts w:ascii="Times New Roman" w:hAnsi="Times New Roman" w:hint="cs"/>
          <w:sz w:val="20"/>
        </w:rPr>
        <w:t>ОБСЛ</w:t>
      </w:r>
      <w:r w:rsidR="00DD1315" w:rsidRPr="00DD1315">
        <w:rPr>
          <w:rFonts w:ascii="Times New Roman" w:hAnsi="Times New Roman"/>
          <w:sz w:val="20"/>
        </w:rPr>
        <w:t>-2026-</w:t>
      </w:r>
      <w:r w:rsidR="00DD1315" w:rsidRPr="00DD1315">
        <w:rPr>
          <w:rFonts w:ascii="Times New Roman" w:hAnsi="Times New Roman" w:hint="cs"/>
          <w:sz w:val="20"/>
        </w:rPr>
        <w:t>ЯЭ</w:t>
      </w:r>
    </w:p>
    <w:p w:rsidR="00EC23C0" w:rsidRDefault="00D6293B" w:rsidP="00CE30CC">
      <w:pPr>
        <w:pStyle w:val="1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</w:t>
      </w:r>
      <w:r w:rsidR="00EC23C0" w:rsidRPr="00EC23C0">
        <w:rPr>
          <w:rFonts w:ascii="Times New Roman" w:hAnsi="Times New Roman" w:hint="cs"/>
          <w:sz w:val="20"/>
        </w:rPr>
        <w:t>ОКПД</w:t>
      </w:r>
      <w:r w:rsidR="00EC23C0" w:rsidRPr="00EC23C0">
        <w:rPr>
          <w:rFonts w:ascii="Times New Roman" w:hAnsi="Times New Roman"/>
          <w:sz w:val="20"/>
        </w:rPr>
        <w:t xml:space="preserve">2 71.12.13.000 </w:t>
      </w:r>
      <w:r w:rsidR="00EC23C0" w:rsidRPr="00EC23C0">
        <w:rPr>
          <w:rFonts w:ascii="Times New Roman" w:hAnsi="Times New Roman" w:hint="cs"/>
          <w:sz w:val="20"/>
        </w:rPr>
        <w:t>Проведение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проектно</w:t>
      </w:r>
      <w:r w:rsidR="00EC23C0" w:rsidRPr="00EC23C0">
        <w:rPr>
          <w:rFonts w:ascii="Times New Roman" w:hAnsi="Times New Roman"/>
          <w:sz w:val="20"/>
        </w:rPr>
        <w:t>-</w:t>
      </w:r>
      <w:r w:rsidR="00EC23C0" w:rsidRPr="00EC23C0">
        <w:rPr>
          <w:rFonts w:ascii="Times New Roman" w:hAnsi="Times New Roman" w:hint="cs"/>
          <w:sz w:val="20"/>
        </w:rPr>
        <w:t>изыскательских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работ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для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реконструкции</w:t>
      </w:r>
      <w:r w:rsidR="00EC23C0" w:rsidRPr="00EC23C0">
        <w:rPr>
          <w:rFonts w:ascii="Times New Roman" w:hAnsi="Times New Roman"/>
          <w:sz w:val="20"/>
        </w:rPr>
        <w:t xml:space="preserve"> </w:t>
      </w:r>
    </w:p>
    <w:p w:rsidR="00EC23C0" w:rsidRDefault="00EC23C0" w:rsidP="00CE30CC">
      <w:pPr>
        <w:pStyle w:val="1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20"/>
        </w:rPr>
      </w:pPr>
      <w:r w:rsidRPr="00EC23C0">
        <w:rPr>
          <w:rFonts w:ascii="Times New Roman" w:hAnsi="Times New Roman" w:hint="cs"/>
          <w:sz w:val="20"/>
        </w:rPr>
        <w:t>ПС</w:t>
      </w:r>
      <w:r w:rsidRPr="00EC23C0">
        <w:rPr>
          <w:rFonts w:ascii="Times New Roman" w:hAnsi="Times New Roman"/>
          <w:sz w:val="20"/>
        </w:rPr>
        <w:t xml:space="preserve"> 35 </w:t>
      </w:r>
      <w:r w:rsidRPr="00EC23C0">
        <w:rPr>
          <w:rFonts w:ascii="Times New Roman" w:hAnsi="Times New Roman" w:hint="cs"/>
          <w:sz w:val="20"/>
        </w:rPr>
        <w:t>кВ</w:t>
      </w:r>
      <w:r w:rsidRPr="00EC23C0">
        <w:rPr>
          <w:rFonts w:ascii="Times New Roman" w:hAnsi="Times New Roman"/>
          <w:sz w:val="20"/>
        </w:rPr>
        <w:t xml:space="preserve"> </w:t>
      </w:r>
      <w:r w:rsidRPr="00EC23C0">
        <w:rPr>
          <w:rFonts w:ascii="Times New Roman" w:hAnsi="Times New Roman" w:hint="cs"/>
          <w:sz w:val="20"/>
        </w:rPr>
        <w:t>Табага</w:t>
      </w:r>
      <w:r w:rsidRPr="00EC23C0">
        <w:rPr>
          <w:rFonts w:ascii="Times New Roman" w:hAnsi="Times New Roman"/>
          <w:sz w:val="20"/>
        </w:rPr>
        <w:t xml:space="preserve"> </w:t>
      </w:r>
      <w:r w:rsidRPr="00EC23C0">
        <w:rPr>
          <w:rFonts w:ascii="Times New Roman" w:hAnsi="Times New Roman" w:hint="cs"/>
          <w:sz w:val="20"/>
        </w:rPr>
        <w:t>Майинского</w:t>
      </w:r>
      <w:r w:rsidRPr="00EC23C0">
        <w:rPr>
          <w:rFonts w:ascii="Times New Roman" w:hAnsi="Times New Roman"/>
          <w:sz w:val="20"/>
        </w:rPr>
        <w:t xml:space="preserve"> </w:t>
      </w:r>
      <w:r w:rsidRPr="00EC23C0">
        <w:rPr>
          <w:rFonts w:ascii="Times New Roman" w:hAnsi="Times New Roman" w:hint="cs"/>
          <w:sz w:val="20"/>
        </w:rPr>
        <w:t>РЭС</w:t>
      </w:r>
      <w:r w:rsidRPr="00EC23C0">
        <w:rPr>
          <w:rFonts w:ascii="Times New Roman" w:hAnsi="Times New Roman"/>
          <w:sz w:val="20"/>
        </w:rPr>
        <w:t xml:space="preserve"> </w:t>
      </w:r>
      <w:r w:rsidRPr="00EC23C0">
        <w:rPr>
          <w:rFonts w:ascii="Times New Roman" w:hAnsi="Times New Roman" w:hint="cs"/>
          <w:sz w:val="20"/>
        </w:rPr>
        <w:t>для</w:t>
      </w:r>
      <w:r w:rsidRPr="00EC23C0">
        <w:rPr>
          <w:rFonts w:ascii="Times New Roman" w:hAnsi="Times New Roman"/>
          <w:sz w:val="20"/>
        </w:rPr>
        <w:t xml:space="preserve"> </w:t>
      </w:r>
      <w:r w:rsidRPr="00EC23C0">
        <w:rPr>
          <w:rFonts w:ascii="Times New Roman" w:hAnsi="Times New Roman" w:hint="cs"/>
          <w:sz w:val="20"/>
        </w:rPr>
        <w:t>нужд</w:t>
      </w:r>
      <w:r w:rsidRPr="00EC23C0">
        <w:rPr>
          <w:rFonts w:ascii="Times New Roman" w:hAnsi="Times New Roman"/>
          <w:sz w:val="20"/>
        </w:rPr>
        <w:t xml:space="preserve"> </w:t>
      </w:r>
      <w:r w:rsidRPr="00EC23C0">
        <w:rPr>
          <w:rFonts w:ascii="Times New Roman" w:hAnsi="Times New Roman" w:hint="cs"/>
          <w:sz w:val="20"/>
        </w:rPr>
        <w:t>Центральных</w:t>
      </w:r>
      <w:r w:rsidRPr="00EC23C0">
        <w:rPr>
          <w:rFonts w:ascii="Times New Roman" w:hAnsi="Times New Roman"/>
          <w:sz w:val="20"/>
        </w:rPr>
        <w:t xml:space="preserve"> </w:t>
      </w:r>
      <w:r w:rsidRPr="00EC23C0">
        <w:rPr>
          <w:rFonts w:ascii="Times New Roman" w:hAnsi="Times New Roman" w:hint="cs"/>
          <w:sz w:val="20"/>
        </w:rPr>
        <w:t>электрических</w:t>
      </w:r>
      <w:r w:rsidRPr="00EC23C0">
        <w:rPr>
          <w:rFonts w:ascii="Times New Roman" w:hAnsi="Times New Roman"/>
          <w:sz w:val="20"/>
        </w:rPr>
        <w:t xml:space="preserve"> </w:t>
      </w:r>
      <w:r w:rsidRPr="00EC23C0">
        <w:rPr>
          <w:rFonts w:ascii="Times New Roman" w:hAnsi="Times New Roman" w:hint="cs"/>
          <w:sz w:val="20"/>
        </w:rPr>
        <w:t>сетей</w:t>
      </w:r>
      <w:r w:rsidRPr="00EC23C0">
        <w:rPr>
          <w:rFonts w:ascii="Times New Roman" w:hAnsi="Times New Roman"/>
          <w:sz w:val="20"/>
        </w:rPr>
        <w:t xml:space="preserve"> </w:t>
      </w:r>
    </w:p>
    <w:p w:rsidR="00CC1BA9" w:rsidRDefault="00EC23C0" w:rsidP="00CE30CC">
      <w:pPr>
        <w:pStyle w:val="1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20"/>
        </w:rPr>
      </w:pPr>
      <w:r w:rsidRPr="00EC23C0">
        <w:rPr>
          <w:rFonts w:ascii="Times New Roman" w:hAnsi="Times New Roman" w:hint="cs"/>
          <w:sz w:val="20"/>
        </w:rPr>
        <w:t>в</w:t>
      </w:r>
      <w:r w:rsidRPr="00EC23C0">
        <w:rPr>
          <w:rFonts w:ascii="Times New Roman" w:hAnsi="Times New Roman"/>
          <w:sz w:val="20"/>
        </w:rPr>
        <w:t xml:space="preserve"> </w:t>
      </w:r>
      <w:r w:rsidRPr="00EC23C0">
        <w:rPr>
          <w:rFonts w:ascii="Times New Roman" w:hAnsi="Times New Roman" w:hint="cs"/>
          <w:sz w:val="20"/>
        </w:rPr>
        <w:t>рамках</w:t>
      </w:r>
      <w:r w:rsidRPr="00EC23C0">
        <w:rPr>
          <w:rFonts w:ascii="Times New Roman" w:hAnsi="Times New Roman"/>
          <w:sz w:val="20"/>
        </w:rPr>
        <w:t xml:space="preserve"> </w:t>
      </w:r>
      <w:r w:rsidRPr="00EC23C0">
        <w:rPr>
          <w:rFonts w:ascii="Times New Roman" w:hAnsi="Times New Roman" w:hint="cs"/>
          <w:sz w:val="20"/>
        </w:rPr>
        <w:t>инвестиционного</w:t>
      </w:r>
      <w:r w:rsidRPr="00EC23C0">
        <w:rPr>
          <w:rFonts w:ascii="Times New Roman" w:hAnsi="Times New Roman"/>
          <w:sz w:val="20"/>
        </w:rPr>
        <w:t xml:space="preserve"> </w:t>
      </w:r>
      <w:r w:rsidRPr="00EC23C0">
        <w:rPr>
          <w:rFonts w:ascii="Times New Roman" w:hAnsi="Times New Roman" w:hint="cs"/>
          <w:sz w:val="20"/>
        </w:rPr>
        <w:t>проекта</w:t>
      </w:r>
      <w:r w:rsidRPr="00EC23C0">
        <w:rPr>
          <w:rFonts w:ascii="Times New Roman" w:hAnsi="Times New Roman"/>
          <w:sz w:val="20"/>
        </w:rPr>
        <w:t xml:space="preserve"> P_508-92406</w:t>
      </w:r>
      <w:r w:rsidR="00D6293B">
        <w:rPr>
          <w:rFonts w:ascii="Times New Roman" w:hAnsi="Times New Roman"/>
          <w:sz w:val="20"/>
        </w:rPr>
        <w:t>»</w:t>
      </w:r>
    </w:p>
    <w:p w:rsidR="00CC1BA9" w:rsidRDefault="00CC1BA9">
      <w:pPr>
        <w:pStyle w:val="1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20"/>
        </w:rPr>
      </w:pPr>
    </w:p>
    <w:p w:rsidR="00CC1BA9" w:rsidRDefault="00D6293B" w:rsidP="00EC23C0">
      <w:pPr>
        <w:numPr>
          <w:ilvl w:val="0"/>
          <w:numId w:val="3"/>
        </w:numPr>
        <w:suppressAutoHyphens w:val="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Публичное Акционерное Общество «Якутскэнерго» (ПАО «Якутскэнерго»)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</w:t>
      </w:r>
      <w:r w:rsidR="00EC23C0">
        <w:rPr>
          <w:rFonts w:ascii="Times New Roman" w:hAnsi="Times New Roman"/>
          <w:sz w:val="20"/>
        </w:rPr>
        <w:t>189</w:t>
      </w:r>
      <w:r w:rsidR="008012FB" w:rsidRPr="008012FB">
        <w:rPr>
          <w:rFonts w:ascii="Times New Roman" w:hAnsi="Times New Roman"/>
          <w:sz w:val="20"/>
        </w:rPr>
        <w:t>01-</w:t>
      </w:r>
      <w:r w:rsidR="00DD1315">
        <w:rPr>
          <w:rFonts w:ascii="Times New Roman" w:hAnsi="Times New Roman" w:hint="cs"/>
          <w:sz w:val="20"/>
        </w:rPr>
        <w:t>Т</w:t>
      </w:r>
      <w:r w:rsidR="008012FB" w:rsidRPr="008012FB">
        <w:rPr>
          <w:rFonts w:ascii="Times New Roman" w:hAnsi="Times New Roman" w:hint="cs"/>
          <w:sz w:val="20"/>
        </w:rPr>
        <w:t>ПИР</w:t>
      </w:r>
      <w:r w:rsidR="008012FB" w:rsidRPr="008012FB">
        <w:rPr>
          <w:rFonts w:ascii="Times New Roman" w:hAnsi="Times New Roman"/>
          <w:sz w:val="20"/>
        </w:rPr>
        <w:t xml:space="preserve"> </w:t>
      </w:r>
      <w:r w:rsidR="00DD1315">
        <w:rPr>
          <w:rFonts w:ascii="Times New Roman" w:hAnsi="Times New Roman" w:hint="cs"/>
          <w:sz w:val="20"/>
        </w:rPr>
        <w:t>ОБСЛ</w:t>
      </w:r>
      <w:r w:rsidR="00DD1315">
        <w:rPr>
          <w:rFonts w:ascii="Times New Roman" w:hAnsi="Times New Roman"/>
          <w:sz w:val="20"/>
        </w:rPr>
        <w:t>-2026</w:t>
      </w:r>
      <w:r w:rsidR="008012FB" w:rsidRPr="008012FB">
        <w:rPr>
          <w:rFonts w:ascii="Times New Roman" w:hAnsi="Times New Roman"/>
          <w:sz w:val="20"/>
        </w:rPr>
        <w:t>-</w:t>
      </w:r>
      <w:r w:rsidR="008012FB" w:rsidRPr="008012FB">
        <w:rPr>
          <w:rFonts w:ascii="Times New Roman" w:hAnsi="Times New Roman" w:hint="cs"/>
          <w:sz w:val="20"/>
        </w:rPr>
        <w:t>ЯЭ</w:t>
      </w:r>
      <w:r>
        <w:rPr>
          <w:rFonts w:ascii="Times New Roman" w:hAnsi="Times New Roman"/>
          <w:sz w:val="20"/>
        </w:rPr>
        <w:t xml:space="preserve"> «</w:t>
      </w:r>
      <w:r w:rsidR="00EC23C0" w:rsidRPr="00EC23C0">
        <w:rPr>
          <w:rFonts w:ascii="Times New Roman" w:hAnsi="Times New Roman" w:hint="cs"/>
          <w:sz w:val="20"/>
        </w:rPr>
        <w:t>ОКПД</w:t>
      </w:r>
      <w:r w:rsidR="00EC23C0" w:rsidRPr="00EC23C0">
        <w:rPr>
          <w:rFonts w:ascii="Times New Roman" w:hAnsi="Times New Roman"/>
          <w:sz w:val="20"/>
        </w:rPr>
        <w:t xml:space="preserve">2 71.12.13.000 </w:t>
      </w:r>
      <w:r w:rsidR="00EC23C0" w:rsidRPr="00EC23C0">
        <w:rPr>
          <w:rFonts w:ascii="Times New Roman" w:hAnsi="Times New Roman" w:hint="cs"/>
          <w:sz w:val="20"/>
        </w:rPr>
        <w:t>Проведение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проектно</w:t>
      </w:r>
      <w:r w:rsidR="00EC23C0" w:rsidRPr="00EC23C0">
        <w:rPr>
          <w:rFonts w:ascii="Times New Roman" w:hAnsi="Times New Roman"/>
          <w:sz w:val="20"/>
        </w:rPr>
        <w:t>-</w:t>
      </w:r>
      <w:r w:rsidR="00EC23C0" w:rsidRPr="00EC23C0">
        <w:rPr>
          <w:rFonts w:ascii="Times New Roman" w:hAnsi="Times New Roman" w:hint="cs"/>
          <w:sz w:val="20"/>
        </w:rPr>
        <w:t>изыскательских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работ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для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реконструкции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ПС</w:t>
      </w:r>
      <w:r w:rsidR="00EC23C0" w:rsidRPr="00EC23C0">
        <w:rPr>
          <w:rFonts w:ascii="Times New Roman" w:hAnsi="Times New Roman"/>
          <w:sz w:val="20"/>
        </w:rPr>
        <w:t xml:space="preserve"> 35 </w:t>
      </w:r>
      <w:r w:rsidR="00EC23C0" w:rsidRPr="00EC23C0">
        <w:rPr>
          <w:rFonts w:ascii="Times New Roman" w:hAnsi="Times New Roman" w:hint="cs"/>
          <w:sz w:val="20"/>
        </w:rPr>
        <w:t>кВ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Табага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Майинского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РЭС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для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нужд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Центральных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электрических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сетей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в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рамках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инвестиционного</w:t>
      </w:r>
      <w:r w:rsidR="00EC23C0" w:rsidRPr="00EC23C0">
        <w:rPr>
          <w:rFonts w:ascii="Times New Roman" w:hAnsi="Times New Roman"/>
          <w:sz w:val="20"/>
        </w:rPr>
        <w:t xml:space="preserve"> </w:t>
      </w:r>
      <w:r w:rsidR="00EC23C0" w:rsidRPr="00EC23C0">
        <w:rPr>
          <w:rFonts w:ascii="Times New Roman" w:hAnsi="Times New Roman" w:hint="cs"/>
          <w:sz w:val="20"/>
        </w:rPr>
        <w:t>проекта</w:t>
      </w:r>
      <w:r w:rsidR="00EC23C0" w:rsidRPr="00EC23C0">
        <w:rPr>
          <w:rFonts w:ascii="Times New Roman" w:hAnsi="Times New Roman"/>
          <w:sz w:val="20"/>
        </w:rPr>
        <w:t xml:space="preserve"> P_508-92406</w:t>
      </w:r>
      <w:r>
        <w:rPr>
          <w:rFonts w:ascii="Times New Roman" w:hAnsi="Times New Roman"/>
          <w:sz w:val="20"/>
        </w:rPr>
        <w:t>».</w:t>
      </w:r>
    </w:p>
    <w:p w:rsidR="00CC1BA9" w:rsidRDefault="00D6293B">
      <w:pPr>
        <w:numPr>
          <w:ilvl w:val="0"/>
          <w:numId w:val="3"/>
        </w:numPr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C1BA9" w:rsidRDefault="00D6293B">
      <w:pPr>
        <w:numPr>
          <w:ilvl w:val="0"/>
          <w:numId w:val="3"/>
        </w:numPr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C1BA9" w:rsidRDefault="00D6293B">
      <w:pPr>
        <w:numPr>
          <w:ilvl w:val="0"/>
          <w:numId w:val="3"/>
        </w:numPr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C1BA9" w:rsidRDefault="00D6293B">
      <w:pPr>
        <w:numPr>
          <w:ilvl w:val="0"/>
          <w:numId w:val="3"/>
        </w:numPr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C1BA9" w:rsidRDefault="00D6293B">
      <w:pPr>
        <w:numPr>
          <w:ilvl w:val="0"/>
          <w:numId w:val="4"/>
        </w:numPr>
        <w:tabs>
          <w:tab w:val="left" w:pos="567"/>
        </w:tabs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дату направления предложения;</w:t>
      </w:r>
    </w:p>
    <w:p w:rsidR="00CC1BA9" w:rsidRDefault="00D6293B">
      <w:pPr>
        <w:numPr>
          <w:ilvl w:val="0"/>
          <w:numId w:val="4"/>
        </w:numPr>
        <w:tabs>
          <w:tab w:val="left" w:pos="567"/>
        </w:tabs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полное наименование Поставщика, с указанием организационно-правовой формы (для юридических лиц);</w:t>
      </w:r>
    </w:p>
    <w:p w:rsidR="00CC1BA9" w:rsidRPr="00CE30CC" w:rsidRDefault="00D6293B">
      <w:pPr>
        <w:numPr>
          <w:ilvl w:val="0"/>
          <w:numId w:val="4"/>
        </w:numPr>
        <w:tabs>
          <w:tab w:val="left" w:pos="567"/>
        </w:tabs>
        <w:suppressAutoHyphens w:val="0"/>
        <w:spacing w:before="120" w:after="160"/>
        <w:ind w:left="567" w:hanging="567"/>
        <w:jc w:val="both"/>
      </w:pPr>
      <w:r>
        <w:rPr>
          <w:rFonts w:ascii="Times New Roman" w:hAnsi="Times New Roman"/>
          <w:sz w:val="20"/>
        </w:rPr>
        <w:t>юридический адрес, почтовый адрес, ИНН</w:t>
      </w:r>
      <w:r w:rsidR="00BF428B" w:rsidRPr="00BF428B">
        <w:rPr>
          <w:rFonts w:ascii="Times New Roman" w:hAnsi="Times New Roman"/>
          <w:sz w:val="20"/>
        </w:rPr>
        <w:t xml:space="preserve"> </w:t>
      </w:r>
      <w:r w:rsidR="00BF428B">
        <w:rPr>
          <w:rFonts w:ascii="Times New Roman" w:hAnsi="Times New Roman"/>
          <w:i/>
          <w:sz w:val="20"/>
        </w:rPr>
        <w:t>(для юридических лиц)</w:t>
      </w:r>
      <w:r w:rsidRPr="00CE30CC">
        <w:rPr>
          <w:rFonts w:ascii="Times New Roman" w:hAnsi="Times New Roman"/>
          <w:i/>
          <w:sz w:val="20"/>
        </w:rPr>
        <w:t xml:space="preserve"> / </w:t>
      </w:r>
      <w:r w:rsidRPr="00CE30CC">
        <w:rPr>
          <w:rFonts w:ascii="Times New Roman" w:hAnsi="Times New Roman"/>
          <w:sz w:val="20"/>
        </w:rPr>
        <w:t>паспортные данные, адрес регистрации, ИНН (при наличии)</w:t>
      </w:r>
      <w:r w:rsidR="00BF428B">
        <w:rPr>
          <w:rFonts w:ascii="Times New Roman" w:hAnsi="Times New Roman"/>
          <w:sz w:val="20"/>
        </w:rPr>
        <w:t xml:space="preserve"> </w:t>
      </w:r>
      <w:r w:rsidR="00BF428B" w:rsidRPr="00BF428B">
        <w:rPr>
          <w:rFonts w:ascii="Times New Roman" w:hAnsi="Times New Roman"/>
          <w:i/>
          <w:sz w:val="20"/>
        </w:rPr>
        <w:t>(для физических лиц)</w:t>
      </w:r>
      <w:r w:rsidRPr="00CE30CC">
        <w:rPr>
          <w:rFonts w:ascii="Times New Roman" w:hAnsi="Times New Roman"/>
          <w:i/>
          <w:sz w:val="20"/>
        </w:rPr>
        <w:t>;</w:t>
      </w:r>
    </w:p>
    <w:p w:rsidR="00CC1BA9" w:rsidRDefault="00D6293B">
      <w:pPr>
        <w:numPr>
          <w:ilvl w:val="0"/>
          <w:numId w:val="4"/>
        </w:numPr>
        <w:tabs>
          <w:tab w:val="left" w:pos="567"/>
        </w:tabs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контактные данные: номер телефона, </w:t>
      </w:r>
      <w:r>
        <w:rPr>
          <w:rFonts w:ascii="Times New Roman" w:hAnsi="Times New Roman"/>
          <w:sz w:val="20"/>
          <w:lang w:val="en-US"/>
        </w:rPr>
        <w:t>e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  <w:lang w:val="en-US"/>
        </w:rPr>
        <w:t>mail</w:t>
      </w:r>
      <w:r>
        <w:rPr>
          <w:rFonts w:ascii="Times New Roman" w:hAnsi="Times New Roman"/>
          <w:sz w:val="20"/>
        </w:rPr>
        <w:t>, ФИО контактного лица;</w:t>
      </w:r>
    </w:p>
    <w:p w:rsidR="00CC1BA9" w:rsidRDefault="00D6293B">
      <w:pPr>
        <w:numPr>
          <w:ilvl w:val="0"/>
          <w:numId w:val="4"/>
        </w:numPr>
        <w:tabs>
          <w:tab w:val="left" w:pos="567"/>
        </w:tabs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C1BA9" w:rsidRDefault="00D6293B">
      <w:pPr>
        <w:numPr>
          <w:ilvl w:val="0"/>
          <w:numId w:val="4"/>
        </w:numPr>
        <w:tabs>
          <w:tab w:val="left" w:pos="567"/>
        </w:tabs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C1BA9" w:rsidRDefault="00D6293B">
      <w:pPr>
        <w:numPr>
          <w:ilvl w:val="0"/>
          <w:numId w:val="4"/>
        </w:numPr>
        <w:tabs>
          <w:tab w:val="left" w:pos="567"/>
        </w:tabs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CC1BA9" w:rsidRDefault="00D6293B">
      <w:pPr>
        <w:numPr>
          <w:ilvl w:val="0"/>
          <w:numId w:val="4"/>
        </w:numPr>
        <w:tabs>
          <w:tab w:val="left" w:pos="567"/>
        </w:tabs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информацию о производителе предлагаемой к поставке продукции;</w:t>
      </w:r>
    </w:p>
    <w:p w:rsidR="00CC1BA9" w:rsidRDefault="00D6293B">
      <w:pPr>
        <w:numPr>
          <w:ilvl w:val="0"/>
          <w:numId w:val="4"/>
        </w:numPr>
        <w:tabs>
          <w:tab w:val="left" w:pos="567"/>
        </w:tabs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подтверждение возможности поставки требуемого объема продукции (см. приложение 1 к настоящему запросу);</w:t>
      </w:r>
    </w:p>
    <w:p w:rsidR="00CC1BA9" w:rsidRDefault="00D6293B">
      <w:pPr>
        <w:numPr>
          <w:ilvl w:val="0"/>
          <w:numId w:val="4"/>
        </w:numPr>
        <w:tabs>
          <w:tab w:val="left" w:pos="567"/>
        </w:tabs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CC1BA9" w:rsidRDefault="00D6293B">
      <w:pPr>
        <w:numPr>
          <w:ilvl w:val="0"/>
          <w:numId w:val="4"/>
        </w:numPr>
        <w:tabs>
          <w:tab w:val="left" w:pos="567"/>
        </w:tabs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CC1BA9" w:rsidRDefault="00D6293B">
      <w:pPr>
        <w:numPr>
          <w:ilvl w:val="0"/>
          <w:numId w:val="4"/>
        </w:numPr>
        <w:tabs>
          <w:tab w:val="left" w:pos="709"/>
        </w:tabs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CC1BA9" w:rsidRDefault="00D6293B">
      <w:pPr>
        <w:numPr>
          <w:ilvl w:val="0"/>
          <w:numId w:val="4"/>
        </w:numPr>
        <w:tabs>
          <w:tab w:val="left" w:pos="709"/>
        </w:tabs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цену предложения в рублях (без учета НДС и с учетом НДС).</w:t>
      </w:r>
    </w:p>
    <w:p w:rsidR="00CC1BA9" w:rsidRDefault="00D6293B">
      <w:pPr>
        <w:numPr>
          <w:ilvl w:val="0"/>
          <w:numId w:val="4"/>
        </w:numPr>
        <w:tabs>
          <w:tab w:val="left" w:pos="709"/>
        </w:tabs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Заполнить форму коммерческого предложения с учетом понижающего коэффициента (Приложение 3 к настоящему запросу).</w:t>
      </w:r>
    </w:p>
    <w:p w:rsidR="00CC1BA9" w:rsidRDefault="00D6293B">
      <w:pPr>
        <w:pStyle w:val="af6"/>
        <w:numPr>
          <w:ilvl w:val="0"/>
          <w:numId w:val="3"/>
        </w:numPr>
        <w:suppressAutoHyphens w:val="0"/>
        <w:spacing w:before="120" w:after="160"/>
        <w:ind w:left="567" w:hanging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Срок подачи технико</w:t>
      </w:r>
      <w:r w:rsidR="003038B5">
        <w:rPr>
          <w:rFonts w:ascii="Times New Roman" w:hAnsi="Times New Roman"/>
          <w:sz w:val="20"/>
        </w:rPr>
        <w:t>-комм</w:t>
      </w:r>
      <w:r w:rsidR="00D028EC">
        <w:rPr>
          <w:rFonts w:ascii="Times New Roman" w:hAnsi="Times New Roman"/>
          <w:sz w:val="20"/>
        </w:rPr>
        <w:t xml:space="preserve">ерческих предложений: до </w:t>
      </w:r>
      <w:r w:rsidR="00E81F88">
        <w:rPr>
          <w:rFonts w:ascii="Times New Roman" w:hAnsi="Times New Roman"/>
          <w:sz w:val="20"/>
        </w:rPr>
        <w:t>12</w:t>
      </w:r>
      <w:r w:rsidR="00667A99">
        <w:rPr>
          <w:rFonts w:ascii="Times New Roman" w:hAnsi="Times New Roman"/>
          <w:sz w:val="20"/>
        </w:rPr>
        <w:t>:00 (</w:t>
      </w:r>
      <w:bookmarkStart w:id="0" w:name="_GoBack"/>
      <w:bookmarkEnd w:id="0"/>
      <w:r w:rsidR="00667A99">
        <w:rPr>
          <w:rFonts w:ascii="Times New Roman" w:hAnsi="Times New Roman"/>
          <w:sz w:val="20"/>
        </w:rPr>
        <w:t>МСК) 11</w:t>
      </w:r>
      <w:r w:rsidR="0025487D">
        <w:rPr>
          <w:rFonts w:ascii="Times New Roman" w:hAnsi="Times New Roman"/>
          <w:sz w:val="20"/>
        </w:rPr>
        <w:t>.12</w:t>
      </w:r>
      <w:r w:rsidR="000545DC" w:rsidRPr="008D5946">
        <w:rPr>
          <w:rFonts w:ascii="Times New Roman" w:hAnsi="Times New Roman"/>
          <w:sz w:val="20"/>
        </w:rPr>
        <w:t>.2025</w:t>
      </w:r>
      <w:r w:rsidRPr="008D5946">
        <w:rPr>
          <w:rFonts w:ascii="Times New Roman" w:hAnsi="Times New Roman"/>
          <w:sz w:val="20"/>
        </w:rPr>
        <w:t> г.</w:t>
      </w:r>
    </w:p>
    <w:p w:rsidR="00CC1BA9" w:rsidRDefault="00D6293B">
      <w:pPr>
        <w:numPr>
          <w:ilvl w:val="0"/>
          <w:numId w:val="3"/>
        </w:numPr>
        <w:suppressAutoHyphens w:val="0"/>
        <w:spacing w:before="120" w:after="160"/>
        <w:ind w:left="567" w:hanging="567"/>
        <w:jc w:val="both"/>
      </w:pPr>
      <w:r>
        <w:rPr>
          <w:rFonts w:ascii="Times New Roman" w:hAnsi="Times New Roman"/>
          <w:color w:val="000000"/>
          <w:sz w:val="20"/>
        </w:rPr>
        <w:t xml:space="preserve">Предложения должны быть в виде сканированной электронной копии и подаются по адресу ЭТП Электронная (торговая) площадка: </w:t>
      </w:r>
      <w:hyperlink r:id="rId8">
        <w:r>
          <w:rPr>
            <w:rFonts w:ascii="Times New Roman" w:hAnsi="Times New Roman"/>
            <w:sz w:val="20"/>
          </w:rPr>
          <w:t>https://tender.lot-online.ru</w:t>
        </w:r>
      </w:hyperlink>
      <w:r>
        <w:rPr>
          <w:rFonts w:ascii="Times New Roman" w:hAnsi="Times New Roman"/>
          <w:color w:val="000000"/>
          <w:sz w:val="20"/>
        </w:rPr>
        <w:t>.</w:t>
      </w:r>
    </w:p>
    <w:p w:rsidR="00CC1BA9" w:rsidRDefault="00CC1BA9">
      <w:pPr>
        <w:pStyle w:val="Standard"/>
        <w:spacing w:before="120" w:line="240" w:lineRule="auto"/>
        <w:rPr>
          <w:rFonts w:ascii="Times New Roman" w:hAnsi="Times New Roman"/>
          <w:bCs/>
          <w:color w:val="C9211E"/>
          <w:sz w:val="20"/>
          <w:szCs w:val="20"/>
        </w:rPr>
      </w:pPr>
    </w:p>
    <w:p w:rsidR="00320059" w:rsidRDefault="00320059">
      <w:pPr>
        <w:keepNext/>
        <w:ind w:firstLine="851"/>
        <w:rPr>
          <w:rFonts w:ascii="Times New Roman" w:hAnsi="Times New Roman"/>
          <w:sz w:val="20"/>
        </w:rPr>
      </w:pPr>
    </w:p>
    <w:p w:rsidR="00CC1BA9" w:rsidRDefault="00D6293B">
      <w:pPr>
        <w:keepNext/>
        <w:ind w:firstLine="85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Приложения:</w:t>
      </w:r>
    </w:p>
    <w:p w:rsidR="00CC1BA9" w:rsidRDefault="00D6293B" w:rsidP="00320059">
      <w:pPr>
        <w:numPr>
          <w:ilvl w:val="0"/>
          <w:numId w:val="5"/>
        </w:numPr>
        <w:tabs>
          <w:tab w:val="left" w:pos="851"/>
        </w:tabs>
        <w:suppressAutoHyphens w:val="0"/>
        <w:spacing w:before="120" w:after="120"/>
        <w:ind w:left="850" w:hanging="49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CC1BA9" w:rsidRDefault="00D6293B" w:rsidP="00320059">
      <w:pPr>
        <w:numPr>
          <w:ilvl w:val="0"/>
          <w:numId w:val="5"/>
        </w:numPr>
        <w:tabs>
          <w:tab w:val="left" w:pos="851"/>
        </w:tabs>
        <w:suppressAutoHyphens w:val="0"/>
        <w:spacing w:before="120" w:after="120"/>
        <w:ind w:left="850" w:hanging="49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Проект типового договора / Существенные условия договора (в том числе, условия оплаты и гарантийных обязательств);</w:t>
      </w:r>
    </w:p>
    <w:p w:rsidR="00CC1BA9" w:rsidRDefault="00D6293B" w:rsidP="00320059">
      <w:pPr>
        <w:numPr>
          <w:ilvl w:val="0"/>
          <w:numId w:val="5"/>
        </w:numPr>
        <w:tabs>
          <w:tab w:val="left" w:pos="851"/>
        </w:tabs>
        <w:suppressAutoHyphens w:val="0"/>
        <w:spacing w:before="120" w:after="120"/>
        <w:ind w:left="850" w:hanging="49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коммерческого предложения.</w:t>
      </w:r>
    </w:p>
    <w:p w:rsidR="00CC1BA9" w:rsidRDefault="00CC1BA9">
      <w:pPr>
        <w:jc w:val="both"/>
        <w:rPr>
          <w:rFonts w:ascii="Times New Roman" w:hAnsi="Times New Roman"/>
          <w:sz w:val="20"/>
        </w:rPr>
      </w:pPr>
    </w:p>
    <w:p w:rsidR="00CC1BA9" w:rsidRDefault="00CC1BA9">
      <w:pPr>
        <w:jc w:val="both"/>
        <w:rPr>
          <w:rFonts w:ascii="Times New Roman" w:hAnsi="Times New Roman"/>
          <w:sz w:val="20"/>
        </w:rPr>
      </w:pPr>
    </w:p>
    <w:p w:rsidR="00CC1BA9" w:rsidRDefault="00CC1BA9">
      <w:pPr>
        <w:jc w:val="both"/>
        <w:rPr>
          <w:rFonts w:ascii="Times New Roman" w:hAnsi="Times New Roman"/>
          <w:sz w:val="20"/>
        </w:rPr>
      </w:pPr>
    </w:p>
    <w:p w:rsidR="00CC1BA9" w:rsidRDefault="00CC1BA9">
      <w:pPr>
        <w:jc w:val="both"/>
        <w:rPr>
          <w:rFonts w:ascii="Times New Roman" w:hAnsi="Times New Roman"/>
          <w:sz w:val="20"/>
        </w:rPr>
      </w:pPr>
    </w:p>
    <w:p w:rsidR="00CC1BA9" w:rsidRDefault="00CC1BA9">
      <w:pPr>
        <w:jc w:val="both"/>
        <w:rPr>
          <w:rFonts w:ascii="Times New Roman" w:hAnsi="Times New Roman"/>
          <w:sz w:val="20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p w:rsidR="00CE30CC" w:rsidRDefault="00CE30CC">
      <w:pPr>
        <w:jc w:val="both"/>
        <w:rPr>
          <w:rFonts w:ascii="Times New Roman" w:hAnsi="Times New Roman"/>
          <w:sz w:val="16"/>
          <w:szCs w:val="16"/>
        </w:rPr>
      </w:pPr>
    </w:p>
    <w:sectPr w:rsidR="00CE30CC">
      <w:headerReference w:type="even" r:id="rId9"/>
      <w:headerReference w:type="default" r:id="rId10"/>
      <w:footerReference w:type="first" r:id="rId11"/>
      <w:pgSz w:w="11906" w:h="16838"/>
      <w:pgMar w:top="1134" w:right="707" w:bottom="851" w:left="1276" w:header="964" w:footer="29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7D" w:rsidRDefault="0025487D">
      <w:r>
        <w:separator/>
      </w:r>
    </w:p>
  </w:endnote>
  <w:endnote w:type="continuationSeparator" w:id="0">
    <w:p w:rsidR="0025487D" w:rsidRDefault="0025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Courier New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87D" w:rsidRDefault="0025487D">
    <w:pPr>
      <w:pStyle w:val="a9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7D" w:rsidRDefault="0025487D">
      <w:r>
        <w:separator/>
      </w:r>
    </w:p>
  </w:footnote>
  <w:footnote w:type="continuationSeparator" w:id="0">
    <w:p w:rsidR="0025487D" w:rsidRDefault="0025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87D" w:rsidRDefault="0025487D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5487D" w:rsidRDefault="0025487D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87D" w:rsidRDefault="002548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3CA"/>
    <w:multiLevelType w:val="multilevel"/>
    <w:tmpl w:val="0B68E5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952ED0"/>
    <w:multiLevelType w:val="multilevel"/>
    <w:tmpl w:val="154EAB5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3D63468D"/>
    <w:multiLevelType w:val="multilevel"/>
    <w:tmpl w:val="C25AA5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310120C"/>
    <w:multiLevelType w:val="multilevel"/>
    <w:tmpl w:val="2E98F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774EB2"/>
    <w:multiLevelType w:val="multilevel"/>
    <w:tmpl w:val="B590FA2C"/>
    <w:lvl w:ilvl="0"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A9"/>
    <w:rsid w:val="000545DC"/>
    <w:rsid w:val="0012684C"/>
    <w:rsid w:val="001B1D95"/>
    <w:rsid w:val="00230B96"/>
    <w:rsid w:val="0025487D"/>
    <w:rsid w:val="003038B5"/>
    <w:rsid w:val="00320059"/>
    <w:rsid w:val="006217BC"/>
    <w:rsid w:val="00667A99"/>
    <w:rsid w:val="007D619E"/>
    <w:rsid w:val="008012FB"/>
    <w:rsid w:val="008D5946"/>
    <w:rsid w:val="00BF428B"/>
    <w:rsid w:val="00CA00C1"/>
    <w:rsid w:val="00CC1BA9"/>
    <w:rsid w:val="00CE30CC"/>
    <w:rsid w:val="00D02078"/>
    <w:rsid w:val="00D028EC"/>
    <w:rsid w:val="00D626F3"/>
    <w:rsid w:val="00D6293B"/>
    <w:rsid w:val="00D91EAD"/>
    <w:rsid w:val="00DD1315"/>
    <w:rsid w:val="00DD7443"/>
    <w:rsid w:val="00E81F88"/>
    <w:rsid w:val="00EC23C0"/>
    <w:rsid w:val="00F13D25"/>
    <w:rsid w:val="00F2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5B87"/>
  <w15:docId w15:val="{767AF260-668C-4D7A-813C-CB0F740B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D347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85324E"/>
    <w:rPr>
      <w:rFonts w:ascii="Geneva CY" w:eastAsia="Geneva" w:hAnsi="Geneva CY"/>
      <w:sz w:val="24"/>
      <w:lang w:val="ru-RU" w:eastAsia="en-US"/>
    </w:rPr>
  </w:style>
  <w:style w:type="character" w:customStyle="1" w:styleId="aa">
    <w:name w:val="Текст сноски Знак"/>
    <w:basedOn w:val="a0"/>
    <w:link w:val="ab"/>
    <w:qFormat/>
    <w:rsid w:val="00D34769"/>
    <w:rPr>
      <w:rFonts w:ascii="Times New Roman" w:eastAsia="Times New Roman" w:hAnsi="Times New Roman"/>
      <w:lang w:val="ru-RU"/>
    </w:rPr>
  </w:style>
  <w:style w:type="character" w:customStyle="1" w:styleId="ac">
    <w:name w:val="Символ сноски"/>
    <w:qFormat/>
    <w:rsid w:val="00D34769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комментарий"/>
    <w:qFormat/>
    <w:rsid w:val="00D34769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D347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styleId="af">
    <w:name w:val="Hyperlink"/>
    <w:rPr>
      <w:color w:val="000080"/>
      <w:u w:val="single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4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f5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9">
    <w:name w:val="footer"/>
    <w:basedOn w:val="a"/>
    <w:link w:val="a8"/>
    <w:uiPriority w:val="99"/>
    <w:unhideWhenUsed/>
    <w:rsid w:val="0085324E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D451C4"/>
    <w:pPr>
      <w:ind w:left="720"/>
      <w:contextualSpacing/>
    </w:pPr>
  </w:style>
  <w:style w:type="paragraph" w:customStyle="1" w:styleId="af7">
    <w:name w:val="Содержимое врезки"/>
    <w:basedOn w:val="a"/>
    <w:qFormat/>
  </w:style>
  <w:style w:type="paragraph" w:customStyle="1" w:styleId="Standard">
    <w:name w:val="Standard"/>
    <w:qFormat/>
    <w:rsid w:val="00D34769"/>
    <w:pPr>
      <w:suppressAutoHyphens w:val="0"/>
      <w:spacing w:after="160" w:line="242" w:lineRule="auto"/>
      <w:textAlignment w:val="baseline"/>
    </w:pPr>
    <w:rPr>
      <w:rFonts w:ascii="Calibri" w:eastAsia="Calibri" w:hAnsi="Calibri"/>
      <w:sz w:val="22"/>
      <w:szCs w:val="22"/>
      <w:lang w:val="ru-RU" w:eastAsia="en-US"/>
    </w:rPr>
  </w:style>
  <w:style w:type="paragraph" w:styleId="ab">
    <w:name w:val="footnote text"/>
    <w:basedOn w:val="a"/>
    <w:link w:val="aa"/>
    <w:rsid w:val="00D34769"/>
    <w:pPr>
      <w:ind w:firstLine="567"/>
      <w:jc w:val="both"/>
      <w:textAlignment w:val="baseline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D34769"/>
    <w:pPr>
      <w:numPr>
        <w:numId w:val="2"/>
      </w:numPr>
      <w:tabs>
        <w:tab w:val="left" w:pos="360"/>
      </w:tabs>
      <w:spacing w:before="480" w:after="240"/>
      <w:ind w:left="0" w:firstLine="0"/>
      <w:textAlignment w:val="baseline"/>
    </w:pPr>
    <w:rPr>
      <w:rFonts w:ascii="Arial" w:eastAsia="Calibri" w:hAnsi="Arial" w:cs="Arial"/>
      <w:b/>
      <w:bCs/>
      <w:color w:val="auto"/>
      <w:kern w:val="2"/>
      <w:sz w:val="40"/>
      <w:szCs w:val="20"/>
    </w:rPr>
  </w:style>
  <w:style w:type="numbering" w:customStyle="1" w:styleId="LFO1">
    <w:name w:val="LFO1"/>
    <w:qFormat/>
    <w:rsid w:val="00D3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"Якутскэнерго"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Котова Анна Сергеевна</cp:lastModifiedBy>
  <cp:revision>25</cp:revision>
  <cp:lastPrinted>2024-11-21T05:01:00Z</cp:lastPrinted>
  <dcterms:created xsi:type="dcterms:W3CDTF">2024-03-27T07:29:00Z</dcterms:created>
  <dcterms:modified xsi:type="dcterms:W3CDTF">2025-12-10T07:51:00Z</dcterms:modified>
  <dc:language>ru-RU</dc:language>
</cp:coreProperties>
</file>