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9EC" w:rsidRPr="003729EC" w:rsidRDefault="003729EC" w:rsidP="003729EC">
      <w:pPr>
        <w:widowControl w:val="0"/>
        <w:autoSpaceDE w:val="0"/>
        <w:autoSpaceDN w:val="0"/>
        <w:adjustRightInd w:val="0"/>
        <w:snapToGrid w:val="0"/>
        <w:spacing w:after="0" w:line="240" w:lineRule="auto"/>
        <w:jc w:val="right"/>
        <w:rPr>
          <w:rFonts w:ascii="Times New Roman" w:eastAsia="Times New Roman" w:hAnsi="Times New Roman" w:cs="Times New Roman"/>
          <w:b/>
          <w:bCs/>
          <w:color w:val="000000"/>
          <w:sz w:val="18"/>
          <w:szCs w:val="18"/>
          <w:lang w:eastAsia="ru-RU"/>
        </w:rPr>
      </w:pPr>
      <w:r w:rsidRPr="003729EC">
        <w:rPr>
          <w:rFonts w:ascii="Times New Roman" w:eastAsia="Times New Roman" w:hAnsi="Times New Roman" w:cs="Times New Roman"/>
          <w:b/>
          <w:bCs/>
          <w:color w:val="000000"/>
          <w:sz w:val="18"/>
          <w:szCs w:val="18"/>
          <w:lang w:eastAsia="ru-RU"/>
        </w:rPr>
        <w:t xml:space="preserve">Раздел </w:t>
      </w:r>
      <w:r w:rsidRPr="003729EC">
        <w:rPr>
          <w:rFonts w:ascii="Times New Roman" w:eastAsia="Times New Roman" w:hAnsi="Times New Roman" w:cs="Times New Roman"/>
          <w:b/>
          <w:bCs/>
          <w:color w:val="000000"/>
          <w:sz w:val="18"/>
          <w:szCs w:val="18"/>
          <w:lang w:val="en-US" w:eastAsia="ru-RU"/>
        </w:rPr>
        <w:t>IV</w:t>
      </w:r>
    </w:p>
    <w:p w:rsidR="003729EC" w:rsidRDefault="003729EC">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18"/>
          <w:szCs w:val="18"/>
          <w:lang w:eastAsia="ru-RU"/>
        </w:rPr>
      </w:pPr>
    </w:p>
    <w:p w:rsidR="003729EC" w:rsidRDefault="003729EC">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18"/>
          <w:szCs w:val="18"/>
          <w:lang w:eastAsia="ru-RU"/>
        </w:rPr>
      </w:pPr>
    </w:p>
    <w:p w:rsidR="007913D3" w:rsidRDefault="009847C4">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ПРОЕКТ ДОГОВОРА</w:t>
      </w:r>
    </w:p>
    <w:p w:rsidR="007913D3" w:rsidRDefault="007913D3">
      <w:pPr>
        <w:spacing w:after="0" w:line="240" w:lineRule="auto"/>
        <w:rPr>
          <w:rFonts w:ascii="Times New Roman" w:eastAsia="Times New Roman" w:hAnsi="Times New Roman" w:cs="Times New Roman"/>
          <w:sz w:val="18"/>
          <w:szCs w:val="18"/>
          <w:lang w:eastAsia="ru-RU"/>
        </w:rPr>
      </w:pPr>
    </w:p>
    <w:p w:rsidR="007913D3" w:rsidRDefault="003D6A80">
      <w:pPr>
        <w:tabs>
          <w:tab w:val="right" w:pos="10206"/>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г. Уфа              </w:t>
      </w:r>
      <w:r>
        <w:rPr>
          <w:rFonts w:ascii="Times New Roman" w:eastAsia="Times New Roman" w:hAnsi="Times New Roman" w:cs="Times New Roman"/>
          <w:sz w:val="18"/>
          <w:szCs w:val="18"/>
          <w:lang w:eastAsia="ru-RU"/>
        </w:rPr>
        <w:tab/>
      </w:r>
      <w:r w:rsidR="009847C4" w:rsidRPr="009847C4">
        <w:rPr>
          <w:rFonts w:ascii="Times New Roman" w:eastAsia="Times New Roman" w:hAnsi="Times New Roman" w:cs="Times New Roman"/>
          <w:sz w:val="18"/>
          <w:szCs w:val="18"/>
          <w:lang w:eastAsia="ru-RU"/>
        </w:rPr>
        <w:t>«___»_______</w:t>
      </w:r>
      <w:r w:rsidR="009847C4">
        <w:rPr>
          <w:rFonts w:ascii="Times New Roman" w:eastAsia="Times New Roman" w:hAnsi="Times New Roman" w:cs="Times New Roman"/>
          <w:sz w:val="18"/>
          <w:szCs w:val="18"/>
          <w:lang w:eastAsia="ru-RU"/>
        </w:rPr>
        <w:t>2026</w:t>
      </w:r>
      <w:r w:rsidRPr="009847C4">
        <w:rPr>
          <w:rFonts w:ascii="Times New Roman" w:eastAsia="Times New Roman" w:hAnsi="Times New Roman" w:cs="Times New Roman"/>
          <w:sz w:val="18"/>
          <w:szCs w:val="18"/>
          <w:lang w:eastAsia="ru-RU"/>
        </w:rPr>
        <w:t xml:space="preserve"> г.</w:t>
      </w:r>
    </w:p>
    <w:p w:rsidR="009847C4" w:rsidRPr="009847C4" w:rsidRDefault="009847C4" w:rsidP="009847C4">
      <w:pPr>
        <w:spacing w:before="120"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proofErr w:type="gramStart"/>
      <w:r w:rsidRPr="009847C4">
        <w:rPr>
          <w:rFonts w:ascii="Times New Roman" w:eastAsia="Times New Roman" w:hAnsi="Times New Roman" w:cs="Times New Roman"/>
          <w:bCs/>
          <w:sz w:val="18"/>
          <w:szCs w:val="18"/>
          <w:lang w:eastAsia="ru-RU"/>
        </w:rPr>
        <w:t xml:space="preserve">Муниципальное автономное учреждение дополнительного образования спортивная школа муниципального района Уфимский район Республики Башкортостан (далее - МАУ ДО СШ МР Уфимский район РБ), именуемое в дальнейшем «Заказчик», в лице директора Крутько Юрия Евгеньевича, действующего на основании Устава с одной стороны, и ________________________________________, именуемый </w:t>
      </w:r>
      <w:r w:rsidRPr="009847C4">
        <w:rPr>
          <w:rFonts w:ascii="Times New Roman" w:eastAsia="Times New Roman" w:hAnsi="Times New Roman" w:cs="Times New Roman"/>
          <w:bCs/>
          <w:sz w:val="18"/>
          <w:szCs w:val="18"/>
          <w:lang w:eastAsia="ru-RU"/>
        </w:rPr>
        <w:br/>
        <w:t>в дальнейшем «Исполнитель», в лице ______________ действующий на основании ____________________________ с другой стороны, вместе именуемые в дальнейшем «Стороны», с соблюдением требований Гражданского</w:t>
      </w:r>
      <w:proofErr w:type="gramEnd"/>
      <w:r w:rsidRPr="009847C4">
        <w:rPr>
          <w:rFonts w:ascii="Times New Roman" w:eastAsia="Times New Roman" w:hAnsi="Times New Roman" w:cs="Times New Roman"/>
          <w:bCs/>
          <w:sz w:val="18"/>
          <w:szCs w:val="18"/>
          <w:lang w:eastAsia="ru-RU"/>
        </w:rPr>
        <w:t xml:space="preserve"> кодекса Российской Федерации, Федерального закона от 18.07.2011 № 223-ФЗ «О закупках товаров, работ, услуг отдельными видами юридических лиц» и Положения о закупке товаров, работ, услуг МАУ ДО СШ МР Уфимский район РБ, и на основании Итогового протокола ____________ заключили настоящий договор (далее – Договор) о нижеследующем:</w:t>
      </w:r>
    </w:p>
    <w:p w:rsidR="007913D3" w:rsidRDefault="007913D3">
      <w:pPr>
        <w:spacing w:before="120" w:after="0" w:line="240" w:lineRule="auto"/>
        <w:jc w:val="both"/>
        <w:rPr>
          <w:rFonts w:ascii="Times New Roman" w:eastAsia="Times New Roman" w:hAnsi="Times New Roman" w:cs="Times New Roman"/>
          <w:sz w:val="18"/>
          <w:szCs w:val="18"/>
          <w:lang w:eastAsia="ru-RU"/>
        </w:rPr>
      </w:pPr>
    </w:p>
    <w:p w:rsidR="007913D3" w:rsidRDefault="003D6A80">
      <w:pPr>
        <w:keepNext/>
        <w:spacing w:after="0" w:line="240" w:lineRule="auto"/>
        <w:jc w:val="center"/>
        <w:outlineLvl w:val="5"/>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ТЕРМИНЫ</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Система «Онлайн-Процессинг»</w:t>
      </w:r>
      <w:r>
        <w:rPr>
          <w:rFonts w:ascii="Times New Roman" w:eastAsia="Times New Roman" w:hAnsi="Times New Roman" w:cs="Times New Roman"/>
          <w:sz w:val="18"/>
          <w:szCs w:val="18"/>
          <w:lang w:eastAsia="ru-RU"/>
        </w:rPr>
        <w:t xml:space="preserve"> - совокупность программных и технических средств Поставщика, используемых для учета Товаров, полученных Заказчиком с использованием Карт.</w:t>
      </w:r>
    </w:p>
    <w:p w:rsidR="007913D3" w:rsidRDefault="003D6A80">
      <w:pPr>
        <w:spacing w:after="0" w:line="240" w:lineRule="auto"/>
        <w:ind w:firstLine="567"/>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Оборудование</w:t>
      </w:r>
      <w:r>
        <w:rPr>
          <w:rFonts w:ascii="Times New Roman" w:eastAsia="Times New Roman" w:hAnsi="Times New Roman" w:cs="Times New Roman"/>
          <w:sz w:val="18"/>
          <w:szCs w:val="18"/>
          <w:lang w:eastAsia="ru-RU"/>
        </w:rPr>
        <w:t xml:space="preserve"> – специальные технические и программные средства Системы «Онлайн-Процессинг», предназначенные для совершения операций с использованием Карт.</w:t>
      </w:r>
      <w:r>
        <w:rPr>
          <w:rFonts w:ascii="Times New Roman" w:eastAsia="Times New Roman" w:hAnsi="Times New Roman" w:cs="Times New Roman"/>
          <w:b/>
          <w:sz w:val="18"/>
          <w:szCs w:val="18"/>
          <w:lang w:eastAsia="ru-RU"/>
        </w:rPr>
        <w:t xml:space="preserve"> </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Карта</w:t>
      </w:r>
      <w:r>
        <w:rPr>
          <w:rFonts w:ascii="Times New Roman" w:eastAsia="Times New Roman" w:hAnsi="Times New Roman" w:cs="Times New Roman"/>
          <w:i/>
          <w:sz w:val="18"/>
          <w:szCs w:val="18"/>
          <w:lang w:eastAsia="ru-RU"/>
        </w:rPr>
        <w:t xml:space="preserve"> – </w:t>
      </w:r>
      <w:r>
        <w:rPr>
          <w:rFonts w:ascii="Times New Roman" w:eastAsia="Times New Roman" w:hAnsi="Times New Roman" w:cs="Times New Roman"/>
          <w:sz w:val="18"/>
          <w:szCs w:val="18"/>
          <w:lang w:eastAsia="ru-RU"/>
        </w:rPr>
        <w:t xml:space="preserve">Топливная карта с уникальным графическим номером, являющаяся средством для идентификации Заказчика в Системе «Онлайн-Процессинг». Поставщик передает Карты Заказчику на основании заявки Заказчика, оформленной по форме, предусмотренной Приложением № 1 к настоящему договору (далее – Заявка) в количестве, согласованном Сторонами, с целью обеспечения отпуска Товаров по настоящему договору. </w:t>
      </w:r>
    </w:p>
    <w:p w:rsidR="007913D3" w:rsidRDefault="003D6A80">
      <w:pPr>
        <w:spacing w:after="0" w:line="240" w:lineRule="auto"/>
        <w:ind w:firstLine="567"/>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Сайт - </w:t>
      </w:r>
      <w:proofErr w:type="gramStart"/>
      <w:r>
        <w:rPr>
          <w:rFonts w:ascii="Times New Roman" w:eastAsia="Times New Roman" w:hAnsi="Times New Roman" w:cs="Times New Roman"/>
          <w:sz w:val="18"/>
          <w:szCs w:val="18"/>
          <w:lang w:eastAsia="ru-RU"/>
        </w:rPr>
        <w:t>официальное</w:t>
      </w:r>
      <w:proofErr w:type="gramEnd"/>
      <w:r>
        <w:rPr>
          <w:rFonts w:ascii="Times New Roman" w:eastAsia="Times New Roman" w:hAnsi="Times New Roman" w:cs="Times New Roman"/>
          <w:sz w:val="18"/>
          <w:szCs w:val="18"/>
          <w:lang w:eastAsia="ru-RU"/>
        </w:rPr>
        <w:t xml:space="preserve"> интернет-представительство поставщика, расположенное по адресу: </w:t>
      </w:r>
      <w:r>
        <w:rPr>
          <w:rFonts w:ascii="Times New Roman" w:eastAsia="Times New Roman" w:hAnsi="Times New Roman" w:cs="Times New Roman"/>
          <w:bCs/>
          <w:sz w:val="18"/>
          <w:szCs w:val="18"/>
          <w:lang w:eastAsia="ru-RU"/>
        </w:rPr>
        <w:t>http://povolzhe.online.</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 xml:space="preserve">Аналитический счет – </w:t>
      </w:r>
      <w:r>
        <w:rPr>
          <w:rFonts w:ascii="Times New Roman" w:eastAsia="Times New Roman" w:hAnsi="Times New Roman" w:cs="Times New Roman"/>
          <w:sz w:val="18"/>
          <w:szCs w:val="18"/>
          <w:lang w:eastAsia="ru-RU"/>
        </w:rPr>
        <w:t xml:space="preserve">аналитический счет Заказчика в Системе «Онлайн-Процессинг», на котором отражается справочная информация о состоянии расчетов между Сторонами по настоящему договору (далее – баланс Аналитического счета). </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Торговые точки</w:t>
      </w:r>
      <w:r>
        <w:rPr>
          <w:rFonts w:ascii="Times New Roman" w:eastAsia="Times New Roman" w:hAnsi="Times New Roman" w:cs="Times New Roman"/>
          <w:sz w:val="18"/>
          <w:szCs w:val="18"/>
          <w:lang w:eastAsia="ru-RU"/>
        </w:rPr>
        <w:t xml:space="preserve"> – торговые точки, оснащенные Оборудованием, через которые Поставщик осуществляет отпуск Товаров Заказчику с использованием Карт. </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Перечень Торговых точек размещается Поставщиком на Сайте (далее – перечень Торговых точек). Перечень Торговых точек, в том числе, содержит информацию об установленных в Торговых точках ограничениях/запретах. Установленные ограничения/запреты не распространяются на случаи, указанные в п. 2.2.1 настоящего договора.</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 xml:space="preserve">Товары – </w:t>
      </w:r>
      <w:r>
        <w:rPr>
          <w:rFonts w:ascii="Times New Roman" w:eastAsia="Times New Roman" w:hAnsi="Times New Roman" w:cs="Times New Roman"/>
          <w:sz w:val="18"/>
          <w:szCs w:val="18"/>
          <w:lang w:eastAsia="ru-RU"/>
        </w:rPr>
        <w:t>товары, реализуемые в Торговых точках, включая, если не указано иное, Товары ТРК.</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Товары ТРК</w:t>
      </w:r>
      <w:r>
        <w:rPr>
          <w:rFonts w:ascii="Times New Roman" w:eastAsia="Times New Roman" w:hAnsi="Times New Roman" w:cs="Times New Roman"/>
          <w:sz w:val="18"/>
          <w:szCs w:val="18"/>
          <w:lang w:eastAsia="ru-RU"/>
        </w:rPr>
        <w:t xml:space="preserve"> – товары, реализуемые в Торговых точках с использованием топливораздаточной колонки, за исключением </w:t>
      </w:r>
      <w:proofErr w:type="spellStart"/>
      <w:r>
        <w:rPr>
          <w:rFonts w:ascii="Times New Roman" w:eastAsia="Times New Roman" w:hAnsi="Times New Roman" w:cs="Times New Roman"/>
          <w:sz w:val="18"/>
          <w:szCs w:val="18"/>
          <w:lang w:eastAsia="ru-RU"/>
        </w:rPr>
        <w:t>AdBlue</w:t>
      </w:r>
      <w:proofErr w:type="spellEnd"/>
      <w:r>
        <w:rPr>
          <w:rFonts w:ascii="Times New Roman" w:eastAsia="Times New Roman" w:hAnsi="Times New Roman" w:cs="Times New Roman"/>
          <w:sz w:val="18"/>
          <w:szCs w:val="18"/>
          <w:lang w:eastAsia="ru-RU"/>
        </w:rPr>
        <w:t xml:space="preserve">. Товары ТРК подразделяются на автомобильный моторный бензин, включая сжиженный газ (далее совместно именуются - </w:t>
      </w:r>
      <w:r>
        <w:rPr>
          <w:rFonts w:ascii="Times New Roman" w:eastAsia="Times New Roman" w:hAnsi="Times New Roman" w:cs="Times New Roman"/>
          <w:b/>
          <w:sz w:val="18"/>
          <w:szCs w:val="18"/>
          <w:lang w:eastAsia="ru-RU"/>
        </w:rPr>
        <w:t>Бензин</w:t>
      </w:r>
      <w:r>
        <w:rPr>
          <w:rFonts w:ascii="Times New Roman" w:eastAsia="Times New Roman" w:hAnsi="Times New Roman" w:cs="Times New Roman"/>
          <w:sz w:val="18"/>
          <w:szCs w:val="18"/>
          <w:lang w:eastAsia="ru-RU"/>
        </w:rPr>
        <w:t xml:space="preserve">) и Дизельное топливо (далее – </w:t>
      </w:r>
      <w:r>
        <w:rPr>
          <w:rFonts w:ascii="Times New Roman" w:eastAsia="Times New Roman" w:hAnsi="Times New Roman" w:cs="Times New Roman"/>
          <w:b/>
          <w:sz w:val="18"/>
          <w:szCs w:val="18"/>
          <w:lang w:eastAsia="ru-RU"/>
        </w:rPr>
        <w:t>ДТ</w:t>
      </w:r>
      <w:r>
        <w:rPr>
          <w:rFonts w:ascii="Times New Roman" w:eastAsia="Times New Roman" w:hAnsi="Times New Roman" w:cs="Times New Roman"/>
          <w:sz w:val="18"/>
          <w:szCs w:val="18"/>
          <w:lang w:eastAsia="ru-RU"/>
        </w:rPr>
        <w:t>).</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Держатель Карты</w:t>
      </w:r>
      <w:r>
        <w:rPr>
          <w:rFonts w:ascii="Times New Roman" w:eastAsia="Times New Roman" w:hAnsi="Times New Roman" w:cs="Times New Roman"/>
          <w:sz w:val="18"/>
          <w:szCs w:val="18"/>
          <w:lang w:eastAsia="ru-RU"/>
        </w:rPr>
        <w:t xml:space="preserve"> – представитель Заказчика, предъявивший Карту, осуществляющий выборку Товаров в рамках настоящего договора. Действия Держателя Карт являются действиями Заказчика.</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 xml:space="preserve">Личный кабинет – </w:t>
      </w:r>
      <w:r>
        <w:rPr>
          <w:rFonts w:ascii="Times New Roman" w:eastAsia="Times New Roman" w:hAnsi="Times New Roman" w:cs="Times New Roman"/>
          <w:sz w:val="18"/>
          <w:szCs w:val="18"/>
          <w:lang w:val="en-US" w:eastAsia="ru-RU"/>
        </w:rPr>
        <w:t>web</w:t>
      </w:r>
      <w:r>
        <w:rPr>
          <w:rFonts w:ascii="Times New Roman" w:eastAsia="Times New Roman" w:hAnsi="Times New Roman" w:cs="Times New Roman"/>
          <w:sz w:val="18"/>
          <w:szCs w:val="18"/>
          <w:lang w:eastAsia="ru-RU"/>
        </w:rPr>
        <w:t xml:space="preserve">-страница Заказчика на Сайте, </w:t>
      </w:r>
      <w:proofErr w:type="gramStart"/>
      <w:r>
        <w:rPr>
          <w:rFonts w:ascii="Times New Roman" w:eastAsia="Times New Roman" w:hAnsi="Times New Roman" w:cs="Times New Roman"/>
          <w:sz w:val="18"/>
          <w:szCs w:val="18"/>
          <w:lang w:eastAsia="ru-RU"/>
        </w:rPr>
        <w:t>доступная</w:t>
      </w:r>
      <w:proofErr w:type="gramEnd"/>
      <w:r>
        <w:rPr>
          <w:rFonts w:ascii="Times New Roman" w:eastAsia="Times New Roman" w:hAnsi="Times New Roman" w:cs="Times New Roman"/>
          <w:sz w:val="18"/>
          <w:szCs w:val="18"/>
          <w:lang w:eastAsia="ru-RU"/>
        </w:rPr>
        <w:t xml:space="preserve"> Заказчику после идентификации Заказчика с использованием логина и пароля. </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Терминальный чек</w:t>
      </w:r>
      <w:r>
        <w:rPr>
          <w:rFonts w:ascii="Times New Roman" w:eastAsia="Times New Roman" w:hAnsi="Times New Roman" w:cs="Times New Roman"/>
          <w:sz w:val="18"/>
          <w:szCs w:val="18"/>
          <w:lang w:eastAsia="ru-RU"/>
        </w:rPr>
        <w:t xml:space="preserve"> – документ, формируемый по факту отпуска Товаров Заказчику, фиксирующий все существенные параметры проведенной операции. </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Технологический срок действия Карты</w:t>
      </w:r>
      <w:r>
        <w:rPr>
          <w:rFonts w:ascii="Times New Roman" w:eastAsia="Times New Roman" w:hAnsi="Times New Roman" w:cs="Times New Roman"/>
          <w:sz w:val="18"/>
          <w:szCs w:val="18"/>
          <w:lang w:eastAsia="ru-RU"/>
        </w:rPr>
        <w:t xml:space="preserve"> – срок, в течение которого поддерживается работоспособность Карты. Месяц/год окончания технологического срока действия Карты указывается на Карте. Карта работоспособна до завершения месяца/года, указанного на Карте.</w:t>
      </w:r>
    </w:p>
    <w:p w:rsidR="007913D3" w:rsidRDefault="007913D3">
      <w:pPr>
        <w:spacing w:after="0" w:line="240" w:lineRule="auto"/>
        <w:ind w:firstLine="567"/>
        <w:jc w:val="both"/>
        <w:rPr>
          <w:rFonts w:ascii="Times New Roman" w:eastAsia="Times New Roman" w:hAnsi="Times New Roman" w:cs="Times New Roman"/>
          <w:sz w:val="18"/>
          <w:szCs w:val="18"/>
          <w:lang w:eastAsia="ru-RU"/>
        </w:rPr>
      </w:pPr>
    </w:p>
    <w:p w:rsidR="007913D3" w:rsidRDefault="003D6A80">
      <w:pPr>
        <w:keepNext/>
        <w:spacing w:after="0" w:line="240" w:lineRule="auto"/>
        <w:jc w:val="center"/>
        <w:outlineLvl w:val="5"/>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ПРЕДМЕТ ДОГОВОРА</w:t>
      </w:r>
    </w:p>
    <w:p w:rsidR="007913D3" w:rsidRDefault="003D6A80">
      <w:pPr>
        <w:spacing w:after="0" w:line="240" w:lineRule="auto"/>
        <w:ind w:firstLine="567"/>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Поставка Товаров:</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1.1. К отношениям сторон по договору применяются требования гражданского законодательства, Федерального закона от 18.07.2011 № 223-ФЗ «О закупках товаров, работ, услуг отдельными видами юридических лиц». </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 Поставщик по договору обязуется передавать Заказчику Товары, по ценам и в количестве, указанном в Спецификации, являющейся Приложением № 2 к договору, а Заказчик обязуется принимать и оплачивать Товары в соответствии с условиями договора.</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Право собственности на Товары переходит от Поставщика Заказчику в момент фактической передачи Товаров Заказчику. </w:t>
      </w:r>
    </w:p>
    <w:p w:rsidR="007913D3" w:rsidRDefault="003D6A80" w:rsidP="009847C4">
      <w:pPr>
        <w:tabs>
          <w:tab w:val="left" w:pos="6336"/>
        </w:tabs>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1.3 </w:t>
      </w:r>
      <w:r w:rsidRPr="00C915E7">
        <w:rPr>
          <w:rFonts w:ascii="Times New Roman" w:eastAsia="Times New Roman" w:hAnsi="Times New Roman" w:cs="Times New Roman"/>
          <w:sz w:val="18"/>
          <w:szCs w:val="18"/>
          <w:lang w:eastAsia="ru-RU"/>
        </w:rPr>
        <w:t xml:space="preserve">Срок поставки </w:t>
      </w:r>
      <w:proofErr w:type="gramStart"/>
      <w:r w:rsidRPr="00C915E7">
        <w:rPr>
          <w:rFonts w:ascii="Times New Roman" w:eastAsia="Times New Roman" w:hAnsi="Times New Roman" w:cs="Times New Roman"/>
          <w:sz w:val="18"/>
          <w:szCs w:val="18"/>
          <w:lang w:eastAsia="ru-RU"/>
        </w:rPr>
        <w:t xml:space="preserve">с </w:t>
      </w:r>
      <w:r w:rsidR="009847C4" w:rsidRPr="00C915E7">
        <w:rPr>
          <w:rFonts w:ascii="Times New Roman" w:eastAsia="Times New Roman" w:hAnsi="Times New Roman" w:cs="Times New Roman"/>
          <w:sz w:val="18"/>
          <w:szCs w:val="18"/>
          <w:lang w:eastAsia="ru-RU"/>
        </w:rPr>
        <w:t>даты заключения</w:t>
      </w:r>
      <w:proofErr w:type="gramEnd"/>
      <w:r w:rsidR="009847C4" w:rsidRPr="00C915E7">
        <w:rPr>
          <w:rFonts w:ascii="Times New Roman" w:eastAsia="Times New Roman" w:hAnsi="Times New Roman" w:cs="Times New Roman"/>
          <w:sz w:val="18"/>
          <w:szCs w:val="18"/>
          <w:lang w:eastAsia="ru-RU"/>
        </w:rPr>
        <w:t xml:space="preserve"> договора </w:t>
      </w:r>
      <w:r w:rsidR="00C915E7" w:rsidRPr="00C915E7">
        <w:rPr>
          <w:rFonts w:ascii="Times New Roman" w:eastAsia="Times New Roman" w:hAnsi="Times New Roman" w:cs="Times New Roman"/>
          <w:sz w:val="18"/>
          <w:szCs w:val="18"/>
          <w:lang w:eastAsia="ru-RU"/>
        </w:rPr>
        <w:t>по «31» декабря</w:t>
      </w:r>
      <w:r w:rsidRPr="00C915E7">
        <w:rPr>
          <w:rFonts w:ascii="Times New Roman" w:eastAsia="Times New Roman" w:hAnsi="Times New Roman" w:cs="Times New Roman"/>
          <w:sz w:val="18"/>
          <w:szCs w:val="18"/>
          <w:lang w:eastAsia="ru-RU"/>
        </w:rPr>
        <w:t xml:space="preserve"> 2026г.</w:t>
      </w:r>
      <w:r w:rsidR="009847C4">
        <w:rPr>
          <w:rFonts w:ascii="Times New Roman" w:eastAsia="Times New Roman" w:hAnsi="Times New Roman" w:cs="Times New Roman"/>
          <w:sz w:val="18"/>
          <w:szCs w:val="18"/>
          <w:lang w:eastAsia="ru-RU"/>
        </w:rPr>
        <w:tab/>
      </w: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3D6A80">
      <w:pPr>
        <w:keepNext/>
        <w:spacing w:after="0" w:line="240" w:lineRule="auto"/>
        <w:jc w:val="center"/>
        <w:outlineLvl w:val="5"/>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 ОБЯЗАННОСТИ СТОРОН</w:t>
      </w:r>
    </w:p>
    <w:p w:rsidR="007913D3" w:rsidRDefault="003D6A80">
      <w:pPr>
        <w:spacing w:after="0" w:line="240" w:lineRule="auto"/>
        <w:ind w:left="567"/>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2.1. Поставщик обязан:</w:t>
      </w:r>
    </w:p>
    <w:p w:rsidR="007913D3" w:rsidRDefault="003D6A80">
      <w:pPr>
        <w:spacing w:after="0" w:line="240" w:lineRule="auto"/>
        <w:ind w:firstLine="567"/>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Поставка Товаров:</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2.1.1. Получать от Заказчика Заявку, изготавливать за счет собственных средств и передавать на основании Заявки Заказчику Карты, в количестве, согласованном Сторонами, в срок не позднее 14 (четырнадцати) календарных дней с момента получения Поставщиком Заявки от Заказчика.</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2.1.2. Передавать Заказчику Товары после получения устной заявки от Держателя Карты в порядке и на условиях, предусмотренных настоящим договором.</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Передача Товаров Заказчику осуществляется Поставщиком в Торговых точках после предъявления Карты Держателем Карты в соответствии с условиями настоящего договора.</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2.1.3. Оформлять факт получения Товаров у Поставщика Терминальным чеком. Терминальный чек оформляется Поставщиком в электронном виде и размещается в Личном кабинете в срок не позднее 24 (Двадцати четырех) часов с момента соответствующего получения Держателем Карты Товаров в Торговой точке. </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 получении Товаров у Поставщика в Торговых точках категории</w:t>
      </w:r>
      <w:proofErr w:type="gramStart"/>
      <w:r>
        <w:rPr>
          <w:rFonts w:ascii="Times New Roman" w:eastAsia="Times New Roman" w:hAnsi="Times New Roman" w:cs="Times New Roman"/>
          <w:sz w:val="18"/>
          <w:szCs w:val="18"/>
          <w:lang w:eastAsia="ru-RU"/>
        </w:rPr>
        <w:t xml:space="preserve"> В</w:t>
      </w:r>
      <w:proofErr w:type="gramEnd"/>
      <w:r>
        <w:rPr>
          <w:rFonts w:ascii="Times New Roman" w:eastAsia="Times New Roman" w:hAnsi="Times New Roman" w:cs="Times New Roman"/>
          <w:sz w:val="18"/>
          <w:szCs w:val="18"/>
          <w:lang w:eastAsia="ru-RU"/>
        </w:rPr>
        <w:t xml:space="preserve"> Держателю Карты может дополнительно выдаваться Терминальный чек на бумажном носителе.</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Категория Торговой точки указывается Поставщиком в перечне Торговых точек. Поставщик имеет право вносить изменения в перечень Торговых точек, опубликовывая сведения о таких изменениях на Сайте, в том числе в Личном кабинете клиента.</w:t>
      </w:r>
    </w:p>
    <w:p w:rsidR="007913D3" w:rsidRDefault="003D6A80">
      <w:pPr>
        <w:spacing w:after="0" w:line="240" w:lineRule="auto"/>
        <w:ind w:firstLine="567"/>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2.2. Поставщик имеет право:</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2.2.1. Отказать в поставке Товаров Заказчику в случаях неисправности Оборудования и/или Карт, что не будет являться нарушением условий настоящего договора со стороны Поставщика.</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2.2.2. В случае нарушения Заказчиком обязанности и/или обязанностей, предусмотренных настоящим договором, Поставщик имеет право заблокировать Карты без предварительного уведомления Заказчика. </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Разблокировка Карт, которые были заблокированы по основаниям предусмотренным настоящим пунктом, производится в срок не позднее 5 (Пяти) рабочих дней с момента устранения Заказчиком обстоятельств, послуживших основанием для блокирования Карт.</w:t>
      </w:r>
    </w:p>
    <w:p w:rsidR="007913D3" w:rsidRDefault="003D6A80">
      <w:pPr>
        <w:spacing w:after="0" w:line="240" w:lineRule="auto"/>
        <w:ind w:firstLine="567"/>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2.3. Заказчик обязан:</w:t>
      </w:r>
    </w:p>
    <w:p w:rsidR="007913D3" w:rsidRDefault="003D6A80">
      <w:pPr>
        <w:spacing w:after="0" w:line="240" w:lineRule="auto"/>
        <w:ind w:firstLine="567"/>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Поставка Товаров:</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2.3.1. Подавать Поставщику Заявку. Принимать от Поставщика Карты.</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Передача Карт осуществляется в офисе продаж Поставщика, указанном Заказчиком в Заявке.</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Список офисов продаж Поставщика размещается Поставщиком на Сайте.</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2.3.2. Использовать Карты только по назначению и в соответствии с правилами, установленными Поставщиком (далее – Правила использования Карт). </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Правила использования Карт размещаются Поставщиком на Сайте.</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2.3.3. Производить оплату стоимости Товаров в соответствии с условиями, предусмотренными настоящим договором.</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2.3.4. Получать Товары у Поставщика с использованием Карт в порядке, предусмотренном настоящим договором</w:t>
      </w:r>
    </w:p>
    <w:p w:rsidR="007913D3" w:rsidRDefault="003D6A80">
      <w:pPr>
        <w:tabs>
          <w:tab w:val="left" w:pos="6120"/>
        </w:tabs>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2.3.5. Ознакомляться с Терминальными чеками.</w:t>
      </w:r>
    </w:p>
    <w:p w:rsidR="007913D3" w:rsidRDefault="003D6A80">
      <w:pPr>
        <w:spacing w:after="0" w:line="240" w:lineRule="auto"/>
        <w:ind w:firstLine="567"/>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2.4. Заказчик имеет право:</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2.4.1. Блокировать/разблокировать Карты, изменять лимиты Карт, в пределах лимитов Карт, указанных Заказчиком в Заявке через Личный кабинет.</w:t>
      </w:r>
    </w:p>
    <w:p w:rsidR="007913D3" w:rsidRDefault="007913D3">
      <w:pPr>
        <w:spacing w:after="0" w:line="240" w:lineRule="auto"/>
        <w:rPr>
          <w:rFonts w:ascii="Times New Roman" w:eastAsia="Times New Roman" w:hAnsi="Times New Roman" w:cs="Times New Roman"/>
          <w:sz w:val="18"/>
          <w:szCs w:val="18"/>
          <w:lang w:eastAsia="ru-RU"/>
        </w:rPr>
      </w:pPr>
    </w:p>
    <w:p w:rsidR="007913D3" w:rsidRDefault="003D6A80">
      <w:pPr>
        <w:keepNext/>
        <w:spacing w:after="0" w:line="240" w:lineRule="auto"/>
        <w:jc w:val="center"/>
        <w:outlineLvl w:val="5"/>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 ЦЕНА ДОГОВОРА И ПОРЯДОК РАСЧЕТОВ</w:t>
      </w:r>
    </w:p>
    <w:p w:rsidR="007913D3" w:rsidRDefault="003D6A80">
      <w:pPr>
        <w:spacing w:after="0" w:line="240" w:lineRule="auto"/>
        <w:ind w:firstLine="567"/>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Поставка Товаров:</w:t>
      </w:r>
    </w:p>
    <w:p w:rsidR="009847C4" w:rsidRPr="009847C4" w:rsidRDefault="003D6A80" w:rsidP="009847C4">
      <w:pPr>
        <w:spacing w:after="0" w:line="240" w:lineRule="auto"/>
        <w:ind w:right="-2"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3.1. </w:t>
      </w:r>
      <w:r w:rsidR="009847C4">
        <w:rPr>
          <w:rFonts w:ascii="Times New Roman" w:eastAsia="Times New Roman" w:hAnsi="Times New Roman" w:cs="Times New Roman"/>
          <w:sz w:val="18"/>
          <w:szCs w:val="18"/>
          <w:lang w:eastAsia="ru-RU"/>
        </w:rPr>
        <w:t>Цена</w:t>
      </w:r>
      <w:r w:rsidR="009847C4" w:rsidRPr="009847C4">
        <w:rPr>
          <w:rFonts w:ascii="Times New Roman" w:eastAsia="Times New Roman" w:hAnsi="Times New Roman" w:cs="Times New Roman"/>
          <w:sz w:val="18"/>
          <w:szCs w:val="18"/>
          <w:lang w:eastAsia="ru-RU"/>
        </w:rPr>
        <w:t xml:space="preserve"> Договора составляет [</w:t>
      </w:r>
      <w:r w:rsidR="009847C4" w:rsidRPr="009847C4">
        <w:rPr>
          <w:rFonts w:ascii="Times New Roman" w:eastAsia="Times New Roman" w:hAnsi="Times New Roman" w:cs="Times New Roman"/>
          <w:bCs/>
          <w:sz w:val="18"/>
          <w:szCs w:val="18"/>
          <w:lang w:eastAsia="ru-RU"/>
        </w:rPr>
        <w:t>сумма цифрами и прописью</w:t>
      </w:r>
      <w:r w:rsidR="009847C4" w:rsidRPr="009847C4">
        <w:rPr>
          <w:rFonts w:ascii="Times New Roman" w:eastAsia="Times New Roman" w:hAnsi="Times New Roman" w:cs="Times New Roman"/>
          <w:sz w:val="18"/>
          <w:szCs w:val="18"/>
          <w:lang w:eastAsia="ru-RU"/>
        </w:rPr>
        <w:t>] рублей, НДС _______________________(</w:t>
      </w:r>
      <w:r w:rsidR="009847C4" w:rsidRPr="009847C4">
        <w:rPr>
          <w:rFonts w:ascii="Times New Roman" w:eastAsia="Times New Roman" w:hAnsi="Times New Roman" w:cs="Times New Roman"/>
          <w:i/>
          <w:sz w:val="18"/>
          <w:szCs w:val="18"/>
          <w:lang w:eastAsia="ru-RU"/>
        </w:rPr>
        <w:t>если без НДС - указать основание со ссылкой на статью Налогового Кодекса РФ)</w:t>
      </w:r>
      <w:r w:rsidR="009847C4" w:rsidRPr="009847C4">
        <w:rPr>
          <w:rFonts w:ascii="Times New Roman" w:eastAsia="Times New Roman" w:hAnsi="Times New Roman" w:cs="Times New Roman"/>
          <w:sz w:val="18"/>
          <w:szCs w:val="18"/>
          <w:lang w:eastAsia="ru-RU"/>
        </w:rPr>
        <w:t xml:space="preserve">. </w:t>
      </w:r>
    </w:p>
    <w:p w:rsidR="009847C4" w:rsidRPr="009847C4" w:rsidRDefault="009847C4" w:rsidP="009847C4">
      <w:pPr>
        <w:spacing w:after="0" w:line="240" w:lineRule="auto"/>
        <w:ind w:right="-2" w:firstLine="567"/>
        <w:jc w:val="both"/>
        <w:rPr>
          <w:rFonts w:ascii="Times New Roman" w:eastAsia="Times New Roman" w:hAnsi="Times New Roman" w:cs="Times New Roman"/>
          <w:sz w:val="18"/>
          <w:szCs w:val="18"/>
          <w:lang w:eastAsia="ru-RU"/>
        </w:rPr>
      </w:pPr>
      <w:r w:rsidRPr="009847C4">
        <w:rPr>
          <w:rFonts w:ascii="Times New Roman" w:eastAsia="Times New Roman" w:hAnsi="Times New Roman" w:cs="Times New Roman"/>
          <w:sz w:val="18"/>
          <w:szCs w:val="18"/>
          <w:lang w:eastAsia="ru-RU"/>
        </w:rPr>
        <w:t>Цена за единицу услуги указан</w:t>
      </w:r>
      <w:r w:rsidR="00A74639">
        <w:rPr>
          <w:rFonts w:ascii="Times New Roman" w:eastAsia="Times New Roman" w:hAnsi="Times New Roman" w:cs="Times New Roman"/>
          <w:sz w:val="18"/>
          <w:szCs w:val="18"/>
          <w:lang w:eastAsia="ru-RU"/>
        </w:rPr>
        <w:t>а в Спецификации (Приложение № 2</w:t>
      </w:r>
      <w:r w:rsidRPr="009847C4">
        <w:rPr>
          <w:rFonts w:ascii="Times New Roman" w:eastAsia="Times New Roman" w:hAnsi="Times New Roman" w:cs="Times New Roman"/>
          <w:sz w:val="18"/>
          <w:szCs w:val="18"/>
          <w:lang w:eastAsia="ru-RU"/>
        </w:rPr>
        <w:t xml:space="preserve"> к настоящему Договору).</w:t>
      </w:r>
      <w:r w:rsidR="00A74639">
        <w:rPr>
          <w:rFonts w:ascii="Times New Roman" w:eastAsia="Times New Roman" w:hAnsi="Times New Roman" w:cs="Times New Roman"/>
          <w:sz w:val="18"/>
          <w:szCs w:val="18"/>
          <w:lang w:eastAsia="ru-RU"/>
        </w:rPr>
        <w:t xml:space="preserve"> Цена указана с учетом всех затрат и расходов, предусмотренных условиями исполнения договора, согласно Спецификации (Приложение № 2 к настоящему договору).</w:t>
      </w:r>
    </w:p>
    <w:p w:rsidR="007913D3" w:rsidRDefault="003D6A80">
      <w:pPr>
        <w:spacing w:after="0" w:line="240" w:lineRule="auto"/>
        <w:ind w:right="-2"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7913D3" w:rsidRDefault="003D6A80">
      <w:pPr>
        <w:spacing w:after="0" w:line="240" w:lineRule="auto"/>
        <w:ind w:right="-2"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3.2.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w:t>
      </w:r>
    </w:p>
    <w:p w:rsidR="007913D3" w:rsidRDefault="003D6A80">
      <w:pPr>
        <w:spacing w:after="0" w:line="240" w:lineRule="auto"/>
        <w:ind w:right="-2" w:firstLine="567"/>
        <w:jc w:val="both"/>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lang w:eastAsia="ru-RU"/>
        </w:rPr>
        <w:t xml:space="preserve">При поставке дополнительного количества таких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десять процентов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 </w:t>
      </w:r>
      <w:proofErr w:type="gramEnd"/>
    </w:p>
    <w:p w:rsidR="007913D3" w:rsidRDefault="003D6A80">
      <w:pPr>
        <w:spacing w:after="0" w:line="240" w:lineRule="auto"/>
        <w:ind w:right="-2"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7F435C" w:rsidRPr="007F435C" w:rsidRDefault="003D6A80" w:rsidP="007F435C">
      <w:pPr>
        <w:spacing w:after="0" w:line="240" w:lineRule="auto"/>
        <w:ind w:right="-2"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3.3. </w:t>
      </w:r>
      <w:r w:rsidR="007F435C" w:rsidRPr="007F435C">
        <w:rPr>
          <w:rFonts w:ascii="Times New Roman" w:eastAsia="Times New Roman" w:hAnsi="Times New Roman" w:cs="Times New Roman"/>
          <w:sz w:val="18"/>
          <w:szCs w:val="18"/>
          <w:lang w:eastAsia="ru-RU"/>
        </w:rPr>
        <w:t xml:space="preserve">Заказчик производит авансовый платеж в размере 30% от цены Договора, указанной в п. 3.1. Договора, что составляет </w:t>
      </w:r>
      <w:r w:rsidR="007F435C">
        <w:rPr>
          <w:rFonts w:ascii="Times New Roman" w:eastAsia="Times New Roman" w:hAnsi="Times New Roman" w:cs="Times New Roman"/>
          <w:sz w:val="18"/>
          <w:szCs w:val="18"/>
          <w:lang w:eastAsia="ru-RU"/>
        </w:rPr>
        <w:t>___________</w:t>
      </w:r>
      <w:r w:rsidR="007F435C" w:rsidRPr="007F435C">
        <w:rPr>
          <w:rFonts w:ascii="Times New Roman" w:eastAsia="Times New Roman" w:hAnsi="Times New Roman" w:cs="Times New Roman"/>
          <w:sz w:val="18"/>
          <w:szCs w:val="18"/>
          <w:lang w:eastAsia="ru-RU"/>
        </w:rPr>
        <w:t xml:space="preserve"> (</w:t>
      </w:r>
      <w:r w:rsidR="007F435C">
        <w:rPr>
          <w:rFonts w:ascii="Times New Roman" w:eastAsia="Times New Roman" w:hAnsi="Times New Roman" w:cs="Times New Roman"/>
          <w:sz w:val="18"/>
          <w:szCs w:val="18"/>
          <w:lang w:eastAsia="ru-RU"/>
        </w:rPr>
        <w:t>Сумма прописью</w:t>
      </w:r>
      <w:r w:rsidR="00C915E7">
        <w:rPr>
          <w:rFonts w:ascii="Times New Roman" w:eastAsia="Times New Roman" w:hAnsi="Times New Roman" w:cs="Times New Roman"/>
          <w:sz w:val="18"/>
          <w:szCs w:val="18"/>
          <w:lang w:eastAsia="ru-RU"/>
        </w:rPr>
        <w:t>) руб. 00 коп</w:t>
      </w:r>
      <w:proofErr w:type="gramStart"/>
      <w:r w:rsidR="00C915E7">
        <w:rPr>
          <w:rFonts w:ascii="Times New Roman" w:eastAsia="Times New Roman" w:hAnsi="Times New Roman" w:cs="Times New Roman"/>
          <w:sz w:val="18"/>
          <w:szCs w:val="18"/>
          <w:lang w:eastAsia="ru-RU"/>
        </w:rPr>
        <w:t>.</w:t>
      </w:r>
      <w:proofErr w:type="gramEnd"/>
      <w:r w:rsidR="007F435C" w:rsidRPr="007F435C">
        <w:rPr>
          <w:rFonts w:ascii="Times New Roman" w:eastAsia="Times New Roman" w:hAnsi="Times New Roman" w:cs="Times New Roman"/>
          <w:sz w:val="18"/>
          <w:szCs w:val="18"/>
          <w:lang w:eastAsia="ru-RU"/>
        </w:rPr>
        <w:t xml:space="preserve"> </w:t>
      </w:r>
      <w:proofErr w:type="gramStart"/>
      <w:r w:rsidR="007F435C" w:rsidRPr="007F435C">
        <w:rPr>
          <w:rFonts w:ascii="Times New Roman" w:eastAsia="Times New Roman" w:hAnsi="Times New Roman" w:cs="Times New Roman"/>
          <w:sz w:val="18"/>
          <w:szCs w:val="18"/>
          <w:lang w:eastAsia="ru-RU"/>
        </w:rPr>
        <w:t>н</w:t>
      </w:r>
      <w:proofErr w:type="gramEnd"/>
      <w:r w:rsidR="007F435C" w:rsidRPr="007F435C">
        <w:rPr>
          <w:rFonts w:ascii="Times New Roman" w:eastAsia="Times New Roman" w:hAnsi="Times New Roman" w:cs="Times New Roman"/>
          <w:sz w:val="18"/>
          <w:szCs w:val="18"/>
          <w:lang w:eastAsia="ru-RU"/>
        </w:rPr>
        <w:t>а расчетный счет Поставщика, указанный в договоре в срок не позднее 5 (Пяти) рабочих дней с момента подписания Сторонами Договора.</w:t>
      </w:r>
    </w:p>
    <w:p w:rsidR="00C915E7" w:rsidRDefault="007F435C" w:rsidP="007F435C">
      <w:pPr>
        <w:spacing w:after="0" w:line="240" w:lineRule="auto"/>
        <w:ind w:right="-2" w:firstLine="567"/>
        <w:jc w:val="both"/>
        <w:rPr>
          <w:rFonts w:ascii="Times New Roman" w:eastAsia="Times New Roman" w:hAnsi="Times New Roman" w:cs="Times New Roman"/>
          <w:sz w:val="18"/>
          <w:szCs w:val="18"/>
          <w:lang w:eastAsia="ru-RU"/>
        </w:rPr>
      </w:pPr>
      <w:r w:rsidRPr="007F435C">
        <w:rPr>
          <w:rFonts w:ascii="Times New Roman" w:eastAsia="Times New Roman" w:hAnsi="Times New Roman" w:cs="Times New Roman"/>
          <w:sz w:val="18"/>
          <w:szCs w:val="18"/>
          <w:lang w:eastAsia="ru-RU"/>
        </w:rPr>
        <w:t>Заказчик производит окончательную оплату за фактически полученные Товары Заказчиком в Торговых точках с использованием Карт в отчетном месяце путем перечисления денежных средств на расчетный счет Поставщика в течени</w:t>
      </w:r>
      <w:proofErr w:type="gramStart"/>
      <w:r w:rsidRPr="007F435C">
        <w:rPr>
          <w:rFonts w:ascii="Times New Roman" w:eastAsia="Times New Roman" w:hAnsi="Times New Roman" w:cs="Times New Roman"/>
          <w:sz w:val="18"/>
          <w:szCs w:val="18"/>
          <w:lang w:eastAsia="ru-RU"/>
        </w:rPr>
        <w:t>и</w:t>
      </w:r>
      <w:proofErr w:type="gramEnd"/>
      <w:r w:rsidRPr="007F435C">
        <w:rPr>
          <w:rFonts w:ascii="Times New Roman" w:eastAsia="Times New Roman" w:hAnsi="Times New Roman" w:cs="Times New Roman"/>
          <w:sz w:val="18"/>
          <w:szCs w:val="18"/>
          <w:lang w:eastAsia="ru-RU"/>
        </w:rPr>
        <w:t xml:space="preserve"> 7 (семи) рабочих дней со дня подписания Заказчиком акта приема-передачи товаров и предоставления Поставщиком счета и/или счет-фактуры.</w:t>
      </w:r>
    </w:p>
    <w:p w:rsidR="007913D3" w:rsidRDefault="003D6A80" w:rsidP="007F435C">
      <w:pPr>
        <w:spacing w:after="0" w:line="240" w:lineRule="auto"/>
        <w:ind w:right="-2"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 Датой исполнения Заказчиком обязательств по оплате в рамках настоящего договора считается дата зачисления денежных средств на расчетный счет Поставщика.</w:t>
      </w:r>
    </w:p>
    <w:p w:rsidR="007913D3" w:rsidRDefault="003D6A80">
      <w:pPr>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 Стороны обязаны подписать акт сверки взаиморасчетов п</w:t>
      </w:r>
      <w:r w:rsidR="009847C4">
        <w:rPr>
          <w:rFonts w:ascii="Times New Roman" w:eastAsia="Times New Roman" w:hAnsi="Times New Roman" w:cs="Times New Roman"/>
          <w:sz w:val="18"/>
          <w:szCs w:val="18"/>
          <w:lang w:eastAsia="ru-RU"/>
        </w:rPr>
        <w:t>о договору в срок не позднее «25</w:t>
      </w:r>
      <w:r>
        <w:rPr>
          <w:rFonts w:ascii="Times New Roman" w:eastAsia="Times New Roman" w:hAnsi="Times New Roman" w:cs="Times New Roman"/>
          <w:sz w:val="18"/>
          <w:szCs w:val="18"/>
          <w:lang w:eastAsia="ru-RU"/>
        </w:rPr>
        <w:t xml:space="preserve">» ________ 20__ г. </w:t>
      </w:r>
    </w:p>
    <w:p w:rsidR="007913D3" w:rsidRDefault="003D6A80">
      <w:pPr>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Стороны обязаны произвести окончательные расчеты по договору в срок не позднее 5 (Пяти) рабочих дней с момента подписания акта сверки взаиморасчетов, предусмотренного пунктом.</w:t>
      </w:r>
    </w:p>
    <w:p w:rsidR="007913D3" w:rsidRPr="000B0EE6" w:rsidRDefault="003D6A80">
      <w:pPr>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0B0EE6">
        <w:rPr>
          <w:rFonts w:ascii="Times New Roman" w:eastAsia="Times New Roman" w:hAnsi="Times New Roman" w:cs="Times New Roman"/>
          <w:sz w:val="18"/>
          <w:szCs w:val="18"/>
          <w:lang w:eastAsia="ru-RU"/>
        </w:rPr>
        <w:t xml:space="preserve">3.6. При перечислении денежных средств по договору Заказчик обязан указывать в платежном поручении назначение платежа: оплата по договору № </w:t>
      </w:r>
    </w:p>
    <w:p w:rsidR="007F435C" w:rsidRPr="000B0EE6" w:rsidRDefault="007F435C">
      <w:pPr>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0B0EE6">
        <w:rPr>
          <w:rFonts w:ascii="Times New Roman" w:eastAsia="Times New Roman" w:hAnsi="Times New Roman" w:cs="Times New Roman"/>
          <w:sz w:val="18"/>
          <w:szCs w:val="18"/>
          <w:lang w:eastAsia="ru-RU"/>
        </w:rPr>
        <w:t>3.7</w:t>
      </w:r>
      <w:r w:rsidRPr="000D3E2A">
        <w:rPr>
          <w:rFonts w:ascii="Times New Roman" w:eastAsia="Times New Roman" w:hAnsi="Times New Roman" w:cs="Times New Roman"/>
          <w:sz w:val="18"/>
          <w:szCs w:val="18"/>
          <w:lang w:eastAsia="ru-RU"/>
        </w:rPr>
        <w:t>. Источник финансирования</w:t>
      </w:r>
      <w:r w:rsidRPr="000B0EE6">
        <w:rPr>
          <w:rFonts w:ascii="Times New Roman" w:eastAsia="Times New Roman" w:hAnsi="Times New Roman" w:cs="Times New Roman"/>
          <w:sz w:val="18"/>
          <w:szCs w:val="18"/>
          <w:lang w:eastAsia="ru-RU"/>
        </w:rPr>
        <w:t>: за счет субсидий из бюджета муниципального района Уфимский район, выделенных на выполнение муниципального задания</w:t>
      </w:r>
      <w:r w:rsidR="00D17FED" w:rsidRPr="000B0EE6">
        <w:rPr>
          <w:rFonts w:ascii="Times New Roman" w:eastAsia="Times New Roman" w:hAnsi="Times New Roman" w:cs="Times New Roman"/>
          <w:sz w:val="18"/>
          <w:szCs w:val="18"/>
          <w:lang w:eastAsia="ru-RU"/>
        </w:rPr>
        <w:t>.</w:t>
      </w:r>
      <w:bookmarkStart w:id="0" w:name="_GoBack"/>
      <w:bookmarkEnd w:id="0"/>
    </w:p>
    <w:p w:rsidR="00D17FED" w:rsidRDefault="00D17FED">
      <w:pPr>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0B0EE6">
        <w:rPr>
          <w:rFonts w:ascii="Times New Roman" w:eastAsia="Times New Roman" w:hAnsi="Times New Roman" w:cs="Times New Roman"/>
          <w:sz w:val="18"/>
          <w:szCs w:val="18"/>
          <w:lang w:eastAsia="ru-RU"/>
        </w:rPr>
        <w:t>3.8.</w:t>
      </w:r>
      <w:r w:rsidRPr="000B0EE6">
        <w:rPr>
          <w:rFonts w:ascii="Times New Roman" w:hAnsi="Times New Roman" w:cs="Times New Roman"/>
          <w:sz w:val="18"/>
          <w:szCs w:val="18"/>
        </w:rPr>
        <w:t xml:space="preserve"> </w:t>
      </w:r>
      <w:r w:rsidRPr="000B0EE6">
        <w:rPr>
          <w:rFonts w:ascii="Times New Roman" w:eastAsia="Times New Roman" w:hAnsi="Times New Roman" w:cs="Times New Roman"/>
          <w:sz w:val="18"/>
          <w:szCs w:val="18"/>
          <w:lang w:eastAsia="ru-RU"/>
        </w:rPr>
        <w:t>При исполнении Договора по соглашению сторон допускается изменения 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w:t>
      </w:r>
      <w:r w:rsidR="000B0EE6">
        <w:rPr>
          <w:rFonts w:ascii="Times New Roman" w:eastAsia="Times New Roman" w:hAnsi="Times New Roman" w:cs="Times New Roman"/>
          <w:sz w:val="18"/>
          <w:szCs w:val="18"/>
          <w:lang w:eastAsia="ru-RU"/>
        </w:rPr>
        <w:t>.</w:t>
      </w:r>
    </w:p>
    <w:p w:rsidR="007913D3" w:rsidRDefault="007913D3">
      <w:pPr>
        <w:spacing w:after="0" w:line="240" w:lineRule="auto"/>
        <w:ind w:right="-2" w:firstLine="567"/>
        <w:jc w:val="center"/>
        <w:rPr>
          <w:rFonts w:ascii="Times New Roman" w:eastAsia="Times New Roman" w:hAnsi="Times New Roman" w:cs="Times New Roman"/>
          <w:b/>
          <w:sz w:val="18"/>
          <w:szCs w:val="18"/>
          <w:lang w:eastAsia="ru-RU"/>
        </w:rPr>
      </w:pPr>
    </w:p>
    <w:p w:rsidR="007913D3" w:rsidRDefault="003D6A80">
      <w:pPr>
        <w:spacing w:after="0" w:line="240" w:lineRule="auto"/>
        <w:ind w:right="-2" w:firstLine="567"/>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 ОТЧЕТНЫЕ ДОКУМЕНТЫ</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 Передача Карт Поставщиком Заказчику оформляется актом приема-передачи Карт, с обязательным указанием номеров Карт, подписываемым Сторонами в момент фактической передачи Карт в соответствии с действующим законодательством Российской Федерации.</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4.2. Поставщик обязан в срок не позднее 5 (пятого) числа месяца следующего за </w:t>
      </w:r>
      <w:proofErr w:type="gramStart"/>
      <w:r>
        <w:rPr>
          <w:rFonts w:ascii="Times New Roman" w:eastAsia="Times New Roman" w:hAnsi="Times New Roman" w:cs="Times New Roman"/>
          <w:sz w:val="18"/>
          <w:szCs w:val="18"/>
          <w:lang w:eastAsia="ru-RU"/>
        </w:rPr>
        <w:t>отчетным</w:t>
      </w:r>
      <w:proofErr w:type="gramEnd"/>
      <w:r>
        <w:rPr>
          <w:rFonts w:ascii="Times New Roman" w:eastAsia="Times New Roman" w:hAnsi="Times New Roman" w:cs="Times New Roman"/>
          <w:sz w:val="18"/>
          <w:szCs w:val="18"/>
          <w:lang w:eastAsia="ru-RU"/>
        </w:rPr>
        <w:t>, оформлять и предоставлять Заказчику следующие документы:</w:t>
      </w:r>
    </w:p>
    <w:p w:rsidR="007913D3" w:rsidRDefault="003D6A8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товарные накладные на Товары, приобретенные Заказчиком у Поставщика;</w:t>
      </w:r>
    </w:p>
    <w:p w:rsidR="007913D3" w:rsidRDefault="003D6A8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(далее совместно именуются – первичные бухгалтерские документы);</w:t>
      </w:r>
    </w:p>
    <w:p w:rsidR="007913D3" w:rsidRDefault="003D6A8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реестр операций по Картам,</w:t>
      </w:r>
    </w:p>
    <w:p w:rsidR="007913D3" w:rsidRDefault="003D6A8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счета-фактуры на Товары, приобретенные Заказчиком у Поставщика;</w:t>
      </w:r>
    </w:p>
    <w:p w:rsidR="007913D3" w:rsidRDefault="003D6A80">
      <w:pPr>
        <w:spacing w:after="0" w:line="240" w:lineRule="auto"/>
        <w:jc w:val="both"/>
        <w:rPr>
          <w:rFonts w:ascii="Times New Roman" w:eastAsia="Times New Roman" w:hAnsi="Times New Roman" w:cs="Times New Roman"/>
          <w:color w:val="808080"/>
          <w:sz w:val="18"/>
          <w:szCs w:val="18"/>
          <w:lang w:eastAsia="ru-RU"/>
        </w:rPr>
      </w:pPr>
      <w:r>
        <w:rPr>
          <w:rFonts w:ascii="Times New Roman" w:eastAsia="Times New Roman" w:hAnsi="Times New Roman" w:cs="Times New Roman"/>
          <w:sz w:val="18"/>
          <w:szCs w:val="18"/>
          <w:lang w:eastAsia="ru-RU"/>
        </w:rPr>
        <w:lastRenderedPageBreak/>
        <w:t xml:space="preserve"> (далее, все документы, указанные в настоящем пункте, совместно именуются – отчетные документы).</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Фактическое количество, наименование (вид), цена и стоимость Товара, поставленного Заказчику Поставщиком, определяются исходя из данных учета Системы «Онлайн-Процессинг». </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Первичные бухгалтерские документы, а также реестр операций по Картам оформляются Поставщиком после обработки и на основании данных, полученных из Системы «Онлайн-Процессинг».</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Первичные бухгалтерские документы оформляются Поставщиком по формам, предусмотренным Приложением № 3 к настоящему договору.</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случае, если Заказчик в отчетном месяце не получал Товары ТРК, то Акт приема-передачи Товаров ТРК, полученных Заказчиком у Продавцов и Дорожных услуг, оказанных Продавцами Заказчику в рамках агентирования Поставщиком, не оформляется и Заказчику не предоставляется.</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w:t>
      </w:r>
      <w:r>
        <w:rPr>
          <w:rFonts w:ascii="Times New Roman" w:eastAsia="Times New Roman" w:hAnsi="Times New Roman" w:cs="Times New Roman"/>
          <w:i/>
          <w:sz w:val="18"/>
          <w:szCs w:val="18"/>
          <w:lang w:eastAsia="ru-RU"/>
        </w:rPr>
        <w:t xml:space="preserve"> </w:t>
      </w:r>
      <w:r>
        <w:rPr>
          <w:rFonts w:ascii="Times New Roman" w:eastAsia="Times New Roman" w:hAnsi="Times New Roman" w:cs="Times New Roman"/>
          <w:sz w:val="18"/>
          <w:szCs w:val="18"/>
          <w:lang w:eastAsia="ru-RU"/>
        </w:rPr>
        <w:t>Документом, подтверждающим количество, наименование (вид), цену и стоимость Товара, приобретенного Заказчиком у Поставщика, а также количество и стоимость подлежащей возмещению Заказчиком стоимости изготовления Карт является реестр операций по Картам.</w:t>
      </w:r>
    </w:p>
    <w:p w:rsidR="007913D3" w:rsidRDefault="003D6A80">
      <w:pPr>
        <w:tabs>
          <w:tab w:val="left" w:pos="1985"/>
        </w:tabs>
        <w:autoSpaceDE w:val="0"/>
        <w:autoSpaceDN w:val="0"/>
        <w:adjustRightInd w:val="0"/>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Заказчик имеет право предоставлять Поставщику письменные мотивированные возражения к реестру операций по Картам в срок до 28 (Двадцать восьмого) числа месяца, следующего </w:t>
      </w:r>
      <w:proofErr w:type="gramStart"/>
      <w:r>
        <w:rPr>
          <w:rFonts w:ascii="Times New Roman" w:eastAsia="Times New Roman" w:hAnsi="Times New Roman" w:cs="Times New Roman"/>
          <w:color w:val="000000"/>
          <w:sz w:val="18"/>
          <w:szCs w:val="18"/>
          <w:lang w:eastAsia="ru-RU"/>
        </w:rPr>
        <w:t>за</w:t>
      </w:r>
      <w:proofErr w:type="gramEnd"/>
      <w:r>
        <w:rPr>
          <w:rFonts w:ascii="Times New Roman" w:eastAsia="Times New Roman" w:hAnsi="Times New Roman" w:cs="Times New Roman"/>
          <w:color w:val="000000"/>
          <w:sz w:val="18"/>
          <w:szCs w:val="18"/>
          <w:lang w:eastAsia="ru-RU"/>
        </w:rPr>
        <w:t xml:space="preserve"> отчетным.</w:t>
      </w:r>
    </w:p>
    <w:p w:rsidR="007913D3" w:rsidRDefault="003D6A80">
      <w:pPr>
        <w:tabs>
          <w:tab w:val="left" w:pos="1985"/>
        </w:tabs>
        <w:autoSpaceDE w:val="0"/>
        <w:autoSpaceDN w:val="0"/>
        <w:adjustRightInd w:val="0"/>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В случае неполучения от Поставщика реестра операций по Картам в срок до 25 (Двадцать пятого) числа месяца, следующего за отчетным, Заказчик обязан направить Поставщику соответствующее уведомление в срок не позднее 28 (Двадцать восьмого) числа месяца, следующего </w:t>
      </w:r>
      <w:proofErr w:type="gramStart"/>
      <w:r>
        <w:rPr>
          <w:rFonts w:ascii="Times New Roman" w:eastAsia="Times New Roman" w:hAnsi="Times New Roman" w:cs="Times New Roman"/>
          <w:color w:val="000000"/>
          <w:sz w:val="18"/>
          <w:szCs w:val="18"/>
          <w:lang w:eastAsia="ru-RU"/>
        </w:rPr>
        <w:t>за</w:t>
      </w:r>
      <w:proofErr w:type="gramEnd"/>
      <w:r>
        <w:rPr>
          <w:rFonts w:ascii="Times New Roman" w:eastAsia="Times New Roman" w:hAnsi="Times New Roman" w:cs="Times New Roman"/>
          <w:color w:val="000000"/>
          <w:sz w:val="18"/>
          <w:szCs w:val="18"/>
          <w:lang w:eastAsia="ru-RU"/>
        </w:rPr>
        <w:t xml:space="preserve"> отчетным.</w:t>
      </w:r>
    </w:p>
    <w:p w:rsidR="007913D3" w:rsidRDefault="003D6A80">
      <w:pPr>
        <w:tabs>
          <w:tab w:val="left" w:pos="1985"/>
        </w:tabs>
        <w:autoSpaceDE w:val="0"/>
        <w:autoSpaceDN w:val="0"/>
        <w:adjustRightInd w:val="0"/>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предоставление Заказчиком Поставщику мотивированных возражений к реестру операций по Картам или уведомления о неполучении от Поставщика реестра операций по Картам в сроки, указанные в настоящем пункте, свидетельствует о согласии Заказчика с данными, содержащимися в реестре операций по Картам.</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4.4. </w:t>
      </w:r>
      <w:proofErr w:type="gramStart"/>
      <w:r>
        <w:rPr>
          <w:rFonts w:ascii="Times New Roman" w:eastAsia="Times New Roman" w:hAnsi="Times New Roman" w:cs="Times New Roman"/>
          <w:sz w:val="18"/>
          <w:szCs w:val="18"/>
          <w:lang w:eastAsia="ru-RU"/>
        </w:rPr>
        <w:t>Заказчик обязан обеспечить подписание, возврат и получение Поставщиком первичных бухгалтерских документов в срок не позднее 20 (Двадцатого) числа месяца следующего за отчетным, либо предоставить в указанный срок мотивированный отказ от подписания первичных бухгалтерских документов.</w:t>
      </w:r>
      <w:proofErr w:type="gramEnd"/>
    </w:p>
    <w:p w:rsidR="007913D3" w:rsidRDefault="00D17FED">
      <w:pPr>
        <w:spacing w:after="0" w:line="240" w:lineRule="auto"/>
        <w:ind w:firstLine="567"/>
        <w:jc w:val="both"/>
        <w:rPr>
          <w:rFonts w:ascii="Times New Roman" w:eastAsia="Times New Roman" w:hAnsi="Times New Roman" w:cs="Times New Roman"/>
          <w:color w:val="000000"/>
          <w:sz w:val="18"/>
          <w:szCs w:val="18"/>
          <w:lang w:eastAsia="ru-RU"/>
        </w:rPr>
      </w:pPr>
      <w:r w:rsidRPr="00D17FED">
        <w:rPr>
          <w:rFonts w:ascii="Times New Roman" w:eastAsia="Times New Roman" w:hAnsi="Times New Roman" w:cs="Times New Roman"/>
          <w:color w:val="000000"/>
          <w:sz w:val="18"/>
          <w:szCs w:val="18"/>
          <w:lang w:eastAsia="ru-RU"/>
        </w:rPr>
        <w:t xml:space="preserve">В случае неполучения Поставщиком подписанных Заказчиком первичных бухгалтерских документов, или мотивированного отказа Заказчика </w:t>
      </w:r>
      <w:r w:rsidRPr="000B0EE6">
        <w:rPr>
          <w:rFonts w:ascii="Times New Roman" w:eastAsia="Times New Roman" w:hAnsi="Times New Roman" w:cs="Times New Roman"/>
          <w:color w:val="000000"/>
          <w:sz w:val="18"/>
          <w:szCs w:val="18"/>
          <w:lang w:eastAsia="ru-RU"/>
        </w:rPr>
        <w:t>от подписания первичных бухгалтерских документов в сроки, указанные в настоящем пункте, первичные бухгалтерские документы считаются подписанными в редакции Поставщика, а Товары поставленными в количестве/объеме, указанных в первичных бухгалтерских документах</w:t>
      </w:r>
      <w:r>
        <w:rPr>
          <w:rFonts w:ascii="Times New Roman" w:eastAsia="Times New Roman" w:hAnsi="Times New Roman" w:cs="Times New Roman"/>
          <w:color w:val="000000"/>
          <w:sz w:val="18"/>
          <w:szCs w:val="18"/>
          <w:lang w:eastAsia="ru-RU"/>
        </w:rPr>
        <w:t>.</w:t>
      </w:r>
    </w:p>
    <w:p w:rsidR="00D17FED" w:rsidRDefault="00D17FED">
      <w:pPr>
        <w:spacing w:after="0" w:line="240" w:lineRule="auto"/>
        <w:ind w:firstLine="567"/>
        <w:jc w:val="both"/>
        <w:rPr>
          <w:rFonts w:ascii="Times New Roman" w:eastAsia="Times New Roman" w:hAnsi="Times New Roman" w:cs="Times New Roman"/>
          <w:sz w:val="18"/>
          <w:szCs w:val="18"/>
          <w:lang w:eastAsia="ru-RU"/>
        </w:rPr>
      </w:pPr>
    </w:p>
    <w:p w:rsidR="007913D3" w:rsidRDefault="003D6A8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5. ПОРЯДОК ПОЛУЧЕНИЯ ЗАКАЗЧИКОМ </w:t>
      </w:r>
    </w:p>
    <w:p w:rsidR="007913D3" w:rsidRDefault="003D6A8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ТОВАРОВ У ПОСТАВЩИКА</w:t>
      </w:r>
    </w:p>
    <w:p w:rsidR="007913D3" w:rsidRDefault="003D6A80">
      <w:pPr>
        <w:tabs>
          <w:tab w:val="left" w:pos="1985"/>
        </w:tabs>
        <w:autoSpaceDE w:val="0"/>
        <w:autoSpaceDN w:val="0"/>
        <w:adjustRightInd w:val="0"/>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5.1. Для получения Товаров у Поставщика Держатель Карты обязан предъявить Карту оператору Торговой точки и ввести на Оборудовании </w:t>
      </w:r>
      <w:proofErr w:type="spellStart"/>
      <w:r>
        <w:rPr>
          <w:rFonts w:ascii="Times New Roman" w:eastAsia="Times New Roman" w:hAnsi="Times New Roman" w:cs="Times New Roman"/>
          <w:color w:val="000000"/>
          <w:sz w:val="18"/>
          <w:szCs w:val="18"/>
          <w:lang w:eastAsia="ru-RU"/>
        </w:rPr>
        <w:t>Пин</w:t>
      </w:r>
      <w:proofErr w:type="spellEnd"/>
      <w:r>
        <w:rPr>
          <w:rFonts w:ascii="Times New Roman" w:eastAsia="Times New Roman" w:hAnsi="Times New Roman" w:cs="Times New Roman"/>
          <w:color w:val="000000"/>
          <w:sz w:val="18"/>
          <w:szCs w:val="18"/>
          <w:lang w:eastAsia="ru-RU"/>
        </w:rPr>
        <w:t xml:space="preserve">-код Карты. </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 (вид) и количество Товара, дата и место поставки (Торговая точка) Товара Поставщиком Заказчику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Товара, исходя из наличия Товаров, имеющихся в Торговой точке, графика работы Торговой точки.</w:t>
      </w:r>
    </w:p>
    <w:p w:rsidR="007913D3" w:rsidRDefault="003D6A80">
      <w:pPr>
        <w:tabs>
          <w:tab w:val="left" w:pos="1985"/>
        </w:tabs>
        <w:autoSpaceDE w:val="0"/>
        <w:autoSpaceDN w:val="0"/>
        <w:adjustRightInd w:val="0"/>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5.2. Стороны пришли к соглашению, что любое лицо, предъявившее Карту и осуществившее действия, указанные в п. 5.1. настоящего договора, при условии принятия Карты Оборудованием и совершения операции по Карте на Оборудовании, будет считаться надлежащим получателем Товаров. </w:t>
      </w:r>
    </w:p>
    <w:p w:rsidR="007913D3" w:rsidRDefault="003D6A80">
      <w:pPr>
        <w:tabs>
          <w:tab w:val="left" w:pos="1985"/>
        </w:tabs>
        <w:autoSpaceDE w:val="0"/>
        <w:autoSpaceDN w:val="0"/>
        <w:adjustRightInd w:val="0"/>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Поставщик не несет ответственности за передачу Поставщиком Товаров лицу, неправомерно завладевшему Картой, если Карта была принята Оборудованием и на Оборудовании совершена операция по Карте.</w:t>
      </w:r>
    </w:p>
    <w:p w:rsidR="007913D3" w:rsidRDefault="003D6A80">
      <w:pPr>
        <w:tabs>
          <w:tab w:val="left" w:pos="1985"/>
        </w:tabs>
        <w:autoSpaceDE w:val="0"/>
        <w:autoSpaceDN w:val="0"/>
        <w:adjustRightInd w:val="0"/>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Поставщик не несет ответственности за передачу Поставщиком Товаров лицу, неправомерно завладевшему Картой, в течение 24 часов с момента получения от Заказчика письменной заявки на блокировку Карты и/или в течение 24 часов с момента блокировки Карты Заказчиком через Личный кабинет.</w:t>
      </w:r>
    </w:p>
    <w:p w:rsidR="007913D3" w:rsidRDefault="003D6A80">
      <w:pPr>
        <w:tabs>
          <w:tab w:val="left" w:pos="1985"/>
        </w:tabs>
        <w:autoSpaceDE w:val="0"/>
        <w:autoSpaceDN w:val="0"/>
        <w:adjustRightInd w:val="0"/>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Отпуск Товаров любому предъявителю Карты, Карта которого была принята Оборудованием и на Оборудовании совершена операция по Карте, считается надлежащим исполнением Поставщиком обязательств по поставке Товаров со всеми вытекающими последствиями (подписанием товарной накладной на Товары, приобретенные Заказчиком у Поставщика, оплатой полученных Товаров и т.д.)</w:t>
      </w:r>
    </w:p>
    <w:p w:rsidR="007913D3" w:rsidRDefault="003D6A80">
      <w:pPr>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5.3. Для получения Товаров в рамках настоящего договора Держатели Карт не обязаны предъявлять доверенности, либо иные документы, уполномочивающие их действия на получение Товара.</w:t>
      </w:r>
    </w:p>
    <w:p w:rsidR="007913D3" w:rsidRDefault="007913D3">
      <w:pPr>
        <w:spacing w:after="0" w:line="240" w:lineRule="auto"/>
        <w:ind w:firstLine="567"/>
        <w:jc w:val="both"/>
        <w:rPr>
          <w:rFonts w:ascii="Times New Roman" w:eastAsia="Times New Roman" w:hAnsi="Times New Roman" w:cs="Times New Roman"/>
          <w:color w:val="000000"/>
          <w:sz w:val="18"/>
          <w:szCs w:val="18"/>
          <w:lang w:eastAsia="ru-RU"/>
        </w:rPr>
      </w:pPr>
    </w:p>
    <w:p w:rsidR="007913D3" w:rsidRDefault="003D6A8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6. ПОРЯДОК ПОЛУЧЕНИЯ ЗАКАЗЧИКОМ ТОВАРОВ У ПОСТАВЩИКА, </w:t>
      </w:r>
    </w:p>
    <w:p w:rsidR="007913D3" w:rsidRDefault="003D6A8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В СЛУЧАЕ ОТСУТСВИЯ СВЯЗИ В ТОРГОВОЙ ТОЧКЕ</w:t>
      </w:r>
    </w:p>
    <w:p w:rsidR="007913D3" w:rsidRDefault="003D6A80">
      <w:pPr>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6.1. В случае отсутствия связи с Оборудованием в Торговой точке отпуск Товаров, за исключением Товаров ТРК Поставщиком  не производится.</w:t>
      </w:r>
    </w:p>
    <w:p w:rsidR="007913D3" w:rsidRDefault="003D6A80">
      <w:pPr>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6.2. В случае отсутствия связи в Торговой точке отпуск Заказчику Товаров ТРК Поставщиком осуществляется на сумму, не превышающую 5 000,0 (Пять тысяч) рублей с использованием одной Карты.</w:t>
      </w:r>
    </w:p>
    <w:p w:rsidR="007913D3" w:rsidRDefault="003D6A80">
      <w:pPr>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 случае отсутствия связи в Торговой точке отпуск Заказчику Товаров ТРК Поставщиком осуществляется без учета лимитов Карт, указанных в Заявке и/или установленных Заказчиком через Личный кабинет в порядке, предусмотренном п. 2.4.1. настоящего договора.</w:t>
      </w:r>
    </w:p>
    <w:p w:rsidR="007913D3" w:rsidRDefault="003D6A80">
      <w:pPr>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 случае отсутствия связи в Торговой точке Поставщик обязан обеспечить невозможность отпуска Товаров ТРК по Карте в срок не позднее 48 (Сорока восьми) часов с момента блокировки соответствующей Карты Заказчиком в порядке, предусмотренном п. 2.4.1. настоящего договора.</w:t>
      </w:r>
    </w:p>
    <w:p w:rsidR="007913D3" w:rsidRDefault="003D6A80">
      <w:pPr>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 случае отсутствия связи в Торговой точке Поставщик обязан обеспечить возможность отпуска Товаров ТРК по Карте в срок не позднее 48 (Сорока восьми) часов с момента разблокировки соответствующей Карты Заказчиком в порядке, предусмотренном п. 2.4.1. настоящего договора.</w:t>
      </w:r>
    </w:p>
    <w:p w:rsidR="007913D3" w:rsidRDefault="003D6A80">
      <w:pPr>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6.3. Информация о получении Заказчиком Товаров ТРК в </w:t>
      </w:r>
      <w:r>
        <w:rPr>
          <w:rFonts w:ascii="Times New Roman" w:eastAsia="Times New Roman" w:hAnsi="Times New Roman" w:cs="Times New Roman"/>
          <w:color w:val="000000"/>
          <w:sz w:val="18"/>
          <w:szCs w:val="18"/>
          <w:lang w:val="en-US" w:eastAsia="ru-RU"/>
        </w:rPr>
        <w:t>off</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line</w:t>
      </w:r>
      <w:r>
        <w:rPr>
          <w:rFonts w:ascii="Times New Roman" w:eastAsia="Times New Roman" w:hAnsi="Times New Roman" w:cs="Times New Roman"/>
          <w:color w:val="000000"/>
          <w:sz w:val="18"/>
          <w:szCs w:val="18"/>
          <w:lang w:eastAsia="ru-RU"/>
        </w:rPr>
        <w:t xml:space="preserve"> режиме заносится в Систему «Онлайн-Процессинг» после предъявления Заказчиком соответствующей Карты Оборудованию в любой Торговой точке, в которой связь установлена либо после получения Поставщиком соответствующей информации из Оборудования при техническом обслуживании Оборудования. </w:t>
      </w:r>
    </w:p>
    <w:p w:rsidR="007913D3" w:rsidRDefault="003D6A80">
      <w:pPr>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6.4. После занесения информации о получении Заказчиком Товаров ТРК в </w:t>
      </w:r>
      <w:r>
        <w:rPr>
          <w:rFonts w:ascii="Times New Roman" w:eastAsia="Times New Roman" w:hAnsi="Times New Roman" w:cs="Times New Roman"/>
          <w:color w:val="000000"/>
          <w:sz w:val="18"/>
          <w:szCs w:val="18"/>
          <w:lang w:val="en-US" w:eastAsia="ru-RU"/>
        </w:rPr>
        <w:t>off</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line</w:t>
      </w:r>
      <w:r>
        <w:rPr>
          <w:rFonts w:ascii="Times New Roman" w:eastAsia="Times New Roman" w:hAnsi="Times New Roman" w:cs="Times New Roman"/>
          <w:color w:val="000000"/>
          <w:sz w:val="18"/>
          <w:szCs w:val="18"/>
          <w:lang w:eastAsia="ru-RU"/>
        </w:rPr>
        <w:t xml:space="preserve"> режиме в Систему «Онлайн-Процессинг» Заказчик имеет право на получение Товаров ТРК в </w:t>
      </w:r>
      <w:r>
        <w:rPr>
          <w:rFonts w:ascii="Times New Roman" w:eastAsia="Times New Roman" w:hAnsi="Times New Roman" w:cs="Times New Roman"/>
          <w:color w:val="000000"/>
          <w:sz w:val="18"/>
          <w:szCs w:val="18"/>
          <w:lang w:val="en-US" w:eastAsia="ru-RU"/>
        </w:rPr>
        <w:t>off</w:t>
      </w:r>
      <w:r>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val="en-US" w:eastAsia="ru-RU"/>
        </w:rPr>
        <w:t>line</w:t>
      </w:r>
      <w:r>
        <w:rPr>
          <w:rFonts w:ascii="Times New Roman" w:eastAsia="Times New Roman" w:hAnsi="Times New Roman" w:cs="Times New Roman"/>
          <w:color w:val="000000"/>
          <w:sz w:val="18"/>
          <w:szCs w:val="18"/>
          <w:lang w:eastAsia="ru-RU"/>
        </w:rPr>
        <w:t xml:space="preserve"> режиме в порядке, предусмотренном п. 6.2. настоящего договора.</w:t>
      </w:r>
    </w:p>
    <w:p w:rsidR="007913D3" w:rsidRDefault="007913D3">
      <w:pPr>
        <w:spacing w:after="0" w:line="240" w:lineRule="auto"/>
        <w:ind w:firstLine="567"/>
        <w:jc w:val="center"/>
        <w:rPr>
          <w:rFonts w:ascii="Times New Roman" w:eastAsia="Times New Roman" w:hAnsi="Times New Roman" w:cs="Times New Roman"/>
          <w:b/>
          <w:color w:val="000000"/>
          <w:sz w:val="18"/>
          <w:szCs w:val="18"/>
          <w:lang w:eastAsia="ru-RU"/>
        </w:rPr>
      </w:pPr>
    </w:p>
    <w:p w:rsidR="007913D3" w:rsidRDefault="003D6A80">
      <w:pPr>
        <w:spacing w:after="0" w:line="240" w:lineRule="auto"/>
        <w:ind w:firstLine="567"/>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6А. ПОРЯДОК ПОЛУЧЕНИЯ ЗАКАЗЧИКОМ КАРТЫ</w:t>
      </w:r>
    </w:p>
    <w:p w:rsidR="007913D3" w:rsidRDefault="003D6A80">
      <w:pPr>
        <w:spacing w:after="0" w:line="240" w:lineRule="auto"/>
        <w:ind w:firstLine="567"/>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В СЛУЧАЕ ИСТЕЧЕНИЯ ТЕХНОЛОГИЧЕСКОГО СРОКА ДЕЙСТВИЯ КАРТЫ</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lastRenderedPageBreak/>
        <w:t xml:space="preserve">6А.1. </w:t>
      </w:r>
      <w:r>
        <w:rPr>
          <w:rFonts w:ascii="Times New Roman" w:eastAsia="Times New Roman" w:hAnsi="Times New Roman" w:cs="Times New Roman"/>
          <w:sz w:val="18"/>
          <w:szCs w:val="18"/>
          <w:lang w:eastAsia="ru-RU"/>
        </w:rPr>
        <w:t>Месяц/год окончания технологического срока действия Карты указывается на Карте. Карта работоспособна до завершения месяца/года, указанного на Карте.</w:t>
      </w:r>
    </w:p>
    <w:p w:rsidR="007913D3" w:rsidRDefault="003D6A80">
      <w:pPr>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После истечения технологического срока действия Карты получение Заказчиком Товаров с использованием соответствующей Карты невозможно.</w:t>
      </w:r>
    </w:p>
    <w:p w:rsidR="007913D3" w:rsidRDefault="003D6A80">
      <w:pPr>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6А.2. Заказчик обязан в срок не ранее чем за 3 (Три) месяца и не </w:t>
      </w:r>
      <w:proofErr w:type="gramStart"/>
      <w:r>
        <w:rPr>
          <w:rFonts w:ascii="Times New Roman" w:eastAsia="Times New Roman" w:hAnsi="Times New Roman" w:cs="Times New Roman"/>
          <w:color w:val="000000"/>
          <w:sz w:val="18"/>
          <w:szCs w:val="18"/>
          <w:lang w:eastAsia="ru-RU"/>
        </w:rPr>
        <w:t>позднее</w:t>
      </w:r>
      <w:proofErr w:type="gramEnd"/>
      <w:r>
        <w:rPr>
          <w:rFonts w:ascii="Times New Roman" w:eastAsia="Times New Roman" w:hAnsi="Times New Roman" w:cs="Times New Roman"/>
          <w:color w:val="000000"/>
          <w:sz w:val="18"/>
          <w:szCs w:val="18"/>
          <w:lang w:eastAsia="ru-RU"/>
        </w:rPr>
        <w:t xml:space="preserve"> чем за 1 (Один) месяц до истечения технологического срока действия соответствующей Карты обратиться к Поставщику с письменным Заявлением, оформленным по форме, предусмотренной Приложением № 4 к настоящему договору, и получить новую Карту в офисе продаж Поставщика, согласованном Сторонами.</w:t>
      </w:r>
    </w:p>
    <w:p w:rsidR="007913D3" w:rsidRDefault="003D6A80">
      <w:pPr>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Передача новой Карты в указанном случае оформляется Актом приема-передачи новой Карты/новых Ка</w:t>
      </w:r>
      <w:proofErr w:type="gramStart"/>
      <w:r>
        <w:rPr>
          <w:rFonts w:ascii="Times New Roman" w:eastAsia="Times New Roman" w:hAnsi="Times New Roman" w:cs="Times New Roman"/>
          <w:color w:val="000000"/>
          <w:sz w:val="18"/>
          <w:szCs w:val="18"/>
          <w:lang w:eastAsia="ru-RU"/>
        </w:rPr>
        <w:t>рт в св</w:t>
      </w:r>
      <w:proofErr w:type="gramEnd"/>
      <w:r>
        <w:rPr>
          <w:rFonts w:ascii="Times New Roman" w:eastAsia="Times New Roman" w:hAnsi="Times New Roman" w:cs="Times New Roman"/>
          <w:color w:val="000000"/>
          <w:sz w:val="18"/>
          <w:szCs w:val="18"/>
          <w:lang w:eastAsia="ru-RU"/>
        </w:rPr>
        <w:t>язи с истечением технологического срока действия, подписываемым Сторонами.</w:t>
      </w:r>
    </w:p>
    <w:p w:rsidR="007913D3" w:rsidRDefault="007913D3">
      <w:pPr>
        <w:spacing w:after="0" w:line="240" w:lineRule="auto"/>
        <w:ind w:firstLine="567"/>
        <w:jc w:val="both"/>
        <w:rPr>
          <w:rFonts w:ascii="Times New Roman" w:eastAsia="Times New Roman" w:hAnsi="Times New Roman" w:cs="Times New Roman"/>
          <w:color w:val="000000"/>
          <w:sz w:val="18"/>
          <w:szCs w:val="18"/>
          <w:lang w:eastAsia="ru-RU"/>
        </w:rPr>
      </w:pPr>
    </w:p>
    <w:p w:rsidR="007913D3" w:rsidRDefault="003D6A80">
      <w:pPr>
        <w:keepNext/>
        <w:spacing w:after="0" w:line="240" w:lineRule="auto"/>
        <w:jc w:val="center"/>
        <w:outlineLvl w:val="5"/>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 ОТВЕТСТВЕННОСТЬ СТОРОН</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7.2. Возмещение ущерба, убытков и уплата штрафов и пеней не освобождает виновную сторону от выполнения своих обязательств по настоящему договору.</w:t>
      </w:r>
    </w:p>
    <w:p w:rsidR="007913D3" w:rsidRDefault="003D6A80">
      <w:pPr>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Ни при каких условиях, ни одна из Сторон не возмещает другой Стороне упущенную выгоду. </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7.3.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3D6A80">
      <w:pPr>
        <w:keepNext/>
        <w:spacing w:after="0" w:line="240" w:lineRule="auto"/>
        <w:jc w:val="center"/>
        <w:outlineLvl w:val="5"/>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8. РАССМОТРЕНИЕ СПОРОВ</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8.1.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настоящего договора.</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8.2.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дней с момента получения претензии.</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 Если в ответе на претензию Сторона не отказывается уплатить (или исполнить иное действие), но не указывает конкретный срок оплаты (или исполнения иного действия) либо указывает срок оплаты, не одобренный Поставщиком, претензия не считается удовлетворенной.</w:t>
      </w:r>
    </w:p>
    <w:p w:rsidR="007913D3" w:rsidRDefault="003D6A8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8.4. При не достижении согласия, а именно: при полном или частичном отказе в удовлетворении претензии, непредставление ответа на претензию в срок, указанный в п. 8.2. настоящего договора, спор подлежит разрешению в Арбитражном суде Республики Башкортостан.</w:t>
      </w:r>
    </w:p>
    <w:p w:rsidR="005636E0" w:rsidRPr="005636E0" w:rsidRDefault="005636E0" w:rsidP="005636E0">
      <w:pPr>
        <w:spacing w:after="0" w:line="240" w:lineRule="auto"/>
        <w:ind w:firstLine="567"/>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9. </w:t>
      </w:r>
      <w:r w:rsidRPr="005636E0">
        <w:rPr>
          <w:rFonts w:ascii="Times New Roman" w:eastAsia="Times New Roman" w:hAnsi="Times New Roman" w:cs="Times New Roman"/>
          <w:b/>
          <w:sz w:val="18"/>
          <w:szCs w:val="18"/>
          <w:lang w:eastAsia="ru-RU"/>
        </w:rPr>
        <w:t>А</w:t>
      </w:r>
      <w:r>
        <w:rPr>
          <w:rFonts w:ascii="Times New Roman" w:eastAsia="Times New Roman" w:hAnsi="Times New Roman" w:cs="Times New Roman"/>
          <w:b/>
          <w:sz w:val="18"/>
          <w:szCs w:val="18"/>
          <w:lang w:eastAsia="ru-RU"/>
        </w:rPr>
        <w:t>НТИКОРРУПЦИОННАЯ ОГОВОРКА</w:t>
      </w:r>
    </w:p>
    <w:p w:rsidR="005636E0" w:rsidRPr="005636E0" w:rsidRDefault="005636E0" w:rsidP="005636E0">
      <w:pPr>
        <w:spacing w:after="0" w:line="240" w:lineRule="auto"/>
        <w:ind w:firstLine="567"/>
        <w:jc w:val="both"/>
        <w:rPr>
          <w:rFonts w:ascii="Times New Roman" w:eastAsia="Times New Roman" w:hAnsi="Times New Roman" w:cs="Times New Roman"/>
          <w:b/>
          <w:sz w:val="18"/>
          <w:szCs w:val="18"/>
          <w:lang w:eastAsia="ru-RU"/>
        </w:rPr>
      </w:pPr>
    </w:p>
    <w:p w:rsidR="005636E0" w:rsidRPr="005636E0" w:rsidRDefault="005636E0" w:rsidP="005636E0">
      <w:pPr>
        <w:spacing w:after="0" w:line="240" w:lineRule="auto"/>
        <w:ind w:firstLine="567"/>
        <w:jc w:val="both"/>
        <w:rPr>
          <w:rFonts w:ascii="Times New Roman" w:eastAsia="Times New Roman" w:hAnsi="Times New Roman" w:cs="Times New Roman"/>
          <w:iCs/>
          <w:sz w:val="18"/>
          <w:szCs w:val="18"/>
          <w:lang w:eastAsia="ru-RU"/>
        </w:rPr>
      </w:pPr>
      <w:r>
        <w:rPr>
          <w:rFonts w:ascii="Times New Roman" w:eastAsia="Times New Roman" w:hAnsi="Times New Roman" w:cs="Times New Roman"/>
          <w:iCs/>
          <w:sz w:val="18"/>
          <w:szCs w:val="18"/>
          <w:lang w:eastAsia="ru-RU"/>
        </w:rPr>
        <w:t>9</w:t>
      </w:r>
      <w:r w:rsidRPr="005636E0">
        <w:rPr>
          <w:rFonts w:ascii="Times New Roman" w:eastAsia="Times New Roman" w:hAnsi="Times New Roman" w:cs="Times New Roman"/>
          <w:iCs/>
          <w:sz w:val="18"/>
          <w:szCs w:val="18"/>
          <w:lang w:eastAsia="ru-RU"/>
        </w:rPr>
        <w:t>.1. При заключении, исполнении, изменении и расторжении Договора Стороны принимают на себя следующие обязательства:</w:t>
      </w:r>
    </w:p>
    <w:p w:rsidR="005636E0" w:rsidRPr="005636E0" w:rsidRDefault="005636E0" w:rsidP="005636E0">
      <w:pPr>
        <w:spacing w:after="0" w:line="240" w:lineRule="auto"/>
        <w:ind w:firstLine="567"/>
        <w:jc w:val="both"/>
        <w:rPr>
          <w:rFonts w:ascii="Times New Roman" w:eastAsia="Times New Roman" w:hAnsi="Times New Roman" w:cs="Times New Roman"/>
          <w:iCs/>
          <w:sz w:val="18"/>
          <w:szCs w:val="18"/>
          <w:lang w:eastAsia="ru-RU"/>
        </w:rPr>
      </w:pPr>
      <w:r>
        <w:rPr>
          <w:rFonts w:ascii="Times New Roman" w:eastAsia="Times New Roman" w:hAnsi="Times New Roman" w:cs="Times New Roman"/>
          <w:iCs/>
          <w:sz w:val="18"/>
          <w:szCs w:val="18"/>
          <w:lang w:eastAsia="ru-RU"/>
        </w:rPr>
        <w:t>9</w:t>
      </w:r>
      <w:r w:rsidRPr="005636E0">
        <w:rPr>
          <w:rFonts w:ascii="Times New Roman" w:eastAsia="Times New Roman" w:hAnsi="Times New Roman" w:cs="Times New Roman"/>
          <w:iCs/>
          <w:sz w:val="18"/>
          <w:szCs w:val="18"/>
          <w:lang w:eastAsia="ru-RU"/>
        </w:rPr>
        <w:t>.1.1.</w:t>
      </w:r>
      <w:r w:rsidRPr="005636E0">
        <w:rPr>
          <w:rFonts w:ascii="Times New Roman" w:eastAsia="Times New Roman" w:hAnsi="Times New Roman" w:cs="Times New Roman"/>
          <w:iCs/>
          <w:sz w:val="18"/>
          <w:szCs w:val="18"/>
          <w:lang w:eastAsia="ru-RU"/>
        </w:rPr>
        <w:tab/>
      </w:r>
      <w:proofErr w:type="gramStart"/>
      <w:r w:rsidRPr="005636E0">
        <w:rPr>
          <w:rFonts w:ascii="Times New Roman" w:eastAsia="Times New Roman" w:hAnsi="Times New Roman" w:cs="Times New Roman"/>
          <w:iCs/>
          <w:sz w:val="18"/>
          <w:szCs w:val="18"/>
          <w:lang w:eastAsia="ru-RU"/>
        </w:rPr>
        <w:t>Стороны, их работники, уполномоченные представители и посредники</w:t>
      </w:r>
      <w:r w:rsidRPr="005636E0">
        <w:rPr>
          <w:rFonts w:ascii="Times New Roman" w:eastAsia="Times New Roman" w:hAnsi="Times New Roman" w:cs="Times New Roman"/>
          <w:iCs/>
          <w:sz w:val="18"/>
          <w:szCs w:val="18"/>
          <w:vertAlign w:val="superscript"/>
          <w:lang w:eastAsia="ru-RU"/>
        </w:rPr>
        <w:footnoteReference w:id="1"/>
      </w:r>
      <w:r w:rsidRPr="005636E0">
        <w:rPr>
          <w:rFonts w:ascii="Times New Roman" w:eastAsia="Times New Roman" w:hAnsi="Times New Roman" w:cs="Times New Roman"/>
          <w:iCs/>
          <w:sz w:val="18"/>
          <w:szCs w:val="18"/>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w:t>
      </w:r>
      <w:proofErr w:type="gramEnd"/>
      <w:r w:rsidRPr="005636E0">
        <w:rPr>
          <w:rFonts w:ascii="Times New Roman" w:eastAsia="Times New Roman" w:hAnsi="Times New Roman" w:cs="Times New Roman"/>
          <w:iCs/>
          <w:sz w:val="18"/>
          <w:szCs w:val="18"/>
          <w:lang w:eastAsia="ru-RU"/>
        </w:rPr>
        <w:t xml:space="preserve"> других лиц с целью получения каких-либо выгод (преимуществ) или для достижения иных целей.</w:t>
      </w:r>
    </w:p>
    <w:p w:rsidR="005636E0" w:rsidRPr="005636E0" w:rsidRDefault="005636E0" w:rsidP="005636E0">
      <w:pPr>
        <w:spacing w:after="0" w:line="240" w:lineRule="auto"/>
        <w:ind w:firstLine="567"/>
        <w:jc w:val="both"/>
        <w:rPr>
          <w:rFonts w:ascii="Times New Roman" w:eastAsia="Times New Roman" w:hAnsi="Times New Roman" w:cs="Times New Roman"/>
          <w:iCs/>
          <w:sz w:val="18"/>
          <w:szCs w:val="18"/>
          <w:lang w:eastAsia="ru-RU"/>
        </w:rPr>
      </w:pPr>
      <w:r>
        <w:rPr>
          <w:rFonts w:ascii="Times New Roman" w:eastAsia="Times New Roman" w:hAnsi="Times New Roman" w:cs="Times New Roman"/>
          <w:iCs/>
          <w:sz w:val="18"/>
          <w:szCs w:val="18"/>
          <w:lang w:eastAsia="ru-RU"/>
        </w:rPr>
        <w:t>9</w:t>
      </w:r>
      <w:r w:rsidRPr="005636E0">
        <w:rPr>
          <w:rFonts w:ascii="Times New Roman" w:eastAsia="Times New Roman" w:hAnsi="Times New Roman" w:cs="Times New Roman"/>
          <w:iCs/>
          <w:sz w:val="18"/>
          <w:szCs w:val="18"/>
          <w:lang w:eastAsia="ru-RU"/>
        </w:rPr>
        <w:t>.1.2.</w:t>
      </w:r>
      <w:r w:rsidRPr="005636E0">
        <w:rPr>
          <w:rFonts w:ascii="Times New Roman" w:eastAsia="Times New Roman" w:hAnsi="Times New Roman" w:cs="Times New Roman"/>
          <w:iCs/>
          <w:sz w:val="18"/>
          <w:szCs w:val="18"/>
          <w:lang w:eastAsia="ru-RU"/>
        </w:rPr>
        <w:tab/>
      </w:r>
      <w:proofErr w:type="gramStart"/>
      <w:r w:rsidRPr="005636E0">
        <w:rPr>
          <w:rFonts w:ascii="Times New Roman" w:eastAsia="Times New Roman" w:hAnsi="Times New Roman" w:cs="Times New Roman"/>
          <w:iCs/>
          <w:sz w:val="18"/>
          <w:szCs w:val="18"/>
          <w:lang w:eastAsia="ru-RU"/>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roofErr w:type="gramEnd"/>
    </w:p>
    <w:p w:rsidR="005636E0" w:rsidRPr="005636E0" w:rsidRDefault="005636E0" w:rsidP="005636E0">
      <w:pPr>
        <w:spacing w:after="0" w:line="240" w:lineRule="auto"/>
        <w:ind w:firstLine="567"/>
        <w:jc w:val="both"/>
        <w:rPr>
          <w:rFonts w:ascii="Times New Roman" w:eastAsia="Times New Roman" w:hAnsi="Times New Roman" w:cs="Times New Roman"/>
          <w:iCs/>
          <w:sz w:val="18"/>
          <w:szCs w:val="18"/>
          <w:lang w:eastAsia="ru-RU"/>
        </w:rPr>
      </w:pPr>
      <w:r>
        <w:rPr>
          <w:rFonts w:ascii="Times New Roman" w:eastAsia="Times New Roman" w:hAnsi="Times New Roman" w:cs="Times New Roman"/>
          <w:iCs/>
          <w:sz w:val="18"/>
          <w:szCs w:val="18"/>
          <w:lang w:eastAsia="ru-RU"/>
        </w:rPr>
        <w:t>9</w:t>
      </w:r>
      <w:r w:rsidRPr="005636E0">
        <w:rPr>
          <w:rFonts w:ascii="Times New Roman" w:eastAsia="Times New Roman" w:hAnsi="Times New Roman" w:cs="Times New Roman"/>
          <w:iCs/>
          <w:sz w:val="18"/>
          <w:szCs w:val="18"/>
          <w:lang w:eastAsia="ru-RU"/>
        </w:rPr>
        <w:t>.1.3.</w:t>
      </w:r>
      <w:r w:rsidRPr="005636E0">
        <w:rPr>
          <w:rFonts w:ascii="Times New Roman" w:eastAsia="Times New Roman" w:hAnsi="Times New Roman" w:cs="Times New Roman"/>
          <w:iCs/>
          <w:sz w:val="18"/>
          <w:szCs w:val="18"/>
          <w:lang w:eastAsia="ru-RU"/>
        </w:rPr>
        <w:tab/>
        <w:t>Стороны:</w:t>
      </w:r>
    </w:p>
    <w:p w:rsidR="005636E0" w:rsidRPr="005636E0" w:rsidRDefault="005636E0" w:rsidP="005636E0">
      <w:pPr>
        <w:spacing w:after="0" w:line="240" w:lineRule="auto"/>
        <w:ind w:firstLine="567"/>
        <w:jc w:val="both"/>
        <w:rPr>
          <w:rFonts w:ascii="Times New Roman" w:eastAsia="Times New Roman" w:hAnsi="Times New Roman" w:cs="Times New Roman"/>
          <w:iCs/>
          <w:sz w:val="18"/>
          <w:szCs w:val="18"/>
          <w:lang w:eastAsia="ru-RU"/>
        </w:rPr>
      </w:pPr>
      <w:r w:rsidRPr="005636E0">
        <w:rPr>
          <w:rFonts w:ascii="Times New Roman" w:eastAsia="Times New Roman" w:hAnsi="Times New Roman" w:cs="Times New Roman"/>
          <w:iCs/>
          <w:sz w:val="18"/>
          <w:szCs w:val="18"/>
          <w:lang w:eastAsia="ru-RU"/>
        </w:rPr>
        <w:t>-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636E0">
        <w:rPr>
          <w:rFonts w:ascii="Times New Roman" w:eastAsia="Times New Roman" w:hAnsi="Times New Roman" w:cs="Times New Roman"/>
          <w:iCs/>
          <w:sz w:val="18"/>
          <w:szCs w:val="18"/>
          <w:vertAlign w:val="superscript"/>
          <w:lang w:eastAsia="ru-RU"/>
        </w:rPr>
        <w:footnoteReference w:id="2"/>
      </w:r>
      <w:r w:rsidRPr="005636E0">
        <w:rPr>
          <w:rFonts w:ascii="Times New Roman" w:eastAsia="Times New Roman" w:hAnsi="Times New Roman" w:cs="Times New Roman"/>
          <w:iCs/>
          <w:sz w:val="18"/>
          <w:szCs w:val="18"/>
          <w:lang w:eastAsia="ru-RU"/>
        </w:rPr>
        <w:t>;</w:t>
      </w:r>
    </w:p>
    <w:p w:rsidR="005636E0" w:rsidRPr="005636E0" w:rsidRDefault="005636E0" w:rsidP="005636E0">
      <w:pPr>
        <w:spacing w:after="0" w:line="240" w:lineRule="auto"/>
        <w:ind w:firstLine="567"/>
        <w:jc w:val="both"/>
        <w:rPr>
          <w:rFonts w:ascii="Times New Roman" w:eastAsia="Times New Roman" w:hAnsi="Times New Roman" w:cs="Times New Roman"/>
          <w:iCs/>
          <w:sz w:val="18"/>
          <w:szCs w:val="18"/>
          <w:lang w:eastAsia="ru-RU"/>
        </w:rPr>
      </w:pPr>
      <w:r w:rsidRPr="005636E0">
        <w:rPr>
          <w:rFonts w:ascii="Times New Roman" w:eastAsia="Times New Roman" w:hAnsi="Times New Roman" w:cs="Times New Roman"/>
          <w:iCs/>
          <w:sz w:val="18"/>
          <w:szCs w:val="18"/>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w:t>
      </w:r>
    </w:p>
    <w:p w:rsidR="005636E0" w:rsidRPr="005636E0" w:rsidRDefault="005636E0" w:rsidP="005636E0">
      <w:pPr>
        <w:spacing w:after="0" w:line="240" w:lineRule="auto"/>
        <w:ind w:firstLine="567"/>
        <w:jc w:val="both"/>
        <w:rPr>
          <w:rFonts w:ascii="Times New Roman" w:eastAsia="Times New Roman" w:hAnsi="Times New Roman" w:cs="Times New Roman"/>
          <w:iCs/>
          <w:sz w:val="18"/>
          <w:szCs w:val="18"/>
          <w:lang w:eastAsia="ru-RU"/>
        </w:rPr>
      </w:pPr>
      <w:r w:rsidRPr="005636E0">
        <w:rPr>
          <w:rFonts w:ascii="Times New Roman" w:eastAsia="Times New Roman" w:hAnsi="Times New Roman" w:cs="Times New Roman"/>
          <w:iCs/>
          <w:sz w:val="18"/>
          <w:szCs w:val="18"/>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5636E0" w:rsidRPr="005636E0" w:rsidRDefault="005636E0" w:rsidP="005636E0">
      <w:pPr>
        <w:spacing w:after="0" w:line="240" w:lineRule="auto"/>
        <w:ind w:firstLine="567"/>
        <w:jc w:val="both"/>
        <w:rPr>
          <w:rFonts w:ascii="Times New Roman" w:eastAsia="Times New Roman" w:hAnsi="Times New Roman" w:cs="Times New Roman"/>
          <w:iCs/>
          <w:sz w:val="18"/>
          <w:szCs w:val="18"/>
          <w:lang w:eastAsia="ru-RU"/>
        </w:rPr>
      </w:pPr>
      <w:r>
        <w:rPr>
          <w:rFonts w:ascii="Times New Roman" w:eastAsia="Times New Roman" w:hAnsi="Times New Roman" w:cs="Times New Roman"/>
          <w:iCs/>
          <w:sz w:val="18"/>
          <w:szCs w:val="18"/>
          <w:lang w:eastAsia="ru-RU"/>
        </w:rPr>
        <w:t>9</w:t>
      </w:r>
      <w:r w:rsidRPr="005636E0">
        <w:rPr>
          <w:rFonts w:ascii="Times New Roman" w:eastAsia="Times New Roman" w:hAnsi="Times New Roman" w:cs="Times New Roman"/>
          <w:iCs/>
          <w:sz w:val="18"/>
          <w:szCs w:val="18"/>
          <w:lang w:eastAsia="ru-RU"/>
        </w:rPr>
        <w:t>.2. Положения пункта 1.1 настоящего Приложения к Договору, распространяются на отношения, возникшие до его заключения, но связанные с заключением Договора.</w:t>
      </w:r>
    </w:p>
    <w:p w:rsidR="005636E0" w:rsidRPr="005636E0" w:rsidRDefault="005636E0" w:rsidP="005636E0">
      <w:pPr>
        <w:spacing w:after="0" w:line="240" w:lineRule="auto"/>
        <w:ind w:firstLine="567"/>
        <w:jc w:val="both"/>
        <w:rPr>
          <w:rFonts w:ascii="Times New Roman" w:eastAsia="Times New Roman" w:hAnsi="Times New Roman" w:cs="Times New Roman"/>
          <w:iCs/>
          <w:sz w:val="18"/>
          <w:szCs w:val="18"/>
          <w:lang w:eastAsia="ru-RU"/>
        </w:rPr>
      </w:pPr>
      <w:r>
        <w:rPr>
          <w:rFonts w:ascii="Times New Roman" w:eastAsia="Times New Roman" w:hAnsi="Times New Roman" w:cs="Times New Roman"/>
          <w:iCs/>
          <w:sz w:val="18"/>
          <w:szCs w:val="18"/>
          <w:lang w:eastAsia="ru-RU"/>
        </w:rPr>
        <w:t>9</w:t>
      </w:r>
      <w:r w:rsidRPr="005636E0">
        <w:rPr>
          <w:rFonts w:ascii="Times New Roman" w:eastAsia="Times New Roman" w:hAnsi="Times New Roman" w:cs="Times New Roman"/>
          <w:iCs/>
          <w:sz w:val="18"/>
          <w:szCs w:val="18"/>
          <w:lang w:eastAsia="ru-RU"/>
        </w:rPr>
        <w:t>.3. В случае появления у Стороны сведений о фактическом или возможном нарушении другой Стороной, ее работниками, представителями или посредниками</w:t>
      </w:r>
      <w:proofErr w:type="gramStart"/>
      <w:r w:rsidRPr="005636E0">
        <w:rPr>
          <w:rFonts w:ascii="Times New Roman" w:eastAsia="Times New Roman" w:hAnsi="Times New Roman" w:cs="Times New Roman"/>
          <w:iCs/>
          <w:sz w:val="18"/>
          <w:szCs w:val="18"/>
          <w:vertAlign w:val="superscript"/>
          <w:lang w:eastAsia="ru-RU"/>
        </w:rPr>
        <w:t>9</w:t>
      </w:r>
      <w:proofErr w:type="gramEnd"/>
      <w:r w:rsidRPr="005636E0">
        <w:rPr>
          <w:rFonts w:ascii="Times New Roman" w:eastAsia="Times New Roman" w:hAnsi="Times New Roman" w:cs="Times New Roman"/>
          <w:iCs/>
          <w:sz w:val="18"/>
          <w:szCs w:val="18"/>
          <w:lang w:eastAsia="ru-RU"/>
        </w:rPr>
        <w:t xml:space="preserve"> по Договору каких-либо положений пунктов 1.1.1-1.1.3 настоящего Приложения к Договору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w:t>
      </w:r>
      <w:r w:rsidRPr="005636E0">
        <w:rPr>
          <w:rFonts w:ascii="Times New Roman" w:eastAsia="Times New Roman" w:hAnsi="Times New Roman" w:cs="Times New Roman"/>
          <w:iCs/>
          <w:sz w:val="18"/>
          <w:szCs w:val="18"/>
          <w:vertAlign w:val="superscript"/>
          <w:lang w:eastAsia="ru-RU"/>
        </w:rPr>
        <w:footnoteReference w:id="3"/>
      </w:r>
      <w:r w:rsidRPr="005636E0">
        <w:rPr>
          <w:rFonts w:ascii="Times New Roman" w:eastAsia="Times New Roman" w:hAnsi="Times New Roman" w:cs="Times New Roman"/>
          <w:iCs/>
          <w:sz w:val="18"/>
          <w:szCs w:val="18"/>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636E0">
        <w:rPr>
          <w:rFonts w:ascii="Times New Roman" w:eastAsia="Times New Roman" w:hAnsi="Times New Roman" w:cs="Times New Roman"/>
          <w:iCs/>
          <w:sz w:val="18"/>
          <w:szCs w:val="18"/>
          <w:vertAlign w:val="superscript"/>
          <w:lang w:eastAsia="ru-RU"/>
        </w:rPr>
        <w:footnoteReference w:id="4"/>
      </w:r>
      <w:r w:rsidRPr="005636E0">
        <w:rPr>
          <w:rFonts w:ascii="Times New Roman" w:eastAsia="Times New Roman" w:hAnsi="Times New Roman" w:cs="Times New Roman"/>
          <w:iCs/>
          <w:sz w:val="18"/>
          <w:szCs w:val="18"/>
          <w:lang w:eastAsia="ru-RU"/>
        </w:rPr>
        <w:t>.</w:t>
      </w:r>
    </w:p>
    <w:p w:rsidR="005636E0" w:rsidRPr="005636E0" w:rsidRDefault="005636E0" w:rsidP="005636E0">
      <w:pPr>
        <w:spacing w:after="0" w:line="240" w:lineRule="auto"/>
        <w:ind w:firstLine="567"/>
        <w:jc w:val="both"/>
        <w:rPr>
          <w:rFonts w:ascii="Times New Roman" w:eastAsia="Times New Roman" w:hAnsi="Times New Roman" w:cs="Times New Roman"/>
          <w:iCs/>
          <w:sz w:val="18"/>
          <w:szCs w:val="18"/>
          <w:lang w:eastAsia="ru-RU"/>
        </w:rPr>
      </w:pPr>
      <w:r w:rsidRPr="005636E0">
        <w:rPr>
          <w:rFonts w:ascii="Times New Roman" w:eastAsia="Times New Roman" w:hAnsi="Times New Roman" w:cs="Times New Roman"/>
          <w:iCs/>
          <w:sz w:val="18"/>
          <w:szCs w:val="18"/>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w:t>
      </w:r>
      <w:proofErr w:type="gramStart"/>
      <w:r w:rsidRPr="005636E0">
        <w:rPr>
          <w:rFonts w:ascii="Times New Roman" w:eastAsia="Times New Roman" w:hAnsi="Times New Roman" w:cs="Times New Roman"/>
          <w:iCs/>
          <w:sz w:val="18"/>
          <w:szCs w:val="18"/>
          <w:lang w:eastAsia="ru-RU"/>
        </w:rPr>
        <w:t>с даты получения</w:t>
      </w:r>
      <w:proofErr w:type="gramEnd"/>
      <w:r w:rsidRPr="005636E0">
        <w:rPr>
          <w:rFonts w:ascii="Times New Roman" w:eastAsia="Times New Roman" w:hAnsi="Times New Roman" w:cs="Times New Roman"/>
          <w:iCs/>
          <w:sz w:val="18"/>
          <w:szCs w:val="18"/>
          <w:lang w:eastAsia="ru-RU"/>
        </w:rPr>
        <w:t xml:space="preserve">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w:t>
      </w:r>
      <w:r w:rsidRPr="005636E0">
        <w:rPr>
          <w:rFonts w:ascii="Times New Roman" w:eastAsia="Times New Roman" w:hAnsi="Times New Roman" w:cs="Times New Roman"/>
          <w:iCs/>
          <w:sz w:val="18"/>
          <w:szCs w:val="18"/>
          <w:lang w:eastAsia="ru-RU"/>
        </w:rPr>
        <w:lastRenderedPageBreak/>
        <w:t>материалами, в своем ответе она должна привести возражения в отношении направленных сведений о Нарушении коррупционной направленности.</w:t>
      </w:r>
    </w:p>
    <w:p w:rsidR="005636E0" w:rsidRPr="005636E0" w:rsidRDefault="005636E0" w:rsidP="005636E0">
      <w:pPr>
        <w:spacing w:after="0" w:line="240" w:lineRule="auto"/>
        <w:ind w:firstLine="567"/>
        <w:jc w:val="both"/>
        <w:rPr>
          <w:rFonts w:ascii="Times New Roman" w:eastAsia="Times New Roman" w:hAnsi="Times New Roman" w:cs="Times New Roman"/>
          <w:iCs/>
          <w:sz w:val="18"/>
          <w:szCs w:val="18"/>
          <w:lang w:eastAsia="ru-RU"/>
        </w:rPr>
      </w:pPr>
      <w:r>
        <w:rPr>
          <w:rFonts w:ascii="Times New Roman" w:eastAsia="Times New Roman" w:hAnsi="Times New Roman" w:cs="Times New Roman"/>
          <w:iCs/>
          <w:sz w:val="18"/>
          <w:szCs w:val="18"/>
          <w:lang w:eastAsia="ru-RU"/>
        </w:rPr>
        <w:t>9</w:t>
      </w:r>
      <w:r w:rsidRPr="005636E0">
        <w:rPr>
          <w:rFonts w:ascii="Times New Roman" w:eastAsia="Times New Roman" w:hAnsi="Times New Roman" w:cs="Times New Roman"/>
          <w:iCs/>
          <w:sz w:val="18"/>
          <w:szCs w:val="18"/>
          <w:lang w:eastAsia="ru-RU"/>
        </w:rPr>
        <w:t>.4.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5636E0" w:rsidRPr="005636E0" w:rsidRDefault="005636E0" w:rsidP="005636E0">
      <w:pPr>
        <w:spacing w:after="0" w:line="240" w:lineRule="auto"/>
        <w:ind w:firstLine="567"/>
        <w:jc w:val="both"/>
        <w:rPr>
          <w:rFonts w:ascii="Times New Roman" w:eastAsia="Times New Roman" w:hAnsi="Times New Roman" w:cs="Times New Roman"/>
          <w:iCs/>
          <w:sz w:val="18"/>
          <w:szCs w:val="18"/>
          <w:lang w:eastAsia="ru-RU"/>
        </w:rPr>
      </w:pPr>
      <w:r>
        <w:rPr>
          <w:rFonts w:ascii="Times New Roman" w:eastAsia="Times New Roman" w:hAnsi="Times New Roman" w:cs="Times New Roman"/>
          <w:iCs/>
          <w:sz w:val="18"/>
          <w:szCs w:val="18"/>
          <w:lang w:eastAsia="ru-RU"/>
        </w:rPr>
        <w:t>9</w:t>
      </w:r>
      <w:r w:rsidRPr="005636E0">
        <w:rPr>
          <w:rFonts w:ascii="Times New Roman" w:eastAsia="Times New Roman" w:hAnsi="Times New Roman" w:cs="Times New Roman"/>
          <w:iCs/>
          <w:sz w:val="18"/>
          <w:szCs w:val="18"/>
          <w:lang w:eastAsia="ru-RU"/>
        </w:rPr>
        <w:t xml:space="preserve">.5. Договор считается расторгнутым по истечении 10 (десяти) календарных дней </w:t>
      </w:r>
      <w:proofErr w:type="gramStart"/>
      <w:r w:rsidRPr="005636E0">
        <w:rPr>
          <w:rFonts w:ascii="Times New Roman" w:eastAsia="Times New Roman" w:hAnsi="Times New Roman" w:cs="Times New Roman"/>
          <w:iCs/>
          <w:sz w:val="18"/>
          <w:szCs w:val="18"/>
          <w:lang w:eastAsia="ru-RU"/>
        </w:rPr>
        <w:t>с даты получения</w:t>
      </w:r>
      <w:proofErr w:type="gramEnd"/>
      <w:r w:rsidRPr="005636E0">
        <w:rPr>
          <w:rFonts w:ascii="Times New Roman" w:eastAsia="Times New Roman" w:hAnsi="Times New Roman" w:cs="Times New Roman"/>
          <w:iCs/>
          <w:sz w:val="18"/>
          <w:szCs w:val="18"/>
          <w:lang w:eastAsia="ru-RU"/>
        </w:rPr>
        <w:t xml:space="preserve"> другой Стороной соответствующего письменного уведомления о расторжении Договора. Сторона, по инициативе которой </w:t>
      </w:r>
      <w:proofErr w:type="gramStart"/>
      <w:r w:rsidRPr="005636E0">
        <w:rPr>
          <w:rFonts w:ascii="Times New Roman" w:eastAsia="Times New Roman" w:hAnsi="Times New Roman" w:cs="Times New Roman"/>
          <w:iCs/>
          <w:sz w:val="18"/>
          <w:szCs w:val="18"/>
          <w:lang w:eastAsia="ru-RU"/>
        </w:rPr>
        <w:t>был</w:t>
      </w:r>
      <w:proofErr w:type="gramEnd"/>
      <w:r w:rsidRPr="005636E0">
        <w:rPr>
          <w:rFonts w:ascii="Times New Roman" w:eastAsia="Times New Roman" w:hAnsi="Times New Roman" w:cs="Times New Roman"/>
          <w:iCs/>
          <w:sz w:val="18"/>
          <w:szCs w:val="18"/>
          <w:lang w:eastAsia="ru-RU"/>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636E0" w:rsidRDefault="005636E0">
      <w:pPr>
        <w:spacing w:after="0" w:line="240" w:lineRule="auto"/>
        <w:ind w:firstLine="567"/>
        <w:jc w:val="both"/>
        <w:rPr>
          <w:rFonts w:ascii="Times New Roman" w:eastAsia="Times New Roman" w:hAnsi="Times New Roman" w:cs="Times New Roman"/>
          <w:sz w:val="18"/>
          <w:szCs w:val="18"/>
          <w:lang w:eastAsia="ru-RU"/>
        </w:rPr>
      </w:pPr>
    </w:p>
    <w:p w:rsidR="007913D3" w:rsidRDefault="007913D3">
      <w:pPr>
        <w:spacing w:after="0" w:line="240" w:lineRule="auto"/>
        <w:jc w:val="center"/>
        <w:rPr>
          <w:rFonts w:ascii="Times New Roman" w:eastAsia="Times New Roman" w:hAnsi="Times New Roman" w:cs="Times New Roman"/>
          <w:b/>
          <w:sz w:val="18"/>
          <w:szCs w:val="18"/>
          <w:lang w:eastAsia="ru-RU"/>
        </w:rPr>
      </w:pPr>
    </w:p>
    <w:p w:rsidR="007913D3" w:rsidRDefault="005636E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10</w:t>
      </w:r>
      <w:r w:rsidR="003D6A80">
        <w:rPr>
          <w:rFonts w:ascii="Times New Roman" w:eastAsia="Times New Roman" w:hAnsi="Times New Roman" w:cs="Times New Roman"/>
          <w:b/>
          <w:sz w:val="18"/>
          <w:szCs w:val="18"/>
          <w:lang w:eastAsia="ru-RU"/>
        </w:rPr>
        <w:t>. ПРОЧИЕ УСЛОВИЯ</w:t>
      </w:r>
    </w:p>
    <w:p w:rsidR="007913D3" w:rsidRPr="00C915E7" w:rsidRDefault="005636E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r w:rsidR="003D6A80">
        <w:rPr>
          <w:rFonts w:ascii="Times New Roman" w:eastAsia="Times New Roman" w:hAnsi="Times New Roman" w:cs="Times New Roman"/>
          <w:sz w:val="18"/>
          <w:szCs w:val="18"/>
          <w:lang w:eastAsia="ru-RU"/>
        </w:rPr>
        <w:t xml:space="preserve">.1. Договор вступает в </w:t>
      </w:r>
      <w:r w:rsidR="003D6A80" w:rsidRPr="00C915E7">
        <w:rPr>
          <w:rFonts w:ascii="Times New Roman" w:eastAsia="Times New Roman" w:hAnsi="Times New Roman" w:cs="Times New Roman"/>
          <w:sz w:val="18"/>
          <w:szCs w:val="18"/>
          <w:lang w:eastAsia="ru-RU"/>
        </w:rPr>
        <w:t xml:space="preserve">действие с </w:t>
      </w:r>
      <w:r w:rsidR="0054186E" w:rsidRPr="00C915E7">
        <w:rPr>
          <w:rFonts w:ascii="Times New Roman" w:eastAsia="Times New Roman" w:hAnsi="Times New Roman" w:cs="Times New Roman"/>
          <w:sz w:val="18"/>
          <w:szCs w:val="18"/>
          <w:lang w:eastAsia="ru-RU"/>
        </w:rPr>
        <w:t xml:space="preserve">момента подписания договора </w:t>
      </w:r>
      <w:r w:rsidR="003729EC" w:rsidRPr="00C915E7">
        <w:rPr>
          <w:rFonts w:ascii="Times New Roman" w:eastAsia="Times New Roman" w:hAnsi="Times New Roman" w:cs="Times New Roman"/>
          <w:sz w:val="18"/>
          <w:szCs w:val="18"/>
          <w:lang w:eastAsia="ru-RU"/>
        </w:rPr>
        <w:t>обеими его Сторонами</w:t>
      </w:r>
      <w:r w:rsidR="003D6A80" w:rsidRPr="00C915E7">
        <w:rPr>
          <w:rFonts w:ascii="Times New Roman" w:eastAsia="Times New Roman" w:hAnsi="Times New Roman" w:cs="Times New Roman"/>
          <w:sz w:val="18"/>
          <w:szCs w:val="18"/>
          <w:lang w:eastAsia="ru-RU"/>
        </w:rPr>
        <w:t xml:space="preserve"> и действует до «31» </w:t>
      </w:r>
      <w:r w:rsidR="00C915E7" w:rsidRPr="00C915E7">
        <w:rPr>
          <w:rFonts w:ascii="Times New Roman" w:eastAsia="Times New Roman" w:hAnsi="Times New Roman" w:cs="Times New Roman"/>
          <w:sz w:val="18"/>
          <w:szCs w:val="18"/>
          <w:lang w:eastAsia="ru-RU"/>
        </w:rPr>
        <w:t>декабря</w:t>
      </w:r>
      <w:r w:rsidR="003D6A80" w:rsidRPr="00C915E7">
        <w:rPr>
          <w:rFonts w:ascii="Times New Roman" w:eastAsia="Times New Roman" w:hAnsi="Times New Roman" w:cs="Times New Roman"/>
          <w:sz w:val="18"/>
          <w:szCs w:val="18"/>
          <w:lang w:eastAsia="ru-RU"/>
        </w:rPr>
        <w:t xml:space="preserve"> 2026 года, а в части взаиморасчетов – до полного их исполнения Сторонами.</w:t>
      </w:r>
    </w:p>
    <w:p w:rsidR="007913D3" w:rsidRDefault="005636E0">
      <w:pPr>
        <w:spacing w:after="0" w:line="240" w:lineRule="auto"/>
        <w:ind w:firstLine="567"/>
        <w:jc w:val="both"/>
        <w:rPr>
          <w:rFonts w:ascii="Times New Roman" w:eastAsia="Times New Roman" w:hAnsi="Times New Roman" w:cs="Times New Roman"/>
          <w:sz w:val="18"/>
          <w:szCs w:val="18"/>
          <w:lang w:eastAsia="ru-RU"/>
        </w:rPr>
      </w:pPr>
      <w:r w:rsidRPr="00C915E7">
        <w:rPr>
          <w:rFonts w:ascii="Times New Roman" w:eastAsia="Times New Roman" w:hAnsi="Times New Roman" w:cs="Times New Roman"/>
          <w:sz w:val="18"/>
          <w:szCs w:val="18"/>
          <w:lang w:eastAsia="ru-RU"/>
        </w:rPr>
        <w:t>10</w:t>
      </w:r>
      <w:r w:rsidR="003D6A80" w:rsidRPr="00C915E7">
        <w:rPr>
          <w:rFonts w:ascii="Times New Roman" w:eastAsia="Times New Roman" w:hAnsi="Times New Roman" w:cs="Times New Roman"/>
          <w:sz w:val="18"/>
          <w:szCs w:val="18"/>
          <w:lang w:eastAsia="ru-RU"/>
        </w:rPr>
        <w:t>.2</w:t>
      </w:r>
      <w:proofErr w:type="gramStart"/>
      <w:r w:rsidR="003D6A80" w:rsidRPr="00C915E7">
        <w:rPr>
          <w:rFonts w:ascii="Times New Roman" w:eastAsia="Times New Roman" w:hAnsi="Times New Roman" w:cs="Times New Roman"/>
          <w:sz w:val="20"/>
          <w:szCs w:val="20"/>
          <w:lang w:eastAsia="ru-RU"/>
        </w:rPr>
        <w:t xml:space="preserve"> </w:t>
      </w:r>
      <w:r w:rsidR="003D6A80" w:rsidRPr="00C915E7">
        <w:rPr>
          <w:rFonts w:ascii="Times New Roman" w:eastAsia="Times New Roman" w:hAnsi="Times New Roman" w:cs="Times New Roman"/>
          <w:sz w:val="18"/>
          <w:szCs w:val="18"/>
          <w:lang w:eastAsia="ru-RU"/>
        </w:rPr>
        <w:t>В</w:t>
      </w:r>
      <w:proofErr w:type="gramEnd"/>
      <w:r w:rsidR="003D6A80" w:rsidRPr="00C915E7">
        <w:rPr>
          <w:rFonts w:ascii="Times New Roman" w:eastAsia="Times New Roman" w:hAnsi="Times New Roman" w:cs="Times New Roman"/>
          <w:sz w:val="18"/>
          <w:szCs w:val="18"/>
          <w:lang w:eastAsia="ru-RU"/>
        </w:rPr>
        <w:t xml:space="preserve"> случае нарушения Заказчиком сроков оплаты</w:t>
      </w:r>
      <w:r w:rsidR="003D6A80">
        <w:rPr>
          <w:rFonts w:ascii="Times New Roman" w:eastAsia="Times New Roman" w:hAnsi="Times New Roman" w:cs="Times New Roman"/>
          <w:sz w:val="18"/>
          <w:szCs w:val="18"/>
          <w:lang w:eastAsia="ru-RU"/>
        </w:rPr>
        <w:t xml:space="preserve"> счетов Поставщика, выставленных в соответствии с настоящим пунктом, Поставщик имеет право заблокировать обслуживание Карт без предварительного уведомления Заказчика. </w:t>
      </w:r>
    </w:p>
    <w:p w:rsidR="007913D3" w:rsidRDefault="005636E0">
      <w:pPr>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r w:rsidR="003D6A80">
        <w:rPr>
          <w:rFonts w:ascii="Times New Roman" w:eastAsia="Times New Roman" w:hAnsi="Times New Roman" w:cs="Times New Roman"/>
          <w:color w:val="000000"/>
          <w:sz w:val="18"/>
          <w:szCs w:val="18"/>
          <w:lang w:eastAsia="ru-RU"/>
        </w:rPr>
        <w:t>3. Стороны признают, что документы, связанные с исполнением обязательств по договору и направленные по почтовому</w:t>
      </w:r>
      <w:r w:rsidR="00A74639">
        <w:rPr>
          <w:rFonts w:ascii="Times New Roman" w:eastAsia="Times New Roman" w:hAnsi="Times New Roman" w:cs="Times New Roman"/>
          <w:color w:val="000000"/>
          <w:sz w:val="18"/>
          <w:szCs w:val="18"/>
          <w:lang w:eastAsia="ru-RU"/>
        </w:rPr>
        <w:t xml:space="preserve"> адресу, указанному в разделе 12</w:t>
      </w:r>
      <w:r w:rsidR="003D6A80">
        <w:rPr>
          <w:rFonts w:ascii="Times New Roman" w:eastAsia="Times New Roman" w:hAnsi="Times New Roman" w:cs="Times New Roman"/>
          <w:color w:val="000000"/>
          <w:sz w:val="18"/>
          <w:szCs w:val="18"/>
          <w:lang w:eastAsia="ru-RU"/>
        </w:rPr>
        <w:t xml:space="preserve"> «Адреса и банковские реквизиты Сторон» договора считаются направленными надлежащим образом. </w:t>
      </w:r>
    </w:p>
    <w:p w:rsidR="007913D3" w:rsidRDefault="003D6A80">
      <w:pPr>
        <w:spacing w:after="0" w:line="240" w:lineRule="auto"/>
        <w:ind w:firstLine="56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Отказ Стороны от получения документов, направленных надлежащим образом, или отсутствие Стороны по почтовому адресу, указанному в разделе 10 «Адреса и банковские реквизиты Сторон» договора не является основанием для последующего заявления Стороной о неполучении вышеуказанных документов. </w:t>
      </w:r>
    </w:p>
    <w:p w:rsidR="007913D3" w:rsidRDefault="005636E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rPr>
        <w:t>10</w:t>
      </w:r>
      <w:r w:rsidR="003D6A80">
        <w:rPr>
          <w:rFonts w:ascii="Times New Roman" w:eastAsia="Times New Roman" w:hAnsi="Times New Roman" w:cs="Times New Roman"/>
          <w:color w:val="000000"/>
          <w:sz w:val="18"/>
          <w:szCs w:val="18"/>
          <w:lang w:eastAsia="ru-RU"/>
        </w:rPr>
        <w:t xml:space="preserve">.4. </w:t>
      </w:r>
      <w:r w:rsidR="003D6A80">
        <w:rPr>
          <w:rFonts w:ascii="Times New Roman" w:eastAsia="Times New Roman" w:hAnsi="Times New Roman" w:cs="Times New Roman"/>
          <w:sz w:val="18"/>
          <w:szCs w:val="18"/>
          <w:lang w:eastAsia="ru-RU"/>
        </w:rPr>
        <w:t xml:space="preserve">Признание </w:t>
      </w:r>
      <w:proofErr w:type="gramStart"/>
      <w:r w:rsidR="003D6A80">
        <w:rPr>
          <w:rFonts w:ascii="Times New Roman" w:eastAsia="Times New Roman" w:hAnsi="Times New Roman" w:cs="Times New Roman"/>
          <w:sz w:val="18"/>
          <w:szCs w:val="18"/>
          <w:lang w:eastAsia="ru-RU"/>
        </w:rPr>
        <w:t>недействительным</w:t>
      </w:r>
      <w:proofErr w:type="gramEnd"/>
      <w:r w:rsidR="003D6A80">
        <w:rPr>
          <w:rFonts w:ascii="Times New Roman" w:eastAsia="Times New Roman" w:hAnsi="Times New Roman" w:cs="Times New Roman"/>
          <w:sz w:val="18"/>
          <w:szCs w:val="18"/>
          <w:lang w:eastAsia="ru-RU"/>
        </w:rPr>
        <w:t xml:space="preserve"> какого-либо из пунктов настоящего договора не влечет признания недействительным настоящего договора в целом.</w:t>
      </w:r>
    </w:p>
    <w:p w:rsidR="007913D3" w:rsidRDefault="005636E0">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r w:rsidR="003D6A80">
        <w:rPr>
          <w:rFonts w:ascii="Times New Roman" w:eastAsia="Times New Roman" w:hAnsi="Times New Roman" w:cs="Times New Roman"/>
          <w:sz w:val="18"/>
          <w:szCs w:val="18"/>
          <w:lang w:eastAsia="ru-RU"/>
        </w:rPr>
        <w:t>.5. Настоящий договор составлен в двух экземплярах (по одному для каждой из сторон), имеющих одинаковую юридическую силу.</w:t>
      </w:r>
    </w:p>
    <w:p w:rsidR="00B234F6" w:rsidRDefault="00B234F6">
      <w:pPr>
        <w:spacing w:after="0" w:line="240" w:lineRule="auto"/>
        <w:ind w:firstLine="567"/>
        <w:jc w:val="both"/>
        <w:rPr>
          <w:rFonts w:ascii="Times New Roman" w:eastAsia="Times New Roman" w:hAnsi="Times New Roman" w:cs="Times New Roman"/>
          <w:sz w:val="18"/>
          <w:szCs w:val="18"/>
          <w:lang w:eastAsia="ru-RU"/>
        </w:rPr>
      </w:pPr>
    </w:p>
    <w:p w:rsidR="00B234F6" w:rsidRDefault="00B234F6">
      <w:pPr>
        <w:spacing w:after="0" w:line="240" w:lineRule="auto"/>
        <w:ind w:firstLine="567"/>
        <w:jc w:val="both"/>
        <w:rPr>
          <w:rFonts w:ascii="Times New Roman" w:eastAsia="Times New Roman" w:hAnsi="Times New Roman" w:cs="Times New Roman"/>
          <w:sz w:val="18"/>
          <w:szCs w:val="18"/>
          <w:lang w:eastAsia="ru-RU"/>
        </w:rPr>
      </w:pPr>
    </w:p>
    <w:p w:rsidR="00B234F6" w:rsidRPr="00B234F6" w:rsidRDefault="00B234F6" w:rsidP="00B234F6">
      <w:pPr>
        <w:spacing w:after="0" w:line="240" w:lineRule="auto"/>
        <w:ind w:firstLine="567"/>
        <w:jc w:val="center"/>
        <w:rPr>
          <w:rFonts w:ascii="Times New Roman" w:eastAsia="Times New Roman" w:hAnsi="Times New Roman" w:cs="Times New Roman"/>
          <w:b/>
          <w:sz w:val="18"/>
          <w:szCs w:val="18"/>
          <w:lang w:eastAsia="ru-RU"/>
        </w:rPr>
      </w:pPr>
      <w:r w:rsidRPr="00B234F6">
        <w:rPr>
          <w:rFonts w:ascii="Times New Roman" w:eastAsia="Times New Roman" w:hAnsi="Times New Roman" w:cs="Times New Roman"/>
          <w:b/>
          <w:sz w:val="18"/>
          <w:szCs w:val="18"/>
          <w:lang w:eastAsia="ru-RU"/>
        </w:rPr>
        <w:t xml:space="preserve">11. </w:t>
      </w:r>
      <w:r>
        <w:rPr>
          <w:rFonts w:ascii="Times New Roman" w:eastAsia="Times New Roman" w:hAnsi="Times New Roman" w:cs="Times New Roman"/>
          <w:b/>
          <w:sz w:val="18"/>
          <w:szCs w:val="18"/>
          <w:lang w:eastAsia="ru-RU"/>
        </w:rPr>
        <w:t>ПЕРЕЧЕНЬ ПРИЛОЖЕНИЙ</w:t>
      </w:r>
    </w:p>
    <w:p w:rsidR="00B234F6" w:rsidRPr="00B234F6" w:rsidRDefault="00B234F6" w:rsidP="00B234F6">
      <w:pPr>
        <w:spacing w:after="0" w:line="240" w:lineRule="auto"/>
        <w:ind w:firstLine="567"/>
        <w:jc w:val="both"/>
        <w:rPr>
          <w:rFonts w:ascii="Times New Roman" w:eastAsia="Times New Roman" w:hAnsi="Times New Roman" w:cs="Times New Roman"/>
          <w:sz w:val="18"/>
          <w:szCs w:val="18"/>
          <w:lang w:eastAsia="ru-RU"/>
        </w:rPr>
      </w:pPr>
    </w:p>
    <w:p w:rsidR="00B234F6" w:rsidRPr="00B234F6" w:rsidRDefault="00B234F6" w:rsidP="00B234F6">
      <w:pPr>
        <w:spacing w:after="0" w:line="240" w:lineRule="auto"/>
        <w:ind w:firstLine="567"/>
        <w:jc w:val="both"/>
        <w:rPr>
          <w:rFonts w:ascii="Times New Roman" w:eastAsia="Times New Roman" w:hAnsi="Times New Roman" w:cs="Times New Roman"/>
          <w:sz w:val="18"/>
          <w:szCs w:val="18"/>
          <w:lang w:eastAsia="ru-RU"/>
        </w:rPr>
      </w:pPr>
      <w:r w:rsidRPr="00B234F6">
        <w:rPr>
          <w:rFonts w:ascii="Times New Roman" w:eastAsia="Times New Roman" w:hAnsi="Times New Roman" w:cs="Times New Roman"/>
          <w:sz w:val="18"/>
          <w:szCs w:val="18"/>
          <w:lang w:eastAsia="ru-RU"/>
        </w:rPr>
        <w:t>11.1. Неотъемлемой частью настоящего Договора является следующие приложения:</w:t>
      </w:r>
    </w:p>
    <w:p w:rsidR="00B234F6" w:rsidRPr="00B234F6" w:rsidRDefault="00B234F6" w:rsidP="00B234F6">
      <w:pPr>
        <w:spacing w:after="0" w:line="240" w:lineRule="auto"/>
        <w:ind w:firstLine="567"/>
        <w:jc w:val="both"/>
        <w:rPr>
          <w:rFonts w:ascii="Times New Roman" w:eastAsia="Times New Roman" w:hAnsi="Times New Roman" w:cs="Times New Roman"/>
          <w:sz w:val="18"/>
          <w:szCs w:val="18"/>
          <w:lang w:eastAsia="ru-RU"/>
        </w:rPr>
      </w:pPr>
      <w:r w:rsidRPr="00B234F6">
        <w:rPr>
          <w:rFonts w:ascii="Times New Roman" w:eastAsia="Times New Roman" w:hAnsi="Times New Roman" w:cs="Times New Roman"/>
          <w:sz w:val="18"/>
          <w:szCs w:val="18"/>
          <w:lang w:eastAsia="ru-RU"/>
        </w:rPr>
        <w:t xml:space="preserve">Приложение 1 </w:t>
      </w:r>
      <w:r>
        <w:rPr>
          <w:rFonts w:ascii="Times New Roman" w:eastAsia="Times New Roman" w:hAnsi="Times New Roman" w:cs="Times New Roman"/>
          <w:sz w:val="18"/>
          <w:szCs w:val="18"/>
          <w:lang w:eastAsia="ru-RU"/>
        </w:rPr>
        <w:t>–</w:t>
      </w:r>
      <w:r w:rsidRPr="00B234F6">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заявка,</w:t>
      </w:r>
    </w:p>
    <w:p w:rsidR="00B234F6" w:rsidRPr="00B234F6" w:rsidRDefault="00B234F6" w:rsidP="00B234F6">
      <w:pPr>
        <w:spacing w:after="0" w:line="240" w:lineRule="auto"/>
        <w:ind w:firstLine="567"/>
        <w:jc w:val="both"/>
        <w:rPr>
          <w:rFonts w:ascii="Times New Roman" w:eastAsia="Times New Roman" w:hAnsi="Times New Roman" w:cs="Times New Roman"/>
          <w:sz w:val="18"/>
          <w:szCs w:val="18"/>
          <w:lang w:eastAsia="ru-RU"/>
        </w:rPr>
      </w:pPr>
      <w:r w:rsidRPr="00B234F6">
        <w:rPr>
          <w:rFonts w:ascii="Times New Roman" w:eastAsia="Times New Roman" w:hAnsi="Times New Roman" w:cs="Times New Roman"/>
          <w:sz w:val="18"/>
          <w:szCs w:val="18"/>
          <w:lang w:eastAsia="ru-RU"/>
        </w:rPr>
        <w:t xml:space="preserve">Приложение 2 – </w:t>
      </w:r>
      <w:r w:rsidR="001B6D38">
        <w:rPr>
          <w:rFonts w:ascii="Times New Roman" w:eastAsia="Times New Roman" w:hAnsi="Times New Roman" w:cs="Times New Roman"/>
          <w:sz w:val="18"/>
          <w:szCs w:val="18"/>
          <w:lang w:eastAsia="ru-RU"/>
        </w:rPr>
        <w:t>спецификация</w:t>
      </w:r>
    </w:p>
    <w:p w:rsidR="001B6D38" w:rsidRPr="001B6D38" w:rsidRDefault="00B234F6" w:rsidP="001B6D38">
      <w:pPr>
        <w:spacing w:after="0" w:line="240" w:lineRule="auto"/>
        <w:ind w:firstLine="567"/>
        <w:jc w:val="both"/>
        <w:rPr>
          <w:rFonts w:ascii="Times New Roman" w:eastAsia="Times New Roman" w:hAnsi="Times New Roman" w:cs="Times New Roman"/>
          <w:sz w:val="18"/>
          <w:szCs w:val="18"/>
          <w:lang w:eastAsia="ru-RU"/>
        </w:rPr>
      </w:pPr>
      <w:r w:rsidRPr="00B234F6">
        <w:rPr>
          <w:rFonts w:ascii="Times New Roman" w:eastAsia="Times New Roman" w:hAnsi="Times New Roman" w:cs="Times New Roman"/>
          <w:sz w:val="18"/>
          <w:szCs w:val="18"/>
          <w:lang w:eastAsia="ru-RU"/>
        </w:rPr>
        <w:t xml:space="preserve">Приложение 3 – </w:t>
      </w:r>
      <w:r w:rsidR="001B6D38">
        <w:rPr>
          <w:rFonts w:ascii="Times New Roman" w:eastAsia="Times New Roman" w:hAnsi="Times New Roman" w:cs="Times New Roman"/>
          <w:sz w:val="18"/>
          <w:szCs w:val="18"/>
          <w:lang w:eastAsia="ru-RU"/>
        </w:rPr>
        <w:t>ф</w:t>
      </w:r>
      <w:r w:rsidR="001B6D38" w:rsidRPr="001B6D38">
        <w:rPr>
          <w:rFonts w:ascii="Times New Roman" w:eastAsia="Times New Roman" w:hAnsi="Times New Roman" w:cs="Times New Roman"/>
          <w:sz w:val="18"/>
          <w:szCs w:val="18"/>
          <w:lang w:eastAsia="ru-RU"/>
        </w:rPr>
        <w:t>орма универсального передаточного документа на Товары</w:t>
      </w:r>
    </w:p>
    <w:p w:rsidR="001B6D38" w:rsidRPr="001B6D38" w:rsidRDefault="001B6D38" w:rsidP="001B6D38">
      <w:pPr>
        <w:spacing w:after="0" w:line="240" w:lineRule="auto"/>
        <w:ind w:firstLine="567"/>
        <w:jc w:val="both"/>
        <w:rPr>
          <w:rFonts w:ascii="Times New Roman" w:eastAsia="Times New Roman" w:hAnsi="Times New Roman" w:cs="Times New Roman"/>
          <w:sz w:val="18"/>
          <w:szCs w:val="18"/>
          <w:lang w:eastAsia="ru-RU"/>
        </w:rPr>
      </w:pPr>
    </w:p>
    <w:p w:rsidR="00B234F6" w:rsidRPr="00B234F6" w:rsidRDefault="00B234F6" w:rsidP="00B234F6">
      <w:pPr>
        <w:spacing w:after="0" w:line="240" w:lineRule="auto"/>
        <w:ind w:firstLine="567"/>
        <w:jc w:val="both"/>
        <w:rPr>
          <w:rFonts w:ascii="Times New Roman" w:eastAsia="Times New Roman" w:hAnsi="Times New Roman" w:cs="Times New Roman"/>
          <w:sz w:val="18"/>
          <w:szCs w:val="18"/>
          <w:lang w:eastAsia="ru-RU"/>
        </w:rPr>
      </w:pPr>
    </w:p>
    <w:p w:rsidR="00B234F6" w:rsidRDefault="00B234F6">
      <w:pPr>
        <w:spacing w:after="0" w:line="240" w:lineRule="auto"/>
        <w:ind w:firstLine="567"/>
        <w:jc w:val="both"/>
        <w:rPr>
          <w:rFonts w:ascii="Times New Roman" w:eastAsia="Times New Roman" w:hAnsi="Times New Roman" w:cs="Times New Roman"/>
          <w:sz w:val="18"/>
          <w:szCs w:val="18"/>
          <w:lang w:eastAsia="ru-RU"/>
        </w:rPr>
      </w:pPr>
    </w:p>
    <w:p w:rsidR="007913D3" w:rsidRDefault="00B234F6">
      <w:pPr>
        <w:keepNext/>
        <w:spacing w:after="0" w:line="240" w:lineRule="auto"/>
        <w:ind w:left="360"/>
        <w:jc w:val="center"/>
        <w:outlineLvl w:val="5"/>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12</w:t>
      </w:r>
      <w:r w:rsidR="003D6A80">
        <w:rPr>
          <w:rFonts w:ascii="Times New Roman" w:eastAsia="Times New Roman" w:hAnsi="Times New Roman" w:cs="Times New Roman"/>
          <w:b/>
          <w:sz w:val="18"/>
          <w:szCs w:val="18"/>
          <w:lang w:eastAsia="ru-RU"/>
        </w:rPr>
        <w:t>. АДРЕСА И БАНКОВСКИЕ РЕКВИЗИТЫ СТОРОН</w:t>
      </w:r>
    </w:p>
    <w:p w:rsidR="007913D3" w:rsidRDefault="007913D3">
      <w:pPr>
        <w:spacing w:after="0" w:line="240" w:lineRule="auto"/>
        <w:rPr>
          <w:rFonts w:ascii="Times New Roman" w:eastAsia="Times New Roman" w:hAnsi="Times New Roman" w:cs="Times New Roman"/>
          <w:sz w:val="18"/>
          <w:szCs w:val="18"/>
          <w:lang w:eastAsia="ru-RU"/>
        </w:rPr>
      </w:pPr>
    </w:p>
    <w:tbl>
      <w:tblPr>
        <w:tblW w:w="10314" w:type="dxa"/>
        <w:tblLayout w:type="fixed"/>
        <w:tblLook w:val="04A0" w:firstRow="1" w:lastRow="0" w:firstColumn="1" w:lastColumn="0" w:noHBand="0" w:noVBand="1"/>
      </w:tblPr>
      <w:tblGrid>
        <w:gridCol w:w="5211"/>
        <w:gridCol w:w="5103"/>
      </w:tblGrid>
      <w:tr w:rsidR="007913D3">
        <w:trPr>
          <w:trHeight w:val="3070"/>
        </w:trPr>
        <w:tc>
          <w:tcPr>
            <w:tcW w:w="5211" w:type="dxa"/>
          </w:tcPr>
          <w:p w:rsidR="007913D3" w:rsidRDefault="003D6A80">
            <w:pPr>
              <w:spacing w:after="0" w:line="240" w:lineRule="auto"/>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Поставщик:</w:t>
            </w:r>
          </w:p>
          <w:p w:rsidR="0054186E" w:rsidRPr="0054186E" w:rsidRDefault="0054186E" w:rsidP="0054186E">
            <w:pPr>
              <w:spacing w:after="0" w:line="240" w:lineRule="auto"/>
              <w:jc w:val="both"/>
              <w:rPr>
                <w:rFonts w:ascii="Times New Roman" w:eastAsia="Times New Roman" w:hAnsi="Times New Roman" w:cs="Times New Roman"/>
                <w:sz w:val="18"/>
                <w:szCs w:val="18"/>
                <w:lang w:eastAsia="ru-RU"/>
              </w:rPr>
            </w:pPr>
            <w:r w:rsidRPr="0054186E">
              <w:rPr>
                <w:rFonts w:ascii="Times New Roman" w:eastAsia="Times New Roman" w:hAnsi="Times New Roman" w:cs="Times New Roman"/>
                <w:sz w:val="18"/>
                <w:szCs w:val="18"/>
                <w:lang w:eastAsia="ru-RU"/>
              </w:rPr>
              <w:t>Наименование</w:t>
            </w:r>
          </w:p>
          <w:p w:rsidR="0054186E" w:rsidRPr="0054186E" w:rsidRDefault="0054186E" w:rsidP="0054186E">
            <w:pPr>
              <w:spacing w:after="0" w:line="240" w:lineRule="auto"/>
              <w:jc w:val="both"/>
              <w:rPr>
                <w:rFonts w:ascii="Times New Roman" w:eastAsia="Times New Roman" w:hAnsi="Times New Roman" w:cs="Times New Roman"/>
                <w:sz w:val="18"/>
                <w:szCs w:val="18"/>
                <w:lang w:eastAsia="ru-RU"/>
              </w:rPr>
            </w:pPr>
            <w:r w:rsidRPr="0054186E">
              <w:rPr>
                <w:rFonts w:ascii="Times New Roman" w:eastAsia="Times New Roman" w:hAnsi="Times New Roman" w:cs="Times New Roman"/>
                <w:sz w:val="18"/>
                <w:szCs w:val="18"/>
                <w:lang w:eastAsia="ru-RU"/>
              </w:rPr>
              <w:t xml:space="preserve">ИНН: </w:t>
            </w:r>
          </w:p>
          <w:p w:rsidR="0054186E" w:rsidRPr="0054186E" w:rsidRDefault="0054186E" w:rsidP="0054186E">
            <w:pPr>
              <w:spacing w:after="0" w:line="240" w:lineRule="auto"/>
              <w:jc w:val="both"/>
              <w:rPr>
                <w:rFonts w:ascii="Times New Roman" w:eastAsia="Times New Roman" w:hAnsi="Times New Roman" w:cs="Times New Roman"/>
                <w:sz w:val="18"/>
                <w:szCs w:val="18"/>
                <w:lang w:eastAsia="ru-RU"/>
              </w:rPr>
            </w:pPr>
            <w:r w:rsidRPr="0054186E">
              <w:rPr>
                <w:rFonts w:ascii="Times New Roman" w:eastAsia="Times New Roman" w:hAnsi="Times New Roman" w:cs="Times New Roman"/>
                <w:sz w:val="18"/>
                <w:szCs w:val="18"/>
                <w:lang w:eastAsia="ru-RU"/>
              </w:rPr>
              <w:t xml:space="preserve">КПП: </w:t>
            </w:r>
          </w:p>
          <w:p w:rsidR="0054186E" w:rsidRPr="0054186E" w:rsidRDefault="0054186E" w:rsidP="0054186E">
            <w:pPr>
              <w:spacing w:after="0" w:line="240" w:lineRule="auto"/>
              <w:jc w:val="both"/>
              <w:rPr>
                <w:rFonts w:ascii="Times New Roman" w:eastAsia="Times New Roman" w:hAnsi="Times New Roman" w:cs="Times New Roman"/>
                <w:sz w:val="18"/>
                <w:szCs w:val="18"/>
                <w:lang w:eastAsia="ru-RU"/>
              </w:rPr>
            </w:pPr>
            <w:r w:rsidRPr="0054186E">
              <w:rPr>
                <w:rFonts w:ascii="Times New Roman" w:eastAsia="Times New Roman" w:hAnsi="Times New Roman" w:cs="Times New Roman"/>
                <w:sz w:val="18"/>
                <w:szCs w:val="18"/>
                <w:lang w:eastAsia="ru-RU"/>
              </w:rPr>
              <w:t xml:space="preserve">ОГРН: </w:t>
            </w:r>
          </w:p>
          <w:p w:rsidR="0054186E" w:rsidRPr="0054186E" w:rsidRDefault="0054186E" w:rsidP="0054186E">
            <w:pPr>
              <w:spacing w:after="0" w:line="240" w:lineRule="auto"/>
              <w:jc w:val="both"/>
              <w:rPr>
                <w:rFonts w:ascii="Times New Roman" w:eastAsia="Times New Roman" w:hAnsi="Times New Roman" w:cs="Times New Roman"/>
                <w:sz w:val="18"/>
                <w:szCs w:val="18"/>
                <w:lang w:eastAsia="ru-RU"/>
              </w:rPr>
            </w:pPr>
            <w:r w:rsidRPr="0054186E">
              <w:rPr>
                <w:rFonts w:ascii="Times New Roman" w:eastAsia="Times New Roman" w:hAnsi="Times New Roman" w:cs="Times New Roman"/>
                <w:sz w:val="18"/>
                <w:szCs w:val="18"/>
                <w:lang w:eastAsia="ru-RU"/>
              </w:rPr>
              <w:t xml:space="preserve">Юридический адрес: </w:t>
            </w:r>
          </w:p>
          <w:p w:rsidR="0054186E" w:rsidRPr="0054186E" w:rsidRDefault="0054186E" w:rsidP="0054186E">
            <w:pPr>
              <w:spacing w:after="0" w:line="240" w:lineRule="auto"/>
              <w:jc w:val="both"/>
              <w:rPr>
                <w:rFonts w:ascii="Times New Roman" w:eastAsia="Times New Roman" w:hAnsi="Times New Roman" w:cs="Times New Roman"/>
                <w:sz w:val="18"/>
                <w:szCs w:val="18"/>
                <w:lang w:eastAsia="ru-RU"/>
              </w:rPr>
            </w:pPr>
            <w:r w:rsidRPr="0054186E">
              <w:rPr>
                <w:rFonts w:ascii="Times New Roman" w:eastAsia="Times New Roman" w:hAnsi="Times New Roman" w:cs="Times New Roman"/>
                <w:sz w:val="18"/>
                <w:szCs w:val="18"/>
                <w:lang w:eastAsia="ru-RU"/>
              </w:rPr>
              <w:t xml:space="preserve">Почтовый адрес: </w:t>
            </w:r>
          </w:p>
          <w:p w:rsidR="0054186E" w:rsidRPr="0054186E" w:rsidRDefault="0054186E" w:rsidP="0054186E">
            <w:pPr>
              <w:spacing w:after="0" w:line="240" w:lineRule="auto"/>
              <w:jc w:val="both"/>
              <w:rPr>
                <w:rFonts w:ascii="Times New Roman" w:eastAsia="Times New Roman" w:hAnsi="Times New Roman" w:cs="Times New Roman"/>
                <w:sz w:val="18"/>
                <w:szCs w:val="18"/>
                <w:lang w:eastAsia="ru-RU"/>
              </w:rPr>
            </w:pPr>
            <w:proofErr w:type="gramStart"/>
            <w:r w:rsidRPr="0054186E">
              <w:rPr>
                <w:rFonts w:ascii="Times New Roman" w:eastAsia="Times New Roman" w:hAnsi="Times New Roman" w:cs="Times New Roman"/>
                <w:sz w:val="18"/>
                <w:szCs w:val="18"/>
                <w:lang w:eastAsia="ru-RU"/>
              </w:rPr>
              <w:t>Р</w:t>
            </w:r>
            <w:proofErr w:type="gramEnd"/>
            <w:r w:rsidRPr="0054186E">
              <w:rPr>
                <w:rFonts w:ascii="Times New Roman" w:eastAsia="Times New Roman" w:hAnsi="Times New Roman" w:cs="Times New Roman"/>
                <w:sz w:val="18"/>
                <w:szCs w:val="18"/>
                <w:lang w:eastAsia="ru-RU"/>
              </w:rPr>
              <w:t xml:space="preserve">/счет: </w:t>
            </w:r>
          </w:p>
          <w:p w:rsidR="0054186E" w:rsidRPr="0054186E" w:rsidRDefault="0054186E" w:rsidP="0054186E">
            <w:pPr>
              <w:spacing w:after="0" w:line="240" w:lineRule="auto"/>
              <w:jc w:val="both"/>
              <w:rPr>
                <w:rFonts w:ascii="Times New Roman" w:eastAsia="Times New Roman" w:hAnsi="Times New Roman" w:cs="Times New Roman"/>
                <w:sz w:val="18"/>
                <w:szCs w:val="18"/>
                <w:lang w:eastAsia="ru-RU"/>
              </w:rPr>
            </w:pPr>
            <w:r w:rsidRPr="0054186E">
              <w:rPr>
                <w:rFonts w:ascii="Times New Roman" w:eastAsia="Times New Roman" w:hAnsi="Times New Roman" w:cs="Times New Roman"/>
                <w:sz w:val="18"/>
                <w:szCs w:val="18"/>
                <w:lang w:eastAsia="ru-RU"/>
              </w:rPr>
              <w:t>Банк</w:t>
            </w:r>
          </w:p>
          <w:p w:rsidR="0054186E" w:rsidRPr="0054186E" w:rsidRDefault="0054186E" w:rsidP="0054186E">
            <w:pPr>
              <w:spacing w:after="0" w:line="240" w:lineRule="auto"/>
              <w:jc w:val="both"/>
              <w:rPr>
                <w:rFonts w:ascii="Times New Roman" w:eastAsia="Times New Roman" w:hAnsi="Times New Roman" w:cs="Times New Roman"/>
                <w:sz w:val="18"/>
                <w:szCs w:val="18"/>
                <w:lang w:eastAsia="ru-RU"/>
              </w:rPr>
            </w:pPr>
            <w:r w:rsidRPr="0054186E">
              <w:rPr>
                <w:rFonts w:ascii="Times New Roman" w:eastAsia="Times New Roman" w:hAnsi="Times New Roman" w:cs="Times New Roman"/>
                <w:sz w:val="18"/>
                <w:szCs w:val="18"/>
                <w:lang w:eastAsia="ru-RU"/>
              </w:rPr>
              <w:t xml:space="preserve">БИК: </w:t>
            </w:r>
          </w:p>
          <w:p w:rsidR="0054186E" w:rsidRPr="0054186E" w:rsidRDefault="0054186E" w:rsidP="0054186E">
            <w:pPr>
              <w:spacing w:after="0" w:line="240" w:lineRule="auto"/>
              <w:jc w:val="both"/>
              <w:rPr>
                <w:rFonts w:ascii="Times New Roman" w:eastAsia="Times New Roman" w:hAnsi="Times New Roman" w:cs="Times New Roman"/>
                <w:sz w:val="18"/>
                <w:szCs w:val="18"/>
                <w:lang w:eastAsia="ru-RU"/>
              </w:rPr>
            </w:pPr>
            <w:proofErr w:type="gramStart"/>
            <w:r w:rsidRPr="0054186E">
              <w:rPr>
                <w:rFonts w:ascii="Times New Roman" w:eastAsia="Times New Roman" w:hAnsi="Times New Roman" w:cs="Times New Roman"/>
                <w:sz w:val="18"/>
                <w:szCs w:val="18"/>
                <w:lang w:eastAsia="ru-RU"/>
              </w:rPr>
              <w:t>Кор. счет</w:t>
            </w:r>
            <w:proofErr w:type="gramEnd"/>
            <w:r w:rsidRPr="0054186E">
              <w:rPr>
                <w:rFonts w:ascii="Times New Roman" w:eastAsia="Times New Roman" w:hAnsi="Times New Roman" w:cs="Times New Roman"/>
                <w:sz w:val="18"/>
                <w:szCs w:val="18"/>
                <w:lang w:eastAsia="ru-RU"/>
              </w:rPr>
              <w:t xml:space="preserve">: </w:t>
            </w:r>
          </w:p>
          <w:p w:rsidR="007913D3" w:rsidRDefault="0054186E" w:rsidP="0054186E">
            <w:pPr>
              <w:spacing w:after="0" w:line="240" w:lineRule="auto"/>
              <w:rPr>
                <w:rFonts w:ascii="Times New Roman" w:eastAsia="Times New Roman" w:hAnsi="Times New Roman" w:cs="Times New Roman"/>
                <w:sz w:val="18"/>
                <w:szCs w:val="18"/>
                <w:lang w:eastAsia="ru-RU"/>
              </w:rPr>
            </w:pPr>
            <w:r w:rsidRPr="0054186E">
              <w:rPr>
                <w:rFonts w:ascii="Times New Roman" w:eastAsia="Times New Roman" w:hAnsi="Times New Roman" w:cs="Times New Roman"/>
                <w:sz w:val="18"/>
                <w:szCs w:val="18"/>
                <w:lang w:eastAsia="ru-RU"/>
              </w:rPr>
              <w:t>E-</w:t>
            </w:r>
            <w:proofErr w:type="spellStart"/>
            <w:r w:rsidRPr="0054186E">
              <w:rPr>
                <w:rFonts w:ascii="Times New Roman" w:eastAsia="Times New Roman" w:hAnsi="Times New Roman" w:cs="Times New Roman"/>
                <w:sz w:val="18"/>
                <w:szCs w:val="18"/>
                <w:lang w:eastAsia="ru-RU"/>
              </w:rPr>
              <w:t>mail</w:t>
            </w:r>
            <w:proofErr w:type="spellEnd"/>
            <w:r w:rsidRPr="0054186E">
              <w:rPr>
                <w:rFonts w:ascii="Times New Roman" w:eastAsia="Times New Roman" w:hAnsi="Times New Roman" w:cs="Times New Roman"/>
                <w:sz w:val="18"/>
                <w:szCs w:val="18"/>
                <w:lang w:eastAsia="ru-RU"/>
              </w:rPr>
              <w:t xml:space="preserve">: </w:t>
            </w:r>
          </w:p>
        </w:tc>
        <w:tc>
          <w:tcPr>
            <w:tcW w:w="5103" w:type="dxa"/>
          </w:tcPr>
          <w:p w:rsidR="007913D3" w:rsidRDefault="003D6A80">
            <w:pPr>
              <w:spacing w:after="0" w:line="240" w:lineRule="auto"/>
              <w:ind w:firstLine="151"/>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zh-CN"/>
              </w:rPr>
              <w:t>Заказчик</w:t>
            </w:r>
            <w:r>
              <w:rPr>
                <w:rFonts w:ascii="Times New Roman" w:eastAsia="Times New Roman" w:hAnsi="Times New Roman" w:cs="Times New Roman"/>
                <w:b/>
                <w:bCs/>
                <w:sz w:val="18"/>
                <w:szCs w:val="18"/>
                <w:lang w:eastAsia="ru-RU"/>
              </w:rPr>
              <w:t>:</w:t>
            </w:r>
          </w:p>
          <w:p w:rsidR="007913D3" w:rsidRDefault="003D6A80">
            <w:pPr>
              <w:spacing w:after="0" w:line="240" w:lineRule="auto"/>
              <w:ind w:firstLine="151"/>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 МАУ ДО СШ МР Уфимский район РБ</w:t>
            </w:r>
          </w:p>
          <w:p w:rsidR="007913D3" w:rsidRDefault="003D6A80">
            <w:pPr>
              <w:spacing w:after="0" w:line="240" w:lineRule="auto"/>
              <w:ind w:firstLine="151"/>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ИНН: 0245010863</w:t>
            </w:r>
          </w:p>
          <w:p w:rsidR="007913D3" w:rsidRDefault="003D6A80">
            <w:pPr>
              <w:spacing w:after="0" w:line="240" w:lineRule="auto"/>
              <w:ind w:firstLine="151"/>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КПП: 024501001</w:t>
            </w:r>
          </w:p>
          <w:p w:rsidR="007913D3" w:rsidRDefault="003D6A80">
            <w:pPr>
              <w:spacing w:after="0" w:line="240" w:lineRule="auto"/>
              <w:ind w:firstLine="151"/>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ОГРН: 1020201302582</w:t>
            </w:r>
          </w:p>
          <w:p w:rsidR="007913D3" w:rsidRDefault="003D6A80">
            <w:pPr>
              <w:spacing w:after="0" w:line="240" w:lineRule="auto"/>
              <w:ind w:firstLine="151"/>
              <w:jc w:val="both"/>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lang w:eastAsia="ru-RU"/>
              </w:rPr>
              <w:t xml:space="preserve">Юридический адрес: 450580, </w:t>
            </w:r>
            <w:proofErr w:type="spellStart"/>
            <w:r>
              <w:rPr>
                <w:rFonts w:ascii="Times New Roman" w:eastAsia="Times New Roman" w:hAnsi="Times New Roman" w:cs="Times New Roman"/>
                <w:sz w:val="18"/>
                <w:szCs w:val="18"/>
                <w:lang w:eastAsia="ru-RU"/>
              </w:rPr>
              <w:t>Респ</w:t>
            </w:r>
            <w:proofErr w:type="spellEnd"/>
            <w:r>
              <w:rPr>
                <w:rFonts w:ascii="Times New Roman" w:eastAsia="Times New Roman" w:hAnsi="Times New Roman" w:cs="Times New Roman"/>
                <w:sz w:val="18"/>
                <w:szCs w:val="18"/>
                <w:lang w:eastAsia="ru-RU"/>
              </w:rPr>
              <w:t xml:space="preserve">. Башкортостан, Уфимский р-н, с. </w:t>
            </w:r>
            <w:proofErr w:type="spellStart"/>
            <w:r>
              <w:rPr>
                <w:rFonts w:ascii="Times New Roman" w:eastAsia="Times New Roman" w:hAnsi="Times New Roman" w:cs="Times New Roman"/>
                <w:sz w:val="18"/>
                <w:szCs w:val="18"/>
                <w:lang w:eastAsia="ru-RU"/>
              </w:rPr>
              <w:t>Авдон</w:t>
            </w:r>
            <w:proofErr w:type="spellEnd"/>
            <w:r>
              <w:rPr>
                <w:rFonts w:ascii="Times New Roman" w:eastAsia="Times New Roman" w:hAnsi="Times New Roman" w:cs="Times New Roman"/>
                <w:sz w:val="18"/>
                <w:szCs w:val="18"/>
                <w:lang w:eastAsia="ru-RU"/>
              </w:rPr>
              <w:t>, ул. 60 лет СССР, Д. 2</w:t>
            </w:r>
            <w:proofErr w:type="gramEnd"/>
          </w:p>
          <w:p w:rsidR="007913D3" w:rsidRDefault="003D6A80">
            <w:pPr>
              <w:spacing w:after="0" w:line="240" w:lineRule="auto"/>
              <w:ind w:firstLine="151"/>
              <w:jc w:val="both"/>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lang w:eastAsia="ru-RU"/>
              </w:rPr>
              <w:t xml:space="preserve">Почтовый адрес: 450580, </w:t>
            </w:r>
            <w:proofErr w:type="spellStart"/>
            <w:r>
              <w:rPr>
                <w:rFonts w:ascii="Times New Roman" w:eastAsia="Times New Roman" w:hAnsi="Times New Roman" w:cs="Times New Roman"/>
                <w:sz w:val="18"/>
                <w:szCs w:val="18"/>
                <w:lang w:eastAsia="ru-RU"/>
              </w:rPr>
              <w:t>Респ</w:t>
            </w:r>
            <w:proofErr w:type="spellEnd"/>
            <w:r>
              <w:rPr>
                <w:rFonts w:ascii="Times New Roman" w:eastAsia="Times New Roman" w:hAnsi="Times New Roman" w:cs="Times New Roman"/>
                <w:sz w:val="18"/>
                <w:szCs w:val="18"/>
                <w:lang w:eastAsia="ru-RU"/>
              </w:rPr>
              <w:t xml:space="preserve">. Башкортостан, Уфимский р-н, с. </w:t>
            </w:r>
            <w:proofErr w:type="spellStart"/>
            <w:r>
              <w:rPr>
                <w:rFonts w:ascii="Times New Roman" w:eastAsia="Times New Roman" w:hAnsi="Times New Roman" w:cs="Times New Roman"/>
                <w:sz w:val="18"/>
                <w:szCs w:val="18"/>
                <w:lang w:eastAsia="ru-RU"/>
              </w:rPr>
              <w:t>Авдон</w:t>
            </w:r>
            <w:proofErr w:type="spellEnd"/>
            <w:r>
              <w:rPr>
                <w:rFonts w:ascii="Times New Roman" w:eastAsia="Times New Roman" w:hAnsi="Times New Roman" w:cs="Times New Roman"/>
                <w:sz w:val="18"/>
                <w:szCs w:val="18"/>
                <w:lang w:eastAsia="ru-RU"/>
              </w:rPr>
              <w:t>, ул. 60 лет СССР, Д. 2</w:t>
            </w:r>
            <w:proofErr w:type="gramEnd"/>
          </w:p>
          <w:p w:rsidR="007913D3" w:rsidRDefault="003D6A80">
            <w:pPr>
              <w:spacing w:after="0" w:line="240" w:lineRule="auto"/>
              <w:ind w:firstLine="151"/>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Телефон: +79113298586</w:t>
            </w:r>
          </w:p>
          <w:p w:rsidR="007913D3" w:rsidRDefault="003D6A80">
            <w:pPr>
              <w:spacing w:after="0" w:line="240" w:lineRule="auto"/>
              <w:ind w:firstLine="151"/>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Банковские реквизиты:</w:t>
            </w:r>
          </w:p>
          <w:p w:rsidR="007913D3" w:rsidRDefault="003D6A80">
            <w:pPr>
              <w:spacing w:after="0" w:line="240" w:lineRule="auto"/>
              <w:ind w:firstLine="151"/>
              <w:jc w:val="both"/>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lang w:eastAsia="ru-RU"/>
              </w:rPr>
              <w:t>р</w:t>
            </w:r>
            <w:proofErr w:type="gramEnd"/>
            <w:r>
              <w:rPr>
                <w:rFonts w:ascii="Times New Roman" w:eastAsia="Times New Roman" w:hAnsi="Times New Roman" w:cs="Times New Roman"/>
                <w:sz w:val="18"/>
                <w:szCs w:val="18"/>
                <w:lang w:eastAsia="ru-RU"/>
              </w:rPr>
              <w:t>/с: 03234643806520000100</w:t>
            </w:r>
          </w:p>
          <w:p w:rsidR="007913D3" w:rsidRDefault="003D6A80">
            <w:pPr>
              <w:spacing w:after="0" w:line="240" w:lineRule="auto"/>
              <w:ind w:firstLine="151"/>
              <w:jc w:val="both"/>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lang w:eastAsia="ru-RU"/>
              </w:rPr>
              <w:t>л</w:t>
            </w:r>
            <w:proofErr w:type="gramEnd"/>
            <w:r>
              <w:rPr>
                <w:rFonts w:ascii="Times New Roman" w:eastAsia="Times New Roman" w:hAnsi="Times New Roman" w:cs="Times New Roman"/>
                <w:sz w:val="18"/>
                <w:szCs w:val="18"/>
                <w:lang w:eastAsia="ru-RU"/>
              </w:rPr>
              <w:t>/с 30800103005</w:t>
            </w:r>
          </w:p>
          <w:p w:rsidR="007913D3" w:rsidRDefault="003D6A80">
            <w:pPr>
              <w:spacing w:after="0" w:line="240" w:lineRule="auto"/>
              <w:ind w:firstLine="151"/>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Операционно-кассовый центр № 6 Уральского главного управления Центрального банка Российской Федерации </w:t>
            </w:r>
          </w:p>
          <w:p w:rsidR="007913D3" w:rsidRDefault="003D6A80">
            <w:pPr>
              <w:spacing w:after="0" w:line="240" w:lineRule="auto"/>
              <w:ind w:firstLine="151"/>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к/с: 40102810045370000067</w:t>
            </w:r>
          </w:p>
          <w:p w:rsidR="007913D3" w:rsidRDefault="003D6A80">
            <w:pPr>
              <w:spacing w:after="0" w:line="240" w:lineRule="auto"/>
              <w:ind w:firstLine="151"/>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БИК: 018073401</w:t>
            </w:r>
          </w:p>
          <w:p w:rsidR="007913D3" w:rsidRDefault="007913D3">
            <w:pPr>
              <w:spacing w:after="0" w:line="240" w:lineRule="auto"/>
              <w:rPr>
                <w:rFonts w:ascii="Times New Roman" w:eastAsia="Times New Roman" w:hAnsi="Times New Roman" w:cs="Times New Roman"/>
                <w:sz w:val="18"/>
                <w:szCs w:val="18"/>
                <w:lang w:eastAsia="ru-RU"/>
              </w:rPr>
            </w:pPr>
          </w:p>
        </w:tc>
      </w:tr>
    </w:tbl>
    <w:p w:rsidR="007913D3" w:rsidRDefault="003D6A80">
      <w:pPr>
        <w:keepNext/>
        <w:spacing w:after="0" w:line="240" w:lineRule="auto"/>
        <w:jc w:val="center"/>
        <w:outlineLvl w:val="5"/>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ПОДПИСИ СТОРОН:</w:t>
      </w:r>
    </w:p>
    <w:tbl>
      <w:tblPr>
        <w:tblW w:w="10314" w:type="dxa"/>
        <w:tblLayout w:type="fixed"/>
        <w:tblLook w:val="04A0" w:firstRow="1" w:lastRow="0" w:firstColumn="1" w:lastColumn="0" w:noHBand="0" w:noVBand="1"/>
      </w:tblPr>
      <w:tblGrid>
        <w:gridCol w:w="5211"/>
        <w:gridCol w:w="5103"/>
      </w:tblGrid>
      <w:tr w:rsidR="007913D3">
        <w:tc>
          <w:tcPr>
            <w:tcW w:w="5211" w:type="dxa"/>
          </w:tcPr>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От Поставщика:</w:t>
            </w:r>
          </w:p>
        </w:tc>
        <w:tc>
          <w:tcPr>
            <w:tcW w:w="5103" w:type="dxa"/>
          </w:tcPr>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От Заказчика:</w:t>
            </w:r>
          </w:p>
        </w:tc>
      </w:tr>
      <w:tr w:rsidR="007913D3">
        <w:tc>
          <w:tcPr>
            <w:tcW w:w="5211" w:type="dxa"/>
          </w:tcPr>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Директор</w:t>
            </w:r>
          </w:p>
          <w:p w:rsidR="007913D3" w:rsidRDefault="0054186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w:t>
            </w:r>
          </w:p>
          <w:p w:rsidR="007913D3" w:rsidRDefault="003D6A80">
            <w:pPr>
              <w:tabs>
                <w:tab w:val="left" w:pos="3119"/>
              </w:tabs>
              <w:spacing w:after="0" w:line="240" w:lineRule="auto"/>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lang w:eastAsia="ru-RU"/>
              </w:rPr>
              <w:t>______________________ /</w:t>
            </w:r>
            <w:r w:rsidR="0054186E">
              <w:rPr>
                <w:rFonts w:ascii="Times New Roman" w:eastAsia="Times New Roman" w:hAnsi="Times New Roman" w:cs="Times New Roman"/>
                <w:sz w:val="18"/>
                <w:szCs w:val="18"/>
                <w:lang w:eastAsia="ru-RU"/>
              </w:rPr>
              <w:t>________________</w:t>
            </w:r>
            <w:r>
              <w:rPr>
                <w:rFonts w:ascii="Times New Roman" w:eastAsia="Times New Roman" w:hAnsi="Times New Roman" w:cs="Times New Roman"/>
                <w:sz w:val="18"/>
                <w:szCs w:val="18"/>
                <w:lang w:eastAsia="ru-RU"/>
              </w:rPr>
              <w:t>./</w:t>
            </w:r>
          </w:p>
          <w:p w:rsidR="007913D3" w:rsidRDefault="007913D3">
            <w:pPr>
              <w:tabs>
                <w:tab w:val="left" w:pos="3119"/>
              </w:tabs>
              <w:spacing w:after="0" w:line="240" w:lineRule="auto"/>
              <w:rPr>
                <w:rFonts w:ascii="Times New Roman" w:eastAsia="Times New Roman" w:hAnsi="Times New Roman" w:cs="Times New Roman"/>
                <w:sz w:val="18"/>
                <w:szCs w:val="18"/>
                <w:u w:val="single"/>
                <w:lang w:eastAsia="ru-RU"/>
              </w:rPr>
            </w:pPr>
          </w:p>
          <w:p w:rsidR="007913D3" w:rsidRDefault="0054186E">
            <w:pPr>
              <w:tabs>
                <w:tab w:val="left" w:pos="3119"/>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_______________________________________</w:t>
            </w:r>
          </w:p>
          <w:p w:rsidR="007913D3" w:rsidRDefault="007913D3">
            <w:pPr>
              <w:tabs>
                <w:tab w:val="left" w:pos="3119"/>
              </w:tabs>
              <w:spacing w:after="0" w:line="240" w:lineRule="auto"/>
              <w:rPr>
                <w:rFonts w:ascii="Times New Roman" w:eastAsia="Times New Roman" w:hAnsi="Times New Roman" w:cs="Times New Roman"/>
                <w:sz w:val="18"/>
                <w:szCs w:val="18"/>
                <w:lang w:eastAsia="ru-RU"/>
              </w:rPr>
            </w:pPr>
          </w:p>
          <w:p w:rsidR="007913D3" w:rsidRDefault="003D6A80">
            <w:pPr>
              <w:tabs>
                <w:tab w:val="left" w:pos="3119"/>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М.П.</w:t>
            </w:r>
          </w:p>
        </w:tc>
        <w:tc>
          <w:tcPr>
            <w:tcW w:w="5103" w:type="dxa"/>
          </w:tcPr>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________________________________________</w:t>
            </w:r>
          </w:p>
          <w:p w:rsidR="007913D3" w:rsidRDefault="003D6A80">
            <w:pPr>
              <w:tabs>
                <w:tab w:val="left" w:pos="3119"/>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МАУ ДО СШ МР Уфимский район РБ</w:t>
            </w:r>
          </w:p>
          <w:p w:rsidR="007913D3" w:rsidRDefault="003D6A80">
            <w:pPr>
              <w:tabs>
                <w:tab w:val="left" w:pos="3119"/>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 /__________________/</w:t>
            </w:r>
          </w:p>
          <w:p w:rsidR="007913D3" w:rsidRDefault="007913D3">
            <w:pPr>
              <w:tabs>
                <w:tab w:val="left" w:pos="3119"/>
              </w:tabs>
              <w:spacing w:after="0" w:line="240" w:lineRule="auto"/>
              <w:rPr>
                <w:rFonts w:ascii="Times New Roman" w:eastAsia="Times New Roman" w:hAnsi="Times New Roman" w:cs="Times New Roman"/>
                <w:sz w:val="18"/>
                <w:szCs w:val="18"/>
                <w:lang w:eastAsia="ru-RU"/>
              </w:rPr>
            </w:pPr>
          </w:p>
          <w:p w:rsidR="007913D3" w:rsidRDefault="0054186E">
            <w:pPr>
              <w:tabs>
                <w:tab w:val="left" w:pos="3119"/>
                <w:tab w:val="center" w:pos="4677"/>
                <w:tab w:val="right" w:pos="9355"/>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____________________________________</w:t>
            </w:r>
          </w:p>
          <w:p w:rsidR="007913D3" w:rsidRDefault="003D6A80">
            <w:pPr>
              <w:tabs>
                <w:tab w:val="left" w:pos="3119"/>
                <w:tab w:val="center" w:pos="4677"/>
                <w:tab w:val="right" w:pos="9355"/>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М.П.</w:t>
            </w:r>
          </w:p>
        </w:tc>
      </w:tr>
    </w:tbl>
    <w:p w:rsidR="007913D3" w:rsidRDefault="007913D3">
      <w:pPr>
        <w:spacing w:after="0" w:line="240" w:lineRule="auto"/>
        <w:jc w:val="both"/>
        <w:rPr>
          <w:rFonts w:ascii="Times New Roman" w:eastAsia="Times New Roman" w:hAnsi="Times New Roman" w:cs="Times New Roman"/>
          <w:sz w:val="18"/>
          <w:szCs w:val="18"/>
          <w:lang w:eastAsia="ru-RU"/>
        </w:rPr>
        <w:sectPr w:rsidR="007913D3">
          <w:footerReference w:type="default" r:id="rId7"/>
          <w:pgSz w:w="11906" w:h="16838"/>
          <w:pgMar w:top="426" w:right="566" w:bottom="567" w:left="1134" w:header="720" w:footer="216" w:gutter="0"/>
          <w:cols w:space="720"/>
        </w:sectPr>
      </w:pPr>
    </w:p>
    <w:p w:rsidR="007913D3" w:rsidRDefault="003D6A80">
      <w:pPr>
        <w:spacing w:after="0" w:line="240" w:lineRule="auto"/>
        <w:ind w:firstLine="567"/>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Приложение № 1</w:t>
      </w:r>
    </w:p>
    <w:p w:rsidR="007913D3" w:rsidRDefault="003D6A80">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 договору </w:t>
      </w:r>
      <w:r>
        <w:rPr>
          <w:rFonts w:ascii="Times New Roman" w:eastAsia="Times New Roman" w:hAnsi="Times New Roman" w:cs="Times New Roman"/>
          <w:b/>
          <w:bCs/>
          <w:sz w:val="18"/>
          <w:szCs w:val="18"/>
          <w:lang w:eastAsia="zh-CN"/>
        </w:rPr>
        <w:t>№</w:t>
      </w:r>
      <w:r w:rsidR="0054186E">
        <w:rPr>
          <w:rFonts w:ascii="Times New Roman" w:eastAsia="Times New Roman" w:hAnsi="Times New Roman" w:cs="Times New Roman"/>
          <w:b/>
          <w:bCs/>
          <w:sz w:val="18"/>
          <w:szCs w:val="18"/>
          <w:lang w:eastAsia="zh-CN"/>
        </w:rPr>
        <w:t>___________</w:t>
      </w:r>
      <w:r>
        <w:rPr>
          <w:rFonts w:ascii="Times New Roman" w:eastAsia="Times New Roman" w:hAnsi="Times New Roman" w:cs="Times New Roman"/>
          <w:b/>
          <w:bCs/>
          <w:sz w:val="18"/>
          <w:szCs w:val="18"/>
          <w:lang w:eastAsia="zh-CN"/>
        </w:rPr>
        <w:t xml:space="preserve">от </w:t>
      </w:r>
      <w:r w:rsidR="0054186E">
        <w:rPr>
          <w:rFonts w:ascii="Times New Roman" w:eastAsia="Times New Roman" w:hAnsi="Times New Roman" w:cs="Times New Roman"/>
          <w:sz w:val="18"/>
          <w:szCs w:val="18"/>
          <w:lang w:eastAsia="ru-RU"/>
        </w:rPr>
        <w:t>«___»_________.2026</w:t>
      </w:r>
      <w:r>
        <w:rPr>
          <w:rFonts w:ascii="Times New Roman" w:eastAsia="Times New Roman" w:hAnsi="Times New Roman" w:cs="Times New Roman"/>
          <w:sz w:val="18"/>
          <w:szCs w:val="18"/>
          <w:lang w:eastAsia="ru-RU"/>
        </w:rPr>
        <w:t>г</w:t>
      </w:r>
    </w:p>
    <w:p w:rsidR="007913D3" w:rsidRDefault="007913D3">
      <w:pPr>
        <w:spacing w:after="0" w:line="240" w:lineRule="auto"/>
        <w:ind w:firstLine="567"/>
        <w:jc w:val="center"/>
        <w:rPr>
          <w:rFonts w:ascii="Times New Roman" w:eastAsia="Times New Roman" w:hAnsi="Times New Roman" w:cs="Times New Roman"/>
          <w:b/>
          <w:bCs/>
          <w:sz w:val="18"/>
          <w:szCs w:val="18"/>
          <w:lang w:eastAsia="ru-RU"/>
        </w:rPr>
      </w:pPr>
    </w:p>
    <w:p w:rsidR="007913D3" w:rsidRDefault="007913D3">
      <w:pPr>
        <w:spacing w:after="0" w:line="240" w:lineRule="auto"/>
        <w:ind w:firstLine="567"/>
        <w:jc w:val="center"/>
        <w:rPr>
          <w:rFonts w:ascii="Times New Roman" w:eastAsia="Times New Roman" w:hAnsi="Times New Roman" w:cs="Times New Roman"/>
          <w:b/>
          <w:bCs/>
          <w:sz w:val="18"/>
          <w:szCs w:val="18"/>
          <w:lang w:eastAsia="ru-RU"/>
        </w:rPr>
      </w:pPr>
    </w:p>
    <w:p w:rsidR="007913D3" w:rsidRDefault="003D6A80">
      <w:pPr>
        <w:spacing w:after="0" w:line="240" w:lineRule="auto"/>
        <w:ind w:firstLine="567"/>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ЗАЯВКА </w:t>
      </w:r>
    </w:p>
    <w:p w:rsidR="007913D3" w:rsidRDefault="003D6A80">
      <w:pPr>
        <w:spacing w:before="120" w:after="0" w:line="240" w:lineRule="auto"/>
        <w:ind w:firstLine="851"/>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МАУ ДО СШ МР Уфимский район РБ именуемое в дальнейшем «Заказчик» просит </w:t>
      </w:r>
      <w:r w:rsidR="0054186E">
        <w:rPr>
          <w:rFonts w:ascii="Times New Roman" w:eastAsia="Times New Roman" w:hAnsi="Times New Roman" w:cs="Times New Roman"/>
          <w:sz w:val="18"/>
          <w:szCs w:val="18"/>
          <w:lang w:eastAsia="ru-RU"/>
        </w:rPr>
        <w:t>____________</w:t>
      </w:r>
      <w:r>
        <w:rPr>
          <w:rFonts w:ascii="Times New Roman" w:eastAsia="Times New Roman" w:hAnsi="Times New Roman" w:cs="Times New Roman"/>
          <w:sz w:val="18"/>
          <w:szCs w:val="18"/>
          <w:lang w:eastAsia="ru-RU"/>
        </w:rPr>
        <w:t xml:space="preserve">, именуемое в дальнейшем «Поставщик» выдать Карты по договору </w:t>
      </w:r>
      <w:r>
        <w:rPr>
          <w:rFonts w:ascii="Times New Roman" w:eastAsia="Times New Roman" w:hAnsi="Times New Roman" w:cs="Times New Roman"/>
          <w:b/>
          <w:bCs/>
          <w:sz w:val="18"/>
          <w:szCs w:val="18"/>
          <w:lang w:eastAsia="zh-CN"/>
        </w:rPr>
        <w:t>№</w:t>
      </w:r>
      <w:r w:rsidR="0054186E">
        <w:rPr>
          <w:rFonts w:ascii="Times New Roman" w:eastAsia="Times New Roman" w:hAnsi="Times New Roman" w:cs="Times New Roman"/>
          <w:b/>
          <w:bCs/>
          <w:sz w:val="18"/>
          <w:szCs w:val="18"/>
          <w:lang w:eastAsia="zh-CN"/>
        </w:rPr>
        <w:t>_________</w:t>
      </w:r>
      <w:r>
        <w:rPr>
          <w:rFonts w:ascii="Times New Roman" w:eastAsia="Times New Roman" w:hAnsi="Times New Roman" w:cs="Times New Roman"/>
          <w:b/>
          <w:bCs/>
          <w:sz w:val="18"/>
          <w:szCs w:val="18"/>
          <w:lang w:eastAsia="zh-CN"/>
        </w:rPr>
        <w:t xml:space="preserve"> от </w:t>
      </w:r>
      <w:r w:rsidR="0054186E">
        <w:rPr>
          <w:rFonts w:ascii="Times New Roman" w:eastAsia="Times New Roman" w:hAnsi="Times New Roman" w:cs="Times New Roman"/>
          <w:sz w:val="18"/>
          <w:szCs w:val="18"/>
          <w:lang w:eastAsia="ru-RU"/>
        </w:rPr>
        <w:t>«__»_____</w:t>
      </w:r>
      <w:r>
        <w:rPr>
          <w:rFonts w:ascii="Times New Roman" w:eastAsia="Times New Roman" w:hAnsi="Times New Roman" w:cs="Times New Roman"/>
          <w:sz w:val="18"/>
          <w:szCs w:val="18"/>
          <w:lang w:eastAsia="ru-RU"/>
        </w:rPr>
        <w:t>2025г. (далее – договор) согласно нижеприведенной таблице:</w:t>
      </w:r>
    </w:p>
    <w:p w:rsidR="007913D3" w:rsidRDefault="003D6A80">
      <w:pPr>
        <w:spacing w:before="120" w:after="0" w:line="240" w:lineRule="auto"/>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ab/>
        <w:t>1. Заявка на Карты</w:t>
      </w:r>
    </w:p>
    <w:tbl>
      <w:tblPr>
        <w:tblW w:w="4952" w:type="pct"/>
        <w:tblBorders>
          <w:top w:val="double" w:sz="6" w:space="0" w:color="auto"/>
          <w:left w:val="double" w:sz="6" w:space="0" w:color="auto"/>
          <w:bottom w:val="single" w:sz="4" w:space="0" w:color="auto"/>
          <w:right w:val="single" w:sz="6" w:space="0" w:color="auto"/>
          <w:insideH w:val="double" w:sz="6" w:space="0" w:color="auto"/>
          <w:insideV w:val="double" w:sz="6" w:space="0" w:color="auto"/>
        </w:tblBorders>
        <w:tblLook w:val="04A0" w:firstRow="1" w:lastRow="0" w:firstColumn="1" w:lastColumn="0" w:noHBand="0" w:noVBand="1"/>
      </w:tblPr>
      <w:tblGrid>
        <w:gridCol w:w="3945"/>
        <w:gridCol w:w="6377"/>
      </w:tblGrid>
      <w:tr w:rsidR="007913D3">
        <w:trPr>
          <w:cantSplit/>
          <w:trHeight w:val="390"/>
        </w:trPr>
        <w:tc>
          <w:tcPr>
            <w:tcW w:w="1911" w:type="pct"/>
            <w:tcBorders>
              <w:bottom w:val="single" w:sz="4" w:space="0" w:color="auto"/>
            </w:tcBorders>
            <w:vAlign w:val="center"/>
          </w:tcPr>
          <w:p w:rsidR="007913D3" w:rsidRDefault="003D6A80">
            <w:pPr>
              <w:spacing w:before="120"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Общее количество Карт</w:t>
            </w:r>
          </w:p>
        </w:tc>
        <w:tc>
          <w:tcPr>
            <w:tcW w:w="3089" w:type="pct"/>
            <w:tcBorders>
              <w:bottom w:val="single" w:sz="4" w:space="0" w:color="auto"/>
            </w:tcBorders>
          </w:tcPr>
          <w:p w:rsidR="007913D3" w:rsidRDefault="007913D3">
            <w:pPr>
              <w:spacing w:before="120" w:after="0" w:line="240" w:lineRule="auto"/>
              <w:rPr>
                <w:rFonts w:ascii="Times New Roman" w:eastAsia="Times New Roman" w:hAnsi="Times New Roman" w:cs="Times New Roman"/>
                <w:sz w:val="18"/>
                <w:szCs w:val="18"/>
                <w:lang w:eastAsia="ru-RU"/>
              </w:rPr>
            </w:pPr>
          </w:p>
        </w:tc>
      </w:tr>
    </w:tbl>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ab/>
      </w:r>
    </w:p>
    <w:p w:rsidR="007913D3" w:rsidRDefault="003D6A80">
      <w:pPr>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iCs/>
          <w:sz w:val="18"/>
          <w:szCs w:val="18"/>
          <w:lang w:eastAsia="ru-RU"/>
        </w:rPr>
        <w:t xml:space="preserve">         </w:t>
      </w:r>
      <w:proofErr w:type="gramStart"/>
      <w:r>
        <w:rPr>
          <w:rFonts w:ascii="Times New Roman" w:eastAsia="Times New Roman" w:hAnsi="Times New Roman" w:cs="Times New Roman"/>
          <w:i/>
          <w:sz w:val="18"/>
          <w:szCs w:val="18"/>
          <w:lang w:eastAsia="ru-RU"/>
        </w:rPr>
        <w:t>Место</w:t>
      </w:r>
      <w:r>
        <w:rPr>
          <w:rFonts w:ascii="Times New Roman" w:eastAsia="Times New Roman" w:hAnsi="Times New Roman" w:cs="Times New Roman"/>
          <w:iCs/>
          <w:sz w:val="18"/>
          <w:szCs w:val="18"/>
          <w:lang w:eastAsia="ru-RU"/>
        </w:rPr>
        <w:t xml:space="preserve"> </w:t>
      </w:r>
      <w:r>
        <w:rPr>
          <w:rFonts w:ascii="Times New Roman" w:eastAsia="Times New Roman" w:hAnsi="Times New Roman" w:cs="Times New Roman"/>
          <w:i/>
          <w:sz w:val="18"/>
          <w:szCs w:val="18"/>
          <w:lang w:eastAsia="ru-RU"/>
        </w:rPr>
        <w:t xml:space="preserve">передачи Карт Поставщиком Заказчику (указать адрес офиса продаж Поставщика (адреса офисов продаж Поставщика указаны на Сайте): </w:t>
      </w:r>
      <w:proofErr w:type="gramEnd"/>
    </w:p>
    <w:p w:rsidR="007913D3" w:rsidRDefault="003D6A80">
      <w:pPr>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_____________________________________________________________________________________</w:t>
      </w:r>
    </w:p>
    <w:p w:rsidR="007913D3" w:rsidRDefault="003D6A80">
      <w:pPr>
        <w:spacing w:before="120" w:after="0" w:line="240" w:lineRule="auto"/>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 Ограничения на получение Товаров с использованием Карт по договору</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1109"/>
        <w:gridCol w:w="1423"/>
        <w:gridCol w:w="3414"/>
        <w:gridCol w:w="1256"/>
        <w:gridCol w:w="1037"/>
      </w:tblGrid>
      <w:tr w:rsidR="007913D3">
        <w:trPr>
          <w:trHeight w:val="271"/>
        </w:trPr>
        <w:tc>
          <w:tcPr>
            <w:tcW w:w="1011" w:type="pct"/>
            <w:vMerge w:val="restart"/>
            <w:tcBorders>
              <w:left w:val="double" w:sz="6" w:space="0" w:color="auto"/>
              <w:right w:val="double" w:sz="4" w:space="0" w:color="auto"/>
            </w:tcBorders>
            <w:vAlign w:val="center"/>
          </w:tcPr>
          <w:p w:rsidR="007913D3" w:rsidRDefault="003D6A80">
            <w:pPr>
              <w:spacing w:before="120"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Наименование Товаров</w:t>
            </w:r>
          </w:p>
        </w:tc>
        <w:tc>
          <w:tcPr>
            <w:tcW w:w="537" w:type="pct"/>
            <w:vMerge w:val="restart"/>
            <w:tcBorders>
              <w:left w:val="double" w:sz="4" w:space="0" w:color="auto"/>
              <w:right w:val="double" w:sz="4" w:space="0" w:color="auto"/>
            </w:tcBorders>
            <w:vAlign w:val="center"/>
          </w:tcPr>
          <w:p w:rsidR="007913D3" w:rsidRDefault="003D6A80">
            <w:pPr>
              <w:spacing w:before="120"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Разрешено (Да</w:t>
            </w:r>
            <w:proofErr w:type="gramStart"/>
            <w:r>
              <w:rPr>
                <w:rFonts w:ascii="Times New Roman" w:eastAsia="Times New Roman" w:hAnsi="Times New Roman" w:cs="Times New Roman"/>
                <w:b/>
                <w:bCs/>
                <w:sz w:val="18"/>
                <w:szCs w:val="18"/>
                <w:lang w:val="en-US" w:eastAsia="ru-RU"/>
              </w:rPr>
              <w:t>/</w:t>
            </w:r>
            <w:r>
              <w:rPr>
                <w:rFonts w:ascii="Times New Roman" w:eastAsia="Times New Roman" w:hAnsi="Times New Roman" w:cs="Times New Roman"/>
                <w:b/>
                <w:bCs/>
                <w:sz w:val="18"/>
                <w:szCs w:val="18"/>
                <w:lang w:eastAsia="ru-RU"/>
              </w:rPr>
              <w:t>Н</w:t>
            </w:r>
            <w:proofErr w:type="gramEnd"/>
            <w:r>
              <w:rPr>
                <w:rFonts w:ascii="Times New Roman" w:eastAsia="Times New Roman" w:hAnsi="Times New Roman" w:cs="Times New Roman"/>
                <w:b/>
                <w:bCs/>
                <w:sz w:val="18"/>
                <w:szCs w:val="18"/>
                <w:lang w:eastAsia="ru-RU"/>
              </w:rPr>
              <w:t>ет)</w:t>
            </w:r>
          </w:p>
        </w:tc>
        <w:tc>
          <w:tcPr>
            <w:tcW w:w="2342" w:type="pct"/>
            <w:gridSpan w:val="2"/>
            <w:tcBorders>
              <w:left w:val="double" w:sz="4" w:space="0" w:color="auto"/>
              <w:right w:val="double" w:sz="6" w:space="0" w:color="auto"/>
            </w:tcBorders>
            <w:vAlign w:val="center"/>
          </w:tcPr>
          <w:p w:rsidR="007913D3" w:rsidRDefault="003D6A80">
            <w:pPr>
              <w:spacing w:before="80"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Лимиты и ограничения </w:t>
            </w:r>
          </w:p>
        </w:tc>
        <w:tc>
          <w:tcPr>
            <w:tcW w:w="608" w:type="pct"/>
            <w:vMerge w:val="restart"/>
            <w:tcBorders>
              <w:left w:val="double" w:sz="4" w:space="0" w:color="auto"/>
              <w:right w:val="double" w:sz="6" w:space="0" w:color="auto"/>
            </w:tcBorders>
            <w:vAlign w:val="center"/>
          </w:tcPr>
          <w:p w:rsidR="007913D3" w:rsidRDefault="003D6A80">
            <w:pPr>
              <w:spacing w:before="80"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Кол-во карт</w:t>
            </w:r>
          </w:p>
        </w:tc>
        <w:tc>
          <w:tcPr>
            <w:tcW w:w="503" w:type="pct"/>
            <w:vMerge w:val="restart"/>
            <w:tcBorders>
              <w:left w:val="double" w:sz="4" w:space="0" w:color="auto"/>
              <w:right w:val="double" w:sz="6" w:space="0" w:color="auto"/>
            </w:tcBorders>
            <w:vAlign w:val="center"/>
          </w:tcPr>
          <w:p w:rsidR="007913D3" w:rsidRDefault="003D6A80">
            <w:pPr>
              <w:spacing w:before="80" w:after="0" w:line="240" w:lineRule="auto"/>
              <w:jc w:val="center"/>
              <w:rPr>
                <w:rFonts w:ascii="Times New Roman" w:eastAsia="Times New Roman" w:hAnsi="Times New Roman" w:cs="Times New Roman"/>
                <w:b/>
                <w:bCs/>
                <w:sz w:val="18"/>
                <w:szCs w:val="18"/>
                <w:lang w:eastAsia="ru-RU"/>
              </w:rPr>
            </w:pPr>
            <w:proofErr w:type="spellStart"/>
            <w:r>
              <w:rPr>
                <w:rFonts w:ascii="Times New Roman" w:eastAsia="Times New Roman" w:hAnsi="Times New Roman" w:cs="Times New Roman"/>
                <w:b/>
                <w:bCs/>
                <w:sz w:val="18"/>
                <w:szCs w:val="18"/>
                <w:lang w:eastAsia="ru-RU"/>
              </w:rPr>
              <w:t>Пин</w:t>
            </w:r>
            <w:proofErr w:type="spellEnd"/>
            <w:r>
              <w:rPr>
                <w:rFonts w:ascii="Times New Roman" w:eastAsia="Times New Roman" w:hAnsi="Times New Roman" w:cs="Times New Roman"/>
                <w:b/>
                <w:bCs/>
                <w:sz w:val="18"/>
                <w:szCs w:val="18"/>
                <w:lang w:eastAsia="ru-RU"/>
              </w:rPr>
              <w:t xml:space="preserve"> код Карты </w:t>
            </w:r>
          </w:p>
        </w:tc>
      </w:tr>
      <w:tr w:rsidR="007913D3">
        <w:trPr>
          <w:trHeight w:val="556"/>
        </w:trPr>
        <w:tc>
          <w:tcPr>
            <w:tcW w:w="1011" w:type="pct"/>
            <w:vMerge/>
            <w:tcBorders>
              <w:left w:val="double" w:sz="6" w:space="0" w:color="auto"/>
              <w:right w:val="double" w:sz="4" w:space="0" w:color="auto"/>
            </w:tcBorders>
            <w:vAlign w:val="center"/>
          </w:tcPr>
          <w:p w:rsidR="007913D3" w:rsidRDefault="007913D3">
            <w:pPr>
              <w:spacing w:before="120" w:after="0" w:line="240" w:lineRule="auto"/>
              <w:jc w:val="center"/>
              <w:rPr>
                <w:rFonts w:ascii="Times New Roman" w:eastAsia="Times New Roman" w:hAnsi="Times New Roman" w:cs="Times New Roman"/>
                <w:b/>
                <w:bCs/>
                <w:sz w:val="18"/>
                <w:szCs w:val="18"/>
                <w:lang w:eastAsia="ru-RU"/>
              </w:rPr>
            </w:pPr>
          </w:p>
        </w:tc>
        <w:tc>
          <w:tcPr>
            <w:tcW w:w="537" w:type="pct"/>
            <w:vMerge/>
            <w:tcBorders>
              <w:left w:val="double" w:sz="4" w:space="0" w:color="auto"/>
              <w:right w:val="double" w:sz="4" w:space="0" w:color="auto"/>
            </w:tcBorders>
            <w:vAlign w:val="center"/>
          </w:tcPr>
          <w:p w:rsidR="007913D3" w:rsidRDefault="007913D3">
            <w:pPr>
              <w:spacing w:before="120" w:after="0" w:line="240" w:lineRule="auto"/>
              <w:jc w:val="center"/>
              <w:rPr>
                <w:rFonts w:ascii="Times New Roman" w:eastAsia="Times New Roman" w:hAnsi="Times New Roman" w:cs="Times New Roman"/>
                <w:b/>
                <w:bCs/>
                <w:sz w:val="18"/>
                <w:szCs w:val="18"/>
                <w:lang w:eastAsia="ru-RU"/>
              </w:rPr>
            </w:pPr>
          </w:p>
        </w:tc>
        <w:tc>
          <w:tcPr>
            <w:tcW w:w="2342" w:type="pct"/>
            <w:gridSpan w:val="2"/>
            <w:tcBorders>
              <w:left w:val="double" w:sz="4" w:space="0" w:color="auto"/>
            </w:tcBorders>
            <w:vAlign w:val="center"/>
          </w:tcPr>
          <w:p w:rsidR="007913D3" w:rsidRDefault="003D6A80">
            <w:pPr>
              <w:spacing w:before="80"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Количество Товаров (в литрах), которое разрешено получать с использованием Карт в сутки/месяц </w:t>
            </w:r>
          </w:p>
        </w:tc>
        <w:tc>
          <w:tcPr>
            <w:tcW w:w="608" w:type="pct"/>
            <w:vMerge/>
            <w:tcBorders>
              <w:left w:val="double" w:sz="4" w:space="0" w:color="auto"/>
              <w:right w:val="double" w:sz="6" w:space="0" w:color="auto"/>
            </w:tcBorders>
          </w:tcPr>
          <w:p w:rsidR="007913D3" w:rsidRDefault="007913D3">
            <w:pPr>
              <w:spacing w:before="80" w:after="0" w:line="240" w:lineRule="auto"/>
              <w:jc w:val="center"/>
              <w:rPr>
                <w:rFonts w:ascii="Times New Roman" w:eastAsia="Times New Roman" w:hAnsi="Times New Roman" w:cs="Times New Roman"/>
                <w:b/>
                <w:bCs/>
                <w:sz w:val="18"/>
                <w:szCs w:val="18"/>
                <w:lang w:eastAsia="ru-RU"/>
              </w:rPr>
            </w:pPr>
          </w:p>
        </w:tc>
        <w:tc>
          <w:tcPr>
            <w:tcW w:w="503" w:type="pct"/>
            <w:vMerge/>
            <w:tcBorders>
              <w:left w:val="double" w:sz="4" w:space="0" w:color="auto"/>
              <w:right w:val="double" w:sz="6" w:space="0" w:color="auto"/>
            </w:tcBorders>
          </w:tcPr>
          <w:p w:rsidR="007913D3" w:rsidRDefault="007913D3">
            <w:pPr>
              <w:spacing w:before="80" w:after="0" w:line="240" w:lineRule="auto"/>
              <w:jc w:val="center"/>
              <w:rPr>
                <w:rFonts w:ascii="Times New Roman" w:eastAsia="Times New Roman" w:hAnsi="Times New Roman" w:cs="Times New Roman"/>
                <w:b/>
                <w:bCs/>
                <w:sz w:val="18"/>
                <w:szCs w:val="18"/>
                <w:lang w:eastAsia="ru-RU"/>
              </w:rPr>
            </w:pPr>
          </w:p>
        </w:tc>
      </w:tr>
      <w:tr w:rsidR="007913D3">
        <w:trPr>
          <w:trHeight w:val="1013"/>
        </w:trPr>
        <w:tc>
          <w:tcPr>
            <w:tcW w:w="1011" w:type="pct"/>
            <w:vMerge/>
            <w:tcBorders>
              <w:left w:val="double" w:sz="6" w:space="0" w:color="auto"/>
              <w:right w:val="double" w:sz="4" w:space="0" w:color="auto"/>
            </w:tcBorders>
          </w:tcPr>
          <w:p w:rsidR="007913D3" w:rsidRDefault="007913D3">
            <w:pPr>
              <w:spacing w:before="120" w:after="0" w:line="240" w:lineRule="auto"/>
              <w:jc w:val="both"/>
              <w:rPr>
                <w:rFonts w:ascii="Times New Roman" w:eastAsia="Times New Roman" w:hAnsi="Times New Roman" w:cs="Times New Roman"/>
                <w:b/>
                <w:bCs/>
                <w:sz w:val="18"/>
                <w:szCs w:val="18"/>
                <w:lang w:eastAsia="ru-RU"/>
              </w:rPr>
            </w:pPr>
          </w:p>
        </w:tc>
        <w:tc>
          <w:tcPr>
            <w:tcW w:w="537" w:type="pct"/>
            <w:vMerge/>
            <w:tcBorders>
              <w:left w:val="double" w:sz="4" w:space="0" w:color="auto"/>
              <w:right w:val="double" w:sz="4" w:space="0" w:color="auto"/>
            </w:tcBorders>
          </w:tcPr>
          <w:p w:rsidR="007913D3" w:rsidRDefault="007913D3">
            <w:pPr>
              <w:spacing w:before="120" w:after="0" w:line="240" w:lineRule="auto"/>
              <w:jc w:val="both"/>
              <w:rPr>
                <w:rFonts w:ascii="Times New Roman" w:eastAsia="Times New Roman" w:hAnsi="Times New Roman" w:cs="Times New Roman"/>
                <w:b/>
                <w:bCs/>
                <w:sz w:val="18"/>
                <w:szCs w:val="18"/>
                <w:lang w:eastAsia="ru-RU"/>
              </w:rPr>
            </w:pPr>
          </w:p>
        </w:tc>
        <w:tc>
          <w:tcPr>
            <w:tcW w:w="689" w:type="pct"/>
            <w:tcBorders>
              <w:left w:val="double" w:sz="4" w:space="0" w:color="auto"/>
            </w:tcBorders>
          </w:tcPr>
          <w:p w:rsidR="007913D3" w:rsidRDefault="003D6A80">
            <w:pPr>
              <w:spacing w:before="80"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В сутки (литры)  </w:t>
            </w:r>
          </w:p>
          <w:p w:rsidR="007913D3" w:rsidRDefault="003D6A80">
            <w:pPr>
              <w:spacing w:before="80"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(с 00.00 до 23.59 по</w:t>
            </w:r>
            <w:proofErr w:type="gramStart"/>
            <w:r>
              <w:rPr>
                <w:rFonts w:ascii="Times New Roman" w:eastAsia="Times New Roman" w:hAnsi="Times New Roman" w:cs="Times New Roman"/>
                <w:b/>
                <w:bCs/>
                <w:sz w:val="18"/>
                <w:szCs w:val="18"/>
                <w:lang w:eastAsia="ru-RU"/>
              </w:rPr>
              <w:t xml:space="preserve"> </w:t>
            </w:r>
            <w:proofErr w:type="spellStart"/>
            <w:r>
              <w:rPr>
                <w:rFonts w:ascii="Times New Roman" w:eastAsia="Times New Roman" w:hAnsi="Times New Roman" w:cs="Times New Roman"/>
                <w:b/>
                <w:bCs/>
                <w:sz w:val="18"/>
                <w:szCs w:val="18"/>
                <w:lang w:eastAsia="ru-RU"/>
              </w:rPr>
              <w:t>М</w:t>
            </w:r>
            <w:proofErr w:type="gramEnd"/>
            <w:r>
              <w:rPr>
                <w:rFonts w:ascii="Times New Roman" w:eastAsia="Times New Roman" w:hAnsi="Times New Roman" w:cs="Times New Roman"/>
                <w:b/>
                <w:bCs/>
                <w:sz w:val="18"/>
                <w:szCs w:val="18"/>
                <w:lang w:eastAsia="ru-RU"/>
              </w:rPr>
              <w:t>ск</w:t>
            </w:r>
            <w:proofErr w:type="spellEnd"/>
            <w:r>
              <w:rPr>
                <w:rFonts w:ascii="Times New Roman" w:eastAsia="Times New Roman" w:hAnsi="Times New Roman" w:cs="Times New Roman"/>
                <w:b/>
                <w:bCs/>
                <w:sz w:val="18"/>
                <w:szCs w:val="18"/>
                <w:lang w:eastAsia="ru-RU"/>
              </w:rPr>
              <w:t>. времени)</w:t>
            </w:r>
          </w:p>
        </w:tc>
        <w:tc>
          <w:tcPr>
            <w:tcW w:w="1653" w:type="pct"/>
            <w:tcBorders>
              <w:right w:val="double" w:sz="4" w:space="0" w:color="auto"/>
            </w:tcBorders>
          </w:tcPr>
          <w:p w:rsidR="007913D3" w:rsidRDefault="003D6A80">
            <w:pPr>
              <w:spacing w:before="80"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В месяц</w:t>
            </w:r>
          </w:p>
          <w:p w:rsidR="007913D3" w:rsidRDefault="003D6A80">
            <w:pPr>
              <w:spacing w:before="80"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(литры)                 </w:t>
            </w:r>
          </w:p>
          <w:p w:rsidR="007913D3" w:rsidRDefault="003D6A80">
            <w:pPr>
              <w:spacing w:before="80"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 xml:space="preserve"> (с 00.00. 1-го числа месяца по 23.59 последнего числа месяца по </w:t>
            </w:r>
            <w:proofErr w:type="spellStart"/>
            <w:r>
              <w:rPr>
                <w:rFonts w:ascii="Times New Roman" w:eastAsia="Times New Roman" w:hAnsi="Times New Roman" w:cs="Times New Roman"/>
                <w:b/>
                <w:bCs/>
                <w:sz w:val="18"/>
                <w:szCs w:val="18"/>
                <w:lang w:eastAsia="ru-RU"/>
              </w:rPr>
              <w:t>Мск</w:t>
            </w:r>
            <w:proofErr w:type="spellEnd"/>
            <w:r>
              <w:rPr>
                <w:rFonts w:ascii="Times New Roman" w:eastAsia="Times New Roman" w:hAnsi="Times New Roman" w:cs="Times New Roman"/>
                <w:b/>
                <w:bCs/>
                <w:sz w:val="18"/>
                <w:szCs w:val="18"/>
                <w:lang w:eastAsia="ru-RU"/>
              </w:rPr>
              <w:t>. времени</w:t>
            </w:r>
            <w:proofErr w:type="gramStart"/>
            <w:r>
              <w:rPr>
                <w:rFonts w:ascii="Times New Roman" w:eastAsia="Times New Roman" w:hAnsi="Times New Roman" w:cs="Times New Roman"/>
                <w:b/>
                <w:bCs/>
                <w:sz w:val="18"/>
                <w:szCs w:val="18"/>
                <w:lang w:eastAsia="ru-RU"/>
              </w:rPr>
              <w:t xml:space="preserve"> )</w:t>
            </w:r>
            <w:proofErr w:type="gramEnd"/>
          </w:p>
        </w:tc>
        <w:tc>
          <w:tcPr>
            <w:tcW w:w="608" w:type="pct"/>
            <w:vMerge/>
            <w:tcBorders>
              <w:left w:val="double" w:sz="4" w:space="0" w:color="auto"/>
              <w:right w:val="double" w:sz="6" w:space="0" w:color="auto"/>
            </w:tcBorders>
          </w:tcPr>
          <w:p w:rsidR="007913D3" w:rsidRDefault="007913D3">
            <w:pPr>
              <w:spacing w:before="80" w:after="0" w:line="240" w:lineRule="auto"/>
              <w:jc w:val="center"/>
              <w:rPr>
                <w:rFonts w:ascii="Times New Roman" w:eastAsia="Times New Roman" w:hAnsi="Times New Roman" w:cs="Times New Roman"/>
                <w:b/>
                <w:bCs/>
                <w:sz w:val="18"/>
                <w:szCs w:val="18"/>
                <w:lang w:eastAsia="ru-RU"/>
              </w:rPr>
            </w:pPr>
          </w:p>
        </w:tc>
        <w:tc>
          <w:tcPr>
            <w:tcW w:w="503" w:type="pct"/>
            <w:vMerge/>
            <w:tcBorders>
              <w:left w:val="double" w:sz="4" w:space="0" w:color="auto"/>
              <w:right w:val="double" w:sz="6" w:space="0" w:color="auto"/>
            </w:tcBorders>
          </w:tcPr>
          <w:p w:rsidR="007913D3" w:rsidRDefault="007913D3">
            <w:pPr>
              <w:spacing w:before="80" w:after="0" w:line="240" w:lineRule="auto"/>
              <w:jc w:val="center"/>
              <w:rPr>
                <w:rFonts w:ascii="Times New Roman" w:eastAsia="Times New Roman" w:hAnsi="Times New Roman" w:cs="Times New Roman"/>
                <w:b/>
                <w:bCs/>
                <w:sz w:val="18"/>
                <w:szCs w:val="18"/>
                <w:lang w:eastAsia="ru-RU"/>
              </w:rPr>
            </w:pPr>
          </w:p>
        </w:tc>
      </w:tr>
      <w:tr w:rsidR="007913D3">
        <w:tc>
          <w:tcPr>
            <w:tcW w:w="1011" w:type="pct"/>
            <w:tcBorders>
              <w:left w:val="double" w:sz="6" w:space="0" w:color="auto"/>
              <w:right w:val="double" w:sz="4" w:space="0" w:color="auto"/>
            </w:tcBorders>
          </w:tcPr>
          <w:p w:rsidR="007913D3" w:rsidRDefault="007913D3">
            <w:pPr>
              <w:spacing w:after="0" w:line="240" w:lineRule="auto"/>
              <w:rPr>
                <w:rFonts w:ascii="Times New Roman" w:eastAsia="Times New Roman" w:hAnsi="Times New Roman" w:cs="Times New Roman"/>
                <w:sz w:val="18"/>
                <w:szCs w:val="18"/>
                <w:lang w:eastAsia="ru-RU"/>
              </w:rPr>
            </w:pPr>
          </w:p>
        </w:tc>
        <w:tc>
          <w:tcPr>
            <w:tcW w:w="537" w:type="pct"/>
            <w:tcBorders>
              <w:left w:val="double" w:sz="4" w:space="0" w:color="auto"/>
              <w:right w:val="double" w:sz="4" w:space="0" w:color="auto"/>
            </w:tcBorders>
          </w:tcPr>
          <w:p w:rsidR="007913D3" w:rsidRDefault="007913D3">
            <w:pPr>
              <w:spacing w:before="120" w:after="0" w:line="240" w:lineRule="auto"/>
              <w:jc w:val="both"/>
              <w:rPr>
                <w:rFonts w:ascii="Times New Roman" w:eastAsia="Times New Roman" w:hAnsi="Times New Roman" w:cs="Times New Roman"/>
                <w:sz w:val="18"/>
                <w:szCs w:val="18"/>
                <w:lang w:eastAsia="ru-RU"/>
              </w:rPr>
            </w:pPr>
          </w:p>
        </w:tc>
        <w:tc>
          <w:tcPr>
            <w:tcW w:w="689" w:type="pct"/>
            <w:tcBorders>
              <w:left w:val="double" w:sz="4" w:space="0" w:color="auto"/>
            </w:tcBorders>
          </w:tcPr>
          <w:p w:rsidR="007913D3" w:rsidRDefault="007913D3">
            <w:pPr>
              <w:spacing w:before="120" w:after="0" w:line="240" w:lineRule="auto"/>
              <w:jc w:val="both"/>
              <w:rPr>
                <w:rFonts w:ascii="Times New Roman" w:eastAsia="Times New Roman" w:hAnsi="Times New Roman" w:cs="Times New Roman"/>
                <w:sz w:val="18"/>
                <w:szCs w:val="18"/>
                <w:lang w:eastAsia="ru-RU"/>
              </w:rPr>
            </w:pPr>
          </w:p>
        </w:tc>
        <w:tc>
          <w:tcPr>
            <w:tcW w:w="1653" w:type="pct"/>
          </w:tcPr>
          <w:p w:rsidR="007913D3" w:rsidRDefault="007913D3">
            <w:pPr>
              <w:spacing w:before="120" w:after="0" w:line="240" w:lineRule="auto"/>
              <w:jc w:val="both"/>
              <w:rPr>
                <w:rFonts w:ascii="Times New Roman" w:eastAsia="Times New Roman" w:hAnsi="Times New Roman" w:cs="Times New Roman"/>
                <w:sz w:val="18"/>
                <w:szCs w:val="18"/>
                <w:lang w:eastAsia="ru-RU"/>
              </w:rPr>
            </w:pPr>
          </w:p>
        </w:tc>
        <w:tc>
          <w:tcPr>
            <w:tcW w:w="608" w:type="pct"/>
          </w:tcPr>
          <w:p w:rsidR="007913D3" w:rsidRDefault="007913D3">
            <w:pPr>
              <w:spacing w:before="120" w:after="0" w:line="240" w:lineRule="auto"/>
              <w:jc w:val="both"/>
              <w:rPr>
                <w:rFonts w:ascii="Times New Roman" w:eastAsia="Times New Roman" w:hAnsi="Times New Roman" w:cs="Times New Roman"/>
                <w:sz w:val="18"/>
                <w:szCs w:val="18"/>
                <w:lang w:eastAsia="ru-RU"/>
              </w:rPr>
            </w:pPr>
          </w:p>
        </w:tc>
        <w:tc>
          <w:tcPr>
            <w:tcW w:w="503" w:type="pct"/>
          </w:tcPr>
          <w:p w:rsidR="007913D3" w:rsidRDefault="007913D3">
            <w:pPr>
              <w:spacing w:before="120" w:after="0" w:line="240" w:lineRule="auto"/>
              <w:jc w:val="both"/>
              <w:rPr>
                <w:rFonts w:ascii="Times New Roman" w:eastAsia="Times New Roman" w:hAnsi="Times New Roman" w:cs="Times New Roman"/>
                <w:sz w:val="18"/>
                <w:szCs w:val="18"/>
                <w:lang w:eastAsia="ru-RU"/>
              </w:rPr>
            </w:pPr>
          </w:p>
        </w:tc>
      </w:tr>
      <w:tr w:rsidR="007913D3">
        <w:tc>
          <w:tcPr>
            <w:tcW w:w="1011" w:type="pct"/>
            <w:tcBorders>
              <w:left w:val="double" w:sz="6" w:space="0" w:color="auto"/>
              <w:right w:val="double" w:sz="4" w:space="0" w:color="auto"/>
            </w:tcBorders>
          </w:tcPr>
          <w:p w:rsidR="007913D3" w:rsidRDefault="007913D3">
            <w:pPr>
              <w:spacing w:after="0" w:line="240" w:lineRule="auto"/>
              <w:rPr>
                <w:rFonts w:ascii="Times New Roman" w:eastAsia="Times New Roman" w:hAnsi="Times New Roman" w:cs="Times New Roman"/>
                <w:sz w:val="18"/>
                <w:szCs w:val="18"/>
                <w:lang w:eastAsia="ru-RU"/>
              </w:rPr>
            </w:pPr>
          </w:p>
        </w:tc>
        <w:tc>
          <w:tcPr>
            <w:tcW w:w="537" w:type="pct"/>
            <w:tcBorders>
              <w:left w:val="double" w:sz="4" w:space="0" w:color="auto"/>
              <w:right w:val="double" w:sz="4" w:space="0" w:color="auto"/>
            </w:tcBorders>
          </w:tcPr>
          <w:p w:rsidR="007913D3" w:rsidRDefault="007913D3">
            <w:pPr>
              <w:spacing w:before="120" w:after="0" w:line="240" w:lineRule="auto"/>
              <w:jc w:val="both"/>
              <w:rPr>
                <w:rFonts w:ascii="Times New Roman" w:eastAsia="Times New Roman" w:hAnsi="Times New Roman" w:cs="Times New Roman"/>
                <w:sz w:val="18"/>
                <w:szCs w:val="18"/>
                <w:lang w:eastAsia="ru-RU"/>
              </w:rPr>
            </w:pPr>
          </w:p>
        </w:tc>
        <w:tc>
          <w:tcPr>
            <w:tcW w:w="689" w:type="pct"/>
            <w:tcBorders>
              <w:left w:val="double" w:sz="4" w:space="0" w:color="auto"/>
            </w:tcBorders>
          </w:tcPr>
          <w:p w:rsidR="007913D3" w:rsidRDefault="007913D3">
            <w:pPr>
              <w:spacing w:before="120" w:after="0" w:line="240" w:lineRule="auto"/>
              <w:jc w:val="both"/>
              <w:rPr>
                <w:rFonts w:ascii="Times New Roman" w:eastAsia="Times New Roman" w:hAnsi="Times New Roman" w:cs="Times New Roman"/>
                <w:sz w:val="18"/>
                <w:szCs w:val="18"/>
                <w:lang w:eastAsia="ru-RU"/>
              </w:rPr>
            </w:pPr>
          </w:p>
        </w:tc>
        <w:tc>
          <w:tcPr>
            <w:tcW w:w="1653" w:type="pct"/>
          </w:tcPr>
          <w:p w:rsidR="007913D3" w:rsidRDefault="007913D3">
            <w:pPr>
              <w:spacing w:before="120" w:after="0" w:line="240" w:lineRule="auto"/>
              <w:jc w:val="both"/>
              <w:rPr>
                <w:rFonts w:ascii="Times New Roman" w:eastAsia="Times New Roman" w:hAnsi="Times New Roman" w:cs="Times New Roman"/>
                <w:sz w:val="18"/>
                <w:szCs w:val="18"/>
                <w:lang w:eastAsia="ru-RU"/>
              </w:rPr>
            </w:pPr>
          </w:p>
        </w:tc>
        <w:tc>
          <w:tcPr>
            <w:tcW w:w="608" w:type="pct"/>
          </w:tcPr>
          <w:p w:rsidR="007913D3" w:rsidRDefault="007913D3">
            <w:pPr>
              <w:spacing w:before="120" w:after="0" w:line="240" w:lineRule="auto"/>
              <w:jc w:val="both"/>
              <w:rPr>
                <w:rFonts w:ascii="Times New Roman" w:eastAsia="Times New Roman" w:hAnsi="Times New Roman" w:cs="Times New Roman"/>
                <w:sz w:val="18"/>
                <w:szCs w:val="18"/>
                <w:lang w:eastAsia="ru-RU"/>
              </w:rPr>
            </w:pPr>
          </w:p>
        </w:tc>
        <w:tc>
          <w:tcPr>
            <w:tcW w:w="503" w:type="pct"/>
          </w:tcPr>
          <w:p w:rsidR="007913D3" w:rsidRDefault="007913D3">
            <w:pPr>
              <w:spacing w:before="120" w:after="0" w:line="240" w:lineRule="auto"/>
              <w:jc w:val="both"/>
              <w:rPr>
                <w:rFonts w:ascii="Times New Roman" w:eastAsia="Times New Roman" w:hAnsi="Times New Roman" w:cs="Times New Roman"/>
                <w:sz w:val="18"/>
                <w:szCs w:val="18"/>
                <w:lang w:eastAsia="ru-RU"/>
              </w:rPr>
            </w:pPr>
          </w:p>
        </w:tc>
      </w:tr>
      <w:tr w:rsidR="007913D3">
        <w:tc>
          <w:tcPr>
            <w:tcW w:w="3889" w:type="pct"/>
            <w:gridSpan w:val="4"/>
            <w:tcBorders>
              <w:top w:val="double" w:sz="6" w:space="0" w:color="auto"/>
              <w:left w:val="double" w:sz="6" w:space="0" w:color="auto"/>
              <w:right w:val="double" w:sz="6" w:space="0" w:color="auto"/>
            </w:tcBorders>
            <w:vAlign w:val="bottom"/>
          </w:tcPr>
          <w:p w:rsidR="007913D3" w:rsidRDefault="003D6A80">
            <w:pPr>
              <w:spacing w:before="120"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Перечень Торговых точек</w:t>
            </w:r>
          </w:p>
        </w:tc>
        <w:tc>
          <w:tcPr>
            <w:tcW w:w="608" w:type="pct"/>
            <w:tcBorders>
              <w:top w:val="double" w:sz="6" w:space="0" w:color="auto"/>
              <w:left w:val="double" w:sz="6" w:space="0" w:color="auto"/>
              <w:right w:val="double" w:sz="6" w:space="0" w:color="auto"/>
            </w:tcBorders>
          </w:tcPr>
          <w:p w:rsidR="007913D3" w:rsidRDefault="007913D3">
            <w:pPr>
              <w:spacing w:before="120" w:after="0" w:line="240" w:lineRule="auto"/>
              <w:jc w:val="center"/>
              <w:rPr>
                <w:rFonts w:ascii="Times New Roman" w:eastAsia="Times New Roman" w:hAnsi="Times New Roman" w:cs="Times New Roman"/>
                <w:b/>
                <w:bCs/>
                <w:sz w:val="18"/>
                <w:szCs w:val="18"/>
                <w:lang w:eastAsia="ru-RU"/>
              </w:rPr>
            </w:pPr>
          </w:p>
        </w:tc>
        <w:tc>
          <w:tcPr>
            <w:tcW w:w="503" w:type="pct"/>
            <w:tcBorders>
              <w:top w:val="double" w:sz="6" w:space="0" w:color="auto"/>
              <w:left w:val="double" w:sz="6" w:space="0" w:color="auto"/>
              <w:right w:val="double" w:sz="6" w:space="0" w:color="auto"/>
            </w:tcBorders>
          </w:tcPr>
          <w:p w:rsidR="007913D3" w:rsidRDefault="007913D3">
            <w:pPr>
              <w:spacing w:before="120" w:after="0" w:line="240" w:lineRule="auto"/>
              <w:jc w:val="center"/>
              <w:rPr>
                <w:rFonts w:ascii="Times New Roman" w:eastAsia="Times New Roman" w:hAnsi="Times New Roman" w:cs="Times New Roman"/>
                <w:b/>
                <w:bCs/>
                <w:sz w:val="18"/>
                <w:szCs w:val="18"/>
                <w:lang w:eastAsia="ru-RU"/>
              </w:rPr>
            </w:pPr>
          </w:p>
        </w:tc>
      </w:tr>
      <w:tr w:rsidR="007913D3">
        <w:trPr>
          <w:trHeight w:val="1156"/>
        </w:trPr>
        <w:tc>
          <w:tcPr>
            <w:tcW w:w="3889" w:type="pct"/>
            <w:gridSpan w:val="4"/>
            <w:tcBorders>
              <w:left w:val="double" w:sz="6" w:space="0" w:color="auto"/>
              <w:bottom w:val="double" w:sz="6" w:space="0" w:color="auto"/>
              <w:right w:val="double" w:sz="6" w:space="0" w:color="auto"/>
            </w:tcBorders>
          </w:tcPr>
          <w:p w:rsidR="007913D3" w:rsidRDefault="003D6A80">
            <w:pPr>
              <w:spacing w:before="120" w:after="0" w:line="240" w:lineRule="auto"/>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w:t>
            </w:r>
          </w:p>
          <w:p w:rsidR="007913D3" w:rsidRDefault="003D6A80">
            <w:pPr>
              <w:spacing w:before="120" w:after="0" w:line="240" w:lineRule="auto"/>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w:t>
            </w:r>
          </w:p>
          <w:p w:rsidR="007913D3" w:rsidRDefault="003D6A80">
            <w:pPr>
              <w:spacing w:before="120" w:after="0" w:line="240" w:lineRule="auto"/>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w:t>
            </w:r>
          </w:p>
        </w:tc>
        <w:tc>
          <w:tcPr>
            <w:tcW w:w="608" w:type="pct"/>
            <w:tcBorders>
              <w:left w:val="double" w:sz="6" w:space="0" w:color="auto"/>
              <w:bottom w:val="double" w:sz="6" w:space="0" w:color="auto"/>
              <w:right w:val="double" w:sz="6" w:space="0" w:color="auto"/>
            </w:tcBorders>
          </w:tcPr>
          <w:p w:rsidR="007913D3" w:rsidRDefault="007913D3">
            <w:pPr>
              <w:spacing w:before="120" w:after="0" w:line="240" w:lineRule="auto"/>
              <w:jc w:val="both"/>
              <w:rPr>
                <w:rFonts w:ascii="Times New Roman" w:eastAsia="Times New Roman" w:hAnsi="Times New Roman" w:cs="Times New Roman"/>
                <w:b/>
                <w:bCs/>
                <w:sz w:val="18"/>
                <w:szCs w:val="18"/>
                <w:lang w:eastAsia="ru-RU"/>
              </w:rPr>
            </w:pPr>
          </w:p>
        </w:tc>
        <w:tc>
          <w:tcPr>
            <w:tcW w:w="503" w:type="pct"/>
            <w:tcBorders>
              <w:left w:val="double" w:sz="6" w:space="0" w:color="auto"/>
              <w:bottom w:val="double" w:sz="6" w:space="0" w:color="auto"/>
              <w:right w:val="double" w:sz="6" w:space="0" w:color="auto"/>
            </w:tcBorders>
          </w:tcPr>
          <w:p w:rsidR="007913D3" w:rsidRDefault="007913D3">
            <w:pPr>
              <w:spacing w:before="120" w:after="0" w:line="240" w:lineRule="auto"/>
              <w:jc w:val="both"/>
              <w:rPr>
                <w:rFonts w:ascii="Times New Roman" w:eastAsia="Times New Roman" w:hAnsi="Times New Roman" w:cs="Times New Roman"/>
                <w:b/>
                <w:bCs/>
                <w:sz w:val="18"/>
                <w:szCs w:val="18"/>
                <w:lang w:eastAsia="ru-RU"/>
              </w:rPr>
            </w:pPr>
          </w:p>
        </w:tc>
      </w:tr>
    </w:tbl>
    <w:p w:rsidR="007913D3" w:rsidRDefault="007913D3">
      <w:pPr>
        <w:spacing w:after="0" w:line="240" w:lineRule="auto"/>
        <w:jc w:val="center"/>
        <w:rPr>
          <w:rFonts w:ascii="Times New Roman" w:eastAsia="Times New Roman" w:hAnsi="Times New Roman" w:cs="Times New Roman"/>
          <w:sz w:val="18"/>
          <w:szCs w:val="18"/>
          <w:lang w:eastAsia="ru-RU"/>
        </w:rPr>
      </w:pPr>
    </w:p>
    <w:p w:rsidR="007913D3" w:rsidRDefault="003D6A80">
      <w:pPr>
        <w:keepNext/>
        <w:spacing w:after="0" w:line="240" w:lineRule="auto"/>
        <w:jc w:val="center"/>
        <w:outlineLvl w:val="5"/>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ПОДПИСИ СТОРОН:</w:t>
      </w:r>
    </w:p>
    <w:p w:rsidR="007913D3" w:rsidRDefault="007913D3">
      <w:pPr>
        <w:spacing w:after="0" w:line="240" w:lineRule="auto"/>
        <w:rPr>
          <w:rFonts w:ascii="Times New Roman" w:eastAsia="Times New Roman" w:hAnsi="Times New Roman" w:cs="Times New Roman"/>
          <w:sz w:val="18"/>
          <w:szCs w:val="18"/>
          <w:lang w:eastAsia="ru-RU"/>
        </w:rPr>
      </w:pPr>
    </w:p>
    <w:tbl>
      <w:tblPr>
        <w:tblW w:w="4975" w:type="pct"/>
        <w:tblLook w:val="04A0" w:firstRow="1" w:lastRow="0" w:firstColumn="1" w:lastColumn="0" w:noHBand="0" w:noVBand="1"/>
      </w:tblPr>
      <w:tblGrid>
        <w:gridCol w:w="5150"/>
        <w:gridCol w:w="5220"/>
      </w:tblGrid>
      <w:tr w:rsidR="007913D3">
        <w:tc>
          <w:tcPr>
            <w:tcW w:w="2483" w:type="pct"/>
          </w:tcPr>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От Поставщика:</w:t>
            </w:r>
          </w:p>
        </w:tc>
        <w:tc>
          <w:tcPr>
            <w:tcW w:w="2517" w:type="pct"/>
          </w:tcPr>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От Заказчика:</w:t>
            </w:r>
          </w:p>
        </w:tc>
      </w:tr>
      <w:tr w:rsidR="007913D3">
        <w:trPr>
          <w:trHeight w:val="998"/>
        </w:trPr>
        <w:tc>
          <w:tcPr>
            <w:tcW w:w="2483" w:type="pct"/>
          </w:tcPr>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w:t>
            </w:r>
          </w:p>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w:t>
            </w:r>
          </w:p>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 / ________________</w:t>
            </w:r>
          </w:p>
          <w:p w:rsidR="007913D3" w:rsidRDefault="007913D3">
            <w:pPr>
              <w:spacing w:after="0" w:line="240" w:lineRule="auto"/>
              <w:rPr>
                <w:rFonts w:ascii="Times New Roman" w:eastAsia="Times New Roman" w:hAnsi="Times New Roman" w:cs="Times New Roman"/>
                <w:sz w:val="18"/>
                <w:szCs w:val="18"/>
                <w:lang w:eastAsia="ru-RU"/>
              </w:rPr>
            </w:pPr>
          </w:p>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 20___ года</w:t>
            </w:r>
          </w:p>
        </w:tc>
        <w:tc>
          <w:tcPr>
            <w:tcW w:w="2517" w:type="pct"/>
          </w:tcPr>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w:t>
            </w:r>
          </w:p>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w:t>
            </w:r>
          </w:p>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 / ________________</w:t>
            </w:r>
          </w:p>
          <w:p w:rsidR="007913D3" w:rsidRDefault="007913D3">
            <w:pPr>
              <w:spacing w:after="0" w:line="240" w:lineRule="auto"/>
              <w:rPr>
                <w:rFonts w:ascii="Times New Roman" w:eastAsia="Times New Roman" w:hAnsi="Times New Roman" w:cs="Times New Roman"/>
                <w:sz w:val="18"/>
                <w:szCs w:val="18"/>
                <w:lang w:eastAsia="ru-RU"/>
              </w:rPr>
            </w:pPr>
          </w:p>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 20___ года</w:t>
            </w:r>
          </w:p>
        </w:tc>
      </w:tr>
    </w:tbl>
    <w:p w:rsidR="007913D3" w:rsidRDefault="003D6A80">
      <w:pPr>
        <w:keepNext/>
        <w:spacing w:after="0" w:line="240" w:lineRule="auto"/>
        <w:outlineLvl w:val="5"/>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 - - - - - - - - - - - - - - - - - </w:t>
      </w: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3D6A80">
      <w:pPr>
        <w:keepNext/>
        <w:spacing w:after="0" w:line="240" w:lineRule="auto"/>
        <w:jc w:val="center"/>
        <w:outlineLvl w:val="5"/>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ПОДПИСИ СТОРОН:</w:t>
      </w:r>
    </w:p>
    <w:p w:rsidR="007913D3" w:rsidRDefault="007913D3">
      <w:pPr>
        <w:spacing w:after="0" w:line="240" w:lineRule="auto"/>
        <w:rPr>
          <w:rFonts w:ascii="Times New Roman" w:eastAsia="Times New Roman" w:hAnsi="Times New Roman" w:cs="Times New Roman"/>
          <w:sz w:val="18"/>
          <w:szCs w:val="18"/>
          <w:lang w:eastAsia="ru-RU"/>
        </w:rPr>
      </w:pPr>
    </w:p>
    <w:tbl>
      <w:tblPr>
        <w:tblW w:w="11023" w:type="dxa"/>
        <w:tblLayout w:type="fixed"/>
        <w:tblLook w:val="04A0" w:firstRow="1" w:lastRow="0" w:firstColumn="1" w:lastColumn="0" w:noHBand="0" w:noVBand="1"/>
      </w:tblPr>
      <w:tblGrid>
        <w:gridCol w:w="5495"/>
        <w:gridCol w:w="5528"/>
      </w:tblGrid>
      <w:tr w:rsidR="007913D3">
        <w:tc>
          <w:tcPr>
            <w:tcW w:w="5495" w:type="dxa"/>
          </w:tcPr>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От Поставщика:</w:t>
            </w:r>
          </w:p>
        </w:tc>
        <w:tc>
          <w:tcPr>
            <w:tcW w:w="5528" w:type="dxa"/>
          </w:tcPr>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От Заказчика:</w:t>
            </w:r>
          </w:p>
        </w:tc>
      </w:tr>
      <w:tr w:rsidR="007913D3">
        <w:tc>
          <w:tcPr>
            <w:tcW w:w="5495" w:type="dxa"/>
          </w:tcPr>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Директор</w:t>
            </w:r>
          </w:p>
          <w:p w:rsidR="007913D3" w:rsidRDefault="0054186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w:t>
            </w:r>
          </w:p>
          <w:p w:rsidR="007913D3" w:rsidRDefault="003D6A80">
            <w:pPr>
              <w:tabs>
                <w:tab w:val="left" w:pos="3119"/>
              </w:tabs>
              <w:spacing w:after="0" w:line="240" w:lineRule="auto"/>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lang w:eastAsia="ru-RU"/>
              </w:rPr>
              <w:t>______________________ /</w:t>
            </w:r>
            <w:r w:rsidR="0054186E">
              <w:rPr>
                <w:rFonts w:ascii="Times New Roman" w:eastAsia="Times New Roman" w:hAnsi="Times New Roman" w:cs="Times New Roman"/>
                <w:sz w:val="18"/>
                <w:szCs w:val="18"/>
                <w:lang w:eastAsia="ru-RU"/>
              </w:rPr>
              <w:t>_______________</w:t>
            </w:r>
            <w:r>
              <w:rPr>
                <w:rFonts w:ascii="Times New Roman" w:eastAsia="Times New Roman" w:hAnsi="Times New Roman" w:cs="Times New Roman"/>
                <w:sz w:val="18"/>
                <w:szCs w:val="18"/>
                <w:lang w:eastAsia="ru-RU"/>
              </w:rPr>
              <w:t>./</w:t>
            </w:r>
          </w:p>
          <w:p w:rsidR="007913D3" w:rsidRDefault="007913D3">
            <w:pPr>
              <w:tabs>
                <w:tab w:val="left" w:pos="3119"/>
              </w:tabs>
              <w:spacing w:after="0" w:line="240" w:lineRule="auto"/>
              <w:rPr>
                <w:rFonts w:ascii="Times New Roman" w:eastAsia="Times New Roman" w:hAnsi="Times New Roman" w:cs="Times New Roman"/>
                <w:sz w:val="18"/>
                <w:szCs w:val="18"/>
                <w:u w:val="single"/>
                <w:lang w:eastAsia="ru-RU"/>
              </w:rPr>
            </w:pPr>
          </w:p>
          <w:p w:rsidR="007913D3" w:rsidRDefault="0054186E">
            <w:pPr>
              <w:tabs>
                <w:tab w:val="left" w:pos="3119"/>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_______________2026</w:t>
            </w:r>
            <w:r w:rsidR="003D6A80">
              <w:rPr>
                <w:rFonts w:ascii="Times New Roman" w:eastAsia="Times New Roman" w:hAnsi="Times New Roman" w:cs="Times New Roman"/>
                <w:sz w:val="18"/>
                <w:szCs w:val="18"/>
                <w:lang w:eastAsia="ru-RU"/>
              </w:rPr>
              <w:t xml:space="preserve">г </w:t>
            </w:r>
          </w:p>
          <w:p w:rsidR="007913D3" w:rsidRDefault="003D6A80">
            <w:pPr>
              <w:tabs>
                <w:tab w:val="left" w:pos="3119"/>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М.П.</w:t>
            </w:r>
          </w:p>
        </w:tc>
        <w:tc>
          <w:tcPr>
            <w:tcW w:w="5528" w:type="dxa"/>
          </w:tcPr>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________________________________________</w:t>
            </w:r>
          </w:p>
          <w:p w:rsidR="007913D3" w:rsidRDefault="003D6A80">
            <w:pPr>
              <w:tabs>
                <w:tab w:val="left" w:pos="3119"/>
              </w:tabs>
              <w:spacing w:after="0" w:line="240" w:lineRule="auto"/>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МАУ ДО СШ МР Уфимский район РБ</w:t>
            </w:r>
          </w:p>
          <w:p w:rsidR="007913D3" w:rsidRDefault="003D6A80">
            <w:pPr>
              <w:tabs>
                <w:tab w:val="left" w:pos="3119"/>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 /__________________/</w:t>
            </w:r>
          </w:p>
          <w:p w:rsidR="007913D3" w:rsidRDefault="007913D3">
            <w:pPr>
              <w:tabs>
                <w:tab w:val="left" w:pos="3119"/>
              </w:tabs>
              <w:spacing w:after="0" w:line="240" w:lineRule="auto"/>
              <w:rPr>
                <w:rFonts w:ascii="Times New Roman" w:eastAsia="Times New Roman" w:hAnsi="Times New Roman" w:cs="Times New Roman"/>
                <w:sz w:val="18"/>
                <w:szCs w:val="18"/>
                <w:lang w:eastAsia="ru-RU"/>
              </w:rPr>
            </w:pPr>
          </w:p>
          <w:p w:rsidR="007913D3" w:rsidRDefault="0054186E">
            <w:pPr>
              <w:tabs>
                <w:tab w:val="left" w:pos="3119"/>
                <w:tab w:val="center" w:pos="4677"/>
                <w:tab w:val="right" w:pos="9355"/>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___________2026</w:t>
            </w:r>
            <w:r w:rsidR="003D6A80">
              <w:rPr>
                <w:rFonts w:ascii="Times New Roman" w:eastAsia="Times New Roman" w:hAnsi="Times New Roman" w:cs="Times New Roman"/>
                <w:sz w:val="18"/>
                <w:szCs w:val="18"/>
                <w:lang w:eastAsia="ru-RU"/>
              </w:rPr>
              <w:t xml:space="preserve">г </w:t>
            </w:r>
          </w:p>
          <w:p w:rsidR="007913D3" w:rsidRDefault="003D6A80">
            <w:pPr>
              <w:tabs>
                <w:tab w:val="left" w:pos="3119"/>
                <w:tab w:val="center" w:pos="4677"/>
                <w:tab w:val="right" w:pos="9355"/>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М.П.</w:t>
            </w:r>
          </w:p>
        </w:tc>
      </w:tr>
    </w:tbl>
    <w:p w:rsidR="007913D3" w:rsidRDefault="007913D3">
      <w:pPr>
        <w:spacing w:after="0" w:line="240" w:lineRule="auto"/>
        <w:jc w:val="both"/>
        <w:rPr>
          <w:rFonts w:ascii="Times New Roman" w:eastAsia="Times New Roman" w:hAnsi="Times New Roman" w:cs="Times New Roman"/>
          <w:sz w:val="18"/>
          <w:szCs w:val="18"/>
          <w:lang w:eastAsia="ru-RU"/>
        </w:rPr>
        <w:sectPr w:rsidR="007913D3">
          <w:footerReference w:type="default" r:id="rId8"/>
          <w:pgSz w:w="11906" w:h="16838"/>
          <w:pgMar w:top="709" w:right="566" w:bottom="567" w:left="1134" w:header="720" w:footer="216" w:gutter="0"/>
          <w:cols w:space="720"/>
        </w:sectPr>
      </w:pPr>
    </w:p>
    <w:p w:rsidR="007913D3" w:rsidRDefault="003D6A80">
      <w:pPr>
        <w:spacing w:after="0" w:line="240" w:lineRule="auto"/>
        <w:ind w:firstLine="567"/>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Приложение № 2</w:t>
      </w:r>
    </w:p>
    <w:p w:rsidR="007913D3" w:rsidRDefault="003D6A80">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 договору </w:t>
      </w:r>
      <w:r>
        <w:rPr>
          <w:rFonts w:ascii="Times New Roman" w:eastAsia="Times New Roman" w:hAnsi="Times New Roman" w:cs="Times New Roman"/>
          <w:b/>
          <w:bCs/>
          <w:sz w:val="18"/>
          <w:szCs w:val="18"/>
          <w:lang w:eastAsia="zh-CN"/>
        </w:rPr>
        <w:t>№</w:t>
      </w:r>
      <w:r w:rsidR="0054186E">
        <w:rPr>
          <w:rFonts w:ascii="Times New Roman" w:eastAsia="Times New Roman" w:hAnsi="Times New Roman" w:cs="Times New Roman"/>
          <w:b/>
          <w:bCs/>
          <w:sz w:val="18"/>
          <w:szCs w:val="18"/>
          <w:lang w:eastAsia="zh-CN"/>
        </w:rPr>
        <w:t>__________</w:t>
      </w:r>
      <w:r>
        <w:rPr>
          <w:rFonts w:ascii="Times New Roman" w:eastAsia="Times New Roman" w:hAnsi="Times New Roman" w:cs="Times New Roman"/>
          <w:b/>
          <w:bCs/>
          <w:sz w:val="18"/>
          <w:szCs w:val="18"/>
          <w:lang w:eastAsia="zh-CN"/>
        </w:rPr>
        <w:t xml:space="preserve"> от </w:t>
      </w:r>
      <w:r w:rsidR="0054186E">
        <w:rPr>
          <w:rFonts w:ascii="Times New Roman" w:eastAsia="Times New Roman" w:hAnsi="Times New Roman" w:cs="Times New Roman"/>
          <w:sz w:val="18"/>
          <w:szCs w:val="18"/>
          <w:lang w:eastAsia="ru-RU"/>
        </w:rPr>
        <w:t>_________2026</w:t>
      </w:r>
      <w:r>
        <w:rPr>
          <w:rFonts w:ascii="Times New Roman" w:eastAsia="Times New Roman" w:hAnsi="Times New Roman" w:cs="Times New Roman"/>
          <w:sz w:val="18"/>
          <w:szCs w:val="18"/>
          <w:lang w:eastAsia="ru-RU"/>
        </w:rPr>
        <w:t>г.</w:t>
      </w:r>
    </w:p>
    <w:p w:rsidR="007913D3" w:rsidRDefault="007913D3">
      <w:pPr>
        <w:spacing w:after="0" w:line="240" w:lineRule="auto"/>
        <w:ind w:firstLine="567"/>
        <w:jc w:val="center"/>
        <w:rPr>
          <w:rFonts w:ascii="Times New Roman" w:eastAsia="Times New Roman" w:hAnsi="Times New Roman" w:cs="Times New Roman"/>
          <w:b/>
          <w:bCs/>
          <w:sz w:val="18"/>
          <w:szCs w:val="18"/>
          <w:lang w:eastAsia="ru-RU"/>
        </w:rPr>
      </w:pPr>
    </w:p>
    <w:p w:rsidR="007913D3" w:rsidRDefault="007913D3">
      <w:pPr>
        <w:spacing w:after="0" w:line="240" w:lineRule="auto"/>
        <w:ind w:firstLine="567"/>
        <w:jc w:val="center"/>
        <w:rPr>
          <w:rFonts w:ascii="Times New Roman" w:eastAsia="Times New Roman" w:hAnsi="Times New Roman" w:cs="Times New Roman"/>
          <w:b/>
          <w:bCs/>
          <w:sz w:val="18"/>
          <w:szCs w:val="18"/>
          <w:lang w:eastAsia="ru-RU"/>
        </w:rPr>
      </w:pPr>
    </w:p>
    <w:p w:rsidR="007913D3" w:rsidRDefault="003D6A8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СПЕЦИФИКАЦИЯ</w:t>
      </w:r>
    </w:p>
    <w:p w:rsidR="007913D3" w:rsidRDefault="007913D3">
      <w:pPr>
        <w:spacing w:after="0" w:line="240" w:lineRule="auto"/>
        <w:jc w:val="center"/>
        <w:rPr>
          <w:rFonts w:ascii="Times New Roman" w:eastAsia="Times New Roman" w:hAnsi="Times New Roman" w:cs="Times New Roman"/>
          <w:sz w:val="18"/>
          <w:szCs w:val="18"/>
          <w:lang w:eastAsia="ru-RU"/>
        </w:rPr>
      </w:pPr>
    </w:p>
    <w:p w:rsidR="007913D3" w:rsidRDefault="007913D3">
      <w:pPr>
        <w:spacing w:after="0" w:line="240" w:lineRule="auto"/>
        <w:jc w:val="center"/>
        <w:rPr>
          <w:rFonts w:ascii="Times New Roman" w:eastAsia="Times New Roman" w:hAnsi="Times New Roman" w:cs="Times New Roman"/>
          <w:sz w:val="18"/>
          <w:szCs w:val="18"/>
          <w:lang w:eastAsia="ru-RU"/>
        </w:rPr>
      </w:pPr>
    </w:p>
    <w:p w:rsidR="007913D3" w:rsidRDefault="007913D3">
      <w:pPr>
        <w:spacing w:after="0" w:line="240" w:lineRule="auto"/>
        <w:rPr>
          <w:rFonts w:ascii="Times New Roman" w:eastAsia="Times New Roman" w:hAnsi="Times New Roman" w:cs="Times New Roman"/>
          <w:sz w:val="18"/>
          <w:szCs w:val="18"/>
          <w:lang w:eastAsia="ru-RU"/>
        </w:rPr>
      </w:pPr>
    </w:p>
    <w:tbl>
      <w:tblPr>
        <w:tblW w:w="819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4"/>
        <w:gridCol w:w="2409"/>
        <w:gridCol w:w="1489"/>
        <w:gridCol w:w="1630"/>
      </w:tblGrid>
      <w:tr w:rsidR="007913D3" w:rsidTr="00C915E7">
        <w:tc>
          <w:tcPr>
            <w:tcW w:w="2664" w:type="dxa"/>
          </w:tcPr>
          <w:p w:rsidR="007913D3" w:rsidRDefault="003D6A8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Товара</w:t>
            </w:r>
          </w:p>
        </w:tc>
        <w:tc>
          <w:tcPr>
            <w:tcW w:w="2409" w:type="dxa"/>
          </w:tcPr>
          <w:p w:rsidR="007913D3" w:rsidRDefault="003D6A8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Цена</w:t>
            </w:r>
          </w:p>
          <w:p w:rsidR="007913D3" w:rsidRDefault="003D6A8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единицы Товара</w:t>
            </w:r>
          </w:p>
          <w:p w:rsidR="007913D3" w:rsidRDefault="003D6A8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том числе НДС), руб./литр</w:t>
            </w:r>
          </w:p>
        </w:tc>
        <w:tc>
          <w:tcPr>
            <w:tcW w:w="1489" w:type="dxa"/>
          </w:tcPr>
          <w:p w:rsidR="007913D3" w:rsidRDefault="003D6A80">
            <w:pPr>
              <w:spacing w:line="240" w:lineRule="auto"/>
              <w:jc w:val="center"/>
              <w:rPr>
                <w:rFonts w:ascii="Times New Roman" w:hAnsi="Times New Roman" w:cs="Times New Roman"/>
                <w:sz w:val="16"/>
                <w:szCs w:val="16"/>
              </w:rPr>
            </w:pPr>
            <w:r>
              <w:rPr>
                <w:rFonts w:ascii="Times New Roman" w:hAnsi="Times New Roman" w:cs="Times New Roman"/>
                <w:sz w:val="16"/>
                <w:szCs w:val="16"/>
              </w:rPr>
              <w:t>Товарный знак (при наличии)</w:t>
            </w:r>
          </w:p>
          <w:p w:rsidR="007913D3" w:rsidRDefault="007913D3">
            <w:pPr>
              <w:spacing w:line="240" w:lineRule="auto"/>
              <w:jc w:val="center"/>
              <w:rPr>
                <w:rFonts w:ascii="Times New Roman" w:hAnsi="Times New Roman" w:cs="Times New Roman"/>
                <w:sz w:val="16"/>
                <w:szCs w:val="16"/>
              </w:rPr>
            </w:pPr>
          </w:p>
        </w:tc>
        <w:tc>
          <w:tcPr>
            <w:tcW w:w="1630" w:type="dxa"/>
          </w:tcPr>
          <w:p w:rsidR="007913D3" w:rsidRDefault="003D6A80">
            <w:pPr>
              <w:spacing w:line="240" w:lineRule="auto"/>
              <w:jc w:val="center"/>
              <w:rPr>
                <w:rFonts w:ascii="Times New Roman" w:hAnsi="Times New Roman" w:cs="Times New Roman"/>
                <w:sz w:val="16"/>
                <w:szCs w:val="16"/>
              </w:rPr>
            </w:pPr>
            <w:r>
              <w:rPr>
                <w:rFonts w:ascii="Times New Roman" w:hAnsi="Times New Roman" w:cs="Times New Roman"/>
                <w:sz w:val="16"/>
                <w:szCs w:val="16"/>
              </w:rPr>
              <w:t>Наименование страны происхождения товара</w:t>
            </w:r>
          </w:p>
        </w:tc>
      </w:tr>
      <w:tr w:rsidR="007913D3" w:rsidTr="00C915E7">
        <w:tc>
          <w:tcPr>
            <w:tcW w:w="2664" w:type="dxa"/>
          </w:tcPr>
          <w:p w:rsidR="007913D3" w:rsidRDefault="003D6A8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Бензин автомобильный АИ - 92</w:t>
            </w:r>
          </w:p>
        </w:tc>
        <w:tc>
          <w:tcPr>
            <w:tcW w:w="2409" w:type="dxa"/>
          </w:tcPr>
          <w:p w:rsidR="007913D3" w:rsidRDefault="007913D3">
            <w:pPr>
              <w:spacing w:after="0" w:line="240" w:lineRule="auto"/>
              <w:ind w:firstLine="567"/>
              <w:jc w:val="both"/>
              <w:rPr>
                <w:rFonts w:ascii="Times New Roman" w:eastAsia="Times New Roman" w:hAnsi="Times New Roman" w:cs="Times New Roman"/>
                <w:sz w:val="18"/>
                <w:szCs w:val="18"/>
                <w:lang w:eastAsia="ru-RU"/>
              </w:rPr>
            </w:pPr>
          </w:p>
        </w:tc>
        <w:tc>
          <w:tcPr>
            <w:tcW w:w="1489" w:type="dxa"/>
          </w:tcPr>
          <w:p w:rsidR="007913D3" w:rsidRDefault="007913D3" w:rsidP="0054186E">
            <w:pPr>
              <w:rPr>
                <w:rFonts w:ascii="Times New Roman" w:hAnsi="Times New Roman" w:cs="Times New Roman"/>
                <w:sz w:val="16"/>
                <w:szCs w:val="16"/>
              </w:rPr>
            </w:pPr>
          </w:p>
        </w:tc>
        <w:tc>
          <w:tcPr>
            <w:tcW w:w="1630" w:type="dxa"/>
          </w:tcPr>
          <w:p w:rsidR="007913D3" w:rsidRDefault="007913D3">
            <w:pPr>
              <w:rPr>
                <w:rFonts w:ascii="Times New Roman" w:hAnsi="Times New Roman" w:cs="Times New Roman"/>
                <w:sz w:val="16"/>
                <w:szCs w:val="16"/>
              </w:rPr>
            </w:pPr>
          </w:p>
        </w:tc>
      </w:tr>
      <w:tr w:rsidR="007913D3" w:rsidTr="00C915E7">
        <w:tc>
          <w:tcPr>
            <w:tcW w:w="2664" w:type="dxa"/>
          </w:tcPr>
          <w:p w:rsidR="007913D3" w:rsidRDefault="003D6A8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Дизельное топливо </w:t>
            </w:r>
          </w:p>
        </w:tc>
        <w:tc>
          <w:tcPr>
            <w:tcW w:w="2409" w:type="dxa"/>
          </w:tcPr>
          <w:p w:rsidR="007913D3" w:rsidRDefault="003D6A80" w:rsidP="0054186E">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p>
        </w:tc>
        <w:tc>
          <w:tcPr>
            <w:tcW w:w="1489" w:type="dxa"/>
          </w:tcPr>
          <w:p w:rsidR="007913D3" w:rsidRDefault="007913D3">
            <w:pPr>
              <w:rPr>
                <w:rFonts w:ascii="Times New Roman" w:hAnsi="Times New Roman" w:cs="Times New Roman"/>
                <w:sz w:val="16"/>
                <w:szCs w:val="16"/>
              </w:rPr>
            </w:pPr>
          </w:p>
        </w:tc>
        <w:tc>
          <w:tcPr>
            <w:tcW w:w="1630" w:type="dxa"/>
          </w:tcPr>
          <w:p w:rsidR="007913D3" w:rsidRDefault="007913D3">
            <w:pPr>
              <w:rPr>
                <w:rFonts w:ascii="Times New Roman" w:hAnsi="Times New Roman" w:cs="Times New Roman"/>
                <w:sz w:val="16"/>
                <w:szCs w:val="16"/>
              </w:rPr>
            </w:pPr>
          </w:p>
        </w:tc>
      </w:tr>
      <w:tr w:rsidR="007913D3" w:rsidTr="00C915E7">
        <w:tc>
          <w:tcPr>
            <w:tcW w:w="8192" w:type="dxa"/>
            <w:gridSpan w:val="4"/>
          </w:tcPr>
          <w:p w:rsidR="007913D3" w:rsidRDefault="0054186E">
            <w:pPr>
              <w:spacing w:after="0" w:line="240" w:lineRule="auto"/>
              <w:ind w:right="-2"/>
              <w:jc w:val="both"/>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Итоговая сумма договора</w:t>
            </w:r>
            <w:r w:rsidR="003D6A80">
              <w:rPr>
                <w:rFonts w:ascii="Times New Roman" w:eastAsia="Times New Roman" w:hAnsi="Times New Roman" w:cs="Times New Roman"/>
                <w:b/>
                <w:sz w:val="18"/>
                <w:szCs w:val="18"/>
                <w:lang w:eastAsia="ru-RU"/>
              </w:rPr>
              <w:t>:</w:t>
            </w:r>
            <w:r w:rsidR="003D6A80">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b/>
                <w:sz w:val="18"/>
                <w:szCs w:val="18"/>
                <w:lang w:eastAsia="ru-RU"/>
              </w:rPr>
              <w:t>________</w:t>
            </w:r>
            <w:r w:rsidR="003D6A80">
              <w:rPr>
                <w:rFonts w:ascii="Times New Roman" w:eastAsia="Times New Roman" w:hAnsi="Times New Roman" w:cs="Times New Roman"/>
                <w:b/>
                <w:sz w:val="18"/>
                <w:szCs w:val="18"/>
                <w:lang w:eastAsia="ru-RU"/>
              </w:rPr>
              <w:t xml:space="preserve"> (</w:t>
            </w:r>
            <w:r>
              <w:rPr>
                <w:rFonts w:ascii="Times New Roman" w:eastAsia="Times New Roman" w:hAnsi="Times New Roman" w:cs="Times New Roman"/>
                <w:b/>
                <w:sz w:val="18"/>
                <w:szCs w:val="18"/>
                <w:lang w:eastAsia="ru-RU"/>
              </w:rPr>
              <w:t>Сумма прописью</w:t>
            </w:r>
            <w:r w:rsidR="003D6A80">
              <w:rPr>
                <w:rFonts w:ascii="Times New Roman" w:eastAsia="Times New Roman" w:hAnsi="Times New Roman" w:cs="Times New Roman"/>
                <w:b/>
                <w:sz w:val="18"/>
                <w:szCs w:val="18"/>
                <w:lang w:eastAsia="ru-RU"/>
              </w:rPr>
              <w:t xml:space="preserve"> ) руб. 00 коп</w:t>
            </w:r>
            <w:proofErr w:type="gramStart"/>
            <w:r w:rsidR="003D6A80">
              <w:rPr>
                <w:rFonts w:ascii="Times New Roman" w:eastAsia="Times New Roman" w:hAnsi="Times New Roman" w:cs="Times New Roman"/>
                <w:b/>
                <w:sz w:val="18"/>
                <w:szCs w:val="18"/>
                <w:lang w:eastAsia="ru-RU"/>
              </w:rPr>
              <w:t xml:space="preserve">., </w:t>
            </w:r>
            <w:proofErr w:type="gramEnd"/>
            <w:r w:rsidR="003D6A80">
              <w:rPr>
                <w:rFonts w:ascii="Times New Roman" w:eastAsia="Times New Roman" w:hAnsi="Times New Roman" w:cs="Times New Roman"/>
                <w:b/>
                <w:sz w:val="18"/>
                <w:szCs w:val="18"/>
                <w:lang w:eastAsia="ru-RU"/>
              </w:rPr>
              <w:t xml:space="preserve">в том числе            НДС </w:t>
            </w:r>
            <w:r>
              <w:rPr>
                <w:rFonts w:ascii="Times New Roman" w:eastAsia="Times New Roman" w:hAnsi="Times New Roman" w:cs="Times New Roman"/>
                <w:b/>
                <w:sz w:val="18"/>
                <w:szCs w:val="18"/>
                <w:lang w:eastAsia="ru-RU"/>
              </w:rPr>
              <w:t>_____</w:t>
            </w:r>
            <w:r w:rsidR="003D6A80">
              <w:rPr>
                <w:rFonts w:ascii="Times New Roman" w:eastAsia="Times New Roman" w:hAnsi="Times New Roman" w:cs="Times New Roman"/>
                <w:b/>
                <w:sz w:val="18"/>
                <w:szCs w:val="18"/>
                <w:lang w:eastAsia="ru-RU"/>
              </w:rPr>
              <w:t>.</w:t>
            </w:r>
          </w:p>
          <w:p w:rsidR="007913D3" w:rsidRDefault="007913D3">
            <w:pPr>
              <w:rPr>
                <w:sz w:val="18"/>
                <w:szCs w:val="18"/>
              </w:rPr>
            </w:pPr>
          </w:p>
        </w:tc>
      </w:tr>
    </w:tbl>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C915E7" w:rsidRDefault="00C915E7" w:rsidP="00C915E7">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3D6A80">
      <w:pPr>
        <w:keepNext/>
        <w:spacing w:after="0" w:line="240" w:lineRule="auto"/>
        <w:jc w:val="center"/>
        <w:outlineLvl w:val="5"/>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ПОДПИСИ СТОРОН:</w:t>
      </w:r>
    </w:p>
    <w:p w:rsidR="007913D3" w:rsidRDefault="007913D3">
      <w:pPr>
        <w:spacing w:after="0" w:line="240" w:lineRule="auto"/>
        <w:rPr>
          <w:rFonts w:ascii="Times New Roman" w:eastAsia="Times New Roman" w:hAnsi="Times New Roman" w:cs="Times New Roman"/>
          <w:sz w:val="18"/>
          <w:szCs w:val="18"/>
          <w:lang w:eastAsia="ru-RU"/>
        </w:rPr>
      </w:pPr>
    </w:p>
    <w:tbl>
      <w:tblPr>
        <w:tblW w:w="11023" w:type="dxa"/>
        <w:tblLayout w:type="fixed"/>
        <w:tblLook w:val="04A0" w:firstRow="1" w:lastRow="0" w:firstColumn="1" w:lastColumn="0" w:noHBand="0" w:noVBand="1"/>
      </w:tblPr>
      <w:tblGrid>
        <w:gridCol w:w="5495"/>
        <w:gridCol w:w="5528"/>
      </w:tblGrid>
      <w:tr w:rsidR="007913D3">
        <w:tc>
          <w:tcPr>
            <w:tcW w:w="5495" w:type="dxa"/>
          </w:tcPr>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От Поставщика:</w:t>
            </w:r>
          </w:p>
        </w:tc>
        <w:tc>
          <w:tcPr>
            <w:tcW w:w="5528" w:type="dxa"/>
          </w:tcPr>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От Заказчика:</w:t>
            </w:r>
          </w:p>
        </w:tc>
      </w:tr>
      <w:tr w:rsidR="007913D3">
        <w:tc>
          <w:tcPr>
            <w:tcW w:w="5495" w:type="dxa"/>
          </w:tcPr>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Директор</w:t>
            </w:r>
          </w:p>
          <w:p w:rsidR="007913D3" w:rsidRDefault="0054186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w:t>
            </w:r>
          </w:p>
          <w:p w:rsidR="007913D3" w:rsidRDefault="003D6A80">
            <w:pPr>
              <w:tabs>
                <w:tab w:val="left" w:pos="3119"/>
              </w:tabs>
              <w:spacing w:after="0" w:line="240" w:lineRule="auto"/>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lang w:eastAsia="ru-RU"/>
              </w:rPr>
              <w:t>______________________ /</w:t>
            </w:r>
            <w:r w:rsidR="0054186E">
              <w:rPr>
                <w:rFonts w:ascii="Times New Roman" w:eastAsia="Times New Roman" w:hAnsi="Times New Roman" w:cs="Times New Roman"/>
                <w:sz w:val="18"/>
                <w:szCs w:val="18"/>
                <w:lang w:eastAsia="ru-RU"/>
              </w:rPr>
              <w:t>_____________/</w:t>
            </w:r>
          </w:p>
          <w:p w:rsidR="007913D3" w:rsidRDefault="007913D3">
            <w:pPr>
              <w:tabs>
                <w:tab w:val="left" w:pos="3119"/>
              </w:tabs>
              <w:spacing w:after="0" w:line="240" w:lineRule="auto"/>
              <w:rPr>
                <w:rFonts w:ascii="Times New Roman" w:eastAsia="Times New Roman" w:hAnsi="Times New Roman" w:cs="Times New Roman"/>
                <w:sz w:val="18"/>
                <w:szCs w:val="18"/>
                <w:u w:val="single"/>
                <w:lang w:eastAsia="ru-RU"/>
              </w:rPr>
            </w:pPr>
          </w:p>
          <w:p w:rsidR="007913D3" w:rsidRDefault="0054186E">
            <w:pPr>
              <w:tabs>
                <w:tab w:val="left" w:pos="3119"/>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__________2026</w:t>
            </w:r>
            <w:r w:rsidR="003D6A80">
              <w:rPr>
                <w:rFonts w:ascii="Times New Roman" w:eastAsia="Times New Roman" w:hAnsi="Times New Roman" w:cs="Times New Roman"/>
                <w:sz w:val="18"/>
                <w:szCs w:val="18"/>
                <w:lang w:eastAsia="ru-RU"/>
              </w:rPr>
              <w:t xml:space="preserve">г </w:t>
            </w:r>
          </w:p>
          <w:p w:rsidR="007913D3" w:rsidRDefault="003D6A80">
            <w:pPr>
              <w:tabs>
                <w:tab w:val="left" w:pos="3119"/>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М.П.</w:t>
            </w:r>
          </w:p>
        </w:tc>
        <w:tc>
          <w:tcPr>
            <w:tcW w:w="5528" w:type="dxa"/>
          </w:tcPr>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________________________________________</w:t>
            </w:r>
          </w:p>
          <w:p w:rsidR="007913D3" w:rsidRDefault="003D6A80">
            <w:pPr>
              <w:tabs>
                <w:tab w:val="left" w:pos="3119"/>
              </w:tabs>
              <w:spacing w:after="0" w:line="240" w:lineRule="auto"/>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МАУ ДО СШ МР Уфимский район РБ</w:t>
            </w:r>
          </w:p>
          <w:p w:rsidR="007913D3" w:rsidRDefault="003D6A80">
            <w:pPr>
              <w:tabs>
                <w:tab w:val="left" w:pos="3119"/>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 /__________________/</w:t>
            </w:r>
          </w:p>
          <w:p w:rsidR="007913D3" w:rsidRDefault="007913D3">
            <w:pPr>
              <w:tabs>
                <w:tab w:val="left" w:pos="3119"/>
              </w:tabs>
              <w:spacing w:after="0" w:line="240" w:lineRule="auto"/>
              <w:rPr>
                <w:rFonts w:ascii="Times New Roman" w:eastAsia="Times New Roman" w:hAnsi="Times New Roman" w:cs="Times New Roman"/>
                <w:sz w:val="18"/>
                <w:szCs w:val="18"/>
                <w:lang w:eastAsia="ru-RU"/>
              </w:rPr>
            </w:pPr>
          </w:p>
          <w:p w:rsidR="007913D3" w:rsidRDefault="0054186E">
            <w:pPr>
              <w:tabs>
                <w:tab w:val="left" w:pos="3119"/>
                <w:tab w:val="center" w:pos="4677"/>
                <w:tab w:val="right" w:pos="9355"/>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__________2026</w:t>
            </w:r>
            <w:r w:rsidR="003D6A80">
              <w:rPr>
                <w:rFonts w:ascii="Times New Roman" w:eastAsia="Times New Roman" w:hAnsi="Times New Roman" w:cs="Times New Roman"/>
                <w:sz w:val="18"/>
                <w:szCs w:val="18"/>
                <w:lang w:eastAsia="ru-RU"/>
              </w:rPr>
              <w:t xml:space="preserve">г </w:t>
            </w:r>
          </w:p>
          <w:p w:rsidR="007913D3" w:rsidRDefault="003D6A80">
            <w:pPr>
              <w:tabs>
                <w:tab w:val="left" w:pos="3119"/>
                <w:tab w:val="center" w:pos="4677"/>
                <w:tab w:val="right" w:pos="9355"/>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М.П.</w:t>
            </w:r>
          </w:p>
        </w:tc>
      </w:tr>
    </w:tbl>
    <w:p w:rsidR="007913D3" w:rsidRDefault="007913D3">
      <w:pPr>
        <w:spacing w:after="0" w:line="240" w:lineRule="auto"/>
        <w:jc w:val="both"/>
        <w:rPr>
          <w:rFonts w:ascii="Times New Roman" w:eastAsia="Times New Roman" w:hAnsi="Times New Roman" w:cs="Times New Roman"/>
          <w:sz w:val="18"/>
          <w:szCs w:val="18"/>
          <w:lang w:eastAsia="ru-RU"/>
        </w:rPr>
        <w:sectPr w:rsidR="007913D3">
          <w:footerReference w:type="default" r:id="rId9"/>
          <w:pgSz w:w="11906" w:h="16838"/>
          <w:pgMar w:top="709" w:right="566" w:bottom="567" w:left="1134" w:header="720" w:footer="216" w:gutter="0"/>
          <w:cols w:space="720"/>
        </w:sectPr>
      </w:pPr>
    </w:p>
    <w:p w:rsidR="007913D3" w:rsidRDefault="003D6A80">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Приложение № 3 </w:t>
      </w:r>
    </w:p>
    <w:p w:rsidR="007913D3" w:rsidRDefault="003D6A80">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sz w:val="18"/>
          <w:szCs w:val="18"/>
          <w:lang w:eastAsia="ru-RU"/>
        </w:rPr>
        <w:t xml:space="preserve">к договору </w:t>
      </w:r>
      <w:r>
        <w:rPr>
          <w:rFonts w:ascii="Times New Roman" w:eastAsia="Times New Roman" w:hAnsi="Times New Roman" w:cs="Times New Roman"/>
          <w:b/>
          <w:bCs/>
          <w:sz w:val="18"/>
          <w:szCs w:val="18"/>
          <w:lang w:eastAsia="zh-CN"/>
        </w:rPr>
        <w:t>№</w:t>
      </w:r>
      <w:r w:rsidR="0054186E">
        <w:rPr>
          <w:rFonts w:ascii="Times New Roman" w:eastAsia="Times New Roman" w:hAnsi="Times New Roman" w:cs="Times New Roman"/>
          <w:b/>
          <w:bCs/>
          <w:sz w:val="18"/>
          <w:szCs w:val="18"/>
          <w:lang w:eastAsia="zh-CN"/>
        </w:rPr>
        <w:t>____________</w:t>
      </w:r>
      <w:r>
        <w:rPr>
          <w:rFonts w:ascii="Times New Roman" w:eastAsia="Times New Roman" w:hAnsi="Times New Roman" w:cs="Times New Roman"/>
          <w:b/>
          <w:bCs/>
          <w:sz w:val="18"/>
          <w:szCs w:val="18"/>
          <w:lang w:eastAsia="zh-CN"/>
        </w:rPr>
        <w:t xml:space="preserve"> от </w:t>
      </w:r>
      <w:r w:rsidR="0054186E">
        <w:rPr>
          <w:rFonts w:ascii="Times New Roman" w:eastAsia="Times New Roman" w:hAnsi="Times New Roman" w:cs="Times New Roman"/>
          <w:sz w:val="18"/>
          <w:szCs w:val="18"/>
          <w:lang w:eastAsia="ru-RU"/>
        </w:rPr>
        <w:t>_______.2026</w:t>
      </w:r>
      <w:r>
        <w:rPr>
          <w:rFonts w:ascii="Times New Roman" w:eastAsia="Times New Roman" w:hAnsi="Times New Roman" w:cs="Times New Roman"/>
          <w:sz w:val="18"/>
          <w:szCs w:val="18"/>
          <w:lang w:eastAsia="ru-RU"/>
        </w:rPr>
        <w:t>г</w:t>
      </w:r>
    </w:p>
    <w:p w:rsidR="007913D3" w:rsidRDefault="007913D3">
      <w:pPr>
        <w:spacing w:after="0" w:line="240" w:lineRule="auto"/>
        <w:jc w:val="center"/>
        <w:rPr>
          <w:rFonts w:ascii="Times New Roman" w:eastAsia="Times New Roman" w:hAnsi="Times New Roman" w:cs="Times New Roman"/>
          <w:b/>
          <w:bCs/>
          <w:sz w:val="18"/>
          <w:szCs w:val="18"/>
          <w:lang w:eastAsia="ru-RU"/>
        </w:rPr>
      </w:pPr>
    </w:p>
    <w:p w:rsidR="007913D3" w:rsidRDefault="003D6A80">
      <w:pPr>
        <w:spacing w:after="0" w:line="240" w:lineRule="auto"/>
        <w:ind w:firstLine="567"/>
        <w:jc w:val="center"/>
        <w:rPr>
          <w:rFonts w:ascii="Times New Roman" w:eastAsia="Times New Roman" w:hAnsi="Times New Roman" w:cs="Times New Roman"/>
          <w:color w:val="003300"/>
          <w:sz w:val="20"/>
          <w:szCs w:val="20"/>
          <w:lang w:eastAsia="ru-RU"/>
        </w:rPr>
      </w:pPr>
      <w:r>
        <w:rPr>
          <w:rFonts w:ascii="Times New Roman" w:eastAsia="Times New Roman" w:hAnsi="Times New Roman" w:cs="Times New Roman"/>
          <w:sz w:val="20"/>
          <w:szCs w:val="20"/>
          <w:lang w:eastAsia="ru-RU"/>
        </w:rPr>
        <w:t>Форма универсального передаточного документа</w:t>
      </w:r>
      <w:r>
        <w:rPr>
          <w:rFonts w:ascii="Times New Roman" w:eastAsia="Times New Roman" w:hAnsi="Times New Roman" w:cs="Times New Roman"/>
          <w:color w:val="003300"/>
          <w:sz w:val="20"/>
          <w:szCs w:val="20"/>
          <w:lang w:eastAsia="ru-RU"/>
        </w:rPr>
        <w:t xml:space="preserve"> на Товары</w:t>
      </w:r>
    </w:p>
    <w:p w:rsidR="007913D3" w:rsidRDefault="007913D3">
      <w:pPr>
        <w:spacing w:after="0" w:line="240" w:lineRule="auto"/>
        <w:ind w:firstLine="567"/>
        <w:jc w:val="center"/>
        <w:rPr>
          <w:rFonts w:ascii="Times New Roman" w:eastAsia="Times New Roman" w:hAnsi="Times New Roman" w:cs="Times New Roman"/>
          <w:color w:val="003300"/>
          <w:sz w:val="20"/>
          <w:szCs w:val="20"/>
          <w:lang w:eastAsia="ru-RU"/>
        </w:rPr>
      </w:pPr>
    </w:p>
    <w:p w:rsidR="007913D3" w:rsidRDefault="007913D3">
      <w:pPr>
        <w:spacing w:after="0" w:line="240" w:lineRule="auto"/>
        <w:ind w:firstLine="567"/>
        <w:jc w:val="center"/>
        <w:rPr>
          <w:rFonts w:ascii="Times New Roman" w:eastAsia="Times New Roman" w:hAnsi="Times New Roman" w:cs="Times New Roman"/>
          <w:color w:val="003300"/>
          <w:sz w:val="20"/>
          <w:szCs w:val="20"/>
          <w:lang w:eastAsia="ru-RU"/>
        </w:rPr>
      </w:pPr>
    </w:p>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noProof/>
          <w:sz w:val="20"/>
          <w:szCs w:val="20"/>
          <w:lang w:eastAsia="ru-RU"/>
        </w:rPr>
        <w:drawing>
          <wp:inline distT="0" distB="0" distL="0" distR="0">
            <wp:extent cx="6488430" cy="4524375"/>
            <wp:effectExtent l="0" t="0" r="762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488430" cy="4524375"/>
                    </a:xfrm>
                    <a:prstGeom prst="rect">
                      <a:avLst/>
                    </a:prstGeom>
                    <a:noFill/>
                    <a:ln>
                      <a:noFill/>
                    </a:ln>
                  </pic:spPr>
                </pic:pic>
              </a:graphicData>
            </a:graphic>
          </wp:inline>
        </w:drawing>
      </w:r>
    </w:p>
    <w:p w:rsidR="007913D3" w:rsidRDefault="007913D3">
      <w:pPr>
        <w:spacing w:after="0" w:line="240" w:lineRule="auto"/>
        <w:rPr>
          <w:rFonts w:ascii="Times New Roman" w:eastAsia="Times New Roman" w:hAnsi="Times New Roman" w:cs="Times New Roman"/>
          <w:sz w:val="18"/>
          <w:szCs w:val="18"/>
          <w:lang w:eastAsia="ru-RU"/>
        </w:rPr>
      </w:pPr>
    </w:p>
    <w:p w:rsidR="007913D3" w:rsidRDefault="007913D3">
      <w:pPr>
        <w:spacing w:after="0" w:line="240" w:lineRule="auto"/>
        <w:rPr>
          <w:rFonts w:ascii="Times New Roman" w:eastAsia="Times New Roman" w:hAnsi="Times New Roman" w:cs="Times New Roman"/>
          <w:sz w:val="18"/>
          <w:szCs w:val="18"/>
          <w:lang w:eastAsia="ru-RU"/>
        </w:rPr>
      </w:pPr>
    </w:p>
    <w:p w:rsidR="007913D3" w:rsidRDefault="007913D3">
      <w:pPr>
        <w:spacing w:after="0" w:line="240" w:lineRule="auto"/>
        <w:rPr>
          <w:rFonts w:ascii="Times New Roman" w:eastAsia="Times New Roman" w:hAnsi="Times New Roman" w:cs="Times New Roman"/>
          <w:sz w:val="18"/>
          <w:szCs w:val="18"/>
          <w:lang w:eastAsia="ru-RU"/>
        </w:rPr>
      </w:pPr>
    </w:p>
    <w:p w:rsidR="007913D3" w:rsidRDefault="007913D3">
      <w:pPr>
        <w:spacing w:after="0" w:line="240" w:lineRule="auto"/>
        <w:rPr>
          <w:rFonts w:ascii="Times New Roman" w:eastAsia="Times New Roman" w:hAnsi="Times New Roman" w:cs="Times New Roman"/>
          <w:sz w:val="18"/>
          <w:szCs w:val="18"/>
          <w:lang w:eastAsia="ru-RU"/>
        </w:rPr>
      </w:pPr>
    </w:p>
    <w:p w:rsidR="007913D3" w:rsidRDefault="007913D3">
      <w:pPr>
        <w:spacing w:after="0" w:line="240" w:lineRule="auto"/>
        <w:rPr>
          <w:rFonts w:ascii="Times New Roman" w:eastAsia="Times New Roman" w:hAnsi="Times New Roman" w:cs="Times New Roman"/>
          <w:sz w:val="18"/>
          <w:szCs w:val="18"/>
          <w:lang w:eastAsia="ru-RU"/>
        </w:rPr>
      </w:pPr>
    </w:p>
    <w:p w:rsidR="007913D3" w:rsidRDefault="007913D3">
      <w:pPr>
        <w:spacing w:after="0" w:line="240" w:lineRule="auto"/>
        <w:rPr>
          <w:rFonts w:ascii="Times New Roman" w:eastAsia="Times New Roman" w:hAnsi="Times New Roman" w:cs="Times New Roman"/>
          <w:sz w:val="18"/>
          <w:szCs w:val="18"/>
          <w:lang w:eastAsia="ru-RU"/>
        </w:rPr>
      </w:pPr>
    </w:p>
    <w:p w:rsidR="007913D3" w:rsidRDefault="007913D3">
      <w:pPr>
        <w:spacing w:after="0" w:line="240" w:lineRule="auto"/>
        <w:rPr>
          <w:rFonts w:ascii="Times New Roman" w:eastAsia="Times New Roman" w:hAnsi="Times New Roman" w:cs="Times New Roman"/>
          <w:sz w:val="18"/>
          <w:szCs w:val="18"/>
          <w:lang w:eastAsia="ru-RU"/>
        </w:rPr>
      </w:pPr>
    </w:p>
    <w:p w:rsidR="007913D3" w:rsidRDefault="007913D3">
      <w:pPr>
        <w:spacing w:after="0" w:line="240" w:lineRule="auto"/>
        <w:rPr>
          <w:rFonts w:ascii="Times New Roman" w:eastAsia="Times New Roman" w:hAnsi="Times New Roman" w:cs="Times New Roman"/>
          <w:sz w:val="18"/>
          <w:szCs w:val="18"/>
          <w:lang w:eastAsia="ru-RU"/>
        </w:rPr>
      </w:pP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7913D3">
      <w:pPr>
        <w:keepNext/>
        <w:spacing w:after="0" w:line="240" w:lineRule="auto"/>
        <w:jc w:val="center"/>
        <w:outlineLvl w:val="5"/>
        <w:rPr>
          <w:rFonts w:ascii="Times New Roman" w:eastAsia="Times New Roman" w:hAnsi="Times New Roman" w:cs="Times New Roman"/>
          <w:b/>
          <w:sz w:val="18"/>
          <w:szCs w:val="18"/>
          <w:lang w:eastAsia="ru-RU"/>
        </w:rPr>
      </w:pPr>
    </w:p>
    <w:p w:rsidR="007913D3" w:rsidRDefault="003D6A80">
      <w:pPr>
        <w:keepNext/>
        <w:spacing w:after="0" w:line="240" w:lineRule="auto"/>
        <w:jc w:val="center"/>
        <w:outlineLvl w:val="5"/>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ПОДПИСИ СТОРОН:</w:t>
      </w:r>
    </w:p>
    <w:p w:rsidR="007913D3" w:rsidRDefault="007913D3">
      <w:pPr>
        <w:spacing w:after="0" w:line="240" w:lineRule="auto"/>
        <w:rPr>
          <w:rFonts w:ascii="Times New Roman" w:eastAsia="Times New Roman" w:hAnsi="Times New Roman" w:cs="Times New Roman"/>
          <w:sz w:val="18"/>
          <w:szCs w:val="18"/>
          <w:lang w:eastAsia="ru-RU"/>
        </w:rPr>
      </w:pPr>
    </w:p>
    <w:tbl>
      <w:tblPr>
        <w:tblW w:w="10368" w:type="dxa"/>
        <w:tblLayout w:type="fixed"/>
        <w:tblLook w:val="04A0" w:firstRow="1" w:lastRow="0" w:firstColumn="1" w:lastColumn="0" w:noHBand="0" w:noVBand="1"/>
      </w:tblPr>
      <w:tblGrid>
        <w:gridCol w:w="5148"/>
        <w:gridCol w:w="5220"/>
      </w:tblGrid>
      <w:tr w:rsidR="007913D3">
        <w:tc>
          <w:tcPr>
            <w:tcW w:w="5148" w:type="dxa"/>
          </w:tcPr>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От Поставщика:</w:t>
            </w:r>
          </w:p>
        </w:tc>
        <w:tc>
          <w:tcPr>
            <w:tcW w:w="5220" w:type="dxa"/>
          </w:tcPr>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От Заказчика:</w:t>
            </w:r>
          </w:p>
        </w:tc>
      </w:tr>
      <w:tr w:rsidR="007913D3">
        <w:tc>
          <w:tcPr>
            <w:tcW w:w="5148" w:type="dxa"/>
          </w:tcPr>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Директор</w:t>
            </w:r>
          </w:p>
          <w:p w:rsidR="007913D3" w:rsidRDefault="0054186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w:t>
            </w:r>
          </w:p>
          <w:p w:rsidR="007913D3" w:rsidRDefault="003D6A80">
            <w:pPr>
              <w:tabs>
                <w:tab w:val="left" w:pos="3119"/>
              </w:tabs>
              <w:spacing w:after="0" w:line="240" w:lineRule="auto"/>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lang w:eastAsia="ru-RU"/>
              </w:rPr>
              <w:t>______________________ /</w:t>
            </w:r>
            <w:r w:rsidR="0054186E">
              <w:rPr>
                <w:rFonts w:ascii="Times New Roman" w:eastAsia="Times New Roman" w:hAnsi="Times New Roman" w:cs="Times New Roman"/>
                <w:sz w:val="18"/>
                <w:szCs w:val="18"/>
                <w:lang w:eastAsia="ru-RU"/>
              </w:rPr>
              <w:t>__________________</w:t>
            </w:r>
            <w:r>
              <w:rPr>
                <w:rFonts w:ascii="Times New Roman" w:eastAsia="Times New Roman" w:hAnsi="Times New Roman" w:cs="Times New Roman"/>
                <w:sz w:val="18"/>
                <w:szCs w:val="18"/>
                <w:lang w:eastAsia="ru-RU"/>
              </w:rPr>
              <w:t>./</w:t>
            </w:r>
          </w:p>
          <w:p w:rsidR="007913D3" w:rsidRDefault="007913D3">
            <w:pPr>
              <w:tabs>
                <w:tab w:val="left" w:pos="3119"/>
              </w:tabs>
              <w:spacing w:after="0" w:line="240" w:lineRule="auto"/>
              <w:rPr>
                <w:rFonts w:ascii="Times New Roman" w:eastAsia="Times New Roman" w:hAnsi="Times New Roman" w:cs="Times New Roman"/>
                <w:sz w:val="18"/>
                <w:szCs w:val="18"/>
                <w:u w:val="single"/>
                <w:lang w:eastAsia="ru-RU"/>
              </w:rPr>
            </w:pPr>
          </w:p>
          <w:p w:rsidR="007913D3" w:rsidRDefault="0054186E">
            <w:pPr>
              <w:tabs>
                <w:tab w:val="left" w:pos="3119"/>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________.2026</w:t>
            </w:r>
            <w:r w:rsidR="003D6A80">
              <w:rPr>
                <w:rFonts w:ascii="Times New Roman" w:eastAsia="Times New Roman" w:hAnsi="Times New Roman" w:cs="Times New Roman"/>
                <w:sz w:val="18"/>
                <w:szCs w:val="18"/>
                <w:lang w:eastAsia="ru-RU"/>
              </w:rPr>
              <w:t>г</w:t>
            </w:r>
          </w:p>
          <w:p w:rsidR="007913D3" w:rsidRDefault="007913D3">
            <w:pPr>
              <w:tabs>
                <w:tab w:val="left" w:pos="3119"/>
              </w:tabs>
              <w:spacing w:after="0" w:line="240" w:lineRule="auto"/>
              <w:rPr>
                <w:rFonts w:ascii="Times New Roman" w:eastAsia="Times New Roman" w:hAnsi="Times New Roman" w:cs="Times New Roman"/>
                <w:sz w:val="18"/>
                <w:szCs w:val="18"/>
                <w:lang w:eastAsia="ru-RU"/>
              </w:rPr>
            </w:pPr>
          </w:p>
          <w:p w:rsidR="007913D3" w:rsidRDefault="003D6A80">
            <w:pPr>
              <w:tabs>
                <w:tab w:val="left" w:pos="3119"/>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М.П.</w:t>
            </w:r>
          </w:p>
        </w:tc>
        <w:tc>
          <w:tcPr>
            <w:tcW w:w="5220" w:type="dxa"/>
          </w:tcPr>
          <w:p w:rsidR="007913D3" w:rsidRDefault="003D6A8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________________________________________</w:t>
            </w:r>
          </w:p>
          <w:p w:rsidR="007913D3" w:rsidRDefault="003D6A80">
            <w:pPr>
              <w:tabs>
                <w:tab w:val="left" w:pos="3119"/>
              </w:tabs>
              <w:spacing w:after="0" w:line="240" w:lineRule="auto"/>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МАУ ДО СШ МР Уфимский район РБ</w:t>
            </w:r>
          </w:p>
          <w:p w:rsidR="007913D3" w:rsidRDefault="003D6A80">
            <w:pPr>
              <w:tabs>
                <w:tab w:val="left" w:pos="3119"/>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 /__________________/</w:t>
            </w:r>
          </w:p>
          <w:p w:rsidR="007913D3" w:rsidRDefault="007913D3">
            <w:pPr>
              <w:tabs>
                <w:tab w:val="left" w:pos="3119"/>
              </w:tabs>
              <w:spacing w:after="0" w:line="240" w:lineRule="auto"/>
              <w:rPr>
                <w:rFonts w:ascii="Times New Roman" w:eastAsia="Times New Roman" w:hAnsi="Times New Roman" w:cs="Times New Roman"/>
                <w:sz w:val="18"/>
                <w:szCs w:val="18"/>
                <w:lang w:eastAsia="ru-RU"/>
              </w:rPr>
            </w:pPr>
          </w:p>
          <w:p w:rsidR="007913D3" w:rsidRDefault="0054186E">
            <w:pPr>
              <w:tabs>
                <w:tab w:val="left" w:pos="3119"/>
                <w:tab w:val="center" w:pos="4677"/>
                <w:tab w:val="right" w:pos="9355"/>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______________2026</w:t>
            </w:r>
            <w:r w:rsidR="003D6A80">
              <w:rPr>
                <w:rFonts w:ascii="Times New Roman" w:eastAsia="Times New Roman" w:hAnsi="Times New Roman" w:cs="Times New Roman"/>
                <w:sz w:val="18"/>
                <w:szCs w:val="18"/>
                <w:lang w:eastAsia="ru-RU"/>
              </w:rPr>
              <w:t xml:space="preserve">г </w:t>
            </w:r>
          </w:p>
          <w:p w:rsidR="007913D3" w:rsidRDefault="003D6A80">
            <w:pPr>
              <w:tabs>
                <w:tab w:val="left" w:pos="3119"/>
                <w:tab w:val="center" w:pos="4677"/>
                <w:tab w:val="right" w:pos="9355"/>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М.П.</w:t>
            </w:r>
          </w:p>
        </w:tc>
      </w:tr>
    </w:tbl>
    <w:p w:rsidR="00C915E7" w:rsidRDefault="00C915E7" w:rsidP="00C915E7">
      <w:pPr>
        <w:spacing w:after="0" w:line="240" w:lineRule="auto"/>
        <w:rPr>
          <w:rFonts w:ascii="Times New Roman" w:eastAsia="Times New Roman" w:hAnsi="Times New Roman" w:cs="Times New Roman"/>
          <w:sz w:val="18"/>
          <w:szCs w:val="18"/>
          <w:lang w:eastAsia="ru-RU"/>
        </w:rPr>
      </w:pPr>
    </w:p>
    <w:p w:rsidR="00C915E7" w:rsidRDefault="00C915E7" w:rsidP="00C915E7">
      <w:pPr>
        <w:rPr>
          <w:rFonts w:ascii="Times New Roman" w:eastAsia="Times New Roman" w:hAnsi="Times New Roman" w:cs="Times New Roman"/>
          <w:sz w:val="18"/>
          <w:szCs w:val="18"/>
          <w:lang w:eastAsia="ru-RU"/>
        </w:rPr>
      </w:pPr>
    </w:p>
    <w:p w:rsidR="00C915E7" w:rsidRPr="00C915E7" w:rsidRDefault="00C915E7" w:rsidP="00C915E7">
      <w:pPr>
        <w:tabs>
          <w:tab w:val="left" w:pos="2304"/>
        </w:tabs>
      </w:pPr>
      <w:r>
        <w:rPr>
          <w:rFonts w:ascii="Times New Roman" w:eastAsia="Times New Roman" w:hAnsi="Times New Roman" w:cs="Times New Roman"/>
          <w:sz w:val="18"/>
          <w:szCs w:val="18"/>
          <w:lang w:eastAsia="ru-RU"/>
        </w:rPr>
        <w:tab/>
      </w:r>
    </w:p>
    <w:sectPr w:rsidR="00C915E7" w:rsidRPr="00C915E7">
      <w:footerReference w:type="default" r:id="rId11"/>
      <w:pgSz w:w="11906" w:h="16838"/>
      <w:pgMar w:top="709" w:right="566" w:bottom="567" w:left="1134" w:header="720" w:footer="2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D2F" w:rsidRDefault="00DC7D2F">
      <w:pPr>
        <w:spacing w:line="240" w:lineRule="auto"/>
      </w:pPr>
      <w:r>
        <w:separator/>
      </w:r>
    </w:p>
  </w:endnote>
  <w:endnote w:type="continuationSeparator" w:id="0">
    <w:p w:rsidR="00DC7D2F" w:rsidRDefault="00DC7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1565"/>
      <w:gridCol w:w="8871"/>
    </w:tblGrid>
    <w:tr w:rsidR="007913D3">
      <w:tc>
        <w:tcPr>
          <w:tcW w:w="750" w:type="pct"/>
        </w:tcPr>
        <w:p w:rsidR="007913D3" w:rsidRDefault="007913D3">
          <w:pPr>
            <w:pStyle w:val="a9"/>
            <w:jc w:val="right"/>
            <w:rPr>
              <w:color w:val="4F81BD"/>
            </w:rPr>
          </w:pPr>
        </w:p>
      </w:tc>
      <w:tc>
        <w:tcPr>
          <w:tcW w:w="4250" w:type="pct"/>
        </w:tcPr>
        <w:p w:rsidR="007913D3" w:rsidRDefault="003D6A80">
          <w:pPr>
            <w:pStyle w:val="a9"/>
            <w:jc w:val="right"/>
            <w:rPr>
              <w:sz w:val="18"/>
              <w:szCs w:val="18"/>
            </w:rPr>
          </w:pPr>
          <w:r>
            <w:rPr>
              <w:sz w:val="18"/>
              <w:szCs w:val="18"/>
            </w:rPr>
            <w:t>Тип Договора - СТАНДАРТ</w:t>
          </w:r>
        </w:p>
      </w:tc>
    </w:tr>
  </w:tbl>
  <w:p w:rsidR="007913D3" w:rsidRDefault="007913D3">
    <w:pPr>
      <w:pStyle w:val="a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1565"/>
      <w:gridCol w:w="8871"/>
    </w:tblGrid>
    <w:tr w:rsidR="007913D3">
      <w:tc>
        <w:tcPr>
          <w:tcW w:w="750" w:type="pct"/>
        </w:tcPr>
        <w:p w:rsidR="007913D3" w:rsidRDefault="007913D3">
          <w:pPr>
            <w:pStyle w:val="a9"/>
            <w:jc w:val="right"/>
            <w:rPr>
              <w:color w:val="4F81BD"/>
            </w:rPr>
          </w:pPr>
        </w:p>
      </w:tc>
      <w:tc>
        <w:tcPr>
          <w:tcW w:w="4250" w:type="pct"/>
        </w:tcPr>
        <w:p w:rsidR="007913D3" w:rsidRDefault="003D6A80">
          <w:pPr>
            <w:pStyle w:val="a9"/>
            <w:jc w:val="right"/>
            <w:rPr>
              <w:sz w:val="18"/>
              <w:szCs w:val="18"/>
            </w:rPr>
          </w:pPr>
          <w:r>
            <w:rPr>
              <w:sz w:val="18"/>
              <w:szCs w:val="18"/>
            </w:rPr>
            <w:t>Тип Приложения - ЗАЯВКА</w:t>
          </w:r>
        </w:p>
      </w:tc>
    </w:tr>
  </w:tbl>
  <w:p w:rsidR="007913D3" w:rsidRDefault="007913D3">
    <w:pPr>
      <w:pStyle w:val="a9"/>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1565"/>
      <w:gridCol w:w="8871"/>
    </w:tblGrid>
    <w:tr w:rsidR="007913D3">
      <w:tc>
        <w:tcPr>
          <w:tcW w:w="750" w:type="pct"/>
        </w:tcPr>
        <w:p w:rsidR="007913D3" w:rsidRDefault="007913D3">
          <w:pPr>
            <w:pStyle w:val="a9"/>
            <w:jc w:val="right"/>
            <w:rPr>
              <w:color w:val="4F81BD"/>
            </w:rPr>
          </w:pPr>
        </w:p>
      </w:tc>
      <w:tc>
        <w:tcPr>
          <w:tcW w:w="4250" w:type="pct"/>
        </w:tcPr>
        <w:p w:rsidR="007913D3" w:rsidRDefault="003D6A80">
          <w:pPr>
            <w:pStyle w:val="a9"/>
            <w:jc w:val="right"/>
            <w:rPr>
              <w:sz w:val="18"/>
              <w:szCs w:val="18"/>
            </w:rPr>
          </w:pPr>
          <w:r>
            <w:rPr>
              <w:sz w:val="18"/>
              <w:szCs w:val="18"/>
            </w:rPr>
            <w:t>Тип Приложения – Спецификация</w:t>
          </w:r>
        </w:p>
      </w:tc>
    </w:tr>
  </w:tbl>
  <w:p w:rsidR="007913D3" w:rsidRDefault="007913D3">
    <w:pPr>
      <w:pStyle w:val="a9"/>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1565"/>
      <w:gridCol w:w="8871"/>
    </w:tblGrid>
    <w:tr w:rsidR="007913D3">
      <w:tc>
        <w:tcPr>
          <w:tcW w:w="750" w:type="pct"/>
        </w:tcPr>
        <w:p w:rsidR="007913D3" w:rsidRDefault="007913D3">
          <w:pPr>
            <w:pStyle w:val="a9"/>
            <w:jc w:val="right"/>
            <w:rPr>
              <w:color w:val="4F81BD"/>
            </w:rPr>
          </w:pPr>
        </w:p>
      </w:tc>
      <w:tc>
        <w:tcPr>
          <w:tcW w:w="4250" w:type="pct"/>
        </w:tcPr>
        <w:p w:rsidR="007913D3" w:rsidRDefault="003D6A80">
          <w:pPr>
            <w:pStyle w:val="a9"/>
            <w:jc w:val="right"/>
            <w:rPr>
              <w:sz w:val="18"/>
              <w:szCs w:val="18"/>
            </w:rPr>
          </w:pPr>
          <w:r>
            <w:rPr>
              <w:sz w:val="18"/>
              <w:szCs w:val="18"/>
            </w:rPr>
            <w:t>Тип Приложения – ЭДО</w:t>
          </w:r>
        </w:p>
      </w:tc>
    </w:tr>
  </w:tbl>
  <w:p w:rsidR="007913D3" w:rsidRDefault="007913D3">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D2F" w:rsidRDefault="00DC7D2F">
      <w:pPr>
        <w:spacing w:after="0"/>
      </w:pPr>
      <w:r>
        <w:separator/>
      </w:r>
    </w:p>
  </w:footnote>
  <w:footnote w:type="continuationSeparator" w:id="0">
    <w:p w:rsidR="00DC7D2F" w:rsidRDefault="00DC7D2F">
      <w:pPr>
        <w:spacing w:after="0"/>
      </w:pPr>
      <w:r>
        <w:continuationSeparator/>
      </w:r>
    </w:p>
  </w:footnote>
  <w:footnote w:id="1">
    <w:p w:rsidR="005636E0" w:rsidRPr="005636E0" w:rsidRDefault="005636E0" w:rsidP="005636E0">
      <w:pPr>
        <w:pStyle w:val="ab"/>
        <w:ind w:firstLine="426"/>
        <w:rPr>
          <w:rFonts w:ascii="Times New Roman" w:hAnsi="Times New Roman" w:cs="Times New Roman"/>
          <w:sz w:val="16"/>
          <w:szCs w:val="16"/>
        </w:rPr>
      </w:pPr>
      <w:r>
        <w:rPr>
          <w:rStyle w:val="ad"/>
        </w:rPr>
        <w:footnoteRef/>
      </w:r>
      <w:r w:rsidRPr="005636E0">
        <w:rPr>
          <w:rFonts w:ascii="Times New Roman" w:hAnsi="Times New Roman" w:cs="Times New Roman"/>
          <w:sz w:val="16"/>
          <w:szCs w:val="16"/>
          <w:lang w:eastAsia="ru-RU"/>
        </w:rPr>
        <w:t>Если применимо.</w:t>
      </w:r>
    </w:p>
  </w:footnote>
  <w:footnote w:id="2">
    <w:p w:rsidR="005636E0" w:rsidRPr="005636E0" w:rsidRDefault="005636E0" w:rsidP="005636E0">
      <w:pPr>
        <w:pStyle w:val="HTML"/>
        <w:rPr>
          <w:rFonts w:ascii="Times New Roman" w:hAnsi="Times New Roman" w:cs="Times New Roman"/>
          <w:sz w:val="16"/>
          <w:szCs w:val="16"/>
        </w:rPr>
      </w:pPr>
      <w:r w:rsidRPr="005636E0">
        <w:rPr>
          <w:rStyle w:val="ad"/>
          <w:rFonts w:ascii="Times New Roman" w:hAnsi="Times New Roman" w:cs="Times New Roman"/>
          <w:sz w:val="16"/>
          <w:szCs w:val="16"/>
        </w:rPr>
        <w:footnoteRef/>
      </w:r>
      <w:r w:rsidRPr="005636E0">
        <w:rPr>
          <w:rFonts w:ascii="Times New Roman" w:hAnsi="Times New Roman" w:cs="Times New Roman"/>
          <w:sz w:val="16"/>
          <w:szCs w:val="16"/>
        </w:rPr>
        <w:t>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
    <w:p w:rsidR="005636E0" w:rsidRPr="005636E0" w:rsidRDefault="005636E0" w:rsidP="005636E0">
      <w:pPr>
        <w:pStyle w:val="ab"/>
        <w:rPr>
          <w:rFonts w:ascii="Times New Roman" w:hAnsi="Times New Roman" w:cs="Times New Roman"/>
          <w:sz w:val="16"/>
          <w:szCs w:val="16"/>
        </w:rPr>
      </w:pPr>
      <w:r w:rsidRPr="005636E0">
        <w:rPr>
          <w:rStyle w:val="ad"/>
          <w:rFonts w:ascii="Times New Roman" w:hAnsi="Times New Roman" w:cs="Times New Roman"/>
          <w:sz w:val="16"/>
          <w:szCs w:val="16"/>
        </w:rPr>
        <w:footnoteRef/>
      </w:r>
      <w:r w:rsidRPr="005636E0">
        <w:rPr>
          <w:rFonts w:ascii="Times New Roman" w:hAnsi="Times New Roman" w:cs="Times New Roman"/>
          <w:sz w:val="16"/>
          <w:szCs w:val="16"/>
          <w:lang w:eastAsia="ru-RU"/>
        </w:rPr>
        <w:t>Номер (при наличии), дата и заголовок (при наличии).</w:t>
      </w:r>
    </w:p>
  </w:footnote>
  <w:footnote w:id="4">
    <w:p w:rsidR="005636E0" w:rsidRPr="005636E0" w:rsidRDefault="005636E0" w:rsidP="005636E0">
      <w:pPr>
        <w:pStyle w:val="ab"/>
        <w:rPr>
          <w:rFonts w:ascii="Times New Roman" w:hAnsi="Times New Roman" w:cs="Times New Roman"/>
          <w:sz w:val="16"/>
          <w:szCs w:val="16"/>
        </w:rPr>
      </w:pPr>
      <w:r w:rsidRPr="005636E0">
        <w:rPr>
          <w:rStyle w:val="ad"/>
          <w:rFonts w:ascii="Times New Roman" w:hAnsi="Times New Roman" w:cs="Times New Roman"/>
          <w:sz w:val="16"/>
          <w:szCs w:val="16"/>
        </w:rPr>
        <w:footnoteRef/>
      </w:r>
      <w:r w:rsidRPr="005636E0">
        <w:rPr>
          <w:rFonts w:ascii="Times New Roman" w:hAnsi="Times New Roman" w:cs="Times New Roman"/>
          <w:sz w:val="16"/>
          <w:szCs w:val="16"/>
          <w:lang w:eastAsia="ru-RU"/>
        </w:rPr>
        <w:t xml:space="preserve">К ним относятся показания участников и очевидцев событий, письменные документы, переписка посредством электронной почты, </w:t>
      </w:r>
      <w:proofErr w:type="spellStart"/>
      <w:r w:rsidRPr="005636E0">
        <w:rPr>
          <w:rFonts w:ascii="Times New Roman" w:hAnsi="Times New Roman" w:cs="Times New Roman"/>
          <w:sz w:val="16"/>
          <w:szCs w:val="16"/>
          <w:lang w:eastAsia="ru-RU"/>
        </w:rPr>
        <w:t>sms</w:t>
      </w:r>
      <w:proofErr w:type="spellEnd"/>
      <w:r w:rsidRPr="005636E0">
        <w:rPr>
          <w:rFonts w:ascii="Times New Roman" w:hAnsi="Times New Roman" w:cs="Times New Roman"/>
          <w:sz w:val="16"/>
          <w:szCs w:val="16"/>
          <w:lang w:eastAsia="ru-RU"/>
        </w:rPr>
        <w:t xml:space="preserve"> и мессенджеров, аудио- и видеозаписи и т.п.</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A98"/>
    <w:rsid w:val="00040B1A"/>
    <w:rsid w:val="00046A63"/>
    <w:rsid w:val="000B0EE6"/>
    <w:rsid w:val="000D3E2A"/>
    <w:rsid w:val="000F44E2"/>
    <w:rsid w:val="00181D6F"/>
    <w:rsid w:val="001B6D38"/>
    <w:rsid w:val="003729EC"/>
    <w:rsid w:val="003D6A80"/>
    <w:rsid w:val="00460A98"/>
    <w:rsid w:val="004A62F4"/>
    <w:rsid w:val="004E64FD"/>
    <w:rsid w:val="004F55D6"/>
    <w:rsid w:val="0054186E"/>
    <w:rsid w:val="005636E0"/>
    <w:rsid w:val="00625051"/>
    <w:rsid w:val="00734C42"/>
    <w:rsid w:val="007913D3"/>
    <w:rsid w:val="007F435C"/>
    <w:rsid w:val="00802C99"/>
    <w:rsid w:val="009847C4"/>
    <w:rsid w:val="009A2F46"/>
    <w:rsid w:val="00A12C3A"/>
    <w:rsid w:val="00A46173"/>
    <w:rsid w:val="00A74639"/>
    <w:rsid w:val="00B234F6"/>
    <w:rsid w:val="00C0016D"/>
    <w:rsid w:val="00C915E7"/>
    <w:rsid w:val="00D17FED"/>
    <w:rsid w:val="00D32B60"/>
    <w:rsid w:val="00DC7D2F"/>
    <w:rsid w:val="00E07A1B"/>
    <w:rsid w:val="00E50631"/>
    <w:rsid w:val="00E5098F"/>
    <w:rsid w:val="00EC2296"/>
    <w:rsid w:val="00EE5062"/>
    <w:rsid w:val="00F1230C"/>
    <w:rsid w:val="00F376A0"/>
    <w:rsid w:val="7EAA53A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lsdException w:name="caption" w:uiPriority="35" w:qFormat="1"/>
    <w:lsdException w:name="footnote reference" w:uiPriority="0"/>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6">
    <w:name w:val="heading 6"/>
    <w:basedOn w:val="a"/>
    <w:next w:val="a"/>
    <w:link w:val="60"/>
    <w:uiPriority w:val="9"/>
    <w:qFormat/>
    <w:pPr>
      <w:keepNext/>
      <w:spacing w:after="0" w:line="240" w:lineRule="auto"/>
      <w:jc w:val="center"/>
      <w:outlineLvl w:val="5"/>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3">
    <w:name w:val="Body Text Indent 3"/>
    <w:basedOn w:val="a"/>
    <w:link w:val="30"/>
    <w:uiPriority w:val="99"/>
    <w:pPr>
      <w:spacing w:after="0" w:line="240" w:lineRule="auto"/>
      <w:ind w:firstLine="720"/>
      <w:jc w:val="both"/>
    </w:pPr>
    <w:rPr>
      <w:rFonts w:ascii="Times New Roman" w:eastAsia="Times New Roman" w:hAnsi="Times New Roman" w:cs="Times New Roman"/>
      <w:sz w:val="24"/>
      <w:szCs w:val="20"/>
      <w:lang w:eastAsia="ru-RU"/>
    </w:rPr>
  </w:style>
  <w:style w:type="paragraph" w:styleId="a5">
    <w:name w:val="header"/>
    <w:basedOn w:val="a"/>
    <w:link w:val="a6"/>
    <w:uiPriority w:val="99"/>
    <w:unhideWhenUsed/>
    <w:pPr>
      <w:tabs>
        <w:tab w:val="center" w:pos="4677"/>
        <w:tab w:val="right" w:pos="9355"/>
      </w:tabs>
      <w:spacing w:after="0" w:line="240" w:lineRule="auto"/>
    </w:pPr>
  </w:style>
  <w:style w:type="paragraph" w:styleId="a7">
    <w:name w:val="Body Text"/>
    <w:basedOn w:val="a"/>
    <w:link w:val="a8"/>
    <w:uiPriority w:val="99"/>
    <w:pPr>
      <w:spacing w:after="0" w:line="240" w:lineRule="auto"/>
      <w:jc w:val="both"/>
    </w:pPr>
    <w:rPr>
      <w:rFonts w:ascii="Times New Roman" w:eastAsia="Times New Roman" w:hAnsi="Times New Roman" w:cs="Times New Roman"/>
      <w:i/>
      <w:sz w:val="24"/>
      <w:szCs w:val="20"/>
      <w:lang w:eastAsia="ru-RU"/>
    </w:rPr>
  </w:style>
  <w:style w:type="paragraph" w:styleId="a9">
    <w:name w:val="footer"/>
    <w:basedOn w:val="a"/>
    <w:link w:val="aa"/>
    <w:uiPriority w:val="99"/>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paragraph" w:styleId="31">
    <w:name w:val="Body Text 3"/>
    <w:basedOn w:val="a"/>
    <w:link w:val="32"/>
    <w:uiPriority w:val="99"/>
    <w:pPr>
      <w:spacing w:before="80" w:after="0" w:line="240" w:lineRule="auto"/>
      <w:jc w:val="both"/>
    </w:pPr>
    <w:rPr>
      <w:rFonts w:ascii="Times New Roman" w:eastAsia="Times New Roman" w:hAnsi="Times New Roman" w:cs="Times New Roman"/>
      <w:sz w:val="20"/>
      <w:szCs w:val="20"/>
      <w:lang w:eastAsia="ru-RU"/>
    </w:rPr>
  </w:style>
  <w:style w:type="paragraph" w:styleId="2">
    <w:name w:val="Body Text Indent 2"/>
    <w:basedOn w:val="a"/>
    <w:link w:val="20"/>
    <w:uiPriority w:val="99"/>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rPr>
      <w:rFonts w:ascii="Times New Roman" w:eastAsia="Times New Roman" w:hAnsi="Times New Roman" w:cs="Times New Roman"/>
      <w:b/>
      <w:sz w:val="20"/>
      <w:szCs w:val="20"/>
      <w:lang w:eastAsia="ru-RU"/>
    </w:rPr>
  </w:style>
  <w:style w:type="character" w:customStyle="1" w:styleId="32">
    <w:name w:val="Основной текст 3 Знак"/>
    <w:basedOn w:val="a0"/>
    <w:link w:val="31"/>
    <w:uiPriority w:val="99"/>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uiPriority w:val="99"/>
    <w:rPr>
      <w:rFonts w:ascii="Times New Roman" w:eastAsia="Times New Roman" w:hAnsi="Times New Roman" w:cs="Times New Roman"/>
      <w:i/>
      <w:sz w:val="24"/>
      <w:szCs w:val="20"/>
      <w:lang w:eastAsia="ru-RU"/>
    </w:rPr>
  </w:style>
  <w:style w:type="character" w:customStyle="1" w:styleId="30">
    <w:name w:val="Основной текст с отступом 3 Знак"/>
    <w:basedOn w:val="a0"/>
    <w:link w:val="3"/>
    <w:uiPriority w:val="99"/>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uiPriority w:val="99"/>
    <w:rPr>
      <w:rFonts w:ascii="Times New Roman" w:eastAsia="Times New Roman" w:hAnsi="Times New Roman" w:cs="Times New Roman"/>
      <w:sz w:val="24"/>
      <w:szCs w:val="20"/>
      <w:lang w:eastAsia="ru-RU"/>
    </w:r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a6">
    <w:name w:val="Верхний колонтитул Знак"/>
    <w:basedOn w:val="a0"/>
    <w:link w:val="a5"/>
    <w:uiPriority w:val="99"/>
  </w:style>
  <w:style w:type="paragraph" w:styleId="ab">
    <w:name w:val="footnote text"/>
    <w:basedOn w:val="a"/>
    <w:link w:val="ac"/>
    <w:uiPriority w:val="99"/>
    <w:semiHidden/>
    <w:unhideWhenUsed/>
    <w:rsid w:val="005636E0"/>
    <w:pPr>
      <w:spacing w:after="0" w:line="240" w:lineRule="auto"/>
    </w:pPr>
    <w:rPr>
      <w:sz w:val="20"/>
      <w:szCs w:val="20"/>
    </w:rPr>
  </w:style>
  <w:style w:type="character" w:customStyle="1" w:styleId="ac">
    <w:name w:val="Текст сноски Знак"/>
    <w:basedOn w:val="a0"/>
    <w:link w:val="ab"/>
    <w:uiPriority w:val="99"/>
    <w:semiHidden/>
    <w:rsid w:val="005636E0"/>
    <w:rPr>
      <w:lang w:eastAsia="en-US"/>
    </w:rPr>
  </w:style>
  <w:style w:type="paragraph" w:styleId="HTML">
    <w:name w:val="HTML Preformatted"/>
    <w:basedOn w:val="a"/>
    <w:link w:val="HTML0"/>
    <w:uiPriority w:val="99"/>
    <w:semiHidden/>
    <w:unhideWhenUsed/>
    <w:rsid w:val="005636E0"/>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636E0"/>
    <w:rPr>
      <w:rFonts w:ascii="Consolas" w:hAnsi="Consolas"/>
      <w:lang w:eastAsia="en-US"/>
    </w:rPr>
  </w:style>
  <w:style w:type="character" w:styleId="ad">
    <w:name w:val="footnote reference"/>
    <w:rsid w:val="005636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lsdException w:name="caption" w:uiPriority="35" w:qFormat="1"/>
    <w:lsdException w:name="footnote reference" w:uiPriority="0"/>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6">
    <w:name w:val="heading 6"/>
    <w:basedOn w:val="a"/>
    <w:next w:val="a"/>
    <w:link w:val="60"/>
    <w:uiPriority w:val="9"/>
    <w:qFormat/>
    <w:pPr>
      <w:keepNext/>
      <w:spacing w:after="0" w:line="240" w:lineRule="auto"/>
      <w:jc w:val="center"/>
      <w:outlineLvl w:val="5"/>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3">
    <w:name w:val="Body Text Indent 3"/>
    <w:basedOn w:val="a"/>
    <w:link w:val="30"/>
    <w:uiPriority w:val="99"/>
    <w:pPr>
      <w:spacing w:after="0" w:line="240" w:lineRule="auto"/>
      <w:ind w:firstLine="720"/>
      <w:jc w:val="both"/>
    </w:pPr>
    <w:rPr>
      <w:rFonts w:ascii="Times New Roman" w:eastAsia="Times New Roman" w:hAnsi="Times New Roman" w:cs="Times New Roman"/>
      <w:sz w:val="24"/>
      <w:szCs w:val="20"/>
      <w:lang w:eastAsia="ru-RU"/>
    </w:rPr>
  </w:style>
  <w:style w:type="paragraph" w:styleId="a5">
    <w:name w:val="header"/>
    <w:basedOn w:val="a"/>
    <w:link w:val="a6"/>
    <w:uiPriority w:val="99"/>
    <w:unhideWhenUsed/>
    <w:pPr>
      <w:tabs>
        <w:tab w:val="center" w:pos="4677"/>
        <w:tab w:val="right" w:pos="9355"/>
      </w:tabs>
      <w:spacing w:after="0" w:line="240" w:lineRule="auto"/>
    </w:pPr>
  </w:style>
  <w:style w:type="paragraph" w:styleId="a7">
    <w:name w:val="Body Text"/>
    <w:basedOn w:val="a"/>
    <w:link w:val="a8"/>
    <w:uiPriority w:val="99"/>
    <w:pPr>
      <w:spacing w:after="0" w:line="240" w:lineRule="auto"/>
      <w:jc w:val="both"/>
    </w:pPr>
    <w:rPr>
      <w:rFonts w:ascii="Times New Roman" w:eastAsia="Times New Roman" w:hAnsi="Times New Roman" w:cs="Times New Roman"/>
      <w:i/>
      <w:sz w:val="24"/>
      <w:szCs w:val="20"/>
      <w:lang w:eastAsia="ru-RU"/>
    </w:rPr>
  </w:style>
  <w:style w:type="paragraph" w:styleId="a9">
    <w:name w:val="footer"/>
    <w:basedOn w:val="a"/>
    <w:link w:val="aa"/>
    <w:uiPriority w:val="99"/>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paragraph" w:styleId="31">
    <w:name w:val="Body Text 3"/>
    <w:basedOn w:val="a"/>
    <w:link w:val="32"/>
    <w:uiPriority w:val="99"/>
    <w:pPr>
      <w:spacing w:before="80" w:after="0" w:line="240" w:lineRule="auto"/>
      <w:jc w:val="both"/>
    </w:pPr>
    <w:rPr>
      <w:rFonts w:ascii="Times New Roman" w:eastAsia="Times New Roman" w:hAnsi="Times New Roman" w:cs="Times New Roman"/>
      <w:sz w:val="20"/>
      <w:szCs w:val="20"/>
      <w:lang w:eastAsia="ru-RU"/>
    </w:rPr>
  </w:style>
  <w:style w:type="paragraph" w:styleId="2">
    <w:name w:val="Body Text Indent 2"/>
    <w:basedOn w:val="a"/>
    <w:link w:val="20"/>
    <w:uiPriority w:val="99"/>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rPr>
      <w:rFonts w:ascii="Times New Roman" w:eastAsia="Times New Roman" w:hAnsi="Times New Roman" w:cs="Times New Roman"/>
      <w:b/>
      <w:sz w:val="20"/>
      <w:szCs w:val="20"/>
      <w:lang w:eastAsia="ru-RU"/>
    </w:rPr>
  </w:style>
  <w:style w:type="character" w:customStyle="1" w:styleId="32">
    <w:name w:val="Основной текст 3 Знак"/>
    <w:basedOn w:val="a0"/>
    <w:link w:val="31"/>
    <w:uiPriority w:val="99"/>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uiPriority w:val="99"/>
    <w:rPr>
      <w:rFonts w:ascii="Times New Roman" w:eastAsia="Times New Roman" w:hAnsi="Times New Roman" w:cs="Times New Roman"/>
      <w:i/>
      <w:sz w:val="24"/>
      <w:szCs w:val="20"/>
      <w:lang w:eastAsia="ru-RU"/>
    </w:rPr>
  </w:style>
  <w:style w:type="character" w:customStyle="1" w:styleId="30">
    <w:name w:val="Основной текст с отступом 3 Знак"/>
    <w:basedOn w:val="a0"/>
    <w:link w:val="3"/>
    <w:uiPriority w:val="99"/>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uiPriority w:val="99"/>
    <w:rPr>
      <w:rFonts w:ascii="Times New Roman" w:eastAsia="Times New Roman" w:hAnsi="Times New Roman" w:cs="Times New Roman"/>
      <w:sz w:val="24"/>
      <w:szCs w:val="20"/>
      <w:lang w:eastAsia="ru-RU"/>
    </w:r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a6">
    <w:name w:val="Верхний колонтитул Знак"/>
    <w:basedOn w:val="a0"/>
    <w:link w:val="a5"/>
    <w:uiPriority w:val="99"/>
  </w:style>
  <w:style w:type="paragraph" w:styleId="ab">
    <w:name w:val="footnote text"/>
    <w:basedOn w:val="a"/>
    <w:link w:val="ac"/>
    <w:uiPriority w:val="99"/>
    <w:semiHidden/>
    <w:unhideWhenUsed/>
    <w:rsid w:val="005636E0"/>
    <w:pPr>
      <w:spacing w:after="0" w:line="240" w:lineRule="auto"/>
    </w:pPr>
    <w:rPr>
      <w:sz w:val="20"/>
      <w:szCs w:val="20"/>
    </w:rPr>
  </w:style>
  <w:style w:type="character" w:customStyle="1" w:styleId="ac">
    <w:name w:val="Текст сноски Знак"/>
    <w:basedOn w:val="a0"/>
    <w:link w:val="ab"/>
    <w:uiPriority w:val="99"/>
    <w:semiHidden/>
    <w:rsid w:val="005636E0"/>
    <w:rPr>
      <w:lang w:eastAsia="en-US"/>
    </w:rPr>
  </w:style>
  <w:style w:type="paragraph" w:styleId="HTML">
    <w:name w:val="HTML Preformatted"/>
    <w:basedOn w:val="a"/>
    <w:link w:val="HTML0"/>
    <w:uiPriority w:val="99"/>
    <w:semiHidden/>
    <w:unhideWhenUsed/>
    <w:rsid w:val="005636E0"/>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636E0"/>
    <w:rPr>
      <w:rFonts w:ascii="Consolas" w:hAnsi="Consolas"/>
      <w:lang w:eastAsia="en-US"/>
    </w:rPr>
  </w:style>
  <w:style w:type="character" w:styleId="ad">
    <w:name w:val="footnote reference"/>
    <w:rsid w:val="005636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4346</Words>
  <Characters>24774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Ирина</cp:lastModifiedBy>
  <cp:revision>3</cp:revision>
  <cp:lastPrinted>2025-12-22T10:28:00Z</cp:lastPrinted>
  <dcterms:created xsi:type="dcterms:W3CDTF">2026-02-11T14:03:00Z</dcterms:created>
  <dcterms:modified xsi:type="dcterms:W3CDTF">2026-02-11T14:11:00Z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9E66117F01214F6E8E0AA95CB6704FEE_13</vt:lpwstr>
  </property>
</Properties>
</file>