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1"/>
        <w:widowControl/>
        <w:ind w:firstLine="709" w:start="0" w:end="0"/>
        <w:jc w:val="both"/>
        <w:rPr>
          <w:color w:val="000000"/>
          <w:sz w:val="26"/>
        </w:rPr>
      </w:pPr>
      <w:r>
        <w:rPr>
          <w:color w:val="000000"/>
          <w:sz w:val="26"/>
        </w:rPr>
        <w:t>Информируем Вас о том, что П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>АО «Ростелеком» проводит анализ рынка на Разработк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>у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 xml:space="preserve"> проектной документации на устройство линий освещения на автомобильных дорогах общего пользования регионального и межмуниципального значения в муниципальном округе город Бор Нижегородской области. Просим вас предо</w:t>
      </w:r>
      <w:r>
        <w:rPr>
          <w:color w:val="000000"/>
          <w:sz w:val="26"/>
        </w:rPr>
        <w:t>ставить бюджетное технико-коммерческое предложение.</w:t>
      </w:r>
    </w:p>
    <w:p>
      <w:pPr>
        <w:pStyle w:val="Default1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start="0" w:end="0"/>
        <w:jc w:val="both"/>
        <w:rPr>
          <w:sz w:val="26"/>
        </w:rPr>
      </w:pPr>
      <w:r>
        <w:rPr>
          <w:sz w:val="26"/>
        </w:rPr>
        <w:t xml:space="preserve">Срок выполнения работ: </w:t>
      </w:r>
      <w:r>
        <w:rPr>
          <w:sz w:val="26"/>
        </w:rPr>
        <w:t>до 31.07.2026 г.</w:t>
      </w:r>
    </w:p>
    <w:p>
      <w:pPr>
        <w:pStyle w:val="Normal"/>
        <w:ind w:firstLine="709" w:start="0" w:end="0"/>
        <w:jc w:val="both"/>
        <w:rPr>
          <w:sz w:val="26"/>
        </w:rPr>
      </w:pPr>
      <w:r>
        <w:rPr/>
      </w:r>
    </w:p>
    <w:p>
      <w:pPr>
        <w:pStyle w:val="Normal"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VGBullet1"/>
        <w:widowControl/>
        <w:numPr>
          <w:ilvl w:val="0"/>
          <w:numId w:val="0"/>
        </w:numPr>
        <w:ind w:firstLine="709" w:start="0" w:end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Условия оплаты:</w:t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start="0" w:end="0"/>
        <w:jc w:val="both"/>
        <w:rPr/>
      </w:pPr>
      <w:r>
        <w:rPr>
          <w:sz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работ.</w:t>
      </w:r>
    </w:p>
    <w:p>
      <w:pPr>
        <w:pStyle w:val="Normal"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firstLine="709" w:start="0" w:end="0"/>
        <w:jc w:val="both"/>
        <w:rPr>
          <w:sz w:val="26"/>
        </w:rPr>
      </w:pPr>
      <w:r>
        <w:rPr>
          <w:b/>
          <w:sz w:val="26"/>
        </w:rPr>
        <w:t>Место выполнения работ:</w:t>
      </w:r>
      <w:r>
        <w:rPr>
          <w:sz w:val="26"/>
        </w:rPr>
        <w:t xml:space="preserve"> </w:t>
      </w:r>
      <w:r>
        <w:rPr>
          <w:rFonts w:eastAsia="Tahoma" w:cs="Noto Sans"/>
          <w:color w:val="000000"/>
          <w:sz w:val="26"/>
          <w:lang w:val="ru-RU" w:eastAsia="zh-CN" w:bidi="hi-IN"/>
        </w:rPr>
        <w:t xml:space="preserve"> 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>Нижегородская область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>.</w:t>
      </w:r>
      <w:bookmarkStart w:id="0" w:name="_GoBack_Копия_1_Копия_1"/>
      <w:bookmarkEnd w:id="0"/>
    </w:p>
    <w:p>
      <w:pPr>
        <w:pStyle w:val="Normal"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widowControl/>
        <w:ind w:firstLine="709" w:start="0" w:end="0"/>
        <w:jc w:val="both"/>
        <w:rPr>
          <w:sz w:val="26"/>
        </w:rPr>
      </w:pPr>
      <w:r>
        <w:rPr>
          <w:sz w:val="26"/>
        </w:rPr>
      </w:r>
    </w:p>
    <w:p>
      <w:pPr>
        <w:pStyle w:val="Default1"/>
        <w:widowControl/>
        <w:ind w:firstLine="709" w:start="0" w:end="0"/>
        <w:jc w:val="both"/>
        <w:rPr>
          <w:sz w:val="26"/>
        </w:rPr>
      </w:pPr>
      <w:r>
        <w:rPr>
          <w:color w:val="000000"/>
          <w:sz w:val="26"/>
        </w:rPr>
        <w:t xml:space="preserve">В случае вашей заинтересованности просим направить предложения </w:t>
        <w:br/>
      </w:r>
      <w:r>
        <w:rPr>
          <w:b/>
          <w:color w:val="000000"/>
          <w:sz w:val="26"/>
        </w:rPr>
        <w:t xml:space="preserve">до </w:t>
      </w:r>
      <w:r>
        <w:rPr>
          <w:b/>
          <w:color w:val="000000"/>
          <w:sz w:val="26"/>
        </w:rPr>
        <w:t>24</w:t>
      </w:r>
      <w:r>
        <w:rPr>
          <w:b/>
          <w:color w:val="000000"/>
          <w:sz w:val="26"/>
        </w:rPr>
        <w:t xml:space="preserve"> </w:t>
      </w:r>
      <w:r>
        <w:rPr>
          <w:b/>
          <w:color w:val="000000"/>
          <w:sz w:val="26"/>
        </w:rPr>
        <w:t>марта</w:t>
      </w:r>
      <w:r>
        <w:rPr>
          <w:b/>
          <w:color w:val="000000"/>
          <w:sz w:val="26"/>
        </w:rPr>
        <w:t xml:space="preserve"> 2026 года</w:t>
      </w:r>
      <w:r>
        <w:rPr>
          <w:b/>
          <w:sz w:val="26"/>
        </w:rPr>
        <w:t xml:space="preserve"> </w:t>
      </w:r>
      <w:r>
        <w:rPr>
          <w:b/>
          <w:sz w:val="26"/>
        </w:rPr>
        <w:t>9</w:t>
      </w:r>
      <w:r>
        <w:rPr>
          <w:b/>
          <w:sz w:val="26"/>
        </w:rPr>
        <w:t>:00 (московское время)</w:t>
      </w:r>
      <w:r>
        <w:rPr>
          <w:sz w:val="26"/>
        </w:rPr>
        <w:t xml:space="preserve"> по электронной почте</w:t>
      </w:r>
      <w:hyperlink r:id="rId2">
        <w:r>
          <w:rPr>
            <w:rStyle w:val="Style4"/>
            <w:sz w:val="26"/>
          </w:rPr>
          <w:t xml:space="preserve"> alexey.sidorov</w:t>
        </w:r>
      </w:hyperlink>
      <w:r>
        <w:rPr>
          <w:sz w:val="26"/>
        </w:rPr>
        <w:t>@volga.rt.ru или на электронной торговой площадке АО «</w:t>
      </w:r>
      <w:r>
        <w:rPr>
          <w:sz w:val="26"/>
        </w:rPr>
        <w:t>РАД</w:t>
      </w:r>
      <w:r>
        <w:rPr>
          <w:sz w:val="26"/>
        </w:rPr>
        <w:t xml:space="preserve">», находящейся по адресу </w:t>
      </w:r>
      <w:hyperlink r:id="rId3">
        <w:r>
          <w:rPr>
            <w:rStyle w:val="Hyperlink"/>
            <w:iCs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>Разработк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>а</w:t>
      </w:r>
      <w:r>
        <w:rPr>
          <w:rFonts w:eastAsia="Tahoma" w:cs="Noto Sans"/>
          <w:color w:val="000000"/>
          <w:spacing w:val="0"/>
          <w:kern w:val="0"/>
          <w:sz w:val="26"/>
          <w:szCs w:val="20"/>
          <w:lang w:val="ru-RU" w:eastAsia="zh-CN" w:bidi="hi-IN"/>
        </w:rPr>
        <w:t xml:space="preserve"> проектной документации на устройство линий освещения на автомобильных дорогах общего пользования регионального и межмуниципального значения в муниципальном округе город Бор Нижегородской области</w:t>
      </w:r>
      <w:r>
        <w:rPr>
          <w:sz w:val="26"/>
        </w:rPr>
        <w:t>».</w:t>
      </w:r>
    </w:p>
    <w:p>
      <w:pPr>
        <w:pStyle w:val="Normal"/>
        <w:widowControl/>
        <w:spacing w:before="240" w:after="240"/>
        <w:ind w:firstLine="709" w:start="0" w:end="0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560" w:right="707" w:gutter="0" w:header="0" w:top="568" w:footer="267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onsola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trackRevisions/>
  <w:defaultTabStop w:val="709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Heading2">
    <w:name w:val="heading 2"/>
    <w:basedOn w:val="Heading1"/>
    <w:next w:val="PlainText1"/>
    <w:uiPriority w:val="9"/>
    <w:qFormat/>
    <w:pPr>
      <w:keepLines w:val="false"/>
      <w:widowControl/>
      <w:spacing w:before="240" w:after="120"/>
      <w:ind w:hanging="720" w:start="1077"/>
      <w:outlineLvl w:val="1"/>
    </w:pPr>
    <w:rPr>
      <w:rFonts w:ascii="Calibri" w:hAnsi="Calibri"/>
      <w:i/>
      <w:color w:val="000000"/>
      <w:sz w:val="2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widowControl/>
      <w:spacing w:before="240" w:after="60"/>
      <w:outlineLvl w:val="4"/>
    </w:pPr>
    <w:rPr>
      <w:rFonts w:ascii="Calibri" w:hAnsi="Calibri"/>
      <w:b/>
      <w:i/>
      <w:sz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NVGBullet">
    <w:name w:val="NVG Bullet"/>
    <w:link w:val="NVGBullet1"/>
    <w:qFormat/>
    <w:rPr>
      <w:rFonts w:ascii="Arial" w:hAnsi="Arial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sz w:val="22"/>
    </w:rPr>
  </w:style>
  <w:style w:type="character" w:styleId="blk">
    <w:name w:val="blk"/>
    <w:link w:val="blk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estern">
    <w:name w:val="western"/>
    <w:link w:val="western1"/>
    <w:qFormat/>
    <w:rPr>
      <w:rFonts w:ascii="Arial" w:hAnsi="Arial"/>
    </w:rPr>
  </w:style>
  <w:style w:type="character" w:styleId="NoSpacing">
    <w:name w:val="No Spacing"/>
    <w:link w:val="NoSpacing1"/>
    <w:qFormat/>
    <w:rPr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Calibri" w:hAnsi="Calibri"/>
      <w:b/>
      <w:i/>
      <w:sz w:val="26"/>
    </w:rPr>
  </w:style>
  <w:style w:type="character" w:styleId="Heading11">
    <w:name w:val="Heading 11"/>
    <w:qFormat/>
    <w:rPr>
      <w:rFonts w:ascii="Cambria" w:hAnsi="Cambria"/>
      <w:b/>
      <w:color w:val="365F91"/>
      <w:sz w:val="28"/>
    </w:rPr>
  </w:style>
  <w:style w:type="character" w:styleId="BodyTextIndent2">
    <w:name w:val="Body Text Indent 2"/>
    <w:link w:val="BodyTextIndent21"/>
    <w:qFormat/>
    <w:rPr/>
  </w:style>
  <w:style w:type="character" w:styleId="Hyperlink">
    <w:name w:val="Hyperlink"/>
    <w:rPr>
      <w:color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ListParagraph">
    <w:name w:val="List Paragraph"/>
    <w:link w:val="ListParagraph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Header1">
    <w:name w:val="Header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PlainText">
    <w:name w:val="Plain Text"/>
    <w:link w:val="PlainText1"/>
    <w:qFormat/>
    <w:rPr>
      <w:rFonts w:ascii="Consolas" w:hAnsi="Consolas"/>
      <w:sz w:val="21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9">
    <w:name w:val="Подзаголовок Знак"/>
    <w:link w:val="1"/>
    <w:qFormat/>
    <w:rPr>
      <w:rFonts w:ascii="Cambria" w:hAnsi="Cambria"/>
      <w:i/>
      <w:color w:val="4F81BD"/>
      <w:spacing w:val="15"/>
      <w:sz w:val="24"/>
    </w:rPr>
  </w:style>
  <w:style w:type="character" w:styleId="Subtitle1">
    <w:name w:val="Subtitle1"/>
    <w:qFormat/>
    <w:rPr>
      <w:b/>
      <w:sz w:val="28"/>
    </w:rPr>
  </w:style>
  <w:style w:type="character" w:styleId="Footer1">
    <w:name w:val="Footer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extbody">
    <w:name w:val="Text body"/>
    <w:qFormat/>
    <w:rPr>
      <w:i/>
      <w:sz w:val="26"/>
    </w:rPr>
  </w:style>
  <w:style w:type="character" w:styleId="Heading21">
    <w:name w:val="Heading 21"/>
    <w:basedOn w:val="Heading11"/>
    <w:qFormat/>
    <w:rPr>
      <w:rFonts w:ascii="Calibri" w:hAnsi="Calibri"/>
      <w:i/>
      <w:color w:val="000000"/>
      <w:sz w:val="2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LineNumber">
    <w:name w:val="line number"/>
    <w:rPr/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/>
    <w:rPr>
      <w:i/>
      <w:sz w:val="26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VGBullet1">
    <w:name w:val="NVG Bullet1"/>
    <w:basedOn w:val="Normal"/>
    <w:link w:val="NVGBullet"/>
    <w:qFormat/>
    <w:pPr>
      <w:widowControl/>
      <w:numPr>
        <w:ilvl w:val="0"/>
        <w:numId w:val="1"/>
      </w:numPr>
      <w:spacing w:before="120" w:after="0"/>
    </w:pPr>
    <w:rPr>
      <w:rFonts w:ascii="Arial" w:hAnsi="Arial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lk1">
    <w:name w:val="blk1"/>
    <w:link w:val="bl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western1">
    <w:name w:val="western1"/>
    <w:basedOn w:val="Normal"/>
    <w:link w:val="western"/>
    <w:qFormat/>
    <w:pPr>
      <w:widowControl/>
      <w:spacing w:before="280" w:after="280"/>
      <w:jc w:val="both"/>
    </w:pPr>
    <w:rPr>
      <w:rFonts w:ascii="Arial" w:hAnsi="Arial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">
    <w:name w:val="Body Text Indent 21"/>
    <w:basedOn w:val="Normal"/>
    <w:link w:val="BodyTextIndent2"/>
    <w:qFormat/>
    <w:pPr>
      <w:widowControl/>
      <w:spacing w:lineRule="auto" w:line="480" w:before="0" w:after="120"/>
      <w:ind w:start="283"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/>
    <w:rPr>
      <w:rFonts w:ascii="Consolas" w:hAnsi="Consolas"/>
      <w:sz w:val="21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Подзаголовок Знак1"/>
    <w:link w:val="Style9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mbria" w:hAnsi="Cambria" w:eastAsia="Tahoma" w:cs="Noto Sans"/>
      <w:i/>
      <w:color w:val="4F81BD"/>
      <w:spacing w:val="15"/>
      <w:kern w:val="0"/>
      <w:sz w:val="24"/>
      <w:szCs w:val="20"/>
      <w:lang w:val="ru-RU" w:eastAsia="zh-CN" w:bidi="hi-IN"/>
    </w:rPr>
  </w:style>
  <w:style w:type="paragraph" w:styleId="Subtitle">
    <w:name w:val="Subtitle"/>
    <w:basedOn w:val="Normal"/>
    <w:uiPriority w:val="11"/>
    <w:qFormat/>
    <w:pPr>
      <w:widowControl/>
      <w:jc w:val="center"/>
    </w:pPr>
    <w:rPr>
      <w:b/>
      <w:sz w:val="28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</w:pPr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ListParagraph2">
    <w:name w:val="List Paragraph2"/>
    <w:basedOn w:val="Normal"/>
    <w:qFormat/>
    <w:pPr>
      <w:spacing w:before="0" w:after="0"/>
      <w:ind w:start="720"/>
      <w:contextualSpacing/>
    </w:pPr>
    <w:rPr>
      <w:rFonts w:eastAsia="Times New Roman"/>
    </w:rPr>
  </w:style>
  <w:style w:type="table" w:default="1" w:styleId="Style_3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.bolyaeva@volga.rt.ru" TargetMode="External"/><Relationship Id="rId3" Type="http://schemas.openxmlformats.org/officeDocument/2006/relationships/hyperlink" Target="http://www.roseltorg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LibreOffice/25.8.0.4$Linux_X86_64 LibreOffice_project/48f00303701489684e67c38c28aff00cd5929e67</Application>
  <AppVersion>15.0000</AppVersion>
  <Pages>1</Pages>
  <Words>233</Words>
  <Characters>1674</Characters>
  <CharactersWithSpaces>1898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2025-05-29T08:57:00Z</dcterms:created>
  <dc:creator/>
  <dc:description/>
  <dc:language>ru-RU</dc:language>
  <cp:lastModifiedBy/>
  <dcterms:modified xsi:type="dcterms:W3CDTF">2026-03-19T10:26:21Z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