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ook w:val="04A0" w:firstRow="1" w:lastRow="0" w:firstColumn="1" w:lastColumn="0" w:noHBand="0" w:noVBand="1"/>
      </w:tblPr>
      <w:tblGrid>
        <w:gridCol w:w="5148"/>
        <w:gridCol w:w="5220"/>
      </w:tblGrid>
      <w:tr w:rsidR="007957BC" w:rsidRPr="00B27FA9" w14:paraId="246D5CDE" w14:textId="77777777" w:rsidTr="00254547">
        <w:tc>
          <w:tcPr>
            <w:tcW w:w="5148" w:type="dxa"/>
          </w:tcPr>
          <w:p w14:paraId="145D4FBE" w14:textId="77777777" w:rsidR="007957BC" w:rsidRPr="00B27FA9" w:rsidRDefault="007957BC" w:rsidP="007957BC">
            <w:pPr>
              <w:keepNext/>
              <w:keepLines/>
              <w:suppressLineNumbers/>
              <w:ind w:firstLine="680"/>
              <w:jc w:val="center"/>
              <w:rPr>
                <w:rFonts w:ascii="Liberation Serif" w:hAnsi="Liberation Serif"/>
                <w:b/>
                <w:kern w:val="1"/>
                <w:highlight w:val="yellow"/>
              </w:rPr>
            </w:pPr>
            <w:bookmarkStart w:id="0" w:name="small_owner"/>
            <w:bookmarkEnd w:id="0"/>
          </w:p>
        </w:tc>
        <w:tc>
          <w:tcPr>
            <w:tcW w:w="5220" w:type="dxa"/>
          </w:tcPr>
          <w:p w14:paraId="5AC8E5F1" w14:textId="77777777" w:rsidR="00540621" w:rsidRDefault="00540621" w:rsidP="007957BC">
            <w:pPr>
              <w:keepNext/>
              <w:keepLines/>
              <w:suppressLineNumbers/>
              <w:ind w:firstLine="680"/>
              <w:jc w:val="right"/>
              <w:rPr>
                <w:rFonts w:ascii="Liberation Serif" w:hAnsi="Liberation Serif"/>
                <w:b/>
                <w:kern w:val="1"/>
              </w:rPr>
            </w:pPr>
          </w:p>
          <w:p w14:paraId="682A380C" w14:textId="77777777" w:rsidR="00540621" w:rsidRDefault="00540621" w:rsidP="007957BC">
            <w:pPr>
              <w:keepNext/>
              <w:keepLines/>
              <w:suppressLineNumbers/>
              <w:ind w:firstLine="680"/>
              <w:jc w:val="right"/>
              <w:rPr>
                <w:rFonts w:ascii="Liberation Serif" w:hAnsi="Liberation Serif"/>
                <w:b/>
                <w:kern w:val="1"/>
              </w:rPr>
            </w:pPr>
          </w:p>
          <w:p w14:paraId="36B51AF9" w14:textId="77777777" w:rsidR="00540621" w:rsidRDefault="00540621" w:rsidP="007957BC">
            <w:pPr>
              <w:keepNext/>
              <w:keepLines/>
              <w:suppressLineNumbers/>
              <w:ind w:firstLine="680"/>
              <w:jc w:val="right"/>
              <w:rPr>
                <w:rFonts w:ascii="Liberation Serif" w:hAnsi="Liberation Serif"/>
                <w:b/>
                <w:kern w:val="1"/>
              </w:rPr>
            </w:pPr>
          </w:p>
          <w:p w14:paraId="5CD88A89" w14:textId="77777777" w:rsidR="00540621" w:rsidRDefault="00540621" w:rsidP="00D605A7">
            <w:pPr>
              <w:keepNext/>
              <w:keepLines/>
              <w:suppressLineNumbers/>
              <w:ind w:firstLine="680"/>
              <w:jc w:val="right"/>
              <w:rPr>
                <w:rFonts w:ascii="Liberation Serif" w:hAnsi="Liberation Serif"/>
                <w:b/>
                <w:kern w:val="1"/>
              </w:rPr>
            </w:pPr>
          </w:p>
          <w:p w14:paraId="5F9E1D17" w14:textId="4CA7B154" w:rsidR="006F0F0B" w:rsidRPr="006F0F0B" w:rsidRDefault="00D605A7" w:rsidP="006F0F0B">
            <w:pPr>
              <w:keepNext/>
              <w:keepLines/>
              <w:suppressLineNumbers/>
              <w:ind w:firstLine="680"/>
              <w:jc w:val="right"/>
              <w:rPr>
                <w:rFonts w:ascii="Liberation Serif" w:hAnsi="Liberation Serif"/>
                <w:b/>
                <w:kern w:val="1"/>
              </w:rPr>
            </w:pPr>
            <w:r>
              <w:rPr>
                <w:rFonts w:ascii="Liberation Serif" w:hAnsi="Liberation Serif"/>
                <w:b/>
                <w:kern w:val="1"/>
              </w:rPr>
              <w:t>УТВЕРЖДАЮ</w:t>
            </w:r>
          </w:p>
          <w:p w14:paraId="28CF5876" w14:textId="77777777" w:rsidR="00540621" w:rsidRDefault="00540621" w:rsidP="00D605A7">
            <w:pPr>
              <w:keepNext/>
              <w:keepLines/>
              <w:suppressLineNumbers/>
              <w:ind w:firstLine="680"/>
              <w:jc w:val="right"/>
              <w:rPr>
                <w:rFonts w:ascii="Liberation Serif" w:hAnsi="Liberation Serif"/>
                <w:b/>
                <w:kern w:val="1"/>
              </w:rPr>
            </w:pPr>
          </w:p>
          <w:p w14:paraId="142FBB09" w14:textId="77777777" w:rsidR="006F0F0B" w:rsidRDefault="006F0F0B" w:rsidP="00D605A7">
            <w:pPr>
              <w:keepNext/>
              <w:keepLines/>
              <w:suppressLineNumbers/>
              <w:ind w:firstLine="680"/>
              <w:jc w:val="right"/>
              <w:rPr>
                <w:b/>
                <w:sz w:val="28"/>
                <w:szCs w:val="28"/>
              </w:rPr>
            </w:pPr>
            <w:r w:rsidRPr="001F57DB">
              <w:rPr>
                <w:b/>
                <w:sz w:val="28"/>
                <w:szCs w:val="28"/>
              </w:rPr>
              <w:t>врач эпидемиолог</w:t>
            </w:r>
          </w:p>
          <w:p w14:paraId="40A71A4B" w14:textId="79CE73C8" w:rsidR="007957BC" w:rsidRDefault="007957BC" w:rsidP="00D605A7">
            <w:pPr>
              <w:keepNext/>
              <w:keepLines/>
              <w:suppressLineNumbers/>
              <w:ind w:firstLine="680"/>
              <w:jc w:val="right"/>
              <w:rPr>
                <w:rFonts w:ascii="Liberation Serif" w:hAnsi="Liberation Serif"/>
                <w:b/>
                <w:kern w:val="1"/>
              </w:rPr>
            </w:pPr>
            <w:r w:rsidRPr="00B27FA9">
              <w:rPr>
                <w:rFonts w:ascii="Liberation Serif" w:hAnsi="Liberation Serif"/>
                <w:b/>
                <w:kern w:val="1"/>
              </w:rPr>
              <w:t xml:space="preserve"> ___________</w:t>
            </w:r>
            <w:r w:rsidR="006F0F0B" w:rsidRPr="001F57DB">
              <w:rPr>
                <w:b/>
                <w:sz w:val="28"/>
                <w:szCs w:val="28"/>
              </w:rPr>
              <w:t xml:space="preserve"> </w:t>
            </w:r>
            <w:proofErr w:type="spellStart"/>
            <w:r w:rsidR="006F0F0B" w:rsidRPr="001F57DB">
              <w:rPr>
                <w:b/>
                <w:sz w:val="28"/>
                <w:szCs w:val="28"/>
              </w:rPr>
              <w:t>Геймбух</w:t>
            </w:r>
            <w:proofErr w:type="spellEnd"/>
            <w:r w:rsidR="006F0F0B" w:rsidRPr="001F57DB">
              <w:rPr>
                <w:b/>
                <w:sz w:val="28"/>
                <w:szCs w:val="28"/>
              </w:rPr>
              <w:t xml:space="preserve"> И.В.</w:t>
            </w:r>
          </w:p>
          <w:p w14:paraId="65A88689" w14:textId="77777777" w:rsidR="00D667C0" w:rsidRPr="00B27FA9" w:rsidRDefault="00D667C0" w:rsidP="00D667C0">
            <w:pPr>
              <w:keepNext/>
              <w:keepLines/>
              <w:suppressLineNumbers/>
              <w:ind w:firstLine="680"/>
              <w:jc w:val="right"/>
              <w:rPr>
                <w:rFonts w:ascii="Liberation Serif" w:hAnsi="Liberation Serif"/>
                <w:b/>
                <w:kern w:val="1"/>
              </w:rPr>
            </w:pPr>
          </w:p>
          <w:p w14:paraId="0D3E2711" w14:textId="77777777" w:rsidR="007957BC" w:rsidRPr="00B27FA9" w:rsidRDefault="007957BC" w:rsidP="007957BC">
            <w:pPr>
              <w:keepNext/>
              <w:keepLines/>
              <w:suppressLineNumbers/>
              <w:ind w:firstLine="680"/>
              <w:jc w:val="center"/>
              <w:rPr>
                <w:rFonts w:ascii="Liberation Serif" w:hAnsi="Liberation Serif"/>
                <w:b/>
                <w:kern w:val="1"/>
              </w:rPr>
            </w:pPr>
          </w:p>
        </w:tc>
      </w:tr>
    </w:tbl>
    <w:p w14:paraId="12907224" w14:textId="77777777" w:rsidR="007957BC" w:rsidRPr="00B27FA9" w:rsidRDefault="007957BC" w:rsidP="007957BC">
      <w:pPr>
        <w:keepNext/>
        <w:keepLines/>
        <w:suppressLineNumbers/>
        <w:ind w:firstLine="680"/>
        <w:jc w:val="center"/>
        <w:rPr>
          <w:rFonts w:ascii="Liberation Serif" w:hAnsi="Liberation Serif"/>
          <w:b/>
          <w:kern w:val="1"/>
          <w:highlight w:val="yellow"/>
        </w:rPr>
      </w:pPr>
    </w:p>
    <w:p w14:paraId="4A77791D" w14:textId="77777777" w:rsidR="007957BC" w:rsidRPr="00B27FA9" w:rsidRDefault="007957BC" w:rsidP="007957BC">
      <w:pPr>
        <w:keepNext/>
        <w:keepLines/>
        <w:suppressLineNumbers/>
        <w:ind w:firstLine="680"/>
        <w:jc w:val="center"/>
        <w:rPr>
          <w:rFonts w:ascii="Liberation Serif" w:hAnsi="Liberation Serif"/>
          <w:b/>
          <w:kern w:val="1"/>
          <w:highlight w:val="yellow"/>
        </w:rPr>
      </w:pPr>
    </w:p>
    <w:p w14:paraId="646E238D" w14:textId="77777777" w:rsidR="007957BC" w:rsidRPr="00B27FA9" w:rsidRDefault="007957BC" w:rsidP="007957BC">
      <w:pPr>
        <w:keepNext/>
        <w:keepLines/>
        <w:suppressLineNumbers/>
        <w:ind w:firstLine="680"/>
        <w:jc w:val="center"/>
        <w:rPr>
          <w:rFonts w:ascii="Liberation Serif" w:hAnsi="Liberation Serif"/>
          <w:b/>
          <w:kern w:val="1"/>
          <w:highlight w:val="yellow"/>
        </w:rPr>
      </w:pPr>
    </w:p>
    <w:p w14:paraId="7056C624" w14:textId="77777777" w:rsidR="007957BC" w:rsidRPr="00B27FA9" w:rsidRDefault="007957BC" w:rsidP="007957BC">
      <w:pPr>
        <w:keepNext/>
        <w:keepLines/>
        <w:suppressLineNumbers/>
        <w:ind w:firstLine="680"/>
        <w:jc w:val="center"/>
        <w:rPr>
          <w:rFonts w:ascii="Liberation Serif" w:hAnsi="Liberation Serif"/>
          <w:b/>
          <w:kern w:val="1"/>
          <w:highlight w:val="yellow"/>
        </w:rPr>
      </w:pPr>
    </w:p>
    <w:p w14:paraId="4BFC3ED3" w14:textId="77777777" w:rsidR="007957BC" w:rsidRPr="00B27FA9" w:rsidRDefault="007957BC" w:rsidP="007957BC">
      <w:pPr>
        <w:keepNext/>
        <w:keepLines/>
        <w:suppressLineNumbers/>
        <w:ind w:firstLine="680"/>
        <w:jc w:val="center"/>
        <w:rPr>
          <w:rFonts w:ascii="Liberation Serif" w:hAnsi="Liberation Serif"/>
          <w:b/>
          <w:kern w:val="1"/>
          <w:highlight w:val="yellow"/>
        </w:rPr>
      </w:pPr>
    </w:p>
    <w:p w14:paraId="27030649" w14:textId="77777777" w:rsidR="007957BC" w:rsidRPr="00B27FA9" w:rsidRDefault="007957BC" w:rsidP="007957BC">
      <w:pPr>
        <w:keepNext/>
        <w:keepLines/>
        <w:suppressLineNumbers/>
        <w:ind w:firstLine="680"/>
        <w:jc w:val="center"/>
        <w:rPr>
          <w:rFonts w:ascii="Liberation Serif" w:hAnsi="Liberation Serif"/>
          <w:b/>
          <w:kern w:val="1"/>
          <w:highlight w:val="yellow"/>
        </w:rPr>
      </w:pPr>
    </w:p>
    <w:p w14:paraId="3A14EBFF" w14:textId="77777777" w:rsidR="000E6081" w:rsidRDefault="000E6081" w:rsidP="009B52FF">
      <w:pPr>
        <w:keepNext/>
        <w:keepLines/>
        <w:suppressLineNumbers/>
        <w:jc w:val="center"/>
        <w:rPr>
          <w:rFonts w:ascii="Liberation Serif" w:hAnsi="Liberation Serif"/>
          <w:b/>
          <w:color w:val="000000" w:themeColor="text1"/>
          <w:ker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iberation Serif" w:hAnsi="Liberation Serif"/>
          <w:b/>
          <w:kern w:val="2"/>
          <w:sz w:val="28"/>
          <w:szCs w:val="28"/>
        </w:rPr>
        <w:t>Извещение о проведении запроса котировок в электронной форме</w:t>
      </w:r>
      <w:r w:rsidR="004362FE">
        <w:rPr>
          <w:rFonts w:ascii="Liberation Serif" w:hAnsi="Liberation Serif"/>
          <w:b/>
          <w:kern w:val="2"/>
          <w:sz w:val="28"/>
          <w:szCs w:val="28"/>
        </w:rPr>
        <w:t xml:space="preserve">, </w:t>
      </w:r>
      <w:r w:rsidR="004362FE" w:rsidRPr="004362FE">
        <w:rPr>
          <w:rFonts w:ascii="Liberation Serif" w:hAnsi="Liberation Serif"/>
          <w:b/>
          <w:color w:val="000000" w:themeColor="text1"/>
          <w:ker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участниками которо</w:t>
      </w:r>
      <w:r w:rsidR="004362FE">
        <w:rPr>
          <w:rFonts w:ascii="Liberation Serif" w:hAnsi="Liberation Serif"/>
          <w:b/>
          <w:color w:val="000000" w:themeColor="text1"/>
          <w:ker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w:t>
      </w:r>
      <w:r w:rsidR="004362FE" w:rsidRPr="004362FE">
        <w:rPr>
          <w:rFonts w:ascii="Liberation Serif" w:hAnsi="Liberation Serif"/>
          <w:b/>
          <w:color w:val="000000" w:themeColor="text1"/>
          <w:ker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являются только субъекты малого и среднего предпринимательства</w:t>
      </w:r>
    </w:p>
    <w:p w14:paraId="4FAE686F" w14:textId="77777777" w:rsidR="004362FE" w:rsidRDefault="004362FE" w:rsidP="009B52FF">
      <w:pPr>
        <w:keepNext/>
        <w:keepLines/>
        <w:suppressLineNumbers/>
        <w:jc w:val="center"/>
        <w:rPr>
          <w:rFonts w:ascii="Liberation Serif" w:hAnsi="Liberation Serif"/>
          <w:b/>
          <w:kern w:val="2"/>
          <w:sz w:val="28"/>
          <w:szCs w:val="28"/>
        </w:rPr>
      </w:pPr>
    </w:p>
    <w:p w14:paraId="70E93925" w14:textId="77777777" w:rsidR="00845269" w:rsidRDefault="007957BC" w:rsidP="00762095">
      <w:pPr>
        <w:keepNext/>
        <w:keepLines/>
        <w:suppressLineNumbers/>
        <w:ind w:firstLine="680"/>
        <w:jc w:val="center"/>
        <w:rPr>
          <w:rFonts w:ascii="Liberation Serif" w:hAnsi="Liberation Serif"/>
          <w:b/>
          <w:kern w:val="1"/>
          <w:sz w:val="28"/>
          <w:szCs w:val="28"/>
        </w:rPr>
      </w:pPr>
      <w:r w:rsidRPr="00D059EC">
        <w:rPr>
          <w:rFonts w:ascii="Liberation Serif" w:hAnsi="Liberation Serif"/>
          <w:b/>
          <w:kern w:val="1"/>
          <w:sz w:val="28"/>
          <w:szCs w:val="28"/>
        </w:rPr>
        <w:t xml:space="preserve">Предмет: </w:t>
      </w:r>
      <w:r w:rsidR="002F21C3">
        <w:rPr>
          <w:rFonts w:ascii="Liberation Serif" w:hAnsi="Liberation Serif"/>
          <w:b/>
          <w:kern w:val="1"/>
          <w:sz w:val="28"/>
          <w:szCs w:val="28"/>
        </w:rPr>
        <w:t>Поставка товара</w:t>
      </w:r>
      <w:r w:rsidR="00196485">
        <w:rPr>
          <w:rFonts w:ascii="Liberation Serif" w:hAnsi="Liberation Serif"/>
          <w:b/>
          <w:kern w:val="1"/>
          <w:sz w:val="28"/>
          <w:szCs w:val="28"/>
        </w:rPr>
        <w:t xml:space="preserve"> </w:t>
      </w:r>
    </w:p>
    <w:p w14:paraId="3E4243F1" w14:textId="4540072C" w:rsidR="000100F1" w:rsidRPr="00B369F3" w:rsidRDefault="00196485" w:rsidP="00762095">
      <w:pPr>
        <w:keepNext/>
        <w:keepLines/>
        <w:suppressLineNumbers/>
        <w:ind w:firstLine="680"/>
        <w:jc w:val="center"/>
        <w:rPr>
          <w:rFonts w:ascii="Liberation Serif" w:hAnsi="Liberation Serif"/>
          <w:b/>
          <w:kern w:val="1"/>
          <w:sz w:val="28"/>
          <w:szCs w:val="28"/>
        </w:rPr>
      </w:pPr>
      <w:r w:rsidRPr="00B369F3">
        <w:rPr>
          <w:rFonts w:ascii="Liberation Serif" w:hAnsi="Liberation Serif"/>
          <w:b/>
          <w:kern w:val="1"/>
          <w:sz w:val="28"/>
          <w:szCs w:val="28"/>
        </w:rPr>
        <w:t>«</w:t>
      </w:r>
      <w:r w:rsidR="002B78C3">
        <w:rPr>
          <w:b/>
          <w:bCs/>
          <w:sz w:val="28"/>
          <w:szCs w:val="28"/>
        </w:rPr>
        <w:t>Дезинфицирующие и моющие средства</w:t>
      </w:r>
      <w:r w:rsidR="004003E3" w:rsidRPr="00B369F3">
        <w:rPr>
          <w:rFonts w:ascii="Liberation Serif" w:hAnsi="Liberation Serif"/>
          <w:b/>
          <w:kern w:val="1"/>
          <w:sz w:val="28"/>
          <w:szCs w:val="28"/>
        </w:rPr>
        <w:t>»</w:t>
      </w:r>
      <w:r w:rsidR="00D059EC" w:rsidRPr="00B369F3">
        <w:rPr>
          <w:rFonts w:ascii="Liberation Serif" w:hAnsi="Liberation Serif"/>
          <w:b/>
          <w:kern w:val="1"/>
          <w:sz w:val="28"/>
          <w:szCs w:val="28"/>
        </w:rPr>
        <w:t xml:space="preserve"> </w:t>
      </w:r>
    </w:p>
    <w:p w14:paraId="0F354600" w14:textId="77777777" w:rsidR="007957BC" w:rsidRDefault="00D059EC" w:rsidP="00762095">
      <w:pPr>
        <w:keepNext/>
        <w:keepLines/>
        <w:suppressLineNumbers/>
        <w:ind w:firstLine="680"/>
        <w:jc w:val="center"/>
        <w:rPr>
          <w:rFonts w:ascii="Liberation Serif" w:hAnsi="Liberation Serif"/>
          <w:b/>
          <w:kern w:val="1"/>
          <w:sz w:val="28"/>
          <w:szCs w:val="28"/>
        </w:rPr>
      </w:pPr>
      <w:r w:rsidRPr="00D059EC">
        <w:rPr>
          <w:rFonts w:ascii="Liberation Serif" w:hAnsi="Liberation Serif"/>
          <w:b/>
          <w:kern w:val="1"/>
          <w:sz w:val="28"/>
          <w:szCs w:val="28"/>
        </w:rPr>
        <w:t>для</w:t>
      </w:r>
      <w:r w:rsidR="007957BC" w:rsidRPr="00D059EC">
        <w:rPr>
          <w:rFonts w:ascii="Liberation Serif" w:hAnsi="Liberation Serif"/>
          <w:b/>
          <w:kern w:val="1"/>
          <w:sz w:val="28"/>
          <w:szCs w:val="28"/>
        </w:rPr>
        <w:t xml:space="preserve"> обеспечения нужд </w:t>
      </w:r>
      <w:r w:rsidR="00E83B43" w:rsidRPr="00D059EC">
        <w:rPr>
          <w:rFonts w:ascii="Liberation Serif" w:hAnsi="Liberation Serif"/>
          <w:b/>
          <w:kern w:val="1"/>
          <w:sz w:val="28"/>
          <w:szCs w:val="28"/>
        </w:rPr>
        <w:t xml:space="preserve">ГАУЗ СО </w:t>
      </w:r>
      <w:r w:rsidR="007957BC" w:rsidRPr="00D059EC">
        <w:rPr>
          <w:rFonts w:ascii="Liberation Serif" w:hAnsi="Liberation Serif"/>
          <w:b/>
          <w:kern w:val="1"/>
          <w:sz w:val="28"/>
          <w:szCs w:val="28"/>
        </w:rPr>
        <w:t>«</w:t>
      </w:r>
      <w:r w:rsidRPr="00D059EC">
        <w:rPr>
          <w:rFonts w:ascii="Liberation Serif" w:hAnsi="Liberation Serif"/>
          <w:b/>
          <w:kern w:val="1"/>
          <w:sz w:val="28"/>
          <w:szCs w:val="28"/>
        </w:rPr>
        <w:t>ГИБ г.</w:t>
      </w:r>
      <w:r w:rsidR="007957BC" w:rsidRPr="00D059EC">
        <w:rPr>
          <w:rFonts w:ascii="Liberation Serif" w:hAnsi="Liberation Serif"/>
          <w:b/>
          <w:kern w:val="1"/>
          <w:sz w:val="28"/>
          <w:szCs w:val="28"/>
        </w:rPr>
        <w:t xml:space="preserve"> Нижний Тагил»</w:t>
      </w:r>
    </w:p>
    <w:p w14:paraId="09CB327D" w14:textId="77777777" w:rsidR="004362FE" w:rsidRDefault="004362FE" w:rsidP="00762095">
      <w:pPr>
        <w:keepNext/>
        <w:keepLines/>
        <w:suppressLineNumbers/>
        <w:ind w:firstLine="680"/>
        <w:jc w:val="center"/>
        <w:rPr>
          <w:rFonts w:ascii="Liberation Serif" w:hAnsi="Liberation Serif"/>
          <w:b/>
          <w:kern w:val="1"/>
          <w:sz w:val="28"/>
          <w:szCs w:val="28"/>
        </w:rPr>
      </w:pPr>
    </w:p>
    <w:p w14:paraId="535C99A2" w14:textId="77777777" w:rsidR="004362FE" w:rsidRPr="00D059EC" w:rsidRDefault="004362FE" w:rsidP="00762095">
      <w:pPr>
        <w:keepNext/>
        <w:keepLines/>
        <w:suppressLineNumbers/>
        <w:ind w:firstLine="680"/>
        <w:jc w:val="center"/>
        <w:rPr>
          <w:rFonts w:ascii="Liberation Serif" w:hAnsi="Liberation Serif"/>
          <w:b/>
          <w:kern w:val="1"/>
          <w:sz w:val="28"/>
          <w:szCs w:val="28"/>
        </w:rPr>
      </w:pPr>
    </w:p>
    <w:p w14:paraId="227ECCD8" w14:textId="77777777" w:rsidR="004362FE" w:rsidRPr="004362FE" w:rsidRDefault="004362FE" w:rsidP="004362FE">
      <w:pPr>
        <w:keepNext/>
        <w:keepLines/>
        <w:suppressLineNumbers/>
        <w:ind w:firstLine="680"/>
        <w:jc w:val="both"/>
        <w:rPr>
          <w:rFonts w:ascii="Liberation Serif" w:hAnsi="Liberation Serif"/>
          <w:b/>
          <w:kern w:val="1"/>
        </w:rPr>
      </w:pPr>
      <w:r w:rsidRPr="004362FE">
        <w:rPr>
          <w:rFonts w:ascii="Liberation Serif" w:hAnsi="Liberation Serif"/>
          <w:b/>
          <w:kern w:val="1"/>
        </w:rPr>
        <w:t>Закупка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75855102" w14:textId="77777777" w:rsidR="007957BC" w:rsidRPr="00D059EC" w:rsidRDefault="007957BC" w:rsidP="007957BC">
      <w:pPr>
        <w:keepNext/>
        <w:keepLines/>
        <w:suppressLineNumbers/>
        <w:ind w:firstLine="680"/>
        <w:jc w:val="center"/>
        <w:rPr>
          <w:rFonts w:ascii="Liberation Serif" w:hAnsi="Liberation Serif"/>
          <w:b/>
          <w:kern w:val="1"/>
          <w:sz w:val="28"/>
          <w:szCs w:val="28"/>
          <w:highlight w:val="yellow"/>
        </w:rPr>
      </w:pPr>
    </w:p>
    <w:p w14:paraId="1681B210" w14:textId="77777777" w:rsidR="004F3B09" w:rsidRDefault="004F3B09" w:rsidP="007957BC">
      <w:pPr>
        <w:suppressAutoHyphens w:val="0"/>
        <w:jc w:val="both"/>
        <w:rPr>
          <w:rFonts w:ascii="Liberation Serif" w:hAnsi="Liberation Serif"/>
          <w:b/>
          <w:i/>
          <w:color w:val="1F4E79" w:themeColor="accent1" w:themeShade="80"/>
          <w:kern w:val="1"/>
        </w:rPr>
      </w:pPr>
    </w:p>
    <w:p w14:paraId="0898DEDE" w14:textId="77777777" w:rsidR="00D667C0" w:rsidRPr="00756CF0" w:rsidRDefault="00D667C0" w:rsidP="007957BC">
      <w:pPr>
        <w:suppressAutoHyphens w:val="0"/>
        <w:jc w:val="both"/>
        <w:rPr>
          <w:rFonts w:ascii="Liberation Serif" w:hAnsi="Liberation Serif"/>
          <w:b/>
          <w:i/>
          <w:color w:val="1F4E79" w:themeColor="accent1" w:themeShade="80"/>
          <w:kern w:val="1"/>
        </w:rPr>
      </w:pPr>
    </w:p>
    <w:p w14:paraId="6BAA8FF6" w14:textId="77777777" w:rsidR="004F3B09" w:rsidRDefault="004F3B09" w:rsidP="007957BC">
      <w:pPr>
        <w:suppressAutoHyphens w:val="0"/>
        <w:jc w:val="both"/>
        <w:rPr>
          <w:rFonts w:ascii="Liberation Serif" w:hAnsi="Liberation Serif"/>
          <w:b/>
          <w:color w:val="1F4E79" w:themeColor="accent1" w:themeShade="80"/>
          <w:kern w:val="1"/>
        </w:rPr>
      </w:pPr>
    </w:p>
    <w:p w14:paraId="638E9E8B" w14:textId="77777777" w:rsidR="004F3B09" w:rsidRDefault="004F3B09" w:rsidP="007957BC">
      <w:pPr>
        <w:suppressAutoHyphens w:val="0"/>
        <w:jc w:val="both"/>
        <w:rPr>
          <w:rFonts w:ascii="Liberation Serif" w:hAnsi="Liberation Serif"/>
          <w:b/>
          <w:color w:val="1F4E79" w:themeColor="accent1" w:themeShade="80"/>
          <w:kern w:val="1"/>
        </w:rPr>
      </w:pPr>
    </w:p>
    <w:p w14:paraId="19AC439C" w14:textId="77777777" w:rsidR="001A1B2B" w:rsidRDefault="001A1B2B" w:rsidP="007957BC">
      <w:pPr>
        <w:suppressAutoHyphens w:val="0"/>
        <w:jc w:val="both"/>
        <w:rPr>
          <w:rFonts w:ascii="Liberation Serif" w:hAnsi="Liberation Serif"/>
          <w:b/>
          <w:color w:val="1F4E79" w:themeColor="accent1" w:themeShade="80"/>
          <w:kern w:val="1"/>
        </w:rPr>
      </w:pPr>
    </w:p>
    <w:p w14:paraId="00AA74F8" w14:textId="77777777" w:rsidR="001A1B2B" w:rsidRDefault="001A1B2B" w:rsidP="007957BC">
      <w:pPr>
        <w:suppressAutoHyphens w:val="0"/>
        <w:jc w:val="both"/>
        <w:rPr>
          <w:rFonts w:ascii="Liberation Serif" w:hAnsi="Liberation Serif"/>
          <w:b/>
          <w:color w:val="1F4E79" w:themeColor="accent1" w:themeShade="80"/>
          <w:kern w:val="1"/>
        </w:rPr>
      </w:pPr>
    </w:p>
    <w:p w14:paraId="71652EC8" w14:textId="77777777" w:rsidR="004F3B09" w:rsidRDefault="004F3B09" w:rsidP="007957BC">
      <w:pPr>
        <w:suppressAutoHyphens w:val="0"/>
        <w:jc w:val="both"/>
        <w:rPr>
          <w:rFonts w:ascii="Liberation Serif" w:hAnsi="Liberation Serif"/>
          <w:b/>
          <w:color w:val="1F4E79" w:themeColor="accent1" w:themeShade="80"/>
          <w:kern w:val="1"/>
        </w:rPr>
      </w:pPr>
    </w:p>
    <w:p w14:paraId="2CC17C36" w14:textId="77777777" w:rsidR="001A1B2B" w:rsidRPr="00B27FA9" w:rsidRDefault="001A1B2B" w:rsidP="001A1B2B">
      <w:pPr>
        <w:suppressAutoHyphens w:val="0"/>
        <w:jc w:val="both"/>
        <w:rPr>
          <w:rFonts w:ascii="Liberation Serif" w:hAnsi="Liberation Serif"/>
          <w:b/>
          <w:lang w:eastAsia="ru-RU"/>
        </w:rPr>
      </w:pPr>
      <w:r w:rsidRPr="00B27FA9">
        <w:rPr>
          <w:rFonts w:ascii="Liberation Serif" w:hAnsi="Liberation Serif"/>
          <w:b/>
          <w:lang w:eastAsia="ru-RU"/>
        </w:rPr>
        <w:t>Содержание:</w:t>
      </w:r>
    </w:p>
    <w:tbl>
      <w:tblPr>
        <w:tblW w:w="0" w:type="auto"/>
        <w:tblLook w:val="04A0" w:firstRow="1" w:lastRow="0" w:firstColumn="1" w:lastColumn="0" w:noHBand="0" w:noVBand="1"/>
      </w:tblPr>
      <w:tblGrid>
        <w:gridCol w:w="1761"/>
        <w:gridCol w:w="3626"/>
        <w:gridCol w:w="4534"/>
      </w:tblGrid>
      <w:tr w:rsidR="001A1B2B" w:rsidRPr="00B27FA9" w14:paraId="4D92DC2B" w14:textId="77777777" w:rsidTr="00444ABD">
        <w:tc>
          <w:tcPr>
            <w:tcW w:w="1761" w:type="dxa"/>
          </w:tcPr>
          <w:p w14:paraId="15C6EEC6" w14:textId="77777777" w:rsidR="001A1B2B" w:rsidRPr="00B27FA9" w:rsidRDefault="001A1B2B" w:rsidP="00444ABD">
            <w:pPr>
              <w:suppressAutoHyphens w:val="0"/>
              <w:rPr>
                <w:rFonts w:ascii="Liberation Serif" w:hAnsi="Liberation Serif"/>
                <w:b/>
                <w:lang w:val="en-US" w:eastAsia="ru-RU"/>
              </w:rPr>
            </w:pPr>
            <w:r w:rsidRPr="00B27FA9">
              <w:rPr>
                <w:rFonts w:ascii="Liberation Serif" w:hAnsi="Liberation Serif"/>
                <w:b/>
                <w:lang w:eastAsia="ru-RU"/>
              </w:rPr>
              <w:t xml:space="preserve">Часть </w:t>
            </w:r>
            <w:r w:rsidRPr="00B27FA9">
              <w:rPr>
                <w:rFonts w:ascii="Liberation Serif" w:hAnsi="Liberation Serif"/>
                <w:b/>
                <w:lang w:val="en-US" w:eastAsia="ru-RU"/>
              </w:rPr>
              <w:t>I</w:t>
            </w:r>
          </w:p>
        </w:tc>
        <w:tc>
          <w:tcPr>
            <w:tcW w:w="8160" w:type="dxa"/>
            <w:gridSpan w:val="2"/>
          </w:tcPr>
          <w:p w14:paraId="0BC2DC87" w14:textId="77777777" w:rsidR="001A1B2B" w:rsidRPr="00B27FA9" w:rsidRDefault="001A1B2B" w:rsidP="00444ABD">
            <w:pPr>
              <w:suppressAutoHyphens w:val="0"/>
              <w:rPr>
                <w:rFonts w:ascii="Liberation Serif" w:hAnsi="Liberation Serif"/>
                <w:b/>
                <w:lang w:eastAsia="ru-RU"/>
              </w:rPr>
            </w:pPr>
            <w:r w:rsidRPr="00B27FA9">
              <w:rPr>
                <w:rFonts w:ascii="Liberation Serif" w:hAnsi="Liberation Serif"/>
                <w:b/>
                <w:lang w:eastAsia="ru-RU"/>
              </w:rPr>
              <w:t>Общая часть</w:t>
            </w:r>
          </w:p>
        </w:tc>
      </w:tr>
      <w:tr w:rsidR="001A1B2B" w:rsidRPr="00B27FA9" w14:paraId="34F14CA9" w14:textId="77777777" w:rsidTr="00444ABD">
        <w:tc>
          <w:tcPr>
            <w:tcW w:w="1761" w:type="dxa"/>
          </w:tcPr>
          <w:p w14:paraId="16152F25" w14:textId="77777777" w:rsidR="001A1B2B" w:rsidRPr="00B27FA9" w:rsidRDefault="001A1B2B" w:rsidP="00444ABD">
            <w:pPr>
              <w:suppressAutoHyphens w:val="0"/>
              <w:rPr>
                <w:rFonts w:ascii="Liberation Serif" w:hAnsi="Liberation Serif"/>
                <w:b/>
                <w:lang w:eastAsia="ru-RU"/>
              </w:rPr>
            </w:pPr>
            <w:r w:rsidRPr="00B27FA9">
              <w:rPr>
                <w:rFonts w:ascii="Liberation Serif" w:hAnsi="Liberation Serif"/>
                <w:b/>
                <w:lang w:eastAsia="ru-RU"/>
              </w:rPr>
              <w:t xml:space="preserve">Часть </w:t>
            </w:r>
            <w:r w:rsidRPr="00B27FA9">
              <w:rPr>
                <w:rFonts w:ascii="Liberation Serif" w:hAnsi="Liberation Serif"/>
                <w:b/>
                <w:lang w:val="en-US" w:eastAsia="ru-RU"/>
              </w:rPr>
              <w:t>II</w:t>
            </w:r>
          </w:p>
        </w:tc>
        <w:tc>
          <w:tcPr>
            <w:tcW w:w="8160" w:type="dxa"/>
            <w:gridSpan w:val="2"/>
          </w:tcPr>
          <w:p w14:paraId="45BE69E5" w14:textId="77777777" w:rsidR="001A1B2B" w:rsidRPr="00B27FA9" w:rsidRDefault="001A1B2B" w:rsidP="00444ABD">
            <w:pPr>
              <w:suppressAutoHyphens w:val="0"/>
              <w:rPr>
                <w:rFonts w:ascii="Liberation Serif" w:hAnsi="Liberation Serif"/>
                <w:b/>
                <w:lang w:eastAsia="ru-RU"/>
              </w:rPr>
            </w:pPr>
            <w:r>
              <w:rPr>
                <w:rFonts w:ascii="Liberation Serif" w:hAnsi="Liberation Serif"/>
                <w:b/>
                <w:lang w:eastAsia="ru-RU"/>
              </w:rPr>
              <w:t>Описание объекта закупки</w:t>
            </w:r>
          </w:p>
        </w:tc>
      </w:tr>
      <w:tr w:rsidR="001A1B2B" w:rsidRPr="00B27FA9" w14:paraId="2797F2A2" w14:textId="77777777" w:rsidTr="00444ABD">
        <w:tc>
          <w:tcPr>
            <w:tcW w:w="1761" w:type="dxa"/>
          </w:tcPr>
          <w:p w14:paraId="2816BA66" w14:textId="77777777" w:rsidR="001A1B2B" w:rsidRPr="00B27FA9" w:rsidRDefault="001A1B2B" w:rsidP="00444ABD">
            <w:pPr>
              <w:suppressAutoHyphens w:val="0"/>
              <w:rPr>
                <w:rFonts w:ascii="Liberation Serif" w:hAnsi="Liberation Serif"/>
                <w:b/>
                <w:lang w:val="en-US" w:eastAsia="ru-RU"/>
              </w:rPr>
            </w:pPr>
            <w:r w:rsidRPr="00B27FA9">
              <w:rPr>
                <w:rFonts w:ascii="Liberation Serif" w:hAnsi="Liberation Serif"/>
                <w:b/>
                <w:lang w:eastAsia="ru-RU"/>
              </w:rPr>
              <w:t xml:space="preserve">Часть </w:t>
            </w:r>
            <w:r w:rsidRPr="00B27FA9">
              <w:rPr>
                <w:rFonts w:ascii="Liberation Serif" w:hAnsi="Liberation Serif"/>
                <w:b/>
                <w:lang w:val="en-US" w:eastAsia="ru-RU"/>
              </w:rPr>
              <w:t>III</w:t>
            </w:r>
          </w:p>
        </w:tc>
        <w:tc>
          <w:tcPr>
            <w:tcW w:w="8160" w:type="dxa"/>
            <w:gridSpan w:val="2"/>
          </w:tcPr>
          <w:p w14:paraId="0AF9AE14" w14:textId="77777777" w:rsidR="001A1B2B" w:rsidRPr="00B27FA9" w:rsidRDefault="001A1B2B" w:rsidP="00444ABD">
            <w:pPr>
              <w:suppressAutoHyphens w:val="0"/>
              <w:rPr>
                <w:rFonts w:ascii="Liberation Serif" w:hAnsi="Liberation Serif"/>
                <w:b/>
                <w:lang w:eastAsia="ru-RU"/>
              </w:rPr>
            </w:pPr>
            <w:r w:rsidRPr="00B27FA9">
              <w:rPr>
                <w:rFonts w:ascii="Liberation Serif" w:hAnsi="Liberation Serif"/>
                <w:b/>
                <w:lang w:eastAsia="ru-RU"/>
              </w:rPr>
              <w:t>Проект договора</w:t>
            </w:r>
          </w:p>
        </w:tc>
      </w:tr>
      <w:tr w:rsidR="001A1B2B" w:rsidRPr="00B27FA9" w14:paraId="39EC9214" w14:textId="77777777" w:rsidTr="00444ABD">
        <w:tc>
          <w:tcPr>
            <w:tcW w:w="1761" w:type="dxa"/>
          </w:tcPr>
          <w:p w14:paraId="0B4401A1" w14:textId="77777777" w:rsidR="001A1B2B" w:rsidRPr="00B27FA9" w:rsidRDefault="001A1B2B" w:rsidP="00444ABD">
            <w:pPr>
              <w:suppressAutoHyphens w:val="0"/>
              <w:rPr>
                <w:rFonts w:ascii="Liberation Serif" w:hAnsi="Liberation Serif"/>
                <w:b/>
                <w:lang w:val="en-US" w:eastAsia="ru-RU"/>
              </w:rPr>
            </w:pPr>
            <w:r w:rsidRPr="00B27FA9">
              <w:rPr>
                <w:rFonts w:ascii="Liberation Serif" w:hAnsi="Liberation Serif"/>
                <w:b/>
                <w:lang w:eastAsia="ru-RU"/>
              </w:rPr>
              <w:t xml:space="preserve">Часть </w:t>
            </w:r>
            <w:r w:rsidRPr="00B27FA9">
              <w:rPr>
                <w:rFonts w:ascii="Liberation Serif" w:hAnsi="Liberation Serif"/>
                <w:b/>
                <w:lang w:val="en-US" w:eastAsia="ru-RU"/>
              </w:rPr>
              <w:t>IV</w:t>
            </w:r>
          </w:p>
        </w:tc>
        <w:tc>
          <w:tcPr>
            <w:tcW w:w="8160" w:type="dxa"/>
            <w:gridSpan w:val="2"/>
          </w:tcPr>
          <w:p w14:paraId="4AFF299F" w14:textId="77777777" w:rsidR="001A1B2B" w:rsidRPr="00B27FA9" w:rsidRDefault="001A1B2B" w:rsidP="00444ABD">
            <w:pPr>
              <w:suppressAutoHyphens w:val="0"/>
              <w:rPr>
                <w:rFonts w:ascii="Liberation Serif" w:hAnsi="Liberation Serif"/>
                <w:b/>
                <w:lang w:eastAsia="ru-RU"/>
              </w:rPr>
            </w:pPr>
            <w:r w:rsidRPr="00B27FA9">
              <w:rPr>
                <w:rFonts w:ascii="Liberation Serif" w:hAnsi="Liberation Serif"/>
                <w:b/>
                <w:lang w:eastAsia="ru-RU"/>
              </w:rPr>
              <w:t>Форма заявки на участие в запросе котировок</w:t>
            </w:r>
          </w:p>
        </w:tc>
      </w:tr>
      <w:tr w:rsidR="001A1B2B" w:rsidRPr="00B27FA9" w14:paraId="402C3730" w14:textId="77777777" w:rsidTr="00444ABD">
        <w:tc>
          <w:tcPr>
            <w:tcW w:w="5387" w:type="dxa"/>
            <w:gridSpan w:val="2"/>
          </w:tcPr>
          <w:p w14:paraId="43ACD086" w14:textId="77777777" w:rsidR="001A1B2B" w:rsidRPr="00B27FA9" w:rsidRDefault="001A1B2B" w:rsidP="00444ABD">
            <w:pPr>
              <w:suppressAutoHyphens w:val="0"/>
              <w:rPr>
                <w:rFonts w:ascii="Liberation Serif" w:hAnsi="Liberation Serif"/>
                <w:b/>
                <w:lang w:eastAsia="ru-RU"/>
              </w:rPr>
            </w:pPr>
            <w:r>
              <w:rPr>
                <w:rFonts w:ascii="Liberation Serif" w:hAnsi="Liberation Serif"/>
                <w:b/>
              </w:rPr>
              <w:t>Часть V               Обоснование НМЦ договора</w:t>
            </w:r>
          </w:p>
        </w:tc>
        <w:tc>
          <w:tcPr>
            <w:tcW w:w="4534" w:type="dxa"/>
          </w:tcPr>
          <w:p w14:paraId="57C8748D" w14:textId="77777777" w:rsidR="001A1B2B" w:rsidRPr="00B27FA9" w:rsidRDefault="001A1B2B" w:rsidP="00444ABD">
            <w:pPr>
              <w:suppressAutoHyphens w:val="0"/>
              <w:rPr>
                <w:rFonts w:ascii="Liberation Serif" w:hAnsi="Liberation Serif"/>
                <w:b/>
                <w:lang w:eastAsia="ru-RU"/>
              </w:rPr>
            </w:pPr>
          </w:p>
        </w:tc>
      </w:tr>
      <w:tr w:rsidR="001A1B2B" w:rsidRPr="00B27FA9" w14:paraId="0F7B3848" w14:textId="77777777" w:rsidTr="00444ABD">
        <w:tc>
          <w:tcPr>
            <w:tcW w:w="1761" w:type="dxa"/>
          </w:tcPr>
          <w:p w14:paraId="7B4E10D7" w14:textId="77777777" w:rsidR="001A1B2B" w:rsidRPr="00B27FA9" w:rsidRDefault="001A1B2B" w:rsidP="00444ABD">
            <w:pPr>
              <w:suppressAutoHyphens w:val="0"/>
              <w:rPr>
                <w:rFonts w:ascii="Liberation Serif" w:hAnsi="Liberation Serif"/>
                <w:b/>
                <w:lang w:eastAsia="ru-RU"/>
              </w:rPr>
            </w:pPr>
          </w:p>
        </w:tc>
        <w:tc>
          <w:tcPr>
            <w:tcW w:w="8160" w:type="dxa"/>
            <w:gridSpan w:val="2"/>
          </w:tcPr>
          <w:p w14:paraId="7CE8F13A" w14:textId="77777777" w:rsidR="001A1B2B" w:rsidRPr="00D059EC" w:rsidRDefault="001A1B2B" w:rsidP="00444ABD">
            <w:pPr>
              <w:rPr>
                <w:rFonts w:ascii="Liberation Serif" w:hAnsi="Liberation Serif"/>
                <w:lang w:eastAsia="ru-RU"/>
              </w:rPr>
            </w:pPr>
          </w:p>
        </w:tc>
      </w:tr>
    </w:tbl>
    <w:p w14:paraId="052ADF87" w14:textId="77777777" w:rsidR="001A1B2B" w:rsidRDefault="001A1B2B" w:rsidP="001A1B2B">
      <w:pPr>
        <w:keepNext/>
        <w:keepLines/>
        <w:suppressLineNumbers/>
        <w:rPr>
          <w:rFonts w:ascii="Liberation Serif" w:hAnsi="Liberation Serif"/>
          <w:b/>
          <w:kern w:val="1"/>
        </w:rPr>
      </w:pPr>
    </w:p>
    <w:p w14:paraId="58CDE874" w14:textId="77777777" w:rsidR="001A1B2B" w:rsidRDefault="001A1B2B" w:rsidP="001A1B2B">
      <w:pPr>
        <w:keepNext/>
        <w:keepLines/>
        <w:suppressLineNumbers/>
        <w:rPr>
          <w:rFonts w:ascii="Liberation Serif" w:hAnsi="Liberation Serif"/>
          <w:b/>
          <w:kern w:val="1"/>
        </w:rPr>
      </w:pPr>
    </w:p>
    <w:p w14:paraId="6E5B7CA2" w14:textId="77777777" w:rsidR="001A1B2B" w:rsidRDefault="001A1B2B" w:rsidP="001A1B2B">
      <w:pPr>
        <w:keepNext/>
        <w:keepLines/>
        <w:suppressLineNumbers/>
        <w:rPr>
          <w:rFonts w:ascii="Liberation Serif" w:hAnsi="Liberation Serif"/>
          <w:b/>
          <w:kern w:val="1"/>
        </w:rPr>
      </w:pPr>
    </w:p>
    <w:p w14:paraId="346FF2AA" w14:textId="77777777" w:rsidR="001A1B2B" w:rsidRPr="00B27FA9" w:rsidRDefault="001A1B2B" w:rsidP="001A1B2B">
      <w:pPr>
        <w:keepNext/>
        <w:keepLines/>
        <w:suppressLineNumbers/>
        <w:rPr>
          <w:rFonts w:ascii="Liberation Serif" w:hAnsi="Liberation Serif"/>
          <w:b/>
          <w:kern w:val="1"/>
        </w:rPr>
      </w:pPr>
    </w:p>
    <w:p w14:paraId="45BD33A2" w14:textId="77777777" w:rsidR="001A1B2B" w:rsidRPr="00B27FA9" w:rsidRDefault="001A1B2B" w:rsidP="001A1B2B">
      <w:pPr>
        <w:keepNext/>
        <w:keepLines/>
        <w:suppressLineNumbers/>
        <w:ind w:firstLine="680"/>
        <w:jc w:val="center"/>
        <w:rPr>
          <w:rFonts w:ascii="Liberation Serif" w:hAnsi="Liberation Serif"/>
          <w:b/>
          <w:kern w:val="1"/>
        </w:rPr>
      </w:pPr>
    </w:p>
    <w:p w14:paraId="06729975" w14:textId="77777777" w:rsidR="001A1B2B" w:rsidRPr="00B27FA9" w:rsidRDefault="001A1B2B" w:rsidP="001A1B2B">
      <w:pPr>
        <w:keepNext/>
        <w:keepLines/>
        <w:suppressLineNumbers/>
        <w:ind w:firstLine="680"/>
        <w:jc w:val="center"/>
        <w:rPr>
          <w:rFonts w:ascii="Liberation Serif" w:hAnsi="Liberation Serif"/>
          <w:b/>
          <w:kern w:val="1"/>
        </w:rPr>
      </w:pPr>
    </w:p>
    <w:p w14:paraId="7575DB8B" w14:textId="77777777" w:rsidR="001A1B2B" w:rsidRPr="00B27FA9" w:rsidRDefault="001A1B2B" w:rsidP="001A1B2B">
      <w:pPr>
        <w:keepLines/>
        <w:suppressLineNumbers/>
        <w:autoSpaceDE w:val="0"/>
        <w:jc w:val="center"/>
        <w:rPr>
          <w:rFonts w:ascii="Liberation Serif" w:hAnsi="Liberation Serif"/>
          <w:b/>
          <w:bCs/>
          <w:kern w:val="1"/>
        </w:rPr>
      </w:pPr>
      <w:bookmarkStart w:id="1" w:name="year2"/>
      <w:bookmarkEnd w:id="1"/>
      <w:r w:rsidRPr="00B27FA9">
        <w:rPr>
          <w:rFonts w:ascii="Liberation Serif" w:hAnsi="Liberation Serif"/>
          <w:b/>
          <w:bCs/>
          <w:kern w:val="1"/>
        </w:rPr>
        <w:t>город Нижний Тагил</w:t>
      </w:r>
    </w:p>
    <w:p w14:paraId="45744C9F" w14:textId="4D57B29F" w:rsidR="001A1B2B" w:rsidRPr="00B27FA9" w:rsidRDefault="001A1B2B" w:rsidP="001A1B2B">
      <w:pPr>
        <w:keepLines/>
        <w:suppressLineNumbers/>
        <w:autoSpaceDE w:val="0"/>
        <w:jc w:val="center"/>
        <w:rPr>
          <w:rFonts w:ascii="Liberation Serif" w:hAnsi="Liberation Serif"/>
          <w:b/>
          <w:bCs/>
          <w:kern w:val="1"/>
        </w:rPr>
      </w:pPr>
      <w:r w:rsidRPr="00B27FA9">
        <w:rPr>
          <w:rFonts w:ascii="Liberation Serif" w:hAnsi="Liberation Serif"/>
          <w:b/>
          <w:bCs/>
          <w:kern w:val="1"/>
        </w:rPr>
        <w:t>202</w:t>
      </w:r>
      <w:r w:rsidR="006F0F0B">
        <w:rPr>
          <w:rFonts w:ascii="Liberation Serif" w:hAnsi="Liberation Serif"/>
          <w:b/>
          <w:bCs/>
          <w:kern w:val="1"/>
        </w:rPr>
        <w:t>6</w:t>
      </w:r>
      <w:r w:rsidR="00C0044D">
        <w:rPr>
          <w:rFonts w:ascii="Liberation Serif" w:hAnsi="Liberation Serif"/>
          <w:b/>
          <w:bCs/>
          <w:kern w:val="1"/>
        </w:rPr>
        <w:t xml:space="preserve"> </w:t>
      </w:r>
      <w:r w:rsidRPr="00B27FA9">
        <w:rPr>
          <w:rFonts w:ascii="Liberation Serif" w:hAnsi="Liberation Serif"/>
          <w:b/>
          <w:bCs/>
          <w:kern w:val="1"/>
        </w:rPr>
        <w:t>г.</w:t>
      </w:r>
    </w:p>
    <w:p w14:paraId="7FFA502D" w14:textId="714986B3" w:rsidR="00254547" w:rsidRPr="00C0044D" w:rsidRDefault="00B80030" w:rsidP="00254547">
      <w:pPr>
        <w:keepLines/>
        <w:suppressLineNumbers/>
        <w:autoSpaceDE w:val="0"/>
        <w:jc w:val="center"/>
        <w:rPr>
          <w:rFonts w:ascii="Liberation Serif" w:hAnsi="Liberation Serif"/>
          <w:b/>
          <w:bCs/>
          <w:i/>
          <w:kern w:val="1"/>
          <w:sz w:val="22"/>
          <w:szCs w:val="22"/>
        </w:rPr>
      </w:pPr>
      <w:r w:rsidRPr="00C0044D">
        <w:rPr>
          <w:rFonts w:ascii="Liberation Serif" w:hAnsi="Liberation Serif"/>
          <w:b/>
          <w:bCs/>
          <w:i/>
          <w:kern w:val="1"/>
          <w:sz w:val="22"/>
          <w:szCs w:val="22"/>
        </w:rPr>
        <w:lastRenderedPageBreak/>
        <w:t xml:space="preserve">Часть I. Общая часть </w:t>
      </w:r>
    </w:p>
    <w:p w14:paraId="5599C5BC" w14:textId="2655F189" w:rsidR="00330DE1" w:rsidRPr="00C0044D" w:rsidRDefault="00B80030" w:rsidP="001A1B2B">
      <w:pPr>
        <w:autoSpaceDE w:val="0"/>
        <w:ind w:firstLine="680"/>
        <w:jc w:val="both"/>
        <w:rPr>
          <w:rFonts w:ascii="Liberation Serif" w:hAnsi="Liberation Serif"/>
          <w:sz w:val="22"/>
          <w:szCs w:val="22"/>
        </w:rPr>
      </w:pPr>
      <w:r w:rsidRPr="00C0044D">
        <w:rPr>
          <w:rFonts w:ascii="Liberation Serif" w:hAnsi="Liberation Serif"/>
          <w:bCs/>
          <w:sz w:val="22"/>
          <w:szCs w:val="22"/>
        </w:rPr>
        <w:t>Настоящ</w:t>
      </w:r>
      <w:r w:rsidR="00BD7A35" w:rsidRPr="00C0044D">
        <w:rPr>
          <w:rFonts w:ascii="Liberation Serif" w:hAnsi="Liberation Serif"/>
          <w:bCs/>
          <w:sz w:val="22"/>
          <w:szCs w:val="22"/>
        </w:rPr>
        <w:t>ая</w:t>
      </w:r>
      <w:r w:rsidRPr="00C0044D">
        <w:rPr>
          <w:rFonts w:ascii="Liberation Serif" w:hAnsi="Liberation Serif"/>
          <w:bCs/>
          <w:sz w:val="22"/>
          <w:szCs w:val="22"/>
        </w:rPr>
        <w:t xml:space="preserve"> документация подготовлена в соответствии с Федеральным законом от </w:t>
      </w:r>
      <w:r w:rsidR="00BD7A35" w:rsidRPr="00C0044D">
        <w:rPr>
          <w:rFonts w:ascii="Liberation Serif" w:hAnsi="Liberation Serif"/>
          <w:bCs/>
          <w:sz w:val="22"/>
          <w:szCs w:val="22"/>
        </w:rPr>
        <w:t>18 июля 2011</w:t>
      </w:r>
      <w:r w:rsidRPr="00C0044D">
        <w:rPr>
          <w:rFonts w:ascii="Liberation Serif" w:hAnsi="Liberation Serif"/>
          <w:bCs/>
          <w:sz w:val="22"/>
          <w:szCs w:val="22"/>
        </w:rPr>
        <w:t xml:space="preserve"> года № </w:t>
      </w:r>
      <w:r w:rsidR="00BD7A35" w:rsidRPr="00C0044D">
        <w:rPr>
          <w:rFonts w:ascii="Liberation Serif" w:hAnsi="Liberation Serif"/>
          <w:bCs/>
          <w:sz w:val="22"/>
          <w:szCs w:val="22"/>
        </w:rPr>
        <w:t>223</w:t>
      </w:r>
      <w:r w:rsidRPr="00C0044D">
        <w:rPr>
          <w:rFonts w:ascii="Liberation Serif" w:hAnsi="Liberation Serif"/>
          <w:bCs/>
          <w:sz w:val="22"/>
          <w:szCs w:val="22"/>
        </w:rPr>
        <w:t>-ФЗ «</w:t>
      </w:r>
      <w:r w:rsidR="00BD7A35" w:rsidRPr="00C0044D">
        <w:rPr>
          <w:rFonts w:ascii="Liberation Serif" w:hAnsi="Liberation Serif"/>
          <w:bCs/>
          <w:sz w:val="22"/>
          <w:szCs w:val="22"/>
        </w:rPr>
        <w:t>О закупках товаров, работ, услуг отдельными видами юридических лиц</w:t>
      </w:r>
      <w:r w:rsidRPr="00C0044D">
        <w:rPr>
          <w:rFonts w:ascii="Liberation Serif" w:hAnsi="Liberation Serif"/>
          <w:sz w:val="22"/>
          <w:szCs w:val="22"/>
        </w:rPr>
        <w:t xml:space="preserve">» (далее по тексту – Закон о </w:t>
      </w:r>
      <w:r w:rsidR="00BD7A35" w:rsidRPr="00C0044D">
        <w:rPr>
          <w:rFonts w:ascii="Liberation Serif" w:hAnsi="Liberation Serif"/>
          <w:sz w:val="22"/>
          <w:szCs w:val="22"/>
        </w:rPr>
        <w:t>закупках</w:t>
      </w:r>
      <w:r w:rsidRPr="00C0044D">
        <w:rPr>
          <w:rFonts w:ascii="Liberation Serif" w:hAnsi="Liberation Serif"/>
          <w:sz w:val="22"/>
          <w:szCs w:val="22"/>
        </w:rPr>
        <w:t>)</w:t>
      </w:r>
      <w:r w:rsidR="00D605A7" w:rsidRPr="00C0044D">
        <w:rPr>
          <w:rFonts w:ascii="Liberation Serif" w:hAnsi="Liberation Serif"/>
          <w:sz w:val="22"/>
          <w:szCs w:val="22"/>
        </w:rPr>
        <w:t>; П</w:t>
      </w:r>
      <w:r w:rsidR="00BD7A35" w:rsidRPr="00C0044D">
        <w:rPr>
          <w:rFonts w:ascii="Liberation Serif" w:hAnsi="Liberation Serif"/>
          <w:sz w:val="22"/>
          <w:szCs w:val="22"/>
        </w:rPr>
        <w:t>оложением о закупках товаров, работ, услуг для обеспечения нужд ГАУЗ СО «Г</w:t>
      </w:r>
      <w:r w:rsidR="00D667C0" w:rsidRPr="00C0044D">
        <w:rPr>
          <w:rFonts w:ascii="Liberation Serif" w:hAnsi="Liberation Serif"/>
          <w:sz w:val="22"/>
          <w:szCs w:val="22"/>
        </w:rPr>
        <w:t>И</w:t>
      </w:r>
      <w:r w:rsidR="00BD7A35" w:rsidRPr="00C0044D">
        <w:rPr>
          <w:rFonts w:ascii="Liberation Serif" w:hAnsi="Liberation Serif"/>
          <w:sz w:val="22"/>
          <w:szCs w:val="22"/>
        </w:rPr>
        <w:t>Б г. Нижний Тагил», утвержденным наблюдательным советом и размещенным в ЕИС.</w:t>
      </w:r>
    </w:p>
    <w:p w14:paraId="074394F7" w14:textId="77777777" w:rsidR="00095B4E" w:rsidRPr="00C0044D" w:rsidRDefault="00095B4E" w:rsidP="00254547">
      <w:pPr>
        <w:autoSpaceDE w:val="0"/>
        <w:ind w:firstLine="680"/>
        <w:jc w:val="both"/>
        <w:rPr>
          <w:rFonts w:ascii="Liberation Serif" w:hAnsi="Liberation Serif"/>
          <w:sz w:val="22"/>
          <w:szCs w:val="22"/>
        </w:rPr>
      </w:pPr>
      <w:r w:rsidRPr="00C0044D">
        <w:rPr>
          <w:rFonts w:ascii="Liberation Serif" w:hAnsi="Liberation Serif"/>
          <w:b/>
          <w:i/>
          <w:sz w:val="22"/>
          <w:szCs w:val="22"/>
        </w:rPr>
        <w:t>В случае наличия противоречий между прикрепленным файлом и сведениями структурированной формы извещения о проведении закупки – применяются сведения структурированной формы извещения о проведении закупки.</w:t>
      </w:r>
    </w:p>
    <w:tbl>
      <w:tblPr>
        <w:tblW w:w="1069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993"/>
        <w:gridCol w:w="1701"/>
        <w:gridCol w:w="2268"/>
        <w:gridCol w:w="62"/>
        <w:gridCol w:w="283"/>
        <w:gridCol w:w="5326"/>
        <w:gridCol w:w="61"/>
      </w:tblGrid>
      <w:tr w:rsidR="00814D38" w:rsidRPr="00C0044D" w14:paraId="649E0F86" w14:textId="77777777" w:rsidTr="00C0044D">
        <w:trPr>
          <w:gridAfter w:val="1"/>
          <w:wAfter w:w="61" w:type="dxa"/>
        </w:trPr>
        <w:tc>
          <w:tcPr>
            <w:tcW w:w="10633" w:type="dxa"/>
            <w:gridSpan w:val="6"/>
            <w:shd w:val="clear" w:color="auto" w:fill="D9D9D9" w:themeFill="background1" w:themeFillShade="D9"/>
          </w:tcPr>
          <w:p w14:paraId="46B68F23" w14:textId="77777777" w:rsidR="00254547" w:rsidRPr="00C0044D" w:rsidRDefault="00EA4C5D" w:rsidP="00254547">
            <w:pPr>
              <w:pStyle w:val="af2"/>
              <w:jc w:val="center"/>
              <w:rPr>
                <w:rFonts w:ascii="Liberation Serif" w:hAnsi="Liberation Serif"/>
                <w:sz w:val="22"/>
                <w:szCs w:val="22"/>
              </w:rPr>
            </w:pPr>
            <w:r w:rsidRPr="00C0044D">
              <w:rPr>
                <w:rFonts w:ascii="Liberation Serif" w:hAnsi="Liberation Serif"/>
                <w:b/>
                <w:bCs/>
                <w:sz w:val="22"/>
                <w:szCs w:val="22"/>
              </w:rPr>
              <w:t>Извещение о проведении запроса котировок в электронной форме</w:t>
            </w:r>
            <w:r w:rsidR="00B80030" w:rsidRPr="00C0044D">
              <w:rPr>
                <w:rFonts w:ascii="Liberation Serif" w:hAnsi="Liberation Serif"/>
                <w:b/>
                <w:bCs/>
                <w:sz w:val="22"/>
                <w:szCs w:val="22"/>
              </w:rPr>
              <w:t xml:space="preserve"> </w:t>
            </w:r>
            <w:r w:rsidR="001F5F70" w:rsidRPr="00C0044D">
              <w:rPr>
                <w:rFonts w:ascii="Liberation Serif" w:hAnsi="Liberation Serif"/>
                <w:b/>
                <w:bCs/>
                <w:sz w:val="22"/>
                <w:szCs w:val="22"/>
              </w:rPr>
              <w:t>и документация о закупке</w:t>
            </w:r>
          </w:p>
        </w:tc>
      </w:tr>
      <w:tr w:rsidR="000B7694" w:rsidRPr="00C0044D" w14:paraId="440E762F" w14:textId="77777777" w:rsidTr="00C0044D">
        <w:trPr>
          <w:gridAfter w:val="1"/>
          <w:wAfter w:w="61" w:type="dxa"/>
        </w:trPr>
        <w:tc>
          <w:tcPr>
            <w:tcW w:w="993" w:type="dxa"/>
            <w:shd w:val="clear" w:color="auto" w:fill="D9D9D9" w:themeFill="background1" w:themeFillShade="D9"/>
          </w:tcPr>
          <w:p w14:paraId="1EC67168" w14:textId="77777777" w:rsidR="000B7694" w:rsidRPr="00C0044D" w:rsidRDefault="000B7694" w:rsidP="00254547">
            <w:pPr>
              <w:pStyle w:val="af2"/>
              <w:jc w:val="center"/>
              <w:rPr>
                <w:rFonts w:ascii="Liberation Serif" w:hAnsi="Liberation Serif"/>
                <w:b/>
                <w:sz w:val="22"/>
                <w:szCs w:val="22"/>
              </w:rPr>
            </w:pPr>
            <w:r w:rsidRPr="00C0044D">
              <w:rPr>
                <w:rFonts w:ascii="Liberation Serif" w:hAnsi="Liberation Serif"/>
                <w:b/>
                <w:sz w:val="22"/>
                <w:szCs w:val="22"/>
              </w:rPr>
              <w:t>1.</w:t>
            </w:r>
          </w:p>
        </w:tc>
        <w:tc>
          <w:tcPr>
            <w:tcW w:w="3969" w:type="dxa"/>
            <w:gridSpan w:val="2"/>
            <w:shd w:val="clear" w:color="auto" w:fill="D9D9D9" w:themeFill="background1" w:themeFillShade="D9"/>
          </w:tcPr>
          <w:p w14:paraId="3DF96192" w14:textId="77777777" w:rsidR="000B7694" w:rsidRPr="00C0044D" w:rsidRDefault="000B7694" w:rsidP="00254547">
            <w:pPr>
              <w:pStyle w:val="af2"/>
              <w:jc w:val="both"/>
              <w:rPr>
                <w:rFonts w:ascii="Liberation Serif" w:hAnsi="Liberation Serif"/>
                <w:b/>
                <w:sz w:val="22"/>
                <w:szCs w:val="22"/>
              </w:rPr>
            </w:pPr>
            <w:r w:rsidRPr="00C0044D">
              <w:rPr>
                <w:rFonts w:ascii="Liberation Serif" w:hAnsi="Liberation Serif"/>
                <w:b/>
                <w:sz w:val="22"/>
                <w:szCs w:val="22"/>
              </w:rPr>
              <w:t>Способ определения поставщика (подрядчика, исполнителя)</w:t>
            </w:r>
          </w:p>
        </w:tc>
        <w:tc>
          <w:tcPr>
            <w:tcW w:w="5671" w:type="dxa"/>
            <w:gridSpan w:val="3"/>
          </w:tcPr>
          <w:p w14:paraId="2321001F" w14:textId="1744609B" w:rsidR="000B7694" w:rsidRPr="00C0044D" w:rsidRDefault="004362FE" w:rsidP="004362FE">
            <w:pPr>
              <w:jc w:val="both"/>
              <w:rPr>
                <w:rFonts w:ascii="Liberation Serif" w:hAnsi="Liberation Serif"/>
                <w:sz w:val="22"/>
                <w:szCs w:val="22"/>
              </w:rPr>
            </w:pPr>
            <w:r w:rsidRPr="00C0044D">
              <w:rPr>
                <w:rFonts w:ascii="Liberation Serif" w:hAnsi="Liberation Serif"/>
                <w:kern w:val="1"/>
                <w:sz w:val="22"/>
                <w:szCs w:val="22"/>
              </w:rPr>
              <w:t>запрос котировок в электронной форме</w:t>
            </w:r>
            <w:r w:rsidR="00FB527A" w:rsidRPr="00C0044D">
              <w:rPr>
                <w:rFonts w:ascii="Liberation Serif" w:hAnsi="Liberation Serif"/>
                <w:kern w:val="1"/>
                <w:sz w:val="22"/>
                <w:szCs w:val="22"/>
              </w:rPr>
              <w:t>,</w:t>
            </w:r>
            <w:r w:rsidRPr="00C0044D">
              <w:rPr>
                <w:rFonts w:ascii="Liberation Serif" w:hAnsi="Liberation Serif"/>
                <w:kern w:val="1"/>
                <w:sz w:val="22"/>
                <w:szCs w:val="22"/>
              </w:rPr>
              <w:t xml:space="preserve"> участниками которого являются только субъекты малого и среднего предпринимательства (далее – запрос котировок)</w:t>
            </w:r>
          </w:p>
        </w:tc>
      </w:tr>
      <w:tr w:rsidR="007957BC" w:rsidRPr="00C0044D" w14:paraId="50CF2BC1" w14:textId="77777777" w:rsidTr="00C0044D">
        <w:trPr>
          <w:gridAfter w:val="1"/>
          <w:wAfter w:w="61" w:type="dxa"/>
        </w:trPr>
        <w:tc>
          <w:tcPr>
            <w:tcW w:w="993" w:type="dxa"/>
            <w:shd w:val="clear" w:color="auto" w:fill="D9D9D9" w:themeFill="background1" w:themeFillShade="D9"/>
          </w:tcPr>
          <w:p w14:paraId="79D8C981" w14:textId="77777777" w:rsidR="007957BC" w:rsidRPr="00C0044D" w:rsidRDefault="000B7694" w:rsidP="00254547">
            <w:pPr>
              <w:pStyle w:val="af2"/>
              <w:jc w:val="center"/>
              <w:rPr>
                <w:rFonts w:ascii="Liberation Serif" w:hAnsi="Liberation Serif"/>
                <w:b/>
                <w:sz w:val="22"/>
                <w:szCs w:val="22"/>
              </w:rPr>
            </w:pPr>
            <w:r w:rsidRPr="00C0044D">
              <w:rPr>
                <w:rFonts w:ascii="Liberation Serif" w:hAnsi="Liberation Serif"/>
                <w:b/>
                <w:sz w:val="22"/>
                <w:szCs w:val="22"/>
              </w:rPr>
              <w:t>2</w:t>
            </w:r>
            <w:r w:rsidR="007957BC" w:rsidRPr="00C0044D">
              <w:rPr>
                <w:rFonts w:ascii="Liberation Serif" w:hAnsi="Liberation Serif"/>
                <w:b/>
                <w:sz w:val="22"/>
                <w:szCs w:val="22"/>
              </w:rPr>
              <w:t>.</w:t>
            </w:r>
          </w:p>
        </w:tc>
        <w:tc>
          <w:tcPr>
            <w:tcW w:w="3969" w:type="dxa"/>
            <w:gridSpan w:val="2"/>
            <w:shd w:val="clear" w:color="auto" w:fill="D9D9D9" w:themeFill="background1" w:themeFillShade="D9"/>
          </w:tcPr>
          <w:p w14:paraId="0CB7514D" w14:textId="77777777" w:rsidR="007957BC" w:rsidRPr="00C0044D" w:rsidRDefault="005A6581" w:rsidP="005A6581">
            <w:pPr>
              <w:pStyle w:val="af2"/>
              <w:jc w:val="both"/>
              <w:rPr>
                <w:rFonts w:ascii="Liberation Serif" w:hAnsi="Liberation Serif"/>
                <w:b/>
                <w:sz w:val="22"/>
                <w:szCs w:val="22"/>
              </w:rPr>
            </w:pPr>
            <w:r w:rsidRPr="00C0044D">
              <w:rPr>
                <w:rFonts w:ascii="Liberation Serif" w:hAnsi="Liberation Serif"/>
                <w:b/>
                <w:sz w:val="22"/>
                <w:szCs w:val="22"/>
              </w:rPr>
              <w:t xml:space="preserve">Заказчик </w:t>
            </w:r>
          </w:p>
        </w:tc>
        <w:tc>
          <w:tcPr>
            <w:tcW w:w="5671" w:type="dxa"/>
            <w:gridSpan w:val="3"/>
          </w:tcPr>
          <w:p w14:paraId="6FB6BF20" w14:textId="77777777" w:rsidR="007957BC" w:rsidRPr="00C0044D" w:rsidRDefault="007957BC" w:rsidP="00330DE1">
            <w:pPr>
              <w:pStyle w:val="af2"/>
              <w:rPr>
                <w:rFonts w:ascii="Liberation Serif" w:hAnsi="Liberation Serif"/>
                <w:sz w:val="22"/>
                <w:szCs w:val="22"/>
              </w:rPr>
            </w:pPr>
            <w:r w:rsidRPr="00C0044D">
              <w:rPr>
                <w:rFonts w:ascii="Liberation Serif" w:hAnsi="Liberation Serif"/>
                <w:noProof/>
                <w:sz w:val="22"/>
                <w:szCs w:val="22"/>
              </w:rPr>
              <w:t xml:space="preserve">Государственное </w:t>
            </w:r>
            <w:r w:rsidR="005A6581" w:rsidRPr="00C0044D">
              <w:rPr>
                <w:rFonts w:ascii="Liberation Serif" w:hAnsi="Liberation Serif"/>
                <w:noProof/>
                <w:sz w:val="22"/>
                <w:szCs w:val="22"/>
              </w:rPr>
              <w:t>автономное</w:t>
            </w:r>
            <w:r w:rsidRPr="00C0044D">
              <w:rPr>
                <w:rFonts w:ascii="Liberation Serif" w:hAnsi="Liberation Serif"/>
                <w:sz w:val="22"/>
                <w:szCs w:val="22"/>
              </w:rPr>
              <w:t xml:space="preserve"> учреждение здравоохранения Свердловс</w:t>
            </w:r>
            <w:r w:rsidR="00D667C0" w:rsidRPr="00C0044D">
              <w:rPr>
                <w:rFonts w:ascii="Liberation Serif" w:hAnsi="Liberation Serif"/>
                <w:sz w:val="22"/>
                <w:szCs w:val="22"/>
              </w:rPr>
              <w:t>кой области "Городская инфекционная больница</w:t>
            </w:r>
            <w:r w:rsidRPr="00C0044D">
              <w:rPr>
                <w:rFonts w:ascii="Liberation Serif" w:hAnsi="Liberation Serif"/>
                <w:sz w:val="22"/>
                <w:szCs w:val="22"/>
              </w:rPr>
              <w:t xml:space="preserve"> город Нижний Тагил"</w:t>
            </w:r>
            <w:r w:rsidR="005A6581" w:rsidRPr="00C0044D">
              <w:rPr>
                <w:rFonts w:ascii="Liberation Serif" w:hAnsi="Liberation Serif"/>
                <w:sz w:val="22"/>
                <w:szCs w:val="22"/>
              </w:rPr>
              <w:t xml:space="preserve"> (ГАУЗ СО «</w:t>
            </w:r>
            <w:r w:rsidR="00BB3064" w:rsidRPr="00C0044D">
              <w:rPr>
                <w:rFonts w:ascii="Liberation Serif" w:hAnsi="Liberation Serif"/>
                <w:sz w:val="22"/>
                <w:szCs w:val="22"/>
              </w:rPr>
              <w:t>ГИБ г.</w:t>
            </w:r>
            <w:r w:rsidR="005A6581" w:rsidRPr="00C0044D">
              <w:rPr>
                <w:rFonts w:ascii="Liberation Serif" w:hAnsi="Liberation Serif"/>
                <w:sz w:val="22"/>
                <w:szCs w:val="22"/>
              </w:rPr>
              <w:t xml:space="preserve"> Нижний Тагил»)</w:t>
            </w:r>
          </w:p>
        </w:tc>
      </w:tr>
      <w:tr w:rsidR="00814D38" w:rsidRPr="00C0044D" w14:paraId="39093F69" w14:textId="77777777" w:rsidTr="00C0044D">
        <w:trPr>
          <w:gridAfter w:val="1"/>
          <w:wAfter w:w="61" w:type="dxa"/>
        </w:trPr>
        <w:tc>
          <w:tcPr>
            <w:tcW w:w="993" w:type="dxa"/>
            <w:shd w:val="clear" w:color="auto" w:fill="D9D9D9" w:themeFill="background1" w:themeFillShade="D9"/>
          </w:tcPr>
          <w:p w14:paraId="36CE7224" w14:textId="77777777" w:rsidR="00254547" w:rsidRPr="00C0044D" w:rsidRDefault="000B7694" w:rsidP="00254547">
            <w:pPr>
              <w:pStyle w:val="af2"/>
              <w:jc w:val="center"/>
              <w:rPr>
                <w:rFonts w:ascii="Liberation Serif" w:hAnsi="Liberation Serif"/>
                <w:b/>
                <w:sz w:val="22"/>
                <w:szCs w:val="22"/>
              </w:rPr>
            </w:pPr>
            <w:r w:rsidRPr="00C0044D">
              <w:rPr>
                <w:rFonts w:ascii="Liberation Serif" w:hAnsi="Liberation Serif"/>
                <w:b/>
                <w:sz w:val="22"/>
                <w:szCs w:val="22"/>
              </w:rPr>
              <w:t>2</w:t>
            </w:r>
            <w:r w:rsidR="00B80030" w:rsidRPr="00C0044D">
              <w:rPr>
                <w:rFonts w:ascii="Liberation Serif" w:hAnsi="Liberation Serif"/>
                <w:b/>
                <w:sz w:val="22"/>
                <w:szCs w:val="22"/>
              </w:rPr>
              <w:t>.1.</w:t>
            </w:r>
          </w:p>
        </w:tc>
        <w:tc>
          <w:tcPr>
            <w:tcW w:w="3969" w:type="dxa"/>
            <w:gridSpan w:val="2"/>
            <w:shd w:val="clear" w:color="auto" w:fill="D9D9D9" w:themeFill="background1" w:themeFillShade="D9"/>
          </w:tcPr>
          <w:p w14:paraId="28FD9F8E" w14:textId="77777777" w:rsidR="00254547" w:rsidRPr="00C0044D" w:rsidRDefault="00B80030" w:rsidP="00254547">
            <w:pPr>
              <w:pStyle w:val="af2"/>
              <w:jc w:val="both"/>
              <w:rPr>
                <w:rFonts w:ascii="Liberation Serif" w:hAnsi="Liberation Serif"/>
                <w:b/>
                <w:sz w:val="22"/>
                <w:szCs w:val="22"/>
              </w:rPr>
            </w:pPr>
            <w:r w:rsidRPr="00C0044D">
              <w:rPr>
                <w:rFonts w:ascii="Liberation Serif" w:hAnsi="Liberation Serif"/>
                <w:b/>
                <w:sz w:val="22"/>
                <w:szCs w:val="22"/>
              </w:rPr>
              <w:t>Место нахождения, почтовый адрес Заказчика</w:t>
            </w:r>
          </w:p>
        </w:tc>
        <w:tc>
          <w:tcPr>
            <w:tcW w:w="5671" w:type="dxa"/>
            <w:gridSpan w:val="3"/>
          </w:tcPr>
          <w:p w14:paraId="24DEC136" w14:textId="77777777" w:rsidR="00CC67F1" w:rsidRPr="00C0044D" w:rsidRDefault="007957BC" w:rsidP="00330DE1">
            <w:pPr>
              <w:pStyle w:val="af2"/>
              <w:rPr>
                <w:rFonts w:ascii="Liberation Serif" w:hAnsi="Liberation Serif"/>
                <w:noProof/>
                <w:sz w:val="22"/>
                <w:szCs w:val="22"/>
              </w:rPr>
            </w:pPr>
            <w:r w:rsidRPr="00C0044D">
              <w:rPr>
                <w:rFonts w:ascii="Liberation Serif" w:hAnsi="Liberation Serif"/>
                <w:noProof/>
                <w:sz w:val="22"/>
                <w:szCs w:val="22"/>
              </w:rPr>
              <w:t xml:space="preserve">Место нахождения: Российская Федерация, Свердловская обл., Нижний Тагил г, </w:t>
            </w:r>
          </w:p>
          <w:p w14:paraId="10A6F80E" w14:textId="77777777" w:rsidR="007957BC" w:rsidRPr="00C0044D" w:rsidRDefault="007957BC" w:rsidP="00330DE1">
            <w:pPr>
              <w:pStyle w:val="af2"/>
              <w:rPr>
                <w:rFonts w:ascii="Liberation Serif" w:hAnsi="Liberation Serif"/>
                <w:noProof/>
                <w:sz w:val="22"/>
                <w:szCs w:val="22"/>
              </w:rPr>
            </w:pPr>
            <w:r w:rsidRPr="00C0044D">
              <w:rPr>
                <w:rFonts w:ascii="Liberation Serif" w:hAnsi="Liberation Serif"/>
                <w:noProof/>
                <w:sz w:val="22"/>
                <w:szCs w:val="22"/>
              </w:rPr>
              <w:t>ул.</w:t>
            </w:r>
            <w:r w:rsidR="007266EE" w:rsidRPr="00C0044D">
              <w:rPr>
                <w:rFonts w:ascii="Liberation Serif" w:hAnsi="Liberation Serif"/>
                <w:noProof/>
                <w:sz w:val="22"/>
                <w:szCs w:val="22"/>
              </w:rPr>
              <w:t xml:space="preserve"> </w:t>
            </w:r>
            <w:r w:rsidRPr="00C0044D">
              <w:rPr>
                <w:rFonts w:ascii="Liberation Serif" w:hAnsi="Liberation Serif"/>
                <w:noProof/>
                <w:sz w:val="22"/>
                <w:szCs w:val="22"/>
              </w:rPr>
              <w:t>С</w:t>
            </w:r>
            <w:r w:rsidR="00D667C0" w:rsidRPr="00C0044D">
              <w:rPr>
                <w:rFonts w:ascii="Liberation Serif" w:hAnsi="Liberation Serif"/>
                <w:noProof/>
                <w:sz w:val="22"/>
                <w:szCs w:val="22"/>
              </w:rPr>
              <w:t>ульфатная, 4</w:t>
            </w:r>
            <w:r w:rsidRPr="00C0044D">
              <w:rPr>
                <w:rFonts w:ascii="Liberation Serif" w:hAnsi="Liberation Serif"/>
                <w:noProof/>
                <w:sz w:val="22"/>
                <w:szCs w:val="22"/>
              </w:rPr>
              <w:t xml:space="preserve"> </w:t>
            </w:r>
          </w:p>
          <w:p w14:paraId="7086F6D7" w14:textId="77777777" w:rsidR="00CC67F1" w:rsidRPr="00C0044D" w:rsidRDefault="007957BC" w:rsidP="00330DE1">
            <w:pPr>
              <w:pStyle w:val="af2"/>
              <w:rPr>
                <w:sz w:val="22"/>
                <w:szCs w:val="22"/>
              </w:rPr>
            </w:pPr>
            <w:r w:rsidRPr="00C0044D">
              <w:rPr>
                <w:rFonts w:ascii="Liberation Serif" w:hAnsi="Liberation Serif"/>
                <w:noProof/>
                <w:sz w:val="22"/>
                <w:szCs w:val="22"/>
              </w:rPr>
              <w:t xml:space="preserve">почтовый адрес: </w:t>
            </w:r>
            <w:r w:rsidR="00D667C0" w:rsidRPr="00C0044D">
              <w:rPr>
                <w:sz w:val="22"/>
                <w:szCs w:val="22"/>
              </w:rPr>
              <w:t xml:space="preserve">622005, Свердловская область, </w:t>
            </w:r>
          </w:p>
          <w:p w14:paraId="04B89A6F" w14:textId="77777777" w:rsidR="00254547" w:rsidRPr="00C0044D" w:rsidRDefault="00D667C0" w:rsidP="00330DE1">
            <w:pPr>
              <w:pStyle w:val="af2"/>
              <w:rPr>
                <w:rFonts w:ascii="Liberation Serif" w:hAnsi="Liberation Serif"/>
                <w:sz w:val="22"/>
                <w:szCs w:val="22"/>
              </w:rPr>
            </w:pPr>
            <w:r w:rsidRPr="00C0044D">
              <w:rPr>
                <w:sz w:val="22"/>
                <w:szCs w:val="22"/>
              </w:rPr>
              <w:t>г. Нижний Тагил, ул. Сульфатная, 4</w:t>
            </w:r>
          </w:p>
        </w:tc>
      </w:tr>
      <w:tr w:rsidR="00814D38" w:rsidRPr="00C0044D" w14:paraId="1E8D2EBC" w14:textId="77777777" w:rsidTr="00C0044D">
        <w:trPr>
          <w:gridAfter w:val="1"/>
          <w:wAfter w:w="61" w:type="dxa"/>
        </w:trPr>
        <w:tc>
          <w:tcPr>
            <w:tcW w:w="993" w:type="dxa"/>
            <w:shd w:val="clear" w:color="auto" w:fill="D9D9D9" w:themeFill="background1" w:themeFillShade="D9"/>
          </w:tcPr>
          <w:p w14:paraId="32D263A1" w14:textId="77777777" w:rsidR="00254547" w:rsidRPr="00C0044D" w:rsidRDefault="000B7694" w:rsidP="00254547">
            <w:pPr>
              <w:pStyle w:val="af2"/>
              <w:jc w:val="center"/>
              <w:rPr>
                <w:rFonts w:ascii="Liberation Serif" w:hAnsi="Liberation Serif"/>
                <w:b/>
                <w:sz w:val="22"/>
                <w:szCs w:val="22"/>
              </w:rPr>
            </w:pPr>
            <w:r w:rsidRPr="00C0044D">
              <w:rPr>
                <w:rFonts w:ascii="Liberation Serif" w:hAnsi="Liberation Serif"/>
                <w:b/>
                <w:sz w:val="22"/>
                <w:szCs w:val="22"/>
              </w:rPr>
              <w:t>2</w:t>
            </w:r>
            <w:r w:rsidR="00B80030" w:rsidRPr="00C0044D">
              <w:rPr>
                <w:rFonts w:ascii="Liberation Serif" w:hAnsi="Liberation Serif"/>
                <w:b/>
                <w:sz w:val="22"/>
                <w:szCs w:val="22"/>
              </w:rPr>
              <w:t>.2.</w:t>
            </w:r>
          </w:p>
        </w:tc>
        <w:tc>
          <w:tcPr>
            <w:tcW w:w="3969" w:type="dxa"/>
            <w:gridSpan w:val="2"/>
            <w:shd w:val="clear" w:color="auto" w:fill="D9D9D9" w:themeFill="background1" w:themeFillShade="D9"/>
          </w:tcPr>
          <w:p w14:paraId="4C44F213" w14:textId="77777777" w:rsidR="00254547" w:rsidRPr="00C0044D" w:rsidRDefault="00B80030" w:rsidP="007D28F0">
            <w:pPr>
              <w:pStyle w:val="af2"/>
              <w:jc w:val="both"/>
              <w:rPr>
                <w:rFonts w:ascii="Liberation Serif" w:hAnsi="Liberation Serif"/>
                <w:b/>
                <w:sz w:val="22"/>
                <w:szCs w:val="22"/>
              </w:rPr>
            </w:pPr>
            <w:r w:rsidRPr="00C0044D">
              <w:rPr>
                <w:rFonts w:ascii="Liberation Serif" w:hAnsi="Liberation Serif"/>
                <w:b/>
                <w:sz w:val="22"/>
                <w:szCs w:val="22"/>
              </w:rPr>
              <w:t>Адрес электронной почты</w:t>
            </w:r>
            <w:r w:rsidR="007D28F0" w:rsidRPr="00C0044D">
              <w:rPr>
                <w:rFonts w:ascii="Liberation Serif" w:hAnsi="Liberation Serif"/>
                <w:b/>
                <w:sz w:val="22"/>
                <w:szCs w:val="22"/>
              </w:rPr>
              <w:t xml:space="preserve"> Заказчика</w:t>
            </w:r>
          </w:p>
        </w:tc>
        <w:tc>
          <w:tcPr>
            <w:tcW w:w="5671" w:type="dxa"/>
            <w:gridSpan w:val="3"/>
          </w:tcPr>
          <w:p w14:paraId="0C07B3E6" w14:textId="05C1F68D" w:rsidR="00FB261D" w:rsidRPr="00C0044D" w:rsidRDefault="00BB3064" w:rsidP="007D28F0">
            <w:pPr>
              <w:pStyle w:val="af2"/>
              <w:rPr>
                <w:rFonts w:ascii="Liberation Serif" w:hAnsi="Liberation Serif"/>
                <w:bCs/>
                <w:iCs/>
                <w:sz w:val="22"/>
                <w:szCs w:val="22"/>
              </w:rPr>
            </w:pPr>
            <w:r w:rsidRPr="00C0044D">
              <w:rPr>
                <w:b/>
                <w:sz w:val="22"/>
                <w:szCs w:val="22"/>
                <w:lang w:val="en-US"/>
              </w:rPr>
              <w:t>gib-</w:t>
            </w:r>
            <w:r w:rsidR="00783772" w:rsidRPr="00C0044D">
              <w:rPr>
                <w:b/>
                <w:sz w:val="22"/>
                <w:szCs w:val="22"/>
                <w:lang w:val="en-US"/>
              </w:rPr>
              <w:t>dogovor</w:t>
            </w:r>
            <w:r w:rsidRPr="00C0044D">
              <w:rPr>
                <w:b/>
                <w:sz w:val="22"/>
                <w:szCs w:val="22"/>
                <w:lang w:val="en-US"/>
              </w:rPr>
              <w:t>@mail.ru</w:t>
            </w:r>
          </w:p>
        </w:tc>
      </w:tr>
      <w:tr w:rsidR="00814D38" w:rsidRPr="00C0044D" w14:paraId="53440785" w14:textId="77777777" w:rsidTr="00C0044D">
        <w:trPr>
          <w:gridAfter w:val="1"/>
          <w:wAfter w:w="61" w:type="dxa"/>
        </w:trPr>
        <w:tc>
          <w:tcPr>
            <w:tcW w:w="993" w:type="dxa"/>
            <w:shd w:val="clear" w:color="auto" w:fill="D9D9D9" w:themeFill="background1" w:themeFillShade="D9"/>
          </w:tcPr>
          <w:p w14:paraId="2946B445" w14:textId="77777777" w:rsidR="00254547" w:rsidRPr="00C0044D" w:rsidRDefault="000B7694" w:rsidP="00254547">
            <w:pPr>
              <w:pStyle w:val="af2"/>
              <w:jc w:val="center"/>
              <w:rPr>
                <w:rFonts w:ascii="Liberation Serif" w:hAnsi="Liberation Serif"/>
                <w:b/>
                <w:sz w:val="22"/>
                <w:szCs w:val="22"/>
              </w:rPr>
            </w:pPr>
            <w:r w:rsidRPr="00C0044D">
              <w:rPr>
                <w:rFonts w:ascii="Liberation Serif" w:hAnsi="Liberation Serif"/>
                <w:b/>
                <w:sz w:val="22"/>
                <w:szCs w:val="22"/>
              </w:rPr>
              <w:t>2</w:t>
            </w:r>
            <w:r w:rsidR="00B80030" w:rsidRPr="00C0044D">
              <w:rPr>
                <w:rFonts w:ascii="Liberation Serif" w:hAnsi="Liberation Serif"/>
                <w:b/>
                <w:sz w:val="22"/>
                <w:szCs w:val="22"/>
              </w:rPr>
              <w:t>.3.</w:t>
            </w:r>
          </w:p>
        </w:tc>
        <w:tc>
          <w:tcPr>
            <w:tcW w:w="3969" w:type="dxa"/>
            <w:gridSpan w:val="2"/>
            <w:shd w:val="clear" w:color="auto" w:fill="D9D9D9" w:themeFill="background1" w:themeFillShade="D9"/>
          </w:tcPr>
          <w:p w14:paraId="187E89F8" w14:textId="77777777" w:rsidR="00254547" w:rsidRPr="00C0044D" w:rsidRDefault="007D28F0" w:rsidP="00254547">
            <w:pPr>
              <w:pStyle w:val="af2"/>
              <w:jc w:val="both"/>
              <w:rPr>
                <w:rFonts w:ascii="Liberation Serif" w:hAnsi="Liberation Serif"/>
                <w:b/>
                <w:sz w:val="22"/>
                <w:szCs w:val="22"/>
              </w:rPr>
            </w:pPr>
            <w:r w:rsidRPr="00C0044D">
              <w:rPr>
                <w:rFonts w:ascii="Liberation Serif" w:hAnsi="Liberation Serif"/>
                <w:b/>
                <w:sz w:val="22"/>
                <w:szCs w:val="22"/>
              </w:rPr>
              <w:t>номер контактного телефона Заказчика</w:t>
            </w:r>
          </w:p>
        </w:tc>
        <w:tc>
          <w:tcPr>
            <w:tcW w:w="5671" w:type="dxa"/>
            <w:gridSpan w:val="3"/>
          </w:tcPr>
          <w:p w14:paraId="497FACD6" w14:textId="77777777" w:rsidR="00BB3064" w:rsidRPr="00C0044D" w:rsidRDefault="00BB3064" w:rsidP="00BB3064">
            <w:pPr>
              <w:rPr>
                <w:rFonts w:eastAsia="Arial"/>
                <w:sz w:val="22"/>
                <w:szCs w:val="22"/>
                <w:lang w:eastAsia="en-US"/>
              </w:rPr>
            </w:pPr>
            <w:r w:rsidRPr="00C0044D">
              <w:rPr>
                <w:rFonts w:ascii="Liberation Serif" w:hAnsi="Liberation Serif"/>
                <w:sz w:val="22"/>
                <w:szCs w:val="22"/>
              </w:rPr>
              <w:t>8</w:t>
            </w:r>
            <w:r w:rsidRPr="00C0044D">
              <w:rPr>
                <w:rFonts w:eastAsia="Arial"/>
                <w:sz w:val="22"/>
                <w:szCs w:val="22"/>
                <w:lang w:eastAsia="en-US"/>
              </w:rPr>
              <w:t>-3435-36-35-00 (приемная главного врача)</w:t>
            </w:r>
          </w:p>
          <w:p w14:paraId="42165AFE" w14:textId="77777777" w:rsidR="00BB3064" w:rsidRPr="00C0044D" w:rsidRDefault="00BB3064" w:rsidP="00BB3064">
            <w:pPr>
              <w:suppressAutoHyphens w:val="0"/>
              <w:rPr>
                <w:rFonts w:eastAsia="Arial"/>
                <w:sz w:val="22"/>
                <w:szCs w:val="22"/>
                <w:lang w:eastAsia="en-US"/>
              </w:rPr>
            </w:pPr>
            <w:r w:rsidRPr="00C0044D">
              <w:rPr>
                <w:rFonts w:eastAsia="Arial"/>
                <w:sz w:val="22"/>
                <w:szCs w:val="22"/>
                <w:lang w:eastAsia="en-US"/>
              </w:rPr>
              <w:t>8-3435-36-35-16 (контрактная служба)</w:t>
            </w:r>
          </w:p>
          <w:p w14:paraId="6EADA686" w14:textId="77777777" w:rsidR="00BB3064" w:rsidRPr="00C0044D" w:rsidRDefault="00BB3064" w:rsidP="00BB3064">
            <w:pPr>
              <w:suppressAutoHyphens w:val="0"/>
              <w:rPr>
                <w:rFonts w:eastAsia="Arial"/>
                <w:sz w:val="22"/>
                <w:szCs w:val="22"/>
                <w:lang w:eastAsia="en-US"/>
              </w:rPr>
            </w:pPr>
            <w:r w:rsidRPr="00C0044D">
              <w:rPr>
                <w:rFonts w:eastAsia="Arial"/>
                <w:sz w:val="22"/>
                <w:szCs w:val="22"/>
                <w:lang w:eastAsia="en-US"/>
              </w:rPr>
              <w:t>8-3435-29-40-96 (бухгалтерия)</w:t>
            </w:r>
          </w:p>
          <w:p w14:paraId="16DA643C" w14:textId="386C5235" w:rsidR="007D28F0" w:rsidRPr="00C0044D" w:rsidRDefault="00272CA8" w:rsidP="005B3734">
            <w:pPr>
              <w:pStyle w:val="af2"/>
              <w:rPr>
                <w:rFonts w:ascii="Liberation Serif" w:hAnsi="Liberation Serif"/>
                <w:sz w:val="22"/>
                <w:szCs w:val="22"/>
              </w:rPr>
            </w:pPr>
            <w:r w:rsidRPr="00C0044D">
              <w:rPr>
                <w:rFonts w:eastAsia="Arial"/>
                <w:sz w:val="22"/>
                <w:szCs w:val="22"/>
                <w:lang w:eastAsia="en-US"/>
              </w:rPr>
              <w:t>8-3435-36-</w:t>
            </w:r>
            <w:r w:rsidR="005B3734" w:rsidRPr="00C0044D">
              <w:rPr>
                <w:rFonts w:eastAsia="Arial"/>
                <w:sz w:val="22"/>
                <w:szCs w:val="22"/>
                <w:lang w:eastAsia="en-US"/>
              </w:rPr>
              <w:t>35-11</w:t>
            </w:r>
            <w:r w:rsidR="00BB3064" w:rsidRPr="00C0044D">
              <w:rPr>
                <w:rFonts w:eastAsia="Arial"/>
                <w:sz w:val="22"/>
                <w:szCs w:val="22"/>
                <w:lang w:eastAsia="en-US"/>
              </w:rPr>
              <w:t xml:space="preserve"> (</w:t>
            </w:r>
            <w:r w:rsidR="005B3734" w:rsidRPr="00C0044D">
              <w:rPr>
                <w:rFonts w:eastAsia="Arial"/>
                <w:sz w:val="22"/>
                <w:szCs w:val="22"/>
                <w:lang w:eastAsia="en-US"/>
              </w:rPr>
              <w:t>главная медсестра</w:t>
            </w:r>
            <w:r w:rsidR="00C0044D" w:rsidRPr="00C0044D">
              <w:rPr>
                <w:rFonts w:eastAsia="Arial"/>
                <w:sz w:val="22"/>
                <w:szCs w:val="22"/>
                <w:lang w:eastAsia="en-US"/>
              </w:rPr>
              <w:t>, эпидемиолог</w:t>
            </w:r>
            <w:r w:rsidR="00BB3064" w:rsidRPr="00C0044D">
              <w:rPr>
                <w:rFonts w:eastAsia="Arial"/>
                <w:sz w:val="22"/>
                <w:szCs w:val="22"/>
                <w:lang w:eastAsia="en-US"/>
              </w:rPr>
              <w:t>)</w:t>
            </w:r>
          </w:p>
        </w:tc>
      </w:tr>
      <w:tr w:rsidR="000B7694" w:rsidRPr="00C0044D" w14:paraId="1B97E3CA" w14:textId="77777777" w:rsidTr="00C0044D">
        <w:trPr>
          <w:gridAfter w:val="1"/>
          <w:wAfter w:w="61" w:type="dxa"/>
        </w:trPr>
        <w:tc>
          <w:tcPr>
            <w:tcW w:w="993" w:type="dxa"/>
            <w:shd w:val="clear" w:color="auto" w:fill="D9D9D9" w:themeFill="background1" w:themeFillShade="D9"/>
          </w:tcPr>
          <w:p w14:paraId="73E15C38" w14:textId="77777777" w:rsidR="000B7694" w:rsidRPr="00C0044D" w:rsidRDefault="000B7694" w:rsidP="00254547">
            <w:pPr>
              <w:pStyle w:val="af2"/>
              <w:jc w:val="center"/>
              <w:rPr>
                <w:rFonts w:ascii="Liberation Serif" w:hAnsi="Liberation Serif"/>
                <w:b/>
                <w:sz w:val="22"/>
                <w:szCs w:val="22"/>
              </w:rPr>
            </w:pPr>
            <w:r w:rsidRPr="00C0044D">
              <w:rPr>
                <w:rFonts w:ascii="Liberation Serif" w:hAnsi="Liberation Serif"/>
                <w:b/>
                <w:sz w:val="22"/>
                <w:szCs w:val="22"/>
              </w:rPr>
              <w:t>3.</w:t>
            </w:r>
          </w:p>
        </w:tc>
        <w:tc>
          <w:tcPr>
            <w:tcW w:w="3969" w:type="dxa"/>
            <w:gridSpan w:val="2"/>
            <w:shd w:val="clear" w:color="auto" w:fill="D9D9D9" w:themeFill="background1" w:themeFillShade="D9"/>
          </w:tcPr>
          <w:p w14:paraId="279BC78E" w14:textId="77777777" w:rsidR="000B7694" w:rsidRPr="00C0044D" w:rsidRDefault="000B7694" w:rsidP="00254547">
            <w:pPr>
              <w:pStyle w:val="af2"/>
              <w:jc w:val="both"/>
              <w:rPr>
                <w:rFonts w:ascii="Liberation Serif" w:hAnsi="Liberation Serif"/>
                <w:b/>
                <w:sz w:val="22"/>
                <w:szCs w:val="22"/>
              </w:rPr>
            </w:pPr>
            <w:r w:rsidRPr="00C0044D">
              <w:rPr>
                <w:rFonts w:ascii="Liberation Serif" w:hAnsi="Liberation Serif"/>
                <w:b/>
                <w:sz w:val="22"/>
                <w:szCs w:val="22"/>
              </w:rPr>
              <w:t>Предмет договора</w:t>
            </w:r>
          </w:p>
        </w:tc>
        <w:tc>
          <w:tcPr>
            <w:tcW w:w="5671" w:type="dxa"/>
            <w:gridSpan w:val="3"/>
          </w:tcPr>
          <w:p w14:paraId="1E436C21" w14:textId="030CC877" w:rsidR="000B7694" w:rsidRPr="00C0044D" w:rsidRDefault="00CE3364" w:rsidP="00FB527A">
            <w:pPr>
              <w:pStyle w:val="af2"/>
              <w:jc w:val="both"/>
              <w:rPr>
                <w:rFonts w:ascii="Liberation Serif" w:hAnsi="Liberation Serif"/>
                <w:b/>
                <w:sz w:val="22"/>
                <w:szCs w:val="22"/>
              </w:rPr>
            </w:pPr>
            <w:r w:rsidRPr="00C0044D">
              <w:rPr>
                <w:rFonts w:ascii="Liberation Serif" w:hAnsi="Liberation Serif"/>
                <w:b/>
                <w:noProof/>
                <w:sz w:val="22"/>
                <w:szCs w:val="22"/>
              </w:rPr>
              <w:t xml:space="preserve"> Поставка </w:t>
            </w:r>
            <w:r w:rsidR="00C1766F" w:rsidRPr="00C0044D">
              <w:rPr>
                <w:rFonts w:ascii="Liberation Serif" w:hAnsi="Liberation Serif"/>
                <w:b/>
                <w:noProof/>
                <w:sz w:val="22"/>
                <w:szCs w:val="22"/>
              </w:rPr>
              <w:t>товара</w:t>
            </w:r>
            <w:r w:rsidR="0039798C" w:rsidRPr="00C0044D">
              <w:rPr>
                <w:rFonts w:ascii="Liberation Serif" w:hAnsi="Liberation Serif"/>
                <w:b/>
                <w:noProof/>
                <w:sz w:val="22"/>
                <w:szCs w:val="22"/>
              </w:rPr>
              <w:t xml:space="preserve"> </w:t>
            </w:r>
            <w:r w:rsidR="00B63C82" w:rsidRPr="00C0044D">
              <w:rPr>
                <w:rFonts w:ascii="Liberation Serif" w:hAnsi="Liberation Serif"/>
                <w:b/>
                <w:noProof/>
                <w:sz w:val="22"/>
                <w:szCs w:val="22"/>
              </w:rPr>
              <w:t>«</w:t>
            </w:r>
            <w:r w:rsidR="002B78C3" w:rsidRPr="00C0044D">
              <w:rPr>
                <w:b/>
                <w:bCs/>
                <w:sz w:val="22"/>
                <w:szCs w:val="22"/>
              </w:rPr>
              <w:t>Дезинфицирующие и моющие средства</w:t>
            </w:r>
            <w:r w:rsidR="00B63C82" w:rsidRPr="00C0044D">
              <w:rPr>
                <w:b/>
                <w:bCs/>
                <w:noProof/>
                <w:sz w:val="22"/>
                <w:szCs w:val="22"/>
              </w:rPr>
              <w:t>»</w:t>
            </w:r>
          </w:p>
        </w:tc>
      </w:tr>
      <w:tr w:rsidR="000B7694" w:rsidRPr="00C0044D" w14:paraId="2CCF2E46" w14:textId="77777777" w:rsidTr="00C0044D">
        <w:trPr>
          <w:gridAfter w:val="1"/>
          <w:wAfter w:w="61" w:type="dxa"/>
        </w:trPr>
        <w:tc>
          <w:tcPr>
            <w:tcW w:w="993" w:type="dxa"/>
            <w:shd w:val="clear" w:color="auto" w:fill="D9D9D9" w:themeFill="background1" w:themeFillShade="D9"/>
          </w:tcPr>
          <w:p w14:paraId="2D0A7FE5" w14:textId="77777777" w:rsidR="000B7694" w:rsidRPr="00C0044D" w:rsidRDefault="000B7694" w:rsidP="00254547">
            <w:pPr>
              <w:pStyle w:val="af2"/>
              <w:jc w:val="center"/>
              <w:rPr>
                <w:rFonts w:ascii="Liberation Serif" w:hAnsi="Liberation Serif"/>
                <w:b/>
                <w:sz w:val="22"/>
                <w:szCs w:val="22"/>
              </w:rPr>
            </w:pPr>
            <w:r w:rsidRPr="00C0044D">
              <w:rPr>
                <w:rFonts w:ascii="Liberation Serif" w:hAnsi="Liberation Serif"/>
                <w:b/>
                <w:sz w:val="22"/>
                <w:szCs w:val="22"/>
              </w:rPr>
              <w:t>3.1</w:t>
            </w:r>
          </w:p>
        </w:tc>
        <w:tc>
          <w:tcPr>
            <w:tcW w:w="1701" w:type="dxa"/>
            <w:shd w:val="clear" w:color="auto" w:fill="D9D9D9" w:themeFill="background1" w:themeFillShade="D9"/>
          </w:tcPr>
          <w:p w14:paraId="06D940EC" w14:textId="77777777" w:rsidR="000B7694" w:rsidRPr="00C0044D" w:rsidRDefault="000B7694" w:rsidP="00254547">
            <w:pPr>
              <w:pStyle w:val="af2"/>
              <w:jc w:val="both"/>
              <w:rPr>
                <w:rFonts w:ascii="Liberation Serif" w:hAnsi="Liberation Serif"/>
                <w:b/>
                <w:sz w:val="22"/>
                <w:szCs w:val="22"/>
              </w:rPr>
            </w:pPr>
            <w:r w:rsidRPr="00C0044D">
              <w:rPr>
                <w:rFonts w:ascii="Liberation Serif" w:hAnsi="Liberation Serif"/>
                <w:b/>
                <w:sz w:val="22"/>
                <w:szCs w:val="22"/>
              </w:rPr>
              <w:t>Описание объекта закупки</w:t>
            </w:r>
          </w:p>
        </w:tc>
        <w:tc>
          <w:tcPr>
            <w:tcW w:w="7939" w:type="dxa"/>
            <w:gridSpan w:val="4"/>
          </w:tcPr>
          <w:p w14:paraId="579C5136" w14:textId="12E54A0B" w:rsidR="00272CA8" w:rsidRPr="00C0044D" w:rsidRDefault="00CE3364" w:rsidP="00A37EDE">
            <w:pPr>
              <w:pStyle w:val="af2"/>
              <w:jc w:val="both"/>
              <w:rPr>
                <w:rFonts w:ascii="Liberation Serif" w:hAnsi="Liberation Serif"/>
                <w:b/>
                <w:noProof/>
                <w:sz w:val="22"/>
                <w:szCs w:val="22"/>
              </w:rPr>
            </w:pPr>
            <w:r w:rsidRPr="00C0044D">
              <w:rPr>
                <w:rFonts w:ascii="Liberation Serif" w:hAnsi="Liberation Serif"/>
                <w:b/>
                <w:noProof/>
                <w:sz w:val="22"/>
                <w:szCs w:val="22"/>
              </w:rPr>
              <w:t xml:space="preserve">Поставка </w:t>
            </w:r>
            <w:r w:rsidR="00C1766F" w:rsidRPr="00C0044D">
              <w:rPr>
                <w:rFonts w:ascii="Liberation Serif" w:hAnsi="Liberation Serif"/>
                <w:b/>
                <w:noProof/>
                <w:sz w:val="22"/>
                <w:szCs w:val="22"/>
              </w:rPr>
              <w:t>товара</w:t>
            </w:r>
            <w:r w:rsidRPr="00C0044D">
              <w:rPr>
                <w:rFonts w:ascii="Liberation Serif" w:hAnsi="Liberation Serif"/>
                <w:b/>
                <w:noProof/>
                <w:sz w:val="22"/>
                <w:szCs w:val="22"/>
              </w:rPr>
              <w:t xml:space="preserve">: </w:t>
            </w:r>
            <w:r w:rsidR="00845269" w:rsidRPr="00C0044D">
              <w:rPr>
                <w:rFonts w:ascii="Liberation Serif" w:hAnsi="Liberation Serif"/>
                <w:b/>
                <w:noProof/>
                <w:sz w:val="22"/>
                <w:szCs w:val="22"/>
              </w:rPr>
              <w:t>«</w:t>
            </w:r>
            <w:r w:rsidR="002B78C3" w:rsidRPr="00C0044D">
              <w:rPr>
                <w:b/>
                <w:bCs/>
                <w:sz w:val="22"/>
                <w:szCs w:val="22"/>
              </w:rPr>
              <w:t>Дезинфицирующие и моющие средства</w:t>
            </w:r>
            <w:r w:rsidR="00835AA6" w:rsidRPr="00C0044D">
              <w:rPr>
                <w:b/>
                <w:noProof/>
                <w:sz w:val="22"/>
                <w:szCs w:val="22"/>
              </w:rPr>
              <w:t>»</w:t>
            </w:r>
          </w:p>
          <w:p w14:paraId="22E4564B" w14:textId="77777777" w:rsidR="000B7694" w:rsidRPr="00C0044D" w:rsidRDefault="000B7694" w:rsidP="00D059EC">
            <w:pPr>
              <w:pStyle w:val="af2"/>
              <w:jc w:val="both"/>
              <w:rPr>
                <w:rFonts w:ascii="Liberation Serif" w:hAnsi="Liberation Serif"/>
                <w:sz w:val="22"/>
                <w:szCs w:val="22"/>
                <w:highlight w:val="yellow"/>
              </w:rPr>
            </w:pPr>
            <w:r w:rsidRPr="00C0044D">
              <w:rPr>
                <w:rFonts w:ascii="Liberation Serif" w:hAnsi="Liberation Serif"/>
                <w:iCs/>
                <w:sz w:val="22"/>
                <w:szCs w:val="22"/>
                <w:lang w:eastAsia="en-US"/>
              </w:rPr>
              <w:t>Детальное описание объекта закупки, содержится в Части II «Описание объекта закупки</w:t>
            </w:r>
            <w:r w:rsidRPr="00C0044D">
              <w:rPr>
                <w:rFonts w:ascii="Liberation Serif" w:hAnsi="Liberation Serif"/>
                <w:sz w:val="22"/>
                <w:szCs w:val="22"/>
                <w:lang w:eastAsia="en-US"/>
              </w:rPr>
              <w:t>»</w:t>
            </w:r>
          </w:p>
        </w:tc>
      </w:tr>
      <w:tr w:rsidR="000B7694" w:rsidRPr="00C0044D" w14:paraId="07D280D7" w14:textId="77777777" w:rsidTr="00C0044D">
        <w:trPr>
          <w:gridAfter w:val="1"/>
          <w:wAfter w:w="61" w:type="dxa"/>
          <w:trHeight w:val="548"/>
        </w:trPr>
        <w:tc>
          <w:tcPr>
            <w:tcW w:w="993" w:type="dxa"/>
            <w:shd w:val="clear" w:color="auto" w:fill="D9D9D9" w:themeFill="background1" w:themeFillShade="D9"/>
          </w:tcPr>
          <w:p w14:paraId="232F01A8" w14:textId="77777777" w:rsidR="000B7694" w:rsidRPr="00C0044D" w:rsidRDefault="000B7694">
            <w:pPr>
              <w:pStyle w:val="af2"/>
              <w:jc w:val="center"/>
              <w:rPr>
                <w:rFonts w:ascii="Liberation Serif" w:hAnsi="Liberation Serif"/>
                <w:b/>
                <w:sz w:val="22"/>
                <w:szCs w:val="22"/>
              </w:rPr>
            </w:pPr>
            <w:r w:rsidRPr="00C0044D">
              <w:rPr>
                <w:rFonts w:ascii="Liberation Serif" w:hAnsi="Liberation Serif"/>
                <w:b/>
                <w:sz w:val="22"/>
                <w:szCs w:val="22"/>
              </w:rPr>
              <w:t xml:space="preserve">4. </w:t>
            </w:r>
          </w:p>
        </w:tc>
        <w:tc>
          <w:tcPr>
            <w:tcW w:w="3969" w:type="dxa"/>
            <w:gridSpan w:val="2"/>
            <w:shd w:val="clear" w:color="auto" w:fill="D9D9D9" w:themeFill="background1" w:themeFillShade="D9"/>
          </w:tcPr>
          <w:p w14:paraId="5D5F55C8" w14:textId="77777777" w:rsidR="000B7694" w:rsidRPr="00C0044D" w:rsidRDefault="000B7694">
            <w:pPr>
              <w:pStyle w:val="af2"/>
              <w:jc w:val="both"/>
              <w:rPr>
                <w:rFonts w:ascii="Liberation Serif" w:hAnsi="Liberation Serif"/>
                <w:b/>
                <w:sz w:val="22"/>
                <w:szCs w:val="22"/>
              </w:rPr>
            </w:pPr>
            <w:r w:rsidRPr="00C0044D">
              <w:rPr>
                <w:rFonts w:ascii="Liberation Serif" w:hAnsi="Liberation Serif"/>
                <w:b/>
                <w:sz w:val="22"/>
                <w:szCs w:val="22"/>
              </w:rPr>
              <w:t>Место поставки товара, выполнения работ, оказания услуг</w:t>
            </w:r>
          </w:p>
        </w:tc>
        <w:tc>
          <w:tcPr>
            <w:tcW w:w="5671" w:type="dxa"/>
            <w:gridSpan w:val="3"/>
          </w:tcPr>
          <w:p w14:paraId="2D6ACC00" w14:textId="77777777" w:rsidR="00330DE1" w:rsidRPr="00C0044D" w:rsidRDefault="00DA33A9" w:rsidP="00330DE1">
            <w:pPr>
              <w:pStyle w:val="af2"/>
              <w:rPr>
                <w:rFonts w:ascii="Liberation Serif" w:hAnsi="Liberation Serif"/>
                <w:noProof/>
                <w:sz w:val="22"/>
                <w:szCs w:val="22"/>
              </w:rPr>
            </w:pPr>
            <w:r w:rsidRPr="00C0044D">
              <w:rPr>
                <w:rFonts w:ascii="Liberation Serif" w:hAnsi="Liberation Serif"/>
                <w:sz w:val="22"/>
                <w:szCs w:val="22"/>
                <w:lang w:eastAsia="ru-RU"/>
              </w:rPr>
              <w:t xml:space="preserve">Свердловская область, </w:t>
            </w:r>
            <w:r w:rsidR="00BB3064" w:rsidRPr="00C0044D">
              <w:rPr>
                <w:rFonts w:ascii="Liberation Serif" w:hAnsi="Liberation Serif"/>
                <w:noProof/>
                <w:sz w:val="22"/>
                <w:szCs w:val="22"/>
              </w:rPr>
              <w:t xml:space="preserve">Нижний Тагил г, </w:t>
            </w:r>
          </w:p>
          <w:p w14:paraId="7520D684" w14:textId="77777777" w:rsidR="000B7694" w:rsidRPr="00C0044D" w:rsidRDefault="00BB3064" w:rsidP="00330DE1">
            <w:pPr>
              <w:pStyle w:val="af2"/>
              <w:rPr>
                <w:rFonts w:ascii="Liberation Serif" w:hAnsi="Liberation Serif"/>
                <w:noProof/>
                <w:sz w:val="22"/>
                <w:szCs w:val="22"/>
              </w:rPr>
            </w:pPr>
            <w:r w:rsidRPr="00C0044D">
              <w:rPr>
                <w:rFonts w:ascii="Liberation Serif" w:hAnsi="Liberation Serif"/>
                <w:noProof/>
                <w:sz w:val="22"/>
                <w:szCs w:val="22"/>
              </w:rPr>
              <w:t>ул.</w:t>
            </w:r>
            <w:r w:rsidR="00330DE1" w:rsidRPr="00C0044D">
              <w:rPr>
                <w:rFonts w:ascii="Liberation Serif" w:hAnsi="Liberation Serif"/>
                <w:noProof/>
                <w:sz w:val="22"/>
                <w:szCs w:val="22"/>
              </w:rPr>
              <w:t xml:space="preserve"> </w:t>
            </w:r>
            <w:r w:rsidRPr="00C0044D">
              <w:rPr>
                <w:rFonts w:ascii="Liberation Serif" w:hAnsi="Liberation Serif"/>
                <w:noProof/>
                <w:sz w:val="22"/>
                <w:szCs w:val="22"/>
              </w:rPr>
              <w:t>С</w:t>
            </w:r>
            <w:r w:rsidR="00485531" w:rsidRPr="00C0044D">
              <w:rPr>
                <w:rFonts w:ascii="Liberation Serif" w:hAnsi="Liberation Serif"/>
                <w:noProof/>
                <w:sz w:val="22"/>
                <w:szCs w:val="22"/>
              </w:rPr>
              <w:t>ульфатная, 4</w:t>
            </w:r>
          </w:p>
        </w:tc>
      </w:tr>
      <w:tr w:rsidR="000B7694" w:rsidRPr="00C0044D" w14:paraId="79923227" w14:textId="77777777" w:rsidTr="00C0044D">
        <w:trPr>
          <w:gridAfter w:val="1"/>
          <w:wAfter w:w="61" w:type="dxa"/>
        </w:trPr>
        <w:tc>
          <w:tcPr>
            <w:tcW w:w="993" w:type="dxa"/>
            <w:shd w:val="clear" w:color="auto" w:fill="D9D9D9" w:themeFill="background1" w:themeFillShade="D9"/>
          </w:tcPr>
          <w:p w14:paraId="31A56763" w14:textId="77777777" w:rsidR="000B7694" w:rsidRPr="00C0044D" w:rsidRDefault="00350E5D">
            <w:pPr>
              <w:pStyle w:val="af2"/>
              <w:jc w:val="center"/>
              <w:rPr>
                <w:rFonts w:ascii="Liberation Serif" w:hAnsi="Liberation Serif"/>
                <w:b/>
                <w:sz w:val="22"/>
                <w:szCs w:val="22"/>
              </w:rPr>
            </w:pPr>
            <w:r w:rsidRPr="00C0044D">
              <w:rPr>
                <w:rFonts w:ascii="Liberation Serif" w:hAnsi="Liberation Serif"/>
                <w:b/>
                <w:sz w:val="22"/>
                <w:szCs w:val="22"/>
              </w:rPr>
              <w:t>5.</w:t>
            </w:r>
          </w:p>
        </w:tc>
        <w:tc>
          <w:tcPr>
            <w:tcW w:w="3969" w:type="dxa"/>
            <w:gridSpan w:val="2"/>
            <w:shd w:val="clear" w:color="auto" w:fill="D9D9D9" w:themeFill="background1" w:themeFillShade="D9"/>
          </w:tcPr>
          <w:p w14:paraId="317C0C0B" w14:textId="77777777" w:rsidR="000B7694" w:rsidRPr="00C0044D" w:rsidRDefault="00350E5D">
            <w:pPr>
              <w:pStyle w:val="af2"/>
              <w:jc w:val="both"/>
              <w:rPr>
                <w:rFonts w:ascii="Liberation Serif" w:hAnsi="Liberation Serif"/>
                <w:b/>
                <w:sz w:val="22"/>
                <w:szCs w:val="22"/>
              </w:rPr>
            </w:pPr>
            <w:r w:rsidRPr="00C0044D">
              <w:rPr>
                <w:rFonts w:ascii="Liberation Serif" w:hAnsi="Liberation Serif"/>
                <w:b/>
                <w:sz w:val="22"/>
                <w:szCs w:val="22"/>
              </w:rPr>
              <w:t>Начальная (максимальная) цена договора</w:t>
            </w:r>
          </w:p>
        </w:tc>
        <w:tc>
          <w:tcPr>
            <w:tcW w:w="5671" w:type="dxa"/>
            <w:gridSpan w:val="3"/>
          </w:tcPr>
          <w:p w14:paraId="7EE6DBFB" w14:textId="6D97876C" w:rsidR="000B7694" w:rsidRPr="00C0044D" w:rsidRDefault="006F0F0B" w:rsidP="004362FE">
            <w:pPr>
              <w:pStyle w:val="af2"/>
              <w:jc w:val="both"/>
              <w:rPr>
                <w:rFonts w:ascii="Liberation Serif" w:hAnsi="Liberation Serif"/>
                <w:b/>
                <w:sz w:val="22"/>
                <w:szCs w:val="22"/>
                <w:lang w:eastAsia="ru-RU"/>
              </w:rPr>
            </w:pPr>
            <w:r w:rsidRPr="00C0044D">
              <w:rPr>
                <w:rFonts w:ascii="Liberation Serif" w:hAnsi="Liberation Serif"/>
                <w:b/>
                <w:sz w:val="22"/>
                <w:szCs w:val="22"/>
                <w:lang w:eastAsia="ru-RU"/>
              </w:rPr>
              <w:t>800 784,60</w:t>
            </w:r>
            <w:r w:rsidR="001A1B2B" w:rsidRPr="00C0044D">
              <w:rPr>
                <w:rFonts w:ascii="Liberation Serif" w:hAnsi="Liberation Serif"/>
                <w:b/>
                <w:sz w:val="22"/>
                <w:szCs w:val="22"/>
                <w:lang w:eastAsia="ru-RU"/>
              </w:rPr>
              <w:t xml:space="preserve"> рублей</w:t>
            </w:r>
          </w:p>
        </w:tc>
      </w:tr>
      <w:tr w:rsidR="00F76480" w:rsidRPr="00C0044D" w14:paraId="5F8A94F6" w14:textId="77777777" w:rsidTr="00C0044D">
        <w:trPr>
          <w:gridAfter w:val="1"/>
          <w:wAfter w:w="61" w:type="dxa"/>
        </w:trPr>
        <w:tc>
          <w:tcPr>
            <w:tcW w:w="993" w:type="dxa"/>
            <w:shd w:val="clear" w:color="auto" w:fill="D9D9D9" w:themeFill="background1" w:themeFillShade="D9"/>
          </w:tcPr>
          <w:p w14:paraId="00353B42" w14:textId="77777777" w:rsidR="00F76480" w:rsidRPr="00C0044D" w:rsidRDefault="00F76480" w:rsidP="002366E2">
            <w:pPr>
              <w:pStyle w:val="af2"/>
              <w:jc w:val="center"/>
              <w:rPr>
                <w:rFonts w:ascii="Liberation Serif" w:hAnsi="Liberation Serif"/>
                <w:b/>
                <w:sz w:val="22"/>
                <w:szCs w:val="22"/>
              </w:rPr>
            </w:pPr>
            <w:r w:rsidRPr="00C0044D">
              <w:rPr>
                <w:rFonts w:ascii="Liberation Serif" w:hAnsi="Liberation Serif"/>
                <w:b/>
                <w:sz w:val="22"/>
                <w:szCs w:val="22"/>
              </w:rPr>
              <w:t>5.1.</w:t>
            </w:r>
          </w:p>
        </w:tc>
        <w:tc>
          <w:tcPr>
            <w:tcW w:w="3969" w:type="dxa"/>
            <w:gridSpan w:val="2"/>
            <w:shd w:val="clear" w:color="auto" w:fill="D9D9D9" w:themeFill="background1" w:themeFillShade="D9"/>
          </w:tcPr>
          <w:p w14:paraId="152F0A20" w14:textId="77777777" w:rsidR="00F76480" w:rsidRPr="00C0044D" w:rsidRDefault="00F76480" w:rsidP="002366E2">
            <w:pPr>
              <w:pStyle w:val="af2"/>
              <w:jc w:val="both"/>
              <w:rPr>
                <w:rFonts w:ascii="Liberation Serif" w:hAnsi="Liberation Serif"/>
                <w:b/>
                <w:sz w:val="22"/>
                <w:szCs w:val="22"/>
              </w:rPr>
            </w:pPr>
            <w:r w:rsidRPr="00C0044D">
              <w:rPr>
                <w:rFonts w:ascii="Liberation Serif" w:hAnsi="Liberation Serif"/>
                <w:b/>
                <w:sz w:val="22"/>
                <w:szCs w:val="22"/>
              </w:rPr>
              <w:t>Начальная (максимальная) цена единицы товара, работы, услуги</w:t>
            </w:r>
          </w:p>
        </w:tc>
        <w:tc>
          <w:tcPr>
            <w:tcW w:w="5671" w:type="dxa"/>
            <w:gridSpan w:val="3"/>
          </w:tcPr>
          <w:p w14:paraId="48A43B7A"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в соответствии с приложением НМЦ договора</w:t>
            </w:r>
          </w:p>
        </w:tc>
      </w:tr>
      <w:tr w:rsidR="00F76480" w:rsidRPr="00C0044D" w14:paraId="23B21633" w14:textId="77777777" w:rsidTr="00C0044D">
        <w:trPr>
          <w:gridAfter w:val="1"/>
          <w:wAfter w:w="61" w:type="dxa"/>
        </w:trPr>
        <w:tc>
          <w:tcPr>
            <w:tcW w:w="993" w:type="dxa"/>
            <w:shd w:val="clear" w:color="auto" w:fill="D9D9D9" w:themeFill="background1" w:themeFillShade="D9"/>
          </w:tcPr>
          <w:p w14:paraId="62818505" w14:textId="77777777" w:rsidR="00F76480" w:rsidRPr="00C0044D" w:rsidRDefault="00F76480" w:rsidP="002366E2">
            <w:pPr>
              <w:pStyle w:val="af2"/>
              <w:jc w:val="center"/>
              <w:rPr>
                <w:rFonts w:ascii="Liberation Serif" w:hAnsi="Liberation Serif"/>
                <w:b/>
                <w:sz w:val="22"/>
                <w:szCs w:val="22"/>
              </w:rPr>
            </w:pPr>
            <w:r w:rsidRPr="00C0044D">
              <w:rPr>
                <w:rFonts w:ascii="Liberation Serif" w:hAnsi="Liberation Serif"/>
                <w:b/>
                <w:sz w:val="22"/>
                <w:szCs w:val="22"/>
              </w:rPr>
              <w:t xml:space="preserve">6. </w:t>
            </w:r>
          </w:p>
        </w:tc>
        <w:tc>
          <w:tcPr>
            <w:tcW w:w="3969" w:type="dxa"/>
            <w:gridSpan w:val="2"/>
            <w:shd w:val="clear" w:color="auto" w:fill="D9D9D9" w:themeFill="background1" w:themeFillShade="D9"/>
          </w:tcPr>
          <w:p w14:paraId="1DD900FD" w14:textId="77777777" w:rsidR="00F76480" w:rsidRPr="00C0044D" w:rsidRDefault="00F76480" w:rsidP="002366E2">
            <w:pPr>
              <w:pStyle w:val="af2"/>
              <w:jc w:val="both"/>
              <w:rPr>
                <w:rFonts w:ascii="Liberation Serif" w:hAnsi="Liberation Serif"/>
                <w:b/>
                <w:sz w:val="22"/>
                <w:szCs w:val="22"/>
              </w:rPr>
            </w:pPr>
            <w:r w:rsidRPr="00C0044D">
              <w:rPr>
                <w:rFonts w:ascii="Liberation Serif" w:hAnsi="Liberation Serif"/>
                <w:b/>
                <w:sz w:val="22"/>
                <w:szCs w:val="22"/>
              </w:rPr>
              <w:t>Срок, место и порядок предоставления документации о закупке</w:t>
            </w:r>
          </w:p>
        </w:tc>
        <w:tc>
          <w:tcPr>
            <w:tcW w:w="5671" w:type="dxa"/>
            <w:gridSpan w:val="3"/>
          </w:tcPr>
          <w:p w14:paraId="29079A2A"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Документация о закупке доступна для ознакомления в единой информационной системе и на электронной торговой площадке, указанной в пункте 8 настоящей документации в период с момента размещения извещения о проведения закупки до окончания срока подачи заявок на участие в закупке. Документация доступна для ознакомления без взимания платы.</w:t>
            </w:r>
          </w:p>
        </w:tc>
      </w:tr>
      <w:tr w:rsidR="00F76480" w:rsidRPr="00C0044D" w14:paraId="39F4DCA1" w14:textId="77777777" w:rsidTr="00C0044D">
        <w:trPr>
          <w:gridAfter w:val="1"/>
          <w:wAfter w:w="61" w:type="dxa"/>
        </w:trPr>
        <w:tc>
          <w:tcPr>
            <w:tcW w:w="993" w:type="dxa"/>
            <w:shd w:val="clear" w:color="auto" w:fill="D9D9D9" w:themeFill="background1" w:themeFillShade="D9"/>
          </w:tcPr>
          <w:p w14:paraId="020A6D4F" w14:textId="77777777" w:rsidR="00F76480" w:rsidRPr="00C0044D" w:rsidRDefault="00F76480" w:rsidP="002366E2">
            <w:pPr>
              <w:pStyle w:val="af2"/>
              <w:jc w:val="center"/>
              <w:rPr>
                <w:rFonts w:ascii="Liberation Serif" w:hAnsi="Liberation Serif"/>
                <w:b/>
                <w:sz w:val="22"/>
                <w:szCs w:val="22"/>
              </w:rPr>
            </w:pPr>
            <w:r w:rsidRPr="00C0044D">
              <w:rPr>
                <w:rFonts w:ascii="Liberation Serif" w:hAnsi="Liberation Serif"/>
                <w:b/>
                <w:sz w:val="22"/>
                <w:szCs w:val="22"/>
              </w:rPr>
              <w:t>6.1</w:t>
            </w:r>
          </w:p>
        </w:tc>
        <w:tc>
          <w:tcPr>
            <w:tcW w:w="3969" w:type="dxa"/>
            <w:gridSpan w:val="2"/>
            <w:shd w:val="clear" w:color="auto" w:fill="D9D9D9" w:themeFill="background1" w:themeFillShade="D9"/>
          </w:tcPr>
          <w:p w14:paraId="65102DD0" w14:textId="77777777" w:rsidR="00F76480" w:rsidRPr="00C0044D" w:rsidRDefault="00F76480" w:rsidP="002366E2">
            <w:pPr>
              <w:pStyle w:val="af2"/>
              <w:jc w:val="both"/>
              <w:rPr>
                <w:rFonts w:ascii="Liberation Serif" w:hAnsi="Liberation Serif"/>
                <w:b/>
                <w:sz w:val="22"/>
                <w:szCs w:val="22"/>
              </w:rPr>
            </w:pPr>
            <w:r w:rsidRPr="00C0044D">
              <w:rPr>
                <w:b/>
                <w:sz w:val="22"/>
                <w:szCs w:val="22"/>
              </w:rPr>
              <w:t>Форма, порядок, дата и время окончания срока предоставления участникам такой закупки разъяснений положений документации о закупке</w:t>
            </w:r>
          </w:p>
        </w:tc>
        <w:tc>
          <w:tcPr>
            <w:tcW w:w="5671" w:type="dxa"/>
            <w:gridSpan w:val="3"/>
          </w:tcPr>
          <w:p w14:paraId="38BA74A9"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с использованием средств электронной площадки.</w:t>
            </w:r>
          </w:p>
          <w:p w14:paraId="641A37AE" w14:textId="77777777" w:rsidR="00F76480" w:rsidRPr="00C0044D" w:rsidRDefault="00F76480" w:rsidP="002366E2">
            <w:pPr>
              <w:pStyle w:val="af2"/>
              <w:jc w:val="both"/>
              <w:rPr>
                <w:rFonts w:ascii="Liberation Serif" w:hAnsi="Liberation Serif"/>
                <w:sz w:val="22"/>
                <w:szCs w:val="22"/>
                <w:u w:val="single"/>
                <w:lang w:eastAsia="ru-RU"/>
              </w:rPr>
            </w:pPr>
            <w:r w:rsidRPr="00C0044D">
              <w:rPr>
                <w:rFonts w:ascii="Liberation Serif" w:hAnsi="Liberation Serif"/>
                <w:sz w:val="22"/>
                <w:szCs w:val="22"/>
                <w:u w:val="single"/>
                <w:lang w:eastAsia="ru-RU"/>
              </w:rPr>
              <w:t xml:space="preserve">Срок подачи запроса на разъяснение документации начинается со дня размещения извещения в ЕИС и заканчивается за три рабочих дня до даты окончания срока </w:t>
            </w:r>
            <w:r w:rsidRPr="00C0044D">
              <w:rPr>
                <w:rFonts w:ascii="Liberation Serif" w:hAnsi="Liberation Serif"/>
                <w:sz w:val="22"/>
                <w:szCs w:val="22"/>
                <w:u w:val="single"/>
                <w:lang w:eastAsia="ru-RU"/>
              </w:rPr>
              <w:lastRenderedPageBreak/>
              <w:t xml:space="preserve">подачи заявок на участие в закупке, указанного в извещении о проведении закупки в ЕИС. </w:t>
            </w:r>
          </w:p>
          <w:p w14:paraId="5CD70891"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такое разъяснение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40709444"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F76480" w:rsidRPr="00C0044D" w14:paraId="434C0F79" w14:textId="77777777" w:rsidTr="00C0044D">
        <w:trPr>
          <w:gridAfter w:val="1"/>
          <w:wAfter w:w="61" w:type="dxa"/>
        </w:trPr>
        <w:tc>
          <w:tcPr>
            <w:tcW w:w="993" w:type="dxa"/>
            <w:shd w:val="clear" w:color="auto" w:fill="D9D9D9" w:themeFill="background1" w:themeFillShade="D9"/>
          </w:tcPr>
          <w:p w14:paraId="01C0E3DC" w14:textId="77777777" w:rsidR="00F76480" w:rsidRPr="00C0044D" w:rsidRDefault="00F76480" w:rsidP="002366E2">
            <w:pPr>
              <w:pStyle w:val="af2"/>
              <w:jc w:val="center"/>
              <w:rPr>
                <w:rFonts w:ascii="Liberation Serif" w:hAnsi="Liberation Serif"/>
                <w:b/>
                <w:sz w:val="22"/>
                <w:szCs w:val="22"/>
              </w:rPr>
            </w:pPr>
            <w:r w:rsidRPr="00C0044D">
              <w:rPr>
                <w:rFonts w:ascii="Liberation Serif" w:hAnsi="Liberation Serif"/>
                <w:b/>
                <w:sz w:val="22"/>
                <w:szCs w:val="22"/>
              </w:rPr>
              <w:lastRenderedPageBreak/>
              <w:t>6.2</w:t>
            </w:r>
          </w:p>
        </w:tc>
        <w:tc>
          <w:tcPr>
            <w:tcW w:w="3969" w:type="dxa"/>
            <w:gridSpan w:val="2"/>
            <w:shd w:val="clear" w:color="auto" w:fill="D9D9D9" w:themeFill="background1" w:themeFillShade="D9"/>
          </w:tcPr>
          <w:p w14:paraId="5FF21A74" w14:textId="77777777" w:rsidR="00F76480" w:rsidRPr="00C0044D" w:rsidRDefault="00F76480" w:rsidP="002366E2">
            <w:pPr>
              <w:pStyle w:val="af2"/>
              <w:jc w:val="both"/>
              <w:rPr>
                <w:rFonts w:ascii="Liberation Serif" w:hAnsi="Liberation Serif"/>
                <w:sz w:val="22"/>
                <w:szCs w:val="22"/>
              </w:rPr>
            </w:pPr>
            <w:r w:rsidRPr="00C0044D">
              <w:rPr>
                <w:b/>
                <w:sz w:val="22"/>
                <w:szCs w:val="22"/>
              </w:rPr>
              <w:t>Отказ от проведения запроса котировок в электронной форме</w:t>
            </w:r>
          </w:p>
        </w:tc>
        <w:tc>
          <w:tcPr>
            <w:tcW w:w="5671" w:type="dxa"/>
            <w:gridSpan w:val="3"/>
            <w:vAlign w:val="center"/>
          </w:tcPr>
          <w:p w14:paraId="65EDC26F"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Заказчик вправе отменить конкурентную закупку до наступления даты и времени окончания срока подачи заявок на участие в закупке.</w:t>
            </w:r>
          </w:p>
          <w:p w14:paraId="6D491B8D"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Решение об отмене конкурентной закупки размещается в ЕИС в день принятия этого решения.</w:t>
            </w:r>
          </w:p>
          <w:p w14:paraId="28B2DA66"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По истечении срока отмены закупки и до заключения договора заказчик вправе отменить определение поставщика (подрядчика, исполнителя) в случае возникновения обстоятельств непреодолимой силы в соответствии с гражданским законодательством Российской Федерации.</w:t>
            </w:r>
          </w:p>
          <w:p w14:paraId="70713D5D" w14:textId="77777777" w:rsidR="00F76480" w:rsidRPr="00C0044D" w:rsidRDefault="00F76480" w:rsidP="002366E2">
            <w:pPr>
              <w:pStyle w:val="af2"/>
              <w:jc w:val="both"/>
              <w:rPr>
                <w:rFonts w:ascii="Liberation Serif" w:hAnsi="Liberation Serif"/>
                <w:sz w:val="22"/>
                <w:szCs w:val="22"/>
                <w:lang w:eastAsia="ru-RU"/>
              </w:rPr>
            </w:pPr>
            <w:r w:rsidRPr="00C0044D">
              <w:rPr>
                <w:rFonts w:ascii="Liberation Serif" w:hAnsi="Liberation Serif"/>
                <w:sz w:val="22"/>
                <w:szCs w:val="22"/>
                <w:lang w:eastAsia="ru-RU"/>
              </w:rPr>
              <w:t>При отмене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F76480" w:rsidRPr="00C0044D" w14:paraId="6BDA96CA" w14:textId="77777777" w:rsidTr="00C0044D">
        <w:trPr>
          <w:gridAfter w:val="1"/>
          <w:wAfter w:w="61" w:type="dxa"/>
        </w:trPr>
        <w:tc>
          <w:tcPr>
            <w:tcW w:w="993" w:type="dxa"/>
            <w:shd w:val="clear" w:color="auto" w:fill="D9D9D9" w:themeFill="background1" w:themeFillShade="D9"/>
          </w:tcPr>
          <w:p w14:paraId="57FA6401" w14:textId="77777777" w:rsidR="00F76480" w:rsidRPr="00C0044D" w:rsidRDefault="00F76480" w:rsidP="002366E2">
            <w:pPr>
              <w:pStyle w:val="af2"/>
              <w:jc w:val="center"/>
              <w:rPr>
                <w:rFonts w:ascii="Liberation Serif" w:hAnsi="Liberation Serif"/>
                <w:b/>
                <w:sz w:val="22"/>
                <w:szCs w:val="22"/>
              </w:rPr>
            </w:pPr>
            <w:r w:rsidRPr="00C0044D">
              <w:rPr>
                <w:rFonts w:ascii="Liberation Serif" w:hAnsi="Liberation Serif"/>
                <w:b/>
                <w:sz w:val="22"/>
                <w:szCs w:val="22"/>
              </w:rPr>
              <w:t>7.</w:t>
            </w:r>
          </w:p>
        </w:tc>
        <w:tc>
          <w:tcPr>
            <w:tcW w:w="9640" w:type="dxa"/>
            <w:gridSpan w:val="5"/>
            <w:shd w:val="clear" w:color="auto" w:fill="D9D9D9" w:themeFill="background1" w:themeFillShade="D9"/>
          </w:tcPr>
          <w:p w14:paraId="3BDB6C68" w14:textId="77777777" w:rsidR="00F76480" w:rsidRPr="00C0044D" w:rsidRDefault="00F76480" w:rsidP="002366E2">
            <w:pPr>
              <w:pStyle w:val="af2"/>
              <w:jc w:val="both"/>
              <w:rPr>
                <w:rFonts w:ascii="Liberation Serif" w:hAnsi="Liberation Serif"/>
                <w:b/>
                <w:sz w:val="22"/>
                <w:szCs w:val="22"/>
                <w:lang w:eastAsia="ru-RU"/>
              </w:rPr>
            </w:pPr>
            <w:r w:rsidRPr="00C0044D">
              <w:rPr>
                <w:rFonts w:ascii="Liberation Serif" w:hAnsi="Liberation Serif"/>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tc>
      </w:tr>
      <w:tr w:rsidR="00C0044D" w:rsidRPr="00C0044D" w14:paraId="490AEC20" w14:textId="77777777" w:rsidTr="00C0044D">
        <w:trPr>
          <w:gridAfter w:val="1"/>
          <w:wAfter w:w="61" w:type="dxa"/>
        </w:trPr>
        <w:tc>
          <w:tcPr>
            <w:tcW w:w="993" w:type="dxa"/>
            <w:shd w:val="clear" w:color="auto" w:fill="D9D9D9" w:themeFill="background1" w:themeFillShade="D9"/>
          </w:tcPr>
          <w:p w14:paraId="7A6DDF82" w14:textId="77777777" w:rsidR="00C0044D" w:rsidRPr="00C0044D" w:rsidRDefault="00C0044D" w:rsidP="005074FD">
            <w:pPr>
              <w:pStyle w:val="af2"/>
              <w:jc w:val="center"/>
              <w:rPr>
                <w:rFonts w:ascii="Liberation Serif" w:hAnsi="Liberation Serif"/>
                <w:b/>
                <w:sz w:val="22"/>
                <w:szCs w:val="22"/>
              </w:rPr>
            </w:pPr>
            <w:r w:rsidRPr="00C0044D">
              <w:rPr>
                <w:rFonts w:ascii="Liberation Serif" w:hAnsi="Liberation Serif" w:cs="Liberation Serif"/>
                <w:b/>
                <w:sz w:val="22"/>
                <w:szCs w:val="22"/>
              </w:rPr>
              <w:t>7.1</w:t>
            </w:r>
          </w:p>
        </w:tc>
        <w:tc>
          <w:tcPr>
            <w:tcW w:w="4031" w:type="dxa"/>
            <w:gridSpan w:val="3"/>
            <w:shd w:val="clear" w:color="auto" w:fill="D9D9D9" w:themeFill="background1" w:themeFillShade="D9"/>
          </w:tcPr>
          <w:p w14:paraId="6424767C" w14:textId="77777777" w:rsidR="00C0044D" w:rsidRPr="00C0044D" w:rsidRDefault="00C0044D" w:rsidP="005074FD">
            <w:pPr>
              <w:pStyle w:val="af2"/>
              <w:jc w:val="both"/>
              <w:rPr>
                <w:rFonts w:ascii="Liberation Serif" w:hAnsi="Liberation Serif"/>
                <w:b/>
                <w:sz w:val="22"/>
                <w:szCs w:val="22"/>
              </w:rPr>
            </w:pPr>
            <w:r w:rsidRPr="00C0044D">
              <w:rPr>
                <w:rFonts w:ascii="Liberation Serif" w:hAnsi="Liberation Serif" w:cs="Liberation Serif"/>
                <w:b/>
                <w:sz w:val="22"/>
                <w:szCs w:val="22"/>
              </w:rPr>
              <w:t>Порядок подачи заявок на участие в закупке</w:t>
            </w:r>
          </w:p>
        </w:tc>
        <w:tc>
          <w:tcPr>
            <w:tcW w:w="5609" w:type="dxa"/>
            <w:gridSpan w:val="2"/>
            <w:shd w:val="clear" w:color="auto" w:fill="auto"/>
          </w:tcPr>
          <w:p w14:paraId="65E2616A"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 xml:space="preserve">Заявка на участие в запросе котировок подается по форме, установленной в части </w:t>
            </w:r>
            <w:r w:rsidRPr="00C0044D">
              <w:rPr>
                <w:rFonts w:ascii="Liberation Serif" w:hAnsi="Liberation Serif" w:cs="Liberation Serif"/>
                <w:sz w:val="22"/>
                <w:szCs w:val="22"/>
                <w:lang w:val="en-US" w:eastAsia="ru-RU"/>
              </w:rPr>
              <w:t>IV</w:t>
            </w:r>
            <w:r w:rsidRPr="00C0044D">
              <w:rPr>
                <w:rFonts w:ascii="Liberation Serif" w:hAnsi="Liberation Serif" w:cs="Liberation Serif"/>
                <w:sz w:val="22"/>
                <w:szCs w:val="22"/>
                <w:lang w:eastAsia="ru-RU"/>
              </w:rPr>
              <w:t xml:space="preserve"> «Форма заявки на участие в закупке».</w:t>
            </w:r>
          </w:p>
          <w:p w14:paraId="38C00EB4"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Заявка на участие в запросе котировок подается с использованием функционала и в соответствии с регламентом электронной площадки, указанной в пункте 8 настоящей документации.</w:t>
            </w:r>
          </w:p>
          <w:p w14:paraId="3B00D826"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Заявка на участие в запросе котировок оформляется в электронной форме с приложением комплекта электронных документов, содержание и оформление которых должно соответствовать требованиям, указанным в пункте 9 части I настоящего извещения.</w:t>
            </w:r>
          </w:p>
          <w:p w14:paraId="2A70EB98" w14:textId="77777777" w:rsidR="00C0044D" w:rsidRPr="00C0044D" w:rsidRDefault="00C0044D" w:rsidP="005074FD">
            <w:pPr>
              <w:pStyle w:val="af2"/>
              <w:jc w:val="both"/>
              <w:rPr>
                <w:rFonts w:ascii="Liberation Serif" w:hAnsi="Liberation Serif"/>
                <w:bCs/>
                <w:sz w:val="22"/>
                <w:szCs w:val="22"/>
                <w:highlight w:val="green"/>
                <w:lang w:eastAsia="ru-RU"/>
              </w:rPr>
            </w:pPr>
            <w:r w:rsidRPr="00C0044D">
              <w:rPr>
                <w:rFonts w:ascii="Liberation Serif" w:hAnsi="Liberation Serif" w:cs="Liberation Serif"/>
                <w:sz w:val="22"/>
                <w:szCs w:val="22"/>
                <w:lang w:eastAsia="ru-RU"/>
              </w:rPr>
              <w:t>Подача заявки на участие в закупке, означает согласие участника закупки, подавшего такую заявку, на поставку товара на условиях, предусмотренных извещением об осуществлении закупки, документацией о закупке, и в соответствии с заявкой такого участника закупки на участие в закупке.</w:t>
            </w:r>
          </w:p>
        </w:tc>
      </w:tr>
      <w:tr w:rsidR="00C0044D" w:rsidRPr="00C0044D" w14:paraId="3D959BCB" w14:textId="77777777" w:rsidTr="00C0044D">
        <w:trPr>
          <w:gridAfter w:val="1"/>
          <w:wAfter w:w="61" w:type="dxa"/>
        </w:trPr>
        <w:tc>
          <w:tcPr>
            <w:tcW w:w="993" w:type="dxa"/>
            <w:shd w:val="clear" w:color="auto" w:fill="D9D9D9" w:themeFill="background1" w:themeFillShade="D9"/>
          </w:tcPr>
          <w:p w14:paraId="43117386" w14:textId="77777777" w:rsidR="00C0044D" w:rsidRPr="00C0044D" w:rsidRDefault="00C0044D" w:rsidP="005074FD">
            <w:pPr>
              <w:pStyle w:val="af2"/>
              <w:jc w:val="center"/>
              <w:rPr>
                <w:rFonts w:ascii="Liberation Serif" w:hAnsi="Liberation Serif"/>
                <w:b/>
                <w:sz w:val="22"/>
                <w:szCs w:val="22"/>
              </w:rPr>
            </w:pPr>
            <w:r w:rsidRPr="00C0044D">
              <w:rPr>
                <w:rFonts w:ascii="Liberation Serif" w:hAnsi="Liberation Serif" w:cs="Liberation Serif"/>
                <w:b/>
                <w:sz w:val="22"/>
                <w:szCs w:val="22"/>
              </w:rPr>
              <w:t>7.2</w:t>
            </w:r>
          </w:p>
        </w:tc>
        <w:tc>
          <w:tcPr>
            <w:tcW w:w="4031" w:type="dxa"/>
            <w:gridSpan w:val="3"/>
            <w:shd w:val="clear" w:color="auto" w:fill="D9D9D9" w:themeFill="background1" w:themeFillShade="D9"/>
          </w:tcPr>
          <w:p w14:paraId="0F89A4BD" w14:textId="77777777" w:rsidR="00C0044D" w:rsidRPr="00C0044D" w:rsidRDefault="00C0044D" w:rsidP="005074FD">
            <w:pPr>
              <w:pStyle w:val="af2"/>
              <w:jc w:val="both"/>
              <w:rPr>
                <w:rFonts w:ascii="Liberation Serif" w:hAnsi="Liberation Serif"/>
                <w:b/>
                <w:sz w:val="22"/>
                <w:szCs w:val="22"/>
              </w:rPr>
            </w:pPr>
            <w:r w:rsidRPr="00C0044D">
              <w:rPr>
                <w:rFonts w:ascii="Liberation Serif" w:hAnsi="Liberation Serif" w:cs="Liberation Serif"/>
                <w:b/>
                <w:sz w:val="22"/>
                <w:szCs w:val="22"/>
              </w:rPr>
              <w:t>Дата начала срока подачи заявок на участие в закупке</w:t>
            </w:r>
          </w:p>
        </w:tc>
        <w:tc>
          <w:tcPr>
            <w:tcW w:w="5609" w:type="dxa"/>
            <w:gridSpan w:val="2"/>
            <w:shd w:val="clear" w:color="auto" w:fill="auto"/>
          </w:tcPr>
          <w:p w14:paraId="2E819DF5" w14:textId="2372F484" w:rsidR="00C0044D" w:rsidRPr="00C0044D" w:rsidRDefault="00C0044D" w:rsidP="005074FD">
            <w:pPr>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20</w:t>
            </w:r>
            <w:r w:rsidRPr="00C0044D">
              <w:rPr>
                <w:rFonts w:ascii="Liberation Serif" w:hAnsi="Liberation Serif" w:cs="Liberation Serif"/>
                <w:sz w:val="22"/>
                <w:szCs w:val="22"/>
                <w:lang w:eastAsia="ru-RU"/>
              </w:rPr>
              <w:t>.03.2026 г.</w:t>
            </w:r>
          </w:p>
        </w:tc>
      </w:tr>
      <w:tr w:rsidR="00C0044D" w:rsidRPr="00C0044D" w14:paraId="2BB2AFA3" w14:textId="77777777" w:rsidTr="00C0044D">
        <w:trPr>
          <w:gridAfter w:val="1"/>
          <w:wAfter w:w="61" w:type="dxa"/>
        </w:trPr>
        <w:tc>
          <w:tcPr>
            <w:tcW w:w="993" w:type="dxa"/>
            <w:shd w:val="clear" w:color="auto" w:fill="D9D9D9" w:themeFill="background1" w:themeFillShade="D9"/>
          </w:tcPr>
          <w:p w14:paraId="2F8681C8" w14:textId="77777777" w:rsidR="00C0044D" w:rsidRPr="00C0044D" w:rsidRDefault="00C0044D" w:rsidP="005074FD">
            <w:pPr>
              <w:pStyle w:val="af2"/>
              <w:jc w:val="center"/>
              <w:rPr>
                <w:rFonts w:ascii="Liberation Serif" w:hAnsi="Liberation Serif"/>
                <w:b/>
                <w:sz w:val="22"/>
                <w:szCs w:val="22"/>
              </w:rPr>
            </w:pPr>
            <w:r w:rsidRPr="00C0044D">
              <w:rPr>
                <w:rFonts w:ascii="Liberation Serif" w:hAnsi="Liberation Serif" w:cs="Liberation Serif"/>
                <w:b/>
                <w:sz w:val="22"/>
                <w:szCs w:val="22"/>
              </w:rPr>
              <w:t>7.3</w:t>
            </w:r>
          </w:p>
        </w:tc>
        <w:tc>
          <w:tcPr>
            <w:tcW w:w="4031" w:type="dxa"/>
            <w:gridSpan w:val="3"/>
            <w:shd w:val="clear" w:color="auto" w:fill="D9D9D9" w:themeFill="background1" w:themeFillShade="D9"/>
          </w:tcPr>
          <w:p w14:paraId="562D90A0" w14:textId="77777777" w:rsidR="00C0044D" w:rsidRPr="00C0044D" w:rsidRDefault="00C0044D" w:rsidP="005074FD">
            <w:pPr>
              <w:pStyle w:val="af2"/>
              <w:jc w:val="both"/>
              <w:rPr>
                <w:rFonts w:ascii="Liberation Serif" w:hAnsi="Liberation Serif"/>
                <w:b/>
                <w:sz w:val="22"/>
                <w:szCs w:val="22"/>
              </w:rPr>
            </w:pPr>
            <w:r w:rsidRPr="00C0044D">
              <w:rPr>
                <w:rFonts w:ascii="Liberation Serif" w:hAnsi="Liberation Serif" w:cs="Liberation Serif"/>
                <w:b/>
                <w:sz w:val="22"/>
                <w:szCs w:val="22"/>
              </w:rPr>
              <w:t>Дата и время окончания срока подачи заявок на участие в закупке</w:t>
            </w:r>
          </w:p>
        </w:tc>
        <w:tc>
          <w:tcPr>
            <w:tcW w:w="5609" w:type="dxa"/>
            <w:gridSpan w:val="2"/>
            <w:shd w:val="clear" w:color="auto" w:fill="auto"/>
          </w:tcPr>
          <w:p w14:paraId="2D122218" w14:textId="0A493157" w:rsidR="00C0044D" w:rsidRPr="00C0044D" w:rsidRDefault="00C0044D" w:rsidP="005074FD">
            <w:pPr>
              <w:jc w:val="both"/>
              <w:rPr>
                <w:sz w:val="22"/>
                <w:szCs w:val="22"/>
              </w:rPr>
            </w:pPr>
            <w:r w:rsidRPr="00C0044D">
              <w:rPr>
                <w:rFonts w:ascii="Liberation Serif" w:hAnsi="Liberation Serif" w:cs="Liberation Serif"/>
                <w:sz w:val="22"/>
                <w:szCs w:val="22"/>
                <w:lang w:eastAsia="ru-RU"/>
              </w:rPr>
              <w:t>27</w:t>
            </w:r>
            <w:r w:rsidRPr="00C0044D">
              <w:rPr>
                <w:rFonts w:ascii="Liberation Serif" w:hAnsi="Liberation Serif" w:cs="Liberation Serif"/>
                <w:sz w:val="22"/>
                <w:szCs w:val="22"/>
                <w:lang w:eastAsia="ru-RU"/>
              </w:rPr>
              <w:t>.03.2026 г. в 10:00 (МСК+2)</w:t>
            </w:r>
          </w:p>
        </w:tc>
      </w:tr>
      <w:tr w:rsidR="00C0044D" w:rsidRPr="00C0044D" w14:paraId="07C1E9D7" w14:textId="77777777" w:rsidTr="00C0044D">
        <w:trPr>
          <w:gridAfter w:val="1"/>
          <w:wAfter w:w="61" w:type="dxa"/>
        </w:trPr>
        <w:tc>
          <w:tcPr>
            <w:tcW w:w="993" w:type="dxa"/>
            <w:shd w:val="clear" w:color="auto" w:fill="D9D9D9" w:themeFill="background1" w:themeFillShade="D9"/>
          </w:tcPr>
          <w:p w14:paraId="0108CD8C"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b/>
                <w:sz w:val="22"/>
                <w:szCs w:val="22"/>
              </w:rPr>
              <w:t>7.4</w:t>
            </w:r>
          </w:p>
        </w:tc>
        <w:tc>
          <w:tcPr>
            <w:tcW w:w="4031" w:type="dxa"/>
            <w:gridSpan w:val="3"/>
            <w:shd w:val="clear" w:color="auto" w:fill="D9D9D9" w:themeFill="background1" w:themeFillShade="D9"/>
          </w:tcPr>
          <w:p w14:paraId="49C2125B" w14:textId="77777777" w:rsidR="00C0044D" w:rsidRPr="00C0044D" w:rsidRDefault="00C0044D" w:rsidP="005074FD">
            <w:pPr>
              <w:pStyle w:val="af2"/>
              <w:jc w:val="both"/>
              <w:rPr>
                <w:rFonts w:ascii="Liberation Serif" w:hAnsi="Liberation Serif" w:cs="Liberation Serif"/>
                <w:b/>
                <w:sz w:val="22"/>
                <w:szCs w:val="22"/>
              </w:rPr>
            </w:pPr>
            <w:r w:rsidRPr="00C0044D">
              <w:rPr>
                <w:rFonts w:ascii="Liberation Serif" w:hAnsi="Liberation Serif"/>
                <w:b/>
                <w:sz w:val="22"/>
                <w:szCs w:val="22"/>
              </w:rPr>
              <w:t>Порядок подведения итогов конкурентной закупки</w:t>
            </w:r>
          </w:p>
        </w:tc>
        <w:tc>
          <w:tcPr>
            <w:tcW w:w="5609" w:type="dxa"/>
            <w:gridSpan w:val="2"/>
            <w:shd w:val="clear" w:color="auto" w:fill="auto"/>
          </w:tcPr>
          <w:p w14:paraId="35470421"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0076277B"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lastRenderedPageBreak/>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4FD543B8"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указанную ниже информацию и подписывается всеми присутствующими на заседании членами комиссии. Указанный протокол размещается заказчиком в ЕИС,</w:t>
            </w:r>
            <w:r w:rsidRPr="00C0044D">
              <w:rPr>
                <w:rFonts w:ascii="Liberation Serif" w:hAnsi="Liberation Serif" w:cs="Liberation Serif"/>
                <w:bCs/>
                <w:sz w:val="22"/>
                <w:szCs w:val="22"/>
              </w:rPr>
              <w:t xml:space="preserve"> на официальном сайте, за исключением случаев, предусмотренных Федеральным законом № 223-ФЗ,</w:t>
            </w:r>
            <w:r w:rsidRPr="00C0044D">
              <w:rPr>
                <w:rFonts w:ascii="Liberation Serif" w:hAnsi="Liberation Serif" w:cs="Liberation Serif"/>
                <w:sz w:val="22"/>
                <w:szCs w:val="22"/>
              </w:rPr>
              <w:t xml:space="preserve"> на электронной площадке не позднее чем через три дня со дня его подписания.</w:t>
            </w:r>
          </w:p>
          <w:p w14:paraId="4393BFDD"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14:paraId="1634544F"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1) дату подписания протокола;</w:t>
            </w:r>
          </w:p>
          <w:p w14:paraId="70931810"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3) количество поданных заявок на участие в закупке, а также дату и время регистрации каждой такой заявки;</w:t>
            </w:r>
          </w:p>
          <w:p w14:paraId="560F14F3"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4) сведения об объеме, цене закупаемых товаров, работ, услуг (максимальном значении цены либо цене единицы), сроке исполнения договора;</w:t>
            </w:r>
          </w:p>
          <w:p w14:paraId="1BA380ED"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6A95C4FC"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 xml:space="preserve">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 количества заявок на участие в закупке, окончательных предложений, которые отклонены; оснований отклонения каждой заявки на участие в закупке, каждого окончательного </w:t>
            </w:r>
            <w:r w:rsidRPr="00C0044D">
              <w:rPr>
                <w:rFonts w:ascii="Liberation Serif" w:hAnsi="Liberation Serif" w:cs="Liberation Serif"/>
                <w:sz w:val="22"/>
                <w:szCs w:val="22"/>
              </w:rPr>
              <w:lastRenderedPageBreak/>
              <w:t>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EB2DCEE"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ED240B8"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8) причины, по которым закупка признана несостоявшейся, в случае ее признания таковой;</w:t>
            </w:r>
          </w:p>
          <w:p w14:paraId="6309BDC4" w14:textId="77777777" w:rsidR="00C0044D" w:rsidRPr="00C0044D" w:rsidRDefault="00C0044D" w:rsidP="005074FD">
            <w:pPr>
              <w:jc w:val="both"/>
              <w:rPr>
                <w:rFonts w:ascii="Liberation Serif" w:hAnsi="Liberation Serif" w:cs="Liberation Serif"/>
                <w:sz w:val="22"/>
                <w:szCs w:val="22"/>
                <w:lang w:eastAsia="ru-RU"/>
              </w:rPr>
            </w:pPr>
            <w:r w:rsidRPr="00C0044D">
              <w:rPr>
                <w:rFonts w:ascii="Liberation Serif" w:hAnsi="Liberation Serif" w:cs="Liberation Serif"/>
                <w:sz w:val="22"/>
                <w:szCs w:val="22"/>
              </w:rPr>
              <w:t>9) сведения о заказчике.</w:t>
            </w:r>
          </w:p>
        </w:tc>
      </w:tr>
      <w:tr w:rsidR="00C0044D" w:rsidRPr="00C0044D" w14:paraId="77C7C50D" w14:textId="77777777" w:rsidTr="00C0044D">
        <w:trPr>
          <w:gridAfter w:val="1"/>
          <w:wAfter w:w="61" w:type="dxa"/>
        </w:trPr>
        <w:tc>
          <w:tcPr>
            <w:tcW w:w="993" w:type="dxa"/>
            <w:shd w:val="clear" w:color="auto" w:fill="D9D9D9" w:themeFill="background1" w:themeFillShade="D9"/>
          </w:tcPr>
          <w:p w14:paraId="35348438" w14:textId="77777777" w:rsidR="00C0044D" w:rsidRPr="00C0044D" w:rsidRDefault="00C0044D" w:rsidP="005074FD">
            <w:pPr>
              <w:pStyle w:val="af2"/>
              <w:jc w:val="center"/>
              <w:rPr>
                <w:rFonts w:ascii="Liberation Serif" w:hAnsi="Liberation Serif"/>
                <w:b/>
                <w:sz w:val="22"/>
                <w:szCs w:val="22"/>
              </w:rPr>
            </w:pPr>
            <w:r w:rsidRPr="00C0044D">
              <w:rPr>
                <w:rFonts w:ascii="Liberation Serif" w:hAnsi="Liberation Serif"/>
                <w:b/>
                <w:sz w:val="22"/>
                <w:szCs w:val="22"/>
              </w:rPr>
              <w:lastRenderedPageBreak/>
              <w:t>8.</w:t>
            </w:r>
          </w:p>
        </w:tc>
        <w:tc>
          <w:tcPr>
            <w:tcW w:w="4031" w:type="dxa"/>
            <w:gridSpan w:val="3"/>
            <w:shd w:val="clear" w:color="auto" w:fill="D9D9D9" w:themeFill="background1" w:themeFillShade="D9"/>
          </w:tcPr>
          <w:p w14:paraId="3AC12B24" w14:textId="77777777" w:rsidR="00C0044D" w:rsidRPr="00C0044D" w:rsidRDefault="00C0044D" w:rsidP="005074FD">
            <w:pPr>
              <w:pStyle w:val="af2"/>
              <w:jc w:val="both"/>
              <w:rPr>
                <w:rFonts w:ascii="Liberation Serif" w:hAnsi="Liberation Serif"/>
                <w:b/>
                <w:sz w:val="22"/>
                <w:szCs w:val="22"/>
              </w:rPr>
            </w:pPr>
            <w:r w:rsidRPr="00C0044D">
              <w:rPr>
                <w:rFonts w:ascii="Liberation Serif" w:hAnsi="Liberation Serif"/>
                <w:b/>
                <w:sz w:val="22"/>
                <w:szCs w:val="22"/>
              </w:rPr>
              <w:t>Адрес электронной площадки в информационно-телекоммуникационной сети «Интернет»</w:t>
            </w:r>
          </w:p>
        </w:tc>
        <w:tc>
          <w:tcPr>
            <w:tcW w:w="5609" w:type="dxa"/>
            <w:gridSpan w:val="2"/>
            <w:shd w:val="clear" w:color="auto" w:fill="auto"/>
          </w:tcPr>
          <w:p w14:paraId="1FA0D2E8" w14:textId="77777777" w:rsidR="00C0044D" w:rsidRPr="00C0044D" w:rsidRDefault="00C0044D" w:rsidP="005074FD">
            <w:pPr>
              <w:pStyle w:val="af2"/>
              <w:jc w:val="both"/>
              <w:rPr>
                <w:rFonts w:ascii="Liberation Serif" w:hAnsi="Liberation Serif"/>
                <w:i/>
                <w:sz w:val="22"/>
                <w:szCs w:val="22"/>
              </w:rPr>
            </w:pPr>
            <w:r w:rsidRPr="00C0044D">
              <w:rPr>
                <w:sz w:val="22"/>
                <w:szCs w:val="22"/>
              </w:rPr>
              <w:t xml:space="preserve">Заявка на участие в электронном аукционе направляется участником такого аукциона оператору электронной площадки «РАД», расположенной по адресу: </w:t>
            </w:r>
            <w:r w:rsidRPr="00C0044D">
              <w:rPr>
                <w:sz w:val="22"/>
                <w:szCs w:val="22"/>
                <w:highlight w:val="yellow"/>
              </w:rPr>
              <w:t>https://tender.lot-online.ru</w:t>
            </w:r>
          </w:p>
        </w:tc>
      </w:tr>
      <w:tr w:rsidR="00C0044D" w:rsidRPr="00C0044D" w14:paraId="187D1D0E" w14:textId="77777777" w:rsidTr="00C0044D">
        <w:tc>
          <w:tcPr>
            <w:tcW w:w="993" w:type="dxa"/>
            <w:vMerge w:val="restart"/>
            <w:shd w:val="clear" w:color="auto" w:fill="D9D9D9"/>
          </w:tcPr>
          <w:p w14:paraId="45DF7B75"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t>9.</w:t>
            </w:r>
          </w:p>
        </w:tc>
        <w:tc>
          <w:tcPr>
            <w:tcW w:w="9701" w:type="dxa"/>
            <w:gridSpan w:val="6"/>
            <w:shd w:val="clear" w:color="auto" w:fill="D9D9D9"/>
          </w:tcPr>
          <w:p w14:paraId="29901B89"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b/>
                <w:sz w:val="22"/>
                <w:szCs w:val="22"/>
              </w:rPr>
              <w:t>Требования к содержанию, форме, оформлению и составу заявки на участие в закупке (п.19.1 ст. 3.4 Федерального закона от 18.07.2011 г. № 223-ФЗ)</w:t>
            </w:r>
          </w:p>
        </w:tc>
      </w:tr>
      <w:tr w:rsidR="00C0044D" w:rsidRPr="00C0044D" w14:paraId="24AC99EC" w14:textId="77777777" w:rsidTr="00C0044D">
        <w:tc>
          <w:tcPr>
            <w:tcW w:w="993" w:type="dxa"/>
            <w:vMerge/>
            <w:shd w:val="clear" w:color="auto" w:fill="D9D9D9"/>
          </w:tcPr>
          <w:p w14:paraId="12D0641A" w14:textId="77777777" w:rsidR="00C0044D" w:rsidRPr="00C0044D" w:rsidRDefault="00C0044D" w:rsidP="005074FD">
            <w:pPr>
              <w:pStyle w:val="af2"/>
              <w:jc w:val="center"/>
              <w:rPr>
                <w:rFonts w:ascii="Liberation Serif" w:hAnsi="Liberation Serif" w:cs="Liberation Serif"/>
                <w:b/>
                <w:sz w:val="22"/>
                <w:szCs w:val="22"/>
              </w:rPr>
            </w:pPr>
          </w:p>
        </w:tc>
        <w:tc>
          <w:tcPr>
            <w:tcW w:w="9701" w:type="dxa"/>
            <w:gridSpan w:val="6"/>
            <w:shd w:val="clear" w:color="auto" w:fill="auto"/>
          </w:tcPr>
          <w:p w14:paraId="5F9CEDE5"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извещении о проведении запроса котировок, содержание и оформление которых соответствует требованиям извещения о проведении запроса котировок.</w:t>
            </w:r>
          </w:p>
          <w:p w14:paraId="225F49BA"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 xml:space="preserve">Заявка на участие в запросе котировок подается участником закупки в срок, указанный в извещении о проведении запроса котировок, по форме, указанной в части </w:t>
            </w:r>
            <w:r w:rsidRPr="00C0044D">
              <w:rPr>
                <w:rFonts w:ascii="Liberation Serif" w:hAnsi="Liberation Serif" w:cs="Liberation Serif"/>
                <w:sz w:val="22"/>
                <w:szCs w:val="22"/>
                <w:lang w:val="en-US" w:eastAsia="ru-RU"/>
              </w:rPr>
              <w:t>IV</w:t>
            </w:r>
            <w:r w:rsidRPr="00C0044D">
              <w:rPr>
                <w:rFonts w:ascii="Liberation Serif" w:hAnsi="Liberation Serif" w:cs="Liberation Serif"/>
                <w:sz w:val="22"/>
                <w:szCs w:val="22"/>
                <w:lang w:eastAsia="ru-RU"/>
              </w:rPr>
              <w:t xml:space="preserve"> извещения о проведении запроса котировок.</w:t>
            </w:r>
          </w:p>
          <w:p w14:paraId="3C9C2EC0" w14:textId="77777777" w:rsidR="00C0044D" w:rsidRPr="00C0044D" w:rsidRDefault="00C0044D" w:rsidP="005074FD">
            <w:pPr>
              <w:pStyle w:val="af2"/>
              <w:jc w:val="both"/>
              <w:rPr>
                <w:rFonts w:ascii="Liberation Serif" w:hAnsi="Liberation Serif" w:cs="Liberation Serif"/>
                <w:sz w:val="22"/>
                <w:szCs w:val="22"/>
              </w:rPr>
            </w:pPr>
            <w:r w:rsidRPr="00C0044D">
              <w:rPr>
                <w:rFonts w:ascii="Liberation Serif" w:hAnsi="Liberation Serif" w:cs="Liberation Serif"/>
                <w:sz w:val="22"/>
                <w:szCs w:val="22"/>
              </w:rPr>
              <w:t>Заявка на участие в конкурентной закупке должна содержать следующие сведения и документы:</w:t>
            </w:r>
          </w:p>
          <w:p w14:paraId="4EBA4ED8"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C6F9F2A"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3A0146"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4FAD4C"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0B838C4"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6669038"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а) индивидуальным предпринимателем, если участником такой закупки является индивидуальный предприниматель;</w:t>
            </w:r>
          </w:p>
          <w:p w14:paraId="47B78617"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6A000B6"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lastRenderedPageBreak/>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59-7 пункта 15 настоящей части;</w:t>
            </w:r>
          </w:p>
          <w:p w14:paraId="23483696"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2462E49F"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 xml:space="preserve">9) декларацию о соответствии участника закупки требованиям, установленным подпунктами с 59-2 по 59-7 пункта 15 части </w:t>
            </w:r>
            <w:r w:rsidRPr="00C0044D">
              <w:rPr>
                <w:rFonts w:ascii="Liberation Serif" w:hAnsi="Liberation Serif" w:cs="Liberation Serif"/>
                <w:sz w:val="22"/>
                <w:szCs w:val="22"/>
                <w:lang w:val="en-US"/>
              </w:rPr>
              <w:t>I</w:t>
            </w:r>
            <w:r w:rsidRPr="00C0044D">
              <w:rPr>
                <w:rFonts w:ascii="Liberation Serif" w:hAnsi="Liberation Serif" w:cs="Liberation Serif"/>
                <w:sz w:val="22"/>
                <w:szCs w:val="22"/>
              </w:rPr>
              <w:t xml:space="preserve"> настоящего извещения;</w:t>
            </w:r>
          </w:p>
          <w:p w14:paraId="00E97039"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10) предложение участника закупки в отношении предмета закупки;</w:t>
            </w:r>
          </w:p>
          <w:p w14:paraId="1682E0A0"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w:t>
            </w:r>
            <w:r w:rsidRPr="00C0044D">
              <w:rPr>
                <w:rFonts w:ascii="Liberation Serif" w:hAnsi="Liberation Serif" w:cs="Liberation Serif"/>
                <w:b/>
                <w:i/>
                <w:sz w:val="22"/>
                <w:szCs w:val="22"/>
              </w:rPr>
              <w:t>копии действующих регистрационных удостоверений на все предлагаемые к поставке товары, являющиеся медицинскими изделиями</w:t>
            </w:r>
            <w:r w:rsidRPr="00C0044D">
              <w:rPr>
                <w:rFonts w:ascii="Liberation Serif" w:hAnsi="Liberation Serif" w:cs="Liberation Serif"/>
                <w:sz w:val="22"/>
                <w:szCs w:val="22"/>
                <w:lang w:eastAsia="ru-RU"/>
              </w:rPr>
              <w:t>;</w:t>
            </w:r>
          </w:p>
          <w:p w14:paraId="35F00A28" w14:textId="77777777" w:rsidR="00C0044D" w:rsidRPr="00C0044D" w:rsidRDefault="00C0044D" w:rsidP="005074FD">
            <w:pPr>
              <w:suppressLineNumbers/>
              <w:jc w:val="both"/>
              <w:rPr>
                <w:rFonts w:ascii="Liberation Serif" w:hAnsi="Liberation Serif" w:cs="Liberation Serif"/>
                <w:i/>
                <w:sz w:val="22"/>
                <w:szCs w:val="22"/>
                <w:lang w:eastAsia="ru-RU"/>
              </w:rPr>
            </w:pPr>
            <w:r w:rsidRPr="00C0044D">
              <w:rPr>
                <w:rFonts w:ascii="Liberation Serif" w:hAnsi="Liberation Serif" w:cs="Liberation Serif"/>
                <w:sz w:val="22"/>
                <w:szCs w:val="22"/>
                <w:lang w:eastAsia="ru-RU"/>
              </w:rPr>
              <w:t xml:space="preserve">12) </w:t>
            </w:r>
            <w:r w:rsidRPr="00C0044D">
              <w:rPr>
                <w:rFonts w:ascii="Liberation Serif" w:hAnsi="Liberation Serif" w:cs="Liberation Serif"/>
                <w:i/>
                <w:sz w:val="22"/>
                <w:szCs w:val="22"/>
                <w:lang w:eastAsia="ru-RU"/>
              </w:rPr>
              <w:t xml:space="preserve">наименование страны происхождения поставляемого товара, а также (при наличии) документы и/или сведения, подтверждающие страну происхождения товара, в соответствии с </w:t>
            </w:r>
            <w:proofErr w:type="spellStart"/>
            <w:r w:rsidRPr="00C0044D">
              <w:rPr>
                <w:rFonts w:ascii="Liberation Serif" w:hAnsi="Liberation Serif" w:cs="Liberation Serif"/>
                <w:i/>
                <w:sz w:val="22"/>
                <w:szCs w:val="22"/>
                <w:lang w:eastAsia="ru-RU"/>
              </w:rPr>
              <w:t>пп</w:t>
            </w:r>
            <w:proofErr w:type="spellEnd"/>
            <w:r w:rsidRPr="00C0044D">
              <w:rPr>
                <w:rFonts w:ascii="Liberation Serif" w:hAnsi="Liberation Serif" w:cs="Liberation Serif"/>
                <w:i/>
                <w:sz w:val="22"/>
                <w:szCs w:val="22"/>
                <w:lang w:eastAsia="ru-RU"/>
              </w:rPr>
              <w:t xml:space="preserve">. а-б п.3 или в соответствии с </w:t>
            </w:r>
            <w:proofErr w:type="spellStart"/>
            <w:r w:rsidRPr="00C0044D">
              <w:rPr>
                <w:rFonts w:ascii="Liberation Serif" w:hAnsi="Liberation Serif" w:cs="Liberation Serif"/>
                <w:i/>
                <w:sz w:val="22"/>
                <w:szCs w:val="22"/>
                <w:lang w:eastAsia="ru-RU"/>
              </w:rPr>
              <w:t>пп</w:t>
            </w:r>
            <w:proofErr w:type="spellEnd"/>
            <w:r w:rsidRPr="00C0044D">
              <w:rPr>
                <w:rFonts w:ascii="Liberation Serif" w:hAnsi="Liberation Serif" w:cs="Liberation Serif"/>
                <w:i/>
                <w:sz w:val="22"/>
                <w:szCs w:val="22"/>
                <w:lang w:eastAsia="ru-RU"/>
              </w:rPr>
              <w:t>. в п. 10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а именно:</w:t>
            </w:r>
          </w:p>
          <w:p w14:paraId="54C27011" w14:textId="77777777" w:rsidR="00C0044D" w:rsidRPr="00C0044D" w:rsidRDefault="00C0044D" w:rsidP="005074FD">
            <w:pPr>
              <w:suppressLineNumbers/>
              <w:jc w:val="both"/>
              <w:rPr>
                <w:rFonts w:ascii="Liberation Serif" w:hAnsi="Liberation Serif" w:cs="Liberation Serif"/>
                <w:i/>
                <w:sz w:val="22"/>
                <w:szCs w:val="22"/>
                <w:lang w:eastAsia="ru-RU"/>
              </w:rPr>
            </w:pPr>
            <w:r w:rsidRPr="00C0044D">
              <w:rPr>
                <w:rFonts w:ascii="Liberation Serif" w:hAnsi="Liberation Serif" w:cs="Liberation Serif"/>
                <w:i/>
                <w:sz w:val="22"/>
                <w:szCs w:val="22"/>
                <w:lang w:eastAsia="ru-RU"/>
              </w:rPr>
              <w:t>12.1)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proofErr w:type="spellStart"/>
            <w:r w:rsidRPr="00C0044D">
              <w:rPr>
                <w:rFonts w:ascii="Liberation Serif" w:hAnsi="Liberation Serif" w:cs="Liberation Serif"/>
                <w:i/>
                <w:sz w:val="22"/>
                <w:szCs w:val="22"/>
                <w:lang w:eastAsia="ru-RU"/>
              </w:rPr>
              <w:t>пп</w:t>
            </w:r>
            <w:proofErr w:type="spellEnd"/>
            <w:r w:rsidRPr="00C0044D">
              <w:rPr>
                <w:rFonts w:ascii="Liberation Serif" w:hAnsi="Liberation Serif" w:cs="Liberation Serif"/>
                <w:i/>
                <w:sz w:val="22"/>
                <w:szCs w:val="22"/>
                <w:lang w:eastAsia="ru-RU"/>
              </w:rPr>
              <w:t xml:space="preserve">. а п.3), </w:t>
            </w:r>
          </w:p>
          <w:p w14:paraId="425221EE" w14:textId="77777777" w:rsidR="00C0044D" w:rsidRPr="00C0044D" w:rsidRDefault="00C0044D" w:rsidP="005074FD">
            <w:pPr>
              <w:suppressLineNumbers/>
              <w:jc w:val="both"/>
              <w:rPr>
                <w:rFonts w:ascii="Liberation Serif" w:hAnsi="Liberation Serif" w:cs="Liberation Serif"/>
                <w:i/>
                <w:sz w:val="22"/>
                <w:szCs w:val="22"/>
                <w:lang w:eastAsia="ru-RU"/>
              </w:rPr>
            </w:pPr>
            <w:r w:rsidRPr="00C0044D">
              <w:rPr>
                <w:rFonts w:ascii="Liberation Serif" w:hAnsi="Liberation Serif" w:cs="Liberation Serif"/>
                <w:i/>
                <w:sz w:val="22"/>
                <w:szCs w:val="22"/>
                <w:lang w:eastAsia="ru-RU"/>
              </w:rPr>
              <w:t>12.2)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proofErr w:type="spellStart"/>
            <w:r w:rsidRPr="00C0044D">
              <w:rPr>
                <w:rFonts w:ascii="Liberation Serif" w:hAnsi="Liberation Serif" w:cs="Liberation Serif"/>
                <w:i/>
                <w:sz w:val="22"/>
                <w:szCs w:val="22"/>
                <w:lang w:eastAsia="ru-RU"/>
              </w:rPr>
              <w:t>пп</w:t>
            </w:r>
            <w:proofErr w:type="spellEnd"/>
            <w:r w:rsidRPr="00C0044D">
              <w:rPr>
                <w:rFonts w:ascii="Liberation Serif" w:hAnsi="Liberation Serif" w:cs="Liberation Serif"/>
                <w:i/>
                <w:sz w:val="22"/>
                <w:szCs w:val="22"/>
                <w:lang w:eastAsia="ru-RU"/>
              </w:rPr>
              <w:t>. б п. 3);</w:t>
            </w:r>
          </w:p>
          <w:p w14:paraId="63EC748F" w14:textId="77777777" w:rsidR="00C0044D" w:rsidRPr="00C0044D" w:rsidRDefault="00C0044D" w:rsidP="005074FD">
            <w:pPr>
              <w:pStyle w:val="af2"/>
              <w:jc w:val="both"/>
              <w:rPr>
                <w:rFonts w:ascii="Liberation Serif" w:hAnsi="Liberation Serif" w:cs="Liberation Serif"/>
                <w:i/>
                <w:sz w:val="22"/>
                <w:szCs w:val="22"/>
                <w:lang w:eastAsia="ru-RU"/>
              </w:rPr>
            </w:pPr>
            <w:r w:rsidRPr="00C0044D">
              <w:rPr>
                <w:rFonts w:ascii="Liberation Serif" w:hAnsi="Liberation Serif" w:cs="Liberation Serif"/>
                <w:i/>
                <w:sz w:val="22"/>
                <w:szCs w:val="22"/>
                <w:lang w:eastAsia="ru-RU"/>
              </w:rPr>
              <w:t>12.3)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 (</w:t>
            </w:r>
            <w:proofErr w:type="spellStart"/>
            <w:r w:rsidRPr="00C0044D">
              <w:rPr>
                <w:rFonts w:ascii="Liberation Serif" w:hAnsi="Liberation Serif" w:cs="Liberation Serif"/>
                <w:i/>
                <w:sz w:val="22"/>
                <w:szCs w:val="22"/>
                <w:lang w:eastAsia="ru-RU"/>
              </w:rPr>
              <w:t>пп</w:t>
            </w:r>
            <w:proofErr w:type="spellEnd"/>
            <w:r w:rsidRPr="00C0044D">
              <w:rPr>
                <w:rFonts w:ascii="Liberation Serif" w:hAnsi="Liberation Serif" w:cs="Liberation Serif"/>
                <w:i/>
                <w:sz w:val="22"/>
                <w:szCs w:val="22"/>
                <w:lang w:eastAsia="ru-RU"/>
              </w:rPr>
              <w:t>. в п. 10);</w:t>
            </w:r>
          </w:p>
          <w:p w14:paraId="01408EA2"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13) предложение о цене договора (единицы товара, работы, услуги).</w:t>
            </w:r>
          </w:p>
        </w:tc>
      </w:tr>
      <w:tr w:rsidR="00C0044D" w:rsidRPr="00C0044D" w14:paraId="036C1CC4" w14:textId="77777777" w:rsidTr="00C0044D">
        <w:tc>
          <w:tcPr>
            <w:tcW w:w="993" w:type="dxa"/>
            <w:shd w:val="clear" w:color="auto" w:fill="D9D9D9"/>
          </w:tcPr>
          <w:p w14:paraId="0C99A7A3"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lastRenderedPageBreak/>
              <w:t>10.</w:t>
            </w:r>
          </w:p>
        </w:tc>
        <w:tc>
          <w:tcPr>
            <w:tcW w:w="4031" w:type="dxa"/>
            <w:gridSpan w:val="3"/>
            <w:shd w:val="clear" w:color="auto" w:fill="D9D9D9"/>
          </w:tcPr>
          <w:p w14:paraId="7DC0E054" w14:textId="77777777" w:rsidR="00C0044D" w:rsidRPr="00C0044D" w:rsidRDefault="00C0044D" w:rsidP="005074FD">
            <w:pPr>
              <w:pStyle w:val="af2"/>
              <w:jc w:val="both"/>
              <w:rPr>
                <w:rFonts w:ascii="Liberation Serif" w:hAnsi="Liberation Serif" w:cs="Liberation Serif"/>
                <w:b/>
                <w:sz w:val="22"/>
                <w:szCs w:val="22"/>
              </w:rPr>
            </w:pPr>
            <w:r w:rsidRPr="00C0044D">
              <w:rPr>
                <w:rFonts w:ascii="Liberation Serif" w:hAnsi="Liberation Serif" w:cs="Liberation Serif"/>
                <w:b/>
                <w:sz w:val="22"/>
                <w:szCs w:val="22"/>
              </w:rPr>
              <w:t>Наименование, характеристики и количество поставляемых товаров, выполняемых работ, оказываемых услуг</w:t>
            </w:r>
          </w:p>
        </w:tc>
        <w:tc>
          <w:tcPr>
            <w:tcW w:w="5670" w:type="dxa"/>
            <w:gridSpan w:val="3"/>
          </w:tcPr>
          <w:p w14:paraId="6B6B0357"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 xml:space="preserve">в соответствии с частью </w:t>
            </w:r>
            <w:r w:rsidRPr="00C0044D">
              <w:rPr>
                <w:rFonts w:ascii="Liberation Serif" w:hAnsi="Liberation Serif" w:cs="Liberation Serif"/>
                <w:sz w:val="22"/>
                <w:szCs w:val="22"/>
                <w:lang w:val="en-US" w:eastAsia="ru-RU"/>
              </w:rPr>
              <w:t>II</w:t>
            </w:r>
            <w:r w:rsidRPr="00C0044D">
              <w:rPr>
                <w:rFonts w:ascii="Liberation Serif" w:hAnsi="Liberation Serif" w:cs="Liberation Serif"/>
                <w:sz w:val="22"/>
                <w:szCs w:val="22"/>
                <w:lang w:eastAsia="ru-RU"/>
              </w:rPr>
              <w:t xml:space="preserve"> «Описание объекта закупки»</w:t>
            </w:r>
          </w:p>
        </w:tc>
      </w:tr>
      <w:tr w:rsidR="00C0044D" w:rsidRPr="00C0044D" w14:paraId="738D42F8" w14:textId="77777777" w:rsidTr="00C0044D">
        <w:tc>
          <w:tcPr>
            <w:tcW w:w="993" w:type="dxa"/>
            <w:shd w:val="clear" w:color="auto" w:fill="D9D9D9"/>
          </w:tcPr>
          <w:p w14:paraId="65983DED"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t>11.</w:t>
            </w:r>
          </w:p>
        </w:tc>
        <w:tc>
          <w:tcPr>
            <w:tcW w:w="4031" w:type="dxa"/>
            <w:gridSpan w:val="3"/>
            <w:shd w:val="clear" w:color="auto" w:fill="D9D9D9"/>
          </w:tcPr>
          <w:p w14:paraId="1C8CAC2E" w14:textId="77777777" w:rsidR="00C0044D" w:rsidRPr="00C0044D" w:rsidRDefault="00C0044D" w:rsidP="005074FD">
            <w:pPr>
              <w:pStyle w:val="af2"/>
              <w:jc w:val="both"/>
              <w:rPr>
                <w:rFonts w:ascii="Liberation Serif" w:hAnsi="Liberation Serif" w:cs="Liberation Serif"/>
                <w:b/>
                <w:sz w:val="22"/>
                <w:szCs w:val="22"/>
              </w:rPr>
            </w:pPr>
            <w:r w:rsidRPr="00C0044D">
              <w:rPr>
                <w:rFonts w:ascii="Liberation Serif" w:hAnsi="Liberation Serif" w:cs="Liberation Serif"/>
                <w:b/>
                <w:sz w:val="22"/>
                <w:szCs w:val="22"/>
              </w:rPr>
              <w:t>Срок поставки товара, выполнения работ, оказания услуг</w:t>
            </w:r>
          </w:p>
        </w:tc>
        <w:tc>
          <w:tcPr>
            <w:tcW w:w="5670" w:type="dxa"/>
            <w:gridSpan w:val="3"/>
          </w:tcPr>
          <w:p w14:paraId="5BB61695"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 xml:space="preserve">в соответствии с частью </w:t>
            </w:r>
            <w:r w:rsidRPr="00C0044D">
              <w:rPr>
                <w:rFonts w:ascii="Liberation Serif" w:hAnsi="Liberation Serif" w:cs="Liberation Serif"/>
                <w:sz w:val="22"/>
                <w:szCs w:val="22"/>
                <w:lang w:val="en-US" w:eastAsia="ru-RU"/>
              </w:rPr>
              <w:t>II</w:t>
            </w:r>
            <w:r w:rsidRPr="00C0044D">
              <w:rPr>
                <w:rFonts w:ascii="Liberation Serif" w:hAnsi="Liberation Serif" w:cs="Liberation Serif"/>
                <w:sz w:val="22"/>
                <w:szCs w:val="22"/>
                <w:lang w:eastAsia="ru-RU"/>
              </w:rPr>
              <w:t xml:space="preserve"> «Описание объекта закупки»</w:t>
            </w:r>
          </w:p>
        </w:tc>
      </w:tr>
      <w:tr w:rsidR="00C0044D" w:rsidRPr="00C0044D" w14:paraId="5F6EAC56" w14:textId="77777777" w:rsidTr="00C0044D">
        <w:tc>
          <w:tcPr>
            <w:tcW w:w="993" w:type="dxa"/>
            <w:shd w:val="clear" w:color="auto" w:fill="D9D9D9"/>
          </w:tcPr>
          <w:p w14:paraId="0D4F1311"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t>12.</w:t>
            </w:r>
          </w:p>
        </w:tc>
        <w:tc>
          <w:tcPr>
            <w:tcW w:w="4031" w:type="dxa"/>
            <w:gridSpan w:val="3"/>
            <w:shd w:val="clear" w:color="auto" w:fill="D9D9D9"/>
          </w:tcPr>
          <w:p w14:paraId="2D9B271A" w14:textId="77777777" w:rsidR="00C0044D" w:rsidRPr="00C0044D" w:rsidRDefault="00C0044D" w:rsidP="005074FD">
            <w:pPr>
              <w:pStyle w:val="af2"/>
              <w:jc w:val="both"/>
              <w:rPr>
                <w:rFonts w:ascii="Liberation Serif" w:hAnsi="Liberation Serif" w:cs="Liberation Serif"/>
                <w:b/>
                <w:sz w:val="22"/>
                <w:szCs w:val="22"/>
              </w:rPr>
            </w:pPr>
            <w:r w:rsidRPr="00C0044D">
              <w:rPr>
                <w:rFonts w:ascii="Liberation Serif" w:hAnsi="Liberation Serif" w:cs="Liberation Serif"/>
                <w:b/>
                <w:sz w:val="22"/>
                <w:szCs w:val="22"/>
              </w:rPr>
              <w:t>Форма, срок и порядок оплаты товара, работ, услуг</w:t>
            </w:r>
          </w:p>
        </w:tc>
        <w:tc>
          <w:tcPr>
            <w:tcW w:w="5670" w:type="dxa"/>
            <w:gridSpan w:val="3"/>
          </w:tcPr>
          <w:p w14:paraId="3437E591" w14:textId="77777777" w:rsidR="00C0044D" w:rsidRPr="00C0044D" w:rsidRDefault="00C0044D" w:rsidP="005074FD">
            <w:pPr>
              <w:pStyle w:val="af2"/>
              <w:tabs>
                <w:tab w:val="left" w:pos="4455"/>
              </w:tabs>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 xml:space="preserve">в соответствии с частью </w:t>
            </w:r>
            <w:r w:rsidRPr="00C0044D">
              <w:rPr>
                <w:rFonts w:ascii="Liberation Serif" w:hAnsi="Liberation Serif" w:cs="Liberation Serif"/>
                <w:sz w:val="22"/>
                <w:szCs w:val="22"/>
                <w:lang w:val="en-US" w:eastAsia="ru-RU"/>
              </w:rPr>
              <w:t>III</w:t>
            </w:r>
            <w:r w:rsidRPr="00C0044D">
              <w:rPr>
                <w:rFonts w:ascii="Liberation Serif" w:hAnsi="Liberation Serif" w:cs="Liberation Serif"/>
                <w:sz w:val="22"/>
                <w:szCs w:val="22"/>
                <w:lang w:eastAsia="ru-RU"/>
              </w:rPr>
              <w:t xml:space="preserve"> «Проект договора»</w:t>
            </w:r>
          </w:p>
        </w:tc>
      </w:tr>
      <w:tr w:rsidR="00C0044D" w:rsidRPr="00C0044D" w14:paraId="3AA0FF7B" w14:textId="77777777" w:rsidTr="00C0044D">
        <w:tc>
          <w:tcPr>
            <w:tcW w:w="993" w:type="dxa"/>
            <w:shd w:val="clear" w:color="auto" w:fill="D9D9D9"/>
          </w:tcPr>
          <w:p w14:paraId="33D65614"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t>13</w:t>
            </w:r>
          </w:p>
        </w:tc>
        <w:tc>
          <w:tcPr>
            <w:tcW w:w="4031" w:type="dxa"/>
            <w:gridSpan w:val="3"/>
            <w:shd w:val="clear" w:color="auto" w:fill="D9D9D9"/>
          </w:tcPr>
          <w:p w14:paraId="40B11A40" w14:textId="77777777" w:rsidR="00C0044D" w:rsidRPr="00C0044D" w:rsidRDefault="00C0044D" w:rsidP="005074FD">
            <w:pPr>
              <w:pStyle w:val="af2"/>
              <w:jc w:val="both"/>
              <w:rPr>
                <w:rFonts w:ascii="Liberation Serif" w:hAnsi="Liberation Serif" w:cs="Liberation Serif"/>
                <w:b/>
                <w:sz w:val="22"/>
                <w:szCs w:val="22"/>
              </w:rPr>
            </w:pPr>
            <w:r w:rsidRPr="00C0044D">
              <w:rPr>
                <w:rFonts w:ascii="Liberation Serif" w:hAnsi="Liberation Serif" w:cs="Liberation Serif"/>
                <w:b/>
                <w:sz w:val="22"/>
                <w:szCs w:val="22"/>
              </w:rPr>
              <w:t>Порядок формирования цены договора</w:t>
            </w:r>
          </w:p>
        </w:tc>
        <w:tc>
          <w:tcPr>
            <w:tcW w:w="5670" w:type="dxa"/>
            <w:gridSpan w:val="3"/>
          </w:tcPr>
          <w:p w14:paraId="6548F30C"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rPr>
              <w:t xml:space="preserve">Цена договора формируется с учетом расходов на перевозку, страхование, уплату таможенных пошлин, налогов и других обязательных платежей, а также условий, указанных в </w:t>
            </w:r>
            <w:r w:rsidRPr="00C0044D">
              <w:rPr>
                <w:rFonts w:ascii="Liberation Serif" w:hAnsi="Liberation Serif" w:cs="Liberation Serif"/>
                <w:sz w:val="22"/>
                <w:szCs w:val="22"/>
                <w:lang w:eastAsia="ru-RU"/>
              </w:rPr>
              <w:t xml:space="preserve">части </w:t>
            </w:r>
            <w:r w:rsidRPr="00C0044D">
              <w:rPr>
                <w:rFonts w:ascii="Liberation Serif" w:hAnsi="Liberation Serif" w:cs="Liberation Serif"/>
                <w:sz w:val="22"/>
                <w:szCs w:val="22"/>
                <w:lang w:val="en-US" w:eastAsia="ru-RU"/>
              </w:rPr>
              <w:t>III</w:t>
            </w:r>
            <w:r w:rsidRPr="00C0044D">
              <w:rPr>
                <w:rFonts w:ascii="Liberation Serif" w:hAnsi="Liberation Serif" w:cs="Liberation Serif"/>
                <w:sz w:val="22"/>
                <w:szCs w:val="22"/>
                <w:lang w:eastAsia="ru-RU"/>
              </w:rPr>
              <w:t xml:space="preserve"> «Проект договора»</w:t>
            </w:r>
          </w:p>
        </w:tc>
      </w:tr>
      <w:tr w:rsidR="00C0044D" w:rsidRPr="00C0044D" w14:paraId="3E672712" w14:textId="77777777" w:rsidTr="00C0044D">
        <w:tc>
          <w:tcPr>
            <w:tcW w:w="993" w:type="dxa"/>
            <w:vMerge w:val="restart"/>
            <w:shd w:val="clear" w:color="auto" w:fill="D9D9D9"/>
          </w:tcPr>
          <w:p w14:paraId="4D75EFA5"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t>14</w:t>
            </w:r>
          </w:p>
        </w:tc>
        <w:tc>
          <w:tcPr>
            <w:tcW w:w="9701" w:type="dxa"/>
            <w:gridSpan w:val="6"/>
            <w:shd w:val="clear" w:color="auto" w:fill="D9D9D9"/>
          </w:tcPr>
          <w:p w14:paraId="40775E3D" w14:textId="77777777" w:rsidR="00C0044D" w:rsidRPr="00C0044D" w:rsidRDefault="00C0044D" w:rsidP="005074FD">
            <w:pPr>
              <w:pStyle w:val="af2"/>
              <w:jc w:val="both"/>
              <w:rPr>
                <w:rFonts w:ascii="Liberation Serif" w:hAnsi="Liberation Serif" w:cs="Liberation Serif"/>
                <w:b/>
                <w:sz w:val="22"/>
                <w:szCs w:val="22"/>
                <w:lang w:eastAsia="ru-RU"/>
              </w:rPr>
            </w:pPr>
            <w:r w:rsidRPr="00C0044D">
              <w:rPr>
                <w:rFonts w:ascii="Liberation Serif" w:hAnsi="Liberation Serif" w:cs="Liberation Serif"/>
                <w:b/>
                <w:sz w:val="22"/>
                <w:szCs w:val="22"/>
              </w:rPr>
              <w:t>Срок подписания победителем запроса котировок договора со дня размещения протокола рассмотрения и оценки заявок на участие в запросе котировок</w:t>
            </w:r>
          </w:p>
        </w:tc>
      </w:tr>
      <w:tr w:rsidR="00C0044D" w:rsidRPr="00C0044D" w14:paraId="30AF0015" w14:textId="77777777" w:rsidTr="00C0044D">
        <w:tc>
          <w:tcPr>
            <w:tcW w:w="993" w:type="dxa"/>
            <w:vMerge/>
          </w:tcPr>
          <w:p w14:paraId="1652C05F" w14:textId="77777777" w:rsidR="00C0044D" w:rsidRPr="00C0044D" w:rsidRDefault="00C0044D" w:rsidP="005074FD">
            <w:pPr>
              <w:pStyle w:val="af2"/>
              <w:jc w:val="center"/>
              <w:rPr>
                <w:rFonts w:ascii="Liberation Serif" w:hAnsi="Liberation Serif" w:cs="Liberation Serif"/>
                <w:sz w:val="22"/>
                <w:szCs w:val="22"/>
              </w:rPr>
            </w:pPr>
          </w:p>
        </w:tc>
        <w:tc>
          <w:tcPr>
            <w:tcW w:w="9701" w:type="dxa"/>
            <w:gridSpan w:val="6"/>
          </w:tcPr>
          <w:p w14:paraId="7FAAC663"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35.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sidRPr="00C0044D">
              <w:rPr>
                <w:rFonts w:ascii="Liberation Serif" w:hAnsi="Liberation Serif" w:cs="Liberation Serif"/>
                <w:bCs/>
                <w:sz w:val="22"/>
                <w:szCs w:val="22"/>
                <w:lang w:eastAsia="ru-RU"/>
              </w:rPr>
              <w:t>, за исключением случаев, предусмотренных Федеральным законом № 223-ФЗ,</w:t>
            </w:r>
            <w:r w:rsidRPr="00C0044D">
              <w:rPr>
                <w:rFonts w:ascii="Liberation Serif" w:hAnsi="Liberation Serif" w:cs="Liberation Serif"/>
                <w:sz w:val="22"/>
                <w:szCs w:val="22"/>
              </w:rPr>
              <w:t xml:space="preserve"> протокола, составленного </w:t>
            </w:r>
            <w:r w:rsidRPr="00C0044D">
              <w:rPr>
                <w:rFonts w:ascii="Liberation Serif" w:hAnsi="Liberation Serif" w:cs="Liberation Serif"/>
                <w:sz w:val="22"/>
                <w:szCs w:val="22"/>
              </w:rPr>
              <w:lastRenderedPageBreak/>
              <w:t>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5589C7EA" w14:textId="77777777" w:rsidR="00C0044D" w:rsidRPr="00C0044D" w:rsidRDefault="00C0044D" w:rsidP="005074FD">
            <w:pPr>
              <w:autoSpaceDE w:val="0"/>
              <w:jc w:val="both"/>
              <w:rPr>
                <w:rFonts w:ascii="Liberation Serif" w:hAnsi="Liberation Serif" w:cs="Liberation Serif"/>
                <w:sz w:val="22"/>
                <w:szCs w:val="22"/>
              </w:rPr>
            </w:pPr>
            <w:r w:rsidRPr="00C0044D">
              <w:rPr>
                <w:rFonts w:ascii="Liberation Serif" w:hAnsi="Liberation Serif" w:cs="Liberation Serif"/>
                <w:bCs/>
                <w:sz w:val="22"/>
                <w:szCs w:val="22"/>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C0044D">
              <w:rPr>
                <w:rFonts w:ascii="Liberation Serif" w:hAnsi="Liberation Serif" w:cs="Liberation Serif"/>
                <w:sz w:val="22"/>
                <w:szCs w:val="22"/>
              </w:rPr>
              <w:t>извещением об осуществлении конкурентной закупки</w:t>
            </w:r>
            <w:r w:rsidRPr="00C0044D">
              <w:rPr>
                <w:rFonts w:ascii="Liberation Serif" w:hAnsi="Liberation Serif" w:cs="Liberation Serif"/>
                <w:bCs/>
                <w:sz w:val="22"/>
                <w:szCs w:val="22"/>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такой закупки, заказчика. </w:t>
            </w:r>
          </w:p>
          <w:p w14:paraId="21C730E7"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37. 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в пунктах 48, 49, 49.1 и 49.2 Положения о закупках.</w:t>
            </w:r>
          </w:p>
          <w:p w14:paraId="71ABE009"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о закупках, с использованием программно-аппаратных средств электронной площадки проект договора без своей подписи.</w:t>
            </w:r>
          </w:p>
          <w:p w14:paraId="69BEBC77"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о закупках, в соответствии с Положением о закупках,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w:t>
            </w:r>
          </w:p>
          <w:p w14:paraId="55512388"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Протокол разногласий составляется в форме электронного документа. Указанный протокол должен содержать следующие сведения:</w:t>
            </w:r>
          </w:p>
          <w:p w14:paraId="24CCED60"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1) место и дату составления протокола;</w:t>
            </w:r>
          </w:p>
          <w:p w14:paraId="64BB54F6"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2) наименование предмета закупки и номер закупки;</w:t>
            </w:r>
          </w:p>
          <w:p w14:paraId="01B76073"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14:paraId="72FBD1A6"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о закупках, по изменению таких условий договора.</w:t>
            </w:r>
          </w:p>
          <w:p w14:paraId="41A6BE26"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о закупках, протокол разногласий в тот же день направляется заказчику с использованием программно-аппаратных средств электронной площадки.</w:t>
            </w:r>
          </w:p>
          <w:p w14:paraId="34D9977D"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о закупках,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1A956E87"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 xml:space="preserve">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о закупках, в течение четырех рабочих дней с даты получения согласованного проекта договора от заказчика, подписывает проект договора с </w:t>
            </w:r>
            <w:r w:rsidRPr="00C0044D">
              <w:rPr>
                <w:rFonts w:ascii="Liberation Serif" w:hAnsi="Liberation Serif" w:cs="Liberation Serif"/>
                <w:sz w:val="22"/>
                <w:szCs w:val="22"/>
              </w:rPr>
              <w:lastRenderedPageBreak/>
              <w:t>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71BDFBE5"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41.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0756BA4"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53AF3856"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43. Победитель закупки считается уклонившимся от заключения договора при наступлении любого из следующих событий:</w:t>
            </w:r>
          </w:p>
          <w:p w14:paraId="04111935"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1) представление письменного отказа от заключения договора;</w:t>
            </w:r>
          </w:p>
          <w:p w14:paraId="1F00B131"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2) непредставление в срок, предусмотренный пунктом 40 Положения о закупках, подписанного со своей стороны проекта договора;</w:t>
            </w:r>
          </w:p>
          <w:p w14:paraId="789A5B58"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3) </w:t>
            </w:r>
            <w:proofErr w:type="spellStart"/>
            <w:r w:rsidRPr="00C0044D">
              <w:rPr>
                <w:rFonts w:ascii="Liberation Serif" w:hAnsi="Liberation Serif" w:cs="Liberation Serif"/>
                <w:sz w:val="22"/>
                <w:szCs w:val="22"/>
              </w:rPr>
              <w:t>непредоставление</w:t>
            </w:r>
            <w:proofErr w:type="spellEnd"/>
            <w:r w:rsidRPr="00C0044D">
              <w:rPr>
                <w:rFonts w:ascii="Liberation Serif" w:hAnsi="Liberation Serif" w:cs="Liberation Serif"/>
                <w:sz w:val="22"/>
                <w:szCs w:val="22"/>
              </w:rPr>
              <w:t xml:space="preserve">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54AF4829"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4) </w:t>
            </w:r>
            <w:proofErr w:type="spellStart"/>
            <w:r w:rsidRPr="00C0044D">
              <w:rPr>
                <w:rFonts w:ascii="Liberation Serif" w:hAnsi="Liberation Serif" w:cs="Liberation Serif"/>
                <w:sz w:val="22"/>
                <w:szCs w:val="22"/>
              </w:rPr>
              <w:t>непредоставление</w:t>
            </w:r>
            <w:proofErr w:type="spellEnd"/>
            <w:r w:rsidRPr="00C0044D">
              <w:rPr>
                <w:rFonts w:ascii="Liberation Serif" w:hAnsi="Liberation Serif" w:cs="Liberation Serif"/>
                <w:sz w:val="22"/>
                <w:szCs w:val="22"/>
              </w:rPr>
              <w:t xml:space="preserve"> информации, подтверждающей добросовестность участника закупки, в соответствии с главой 44 Положения о закупках;</w:t>
            </w:r>
          </w:p>
          <w:p w14:paraId="63703D36"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63E9252B"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0243D9B0"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0002DA1B"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0875F4E3" w14:textId="77777777" w:rsidR="00C0044D" w:rsidRPr="00C0044D" w:rsidRDefault="00C0044D" w:rsidP="005074FD">
            <w:pPr>
              <w:ind w:firstLine="708"/>
              <w:jc w:val="both"/>
              <w:rPr>
                <w:rFonts w:ascii="Liberation Serif" w:hAnsi="Liberation Serif" w:cs="Liberation Serif"/>
                <w:sz w:val="22"/>
                <w:szCs w:val="22"/>
              </w:rPr>
            </w:pPr>
            <w:r w:rsidRPr="00C0044D">
              <w:rPr>
                <w:rFonts w:ascii="Liberation Serif" w:hAnsi="Liberation Serif" w:cs="Liberation Serif"/>
                <w:sz w:val="22"/>
                <w:szCs w:val="22"/>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о закупках,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w:t>
            </w:r>
            <w:r w:rsidRPr="00C0044D">
              <w:rPr>
                <w:rFonts w:ascii="Liberation Serif" w:hAnsi="Liberation Serif" w:cs="Liberation Serif"/>
                <w:sz w:val="22"/>
                <w:szCs w:val="22"/>
              </w:rPr>
              <w:lastRenderedPageBreak/>
              <w:t xml:space="preserve">постановлением Правительства Российской Федерации от 11.12.2014 № 1352 (далее </w:t>
            </w:r>
            <w:r w:rsidRPr="00C0044D">
              <w:rPr>
                <w:rFonts w:ascii="Liberation Serif" w:hAnsi="Liberation Serif" w:cs="Liberation Serif"/>
                <w:sz w:val="22"/>
                <w:szCs w:val="22"/>
                <w:lang w:eastAsia="ru-RU"/>
              </w:rPr>
              <w:t>–</w:t>
            </w:r>
            <w:r w:rsidRPr="00C0044D">
              <w:rPr>
                <w:rFonts w:ascii="Liberation Serif" w:hAnsi="Liberation Serif" w:cs="Liberation Serif"/>
                <w:sz w:val="22"/>
                <w:szCs w:val="22"/>
              </w:rPr>
              <w:t xml:space="preserve"> Положение об особенностях участия субъектов малого и среднего предпринимательства в закупках).</w:t>
            </w:r>
          </w:p>
          <w:p w14:paraId="30405FFB"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b/>
                <w:sz w:val="22"/>
                <w:szCs w:val="22"/>
              </w:rPr>
              <w:t>Примечание:</w:t>
            </w:r>
            <w:r w:rsidRPr="00C0044D">
              <w:rPr>
                <w:rFonts w:ascii="Liberation Serif" w:hAnsi="Liberation Serif" w:cs="Liberation Serif"/>
                <w:sz w:val="22"/>
                <w:szCs w:val="22"/>
              </w:rPr>
              <w:t xml:space="preserve"> протокол разногласий может быть направлен участником закупки, с которым заключается договор, один раз. Направление второго протокола разногласий и/или повторное направление первого протокола разногласий не допускается. В случае направления второго протокола разногласий и/или повторного направления первого протокола разногласий участник закупки, с которым заключается договор, может быть признан уклонившимся от заключения договора.</w:t>
            </w:r>
          </w:p>
        </w:tc>
      </w:tr>
      <w:tr w:rsidR="00C0044D" w:rsidRPr="00C0044D" w14:paraId="20637164" w14:textId="77777777" w:rsidTr="00C0044D">
        <w:tc>
          <w:tcPr>
            <w:tcW w:w="993" w:type="dxa"/>
            <w:vMerge w:val="restart"/>
            <w:shd w:val="clear" w:color="auto" w:fill="D9D9D9"/>
          </w:tcPr>
          <w:p w14:paraId="44A30367"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lastRenderedPageBreak/>
              <w:t>15</w:t>
            </w:r>
          </w:p>
        </w:tc>
        <w:tc>
          <w:tcPr>
            <w:tcW w:w="9701" w:type="dxa"/>
            <w:gridSpan w:val="6"/>
            <w:shd w:val="clear" w:color="auto" w:fill="D9D9D9"/>
          </w:tcPr>
          <w:p w14:paraId="3CC6597A" w14:textId="77777777" w:rsidR="00C0044D" w:rsidRPr="00C0044D" w:rsidRDefault="00C0044D" w:rsidP="005074FD">
            <w:pPr>
              <w:pStyle w:val="af2"/>
              <w:jc w:val="both"/>
              <w:rPr>
                <w:rFonts w:ascii="Liberation Serif" w:hAnsi="Liberation Serif" w:cs="Liberation Serif"/>
                <w:b/>
                <w:sz w:val="22"/>
                <w:szCs w:val="22"/>
                <w:lang w:eastAsia="ru-RU"/>
              </w:rPr>
            </w:pPr>
            <w:r w:rsidRPr="00C0044D">
              <w:rPr>
                <w:rFonts w:ascii="Liberation Serif" w:hAnsi="Liberation Serif" w:cs="Liberation Serif"/>
                <w:b/>
                <w:sz w:val="22"/>
                <w:szCs w:val="22"/>
              </w:rPr>
              <w:t>Требования к участникам закупок (гл.8 Положения о закупках)</w:t>
            </w:r>
          </w:p>
        </w:tc>
      </w:tr>
      <w:tr w:rsidR="00C0044D" w:rsidRPr="00C0044D" w14:paraId="110D396D" w14:textId="77777777" w:rsidTr="00C0044D">
        <w:tc>
          <w:tcPr>
            <w:tcW w:w="993" w:type="dxa"/>
            <w:vMerge/>
          </w:tcPr>
          <w:p w14:paraId="2201DB87" w14:textId="77777777" w:rsidR="00C0044D" w:rsidRPr="00C0044D" w:rsidRDefault="00C0044D" w:rsidP="005074FD">
            <w:pPr>
              <w:pStyle w:val="af2"/>
              <w:jc w:val="center"/>
              <w:rPr>
                <w:rFonts w:ascii="Liberation Serif" w:hAnsi="Liberation Serif" w:cs="Liberation Serif"/>
                <w:sz w:val="22"/>
                <w:szCs w:val="22"/>
              </w:rPr>
            </w:pPr>
          </w:p>
        </w:tc>
        <w:tc>
          <w:tcPr>
            <w:tcW w:w="9701" w:type="dxa"/>
            <w:gridSpan w:val="6"/>
          </w:tcPr>
          <w:p w14:paraId="3C4F877C"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К участникам конкурентных закупок заказчик предъявляет следующие требования:</w:t>
            </w:r>
          </w:p>
          <w:p w14:paraId="520D77CA"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59-1)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B94EC1"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59-2) </w:t>
            </w:r>
            <w:proofErr w:type="spellStart"/>
            <w:r w:rsidRPr="00C0044D">
              <w:rPr>
                <w:rFonts w:ascii="Liberation Serif" w:hAnsi="Liberation Serif" w:cs="Liberation Serif"/>
                <w:sz w:val="22"/>
                <w:szCs w:val="22"/>
              </w:rPr>
              <w:t>непроведение</w:t>
            </w:r>
            <w:proofErr w:type="spellEnd"/>
            <w:r w:rsidRPr="00C0044D">
              <w:rPr>
                <w:rFonts w:ascii="Liberation Serif" w:hAnsi="Liberation Serif" w:cs="Liberation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050F422B"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59-3) </w:t>
            </w:r>
            <w:proofErr w:type="spellStart"/>
            <w:r w:rsidRPr="00C0044D">
              <w:rPr>
                <w:rFonts w:ascii="Liberation Serif" w:hAnsi="Liberation Serif" w:cs="Liberation Serif"/>
                <w:sz w:val="22"/>
                <w:szCs w:val="22"/>
              </w:rPr>
              <w:t>неприостановление</w:t>
            </w:r>
            <w:proofErr w:type="spellEnd"/>
            <w:r w:rsidRPr="00C0044D">
              <w:rPr>
                <w:rFonts w:ascii="Liberation Serif" w:hAnsi="Liberation Serif" w:cs="Liberation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356A2F5B"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 xml:space="preserve">59-4)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5A797B1"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59-5)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C0044D">
              <w:rPr>
                <w:rFonts w:ascii="Liberation Serif" w:hAnsi="Liberation Serif" w:cs="Liberation Serif"/>
                <w:sz w:val="22"/>
                <w:szCs w:val="22"/>
                <w:vertAlign w:val="superscript"/>
              </w:rPr>
              <w:t>1</w:t>
            </w:r>
            <w:r w:rsidRPr="00C0044D">
              <w:rPr>
                <w:rFonts w:ascii="Liberation Serif" w:hAnsi="Liberation Serif" w:cs="Liberation Serif"/>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9732EC7"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59-6)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C0044D">
              <w:rPr>
                <w:rFonts w:ascii="Liberation Serif" w:hAnsi="Liberation Serif" w:cs="Liberation Serif"/>
                <w:sz w:val="22"/>
                <w:szCs w:val="22"/>
                <w:vertAlign w:val="superscript"/>
              </w:rPr>
              <w:t xml:space="preserve">28 </w:t>
            </w:r>
            <w:r w:rsidRPr="00C0044D">
              <w:rPr>
                <w:rFonts w:ascii="Liberation Serif" w:hAnsi="Liberation Serif" w:cs="Liberation Serif"/>
                <w:sz w:val="22"/>
                <w:szCs w:val="22"/>
              </w:rPr>
              <w:t xml:space="preserve">Кодекса Российской Федерации об административных правонарушениях; </w:t>
            </w:r>
          </w:p>
          <w:p w14:paraId="62D65B16"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59-7) соответствие участника закупки,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471502E"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 xml:space="preserve">59-11)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w:t>
            </w:r>
            <w:r w:rsidRPr="00C0044D">
              <w:rPr>
                <w:rFonts w:ascii="Liberation Serif" w:hAnsi="Liberation Serif" w:cs="Liberation Serif"/>
                <w:sz w:val="22"/>
                <w:szCs w:val="22"/>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044D">
              <w:rPr>
                <w:rFonts w:ascii="Liberation Serif" w:hAnsi="Liberation Serif" w:cs="Liberation Serif"/>
                <w:sz w:val="22"/>
                <w:szCs w:val="22"/>
              </w:rPr>
              <w:t>неполнородными</w:t>
            </w:r>
            <w:proofErr w:type="spellEnd"/>
            <w:r w:rsidRPr="00C0044D">
              <w:rPr>
                <w:rFonts w:ascii="Liberation Serif" w:hAnsi="Liberation Serif" w:cs="Liberation Serif"/>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1DD1D9"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59-12) отсутствие у участника закупки ограничений для участия в закупках, установленных законодательством Российской Федерации.</w:t>
            </w:r>
          </w:p>
          <w:p w14:paraId="05084335" w14:textId="77777777" w:rsidR="00C0044D" w:rsidRPr="00C0044D" w:rsidRDefault="00C0044D" w:rsidP="005074FD">
            <w:pPr>
              <w:autoSpaceDN w:val="0"/>
              <w:jc w:val="both"/>
              <w:textAlignment w:val="baseline"/>
              <w:rPr>
                <w:rFonts w:ascii="Liberation Serif" w:hAnsi="Liberation Serif" w:cs="Liberation Serif"/>
                <w:sz w:val="22"/>
                <w:szCs w:val="22"/>
              </w:rPr>
            </w:pPr>
            <w:r w:rsidRPr="00C0044D">
              <w:rPr>
                <w:rFonts w:ascii="Liberation Serif" w:hAnsi="Liberation Serif" w:cs="Liberation Serif"/>
                <w:sz w:val="22"/>
                <w:szCs w:val="22"/>
              </w:rPr>
              <w:t>59.1. участник закупки не является иностранным агентом в соответствии с Федеральным законом № 255-ФЗ:</w:t>
            </w:r>
          </w:p>
          <w:p w14:paraId="290705C6" w14:textId="77777777" w:rsidR="00C0044D" w:rsidRPr="00C0044D" w:rsidRDefault="00C0044D" w:rsidP="005074FD">
            <w:pPr>
              <w:autoSpaceDN w:val="0"/>
              <w:jc w:val="both"/>
              <w:textAlignment w:val="baseline"/>
              <w:rPr>
                <w:rFonts w:ascii="Liberation Serif" w:hAnsi="Liberation Serif" w:cs="Liberation Serif"/>
                <w:sz w:val="22"/>
                <w:szCs w:val="22"/>
              </w:rPr>
            </w:pPr>
            <w:r w:rsidRPr="00C0044D">
              <w:rPr>
                <w:rFonts w:ascii="Liberation Serif" w:hAnsi="Liberation Serif" w:cs="Liberation Serif"/>
                <w:sz w:val="22"/>
                <w:szCs w:val="22"/>
              </w:rPr>
              <w:t>62.1.1) отсутствие сведений об участнике закупки в реестре недобросовестных поставщиков, предусмотренном Федеральным законом № 223-ФЗ;</w:t>
            </w:r>
          </w:p>
          <w:p w14:paraId="0D753547" w14:textId="77777777" w:rsidR="00C0044D" w:rsidRPr="00C0044D" w:rsidRDefault="00C0044D" w:rsidP="005074FD">
            <w:pPr>
              <w:autoSpaceDN w:val="0"/>
              <w:jc w:val="both"/>
              <w:textAlignment w:val="baseline"/>
              <w:rPr>
                <w:rFonts w:ascii="Liberation Serif" w:hAnsi="Liberation Serif" w:cs="Liberation Serif"/>
                <w:sz w:val="22"/>
                <w:szCs w:val="22"/>
              </w:rPr>
            </w:pPr>
            <w:r w:rsidRPr="00C0044D">
              <w:rPr>
                <w:rFonts w:ascii="Liberation Serif" w:hAnsi="Liberation Serif" w:cs="Liberation Serif"/>
                <w:sz w:val="22"/>
                <w:szCs w:val="22"/>
              </w:rPr>
              <w:t>62.1.2) отсутствие сведений об участнике закупки в реестре недобросовестных поставщиков, предусмотренном Федеральным законом № 44-ФЗ.</w:t>
            </w:r>
          </w:p>
          <w:p w14:paraId="6489AF0C" w14:textId="77777777" w:rsidR="00C0044D" w:rsidRPr="00C0044D" w:rsidRDefault="00C0044D" w:rsidP="005074FD">
            <w:pPr>
              <w:jc w:val="both"/>
              <w:rPr>
                <w:rFonts w:ascii="Liberation Serif" w:hAnsi="Liberation Serif" w:cs="Liberation Serif"/>
                <w:sz w:val="22"/>
                <w:szCs w:val="22"/>
              </w:rPr>
            </w:pPr>
            <w:r w:rsidRPr="00C0044D">
              <w:rPr>
                <w:rFonts w:ascii="Liberation Serif" w:hAnsi="Liberation Serif" w:cs="Liberation Serif"/>
                <w:sz w:val="22"/>
                <w:szCs w:val="22"/>
              </w:rPr>
              <w:t>222) участниками конкурентной закупки могут быть только субъекты малого и среднего предпринимательства</w:t>
            </w:r>
          </w:p>
        </w:tc>
      </w:tr>
      <w:tr w:rsidR="00C0044D" w:rsidRPr="00C0044D" w14:paraId="4F9AB8BB" w14:textId="77777777" w:rsidTr="00C0044D">
        <w:tc>
          <w:tcPr>
            <w:tcW w:w="993" w:type="dxa"/>
            <w:shd w:val="clear" w:color="auto" w:fill="D9D9D9"/>
          </w:tcPr>
          <w:p w14:paraId="4360CAD0"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lastRenderedPageBreak/>
              <w:t>16</w:t>
            </w:r>
          </w:p>
        </w:tc>
        <w:tc>
          <w:tcPr>
            <w:tcW w:w="4314" w:type="dxa"/>
            <w:gridSpan w:val="4"/>
            <w:shd w:val="clear" w:color="auto" w:fill="D9D9D9"/>
          </w:tcPr>
          <w:p w14:paraId="73515A96" w14:textId="77777777" w:rsidR="00C0044D" w:rsidRPr="00C0044D" w:rsidRDefault="00C0044D" w:rsidP="005074FD">
            <w:pPr>
              <w:pStyle w:val="af2"/>
              <w:jc w:val="both"/>
              <w:rPr>
                <w:rFonts w:ascii="Liberation Serif" w:hAnsi="Liberation Serif" w:cs="Liberation Serif"/>
                <w:b/>
                <w:sz w:val="22"/>
                <w:szCs w:val="22"/>
              </w:rPr>
            </w:pPr>
            <w:r w:rsidRPr="00C0044D">
              <w:rPr>
                <w:rFonts w:ascii="Liberation Serif" w:hAnsi="Liberation Serif" w:cs="Liberation Serif"/>
                <w:b/>
                <w:sz w:val="22"/>
                <w:szCs w:val="22"/>
              </w:rPr>
              <w:t>Требование о предоставлении обеспечения заявки на участие в запросе котировок, обеспечения исполнения договора, обеспечения гарантийных обязательств</w:t>
            </w:r>
          </w:p>
        </w:tc>
        <w:tc>
          <w:tcPr>
            <w:tcW w:w="5387" w:type="dxa"/>
            <w:gridSpan w:val="2"/>
          </w:tcPr>
          <w:p w14:paraId="130D2235"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Обеспечение заявки на участие в запросе котировок: не требуется.</w:t>
            </w:r>
          </w:p>
          <w:p w14:paraId="79E60C83"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Обеспечение исполнения договора: не требуется.</w:t>
            </w:r>
          </w:p>
          <w:p w14:paraId="097B05D0"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Обеспечение гарантийных обязательств: не требуется.</w:t>
            </w:r>
          </w:p>
        </w:tc>
      </w:tr>
      <w:tr w:rsidR="00C0044D" w:rsidRPr="00C0044D" w14:paraId="51968389" w14:textId="77777777" w:rsidTr="00C0044D">
        <w:tc>
          <w:tcPr>
            <w:tcW w:w="993" w:type="dxa"/>
            <w:shd w:val="clear" w:color="auto" w:fill="D9D9D9"/>
          </w:tcPr>
          <w:p w14:paraId="7DADB24D" w14:textId="77777777" w:rsidR="00C0044D" w:rsidRPr="00C0044D" w:rsidRDefault="00C0044D" w:rsidP="005074FD">
            <w:pPr>
              <w:pStyle w:val="af2"/>
              <w:jc w:val="center"/>
              <w:rPr>
                <w:rFonts w:ascii="Liberation Serif" w:hAnsi="Liberation Serif" w:cs="Liberation Serif"/>
                <w:b/>
                <w:sz w:val="22"/>
                <w:szCs w:val="22"/>
              </w:rPr>
            </w:pPr>
            <w:r w:rsidRPr="00C0044D">
              <w:rPr>
                <w:rFonts w:ascii="Liberation Serif" w:hAnsi="Liberation Serif" w:cs="Liberation Serif"/>
                <w:b/>
                <w:sz w:val="22"/>
                <w:szCs w:val="22"/>
              </w:rPr>
              <w:t>17</w:t>
            </w:r>
          </w:p>
        </w:tc>
        <w:tc>
          <w:tcPr>
            <w:tcW w:w="4314" w:type="dxa"/>
            <w:gridSpan w:val="4"/>
            <w:shd w:val="clear" w:color="auto" w:fill="D9D9D9"/>
          </w:tcPr>
          <w:p w14:paraId="0B9E220C"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b/>
                <w:sz w:val="22"/>
                <w:szCs w:val="22"/>
              </w:rPr>
              <w:t>Предоставление национального режима</w:t>
            </w:r>
          </w:p>
        </w:tc>
        <w:tc>
          <w:tcPr>
            <w:tcW w:w="5387" w:type="dxa"/>
            <w:gridSpan w:val="2"/>
          </w:tcPr>
          <w:p w14:paraId="4C8CD364" w14:textId="77777777" w:rsidR="00C0044D" w:rsidRPr="00C0044D" w:rsidRDefault="00C0044D" w:rsidP="005074FD">
            <w:pPr>
              <w:pStyle w:val="af2"/>
              <w:jc w:val="both"/>
              <w:rPr>
                <w:rFonts w:ascii="Liberation Serif" w:hAnsi="Liberation Serif" w:cs="Liberation Serif"/>
                <w:sz w:val="22"/>
                <w:szCs w:val="22"/>
                <w:lang w:eastAsia="ru-RU"/>
              </w:rPr>
            </w:pPr>
            <w:r w:rsidRPr="00C0044D">
              <w:rPr>
                <w:rFonts w:ascii="Liberation Serif" w:hAnsi="Liberation Serif" w:cs="Liberation Serif"/>
                <w:sz w:val="22"/>
                <w:szCs w:val="22"/>
                <w:lang w:eastAsia="ru-RU"/>
              </w:rPr>
              <w:t>предоставляется национальный режим в порядке, установленном ст. 3.1-4 Закона о закупках 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а именно:</w:t>
            </w:r>
          </w:p>
        </w:tc>
      </w:tr>
    </w:tbl>
    <w:p w14:paraId="1641014E" w14:textId="77777777" w:rsidR="00C0044D" w:rsidRPr="00C0044D" w:rsidRDefault="00C0044D" w:rsidP="00C0044D">
      <w:pPr>
        <w:suppressAutoHyphens w:val="0"/>
        <w:rPr>
          <w:rFonts w:ascii="Liberation Serif" w:hAnsi="Liberation Serif"/>
          <w:b/>
          <w:sz w:val="22"/>
          <w:szCs w:val="22"/>
          <w:lang w:eastAsia="ru-RU"/>
        </w:rPr>
      </w:pPr>
      <w:bookmarkStart w:id="2" w:name="info_table"/>
      <w:bookmarkEnd w:id="2"/>
    </w:p>
    <w:p w14:paraId="56DBBB57" w14:textId="77777777" w:rsidR="00C0044D" w:rsidRPr="00C0044D" w:rsidRDefault="00C0044D" w:rsidP="00C0044D">
      <w:pPr>
        <w:suppressAutoHyphens w:val="0"/>
        <w:rPr>
          <w:rFonts w:ascii="Liberation Serif" w:hAnsi="Liberation Serif"/>
          <w:sz w:val="22"/>
          <w:szCs w:val="22"/>
          <w:lang w:eastAsia="ru-RU"/>
        </w:rPr>
      </w:pPr>
      <w:r w:rsidRPr="00C0044D">
        <w:rPr>
          <w:rFonts w:ascii="Liberation Serif" w:hAnsi="Liberation Serif"/>
          <w:b/>
          <w:sz w:val="22"/>
          <w:szCs w:val="22"/>
          <w:lang w:eastAsia="ru-RU"/>
        </w:rPr>
        <w:t>Часть II. «Описание объекта закупки» (</w:t>
      </w:r>
      <w:r w:rsidRPr="00C0044D">
        <w:rPr>
          <w:rFonts w:ascii="Liberation Serif" w:hAnsi="Liberation Serif"/>
          <w:sz w:val="22"/>
          <w:szCs w:val="22"/>
          <w:lang w:eastAsia="ru-RU"/>
        </w:rPr>
        <w:t>прилагается отдельным файлом)</w:t>
      </w:r>
    </w:p>
    <w:p w14:paraId="46AEE6AD" w14:textId="77777777" w:rsidR="00C0044D" w:rsidRPr="00C0044D" w:rsidRDefault="00C0044D" w:rsidP="00C0044D">
      <w:pPr>
        <w:rPr>
          <w:rFonts w:ascii="Liberation Serif" w:hAnsi="Liberation Serif"/>
          <w:i/>
          <w:sz w:val="22"/>
          <w:szCs w:val="22"/>
          <w:lang w:eastAsia="ru-RU"/>
        </w:rPr>
      </w:pPr>
      <w:r w:rsidRPr="00C0044D">
        <w:rPr>
          <w:rFonts w:ascii="Liberation Serif" w:hAnsi="Liberation Serif"/>
          <w:b/>
          <w:sz w:val="22"/>
          <w:szCs w:val="22"/>
        </w:rPr>
        <w:t>Часть III. «Проект договора» (</w:t>
      </w:r>
      <w:r w:rsidRPr="00C0044D">
        <w:rPr>
          <w:rFonts w:ascii="Liberation Serif" w:hAnsi="Liberation Serif"/>
          <w:sz w:val="22"/>
          <w:szCs w:val="22"/>
        </w:rPr>
        <w:t>прилагается отдельным файлом)</w:t>
      </w:r>
    </w:p>
    <w:p w14:paraId="3ED44E2B" w14:textId="77777777" w:rsidR="00C0044D" w:rsidRPr="00C0044D" w:rsidRDefault="00C0044D" w:rsidP="00C0044D">
      <w:pPr>
        <w:suppressAutoHyphens w:val="0"/>
        <w:rPr>
          <w:rFonts w:ascii="Liberation Serif" w:hAnsi="Liberation Serif"/>
          <w:sz w:val="22"/>
          <w:szCs w:val="22"/>
          <w:lang w:eastAsia="ru-RU"/>
        </w:rPr>
      </w:pPr>
      <w:r w:rsidRPr="00C0044D">
        <w:rPr>
          <w:rFonts w:ascii="Liberation Serif" w:hAnsi="Liberation Serif"/>
          <w:b/>
          <w:sz w:val="22"/>
          <w:szCs w:val="22"/>
          <w:lang w:eastAsia="ru-RU"/>
        </w:rPr>
        <w:t>Часть IV. «Форма заявки на участие в закупке» (</w:t>
      </w:r>
      <w:r w:rsidRPr="00C0044D">
        <w:rPr>
          <w:rFonts w:ascii="Liberation Serif" w:hAnsi="Liberation Serif"/>
          <w:sz w:val="22"/>
          <w:szCs w:val="22"/>
          <w:lang w:eastAsia="ru-RU"/>
        </w:rPr>
        <w:t>прилагается отдельным файлом)</w:t>
      </w:r>
    </w:p>
    <w:p w14:paraId="71C7A0DC" w14:textId="77777777" w:rsidR="00C0044D" w:rsidRPr="00C0044D" w:rsidRDefault="00C0044D" w:rsidP="00C0044D">
      <w:pPr>
        <w:suppressAutoHyphens w:val="0"/>
        <w:rPr>
          <w:rFonts w:ascii="Liberation Serif" w:hAnsi="Liberation Serif"/>
          <w:sz w:val="22"/>
          <w:szCs w:val="22"/>
          <w:lang w:eastAsia="ru-RU"/>
        </w:rPr>
      </w:pPr>
      <w:r w:rsidRPr="00C0044D">
        <w:rPr>
          <w:rFonts w:ascii="Liberation Serif" w:hAnsi="Liberation Serif"/>
          <w:b/>
          <w:sz w:val="22"/>
          <w:szCs w:val="22"/>
          <w:lang w:eastAsia="ru-RU"/>
        </w:rPr>
        <w:t>Часть V. «Обоснование НМЦД» (</w:t>
      </w:r>
      <w:r w:rsidRPr="00C0044D">
        <w:rPr>
          <w:rFonts w:ascii="Liberation Serif" w:hAnsi="Liberation Serif"/>
          <w:sz w:val="22"/>
          <w:szCs w:val="22"/>
          <w:lang w:eastAsia="ru-RU"/>
        </w:rPr>
        <w:t>прилагается отдельным файлом)</w:t>
      </w:r>
    </w:p>
    <w:p w14:paraId="1272FE94" w14:textId="77777777" w:rsidR="00C0044D" w:rsidRPr="00C0044D" w:rsidRDefault="00C0044D" w:rsidP="00C0044D">
      <w:pPr>
        <w:pStyle w:val="aff"/>
        <w:spacing w:before="0" w:beforeAutospacing="0" w:after="0" w:afterAutospacing="0"/>
        <w:rPr>
          <w:rFonts w:ascii="Liberation Serif" w:hAnsi="Liberation Serif"/>
          <w:sz w:val="22"/>
          <w:szCs w:val="22"/>
        </w:rPr>
      </w:pPr>
    </w:p>
    <w:p w14:paraId="2E1D6596" w14:textId="77777777" w:rsidR="001B53C3" w:rsidRPr="00C0044D" w:rsidRDefault="001B53C3" w:rsidP="00C0044D">
      <w:pPr>
        <w:pStyle w:val="aff"/>
        <w:rPr>
          <w:rFonts w:ascii="Liberation Serif" w:hAnsi="Liberation Serif"/>
          <w:b/>
          <w:sz w:val="22"/>
          <w:szCs w:val="22"/>
        </w:rPr>
      </w:pPr>
      <w:bookmarkStart w:id="3" w:name="_GoBack"/>
      <w:bookmarkEnd w:id="3"/>
    </w:p>
    <w:sectPr w:rsidR="001B53C3" w:rsidRPr="00C0044D" w:rsidSect="007957BC">
      <w:headerReference w:type="default" r:id="rId8"/>
      <w:pgSz w:w="11906" w:h="16838"/>
      <w:pgMar w:top="240" w:right="851" w:bottom="851" w:left="1134" w:header="278" w:footer="720" w:gutter="0"/>
      <w:cols w:space="720"/>
      <w:titlePg/>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C0F4D" w14:textId="77777777" w:rsidR="00717161" w:rsidRDefault="00717161">
      <w:r>
        <w:separator/>
      </w:r>
    </w:p>
  </w:endnote>
  <w:endnote w:type="continuationSeparator" w:id="0">
    <w:p w14:paraId="7B7A7AF9" w14:textId="77777777" w:rsidR="00717161" w:rsidRDefault="0071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94DA1" w14:textId="77777777" w:rsidR="00717161" w:rsidRDefault="00717161" w:rsidP="00254547">
      <w:r>
        <w:separator/>
      </w:r>
    </w:p>
  </w:footnote>
  <w:footnote w:type="continuationSeparator" w:id="0">
    <w:p w14:paraId="10C8E309" w14:textId="77777777" w:rsidR="00717161" w:rsidRDefault="00717161" w:rsidP="00254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7758F" w14:textId="77777777" w:rsidR="00D667C0" w:rsidRDefault="00D667C0" w:rsidP="00095B4E">
    <w:pPr>
      <w:pStyle w:val="af0"/>
      <w:jc w:val="center"/>
    </w:pPr>
    <w:r>
      <w:fldChar w:fldCharType="begin"/>
    </w:r>
    <w:r>
      <w:instrText>PAGE   \* MERGEFORMAT</w:instrText>
    </w:r>
    <w:r>
      <w:fldChar w:fldCharType="separate"/>
    </w:r>
    <w:r w:rsidR="00C0044D">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nsid w:val="07FB5A11"/>
    <w:multiLevelType w:val="hybridMultilevel"/>
    <w:tmpl w:val="791CC5BC"/>
    <w:lvl w:ilvl="0" w:tplc="FDDEB1F2">
      <w:start w:val="1"/>
      <w:numFmt w:val="decimal"/>
      <w:lvlText w:val="%1)"/>
      <w:lvlJc w:val="left"/>
      <w:pPr>
        <w:ind w:left="720" w:hanging="360"/>
      </w:pPr>
    </w:lvl>
    <w:lvl w:ilvl="1" w:tplc="07D2464A" w:tentative="1">
      <w:start w:val="1"/>
      <w:numFmt w:val="lowerLetter"/>
      <w:lvlText w:val="%2."/>
      <w:lvlJc w:val="left"/>
      <w:pPr>
        <w:ind w:left="1440" w:hanging="360"/>
      </w:pPr>
    </w:lvl>
    <w:lvl w:ilvl="2" w:tplc="16645BA4" w:tentative="1">
      <w:start w:val="1"/>
      <w:numFmt w:val="lowerRoman"/>
      <w:lvlText w:val="%3."/>
      <w:lvlJc w:val="right"/>
      <w:pPr>
        <w:ind w:left="2160" w:hanging="180"/>
      </w:pPr>
    </w:lvl>
    <w:lvl w:ilvl="3" w:tplc="383CA760" w:tentative="1">
      <w:start w:val="1"/>
      <w:numFmt w:val="decimal"/>
      <w:lvlText w:val="%4."/>
      <w:lvlJc w:val="left"/>
      <w:pPr>
        <w:ind w:left="2880" w:hanging="360"/>
      </w:pPr>
    </w:lvl>
    <w:lvl w:ilvl="4" w:tplc="84E0048A" w:tentative="1">
      <w:start w:val="1"/>
      <w:numFmt w:val="lowerLetter"/>
      <w:lvlText w:val="%5."/>
      <w:lvlJc w:val="left"/>
      <w:pPr>
        <w:ind w:left="3600" w:hanging="360"/>
      </w:pPr>
    </w:lvl>
    <w:lvl w:ilvl="5" w:tplc="7516692A" w:tentative="1">
      <w:start w:val="1"/>
      <w:numFmt w:val="lowerRoman"/>
      <w:lvlText w:val="%6."/>
      <w:lvlJc w:val="right"/>
      <w:pPr>
        <w:ind w:left="4320" w:hanging="180"/>
      </w:pPr>
    </w:lvl>
    <w:lvl w:ilvl="6" w:tplc="03A6351A" w:tentative="1">
      <w:start w:val="1"/>
      <w:numFmt w:val="decimal"/>
      <w:lvlText w:val="%7."/>
      <w:lvlJc w:val="left"/>
      <w:pPr>
        <w:ind w:left="5040" w:hanging="360"/>
      </w:pPr>
    </w:lvl>
    <w:lvl w:ilvl="7" w:tplc="929A90C2" w:tentative="1">
      <w:start w:val="1"/>
      <w:numFmt w:val="lowerLetter"/>
      <w:lvlText w:val="%8."/>
      <w:lvlJc w:val="left"/>
      <w:pPr>
        <w:ind w:left="5760" w:hanging="360"/>
      </w:pPr>
    </w:lvl>
    <w:lvl w:ilvl="8" w:tplc="FC54CE50" w:tentative="1">
      <w:start w:val="1"/>
      <w:numFmt w:val="lowerRoman"/>
      <w:lvlText w:val="%9."/>
      <w:lvlJc w:val="right"/>
      <w:pPr>
        <w:ind w:left="6480" w:hanging="180"/>
      </w:pPr>
    </w:lvl>
  </w:abstractNum>
  <w:abstractNum w:abstractNumId="6">
    <w:nsid w:val="3C8A2C61"/>
    <w:multiLevelType w:val="hybridMultilevel"/>
    <w:tmpl w:val="062AF8A6"/>
    <w:lvl w:ilvl="0" w:tplc="F3AE2036">
      <w:start w:val="1"/>
      <w:numFmt w:val="decimal"/>
      <w:lvlText w:val="%1."/>
      <w:lvlJc w:val="left"/>
      <w:pPr>
        <w:ind w:left="720" w:hanging="360"/>
      </w:pPr>
      <w:rPr>
        <w:rFonts w:ascii="Liberation Serif" w:hAnsi="Liberation Serif"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E95F1A"/>
    <w:multiLevelType w:val="hybridMultilevel"/>
    <w:tmpl w:val="436ACBEE"/>
    <w:lvl w:ilvl="0" w:tplc="571A0838">
      <w:start w:val="1"/>
      <w:numFmt w:val="decimal"/>
      <w:lvlText w:val="%1)"/>
      <w:lvlJc w:val="left"/>
      <w:pPr>
        <w:ind w:left="720" w:hanging="360"/>
      </w:pPr>
    </w:lvl>
    <w:lvl w:ilvl="1" w:tplc="A80087F8" w:tentative="1">
      <w:start w:val="1"/>
      <w:numFmt w:val="lowerLetter"/>
      <w:lvlText w:val="%2."/>
      <w:lvlJc w:val="left"/>
      <w:pPr>
        <w:ind w:left="1440" w:hanging="360"/>
      </w:pPr>
    </w:lvl>
    <w:lvl w:ilvl="2" w:tplc="DBB421EE" w:tentative="1">
      <w:start w:val="1"/>
      <w:numFmt w:val="lowerRoman"/>
      <w:lvlText w:val="%3."/>
      <w:lvlJc w:val="right"/>
      <w:pPr>
        <w:ind w:left="2160" w:hanging="180"/>
      </w:pPr>
    </w:lvl>
    <w:lvl w:ilvl="3" w:tplc="FF7E3808" w:tentative="1">
      <w:start w:val="1"/>
      <w:numFmt w:val="decimal"/>
      <w:lvlText w:val="%4."/>
      <w:lvlJc w:val="left"/>
      <w:pPr>
        <w:ind w:left="2880" w:hanging="360"/>
      </w:pPr>
    </w:lvl>
    <w:lvl w:ilvl="4" w:tplc="EB2CA764" w:tentative="1">
      <w:start w:val="1"/>
      <w:numFmt w:val="lowerLetter"/>
      <w:lvlText w:val="%5."/>
      <w:lvlJc w:val="left"/>
      <w:pPr>
        <w:ind w:left="3600" w:hanging="360"/>
      </w:pPr>
    </w:lvl>
    <w:lvl w:ilvl="5" w:tplc="36CA2E52" w:tentative="1">
      <w:start w:val="1"/>
      <w:numFmt w:val="lowerRoman"/>
      <w:lvlText w:val="%6."/>
      <w:lvlJc w:val="right"/>
      <w:pPr>
        <w:ind w:left="4320" w:hanging="180"/>
      </w:pPr>
    </w:lvl>
    <w:lvl w:ilvl="6" w:tplc="45FAEF82" w:tentative="1">
      <w:start w:val="1"/>
      <w:numFmt w:val="decimal"/>
      <w:lvlText w:val="%7."/>
      <w:lvlJc w:val="left"/>
      <w:pPr>
        <w:ind w:left="5040" w:hanging="360"/>
      </w:pPr>
    </w:lvl>
    <w:lvl w:ilvl="7" w:tplc="F17CD5F4" w:tentative="1">
      <w:start w:val="1"/>
      <w:numFmt w:val="lowerLetter"/>
      <w:lvlText w:val="%8."/>
      <w:lvlJc w:val="left"/>
      <w:pPr>
        <w:ind w:left="5760" w:hanging="360"/>
      </w:pPr>
    </w:lvl>
    <w:lvl w:ilvl="8" w:tplc="A85A08D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38"/>
    <w:rsid w:val="00001D76"/>
    <w:rsid w:val="000075A9"/>
    <w:rsid w:val="000100F1"/>
    <w:rsid w:val="0004229C"/>
    <w:rsid w:val="0006516D"/>
    <w:rsid w:val="000742DA"/>
    <w:rsid w:val="00084910"/>
    <w:rsid w:val="00095B4E"/>
    <w:rsid w:val="00095E55"/>
    <w:rsid w:val="000A2BA6"/>
    <w:rsid w:val="000B65AB"/>
    <w:rsid w:val="000B744E"/>
    <w:rsid w:val="000B7694"/>
    <w:rsid w:val="000C2EA6"/>
    <w:rsid w:val="000C461B"/>
    <w:rsid w:val="000E6081"/>
    <w:rsid w:val="000E6259"/>
    <w:rsid w:val="000F460B"/>
    <w:rsid w:val="00101EDA"/>
    <w:rsid w:val="00102F0D"/>
    <w:rsid w:val="00114EA3"/>
    <w:rsid w:val="00124640"/>
    <w:rsid w:val="001259B3"/>
    <w:rsid w:val="00155A83"/>
    <w:rsid w:val="0019083A"/>
    <w:rsid w:val="0019517A"/>
    <w:rsid w:val="00196485"/>
    <w:rsid w:val="00197D18"/>
    <w:rsid w:val="001A1B2B"/>
    <w:rsid w:val="001A32C9"/>
    <w:rsid w:val="001B0492"/>
    <w:rsid w:val="001B4ED9"/>
    <w:rsid w:val="001B53C3"/>
    <w:rsid w:val="001C3E54"/>
    <w:rsid w:val="001E57D0"/>
    <w:rsid w:val="001E73C6"/>
    <w:rsid w:val="001F4C49"/>
    <w:rsid w:val="001F5F70"/>
    <w:rsid w:val="001F6A45"/>
    <w:rsid w:val="002010BB"/>
    <w:rsid w:val="00206FC4"/>
    <w:rsid w:val="00214B10"/>
    <w:rsid w:val="0022639B"/>
    <w:rsid w:val="00244BDB"/>
    <w:rsid w:val="00250901"/>
    <w:rsid w:val="00251FC6"/>
    <w:rsid w:val="00254547"/>
    <w:rsid w:val="00255F24"/>
    <w:rsid w:val="0025653B"/>
    <w:rsid w:val="0026359A"/>
    <w:rsid w:val="00272CA8"/>
    <w:rsid w:val="0028500D"/>
    <w:rsid w:val="00287F11"/>
    <w:rsid w:val="002A5B2C"/>
    <w:rsid w:val="002A67AF"/>
    <w:rsid w:val="002B4CD1"/>
    <w:rsid w:val="002B5014"/>
    <w:rsid w:val="002B78C3"/>
    <w:rsid w:val="002C022F"/>
    <w:rsid w:val="002D1E16"/>
    <w:rsid w:val="002E2DC2"/>
    <w:rsid w:val="002E361D"/>
    <w:rsid w:val="002F1C41"/>
    <w:rsid w:val="002F21C3"/>
    <w:rsid w:val="002F544C"/>
    <w:rsid w:val="00325D8C"/>
    <w:rsid w:val="00330DE1"/>
    <w:rsid w:val="003353EF"/>
    <w:rsid w:val="00350E5D"/>
    <w:rsid w:val="00360AD1"/>
    <w:rsid w:val="00361DD8"/>
    <w:rsid w:val="00382DDF"/>
    <w:rsid w:val="0039798C"/>
    <w:rsid w:val="003A0B37"/>
    <w:rsid w:val="003B43D7"/>
    <w:rsid w:val="003B4F6F"/>
    <w:rsid w:val="003C4B08"/>
    <w:rsid w:val="003E1623"/>
    <w:rsid w:val="003F44E2"/>
    <w:rsid w:val="003F4CD3"/>
    <w:rsid w:val="004003E3"/>
    <w:rsid w:val="00410EFD"/>
    <w:rsid w:val="00415BA1"/>
    <w:rsid w:val="00423D66"/>
    <w:rsid w:val="00430CC3"/>
    <w:rsid w:val="004362FE"/>
    <w:rsid w:val="004565BB"/>
    <w:rsid w:val="00456A2A"/>
    <w:rsid w:val="004578D9"/>
    <w:rsid w:val="00460C6C"/>
    <w:rsid w:val="00470CF7"/>
    <w:rsid w:val="0047493E"/>
    <w:rsid w:val="00477598"/>
    <w:rsid w:val="00482FA7"/>
    <w:rsid w:val="00485531"/>
    <w:rsid w:val="004A540A"/>
    <w:rsid w:val="004A6052"/>
    <w:rsid w:val="004A7B88"/>
    <w:rsid w:val="004B0DAE"/>
    <w:rsid w:val="004B424B"/>
    <w:rsid w:val="004B4530"/>
    <w:rsid w:val="004D78A7"/>
    <w:rsid w:val="004E50A3"/>
    <w:rsid w:val="004E5F0E"/>
    <w:rsid w:val="004F177D"/>
    <w:rsid w:val="004F1BF0"/>
    <w:rsid w:val="004F3B09"/>
    <w:rsid w:val="004F4FA8"/>
    <w:rsid w:val="004F5BAB"/>
    <w:rsid w:val="004F6711"/>
    <w:rsid w:val="0050248A"/>
    <w:rsid w:val="0052158B"/>
    <w:rsid w:val="00526E83"/>
    <w:rsid w:val="00534E16"/>
    <w:rsid w:val="00540621"/>
    <w:rsid w:val="00540FEC"/>
    <w:rsid w:val="00543EA2"/>
    <w:rsid w:val="0055051C"/>
    <w:rsid w:val="00550865"/>
    <w:rsid w:val="00551031"/>
    <w:rsid w:val="00552E8A"/>
    <w:rsid w:val="005561DA"/>
    <w:rsid w:val="00564E3D"/>
    <w:rsid w:val="005744AE"/>
    <w:rsid w:val="005841C7"/>
    <w:rsid w:val="00594785"/>
    <w:rsid w:val="005A6581"/>
    <w:rsid w:val="005B232C"/>
    <w:rsid w:val="005B2CC6"/>
    <w:rsid w:val="005B3734"/>
    <w:rsid w:val="005C0585"/>
    <w:rsid w:val="005C4947"/>
    <w:rsid w:val="00611659"/>
    <w:rsid w:val="00611BD1"/>
    <w:rsid w:val="00693B72"/>
    <w:rsid w:val="006B424D"/>
    <w:rsid w:val="006B4CAC"/>
    <w:rsid w:val="006C13A4"/>
    <w:rsid w:val="006F0F0B"/>
    <w:rsid w:val="006F40C4"/>
    <w:rsid w:val="006F44B2"/>
    <w:rsid w:val="006F6AA3"/>
    <w:rsid w:val="00711B5D"/>
    <w:rsid w:val="00712FA9"/>
    <w:rsid w:val="00717161"/>
    <w:rsid w:val="007241BF"/>
    <w:rsid w:val="007266EE"/>
    <w:rsid w:val="00750F44"/>
    <w:rsid w:val="00756CF0"/>
    <w:rsid w:val="00762095"/>
    <w:rsid w:val="0076399A"/>
    <w:rsid w:val="00763BB1"/>
    <w:rsid w:val="00774857"/>
    <w:rsid w:val="00776CEF"/>
    <w:rsid w:val="00783772"/>
    <w:rsid w:val="00786BFC"/>
    <w:rsid w:val="00792351"/>
    <w:rsid w:val="007957BC"/>
    <w:rsid w:val="007C6143"/>
    <w:rsid w:val="007D28F0"/>
    <w:rsid w:val="007D6939"/>
    <w:rsid w:val="007D7252"/>
    <w:rsid w:val="007F4986"/>
    <w:rsid w:val="00811882"/>
    <w:rsid w:val="00812F83"/>
    <w:rsid w:val="00814D38"/>
    <w:rsid w:val="008219AB"/>
    <w:rsid w:val="008230EA"/>
    <w:rsid w:val="00830D79"/>
    <w:rsid w:val="00835AA6"/>
    <w:rsid w:val="00843CF7"/>
    <w:rsid w:val="00845269"/>
    <w:rsid w:val="00873A58"/>
    <w:rsid w:val="00884AE9"/>
    <w:rsid w:val="008B54D3"/>
    <w:rsid w:val="008B653D"/>
    <w:rsid w:val="008B7160"/>
    <w:rsid w:val="008B7482"/>
    <w:rsid w:val="008C78B1"/>
    <w:rsid w:val="008D3E6F"/>
    <w:rsid w:val="008F3DC4"/>
    <w:rsid w:val="009007D1"/>
    <w:rsid w:val="00906D17"/>
    <w:rsid w:val="009243A3"/>
    <w:rsid w:val="009309EE"/>
    <w:rsid w:val="00951028"/>
    <w:rsid w:val="00952F48"/>
    <w:rsid w:val="0095328A"/>
    <w:rsid w:val="00963C25"/>
    <w:rsid w:val="009673B3"/>
    <w:rsid w:val="00970153"/>
    <w:rsid w:val="00970299"/>
    <w:rsid w:val="00971A9C"/>
    <w:rsid w:val="009839FE"/>
    <w:rsid w:val="00991D56"/>
    <w:rsid w:val="00994CC2"/>
    <w:rsid w:val="00997088"/>
    <w:rsid w:val="009A608F"/>
    <w:rsid w:val="009B2D27"/>
    <w:rsid w:val="009B4C9F"/>
    <w:rsid w:val="009B52FF"/>
    <w:rsid w:val="009C1C87"/>
    <w:rsid w:val="009E5B39"/>
    <w:rsid w:val="00A22CEF"/>
    <w:rsid w:val="00A3030D"/>
    <w:rsid w:val="00A37EDE"/>
    <w:rsid w:val="00A37F1F"/>
    <w:rsid w:val="00A4187A"/>
    <w:rsid w:val="00A41DC7"/>
    <w:rsid w:val="00A42D00"/>
    <w:rsid w:val="00A4389B"/>
    <w:rsid w:val="00A53C83"/>
    <w:rsid w:val="00A554D8"/>
    <w:rsid w:val="00A5623A"/>
    <w:rsid w:val="00A67BF5"/>
    <w:rsid w:val="00A80245"/>
    <w:rsid w:val="00A905DF"/>
    <w:rsid w:val="00A97B0B"/>
    <w:rsid w:val="00AA2FBF"/>
    <w:rsid w:val="00AB7C32"/>
    <w:rsid w:val="00AC2E2E"/>
    <w:rsid w:val="00AD04D2"/>
    <w:rsid w:val="00AD44E6"/>
    <w:rsid w:val="00AE56EF"/>
    <w:rsid w:val="00AE6464"/>
    <w:rsid w:val="00AF3D6F"/>
    <w:rsid w:val="00B02E11"/>
    <w:rsid w:val="00B02E4A"/>
    <w:rsid w:val="00B0470F"/>
    <w:rsid w:val="00B06107"/>
    <w:rsid w:val="00B108F6"/>
    <w:rsid w:val="00B1493C"/>
    <w:rsid w:val="00B26FDE"/>
    <w:rsid w:val="00B27F34"/>
    <w:rsid w:val="00B27FA9"/>
    <w:rsid w:val="00B35724"/>
    <w:rsid w:val="00B360A1"/>
    <w:rsid w:val="00B369F3"/>
    <w:rsid w:val="00B402DB"/>
    <w:rsid w:val="00B45A6E"/>
    <w:rsid w:val="00B60A1A"/>
    <w:rsid w:val="00B63C82"/>
    <w:rsid w:val="00B64610"/>
    <w:rsid w:val="00B80030"/>
    <w:rsid w:val="00B85BC2"/>
    <w:rsid w:val="00B86FE9"/>
    <w:rsid w:val="00BA0421"/>
    <w:rsid w:val="00BA336A"/>
    <w:rsid w:val="00BB07F1"/>
    <w:rsid w:val="00BB3064"/>
    <w:rsid w:val="00BB73BB"/>
    <w:rsid w:val="00BD190E"/>
    <w:rsid w:val="00BD4F81"/>
    <w:rsid w:val="00BD7A35"/>
    <w:rsid w:val="00BE0892"/>
    <w:rsid w:val="00BF0F19"/>
    <w:rsid w:val="00C0044D"/>
    <w:rsid w:val="00C15CFA"/>
    <w:rsid w:val="00C1766F"/>
    <w:rsid w:val="00C232BC"/>
    <w:rsid w:val="00C5072C"/>
    <w:rsid w:val="00C53EAB"/>
    <w:rsid w:val="00C675A0"/>
    <w:rsid w:val="00C728A5"/>
    <w:rsid w:val="00C73A32"/>
    <w:rsid w:val="00C85612"/>
    <w:rsid w:val="00C910E9"/>
    <w:rsid w:val="00C91378"/>
    <w:rsid w:val="00CA07D3"/>
    <w:rsid w:val="00CA3949"/>
    <w:rsid w:val="00CC05C7"/>
    <w:rsid w:val="00CC5A9B"/>
    <w:rsid w:val="00CC67F1"/>
    <w:rsid w:val="00CD05B4"/>
    <w:rsid w:val="00CD3892"/>
    <w:rsid w:val="00CD4398"/>
    <w:rsid w:val="00CD519D"/>
    <w:rsid w:val="00CE3364"/>
    <w:rsid w:val="00CF6747"/>
    <w:rsid w:val="00D00CF7"/>
    <w:rsid w:val="00D059EC"/>
    <w:rsid w:val="00D12B7B"/>
    <w:rsid w:val="00D135B6"/>
    <w:rsid w:val="00D31741"/>
    <w:rsid w:val="00D31BD1"/>
    <w:rsid w:val="00D42B8C"/>
    <w:rsid w:val="00D43FA4"/>
    <w:rsid w:val="00D605A7"/>
    <w:rsid w:val="00D667C0"/>
    <w:rsid w:val="00D86139"/>
    <w:rsid w:val="00D90720"/>
    <w:rsid w:val="00D9426A"/>
    <w:rsid w:val="00D95F3B"/>
    <w:rsid w:val="00DA0C28"/>
    <w:rsid w:val="00DA1CD9"/>
    <w:rsid w:val="00DA3036"/>
    <w:rsid w:val="00DA33A9"/>
    <w:rsid w:val="00DB7ACF"/>
    <w:rsid w:val="00DC441C"/>
    <w:rsid w:val="00DD106F"/>
    <w:rsid w:val="00DD71A9"/>
    <w:rsid w:val="00DF4618"/>
    <w:rsid w:val="00DF7B11"/>
    <w:rsid w:val="00E026FB"/>
    <w:rsid w:val="00E03D02"/>
    <w:rsid w:val="00E12D7B"/>
    <w:rsid w:val="00E1548A"/>
    <w:rsid w:val="00E24488"/>
    <w:rsid w:val="00E413F9"/>
    <w:rsid w:val="00E46288"/>
    <w:rsid w:val="00E538E7"/>
    <w:rsid w:val="00E53F21"/>
    <w:rsid w:val="00E67A4B"/>
    <w:rsid w:val="00E819A2"/>
    <w:rsid w:val="00E83B43"/>
    <w:rsid w:val="00E907BC"/>
    <w:rsid w:val="00E97B9D"/>
    <w:rsid w:val="00EA4C5D"/>
    <w:rsid w:val="00EA6A66"/>
    <w:rsid w:val="00EB55B4"/>
    <w:rsid w:val="00EC4394"/>
    <w:rsid w:val="00EC605B"/>
    <w:rsid w:val="00EE0779"/>
    <w:rsid w:val="00EE44C6"/>
    <w:rsid w:val="00EE479D"/>
    <w:rsid w:val="00F048AD"/>
    <w:rsid w:val="00F10F76"/>
    <w:rsid w:val="00F14800"/>
    <w:rsid w:val="00F15D08"/>
    <w:rsid w:val="00F222B3"/>
    <w:rsid w:val="00F30897"/>
    <w:rsid w:val="00F333E9"/>
    <w:rsid w:val="00F63014"/>
    <w:rsid w:val="00F65E0F"/>
    <w:rsid w:val="00F74538"/>
    <w:rsid w:val="00F76480"/>
    <w:rsid w:val="00FA0EB8"/>
    <w:rsid w:val="00FB261D"/>
    <w:rsid w:val="00FB527A"/>
    <w:rsid w:val="00FD18CC"/>
    <w:rsid w:val="00FE13DA"/>
    <w:rsid w:val="00FE379E"/>
    <w:rsid w:val="00FE6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AE45F9"/>
  <w15:docId w15:val="{6E178C8B-4032-4850-86BB-A5627C33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styleId="a3">
    <w:name w:val="page number"/>
    <w:basedOn w:val="10"/>
  </w:style>
  <w:style w:type="character" w:styleId="a4">
    <w:name w:val="Hyperlink"/>
    <w:rPr>
      <w:color w:val="0000FF"/>
      <w:u w:val="single"/>
    </w:rPr>
  </w:style>
  <w:style w:type="character" w:styleId="a5">
    <w:name w:val="Strong"/>
    <w:qFormat/>
    <w:rPr>
      <w:b/>
      <w:bCs/>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character" w:styleId="a8">
    <w:name w:val="FollowedHyperlink"/>
    <w:rPr>
      <w:color w:val="800000"/>
      <w:u w:val="single"/>
    </w:rPr>
  </w:style>
  <w:style w:type="paragraph" w:customStyle="1" w:styleId="11">
    <w:name w:val="Заголовок1"/>
    <w:basedOn w:val="a"/>
    <w:next w:val="a9"/>
    <w:pPr>
      <w:keepNext/>
      <w:spacing w:before="240" w:after="120"/>
    </w:pPr>
    <w:rPr>
      <w:rFonts w:ascii="Arial" w:eastAsia="MS Mincho" w:hAnsi="Arial" w:cs="Tahoma"/>
      <w:sz w:val="28"/>
      <w:szCs w:val="28"/>
    </w:rPr>
  </w:style>
  <w:style w:type="paragraph" w:styleId="a9">
    <w:name w:val="Body Text"/>
    <w:aliases w:val="Основной текст Знак Знак"/>
    <w:basedOn w:val="a"/>
    <w:link w:val="aa"/>
    <w:qFormat/>
  </w:style>
  <w:style w:type="paragraph" w:styleId="ab">
    <w:name w:val="Title"/>
    <w:basedOn w:val="11"/>
    <w:next w:val="ac"/>
    <w:qFormat/>
  </w:style>
  <w:style w:type="paragraph" w:styleId="ac">
    <w:name w:val="Subtitle"/>
    <w:basedOn w:val="11"/>
    <w:next w:val="a9"/>
    <w:link w:val="ad"/>
    <w:uiPriority w:val="99"/>
    <w:qFormat/>
    <w:pPr>
      <w:jc w:val="center"/>
    </w:pPr>
    <w:rPr>
      <w:i/>
      <w:iCs/>
    </w:rPr>
  </w:style>
  <w:style w:type="paragraph" w:styleId="ae">
    <w:name w:val="List"/>
    <w:basedOn w:val="a9"/>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variable">
    <w:name w:val="variable"/>
    <w:basedOn w:val="a"/>
    <w:rPr>
      <w:b/>
    </w:rPr>
  </w:style>
  <w:style w:type="paragraph" w:styleId="af">
    <w:name w:val="footer"/>
    <w:basedOn w:val="a"/>
    <w:pPr>
      <w:tabs>
        <w:tab w:val="center" w:pos="4677"/>
        <w:tab w:val="right" w:pos="9355"/>
      </w:tabs>
    </w:pPr>
  </w:style>
  <w:style w:type="paragraph" w:styleId="af0">
    <w:name w:val="header"/>
    <w:basedOn w:val="a"/>
    <w:link w:val="af1"/>
    <w:uiPriority w:val="99"/>
    <w:pPr>
      <w:tabs>
        <w:tab w:val="center" w:pos="4677"/>
        <w:tab w:val="right" w:pos="9355"/>
      </w:tabs>
    </w:pPr>
  </w:style>
  <w:style w:type="paragraph" w:customStyle="1" w:styleId="af2">
    <w:name w:val="Содержимое таблицы"/>
    <w:basedOn w:val="a"/>
    <w:uiPriority w:val="99"/>
    <w:pPr>
      <w:suppressLineNumbers/>
    </w:pPr>
  </w:style>
  <w:style w:type="paragraph" w:customStyle="1" w:styleId="af3">
    <w:name w:val="Заголовок таблицы"/>
    <w:basedOn w:val="af2"/>
    <w:pPr>
      <w:jc w:val="center"/>
    </w:pPr>
    <w:rPr>
      <w:b/>
      <w:bCs/>
    </w:rPr>
  </w:style>
  <w:style w:type="paragraph" w:customStyle="1" w:styleId="af4">
    <w:name w:val="Горизонтальная линия"/>
    <w:basedOn w:val="a"/>
    <w:next w:val="a9"/>
    <w:pPr>
      <w:suppressLineNumbers/>
      <w:pBdr>
        <w:bottom w:val="double" w:sz="1" w:space="0" w:color="808080"/>
      </w:pBdr>
      <w:spacing w:after="283"/>
    </w:pPr>
    <w:rPr>
      <w:sz w:val="12"/>
      <w:szCs w:val="12"/>
    </w:rPr>
  </w:style>
  <w:style w:type="paragraph" w:styleId="af5">
    <w:name w:val="Body Text First Indent"/>
    <w:basedOn w:val="a9"/>
    <w:pPr>
      <w:ind w:firstLine="283"/>
    </w:pPr>
  </w:style>
  <w:style w:type="paragraph" w:customStyle="1" w:styleId="af6">
    <w:name w:val="СОтступомПоЛевомуКраю"/>
    <w:basedOn w:val="a"/>
    <w:pPr>
      <w:ind w:firstLine="705"/>
    </w:pPr>
  </w:style>
  <w:style w:type="paragraph" w:customStyle="1" w:styleId="af7">
    <w:name w:val="Содержимое врезки"/>
    <w:basedOn w:val="a9"/>
  </w:style>
  <w:style w:type="paragraph" w:customStyle="1" w:styleId="af8">
    <w:name w:val="Содержимое списка"/>
    <w:basedOn w:val="a"/>
    <w:pPr>
      <w:ind w:left="567"/>
    </w:pPr>
  </w:style>
  <w:style w:type="paragraph" w:styleId="af9">
    <w:name w:val="Balloon Text"/>
    <w:basedOn w:val="a"/>
    <w:link w:val="afa"/>
    <w:uiPriority w:val="99"/>
    <w:semiHidden/>
    <w:unhideWhenUsed/>
    <w:rsid w:val="0047610D"/>
    <w:rPr>
      <w:rFonts w:ascii="Segoe UI" w:hAnsi="Segoe UI" w:cs="Segoe UI"/>
      <w:sz w:val="18"/>
      <w:szCs w:val="18"/>
    </w:rPr>
  </w:style>
  <w:style w:type="character" w:customStyle="1" w:styleId="afa">
    <w:name w:val="Текст выноски Знак"/>
    <w:link w:val="af9"/>
    <w:uiPriority w:val="99"/>
    <w:semiHidden/>
    <w:rsid w:val="0047610D"/>
    <w:rPr>
      <w:rFonts w:ascii="Segoe UI" w:hAnsi="Segoe UI" w:cs="Segoe UI"/>
      <w:sz w:val="18"/>
      <w:szCs w:val="18"/>
      <w:lang w:eastAsia="ar-SA"/>
    </w:rPr>
  </w:style>
  <w:style w:type="paragraph" w:styleId="afb">
    <w:name w:val="footnote text"/>
    <w:basedOn w:val="a"/>
    <w:link w:val="afc"/>
    <w:uiPriority w:val="99"/>
    <w:semiHidden/>
    <w:unhideWhenUsed/>
    <w:rsid w:val="00B7348A"/>
    <w:rPr>
      <w:sz w:val="20"/>
      <w:szCs w:val="20"/>
    </w:rPr>
  </w:style>
  <w:style w:type="character" w:customStyle="1" w:styleId="afc">
    <w:name w:val="Текст сноски Знак"/>
    <w:link w:val="afb"/>
    <w:uiPriority w:val="99"/>
    <w:semiHidden/>
    <w:rsid w:val="00B7348A"/>
    <w:rPr>
      <w:lang w:eastAsia="ar-SA"/>
    </w:rPr>
  </w:style>
  <w:style w:type="character" w:styleId="afd">
    <w:name w:val="footnote reference"/>
    <w:uiPriority w:val="99"/>
    <w:semiHidden/>
    <w:unhideWhenUsed/>
    <w:rsid w:val="00B7348A"/>
    <w:rPr>
      <w:vertAlign w:val="superscript"/>
    </w:rPr>
  </w:style>
  <w:style w:type="table" w:styleId="afe">
    <w:name w:val="Table Grid"/>
    <w:basedOn w:val="a1"/>
    <w:uiPriority w:val="59"/>
    <w:rsid w:val="00272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f1">
    <w:name w:val="Верхний колонтитул Знак"/>
    <w:link w:val="af0"/>
    <w:uiPriority w:val="99"/>
    <w:rsid w:val="00F52517"/>
    <w:rPr>
      <w:sz w:val="24"/>
      <w:szCs w:val="24"/>
      <w:lang w:eastAsia="ar-SA"/>
    </w:rPr>
  </w:style>
  <w:style w:type="paragraph" w:styleId="aff">
    <w:name w:val="Normal (Web)"/>
    <w:aliases w:val="Обычный (Web)1,Обычный (веб)1"/>
    <w:basedOn w:val="a"/>
    <w:unhideWhenUsed/>
    <w:qFormat/>
    <w:rsid w:val="00A34988"/>
    <w:pPr>
      <w:suppressAutoHyphens w:val="0"/>
      <w:spacing w:before="100" w:beforeAutospacing="1" w:after="100" w:afterAutospacing="1"/>
    </w:pPr>
    <w:rPr>
      <w:lang w:eastAsia="ru-RU"/>
    </w:rPr>
  </w:style>
  <w:style w:type="character" w:customStyle="1" w:styleId="aa">
    <w:name w:val="Основной текст Знак"/>
    <w:aliases w:val="Основной текст Знак Знак Знак"/>
    <w:link w:val="a9"/>
    <w:locked/>
    <w:rsid w:val="00A34988"/>
    <w:rPr>
      <w:sz w:val="24"/>
      <w:szCs w:val="24"/>
      <w:lang w:eastAsia="ar-SA"/>
    </w:rPr>
  </w:style>
  <w:style w:type="character" w:styleId="aff0">
    <w:name w:val="annotation reference"/>
    <w:uiPriority w:val="99"/>
    <w:semiHidden/>
    <w:unhideWhenUsed/>
    <w:rsid w:val="006D72E3"/>
    <w:rPr>
      <w:sz w:val="16"/>
      <w:szCs w:val="16"/>
    </w:rPr>
  </w:style>
  <w:style w:type="paragraph" w:styleId="aff1">
    <w:name w:val="annotation text"/>
    <w:basedOn w:val="a"/>
    <w:link w:val="aff2"/>
    <w:uiPriority w:val="99"/>
    <w:semiHidden/>
    <w:unhideWhenUsed/>
    <w:rsid w:val="006D72E3"/>
    <w:rPr>
      <w:sz w:val="20"/>
      <w:szCs w:val="20"/>
    </w:rPr>
  </w:style>
  <w:style w:type="character" w:customStyle="1" w:styleId="aff2">
    <w:name w:val="Текст примечания Знак"/>
    <w:link w:val="aff1"/>
    <w:uiPriority w:val="99"/>
    <w:semiHidden/>
    <w:rsid w:val="006D72E3"/>
    <w:rPr>
      <w:lang w:eastAsia="ar-SA"/>
    </w:rPr>
  </w:style>
  <w:style w:type="paragraph" w:styleId="aff3">
    <w:name w:val="annotation subject"/>
    <w:basedOn w:val="aff1"/>
    <w:next w:val="aff1"/>
    <w:link w:val="aff4"/>
    <w:uiPriority w:val="99"/>
    <w:semiHidden/>
    <w:unhideWhenUsed/>
    <w:rsid w:val="006D72E3"/>
    <w:rPr>
      <w:b/>
      <w:bCs/>
    </w:rPr>
  </w:style>
  <w:style w:type="character" w:customStyle="1" w:styleId="aff4">
    <w:name w:val="Тема примечания Знак"/>
    <w:link w:val="aff3"/>
    <w:uiPriority w:val="99"/>
    <w:semiHidden/>
    <w:rsid w:val="006D72E3"/>
    <w:rPr>
      <w:b/>
      <w:bCs/>
      <w:lang w:eastAsia="ar-SA"/>
    </w:rPr>
  </w:style>
  <w:style w:type="paragraph" w:customStyle="1" w:styleId="21">
    <w:name w:val="Цитата 21"/>
    <w:basedOn w:val="a"/>
    <w:next w:val="a"/>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aff5">
    <w:name w:val="List Paragraph"/>
    <w:basedOn w:val="a"/>
    <w:link w:val="aff6"/>
    <w:qFormat/>
    <w:rsid w:val="007644CF"/>
    <w:pPr>
      <w:suppressAutoHyphens w:val="0"/>
      <w:ind w:left="708"/>
      <w:jc w:val="both"/>
    </w:pPr>
    <w:rPr>
      <w:lang w:eastAsia="en-US"/>
    </w:rPr>
  </w:style>
  <w:style w:type="character" w:customStyle="1" w:styleId="aff6">
    <w:name w:val="Абзац списка Знак"/>
    <w:link w:val="aff5"/>
    <w:rsid w:val="007644CF"/>
    <w:rPr>
      <w:sz w:val="24"/>
      <w:szCs w:val="24"/>
      <w:lang w:eastAsia="en-US"/>
    </w:rPr>
  </w:style>
  <w:style w:type="character" w:styleId="aff7">
    <w:name w:val="Placeholder Text"/>
    <w:basedOn w:val="a0"/>
    <w:uiPriority w:val="99"/>
    <w:semiHidden/>
    <w:rsid w:val="00B13D60"/>
    <w:rPr>
      <w:color w:val="808080"/>
    </w:rPr>
  </w:style>
  <w:style w:type="character" w:customStyle="1" w:styleId="-">
    <w:name w:val="Интернет-ссылка"/>
    <w:rsid w:val="00564E3D"/>
    <w:rPr>
      <w:color w:val="0000FF"/>
      <w:u w:val="single"/>
    </w:rPr>
  </w:style>
  <w:style w:type="character" w:customStyle="1" w:styleId="ad">
    <w:name w:val="Подзаголовок Знак"/>
    <w:basedOn w:val="a0"/>
    <w:link w:val="ac"/>
    <w:uiPriority w:val="11"/>
    <w:rsid w:val="004362FE"/>
    <w:rPr>
      <w:rFonts w:ascii="Arial" w:eastAsia="MS Mincho" w:hAnsi="Arial" w:cs="Tahoma"/>
      <w:i/>
      <w:iCs/>
      <w:sz w:val="28"/>
      <w:szCs w:val="28"/>
      <w:lang w:eastAsia="ar-SA"/>
    </w:rPr>
  </w:style>
  <w:style w:type="paragraph" w:customStyle="1" w:styleId="ConsPlusTitle">
    <w:name w:val="ConsPlusTitle"/>
    <w:rsid w:val="006F0F0B"/>
    <w:pPr>
      <w:widowControl w:val="0"/>
      <w:suppressAutoHyphens/>
      <w:autoSpaceDE w:val="0"/>
    </w:pPr>
    <w:rPr>
      <w:rFonts w:ascii="Arial" w:hAnsi="Arial" w:cs="Arial"/>
      <w:b/>
      <w:bCs/>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7786">
      <w:bodyDiv w:val="1"/>
      <w:marLeft w:val="0"/>
      <w:marRight w:val="0"/>
      <w:marTop w:val="0"/>
      <w:marBottom w:val="0"/>
      <w:divBdr>
        <w:top w:val="none" w:sz="0" w:space="0" w:color="auto"/>
        <w:left w:val="none" w:sz="0" w:space="0" w:color="auto"/>
        <w:bottom w:val="none" w:sz="0" w:space="0" w:color="auto"/>
        <w:right w:val="none" w:sz="0" w:space="0" w:color="auto"/>
      </w:divBdr>
    </w:div>
    <w:div w:id="746731954">
      <w:bodyDiv w:val="1"/>
      <w:marLeft w:val="0"/>
      <w:marRight w:val="0"/>
      <w:marTop w:val="0"/>
      <w:marBottom w:val="0"/>
      <w:divBdr>
        <w:top w:val="none" w:sz="0" w:space="0" w:color="auto"/>
        <w:left w:val="none" w:sz="0" w:space="0" w:color="auto"/>
        <w:bottom w:val="none" w:sz="0" w:space="0" w:color="auto"/>
        <w:right w:val="none" w:sz="0" w:space="0" w:color="auto"/>
      </w:divBdr>
    </w:div>
    <w:div w:id="1434323046">
      <w:bodyDiv w:val="1"/>
      <w:marLeft w:val="0"/>
      <w:marRight w:val="0"/>
      <w:marTop w:val="0"/>
      <w:marBottom w:val="0"/>
      <w:divBdr>
        <w:top w:val="none" w:sz="0" w:space="0" w:color="auto"/>
        <w:left w:val="none" w:sz="0" w:space="0" w:color="auto"/>
        <w:bottom w:val="none" w:sz="0" w:space="0" w:color="auto"/>
        <w:right w:val="none" w:sz="0" w:space="0" w:color="auto"/>
      </w:divBdr>
      <w:divsChild>
        <w:div w:id="698436795">
          <w:marLeft w:val="0"/>
          <w:marRight w:val="0"/>
          <w:marTop w:val="0"/>
          <w:marBottom w:val="0"/>
          <w:divBdr>
            <w:top w:val="none" w:sz="0" w:space="0" w:color="auto"/>
            <w:left w:val="none" w:sz="0" w:space="0" w:color="auto"/>
            <w:bottom w:val="none" w:sz="0" w:space="0" w:color="auto"/>
            <w:right w:val="none" w:sz="0" w:space="0" w:color="auto"/>
          </w:divBdr>
        </w:div>
        <w:div w:id="1082990209">
          <w:marLeft w:val="0"/>
          <w:marRight w:val="0"/>
          <w:marTop w:val="0"/>
          <w:marBottom w:val="0"/>
          <w:divBdr>
            <w:top w:val="none" w:sz="0" w:space="0" w:color="auto"/>
            <w:left w:val="none" w:sz="0" w:space="0" w:color="auto"/>
            <w:bottom w:val="none" w:sz="0" w:space="0" w:color="auto"/>
            <w:right w:val="none" w:sz="0" w:space="0" w:color="auto"/>
          </w:divBdr>
        </w:div>
      </w:divsChild>
    </w:div>
    <w:div w:id="15211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A279A-DD11-4158-ABDF-415169CC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5202</Words>
  <Characters>29653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34786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User</cp:lastModifiedBy>
  <cp:revision>40</cp:revision>
  <cp:lastPrinted>2026-03-20T04:59:00Z</cp:lastPrinted>
  <dcterms:created xsi:type="dcterms:W3CDTF">2022-03-16T08:21:00Z</dcterms:created>
  <dcterms:modified xsi:type="dcterms:W3CDTF">2026-03-20T05:01:00Z</dcterms:modified>
</cp:coreProperties>
</file>