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color w:val="000000"/>
          <w:sz w:val="24"/>
        </w:rPr>
        <w:t>Информируем Вас о том, что ПАО «Ростелеком» проводит анализ рынка на услуги по предоставлению и интеграции на региональную платформу видеоинформации с объектов наблюдения посредством услуг связи на территории Усть-Донецкого района Ростовской области - сегмента аппаратно-программного комплекса «Безопасный город», удовлетворяющих техническому заданию</w:t>
      </w:r>
      <w:r>
        <w:rPr>
          <w:rFonts w:ascii="Roboto" w:hAnsi="Roboto"/>
          <w:color w:val="334059"/>
          <w:sz w:val="20"/>
          <w:highlight w:val="white"/>
        </w:rPr>
        <w:t xml:space="preserve"> </w:t>
      </w:r>
      <w:r>
        <w:rPr>
          <w:color w:val="000000"/>
          <w:sz w:val="24"/>
        </w:rPr>
        <w:t xml:space="preserve">с целью формирования начальной максимальной цены расходного договора. </w:t>
      </w:r>
    </w:p>
    <w:p>
      <w:pPr>
        <w:pStyle w:val="Default1"/>
        <w:widowControl/>
        <w:ind w:firstLine="709" w:start="0" w:end="0"/>
        <w:jc w:val="both"/>
        <w:rPr/>
      </w:pPr>
      <w:r>
        <w:rPr>
          <w:szCs w:val="26"/>
        </w:rPr>
        <w:t xml:space="preserve">Просим вас предоставить технико-коммерческое предложение для запланированной закупки на </w:t>
      </w:r>
      <w:r>
        <w:rPr>
          <w:color w:val="000000"/>
          <w:sz w:val="24"/>
          <w:szCs w:val="26"/>
        </w:rPr>
        <w:t>услуги по предоставлению и интеграции на региональную платформу видеоинформации с объектов наблюдения посредством услуг связи на территории Усть-Донецкого района Ростовской области - сегмента аппаратно-программного комплекса «Безопасный город».</w:t>
      </w:r>
    </w:p>
    <w:p>
      <w:pPr>
        <w:pStyle w:val="Default1"/>
        <w:widowControl/>
        <w:ind w:firstLine="709" w:start="0" w:end="0"/>
        <w:jc w:val="both"/>
        <w:rPr>
          <w:color w:val="000000"/>
          <w:sz w:val="24"/>
          <w:szCs w:val="26"/>
        </w:rPr>
      </w:pPr>
      <w:r>
        <w:rPr>
          <w:color w:val="000000"/>
          <w:sz w:val="24"/>
          <w:szCs w:val="26"/>
        </w:rPr>
      </w:r>
    </w:p>
    <w:p>
      <w:pPr>
        <w:pStyle w:val="Default1"/>
        <w:widowControl/>
        <w:ind w:firstLine="709" w:start="0" w:end="0"/>
        <w:jc w:val="end"/>
        <w:rPr>
          <w:sz w:val="24"/>
        </w:rPr>
      </w:pPr>
      <w:r>
        <w:rPr>
          <w:sz w:val="24"/>
        </w:rPr>
        <w:t xml:space="preserve">Таблица 1. Общие условия </w:t>
      </w:r>
    </w:p>
    <w:p>
      <w:pPr>
        <w:pStyle w:val="Normal"/>
        <w:widowControl/>
        <w:jc w:val="end"/>
        <w:rPr>
          <w:sz w:val="24"/>
        </w:rPr>
      </w:pPr>
      <w:r>
        <w:rPr>
          <w:sz w:val="24"/>
        </w:rPr>
      </w:r>
    </w:p>
    <w:tbl>
      <w:tblPr>
        <w:tblStyle w:val="Style_3"/>
        <w:tblpPr w:vertAnchor="text" w:horzAnchor="margin" w:tblpXSpec="left" w:leftFromText="180" w:rightFromText="180" w:tblpY="-78"/>
        <w:tblW w:w="14879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67"/>
        <w:gridCol w:w="3651"/>
        <w:gridCol w:w="2161"/>
      </w:tblGrid>
      <w:tr>
        <w:trPr/>
        <w:tc>
          <w:tcPr>
            <w:tcW w:w="90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i/>
                <w:i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Требования к потенциальным  участникам</w:t>
            </w:r>
          </w:p>
        </w:tc>
        <w:tc>
          <w:tcPr>
            <w:tcW w:w="36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i/>
                <w:i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Сроки проведения закупки в соответствии с Планом закупок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i/>
                <w:i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Сроки предоставления информации, до</w:t>
            </w:r>
          </w:p>
        </w:tc>
      </w:tr>
      <w:tr>
        <w:trPr/>
        <w:tc>
          <w:tcPr>
            <w:tcW w:w="9067" w:type="dxa"/>
            <w:tcBorders/>
          </w:tcPr>
          <w:p>
            <w:pPr>
              <w:pStyle w:val="ListParagraph2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firstLine="338" w:start="22" w:end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sz w:val="26"/>
                <w:szCs w:val="22"/>
                <w:lang w:val="ru-RU" w:eastAsia="en-US" w:bidi="ar-SA"/>
              </w:rPr>
              <w:t>Отсутствие в реестре НРП</w:t>
            </w:r>
          </w:p>
          <w:p>
            <w:pPr>
              <w:pStyle w:val="ListParagraph2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firstLine="338" w:start="22" w:end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sz w:val="26"/>
                <w:szCs w:val="22"/>
                <w:lang w:val="ru-RU" w:eastAsia="en-US" w:bidi="ar-SA"/>
              </w:rPr>
              <w:t>Отсутствие возбужденных дел о банкротстве/несостоятельности</w:t>
            </w:r>
          </w:p>
          <w:p>
            <w:pPr>
              <w:pStyle w:val="ListParagraph2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firstLine="338" w:start="22" w:end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sz w:val="26"/>
                <w:szCs w:val="22"/>
                <w:lang w:val="ru-RU" w:eastAsia="en-US" w:bidi="ar-SA"/>
              </w:rPr>
              <w:t>Соответствие требованием установленным законодательством РФ к лицам осуществляющим выполнение работы являющимся предметом закупки.</w:t>
            </w:r>
          </w:p>
        </w:tc>
        <w:tc>
          <w:tcPr>
            <w:tcW w:w="36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i/>
                <w:i/>
                <w:sz w:val="24"/>
              </w:rPr>
            </w:pPr>
            <w:r>
              <w:rPr>
                <w:i/>
                <w:color w:val="000000"/>
                <w:spacing w:val="0"/>
                <w:kern w:val="0"/>
                <w:sz w:val="24"/>
                <w:szCs w:val="20"/>
              </w:rPr>
              <w:t>-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i/>
                <w:i/>
                <w:sz w:val="24"/>
              </w:rPr>
            </w:pPr>
            <w:r>
              <w:rPr>
                <w:i/>
                <w:color w:val="000000"/>
                <w:spacing w:val="0"/>
                <w:kern w:val="0"/>
                <w:sz w:val="24"/>
                <w:szCs w:val="20"/>
              </w:rPr>
              <w:t>24.03.2026 17:00 МСК</w:t>
            </w:r>
          </w:p>
        </w:tc>
      </w:tr>
    </w:tbl>
    <w:p>
      <w:pPr>
        <w:pStyle w:val="Normal"/>
        <w:widowControl/>
        <w:jc w:val="end"/>
        <w:rPr>
          <w:sz w:val="24"/>
        </w:rPr>
      </w:pPr>
      <w:r/>
      <w:r>
        <w:rPr>
          <w:sz w:val="24"/>
        </w:rPr>
        <w:t>Таблица 2. Закупаемые товары, работы, услуги</w:t>
      </w:r>
    </w:p>
    <w:tbl>
      <w:tblPr>
        <w:tblStyle w:val="Style_3"/>
        <w:tblW w:w="1457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59"/>
        <w:gridCol w:w="1954"/>
        <w:gridCol w:w="1675"/>
        <w:gridCol w:w="3748"/>
        <w:gridCol w:w="1755"/>
        <w:gridCol w:w="1350"/>
        <w:gridCol w:w="1815"/>
        <w:gridCol w:w="1712"/>
      </w:tblGrid>
      <w:tr>
        <w:trPr>
          <w:trHeight w:val="3510" w:hRule="atLeast"/>
        </w:trPr>
        <w:tc>
          <w:tcPr>
            <w:tcW w:w="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19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Наименование товара,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работы, услуги</w:t>
            </w:r>
          </w:p>
        </w:tc>
        <w:tc>
          <w:tcPr>
            <w:tcW w:w="1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Назначение товара,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работы, услуги</w:t>
            </w:r>
          </w:p>
        </w:tc>
        <w:tc>
          <w:tcPr>
            <w:tcW w:w="3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Количество товара, объем работ, услуг</w:t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 xml:space="preserve">Наименование страны происхождения поставляемых товаров/ПО </w:t>
            </w:r>
            <w:r>
              <w:rPr>
                <w:i/>
                <w:color w:val="FF0000"/>
                <w:spacing w:val="0"/>
                <w:kern w:val="0"/>
                <w:sz w:val="24"/>
                <w:szCs w:val="20"/>
              </w:rPr>
              <w:t>(если предметом закупки является поставка товара/ПО)</w:t>
            </w:r>
          </w:p>
        </w:tc>
        <w:tc>
          <w:tcPr>
            <w:tcW w:w="17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Номер реестровой записи поставляемого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товара/ПО</w:t>
            </w:r>
            <w:r>
              <w:rPr>
                <w:rStyle w:val="FootnoteReference"/>
                <w:b/>
                <w:color w:val="000000"/>
                <w:spacing w:val="0"/>
                <w:kern w:val="0"/>
                <w:sz w:val="24"/>
                <w:szCs w:val="20"/>
              </w:rPr>
              <w:footnoteReference w:id="2"/>
            </w: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 xml:space="preserve"> </w:t>
            </w:r>
            <w:r>
              <w:rPr>
                <w:i/>
                <w:color w:val="FF0000"/>
                <w:spacing w:val="0"/>
                <w:kern w:val="0"/>
                <w:sz w:val="24"/>
                <w:szCs w:val="20"/>
              </w:rPr>
              <w:t>(если предметом закупки является поставка товара/ПО)</w:t>
            </w:r>
          </w:p>
        </w:tc>
      </w:tr>
      <w:tr>
        <w:trPr>
          <w:trHeight w:val="8265" w:hRule="atLeast"/>
        </w:trPr>
        <w:tc>
          <w:tcPr>
            <w:tcW w:w="559" w:type="dxa"/>
            <w:tcBorders/>
          </w:tcPr>
          <w:p>
            <w:pPr>
              <w:pStyle w:val="ListParagraph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0" w:start="34" w:end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 w:start="0" w:end="0"/>
              <w:jc w:val="both"/>
              <w:rPr>
                <w:sz w:val="22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caps w:val="false"/>
                <w:smallCaps w:val="false"/>
                <w:color w:val="252525"/>
                <w:spacing w:val="0"/>
                <w:kern w:val="0"/>
                <w:sz w:val="22"/>
                <w:szCs w:val="22"/>
                <w:lang w:val="ru-RU" w:eastAsia="en-US" w:bidi="ar-SA"/>
              </w:rPr>
              <w:t>Услуги</w:t>
            </w:r>
          </w:p>
        </w:tc>
        <w:tc>
          <w:tcPr>
            <w:tcW w:w="1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rFonts w:ascii="SF Pro Display;Helvetica;Arial;sans-serif" w:hAnsi="SF Pro Display;Helvetica;Arial;sans-serif"/>
                <w:b w:val="false"/>
                <w:bCs w:val="false"/>
                <w:i w:val="false"/>
                <w:i w:val="false"/>
                <w:caps w:val="false"/>
                <w:smallCaps w:val="false"/>
                <w:color w:val="252525"/>
                <w:spacing w:val="0"/>
                <w:kern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252525"/>
                <w:spacing w:val="0"/>
                <w:kern w:val="0"/>
                <w:sz w:val="24"/>
                <w:szCs w:val="24"/>
              </w:rPr>
              <w:t>Услуги по предоставлению и интеграции на региональную платформу видеоинформации с объектов наблюдения посредством услуг связи на территории Усть-Донецкого района Ростовской области - сегмента аппаратно-программного комплекса</w:t>
            </w:r>
            <w:r>
              <w:rPr>
                <w:rFonts w:ascii="SF Pro Display;Helvetica;Arial;sans-serif" w:hAnsi="SF Pro Display;Helvetica;Arial;sans-serif"/>
                <w:b w:val="false"/>
                <w:bCs w:val="false"/>
                <w:i w:val="false"/>
                <w:caps w:val="false"/>
                <w:smallCaps w:val="false"/>
                <w:color w:val="252525"/>
                <w:spacing w:val="0"/>
                <w:kern w:val="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252525"/>
                <w:spacing w:val="0"/>
                <w:kern w:val="0"/>
                <w:sz w:val="24"/>
                <w:szCs w:val="24"/>
              </w:rPr>
              <w:t>«Безопасный город»</w:t>
            </w:r>
          </w:p>
        </w:tc>
        <w:tc>
          <w:tcPr>
            <w:tcW w:w="3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Оплата</w:t>
            </w:r>
            <w:r>
              <w:rPr>
                <w:color w:val="000000"/>
                <w:spacing w:val="0"/>
                <w:kern w:val="0"/>
                <w:sz w:val="24"/>
                <w:szCs w:val="20"/>
              </w:rPr>
              <w:t xml:space="preserve"> осуществляется Заказчиком в следующем порядке: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 xml:space="preserve">Окончательный расчет осуществляется Заказчиком путем безналичного перечисления денежных средств на расчетный счет Подрядчика в течение 30 (тридцати) календарных дней с момента подписания сторонами документа о приемке.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Подрядчика в течение 7 (Семи) рабочих дней.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Обеспечение исполнения договора</w:t>
            </w:r>
            <w:r>
              <w:rPr>
                <w:color w:val="000000"/>
                <w:spacing w:val="0"/>
                <w:kern w:val="0"/>
                <w:sz w:val="24"/>
                <w:szCs w:val="20"/>
              </w:rPr>
              <w:t>: 5% от цены договора</w:t>
            </w:r>
          </w:p>
          <w:p>
            <w:pPr>
              <w:pStyle w:val="ConsPlusNormal1"/>
              <w:suppressAutoHyphens w:val="true"/>
              <w:spacing w:lineRule="auto" w:line="240" w:before="0" w:after="0"/>
              <w:ind w:hanging="0" w:start="0" w:end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 xml:space="preserve">Место оказания услуг: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0"/>
              </w:rPr>
              <w:t>территория Усть-Донецкого района Ростовской области</w:t>
            </w:r>
          </w:p>
          <w:p>
            <w:pPr>
              <w:pStyle w:val="ConsPlusNormal1"/>
              <w:suppressAutoHyphens w:val="true"/>
              <w:spacing w:lineRule="auto" w:line="240" w:before="0" w:after="0"/>
              <w:ind w:hanging="0" w:start="0" w:end="0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Срок оказания услуг –</w:t>
            </w:r>
            <w:r>
              <w:rPr>
                <w:rFonts w:ascii="Times New Roman" w:hAnsi="Times New Roman"/>
                <w:b/>
                <w:bCs/>
                <w:color w:val="000000"/>
                <w:spacing w:val="0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0"/>
              </w:rPr>
              <w:t>с 01.04.2026 по 31.12.2026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В соответствии с Техническим заданием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Указано в шаблоне ТКП</w:t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Указано в шаблоне ТКП</w:t>
            </w:r>
          </w:p>
        </w:tc>
        <w:tc>
          <w:tcPr>
            <w:tcW w:w="17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both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Указано в шаблоне ТКП</w:t>
            </w:r>
          </w:p>
        </w:tc>
      </w:tr>
    </w:tbl>
    <w:p>
      <w:pPr>
        <w:pStyle w:val="Normal"/>
        <w:widowControl/>
        <w:jc w:val="end"/>
        <w:rPr>
          <w:sz w:val="24"/>
        </w:rPr>
      </w:pPr>
      <w:r>
        <w:rPr>
          <w:sz w:val="24"/>
        </w:rPr>
      </w:r>
    </w:p>
    <w:p>
      <w:pPr>
        <w:pStyle w:val="Normal"/>
        <w:widowControl/>
        <w:ind w:hanging="0" w:start="0" w:end="0"/>
        <w:rPr>
          <w:sz w:val="24"/>
        </w:rPr>
      </w:pPr>
      <w:r>
        <w:rPr>
          <w:sz w:val="24"/>
        </w:rPr>
      </w:r>
    </w:p>
    <w:p>
      <w:pPr>
        <w:pStyle w:val="Normal"/>
        <w:rPr>
          <w:i/>
          <w:i/>
        </w:rPr>
      </w:pPr>
      <w:r>
        <w:rPr>
          <w:i/>
        </w:rPr>
        <w:t xml:space="preserve">Приложение </w:t>
      </w:r>
      <w:r>
        <w:rPr>
          <w:i/>
          <w:color w:val="000000"/>
        </w:rPr>
        <w:t xml:space="preserve">(формы документов, которые должны заполнить потенциальные участники): </w:t>
      </w:r>
    </w:p>
    <w:p>
      <w:pPr>
        <w:pStyle w:val="ListParagraph1"/>
        <w:numPr>
          <w:ilvl w:val="0"/>
          <w:numId w:val="1"/>
        </w:numPr>
        <w:ind w:hanging="360" w:start="1069" w:end="0"/>
        <w:rPr>
          <w:i/>
          <w:i/>
        </w:rPr>
      </w:pPr>
      <w:r>
        <w:rPr>
          <w:i/>
        </w:rPr>
        <w:t>анкета участника;</w:t>
      </w:r>
    </w:p>
    <w:p>
      <w:pPr>
        <w:pStyle w:val="ListParagraph1"/>
        <w:widowControl/>
        <w:ind w:hanging="0" w:start="1069" w:end="0"/>
        <w:rPr>
          <w:i/>
          <w:i/>
        </w:rPr>
      </w:pPr>
      <w:r>
        <w:rPr/>
        <w:t>Приложено отдельным файлом «Приложение №1 АНКЕТА»</w:t>
      </w:r>
    </w:p>
    <w:p>
      <w:pPr>
        <w:pStyle w:val="ListParagraph1"/>
        <w:widowControl/>
        <w:ind w:hanging="0" w:start="1069" w:end="0"/>
        <w:rPr>
          <w:i/>
          <w:i/>
        </w:rPr>
      </w:pPr>
      <w:r>
        <w:rPr>
          <w:i/>
        </w:rPr>
      </w:r>
    </w:p>
    <w:p>
      <w:pPr>
        <w:pStyle w:val="ListParagraph1"/>
        <w:numPr>
          <w:ilvl w:val="0"/>
          <w:numId w:val="1"/>
        </w:numPr>
        <w:ind w:hanging="360" w:start="1069" w:end="0"/>
        <w:rPr>
          <w:i/>
          <w:i/>
        </w:rPr>
      </w:pPr>
      <w:r>
        <w:rPr>
          <w:i/>
        </w:rPr>
        <w:t>технико-коммерческое предложение;</w:t>
      </w:r>
    </w:p>
    <w:p>
      <w:pPr>
        <w:pStyle w:val="ListParagraph1"/>
        <w:widowControl/>
        <w:ind w:hanging="0" w:start="1069" w:end="0"/>
        <w:rPr>
          <w:i/>
          <w:i/>
        </w:rPr>
      </w:pPr>
      <w:r>
        <w:rPr/>
        <w:t>Приложено отдельным файлом «Приложение № 2 ТКП»</w:t>
      </w:r>
    </w:p>
    <w:p>
      <w:pPr>
        <w:pStyle w:val="ListParagraph1"/>
        <w:widowControl/>
        <w:ind w:hanging="0" w:start="1069" w:end="0"/>
        <w:rPr>
          <w:i/>
          <w:i/>
        </w:rPr>
      </w:pPr>
      <w:r>
        <w:rPr>
          <w:i/>
        </w:rPr>
      </w:r>
    </w:p>
    <w:p>
      <w:pPr>
        <w:pStyle w:val="ListParagraph1"/>
        <w:numPr>
          <w:ilvl w:val="0"/>
          <w:numId w:val="1"/>
        </w:numPr>
        <w:ind w:hanging="360" w:start="1069" w:end="0"/>
        <w:rPr>
          <w:i/>
          <w:i/>
        </w:rPr>
      </w:pPr>
      <w:r>
        <w:rPr>
          <w:i/>
        </w:rPr>
        <w:t>иные документы и условия (при необходимости)</w:t>
      </w:r>
    </w:p>
    <w:p>
      <w:pPr>
        <w:pStyle w:val="Normal"/>
        <w:widowControl/>
        <w:spacing w:lineRule="auto" w:line="360"/>
        <w:ind w:firstLine="567" w:start="0" w:end="0"/>
        <w:jc w:val="start"/>
        <w:rPr/>
      </w:pPr>
      <w:r>
        <w:rPr/>
      </w:r>
    </w:p>
    <w:p>
      <w:pPr>
        <w:pStyle w:val="Default1"/>
        <w:widowControl/>
        <w:ind w:firstLine="709" w:start="0" w:end="0"/>
        <w:jc w:val="both"/>
        <w:rPr>
          <w:rFonts w:ascii="Times New Roman" w:hAnsi="Times New Roman"/>
          <w:i w:val="false"/>
          <w:i w:val="false"/>
          <w:sz w:val="22"/>
        </w:rPr>
      </w:pPr>
      <w:r>
        <w:rPr>
          <w:color w:val="000000"/>
        </w:rPr>
        <w:t xml:space="preserve">В случае вашей заинтересованности просим направить предложения </w:t>
      </w:r>
      <w:r>
        <w:rPr>
          <w:b/>
          <w:color w:val="000000"/>
        </w:rPr>
        <w:t>до 17-00 24 марта 2026 года</w:t>
      </w:r>
      <w:r>
        <w:rPr>
          <w:b/>
        </w:rPr>
        <w:t xml:space="preserve"> </w:t>
      </w:r>
      <w:r>
        <w:rPr/>
        <w:t xml:space="preserve">по электронной почте </w:t>
      </w:r>
      <w:hyperlink r:id="rId2">
        <w:r>
          <w:rPr>
            <w:rStyle w:val="Hyperlink"/>
            <w:rFonts w:ascii="Times New Roman;serif" w:hAnsi="Times New Roman;serif"/>
            <w:b w:val="false"/>
            <w:i w:val="false"/>
            <w:caps w:val="false"/>
            <w:smallCaps w:val="false"/>
            <w:color w:val="954F72"/>
            <w:spacing w:val="0"/>
            <w:sz w:val="24"/>
            <w:u w:val="single"/>
          </w:rPr>
          <w:t>m.akimova@volga.rt.ru</w:t>
        </w:r>
      </w:hyperlink>
      <w:r>
        <w:rPr/>
        <w:t xml:space="preserve"> </w:t>
      </w:r>
      <w:r>
        <w:rPr>
          <w:sz w:val="26"/>
        </w:rPr>
        <w:t xml:space="preserve"> </w:t>
      </w:r>
      <w:r>
        <w:rPr/>
        <w:t xml:space="preserve"> или на электронной торговой площадке </w:t>
      </w:r>
      <w:r>
        <w:rPr>
          <w:i w:val="false"/>
          <w:color w:val="000000"/>
          <w:sz w:val="22"/>
        </w:rPr>
        <w:t>ЭТП АО «Российский аукционный дом»</w:t>
      </w:r>
      <w:r>
        <w:rPr>
          <w:i w:val="false"/>
          <w:sz w:val="22"/>
        </w:rPr>
        <w:t xml:space="preserve">, </w:t>
      </w:r>
      <w:r>
        <w:rPr>
          <w:sz w:val="22"/>
        </w:rPr>
        <w:t xml:space="preserve">находящейся по адресу </w:t>
      </w:r>
      <w:hyperlink r:id="rId3">
        <w:r>
          <w:rPr>
            <w:rStyle w:val="Style1"/>
            <w:sz w:val="22"/>
          </w:rPr>
          <w:t xml:space="preserve"> </w:t>
        </w:r>
      </w:hyperlink>
      <w:hyperlink r:id="rId4">
        <w:r>
          <w:rPr>
            <w:rStyle w:val="Hyperlink"/>
            <w:rFonts w:ascii="Times New Roman;Times;serif" w:hAnsi="Times New Roman;Times;serif"/>
            <w:b w:val="false"/>
            <w:i w:val="false"/>
            <w:caps w:val="false"/>
            <w:smallCaps w:val="false"/>
            <w:color w:val="000000"/>
            <w:spacing w:val="0"/>
          </w:rPr>
          <w:t>https://lot-online.ru/</w:t>
        </w:r>
      </w:hyperlink>
    </w:p>
    <w:p>
      <w:pPr>
        <w:pStyle w:val="Default1"/>
        <w:widowControl/>
        <w:ind w:firstLine="709" w:start="0" w:end="0"/>
        <w:jc w:val="both"/>
        <w:rPr/>
      </w:pPr>
      <w:r>
        <w:rPr/>
        <w:t xml:space="preserve"> </w:t>
      </w:r>
      <w:r>
        <w:rPr/>
        <w:t xml:space="preserve">В теме письма указать:  «RFI № ___________: </w:t>
      </w:r>
      <w:r>
        <w:rPr>
          <w:color w:val="000000"/>
          <w:sz w:val="24"/>
        </w:rPr>
        <w:t xml:space="preserve"> услуги по предоставлению и интеграции на региональную платформу видеоинформации с объектов наблюдения посредством услуг связи на территории Усть-Донецкого района Ростовской области - сегмента аппаратно-программного комплекса «Безопасный город».</w:t>
      </w:r>
    </w:p>
    <w:p>
      <w:pPr>
        <w:pStyle w:val="Normal"/>
        <w:widowControl/>
        <w:spacing w:lineRule="auto" w:line="360"/>
        <w:ind w:firstLine="567" w:start="0" w:end="0"/>
        <w:jc w:val="start"/>
        <w:rPr>
          <w:sz w:val="20"/>
        </w:rPr>
      </w:pPr>
      <w:r>
        <w:rPr>
          <w:sz w:val="20"/>
        </w:rPr>
      </w:r>
    </w:p>
    <w:p>
      <w:pPr>
        <w:pStyle w:val="Normal"/>
        <w:widowControl/>
        <w:spacing w:lineRule="auto" w:line="360"/>
        <w:ind w:firstLine="567" w:start="0" w:end="0"/>
        <w:jc w:val="start"/>
        <w:rPr>
          <w:sz w:val="24"/>
        </w:rPr>
      </w:pPr>
      <w:r>
        <w:rPr>
          <w:color w:val="000000"/>
          <w:sz w:val="24"/>
        </w:rPr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>
      <w:footnotePr>
        <w:numFmt w:val="decimal"/>
      </w:footnotePr>
      <w:type w:val="nextPage"/>
      <w:pgSz w:orient="landscape" w:w="16838" w:h="11906"/>
      <w:pgMar w:left="1134" w:right="1134" w:gutter="0" w:header="0" w:top="851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XO Thames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Roboto">
    <w:charset w:val="01" w:characterSet="utf-8"/>
    <w:family w:val="roman"/>
    <w:pitch w:val="variable"/>
  </w:font>
  <w:font w:name="SF Pro Display">
    <w:altName w:val="Helvetica"/>
    <w:charset w:val="01" w:characterSet="utf-8"/>
    <w:family w:val="roman"/>
    <w:pitch w:val="variable"/>
  </w:font>
  <w:font w:name="Times New Roman">
    <w:altName w:val="serif"/>
    <w:charset w:val="01" w:characterSet="utf-8"/>
    <w:family w:val="roman"/>
    <w:pitch w:val="variable"/>
  </w:font>
  <w:font w:name="Times New Roman">
    <w:altName w:val="Times"/>
    <w:charset w:val="01" w:characterSet="utf-8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1"/>
        <w:widowControl/>
        <w:jc w:val="both"/>
        <w:rPr/>
      </w:pPr>
      <w:r>
        <w:rPr>
          <w:rStyle w:val="Style6"/>
        </w:rPr>
        <w:footnoteRef/>
      </w:r>
      <w:r>
        <w:rPr/>
        <w:t xml:space="preserve"> </w:t>
      </w:r>
      <w:r>
        <w:rPr/>
        <w:t>Номер реестровой записи указывается в случае, если предлагаемый к поставке товар/ПО включен в реестр промышленной продукции, произведенной на территории РФ, или 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Федерации, предусмотренные постановлением Правительства РФ № 616 / в единый реестр российской радиоэлектронной продукции, предусмотренный постановлением Правительства РФ № 878/единый реестр российских программ для электронных вычислительных машин и баз данных и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предусмотренные Постановление № 1236.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069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color w:val="0000FF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"/>
        <w:color w:val="000000"/>
        <w:sz w:val="26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firstLine="709" w:start="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widowControl/>
      <w:spacing w:before="480" w:after="0"/>
      <w:outlineLvl w:val="0"/>
    </w:pPr>
    <w:rPr>
      <w:rFonts w:ascii="Cambria" w:hAnsi="Cambria" w:asciiTheme="majorAscii" w:hAnsiTheme="majorHAnsi"/>
      <w:b/>
      <w:color w:themeColor="accent1" w:themeShade="bf" w:val="376092"/>
      <w:sz w:val="28"/>
    </w:rPr>
  </w:style>
  <w:style w:type="paragraph" w:styleId="Heading2">
    <w:name w:val="heading 2"/>
    <w:basedOn w:val="Normal"/>
    <w:next w:val="Normal"/>
    <w:uiPriority w:val="9"/>
    <w:qFormat/>
    <w:pPr>
      <w:keepNext w:val="true"/>
      <w:keepLines/>
      <w:widowControl/>
      <w:spacing w:before="200" w:after="0"/>
      <w:outlineLvl w:val="1"/>
    </w:pPr>
    <w:rPr>
      <w:rFonts w:ascii="Cambria" w:hAnsi="Cambria" w:asciiTheme="majorAscii" w:hAnsiTheme="majorHAnsi"/>
      <w:b/>
      <w:color w:themeColor="accent1" w:val="4F81BD"/>
    </w:rPr>
  </w:style>
  <w:style w:type="paragraph" w:styleId="Heading3">
    <w:name w:val="heading 3"/>
    <w:basedOn w:val="Normal"/>
    <w:next w:val="Normal"/>
    <w:uiPriority w:val="9"/>
    <w:qFormat/>
    <w:pPr>
      <w:keepNext w:val="true"/>
      <w:keepLines/>
      <w:widowControl/>
      <w:spacing w:before="200" w:after="0"/>
      <w:outlineLvl w:val="2"/>
    </w:pPr>
    <w:rPr>
      <w:rFonts w:ascii="Cambria" w:hAnsi="Cambria" w:asciiTheme="majorAscii" w:hAnsiTheme="majorHAnsi"/>
      <w:b/>
      <w:color w:themeColor="accent1" w:val="4F81BD"/>
    </w:rPr>
  </w:style>
  <w:style w:type="paragraph" w:styleId="Heading4">
    <w:name w:val="heading 4"/>
    <w:basedOn w:val="Normal"/>
    <w:next w:val="Normal"/>
    <w:uiPriority w:val="9"/>
    <w:qFormat/>
    <w:pPr>
      <w:keepNext w:val="true"/>
      <w:keepLines/>
      <w:widowControl/>
      <w:spacing w:before="200" w:after="0"/>
      <w:outlineLvl w:val="3"/>
    </w:pPr>
    <w:rPr>
      <w:rFonts w:ascii="Cambria" w:hAnsi="Cambria" w:asciiTheme="majorAscii" w:hAnsiTheme="majorHAnsi"/>
      <w:b/>
      <w:i/>
      <w:color w:themeColor="accent1" w:val="4F81BD"/>
    </w:rPr>
  </w:style>
  <w:style w:type="paragraph" w:styleId="Heading5">
    <w:name w:val="heading 5"/>
    <w:basedOn w:val="Normal"/>
    <w:next w:val="Normal"/>
    <w:uiPriority w:val="9"/>
    <w:qFormat/>
    <w:pPr>
      <w:keepNext w:val="true"/>
      <w:widowControl/>
      <w:outlineLvl w:val="4"/>
    </w:pPr>
    <w:rPr>
      <w:b/>
      <w:i/>
    </w:rPr>
  </w:style>
  <w:style w:type="paragraph" w:styleId="Heading6">
    <w:name w:val="heading 6"/>
    <w:basedOn w:val="Normal"/>
    <w:next w:val="Normal"/>
    <w:uiPriority w:val="9"/>
    <w:qFormat/>
    <w:pPr>
      <w:keepNext w:val="true"/>
      <w:widowControl/>
      <w:spacing w:lineRule="auto" w:line="360"/>
      <w:ind w:firstLine="567"/>
      <w:jc w:val="start"/>
      <w:outlineLvl w:val="5"/>
    </w:pPr>
    <w:rPr>
      <w:i/>
    </w:rPr>
  </w:style>
  <w:style w:type="paragraph" w:styleId="Heading7">
    <w:name w:val="heading 7"/>
    <w:basedOn w:val="Normal"/>
    <w:next w:val="Normal"/>
    <w:uiPriority w:val="9"/>
    <w:qFormat/>
    <w:pPr>
      <w:widowControl/>
      <w:tabs>
        <w:tab w:val="clear" w:pos="708"/>
        <w:tab w:val="left" w:pos="3469" w:leader="none"/>
      </w:tabs>
      <w:spacing w:before="240" w:after="60"/>
      <w:ind w:hanging="1296" w:start="3469"/>
      <w:outlineLvl w:val="6"/>
    </w:pPr>
    <w:rPr/>
  </w:style>
  <w:style w:type="paragraph" w:styleId="Heading8">
    <w:name w:val="heading 8"/>
    <w:basedOn w:val="Normal"/>
    <w:next w:val="Normal"/>
    <w:uiPriority w:val="9"/>
    <w:qFormat/>
    <w:pPr>
      <w:keepNext w:val="true"/>
      <w:widowControl/>
      <w:spacing w:lineRule="auto" w:line="360"/>
      <w:ind w:hanging="0"/>
      <w:jc w:val="start"/>
      <w:outlineLvl w:val="7"/>
    </w:pPr>
    <w:rPr>
      <w:b/>
    </w:rPr>
  </w:style>
  <w:style w:type="character" w:styleId="Times12">
    <w:name w:val="Times 12"/>
    <w:link w:val="Times121"/>
    <w:qFormat/>
    <w:rPr/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Heading71">
    <w:name w:val="Heading 71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Default">
    <w:name w:val="Default"/>
    <w:link w:val="Default1"/>
    <w:qFormat/>
    <w:rPr>
      <w:color w:val="000000"/>
      <w:sz w:val="24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Cambria" w:hAnsi="Cambria" w:asciiTheme="majorAscii" w:hAnsiTheme="majorHAnsi"/>
      <w:b/>
      <w:color w:themeColor="accent1" w:val="4F81BD"/>
    </w:rPr>
  </w:style>
  <w:style w:type="character" w:styleId="user">
    <w:name w:val="Символ сноски (user)"/>
    <w:qFormat/>
    <w:rPr>
      <w:vertAlign w:val="superscript"/>
    </w:rPr>
  </w:style>
  <w:style w:type="character" w:styleId="Style6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xtbodyindent">
    <w:name w:val="Text body indent"/>
    <w:qFormat/>
    <w:rPr>
      <w:sz w:val="24"/>
    </w:rPr>
  </w:style>
  <w:style w:type="character" w:styleId="ListParagraph">
    <w:name w:val="List Paragraph"/>
    <w:link w:val="ListParagraph1"/>
    <w:qFormat/>
    <w:rPr/>
  </w:style>
  <w:style w:type="character" w:styleId="Strong">
    <w:name w:val="Strong"/>
    <w:basedOn w:val="DefaultParagraphFont"/>
    <w:qFormat/>
    <w:rPr>
      <w:b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ConsPlusNormal">
    <w:name w:val="ConsPlusNormal"/>
    <w:link w:val="ConsPlusNormal1"/>
    <w:qFormat/>
    <w:rPr>
      <w:rFonts w:ascii="Calibri" w:hAnsi="Calibri"/>
      <w:sz w:val="22"/>
    </w:rPr>
  </w:style>
  <w:style w:type="character" w:styleId="white-space-normal">
    <w:name w:val="white-space-normal"/>
    <w:basedOn w:val="DefaultParagraphFont"/>
    <w:link w:val="white-space-normal1"/>
    <w:qFormat/>
    <w:rPr/>
  </w:style>
  <w:style w:type="character" w:styleId="Heading51">
    <w:name w:val="Heading 51"/>
    <w:qFormat/>
    <w:rPr>
      <w:b/>
      <w:i/>
    </w:rPr>
  </w:style>
  <w:style w:type="character" w:styleId="Heading11">
    <w:name w:val="Heading 11"/>
    <w:qFormat/>
    <w:rPr>
      <w:rFonts w:ascii="Cambria" w:hAnsi="Cambria" w:asciiTheme="majorAscii" w:hAnsiTheme="majorHAnsi"/>
      <w:b/>
      <w:color w:themeColor="accent1" w:themeShade="bf" w:val="376092"/>
      <w:sz w:val="28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Footnote">
    <w:name w:val="Footnote"/>
    <w:link w:val="Footnote1"/>
    <w:qFormat/>
    <w:rPr>
      <w:sz w:val="20"/>
    </w:rPr>
  </w:style>
  <w:style w:type="character" w:styleId="Heading81">
    <w:name w:val="Heading 81"/>
    <w:qFormat/>
    <w:rPr>
      <w:b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ContentsHeading">
    <w:name w:val="Contents Heading"/>
    <w:basedOn w:val="Heading11"/>
    <w:qFormat/>
    <w:rPr/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copytarget">
    <w:name w:val="copy_target"/>
    <w:basedOn w:val="DefaultParagraphFont"/>
    <w:link w:val="copytarget1"/>
    <w:qFormat/>
    <w:rPr/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Cambria" w:hAnsi="Cambria" w:asciiTheme="majorAscii" w:hAnsiTheme="majorHAnsi"/>
      <w:b/>
      <w:i/>
      <w:color w:themeColor="accent1" w:val="4F81BD"/>
    </w:rPr>
  </w:style>
  <w:style w:type="character" w:styleId="NVGBullet">
    <w:name w:val="NVG Bullet"/>
    <w:link w:val="NVGBullet1"/>
    <w:qFormat/>
    <w:rPr>
      <w:rFonts w:ascii="Arial" w:hAnsi="Arial"/>
      <w:sz w:val="24"/>
    </w:rPr>
  </w:style>
  <w:style w:type="character" w:styleId="Heading21">
    <w:name w:val="Heading 21"/>
    <w:qFormat/>
    <w:rPr>
      <w:rFonts w:ascii="Cambria" w:hAnsi="Cambria" w:asciiTheme="majorAscii" w:hAnsiTheme="majorHAnsi"/>
      <w:b/>
      <w:color w:themeColor="accent1" w:val="4F81BD"/>
    </w:rPr>
  </w:style>
  <w:style w:type="character" w:styleId="Heading61">
    <w:name w:val="Heading 61"/>
    <w:qFormat/>
    <w:rPr>
      <w:i/>
    </w:rPr>
  </w:style>
  <w:style w:type="character" w:styleId="text">
    <w:name w:val="text"/>
    <w:basedOn w:val="DefaultParagraphFont"/>
    <w:link w:val="text1"/>
    <w:qFormat/>
    <w:rPr/>
  </w:style>
  <w:style w:type="character" w:styleId="Style7">
    <w:name w:val="Символ концевой сноски"/>
    <w:qFormat/>
    <w:rPr>
      <w:vertAlign w:val="superscript"/>
    </w:rPr>
  </w:style>
  <w:style w:type="character" w:styleId="user1">
    <w:name w:val="Символ концевой сноски (user)"/>
    <w:qFormat/>
    <w:rPr/>
  </w:style>
  <w:style w:type="character" w:styleId="EndnoteReference">
    <w:name w:val="endnote reference"/>
    <w:rPr>
      <w:vertAlign w:val="superscript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Noto 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Noto Sans"/>
    </w:rPr>
  </w:style>
  <w:style w:type="paragraph" w:styleId="Times121">
    <w:name w:val="Times 121"/>
    <w:basedOn w:val="Normal"/>
    <w:link w:val="Times12"/>
    <w:qFormat/>
    <w:pPr>
      <w:widowControl/>
      <w:ind w:firstLine="567"/>
    </w:pPr>
    <w:rPr/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2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firstLine="709" w:start="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6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6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10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12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1">
    <w:name w:val="Default1"/>
    <w:link w:val="Default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start="0" w:end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FootnoteSymbol">
    <w:name w:val="Footnote Symbol"/>
    <w:qFormat/>
    <w:pPr>
      <w:widowControl/>
      <w:suppressAutoHyphens w:val="true"/>
      <w:bidi w:val="0"/>
      <w:spacing w:lineRule="auto" w:line="240" w:before="0" w:after="0"/>
      <w:ind w:firstLine="709" w:start="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6"/>
      <w:szCs w:val="20"/>
      <w:vertAlign w:val="superscript"/>
      <w:lang w:val="ru-RU" w:eastAsia="zh-CN" w:bidi="hi-IN"/>
    </w:rPr>
  </w:style>
  <w:style w:type="paragraph" w:styleId="BodyTextIndent">
    <w:name w:val="Body Text Indent"/>
    <w:basedOn w:val="Normal"/>
    <w:pPr>
      <w:widowControl/>
      <w:spacing w:before="0" w:after="120"/>
      <w:ind w:hanging="0" w:start="283"/>
      <w:jc w:val="start"/>
    </w:pPr>
    <w:rPr>
      <w:sz w:val="24"/>
    </w:rPr>
  </w:style>
  <w:style w:type="paragraph" w:styleId="ListParagraph1">
    <w:name w:val="List Paragraph1"/>
    <w:basedOn w:val="Normal"/>
    <w:link w:val="ListParagraph"/>
    <w:qFormat/>
    <w:pPr>
      <w:widowControl/>
      <w:spacing w:before="0" w:after="0"/>
      <w:ind w:start="720"/>
      <w:contextualSpacing/>
    </w:pPr>
    <w:rPr/>
  </w:style>
  <w:style w:type="paragraph" w:styleId="StrongEmphasis">
    <w:name w:val="Strong Emphasis"/>
    <w:basedOn w:val="DefaultParagraphFont1"/>
    <w:qFormat/>
    <w:pPr/>
    <w:rPr>
      <w:b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4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1">
    <w:name w:val="ConsPlusNormal1"/>
    <w:link w:val="ConsPlusNormal"/>
    <w:qFormat/>
    <w:pPr>
      <w:widowControl w:val="false"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white-space-normal1">
    <w:name w:val="white-space-normal1"/>
    <w:basedOn w:val="DefaultParagraphFont1"/>
    <w:link w:val="white-space-normal"/>
    <w:qFormat/>
    <w:pPr/>
    <w:rPr/>
  </w:style>
  <w:style w:type="paragraph" w:styleId="Internetlink">
    <w:name w:val="Internet link"/>
    <w:basedOn w:val="DefaultParagraphFont1"/>
    <w:qFormat/>
    <w:pPr/>
    <w:rPr>
      <w:color w:val="0563C1"/>
      <w:u w:val="single"/>
    </w:rPr>
  </w:style>
  <w:style w:type="paragraph" w:styleId="Footnote1">
    <w:name w:val="Footnote1"/>
    <w:basedOn w:val="Normal"/>
    <w:link w:val="Footnote"/>
    <w:qFormat/>
    <w:pPr>
      <w:widowControl/>
      <w:ind w:hanging="0"/>
      <w:jc w:val="start"/>
    </w:pPr>
    <w:rPr>
      <w:sz w:val="20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user4">
    <w:name w:val="Колонтитулы (user)"/>
    <w:qFormat/>
    <w:pPr>
      <w:widowControl/>
      <w:suppressAutoHyphens w:val="true"/>
      <w:bidi w:val="0"/>
      <w:spacing w:lineRule="auto" w:line="240" w:before="0" w:after="0"/>
      <w:ind w:firstLine="709" w:start="0" w:end="0"/>
      <w:jc w:val="both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16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14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8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IndexHeading">
    <w:name w:val="index heading"/>
    <w:basedOn w:val="user2"/>
    <w:pPr/>
    <w:rPr/>
  </w:style>
  <w:style w:type="paragraph" w:styleId="TOCHeading">
    <w:name w:val="TOC Heading"/>
    <w:basedOn w:val="Heading1"/>
    <w:next w:val="Normal"/>
    <w:qFormat/>
    <w:pPr>
      <w:widowControl/>
      <w:spacing w:lineRule="auto" w:line="276"/>
      <w:outlineLvl w:val="8"/>
    </w:pPr>
    <w:rPr/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firstLine="709" w:start="0" w:end="0"/>
      <w:jc w:val="both"/>
    </w:pPr>
    <w:rPr>
      <w:rFonts w:ascii="XO Thames" w:hAnsi="XO Thames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pytarget1">
    <w:name w:val="copy_target1"/>
    <w:basedOn w:val="DefaultParagraphFont1"/>
    <w:link w:val="copytarget"/>
    <w:qFormat/>
    <w:pPr/>
    <w:rPr/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firstLine="709" w:start="0" w:end="0"/>
      <w:jc w:val="center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NVGBullet1">
    <w:name w:val="NVG Bullet1"/>
    <w:basedOn w:val="Normal"/>
    <w:link w:val="NVGBullet"/>
    <w:qFormat/>
    <w:pPr>
      <w:widowControl/>
      <w:numPr>
        <w:ilvl w:val="0"/>
        <w:numId w:val="2"/>
      </w:numPr>
      <w:spacing w:before="120" w:after="0"/>
      <w:jc w:val="start"/>
    </w:pPr>
    <w:rPr>
      <w:rFonts w:ascii="Arial" w:hAnsi="Arial"/>
      <w:sz w:val="24"/>
    </w:rPr>
  </w:style>
  <w:style w:type="paragraph" w:styleId="text1">
    <w:name w:val="text1"/>
    <w:basedOn w:val="DefaultParagraphFont1"/>
    <w:link w:val="text"/>
    <w:qFormat/>
    <w:pPr/>
    <w:rPr/>
  </w:style>
  <w:style w:type="paragraph" w:styleId="user5">
    <w:name w:val="Содержимое врезки (user)"/>
    <w:basedOn w:val="Normal"/>
    <w:qFormat/>
    <w:pPr/>
    <w:rPr/>
  </w:style>
  <w:style w:type="paragraph" w:styleId="FootnoteText">
    <w:name w:val="footnote text"/>
    <w:basedOn w:val="Normal"/>
    <w:pPr/>
    <w:rPr/>
  </w:style>
  <w:style w:type="paragraph" w:styleId="Style10">
    <w:name w:val="Содержимое врезки"/>
    <w:basedOn w:val="Normal"/>
    <w:qFormat/>
    <w:pPr/>
    <w:rPr/>
  </w:style>
  <w:style w:type="paragraph" w:styleId="user6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7">
    <w:name w:val="Заголовок таблицы (user)"/>
    <w:basedOn w:val="user6"/>
    <w:qFormat/>
    <w:pPr>
      <w:suppressLineNumbers/>
      <w:jc w:val="center"/>
    </w:pPr>
    <w:rPr>
      <w:b/>
      <w:bCs/>
    </w:rPr>
  </w:style>
  <w:style w:type="paragraph" w:styleId="ListParagraph2">
    <w:name w:val="List Paragraph2"/>
    <w:basedOn w:val="Normal"/>
    <w:qFormat/>
    <w:pPr>
      <w:spacing w:before="0" w:after="0"/>
      <w:ind w:start="720"/>
      <w:contextualSpacing/>
    </w:pPr>
    <w:rPr>
      <w:rFonts w:eastAsia="Times New Roman"/>
    </w:rPr>
  </w:style>
  <w:style w:type="table" w:default="1" w:styleId="Style_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3">
    <w:name w:val="Table Grid"/>
    <w:basedOn w:val="Style_2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%3D%3Fkoi8-r%3FQ%3F%3DE1%3DCB%3DC9%3DCD%3DCF%3DD7%3DC1_%3F%3D%20%3D%3Fkoi8-r%3FQ%3F%3DED%3DC1%3DD2%3DC9%3DCE%3DC1_%3F%3D%20%3D%3Fkoi8-r%3FQ%3F%3DF3%3DC5%3DD2%3DC7%3DC5%3DC5%3DD7%3DCE%3DC1%3F%3D%20%3Cm.akimova@volga.rt.ru%3E" TargetMode="External"/><Relationship Id="rId3" Type="http://schemas.openxmlformats.org/officeDocument/2006/relationships/hyperlink" Target="https://tender.lot-online.ru/" TargetMode="External"/><Relationship Id="rId4" Type="http://schemas.openxmlformats.org/officeDocument/2006/relationships/hyperlink" Target="https://lot-online.ru/" TargetMode="Externa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LibreOffice/25.8.0.4$Linux_X86_64 LibreOffice_project/48f00303701489684e67c38c28aff00cd5929e67</Application>
  <AppVersion>15.0000</AppVersion>
  <Pages>3</Pages>
  <Words>571</Words>
  <Characters>4174</Characters>
  <CharactersWithSpaces>4708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2025-04-18T11:19:00Z</dcterms:created>
  <dc:creator/>
  <dc:description/>
  <dc:language>ru-RU</dc:language>
  <cp:lastModifiedBy/>
  <dcterms:modified xsi:type="dcterms:W3CDTF">2026-03-20T08:27:21Z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