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0"/>
        <w:spacing w:lineRule="auto" w:line="240" w:before="0" w:after="0"/>
        <w:jc w:val="center"/>
        <w:rPr>
          <w:b/>
          <w:bCs/>
          <w:sz w:val="26"/>
          <w:szCs w:val="26"/>
          <w:lang w:eastAsia="ru-RU"/>
        </w:rPr>
      </w:pPr>
      <w:r>
        <w:rPr>
          <w:b/>
          <w:bCs/>
          <w:sz w:val="24"/>
          <w:szCs w:val="24"/>
        </w:rPr>
        <w:t>Техническое задание</w:t>
      </w:r>
    </w:p>
    <w:p>
      <w:pPr>
        <w:pStyle w:val="user2"/>
        <w:rPr>
          <w:sz w:val="24"/>
          <w:szCs w:val="24"/>
        </w:rPr>
      </w:pPr>
      <w:r>
        <w:rPr>
          <w:b/>
          <w:bCs/>
          <w:sz w:val="24"/>
          <w:szCs w:val="24"/>
        </w:rPr>
        <w:t>на оказание услуг по сопровождению программных и программно-аппаратных средств, обеспечивающих процессы информационной безопасности</w:t>
      </w:r>
    </w:p>
    <w:p>
      <w:pPr>
        <w:pStyle w:val="120"/>
        <w:spacing w:before="0" w:after="0"/>
        <w:jc w:val="center"/>
        <w:rPr>
          <w:b/>
          <w:bCs/>
          <w:sz w:val="24"/>
          <w:szCs w:val="24"/>
        </w:rPr>
      </w:pPr>
      <w:r>
        <w:rPr>
          <w:b/>
          <w:bCs/>
          <w:sz w:val="24"/>
          <w:szCs w:val="24"/>
        </w:rPr>
      </w:r>
    </w:p>
    <w:p>
      <w:pPr>
        <w:pStyle w:val="ListNumber2"/>
        <w:jc w:val="both"/>
        <w:rPr>
          <w:sz w:val="24"/>
          <w:szCs w:val="24"/>
        </w:rPr>
      </w:pPr>
      <w:r>
        <w:rPr>
          <w:sz w:val="24"/>
          <w:szCs w:val="24"/>
        </w:rPr>
        <w:t xml:space="preserve">1. </w:t>
      </w:r>
      <w:r>
        <w:rPr>
          <w:sz w:val="24"/>
          <w:szCs w:val="24"/>
          <w:u w:val="single"/>
        </w:rPr>
        <w:t>Услуга</w:t>
      </w:r>
    </w:p>
    <w:p>
      <w:pPr>
        <w:pStyle w:val="126"/>
        <w:numPr>
          <w:ilvl w:val="0"/>
          <w:numId w:val="0"/>
        </w:numPr>
        <w:spacing w:lineRule="auto" w:line="240"/>
        <w:ind w:start="0"/>
        <w:jc w:val="both"/>
        <w:outlineLvl w:val="1"/>
        <w:rPr>
          <w:sz w:val="24"/>
          <w:szCs w:val="24"/>
        </w:rPr>
      </w:pPr>
      <w:r>
        <w:rPr>
          <w:rFonts w:eastAsia="Noto Serif CJK SC" w:cs="Lohit Devanagari"/>
          <w:color w:val="000000"/>
          <w:kern w:val="2"/>
          <w:sz w:val="24"/>
          <w:szCs w:val="24"/>
          <w:lang w:eastAsia="zh-CN" w:bidi="hi-IN"/>
        </w:rPr>
        <w:t>Услуги по сопровождению программных и программно-аппаратных средств, обеспечивающих процессы информационной безопасности.</w:t>
      </w:r>
    </w:p>
    <w:p>
      <w:pPr>
        <w:pStyle w:val="126"/>
        <w:numPr>
          <w:ilvl w:val="0"/>
          <w:numId w:val="0"/>
        </w:numPr>
        <w:spacing w:lineRule="auto" w:line="240"/>
        <w:ind w:start="0"/>
        <w:jc w:val="both"/>
        <w:outlineLvl w:val="1"/>
        <w:rPr>
          <w:rFonts w:eastAsia="Noto Serif CJK SC" w:cs="Lohit Devanagari"/>
          <w:color w:val="000000"/>
          <w:kern w:val="2"/>
          <w:sz w:val="24"/>
          <w:szCs w:val="24"/>
          <w:lang w:eastAsia="zh-CN" w:bidi="hi-IN"/>
        </w:rPr>
      </w:pPr>
      <w:r>
        <w:rPr>
          <w:rFonts w:eastAsia="Noto Serif CJK SC" w:cs="Lohit Devanagari"/>
          <w:color w:val="000000"/>
          <w:kern w:val="2"/>
          <w:sz w:val="24"/>
          <w:szCs w:val="24"/>
          <w:lang w:eastAsia="zh-CN" w:bidi="hi-IN"/>
        </w:rPr>
      </w:r>
    </w:p>
    <w:p>
      <w:pPr>
        <w:pStyle w:val="126"/>
        <w:numPr>
          <w:ilvl w:val="0"/>
          <w:numId w:val="0"/>
        </w:numPr>
        <w:spacing w:lineRule="auto" w:line="240"/>
        <w:ind w:start="0"/>
        <w:jc w:val="both"/>
        <w:outlineLvl w:val="1"/>
        <w:rPr>
          <w:rFonts w:eastAsia="Noto Serif CJK SC" w:cs="Lohit Devanagari"/>
          <w:color w:val="000000"/>
          <w:kern w:val="2"/>
          <w:sz w:val="24"/>
          <w:szCs w:val="24"/>
          <w:lang w:eastAsia="zh-CN" w:bidi="hi-IN"/>
        </w:rPr>
      </w:pPr>
      <w:r>
        <w:rPr>
          <w:kern w:val="2"/>
          <w:sz w:val="24"/>
          <w:szCs w:val="24"/>
          <w:u w:val="single"/>
        </w:rPr>
        <w:t>2. Требования к периоду оказания услуги</w:t>
      </w:r>
    </w:p>
    <w:p>
      <w:pPr>
        <w:pStyle w:val="126"/>
        <w:numPr>
          <w:ilvl w:val="0"/>
          <w:numId w:val="0"/>
        </w:numPr>
        <w:spacing w:lineRule="auto" w:line="240"/>
        <w:ind w:start="0"/>
        <w:jc w:val="both"/>
        <w:outlineLvl w:val="1"/>
        <w:rPr>
          <w:kern w:val="2"/>
          <w:sz w:val="24"/>
          <w:szCs w:val="24"/>
        </w:rPr>
      </w:pPr>
      <w:r>
        <w:rPr>
          <w:kern w:val="2"/>
          <w:sz w:val="24"/>
          <w:szCs w:val="24"/>
        </w:rPr>
      </w:r>
    </w:p>
    <w:p>
      <w:pPr>
        <w:pStyle w:val="126"/>
        <w:numPr>
          <w:ilvl w:val="0"/>
          <w:numId w:val="0"/>
        </w:numPr>
        <w:spacing w:lineRule="auto" w:line="240"/>
        <w:ind w:start="0"/>
        <w:jc w:val="both"/>
        <w:outlineLvl w:val="1"/>
        <w:rPr>
          <w:rFonts w:eastAsia="Noto Serif CJK SC" w:cs="Lohit Devanagari"/>
          <w:color w:val="000000"/>
          <w:kern w:val="2"/>
          <w:sz w:val="24"/>
          <w:szCs w:val="24"/>
          <w:lang w:eastAsia="zh-CN" w:bidi="hi-IN"/>
        </w:rPr>
      </w:pPr>
      <w:r>
        <w:rPr>
          <w:kern w:val="2"/>
          <w:sz w:val="24"/>
          <w:szCs w:val="24"/>
        </w:rPr>
        <w:t>Срок оказания Услуг: с даты подписания договора по 31.</w:t>
      </w:r>
      <w:r>
        <w:rPr>
          <w:bCs/>
          <w:kern w:val="2"/>
          <w:sz w:val="24"/>
          <w:szCs w:val="24"/>
        </w:rPr>
        <w:t>12</w:t>
      </w:r>
      <w:r>
        <w:rPr>
          <w:kern w:val="2"/>
          <w:sz w:val="24"/>
          <w:szCs w:val="24"/>
        </w:rPr>
        <w:t>.2026г.</w:t>
      </w:r>
    </w:p>
    <w:p>
      <w:pPr>
        <w:pStyle w:val="126"/>
        <w:numPr>
          <w:ilvl w:val="0"/>
          <w:numId w:val="0"/>
        </w:numPr>
        <w:spacing w:lineRule="auto" w:line="240"/>
        <w:ind w:start="0"/>
        <w:jc w:val="both"/>
        <w:outlineLvl w:val="1"/>
        <w:rPr>
          <w:rFonts w:eastAsia="Noto Serif CJK SC" w:cs="Lohit Devanagari"/>
          <w:color w:val="000000"/>
          <w:kern w:val="2"/>
          <w:sz w:val="24"/>
          <w:szCs w:val="24"/>
          <w:lang w:eastAsia="zh-CN" w:bidi="hi-IN"/>
        </w:rPr>
      </w:pPr>
      <w:r>
        <w:rPr>
          <w:rFonts w:eastAsia="Noto Serif CJK SC" w:cs="Lohit Devanagari"/>
          <w:color w:val="000000"/>
          <w:kern w:val="2"/>
          <w:sz w:val="24"/>
          <w:szCs w:val="24"/>
          <w:lang w:eastAsia="zh-CN" w:bidi="hi-IN"/>
        </w:rPr>
      </w:r>
    </w:p>
    <w:p>
      <w:pPr>
        <w:pStyle w:val="ListNumber2"/>
        <w:jc w:val="both"/>
        <w:rPr>
          <w:sz w:val="24"/>
          <w:szCs w:val="24"/>
        </w:rPr>
      </w:pPr>
      <w:r>
        <w:rPr>
          <w:color w:val="000000"/>
          <w:sz w:val="24"/>
          <w:szCs w:val="24"/>
          <w:shd w:fill="FFFFFF" w:val="clear"/>
        </w:rPr>
        <w:t>3</w:t>
      </w:r>
      <w:r>
        <w:rPr>
          <w:color w:val="000000"/>
          <w:sz w:val="24"/>
          <w:szCs w:val="24"/>
          <w:u w:val="single"/>
          <w:shd w:fill="FFFFFF" w:val="clear"/>
        </w:rPr>
        <w:t>. Общие требования</w:t>
      </w:r>
    </w:p>
    <w:p>
      <w:pPr>
        <w:pStyle w:val="BodyTextFirstIndent"/>
        <w:ind w:hanging="0"/>
        <w:jc w:val="both"/>
        <w:rPr>
          <w:rFonts w:eastAsia="Calibri"/>
          <w:sz w:val="24"/>
          <w:szCs w:val="24"/>
        </w:rPr>
      </w:pPr>
      <w:r>
        <w:rPr>
          <w:rFonts w:eastAsia="Calibri"/>
          <w:sz w:val="24"/>
          <w:szCs w:val="24"/>
        </w:rPr>
        <w:t>Услуги по сопровождению программных и программно-аппаратных средств, обеспечивающих процессы информационной безопасности, оказываются в отношении медицинских организаций (далее — МО). Перечень МО приведен в Приложении №1 к техническому заданию (далее — ТЗ).</w:t>
      </w:r>
    </w:p>
    <w:p>
      <w:pPr>
        <w:pStyle w:val="120"/>
        <w:spacing w:before="0" w:after="0"/>
        <w:ind w:firstLine="737"/>
        <w:jc w:val="both"/>
        <w:rPr>
          <w:b/>
          <w:sz w:val="22"/>
          <w:szCs w:val="22"/>
        </w:rPr>
      </w:pPr>
      <w:r>
        <w:rPr>
          <w:b/>
          <w:sz w:val="22"/>
          <w:szCs w:val="22"/>
        </w:rPr>
      </w:r>
    </w:p>
    <w:p>
      <w:pPr>
        <w:pStyle w:val="ListNumber3"/>
        <w:numPr>
          <w:ilvl w:val="0"/>
          <w:numId w:val="0"/>
        </w:numPr>
        <w:tabs>
          <w:tab w:val="clear" w:pos="11340"/>
          <w:tab w:val="left" w:pos="0" w:leader="none"/>
          <w:tab w:val="left" w:pos="708" w:leader="none"/>
        </w:tabs>
        <w:ind w:hanging="0" w:start="0"/>
        <w:jc w:val="both"/>
        <w:rPr>
          <w:sz w:val="24"/>
          <w:szCs w:val="24"/>
          <w:u w:val="single"/>
        </w:rPr>
      </w:pPr>
      <w:r>
        <w:rPr>
          <w:sz w:val="24"/>
          <w:szCs w:val="24"/>
          <w:u w:val="single"/>
        </w:rPr>
        <w:t>4.Требования к лицензиям</w:t>
      </w:r>
    </w:p>
    <w:p>
      <w:pPr>
        <w:pStyle w:val="BodyTextFirstIndent"/>
        <w:jc w:val="both"/>
        <w:rPr>
          <w:i/>
          <w:i/>
          <w:iCs/>
          <w:sz w:val="24"/>
          <w:szCs w:val="24"/>
          <w:lang w:eastAsia="ru-RU"/>
        </w:rPr>
      </w:pPr>
      <w:r>
        <w:rPr>
          <w:i/>
          <w:iCs/>
          <w:sz w:val="24"/>
          <w:szCs w:val="24"/>
          <w:lang w:eastAsia="ru-RU"/>
        </w:rPr>
        <w:t>Исполнитель должен иметь следующие Лицензии (наличие Лицензий является существенным условием Договора):</w:t>
      </w:r>
    </w:p>
    <w:p>
      <w:pPr>
        <w:pStyle w:val="BodyTextFirstIndent"/>
        <w:ind w:hanging="0"/>
        <w:jc w:val="both"/>
        <w:rPr>
          <w:rFonts w:eastAsia="Calibri"/>
          <w:sz w:val="24"/>
          <w:szCs w:val="24"/>
          <w:shd w:fill="FFFFFF" w:val="clear"/>
        </w:rPr>
      </w:pPr>
      <w:r>
        <w:rPr>
          <w:rFonts w:eastAsia="Calibri"/>
          <w:sz w:val="24"/>
          <w:szCs w:val="24"/>
        </w:rPr>
        <w:t>4.1 Лицензия ФСТЭК России на осуществление деятельности по технической защите конфиденциальной информации в части работ и услуг, утверждённых Постановлением Прав</w:t>
      </w:r>
      <w:r>
        <w:rPr>
          <w:rFonts w:eastAsia="Calibri"/>
          <w:sz w:val="24"/>
          <w:szCs w:val="24"/>
          <w:shd w:fill="FFFFFF" w:val="clear"/>
        </w:rPr>
        <w:t>ительства РФ от 03.02.2012 № 79 «О лицензировании деятельности по технической защите конфиденциальной информации»:</w:t>
      </w:r>
    </w:p>
    <w:p>
      <w:pPr>
        <w:pStyle w:val="BodyTextFirstIndent"/>
        <w:ind w:hanging="0"/>
        <w:jc w:val="both"/>
        <w:rPr>
          <w:sz w:val="24"/>
          <w:szCs w:val="24"/>
          <w:shd w:fill="FFFFFF" w:val="clear"/>
        </w:rPr>
      </w:pPr>
      <w:r>
        <w:rPr>
          <w:sz w:val="24"/>
          <w:szCs w:val="24"/>
          <w:shd w:fill="FFFFFF" w:val="clear"/>
        </w:rPr>
        <w:t>- установка, монтаж, наладка, испытания, ремонт средств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 (пп. Е п. 4 Постановления);</w:t>
      </w:r>
    </w:p>
    <w:p>
      <w:pPr>
        <w:pStyle w:val="BodyTextFirstIndent"/>
        <w:ind w:hanging="0"/>
        <w:jc w:val="both"/>
        <w:rPr>
          <w:sz w:val="24"/>
          <w:szCs w:val="24"/>
          <w:shd w:fill="FFFFFF" w:val="clear"/>
        </w:rPr>
      </w:pPr>
      <w:r>
        <w:rPr>
          <w:sz w:val="24"/>
          <w:szCs w:val="24"/>
          <w:shd w:fill="FFFFFF" w:val="clear"/>
        </w:rPr>
        <w:t>- контроль защищенности конфиденциальной информации от несанкционированного доступа и ее модификации в средствах и системах информатизации (пп. Б п. 4 Постановления);</w:t>
      </w:r>
    </w:p>
    <w:p>
      <w:pPr>
        <w:pStyle w:val="BodyTextFirstIndent"/>
        <w:ind w:hanging="0"/>
        <w:jc w:val="both"/>
        <w:rPr>
          <w:sz w:val="24"/>
          <w:szCs w:val="24"/>
          <w:shd w:fill="FFFFFF" w:val="clear"/>
        </w:rPr>
      </w:pPr>
      <w:r>
        <w:rPr>
          <w:sz w:val="24"/>
          <w:szCs w:val="24"/>
          <w:shd w:fill="FFFFFF" w:val="clear"/>
        </w:rPr>
        <w:t>- проектирование в защищенном исполнении: средств и систем информатизации;  (пп. Д п. 4 Постановления);</w:t>
      </w:r>
    </w:p>
    <w:p>
      <w:pPr>
        <w:pStyle w:val="BodyTextFirstIndent"/>
        <w:ind w:hanging="0"/>
        <w:jc w:val="both"/>
        <w:rPr>
          <w:rFonts w:eastAsia="Calibri"/>
          <w:sz w:val="24"/>
          <w:szCs w:val="24"/>
        </w:rPr>
      </w:pPr>
      <w:r>
        <w:rPr>
          <w:rFonts w:eastAsia="Calibri"/>
          <w:sz w:val="24"/>
          <w:szCs w:val="24"/>
          <w:shd w:fill="FFFFFF" w:val="clear"/>
        </w:rPr>
        <w:t>4.2 Лицензия ФСБ России в части следующих работ и услуг, утверждённых Постановлением Правительства РФ от 16.04.201</w:t>
      </w:r>
      <w:r>
        <w:rPr>
          <w:rFonts w:eastAsia="Calibri"/>
          <w:sz w:val="24"/>
          <w:szCs w:val="24"/>
        </w:rPr>
        <w:t>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BodyTextFirstIndent"/>
        <w:jc w:val="both"/>
        <w:rPr>
          <w:rFonts w:eastAsia="Calibri"/>
          <w:sz w:val="24"/>
          <w:szCs w:val="24"/>
        </w:rPr>
      </w:pPr>
      <w:r>
        <w:rPr>
          <w:rFonts w:eastAsia="Calibri"/>
          <w:sz w:val="24"/>
          <w:szCs w:val="24"/>
        </w:rPr>
        <w:t>12. 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pPr>
        <w:pStyle w:val="BodyTextFirstIndent"/>
        <w:jc w:val="both"/>
        <w:rPr>
          <w:rFonts w:eastAsia="Calibri"/>
          <w:sz w:val="24"/>
          <w:szCs w:val="24"/>
        </w:rPr>
      </w:pPr>
      <w:r>
        <w:rPr>
          <w:rFonts w:eastAsia="Calibri"/>
          <w:sz w:val="24"/>
          <w:szCs w:val="24"/>
        </w:rPr>
        <w:t>13. Монтаж, установка (инсталляция), наладка защищенных с использованием шифровальных (криптографических) средств информационных систем.</w:t>
      </w:r>
    </w:p>
    <w:p>
      <w:pPr>
        <w:pStyle w:val="BodyTextFirstIndent"/>
        <w:jc w:val="both"/>
        <w:rPr>
          <w:rFonts w:eastAsia="Calibri"/>
          <w:sz w:val="24"/>
          <w:szCs w:val="24"/>
        </w:rPr>
      </w:pPr>
      <w:r>
        <w:rPr>
          <w:rFonts w:eastAsia="Calibri"/>
          <w:sz w:val="24"/>
          <w:szCs w:val="24"/>
        </w:rPr>
        <w:t>14. Монтаж, установка (инсталляция), наладка защищенных с использованием шифровальных (криптографических) средств телекоммуникационных систем.</w:t>
      </w:r>
    </w:p>
    <w:p>
      <w:pPr>
        <w:pStyle w:val="BodyTextFirstIndent"/>
        <w:jc w:val="both"/>
        <w:rPr>
          <w:rFonts w:eastAsia="Calibri"/>
          <w:sz w:val="24"/>
          <w:szCs w:val="24"/>
        </w:rPr>
      </w:pPr>
      <w:r>
        <w:rPr>
          <w:rFonts w:eastAsia="Calibri"/>
          <w:sz w:val="24"/>
          <w:szCs w:val="24"/>
        </w:rPr>
        <w:t>15. Монтаж, установка (инсталляция), наладка средств изготовления ключевых документов.</w:t>
      </w:r>
    </w:p>
    <w:p>
      <w:pPr>
        <w:pStyle w:val="BodyTextFirstIndent"/>
        <w:jc w:val="both"/>
        <w:rPr>
          <w:rFonts w:eastAsia="Calibri"/>
          <w:sz w:val="24"/>
          <w:szCs w:val="24"/>
        </w:rPr>
      </w:pPr>
      <w:r>
        <w:rPr>
          <w:rFonts w:eastAsia="Calibri"/>
          <w:sz w:val="24"/>
          <w:szCs w:val="24"/>
        </w:rPr>
        <w:t>20.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w:t>
      </w:r>
    </w:p>
    <w:p>
      <w:pPr>
        <w:pStyle w:val="BodyTextFirstIndent"/>
        <w:jc w:val="both"/>
        <w:rPr>
          <w:rFonts w:eastAsia="Calibri"/>
          <w:sz w:val="24"/>
          <w:szCs w:val="24"/>
        </w:rPr>
      </w:pPr>
      <w:r>
        <w:rPr>
          <w:rFonts w:eastAsia="Calibri"/>
          <w:sz w:val="24"/>
          <w:szCs w:val="24"/>
        </w:rPr>
        <w:t>21.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w:t>
      </w:r>
    </w:p>
    <w:p>
      <w:pPr>
        <w:pStyle w:val="BodyTextFirstIndent"/>
        <w:jc w:val="both"/>
        <w:rPr>
          <w:rFonts w:eastAsia="Calibri"/>
          <w:sz w:val="24"/>
          <w:szCs w:val="24"/>
        </w:rPr>
      </w:pPr>
      <w:r>
        <w:rPr>
          <w:rFonts w:eastAsia="Calibri"/>
          <w:sz w:val="24"/>
          <w:szCs w:val="24"/>
        </w:rPr>
        <w:t>22. Передача защищенных с использованием шифровальных (криптографических) средств информационных систем.</w:t>
      </w:r>
    </w:p>
    <w:p>
      <w:pPr>
        <w:pStyle w:val="BodyTextFirstIndent"/>
        <w:jc w:val="both"/>
        <w:rPr>
          <w:rFonts w:eastAsia="Calibri"/>
          <w:sz w:val="24"/>
          <w:szCs w:val="24"/>
        </w:rPr>
      </w:pPr>
      <w:r>
        <w:rPr>
          <w:rFonts w:eastAsia="Calibri"/>
          <w:sz w:val="24"/>
          <w:szCs w:val="24"/>
        </w:rPr>
        <w:t>23. Передача защищенных с использованием шифровальных (криптографических) средств телекоммуникационных систем.</w:t>
      </w:r>
    </w:p>
    <w:p>
      <w:pPr>
        <w:pStyle w:val="BodyTextFirstIndent"/>
        <w:jc w:val="both"/>
        <w:rPr>
          <w:rFonts w:eastAsia="Calibri"/>
          <w:sz w:val="24"/>
          <w:szCs w:val="24"/>
        </w:rPr>
      </w:pPr>
      <w:r>
        <w:rPr>
          <w:rFonts w:eastAsia="Calibri"/>
          <w:sz w:val="24"/>
          <w:szCs w:val="24"/>
        </w:rPr>
        <w:t>24. Передача средств изготовления ключевых документов.</w:t>
      </w:r>
    </w:p>
    <w:p>
      <w:pPr>
        <w:pStyle w:val="BodyTextFirstIndent"/>
        <w:jc w:val="both"/>
        <w:rPr>
          <w:rFonts w:eastAsia="Calibri"/>
        </w:rPr>
      </w:pPr>
      <w:r>
        <w:rPr>
          <w:rFonts w:eastAsia="Calibri"/>
          <w:sz w:val="24"/>
          <w:szCs w:val="24"/>
        </w:rPr>
        <w:t>Указанные в настоящем разделе требования являются существенными в целях исполнения Договора.</w:t>
      </w:r>
    </w:p>
    <w:p>
      <w:pPr>
        <w:pStyle w:val="ListNumber3"/>
        <w:numPr>
          <w:ilvl w:val="0"/>
          <w:numId w:val="0"/>
        </w:numPr>
        <w:tabs>
          <w:tab w:val="clear" w:pos="11340"/>
          <w:tab w:val="left" w:pos="0" w:leader="none"/>
          <w:tab w:val="left" w:pos="708" w:leader="none"/>
        </w:tabs>
        <w:ind w:hanging="0" w:start="0"/>
        <w:jc w:val="both"/>
        <w:rPr>
          <w:sz w:val="24"/>
          <w:szCs w:val="24"/>
          <w:u w:val="single"/>
        </w:rPr>
      </w:pPr>
      <w:r>
        <w:rPr>
          <w:sz w:val="24"/>
          <w:szCs w:val="24"/>
          <w:u w:val="single"/>
        </w:rPr>
      </w:r>
    </w:p>
    <w:p>
      <w:pPr>
        <w:pStyle w:val="ListNumber3"/>
        <w:numPr>
          <w:ilvl w:val="0"/>
          <w:numId w:val="0"/>
        </w:numPr>
        <w:tabs>
          <w:tab w:val="clear" w:pos="11340"/>
          <w:tab w:val="left" w:pos="0" w:leader="none"/>
          <w:tab w:val="left" w:pos="708" w:leader="none"/>
        </w:tabs>
        <w:ind w:hanging="0" w:start="0"/>
        <w:jc w:val="both"/>
        <w:rPr>
          <w:sz w:val="24"/>
          <w:szCs w:val="24"/>
          <w:u w:val="single"/>
        </w:rPr>
      </w:pPr>
      <w:r>
        <w:rPr>
          <w:sz w:val="24"/>
          <w:szCs w:val="24"/>
          <w:u w:val="single"/>
        </w:rPr>
        <w:t>5. Требования к программному обеспечению IT-инфраструктуры медицинской организации:</w:t>
      </w:r>
    </w:p>
    <w:p>
      <w:pPr>
        <w:pStyle w:val="BodyTextFirstIndent"/>
        <w:ind w:hanging="0"/>
        <w:jc w:val="both"/>
        <w:rPr>
          <w:sz w:val="24"/>
          <w:szCs w:val="24"/>
        </w:rPr>
      </w:pPr>
      <w:r>
        <w:rPr>
          <w:sz w:val="24"/>
          <w:szCs w:val="24"/>
        </w:rPr>
        <w:t>Прикладное программное обеспечение (далее — ППО), средства защиты информации (далее — СрЗИ), средства криптографической защиты информации (далее — СКЗИ) предоставляемые медицинскими организациями для реализации условий настоящего технического задания:</w:t>
      </w:r>
    </w:p>
    <w:p>
      <w:pPr>
        <w:pStyle w:val="ListBullet"/>
        <w:numPr>
          <w:ilvl w:val="0"/>
          <w:numId w:val="6"/>
        </w:numPr>
        <w:tabs>
          <w:tab w:val="clear" w:pos="11340"/>
          <w:tab w:val="left" w:pos="0" w:leader="none"/>
        </w:tabs>
        <w:ind w:hanging="0" w:start="0"/>
        <w:jc w:val="both"/>
        <w:rPr>
          <w:sz w:val="24"/>
          <w:szCs w:val="24"/>
        </w:rPr>
      </w:pPr>
      <w:r>
        <w:rPr>
          <w:sz w:val="24"/>
          <w:szCs w:val="24"/>
        </w:rPr>
        <w:t>обладают лицензионной чистотой, соблюдаются условия лицензионных соглашений и патентная чистота.</w:t>
      </w:r>
    </w:p>
    <w:p>
      <w:pPr>
        <w:pStyle w:val="ListBullet"/>
        <w:numPr>
          <w:ilvl w:val="0"/>
          <w:numId w:val="6"/>
        </w:numPr>
        <w:tabs>
          <w:tab w:val="clear" w:pos="11340"/>
          <w:tab w:val="left" w:pos="0" w:leader="none"/>
        </w:tabs>
        <w:ind w:hanging="0" w:start="0"/>
        <w:jc w:val="both"/>
        <w:rPr>
          <w:sz w:val="24"/>
          <w:szCs w:val="24"/>
        </w:rPr>
      </w:pPr>
      <w:r>
        <w:rPr>
          <w:sz w:val="24"/>
          <w:szCs w:val="24"/>
        </w:rPr>
        <w:t>обеспечено</w:t>
      </w:r>
      <w:r>
        <w:rPr>
          <w:color w:val="000000"/>
          <w:sz w:val="24"/>
          <w:szCs w:val="24"/>
          <w:shd w:fill="FFFFFF" w:val="clear"/>
        </w:rPr>
        <w:t xml:space="preserve"> технической поддержкой вендора.</w:t>
      </w:r>
    </w:p>
    <w:p>
      <w:pPr>
        <w:pStyle w:val="ListBullet"/>
        <w:numPr>
          <w:ilvl w:val="0"/>
          <w:numId w:val="6"/>
        </w:numPr>
        <w:tabs>
          <w:tab w:val="clear" w:pos="11340"/>
          <w:tab w:val="left" w:pos="0" w:leader="none"/>
        </w:tabs>
        <w:ind w:hanging="0" w:start="0"/>
        <w:jc w:val="both"/>
        <w:rPr>
          <w:sz w:val="24"/>
          <w:szCs w:val="24"/>
        </w:rPr>
      </w:pPr>
      <w:r>
        <w:rPr>
          <w:sz w:val="24"/>
          <w:szCs w:val="24"/>
        </w:rPr>
        <w:t>совместимо с техническими средствами (серверами) МО.</w:t>
      </w:r>
    </w:p>
    <w:p>
      <w:pPr>
        <w:pStyle w:val="ListBullet"/>
        <w:numPr>
          <w:ilvl w:val="0"/>
          <w:numId w:val="6"/>
        </w:numPr>
        <w:tabs>
          <w:tab w:val="clear" w:pos="11340"/>
          <w:tab w:val="left" w:pos="0" w:leader="none"/>
        </w:tabs>
        <w:ind w:hanging="0" w:start="0"/>
        <w:jc w:val="both"/>
        <w:rPr>
          <w:sz w:val="24"/>
          <w:szCs w:val="24"/>
        </w:rPr>
      </w:pPr>
      <w:r>
        <w:rPr>
          <w:sz w:val="24"/>
          <w:szCs w:val="24"/>
        </w:rPr>
        <w:t>совместимо с имеющимся в МО дистрибутивом сертифицированной ФСТЭК России операционной системой.</w:t>
      </w:r>
    </w:p>
    <w:p>
      <w:pPr>
        <w:pStyle w:val="ListBullet"/>
        <w:numPr>
          <w:ilvl w:val="0"/>
          <w:numId w:val="6"/>
        </w:numPr>
        <w:tabs>
          <w:tab w:val="clear" w:pos="11340"/>
          <w:tab w:val="left" w:pos="0" w:leader="none"/>
        </w:tabs>
        <w:ind w:hanging="0" w:start="0"/>
        <w:jc w:val="both"/>
        <w:rPr>
          <w:sz w:val="24"/>
          <w:szCs w:val="24"/>
        </w:rPr>
      </w:pPr>
      <w:r>
        <w:rPr>
          <w:color w:val="000000"/>
          <w:sz w:val="24"/>
          <w:szCs w:val="24"/>
        </w:rPr>
        <w:t>совместимо с имеющимся в МО дистрибутивом сертифицированной ФСТЭК России СУБД (если используется СУБД).</w:t>
      </w:r>
    </w:p>
    <w:p>
      <w:pPr>
        <w:pStyle w:val="BodyTextFirstIndent"/>
        <w:ind w:hanging="0"/>
        <w:jc w:val="both"/>
        <w:rPr>
          <w:sz w:val="24"/>
          <w:szCs w:val="24"/>
        </w:rPr>
      </w:pPr>
      <w:r>
        <w:rPr>
          <w:color w:val="000000"/>
          <w:sz w:val="24"/>
          <w:szCs w:val="24"/>
          <w:shd w:fill="FFFFFF" w:val="clear"/>
        </w:rPr>
        <w:t>Поддержка функциональных возможностей ППО в задачи Исполнителя не входит и не отражена в настоящем техническом задании.</w:t>
      </w:r>
    </w:p>
    <w:p>
      <w:pPr>
        <w:pStyle w:val="120"/>
        <w:spacing w:before="0" w:after="0"/>
        <w:jc w:val="both"/>
        <w:rPr>
          <w:b/>
          <w:shd w:fill="FFFFFF" w:val="clear"/>
        </w:rPr>
      </w:pPr>
      <w:r>
        <w:rPr>
          <w:b/>
          <w:shd w:fill="FFFFFF" w:val="clear"/>
        </w:rPr>
      </w:r>
    </w:p>
    <w:p>
      <w:pPr>
        <w:pStyle w:val="ListNumber2"/>
        <w:jc w:val="both"/>
        <w:rPr>
          <w:sz w:val="24"/>
          <w:szCs w:val="24"/>
          <w:u w:val="single"/>
        </w:rPr>
      </w:pPr>
      <w:r>
        <w:rPr>
          <w:sz w:val="24"/>
          <w:szCs w:val="24"/>
          <w:u w:val="single"/>
        </w:rPr>
        <w:t>6. Требование к информационной безопасности:</w:t>
      </w:r>
    </w:p>
    <w:p>
      <w:pPr>
        <w:pStyle w:val="BodyTextFirstIndent"/>
        <w:ind w:hanging="0"/>
        <w:jc w:val="both"/>
        <w:rPr>
          <w:rFonts w:eastAsia="Calibri"/>
          <w:sz w:val="24"/>
          <w:szCs w:val="24"/>
          <w:shd w:fill="FFFFFF" w:val="clear"/>
        </w:rPr>
      </w:pPr>
      <w:r>
        <w:rPr>
          <w:rFonts w:eastAsia="Calibri"/>
          <w:sz w:val="24"/>
          <w:szCs w:val="24"/>
          <w:shd w:fill="FFFFFF" w:val="clear"/>
        </w:rPr>
        <w:t>Исполнитель, имеющий привилегированные права доступа к инфраструктуре МО,  обеспечивает в своей инфраструктуре реализацию мер информационной безопасности для второго уровня защищенности персональных данных.</w:t>
      </w:r>
    </w:p>
    <w:p>
      <w:pPr>
        <w:pStyle w:val="120"/>
        <w:spacing w:before="0" w:after="0"/>
        <w:jc w:val="both"/>
        <w:rPr>
          <w:sz w:val="24"/>
          <w:szCs w:val="24"/>
        </w:rPr>
      </w:pPr>
      <w:r>
        <w:rPr>
          <w:color w:val="000000"/>
          <w:sz w:val="24"/>
          <w:szCs w:val="24"/>
          <w:shd w:fill="FFFFFF" w:val="clear"/>
        </w:rPr>
        <w:tab/>
      </w:r>
    </w:p>
    <w:p>
      <w:pPr>
        <w:pStyle w:val="ListNumber3"/>
        <w:numPr>
          <w:ilvl w:val="0"/>
          <w:numId w:val="0"/>
        </w:numPr>
        <w:tabs>
          <w:tab w:val="clear" w:pos="11340"/>
          <w:tab w:val="left" w:pos="0" w:leader="none"/>
          <w:tab w:val="left" w:pos="708" w:leader="none"/>
        </w:tabs>
        <w:ind w:hanging="0" w:start="0"/>
        <w:jc w:val="both"/>
        <w:rPr>
          <w:sz w:val="24"/>
          <w:szCs w:val="24"/>
          <w:u w:val="single"/>
        </w:rPr>
      </w:pPr>
      <w:r>
        <w:rPr>
          <w:sz w:val="24"/>
          <w:szCs w:val="24"/>
          <w:u w:val="single"/>
        </w:rPr>
        <w:t>7. Требования к техническому сопровождению программных и программно-аппаратных средств, обеспечивающих процессы информационной безопасности:</w:t>
      </w:r>
    </w:p>
    <w:p>
      <w:pPr>
        <w:pStyle w:val="BodyTextFirstIndent"/>
        <w:ind w:hanging="0"/>
        <w:jc w:val="both"/>
        <w:rPr>
          <w:rFonts w:eastAsia="Calibri"/>
          <w:sz w:val="24"/>
          <w:szCs w:val="24"/>
          <w:shd w:fill="FFFFFF" w:val="clear"/>
        </w:rPr>
      </w:pPr>
      <w:r>
        <w:rPr>
          <w:rFonts w:eastAsia="Calibri"/>
          <w:sz w:val="24"/>
          <w:szCs w:val="24"/>
          <w:shd w:fill="FFFFFF" w:val="clear"/>
        </w:rPr>
        <w:t>Исполнитель обеспечивает соответствие ИТ-инфраструктуры МО требованиям по защите информации, установленных действующим законодательством с применением имеющихся в МО средств защиты информации.</w:t>
      </w:r>
    </w:p>
    <w:p>
      <w:pPr>
        <w:pStyle w:val="BodyTextFirstIndent"/>
        <w:ind w:hanging="0"/>
        <w:jc w:val="both"/>
        <w:rPr>
          <w:sz w:val="24"/>
          <w:szCs w:val="24"/>
        </w:rPr>
      </w:pPr>
      <w:r>
        <w:rPr>
          <w:sz w:val="24"/>
          <w:szCs w:val="24"/>
        </w:rPr>
        <w:t>Исполнителем обеспечивается сопровождение (осуществляется техническая поддержка и тестирование)</w:t>
      </w:r>
      <w:r>
        <w:rPr>
          <w:color w:val="000000"/>
          <w:sz w:val="24"/>
          <w:szCs w:val="24"/>
          <w:shd w:fill="FFFFFF" w:val="clear"/>
        </w:rPr>
        <w:t xml:space="preserve"> программных и программно-аппаратных комплексов, включенных в единый реестр российских программ для электронных вычислительных машин и баз данных, входящих в систему защиты информации </w:t>
      </w:r>
      <w:r>
        <w:rPr>
          <w:sz w:val="24"/>
          <w:szCs w:val="24"/>
        </w:rPr>
        <w:t>инфраструктуры терминального доступа к интерфейсам ППО.</w:t>
      </w:r>
    </w:p>
    <w:p>
      <w:pPr>
        <w:pStyle w:val="BodyTextFirstIndent"/>
        <w:ind w:hanging="0"/>
        <w:jc w:val="both"/>
        <w:rPr>
          <w:sz w:val="24"/>
          <w:szCs w:val="24"/>
        </w:rPr>
      </w:pPr>
      <w:r>
        <w:rPr>
          <w:sz w:val="24"/>
          <w:szCs w:val="24"/>
        </w:rPr>
        <w:t>Информационная инфраструктура МО реализуется путем сегментирования с применением сертифицированных ФСТЭК России средств межсетевого экранирования и обнаружения вторжений и состоять из сегмента серверной инфраструктуры и сегментов пользовательских рабочих мест на базе тонких клиентов без возможности сохранения данных (бездисковых терминалов) в целях обеспечения защиты обрабатываемых персональных данных, в соответствии с приказом Министерства здравоохранения и социального развития Российской Федерации от 28.04.2011 №364.</w:t>
      </w:r>
    </w:p>
    <w:p>
      <w:pPr>
        <w:pStyle w:val="BodyTextFirstIndent"/>
        <w:ind w:hanging="0"/>
        <w:jc w:val="both"/>
        <w:rPr>
          <w:sz w:val="24"/>
          <w:szCs w:val="24"/>
        </w:rPr>
      </w:pPr>
      <w:r>
        <w:rPr>
          <w:sz w:val="24"/>
          <w:szCs w:val="24"/>
        </w:rPr>
        <w:t>Серверная инфраструктура реализуется на основе имеющегося в МО</w:t>
      </w:r>
      <w:r>
        <w:rPr>
          <w:color w:val="000000"/>
          <w:sz w:val="24"/>
          <w:szCs w:val="24"/>
          <w:shd w:fill="FFFFFF" w:val="clear"/>
        </w:rPr>
        <w:t xml:space="preserve"> дистрибутива сертифицированной ФСТЭК России операционной системы «РЕД ОС» 7.3.</w:t>
      </w:r>
    </w:p>
    <w:p>
      <w:pPr>
        <w:pStyle w:val="BodyTextFirstIndent"/>
        <w:ind w:hanging="0"/>
        <w:jc w:val="both"/>
        <w:rPr>
          <w:sz w:val="24"/>
          <w:szCs w:val="24"/>
        </w:rPr>
      </w:pPr>
      <w:r>
        <w:rPr>
          <w:sz w:val="24"/>
          <w:szCs w:val="24"/>
        </w:rPr>
        <w:t>В сегменты пользовательских рабочих мест включаются автоматизированные рабочие места только на базе бездисковых терминалов, взаимодействующих с серверной инфраструктурой по технологии «Удаленный рабочий стол».</w:t>
      </w:r>
    </w:p>
    <w:p>
      <w:pPr>
        <w:pStyle w:val="BodyTextFirstIndent"/>
        <w:ind w:hanging="0"/>
        <w:jc w:val="both"/>
        <w:rPr>
          <w:sz w:val="24"/>
          <w:szCs w:val="24"/>
        </w:rPr>
      </w:pPr>
      <w:r>
        <w:rPr>
          <w:sz w:val="24"/>
          <w:szCs w:val="24"/>
          <w:shd w:fill="FFFFFF" w:val="clear"/>
        </w:rPr>
        <w:t xml:space="preserve">Подключение удаленных сегментов пользовательских рабочих мест (при наличии, указано в Приложений № 1 к ТЗ) </w:t>
      </w:r>
      <w:r>
        <w:rPr>
          <w:sz w:val="24"/>
          <w:szCs w:val="24"/>
        </w:rPr>
        <w:t xml:space="preserve">выполняется с использованием имеющихся в МО сертифицированных ФСТЭК </w:t>
      </w:r>
      <w:r>
        <w:rPr>
          <w:sz w:val="24"/>
          <w:szCs w:val="24"/>
          <w:shd w:fill="FFFFFF" w:val="clear"/>
        </w:rPr>
        <w:t>и ФСБ России средств криптографической защиты информации, указанных в Приложении №2 к ТЗ.</w:t>
      </w:r>
    </w:p>
    <w:p>
      <w:pPr>
        <w:pStyle w:val="BodyTextFirstIndent"/>
        <w:jc w:val="both"/>
        <w:rPr>
          <w:sz w:val="24"/>
          <w:szCs w:val="24"/>
        </w:rPr>
      </w:pPr>
      <w:r>
        <w:rPr>
          <w:sz w:val="24"/>
          <w:szCs w:val="24"/>
        </w:rPr>
        <w:t xml:space="preserve">При </w:t>
      </w:r>
      <w:r>
        <w:rPr>
          <w:sz w:val="24"/>
          <w:szCs w:val="24"/>
          <w:shd w:fill="FFFFFF" w:val="clear"/>
        </w:rPr>
        <w:t>этом, в услугу сопровождения входят:</w:t>
      </w:r>
    </w:p>
    <w:p>
      <w:pPr>
        <w:pStyle w:val="120"/>
        <w:numPr>
          <w:ilvl w:val="0"/>
          <w:numId w:val="15"/>
        </w:numPr>
        <w:spacing w:before="0" w:after="0"/>
        <w:jc w:val="both"/>
        <w:rPr>
          <w:sz w:val="24"/>
          <w:szCs w:val="24"/>
        </w:rPr>
      </w:pPr>
      <w:r>
        <w:rPr>
          <w:sz w:val="24"/>
          <w:szCs w:val="24"/>
          <w:shd w:fill="FFFFFF" w:val="clear"/>
        </w:rPr>
        <w:t xml:space="preserve">разработка моделей угроз по требованиям ФСБ и ФСТЭК России; </w:t>
      </w:r>
    </w:p>
    <w:p>
      <w:pPr>
        <w:pStyle w:val="120"/>
        <w:numPr>
          <w:ilvl w:val="0"/>
          <w:numId w:val="15"/>
        </w:numPr>
        <w:spacing w:before="0" w:after="0"/>
        <w:jc w:val="both"/>
        <w:rPr>
          <w:sz w:val="24"/>
          <w:szCs w:val="24"/>
        </w:rPr>
      </w:pPr>
      <w:r>
        <w:rPr>
          <w:sz w:val="24"/>
          <w:szCs w:val="24"/>
        </w:rPr>
        <w:t>непрерывная оценка угроз путем выявления уязвимостей в инфраструктуре МО эксплуатируемых в том числе внутренними нарушителями (локальные уязвимости) с использованием средств автоматизации такой деятельности;</w:t>
      </w:r>
    </w:p>
    <w:p>
      <w:pPr>
        <w:pStyle w:val="120"/>
        <w:numPr>
          <w:ilvl w:val="0"/>
          <w:numId w:val="15"/>
        </w:numPr>
        <w:spacing w:before="0" w:after="0"/>
        <w:jc w:val="both"/>
        <w:rPr>
          <w:sz w:val="24"/>
          <w:szCs w:val="24"/>
        </w:rPr>
      </w:pPr>
      <w:r>
        <w:rPr>
          <w:sz w:val="24"/>
          <w:szCs w:val="24"/>
        </w:rPr>
        <w:t>разработка комплекта шаблонов организационно-распорядительной документации по защите информации;</w:t>
      </w:r>
    </w:p>
    <w:p>
      <w:pPr>
        <w:pStyle w:val="120"/>
        <w:numPr>
          <w:ilvl w:val="0"/>
          <w:numId w:val="15"/>
        </w:numPr>
        <w:spacing w:before="0" w:after="0"/>
        <w:jc w:val="both"/>
        <w:rPr>
          <w:sz w:val="24"/>
          <w:szCs w:val="24"/>
        </w:rPr>
      </w:pPr>
      <w:r>
        <w:rPr>
          <w:sz w:val="24"/>
          <w:szCs w:val="24"/>
        </w:rPr>
        <w:t xml:space="preserve">монтаж, установка (инсталляция), наладка, тестирование, сопровождение программных (программно-технических) СрЗИ и СКЗИ, средств контроля защищенности </w:t>
      </w:r>
      <w:r>
        <w:rPr>
          <w:sz w:val="24"/>
          <w:szCs w:val="24"/>
          <w:shd w:fill="FFFFFF" w:val="clear"/>
        </w:rPr>
        <w:t>информации, а также программных средств общего назначения в серверном сегменте инфраструктуры МО.</w:t>
      </w:r>
    </w:p>
    <w:p>
      <w:pPr>
        <w:pStyle w:val="BodyTextFirstIndent"/>
        <w:ind w:hanging="0"/>
        <w:jc w:val="both"/>
        <w:rPr>
          <w:sz w:val="24"/>
          <w:szCs w:val="24"/>
        </w:rPr>
      </w:pPr>
      <w:r>
        <w:rPr>
          <w:sz w:val="24"/>
          <w:szCs w:val="24"/>
        </w:rPr>
        <w:t>Услугой реализуется и сопровождается технология Preboot Execution Environment (PXE) — загрузка операционных систем бездисковых терминалов по сети, при этом обеспечиваются:</w:t>
      </w:r>
    </w:p>
    <w:p>
      <w:pPr>
        <w:pStyle w:val="120"/>
        <w:numPr>
          <w:ilvl w:val="0"/>
          <w:numId w:val="15"/>
        </w:numPr>
        <w:spacing w:before="0" w:after="0"/>
        <w:jc w:val="both"/>
        <w:rPr>
          <w:sz w:val="24"/>
          <w:szCs w:val="24"/>
        </w:rPr>
      </w:pPr>
      <w:r>
        <w:rPr>
          <w:sz w:val="24"/>
          <w:szCs w:val="24"/>
        </w:rPr>
        <w:t>компиляция и включение в загружаемый образ операционной системы недостающих драйверов для бездисковых терминалов и периферийного оборудования;</w:t>
      </w:r>
    </w:p>
    <w:p>
      <w:pPr>
        <w:pStyle w:val="120"/>
        <w:numPr>
          <w:ilvl w:val="0"/>
          <w:numId w:val="15"/>
        </w:numPr>
        <w:spacing w:before="0" w:after="0"/>
        <w:jc w:val="both"/>
        <w:rPr>
          <w:sz w:val="24"/>
          <w:szCs w:val="24"/>
        </w:rPr>
      </w:pPr>
      <w:r>
        <w:rPr>
          <w:sz w:val="24"/>
          <w:szCs w:val="24"/>
        </w:rPr>
        <w:t xml:space="preserve">отсутствие прикладных и системных программных компонент среды рабочего стола не являющихся необходимыми в заданной информационной технологии, и позволяющих пользователю совершать дополнительные неконтролируемые действия; Должен отсутствовать менеджер окон, браузер, почтовый клиент, текстовые и графические редакторы, игры;  </w:t>
      </w:r>
    </w:p>
    <w:p>
      <w:pPr>
        <w:pStyle w:val="120"/>
        <w:numPr>
          <w:ilvl w:val="0"/>
          <w:numId w:val="15"/>
        </w:numPr>
        <w:spacing w:before="0" w:after="0"/>
        <w:jc w:val="both"/>
        <w:rPr>
          <w:sz w:val="24"/>
          <w:szCs w:val="24"/>
        </w:rPr>
      </w:pPr>
      <w:r>
        <w:rPr>
          <w:sz w:val="24"/>
          <w:szCs w:val="24"/>
        </w:rPr>
        <w:t>доступ к терминальным серверам МО по технологии удаленный рабочий стол;</w:t>
      </w:r>
    </w:p>
    <w:p>
      <w:pPr>
        <w:pStyle w:val="120"/>
        <w:numPr>
          <w:ilvl w:val="0"/>
          <w:numId w:val="15"/>
        </w:numPr>
        <w:spacing w:before="0" w:after="0"/>
        <w:jc w:val="both"/>
        <w:rPr>
          <w:sz w:val="24"/>
          <w:szCs w:val="24"/>
        </w:rPr>
      </w:pPr>
      <w:r>
        <w:rPr>
          <w:sz w:val="24"/>
          <w:szCs w:val="24"/>
        </w:rPr>
        <w:t>возможность вызова графического меню выбора терминального сервера для подключения, в том числе и из других сегментов сети МО (незащищаемых), при этом переключение между терминальными серверами выполняется без необходимости перезагрузки и/или прерывания установленного сеанса пользователя;</w:t>
      </w:r>
    </w:p>
    <w:p>
      <w:pPr>
        <w:pStyle w:val="120"/>
        <w:numPr>
          <w:ilvl w:val="0"/>
          <w:numId w:val="15"/>
        </w:numPr>
        <w:spacing w:before="0" w:after="0"/>
        <w:jc w:val="both"/>
        <w:rPr>
          <w:sz w:val="24"/>
          <w:szCs w:val="24"/>
        </w:rPr>
      </w:pPr>
      <w:r>
        <w:rPr>
          <w:sz w:val="24"/>
          <w:szCs w:val="24"/>
        </w:rPr>
        <w:t>возможность перенаправления на терминальные серверы любых устройств подключаемых через usb-порт, разрешенных к использованию системой защиты информации;</w:t>
      </w:r>
    </w:p>
    <w:p>
      <w:pPr>
        <w:pStyle w:val="120"/>
        <w:numPr>
          <w:ilvl w:val="0"/>
          <w:numId w:val="15"/>
        </w:numPr>
        <w:spacing w:before="0" w:after="0"/>
        <w:jc w:val="both"/>
        <w:rPr>
          <w:sz w:val="24"/>
          <w:szCs w:val="24"/>
        </w:rPr>
      </w:pPr>
      <w:r>
        <w:rPr>
          <w:sz w:val="24"/>
          <w:szCs w:val="24"/>
        </w:rPr>
        <w:t>поддержка работоспособности бездисковых терминалов в режиме UEFI (Unified Extensible Firmware Interface).</w:t>
      </w:r>
    </w:p>
    <w:p>
      <w:pPr>
        <w:pStyle w:val="BodyTextFirstIndent"/>
        <w:ind w:hanging="0"/>
        <w:jc w:val="both"/>
        <w:rPr>
          <w:sz w:val="24"/>
          <w:szCs w:val="24"/>
        </w:rPr>
      </w:pPr>
      <w:r>
        <w:rPr>
          <w:sz w:val="24"/>
          <w:szCs w:val="24"/>
        </w:rPr>
        <w:t>Для организации функционирования территориально распределенных структурных подразделений МО, реализуется и сопровождается технология отчуждаемых загрузочных USB носителей в режиме «только чтение» для АРМ на базе тонких клиентов без возможности со</w:t>
      </w:r>
      <w:r>
        <w:rPr>
          <w:color w:val="000000"/>
          <w:sz w:val="24"/>
          <w:szCs w:val="24"/>
        </w:rPr>
        <w:t>х</w:t>
      </w:r>
      <w:r>
        <w:rPr>
          <w:color w:val="000000"/>
          <w:sz w:val="24"/>
          <w:szCs w:val="24"/>
          <w:shd w:fill="FFFFFF" w:val="clear"/>
        </w:rPr>
        <w:t xml:space="preserve">ранения данных с бездисковых терминалов, </w:t>
      </w:r>
      <w:r>
        <w:rPr>
          <w:sz w:val="24"/>
          <w:szCs w:val="24"/>
        </w:rPr>
        <w:t xml:space="preserve">осуществляющих терминальный доступ к серверной инфраструктуре МО  по сетям связи общего пользования (Интернет) с </w:t>
      </w:r>
      <w:r>
        <w:rPr>
          <w:sz w:val="24"/>
          <w:szCs w:val="24"/>
          <w:shd w:fill="FFFFFF" w:val="clear"/>
        </w:rPr>
        <w:t>использованием сертифицированных ФСБ российских криптографических алгоритмов ГОСТ для безопасности транспортного уровня (TLS) каналов связи (при наличии,  Приложение №1 к ТЗ).</w:t>
      </w:r>
    </w:p>
    <w:p>
      <w:pPr>
        <w:pStyle w:val="BodyTextFirstIndent"/>
        <w:ind w:hanging="0"/>
        <w:jc w:val="both"/>
        <w:rPr>
          <w:sz w:val="24"/>
          <w:szCs w:val="24"/>
        </w:rPr>
      </w:pPr>
      <w:r>
        <w:rPr>
          <w:sz w:val="24"/>
          <w:szCs w:val="24"/>
          <w:shd w:fill="FFFFFF" w:val="clear"/>
        </w:rPr>
        <w:t>Исполнителем реализуется подключение мобильных планшетов (при наличии, Приложении №1 к ТЗ)  к централизованной подсистеме «Управление скорой и неотложной медицинской помощью» с использованием сертифицированных ФСБ российских криптографических алгоритмов ГОСТ для безопасности транспортного уровня (TLS) каналов связи.</w:t>
      </w:r>
    </w:p>
    <w:p>
      <w:pPr>
        <w:pStyle w:val="BodyTextFirstIndent"/>
        <w:tabs>
          <w:tab w:val="clear" w:pos="11340"/>
          <w:tab w:val="left" w:pos="8352" w:leader="none"/>
        </w:tabs>
        <w:ind w:hanging="0"/>
        <w:jc w:val="both"/>
        <w:rPr>
          <w:sz w:val="24"/>
          <w:szCs w:val="24"/>
        </w:rPr>
      </w:pPr>
      <w:r>
        <w:rPr>
          <w:color w:val="000000"/>
          <w:sz w:val="24"/>
          <w:szCs w:val="24"/>
          <w:shd w:fill="FFFFFF" w:val="clear"/>
        </w:rPr>
        <w:t>Сопровождаемой инфраструктурой должен обеспечиваться следующий функционал изолированных путем контейнеризации сервисов:</w:t>
      </w:r>
    </w:p>
    <w:p>
      <w:pPr>
        <w:pStyle w:val="120"/>
        <w:widowControl/>
        <w:numPr>
          <w:ilvl w:val="0"/>
          <w:numId w:val="15"/>
        </w:numPr>
        <w:tabs>
          <w:tab w:val="clear" w:pos="11340"/>
          <w:tab w:val="left" w:pos="708" w:leader="none"/>
        </w:tabs>
        <w:spacing w:lineRule="atLeast" w:line="276"/>
        <w:rPr>
          <w:rFonts w:ascii="Times New Roman" w:hAnsi="Times New Roman"/>
          <w:color w:val="00000A"/>
          <w:spacing w:val="0"/>
          <w:sz w:val="24"/>
          <w:szCs w:val="24"/>
          <w:lang w:eastAsia="en-US"/>
        </w:rPr>
      </w:pPr>
      <w:r>
        <w:rPr>
          <w:rFonts w:ascii="Times New Roman" w:hAnsi="Times New Roman"/>
          <w:color w:val="00000A"/>
          <w:spacing w:val="0"/>
          <w:sz w:val="24"/>
          <w:szCs w:val="24"/>
          <w:lang w:eastAsia="en-US"/>
        </w:rPr>
        <w:t>обработка персональных данных сотрудниками МО в терминальном режиме с доступом к интерфейсам ППО без возможности сохранения данных на рабочих местах конечных пользователей (бездисковых терминалов);</w:t>
      </w:r>
    </w:p>
    <w:p>
      <w:pPr>
        <w:pStyle w:val="120"/>
        <w:widowControl/>
        <w:numPr>
          <w:ilvl w:val="0"/>
          <w:numId w:val="15"/>
        </w:numPr>
        <w:tabs>
          <w:tab w:val="clear" w:pos="11340"/>
          <w:tab w:val="left" w:pos="708" w:leader="none"/>
        </w:tabs>
        <w:spacing w:lineRule="atLeast" w:line="276"/>
        <w:rPr>
          <w:rFonts w:ascii="Times New Roman" w:hAnsi="Times New Roman"/>
          <w:color w:val="00000A"/>
          <w:spacing w:val="0"/>
          <w:sz w:val="24"/>
          <w:szCs w:val="24"/>
          <w:lang w:eastAsia="en-US"/>
        </w:rPr>
      </w:pPr>
      <w:r>
        <w:rPr>
          <w:rFonts w:ascii="Times New Roman" w:hAnsi="Times New Roman"/>
          <w:color w:val="00000A"/>
          <w:spacing w:val="0"/>
          <w:sz w:val="24"/>
          <w:szCs w:val="24"/>
          <w:lang w:eastAsia="en-US"/>
        </w:rPr>
        <w:t>удалённое подключение системного администратора МО к рабочему столу любого пользователя без остановки текущей сессии для выполнения рутинных операций администрирования;</w:t>
      </w:r>
    </w:p>
    <w:p>
      <w:pPr>
        <w:pStyle w:val="120"/>
        <w:widowControl/>
        <w:numPr>
          <w:ilvl w:val="0"/>
          <w:numId w:val="15"/>
        </w:numPr>
        <w:tabs>
          <w:tab w:val="clear" w:pos="11340"/>
          <w:tab w:val="left" w:pos="708" w:leader="none"/>
        </w:tabs>
        <w:spacing w:lineRule="atLeast" w:line="276"/>
        <w:rPr>
          <w:rFonts w:ascii="Times New Roman" w:hAnsi="Times New Roman"/>
          <w:color w:val="00000A"/>
          <w:spacing w:val="0"/>
          <w:sz w:val="24"/>
          <w:szCs w:val="24"/>
          <w:lang w:eastAsia="en-US"/>
        </w:rPr>
      </w:pPr>
      <w:r>
        <w:rPr>
          <w:rFonts w:ascii="Times New Roman" w:hAnsi="Times New Roman"/>
          <w:color w:val="00000A"/>
          <w:spacing w:val="0"/>
          <w:sz w:val="24"/>
          <w:szCs w:val="24"/>
          <w:lang w:eastAsia="en-US"/>
        </w:rPr>
        <w:t>централизованное управление сетевой загрузкой, в том числе динамическое распределение сетевых адресов и сопоставление имен узлов для бездисковых терминалов и периферийного оборудования МО;</w:t>
      </w:r>
    </w:p>
    <w:p>
      <w:pPr>
        <w:pStyle w:val="120"/>
        <w:widowControl/>
        <w:numPr>
          <w:ilvl w:val="0"/>
          <w:numId w:val="15"/>
        </w:numPr>
        <w:tabs>
          <w:tab w:val="clear" w:pos="11340"/>
          <w:tab w:val="left" w:pos="708" w:leader="none"/>
        </w:tabs>
        <w:spacing w:lineRule="atLeast" w:line="276"/>
        <w:rPr>
          <w:rFonts w:ascii="Times New Roman" w:hAnsi="Times New Roman"/>
          <w:color w:val="00000A"/>
          <w:spacing w:val="0"/>
          <w:sz w:val="24"/>
          <w:szCs w:val="24"/>
          <w:lang w:eastAsia="en-US"/>
        </w:rPr>
      </w:pPr>
      <w:r>
        <w:rPr>
          <w:rFonts w:ascii="Times New Roman" w:hAnsi="Times New Roman"/>
          <w:color w:val="00000A"/>
          <w:spacing w:val="0"/>
          <w:sz w:val="24"/>
          <w:szCs w:val="24"/>
          <w:lang w:eastAsia="en-US"/>
        </w:rPr>
        <w:t>централизованное управление учетными записями в границах инфраструктуры МО;</w:t>
      </w:r>
    </w:p>
    <w:p>
      <w:pPr>
        <w:pStyle w:val="120"/>
        <w:widowControl/>
        <w:numPr>
          <w:ilvl w:val="0"/>
          <w:numId w:val="15"/>
        </w:numPr>
        <w:tabs>
          <w:tab w:val="clear" w:pos="11340"/>
          <w:tab w:val="left" w:pos="708" w:leader="none"/>
        </w:tabs>
        <w:spacing w:lineRule="atLeast" w:line="276"/>
        <w:rPr>
          <w:rFonts w:ascii="Times New Roman" w:hAnsi="Times New Roman"/>
          <w:color w:val="00000A"/>
          <w:spacing w:val="0"/>
          <w:sz w:val="24"/>
          <w:szCs w:val="24"/>
          <w:lang w:eastAsia="en-US"/>
        </w:rPr>
      </w:pPr>
      <w:r>
        <w:rPr>
          <w:rFonts w:ascii="Times New Roman" w:hAnsi="Times New Roman"/>
          <w:color w:val="00000A"/>
          <w:spacing w:val="0"/>
          <w:sz w:val="24"/>
          <w:szCs w:val="24"/>
          <w:lang w:eastAsia="en-US"/>
        </w:rPr>
        <w:t>придание юридической значимости разрабатываемой Исполнителем документации системы защиты информации в инфраструктуре МО, путем реализации функции электронной подписи как со стороны МО, так и со стороны Исполнителя в рамках предоставляемого веб-сервиса. Для предоставления по законному требованию в сторонние организации вышеназванной документации загружаемой в формате pdf на них должен отображаться штамп в соответствии с ГОСТ Р 7.0.97-2025;</w:t>
      </w:r>
    </w:p>
    <w:p>
      <w:pPr>
        <w:pStyle w:val="120"/>
        <w:widowControl/>
        <w:numPr>
          <w:ilvl w:val="0"/>
          <w:numId w:val="15"/>
        </w:numPr>
        <w:tabs>
          <w:tab w:val="clear" w:pos="11340"/>
          <w:tab w:val="left" w:pos="708" w:leader="none"/>
        </w:tabs>
        <w:spacing w:lineRule="atLeast" w:line="276"/>
        <w:rPr>
          <w:rFonts w:ascii="Times New Roman" w:hAnsi="Times New Roman"/>
          <w:color w:val="00000A"/>
          <w:spacing w:val="0"/>
          <w:sz w:val="24"/>
          <w:szCs w:val="24"/>
          <w:lang w:eastAsia="en-US"/>
        </w:rPr>
      </w:pPr>
      <w:r>
        <w:rPr>
          <w:rFonts w:ascii="Times New Roman" w:hAnsi="Times New Roman"/>
          <w:color w:val="00000A"/>
          <w:spacing w:val="0"/>
          <w:sz w:val="24"/>
          <w:szCs w:val="24"/>
          <w:lang w:eastAsia="en-US"/>
        </w:rPr>
        <w:t xml:space="preserve">ежесуточное автоматическое сканирование и анализ пакетной базы системного и прикладного ПО в инфраструктуре МО на предмет наличия уязвимостей в рамках предоставляемого веб-сервиса. В качестве источника информации об уязвимостях должны использоваться базы уязвимостей ФСТЭК России </w:t>
      </w:r>
      <w:hyperlink r:id="rId2">
        <w:r>
          <w:rPr>
            <w:rStyle w:val="Style"/>
            <w:rFonts w:ascii="Times New Roman" w:hAnsi="Times New Roman"/>
            <w:color w:val="00000A"/>
            <w:spacing w:val="0"/>
            <w:sz w:val="24"/>
            <w:szCs w:val="24"/>
            <w:lang w:eastAsia="en-US"/>
          </w:rPr>
          <w:t>https://bdu.fstec.ru/vul</w:t>
        </w:r>
      </w:hyperlink>
      <w:r>
        <w:rPr>
          <w:rFonts w:ascii="Times New Roman" w:hAnsi="Times New Roman"/>
          <w:color w:val="00000A"/>
          <w:spacing w:val="0"/>
          <w:sz w:val="24"/>
          <w:szCs w:val="24"/>
          <w:lang w:eastAsia="en-US"/>
        </w:rPr>
        <w:t xml:space="preserve">, а также базы CVE опубликованные в сети «Интернет». Сервис должен позволять обнаруживать и локализовывать уязвимости (отображать информацию об уязвимости и имени узла, где установлено уязвимое ПО). Сервис должен позволять сформировать соответствующий отчет, по результатам тестирования и устранения уязвимости, с описанием произведённых действий и их результатов. </w:t>
      </w:r>
    </w:p>
    <w:p>
      <w:pPr>
        <w:pStyle w:val="120"/>
        <w:widowControl/>
        <w:numPr>
          <w:ilvl w:val="0"/>
          <w:numId w:val="15"/>
        </w:numPr>
        <w:tabs>
          <w:tab w:val="clear" w:pos="11340"/>
          <w:tab w:val="left" w:pos="708" w:leader="none"/>
        </w:tabs>
        <w:spacing w:lineRule="atLeast" w:line="276"/>
        <w:rPr>
          <w:rFonts w:ascii="Times New Roman" w:hAnsi="Times New Roman"/>
          <w:color w:val="00000A"/>
          <w:spacing w:val="0"/>
          <w:sz w:val="24"/>
          <w:szCs w:val="24"/>
          <w:lang w:eastAsia="en-US"/>
        </w:rPr>
      </w:pPr>
      <w:r>
        <w:rPr>
          <w:rFonts w:ascii="Times New Roman" w:hAnsi="Times New Roman"/>
          <w:color w:val="00000A"/>
          <w:spacing w:val="0"/>
          <w:lang w:eastAsia="en-US"/>
        </w:rPr>
        <w:t xml:space="preserve">сбор и хранение данных (версии, модели, сетевые адреса, расположение) об объектах инвентаризации (программные, программно-аппаратные средства, включая коммуникационное оборудование, информационно-телекоммуникационные сети и подсети), их конфигурациях. При этом должно осуществляться: </w:t>
      </w:r>
    </w:p>
    <w:p>
      <w:pPr>
        <w:pStyle w:val="120"/>
        <w:numPr>
          <w:ilvl w:val="7"/>
          <w:numId w:val="16"/>
        </w:numPr>
        <w:spacing w:before="0" w:after="0"/>
        <w:ind w:hanging="360" w:start="1512"/>
        <w:jc w:val="both"/>
        <w:rPr/>
      </w:pPr>
      <w:r>
        <w:rPr>
          <w:rStyle w:val="16"/>
          <w:color w:val="000000"/>
          <w:sz w:val="24"/>
          <w:szCs w:val="24"/>
          <w:shd w:fill="FFFFFF" w:val="clear"/>
        </w:rPr>
        <w:t>актуализация данных об объектах инвентаризации с установленной МО периодичностью;</w:t>
      </w:r>
    </w:p>
    <w:p>
      <w:pPr>
        <w:pStyle w:val="120"/>
        <w:numPr>
          <w:ilvl w:val="7"/>
          <w:numId w:val="16"/>
        </w:numPr>
        <w:spacing w:before="0" w:after="0"/>
        <w:ind w:hanging="360" w:start="1512"/>
        <w:jc w:val="both"/>
        <w:rPr/>
      </w:pPr>
      <w:r>
        <w:rPr>
          <w:rStyle w:val="16"/>
          <w:color w:val="000000"/>
          <w:sz w:val="24"/>
          <w:szCs w:val="24"/>
          <w:shd w:fill="FFFFFF" w:val="clear"/>
        </w:rPr>
        <w:t> </w:t>
      </w:r>
      <w:r>
        <w:rPr>
          <w:rStyle w:val="16"/>
          <w:color w:val="000000"/>
          <w:sz w:val="24"/>
          <w:szCs w:val="24"/>
          <w:shd w:fill="FFFFFF" w:val="clear"/>
        </w:rPr>
        <w:t>контроль состава объектов инвентаризации и выявления фактов несанкционированного добавления новых объектов;</w:t>
      </w:r>
    </w:p>
    <w:p>
      <w:pPr>
        <w:pStyle w:val="120"/>
        <w:numPr>
          <w:ilvl w:val="7"/>
          <w:numId w:val="16"/>
        </w:numPr>
        <w:spacing w:before="0" w:after="0"/>
        <w:ind w:hanging="360" w:start="1512"/>
        <w:jc w:val="both"/>
        <w:rPr/>
      </w:pPr>
      <w:r>
        <w:rPr>
          <w:rStyle w:val="16"/>
          <w:color w:val="000000"/>
          <w:sz w:val="24"/>
          <w:szCs w:val="24"/>
          <w:shd w:fill="FFFFFF" w:val="clear"/>
        </w:rPr>
        <w:t>определение конфигураций объектов инвентаризации и контроль их изменений, выявление фактов несанкционированного изменения конфигураций объектов инвентаризации;</w:t>
      </w:r>
    </w:p>
    <w:p>
      <w:pPr>
        <w:pStyle w:val="120"/>
        <w:numPr>
          <w:ilvl w:val="7"/>
          <w:numId w:val="16"/>
        </w:numPr>
        <w:spacing w:before="0" w:after="0"/>
        <w:ind w:hanging="360" w:start="1512"/>
        <w:jc w:val="both"/>
        <w:rPr/>
      </w:pPr>
      <w:r>
        <w:rPr>
          <w:rStyle w:val="16"/>
          <w:color w:val="000000"/>
          <w:sz w:val="24"/>
          <w:szCs w:val="24"/>
          <w:shd w:fill="FFFFFF" w:val="clear"/>
        </w:rPr>
        <w:t>сбор, анализ и регистрация фактов несанкционированного изменения состава объектов инвентаризации и их конфигураций, реагирование на несанкционированные изменения;</w:t>
      </w:r>
    </w:p>
    <w:p>
      <w:pPr>
        <w:pStyle w:val="120"/>
        <w:numPr>
          <w:ilvl w:val="7"/>
          <w:numId w:val="16"/>
        </w:numPr>
        <w:spacing w:before="0" w:after="0"/>
        <w:ind w:hanging="360" w:start="1512"/>
        <w:jc w:val="both"/>
        <w:rPr/>
      </w:pPr>
      <w:r>
        <w:rPr>
          <w:rStyle w:val="16"/>
          <w:color w:val="000000"/>
          <w:sz w:val="24"/>
          <w:szCs w:val="24"/>
          <w:shd w:fill="FFFFFF" w:val="clear"/>
        </w:rPr>
        <w:t>предоставление актуальных данных об объектах инвентаризации и их конфигурациях, а также сведения о фактах несанкционированных изменений состава объектов, их конфигураций.</w:t>
      </w:r>
    </w:p>
    <w:p>
      <w:pPr>
        <w:pStyle w:val="120"/>
        <w:widowControl/>
        <w:numPr>
          <w:ilvl w:val="0"/>
          <w:numId w:val="15"/>
        </w:numPr>
        <w:tabs>
          <w:tab w:val="clear" w:pos="11340"/>
          <w:tab w:val="left" w:pos="708" w:leader="none"/>
        </w:tabs>
        <w:spacing w:lineRule="atLeast" w:line="276"/>
        <w:rPr>
          <w:rFonts w:ascii="Times New Roman" w:hAnsi="Times New Roman"/>
          <w:color w:val="00000A"/>
          <w:spacing w:val="0"/>
          <w:lang w:eastAsia="en-US"/>
        </w:rPr>
      </w:pPr>
      <w:r>
        <w:rPr>
          <w:rFonts w:ascii="Times New Roman" w:hAnsi="Times New Roman"/>
          <w:color w:val="00000A"/>
          <w:spacing w:val="0"/>
          <w:lang w:eastAsia="en-US"/>
        </w:rPr>
        <w:t xml:space="preserve">сбор и анализ событий безопасности на серверах и контейнерах с возможностью уведомления о таких событиях сотрудника МО. </w:t>
      </w:r>
    </w:p>
    <w:p>
      <w:pPr>
        <w:pStyle w:val="120"/>
        <w:widowControl/>
        <w:numPr>
          <w:ilvl w:val="0"/>
          <w:numId w:val="15"/>
        </w:numPr>
        <w:tabs>
          <w:tab w:val="clear" w:pos="11340"/>
          <w:tab w:val="left" w:pos="708" w:leader="none"/>
        </w:tabs>
        <w:spacing w:lineRule="atLeast" w:line="276"/>
        <w:rPr>
          <w:rFonts w:ascii="Times New Roman" w:hAnsi="Times New Roman"/>
          <w:color w:val="00000A"/>
          <w:spacing w:val="0"/>
          <w:lang w:eastAsia="en-US"/>
        </w:rPr>
      </w:pPr>
      <w:r>
        <w:rPr>
          <w:rFonts w:ascii="Times New Roman" w:hAnsi="Times New Roman"/>
          <w:color w:val="00000A"/>
          <w:spacing w:val="0"/>
          <w:lang w:eastAsia="en-US"/>
        </w:rPr>
        <w:t>резервирование критических данных, содержащихся в информационной инфраструктуре МО в рамках реализации мер по обеспечение доступности данных и созданию альтернативных мест хранения и обработки информации на случай возникновения нештатных ситуаций. Для резервирования Заказчик предоставляет доступ через организованную VPN-MPLS сеть к защищенному облачному хранилищу информации размером не более 10 Гб на каждую МО. Защищенное хранилище расположено на территории Российской Федерации в автоматизированной системе, имеющей аттестат соответствия безопасности на соответствие ИСПДн не ниже 2 уровня защищенности персональных данных. Файлы содержащие персональные данные зашифровываются на ключе МО с использованием сертифицированных ФСБ российских криптографических алгоритмов ГОСТ. Должна быть учтена возможность предоставления МО интерфейса средств управления через личный кабинет (портал) и/или Terraform-провайдер и/или интерфейс командной строки (CLI) и/или  API.</w:t>
      </w:r>
    </w:p>
    <w:p>
      <w:pPr>
        <w:pStyle w:val="BodyTextFirstIndent"/>
        <w:ind w:hanging="0"/>
        <w:jc w:val="both"/>
        <w:rPr>
          <w:sz w:val="24"/>
          <w:szCs w:val="24"/>
        </w:rPr>
      </w:pPr>
      <w:r>
        <w:rPr>
          <w:rFonts w:eastAsia="Calibri"/>
          <w:color w:val="000000"/>
          <w:sz w:val="24"/>
          <w:szCs w:val="24"/>
          <w:shd w:fill="FFFFFF" w:val="clear"/>
        </w:rPr>
        <w:t>Сопровождение включает в себя настройку вновь поставляемого оборудования серверного сегмента, СрЗИ, СКЗИ, (до)настройку и обновление, в части касающейся информационной безопасности, на основе результатов непрерывной оценки угроз системного и прикладного ПО и СрЗИ, документирование результатов деятельности в области защиты информации с использованием вышеуказанного веб-сервиса с возможностью доступа для МО и представителей Министерства здравоохранения Ростовской области,</w:t>
      </w:r>
      <w:r>
        <w:rPr>
          <w:sz w:val="24"/>
          <w:szCs w:val="24"/>
          <w:shd w:fill="FFFFFF" w:val="clear"/>
        </w:rPr>
        <w:t xml:space="preserve"> консультативные услуги в области обеспечения защиты персональных данных, восстановление функ</w:t>
      </w:r>
      <w:r>
        <w:rPr>
          <w:color w:val="000000"/>
          <w:sz w:val="24"/>
          <w:szCs w:val="24"/>
          <w:shd w:fill="FFFFFF" w:val="clear"/>
        </w:rPr>
        <w:t>ционирования инфраструктуры МО в случае сбоев в работе или выхода из строя отдельных технических средств (устройств) с применением запасных частей, принадлежностей, устройств, имеющихся у Исполнителя, для оборудования указанного в Приложении №2 к ТЗ. Ремонт оборудования, находящегося на гарантии, Исполнителем не осуществляется.</w:t>
      </w:r>
    </w:p>
    <w:p>
      <w:pPr>
        <w:pStyle w:val="BodyTextFirstIndent"/>
        <w:ind w:hanging="0"/>
        <w:jc w:val="both"/>
        <w:rPr>
          <w:sz w:val="24"/>
          <w:szCs w:val="24"/>
        </w:rPr>
      </w:pPr>
      <w:r>
        <w:rPr>
          <w:color w:val="000000"/>
          <w:sz w:val="24"/>
          <w:szCs w:val="24"/>
          <w:shd w:fill="FFFFFF" w:val="clear"/>
        </w:rPr>
        <w:t>Исполнителем, в соответствии с требованиями ст. 19 Федерального закона №152-ФЗ «О персональных данных» должна быть выполнена и задокументирована ежегодная оценка эффективности принимаемых мер по защите информации в информационной инфраструктуре МО, для второго уровня защищенности персональных данных.</w:t>
      </w:r>
    </w:p>
    <w:p>
      <w:pPr>
        <w:pStyle w:val="BodyTextFirstIndent"/>
        <w:ind w:hanging="0"/>
        <w:jc w:val="both"/>
        <w:rPr>
          <w:sz w:val="24"/>
          <w:szCs w:val="24"/>
        </w:rPr>
      </w:pPr>
      <w:r>
        <w:rPr>
          <w:color w:val="000000"/>
          <w:sz w:val="24"/>
          <w:szCs w:val="24"/>
          <w:shd w:fill="FFFFFF" w:val="clear"/>
        </w:rPr>
        <w:t>Медицинскими организациями обеспечивается наличие функций средств защиты информации для второго уровня защищенности персональных данных.</w:t>
      </w:r>
    </w:p>
    <w:p>
      <w:pPr>
        <w:pStyle w:val="BodyTextFirstIndent"/>
        <w:ind w:hanging="0"/>
        <w:jc w:val="both"/>
        <w:rPr>
          <w:sz w:val="24"/>
          <w:szCs w:val="24"/>
        </w:rPr>
      </w:pPr>
      <w:r>
        <w:rPr>
          <w:color w:val="000000"/>
          <w:sz w:val="24"/>
          <w:szCs w:val="24"/>
          <w:shd w:fill="FFFFFF" w:val="clear"/>
        </w:rPr>
        <w:t>Предоставление в МО результатов по разработке Исполнителем документации системы защиты информации (в том числе результаты оценки эффективности принимаемых мер по защите информации) осуществляется в четвертом квартале 2026 года. Исполнителю допускается предоставление документации системы защиты информации ранее четвертого квартала 2026 года.</w:t>
      </w:r>
    </w:p>
    <w:p>
      <w:pPr>
        <w:pStyle w:val="120"/>
        <w:keepNext w:val="true"/>
        <w:keepLines/>
        <w:numPr>
          <w:ilvl w:val="0"/>
          <w:numId w:val="0"/>
        </w:numPr>
        <w:spacing w:before="0" w:after="0"/>
        <w:outlineLvl w:val="1"/>
        <w:rPr>
          <w:sz w:val="24"/>
          <w:szCs w:val="24"/>
        </w:rPr>
      </w:pPr>
      <w:r>
        <w:rPr>
          <w:color w:val="000000"/>
          <w:sz w:val="24"/>
          <w:szCs w:val="24"/>
          <w:shd w:fill="FFFFFF" w:val="clear"/>
        </w:rPr>
        <w:tab/>
      </w:r>
    </w:p>
    <w:p>
      <w:pPr>
        <w:pStyle w:val="ListNumber2"/>
        <w:rPr>
          <w:color w:val="000000"/>
          <w:shd w:fill="FFFFFF" w:val="clear"/>
        </w:rPr>
      </w:pPr>
      <w:r>
        <w:rPr>
          <w:color w:val="000000"/>
          <w:sz w:val="24"/>
          <w:szCs w:val="24"/>
          <w:u w:val="single"/>
          <w:shd w:fill="FFFFFF" w:val="clear"/>
        </w:rPr>
        <w:t>8. Требования к качеству предоставляемых услуг.</w:t>
      </w:r>
    </w:p>
    <w:p>
      <w:pPr>
        <w:pStyle w:val="BodyTextFirstIndent"/>
        <w:ind w:hanging="0"/>
        <w:rPr>
          <w:sz w:val="24"/>
          <w:szCs w:val="24"/>
        </w:rPr>
      </w:pPr>
      <w:r>
        <w:rPr>
          <w:color w:val="000000"/>
          <w:sz w:val="24"/>
          <w:szCs w:val="24"/>
          <w:shd w:fill="FFFFFF" w:val="clear"/>
        </w:rPr>
        <w:t>И</w:t>
      </w:r>
      <w:r>
        <w:rPr>
          <w:sz w:val="24"/>
          <w:szCs w:val="24"/>
        </w:rPr>
        <w:t>сполнитель может проводить плановое техническое обслуживание, модернизацию или усовершенствование подсистем инфраструктуры, только по согласованию с МО.</w:t>
      </w:r>
    </w:p>
    <w:p>
      <w:pPr>
        <w:pStyle w:val="BodyTextFirstIndent"/>
        <w:ind w:hanging="0"/>
        <w:jc w:val="both"/>
        <w:rPr>
          <w:sz w:val="24"/>
          <w:szCs w:val="24"/>
        </w:rPr>
      </w:pPr>
      <w:r>
        <w:rPr>
          <w:sz w:val="24"/>
          <w:szCs w:val="24"/>
        </w:rPr>
        <w:t>Суммарная длительность плановых ремонтных работ не должна превышать 8 (восьми) часов, при этом разовая длительность плановых работ не будет превышать 4 (четырех) часов.</w:t>
      </w:r>
    </w:p>
    <w:p>
      <w:pPr>
        <w:pStyle w:val="BodyTextFirstIndent"/>
        <w:ind w:hanging="0"/>
        <w:jc w:val="both"/>
        <w:rPr>
          <w:sz w:val="24"/>
          <w:szCs w:val="24"/>
        </w:rPr>
      </w:pPr>
      <w:r>
        <w:rPr>
          <w:sz w:val="24"/>
          <w:szCs w:val="24"/>
        </w:rPr>
        <w:t>При обнаружении проведения внеплановых ремонтных работ, перерывов в оказании или ухудшении качества Услуг, неисправностей Исполнитель будет предпринять надлежащие меры по их устранению (поддержанию качества Услуг) и уведомить об этом МО в течение 1 (одного) рабочего дня.</w:t>
      </w:r>
    </w:p>
    <w:p>
      <w:pPr>
        <w:pStyle w:val="BodyTextFirstIndent"/>
        <w:ind w:hanging="0"/>
        <w:jc w:val="both"/>
        <w:rPr>
          <w:sz w:val="24"/>
          <w:szCs w:val="24"/>
        </w:rPr>
      </w:pPr>
      <w:r>
        <w:rPr>
          <w:sz w:val="24"/>
          <w:szCs w:val="24"/>
        </w:rPr>
        <w:t>Исполнитель будет информировать заказчика об аварийных ситуациях и других инцидентах, влияющих на работу МО средствами электронной почты.</w:t>
      </w:r>
    </w:p>
    <w:p>
      <w:pPr>
        <w:pStyle w:val="120"/>
        <w:keepNext w:val="true"/>
        <w:keepLines/>
        <w:numPr>
          <w:ilvl w:val="0"/>
          <w:numId w:val="0"/>
        </w:numPr>
        <w:spacing w:before="0" w:after="0"/>
        <w:ind w:firstLine="851"/>
        <w:outlineLvl w:val="1"/>
        <w:rPr>
          <w:u w:val="single"/>
        </w:rPr>
      </w:pPr>
      <w:r>
        <w:rPr>
          <w:u w:val="single"/>
        </w:rPr>
      </w:r>
    </w:p>
    <w:p>
      <w:pPr>
        <w:pStyle w:val="ListNumber3"/>
        <w:numPr>
          <w:ilvl w:val="0"/>
          <w:numId w:val="0"/>
        </w:numPr>
        <w:tabs>
          <w:tab w:val="clear" w:pos="11340"/>
          <w:tab w:val="left" w:pos="0" w:leader="none"/>
          <w:tab w:val="left" w:pos="708" w:leader="none"/>
        </w:tabs>
        <w:ind w:hanging="0" w:start="0"/>
        <w:jc w:val="both"/>
        <w:rPr>
          <w:sz w:val="24"/>
          <w:szCs w:val="24"/>
          <w:u w:val="single"/>
        </w:rPr>
      </w:pPr>
      <w:r>
        <w:rPr>
          <w:sz w:val="24"/>
          <w:szCs w:val="24"/>
          <w:u w:val="single"/>
        </w:rPr>
        <w:t>9. Требования к технической поддержке:</w:t>
      </w:r>
    </w:p>
    <w:p>
      <w:pPr>
        <w:pStyle w:val="BodyTextFirstIndent"/>
        <w:ind w:hanging="0"/>
        <w:jc w:val="both"/>
        <w:rPr>
          <w:sz w:val="24"/>
          <w:szCs w:val="24"/>
        </w:rPr>
      </w:pPr>
      <w:r>
        <w:rPr>
          <w:sz w:val="24"/>
          <w:szCs w:val="24"/>
        </w:rPr>
        <w:t>Исполнитель должен иметь собственную службу круглосуточной технической поддержки. Работу круглосуточной технической поддержки Исполнитель организовывает самостоятельно с учетом указанных ниже требований по согласованию с МО.</w:t>
      </w:r>
    </w:p>
    <w:p>
      <w:pPr>
        <w:pStyle w:val="BodyTextFirstIndent"/>
        <w:ind w:hanging="0"/>
        <w:jc w:val="both"/>
        <w:rPr>
          <w:sz w:val="24"/>
          <w:szCs w:val="24"/>
        </w:rPr>
      </w:pPr>
      <w:r>
        <w:rPr>
          <w:sz w:val="24"/>
          <w:szCs w:val="24"/>
        </w:rPr>
        <w:t>При обращении МО в службу технической поддержки Исполнителя о необходимости технического обслуживания Исполнитель будет фиксировать время обращения МО, выяснять причину повреждения и предпринимать необходимые меры для устранения перерывов или ухудшения качества оказываемых услуг. Исполнитель также будет уведомлять МО о предпринятых мерах по устранению этих повреждений.</w:t>
      </w:r>
    </w:p>
    <w:p>
      <w:pPr>
        <w:pStyle w:val="BodyTextFirstIndent"/>
        <w:ind w:hanging="0"/>
        <w:jc w:val="both"/>
        <w:rPr>
          <w:sz w:val="24"/>
          <w:szCs w:val="24"/>
        </w:rPr>
      </w:pPr>
      <w:r>
        <w:rPr>
          <w:sz w:val="24"/>
          <w:szCs w:val="24"/>
        </w:rPr>
        <w:t>Исполнитель будет организовать круглосуточный прием и регистрацию запросов уполномоченных представителей МО в единой «точке контакта» с использованием следующих средств связи: телефон, электронная почта (1-я линия поддержки).</w:t>
      </w:r>
    </w:p>
    <w:p>
      <w:pPr>
        <w:pStyle w:val="BodyTextFirstIndent"/>
        <w:ind w:hanging="0"/>
        <w:jc w:val="both"/>
        <w:rPr>
          <w:sz w:val="24"/>
          <w:szCs w:val="24"/>
        </w:rPr>
      </w:pPr>
      <w:r>
        <w:rPr>
          <w:sz w:val="24"/>
          <w:szCs w:val="24"/>
        </w:rPr>
        <w:t>Все поступающие запросы будут проходить стадию регистрации и классификации по приоритетам для объективной оценки очередности их исполнения и ограничения сроков выполнения работ.</w:t>
      </w:r>
    </w:p>
    <w:p>
      <w:pPr>
        <w:pStyle w:val="BodyTextFirstIndent"/>
        <w:ind w:hanging="0"/>
        <w:jc w:val="both"/>
        <w:rPr>
          <w:sz w:val="24"/>
          <w:szCs w:val="24"/>
        </w:rPr>
      </w:pPr>
      <w:r>
        <w:rPr>
          <w:sz w:val="24"/>
          <w:szCs w:val="24"/>
        </w:rPr>
        <w:t>Инциденты должны подразделяться на четыре приоритета по степени срочности их устранения:</w:t>
      </w:r>
    </w:p>
    <w:p>
      <w:pPr>
        <w:pStyle w:val="BodyTextFirstIndent"/>
        <w:ind w:hanging="0"/>
        <w:jc w:val="both"/>
        <w:rPr>
          <w:sz w:val="24"/>
          <w:szCs w:val="24"/>
        </w:rPr>
      </w:pPr>
      <w:r>
        <w:rPr>
          <w:sz w:val="24"/>
          <w:szCs w:val="24"/>
          <w:u w:val="single"/>
        </w:rPr>
        <w:t>Первый приоритет</w:t>
      </w:r>
      <w:r>
        <w:rPr>
          <w:sz w:val="24"/>
          <w:szCs w:val="24"/>
        </w:rPr>
        <w:t xml:space="preserve"> – полное прерывание в предоставлении Услуги, продолжительностью более 15 минут, вызванное неисправностями в зоне ответственности Исполнителя.</w:t>
      </w:r>
    </w:p>
    <w:p>
      <w:pPr>
        <w:pStyle w:val="BodyTextFirstIndent"/>
        <w:ind w:hanging="0"/>
        <w:jc w:val="both"/>
        <w:rPr>
          <w:sz w:val="24"/>
          <w:szCs w:val="24"/>
        </w:rPr>
      </w:pPr>
      <w:r>
        <w:rPr>
          <w:sz w:val="24"/>
          <w:szCs w:val="24"/>
          <w:u w:val="single"/>
        </w:rPr>
        <w:t>Второй приоритет</w:t>
      </w:r>
      <w:r>
        <w:rPr>
          <w:sz w:val="24"/>
          <w:szCs w:val="24"/>
        </w:rPr>
        <w:t xml:space="preserve"> – периодически возникающие прерывания в предоставлении Услуги, продолжительностью не более 15 минут, возникающие с периодичностью не более 1 раза в 1 час.</w:t>
      </w:r>
    </w:p>
    <w:p>
      <w:pPr>
        <w:pStyle w:val="BodyTextFirstIndent"/>
        <w:ind w:hanging="0"/>
        <w:jc w:val="both"/>
        <w:rPr>
          <w:sz w:val="24"/>
          <w:szCs w:val="24"/>
        </w:rPr>
      </w:pPr>
      <w:r>
        <w:rPr>
          <w:sz w:val="24"/>
          <w:szCs w:val="24"/>
          <w:u w:val="single"/>
        </w:rPr>
        <w:t>Третий приоритет</w:t>
      </w:r>
      <w:r>
        <w:rPr>
          <w:sz w:val="24"/>
          <w:szCs w:val="24"/>
        </w:rPr>
        <w:t xml:space="preserve"> — любые возникающие Инциденты, не приводящие к прерыванию предоставления Услуги, но влияющие на параметры качества сервиса, при которых параметры услуги не соответствуют требуемому качеству обслуживания.</w:t>
      </w:r>
    </w:p>
    <w:p>
      <w:pPr>
        <w:pStyle w:val="BodyTextFirstIndent"/>
        <w:ind w:hanging="0"/>
        <w:jc w:val="both"/>
        <w:rPr>
          <w:sz w:val="24"/>
          <w:szCs w:val="24"/>
        </w:rPr>
      </w:pPr>
      <w:r>
        <w:rPr>
          <w:sz w:val="24"/>
          <w:szCs w:val="24"/>
          <w:u w:val="single"/>
        </w:rPr>
        <w:t>Четвертый приоритет</w:t>
      </w:r>
      <w:r>
        <w:rPr>
          <w:sz w:val="24"/>
          <w:szCs w:val="24"/>
        </w:rPr>
        <w:t xml:space="preserve"> — обращения МО по техническим вопросам (консультации), связанным с предоставлением Услуги, за исключением обращений по Инцидентам первого, второго и третьего приоритетов, а также обращения МО по вопросам, связанным с предоставлением дополнительных опций Услуги.</w:t>
      </w:r>
    </w:p>
    <w:p>
      <w:pPr>
        <w:pStyle w:val="BodyTextFirstIndent"/>
        <w:ind w:hanging="0"/>
        <w:jc w:val="both"/>
        <w:rPr>
          <w:sz w:val="24"/>
          <w:szCs w:val="24"/>
        </w:rPr>
      </w:pPr>
      <w:r>
        <w:rPr>
          <w:sz w:val="24"/>
          <w:szCs w:val="24"/>
        </w:rPr>
        <w:t>Продолжительность устранения Инцидента, а также периодичность информирования Исполнителем МО о ходе устранения Инцидента, указаны в таблице 1</w:t>
      </w:r>
    </w:p>
    <w:p>
      <w:pPr>
        <w:pStyle w:val="120"/>
        <w:spacing w:before="0" w:after="0"/>
        <w:ind w:firstLine="851"/>
        <w:rPr/>
      </w:pPr>
      <w:r>
        <w:rPr/>
      </w:r>
    </w:p>
    <w:p>
      <w:pPr>
        <w:pStyle w:val="BodyTextFirstIndent"/>
        <w:rPr>
          <w:sz w:val="24"/>
          <w:szCs w:val="24"/>
        </w:rPr>
      </w:pPr>
      <w:r>
        <w:rPr>
          <w:sz w:val="24"/>
          <w:szCs w:val="24"/>
        </w:rPr>
        <w:t>Таблица 1 Продолжительность устранения Инцидента</w:t>
      </w:r>
    </w:p>
    <w:tbl>
      <w:tblPr>
        <w:tblW w:w="5000" w:type="pct"/>
        <w:jc w:val="start"/>
        <w:tblInd w:w="-2" w:type="dxa"/>
        <w:tblLayout w:type="fixed"/>
        <w:tblCellMar>
          <w:top w:w="55" w:type="dxa"/>
          <w:start w:w="21" w:type="dxa"/>
          <w:bottom w:w="55" w:type="dxa"/>
          <w:end w:w="55" w:type="dxa"/>
        </w:tblCellMar>
      </w:tblPr>
      <w:tblGrid>
        <w:gridCol w:w="2552"/>
        <w:gridCol w:w="2550"/>
        <w:gridCol w:w="2554"/>
        <w:gridCol w:w="2549"/>
      </w:tblGrid>
      <w:tr>
        <w:trPr/>
        <w:tc>
          <w:tcPr>
            <w:tcW w:w="2552"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sz w:val="24"/>
                <w:szCs w:val="24"/>
              </w:rPr>
              <w:t>Приоритет</w:t>
            </w:r>
          </w:p>
        </w:tc>
        <w:tc>
          <w:tcPr>
            <w:tcW w:w="2550"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sz w:val="24"/>
                <w:szCs w:val="24"/>
              </w:rPr>
              <w:t>Продолжительность устранения Инцидента</w:t>
            </w:r>
          </w:p>
        </w:tc>
        <w:tc>
          <w:tcPr>
            <w:tcW w:w="2554"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sz w:val="24"/>
                <w:szCs w:val="24"/>
              </w:rPr>
              <w:t>Информирование МО о</w:t>
            </w:r>
          </w:p>
          <w:p>
            <w:pPr>
              <w:pStyle w:val="120"/>
              <w:widowControl w:val="false"/>
              <w:spacing w:before="0" w:after="0"/>
              <w:rPr>
                <w:sz w:val="24"/>
                <w:szCs w:val="24"/>
              </w:rPr>
            </w:pPr>
            <w:r>
              <w:rPr>
                <w:sz w:val="24"/>
                <w:szCs w:val="24"/>
              </w:rPr>
              <w:t>Ходе устранения</w:t>
            </w:r>
          </w:p>
        </w:tc>
        <w:tc>
          <w:tcPr>
            <w:tcW w:w="2549" w:type="dxa"/>
            <w:tcBorders>
              <w:top w:val="single" w:sz="2" w:space="0" w:color="000001"/>
              <w:start w:val="single" w:sz="2" w:space="0" w:color="000001"/>
              <w:bottom w:val="single" w:sz="2" w:space="0" w:color="000001"/>
              <w:end w:val="single" w:sz="2" w:space="0" w:color="000001"/>
            </w:tcBorders>
          </w:tcPr>
          <w:p>
            <w:pPr>
              <w:pStyle w:val="120"/>
              <w:widowControl w:val="false"/>
              <w:spacing w:before="0" w:after="0"/>
              <w:rPr>
                <w:sz w:val="24"/>
                <w:szCs w:val="24"/>
              </w:rPr>
            </w:pPr>
            <w:r>
              <w:rPr>
                <w:sz w:val="24"/>
                <w:szCs w:val="24"/>
              </w:rPr>
              <w:t>Время проведения работ</w:t>
            </w:r>
          </w:p>
          <w:p>
            <w:pPr>
              <w:pStyle w:val="120"/>
              <w:widowControl w:val="false"/>
              <w:spacing w:before="0" w:after="0"/>
              <w:rPr>
                <w:sz w:val="24"/>
                <w:szCs w:val="24"/>
              </w:rPr>
            </w:pPr>
            <w:r>
              <w:rPr>
                <w:sz w:val="24"/>
                <w:szCs w:val="24"/>
              </w:rPr>
              <w:t>(время Московское)</w:t>
            </w:r>
          </w:p>
        </w:tc>
      </w:tr>
      <w:tr>
        <w:trPr/>
        <w:tc>
          <w:tcPr>
            <w:tcW w:w="2552"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Первый</w:t>
            </w:r>
          </w:p>
        </w:tc>
        <w:tc>
          <w:tcPr>
            <w:tcW w:w="2550"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Не более 4 часов</w:t>
            </w:r>
          </w:p>
        </w:tc>
        <w:tc>
          <w:tcPr>
            <w:tcW w:w="2554"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По запросу МО и по факту устранения</w:t>
            </w:r>
          </w:p>
        </w:tc>
        <w:tc>
          <w:tcPr>
            <w:tcW w:w="2549" w:type="dxa"/>
            <w:tcBorders>
              <w:top w:val="single" w:sz="2" w:space="0" w:color="000001"/>
              <w:start w:val="single" w:sz="2" w:space="0" w:color="000001"/>
              <w:bottom w:val="single" w:sz="2" w:space="0" w:color="000001"/>
              <w:end w:val="single" w:sz="2" w:space="0" w:color="000001"/>
            </w:tcBorders>
          </w:tcPr>
          <w:p>
            <w:pPr>
              <w:pStyle w:val="120"/>
              <w:widowControl w:val="false"/>
              <w:spacing w:before="0" w:after="0"/>
              <w:rPr>
                <w:sz w:val="24"/>
                <w:szCs w:val="24"/>
              </w:rPr>
            </w:pPr>
            <w:r>
              <w:rPr>
                <w:i/>
                <w:sz w:val="24"/>
                <w:szCs w:val="24"/>
              </w:rPr>
              <w:t>Круглосуточно</w:t>
            </w:r>
          </w:p>
        </w:tc>
      </w:tr>
      <w:tr>
        <w:trPr/>
        <w:tc>
          <w:tcPr>
            <w:tcW w:w="2552"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Второй</w:t>
            </w:r>
          </w:p>
        </w:tc>
        <w:tc>
          <w:tcPr>
            <w:tcW w:w="2550"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Не более 8 часов</w:t>
            </w:r>
          </w:p>
        </w:tc>
        <w:tc>
          <w:tcPr>
            <w:tcW w:w="2554"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По запросу МО и по факту устранения</w:t>
            </w:r>
          </w:p>
        </w:tc>
        <w:tc>
          <w:tcPr>
            <w:tcW w:w="2549" w:type="dxa"/>
            <w:tcBorders>
              <w:top w:val="single" w:sz="2" w:space="0" w:color="000001"/>
              <w:start w:val="single" w:sz="2" w:space="0" w:color="000001"/>
              <w:bottom w:val="single" w:sz="2" w:space="0" w:color="000001"/>
              <w:end w:val="single" w:sz="2" w:space="0" w:color="000001"/>
            </w:tcBorders>
          </w:tcPr>
          <w:p>
            <w:pPr>
              <w:pStyle w:val="120"/>
              <w:widowControl w:val="false"/>
              <w:spacing w:before="0" w:after="0"/>
              <w:rPr>
                <w:sz w:val="24"/>
                <w:szCs w:val="24"/>
              </w:rPr>
            </w:pPr>
            <w:r>
              <w:rPr>
                <w:i/>
                <w:sz w:val="24"/>
                <w:szCs w:val="24"/>
              </w:rPr>
              <w:t>Ежедневно с 09:00 до 18:00 по рабочим дням</w:t>
            </w:r>
          </w:p>
        </w:tc>
      </w:tr>
      <w:tr>
        <w:trPr/>
        <w:tc>
          <w:tcPr>
            <w:tcW w:w="2552"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Третий</w:t>
            </w:r>
          </w:p>
        </w:tc>
        <w:tc>
          <w:tcPr>
            <w:tcW w:w="2550"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Не более 24 рабочих часов</w:t>
            </w:r>
          </w:p>
        </w:tc>
        <w:tc>
          <w:tcPr>
            <w:tcW w:w="2554"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По запросу МО и по факту устранения</w:t>
            </w:r>
          </w:p>
        </w:tc>
        <w:tc>
          <w:tcPr>
            <w:tcW w:w="2549" w:type="dxa"/>
            <w:tcBorders>
              <w:top w:val="single" w:sz="2" w:space="0" w:color="000001"/>
              <w:start w:val="single" w:sz="2" w:space="0" w:color="000001"/>
              <w:bottom w:val="single" w:sz="2" w:space="0" w:color="000001"/>
              <w:end w:val="single" w:sz="2" w:space="0" w:color="000001"/>
            </w:tcBorders>
          </w:tcPr>
          <w:p>
            <w:pPr>
              <w:pStyle w:val="120"/>
              <w:widowControl w:val="false"/>
              <w:spacing w:before="0" w:after="0"/>
              <w:rPr>
                <w:sz w:val="24"/>
                <w:szCs w:val="24"/>
              </w:rPr>
            </w:pPr>
            <w:r>
              <w:rPr>
                <w:i/>
                <w:sz w:val="24"/>
                <w:szCs w:val="24"/>
              </w:rPr>
              <w:t>Ежедневно с 09:00 до 18:00 по рабочим дням</w:t>
            </w:r>
          </w:p>
        </w:tc>
      </w:tr>
      <w:tr>
        <w:trPr/>
        <w:tc>
          <w:tcPr>
            <w:tcW w:w="2552"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Четвертый</w:t>
            </w:r>
          </w:p>
        </w:tc>
        <w:tc>
          <w:tcPr>
            <w:tcW w:w="2550"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Не более 5 рабочих дней</w:t>
            </w:r>
          </w:p>
        </w:tc>
        <w:tc>
          <w:tcPr>
            <w:tcW w:w="2554" w:type="dxa"/>
            <w:tcBorders>
              <w:top w:val="single" w:sz="2" w:space="0" w:color="000001"/>
              <w:start w:val="single" w:sz="2" w:space="0" w:color="000001"/>
              <w:bottom w:val="single" w:sz="2" w:space="0" w:color="000001"/>
            </w:tcBorders>
          </w:tcPr>
          <w:p>
            <w:pPr>
              <w:pStyle w:val="120"/>
              <w:widowControl w:val="false"/>
              <w:spacing w:before="0" w:after="0"/>
              <w:rPr>
                <w:sz w:val="24"/>
                <w:szCs w:val="24"/>
              </w:rPr>
            </w:pPr>
            <w:r>
              <w:rPr>
                <w:i/>
                <w:sz w:val="24"/>
                <w:szCs w:val="24"/>
              </w:rPr>
              <w:t>По запросу МО и по факту устранения</w:t>
            </w:r>
          </w:p>
        </w:tc>
        <w:tc>
          <w:tcPr>
            <w:tcW w:w="2549" w:type="dxa"/>
            <w:tcBorders>
              <w:top w:val="single" w:sz="2" w:space="0" w:color="000001"/>
              <w:start w:val="single" w:sz="2" w:space="0" w:color="000001"/>
              <w:bottom w:val="single" w:sz="2" w:space="0" w:color="000001"/>
              <w:end w:val="single" w:sz="2" w:space="0" w:color="000001"/>
            </w:tcBorders>
          </w:tcPr>
          <w:p>
            <w:pPr>
              <w:pStyle w:val="120"/>
              <w:widowControl w:val="false"/>
              <w:spacing w:before="0" w:after="0"/>
              <w:rPr>
                <w:sz w:val="24"/>
                <w:szCs w:val="24"/>
              </w:rPr>
            </w:pPr>
            <w:r>
              <w:rPr>
                <w:i/>
                <w:sz w:val="24"/>
                <w:szCs w:val="24"/>
              </w:rPr>
              <w:t>Ежедневно с 09:00 до 18:00 по рабочим дням</w:t>
            </w:r>
          </w:p>
        </w:tc>
      </w:tr>
    </w:tbl>
    <w:p>
      <w:pPr>
        <w:pStyle w:val="120"/>
        <w:spacing w:before="0" w:after="0"/>
        <w:ind w:firstLine="851"/>
        <w:rPr>
          <w:color w:val="000000"/>
          <w:sz w:val="24"/>
          <w:szCs w:val="24"/>
          <w:shd w:fill="FFFFFF" w:val="clear"/>
        </w:rPr>
      </w:pPr>
      <w:r>
        <w:rPr>
          <w:color w:val="000000"/>
          <w:sz w:val="24"/>
          <w:szCs w:val="24"/>
          <w:shd w:fill="FFFFFF" w:val="clear"/>
        </w:rPr>
      </w:r>
    </w:p>
    <w:p>
      <w:pPr>
        <w:pStyle w:val="BodyTextFirstIndent"/>
        <w:ind w:hanging="0"/>
        <w:jc w:val="both"/>
        <w:rPr>
          <w:sz w:val="24"/>
          <w:szCs w:val="24"/>
        </w:rPr>
      </w:pPr>
      <w:r>
        <w:rPr>
          <w:color w:val="000000"/>
          <w:sz w:val="24"/>
          <w:szCs w:val="24"/>
          <w:shd w:fill="FFFFFF" w:val="clear"/>
        </w:rPr>
        <w:t>Исполнитель будет информировать Заказчика об аварийных ситуациях и других инцидентах, влияющих на работу МО средствами электронной почты.</w:t>
      </w:r>
    </w:p>
    <w:p>
      <w:pPr>
        <w:pStyle w:val="120"/>
        <w:spacing w:before="0" w:after="0"/>
        <w:ind w:firstLine="851"/>
        <w:jc w:val="both"/>
        <w:rPr>
          <w:color w:val="000000"/>
          <w:shd w:fill="FFFFFF" w:val="clear"/>
        </w:rPr>
      </w:pPr>
      <w:r>
        <w:rPr>
          <w:color w:val="000000"/>
          <w:shd w:fill="FFFFFF" w:val="clear"/>
        </w:rPr>
      </w:r>
    </w:p>
    <w:p>
      <w:pPr>
        <w:pStyle w:val="120"/>
        <w:spacing w:before="0" w:after="0"/>
        <w:ind w:firstLine="851"/>
        <w:jc w:val="both"/>
        <w:rPr>
          <w:color w:val="000000"/>
          <w:shd w:fill="FFFFFF" w:val="clear"/>
        </w:rPr>
      </w:pPr>
      <w:r>
        <w:rPr>
          <w:color w:val="000000"/>
          <w:shd w:fill="FFFFFF" w:val="clear"/>
        </w:rPr>
      </w:r>
    </w:p>
    <w:p>
      <w:pPr>
        <w:pStyle w:val="120"/>
        <w:spacing w:before="0" w:after="0"/>
        <w:ind w:firstLine="851"/>
        <w:jc w:val="end"/>
        <w:rPr>
          <w:color w:val="000000"/>
          <w:shd w:fill="FFFFFF" w:val="clear"/>
        </w:rPr>
      </w:pPr>
      <w:r>
        <w:rPr>
          <w:color w:val="000000"/>
          <w:shd w:fill="FFFFFF" w:val="clear"/>
        </w:rPr>
      </w:r>
    </w:p>
    <w:p>
      <w:pPr>
        <w:pStyle w:val="120"/>
        <w:spacing w:before="0" w:after="0"/>
        <w:ind w:firstLine="851"/>
        <w:jc w:val="end"/>
        <w:rPr>
          <w:color w:val="000000"/>
          <w:shd w:fill="FFFFFF" w:val="clear"/>
        </w:rPr>
      </w:pPr>
      <w:r>
        <w:rPr>
          <w:color w:val="000000"/>
          <w:shd w:fill="FFFFFF" w:val="clear"/>
        </w:rPr>
      </w:r>
    </w:p>
    <w:p>
      <w:pPr>
        <w:pStyle w:val="120"/>
        <w:spacing w:before="0" w:after="0"/>
        <w:ind w:firstLine="851"/>
        <w:jc w:val="end"/>
        <w:rPr>
          <w:color w:val="000000"/>
          <w:shd w:fill="FFFFFF" w:val="clear"/>
        </w:rPr>
      </w:pPr>
      <w:r>
        <w:rPr>
          <w:color w:val="000000"/>
          <w:shd w:fill="FFFFFF" w:val="clear"/>
        </w:rPr>
      </w:r>
    </w:p>
    <w:p>
      <w:pPr>
        <w:pStyle w:val="120"/>
        <w:spacing w:before="0" w:after="0"/>
        <w:ind w:firstLine="851"/>
        <w:jc w:val="end"/>
        <w:rPr>
          <w:sz w:val="24"/>
          <w:szCs w:val="24"/>
        </w:rPr>
      </w:pPr>
      <w:r>
        <w:rPr>
          <w:sz w:val="24"/>
          <w:szCs w:val="24"/>
        </w:rPr>
      </w:r>
      <w:r>
        <w:br w:type="page"/>
      </w:r>
    </w:p>
    <w:p>
      <w:pPr>
        <w:pStyle w:val="BodyTextFirstIndent"/>
        <w:spacing w:before="0" w:after="120"/>
        <w:jc w:val="end"/>
        <w:rPr>
          <w:sz w:val="24"/>
          <w:szCs w:val="24"/>
        </w:rPr>
      </w:pPr>
      <w:r>
        <w:rPr>
          <w:b/>
          <w:bCs/>
          <w:color w:val="000000"/>
          <w:sz w:val="24"/>
          <w:szCs w:val="24"/>
          <w:shd w:fill="FFFFFF" w:val="clear"/>
        </w:rPr>
        <w:t>Приложение №1 к Техническому заданию</w:t>
      </w:r>
    </w:p>
    <w:p>
      <w:pPr>
        <w:pStyle w:val="120"/>
        <w:spacing w:before="0" w:after="0"/>
        <w:ind w:firstLine="851"/>
        <w:jc w:val="center"/>
        <w:rPr>
          <w:b/>
          <w:bCs/>
          <w:color w:val="000000"/>
          <w:sz w:val="24"/>
          <w:szCs w:val="24"/>
          <w:shd w:fill="FFFFFF" w:val="clear"/>
        </w:rPr>
      </w:pPr>
      <w:r>
        <w:rPr>
          <w:b/>
          <w:bCs/>
          <w:color w:val="000000"/>
          <w:sz w:val="24"/>
          <w:szCs w:val="24"/>
          <w:shd w:fill="FFFFFF" w:val="clear"/>
        </w:rPr>
        <w:t xml:space="preserve">  </w:t>
      </w:r>
    </w:p>
    <w:p>
      <w:pPr>
        <w:pStyle w:val="BodyTextFirstIndent"/>
        <w:jc w:val="center"/>
        <w:rPr>
          <w:sz w:val="24"/>
          <w:szCs w:val="24"/>
        </w:rPr>
      </w:pPr>
      <w:r>
        <w:rPr>
          <w:b/>
          <w:bCs/>
          <w:color w:val="000000"/>
          <w:sz w:val="24"/>
          <w:szCs w:val="24"/>
          <w:shd w:fill="FFFFFF" w:val="clear"/>
        </w:rPr>
        <w:t>Характеристики оказываемой услуги</w:t>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«ЦРБ» в Милютинском районе</w:t>
      </w:r>
    </w:p>
    <w:tbl>
      <w:tblPr>
        <w:tblW w:w="9645" w:type="dxa"/>
        <w:jc w:val="start"/>
        <w:tblInd w:w="-5" w:type="dxa"/>
        <w:tblLayout w:type="fixed"/>
        <w:tblCellMar>
          <w:top w:w="55" w:type="dxa"/>
          <w:start w:w="55" w:type="dxa"/>
          <w:bottom w:w="55" w:type="dxa"/>
          <w:end w:w="55" w:type="dxa"/>
        </w:tblCellMar>
      </w:tblPr>
      <w:tblGrid>
        <w:gridCol w:w="7498"/>
        <w:gridCol w:w="2147"/>
      </w:tblGrid>
      <w:tr>
        <w:trPr/>
        <w:tc>
          <w:tcPr>
            <w:tcW w:w="7498" w:type="dxa"/>
            <w:tcBorders>
              <w:top w:val="single" w:sz="4" w:space="0" w:color="000000"/>
              <w:start w:val="single" w:sz="4" w:space="0" w:color="000000"/>
              <w:bottom w:val="single" w:sz="4"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147" w:type="dxa"/>
            <w:tcBorders>
              <w:top w:val="single" w:sz="4" w:space="0" w:color="000000"/>
              <w:start w:val="single" w:sz="4" w:space="0" w:color="000000"/>
              <w:bottom w:val="single" w:sz="4" w:space="0" w:color="000000"/>
              <w:end w:val="single" w:sz="4"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498" w:type="dxa"/>
            <w:tcBorders>
              <w:start w:val="single" w:sz="4" w:space="0" w:color="000000"/>
              <w:bottom w:val="single" w:sz="4" w:space="0" w:color="000000"/>
            </w:tcBorders>
          </w:tcPr>
          <w:p>
            <w:pPr>
              <w:pStyle w:val="120"/>
              <w:widowControl w:val="false"/>
              <w:spacing w:lineRule="auto" w:line="240" w:before="0" w:after="0"/>
              <w:rPr>
                <w:rFonts w:cs="Liberation Serif;Times New Roma"/>
                <w:color w:val="000000"/>
                <w:sz w:val="20"/>
                <w:szCs w:val="20"/>
                <w:shd w:fill="FFFFFF" w:val="clear"/>
              </w:rPr>
            </w:pPr>
            <w:r>
              <w:rPr>
                <w:rFonts w:cs="Liberation Serif;Times New Roma"/>
                <w:color w:val="000000"/>
                <w:sz w:val="20"/>
                <w:szCs w:val="20"/>
                <w:shd w:fill="FFFFFF" w:val="clear"/>
              </w:rPr>
              <w:t>Общий срок сопровождения (до 31.12.2026), мес.</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9</w:t>
            </w:r>
          </w:p>
        </w:tc>
      </w:tr>
      <w:tr>
        <w:trPr/>
        <w:tc>
          <w:tcPr>
            <w:tcW w:w="7498" w:type="dxa"/>
            <w:tcBorders>
              <w:start w:val="single" w:sz="4" w:space="0" w:color="000000"/>
              <w:bottom w:val="single" w:sz="4" w:space="0" w:color="000000"/>
            </w:tcBorders>
          </w:tcPr>
          <w:p>
            <w:pPr>
              <w:pStyle w:val="120"/>
              <w:widowControl w:val="false"/>
              <w:spacing w:lineRule="auto" w:line="240" w:before="0" w:after="0"/>
              <w:rPr>
                <w:sz w:val="20"/>
                <w:szCs w:val="20"/>
              </w:rPr>
            </w:pPr>
            <w:r>
              <w:rPr>
                <w:rFonts w:cs="Liberation Serif;Times New Roma"/>
                <w:color w:val="000000"/>
                <w:sz w:val="20"/>
                <w:szCs w:val="20"/>
                <w:shd w:fill="FFFFFF" w:val="clear"/>
              </w:rPr>
              <w:t xml:space="preserve">Необходимость первичной настройки </w:t>
            </w:r>
            <w:r>
              <w:rPr>
                <w:rFonts w:cs="Liberation Serif;Times New Roma"/>
                <w:color w:val="000000"/>
                <w:sz w:val="20"/>
                <w:szCs w:val="20"/>
                <w:shd w:fill="FFFFFF" w:val="clear"/>
                <w:lang w:val="en-US"/>
              </w:rPr>
              <w:t>IT</w:t>
            </w:r>
            <w:r>
              <w:rPr>
                <w:rFonts w:cs="Liberation Serif;Times New Roma"/>
                <w:color w:val="000000"/>
                <w:sz w:val="20"/>
                <w:szCs w:val="20"/>
                <w:shd w:fill="FFFFFF" w:val="clear"/>
              </w:rPr>
              <w:t>-инфраструктуры (0 — если настройка была выполнена ранее. Иначе, кол-во адресов, по которым расположены физические сервера)</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0</w:t>
            </w:r>
          </w:p>
        </w:tc>
      </w:tr>
      <w:tr>
        <w:trPr/>
        <w:tc>
          <w:tcPr>
            <w:tcW w:w="7498" w:type="dxa"/>
            <w:tcBorders>
              <w:start w:val="single" w:sz="4" w:space="0" w:color="000000"/>
              <w:bottom w:val="single" w:sz="4" w:space="0" w:color="000000"/>
            </w:tcBorders>
          </w:tcPr>
          <w:p>
            <w:pPr>
              <w:pStyle w:val="120"/>
              <w:widowControl w:val="false"/>
              <w:spacing w:lineRule="auto" w:line="240" w:before="0" w:after="0"/>
              <w:rPr>
                <w:sz w:val="20"/>
                <w:szCs w:val="20"/>
              </w:rPr>
            </w:pPr>
            <w:r>
              <w:rPr>
                <w:rFonts w:cs="Liberation Serif;Times New Roma"/>
                <w:color w:val="000000"/>
                <w:sz w:val="20"/>
                <w:szCs w:val="20"/>
                <w:shd w:fill="FFFFFF" w:val="clear"/>
              </w:rPr>
              <w:t xml:space="preserve">Количество физических серверов в </w:t>
            </w:r>
            <w:r>
              <w:rPr>
                <w:rFonts w:cs="Liberation Serif;Times New Roma"/>
                <w:color w:val="000000"/>
                <w:sz w:val="20"/>
                <w:szCs w:val="20"/>
                <w:shd w:fill="FFFFFF" w:val="clear"/>
                <w:lang w:val="en-US"/>
              </w:rPr>
              <w:t>IT</w:t>
            </w:r>
            <w:r>
              <w:rPr>
                <w:rFonts w:cs="Liberation Serif;Times New Roma"/>
                <w:color w:val="000000"/>
                <w:sz w:val="20"/>
                <w:szCs w:val="20"/>
                <w:shd w:fill="FFFFFF" w:val="clear"/>
              </w:rPr>
              <w:t>-инфраструктуре, шт.</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2</w:t>
            </w:r>
          </w:p>
        </w:tc>
      </w:tr>
      <w:tr>
        <w:trPr/>
        <w:tc>
          <w:tcPr>
            <w:tcW w:w="7498" w:type="dxa"/>
            <w:tcBorders>
              <w:start w:val="single" w:sz="4" w:space="0" w:color="000000"/>
              <w:bottom w:val="single" w:sz="4" w:space="0" w:color="000000"/>
            </w:tcBorders>
          </w:tcPr>
          <w:p>
            <w:pPr>
              <w:pStyle w:val="120"/>
              <w:widowControl w:val="false"/>
              <w:spacing w:lineRule="auto" w:line="240" w:before="0" w:after="0"/>
              <w:rPr>
                <w:sz w:val="20"/>
                <w:szCs w:val="20"/>
              </w:rPr>
            </w:pPr>
            <w:r>
              <w:rPr>
                <w:sz w:val="20"/>
                <w:szCs w:val="20"/>
              </w:rPr>
              <w:t>Количество серверных (кол-во адресов)</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1</w:t>
            </w:r>
          </w:p>
        </w:tc>
      </w:tr>
      <w:tr>
        <w:trPr/>
        <w:tc>
          <w:tcPr>
            <w:tcW w:w="7498" w:type="dxa"/>
            <w:tcBorders>
              <w:start w:val="single" w:sz="4" w:space="0" w:color="000000"/>
              <w:bottom w:val="single" w:sz="4" w:space="0" w:color="000000"/>
            </w:tcBorders>
          </w:tcPr>
          <w:p>
            <w:pPr>
              <w:pStyle w:val="120"/>
              <w:widowControl w:val="false"/>
              <w:spacing w:lineRule="auto" w:line="240" w:before="0" w:after="0"/>
              <w:rPr>
                <w:rFonts w:cs="Liberation Serif;Times New Roma"/>
                <w:color w:val="000000"/>
                <w:sz w:val="20"/>
                <w:szCs w:val="20"/>
                <w:shd w:fill="FFFFFF" w:val="clear"/>
              </w:rPr>
            </w:pPr>
            <w:r>
              <w:rPr>
                <w:rFonts w:cs="Liberation Serif;Times New Roma"/>
                <w:color w:val="000000"/>
                <w:sz w:val="20"/>
                <w:szCs w:val="20"/>
                <w:shd w:fill="FFFFFF" w:val="clear"/>
              </w:rPr>
              <w:t>Количество пользователей в системе, шт.</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79</w:t>
            </w:r>
          </w:p>
        </w:tc>
      </w:tr>
      <w:tr>
        <w:trPr/>
        <w:tc>
          <w:tcPr>
            <w:tcW w:w="7498" w:type="dxa"/>
            <w:tcBorders>
              <w:start w:val="single" w:sz="4" w:space="0" w:color="000000"/>
              <w:bottom w:val="single" w:sz="4" w:space="0" w:color="000000"/>
            </w:tcBorders>
          </w:tcPr>
          <w:p>
            <w:pPr>
              <w:pStyle w:val="120"/>
              <w:widowControl w:val="false"/>
              <w:spacing w:lineRule="auto" w:line="240" w:before="0" w:after="0"/>
              <w:rPr>
                <w:sz w:val="20"/>
                <w:szCs w:val="20"/>
              </w:rPr>
            </w:pPr>
            <w:r>
              <w:rPr>
                <w:rFonts w:cs="Liberation Serif;Times New Roma"/>
                <w:color w:val="000000"/>
                <w:sz w:val="20"/>
                <w:szCs w:val="20"/>
                <w:shd w:fill="FFFFFF" w:val="clear"/>
              </w:rPr>
              <w:t xml:space="preserve">Количество подключенных к </w:t>
            </w:r>
            <w:r>
              <w:rPr>
                <w:rFonts w:cs="Liberation Serif;Times New Roma"/>
                <w:color w:val="000000"/>
                <w:sz w:val="20"/>
                <w:szCs w:val="20"/>
                <w:shd w:fill="FFFFFF" w:val="clear"/>
                <w:lang w:val="en-US"/>
              </w:rPr>
              <w:t>IT</w:t>
            </w:r>
            <w:r>
              <w:rPr>
                <w:rFonts w:cs="Liberation Serif;Times New Roma"/>
                <w:color w:val="000000"/>
                <w:sz w:val="20"/>
                <w:szCs w:val="20"/>
                <w:shd w:fill="FFFFFF" w:val="clear"/>
              </w:rPr>
              <w:t>-инфраструктуре удаленных сегментов пользовательских рабочих мест (ТВСП), шт.</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18</w:t>
            </w:r>
          </w:p>
        </w:tc>
      </w:tr>
      <w:tr>
        <w:trPr/>
        <w:tc>
          <w:tcPr>
            <w:tcW w:w="7498" w:type="dxa"/>
            <w:tcBorders>
              <w:start w:val="single" w:sz="4" w:space="0" w:color="000000"/>
              <w:bottom w:val="single" w:sz="4" w:space="0" w:color="000000"/>
            </w:tcBorders>
          </w:tcPr>
          <w:p>
            <w:pPr>
              <w:pStyle w:val="120"/>
              <w:widowControl w:val="false"/>
              <w:spacing w:lineRule="auto" w:line="240" w:before="0" w:after="0"/>
              <w:rPr>
                <w:sz w:val="20"/>
                <w:szCs w:val="20"/>
              </w:rPr>
            </w:pPr>
            <w:r>
              <w:rPr>
                <w:rFonts w:cs="Liberation Serif;Times New Roma"/>
                <w:color w:val="000000"/>
                <w:sz w:val="20"/>
                <w:szCs w:val="20"/>
                <w:shd w:fill="FFFFFF" w:val="clear"/>
              </w:rPr>
              <w:t xml:space="preserve">Количество новых, вводимых в </w:t>
            </w:r>
            <w:r>
              <w:rPr>
                <w:rFonts w:cs="Liberation Serif;Times New Roma"/>
                <w:color w:val="000000"/>
                <w:sz w:val="20"/>
                <w:szCs w:val="20"/>
                <w:shd w:fill="FFFFFF" w:val="clear"/>
                <w:lang w:val="en-US"/>
              </w:rPr>
              <w:t>IT</w:t>
            </w:r>
            <w:r>
              <w:rPr>
                <w:rFonts w:cs="Liberation Serif;Times New Roma"/>
                <w:color w:val="000000"/>
                <w:sz w:val="20"/>
                <w:szCs w:val="20"/>
                <w:shd w:fill="FFFFFF" w:val="clear"/>
              </w:rPr>
              <w:t>-инфраструктуру удаленных сегментов пользовательских рабочих мест (ТВСП), шт.</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0</w:t>
            </w:r>
          </w:p>
        </w:tc>
      </w:tr>
      <w:tr>
        <w:trPr/>
        <w:tc>
          <w:tcPr>
            <w:tcW w:w="7498" w:type="dxa"/>
            <w:tcBorders>
              <w:start w:val="single" w:sz="4" w:space="0" w:color="000000"/>
              <w:bottom w:val="single" w:sz="4" w:space="0" w:color="000000"/>
            </w:tcBorders>
          </w:tcPr>
          <w:p>
            <w:pPr>
              <w:pStyle w:val="120"/>
              <w:widowControl w:val="false"/>
              <w:spacing w:lineRule="auto" w:line="240" w:before="0" w:after="0"/>
              <w:rPr>
                <w:sz w:val="20"/>
                <w:szCs w:val="20"/>
              </w:rPr>
            </w:pPr>
            <w:r>
              <w:rPr>
                <w:rFonts w:cs="Liberation Serif;Times New Roma"/>
                <w:color w:val="000000"/>
                <w:sz w:val="20"/>
                <w:szCs w:val="20"/>
                <w:shd w:fill="FFFFFF" w:val="clear"/>
              </w:rPr>
              <w:t xml:space="preserve">Количество отчуждаемых </w:t>
            </w:r>
            <w:r>
              <w:rPr>
                <w:rFonts w:cs="Liberation Serif;Times New Roma"/>
                <w:color w:val="000000"/>
                <w:sz w:val="20"/>
                <w:szCs w:val="20"/>
                <w:shd w:fill="FFFFFF" w:val="clear"/>
                <w:lang w:val="en-US"/>
              </w:rPr>
              <w:t>USB</w:t>
            </w:r>
            <w:r>
              <w:rPr>
                <w:rFonts w:cs="Liberation Serif;Times New Roma"/>
                <w:color w:val="000000"/>
                <w:sz w:val="20"/>
                <w:szCs w:val="20"/>
                <w:shd w:fill="FFFFFF" w:val="clear"/>
              </w:rPr>
              <w:t>-носителей для удаленного доступа, шт.</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5</w:t>
            </w:r>
          </w:p>
        </w:tc>
      </w:tr>
      <w:tr>
        <w:trPr/>
        <w:tc>
          <w:tcPr>
            <w:tcW w:w="7498" w:type="dxa"/>
            <w:tcBorders>
              <w:start w:val="single" w:sz="4" w:space="0" w:color="000000"/>
              <w:bottom w:val="single" w:sz="4" w:space="0" w:color="000000"/>
            </w:tcBorders>
          </w:tcPr>
          <w:p>
            <w:pPr>
              <w:pStyle w:val="120"/>
              <w:widowControl w:val="false"/>
              <w:spacing w:lineRule="auto" w:line="240" w:before="0" w:after="0"/>
              <w:rPr>
                <w:rFonts w:cs="Liberation Serif;Times New Roma"/>
                <w:color w:val="000000"/>
                <w:sz w:val="20"/>
                <w:szCs w:val="20"/>
                <w:shd w:fill="FFFFFF" w:val="clear"/>
              </w:rPr>
            </w:pPr>
            <w:r>
              <w:rPr>
                <w:rFonts w:cs="Liberation Serif;Times New Roma"/>
                <w:color w:val="000000"/>
                <w:sz w:val="20"/>
                <w:szCs w:val="20"/>
                <w:shd w:fill="FFFFFF" w:val="clear"/>
              </w:rPr>
              <w:t>Количество сопровождаемых планшетов СМП, шт</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2</w:t>
            </w:r>
          </w:p>
        </w:tc>
      </w:tr>
      <w:tr>
        <w:trPr/>
        <w:tc>
          <w:tcPr>
            <w:tcW w:w="7498" w:type="dxa"/>
            <w:tcBorders>
              <w:start w:val="single" w:sz="4" w:space="0" w:color="000000"/>
              <w:bottom w:val="single" w:sz="4" w:space="0" w:color="000000"/>
            </w:tcBorders>
          </w:tcPr>
          <w:p>
            <w:pPr>
              <w:pStyle w:val="120"/>
              <w:widowControl w:val="false"/>
              <w:spacing w:lineRule="auto" w:line="240" w:before="0" w:after="0"/>
              <w:jc w:val="both"/>
              <w:rPr>
                <w:color w:val="000000"/>
                <w:sz w:val="20"/>
                <w:szCs w:val="20"/>
                <w:shd w:fill="FFFFFF" w:val="clear"/>
              </w:rPr>
            </w:pPr>
            <w:r>
              <w:rPr>
                <w:color w:val="000000"/>
                <w:sz w:val="20"/>
                <w:szCs w:val="20"/>
                <w:shd w:fill="FFFFFF" w:val="clear"/>
              </w:rPr>
              <w:t>Необходимость проведения оценки эффективности принимаемых мер по защите информации, да\нет</w:t>
            </w:r>
          </w:p>
        </w:tc>
        <w:tc>
          <w:tcPr>
            <w:tcW w:w="2147" w:type="dxa"/>
            <w:tcBorders>
              <w:start w:val="single" w:sz="4" w:space="0" w:color="000000"/>
              <w:bottom w:val="single" w:sz="4" w:space="0" w:color="000000"/>
              <w:end w:val="single" w:sz="4" w:space="0" w:color="000000"/>
            </w:tcBorders>
          </w:tcPr>
          <w:p>
            <w:pPr>
              <w:pStyle w:val="Style46"/>
              <w:snapToGrid w:val="false"/>
              <w:spacing w:lineRule="auto" w:line="240" w:before="0" w:after="0"/>
              <w:rPr>
                <w:rFonts w:cs="Liberation Serif;Times New Roma"/>
                <w:color w:val="000000"/>
                <w:sz w:val="20"/>
                <w:szCs w:val="20"/>
              </w:rPr>
            </w:pPr>
            <w:r>
              <w:rPr>
                <w:rFonts w:cs="Liberation Serif;Times New Roma"/>
                <w:color w:val="000000"/>
                <w:sz w:val="20"/>
                <w:szCs w:val="20"/>
              </w:rPr>
              <w:t>да</w:t>
            </w:r>
          </w:p>
        </w:tc>
      </w:tr>
    </w:tbl>
    <w:p>
      <w:pPr>
        <w:pStyle w:val="120"/>
        <w:spacing w:lineRule="auto" w:line="240" w:before="0" w:after="0"/>
        <w:rPr>
          <w:b/>
          <w:color w:val="000000"/>
          <w:sz w:val="20"/>
          <w:szCs w:val="20"/>
        </w:rPr>
      </w:pPr>
      <w:r>
        <w:rPr>
          <w:b/>
          <w:color w:val="000000"/>
          <w:sz w:val="20"/>
          <w:szCs w:val="20"/>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«Онкодиспансер»</w:t>
      </w:r>
    </w:p>
    <w:tbl>
      <w:tblPr>
        <w:tblW w:w="4700" w:type="pct"/>
        <w:jc w:val="start"/>
        <w:tblInd w:w="-14" w:type="dxa"/>
        <w:tblLayout w:type="fixed"/>
        <w:tblCellMar>
          <w:top w:w="58" w:type="dxa"/>
          <w:start w:w="58" w:type="dxa"/>
          <w:bottom w:w="58" w:type="dxa"/>
          <w:end w:w="0" w:type="dxa"/>
        </w:tblCellMar>
      </w:tblPr>
      <w:tblGrid>
        <w:gridCol w:w="7475"/>
        <w:gridCol w:w="2117"/>
      </w:tblGrid>
      <w:tr>
        <w:trPr/>
        <w:tc>
          <w:tcPr>
            <w:tcW w:w="7475"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117"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8</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в которых есть установленные сервера), шт.</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4</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570</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14</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20</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475"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117"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«ГБ №8» в г. Ростове-на-Дону</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(кол-во адресов)</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200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4</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4</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«ГКБСМП» в г.Таганроге</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(кол-во адресов)</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166</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5</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«ДГБ №1» в г.Ростове-на-Дону</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(кол-во адресов)</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134</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14</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«ДГП № 1» в г. Таганроге</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(кол-во адресов)</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100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«КВД»</w:t>
      </w:r>
    </w:p>
    <w:tbl>
      <w:tblPr>
        <w:tblW w:w="4600" w:type="pct"/>
        <w:jc w:val="start"/>
        <w:tblInd w:w="-50" w:type="dxa"/>
        <w:tblLayout w:type="fixed"/>
        <w:tblCellMar>
          <w:top w:w="58" w:type="dxa"/>
          <w:start w:w="58" w:type="dxa"/>
          <w:bottom w:w="58" w:type="dxa"/>
          <w:end w:w="0" w:type="dxa"/>
        </w:tblCellMar>
      </w:tblPr>
      <w:tblGrid>
        <w:gridCol w:w="7452"/>
        <w:gridCol w:w="1936"/>
      </w:tblGrid>
      <w:tr>
        <w:trPr/>
        <w:tc>
          <w:tcPr>
            <w:tcW w:w="7452"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1936"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(кол-во адресов)</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324</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15</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70</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452"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1936"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«Первая ГБ» в г. Таганроге</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в которых есть установленные сервера),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27</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«СП №2» г. Шахты</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в которых есть установленные сервера),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24</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«СП» в г. Белая Калитва</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в которых есть установленные сервера),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18</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«ЦРБ » в Песчанокопском районе</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в которых есть установленные сервера),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5</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5</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«ГБ № 3» в г. Таганроге</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(кол-во адресов)</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 (ТВСП, оснащённые АПКШ Континент)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5</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«ПБ»</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5</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(кол-во адресов)</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300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2</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«ЦРБ» в Зимовниковском районе</w:t>
      </w:r>
    </w:p>
    <w:tbl>
      <w:tblPr>
        <w:tblW w:w="9645" w:type="dxa"/>
        <w:jc w:val="start"/>
        <w:tblInd w:w="-14" w:type="dxa"/>
        <w:tblLayout w:type="fixed"/>
        <w:tblCellMar>
          <w:top w:w="58" w:type="dxa"/>
          <w:start w:w="58" w:type="dxa"/>
          <w:bottom w:w="58" w:type="dxa"/>
          <w:end w:w="0" w:type="dxa"/>
        </w:tblCellMar>
      </w:tblPr>
      <w:tblGrid>
        <w:gridCol w:w="7574"/>
        <w:gridCol w:w="2071"/>
      </w:tblGrid>
      <w:tr>
        <w:trPr/>
        <w:tc>
          <w:tcPr>
            <w:tcW w:w="7574" w:type="dxa"/>
            <w:tcBorders>
              <w:top w:val="single" w:sz="6" w:space="0" w:color="000000"/>
              <w:start w:val="single" w:sz="6" w:space="0" w:color="000000"/>
              <w:bottom w:val="single" w:sz="6" w:space="0" w:color="000000"/>
            </w:tcBorders>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Наименование</w:t>
            </w:r>
          </w:p>
        </w:tc>
        <w:tc>
          <w:tcPr>
            <w:tcW w:w="2071" w:type="dxa"/>
            <w:tcBorders>
              <w:top w:val="single" w:sz="6" w:space="0" w:color="000000"/>
              <w:start w:val="single" w:sz="6" w:space="0" w:color="000000"/>
              <w:bottom w:val="single" w:sz="6" w:space="0" w:color="000000"/>
              <w:end w:val="single" w:sz="6" w:space="0" w:color="000000"/>
            </w:tcBorders>
            <w:tcMar>
              <w:end w:w="58" w:type="dxa"/>
            </w:tcMar>
          </w:tcPr>
          <w:p>
            <w:pPr>
              <w:pStyle w:val="Style46"/>
              <w:spacing w:lineRule="auto" w:line="240" w:before="0" w:after="0"/>
              <w:jc w:val="center"/>
              <w:rPr>
                <w:rFonts w:cs="Liberation Serif;Times New Roma"/>
                <w:b/>
                <w:bCs/>
                <w:color w:val="000000"/>
                <w:sz w:val="20"/>
                <w:szCs w:val="20"/>
              </w:rPr>
            </w:pPr>
            <w:r>
              <w:rPr>
                <w:rFonts w:cs="Liberation Serif;Times New Roma"/>
                <w:b/>
                <w:bCs/>
                <w:color w:val="000000"/>
                <w:sz w:val="20"/>
                <w:szCs w:val="20"/>
              </w:rPr>
              <w:t>Значение</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Общий срок сопровождения (до 31.12.2026), мес.</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9</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первичной настройки IT-инфраструктуры (0 — если настройка была выполнена ранее. Иначе, кол-во адресов, по которым расположены физические сервера)</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физических серверов в IT-инфраструктуре,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4</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серверных (кол-во адресов)</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пользователей в системе,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66</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подключенных к IT-инфраструктуре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3</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новых, вводимых в IT-инфраструктуру удаленных сегментов пользовательских рабочих мест (ТВСП),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отчуждаемых USB-носителей для удаленного доступа,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15</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Количество сопровождаемых планшетов СМП, шт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0</w:t>
            </w:r>
          </w:p>
        </w:tc>
      </w:tr>
      <w:tr>
        <w:trPr/>
        <w:tc>
          <w:tcPr>
            <w:tcW w:w="7574" w:type="dxa"/>
            <w:tcBorders>
              <w:start w:val="single" w:sz="6" w:space="0" w:color="000000"/>
              <w:bottom w:val="single" w:sz="6" w:space="0" w:color="000000"/>
            </w:tcBorders>
            <w:tcMar>
              <w:top w:w="0"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Необходимость проведения оценки эффективности принимаемых мер по защите информации, да\нет</w:t>
            </w:r>
          </w:p>
        </w:tc>
        <w:tc>
          <w:tcPr>
            <w:tcW w:w="2071" w:type="dxa"/>
            <w:tcBorders>
              <w:start w:val="single" w:sz="6" w:space="0" w:color="000000"/>
              <w:bottom w:val="single" w:sz="6" w:space="0" w:color="000000"/>
              <w:end w:val="single" w:sz="6" w:space="0" w:color="000000"/>
            </w:tcBorders>
            <w:tcMar>
              <w:top w:w="0" w:type="dxa"/>
              <w:end w:w="58" w:type="dxa"/>
            </w:tcMar>
          </w:tcPr>
          <w:p>
            <w:pPr>
              <w:pStyle w:val="120"/>
              <w:tabs>
                <w:tab w:val="clear" w:pos="11340"/>
                <w:tab w:val="left" w:pos="708" w:leader="none"/>
              </w:tabs>
              <w:jc w:val="start"/>
              <w:rPr>
                <w:rFonts w:ascii="Times New Roman" w:hAnsi="Times New Roman" w:cs="Liberation Serif;Times New Roma"/>
                <w:color w:val="000000"/>
                <w:spacing w:val="0"/>
                <w:sz w:val="20"/>
                <w:szCs w:val="20"/>
                <w:shd w:fill="FFFFFF" w:val="clear"/>
                <w:lang w:eastAsia="en-US"/>
              </w:rPr>
            </w:pPr>
            <w:r>
              <w:rPr>
                <w:rFonts w:cs="Liberation Serif;Times New Roma" w:ascii="Times New Roman" w:hAnsi="Times New Roman"/>
                <w:color w:val="000000"/>
                <w:spacing w:val="0"/>
                <w:sz w:val="20"/>
                <w:szCs w:val="20"/>
                <w:shd w:fill="FFFFFF" w:val="clear"/>
                <w:lang w:eastAsia="en-US"/>
              </w:rPr>
              <w:t>да</w:t>
            </w:r>
          </w:p>
        </w:tc>
      </w:tr>
    </w:tbl>
    <w:p>
      <w:pPr>
        <w:pStyle w:val="120"/>
        <w:spacing w:before="0" w:after="0"/>
        <w:jc w:val="both"/>
        <w:rPr>
          <w:color w:val="000000"/>
          <w:shd w:fill="FFFFFF" w:val="clear"/>
        </w:rPr>
      </w:pPr>
      <w:r>
        <w:rPr>
          <w:color w:val="000000"/>
          <w:shd w:fill="FFFFFF" w:val="clear"/>
        </w:rPr>
      </w:r>
    </w:p>
    <w:p>
      <w:pPr>
        <w:pStyle w:val="120"/>
        <w:spacing w:before="0" w:after="0"/>
        <w:jc w:val="both"/>
        <w:rPr>
          <w:color w:val="000000"/>
          <w:shd w:fill="FFFFFF" w:val="clear"/>
        </w:rPr>
      </w:pPr>
      <w:r>
        <w:rPr>
          <w:color w:val="000000"/>
          <w:shd w:fill="FFFFFF" w:val="clear"/>
        </w:rPr>
      </w:r>
    </w:p>
    <w:p>
      <w:pPr>
        <w:pStyle w:val="120"/>
        <w:spacing w:before="0" w:after="0"/>
        <w:jc w:val="both"/>
        <w:rPr>
          <w:color w:val="000000"/>
          <w:shd w:fill="FFFFFF" w:val="clear"/>
        </w:rPr>
      </w:pPr>
      <w:r>
        <w:rPr>
          <w:color w:val="000000"/>
          <w:shd w:fill="FFFFFF" w:val="clear"/>
        </w:rPr>
      </w:r>
    </w:p>
    <w:p>
      <w:pPr>
        <w:pStyle w:val="120"/>
        <w:spacing w:before="0" w:after="0"/>
        <w:jc w:val="both"/>
        <w:rPr>
          <w:color w:val="000000"/>
          <w:shd w:fill="FFFFFF" w:val="clear"/>
        </w:rPr>
      </w:pPr>
      <w:r>
        <w:rPr>
          <w:color w:val="000000"/>
          <w:shd w:fill="FFFFFF" w:val="clear"/>
        </w:rPr>
      </w:r>
    </w:p>
    <w:p>
      <w:pPr>
        <w:pStyle w:val="120"/>
        <w:spacing w:before="0" w:after="0"/>
        <w:jc w:val="both"/>
        <w:rPr>
          <w:color w:val="000000"/>
          <w:shd w:fill="FFFFFF" w:val="clear"/>
        </w:rPr>
      </w:pPr>
      <w:r>
        <w:rPr>
          <w:color w:val="000000"/>
          <w:shd w:fill="FFFFFF" w:val="clear"/>
        </w:rPr>
      </w:r>
    </w:p>
    <w:p>
      <w:pPr>
        <w:pStyle w:val="120"/>
        <w:spacing w:before="0" w:after="0"/>
        <w:jc w:val="both"/>
        <w:rPr>
          <w:color w:val="000000"/>
          <w:shd w:fill="FFFFFF" w:val="clear"/>
        </w:rPr>
      </w:pPr>
      <w:r>
        <w:rPr>
          <w:color w:val="000000"/>
          <w:shd w:fill="FFFFFF" w:val="clear"/>
        </w:rPr>
      </w:r>
    </w:p>
    <w:p>
      <w:pPr>
        <w:pStyle w:val="120"/>
        <w:spacing w:lineRule="auto" w:line="240" w:before="0" w:after="0"/>
        <w:ind w:firstLine="851"/>
        <w:jc w:val="end"/>
        <w:rPr>
          <w:b/>
          <w:bCs/>
          <w:sz w:val="24"/>
          <w:szCs w:val="24"/>
          <w:lang w:val="en-US"/>
        </w:rPr>
      </w:pPr>
      <w:r>
        <w:rPr>
          <w:b/>
          <w:bCs/>
          <w:sz w:val="24"/>
          <w:szCs w:val="24"/>
          <w:lang w:val="en-US"/>
        </w:rPr>
      </w:r>
    </w:p>
    <w:p>
      <w:pPr>
        <w:pStyle w:val="BodyTextFirstIndent"/>
        <w:rPr>
          <w:b/>
          <w:bCs/>
          <w:sz w:val="24"/>
          <w:szCs w:val="24"/>
        </w:rPr>
      </w:pPr>
      <w:r>
        <w:rPr>
          <w:b/>
          <w:bCs/>
          <w:color w:val="000000"/>
          <w:sz w:val="24"/>
          <w:szCs w:val="24"/>
          <w:shd w:fill="FFFFFF" w:val="clear"/>
        </w:rPr>
        <w:t>Приложение №2 к Техническому заданию</w:t>
      </w:r>
    </w:p>
    <w:p>
      <w:pPr>
        <w:pStyle w:val="120"/>
        <w:spacing w:lineRule="auto" w:line="240" w:before="0" w:after="0"/>
        <w:ind w:firstLine="851"/>
        <w:jc w:val="end"/>
        <w:rPr>
          <w:b/>
          <w:bCs/>
          <w:sz w:val="24"/>
          <w:szCs w:val="24"/>
        </w:rPr>
      </w:pPr>
      <w:r>
        <w:rPr>
          <w:b/>
          <w:bCs/>
          <w:sz w:val="24"/>
          <w:szCs w:val="24"/>
        </w:rPr>
      </w:r>
    </w:p>
    <w:p>
      <w:pPr>
        <w:pStyle w:val="BodyTextFirstIndent"/>
        <w:rPr>
          <w:b/>
          <w:bCs/>
          <w:sz w:val="24"/>
          <w:szCs w:val="24"/>
        </w:rPr>
      </w:pPr>
      <w:r>
        <w:rPr>
          <w:b/>
          <w:bCs/>
          <w:color w:val="000000"/>
          <w:sz w:val="24"/>
          <w:szCs w:val="22"/>
          <w:shd w:fill="FFFFFF" w:val="clear"/>
        </w:rPr>
        <w:t>Перечень инфраструктурного оборудования</w:t>
      </w:r>
    </w:p>
    <w:p>
      <w:pPr>
        <w:pStyle w:val="120"/>
        <w:numPr>
          <w:ilvl w:val="0"/>
          <w:numId w:val="0"/>
        </w:numPr>
        <w:spacing w:lineRule="auto" w:line="240" w:before="0" w:after="0"/>
        <w:outlineLvl w:val="0"/>
        <w:rPr>
          <w:b/>
          <w:bCs/>
          <w:color w:val="000000"/>
          <w:sz w:val="20"/>
          <w:szCs w:val="20"/>
        </w:rPr>
      </w:pPr>
      <w:r>
        <w:rPr>
          <w:b/>
          <w:bCs/>
          <w:color w:val="000000"/>
          <w:sz w:val="20"/>
          <w:szCs w:val="20"/>
        </w:rPr>
      </w:r>
    </w:p>
    <w:p>
      <w:pPr>
        <w:pStyle w:val="ListNumber"/>
        <w:numPr>
          <w:ilvl w:val="1"/>
          <w:numId w:val="55"/>
        </w:numPr>
        <w:tabs>
          <w:tab w:val="left" w:pos="0" w:leader="none"/>
          <w:tab w:val="left" w:pos="502" w:leader="none"/>
        </w:tabs>
        <w:rPr>
          <w:color w:val="000000"/>
          <w:sz w:val="20"/>
          <w:szCs w:val="20"/>
        </w:rPr>
      </w:pPr>
      <w:r>
        <w:rPr>
          <w:color w:val="000000"/>
          <w:sz w:val="20"/>
          <w:szCs w:val="20"/>
        </w:rPr>
        <w:t>ГБУ РО «ЦРБ» в Милютинском районе</w:t>
      </w:r>
    </w:p>
    <w:tbl>
      <w:tblPr>
        <w:tblW w:w="9630" w:type="dxa"/>
        <w:jc w:val="center"/>
        <w:tblInd w:w="0" w:type="dxa"/>
        <w:tblLayout w:type="fixed"/>
        <w:tblCellMar>
          <w:top w:w="0" w:type="dxa"/>
          <w:start w:w="115" w:type="dxa"/>
          <w:bottom w:w="0" w:type="dxa"/>
          <w:end w:w="115" w:type="dxa"/>
        </w:tblCellMar>
      </w:tblPr>
      <w:tblGrid>
        <w:gridCol w:w="645"/>
        <w:gridCol w:w="3923"/>
        <w:gridCol w:w="2701"/>
        <w:gridCol w:w="2361"/>
      </w:tblGrid>
      <w:tr>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b/>
                <w:bCs/>
                <w:color w:val="000000"/>
                <w:sz w:val="20"/>
                <w:szCs w:val="20"/>
              </w:rPr>
              <w:t>Наименование оборудования</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b/>
                <w:bCs/>
                <w:color w:val="000000"/>
                <w:sz w:val="20"/>
                <w:szCs w:val="20"/>
              </w:rPr>
              <w:t>Адрес установки</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b/>
                <w:bCs/>
                <w:color w:val="000000"/>
                <w:sz w:val="20"/>
                <w:szCs w:val="20"/>
              </w:rPr>
              <w:t>Серийный номер (заводской)</w:t>
            </w:r>
          </w:p>
        </w:tc>
      </w:tr>
      <w:tr>
        <w:trPr/>
        <w:tc>
          <w:tcPr>
            <w:tcW w:w="645"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w:t>
            </w:r>
          </w:p>
        </w:tc>
        <w:tc>
          <w:tcPr>
            <w:tcW w:w="3923"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Сервер HP ProLiant DL360e Gen8</w:t>
            </w:r>
          </w:p>
        </w:tc>
        <w:tc>
          <w:tcPr>
            <w:tcW w:w="2701" w:type="dxa"/>
            <w:tcBorders>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 xml:space="preserve">Каб. серверная (телекоммуникационный шкаф) по адресу: Ростовская обл., Милютинский р-н, ст-ца Милютинская, ул. </w:t>
            </w:r>
            <w:r>
              <w:rPr>
                <w:color w:val="000000"/>
                <w:sz w:val="20"/>
                <w:szCs w:val="20"/>
                <w:lang w:val="en-US"/>
              </w:rPr>
              <w:t>Гагарина, д. 24, 2 этаж</w:t>
            </w:r>
          </w:p>
        </w:tc>
        <w:tc>
          <w:tcPr>
            <w:tcW w:w="2361"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CZJ32907VF</w:t>
            </w:r>
          </w:p>
        </w:tc>
      </w:tr>
      <w:tr>
        <w:trPr/>
        <w:tc>
          <w:tcPr>
            <w:tcW w:w="645"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2</w:t>
            </w:r>
          </w:p>
        </w:tc>
        <w:tc>
          <w:tcPr>
            <w:tcW w:w="3923"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Сервер Aquarius T50 D108FW</w:t>
            </w:r>
          </w:p>
        </w:tc>
        <w:tc>
          <w:tcPr>
            <w:tcW w:w="2701" w:type="dxa"/>
            <w:tcBorders>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 xml:space="preserve">Каб. серверная (телекоммуникационный шкаф) по адресу: Ростовская обл., Милютинский р-н, ст-ца Милютинская, ул. </w:t>
            </w:r>
            <w:r>
              <w:rPr>
                <w:color w:val="000000"/>
                <w:sz w:val="20"/>
                <w:szCs w:val="20"/>
                <w:lang w:val="en-US"/>
              </w:rPr>
              <w:t>Гагарина, д. 24, 2 этаж</w:t>
            </w:r>
          </w:p>
        </w:tc>
        <w:tc>
          <w:tcPr>
            <w:tcW w:w="2361"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2240530069202-0047</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3</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R300 ЦУС-СД</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 xml:space="preserve">Каб. серверная (телекоммуникационный шкаф) по адресу: Ростовская обл., Милютинский р-н, ст-ца Милютинская, ул. </w:t>
            </w:r>
            <w:r>
              <w:rPr>
                <w:color w:val="000000"/>
                <w:sz w:val="20"/>
                <w:szCs w:val="20"/>
                <w:lang w:val="en-US"/>
              </w:rPr>
              <w:t>Гагарина, д. 24, 2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SVJHRWRD</w:t>
            </w:r>
          </w:p>
        </w:tc>
      </w:tr>
      <w:tr>
        <w:trPr/>
        <w:tc>
          <w:tcPr>
            <w:tcW w:w="645"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4</w:t>
            </w:r>
          </w:p>
        </w:tc>
        <w:tc>
          <w:tcPr>
            <w:tcW w:w="3923"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№49 (телекоммуникационный шкаф) по адресу: Ростовская обл., Милютинский р-н, сл. Маньково-Березовская, пер. Соборный, д. 9, 1 этаж</w:t>
            </w:r>
          </w:p>
        </w:tc>
        <w:tc>
          <w:tcPr>
            <w:tcW w:w="2361"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SDSAGD8L</w:t>
            </w:r>
          </w:p>
        </w:tc>
      </w:tr>
      <w:tr>
        <w:trPr/>
        <w:tc>
          <w:tcPr>
            <w:tcW w:w="645"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6 (1)</w:t>
            </w:r>
          </w:p>
        </w:tc>
        <w:tc>
          <w:tcPr>
            <w:tcW w:w="3923"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архив (телекоммуникационный шкаф) по адресу: Ростовская обл., Милютинский р-н, ст-ца Селивановская, ул. Садовая участок, д. 2, 1 этаж</w:t>
            </w:r>
          </w:p>
        </w:tc>
        <w:tc>
          <w:tcPr>
            <w:tcW w:w="2361" w:type="dxa"/>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Y57NEDZL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7</w:t>
            </w:r>
          </w:p>
          <w:p>
            <w:pPr>
              <w:pStyle w:val="ListNumber"/>
              <w:tabs>
                <w:tab w:val="left" w:pos="0" w:leader="none"/>
                <w:tab w:val="left" w:pos="502" w:leader="none"/>
              </w:tabs>
              <w:rPr>
                <w:color w:val="000000"/>
                <w:sz w:val="20"/>
                <w:szCs w:val="20"/>
              </w:rPr>
            </w:pPr>
            <w:r>
              <w:rPr>
                <w:color w:val="000000"/>
                <w:sz w:val="20"/>
                <w:szCs w:val="20"/>
              </w:rPr>
              <w:t>(2)</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Коридор (телекоммуникационный шкаф) по адресу: Ростовская обл., Милютинский р-н, х. Степано-Савченский, пер. Абрикосовый, д. 10,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AWG7G5GD</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8</w:t>
            </w:r>
          </w:p>
          <w:p>
            <w:pPr>
              <w:pStyle w:val="ListNumber"/>
              <w:tabs>
                <w:tab w:val="left" w:pos="0" w:leader="none"/>
                <w:tab w:val="left" w:pos="502" w:leader="none"/>
              </w:tabs>
              <w:rPr>
                <w:color w:val="000000"/>
                <w:sz w:val="20"/>
                <w:szCs w:val="20"/>
              </w:rPr>
            </w:pPr>
            <w:r>
              <w:rPr>
                <w:color w:val="000000"/>
                <w:sz w:val="20"/>
                <w:szCs w:val="20"/>
              </w:rPr>
              <w:t>(3)</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амбулаторного приема (телекоммуникационный шкаф) по адресу: Ростовская обл., Милютинский р-н, х. Решетняков, ул. Центральная, д. 12а,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SDVMGDUL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9</w:t>
            </w:r>
          </w:p>
          <w:p>
            <w:pPr>
              <w:pStyle w:val="ListNumber"/>
              <w:tabs>
                <w:tab w:val="left" w:pos="0" w:leader="none"/>
                <w:tab w:val="left" w:pos="502" w:leader="none"/>
              </w:tabs>
              <w:rPr>
                <w:color w:val="000000"/>
                <w:sz w:val="20"/>
                <w:szCs w:val="20"/>
              </w:rPr>
            </w:pPr>
            <w:r>
              <w:rPr>
                <w:color w:val="000000"/>
                <w:sz w:val="20"/>
                <w:szCs w:val="20"/>
              </w:rPr>
              <w:t>(4)</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бытовая комната (телекоммуникационный шкаф) по адресу: Ростовская обл., Милютинский р-н, х. Кутейников, ул. Степная, д. 14а,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S5GMG5GD</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10 (5)</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процедурный (телекоммуникационный шкаф) по адресу: Ростовская обл., Милютинский р-н, х. Севостьянов, ул. Молодежная, д. 2а,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S2S8G2KL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11</w:t>
            </w:r>
          </w:p>
          <w:p>
            <w:pPr>
              <w:pStyle w:val="ListNumber"/>
              <w:tabs>
                <w:tab w:val="left" w:pos="0" w:leader="none"/>
                <w:tab w:val="left" w:pos="502" w:leader="none"/>
              </w:tabs>
              <w:rPr>
                <w:color w:val="000000"/>
                <w:sz w:val="20"/>
                <w:szCs w:val="20"/>
              </w:rPr>
            </w:pPr>
            <w:r>
              <w:rPr>
                <w:color w:val="000000"/>
                <w:sz w:val="20"/>
                <w:szCs w:val="20"/>
              </w:rPr>
              <w:t>(6)</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приема (телекоммуникационный шкаф) по адресу: Ростовская обл., Милютинский р-н, х. Новодмитриевский, ул. Новодмитриевка, д. 1,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S5VA62BL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12 (7)</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санитарная комната (телекоммуникационный шкаф) по адресу: Ростовская обл., Милютинский р-н, х. Нижнепетровский, ул. Ермака, д. 2-2,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S5LM6WZL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13</w:t>
            </w:r>
          </w:p>
          <w:p>
            <w:pPr>
              <w:pStyle w:val="ListNumber"/>
              <w:tabs>
                <w:tab w:val="left" w:pos="0" w:leader="none"/>
                <w:tab w:val="left" w:pos="502" w:leader="none"/>
              </w:tabs>
              <w:rPr>
                <w:color w:val="000000"/>
                <w:sz w:val="20"/>
                <w:szCs w:val="20"/>
              </w:rPr>
            </w:pPr>
            <w:r>
              <w:rPr>
                <w:color w:val="000000"/>
                <w:sz w:val="20"/>
                <w:szCs w:val="20"/>
              </w:rPr>
              <w:t>(8)</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Коридор (телекоммуникационный шкаф) по адресу: Ростовская обл., Милютинский р-н, х. Николаевский, ул. Центральная, д. 27,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25GN2WAL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14 (9)</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Коридор (телекоммуникационный шкаф) по адресу: Ростовская обл., Милютинский р-н, х. Николовка, ул. Торговая, д. 12,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SDG8G52L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15</w:t>
            </w:r>
          </w:p>
          <w:p>
            <w:pPr>
              <w:pStyle w:val="ListNumber"/>
              <w:tabs>
                <w:tab w:val="left" w:pos="0" w:leader="none"/>
                <w:tab w:val="left" w:pos="502" w:leader="none"/>
              </w:tabs>
              <w:rPr>
                <w:color w:val="000000"/>
                <w:sz w:val="20"/>
                <w:szCs w:val="20"/>
              </w:rPr>
            </w:pPr>
            <w:r>
              <w:rPr>
                <w:color w:val="000000"/>
                <w:sz w:val="20"/>
                <w:szCs w:val="20"/>
              </w:rPr>
              <w:t>(10)</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приема (телекоммуникационный шкаф) по адресу: Ростовская обл., Милютинский р-н, х. Орлов, ул. Казачья, д. 1а,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YDJNGWZL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16</w:t>
            </w:r>
          </w:p>
          <w:p>
            <w:pPr>
              <w:pStyle w:val="ListNumber"/>
              <w:tabs>
                <w:tab w:val="left" w:pos="0" w:leader="none"/>
                <w:tab w:val="left" w:pos="502" w:leader="none"/>
              </w:tabs>
              <w:rPr>
                <w:color w:val="000000"/>
                <w:sz w:val="20"/>
                <w:szCs w:val="20"/>
              </w:rPr>
            </w:pPr>
            <w:r>
              <w:rPr>
                <w:color w:val="000000"/>
                <w:sz w:val="20"/>
                <w:szCs w:val="20"/>
              </w:rPr>
              <w:t>(11)</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приема (телекоммуникационный шкаф) по адресу: Ростовская обл., Милютинский р-н, пос. Доброполье, ул. Солнечная, д. 4,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YWJ72D1L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17</w:t>
            </w:r>
          </w:p>
          <w:p>
            <w:pPr>
              <w:pStyle w:val="ListNumber"/>
              <w:tabs>
                <w:tab w:val="left" w:pos="0" w:leader="none"/>
                <w:tab w:val="left" w:pos="502" w:leader="none"/>
              </w:tabs>
              <w:rPr>
                <w:color w:val="000000"/>
                <w:sz w:val="20"/>
                <w:szCs w:val="20"/>
              </w:rPr>
            </w:pPr>
            <w:r>
              <w:rPr>
                <w:color w:val="000000"/>
                <w:sz w:val="20"/>
                <w:szCs w:val="20"/>
              </w:rPr>
              <w:t>(12)</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Коридор (телекоммуникационный шкаф) по адресу: Ростовская обл., Милютинский р-н, х. Сулинский, ул. Центральная, д. 20а,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SWGA6WAL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18</w:t>
            </w:r>
          </w:p>
          <w:p>
            <w:pPr>
              <w:pStyle w:val="ListNumber"/>
              <w:tabs>
                <w:tab w:val="left" w:pos="0" w:leader="none"/>
                <w:tab w:val="left" w:pos="502" w:leader="none"/>
              </w:tabs>
              <w:rPr>
                <w:color w:val="000000"/>
                <w:sz w:val="20"/>
                <w:szCs w:val="20"/>
              </w:rPr>
            </w:pPr>
            <w:r>
              <w:rPr>
                <w:color w:val="000000"/>
                <w:sz w:val="20"/>
                <w:szCs w:val="20"/>
              </w:rPr>
              <w:t>(13)</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Коридор (телекоммуникационный шкаф) по адресу: Ростовская обл., Милютинский р-н, пос. Аграрный, ул. Студенческая, д. 16а,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W5VNEDBL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19</w:t>
            </w:r>
          </w:p>
          <w:p>
            <w:pPr>
              <w:pStyle w:val="ListNumber"/>
              <w:tabs>
                <w:tab w:val="left" w:pos="0" w:leader="none"/>
                <w:tab w:val="left" w:pos="502" w:leader="none"/>
              </w:tabs>
              <w:rPr>
                <w:color w:val="000000"/>
                <w:sz w:val="20"/>
                <w:szCs w:val="20"/>
              </w:rPr>
            </w:pPr>
            <w:r>
              <w:rPr>
                <w:color w:val="000000"/>
                <w:sz w:val="20"/>
                <w:szCs w:val="20"/>
              </w:rPr>
              <w:t>(14)</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приема (телекоммуникационный шкаф) по адресу: Ростовская обл., Милютинский р-н, х. Терновой, ул. Городская, д. 1а,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SDR86DRD</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20</w:t>
            </w:r>
          </w:p>
          <w:p>
            <w:pPr>
              <w:pStyle w:val="ListNumber"/>
              <w:tabs>
                <w:tab w:val="left" w:pos="0" w:leader="none"/>
                <w:tab w:val="left" w:pos="502" w:leader="none"/>
              </w:tabs>
              <w:rPr>
                <w:color w:val="000000"/>
                <w:sz w:val="20"/>
                <w:szCs w:val="20"/>
              </w:rPr>
            </w:pPr>
            <w:r>
              <w:rPr>
                <w:color w:val="000000"/>
                <w:sz w:val="20"/>
                <w:szCs w:val="20"/>
              </w:rPr>
              <w:t>(15)</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Коридор (телекоммуникационный шкаф) по адресу: Ростовская обл., Милютинский р-н, пос. Светоч, ул. Центральная, д. 3,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PWSMGW1L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21</w:t>
            </w:r>
          </w:p>
          <w:p>
            <w:pPr>
              <w:pStyle w:val="ListNumber"/>
              <w:tabs>
                <w:tab w:val="left" w:pos="0" w:leader="none"/>
                <w:tab w:val="left" w:pos="502" w:leader="none"/>
              </w:tabs>
              <w:rPr>
                <w:color w:val="000000"/>
                <w:sz w:val="20"/>
                <w:szCs w:val="20"/>
              </w:rPr>
            </w:pPr>
            <w:r>
              <w:rPr>
                <w:color w:val="000000"/>
                <w:sz w:val="20"/>
                <w:szCs w:val="20"/>
              </w:rPr>
              <w:t>(16)</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приемная (телекоммуникационный шкаф) по адресу: Ростовская обл., Милютинский р-н, х. Широко-Бахолдинский, ул. Школьная, д. 2-1а,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WDR7628L</w:t>
            </w:r>
          </w:p>
        </w:tc>
      </w:tr>
      <w:tr>
        <w:trPr>
          <w:trHeight w:val="9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22</w:t>
            </w:r>
          </w:p>
          <w:p>
            <w:pPr>
              <w:pStyle w:val="ListNumber"/>
              <w:tabs>
                <w:tab w:val="left" w:pos="0" w:leader="none"/>
                <w:tab w:val="left" w:pos="502" w:leader="none"/>
              </w:tabs>
              <w:rPr>
                <w:color w:val="000000"/>
                <w:sz w:val="20"/>
                <w:szCs w:val="20"/>
              </w:rPr>
            </w:pPr>
            <w:r>
              <w:rPr>
                <w:color w:val="000000"/>
                <w:sz w:val="20"/>
                <w:szCs w:val="20"/>
              </w:rPr>
              <w:t>(17)</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«Континент». Версия 3.9» IPC- IPC-R10 ЦУС</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Каб. приема (телекоммуникационный шкаф) по адресу: Ростовская обл., Милютинский р-н, х. Широкий Лог, ул. Ростовская, д. 19а, 1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WWSN622L</w:t>
            </w:r>
          </w:p>
        </w:tc>
      </w:tr>
      <w:tr>
        <w:trPr>
          <w:trHeight w:val="80" w:hRule="atLeast"/>
        </w:trPr>
        <w:tc>
          <w:tcPr>
            <w:tcW w:w="645"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23</w:t>
            </w:r>
          </w:p>
          <w:p>
            <w:pPr>
              <w:pStyle w:val="ListNumber"/>
              <w:tabs>
                <w:tab w:val="left" w:pos="0" w:leader="none"/>
                <w:tab w:val="left" w:pos="502" w:leader="none"/>
              </w:tabs>
              <w:rPr>
                <w:color w:val="000000"/>
                <w:sz w:val="20"/>
                <w:szCs w:val="20"/>
              </w:rPr>
            </w:pPr>
            <w:r>
              <w:rPr>
                <w:color w:val="000000"/>
                <w:sz w:val="20"/>
                <w:szCs w:val="20"/>
              </w:rPr>
              <w:t>(18)</w:t>
            </w:r>
          </w:p>
        </w:tc>
        <w:tc>
          <w:tcPr>
            <w:tcW w:w="3923"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Средство защиты информации (СЗИ) «Комплекс безопасности «Континент». Версия 4». Узел безопасности IPC- 500F (многофункциональный узел безопасности)</w:t>
            </w:r>
          </w:p>
        </w:tc>
        <w:tc>
          <w:tcPr>
            <w:tcW w:w="2701" w:type="dxa"/>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rPr>
            </w:pPr>
            <w:r>
              <w:rPr>
                <w:color w:val="000000"/>
                <w:sz w:val="20"/>
                <w:szCs w:val="20"/>
              </w:rPr>
              <w:t xml:space="preserve">Каб. серверная (телекоммуникационный шкаф) по адресу: Ростовская обл., Милютинский р-н, ст-ца Милютинская, ул. </w:t>
            </w:r>
            <w:r>
              <w:rPr>
                <w:color w:val="000000"/>
                <w:sz w:val="20"/>
                <w:szCs w:val="20"/>
                <w:lang w:val="en-US"/>
              </w:rPr>
              <w:t>Гагарина, д. 24, 2 этаж</w:t>
            </w:r>
          </w:p>
        </w:tc>
        <w:tc>
          <w:tcPr>
            <w:tcW w:w="2361"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GVSNDC8G</w:t>
            </w:r>
          </w:p>
        </w:tc>
      </w:tr>
    </w:tbl>
    <w:p>
      <w:pPr>
        <w:pStyle w:val="ListNumber"/>
        <w:tabs>
          <w:tab w:val="left" w:pos="0" w:leader="none"/>
          <w:tab w:val="left" w:pos="502" w:leader="none"/>
        </w:tabs>
        <w:rPr>
          <w:color w:val="000000"/>
          <w:sz w:val="24"/>
          <w:szCs w:val="24"/>
          <w:lang w:val="en-US"/>
        </w:rPr>
      </w:pPr>
      <w:r>
        <w:rPr>
          <w:color w:val="000000"/>
          <w:sz w:val="24"/>
          <w:szCs w:val="24"/>
          <w:lang w:val="en-US"/>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«Онкодиспансер»</w:t>
      </w:r>
    </w:p>
    <w:tbl>
      <w:tblPr>
        <w:tblW w:w="5000" w:type="pct"/>
        <w:jc w:val="center"/>
        <w:tblInd w:w="0" w:type="dxa"/>
        <w:tblLayout w:type="fixed"/>
        <w:tblCellMar>
          <w:top w:w="0" w:type="dxa"/>
          <w:start w:w="115" w:type="dxa"/>
          <w:bottom w:w="0" w:type="dxa"/>
          <w:end w:w="115" w:type="dxa"/>
        </w:tblCellMar>
      </w:tblPr>
      <w:tblGrid>
        <w:gridCol w:w="612"/>
        <w:gridCol w:w="4184"/>
        <w:gridCol w:w="2857"/>
        <w:gridCol w:w="2552"/>
      </w:tblGrid>
      <w:tr>
        <w:trPr>
          <w:trHeight w:val="8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b/>
                <w:bCs/>
                <w:sz w:val="20"/>
                <w:szCs w:val="20"/>
                <w:lang w:val="en-US"/>
              </w:rPr>
              <w:t>Наименование оборудования</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b/>
                <w:bCs/>
                <w:sz w:val="20"/>
                <w:szCs w:val="20"/>
                <w:lang w:val="en-US"/>
              </w:rPr>
              <w:t>Адрес установки</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b/>
                <w:bCs/>
                <w:sz w:val="20"/>
                <w:szCs w:val="20"/>
                <w:lang w:val="en-US"/>
              </w:rPr>
              <w:t>Серийный номер</w:t>
            </w:r>
          </w:p>
        </w:tc>
      </w:tr>
      <w:tr>
        <w:trPr/>
        <w:tc>
          <w:tcPr>
            <w:tcW w:w="61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w:t>
            </w:r>
          </w:p>
        </w:tc>
        <w:tc>
          <w:tcPr>
            <w:tcW w:w="4184"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Сервер HP ProLiant DL380p Gen8</w:t>
            </w:r>
          </w:p>
        </w:tc>
        <w:tc>
          <w:tcPr>
            <w:tcW w:w="2857"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г. Ростов-на-Дону, ул. </w:t>
            </w:r>
            <w:r>
              <w:rPr>
                <w:sz w:val="20"/>
                <w:szCs w:val="20"/>
                <w:lang w:val="en-US"/>
              </w:rPr>
              <w:t>Соколова 9, 1 этаж</w:t>
            </w:r>
          </w:p>
        </w:tc>
        <w:tc>
          <w:tcPr>
            <w:tcW w:w="255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CZ224104SK</w:t>
            </w:r>
          </w:p>
        </w:tc>
      </w:tr>
      <w:tr>
        <w:trPr/>
        <w:tc>
          <w:tcPr>
            <w:tcW w:w="61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w:t>
            </w:r>
          </w:p>
        </w:tc>
        <w:tc>
          <w:tcPr>
            <w:tcW w:w="4184"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Сервер Dell EMC PowerEdge R640</w:t>
            </w:r>
          </w:p>
        </w:tc>
        <w:tc>
          <w:tcPr>
            <w:tcW w:w="2857"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г. Ростов-на-Дону, ул. </w:t>
            </w:r>
            <w:r>
              <w:rPr>
                <w:sz w:val="20"/>
                <w:szCs w:val="20"/>
                <w:lang w:val="en-US"/>
              </w:rPr>
              <w:t>Соколова 9, 1 этаж</w:t>
            </w:r>
          </w:p>
        </w:tc>
        <w:tc>
          <w:tcPr>
            <w:tcW w:w="255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FY2YJ03</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Сервер Пантера-26</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г. Ростов-на-Дону, ул. </w:t>
            </w:r>
            <w:r>
              <w:rPr>
                <w:sz w:val="20"/>
                <w:szCs w:val="20"/>
                <w:lang w:val="en-US"/>
              </w:rPr>
              <w:t>Соколова 9,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2024.77.466533.290-05.81</w:t>
            </w:r>
          </w:p>
        </w:tc>
      </w:tr>
      <w:tr>
        <w:trPr/>
        <w:tc>
          <w:tcPr>
            <w:tcW w:w="61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w:t>
            </w:r>
          </w:p>
        </w:tc>
        <w:tc>
          <w:tcPr>
            <w:tcW w:w="4184"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Сервер Dell EMC PowerEdge R640</w:t>
            </w:r>
          </w:p>
        </w:tc>
        <w:tc>
          <w:tcPr>
            <w:tcW w:w="2857"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Шахты, ул. </w:t>
            </w:r>
            <w:r>
              <w:rPr>
                <w:sz w:val="20"/>
                <w:szCs w:val="20"/>
                <w:lang w:val="en-US"/>
              </w:rPr>
              <w:t>Шевченко, д. 153, 1 этаж</w:t>
            </w:r>
          </w:p>
        </w:tc>
        <w:tc>
          <w:tcPr>
            <w:tcW w:w="255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HT0XG03</w:t>
            </w:r>
          </w:p>
        </w:tc>
      </w:tr>
      <w:tr>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5</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Сервер HP ProLiant DL360e Gen8</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Шахты, ул. </w:t>
            </w:r>
            <w:r>
              <w:rPr>
                <w:sz w:val="20"/>
                <w:szCs w:val="20"/>
                <w:lang w:val="en-US"/>
              </w:rPr>
              <w:t>Шевченко, д. 153,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CZJ32907V5</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6</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Сервер НР ProLiant DL360e Gen8</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Таганрог, ул. </w:t>
            </w:r>
            <w:r>
              <w:rPr>
                <w:sz w:val="20"/>
                <w:szCs w:val="20"/>
                <w:lang w:val="en-US"/>
              </w:rPr>
              <w:t>Московская, д. 17,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CZJ32907VJ</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7</w:t>
            </w:r>
          </w:p>
        </w:tc>
        <w:tc>
          <w:tcPr>
            <w:tcW w:w="4184" w:type="dxa"/>
            <w:tcBorders>
              <w:top w:val="single" w:sz="6" w:space="0" w:color="000000"/>
              <w:start w:val="single" w:sz="6" w:space="0" w:color="000000"/>
              <w:bottom w:val="single" w:sz="6" w:space="0" w:color="000000"/>
              <w:end w:val="single" w:sz="6" w:space="0" w:color="000000"/>
            </w:tcBorders>
          </w:tcPr>
          <w:tbl>
            <w:tblPr>
              <w:tblW w:w="3705" w:type="dxa"/>
              <w:jc w:val="start"/>
              <w:tblInd w:w="0" w:type="dxa"/>
              <w:tblLayout w:type="fixed"/>
              <w:tblCellMar>
                <w:top w:w="0" w:type="dxa"/>
                <w:start w:w="0" w:type="dxa"/>
                <w:bottom w:w="0" w:type="dxa"/>
                <w:end w:w="0" w:type="dxa"/>
              </w:tblCellMar>
            </w:tblPr>
            <w:tblGrid>
              <w:gridCol w:w="61"/>
              <w:gridCol w:w="3644"/>
            </w:tblGrid>
            <w:tr>
              <w:trPr/>
              <w:tc>
                <w:tcPr>
                  <w:tcW w:w="61" w:type="dxa"/>
                  <w:tcBorders/>
                  <w:vAlign w:val="center"/>
                </w:tcPr>
                <w:p>
                  <w:pPr>
                    <w:pStyle w:val="ListBullet"/>
                    <w:numPr>
                      <w:ilvl w:val="0"/>
                      <w:numId w:val="0"/>
                    </w:numPr>
                    <w:ind w:hanging="0" w:start="0"/>
                    <w:rPr>
                      <w:sz w:val="20"/>
                      <w:szCs w:val="20"/>
                      <w:lang w:val="en-US"/>
                    </w:rPr>
                  </w:pPr>
                  <w:r>
                    <w:rPr>
                      <w:sz w:val="20"/>
                      <w:szCs w:val="20"/>
                      <w:lang w:val="en-US"/>
                    </w:rPr>
                  </w:r>
                </w:p>
              </w:tc>
              <w:tc>
                <w:tcPr>
                  <w:tcW w:w="3644" w:type="dxa"/>
                  <w:tcBorders/>
                  <w:vAlign w:val="center"/>
                </w:tcPr>
                <w:p>
                  <w:pPr>
                    <w:pStyle w:val="ListBullet"/>
                    <w:numPr>
                      <w:ilvl w:val="0"/>
                      <w:numId w:val="0"/>
                    </w:numPr>
                    <w:ind w:hanging="0" w:start="0"/>
                    <w:rPr>
                      <w:sz w:val="20"/>
                      <w:szCs w:val="20"/>
                      <w:lang w:val="en-US"/>
                    </w:rPr>
                  </w:pPr>
                  <w:r>
                    <w:rPr>
                      <w:sz w:val="20"/>
                      <w:szCs w:val="20"/>
                      <w:lang w:val="en-US"/>
                    </w:rPr>
                    <w:t>Сервер Dell EMC PowerEdge R640</w:t>
                  </w:r>
                </w:p>
              </w:tc>
            </w:tr>
          </w:tbl>
          <w:p>
            <w:pPr>
              <w:pStyle w:val="ListBullet"/>
              <w:numPr>
                <w:ilvl w:val="0"/>
                <w:numId w:val="0"/>
              </w:numPr>
              <w:ind w:hanging="0" w:start="0"/>
              <w:rPr>
                <w:sz w:val="20"/>
                <w:szCs w:val="20"/>
                <w:lang w:val="en-US"/>
              </w:rPr>
            </w:pPr>
            <w:r>
              <w:rPr>
                <w:sz w:val="20"/>
                <w:szCs w:val="20"/>
                <w:lang w:val="en-US"/>
              </w:rPr>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Таганрог, ул. </w:t>
            </w:r>
            <w:r>
              <w:rPr>
                <w:sz w:val="20"/>
                <w:szCs w:val="20"/>
                <w:lang w:val="en-US"/>
              </w:rPr>
              <w:t>Московская, д. 17, 1 этаж</w:t>
            </w:r>
          </w:p>
          <w:p>
            <w:pPr>
              <w:pStyle w:val="ListBullet"/>
              <w:numPr>
                <w:ilvl w:val="0"/>
                <w:numId w:val="0"/>
              </w:numPr>
              <w:ind w:hanging="0" w:start="0"/>
              <w:rPr>
                <w:sz w:val="20"/>
                <w:szCs w:val="20"/>
                <w:lang w:val="en-US"/>
              </w:rPr>
            </w:pPr>
            <w:r>
              <w:rPr>
                <w:sz w:val="20"/>
                <w:szCs w:val="20"/>
                <w:lang w:val="en-US"/>
              </w:rPr>
              <w:t>Хост: host2-tag.cloud.int</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CTYWG03</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8</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Сервер teamRAY 2082-2U-M</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Таганрог, ул. </w:t>
            </w:r>
            <w:r>
              <w:rPr>
                <w:sz w:val="20"/>
                <w:szCs w:val="20"/>
                <w:lang w:val="en-US"/>
              </w:rPr>
              <w:t>Толбухина, д. 5-3,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2011TR165</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10</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IPC-25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сестры хозяйки (телекоммуникационный шкаф) по адресу: Ростовская область, г. Ростов-на-Дону, ул. </w:t>
            </w:r>
            <w:r>
              <w:rPr>
                <w:sz w:val="20"/>
                <w:szCs w:val="20"/>
                <w:lang w:val="en-US"/>
              </w:rPr>
              <w:t>Благодатная, д. 170,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SF7G28SB</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11</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IPC-25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№15 (телекоммуникационный шкаф) по адресу: Ростовская область, г. Азов, ул. </w:t>
            </w:r>
            <w:r>
              <w:rPr>
                <w:sz w:val="20"/>
                <w:szCs w:val="20"/>
                <w:lang w:val="en-US"/>
              </w:rPr>
              <w:t>Васильева, д. 96/13, 3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SYLGDD18</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12</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IPC-25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Ростов-на-Дону, пер. </w:t>
            </w:r>
            <w:r>
              <w:rPr>
                <w:sz w:val="20"/>
                <w:szCs w:val="20"/>
                <w:lang w:val="en-US"/>
              </w:rPr>
              <w:t>Закарпатский, д. 2,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PJGGGTKM</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13</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IPC-25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старшей медицинской сестры (телекоммуникационный шкаф) по адресу: Ростовская область, г. Сальск, ул. </w:t>
            </w:r>
            <w:r>
              <w:rPr>
                <w:sz w:val="20"/>
                <w:szCs w:val="20"/>
                <w:lang w:val="en-US"/>
              </w:rPr>
              <w:t>Павлова, д. 2, 2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PJSGGSRU</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14</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IPC-25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Шахты, ул. </w:t>
            </w:r>
            <w:r>
              <w:rPr>
                <w:sz w:val="20"/>
                <w:szCs w:val="20"/>
                <w:lang w:val="en-US"/>
              </w:rPr>
              <w:t>Шевченко, д. 153,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CCV8YG1E</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15</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IPC-10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старшей медицинской сестры (телекоммуникационный шкаф) по адресу: Ростовская область, г. Каменск-Шахтинский, ул. </w:t>
            </w:r>
            <w:r>
              <w:rPr>
                <w:sz w:val="20"/>
                <w:szCs w:val="20"/>
                <w:lang w:val="en-US"/>
              </w:rPr>
              <w:t>Декабристов, д. 4, 3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47JLBSU3</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16</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IPC-10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старшей медицинской сестры (телекоммуникационный шкаф) по адресу: Ростовская область, г. Новошахтинск, ул. </w:t>
            </w:r>
            <w:r>
              <w:rPr>
                <w:sz w:val="20"/>
                <w:szCs w:val="20"/>
                <w:lang w:val="en-US"/>
              </w:rPr>
              <w:t>Молодогвардейская, д. 16/4, 3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XLGL2GGR</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17</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IPC-10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склад (телекоммуникационный шкаф) по адресу: Ростовская область, г. Донецк, ул. </w:t>
            </w:r>
            <w:r>
              <w:rPr>
                <w:sz w:val="20"/>
                <w:szCs w:val="20"/>
                <w:lang w:val="en-US"/>
              </w:rPr>
              <w:t>Суворова, д. 35, 4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XLLL2G83</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18</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IPC-10 ЦУС</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Таганрог, ул. </w:t>
            </w:r>
            <w:r>
              <w:rPr>
                <w:sz w:val="20"/>
                <w:szCs w:val="20"/>
                <w:lang w:val="en-US"/>
              </w:rPr>
              <w:t>Московская, д. 17,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SX2JHCG2</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19</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IPC-10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Таганрог, ул. </w:t>
            </w:r>
            <w:r>
              <w:rPr>
                <w:sz w:val="20"/>
                <w:szCs w:val="20"/>
                <w:lang w:val="en-US"/>
              </w:rPr>
              <w:t>Толбухина, д. 5-3,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P4UJHABK</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20</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IPC-25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Волгодонск, пер. </w:t>
            </w:r>
            <w:r>
              <w:rPr>
                <w:sz w:val="20"/>
                <w:szCs w:val="20"/>
                <w:lang w:val="en-US"/>
              </w:rPr>
              <w:t>Первомайский, д. 46/45, 2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2SAW2J1L</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21</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IPC-25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регистратура (телекоммуникационный шкаф) по адресу: Ростовская область, г. Волгодонск, пер. </w:t>
            </w:r>
            <w:r>
              <w:rPr>
                <w:sz w:val="20"/>
                <w:szCs w:val="20"/>
                <w:lang w:val="en-US"/>
              </w:rPr>
              <w:t>Первомайский, д. 46б,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ZB2XEFSU</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22</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IPC-100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Новочеркасск, пр-т. </w:t>
            </w:r>
            <w:r>
              <w:rPr>
                <w:sz w:val="20"/>
                <w:szCs w:val="20"/>
                <w:lang w:val="en-US"/>
              </w:rPr>
              <w:t>Баклановский, д. 2, 2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PNAYHGBH</w:t>
            </w:r>
          </w:p>
        </w:tc>
      </w:tr>
      <w:tr>
        <w:trPr>
          <w:trHeight w:val="9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23</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IPC-10 КШ</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Ростовская область, г. Новочеркасск, ул. </w:t>
            </w:r>
            <w:r>
              <w:rPr>
                <w:sz w:val="20"/>
                <w:szCs w:val="20"/>
                <w:lang w:val="en-US"/>
              </w:rPr>
              <w:t>Московская, д. 25,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D42Z1GKL</w:t>
            </w:r>
          </w:p>
        </w:tc>
      </w:tr>
      <w:tr>
        <w:trPr>
          <w:trHeight w:val="80" w:hRule="atLeast"/>
        </w:trPr>
        <w:tc>
          <w:tcPr>
            <w:tcW w:w="61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24</w:t>
            </w:r>
          </w:p>
        </w:tc>
        <w:tc>
          <w:tcPr>
            <w:tcW w:w="4184"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IPC-50 ЦУС</w:t>
            </w:r>
          </w:p>
        </w:tc>
        <w:tc>
          <w:tcPr>
            <w:tcW w:w="2857"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lang w:val="en-US"/>
              </w:rPr>
            </w:pPr>
            <w:r>
              <w:rPr>
                <w:sz w:val="20"/>
                <w:szCs w:val="20"/>
              </w:rPr>
              <w:t xml:space="preserve">Каб. серверная (телекоммуникационный шкаф) по адресу: г. Ростов-на-Дону, ул. </w:t>
            </w:r>
            <w:r>
              <w:rPr>
                <w:sz w:val="20"/>
                <w:szCs w:val="20"/>
                <w:lang w:val="en-US"/>
              </w:rPr>
              <w:t>Соколова 9, 1 этаж</w:t>
            </w:r>
          </w:p>
        </w:tc>
        <w:tc>
          <w:tcPr>
            <w:tcW w:w="255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DWSCB3BK</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«ГБ №8» в г. Ростове-на-Дону</w:t>
      </w:r>
    </w:p>
    <w:p>
      <w:pPr>
        <w:pStyle w:val="120"/>
        <w:spacing w:before="0" w:after="0"/>
        <w:jc w:val="both"/>
        <w:rPr>
          <w:color w:val="000000"/>
          <w:shd w:fill="FFFFFF" w:val="clear"/>
          <w:lang w:val="en-US"/>
        </w:rPr>
      </w:pPr>
      <w:r>
        <w:rPr>
          <w:color w:val="000000"/>
          <w:shd w:fill="FFFFFF" w:val="clear"/>
          <w:lang w:val="en-US"/>
        </w:rPr>
      </w:r>
    </w:p>
    <w:tbl>
      <w:tblPr>
        <w:tblW w:w="5000" w:type="pct"/>
        <w:jc w:val="center"/>
        <w:tblInd w:w="0" w:type="dxa"/>
        <w:tblLayout w:type="fixed"/>
        <w:tblCellMar>
          <w:top w:w="0" w:type="dxa"/>
          <w:start w:w="115" w:type="dxa"/>
          <w:bottom w:w="0" w:type="dxa"/>
          <w:end w:w="115" w:type="dxa"/>
        </w:tblCellMar>
      </w:tblPr>
      <w:tblGrid>
        <w:gridCol w:w="528"/>
        <w:gridCol w:w="4322"/>
        <w:gridCol w:w="2858"/>
        <w:gridCol w:w="2497"/>
      </w:tblGrid>
      <w:tr>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bookmarkStart w:id="0" w:name="_Hlk223507601"/>
            <w:bookmarkEnd w:id="0"/>
            <w:r>
              <w:rPr>
                <w:color w:val="000000"/>
                <w:sz w:val="20"/>
                <w:szCs w:val="20"/>
                <w:shd w:fill="FFFFFF" w:val="clear"/>
              </w:rPr>
              <w:t>№</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Наименование оборудования</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b/>
                <w:bCs/>
                <w:color w:val="000000"/>
                <w:sz w:val="20"/>
                <w:szCs w:val="20"/>
                <w:shd w:fill="FFFFFF" w:val="clear"/>
              </w:rPr>
              <w:t>Адрес установки</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Серийный номер</w:t>
            </w:r>
          </w:p>
        </w:tc>
      </w:tr>
      <w:tr>
        <w:trPr/>
        <w:tc>
          <w:tcPr>
            <w:tcW w:w="52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w:t>
            </w:r>
          </w:p>
        </w:tc>
        <w:tc>
          <w:tcPr>
            <w:tcW w:w="432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ICL teamRAY</w:t>
            </w:r>
          </w:p>
        </w:tc>
        <w:tc>
          <w:tcPr>
            <w:tcW w:w="2858"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серверная (телекоммуникационный шкаф) по адресу: Ростовская обл., г. Ростов на-Дону, ул. Пушкинская, д. 31, подвал</w:t>
            </w:r>
          </w:p>
        </w:tc>
        <w:tc>
          <w:tcPr>
            <w:tcW w:w="249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2011TR216</w:t>
            </w:r>
          </w:p>
        </w:tc>
      </w:tr>
      <w:tr>
        <w:trPr/>
        <w:tc>
          <w:tcPr>
            <w:tcW w:w="52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2</w:t>
            </w:r>
          </w:p>
        </w:tc>
        <w:tc>
          <w:tcPr>
            <w:tcW w:w="432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ICL teamRAY</w:t>
            </w:r>
          </w:p>
        </w:tc>
        <w:tc>
          <w:tcPr>
            <w:tcW w:w="2858"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серверная (телекоммуникационный шкаф) по адресу: Ростовская обл., г. Ростов на-Дону, ул. Пушкинская, д. 31, подвал</w:t>
            </w:r>
          </w:p>
        </w:tc>
        <w:tc>
          <w:tcPr>
            <w:tcW w:w="249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2011TR204</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3</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 Aquarius T50 D108FW</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серверная (телекоммуникационный шкаф) по адресу: Ростовская обл., г. Ростов на-Дону, ул. Пушкинская, д. 31, подвал</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2240530069201-0020</w:t>
            </w:r>
          </w:p>
        </w:tc>
      </w:tr>
      <w:tr>
        <w:trPr/>
        <w:tc>
          <w:tcPr>
            <w:tcW w:w="52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4</w:t>
            </w:r>
          </w:p>
        </w:tc>
        <w:tc>
          <w:tcPr>
            <w:tcW w:w="432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 Eltex MES2424 AC</w:t>
            </w:r>
          </w:p>
        </w:tc>
        <w:tc>
          <w:tcPr>
            <w:tcW w:w="2858"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серверная (телекоммуникационн ый шкаф) по адресу: Ростовская обл., г. Ростов-на-Дону, ул. Пушкинская, д. 31, подвал</w:t>
            </w:r>
          </w:p>
        </w:tc>
        <w:tc>
          <w:tcPr>
            <w:tcW w:w="249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ES9F000440</w:t>
            </w:r>
          </w:p>
        </w:tc>
      </w:tr>
      <w:tr>
        <w:trPr/>
        <w:tc>
          <w:tcPr>
            <w:tcW w:w="52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5</w:t>
            </w:r>
          </w:p>
        </w:tc>
        <w:tc>
          <w:tcPr>
            <w:tcW w:w="432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Коммутатор</w:t>
            </w:r>
            <w:r>
              <w:rPr>
                <w:color w:val="000000"/>
                <w:sz w:val="20"/>
                <w:szCs w:val="20"/>
                <w:shd w:fill="FFFFFF" w:val="clear"/>
                <w:lang w:val="en-US"/>
              </w:rPr>
              <w:t xml:space="preserve"> D-Link DES-1210-28/ME</w:t>
            </w:r>
          </w:p>
        </w:tc>
        <w:tc>
          <w:tcPr>
            <w:tcW w:w="2858"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Коридор (телекоммуникационн ый шкаф) по адресу: Ростовская обл., г. Ростов-на-Дону, ул. Пушкинская, д. 31, 4 этаж</w:t>
            </w:r>
          </w:p>
        </w:tc>
        <w:tc>
          <w:tcPr>
            <w:tcW w:w="249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QBM51E5001361</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6</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Маршрутизатор Mikrotik RB2011iL-IN</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Коридор (телекоммуникационн ый шкаф) по адресу: Ростовская обл., г. Ростов-на-Дону, ул. Пушкинская, д. 31, 4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HEN08YYK0N4/322/ r3</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7</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 Eltex MES2424 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серверная (телекоммуникационн ый шкаф) по адресу: Ростовская обл., г. Ростов-на-Дону, ул. Пушкинская, д. 31, подвал</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ES9F001142</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8</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 D-Link DES-1024C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служебное помещение (телекоммуникационн ый шкаф) по адресу: Ростовская обл., г. Ростов-на-Дону, ул. М. Горького, д. 92-63,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QXA11H7000976</w:t>
            </w:r>
          </w:p>
        </w:tc>
      </w:tr>
      <w:tr>
        <w:trPr>
          <w:trHeight w:val="10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9</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 Eltex MES2348B 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Холл (телекоммуникационн ый шкаф) по адресу: Ростовская обл., г. Ростов-на-Дону, ул. Серафимовича, д. 37,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ES31014212</w:t>
            </w:r>
          </w:p>
        </w:tc>
      </w:tr>
      <w:tr>
        <w:trPr>
          <w:trHeight w:val="10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10</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 Eltex MES2348B 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Лестничная площадка (телекоммуникационн ый шкаф) по адресу: Ростовская обл., г. Ростов-на-Дону, ул. Красноармейская, д. 19,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ES31013529</w:t>
            </w:r>
          </w:p>
        </w:tc>
      </w:tr>
      <w:tr>
        <w:trPr>
          <w:trHeight w:val="10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11</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 Eltex MES2348B 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Лестничная площадка (телекоммуникационн ый шкаф) по адресу: Ростовская обл., г. Ростов-на-Дону, ул. Красноармейская, д. 19,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ES31014380</w:t>
            </w:r>
          </w:p>
        </w:tc>
      </w:tr>
      <w:tr>
        <w:trPr>
          <w:trHeight w:val="9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12</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 Eltex MES2348B 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Коридор (телекоммуникационн ый шкаф) по адресу: Ростовская обл., г. Ростов-на-Дону, ул. Красноармейская, д. 19, отдел кадров,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ES31014281</w:t>
            </w:r>
          </w:p>
        </w:tc>
      </w:tr>
      <w:tr>
        <w:trPr>
          <w:trHeight w:val="107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13</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 Eltex MES2424 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регистратура (телекоммуникационн ый шкаф) по адресу: Ростовская обл., г. Ростов-на-Дону, ул. Пушкинская, д. 59, 2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ES9F000444</w:t>
            </w:r>
          </w:p>
        </w:tc>
      </w:tr>
      <w:tr>
        <w:trPr>
          <w:trHeight w:val="11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14</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Коммутатор</w:t>
            </w:r>
            <w:r>
              <w:rPr>
                <w:color w:val="000000"/>
                <w:sz w:val="20"/>
                <w:szCs w:val="20"/>
                <w:shd w:fill="FFFFFF" w:val="clear"/>
                <w:lang w:val="en-US"/>
              </w:rPr>
              <w:t xml:space="preserve"> Huawei quidway S2326TP-EI 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Холл (телекоммуникационн ый шкаф) по адресу: Ростовская обл., г. Ростов-на-Дону, ул. Серафимовича, д. 37,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21023513666TAC006 187</w:t>
            </w:r>
          </w:p>
        </w:tc>
      </w:tr>
      <w:tr>
        <w:trPr>
          <w:trHeight w:val="11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15</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Коммутатор</w:t>
            </w:r>
            <w:r>
              <w:rPr>
                <w:color w:val="000000"/>
                <w:sz w:val="20"/>
                <w:szCs w:val="20"/>
                <w:shd w:fill="FFFFFF" w:val="clear"/>
                <w:lang w:val="en-US"/>
              </w:rPr>
              <w:t xml:space="preserve"> Huawei quidway S2328P-EI-AC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Лестничная площадка (телекоммуникационн ый шкаф) по адресу: Ростовская обл., г. Ростов-на-Дону, ул. Красноармейская, д. 19,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2102355866DMJ8000 358</w:t>
            </w:r>
          </w:p>
        </w:tc>
      </w:tr>
      <w:tr>
        <w:trPr>
          <w:trHeight w:val="9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16</w:t>
            </w:r>
          </w:p>
        </w:tc>
        <w:tc>
          <w:tcPr>
            <w:tcW w:w="4322" w:type="dxa"/>
            <w:tcBorders>
              <w:top w:val="single" w:sz="6" w:space="0" w:color="000000"/>
              <w:start w:val="single" w:sz="6" w:space="0" w:color="000000"/>
              <w:bottom w:val="single" w:sz="6" w:space="0" w:color="000000"/>
              <w:end w:val="single" w:sz="6" w:space="0" w:color="000000"/>
            </w:tcBorders>
          </w:tcPr>
          <w:p>
            <w:pPr>
              <w:pStyle w:val="120"/>
              <w:jc w:val="both"/>
              <w:rPr>
                <w:color w:val="000000"/>
                <w:sz w:val="20"/>
                <w:szCs w:val="20"/>
                <w:shd w:fill="FFFFFF" w:val="clear"/>
                <w:lang w:val="en-US"/>
              </w:rPr>
            </w:pPr>
            <w:r>
              <w:rPr>
                <w:color w:val="000000"/>
                <w:sz w:val="20"/>
                <w:szCs w:val="20"/>
                <w:shd w:fill="FFFFFF" w:val="clear"/>
                <w:lang w:val="en-US"/>
              </w:rPr>
            </w:r>
          </w:p>
          <w:p>
            <w:pPr>
              <w:pStyle w:val="120"/>
              <w:jc w:val="both"/>
              <w:rPr>
                <w:color w:val="000000"/>
                <w:sz w:val="20"/>
                <w:szCs w:val="20"/>
                <w:shd w:fill="FFFFFF" w:val="clear"/>
                <w:lang w:val="en-US"/>
              </w:rPr>
            </w:pPr>
            <w:r>
              <w:rPr>
                <w:color w:val="000000"/>
                <w:sz w:val="20"/>
                <w:szCs w:val="20"/>
                <w:shd w:fill="FFFFFF" w:val="clear"/>
                <w:lang w:val="en-US"/>
              </w:rPr>
            </w:r>
          </w:p>
          <w:p>
            <w:pPr>
              <w:pStyle w:val="120"/>
              <w:jc w:val="both"/>
              <w:rPr>
                <w:color w:val="000000"/>
                <w:sz w:val="20"/>
                <w:szCs w:val="20"/>
                <w:shd w:fill="FFFFFF" w:val="clear"/>
                <w:lang w:val="en-US"/>
              </w:rPr>
            </w:pPr>
            <w:r>
              <w:rPr>
                <w:color w:val="000000"/>
                <w:sz w:val="20"/>
                <w:szCs w:val="20"/>
                <w:shd w:fill="FFFFFF" w:val="clear"/>
              </w:rPr>
              <w:t>Коммутатор</w:t>
            </w:r>
            <w:r>
              <w:rPr>
                <w:color w:val="000000"/>
                <w:sz w:val="20"/>
                <w:szCs w:val="20"/>
                <w:shd w:fill="FFFFFF" w:val="clear"/>
                <w:lang w:val="en-US"/>
              </w:rPr>
              <w:t xml:space="preserve"> Huawei quidway S2328P-EI-AC</w:t>
            </w:r>
          </w:p>
          <w:p>
            <w:pPr>
              <w:pStyle w:val="120"/>
              <w:spacing w:before="0" w:after="0"/>
              <w:jc w:val="both"/>
              <w:rPr>
                <w:color w:val="000000"/>
                <w:sz w:val="20"/>
                <w:szCs w:val="20"/>
                <w:shd w:fill="FFFFFF" w:val="clear"/>
                <w:lang w:val="en-US"/>
              </w:rPr>
            </w:pPr>
            <w:r>
              <w:rPr>
                <w:color w:val="000000"/>
                <w:sz w:val="20"/>
                <w:szCs w:val="20"/>
                <w:shd w:fill="FFFFFF" w:val="clear"/>
                <w:lang w:val="en-US"/>
              </w:rPr>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служебное помещение (телекоммуникационн ый шкаф) по адресу: Ростовская обл., г. Ростов-на-Дону, ул. М. Горького, д. 92-63,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qf1-gork92-63-b2b</w:t>
            </w:r>
          </w:p>
        </w:tc>
      </w:tr>
      <w:tr>
        <w:trPr>
          <w:trHeight w:val="9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17</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Коммутатор</w:t>
            </w:r>
            <w:r>
              <w:rPr>
                <w:color w:val="000000"/>
                <w:sz w:val="20"/>
                <w:szCs w:val="20"/>
                <w:shd w:fill="FFFFFF" w:val="clear"/>
                <w:lang w:val="en-US"/>
              </w:rPr>
              <w:t xml:space="preserve"> Huawei quidway S5700-24TP SI-AC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Лестничная площадка (телекоммуникационн ый шкаф) по адресу: Ростовская обл., г. Ростов-на-Дону, ул. Красноармейская, д. 19,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210235236010CA000 353</w:t>
            </w:r>
          </w:p>
        </w:tc>
      </w:tr>
      <w:tr>
        <w:trPr>
          <w:trHeight w:val="10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18</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Коммутатор</w:t>
            </w:r>
            <w:r>
              <w:rPr>
                <w:color w:val="000000"/>
                <w:sz w:val="20"/>
                <w:szCs w:val="20"/>
                <w:shd w:fill="FFFFFF" w:val="clear"/>
                <w:lang w:val="en-US"/>
              </w:rPr>
              <w:t xml:space="preserve"> Huawei quidway S5700S-28P LI-AC</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Лестничная площадка (телекоммуникационн ый шкаф) по адресу: Ростовская обл., г. Ростов-на-Дону, ул. Красноармейская, д. 19,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210235383610CA001 397</w:t>
            </w:r>
          </w:p>
        </w:tc>
      </w:tr>
      <w:tr>
        <w:trPr>
          <w:trHeight w:val="10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19</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 TP-Link TL-SG105E</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рентген (телекоммуникационн ый шкаф) по адресу: Ростовская обл., г. Ростов-на-Дону, ул. Пушкинская, д. 59,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221C0U0002008</w:t>
            </w:r>
          </w:p>
        </w:tc>
      </w:tr>
      <w:tr>
        <w:trPr>
          <w:trHeight w:val="10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20</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защиты информации (СЗИ) «Комплекс безопасности «Континент». Версия 4». Узел безопасности IPC-500F (многофункциональный узел безопасности) Версия: 4.1.9</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серверная (телекоммуникац ионный шкаф) по адресу: Ростовская обл., г. Ростов на-Дону, ул. Пушкинская, д. 31, подвал;</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8BG1B78G</w:t>
            </w:r>
          </w:p>
        </w:tc>
      </w:tr>
      <w:tr>
        <w:trPr>
          <w:trHeight w:val="10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21</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криптографической защиты информации (СКЗИ) «Аппаратно-программный комплекс шифрования «Континент». Версия 3.9» IPC-100 ЦУС Версия: 3.9.3</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серверная (телекоммуникац ионный шкаф) по адресу: Ростовская обл., г. Ростов на-Дону, ул. Пушкинская, д. 31, подвал;</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T6G1HAZG</w:t>
            </w:r>
          </w:p>
        </w:tc>
      </w:tr>
      <w:tr>
        <w:trPr>
          <w:trHeight w:val="7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22</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криптографической защиты информации (СКЗИ) «Аппаратно-программный комплекс шифрования «Континент». Версия 3.9» IPC-10 КШ Версия: 3.9.3</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Холл (телекоммуникац ионный шкаф) по адресу: Ростовская обл., г. Ростов на-Дону, ул. Серафимовича, д. 37,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PVL1H7UG</w:t>
            </w:r>
          </w:p>
        </w:tc>
      </w:tr>
      <w:tr>
        <w:trPr>
          <w:trHeight w:val="7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23</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криптографической защиты информации (СКЗИ) «Аппаратно-программный комплекс шифрования «Континент». Версия 3.9» IPC-10 КШ Версия: 3.9.3</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Лестничная площадка (телекоммуникац ионный шкаф) по адресу: Ростовская обл., г. Ростов на-Дону, ул. Красноармейская , д. 19, 1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PVR1BCGJ</w:t>
            </w:r>
          </w:p>
        </w:tc>
      </w:tr>
      <w:tr>
        <w:trPr>
          <w:trHeight w:val="7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24</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криптографической защиты информации (СКЗИ) «Аппаратно-программный комплекс шифрования «Континент». Версия 3.9» IPC-10 КШ Версия: 3.9.3</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служебное помещение (телекоммуникац ионный шкаф) по адресу: Ростовская обл., г. Ростов на-Дону, ул. М. Горького, д. 92 63, 1 этаж ;</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URLNR2UL</w:t>
            </w:r>
          </w:p>
        </w:tc>
      </w:tr>
      <w:tr>
        <w:trPr>
          <w:trHeight w:val="7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25</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криптографической защиты информации (СКЗИ) «Аппаратно-программный комплекс шифрования «Континент». Версия 3.9» IPC-10 КШ Версия: 3.9.3</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Каб. регистратура (телекоммуникац ионный шкаф) по адресу: Ростовская обл., г. Ростов на-Дону, ул. Пушкинская, д. 59, 2 этаж</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PVJ1H7BG</w:t>
            </w:r>
          </w:p>
        </w:tc>
      </w:tr>
    </w:tbl>
    <w:p>
      <w:pPr>
        <w:pStyle w:val="120"/>
        <w:spacing w:before="0" w:after="0"/>
        <w:jc w:val="both"/>
        <w:rPr>
          <w:color w:val="000000"/>
          <w:shd w:fill="FFFFFF" w:val="clear"/>
          <w:lang w:val="en-US"/>
        </w:rPr>
      </w:pPr>
      <w:r>
        <w:rPr>
          <w:color w:val="000000"/>
          <w:shd w:fill="FFFFFF" w:val="clear"/>
          <w:lang w:val="en-US"/>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«ГКБСМП» в г.Таганроге</w:t>
      </w:r>
    </w:p>
    <w:tbl>
      <w:tblPr>
        <w:tblW w:w="5000" w:type="pct"/>
        <w:jc w:val="center"/>
        <w:tblInd w:w="0" w:type="dxa"/>
        <w:tblLayout w:type="fixed"/>
        <w:tblCellMar>
          <w:top w:w="0" w:type="dxa"/>
          <w:start w:w="115" w:type="dxa"/>
          <w:bottom w:w="0" w:type="dxa"/>
          <w:end w:w="115" w:type="dxa"/>
        </w:tblCellMar>
      </w:tblPr>
      <w:tblGrid>
        <w:gridCol w:w="517"/>
        <w:gridCol w:w="4327"/>
        <w:gridCol w:w="2861"/>
        <w:gridCol w:w="2500"/>
      </w:tblGrid>
      <w:tr>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Наименование оборудования</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b/>
                <w:bCs/>
                <w:color w:val="000000"/>
                <w:sz w:val="20"/>
                <w:szCs w:val="20"/>
                <w:shd w:fill="FFFFFF" w:val="clear"/>
              </w:rPr>
              <w:t>Адрес установки</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Серийный номер</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Сервер HP Proliant DL 360e</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347930 г.Таганрог, Большой пр-кт 16</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CZJ2450GLD</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2</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Сервер</w:t>
            </w:r>
            <w:r>
              <w:rPr>
                <w:color w:val="000000"/>
                <w:sz w:val="20"/>
                <w:szCs w:val="20"/>
                <w:shd w:fill="FFFFFF" w:val="clear"/>
                <w:lang w:val="en-US"/>
              </w:rPr>
              <w:t xml:space="preserve"> Dell EMC PowerEdge R640</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347930 г.Таганрог, Большой пр-кт 16</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1Z2YJ03</w:t>
            </w:r>
          </w:p>
        </w:tc>
      </w:tr>
      <w:tr>
        <w:trPr>
          <w:trHeight w:val="9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3</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 Пантера-26</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347930 г.Таганрог, Большой пр-кт 16</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2024.77.466533.290-05.68</w:t>
            </w:r>
          </w:p>
        </w:tc>
      </w:tr>
      <w:tr>
        <w:trPr>
          <w:trHeight w:val="9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4</w:t>
            </w:r>
          </w:p>
        </w:tc>
        <w:tc>
          <w:tcPr>
            <w:tcW w:w="4327" w:type="dxa"/>
            <w:tcBorders>
              <w:top w:val="single" w:sz="6" w:space="0" w:color="000000"/>
              <w:start w:val="single" w:sz="6" w:space="0" w:color="000000"/>
              <w:bottom w:val="single" w:sz="6" w:space="0" w:color="000000"/>
              <w:end w:val="single" w:sz="6" w:space="0" w:color="000000"/>
            </w:tcBorders>
          </w:tcPr>
          <w:p>
            <w:pPr>
              <w:pStyle w:val="120"/>
              <w:jc w:val="both"/>
              <w:rPr>
                <w:color w:val="000000"/>
                <w:sz w:val="20"/>
                <w:szCs w:val="20"/>
                <w:shd w:fill="FFFFFF" w:val="clear"/>
              </w:rPr>
            </w:pPr>
            <w:r>
              <w:rPr>
                <w:color w:val="000000"/>
                <w:sz w:val="20"/>
                <w:szCs w:val="20"/>
                <w:shd w:fill="FFFFFF" w:val="clear"/>
              </w:rPr>
              <w:t>Средство защиты</w:t>
            </w:r>
          </w:p>
          <w:p>
            <w:pPr>
              <w:pStyle w:val="120"/>
              <w:jc w:val="both"/>
              <w:rPr>
                <w:color w:val="000000"/>
                <w:sz w:val="20"/>
                <w:szCs w:val="20"/>
                <w:shd w:fill="FFFFFF" w:val="clear"/>
              </w:rPr>
            </w:pPr>
            <w:r>
              <w:rPr>
                <w:color w:val="000000"/>
                <w:sz w:val="20"/>
                <w:szCs w:val="20"/>
                <w:shd w:fill="FFFFFF" w:val="clear"/>
              </w:rPr>
              <w:t>информации (СЗИ)</w:t>
            </w:r>
          </w:p>
          <w:p>
            <w:pPr>
              <w:pStyle w:val="120"/>
              <w:jc w:val="both"/>
              <w:rPr>
                <w:color w:val="000000"/>
                <w:sz w:val="20"/>
                <w:szCs w:val="20"/>
                <w:shd w:fill="FFFFFF" w:val="clear"/>
              </w:rPr>
            </w:pPr>
            <w:r>
              <w:rPr>
                <w:color w:val="000000"/>
                <w:sz w:val="20"/>
                <w:szCs w:val="20"/>
                <w:shd w:fill="FFFFFF" w:val="clear"/>
              </w:rPr>
              <w:t>«Комплекс безопасности</w:t>
            </w:r>
          </w:p>
          <w:p>
            <w:pPr>
              <w:pStyle w:val="120"/>
              <w:jc w:val="both"/>
              <w:rPr>
                <w:color w:val="000000"/>
                <w:sz w:val="20"/>
                <w:szCs w:val="20"/>
                <w:shd w:fill="FFFFFF" w:val="clear"/>
              </w:rPr>
            </w:pPr>
            <w:r>
              <w:rPr>
                <w:color w:val="000000"/>
                <w:sz w:val="20"/>
                <w:szCs w:val="20"/>
                <w:shd w:fill="FFFFFF" w:val="clear"/>
              </w:rPr>
              <w:t>«Континент». Версия 4». Узел безопасности IPC-R50</w:t>
            </w:r>
          </w:p>
          <w:p>
            <w:pPr>
              <w:pStyle w:val="120"/>
              <w:jc w:val="both"/>
              <w:rPr>
                <w:color w:val="000000"/>
                <w:sz w:val="20"/>
                <w:szCs w:val="20"/>
                <w:shd w:fill="FFFFFF" w:val="clear"/>
              </w:rPr>
            </w:pPr>
            <w:r>
              <w:rPr>
                <w:color w:val="000000"/>
                <w:sz w:val="20"/>
                <w:szCs w:val="20"/>
                <w:shd w:fill="FFFFFF" w:val="clear"/>
              </w:rPr>
              <w:t>(многофункциональный узел</w:t>
            </w:r>
          </w:p>
          <w:p>
            <w:pPr>
              <w:pStyle w:val="120"/>
              <w:jc w:val="both"/>
              <w:rPr>
                <w:color w:val="000000"/>
                <w:sz w:val="20"/>
                <w:szCs w:val="20"/>
                <w:shd w:fill="FFFFFF" w:val="clear"/>
              </w:rPr>
            </w:pPr>
            <w:r>
              <w:rPr>
                <w:color w:val="000000"/>
                <w:sz w:val="20"/>
                <w:szCs w:val="20"/>
                <w:shd w:fill="FFFFFF" w:val="clear"/>
              </w:rPr>
              <w:t>безопасности)</w:t>
            </w:r>
          </w:p>
          <w:p>
            <w:pPr>
              <w:pStyle w:val="120"/>
              <w:spacing w:before="0" w:after="0"/>
              <w:jc w:val="both"/>
              <w:rPr>
                <w:color w:val="000000"/>
                <w:sz w:val="20"/>
                <w:szCs w:val="20"/>
                <w:shd w:fill="FFFFFF" w:val="clear"/>
              </w:rPr>
            </w:pPr>
            <w:r>
              <w:rPr>
                <w:color w:val="000000"/>
                <w:sz w:val="20"/>
                <w:szCs w:val="20"/>
                <w:shd w:fill="FFFFFF" w:val="clear"/>
              </w:rPr>
              <w:t>Версия: 4.1.9</w:t>
            </w:r>
          </w:p>
        </w:tc>
        <w:tc>
          <w:tcPr>
            <w:tcW w:w="2861" w:type="dxa"/>
            <w:tcBorders>
              <w:top w:val="single" w:sz="6" w:space="0" w:color="000000"/>
              <w:start w:val="single" w:sz="6" w:space="0" w:color="000000"/>
              <w:bottom w:val="single" w:sz="6" w:space="0" w:color="000000"/>
            </w:tcBorders>
            <w:tcMar>
              <w:end w:w="0" w:type="dxa"/>
            </w:tcMar>
          </w:tcPr>
          <w:p>
            <w:pPr>
              <w:pStyle w:val="120"/>
              <w:jc w:val="both"/>
              <w:rPr>
                <w:color w:val="000000"/>
                <w:sz w:val="20"/>
                <w:szCs w:val="20"/>
                <w:shd w:fill="FFFFFF" w:val="clear"/>
              </w:rPr>
            </w:pPr>
            <w:r>
              <w:rPr>
                <w:color w:val="000000"/>
                <w:sz w:val="20"/>
                <w:szCs w:val="20"/>
                <w:shd w:fill="FFFFFF" w:val="clear"/>
              </w:rPr>
              <w:t>347930 г.Таганрог, Большой пр-кт 16</w:t>
            </w:r>
          </w:p>
          <w:p>
            <w:pPr>
              <w:pStyle w:val="120"/>
              <w:spacing w:before="0" w:after="0"/>
              <w:jc w:val="both"/>
              <w:rPr>
                <w:color w:val="000000"/>
                <w:sz w:val="20"/>
                <w:szCs w:val="20"/>
                <w:shd w:fill="FFFFFF" w:val="clear"/>
              </w:rPr>
            </w:pPr>
            <w:r>
              <w:rPr>
                <w:color w:val="000000"/>
                <w:sz w:val="20"/>
                <w:szCs w:val="20"/>
                <w:shd w:fill="FFFFFF" w:val="clear"/>
              </w:rPr>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PVJMDC83</w:t>
            </w:r>
          </w:p>
        </w:tc>
      </w:tr>
      <w:tr>
        <w:trPr>
          <w:trHeight w:val="8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5</w:t>
            </w:r>
          </w:p>
        </w:tc>
        <w:tc>
          <w:tcPr>
            <w:tcW w:w="4327" w:type="dxa"/>
            <w:tcBorders>
              <w:top w:val="single" w:sz="6" w:space="0" w:color="000000"/>
              <w:start w:val="single" w:sz="6" w:space="0" w:color="000000"/>
              <w:bottom w:val="single" w:sz="6" w:space="0" w:color="000000"/>
              <w:end w:val="single" w:sz="6" w:space="0" w:color="000000"/>
            </w:tcBorders>
          </w:tcPr>
          <w:p>
            <w:pPr>
              <w:pStyle w:val="120"/>
              <w:jc w:val="both"/>
              <w:rPr>
                <w:color w:val="000000"/>
                <w:sz w:val="20"/>
                <w:szCs w:val="20"/>
                <w:shd w:fill="FFFFFF" w:val="clear"/>
              </w:rPr>
            </w:pPr>
            <w:r>
              <w:rPr>
                <w:color w:val="000000"/>
                <w:sz w:val="20"/>
                <w:szCs w:val="20"/>
                <w:shd w:fill="FFFFFF" w:val="clear"/>
              </w:rPr>
              <w:t>Средство криптографической</w:t>
            </w:r>
          </w:p>
          <w:p>
            <w:pPr>
              <w:pStyle w:val="120"/>
              <w:jc w:val="both"/>
              <w:rPr>
                <w:color w:val="000000"/>
                <w:sz w:val="20"/>
                <w:szCs w:val="20"/>
                <w:shd w:fill="FFFFFF" w:val="clear"/>
              </w:rPr>
            </w:pPr>
            <w:r>
              <w:rPr>
                <w:color w:val="000000"/>
                <w:sz w:val="20"/>
                <w:szCs w:val="20"/>
                <w:shd w:fill="FFFFFF" w:val="clear"/>
              </w:rPr>
              <w:t>защиты информации (СКЗИ)</w:t>
            </w:r>
          </w:p>
          <w:p>
            <w:pPr>
              <w:pStyle w:val="120"/>
              <w:jc w:val="both"/>
              <w:rPr>
                <w:color w:val="000000"/>
                <w:sz w:val="20"/>
                <w:szCs w:val="20"/>
                <w:shd w:fill="FFFFFF" w:val="clear"/>
              </w:rPr>
            </w:pPr>
            <w:r>
              <w:rPr>
                <w:color w:val="000000"/>
                <w:sz w:val="20"/>
                <w:szCs w:val="20"/>
                <w:shd w:fill="FFFFFF" w:val="clear"/>
              </w:rPr>
              <w:t>«Аппаратно-программный</w:t>
            </w:r>
          </w:p>
          <w:p>
            <w:pPr>
              <w:pStyle w:val="120"/>
              <w:jc w:val="both"/>
              <w:rPr>
                <w:color w:val="000000"/>
                <w:sz w:val="20"/>
                <w:szCs w:val="20"/>
                <w:shd w:fill="FFFFFF" w:val="clear"/>
              </w:rPr>
            </w:pPr>
            <w:r>
              <w:rPr>
                <w:color w:val="000000"/>
                <w:sz w:val="20"/>
                <w:szCs w:val="20"/>
                <w:shd w:fill="FFFFFF" w:val="clear"/>
              </w:rPr>
              <w:t>комплекс шифрования</w:t>
            </w:r>
          </w:p>
          <w:p>
            <w:pPr>
              <w:pStyle w:val="120"/>
              <w:jc w:val="both"/>
              <w:rPr>
                <w:color w:val="000000"/>
                <w:sz w:val="20"/>
                <w:szCs w:val="20"/>
                <w:shd w:fill="FFFFFF" w:val="clear"/>
              </w:rPr>
            </w:pPr>
            <w:r>
              <w:rPr>
                <w:color w:val="000000"/>
                <w:sz w:val="20"/>
                <w:szCs w:val="20"/>
                <w:shd w:fill="FFFFFF" w:val="clear"/>
              </w:rPr>
              <w:t>«Континент». Версия 3.9»</w:t>
            </w:r>
          </w:p>
          <w:p>
            <w:pPr>
              <w:pStyle w:val="120"/>
              <w:jc w:val="both"/>
              <w:rPr>
                <w:color w:val="000000"/>
                <w:sz w:val="20"/>
                <w:szCs w:val="20"/>
                <w:shd w:fill="FFFFFF" w:val="clear"/>
              </w:rPr>
            </w:pPr>
            <w:r>
              <w:rPr>
                <w:color w:val="000000"/>
                <w:sz w:val="20"/>
                <w:szCs w:val="20"/>
                <w:shd w:fill="FFFFFF" w:val="clear"/>
              </w:rPr>
              <w:t>IPC-R300 ЦУС</w:t>
            </w:r>
          </w:p>
          <w:p>
            <w:pPr>
              <w:pStyle w:val="120"/>
              <w:spacing w:before="0" w:after="0"/>
              <w:jc w:val="both"/>
              <w:rPr>
                <w:color w:val="000000"/>
                <w:sz w:val="20"/>
                <w:szCs w:val="20"/>
                <w:shd w:fill="FFFFFF" w:val="clear"/>
              </w:rPr>
            </w:pPr>
            <w:r>
              <w:rPr>
                <w:color w:val="000000"/>
                <w:sz w:val="20"/>
                <w:szCs w:val="20"/>
                <w:shd w:fill="FFFFFF" w:val="clear"/>
              </w:rPr>
              <w:t>Версия: 3.9.3</w:t>
            </w:r>
          </w:p>
        </w:tc>
        <w:tc>
          <w:tcPr>
            <w:tcW w:w="2861" w:type="dxa"/>
            <w:tcBorders>
              <w:top w:val="single" w:sz="6" w:space="0" w:color="000000"/>
              <w:start w:val="single" w:sz="6" w:space="0" w:color="000000"/>
              <w:bottom w:val="single" w:sz="6" w:space="0" w:color="000000"/>
            </w:tcBorders>
            <w:tcMar>
              <w:end w:w="0" w:type="dxa"/>
            </w:tcMar>
          </w:tcPr>
          <w:p>
            <w:pPr>
              <w:pStyle w:val="120"/>
              <w:jc w:val="both"/>
              <w:rPr>
                <w:color w:val="000000"/>
                <w:sz w:val="20"/>
                <w:szCs w:val="20"/>
                <w:shd w:fill="FFFFFF" w:val="clear"/>
              </w:rPr>
            </w:pPr>
            <w:r>
              <w:rPr>
                <w:color w:val="000000"/>
                <w:sz w:val="20"/>
                <w:szCs w:val="20"/>
                <w:shd w:fill="FFFFFF" w:val="clear"/>
              </w:rPr>
              <w:t>347930 г.Таганрог, Большой пр-кт 16</w:t>
            </w:r>
          </w:p>
          <w:p>
            <w:pPr>
              <w:pStyle w:val="120"/>
              <w:spacing w:before="0" w:after="0"/>
              <w:jc w:val="both"/>
              <w:rPr>
                <w:color w:val="000000"/>
                <w:sz w:val="20"/>
                <w:szCs w:val="20"/>
                <w:shd w:fill="FFFFFF" w:val="clear"/>
              </w:rPr>
            </w:pPr>
            <w:r>
              <w:rPr>
                <w:color w:val="000000"/>
                <w:sz w:val="20"/>
                <w:szCs w:val="20"/>
                <w:shd w:fill="FFFFFF" w:val="clear"/>
              </w:rPr>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GRJH2L8E</w:t>
            </w:r>
          </w:p>
        </w:tc>
      </w:tr>
    </w:tbl>
    <w:p>
      <w:pPr>
        <w:pStyle w:val="120"/>
        <w:spacing w:before="0" w:after="0"/>
        <w:jc w:val="both"/>
        <w:rPr>
          <w:color w:val="000000"/>
          <w:shd w:fill="FFFFFF" w:val="clear"/>
          <w:lang w:val="en-US"/>
        </w:rPr>
      </w:pPr>
      <w:r>
        <w:rPr>
          <w:color w:val="000000"/>
          <w:shd w:fill="FFFFFF" w:val="clear"/>
          <w:lang w:val="en-US"/>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«ДГБ №1» в г.Ростове-на-Дону</w:t>
      </w:r>
    </w:p>
    <w:tbl>
      <w:tblPr>
        <w:tblW w:w="5000" w:type="pct"/>
        <w:jc w:val="center"/>
        <w:tblInd w:w="0" w:type="dxa"/>
        <w:tblLayout w:type="fixed"/>
        <w:tblCellMar>
          <w:top w:w="0" w:type="dxa"/>
          <w:start w:w="115" w:type="dxa"/>
          <w:bottom w:w="0" w:type="dxa"/>
          <w:end w:w="115" w:type="dxa"/>
        </w:tblCellMar>
      </w:tblPr>
      <w:tblGrid>
        <w:gridCol w:w="517"/>
        <w:gridCol w:w="4327"/>
        <w:gridCol w:w="2861"/>
        <w:gridCol w:w="2500"/>
      </w:tblGrid>
      <w:tr>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Наименование оборудования</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b/>
                <w:bCs/>
                <w:color w:val="000000"/>
                <w:sz w:val="20"/>
                <w:szCs w:val="20"/>
                <w:shd w:fill="FFFFFF" w:val="clear"/>
              </w:rPr>
              <w:t>Адрес установки</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Серийный номер</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Сервер Dell EMC PowerEdge R640</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г.Ростов-на-Дону, пл.Толстого, д.17/1</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DSYWG03</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2</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Сервер</w:t>
            </w:r>
            <w:r>
              <w:rPr>
                <w:color w:val="000000"/>
                <w:sz w:val="20"/>
                <w:szCs w:val="20"/>
                <w:shd w:fill="FFFFFF" w:val="clear"/>
                <w:lang w:val="en-US"/>
              </w:rPr>
              <w:t xml:space="preserve"> HP Proliant DL 360e</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г.Ростов-на-Дону, пл.Толстого, д.17/1</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CZJ2450F2Y</w:t>
            </w:r>
          </w:p>
        </w:tc>
      </w:tr>
      <w:tr>
        <w:trPr>
          <w:trHeight w:val="9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3</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w:t>
            </w:r>
            <w:r>
              <w:rPr>
                <w:color w:val="000000"/>
                <w:sz w:val="20"/>
                <w:szCs w:val="20"/>
                <w:shd w:fill="FFFFFF" w:val="clear"/>
                <w:lang w:val="en-US"/>
              </w:rPr>
              <w:t xml:space="preserve"> Aquarius T50 D108FW</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г.Ростов-на-Дону, пл.Толстого, д.17/1</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2240530069201-0009</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4</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lang w:val="en-US"/>
              </w:rPr>
              <w:t>«</w:t>
            </w:r>
            <w:r>
              <w:rPr>
                <w:color w:val="000000"/>
                <w:sz w:val="20"/>
                <w:szCs w:val="20"/>
                <w:shd w:fill="FFFFFF" w:val="clear"/>
              </w:rPr>
              <w:t>Континент». Версия 3.9» IPC-100 ЦУС</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г.Ростов-на-Дону, пл.Толстого, д.17/1</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UZL1GDAS</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6</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«Континент». Версия 3.9» IPC- 10 КШ 3.9.3</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г.Ростов-на-Дону, пр.40-летия Победы, д. 314</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UFS12WK3</w:t>
            </w:r>
          </w:p>
        </w:tc>
      </w:tr>
      <w:tr>
        <w:trPr>
          <w:trHeight w:val="9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7</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«Континент». Версия 3.9» IPC- 10 КШ 3.9.3</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Ростов-на-Дону, ул. Верхненольная, д. 6</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UJR165SX</w:t>
            </w:r>
          </w:p>
        </w:tc>
      </w:tr>
      <w:tr>
        <w:trPr>
          <w:trHeight w:val="9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8</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«Континент». Версия 3.9» IPC- 10 КШ 3.9.3</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Ростов-на-Дону, ул. Мурлычева, д. 13/9</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46VH6RK1</w:t>
            </w:r>
          </w:p>
        </w:tc>
      </w:tr>
      <w:tr>
        <w:trPr>
          <w:trHeight w:val="8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9</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защиты информации (СЗИ) «Комплекс безопасности «Континент». Версия 4». Узел безопасности IPC-500F</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г.Ростов-на-Дону, пл.Толстого, д.17/1</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KU7GHCJJ</w:t>
            </w:r>
          </w:p>
        </w:tc>
      </w:tr>
    </w:tbl>
    <w:p>
      <w:pPr>
        <w:pStyle w:val="120"/>
        <w:spacing w:before="0" w:after="0"/>
        <w:jc w:val="both"/>
        <w:rPr>
          <w:color w:val="000000"/>
          <w:shd w:fill="FFFFFF" w:val="clear"/>
          <w:lang w:val="en-US"/>
        </w:rPr>
      </w:pPr>
      <w:r>
        <w:rPr>
          <w:color w:val="000000"/>
          <w:shd w:fill="FFFFFF" w:val="clear"/>
          <w:lang w:val="en-US"/>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«ДГП № 1» в г. Таганроге</w:t>
      </w:r>
    </w:p>
    <w:tbl>
      <w:tblPr>
        <w:tblW w:w="5000" w:type="pct"/>
        <w:jc w:val="center"/>
        <w:tblInd w:w="0" w:type="dxa"/>
        <w:tblLayout w:type="fixed"/>
        <w:tblCellMar>
          <w:top w:w="0" w:type="dxa"/>
          <w:start w:w="115" w:type="dxa"/>
          <w:bottom w:w="0" w:type="dxa"/>
          <w:end w:w="115" w:type="dxa"/>
        </w:tblCellMar>
      </w:tblPr>
      <w:tblGrid>
        <w:gridCol w:w="528"/>
        <w:gridCol w:w="4322"/>
        <w:gridCol w:w="2858"/>
        <w:gridCol w:w="2497"/>
      </w:tblGrid>
      <w:tr>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Наименование оборудования</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b/>
                <w:bCs/>
                <w:color w:val="000000"/>
                <w:sz w:val="20"/>
                <w:szCs w:val="20"/>
                <w:shd w:fill="FFFFFF" w:val="clear"/>
              </w:rPr>
              <w:t>Адрес установки</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Серийный номер</w:t>
            </w:r>
          </w:p>
        </w:tc>
      </w:tr>
      <w:tr>
        <w:trPr/>
        <w:tc>
          <w:tcPr>
            <w:tcW w:w="52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w:t>
            </w:r>
          </w:p>
        </w:tc>
        <w:tc>
          <w:tcPr>
            <w:tcW w:w="432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Сервер</w:t>
            </w:r>
            <w:r>
              <w:rPr>
                <w:color w:val="000000"/>
                <w:sz w:val="20"/>
                <w:szCs w:val="20"/>
                <w:shd w:fill="FFFFFF" w:val="clear"/>
                <w:lang w:val="en-US"/>
              </w:rPr>
              <w:t xml:space="preserve"> HP ProLiant DL360e Gen8 Server</w:t>
            </w:r>
          </w:p>
        </w:tc>
        <w:tc>
          <w:tcPr>
            <w:tcW w:w="2858"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Чучева, д. 26</w:t>
            </w:r>
          </w:p>
        </w:tc>
        <w:tc>
          <w:tcPr>
            <w:tcW w:w="2497" w:type="dxa"/>
            <w:tcBorders>
              <w:start w:val="single" w:sz="6" w:space="0" w:color="000000"/>
              <w:bottom w:val="single" w:sz="6" w:space="0" w:color="000000"/>
              <w:end w:val="single" w:sz="6" w:space="0" w:color="000000"/>
            </w:tcBorders>
            <w:vAlign w:val="center"/>
          </w:tcPr>
          <w:p>
            <w:pPr>
              <w:pStyle w:val="120"/>
              <w:spacing w:before="0" w:after="0"/>
              <w:jc w:val="both"/>
              <w:rPr>
                <w:color w:val="000000"/>
                <w:sz w:val="20"/>
                <w:szCs w:val="20"/>
                <w:shd w:fill="FFFFFF" w:val="clear"/>
              </w:rPr>
            </w:pPr>
            <w:r>
              <w:rPr>
                <w:color w:val="000000"/>
                <w:sz w:val="20"/>
                <w:szCs w:val="20"/>
                <w:shd w:fill="FFFFFF" w:val="clear"/>
              </w:rPr>
              <w:t>CZJ2450GM7</w:t>
            </w:r>
          </w:p>
        </w:tc>
      </w:tr>
      <w:tr>
        <w:trPr/>
        <w:tc>
          <w:tcPr>
            <w:tcW w:w="52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2</w:t>
            </w:r>
          </w:p>
        </w:tc>
        <w:tc>
          <w:tcPr>
            <w:tcW w:w="432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w:t>
            </w:r>
            <w:r>
              <w:rPr>
                <w:color w:val="000000"/>
                <w:sz w:val="20"/>
                <w:szCs w:val="20"/>
                <w:shd w:fill="FFFFFF" w:val="clear"/>
                <w:lang w:val="en-US"/>
              </w:rPr>
              <w:t xml:space="preserve"> Dell PowerEdge R640</w:t>
            </w:r>
          </w:p>
        </w:tc>
        <w:tc>
          <w:tcPr>
            <w:tcW w:w="2858"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Чучева, д. 26</w:t>
            </w:r>
          </w:p>
        </w:tc>
        <w:tc>
          <w:tcPr>
            <w:tcW w:w="2497" w:type="dxa"/>
            <w:tcBorders>
              <w:start w:val="single" w:sz="6" w:space="0" w:color="000000"/>
              <w:bottom w:val="single" w:sz="6" w:space="0" w:color="000000"/>
              <w:end w:val="single" w:sz="6" w:space="0" w:color="000000"/>
            </w:tcBorders>
            <w:vAlign w:val="center"/>
          </w:tcPr>
          <w:p>
            <w:pPr>
              <w:pStyle w:val="120"/>
              <w:spacing w:before="0" w:after="0"/>
              <w:jc w:val="both"/>
              <w:rPr>
                <w:color w:val="000000"/>
                <w:sz w:val="20"/>
                <w:szCs w:val="20"/>
                <w:shd w:fill="FFFFFF" w:val="clear"/>
              </w:rPr>
            </w:pPr>
            <w:r>
              <w:rPr>
                <w:color w:val="000000"/>
                <w:sz w:val="20"/>
                <w:szCs w:val="20"/>
                <w:shd w:fill="FFFFFF" w:val="clear"/>
              </w:rPr>
              <w:t>DTYWG03</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3</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 Aquarius T50 D108FW</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Чучева, д. 26</w:t>
            </w:r>
          </w:p>
        </w:tc>
        <w:tc>
          <w:tcPr>
            <w:tcW w:w="2497" w:type="dxa"/>
            <w:tcBorders>
              <w:top w:val="single" w:sz="6" w:space="0" w:color="000000"/>
              <w:start w:val="single" w:sz="6" w:space="0" w:color="000000"/>
              <w:bottom w:val="single" w:sz="6" w:space="0" w:color="000000"/>
              <w:end w:val="single" w:sz="6" w:space="0" w:color="000000"/>
            </w:tcBorders>
            <w:vAlign w:val="center"/>
          </w:tcPr>
          <w:p>
            <w:pPr>
              <w:pStyle w:val="120"/>
              <w:spacing w:before="0" w:after="0"/>
              <w:jc w:val="both"/>
              <w:rPr>
                <w:color w:val="000000"/>
                <w:sz w:val="20"/>
                <w:szCs w:val="20"/>
                <w:shd w:fill="FFFFFF" w:val="clear"/>
              </w:rPr>
            </w:pPr>
            <w:r>
              <w:rPr>
                <w:color w:val="000000"/>
                <w:sz w:val="20"/>
                <w:szCs w:val="20"/>
                <w:shd w:fill="FFFFFF" w:val="clear"/>
              </w:rPr>
              <w:t>2240530069202-0037</w:t>
            </w:r>
          </w:p>
        </w:tc>
      </w:tr>
      <w:tr>
        <w:trPr/>
        <w:tc>
          <w:tcPr>
            <w:tcW w:w="52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4</w:t>
            </w:r>
          </w:p>
        </w:tc>
        <w:tc>
          <w:tcPr>
            <w:tcW w:w="4322" w:type="dxa"/>
            <w:tcBorders>
              <w:start w:val="single" w:sz="6" w:space="0" w:color="000000"/>
              <w:bottom w:val="single" w:sz="6" w:space="0" w:color="000000"/>
              <w:end w:val="single" w:sz="6" w:space="0" w:color="000000"/>
            </w:tcBorders>
          </w:tcPr>
          <w:p>
            <w:pPr>
              <w:pStyle w:val="120"/>
              <w:jc w:val="both"/>
              <w:rPr>
                <w:color w:val="000000"/>
                <w:sz w:val="20"/>
                <w:szCs w:val="20"/>
                <w:shd w:fill="FFFFFF" w:val="clear"/>
              </w:rPr>
            </w:pPr>
            <w:r>
              <w:rPr>
                <w:color w:val="000000"/>
                <w:sz w:val="20"/>
                <w:szCs w:val="20"/>
                <w:shd w:fill="FFFFFF" w:val="clear"/>
              </w:rPr>
              <w:t>АПКШ «Континент» IPC-25 версия 3.9.1 ЦУС</w:t>
            </w:r>
          </w:p>
          <w:p>
            <w:pPr>
              <w:pStyle w:val="120"/>
              <w:spacing w:before="0" w:after="0"/>
              <w:jc w:val="both"/>
              <w:rPr>
                <w:color w:val="000000"/>
                <w:sz w:val="20"/>
                <w:szCs w:val="20"/>
                <w:shd w:fill="FFFFFF" w:val="clear"/>
              </w:rPr>
            </w:pPr>
            <w:r>
              <w:rPr>
                <w:color w:val="000000"/>
                <w:sz w:val="20"/>
                <w:szCs w:val="20"/>
                <w:shd w:fill="FFFFFF" w:val="clear"/>
              </w:rPr>
            </w:r>
          </w:p>
        </w:tc>
        <w:tc>
          <w:tcPr>
            <w:tcW w:w="2858"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Чучева, д. 26</w:t>
            </w:r>
          </w:p>
        </w:tc>
        <w:tc>
          <w:tcPr>
            <w:tcW w:w="2497" w:type="dxa"/>
            <w:tcBorders>
              <w:start w:val="single" w:sz="6" w:space="0" w:color="000000"/>
              <w:bottom w:val="single" w:sz="6" w:space="0" w:color="000000"/>
              <w:end w:val="single" w:sz="6" w:space="0" w:color="000000"/>
            </w:tcBorders>
            <w:vAlign w:val="center"/>
          </w:tcPr>
          <w:p>
            <w:pPr>
              <w:pStyle w:val="120"/>
              <w:spacing w:before="0" w:after="0"/>
              <w:jc w:val="both"/>
              <w:rPr>
                <w:color w:val="000000"/>
                <w:sz w:val="20"/>
                <w:szCs w:val="20"/>
                <w:shd w:fill="FFFFFF" w:val="clear"/>
              </w:rPr>
            </w:pPr>
            <w:r>
              <w:rPr>
                <w:color w:val="000000"/>
                <w:sz w:val="20"/>
                <w:szCs w:val="20"/>
                <w:shd w:fill="FFFFFF" w:val="clear"/>
              </w:rPr>
              <w:t>81JVBA87</w:t>
            </w:r>
          </w:p>
        </w:tc>
      </w:tr>
      <w:tr>
        <w:trPr/>
        <w:tc>
          <w:tcPr>
            <w:tcW w:w="52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6</w:t>
            </w:r>
          </w:p>
        </w:tc>
        <w:tc>
          <w:tcPr>
            <w:tcW w:w="432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АПКШ «Континент» IPC-25 версия 3.9.1 КШ</w:t>
            </w:r>
          </w:p>
        </w:tc>
        <w:tc>
          <w:tcPr>
            <w:tcW w:w="2858"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Яблочкина, д. 8</w:t>
            </w:r>
          </w:p>
        </w:tc>
        <w:tc>
          <w:tcPr>
            <w:tcW w:w="2497" w:type="dxa"/>
            <w:tcBorders>
              <w:start w:val="single" w:sz="6" w:space="0" w:color="000000"/>
              <w:bottom w:val="single" w:sz="6" w:space="0" w:color="000000"/>
              <w:end w:val="single" w:sz="6" w:space="0" w:color="000000"/>
            </w:tcBorders>
            <w:vAlign w:val="center"/>
          </w:tcPr>
          <w:p>
            <w:pPr>
              <w:pStyle w:val="120"/>
              <w:spacing w:before="0" w:after="0"/>
              <w:jc w:val="both"/>
              <w:rPr>
                <w:color w:val="000000"/>
                <w:sz w:val="20"/>
                <w:szCs w:val="20"/>
                <w:shd w:fill="FFFFFF" w:val="clear"/>
              </w:rPr>
            </w:pPr>
            <w:r>
              <w:rPr>
                <w:color w:val="000000"/>
                <w:sz w:val="20"/>
                <w:szCs w:val="20"/>
                <w:shd w:fill="FFFFFF" w:val="clear"/>
              </w:rPr>
              <w:t>53K3DAR9</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7</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АПКШ «Континент» IPC-10-</w:t>
            </w:r>
            <w:r>
              <w:rPr>
                <w:color w:val="000000"/>
                <w:sz w:val="20"/>
                <w:szCs w:val="20"/>
                <w:shd w:fill="FFFFFF" w:val="clear"/>
                <w:lang w:val="en-US"/>
              </w:rPr>
              <w:t>FW</w:t>
            </w:r>
            <w:r>
              <w:rPr>
                <w:color w:val="000000"/>
                <w:sz w:val="20"/>
                <w:szCs w:val="20"/>
                <w:shd w:fill="FFFFFF" w:val="clear"/>
              </w:rPr>
              <w:t xml:space="preserve"> версия 3.9.1 КШ</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Яблочкина, д. 8</w:t>
            </w:r>
          </w:p>
        </w:tc>
        <w:tc>
          <w:tcPr>
            <w:tcW w:w="2497" w:type="dxa"/>
            <w:tcBorders>
              <w:top w:val="single" w:sz="6" w:space="0" w:color="000000"/>
              <w:start w:val="single" w:sz="6" w:space="0" w:color="000000"/>
              <w:bottom w:val="single" w:sz="6" w:space="0" w:color="000000"/>
              <w:end w:val="single" w:sz="6" w:space="0" w:color="000000"/>
            </w:tcBorders>
            <w:vAlign w:val="center"/>
          </w:tcPr>
          <w:p>
            <w:pPr>
              <w:pStyle w:val="120"/>
              <w:spacing w:before="0" w:after="0"/>
              <w:jc w:val="both"/>
              <w:rPr>
                <w:color w:val="000000"/>
                <w:sz w:val="20"/>
                <w:szCs w:val="20"/>
                <w:shd w:fill="FFFFFF" w:val="clear"/>
                <w:lang w:val="en-US"/>
              </w:rPr>
            </w:pPr>
            <w:r>
              <w:rPr>
                <w:color w:val="000000"/>
                <w:sz w:val="20"/>
                <w:szCs w:val="20"/>
                <w:shd w:fill="FFFFFF" w:val="clear"/>
                <w:lang w:val="en-US"/>
              </w:rPr>
              <w:t>9KJEDC8L</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8</w:t>
            </w:r>
          </w:p>
        </w:tc>
        <w:tc>
          <w:tcPr>
            <w:tcW w:w="4322" w:type="dxa"/>
            <w:tcBorders>
              <w:top w:val="single" w:sz="6" w:space="0" w:color="000000"/>
              <w:start w:val="single" w:sz="6" w:space="0" w:color="000000"/>
              <w:bottom w:val="single" w:sz="6" w:space="0" w:color="000000"/>
              <w:end w:val="single" w:sz="6" w:space="0" w:color="000000"/>
            </w:tcBorders>
          </w:tcPr>
          <w:p>
            <w:pPr>
              <w:pStyle w:val="120"/>
              <w:jc w:val="both"/>
              <w:rPr>
                <w:color w:val="000000"/>
                <w:sz w:val="20"/>
                <w:szCs w:val="20"/>
                <w:shd w:fill="FFFFFF" w:val="clear"/>
              </w:rPr>
            </w:pPr>
            <w:r>
              <w:rPr>
                <w:color w:val="000000"/>
                <w:sz w:val="20"/>
                <w:szCs w:val="20"/>
                <w:shd w:fill="FFFFFF" w:val="clear"/>
              </w:rPr>
              <w:t>«Комплекс безопасности «Континент». Версия 4». Узел безопасности IPC-R50</w:t>
            </w:r>
          </w:p>
          <w:p>
            <w:pPr>
              <w:pStyle w:val="120"/>
              <w:spacing w:before="0" w:after="0"/>
              <w:jc w:val="both"/>
              <w:rPr>
                <w:color w:val="000000"/>
                <w:sz w:val="20"/>
                <w:szCs w:val="20"/>
                <w:shd w:fill="FFFFFF" w:val="clear"/>
              </w:rPr>
            </w:pPr>
            <w:r>
              <w:rPr>
                <w:color w:val="000000"/>
                <w:sz w:val="20"/>
                <w:szCs w:val="20"/>
                <w:shd w:fill="FFFFFF" w:val="clear"/>
              </w:rPr>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Чучева, д. 26</w:t>
            </w:r>
          </w:p>
        </w:tc>
        <w:tc>
          <w:tcPr>
            <w:tcW w:w="2497" w:type="dxa"/>
            <w:tcBorders>
              <w:top w:val="single" w:sz="6" w:space="0" w:color="000000"/>
              <w:start w:val="single" w:sz="6" w:space="0" w:color="000000"/>
              <w:bottom w:val="single" w:sz="6" w:space="0" w:color="000000"/>
              <w:end w:val="single" w:sz="6" w:space="0" w:color="000000"/>
            </w:tcBorders>
            <w:vAlign w:val="center"/>
          </w:tcPr>
          <w:p>
            <w:pPr>
              <w:pStyle w:val="120"/>
              <w:spacing w:before="0" w:after="0"/>
              <w:jc w:val="both"/>
              <w:rPr>
                <w:color w:val="000000"/>
                <w:sz w:val="20"/>
                <w:szCs w:val="20"/>
                <w:shd w:fill="FFFFFF" w:val="clear"/>
              </w:rPr>
            </w:pPr>
            <w:r>
              <w:rPr>
                <w:color w:val="000000"/>
                <w:sz w:val="20"/>
                <w:szCs w:val="20"/>
                <w:shd w:fill="FFFFFF" w:val="clear"/>
              </w:rPr>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9</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w:t>
            </w:r>
            <w:r>
              <w:rPr>
                <w:color w:val="000000"/>
                <w:sz w:val="20"/>
                <w:szCs w:val="20"/>
                <w:shd w:fill="FFFFFF" w:val="clear"/>
                <w:lang w:val="en-US"/>
              </w:rPr>
              <w:t xml:space="preserve"> huawei quidway s5700</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Чучева, д. 26</w:t>
            </w:r>
          </w:p>
        </w:tc>
        <w:tc>
          <w:tcPr>
            <w:tcW w:w="2497" w:type="dxa"/>
            <w:tcBorders>
              <w:top w:val="single" w:sz="6" w:space="0" w:color="000000"/>
              <w:start w:val="single" w:sz="6" w:space="0" w:color="000000"/>
              <w:bottom w:val="single" w:sz="6" w:space="0" w:color="000000"/>
              <w:end w:val="single" w:sz="6" w:space="0" w:color="000000"/>
            </w:tcBorders>
            <w:vAlign w:val="center"/>
          </w:tcPr>
          <w:p>
            <w:pPr>
              <w:pStyle w:val="120"/>
              <w:spacing w:before="0" w:after="0"/>
              <w:jc w:val="both"/>
              <w:rPr>
                <w:color w:val="000000"/>
                <w:sz w:val="20"/>
                <w:szCs w:val="20"/>
                <w:shd w:fill="FFFFFF" w:val="clear"/>
              </w:rPr>
            </w:pPr>
            <w:r>
              <w:rPr>
                <w:color w:val="000000"/>
                <w:sz w:val="20"/>
                <w:szCs w:val="20"/>
                <w:shd w:fill="FFFFFF" w:val="clear"/>
              </w:rPr>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10</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w:t>
            </w:r>
            <w:r>
              <w:rPr>
                <w:color w:val="000000"/>
                <w:sz w:val="20"/>
                <w:szCs w:val="20"/>
                <w:shd w:fill="FFFFFF" w:val="clear"/>
                <w:lang w:val="en-US"/>
              </w:rPr>
              <w:t xml:space="preserve"> huawei quidway s5700</w:t>
            </w:r>
          </w:p>
        </w:tc>
        <w:tc>
          <w:tcPr>
            <w:tcW w:w="2858"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Чучева, д. 26</w:t>
            </w:r>
          </w:p>
        </w:tc>
        <w:tc>
          <w:tcPr>
            <w:tcW w:w="2497" w:type="dxa"/>
            <w:tcBorders>
              <w:top w:val="single" w:sz="6" w:space="0" w:color="000000"/>
              <w:start w:val="single" w:sz="6" w:space="0" w:color="000000"/>
              <w:bottom w:val="single" w:sz="6" w:space="0" w:color="000000"/>
              <w:end w:val="single" w:sz="6" w:space="0" w:color="000000"/>
            </w:tcBorders>
            <w:vAlign w:val="center"/>
          </w:tcPr>
          <w:p>
            <w:pPr>
              <w:pStyle w:val="120"/>
              <w:spacing w:before="0" w:after="0"/>
              <w:jc w:val="both"/>
              <w:rPr>
                <w:color w:val="000000"/>
                <w:sz w:val="20"/>
                <w:szCs w:val="20"/>
                <w:shd w:fill="FFFFFF" w:val="clear"/>
              </w:rPr>
            </w:pPr>
            <w:r>
              <w:rPr>
                <w:color w:val="000000"/>
                <w:sz w:val="20"/>
                <w:szCs w:val="20"/>
                <w:shd w:fill="FFFFFF" w:val="clear"/>
              </w:rPr>
            </w:r>
          </w:p>
        </w:tc>
      </w:tr>
      <w:tr>
        <w:trPr>
          <w:trHeight w:val="80" w:hRule="atLeast"/>
        </w:trPr>
        <w:tc>
          <w:tcPr>
            <w:tcW w:w="52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11</w:t>
            </w:r>
          </w:p>
        </w:tc>
        <w:tc>
          <w:tcPr>
            <w:tcW w:w="432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Коммутатор</w:t>
            </w:r>
            <w:r>
              <w:rPr>
                <w:color w:val="000000"/>
                <w:sz w:val="20"/>
                <w:szCs w:val="20"/>
                <w:shd w:fill="FFFFFF" w:val="clear"/>
                <w:lang w:val="en-US"/>
              </w:rPr>
              <w:t xml:space="preserve"> huawei quidway s5700-28P-LI-AC</w:t>
            </w:r>
          </w:p>
        </w:tc>
        <w:tc>
          <w:tcPr>
            <w:tcW w:w="2858" w:type="dxa"/>
            <w:tcBorders>
              <w:top w:val="single" w:sz="6" w:space="0" w:color="000000"/>
              <w:start w:val="single" w:sz="6" w:space="0" w:color="000000"/>
              <w:bottom w:val="single" w:sz="6" w:space="0" w:color="000000"/>
            </w:tcBorders>
            <w:tcMar>
              <w:end w:w="0" w:type="dxa"/>
            </w:tcMar>
            <w:vAlign w:val="center"/>
          </w:tcPr>
          <w:p>
            <w:pPr>
              <w:pStyle w:val="120"/>
              <w:spacing w:before="0" w:after="0"/>
              <w:jc w:val="both"/>
              <w:rPr>
                <w:color w:val="000000"/>
                <w:sz w:val="20"/>
                <w:szCs w:val="20"/>
                <w:shd w:fill="FFFFFF" w:val="clear"/>
              </w:rPr>
            </w:pPr>
            <w:r>
              <w:rPr>
                <w:color w:val="000000"/>
                <w:sz w:val="20"/>
                <w:szCs w:val="20"/>
                <w:shd w:fill="FFFFFF" w:val="clear"/>
              </w:rPr>
              <w:t>Г. Таганрог, ул. Чучева, д. 26-</w:t>
            </w:r>
          </w:p>
        </w:tc>
        <w:tc>
          <w:tcPr>
            <w:tcW w:w="249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«КВД»</w:t>
      </w:r>
    </w:p>
    <w:tbl>
      <w:tblPr>
        <w:tblW w:w="5000" w:type="pct"/>
        <w:jc w:val="center"/>
        <w:tblInd w:w="0" w:type="dxa"/>
        <w:tblLayout w:type="fixed"/>
        <w:tblCellMar>
          <w:top w:w="0" w:type="dxa"/>
          <w:start w:w="115" w:type="dxa"/>
          <w:bottom w:w="0" w:type="dxa"/>
          <w:end w:w="115" w:type="dxa"/>
        </w:tblCellMar>
      </w:tblPr>
      <w:tblGrid>
        <w:gridCol w:w="472"/>
        <w:gridCol w:w="2469"/>
        <w:gridCol w:w="3993"/>
        <w:gridCol w:w="3271"/>
      </w:tblGrid>
      <w:tr>
        <w:trPr/>
        <w:tc>
          <w:tcPr>
            <w:tcW w:w="47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w:t>
            </w:r>
          </w:p>
        </w:tc>
        <w:tc>
          <w:tcPr>
            <w:tcW w:w="2469"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b/>
                <w:bCs/>
                <w:color w:val="000000"/>
                <w:sz w:val="20"/>
                <w:szCs w:val="20"/>
                <w:shd w:fill="FFFFFF" w:val="clear"/>
                <w:lang w:val="en-US"/>
              </w:rPr>
              <w:t>Наименование оборудования</w:t>
            </w:r>
          </w:p>
        </w:tc>
        <w:tc>
          <w:tcPr>
            <w:tcW w:w="3993"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lang w:val="en-US"/>
              </w:rPr>
            </w:pPr>
            <w:r>
              <w:rPr>
                <w:b/>
                <w:bCs/>
                <w:color w:val="000000"/>
                <w:sz w:val="20"/>
                <w:szCs w:val="20"/>
                <w:shd w:fill="FFFFFF" w:val="clear"/>
                <w:lang w:val="en-US"/>
              </w:rPr>
              <w:t>Адрес установки</w:t>
            </w:r>
          </w:p>
        </w:tc>
        <w:tc>
          <w:tcPr>
            <w:tcW w:w="3271"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b/>
                <w:bCs/>
                <w:color w:val="000000"/>
                <w:sz w:val="20"/>
                <w:szCs w:val="20"/>
                <w:shd w:fill="FFFFFF" w:val="clear"/>
                <w:lang w:val="en-US"/>
              </w:rPr>
              <w:t>Серийный номер</w:t>
            </w:r>
          </w:p>
        </w:tc>
      </w:tr>
      <w:tr>
        <w:trPr/>
        <w:tc>
          <w:tcPr>
            <w:tcW w:w="47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1</w:t>
            </w:r>
          </w:p>
        </w:tc>
        <w:tc>
          <w:tcPr>
            <w:tcW w:w="246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Сервер Сервер DELL EMC PowerEdge R640</w:t>
            </w:r>
          </w:p>
        </w:tc>
        <w:tc>
          <w:tcPr>
            <w:tcW w:w="3993"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lang w:val="en-US"/>
              </w:rPr>
            </w:pPr>
            <w:r>
              <w:rPr>
                <w:color w:val="000000"/>
                <w:sz w:val="20"/>
                <w:szCs w:val="20"/>
                <w:shd w:fill="FFFFFF" w:val="clear"/>
              </w:rPr>
              <w:t xml:space="preserve">г. Ростов-на-Дону, ул. </w:t>
            </w:r>
            <w:r>
              <w:rPr>
                <w:color w:val="000000"/>
                <w:sz w:val="20"/>
                <w:szCs w:val="20"/>
                <w:shd w:fill="FFFFFF" w:val="clear"/>
                <w:lang w:val="en-US"/>
              </w:rPr>
              <w:t>Баумана, д. 70</w:t>
            </w:r>
          </w:p>
        </w:tc>
        <w:tc>
          <w:tcPr>
            <w:tcW w:w="3271"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J16XJ03</w:t>
            </w:r>
          </w:p>
        </w:tc>
      </w:tr>
      <w:tr>
        <w:trPr/>
        <w:tc>
          <w:tcPr>
            <w:tcW w:w="47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2</w:t>
            </w:r>
          </w:p>
        </w:tc>
        <w:tc>
          <w:tcPr>
            <w:tcW w:w="246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Сервер Сервер DELL EMC PowerEdge R640</w:t>
            </w:r>
          </w:p>
        </w:tc>
        <w:tc>
          <w:tcPr>
            <w:tcW w:w="3993"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lang w:val="en-US"/>
              </w:rPr>
            </w:pPr>
            <w:r>
              <w:rPr>
                <w:color w:val="000000"/>
                <w:sz w:val="20"/>
                <w:szCs w:val="20"/>
                <w:shd w:fill="FFFFFF" w:val="clear"/>
              </w:rPr>
              <w:t xml:space="preserve">г. Ростов-на-Дону, ул. </w:t>
            </w:r>
            <w:r>
              <w:rPr>
                <w:color w:val="000000"/>
                <w:sz w:val="20"/>
                <w:szCs w:val="20"/>
                <w:shd w:fill="FFFFFF" w:val="clear"/>
                <w:lang w:val="en-US"/>
              </w:rPr>
              <w:t>Баумана, д. 70</w:t>
            </w:r>
          </w:p>
        </w:tc>
        <w:tc>
          <w:tcPr>
            <w:tcW w:w="3271"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216XJ03</w:t>
            </w:r>
          </w:p>
        </w:tc>
      </w:tr>
      <w:tr>
        <w:trPr/>
        <w:tc>
          <w:tcPr>
            <w:tcW w:w="47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3</w:t>
            </w:r>
          </w:p>
        </w:tc>
        <w:tc>
          <w:tcPr>
            <w:tcW w:w="246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Сервер Пантера-26</w:t>
            </w:r>
          </w:p>
        </w:tc>
        <w:tc>
          <w:tcPr>
            <w:tcW w:w="3993"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lang w:val="en-US"/>
              </w:rPr>
            </w:pPr>
            <w:r>
              <w:rPr>
                <w:color w:val="000000"/>
                <w:sz w:val="20"/>
                <w:szCs w:val="20"/>
                <w:shd w:fill="FFFFFF" w:val="clear"/>
              </w:rPr>
              <w:t xml:space="preserve">г. Ростов-на-Дону, ул. </w:t>
            </w:r>
            <w:r>
              <w:rPr>
                <w:color w:val="000000"/>
                <w:sz w:val="20"/>
                <w:szCs w:val="20"/>
                <w:shd w:fill="FFFFFF" w:val="clear"/>
                <w:lang w:val="en-US"/>
              </w:rPr>
              <w:t>Баумана, д. 70</w:t>
            </w:r>
          </w:p>
        </w:tc>
        <w:tc>
          <w:tcPr>
            <w:tcW w:w="3271"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Заводской номер 2024.77.466533.290-05.06</w:t>
            </w:r>
          </w:p>
        </w:tc>
      </w:tr>
      <w:tr>
        <w:trPr>
          <w:trHeight w:val="1" w:hRule="exact"/>
        </w:trPr>
        <w:tc>
          <w:tcPr>
            <w:tcW w:w="10205" w:type="dxa"/>
            <w:gridSpan w:val="4"/>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r>
          </w:p>
        </w:tc>
      </w:tr>
      <w:tr>
        <w:trPr/>
        <w:tc>
          <w:tcPr>
            <w:tcW w:w="47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4</w:t>
            </w:r>
          </w:p>
        </w:tc>
        <w:tc>
          <w:tcPr>
            <w:tcW w:w="246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 xml:space="preserve">Континент 4. Многофункциональный узел безопасности. Платформа </w:t>
            </w:r>
            <w:r>
              <w:rPr>
                <w:color w:val="000000"/>
                <w:sz w:val="20"/>
                <w:szCs w:val="20"/>
                <w:shd w:fill="FFFFFF" w:val="clear"/>
                <w:lang w:val="en-US"/>
              </w:rPr>
              <w:t>IPCR</w:t>
            </w:r>
            <w:r>
              <w:rPr>
                <w:color w:val="000000"/>
                <w:sz w:val="20"/>
                <w:szCs w:val="20"/>
                <w:shd w:fill="FFFFFF" w:val="clear"/>
              </w:rPr>
              <w:t>50 (СОВ)</w:t>
            </w:r>
          </w:p>
        </w:tc>
        <w:tc>
          <w:tcPr>
            <w:tcW w:w="3993"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lang w:val="en-US"/>
              </w:rPr>
            </w:pPr>
            <w:r>
              <w:rPr>
                <w:color w:val="000000"/>
                <w:sz w:val="20"/>
                <w:szCs w:val="20"/>
                <w:shd w:fill="FFFFFF" w:val="clear"/>
              </w:rPr>
              <w:t xml:space="preserve">г. Ростов-на-Дону, ул. </w:t>
            </w:r>
            <w:r>
              <w:rPr>
                <w:color w:val="000000"/>
                <w:sz w:val="20"/>
                <w:szCs w:val="20"/>
                <w:shd w:fill="FFFFFF" w:val="clear"/>
                <w:lang w:val="en-US"/>
              </w:rPr>
              <w:t>Баумана, д. 70;</w:t>
            </w:r>
          </w:p>
        </w:tc>
        <w:tc>
          <w:tcPr>
            <w:tcW w:w="3271"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SC42A001220908AD</w:t>
            </w:r>
          </w:p>
        </w:tc>
      </w:tr>
      <w:tr>
        <w:trPr>
          <w:trHeight w:val="310" w:hRule="atLeast"/>
        </w:trPr>
        <w:tc>
          <w:tcPr>
            <w:tcW w:w="47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5</w:t>
            </w:r>
          </w:p>
        </w:tc>
        <w:tc>
          <w:tcPr>
            <w:tcW w:w="2469"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 xml:space="preserve">АПКШ «Континент» 3.9 ЦУС. Платформа </w:t>
            </w:r>
            <w:r>
              <w:rPr>
                <w:color w:val="000000"/>
                <w:sz w:val="20"/>
                <w:szCs w:val="20"/>
                <w:shd w:fill="FFFFFF" w:val="clear"/>
                <w:lang w:val="en-US"/>
              </w:rPr>
              <w:t>IPCR</w:t>
            </w:r>
            <w:r>
              <w:rPr>
                <w:color w:val="000000"/>
                <w:sz w:val="20"/>
                <w:szCs w:val="20"/>
                <w:shd w:fill="FFFFFF" w:val="clear"/>
              </w:rPr>
              <w:t xml:space="preserve">300. </w:t>
            </w:r>
            <w:r>
              <w:rPr>
                <w:color w:val="000000"/>
                <w:sz w:val="20"/>
                <w:szCs w:val="20"/>
                <w:shd w:fill="FFFFFF" w:val="clear"/>
                <w:lang w:val="en-US"/>
              </w:rPr>
              <w:t>KC3</w:t>
            </w:r>
          </w:p>
        </w:tc>
        <w:tc>
          <w:tcPr>
            <w:tcW w:w="3993"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lang w:val="en-US"/>
              </w:rPr>
            </w:pPr>
            <w:r>
              <w:rPr>
                <w:color w:val="000000"/>
                <w:sz w:val="20"/>
                <w:szCs w:val="20"/>
                <w:shd w:fill="FFFFFF" w:val="clear"/>
              </w:rPr>
              <w:t xml:space="preserve">г. Ростов-на-Дону, ул. </w:t>
            </w:r>
            <w:r>
              <w:rPr>
                <w:color w:val="000000"/>
                <w:sz w:val="20"/>
                <w:szCs w:val="20"/>
                <w:shd w:fill="FFFFFF" w:val="clear"/>
                <w:lang w:val="en-US"/>
              </w:rPr>
              <w:t>Баумана, д. 70</w:t>
            </w:r>
          </w:p>
        </w:tc>
        <w:tc>
          <w:tcPr>
            <w:tcW w:w="3271"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SC11A0012210062A</w:t>
            </w:r>
          </w:p>
        </w:tc>
      </w:tr>
      <w:tr>
        <w:trPr/>
        <w:tc>
          <w:tcPr>
            <w:tcW w:w="47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6</w:t>
            </w:r>
          </w:p>
        </w:tc>
        <w:tc>
          <w:tcPr>
            <w:tcW w:w="246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 xml:space="preserve">АПКШ «Континент» 3.9 </w:t>
            </w:r>
            <w:r>
              <w:rPr>
                <w:color w:val="000000"/>
                <w:sz w:val="20"/>
                <w:szCs w:val="20"/>
                <w:shd w:fill="FFFFFF" w:val="clear"/>
                <w:lang w:val="en-US"/>
              </w:rPr>
              <w:t>IPC</w:t>
            </w:r>
            <w:r>
              <w:rPr>
                <w:color w:val="000000"/>
                <w:sz w:val="20"/>
                <w:szCs w:val="20"/>
                <w:shd w:fill="FFFFFF" w:val="clear"/>
              </w:rPr>
              <w:t>-</w:t>
            </w:r>
            <w:r>
              <w:rPr>
                <w:color w:val="000000"/>
                <w:sz w:val="20"/>
                <w:szCs w:val="20"/>
                <w:shd w:fill="FFFFFF" w:val="clear"/>
                <w:lang w:val="en-US"/>
              </w:rPr>
              <w:t>R</w:t>
            </w:r>
            <w:r>
              <w:rPr>
                <w:color w:val="000000"/>
                <w:sz w:val="20"/>
                <w:szCs w:val="20"/>
                <w:shd w:fill="FFFFFF" w:val="clear"/>
              </w:rPr>
              <w:t>10. КС23</w:t>
            </w:r>
          </w:p>
        </w:tc>
        <w:tc>
          <w:tcPr>
            <w:tcW w:w="3993" w:type="dxa"/>
            <w:tcBorders>
              <w:start w:val="single" w:sz="6" w:space="0" w:color="000000"/>
              <w:bottom w:val="single" w:sz="6" w:space="0" w:color="000000"/>
            </w:tcBorders>
            <w:tcMar>
              <w:end w:w="0" w:type="dxa"/>
            </w:tcMar>
          </w:tcPr>
          <w:p>
            <w:pPr>
              <w:pStyle w:val="120"/>
              <w:jc w:val="both"/>
              <w:rPr>
                <w:color w:val="000000"/>
                <w:sz w:val="20"/>
                <w:szCs w:val="20"/>
                <w:shd w:fill="FFFFFF" w:val="clear"/>
              </w:rPr>
            </w:pPr>
            <w:r>
              <w:rPr>
                <w:color w:val="000000"/>
                <w:sz w:val="20"/>
                <w:szCs w:val="20"/>
                <w:shd w:fill="FFFFFF" w:val="clear"/>
              </w:rPr>
              <w:t>Таганрог, Фрунзе 70;</w:t>
            </w:r>
          </w:p>
          <w:p>
            <w:pPr>
              <w:pStyle w:val="120"/>
              <w:jc w:val="both"/>
              <w:rPr>
                <w:color w:val="000000"/>
                <w:sz w:val="20"/>
                <w:szCs w:val="20"/>
                <w:shd w:fill="FFFFFF" w:val="clear"/>
              </w:rPr>
            </w:pPr>
            <w:r>
              <w:rPr>
                <w:color w:val="000000"/>
                <w:sz w:val="20"/>
                <w:szCs w:val="20"/>
                <w:shd w:fill="FFFFFF" w:val="clear"/>
              </w:rPr>
              <w:t>Таганрог, Чучева 30;</w:t>
            </w:r>
          </w:p>
          <w:p>
            <w:pPr>
              <w:pStyle w:val="120"/>
              <w:jc w:val="both"/>
              <w:rPr>
                <w:color w:val="000000"/>
                <w:sz w:val="20"/>
                <w:szCs w:val="20"/>
                <w:shd w:fill="FFFFFF" w:val="clear"/>
              </w:rPr>
            </w:pPr>
            <w:r>
              <w:rPr>
                <w:color w:val="000000"/>
                <w:sz w:val="20"/>
                <w:szCs w:val="20"/>
                <w:shd w:fill="FFFFFF" w:val="clear"/>
              </w:rPr>
              <w:t>Ростов-на-Дону Пацаева 1;</w:t>
            </w:r>
          </w:p>
          <w:p>
            <w:pPr>
              <w:pStyle w:val="120"/>
              <w:jc w:val="both"/>
              <w:rPr>
                <w:color w:val="000000"/>
                <w:sz w:val="20"/>
                <w:szCs w:val="20"/>
                <w:shd w:fill="FFFFFF" w:val="clear"/>
                <w:lang w:val="en-US"/>
              </w:rPr>
            </w:pPr>
            <w:r>
              <w:rPr>
                <w:color w:val="000000"/>
                <w:sz w:val="20"/>
                <w:szCs w:val="20"/>
                <w:shd w:fill="FFFFFF" w:val="clear"/>
                <w:lang w:val="en-US"/>
              </w:rPr>
              <w:t>Батайск, Зеленая 19;</w:t>
            </w:r>
          </w:p>
          <w:p>
            <w:pPr>
              <w:pStyle w:val="120"/>
              <w:jc w:val="both"/>
              <w:rPr>
                <w:color w:val="000000"/>
                <w:sz w:val="20"/>
                <w:szCs w:val="20"/>
                <w:shd w:fill="FFFFFF" w:val="clear"/>
              </w:rPr>
            </w:pPr>
            <w:r>
              <w:rPr>
                <w:color w:val="000000"/>
                <w:sz w:val="20"/>
                <w:szCs w:val="20"/>
                <w:shd w:fill="FFFFFF" w:val="clear"/>
              </w:rPr>
              <w:t>Новошахтинск Войкова 72А;</w:t>
            </w:r>
          </w:p>
          <w:p>
            <w:pPr>
              <w:pStyle w:val="120"/>
              <w:jc w:val="both"/>
              <w:rPr>
                <w:color w:val="000000"/>
                <w:sz w:val="20"/>
                <w:szCs w:val="20"/>
                <w:shd w:fill="FFFFFF" w:val="clear"/>
              </w:rPr>
            </w:pPr>
            <w:r>
              <w:rPr>
                <w:color w:val="000000"/>
                <w:sz w:val="20"/>
                <w:szCs w:val="20"/>
                <w:shd w:fill="FFFFFF" w:val="clear"/>
              </w:rPr>
              <w:t>Новошахтинск Садовая 27;</w:t>
            </w:r>
          </w:p>
          <w:p>
            <w:pPr>
              <w:pStyle w:val="120"/>
              <w:jc w:val="both"/>
              <w:rPr>
                <w:color w:val="000000"/>
                <w:sz w:val="20"/>
                <w:szCs w:val="20"/>
                <w:shd w:fill="FFFFFF" w:val="clear"/>
              </w:rPr>
            </w:pPr>
            <w:r>
              <w:rPr>
                <w:color w:val="000000"/>
                <w:sz w:val="20"/>
                <w:szCs w:val="20"/>
                <w:shd w:fill="FFFFFF" w:val="clear"/>
              </w:rPr>
              <w:t>Шахты, Кирпичная 75;</w:t>
            </w:r>
          </w:p>
          <w:p>
            <w:pPr>
              <w:pStyle w:val="120"/>
              <w:jc w:val="both"/>
              <w:rPr>
                <w:color w:val="000000"/>
                <w:sz w:val="20"/>
                <w:szCs w:val="20"/>
                <w:shd w:fill="FFFFFF" w:val="clear"/>
              </w:rPr>
            </w:pPr>
            <w:r>
              <w:rPr>
                <w:color w:val="000000"/>
                <w:sz w:val="20"/>
                <w:szCs w:val="20"/>
                <w:shd w:fill="FFFFFF" w:val="clear"/>
              </w:rPr>
              <w:t>Новочеркасск, пр-кт Ермака 37;</w:t>
            </w:r>
          </w:p>
          <w:p>
            <w:pPr>
              <w:pStyle w:val="120"/>
              <w:jc w:val="both"/>
              <w:rPr>
                <w:color w:val="000000"/>
                <w:sz w:val="20"/>
                <w:szCs w:val="20"/>
                <w:shd w:fill="FFFFFF" w:val="clear"/>
              </w:rPr>
            </w:pPr>
            <w:r>
              <w:rPr>
                <w:color w:val="000000"/>
                <w:sz w:val="20"/>
                <w:szCs w:val="20"/>
                <w:shd w:fill="FFFFFF" w:val="clear"/>
              </w:rPr>
              <w:t>Вешенская, Ленина 79;</w:t>
            </w:r>
          </w:p>
          <w:p>
            <w:pPr>
              <w:pStyle w:val="120"/>
              <w:jc w:val="both"/>
              <w:rPr>
                <w:color w:val="000000"/>
                <w:sz w:val="20"/>
                <w:szCs w:val="20"/>
                <w:shd w:fill="FFFFFF" w:val="clear"/>
              </w:rPr>
            </w:pPr>
            <w:r>
              <w:rPr>
                <w:color w:val="000000"/>
                <w:sz w:val="20"/>
                <w:szCs w:val="20"/>
                <w:shd w:fill="FFFFFF" w:val="clear"/>
              </w:rPr>
              <w:t>Миллерово, Чкалова 11;</w:t>
            </w:r>
          </w:p>
          <w:p>
            <w:pPr>
              <w:pStyle w:val="120"/>
              <w:jc w:val="both"/>
              <w:rPr>
                <w:color w:val="000000"/>
                <w:sz w:val="20"/>
                <w:szCs w:val="20"/>
                <w:shd w:fill="FFFFFF" w:val="clear"/>
              </w:rPr>
            </w:pPr>
            <w:r>
              <w:rPr>
                <w:color w:val="000000"/>
                <w:sz w:val="20"/>
                <w:szCs w:val="20"/>
                <w:shd w:fill="FFFFFF" w:val="clear"/>
              </w:rPr>
              <w:t>Каменск-Шахтинский, Мусина 87;</w:t>
            </w:r>
          </w:p>
          <w:p>
            <w:pPr>
              <w:pStyle w:val="120"/>
              <w:jc w:val="both"/>
              <w:rPr>
                <w:color w:val="000000"/>
                <w:sz w:val="20"/>
                <w:szCs w:val="20"/>
                <w:shd w:fill="FFFFFF" w:val="clear"/>
              </w:rPr>
            </w:pPr>
            <w:r>
              <w:rPr>
                <w:color w:val="000000"/>
                <w:sz w:val="20"/>
                <w:szCs w:val="20"/>
                <w:shd w:fill="FFFFFF" w:val="clear"/>
              </w:rPr>
              <w:t>Белая Калитва, Тимирязева, 14;</w:t>
            </w:r>
          </w:p>
          <w:p>
            <w:pPr>
              <w:pStyle w:val="120"/>
              <w:jc w:val="both"/>
              <w:rPr>
                <w:color w:val="000000"/>
                <w:sz w:val="20"/>
                <w:szCs w:val="20"/>
                <w:shd w:fill="FFFFFF" w:val="clear"/>
              </w:rPr>
            </w:pPr>
            <w:r>
              <w:rPr>
                <w:color w:val="000000"/>
                <w:sz w:val="20"/>
                <w:szCs w:val="20"/>
                <w:shd w:fill="FFFFFF" w:val="clear"/>
              </w:rPr>
              <w:t>Сальск, Московская 24;</w:t>
            </w:r>
          </w:p>
          <w:p>
            <w:pPr>
              <w:pStyle w:val="120"/>
              <w:jc w:val="both"/>
              <w:rPr>
                <w:color w:val="000000"/>
                <w:sz w:val="20"/>
                <w:szCs w:val="20"/>
                <w:shd w:fill="FFFFFF" w:val="clear"/>
              </w:rPr>
            </w:pPr>
            <w:r>
              <w:rPr>
                <w:color w:val="000000"/>
                <w:sz w:val="20"/>
                <w:szCs w:val="20"/>
                <w:shd w:fill="FFFFFF" w:val="clear"/>
              </w:rPr>
              <w:t>Волгодонск, Пионерская, 101;</w:t>
            </w:r>
          </w:p>
          <w:p>
            <w:pPr>
              <w:pStyle w:val="120"/>
              <w:spacing w:before="0" w:after="0"/>
              <w:jc w:val="both"/>
              <w:rPr>
                <w:color w:val="000000"/>
                <w:sz w:val="20"/>
                <w:szCs w:val="20"/>
                <w:shd w:fill="FFFFFF" w:val="clear"/>
                <w:lang w:val="en-US"/>
              </w:rPr>
            </w:pPr>
            <w:r>
              <w:rPr>
                <w:color w:val="000000"/>
                <w:sz w:val="20"/>
                <w:szCs w:val="20"/>
                <w:shd w:fill="FFFFFF" w:val="clear"/>
              </w:rPr>
              <w:t xml:space="preserve">х. Ленинакан, ул. </w:t>
            </w:r>
            <w:r>
              <w:rPr>
                <w:color w:val="000000"/>
                <w:sz w:val="20"/>
                <w:szCs w:val="20"/>
                <w:shd w:fill="FFFFFF" w:val="clear"/>
                <w:lang w:val="en-US"/>
              </w:rPr>
              <w:t>Южная 1/3</w:t>
            </w:r>
          </w:p>
        </w:tc>
        <w:tc>
          <w:tcPr>
            <w:tcW w:w="3271" w:type="dxa"/>
            <w:tcBorders>
              <w:start w:val="single" w:sz="6" w:space="0" w:color="000000"/>
              <w:bottom w:val="single" w:sz="6" w:space="0" w:color="000000"/>
              <w:end w:val="single" w:sz="6" w:space="0" w:color="000000"/>
            </w:tcBorders>
          </w:tcPr>
          <w:p>
            <w:pPr>
              <w:pStyle w:val="120"/>
              <w:jc w:val="both"/>
              <w:rPr>
                <w:color w:val="000000"/>
                <w:sz w:val="20"/>
                <w:szCs w:val="20"/>
                <w:shd w:fill="FFFFFF" w:val="clear"/>
                <w:lang w:val="en-US"/>
              </w:rPr>
            </w:pPr>
            <w:r>
              <w:rPr>
                <w:color w:val="000000"/>
                <w:sz w:val="20"/>
                <w:szCs w:val="20"/>
                <w:shd w:fill="FFFFFF" w:val="clear"/>
                <w:lang w:val="en-US"/>
              </w:rPr>
              <w:t>SC3330012304295F</w:t>
            </w:r>
          </w:p>
          <w:p>
            <w:pPr>
              <w:pStyle w:val="120"/>
              <w:jc w:val="both"/>
              <w:rPr>
                <w:color w:val="000000"/>
                <w:sz w:val="20"/>
                <w:szCs w:val="20"/>
                <w:shd w:fill="FFFFFF" w:val="clear"/>
                <w:lang w:val="en-US"/>
              </w:rPr>
            </w:pPr>
            <w:r>
              <w:rPr>
                <w:color w:val="000000"/>
                <w:sz w:val="20"/>
                <w:szCs w:val="20"/>
                <w:shd w:fill="FFFFFF" w:val="clear"/>
                <w:lang w:val="en-US"/>
              </w:rPr>
              <w:t>SC33B001241546EC</w:t>
            </w:r>
          </w:p>
          <w:p>
            <w:pPr>
              <w:pStyle w:val="120"/>
              <w:jc w:val="both"/>
              <w:rPr>
                <w:color w:val="000000"/>
                <w:sz w:val="20"/>
                <w:szCs w:val="20"/>
                <w:shd w:fill="FFFFFF" w:val="clear"/>
                <w:lang w:val="en-US"/>
              </w:rPr>
            </w:pPr>
            <w:r>
              <w:rPr>
                <w:color w:val="000000"/>
                <w:sz w:val="20"/>
                <w:szCs w:val="20"/>
                <w:shd w:fill="FFFFFF" w:val="clear"/>
                <w:lang w:val="en-US"/>
              </w:rPr>
              <w:t>SC33300123042A32</w:t>
            </w:r>
          </w:p>
          <w:p>
            <w:pPr>
              <w:pStyle w:val="120"/>
              <w:jc w:val="both"/>
              <w:rPr>
                <w:color w:val="000000"/>
                <w:sz w:val="20"/>
                <w:szCs w:val="20"/>
                <w:shd w:fill="FFFFFF" w:val="clear"/>
                <w:lang w:val="en-US"/>
              </w:rPr>
            </w:pPr>
            <w:r>
              <w:rPr>
                <w:color w:val="000000"/>
                <w:sz w:val="20"/>
                <w:szCs w:val="20"/>
                <w:shd w:fill="FFFFFF" w:val="clear"/>
                <w:lang w:val="en-US"/>
              </w:rPr>
              <w:t>SC33300123042ADE</w:t>
            </w:r>
          </w:p>
          <w:p>
            <w:pPr>
              <w:pStyle w:val="120"/>
              <w:jc w:val="both"/>
              <w:rPr>
                <w:color w:val="000000"/>
                <w:sz w:val="20"/>
                <w:szCs w:val="20"/>
                <w:shd w:fill="FFFFFF" w:val="clear"/>
                <w:lang w:val="en-US"/>
              </w:rPr>
            </w:pPr>
            <w:r>
              <w:rPr>
                <w:color w:val="000000"/>
                <w:sz w:val="20"/>
                <w:szCs w:val="20"/>
                <w:shd w:fill="FFFFFF" w:val="clear"/>
                <w:lang w:val="en-US"/>
              </w:rPr>
              <w:t>SC33300123042AC9</w:t>
            </w:r>
          </w:p>
          <w:p>
            <w:pPr>
              <w:pStyle w:val="120"/>
              <w:jc w:val="both"/>
              <w:rPr>
                <w:color w:val="000000"/>
                <w:sz w:val="20"/>
                <w:szCs w:val="20"/>
                <w:shd w:fill="FFFFFF" w:val="clear"/>
                <w:lang w:val="en-US"/>
              </w:rPr>
            </w:pPr>
            <w:r>
              <w:rPr>
                <w:color w:val="000000"/>
                <w:sz w:val="20"/>
                <w:szCs w:val="20"/>
                <w:shd w:fill="FFFFFF" w:val="clear"/>
                <w:lang w:val="en-US"/>
              </w:rPr>
              <w:t>SC33300123042962</w:t>
            </w:r>
          </w:p>
          <w:p>
            <w:pPr>
              <w:pStyle w:val="120"/>
              <w:jc w:val="both"/>
              <w:rPr>
                <w:color w:val="000000"/>
                <w:sz w:val="20"/>
                <w:szCs w:val="20"/>
                <w:shd w:fill="FFFFFF" w:val="clear"/>
                <w:lang w:val="en-US"/>
              </w:rPr>
            </w:pPr>
            <w:r>
              <w:rPr>
                <w:color w:val="000000"/>
                <w:sz w:val="20"/>
                <w:szCs w:val="20"/>
                <w:shd w:fill="FFFFFF" w:val="clear"/>
                <w:lang w:val="en-US"/>
              </w:rPr>
              <w:t>SC33300123042ADS</w:t>
            </w:r>
          </w:p>
          <w:p>
            <w:pPr>
              <w:pStyle w:val="120"/>
              <w:jc w:val="both"/>
              <w:rPr>
                <w:color w:val="000000"/>
                <w:sz w:val="20"/>
                <w:szCs w:val="20"/>
                <w:shd w:fill="FFFFFF" w:val="clear"/>
                <w:lang w:val="en-US"/>
              </w:rPr>
            </w:pPr>
            <w:r>
              <w:rPr>
                <w:color w:val="000000"/>
                <w:sz w:val="20"/>
                <w:szCs w:val="20"/>
                <w:shd w:fill="FFFFFF" w:val="clear"/>
                <w:lang w:val="en-US"/>
              </w:rPr>
              <w:t>SC33300123042950</w:t>
            </w:r>
          </w:p>
          <w:p>
            <w:pPr>
              <w:pStyle w:val="120"/>
              <w:jc w:val="both"/>
              <w:rPr>
                <w:color w:val="000000"/>
                <w:sz w:val="20"/>
                <w:szCs w:val="20"/>
                <w:shd w:fill="FFFFFF" w:val="clear"/>
                <w:lang w:val="en-US"/>
              </w:rPr>
            </w:pPr>
            <w:r>
              <w:rPr>
                <w:color w:val="000000"/>
                <w:sz w:val="20"/>
                <w:szCs w:val="20"/>
                <w:shd w:fill="FFFFFF" w:val="clear"/>
                <w:lang w:val="en-US"/>
              </w:rPr>
              <w:t>SC3330012304299F</w:t>
            </w:r>
          </w:p>
          <w:p>
            <w:pPr>
              <w:pStyle w:val="120"/>
              <w:jc w:val="both"/>
              <w:rPr>
                <w:color w:val="000000"/>
                <w:sz w:val="20"/>
                <w:szCs w:val="20"/>
                <w:shd w:fill="FFFFFF" w:val="clear"/>
                <w:lang w:val="en-US"/>
              </w:rPr>
            </w:pPr>
            <w:r>
              <w:rPr>
                <w:color w:val="000000"/>
                <w:sz w:val="20"/>
                <w:szCs w:val="20"/>
                <w:shd w:fill="FFFFFF" w:val="clear"/>
                <w:lang w:val="en-US"/>
              </w:rPr>
              <w:t>SC33300123042A56</w:t>
            </w:r>
          </w:p>
          <w:p>
            <w:pPr>
              <w:pStyle w:val="120"/>
              <w:jc w:val="both"/>
              <w:rPr>
                <w:color w:val="000000"/>
                <w:sz w:val="20"/>
                <w:szCs w:val="20"/>
                <w:shd w:fill="FFFFFF" w:val="clear"/>
                <w:lang w:val="en-US"/>
              </w:rPr>
            </w:pPr>
            <w:r>
              <w:rPr>
                <w:color w:val="000000"/>
                <w:sz w:val="20"/>
                <w:szCs w:val="20"/>
                <w:shd w:fill="FFFFFF" w:val="clear"/>
                <w:lang w:val="en-US"/>
              </w:rPr>
              <w:t>SC33300123042958</w:t>
            </w:r>
          </w:p>
          <w:p>
            <w:pPr>
              <w:pStyle w:val="120"/>
              <w:jc w:val="both"/>
              <w:rPr>
                <w:color w:val="000000"/>
                <w:sz w:val="20"/>
                <w:szCs w:val="20"/>
                <w:shd w:fill="FFFFFF" w:val="clear"/>
                <w:lang w:val="en-US"/>
              </w:rPr>
            </w:pPr>
            <w:r>
              <w:rPr>
                <w:color w:val="000000"/>
                <w:sz w:val="20"/>
                <w:szCs w:val="20"/>
                <w:shd w:fill="FFFFFF" w:val="clear"/>
                <w:lang w:val="en-US"/>
              </w:rPr>
              <w:t>SC33300123042A2E</w:t>
            </w:r>
          </w:p>
          <w:p>
            <w:pPr>
              <w:pStyle w:val="120"/>
              <w:jc w:val="both"/>
              <w:rPr>
                <w:color w:val="000000"/>
                <w:sz w:val="20"/>
                <w:szCs w:val="20"/>
                <w:shd w:fill="FFFFFF" w:val="clear"/>
                <w:lang w:val="en-US"/>
              </w:rPr>
            </w:pPr>
            <w:r>
              <w:rPr>
                <w:color w:val="000000"/>
                <w:sz w:val="20"/>
                <w:szCs w:val="20"/>
                <w:shd w:fill="FFFFFF" w:val="clear"/>
                <w:lang w:val="en-US"/>
              </w:rPr>
              <w:t>SC33300123042A5C</w:t>
            </w:r>
          </w:p>
          <w:p>
            <w:pPr>
              <w:pStyle w:val="120"/>
              <w:jc w:val="both"/>
              <w:rPr>
                <w:color w:val="000000"/>
                <w:sz w:val="20"/>
                <w:szCs w:val="20"/>
                <w:shd w:fill="FFFFFF" w:val="clear"/>
                <w:lang w:val="en-US"/>
              </w:rPr>
            </w:pPr>
            <w:r>
              <w:rPr>
                <w:color w:val="000000"/>
                <w:sz w:val="20"/>
                <w:szCs w:val="20"/>
                <w:shd w:fill="FFFFFF" w:val="clear"/>
                <w:lang w:val="en-US"/>
              </w:rPr>
              <w:t>SC33300123042A58</w:t>
            </w:r>
          </w:p>
          <w:p>
            <w:pPr>
              <w:pStyle w:val="120"/>
              <w:spacing w:before="0" w:after="0"/>
              <w:jc w:val="both"/>
              <w:rPr>
                <w:color w:val="000000"/>
                <w:sz w:val="20"/>
                <w:szCs w:val="20"/>
                <w:shd w:fill="FFFFFF" w:val="clear"/>
                <w:lang w:val="en-US"/>
              </w:rPr>
            </w:pPr>
            <w:r>
              <w:rPr>
                <w:color w:val="000000"/>
                <w:sz w:val="20"/>
                <w:szCs w:val="20"/>
                <w:shd w:fill="FFFFFF" w:val="clear"/>
                <w:lang w:val="en-US"/>
              </w:rPr>
              <w:t>SC33300123042A2E</w:t>
            </w:r>
          </w:p>
        </w:tc>
      </w:tr>
      <w:tr>
        <w:trPr>
          <w:trHeight w:val="1" w:hRule="exact"/>
        </w:trPr>
        <w:tc>
          <w:tcPr>
            <w:tcW w:w="10205" w:type="dxa"/>
            <w:gridSpan w:val="4"/>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r>
          </w:p>
        </w:tc>
      </w:tr>
      <w:tr>
        <w:trPr/>
        <w:tc>
          <w:tcPr>
            <w:tcW w:w="47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r>
          </w:p>
        </w:tc>
        <w:tc>
          <w:tcPr>
            <w:tcW w:w="246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анализа защищенности «Программный комплекс «Сканер ВС»</w:t>
            </w:r>
          </w:p>
        </w:tc>
        <w:tc>
          <w:tcPr>
            <w:tcW w:w="3993"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lang w:val="en-US"/>
              </w:rPr>
            </w:pPr>
            <w:r>
              <w:rPr>
                <w:color w:val="000000"/>
                <w:sz w:val="20"/>
                <w:szCs w:val="20"/>
                <w:shd w:fill="FFFFFF" w:val="clear"/>
              </w:rPr>
              <w:t xml:space="preserve">г. Ростов-на-Дону, ул. </w:t>
            </w:r>
            <w:r>
              <w:rPr>
                <w:color w:val="000000"/>
                <w:sz w:val="20"/>
                <w:szCs w:val="20"/>
                <w:shd w:fill="FFFFFF" w:val="clear"/>
                <w:lang w:val="en-US"/>
              </w:rPr>
              <w:t>Баумана, д. 70</w:t>
            </w:r>
          </w:p>
        </w:tc>
        <w:tc>
          <w:tcPr>
            <w:tcW w:w="3271"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r>
          </w:p>
        </w:tc>
      </w:tr>
      <w:tr>
        <w:trPr/>
        <w:tc>
          <w:tcPr>
            <w:tcW w:w="472"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r>
          </w:p>
        </w:tc>
        <w:tc>
          <w:tcPr>
            <w:tcW w:w="246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 xml:space="preserve">Средство криптографической защиты информации «КриптоПро </w:t>
            </w:r>
            <w:r>
              <w:rPr>
                <w:color w:val="000000"/>
                <w:sz w:val="20"/>
                <w:szCs w:val="20"/>
                <w:shd w:fill="FFFFFF" w:val="clear"/>
                <w:lang w:val="en-US"/>
              </w:rPr>
              <w:t>CSP</w:t>
            </w:r>
            <w:r>
              <w:rPr>
                <w:color w:val="000000"/>
                <w:sz w:val="20"/>
                <w:szCs w:val="20"/>
                <w:shd w:fill="FFFFFF" w:val="clear"/>
              </w:rPr>
              <w:t>»</w:t>
            </w:r>
          </w:p>
        </w:tc>
        <w:tc>
          <w:tcPr>
            <w:tcW w:w="3993"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lang w:val="en-US"/>
              </w:rPr>
            </w:pPr>
            <w:r>
              <w:rPr>
                <w:color w:val="000000"/>
                <w:sz w:val="20"/>
                <w:szCs w:val="20"/>
                <w:shd w:fill="FFFFFF" w:val="clear"/>
              </w:rPr>
              <w:t xml:space="preserve">г. Ростов-на-Дону, ул. </w:t>
            </w:r>
            <w:r>
              <w:rPr>
                <w:color w:val="000000"/>
                <w:sz w:val="20"/>
                <w:szCs w:val="20"/>
                <w:shd w:fill="FFFFFF" w:val="clear"/>
                <w:lang w:val="en-US"/>
              </w:rPr>
              <w:t>Баумана, д. 70</w:t>
            </w:r>
          </w:p>
        </w:tc>
        <w:tc>
          <w:tcPr>
            <w:tcW w:w="3271"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r>
          </w:p>
        </w:tc>
      </w:tr>
      <w:tr>
        <w:trPr>
          <w:trHeight w:val="80" w:hRule="atLeast"/>
        </w:trPr>
        <w:tc>
          <w:tcPr>
            <w:tcW w:w="472"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r>
          </w:p>
        </w:tc>
        <w:tc>
          <w:tcPr>
            <w:tcW w:w="2469"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Загрузочный USB носитель</w:t>
            </w:r>
          </w:p>
        </w:tc>
        <w:tc>
          <w:tcPr>
            <w:tcW w:w="3993"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lang w:val="en-US"/>
              </w:rPr>
            </w:pPr>
            <w:r>
              <w:rPr>
                <w:color w:val="000000"/>
                <w:sz w:val="20"/>
                <w:szCs w:val="20"/>
                <w:shd w:fill="FFFFFF" w:val="clear"/>
                <w:lang w:val="en-US"/>
              </w:rPr>
              <w:t>70 шт.</w:t>
            </w:r>
          </w:p>
        </w:tc>
        <w:tc>
          <w:tcPr>
            <w:tcW w:w="3271"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w:t>
            </w:r>
          </w:p>
        </w:tc>
      </w:tr>
    </w:tbl>
    <w:p>
      <w:pPr>
        <w:pStyle w:val="120"/>
        <w:spacing w:before="0" w:after="0"/>
        <w:jc w:val="both"/>
        <w:rPr>
          <w:color w:val="000000"/>
          <w:shd w:fill="FFFFFF" w:val="clear"/>
          <w:lang w:val="en-US"/>
        </w:rPr>
      </w:pPr>
      <w:r>
        <w:rPr>
          <w:color w:val="000000"/>
          <w:shd w:fill="FFFFFF" w:val="clear"/>
          <w:lang w:val="en-US"/>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«Первая ГБ» в г. Таганроге</w:t>
      </w:r>
    </w:p>
    <w:tbl>
      <w:tblPr>
        <w:tblW w:w="5000" w:type="pct"/>
        <w:jc w:val="center"/>
        <w:tblInd w:w="0" w:type="dxa"/>
        <w:tblLayout w:type="fixed"/>
        <w:tblCellMar>
          <w:top w:w="0" w:type="dxa"/>
          <w:start w:w="115" w:type="dxa"/>
          <w:bottom w:w="0" w:type="dxa"/>
          <w:end w:w="115" w:type="dxa"/>
        </w:tblCellMar>
      </w:tblPr>
      <w:tblGrid>
        <w:gridCol w:w="509"/>
        <w:gridCol w:w="4248"/>
        <w:gridCol w:w="2809"/>
        <w:gridCol w:w="2639"/>
      </w:tblGrid>
      <w:tr>
        <w:trPr/>
        <w:tc>
          <w:tcPr>
            <w:tcW w:w="509"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w:t>
            </w:r>
          </w:p>
        </w:tc>
        <w:tc>
          <w:tcPr>
            <w:tcW w:w="424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Наименование оборудования</w:t>
            </w:r>
          </w:p>
        </w:tc>
        <w:tc>
          <w:tcPr>
            <w:tcW w:w="2809"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b/>
                <w:bCs/>
                <w:color w:val="000000"/>
                <w:sz w:val="20"/>
                <w:szCs w:val="20"/>
                <w:shd w:fill="FFFFFF" w:val="clear"/>
              </w:rPr>
              <w:t>Адрес установки</w:t>
            </w:r>
          </w:p>
        </w:tc>
        <w:tc>
          <w:tcPr>
            <w:tcW w:w="2639"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Серийный номер</w:t>
            </w:r>
          </w:p>
        </w:tc>
      </w:tr>
      <w:tr>
        <w:trPr/>
        <w:tc>
          <w:tcPr>
            <w:tcW w:w="50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w:t>
            </w:r>
          </w:p>
        </w:tc>
        <w:tc>
          <w:tcPr>
            <w:tcW w:w="424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Сервер</w:t>
            </w:r>
            <w:r>
              <w:rPr>
                <w:color w:val="000000"/>
                <w:sz w:val="20"/>
                <w:szCs w:val="20"/>
                <w:shd w:fill="FFFFFF" w:val="clear"/>
                <w:lang w:val="en-US"/>
              </w:rPr>
              <w:t xml:space="preserve"> Dell EMC PowerEdge R640</w:t>
            </w:r>
          </w:p>
        </w:tc>
        <w:tc>
          <w:tcPr>
            <w:tcW w:w="2809"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Инструментальная, 13</w:t>
            </w:r>
          </w:p>
        </w:tc>
        <w:tc>
          <w:tcPr>
            <w:tcW w:w="263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9V0XG03</w:t>
            </w:r>
          </w:p>
        </w:tc>
      </w:tr>
      <w:tr>
        <w:trPr/>
        <w:tc>
          <w:tcPr>
            <w:tcW w:w="50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w:t>
            </w:r>
          </w:p>
        </w:tc>
        <w:tc>
          <w:tcPr>
            <w:tcW w:w="424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 Nemko R1000</w:t>
            </w:r>
          </w:p>
        </w:tc>
        <w:tc>
          <w:tcPr>
            <w:tcW w:w="2809"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Инструментальная, 13</w:t>
            </w:r>
          </w:p>
        </w:tc>
        <w:tc>
          <w:tcPr>
            <w:tcW w:w="263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FHBS3295056</w:t>
            </w:r>
          </w:p>
        </w:tc>
      </w:tr>
      <w:tr>
        <w:trPr>
          <w:trHeight w:val="90" w:hRule="atLeast"/>
        </w:trPr>
        <w:tc>
          <w:tcPr>
            <w:tcW w:w="509"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3</w:t>
            </w:r>
          </w:p>
        </w:tc>
        <w:tc>
          <w:tcPr>
            <w:tcW w:w="424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 Аквариус T50 D108FW</w:t>
            </w:r>
          </w:p>
        </w:tc>
        <w:tc>
          <w:tcPr>
            <w:tcW w:w="2809"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Инструментальная, 13</w:t>
            </w:r>
          </w:p>
        </w:tc>
        <w:tc>
          <w:tcPr>
            <w:tcW w:w="2639"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2240530069202 - 0016</w:t>
            </w:r>
          </w:p>
        </w:tc>
      </w:tr>
      <w:tr>
        <w:trPr/>
        <w:tc>
          <w:tcPr>
            <w:tcW w:w="50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4</w:t>
            </w:r>
          </w:p>
        </w:tc>
        <w:tc>
          <w:tcPr>
            <w:tcW w:w="424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защиты</w:t>
              <w:br/>
              <w:t>информации (СЗИ)</w:t>
              <w:br/>
              <w:t>«Комплекс безопасности</w:t>
              <w:br/>
              <w:t>«Континент». Версия 4».</w:t>
              <w:br/>
              <w:t>Узел безопасности IPCR50</w:t>
              <w:br/>
              <w:t>(многофункциональный узел</w:t>
              <w:br/>
              <w:t>безопасности)</w:t>
            </w:r>
          </w:p>
        </w:tc>
        <w:tc>
          <w:tcPr>
            <w:tcW w:w="2809"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Инструментальная, 13</w:t>
            </w:r>
          </w:p>
        </w:tc>
        <w:tc>
          <w:tcPr>
            <w:tcW w:w="263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SFSS2DU3</w:t>
            </w:r>
          </w:p>
        </w:tc>
      </w:tr>
      <w:tr>
        <w:trPr/>
        <w:tc>
          <w:tcPr>
            <w:tcW w:w="50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5</w:t>
            </w:r>
          </w:p>
        </w:tc>
        <w:tc>
          <w:tcPr>
            <w:tcW w:w="4248"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Средство криптографической</w:t>
              <w:br/>
              <w:t>защиты информации (СКЗИ)</w:t>
              <w:br/>
              <w:t>«Аппаратно-программный</w:t>
              <w:br/>
              <w:t>комплекс шифрования</w:t>
              <w:br/>
              <w:t>«Континент». Версия 3.9»</w:t>
              <w:br/>
              <w:t>IPC-R300 ЦУС</w:t>
            </w:r>
          </w:p>
        </w:tc>
        <w:tc>
          <w:tcPr>
            <w:tcW w:w="2809"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Инструментальная, 13</w:t>
            </w:r>
          </w:p>
        </w:tc>
        <w:tc>
          <w:tcPr>
            <w:tcW w:w="2639"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C6RHDVZT</w:t>
            </w:r>
          </w:p>
        </w:tc>
      </w:tr>
      <w:tr>
        <w:trPr>
          <w:trHeight w:val="80" w:hRule="atLeast"/>
        </w:trPr>
        <w:tc>
          <w:tcPr>
            <w:tcW w:w="509"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6</w:t>
            </w:r>
          </w:p>
        </w:tc>
        <w:tc>
          <w:tcPr>
            <w:tcW w:w="4248"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w:t>
            </w:r>
          </w:p>
        </w:tc>
        <w:tc>
          <w:tcPr>
            <w:tcW w:w="2809"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ул. Инструментальная, 13</w:t>
            </w:r>
          </w:p>
        </w:tc>
        <w:tc>
          <w:tcPr>
            <w:tcW w:w="2639" w:type="dxa"/>
            <w:tcBorders>
              <w:top w:val="single" w:sz="6" w:space="0" w:color="000000"/>
              <w:start w:val="single" w:sz="6" w:space="0" w:color="000000"/>
              <w:bottom w:val="single" w:sz="6" w:space="0" w:color="000000"/>
              <w:end w:val="single" w:sz="6" w:space="0" w:color="000000"/>
            </w:tcBorders>
          </w:tcPr>
          <w:p>
            <w:pPr>
              <w:pStyle w:val="120"/>
              <w:jc w:val="both"/>
              <w:rPr>
                <w:color w:val="000000"/>
                <w:sz w:val="20"/>
                <w:szCs w:val="20"/>
                <w:shd w:fill="FFFFFF" w:val="clear"/>
                <w:lang w:val="en-US"/>
              </w:rPr>
            </w:pPr>
            <w:r>
              <w:rPr>
                <w:color w:val="000000"/>
                <w:sz w:val="20"/>
                <w:szCs w:val="20"/>
                <w:shd w:fill="FFFFFF" w:val="clear"/>
                <w:lang w:val="en-US"/>
              </w:rPr>
              <w:t>210235236010CA000785</w:t>
            </w:r>
          </w:p>
          <w:p>
            <w:pPr>
              <w:pStyle w:val="120"/>
              <w:jc w:val="both"/>
              <w:rPr>
                <w:color w:val="000000"/>
                <w:sz w:val="20"/>
                <w:szCs w:val="20"/>
                <w:shd w:fill="FFFFFF" w:val="clear"/>
                <w:lang w:val="en-US"/>
              </w:rPr>
            </w:pPr>
            <w:r>
              <w:rPr>
                <w:color w:val="000000"/>
                <w:sz w:val="20"/>
                <w:szCs w:val="20"/>
                <w:shd w:fill="FFFFFF" w:val="clear"/>
                <w:lang w:val="en-US"/>
              </w:rPr>
              <w:t>VI25002298</w:t>
            </w:r>
          </w:p>
          <w:p>
            <w:pPr>
              <w:pStyle w:val="120"/>
              <w:jc w:val="both"/>
              <w:rPr>
                <w:color w:val="000000"/>
                <w:sz w:val="20"/>
                <w:szCs w:val="20"/>
                <w:shd w:fill="FFFFFF" w:val="clear"/>
                <w:lang w:val="en-US"/>
              </w:rPr>
            </w:pPr>
            <w:r>
              <w:rPr>
                <w:color w:val="000000"/>
                <w:sz w:val="20"/>
                <w:szCs w:val="20"/>
                <w:shd w:fill="FFFFFF" w:val="clear"/>
                <w:lang w:val="en-US"/>
              </w:rPr>
              <w:t>210235236010CA000785</w:t>
            </w:r>
          </w:p>
          <w:p>
            <w:pPr>
              <w:pStyle w:val="120"/>
              <w:jc w:val="both"/>
              <w:rPr>
                <w:color w:val="000000"/>
                <w:sz w:val="20"/>
                <w:szCs w:val="20"/>
                <w:shd w:fill="FFFFFF" w:val="clear"/>
                <w:lang w:val="en-US"/>
              </w:rPr>
            </w:pPr>
            <w:r>
              <w:rPr>
                <w:color w:val="000000"/>
                <w:sz w:val="20"/>
                <w:szCs w:val="20"/>
                <w:shd w:fill="FFFFFF" w:val="clear"/>
                <w:lang w:val="en-US"/>
              </w:rPr>
              <w:t>ES31012053</w:t>
            </w:r>
          </w:p>
          <w:p>
            <w:pPr>
              <w:pStyle w:val="120"/>
              <w:jc w:val="both"/>
              <w:rPr>
                <w:color w:val="000000"/>
                <w:sz w:val="20"/>
                <w:szCs w:val="20"/>
                <w:shd w:fill="FFFFFF" w:val="clear"/>
                <w:lang w:val="en-US"/>
              </w:rPr>
            </w:pPr>
            <w:r>
              <w:rPr>
                <w:color w:val="000000"/>
                <w:sz w:val="20"/>
                <w:szCs w:val="20"/>
                <w:shd w:fill="FFFFFF" w:val="clear"/>
                <w:lang w:val="en-US"/>
              </w:rPr>
              <w:t>ES31012412</w:t>
            </w:r>
          </w:p>
          <w:p>
            <w:pPr>
              <w:pStyle w:val="120"/>
              <w:jc w:val="both"/>
              <w:rPr>
                <w:color w:val="000000"/>
                <w:sz w:val="20"/>
                <w:szCs w:val="20"/>
                <w:shd w:fill="FFFFFF" w:val="clear"/>
                <w:lang w:val="en-US"/>
              </w:rPr>
            </w:pPr>
            <w:r>
              <w:rPr>
                <w:color w:val="000000"/>
                <w:sz w:val="20"/>
                <w:szCs w:val="20"/>
                <w:shd w:fill="FFFFFF" w:val="clear"/>
                <w:lang w:val="en-US"/>
              </w:rPr>
              <w:t>ES9F000445</w:t>
            </w:r>
          </w:p>
          <w:p>
            <w:pPr>
              <w:pStyle w:val="120"/>
              <w:jc w:val="both"/>
              <w:rPr>
                <w:color w:val="000000"/>
                <w:sz w:val="20"/>
                <w:szCs w:val="20"/>
                <w:shd w:fill="FFFFFF" w:val="clear"/>
                <w:lang w:val="en-US"/>
              </w:rPr>
            </w:pPr>
            <w:r>
              <w:rPr>
                <w:color w:val="000000"/>
                <w:sz w:val="20"/>
                <w:szCs w:val="20"/>
                <w:shd w:fill="FFFFFF" w:val="clear"/>
                <w:lang w:val="en-US"/>
              </w:rPr>
              <w:t>ES9F001054</w:t>
            </w:r>
          </w:p>
          <w:p>
            <w:pPr>
              <w:pStyle w:val="120"/>
              <w:jc w:val="both"/>
              <w:rPr>
                <w:color w:val="000000"/>
                <w:sz w:val="20"/>
                <w:szCs w:val="20"/>
                <w:shd w:fill="FFFFFF" w:val="clear"/>
                <w:lang w:val="en-US"/>
              </w:rPr>
            </w:pPr>
            <w:r>
              <w:rPr>
                <w:color w:val="000000"/>
                <w:sz w:val="20"/>
                <w:szCs w:val="20"/>
                <w:shd w:fill="FFFFFF" w:val="clear"/>
                <w:lang w:val="en-US"/>
              </w:rPr>
              <w:t>ES9F000779</w:t>
            </w:r>
          </w:p>
          <w:p>
            <w:pPr>
              <w:pStyle w:val="120"/>
              <w:jc w:val="both"/>
              <w:rPr>
                <w:color w:val="000000"/>
                <w:sz w:val="20"/>
                <w:szCs w:val="20"/>
                <w:shd w:fill="FFFFFF" w:val="clear"/>
                <w:lang w:val="en-US"/>
              </w:rPr>
            </w:pPr>
            <w:r>
              <w:rPr>
                <w:color w:val="000000"/>
                <w:sz w:val="20"/>
                <w:szCs w:val="20"/>
                <w:shd w:fill="FFFFFF" w:val="clear"/>
                <w:lang w:val="en-US"/>
              </w:rPr>
              <w:t>ES9F001047</w:t>
            </w:r>
          </w:p>
          <w:p>
            <w:pPr>
              <w:pStyle w:val="120"/>
              <w:spacing w:before="0" w:after="0"/>
              <w:jc w:val="both"/>
              <w:rPr>
                <w:color w:val="000000"/>
                <w:sz w:val="20"/>
                <w:szCs w:val="20"/>
                <w:shd w:fill="FFFFFF" w:val="clear"/>
              </w:rPr>
            </w:pPr>
            <w:r>
              <w:rPr>
                <w:color w:val="000000"/>
                <w:sz w:val="20"/>
                <w:szCs w:val="20"/>
                <w:shd w:fill="FFFFFF" w:val="clear"/>
              </w:rPr>
              <w:t>ES9F000781</w:t>
            </w:r>
          </w:p>
        </w:tc>
      </w:tr>
    </w:tbl>
    <w:p>
      <w:pPr>
        <w:pStyle w:val="120"/>
        <w:spacing w:before="0" w:after="0"/>
        <w:jc w:val="both"/>
        <w:rPr>
          <w:color w:val="000000"/>
          <w:shd w:fill="FFFFFF" w:val="clear"/>
          <w:lang w:val="en-US"/>
        </w:rPr>
      </w:pPr>
      <w:r>
        <w:rPr>
          <w:color w:val="000000"/>
          <w:shd w:fill="FFFFFF" w:val="clear"/>
          <w:lang w:val="en-US"/>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«СП №2» г. Шахты</w:t>
      </w:r>
    </w:p>
    <w:tbl>
      <w:tblPr>
        <w:tblW w:w="5000" w:type="pct"/>
        <w:jc w:val="center"/>
        <w:tblInd w:w="0" w:type="dxa"/>
        <w:tblLayout w:type="fixed"/>
        <w:tblCellMar>
          <w:top w:w="0" w:type="dxa"/>
          <w:start w:w="115" w:type="dxa"/>
          <w:bottom w:w="0" w:type="dxa"/>
          <w:end w:w="115" w:type="dxa"/>
        </w:tblCellMar>
      </w:tblPr>
      <w:tblGrid>
        <w:gridCol w:w="517"/>
        <w:gridCol w:w="4327"/>
        <w:gridCol w:w="2861"/>
        <w:gridCol w:w="2500"/>
      </w:tblGrid>
      <w:tr>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Наименование оборудования</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b/>
                <w:bCs/>
                <w:color w:val="000000"/>
                <w:sz w:val="20"/>
                <w:szCs w:val="20"/>
                <w:shd w:fill="FFFFFF" w:val="clear"/>
              </w:rPr>
              <w:t>Адрес установки</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b/>
                <w:bCs/>
                <w:color w:val="000000"/>
                <w:sz w:val="20"/>
                <w:szCs w:val="20"/>
                <w:shd w:fill="FFFFFF" w:val="clear"/>
              </w:rPr>
              <w:t>Серийный номер</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 HP DL360p gen8</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Ростовская обл., г.Шахты пр.Ленинского</w:t>
              <w:br/>
              <w:t> комсомола,61</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CZJ306013B</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lang w:val="en-US"/>
              </w:rPr>
              <w:t>2</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 Аквариус T50 D108FW</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Ростовская обл., г.Шахты пр.Ленинского</w:t>
              <w:br/>
              <w:t> комсомола,61</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2240530069202-0031</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3</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АПКШ "Континент" 3.9 ЦУС Платформа IPC-300</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Ростовская обл., г.Шахты пр.Ленинского</w:t>
              <w:br/>
              <w:t> комсомола,61</w:t>
            </w:r>
          </w:p>
        </w:tc>
        <w:tc>
          <w:tcPr>
            <w:tcW w:w="2500" w:type="dxa"/>
            <w:tcBorders>
              <w:start w:val="single" w:sz="6" w:space="0" w:color="000000"/>
              <w:bottom w:val="single" w:sz="6" w:space="0" w:color="000000"/>
              <w:end w:val="single" w:sz="6" w:space="0" w:color="000000"/>
            </w:tcBorders>
          </w:tcPr>
          <w:p>
            <w:pPr>
              <w:pStyle w:val="120"/>
              <w:jc w:val="both"/>
              <w:rPr>
                <w:color w:val="000000"/>
                <w:sz w:val="20"/>
                <w:szCs w:val="20"/>
                <w:shd w:fill="FFFFFF" w:val="clear"/>
              </w:rPr>
            </w:pPr>
            <w:r>
              <w:rPr>
                <w:color w:val="000000"/>
                <w:sz w:val="20"/>
                <w:szCs w:val="20"/>
                <w:shd w:fill="FFFFFF" w:val="clear"/>
              </w:rPr>
              <w:t>LR201910025385</w:t>
            </w:r>
          </w:p>
          <w:p>
            <w:pPr>
              <w:pStyle w:val="120"/>
              <w:spacing w:before="0" w:after="0"/>
              <w:jc w:val="both"/>
              <w:rPr>
                <w:color w:val="000000"/>
                <w:sz w:val="20"/>
                <w:szCs w:val="20"/>
                <w:shd w:fill="FFFFFF" w:val="clear"/>
              </w:rPr>
            </w:pPr>
            <w:r>
              <w:rPr>
                <w:color w:val="000000"/>
                <w:sz w:val="20"/>
                <w:szCs w:val="20"/>
                <w:shd w:fill="FFFFFF" w:val="clear"/>
              </w:rPr>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4</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Континент СОВ IPC-500F</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Ростовская обл., г.Шахты пр.Ленинского</w:t>
              <w:br/>
              <w:t> комсомола,61</w:t>
            </w:r>
          </w:p>
        </w:tc>
        <w:tc>
          <w:tcPr>
            <w:tcW w:w="2500" w:type="dxa"/>
            <w:tcBorders>
              <w:start w:val="single" w:sz="6" w:space="0" w:color="000000"/>
              <w:bottom w:val="single" w:sz="6" w:space="0" w:color="000000"/>
              <w:end w:val="single" w:sz="6" w:space="0" w:color="000000"/>
            </w:tcBorders>
          </w:tcPr>
          <w:p>
            <w:pPr>
              <w:pStyle w:val="120"/>
              <w:jc w:val="both"/>
              <w:rPr>
                <w:color w:val="000000"/>
                <w:sz w:val="20"/>
                <w:szCs w:val="20"/>
                <w:shd w:fill="FFFFFF" w:val="clear"/>
              </w:rPr>
            </w:pPr>
            <w:r>
              <w:rPr>
                <w:color w:val="000000"/>
                <w:sz w:val="20"/>
                <w:szCs w:val="20"/>
                <w:shd w:fill="FFFFFF" w:val="clear"/>
              </w:rPr>
              <w:t>794Е2-097668</w:t>
            </w:r>
          </w:p>
          <w:p>
            <w:pPr>
              <w:pStyle w:val="120"/>
              <w:spacing w:before="0" w:after="0"/>
              <w:jc w:val="both"/>
              <w:rPr>
                <w:color w:val="000000"/>
                <w:sz w:val="20"/>
                <w:szCs w:val="20"/>
                <w:shd w:fill="FFFFFF" w:val="clear"/>
              </w:rPr>
            </w:pPr>
            <w:r>
              <w:rPr>
                <w:color w:val="000000"/>
                <w:sz w:val="20"/>
                <w:szCs w:val="20"/>
                <w:shd w:fill="FFFFFF" w:val="clear"/>
              </w:rPr>
            </w:r>
          </w:p>
        </w:tc>
      </w:tr>
      <w:tr>
        <w:trPr>
          <w:trHeight w:val="8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5</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Коммутатор</w:t>
            </w:r>
            <w:r>
              <w:rPr>
                <w:color w:val="000000"/>
                <w:sz w:val="20"/>
                <w:szCs w:val="20"/>
                <w:shd w:fill="FFFFFF" w:val="clear"/>
                <w:lang w:val="en-US"/>
              </w:rPr>
              <w:t xml:space="preserve"> HUAWEI Quidway S5700 Series</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Ростовская обл., г.Шахты пр.Ленинского</w:t>
              <w:br/>
              <w:t> комсомола,61</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A55A8248221C971</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«СП» в г. Белая Калитва</w:t>
      </w:r>
    </w:p>
    <w:tbl>
      <w:tblPr>
        <w:tblW w:w="5000" w:type="pct"/>
        <w:jc w:val="start"/>
        <w:tblInd w:w="-10" w:type="dxa"/>
        <w:tblLayout w:type="fixed"/>
        <w:tblCellMar>
          <w:top w:w="0" w:type="dxa"/>
          <w:start w:w="0" w:type="dxa"/>
          <w:bottom w:w="0" w:type="dxa"/>
          <w:end w:w="0" w:type="dxa"/>
        </w:tblCellMar>
      </w:tblPr>
      <w:tblGrid>
        <w:gridCol w:w="306"/>
        <w:gridCol w:w="3367"/>
        <w:gridCol w:w="2551"/>
        <w:gridCol w:w="3981"/>
      </w:tblGrid>
      <w:tr>
        <w:trPr/>
        <w:tc>
          <w:tcPr>
            <w:tcW w:w="306"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w:t>
            </w:r>
          </w:p>
        </w:tc>
        <w:tc>
          <w:tcPr>
            <w:tcW w:w="3367"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b/>
                <w:bCs/>
                <w:sz w:val="20"/>
                <w:szCs w:val="20"/>
                <w:lang w:val="en-US"/>
              </w:rPr>
              <w:t>Наименование оборудования</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b/>
                <w:bCs/>
                <w:sz w:val="20"/>
                <w:szCs w:val="20"/>
                <w:lang w:val="en-US"/>
              </w:rPr>
              <w:t>Адрес установки</w:t>
            </w:r>
          </w:p>
        </w:tc>
        <w:tc>
          <w:tcPr>
            <w:tcW w:w="398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b/>
                <w:bCs/>
                <w:sz w:val="20"/>
                <w:szCs w:val="20"/>
                <w:lang w:val="en-US"/>
              </w:rPr>
              <w:t>Серийный номер</w:t>
            </w:r>
          </w:p>
        </w:tc>
      </w:tr>
      <w:tr>
        <w:trPr/>
        <w:tc>
          <w:tcPr>
            <w:tcW w:w="306"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1</w:t>
            </w:r>
          </w:p>
        </w:tc>
        <w:tc>
          <w:tcPr>
            <w:tcW w:w="3367"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Сервер Intel S2400BB G27007-350</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rPr>
              <w:t xml:space="preserve">Ростовская обл., г. Белая Калитва, ул. </w:t>
            </w:r>
            <w:r>
              <w:rPr>
                <w:sz w:val="20"/>
                <w:szCs w:val="20"/>
                <w:lang w:val="en-US"/>
              </w:rPr>
              <w:t>Светлая, д. 6а</w:t>
            </w:r>
          </w:p>
        </w:tc>
        <w:tc>
          <w:tcPr>
            <w:tcW w:w="398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AZBS2460080</w:t>
            </w:r>
          </w:p>
        </w:tc>
      </w:tr>
      <w:tr>
        <w:trPr/>
        <w:tc>
          <w:tcPr>
            <w:tcW w:w="306"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2</w:t>
            </w:r>
          </w:p>
        </w:tc>
        <w:tc>
          <w:tcPr>
            <w:tcW w:w="3367"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Aquarius Т50 D108FW</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rPr>
              <w:t xml:space="preserve">Ростовская обл., г. Белая Калитва, ул. </w:t>
            </w:r>
            <w:r>
              <w:rPr>
                <w:sz w:val="20"/>
                <w:szCs w:val="20"/>
                <w:lang w:val="en-US"/>
              </w:rPr>
              <w:t>Светлая, д. 6а</w:t>
            </w:r>
          </w:p>
        </w:tc>
        <w:tc>
          <w:tcPr>
            <w:tcW w:w="398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2240530069202-0015</w:t>
            </w:r>
          </w:p>
        </w:tc>
      </w:tr>
      <w:tr>
        <w:trPr/>
        <w:tc>
          <w:tcPr>
            <w:tcW w:w="306"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3</w:t>
            </w:r>
          </w:p>
        </w:tc>
        <w:tc>
          <w:tcPr>
            <w:tcW w:w="3367"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Коммутатор Huawei quidway S5700-24TP-SI-AC</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rPr>
              <w:t xml:space="preserve">Ростовская обл., г. Белая Калитва, ул. </w:t>
            </w:r>
            <w:r>
              <w:rPr>
                <w:sz w:val="20"/>
                <w:szCs w:val="20"/>
                <w:lang w:val="en-US"/>
              </w:rPr>
              <w:t>Светлая, д. 6а</w:t>
            </w:r>
          </w:p>
        </w:tc>
        <w:tc>
          <w:tcPr>
            <w:tcW w:w="398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210235236010CA000491</w:t>
            </w:r>
          </w:p>
        </w:tc>
      </w:tr>
      <w:tr>
        <w:trPr/>
        <w:tc>
          <w:tcPr>
            <w:tcW w:w="306"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4</w:t>
            </w:r>
          </w:p>
        </w:tc>
        <w:tc>
          <w:tcPr>
            <w:tcW w:w="3367"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rPr>
              <w:t xml:space="preserve">Средство криптографической защиты информации (СКЗИ) «Аппаратно-программный комплекс шифрования «Континент». </w:t>
            </w:r>
            <w:r>
              <w:rPr>
                <w:sz w:val="20"/>
                <w:szCs w:val="20"/>
                <w:lang w:val="en-US"/>
              </w:rPr>
              <w:t>Версия 3.9» IPC-R300 ЦУС</w:t>
            </w:r>
          </w:p>
        </w:tc>
        <w:tc>
          <w:tcPr>
            <w:tcW w:w="255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rPr>
              <w:t xml:space="preserve">Ростовская обл., г. Белая Калитва, ул. </w:t>
            </w:r>
            <w:r>
              <w:rPr>
                <w:sz w:val="20"/>
                <w:szCs w:val="20"/>
                <w:lang w:val="en-US"/>
              </w:rPr>
              <w:t>Светлая, д. 6а</w:t>
            </w:r>
          </w:p>
        </w:tc>
        <w:tc>
          <w:tcPr>
            <w:tcW w:w="3981" w:type="dxa"/>
            <w:tcBorders>
              <w:top w:val="single" w:sz="4" w:space="0" w:color="000000"/>
              <w:start w:val="single" w:sz="4" w:space="0" w:color="000000"/>
              <w:bottom w:val="single" w:sz="4" w:space="0" w:color="000000"/>
              <w:end w:val="single" w:sz="4" w:space="0" w:color="000000"/>
            </w:tcBorders>
            <w:vAlign w:val="center"/>
          </w:tcPr>
          <w:p>
            <w:pPr>
              <w:pStyle w:val="ListBullet"/>
              <w:numPr>
                <w:ilvl w:val="0"/>
                <w:numId w:val="0"/>
              </w:numPr>
              <w:ind w:hanging="0" w:start="0"/>
              <w:rPr>
                <w:sz w:val="20"/>
                <w:szCs w:val="20"/>
                <w:lang w:val="en-US"/>
              </w:rPr>
            </w:pPr>
            <w:r>
              <w:rPr>
                <w:sz w:val="20"/>
                <w:szCs w:val="20"/>
                <w:lang w:val="en-US"/>
              </w:rPr>
              <w:t>-</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«ЦРБ » в Песчанокопском районе</w:t>
      </w:r>
    </w:p>
    <w:tbl>
      <w:tblPr>
        <w:tblW w:w="5000" w:type="pct"/>
        <w:jc w:val="center"/>
        <w:tblInd w:w="0" w:type="dxa"/>
        <w:tblLayout w:type="fixed"/>
        <w:tblCellMar>
          <w:top w:w="0" w:type="dxa"/>
          <w:start w:w="115" w:type="dxa"/>
          <w:bottom w:w="0" w:type="dxa"/>
          <w:end w:w="115" w:type="dxa"/>
        </w:tblCellMar>
      </w:tblPr>
      <w:tblGrid>
        <w:gridCol w:w="528"/>
        <w:gridCol w:w="4322"/>
        <w:gridCol w:w="2858"/>
        <w:gridCol w:w="2497"/>
      </w:tblGrid>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b/>
                <w:bCs/>
                <w:sz w:val="20"/>
                <w:szCs w:val="20"/>
              </w:rPr>
              <w:t>Наименование оборудования</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b/>
                <w:bCs/>
                <w:sz w:val="20"/>
                <w:szCs w:val="20"/>
              </w:rPr>
              <w:t>Адрес установки</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b/>
                <w:bCs/>
                <w:sz w:val="20"/>
                <w:szCs w:val="20"/>
              </w:rPr>
              <w:t>Серийный номер</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1</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Сервер teamRAY 2082-2U-M:</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(телекоммуникационный шкаф) по адресу: Ростовская область, Песчанокопский р-н, с Песчанокопское, ул. 1-ой Конной Армии, д. 2, главный корпус, литер А2, 2 этаж Хост: host2.cloud.int</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2112TR772</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2</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Сервер</w:t>
            </w:r>
            <w:r>
              <w:rPr>
                <w:sz w:val="20"/>
                <w:szCs w:val="20"/>
                <w:lang w:val="en-US"/>
              </w:rPr>
              <w:t xml:space="preserve"> HP Proliant DL 360e</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(телекоммуникационный шкаф) по адресу: Ростовская область, Песчанокопский р-н, с Песчанокопское, ул. 1-ой Конной Армии, д. 2, главный корпус, литер А2, 2 этаж Хост: host1.cloud.in</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CZJ2450GLH</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3</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Сервер Aquarius T50</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(телекоммуникационный шкаф) по адресу: Ростовская область, Песчанокопский р-н, с Песчанокопское, ул. 1-ой Конной Армии, д. 2, главный корпус, литер А2, 2 этаж Хост: host-emis.cloud.int</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2240530069201-0001</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4</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USB2.0 Флэш-накопитель Transcend</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Согласно журнала учета МТС. Количество: 5 шт.</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Согласно журнала учета МТС</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5</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Коммутатор</w:t>
            </w:r>
            <w:r>
              <w:rPr>
                <w:sz w:val="20"/>
                <w:szCs w:val="20"/>
                <w:lang w:val="en-US"/>
              </w:rPr>
              <w:t xml:space="preserve"> Huawei quidway S5700-24TP-SI-AC</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210235236010CA000 549</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6</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Медиаконвертер RubyTECH</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126OG8140172</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7</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Маршрутизатор Mikrotik hEX</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CC210E46642B/112/r 4</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8</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Qtech QSW-2850-18T-AC</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5436080420173663</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9</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Маршрутизатор Rotek RX-23302</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42239CMN00008513</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10</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Коммутатор</w:t>
            </w:r>
            <w:r>
              <w:rPr>
                <w:sz w:val="20"/>
                <w:szCs w:val="20"/>
                <w:lang w:val="en-US"/>
              </w:rPr>
              <w:t xml:space="preserve"> Huawei quidway S5700-24TP- SI-AC</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210235236010CA000 500</w:t>
            </w:r>
          </w:p>
        </w:tc>
      </w:tr>
      <w:tr>
        <w:trPr/>
        <w:tc>
          <w:tcPr>
            <w:tcW w:w="528"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11</w:t>
            </w:r>
          </w:p>
        </w:tc>
        <w:tc>
          <w:tcPr>
            <w:tcW w:w="4322"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DES- 1026G</w:t>
            </w:r>
          </w:p>
        </w:tc>
        <w:tc>
          <w:tcPr>
            <w:tcW w:w="2858" w:type="dxa"/>
            <w:tcBorders>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холл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Q98I5D1000809</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12</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Медиаконвертер D- Link DMC-700SC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холл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F3M529A000410</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13</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Медиаконвертер D- Link DMC-700SC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холл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F3M5299000249</w:t>
            </w:r>
          </w:p>
        </w:tc>
      </w:tr>
      <w:tr>
        <w:trPr>
          <w:trHeight w:val="90" w:hRule="atLeast"/>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14</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Медиаконвертер D- Link DMC-700SC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холл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F3M54A2000007</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15</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Медиаконвертер D- Link DMC-700SC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холл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F3M54A2000010</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16</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DES-1210-28P</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холл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QB3L5I5000716</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17</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Коммутатор</w:t>
            </w:r>
            <w:r>
              <w:rPr>
                <w:sz w:val="20"/>
                <w:szCs w:val="20"/>
                <w:lang w:val="en-US"/>
              </w:rPr>
              <w:t xml:space="preserve"> Huawei quidway S5700S-28P- LI-AC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холл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210235383610CA001 343</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18</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DES-1210-28P</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холл (телекоммуникационн ый шкаф) по адресу: Ростовская область, Песчанокопский р-н, с Песчанокопское, ул. 1- ой Конной Армии, д. 2, главный корпус, литер А2,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QB3L5I5000775</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19</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Медиаконвертер D- Link DMC-700SC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инфекционное отделение,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F3M54A2000039</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20</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DES-1210-28P</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инфекционное отделение,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QB3L5I5000717</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21</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DGS-3120-24PC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инфекционное отделение,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PVXU1B600039</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22</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Медиаконвертер D- Link DMC-700SC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поликлиника,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F3M5299000336</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23</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DGS-1024D</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поликлиника,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PVSH1C8000936</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24</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Медиаконвертер D- Link DMC-700SC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стоматология,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F3M54A2000003</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25</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DFL-860E</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стоматология,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QB7H1BA000001</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26</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Коммутатор</w:t>
            </w:r>
            <w:r>
              <w:rPr>
                <w:sz w:val="20"/>
                <w:szCs w:val="20"/>
                <w:lang w:val="en-US"/>
              </w:rPr>
              <w:t xml:space="preserve"> TP-Link TL-SG1024DE</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терапия,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22211S3001338</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27</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Медиаконвертер D- Link DMC-700SC</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терапия,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F3M54A2000008</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28</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DES-1210-28P</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Песчанокопское, ул. 1- ой Конной Армии, д. 2, главный корпус, литер А2, терапия,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QB3L5I5000718</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29</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Коммутатор</w:t>
            </w:r>
            <w:r>
              <w:rPr>
                <w:sz w:val="20"/>
                <w:szCs w:val="20"/>
                <w:lang w:val="en-US"/>
              </w:rPr>
              <w:t xml:space="preserve"> Eltex MES1124M rev B</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регистратура (телекоммуникационн ый шкаф) по адресу: Ростовская область, Песчанокопский р-н, с. Богородицкое, ул. Кирова, д. 96,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ES4A014745</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30</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Маршрутизатор Keenetic 4G</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регистратура (телекоммуникационн ый шкаф) по адресу: Ростовская область, Песчанокопский р-н, с. Богородицкое, ул. Кирова, д. 96,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S1839NS001330</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31</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DES-1005D</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регистратура (телекоммуникационн ый шкаф) по адресу: Ростовская область, Песчанокопский р-н, с. Богородицкое, ул. Кирова, д. 96,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QS41213000291</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32</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Маршрутизатор Asus RT-N10U</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Летник, ул. Кирова, д. 5,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DBIEDF028061</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33</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Коммутатор</w:t>
            </w:r>
            <w:r>
              <w:rPr>
                <w:sz w:val="20"/>
                <w:szCs w:val="20"/>
                <w:lang w:val="en-US"/>
              </w:rPr>
              <w:t xml:space="preserve"> Qtech QSW-2850-28T-AC ver.2</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Летник, ул. Кирова, д. 5,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5436080420173794</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34</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DES-1005D</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(телекоммуникационн ый шкаф) по адресу: Ростовская область, Песчанокопский р-н, с. Летник, ул. Кирова, д. 5,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QS41213000300</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35</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Маршрутизатор Mercusys AC1200 AC10</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регистратура (телекоммуникационн ый шкаф) по адресу: Ростовская область, Песчанокопский р-н, с. Развильное, ул. Ростовская, д. 17,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220B5W8002158</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36</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Коммутатор</w:t>
            </w:r>
            <w:r>
              <w:rPr>
                <w:sz w:val="20"/>
                <w:szCs w:val="20"/>
                <w:lang w:val="en-US"/>
              </w:rPr>
              <w:t xml:space="preserve"> Qtech QSW-2850-28T-AC ver.2</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регистратура (телекоммуникационн ый шкаф) по адресу: Ростовская область, Песчанокопский р-н, с. Развильное, ул. Ростовская, д. 17,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5436080420173729</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37</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Коммутатор</w:t>
            </w:r>
            <w:r>
              <w:rPr>
                <w:sz w:val="20"/>
                <w:szCs w:val="20"/>
                <w:lang w:val="en-US"/>
              </w:rPr>
              <w:t xml:space="preserve"> Qtech QSW-2850-28T-AC ver.2</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процедурная (телекоммуникационн ый шкаф) по адресу: Ростовская область, Песчанокопский р-н, с. Красная Поляна, ул. Молодежная, д. 2,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5436080420173730</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38</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Маршрутизатор</w:t>
            </w:r>
            <w:r>
              <w:rPr>
                <w:sz w:val="20"/>
                <w:szCs w:val="20"/>
                <w:lang w:val="en-US"/>
              </w:rPr>
              <w:t xml:space="preserve"> Zyxel NBG-418N v2</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процедурная (телекоммуникационн ый шкаф) по адресу: Ростовская область, Песчанокопский р-н, с. Красная Поляна, ул. Молодежная, д. 2,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S194135009255</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39</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rPr>
              <w:t>Коммутатор</w:t>
            </w:r>
            <w:r>
              <w:rPr>
                <w:sz w:val="20"/>
                <w:szCs w:val="20"/>
                <w:lang w:val="en-US"/>
              </w:rPr>
              <w:t xml:space="preserve"> Qtech QSW-2850-28T-AC ver.2</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служебное помещение (телекоммуникационн ый шкаф) по адресу: Ростовская область, Песчанокопский р-н, с. Жуковское, ул. Карла Маркса, д. 73,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5436080420173724</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40</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Маршрутизатор D- Link DIR-615</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служебное помещение (телекоммуникационн ый шкаф) по адресу: Ростовская область, Песчанокопский р-н, с. Жуковское, ул. Карла Маркса, д. 73,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QXH65JB020301</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41</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Коммутатор D-Link DES-1005D</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служебное помещение (телекоммуникационн ый шкаф) по адресу: Ростовская область, Песчанокопский р-н, с. Жуковское, ул. Карла Маркса, д. 73,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QS41213000292</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42</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Средство защиты информации (СЗИ) «Комплекс безопасности «Континент». Версия 4». Узел безопасности IPC-500F (многофункциональный узел безопасности) Версия: 4.1.9</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 ионный шкаф) по адресу: Ростовская область, Песчанокопский р-н, с Песчанокопское, ул. 1-ой Конной Армии, д. 2, главный корпус, литер А2,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K4RLHAB1</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43</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Средство криптографической защиты информации (СКЗИ) «Аппаратно-программный комплекс шифрования «Континент». Версия 3.9» IPC-500 ЦУС Версия: 3.9.3</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 ионный шкаф) по адресу: Ростовская область, Песчанокопский р-н, с Песчанокопское, ул. 1-ой Конной Армии, д. 2, главный корпус, литер А2, 2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ZA712J1K</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44</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Средство криптографической защиты информации (СКЗИ) «Аппаратно-программный комплекс шифрования «Континент». Версия 3.9» IPC-10 КШ Версия: 3.9.3</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служебное помещение (телекоммуникац ионный шкаф) по адресу: Ростовская область, Песчанокопский р-н, с. Богородицкое, ул. Кирова, д. 96,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XC7TKZAK</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45</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Средство криптографической защиты информации (СКЗИ) «Аппаратно-программный комплекс шифрования «Континент». Версия 3.9» IPC-10 КШ Версия: 3.9.3</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Коридор (телекоммуникац ионный шкаф) по адресу: Ростовская область, Песчанокопский р-н, с. Летник, ул. Кирова, д. 5,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X7LERJR2</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46</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Средство криптографической защиты информации (СКЗИ) «Аппаратно-программный комплекс шифрования «Континент». Версия 3.9» IPC-10 КШ Версия: 3.9.3</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 ионный шкаф) по адресу: Ростовская область, Песчанокопский р-н, с. Развильное, ул. Ростовская, д. 17,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X7RTRY2K</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47</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Средство криптографической защиты информации (СКЗИ) «Аппаратно-программный комплекс шифрования «Континент». Версия 3.9» IPC-10 КШ Версия: 3.9.3</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 ионный шкаф) по адресу: Ростовская область, Песчанокопский р-н, с. Красная Поляна, ул. Молодежная, д. 2,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X7JEKF1K</w:t>
            </w:r>
          </w:p>
        </w:tc>
      </w:tr>
      <w:tr>
        <w:trPr/>
        <w:tc>
          <w:tcPr>
            <w:tcW w:w="528"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lang w:val="en-US"/>
              </w:rPr>
            </w:pPr>
            <w:r>
              <w:rPr>
                <w:sz w:val="20"/>
                <w:szCs w:val="20"/>
                <w:lang w:val="en-US"/>
              </w:rPr>
              <w:t>48</w:t>
            </w:r>
          </w:p>
        </w:tc>
        <w:tc>
          <w:tcPr>
            <w:tcW w:w="4322"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Средство криптографической защиты информации (СКЗИ) «Аппаратно-программный комплекс шифрования «Континент». Версия 3.9» IPC-10 КШ Версия: 3.9.3</w:t>
            </w:r>
          </w:p>
        </w:tc>
        <w:tc>
          <w:tcPr>
            <w:tcW w:w="2858" w:type="dxa"/>
            <w:tcBorders>
              <w:top w:val="single" w:sz="6" w:space="0" w:color="000000"/>
              <w:start w:val="single" w:sz="6" w:space="0" w:color="000000"/>
              <w:bottom w:val="single" w:sz="6" w:space="0" w:color="000000"/>
            </w:tcBorders>
            <w:tcMar>
              <w:end w:w="0" w:type="dxa"/>
            </w:tcMar>
          </w:tcPr>
          <w:p>
            <w:pPr>
              <w:pStyle w:val="ListBullet"/>
              <w:numPr>
                <w:ilvl w:val="0"/>
                <w:numId w:val="0"/>
              </w:numPr>
              <w:ind w:hanging="0" w:start="0"/>
              <w:rPr>
                <w:sz w:val="20"/>
                <w:szCs w:val="20"/>
              </w:rPr>
            </w:pPr>
            <w:r>
              <w:rPr>
                <w:sz w:val="20"/>
                <w:szCs w:val="20"/>
              </w:rPr>
              <w:t>Каб. серверная (телекоммуникац ионный шкаф) по адресу: Ростовская область, Песчанокопский р-н, с. Жуковское, ул. Карла Маркса, д. 73, 1 этаж;</w:t>
            </w:r>
          </w:p>
        </w:tc>
        <w:tc>
          <w:tcPr>
            <w:tcW w:w="2497" w:type="dxa"/>
            <w:tcBorders>
              <w:top w:val="single" w:sz="6" w:space="0" w:color="000000"/>
              <w:start w:val="single" w:sz="6" w:space="0" w:color="000000"/>
              <w:bottom w:val="single" w:sz="6" w:space="0" w:color="000000"/>
              <w:end w:val="single" w:sz="6" w:space="0" w:color="000000"/>
            </w:tcBorders>
          </w:tcPr>
          <w:p>
            <w:pPr>
              <w:pStyle w:val="ListBullet"/>
              <w:numPr>
                <w:ilvl w:val="0"/>
                <w:numId w:val="0"/>
              </w:numPr>
              <w:ind w:hanging="0" w:start="0"/>
              <w:rPr>
                <w:sz w:val="20"/>
                <w:szCs w:val="20"/>
              </w:rPr>
            </w:pPr>
            <w:r>
              <w:rPr>
                <w:sz w:val="20"/>
                <w:szCs w:val="20"/>
              </w:rPr>
              <w:t>XCLEKZS2</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«ГБ № 3» в г. Таганроге</w:t>
      </w:r>
    </w:p>
    <w:tbl>
      <w:tblPr>
        <w:tblW w:w="5000" w:type="pct"/>
        <w:jc w:val="center"/>
        <w:tblInd w:w="0" w:type="dxa"/>
        <w:tblLayout w:type="fixed"/>
        <w:tblCellMar>
          <w:top w:w="0" w:type="dxa"/>
          <w:start w:w="115" w:type="dxa"/>
          <w:bottom w:w="0" w:type="dxa"/>
          <w:end w:w="115" w:type="dxa"/>
        </w:tblCellMar>
      </w:tblPr>
      <w:tblGrid>
        <w:gridCol w:w="517"/>
        <w:gridCol w:w="4327"/>
        <w:gridCol w:w="2861"/>
        <w:gridCol w:w="2500"/>
      </w:tblGrid>
      <w:tr>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Наименование оборудования</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Адрес установки</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Серийный номер</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1</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 Aquarius T50 D108FW</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пер. Красный , 14</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2240530069202-0026</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lang w:val="en-US"/>
              </w:rPr>
            </w:pPr>
            <w:r>
              <w:rPr>
                <w:color w:val="000000"/>
                <w:sz w:val="20"/>
                <w:szCs w:val="20"/>
                <w:shd w:fill="FFFFFF" w:val="clear"/>
              </w:rPr>
              <w:t>Сервер</w:t>
            </w:r>
            <w:r>
              <w:rPr>
                <w:color w:val="000000"/>
                <w:sz w:val="20"/>
                <w:szCs w:val="20"/>
                <w:shd w:fill="FFFFFF" w:val="clear"/>
                <w:lang w:val="en-US"/>
              </w:rPr>
              <w:t xml:space="preserve"> HP ProLiant DL360 Gen9</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пер. Красный , 14</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CZJ71401LJ</w:t>
            </w:r>
          </w:p>
        </w:tc>
      </w:tr>
      <w:tr>
        <w:trPr>
          <w:trHeight w:val="9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3</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Сервер ICL teamRAY</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пер. Красный , 14</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2112TR785</w:t>
            </w:r>
          </w:p>
        </w:tc>
      </w:tr>
      <w:tr>
        <w:trPr/>
        <w:tc>
          <w:tcPr>
            <w:tcW w:w="51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4</w:t>
            </w:r>
          </w:p>
        </w:tc>
        <w:tc>
          <w:tcPr>
            <w:tcW w:w="4327"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«Континент». Версия 3.9» IPC-25 ЦУС Версия: 3.9.3</w:t>
            </w:r>
          </w:p>
        </w:tc>
        <w:tc>
          <w:tcPr>
            <w:tcW w:w="2861" w:type="dxa"/>
            <w:tcBorders>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пер. Красный , 14</w:t>
            </w:r>
          </w:p>
        </w:tc>
        <w:tc>
          <w:tcPr>
            <w:tcW w:w="2500" w:type="dxa"/>
            <w:tcBorders>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CJJ3JDRU</w:t>
            </w:r>
          </w:p>
        </w:tc>
      </w:tr>
      <w:tr>
        <w:trPr>
          <w:trHeight w:val="9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5</w:t>
            </w:r>
          </w:p>
        </w:tc>
        <w:tc>
          <w:tcPr>
            <w:tcW w:w="4327" w:type="dxa"/>
            <w:tcBorders>
              <w:top w:val="single" w:sz="6" w:space="0" w:color="000000"/>
              <w:start w:val="single" w:sz="6" w:space="0" w:color="000000"/>
              <w:bottom w:val="single" w:sz="6" w:space="0" w:color="000000"/>
              <w:end w:val="single" w:sz="6" w:space="0" w:color="000000"/>
            </w:tcBorders>
          </w:tcPr>
          <w:p>
            <w:pPr>
              <w:pStyle w:val="120"/>
              <w:jc w:val="both"/>
              <w:rPr>
                <w:color w:val="000000"/>
                <w:sz w:val="20"/>
                <w:szCs w:val="20"/>
                <w:shd w:fill="FFFFFF" w:val="clear"/>
              </w:rPr>
            </w:pPr>
            <w:r>
              <w:rPr>
                <w:color w:val="000000"/>
                <w:sz w:val="20"/>
                <w:szCs w:val="20"/>
                <w:shd w:fill="FFFFFF" w:val="clear"/>
              </w:rPr>
              <w:t>Средство защиты информации (СЗИ) «Комплекс безопасности «Континент». Версия 4». Узел безопасности IPC-500F</w:t>
            </w:r>
          </w:p>
          <w:p>
            <w:pPr>
              <w:pStyle w:val="120"/>
              <w:jc w:val="both"/>
              <w:rPr>
                <w:color w:val="000000"/>
                <w:sz w:val="20"/>
                <w:szCs w:val="20"/>
                <w:shd w:fill="FFFFFF" w:val="clear"/>
              </w:rPr>
            </w:pPr>
            <w:r>
              <w:rPr>
                <w:color w:val="000000"/>
                <w:sz w:val="20"/>
                <w:szCs w:val="20"/>
                <w:shd w:fill="FFFFFF" w:val="clear"/>
              </w:rPr>
              <w:t>(многофункциональный узел</w:t>
            </w:r>
          </w:p>
          <w:p>
            <w:pPr>
              <w:pStyle w:val="120"/>
              <w:spacing w:before="0" w:after="0"/>
              <w:jc w:val="both"/>
              <w:rPr>
                <w:color w:val="000000"/>
                <w:sz w:val="20"/>
                <w:szCs w:val="20"/>
                <w:shd w:fill="FFFFFF" w:val="clear"/>
              </w:rPr>
            </w:pPr>
            <w:r>
              <w:rPr>
                <w:color w:val="000000"/>
                <w:sz w:val="20"/>
                <w:szCs w:val="20"/>
                <w:shd w:fill="FFFFFF" w:val="clear"/>
              </w:rPr>
              <w:t>безопасности) Версия: 4.1.9</w:t>
            </w:r>
          </w:p>
        </w:tc>
        <w:tc>
          <w:tcPr>
            <w:tcW w:w="2861" w:type="dxa"/>
            <w:tcBorders>
              <w:top w:val="single" w:sz="6" w:space="0" w:color="000000"/>
              <w:start w:val="single" w:sz="6" w:space="0" w:color="000000"/>
              <w:bottom w:val="single" w:sz="6" w:space="0" w:color="000000"/>
            </w:tcBorders>
            <w:tcMar>
              <w:end w:w="0" w:type="dxa"/>
            </w:tcMar>
          </w:tcPr>
          <w:p>
            <w:pPr>
              <w:pStyle w:val="120"/>
              <w:spacing w:before="0" w:after="0"/>
              <w:jc w:val="both"/>
              <w:rPr>
                <w:color w:val="000000"/>
                <w:sz w:val="20"/>
                <w:szCs w:val="20"/>
                <w:shd w:fill="FFFFFF" w:val="clear"/>
              </w:rPr>
            </w:pPr>
            <w:r>
              <w:rPr>
                <w:color w:val="000000"/>
                <w:sz w:val="20"/>
                <w:szCs w:val="20"/>
                <w:shd w:fill="FFFFFF" w:val="clear"/>
              </w:rPr>
              <w:t>г. Таганрог, пер. Красный , 14</w:t>
            </w:r>
          </w:p>
        </w:tc>
        <w:tc>
          <w:tcPr>
            <w:tcW w:w="2500"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NBLGH7ZG</w:t>
            </w:r>
          </w:p>
        </w:tc>
      </w:tr>
      <w:tr>
        <w:trPr>
          <w:trHeight w:val="80" w:hRule="atLeast"/>
        </w:trPr>
        <w:tc>
          <w:tcPr>
            <w:tcW w:w="51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6</w:t>
            </w:r>
          </w:p>
        </w:tc>
        <w:tc>
          <w:tcPr>
            <w:tcW w:w="4327" w:type="dxa"/>
            <w:tcBorders>
              <w:top w:val="single" w:sz="6" w:space="0" w:color="000000"/>
              <w:start w:val="single" w:sz="6" w:space="0" w:color="000000"/>
              <w:bottom w:val="single" w:sz="6" w:space="0" w:color="000000"/>
              <w:end w:val="single" w:sz="6" w:space="0" w:color="000000"/>
            </w:tcBorders>
          </w:tcPr>
          <w:p>
            <w:pPr>
              <w:pStyle w:val="120"/>
              <w:spacing w:before="0" w:after="0"/>
              <w:jc w:val="both"/>
              <w:rPr>
                <w:color w:val="000000"/>
                <w:sz w:val="20"/>
                <w:szCs w:val="20"/>
                <w:shd w:fill="FFFFFF" w:val="clear"/>
              </w:rPr>
            </w:pPr>
            <w:r>
              <w:rPr>
                <w:color w:val="000000"/>
                <w:sz w:val="20"/>
                <w:szCs w:val="20"/>
                <w:shd w:fill="FFFFFF" w:val="clear"/>
              </w:rPr>
              <w:t>Коммутатор</w:t>
            </w:r>
          </w:p>
        </w:tc>
        <w:tc>
          <w:tcPr>
            <w:tcW w:w="2861" w:type="dxa"/>
            <w:tcBorders>
              <w:top w:val="single" w:sz="6" w:space="0" w:color="000000"/>
              <w:start w:val="single" w:sz="6" w:space="0" w:color="000000"/>
              <w:bottom w:val="single" w:sz="6" w:space="0" w:color="000000"/>
            </w:tcBorders>
            <w:tcMar>
              <w:end w:w="0" w:type="dxa"/>
            </w:tcMar>
          </w:tcPr>
          <w:p>
            <w:pPr>
              <w:pStyle w:val="120"/>
              <w:jc w:val="both"/>
              <w:rPr>
                <w:color w:val="000000"/>
                <w:sz w:val="20"/>
                <w:szCs w:val="20"/>
                <w:shd w:fill="FFFFFF" w:val="clear"/>
              </w:rPr>
            </w:pPr>
            <w:r>
              <w:rPr>
                <w:color w:val="000000"/>
                <w:sz w:val="20"/>
                <w:szCs w:val="20"/>
                <w:shd w:fill="FFFFFF" w:val="clear"/>
              </w:rPr>
              <w:t>г. Таганрог,</w:t>
            </w:r>
          </w:p>
          <w:p>
            <w:pPr>
              <w:pStyle w:val="120"/>
              <w:spacing w:before="0" w:after="0"/>
              <w:jc w:val="both"/>
              <w:rPr>
                <w:color w:val="000000"/>
                <w:sz w:val="20"/>
                <w:szCs w:val="20"/>
                <w:shd w:fill="FFFFFF" w:val="clear"/>
              </w:rPr>
            </w:pPr>
            <w:r>
              <w:rPr>
                <w:color w:val="000000"/>
                <w:sz w:val="20"/>
                <w:szCs w:val="20"/>
                <w:shd w:fill="FFFFFF" w:val="clear"/>
              </w:rPr>
              <w:t>пер. Красный , 14</w:t>
            </w:r>
          </w:p>
        </w:tc>
        <w:tc>
          <w:tcPr>
            <w:tcW w:w="2500" w:type="dxa"/>
            <w:tcBorders>
              <w:top w:val="single" w:sz="6" w:space="0" w:color="000000"/>
              <w:start w:val="single" w:sz="6" w:space="0" w:color="000000"/>
              <w:bottom w:val="single" w:sz="6" w:space="0" w:color="000000"/>
              <w:end w:val="single" w:sz="6" w:space="0" w:color="000000"/>
            </w:tcBorders>
          </w:tcPr>
          <w:p>
            <w:pPr>
              <w:pStyle w:val="120"/>
              <w:jc w:val="both"/>
              <w:rPr>
                <w:color w:val="000000"/>
                <w:sz w:val="20"/>
                <w:szCs w:val="20"/>
                <w:shd w:fill="FFFFFF" w:val="clear"/>
                <w:lang w:val="en-US"/>
              </w:rPr>
            </w:pPr>
            <w:r>
              <w:rPr>
                <w:color w:val="000000"/>
                <w:sz w:val="20"/>
                <w:szCs w:val="20"/>
                <w:shd w:fill="FFFFFF" w:val="clear"/>
                <w:lang w:val="en-US"/>
              </w:rPr>
              <w:t>221C0T9004065</w:t>
            </w:r>
          </w:p>
          <w:p>
            <w:pPr>
              <w:pStyle w:val="120"/>
              <w:jc w:val="both"/>
              <w:rPr>
                <w:color w:val="000000"/>
                <w:sz w:val="20"/>
                <w:szCs w:val="20"/>
                <w:shd w:fill="FFFFFF" w:val="clear"/>
                <w:lang w:val="en-US"/>
              </w:rPr>
            </w:pPr>
            <w:r>
              <w:rPr>
                <w:color w:val="000000"/>
                <w:sz w:val="20"/>
                <w:szCs w:val="20"/>
                <w:shd w:fill="FFFFFF" w:val="clear"/>
                <w:lang w:val="en-US"/>
              </w:rPr>
              <w:t>221C192000095</w:t>
            </w:r>
          </w:p>
          <w:p>
            <w:pPr>
              <w:pStyle w:val="120"/>
              <w:jc w:val="both"/>
              <w:rPr>
                <w:color w:val="000000"/>
                <w:sz w:val="20"/>
                <w:szCs w:val="20"/>
                <w:shd w:fill="FFFFFF" w:val="clear"/>
                <w:lang w:val="en-US"/>
              </w:rPr>
            </w:pPr>
            <w:r>
              <w:rPr>
                <w:color w:val="000000"/>
                <w:sz w:val="20"/>
                <w:szCs w:val="20"/>
                <w:shd w:fill="FFFFFF" w:val="clear"/>
                <w:lang w:val="en-US"/>
              </w:rPr>
              <w:t>221C0T9004046</w:t>
            </w:r>
          </w:p>
          <w:p>
            <w:pPr>
              <w:pStyle w:val="120"/>
              <w:spacing w:before="0" w:after="0"/>
              <w:jc w:val="both"/>
              <w:rPr>
                <w:color w:val="000000"/>
                <w:sz w:val="20"/>
                <w:szCs w:val="20"/>
                <w:shd w:fill="FFFFFF" w:val="clear"/>
              </w:rPr>
            </w:pPr>
            <w:r>
              <w:rPr>
                <w:color w:val="000000"/>
                <w:sz w:val="20"/>
                <w:szCs w:val="20"/>
                <w:shd w:fill="FFFFFF" w:val="clear"/>
              </w:rPr>
              <w:t>ESC8054609</w:t>
            </w:r>
          </w:p>
        </w:tc>
      </w:tr>
    </w:tbl>
    <w:p>
      <w:pPr>
        <w:pStyle w:val="120"/>
        <w:spacing w:before="0" w:after="0"/>
        <w:jc w:val="both"/>
        <w:rPr>
          <w:color w:val="000000"/>
          <w:shd w:fill="FFFFFF" w:val="clear"/>
          <w:lang w:val="en-US"/>
        </w:rPr>
      </w:pPr>
      <w:r>
        <w:rPr>
          <w:color w:val="000000"/>
          <w:shd w:fill="FFFFFF" w:val="clear"/>
          <w:lang w:val="en-US"/>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«ПБ»</w:t>
      </w:r>
    </w:p>
    <w:tbl>
      <w:tblPr>
        <w:tblW w:w="5000" w:type="pct"/>
        <w:jc w:val="center"/>
        <w:tblInd w:w="0" w:type="dxa"/>
        <w:tblLayout w:type="fixed"/>
        <w:tblCellMar>
          <w:top w:w="0" w:type="dxa"/>
          <w:start w:w="115" w:type="dxa"/>
          <w:bottom w:w="0" w:type="dxa"/>
          <w:end w:w="115" w:type="dxa"/>
        </w:tblCellMar>
      </w:tblPr>
      <w:tblGrid>
        <w:gridCol w:w="502"/>
        <w:gridCol w:w="316"/>
        <w:gridCol w:w="3868"/>
        <w:gridCol w:w="317"/>
        <w:gridCol w:w="2450"/>
        <w:gridCol w:w="317"/>
        <w:gridCol w:w="2117"/>
        <w:gridCol w:w="318"/>
      </w:tblGrid>
      <w:tr>
        <w:trPr/>
        <w:tc>
          <w:tcPr>
            <w:tcW w:w="502" w:type="dxa"/>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w:t>
            </w:r>
          </w:p>
        </w:tc>
        <w:tc>
          <w:tcPr>
            <w:tcW w:w="4184"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b/>
                <w:bCs/>
                <w:color w:val="000000"/>
                <w:sz w:val="20"/>
                <w:szCs w:val="20"/>
                <w:lang w:val="en-US"/>
              </w:rPr>
              <w:t>Наименование оборудования</w:t>
            </w:r>
          </w:p>
        </w:tc>
        <w:tc>
          <w:tcPr>
            <w:tcW w:w="2767" w:type="dxa"/>
            <w:gridSpan w:val="2"/>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lang w:val="en-US"/>
              </w:rPr>
            </w:pPr>
            <w:r>
              <w:rPr>
                <w:b/>
                <w:bCs/>
                <w:color w:val="000000"/>
                <w:sz w:val="20"/>
                <w:szCs w:val="20"/>
                <w:lang w:val="en-US"/>
              </w:rPr>
              <w:t>Адрес установки</w:t>
            </w:r>
          </w:p>
        </w:tc>
        <w:tc>
          <w:tcPr>
            <w:tcW w:w="2434"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b/>
                <w:bCs/>
                <w:color w:val="000000"/>
                <w:sz w:val="20"/>
                <w:szCs w:val="20"/>
                <w:lang w:val="en-US"/>
              </w:rPr>
              <w:t>Серийный номер</w:t>
            </w:r>
          </w:p>
        </w:tc>
        <w:tc>
          <w:tcPr>
            <w:tcW w:w="318" w:type="dxa"/>
            <w:tcBorders/>
            <w:tcMar>
              <w:start w:w="0" w:type="dxa"/>
              <w:end w:w="0" w:type="dxa"/>
            </w:tcMar>
          </w:tcPr>
          <w:p>
            <w:pPr>
              <w:pStyle w:val="ListNumber"/>
              <w:tabs>
                <w:tab w:val="left" w:pos="0" w:leader="none"/>
                <w:tab w:val="left" w:pos="502" w:leader="none"/>
              </w:tabs>
              <w:rPr>
                <w:color w:val="000000"/>
                <w:sz w:val="20"/>
                <w:szCs w:val="20"/>
                <w:lang w:val="en-US"/>
              </w:rPr>
            </w:pPr>
            <w:r>
              <w:rPr>
                <w:color w:val="000000"/>
                <w:sz w:val="20"/>
                <w:szCs w:val="20"/>
                <w:lang w:val="en-US"/>
              </w:rPr>
            </w:r>
          </w:p>
        </w:tc>
      </w:tr>
      <w:tr>
        <w:trPr/>
        <w:tc>
          <w:tcPr>
            <w:tcW w:w="818" w:type="dxa"/>
            <w:gridSpan w:val="2"/>
            <w:tcBorders>
              <w:start w:val="single" w:sz="6" w:space="0" w:color="000000"/>
              <w:bottom w:val="single" w:sz="6" w:space="0" w:color="000000"/>
              <w:end w:val="single" w:sz="6" w:space="0" w:color="000000"/>
            </w:tcBorders>
          </w:tcPr>
          <w:p>
            <w:pPr>
              <w:pStyle w:val="ListNumber"/>
              <w:numPr>
                <w:ilvl w:val="0"/>
                <w:numId w:val="18"/>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Сервер Dell EMC PowerEdge R640</w:t>
            </w:r>
          </w:p>
        </w:tc>
        <w:tc>
          <w:tcPr>
            <w:tcW w:w="2767" w:type="dxa"/>
            <w:gridSpan w:val="2"/>
            <w:tcBorders>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lang w:val="en-US"/>
              </w:rPr>
            </w:pPr>
            <w:r>
              <w:rPr>
                <w:color w:val="000000"/>
                <w:sz w:val="20"/>
                <w:szCs w:val="20"/>
              </w:rPr>
              <w:t xml:space="preserve">Серверное помещение по адресу: Ростовская обл., г. Ростов-на-Дону, ул. </w:t>
            </w:r>
            <w:r>
              <w:rPr>
                <w:color w:val="000000"/>
                <w:sz w:val="20"/>
                <w:szCs w:val="20"/>
                <w:lang w:val="en-US"/>
              </w:rPr>
              <w:t>Гайдара, 1 А</w:t>
            </w:r>
          </w:p>
        </w:tc>
        <w:tc>
          <w:tcPr>
            <w:tcW w:w="2435" w:type="dxa"/>
            <w:gridSpan w:val="2"/>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H26XJ03</w:t>
            </w:r>
          </w:p>
        </w:tc>
      </w:tr>
      <w:tr>
        <w:trPr/>
        <w:tc>
          <w:tcPr>
            <w:tcW w:w="818" w:type="dxa"/>
            <w:gridSpan w:val="2"/>
            <w:tcBorders>
              <w:start w:val="single" w:sz="6" w:space="0" w:color="000000"/>
              <w:bottom w:val="single" w:sz="6" w:space="0" w:color="000000"/>
              <w:end w:val="single" w:sz="6" w:space="0" w:color="000000"/>
            </w:tcBorders>
          </w:tcPr>
          <w:p>
            <w:pPr>
              <w:pStyle w:val="ListNumber"/>
              <w:numPr>
                <w:ilvl w:val="0"/>
                <w:numId w:val="19"/>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Сервер Dell EMC PowerEdge R640</w:t>
            </w:r>
          </w:p>
        </w:tc>
        <w:tc>
          <w:tcPr>
            <w:tcW w:w="2767" w:type="dxa"/>
            <w:gridSpan w:val="2"/>
            <w:tcBorders>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lang w:val="en-US"/>
              </w:rPr>
            </w:pPr>
            <w:r>
              <w:rPr>
                <w:color w:val="000000"/>
                <w:sz w:val="20"/>
                <w:szCs w:val="20"/>
              </w:rPr>
              <w:t xml:space="preserve">Серверное помещение по адресу: Ростовская обл., г. Ростов-на-Дону, ул. </w:t>
            </w:r>
            <w:r>
              <w:rPr>
                <w:color w:val="000000"/>
                <w:sz w:val="20"/>
                <w:szCs w:val="20"/>
                <w:lang w:val="en-US"/>
              </w:rPr>
              <w:t>Гайдара, 1 А</w:t>
            </w:r>
          </w:p>
        </w:tc>
        <w:tc>
          <w:tcPr>
            <w:tcW w:w="2435" w:type="dxa"/>
            <w:gridSpan w:val="2"/>
            <w:tcBorders>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C16XJ03</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0"/>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Сервер Dell EMC PowerEdge R640</w:t>
            </w:r>
          </w:p>
        </w:tc>
        <w:tc>
          <w:tcPr>
            <w:tcW w:w="2767" w:type="dxa"/>
            <w:gridSpan w:val="2"/>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lang w:val="en-US"/>
              </w:rPr>
            </w:pPr>
            <w:r>
              <w:rPr>
                <w:color w:val="000000"/>
                <w:sz w:val="20"/>
                <w:szCs w:val="20"/>
              </w:rPr>
              <w:t xml:space="preserve">Серверное помещение по адресу: Ростовская обл., г. Ростов-на-Дону, ул. </w:t>
            </w:r>
            <w:r>
              <w:rPr>
                <w:color w:val="000000"/>
                <w:sz w:val="20"/>
                <w:szCs w:val="20"/>
                <w:lang w:val="en-US"/>
              </w:rPr>
              <w:t>Гайдара, 1 А</w:t>
            </w:r>
          </w:p>
        </w:tc>
        <w:tc>
          <w:tcPr>
            <w:tcW w:w="243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F06XJ03</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1"/>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Сервер ICL teamRAY</w:t>
            </w:r>
          </w:p>
        </w:tc>
        <w:tc>
          <w:tcPr>
            <w:tcW w:w="2767" w:type="dxa"/>
            <w:gridSpan w:val="2"/>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lang w:val="en-US"/>
              </w:rPr>
            </w:pPr>
            <w:r>
              <w:rPr>
                <w:color w:val="000000"/>
                <w:sz w:val="20"/>
                <w:szCs w:val="20"/>
              </w:rPr>
              <w:t xml:space="preserve">Серверное помещение по адресу: Ростовская обл., г. Ростов-на-Дону, ул. </w:t>
            </w:r>
            <w:r>
              <w:rPr>
                <w:color w:val="000000"/>
                <w:sz w:val="20"/>
                <w:szCs w:val="20"/>
                <w:lang w:val="en-US"/>
              </w:rPr>
              <w:t>Гайдара, 1 А</w:t>
            </w:r>
          </w:p>
        </w:tc>
        <w:tc>
          <w:tcPr>
            <w:tcW w:w="243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2112TR792</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2"/>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Сервер Пантера-26</w:t>
            </w:r>
          </w:p>
        </w:tc>
        <w:tc>
          <w:tcPr>
            <w:tcW w:w="2767" w:type="dxa"/>
            <w:gridSpan w:val="2"/>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lang w:val="en-US"/>
              </w:rPr>
            </w:pPr>
            <w:r>
              <w:rPr>
                <w:color w:val="000000"/>
                <w:sz w:val="20"/>
                <w:szCs w:val="20"/>
              </w:rPr>
              <w:t xml:space="preserve">Серверное помещение по адресу: Ростовская обл., г. Ростов-на-Дону, ул. </w:t>
            </w:r>
            <w:r>
              <w:rPr>
                <w:color w:val="000000"/>
                <w:sz w:val="20"/>
                <w:szCs w:val="20"/>
                <w:lang w:val="en-US"/>
              </w:rPr>
              <w:t>Гайдара, 1 А</w:t>
            </w:r>
          </w:p>
        </w:tc>
        <w:tc>
          <w:tcPr>
            <w:tcW w:w="243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2024.77.466533.290-05.89</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3"/>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защиты информации (СЗИ) «Комплекс безопасности «Континент». </w:t>
            </w:r>
            <w:r>
              <w:rPr>
                <w:color w:val="000000"/>
                <w:sz w:val="20"/>
                <w:szCs w:val="20"/>
                <w:lang w:val="en-US"/>
              </w:rPr>
              <w:t>Версия 4». Узел безопасности IPC-R50 (многофункциональный узел безопасности)</w:t>
            </w:r>
          </w:p>
        </w:tc>
        <w:tc>
          <w:tcPr>
            <w:tcW w:w="2767" w:type="dxa"/>
            <w:gridSpan w:val="2"/>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lang w:val="en-US"/>
              </w:rPr>
            </w:pPr>
            <w:r>
              <w:rPr>
                <w:color w:val="000000"/>
                <w:sz w:val="20"/>
                <w:szCs w:val="20"/>
              </w:rPr>
              <w:t xml:space="preserve">Серверное помещение по адресу: Ростовская обл., г. Ростов-на-Дону, ул. </w:t>
            </w:r>
            <w:r>
              <w:rPr>
                <w:color w:val="000000"/>
                <w:sz w:val="20"/>
                <w:szCs w:val="20"/>
                <w:lang w:val="en-US"/>
              </w:rPr>
              <w:t>Гайдара, 1 А</w:t>
            </w:r>
          </w:p>
        </w:tc>
        <w:tc>
          <w:tcPr>
            <w:tcW w:w="243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CVVGH3JJ</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4"/>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IPC-100 ЦУС</w:t>
            </w:r>
          </w:p>
        </w:tc>
        <w:tc>
          <w:tcPr>
            <w:tcW w:w="2767" w:type="dxa"/>
            <w:gridSpan w:val="2"/>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lang w:val="en-US"/>
              </w:rPr>
            </w:pPr>
            <w:r>
              <w:rPr>
                <w:color w:val="000000"/>
                <w:sz w:val="20"/>
                <w:szCs w:val="20"/>
              </w:rPr>
              <w:t xml:space="preserve">Серверное помещение по адресу: Ростовская обл., г. Ростов-на-Дону, ул. </w:t>
            </w:r>
            <w:r>
              <w:rPr>
                <w:color w:val="000000"/>
                <w:sz w:val="20"/>
                <w:szCs w:val="20"/>
                <w:lang w:val="en-US"/>
              </w:rPr>
              <w:t>Гайдара, 1 А</w:t>
            </w:r>
          </w:p>
        </w:tc>
        <w:tc>
          <w:tcPr>
            <w:tcW w:w="243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PG26D3RZ</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5"/>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IPC-100 ЦУС (резерв)</w:t>
            </w:r>
          </w:p>
        </w:tc>
        <w:tc>
          <w:tcPr>
            <w:tcW w:w="2767" w:type="dxa"/>
            <w:gridSpan w:val="2"/>
            <w:tcBorders>
              <w:top w:val="single" w:sz="6" w:space="0" w:color="000000"/>
              <w:start w:val="single" w:sz="6" w:space="0" w:color="000000"/>
              <w:bottom w:val="single" w:sz="6" w:space="0" w:color="000000"/>
            </w:tcBorders>
            <w:tcMar>
              <w:end w:w="0" w:type="dxa"/>
            </w:tcMar>
          </w:tcPr>
          <w:p>
            <w:pPr>
              <w:pStyle w:val="ListNumber"/>
              <w:tabs>
                <w:tab w:val="left" w:pos="0" w:leader="none"/>
                <w:tab w:val="left" w:pos="502" w:leader="none"/>
              </w:tabs>
              <w:rPr>
                <w:color w:val="000000"/>
                <w:sz w:val="20"/>
                <w:szCs w:val="20"/>
                <w:lang w:val="en-US"/>
              </w:rPr>
            </w:pPr>
            <w:r>
              <w:rPr>
                <w:color w:val="000000"/>
                <w:sz w:val="20"/>
                <w:szCs w:val="20"/>
              </w:rPr>
              <w:t xml:space="preserve">Серверное помещение по адресу: Ростовская обл., г. Ростов-на-Дону, ул. </w:t>
            </w:r>
            <w:r>
              <w:rPr>
                <w:color w:val="000000"/>
                <w:sz w:val="20"/>
                <w:szCs w:val="20"/>
                <w:lang w:val="en-US"/>
              </w:rPr>
              <w:t>Гайдара, 1 А</w:t>
            </w:r>
          </w:p>
        </w:tc>
        <w:tc>
          <w:tcPr>
            <w:tcW w:w="243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lang w:val="en-US"/>
              </w:rPr>
              <w:t>8SU61AB1</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6"/>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rPr>
            </w:pPr>
            <w:r>
              <w:rPr>
                <w:color w:val="000000"/>
                <w:sz w:val="20"/>
                <w:szCs w:val="20"/>
              </w:rPr>
              <w:t xml:space="preserve">Средство криптографической защиты информации (СКЗИ) «Аппаратно-программный комплекс шифрования «Континент». Версия 3.9» </w:t>
            </w:r>
            <w:r>
              <w:rPr>
                <w:color w:val="000000"/>
                <w:sz w:val="20"/>
                <w:szCs w:val="20"/>
                <w:lang w:val="en-US"/>
              </w:rPr>
              <w:t>IPC</w:t>
            </w:r>
            <w:r>
              <w:rPr>
                <w:color w:val="000000"/>
                <w:sz w:val="20"/>
                <w:szCs w:val="20"/>
              </w:rPr>
              <w:t>-10 КШ</w:t>
            </w:r>
          </w:p>
        </w:tc>
        <w:tc>
          <w:tcPr>
            <w:tcW w:w="2767" w:type="dxa"/>
            <w:gridSpan w:val="2"/>
            <w:tcBorders>
              <w:top w:val="single" w:sz="6" w:space="0" w:color="000000"/>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серверная (телекоммуникационный шкаф) по адресу: Ростовская обл., г. Ростов-на-Дону, ул. </w:t>
            </w:r>
            <w:r>
              <w:rPr>
                <w:color w:val="000000"/>
                <w:sz w:val="20"/>
                <w:szCs w:val="20"/>
                <w:lang w:val="en-US"/>
              </w:rPr>
              <w:t>Семашко, д. 120</w:t>
            </w:r>
          </w:p>
        </w:tc>
        <w:tc>
          <w:tcPr>
            <w:tcW w:w="2435" w:type="dxa"/>
            <w:gridSpan w:val="2"/>
            <w:tcBorders>
              <w:top w:val="single" w:sz="6" w:space="0" w:color="000000"/>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RF2D248P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7"/>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Коридор (телекоммуникационный шкаф) по адресу: Ростовская обл., г. Ростов-на-Дону, ул. </w:t>
            </w:r>
            <w:r>
              <w:rPr>
                <w:color w:val="000000"/>
                <w:sz w:val="20"/>
                <w:szCs w:val="20"/>
                <w:lang w:val="en-US"/>
              </w:rPr>
              <w:t>Верещагина, д. 14, лит. А</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PJK2GVS4</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8"/>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сестринская (телекоммуникационный шкаф) по адресу: Ростовская обл., г. Ростов-на-Дону, ул. </w:t>
            </w:r>
            <w:r>
              <w:rPr>
                <w:color w:val="000000"/>
                <w:sz w:val="20"/>
                <w:szCs w:val="20"/>
                <w:lang w:val="en-US"/>
              </w:rPr>
              <w:t>Вятская, д. 106</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UY22GU8P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29"/>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серверная (телекоммуникационный шкаф) по адресу: Ростовская обл., Азовский район, село Пешково, ул. </w:t>
            </w:r>
            <w:r>
              <w:rPr>
                <w:color w:val="000000"/>
                <w:sz w:val="20"/>
                <w:szCs w:val="20"/>
                <w:lang w:val="en-US"/>
              </w:rPr>
              <w:t>К. Маркса, д. 24</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PY2224S6</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0"/>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Служебное помещение (телекоммуникационный шкаф) по адресу: Ростовская обл., Аксайский район, пос. </w:t>
            </w:r>
            <w:r>
              <w:rPr>
                <w:color w:val="000000"/>
                <w:sz w:val="20"/>
                <w:szCs w:val="20"/>
                <w:lang w:val="en-US"/>
              </w:rPr>
              <w:t>Ковалевка, ул. Центральная, д. 3</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MJ82GV1P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1"/>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регистратура (телекоммуникационный шкаф) по адресу: Ростовская обл., г. Волгодонск, ул. </w:t>
            </w:r>
            <w:r>
              <w:rPr>
                <w:color w:val="000000"/>
                <w:sz w:val="20"/>
                <w:szCs w:val="20"/>
                <w:lang w:val="en-US"/>
              </w:rPr>
              <w:t>М. Горького, д. 161а</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SJ22E4AP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2"/>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зам. начальника филиала по медчасти (телекоммуникационный шкаф) по адресу: Ростовская обл., г. Волгодонск, ул. </w:t>
            </w:r>
            <w:r>
              <w:rPr>
                <w:color w:val="000000"/>
                <w:sz w:val="20"/>
                <w:szCs w:val="20"/>
                <w:lang w:val="en-US"/>
              </w:rPr>
              <w:t>Степная, д. 191</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SYZ2E4S6</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3"/>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№105/1 (телекоммуникационный шкаф) по адресу: Ростовская обл., г. Волгодонск, ул. </w:t>
            </w:r>
            <w:r>
              <w:rPr>
                <w:color w:val="000000"/>
                <w:sz w:val="20"/>
                <w:szCs w:val="20"/>
                <w:lang w:val="en-US"/>
              </w:rPr>
              <w:t>Химиков, д. 14</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PF12DRAP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4"/>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серверная (телекоммуникационный шкаф) по адресу: Ростовская обл., Егорлыкский район, ст. </w:t>
            </w:r>
            <w:r>
              <w:rPr>
                <w:color w:val="000000"/>
                <w:sz w:val="20"/>
                <w:szCs w:val="20"/>
                <w:lang w:val="en-US"/>
              </w:rPr>
              <w:t>Егорлыкская, ул. Войкова, д. 65</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PZK2GUKP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5"/>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серверная (телекоммуникационный шкаф) по адресу: Ростовская обл., Егорлыкский район, ст. </w:t>
            </w:r>
            <w:r>
              <w:rPr>
                <w:color w:val="000000"/>
                <w:sz w:val="20"/>
                <w:szCs w:val="20"/>
                <w:lang w:val="en-US"/>
              </w:rPr>
              <w:t>Егорлыкская, ул. Первоконная, д. 107</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PYK2EVBC</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6"/>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старшей медсестры (телекоммуникационный шкаф) по адресу: Ростовская обл., г. Гуково, ул. </w:t>
            </w:r>
            <w:r>
              <w:rPr>
                <w:color w:val="000000"/>
                <w:sz w:val="20"/>
                <w:szCs w:val="20"/>
                <w:lang w:val="en-US"/>
              </w:rPr>
              <w:t>Киевская, д. 57</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MZU2GUS6</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7"/>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приемного покоя (телекоммуникационный шкаф) по адресу: Ростовская обл., Красносулинский район, хутор Новоровенецкий, ул. </w:t>
            </w:r>
            <w:r>
              <w:rPr>
                <w:color w:val="000000"/>
                <w:sz w:val="20"/>
                <w:szCs w:val="20"/>
                <w:lang w:val="en-US"/>
              </w:rPr>
              <w:t>Карьерная, д. 83-а</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RF8DEVKP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8"/>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Коридор (телекоммуникационный шкаф) по адресу: Ростовская обл., Миллеровский район, хутор Малотокмацкий, ул. </w:t>
            </w:r>
            <w:r>
              <w:rPr>
                <w:color w:val="000000"/>
                <w:sz w:val="20"/>
                <w:szCs w:val="20"/>
                <w:lang w:val="en-US"/>
              </w:rPr>
              <w:t>Больничная, д. 9</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PZ22B62P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39"/>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медицинской статистики (телекоммуникационный шкаф) по адресу: Ростовская обл., г. Таганрог, ул. </w:t>
            </w:r>
            <w:r>
              <w:rPr>
                <w:color w:val="000000"/>
                <w:sz w:val="20"/>
                <w:szCs w:val="20"/>
                <w:lang w:val="en-US"/>
              </w:rPr>
              <w:t>Александровская, д. 149</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SZA2GUKP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0"/>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гардероб (телекоммуникационный шкаф) по адресу: Ростовская обл., г. Таганрог, ул. </w:t>
            </w:r>
            <w:r>
              <w:rPr>
                <w:color w:val="000000"/>
                <w:sz w:val="20"/>
                <w:szCs w:val="20"/>
                <w:lang w:val="en-US"/>
              </w:rPr>
              <w:t>Дзержинского, д. 11</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MZ22GXG6</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1"/>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«ОТ и ГО» (телекоммуникационный шкаф) по адресу: Ростовская обл., Неклиновский район, хутор Дарагановка, ул. </w:t>
            </w:r>
            <w:r>
              <w:rPr>
                <w:color w:val="000000"/>
                <w:sz w:val="20"/>
                <w:szCs w:val="20"/>
                <w:lang w:val="en-US"/>
              </w:rPr>
              <w:t>Центральная, д. 10</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PJA2GV1C</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2"/>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ст. медсестры (телекоммуникационный шкаф) по адресу: Ростовская обл., Аксайский район, х. Малый Мишкин, ул. </w:t>
            </w:r>
            <w:r>
              <w:rPr>
                <w:color w:val="000000"/>
                <w:sz w:val="20"/>
                <w:szCs w:val="20"/>
                <w:lang w:val="en-US"/>
              </w:rPr>
              <w:t>Набережная, д. 1-а</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SFZ26XS6</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3"/>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ст. медсестры (телекоммуникационный шкаф) по адресу: Ростовская обл., г. Новочеркасск, ул. </w:t>
            </w:r>
            <w:r>
              <w:rPr>
                <w:color w:val="000000"/>
                <w:sz w:val="20"/>
                <w:szCs w:val="20"/>
                <w:lang w:val="en-US"/>
              </w:rPr>
              <w:t>Аксайская, д. 190</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PZA2GX8P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4"/>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Коридор (телекоммуникационный шкаф) по адресу: Ростовская обл., г. Новочеркасск, ул. </w:t>
            </w:r>
            <w:r>
              <w:rPr>
                <w:color w:val="000000"/>
                <w:sz w:val="20"/>
                <w:szCs w:val="20"/>
                <w:lang w:val="en-US"/>
              </w:rPr>
              <w:t>Александровская, д. 54</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UJ82GVR6</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5"/>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регистратура (телекоммуникационный шкаф) по адресу: Ростовская обл., г. Новочеркасск, ул. </w:t>
            </w:r>
            <w:r>
              <w:rPr>
                <w:color w:val="000000"/>
                <w:sz w:val="20"/>
                <w:szCs w:val="20"/>
                <w:lang w:val="en-US"/>
              </w:rPr>
              <w:t>Комитетская, д. 62</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SZZ2H9ZC</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6"/>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серверная (телекоммуникационный шкаф) по адресу: Ростовская обл., г. Новочеркасск, ул. </w:t>
            </w:r>
            <w:r>
              <w:rPr>
                <w:color w:val="000000"/>
                <w:sz w:val="20"/>
                <w:szCs w:val="20"/>
                <w:lang w:val="en-US"/>
              </w:rPr>
              <w:t>Орджоникидзе, д. 23</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MZ8264J6</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7"/>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регистратура (телекоммуникационный шкаф) по адресу: Ростовская обл., г. Новошахтинск, пер. </w:t>
            </w:r>
            <w:r>
              <w:rPr>
                <w:color w:val="000000"/>
                <w:sz w:val="20"/>
                <w:szCs w:val="20"/>
                <w:lang w:val="en-US"/>
              </w:rPr>
              <w:t>Гришина, д. 8</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UF12H6G6</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8"/>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сестринская (телекоммуникационный шкаф) по адресу: Ростовская обл., г. Новошахтинск, ул. </w:t>
            </w:r>
            <w:r>
              <w:rPr>
                <w:color w:val="000000"/>
                <w:sz w:val="20"/>
                <w:szCs w:val="20"/>
                <w:lang w:val="en-US"/>
              </w:rPr>
              <w:t>Достоевского, д. 6</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SJ826VUC</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49"/>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регистратура (телекоммуникационный шкаф) по адресу: Ростовская обл., г. Новошахтинск, ул. </w:t>
            </w:r>
            <w:r>
              <w:rPr>
                <w:color w:val="000000"/>
                <w:sz w:val="20"/>
                <w:szCs w:val="20"/>
                <w:lang w:val="en-US"/>
              </w:rPr>
              <w:t>Лабинцева, д. 20</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PFK2EVUC</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50"/>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«Планово-экономический отдел» (телекоммуникационный шкаф) по адресу: Ростовская обл., Тацинский район, пос. </w:t>
            </w:r>
            <w:r>
              <w:rPr>
                <w:color w:val="000000"/>
                <w:sz w:val="20"/>
                <w:szCs w:val="20"/>
                <w:lang w:val="en-US"/>
              </w:rPr>
              <w:t>Быстрогорский, ул. Погудина, д. 85</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SFK2EVBP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51"/>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Холл (телекоммуникационный шкаф) по адресу: Ростовская обл., Усть-Донецкий р-н, ст. </w:t>
            </w:r>
            <w:r>
              <w:rPr>
                <w:color w:val="000000"/>
                <w:sz w:val="20"/>
                <w:szCs w:val="20"/>
                <w:lang w:val="en-US"/>
              </w:rPr>
              <w:t>Усть-Быстрянская, ул. Милосердия, д. 1</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UJA2BBJ6</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52"/>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регистратура (телекоммуникационный шкаф) по адресу: Ростовская обл., г. Шахты, пр. </w:t>
            </w:r>
            <w:r>
              <w:rPr>
                <w:color w:val="000000"/>
                <w:sz w:val="20"/>
                <w:szCs w:val="20"/>
                <w:lang w:val="en-US"/>
              </w:rPr>
              <w:t>Чернокозова, д. 152</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SZ22H9BP</w:t>
            </w:r>
          </w:p>
        </w:tc>
      </w:tr>
      <w:tr>
        <w:trPr>
          <w:trHeight w:val="9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53"/>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Каб. библиотека (телекоммуникационный шкаф) по адресу: Ростовская обл., г. Шахты, ул. </w:t>
            </w:r>
            <w:r>
              <w:rPr>
                <w:color w:val="000000"/>
                <w:sz w:val="20"/>
                <w:szCs w:val="20"/>
                <w:lang w:val="en-US"/>
              </w:rPr>
              <w:t>Шевченко, д. 153</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PZU26X1C</w:t>
            </w:r>
          </w:p>
        </w:tc>
      </w:tr>
      <w:tr>
        <w:trPr>
          <w:trHeight w:val="80" w:hRule="atLeast"/>
        </w:trPr>
        <w:tc>
          <w:tcPr>
            <w:tcW w:w="818" w:type="dxa"/>
            <w:gridSpan w:val="2"/>
            <w:tcBorders>
              <w:top w:val="single" w:sz="6" w:space="0" w:color="000000"/>
              <w:start w:val="single" w:sz="6" w:space="0" w:color="000000"/>
              <w:bottom w:val="single" w:sz="6" w:space="0" w:color="000000"/>
              <w:end w:val="single" w:sz="6" w:space="0" w:color="000000"/>
            </w:tcBorders>
          </w:tcPr>
          <w:p>
            <w:pPr>
              <w:pStyle w:val="ListNumber"/>
              <w:numPr>
                <w:ilvl w:val="0"/>
                <w:numId w:val="54"/>
              </w:numPr>
              <w:tabs>
                <w:tab w:val="left" w:pos="0" w:leader="none"/>
                <w:tab w:val="left" w:pos="502" w:leader="none"/>
              </w:tabs>
              <w:rPr>
                <w:color w:val="000000"/>
                <w:sz w:val="20"/>
                <w:szCs w:val="20"/>
                <w:lang w:val="en-US"/>
              </w:rPr>
            </w:pPr>
            <w:r>
              <w:rPr>
                <w:color w:val="000000"/>
                <w:sz w:val="20"/>
                <w:szCs w:val="20"/>
                <w:lang w:val="en-US"/>
              </w:rPr>
            </w:r>
          </w:p>
        </w:tc>
        <w:tc>
          <w:tcPr>
            <w:tcW w:w="4185" w:type="dxa"/>
            <w:gridSpan w:val="2"/>
            <w:tcBorders>
              <w:top w:val="single" w:sz="6" w:space="0" w:color="000000"/>
              <w:start w:val="single" w:sz="6" w:space="0" w:color="000000"/>
              <w:bottom w:val="single" w:sz="6" w:space="0" w:color="000000"/>
              <w:end w:val="single" w:sz="6" w:space="0" w:color="000000"/>
            </w:tcBorders>
          </w:tcPr>
          <w:p>
            <w:pPr>
              <w:pStyle w:val="ListNumber"/>
              <w:tabs>
                <w:tab w:val="left" w:pos="0" w:leader="none"/>
                <w:tab w:val="left" w:pos="502" w:leader="none"/>
              </w:tabs>
              <w:rPr>
                <w:color w:val="000000"/>
                <w:sz w:val="20"/>
                <w:szCs w:val="20"/>
                <w:lang w:val="en-US"/>
              </w:rPr>
            </w:pPr>
            <w:r>
              <w:rPr>
                <w:color w:val="000000"/>
                <w:sz w:val="20"/>
                <w:szCs w:val="20"/>
              </w:rPr>
              <w:t xml:space="preserve">Средство криптографической защиты информации (СКЗИ) «Аппаратно-программный комплекс шифрования «Континент». </w:t>
            </w:r>
            <w:r>
              <w:rPr>
                <w:color w:val="000000"/>
                <w:sz w:val="20"/>
                <w:szCs w:val="20"/>
                <w:lang w:val="en-US"/>
              </w:rPr>
              <w:t>Версия 3.9» IPC-10 КШ</w:t>
            </w:r>
          </w:p>
        </w:tc>
        <w:tc>
          <w:tcPr>
            <w:tcW w:w="2767"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rPr>
              <w:t xml:space="preserve">Служебное помещение (телекоммуникационный шкаф) по адресу: Ростовская обл., Белокалитвинский р-н, п. Горняцкий, ул. </w:t>
            </w:r>
            <w:r>
              <w:rPr>
                <w:color w:val="000000"/>
                <w:sz w:val="20"/>
                <w:szCs w:val="20"/>
                <w:lang w:val="en-US"/>
              </w:rPr>
              <w:t>Строительная, д. 3</w:t>
            </w:r>
          </w:p>
        </w:tc>
        <w:tc>
          <w:tcPr>
            <w:tcW w:w="2435" w:type="dxa"/>
            <w:gridSpan w:val="2"/>
            <w:tcBorders>
              <w:start w:val="single" w:sz="6" w:space="0" w:color="000000"/>
              <w:bottom w:val="single" w:sz="6" w:space="0" w:color="000000"/>
              <w:end w:val="single" w:sz="6" w:space="0" w:color="000000"/>
            </w:tcBorders>
            <w:vAlign w:val="center"/>
          </w:tcPr>
          <w:p>
            <w:pPr>
              <w:pStyle w:val="ListNumber"/>
              <w:tabs>
                <w:tab w:val="left" w:pos="0" w:leader="none"/>
                <w:tab w:val="left" w:pos="502" w:leader="none"/>
              </w:tabs>
              <w:rPr>
                <w:color w:val="000000"/>
                <w:sz w:val="20"/>
                <w:szCs w:val="20"/>
                <w:lang w:val="en-US"/>
              </w:rPr>
            </w:pPr>
            <w:r>
              <w:rPr>
                <w:color w:val="000000"/>
                <w:sz w:val="20"/>
                <w:szCs w:val="20"/>
                <w:lang w:val="en-US"/>
              </w:rPr>
              <w:t>SJ12HBKC</w:t>
            </w:r>
          </w:p>
        </w:tc>
      </w:tr>
    </w:tbl>
    <w:p>
      <w:pPr>
        <w:pStyle w:val="120"/>
        <w:spacing w:before="0" w:after="0"/>
        <w:jc w:val="both"/>
        <w:rPr>
          <w:color w:val="000000"/>
          <w:shd w:fill="FFFFFF" w:val="clear"/>
        </w:rPr>
      </w:pPr>
      <w:r>
        <w:rPr>
          <w:color w:val="000000"/>
          <w:shd w:fill="FFFFFF" w:val="clear"/>
        </w:rPr>
      </w:r>
    </w:p>
    <w:p>
      <w:pPr>
        <w:pStyle w:val="ListNumber"/>
        <w:numPr>
          <w:ilvl w:val="1"/>
          <w:numId w:val="6"/>
        </w:numPr>
        <w:tabs>
          <w:tab w:val="left" w:pos="0" w:leader="none"/>
          <w:tab w:val="left" w:pos="502" w:leader="none"/>
        </w:tabs>
        <w:rPr>
          <w:color w:val="000000"/>
          <w:sz w:val="20"/>
          <w:szCs w:val="20"/>
        </w:rPr>
      </w:pPr>
      <w:r>
        <w:rPr>
          <w:color w:val="000000"/>
          <w:sz w:val="20"/>
          <w:szCs w:val="20"/>
        </w:rPr>
        <w:t>ГБУ РО «ЦРБ» в Зимовниковском районе</w:t>
      </w:r>
    </w:p>
    <w:p>
      <w:pPr>
        <w:pStyle w:val="120"/>
        <w:spacing w:before="0" w:after="0"/>
        <w:jc w:val="both"/>
        <w:rPr>
          <w:color w:val="000000"/>
          <w:shd w:fill="FFFFFF" w:val="clear"/>
        </w:rPr>
      </w:pPr>
      <w:r>
        <w:rPr>
          <w:color w:val="000000"/>
          <w:shd w:fill="FFFFFF" w:val="clear"/>
        </w:rPr>
      </w:r>
    </w:p>
    <w:tbl>
      <w:tblPr>
        <w:tblW w:w="5000" w:type="pct"/>
        <w:jc w:val="center"/>
        <w:tblInd w:w="0" w:type="dxa"/>
        <w:tblLayout w:type="fixed"/>
        <w:tblCellMar>
          <w:top w:w="0" w:type="dxa"/>
          <w:start w:w="115" w:type="dxa"/>
          <w:bottom w:w="0" w:type="dxa"/>
          <w:end w:w="115" w:type="dxa"/>
        </w:tblCellMar>
      </w:tblPr>
      <w:tblGrid>
        <w:gridCol w:w="529"/>
        <w:gridCol w:w="3846"/>
        <w:gridCol w:w="2915"/>
        <w:gridCol w:w="2915"/>
      </w:tblGrid>
      <w:tr>
        <w:trPr/>
        <w:tc>
          <w:tcPr>
            <w:tcW w:w="529" w:type="dxa"/>
            <w:tcBorders>
              <w:top w:val="single" w:sz="6" w:space="0" w:color="000000"/>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w:t>
            </w:r>
          </w:p>
        </w:tc>
        <w:tc>
          <w:tcPr>
            <w:tcW w:w="3846" w:type="dxa"/>
            <w:tcBorders>
              <w:top w:val="single" w:sz="6" w:space="0" w:color="000000"/>
              <w:start w:val="single" w:sz="6" w:space="0" w:color="000000"/>
              <w:bottom w:val="single" w:sz="6" w:space="0" w:color="000000"/>
              <w:end w:val="single" w:sz="6" w:space="0" w:color="000000"/>
            </w:tcBorders>
          </w:tcPr>
          <w:p>
            <w:pPr>
              <w:pStyle w:val="120"/>
              <w:spacing w:lineRule="auto" w:line="240" w:before="0" w:after="0"/>
              <w:rPr>
                <w:sz w:val="20"/>
                <w:szCs w:val="20"/>
              </w:rPr>
            </w:pPr>
            <w:r>
              <w:rPr>
                <w:b/>
                <w:bCs/>
                <w:sz w:val="20"/>
                <w:szCs w:val="20"/>
              </w:rPr>
              <w:t>Наименование оборудования</w:t>
            </w:r>
          </w:p>
        </w:tc>
        <w:tc>
          <w:tcPr>
            <w:tcW w:w="2915" w:type="dxa"/>
            <w:tcBorders>
              <w:top w:val="single" w:sz="6" w:space="0" w:color="000000"/>
              <w:start w:val="single" w:sz="6" w:space="0" w:color="000000"/>
              <w:bottom w:val="single" w:sz="6" w:space="0" w:color="000000"/>
            </w:tcBorders>
            <w:tcMar>
              <w:end w:w="0" w:type="dxa"/>
            </w:tcMar>
          </w:tcPr>
          <w:p>
            <w:pPr>
              <w:pStyle w:val="120"/>
              <w:spacing w:lineRule="auto" w:line="240" w:before="0" w:after="0"/>
              <w:rPr>
                <w:sz w:val="20"/>
                <w:szCs w:val="20"/>
              </w:rPr>
            </w:pPr>
            <w:r>
              <w:rPr>
                <w:b/>
                <w:bCs/>
                <w:sz w:val="20"/>
                <w:szCs w:val="20"/>
              </w:rPr>
              <w:t>Адрес установки</w:t>
            </w:r>
          </w:p>
        </w:tc>
        <w:tc>
          <w:tcPr>
            <w:tcW w:w="2915" w:type="dxa"/>
            <w:tcBorders>
              <w:top w:val="single" w:sz="6" w:space="0" w:color="000000"/>
              <w:start w:val="single" w:sz="6" w:space="0" w:color="000000"/>
              <w:bottom w:val="single" w:sz="6" w:space="0" w:color="000000"/>
              <w:end w:val="single" w:sz="6" w:space="0" w:color="000000"/>
            </w:tcBorders>
          </w:tcPr>
          <w:p>
            <w:pPr>
              <w:pStyle w:val="120"/>
              <w:spacing w:lineRule="auto" w:line="240" w:before="0" w:after="0"/>
              <w:rPr>
                <w:sz w:val="20"/>
                <w:szCs w:val="20"/>
              </w:rPr>
            </w:pPr>
            <w:r>
              <w:rPr>
                <w:b/>
                <w:bCs/>
                <w:sz w:val="20"/>
                <w:szCs w:val="20"/>
              </w:rPr>
              <w:t>Серийный номер</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1</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lang w:val="en-US"/>
              </w:rPr>
            </w:pPr>
            <w:r>
              <w:rPr>
                <w:sz w:val="20"/>
                <w:szCs w:val="20"/>
              </w:rPr>
              <w:t>Сервер</w:t>
            </w:r>
            <w:r>
              <w:rPr>
                <w:sz w:val="20"/>
                <w:szCs w:val="20"/>
                <w:lang w:val="en-US"/>
              </w:rPr>
              <w:t xml:space="preserve"> HP Proliant DL 360e</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lang w:val="en-US"/>
              </w:rPr>
              <w:t>CZJ</w:t>
            </w:r>
            <w:r>
              <w:rPr>
                <w:sz w:val="20"/>
                <w:szCs w:val="20"/>
              </w:rPr>
              <w:t>2450</w:t>
            </w:r>
            <w:r>
              <w:rPr>
                <w:sz w:val="20"/>
                <w:szCs w:val="20"/>
                <w:lang w:val="en-US"/>
              </w:rPr>
              <w:t>F</w:t>
            </w:r>
            <w:r>
              <w:rPr>
                <w:sz w:val="20"/>
                <w:szCs w:val="20"/>
              </w:rPr>
              <w:t>44</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2</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lang w:val="en-US"/>
              </w:rPr>
            </w:pPr>
            <w:r>
              <w:rPr>
                <w:sz w:val="20"/>
                <w:szCs w:val="20"/>
              </w:rPr>
              <w:t>Сервер</w:t>
            </w:r>
            <w:r>
              <w:rPr>
                <w:sz w:val="20"/>
                <w:szCs w:val="20"/>
                <w:lang w:val="en-US"/>
              </w:rPr>
              <w:t xml:space="preserve"> ICL teamRAY 2082-2U-M</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lang w:val="en-US"/>
              </w:rPr>
            </w:pPr>
            <w:r>
              <w:rPr>
                <w:sz w:val="20"/>
                <w:szCs w:val="20"/>
                <w:lang w:val="en-US"/>
              </w:rPr>
              <w:t>2011TR193</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i/>
                <w:iCs/>
                <w:sz w:val="20"/>
                <w:szCs w:val="20"/>
              </w:rPr>
              <w:t>3</w:t>
            </w:r>
          </w:p>
        </w:tc>
        <w:tc>
          <w:tcPr>
            <w:tcW w:w="3846" w:type="dxa"/>
            <w:tcBorders>
              <w:start w:val="single" w:sz="6" w:space="0" w:color="000000"/>
              <w:bottom w:val="single" w:sz="6" w:space="0" w:color="000000"/>
              <w:end w:val="single" w:sz="6" w:space="0" w:color="000000"/>
            </w:tcBorders>
          </w:tcPr>
          <w:p>
            <w:pPr>
              <w:pStyle w:val="120"/>
              <w:spacing w:lineRule="auto" w:line="240"/>
              <w:rPr>
                <w:sz w:val="20"/>
                <w:szCs w:val="20"/>
              </w:rPr>
            </w:pPr>
            <w:r>
              <w:rPr>
                <w:sz w:val="20"/>
                <w:szCs w:val="20"/>
              </w:rPr>
              <w:t>Сервер «Аквариус» T50 D108FW</w:t>
            </w:r>
          </w:p>
          <w:p>
            <w:pPr>
              <w:pStyle w:val="120"/>
              <w:spacing w:lineRule="auto" w:line="240" w:before="0" w:after="0"/>
              <w:rPr>
                <w:sz w:val="20"/>
                <w:szCs w:val="20"/>
              </w:rPr>
            </w:pPr>
            <w:r>
              <w:rPr>
                <w:sz w:val="20"/>
                <w:szCs w:val="20"/>
              </w:rPr>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2240530069202-0054</w:t>
            </w:r>
          </w:p>
        </w:tc>
      </w:tr>
      <w:tr>
        <w:trPr>
          <w:trHeight w:val="310" w:hRule="atLeast"/>
        </w:trPr>
        <w:tc>
          <w:tcPr>
            <w:tcW w:w="529" w:type="dxa"/>
            <w:tcBorders>
              <w:top w:val="single" w:sz="6" w:space="0" w:color="000000"/>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4</w:t>
            </w:r>
          </w:p>
        </w:tc>
        <w:tc>
          <w:tcPr>
            <w:tcW w:w="3846" w:type="dxa"/>
            <w:tcBorders>
              <w:top w:val="single" w:sz="6" w:space="0" w:color="000000"/>
              <w:start w:val="single" w:sz="6" w:space="0" w:color="000000"/>
              <w:bottom w:val="single" w:sz="6" w:space="0" w:color="000000"/>
              <w:end w:val="single" w:sz="6" w:space="0" w:color="000000"/>
            </w:tcBorders>
          </w:tcPr>
          <w:p>
            <w:pPr>
              <w:pStyle w:val="120"/>
              <w:spacing w:lineRule="auto" w:line="240" w:before="0" w:after="0"/>
              <w:rPr>
                <w:sz w:val="20"/>
                <w:szCs w:val="20"/>
                <w:lang w:val="en-US"/>
              </w:rPr>
            </w:pPr>
            <w:r>
              <w:rPr>
                <w:sz w:val="20"/>
                <w:szCs w:val="20"/>
              </w:rPr>
              <w:t>Сервер</w:t>
            </w:r>
            <w:r>
              <w:rPr>
                <w:sz w:val="20"/>
                <w:szCs w:val="20"/>
                <w:lang w:val="en-US"/>
              </w:rPr>
              <w:t xml:space="preserve"> Fujitsu PRIMERGY RX2530 M4</w:t>
            </w:r>
          </w:p>
        </w:tc>
        <w:tc>
          <w:tcPr>
            <w:tcW w:w="2915" w:type="dxa"/>
            <w:tcBorders>
              <w:top w:val="single" w:sz="6" w:space="0" w:color="000000"/>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top w:val="single" w:sz="6" w:space="0" w:color="000000"/>
              <w:start w:val="single" w:sz="6" w:space="0" w:color="000000"/>
              <w:bottom w:val="single" w:sz="6" w:space="0" w:color="000000"/>
              <w:end w:val="single" w:sz="6" w:space="0" w:color="000000"/>
            </w:tcBorders>
          </w:tcPr>
          <w:p>
            <w:pPr>
              <w:pStyle w:val="120"/>
              <w:spacing w:lineRule="auto" w:line="240" w:before="0" w:after="0"/>
              <w:rPr>
                <w:sz w:val="20"/>
                <w:szCs w:val="20"/>
                <w:lang w:val="en-US"/>
              </w:rPr>
            </w:pPr>
            <w:r>
              <w:rPr>
                <w:sz w:val="20"/>
                <w:szCs w:val="20"/>
                <w:lang w:val="en-US"/>
              </w:rPr>
              <w:t>YMBQ012093</w:t>
            </w:r>
          </w:p>
        </w:tc>
      </w:tr>
      <w:tr>
        <w:trPr>
          <w:trHeight w:val="310" w:hRule="atLeast"/>
        </w:trPr>
        <w:tc>
          <w:tcPr>
            <w:tcW w:w="529" w:type="dxa"/>
            <w:tcBorders>
              <w:top w:val="single" w:sz="6" w:space="0" w:color="000000"/>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5</w:t>
            </w:r>
          </w:p>
        </w:tc>
        <w:tc>
          <w:tcPr>
            <w:tcW w:w="3846" w:type="dxa"/>
            <w:tcBorders>
              <w:top w:val="single" w:sz="6" w:space="0" w:color="000000"/>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АПКШ "Континент" 3.9. ЦУС. Платформа IPC500. КС3</w:t>
            </w:r>
          </w:p>
        </w:tc>
        <w:tc>
          <w:tcPr>
            <w:tcW w:w="2915" w:type="dxa"/>
            <w:tcBorders>
              <w:top w:val="single" w:sz="6" w:space="0" w:color="000000"/>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top w:val="single" w:sz="6" w:space="0" w:color="000000"/>
              <w:start w:val="single" w:sz="6" w:space="0" w:color="000000"/>
              <w:bottom w:val="single" w:sz="6" w:space="0" w:color="000000"/>
              <w:end w:val="single" w:sz="6" w:space="0" w:color="000000"/>
            </w:tcBorders>
          </w:tcPr>
          <w:p>
            <w:pPr>
              <w:pStyle w:val="120"/>
              <w:spacing w:lineRule="auto" w:line="240" w:before="0" w:after="0"/>
              <w:rPr>
                <w:sz w:val="20"/>
                <w:szCs w:val="20"/>
                <w:lang w:val="en-US"/>
              </w:rPr>
            </w:pPr>
            <w:r>
              <w:rPr>
                <w:sz w:val="20"/>
                <w:szCs w:val="20"/>
                <w:lang w:val="en-US"/>
              </w:rPr>
              <w:t>DJU6DE2L</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6</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АПКШ «Континент-СОВ». Узел безопасности. Платформа IPC500F</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H1ZW6DGD</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7</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АПКШ "Континент" 3.9. КШ. Платформа IPC10. КС3</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Зимовниковский р-н, x. Камышев, ул. Центральная, д. 23а</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FGUX2DZG</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8</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АПКШ "Континент" 3.9. КШ. Платформа IPC10. КС3</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Зимовниковский р-н, ст-ца. Кутейниковская ул. Восточная, д. 28</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VEA465GJ</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9</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АПКШ "Континент" 3.9. КШ. Платформа IPC10. КС3</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Зимовниковский р-н, п. Мокрый Гашун, ул. Центральная, д. 101</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818RGDUG</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10</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Коммутатор TP-Link T1600G-18TS</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218C919000212</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11</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lang w:val="en-US"/>
              </w:rPr>
            </w:pPr>
            <w:r>
              <w:rPr>
                <w:sz w:val="20"/>
                <w:szCs w:val="20"/>
              </w:rPr>
              <w:t>Коммутатор</w:t>
            </w:r>
            <w:r>
              <w:rPr>
                <w:sz w:val="20"/>
                <w:szCs w:val="20"/>
                <w:lang w:val="en-US"/>
              </w:rPr>
              <w:t xml:space="preserve"> Huawei quidway S5700-28C-EI-24S</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21023523506TCA000865</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12</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lang w:val="en-US"/>
              </w:rPr>
            </w:pPr>
            <w:r>
              <w:rPr>
                <w:sz w:val="20"/>
                <w:szCs w:val="20"/>
              </w:rPr>
              <w:t>Коммутатор</w:t>
            </w:r>
            <w:r>
              <w:rPr>
                <w:sz w:val="20"/>
                <w:szCs w:val="20"/>
                <w:lang w:val="en-US"/>
              </w:rPr>
              <w:t xml:space="preserve"> Huawei quidway S5700-28C-EI-24S</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21023523506TCA000939</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13</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Коммутатор D-Link DFL-680E</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QB7H1B9000152</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14</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Коммутатор D-Link DGS-3120-24TC</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PVT51B7000605</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15</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Коммутатор D-Link DGS-3120-24TC</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Ростовская область, п. Зимовники, ул. Дзержинского, 179</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PVT51B7000596</w:t>
            </w:r>
          </w:p>
        </w:tc>
      </w:tr>
      <w:tr>
        <w:trPr/>
        <w:tc>
          <w:tcPr>
            <w:tcW w:w="529"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16</w:t>
            </w:r>
          </w:p>
        </w:tc>
        <w:tc>
          <w:tcPr>
            <w:tcW w:w="3846"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 xml:space="preserve">Загрузочный </w:t>
            </w:r>
            <w:r>
              <w:rPr>
                <w:sz w:val="20"/>
                <w:szCs w:val="20"/>
                <w:lang w:val="en-US"/>
              </w:rPr>
              <w:t xml:space="preserve">USB </w:t>
            </w:r>
            <w:r>
              <w:rPr>
                <w:sz w:val="20"/>
                <w:szCs w:val="20"/>
              </w:rPr>
              <w:t>носитель</w:t>
            </w:r>
          </w:p>
        </w:tc>
        <w:tc>
          <w:tcPr>
            <w:tcW w:w="2915" w:type="dxa"/>
            <w:tcBorders>
              <w:start w:val="single" w:sz="6" w:space="0" w:color="000000"/>
              <w:bottom w:val="single" w:sz="6" w:space="0" w:color="000000"/>
            </w:tcBorders>
            <w:tcMar>
              <w:end w:w="0" w:type="dxa"/>
            </w:tcMar>
          </w:tcPr>
          <w:p>
            <w:pPr>
              <w:pStyle w:val="120"/>
              <w:spacing w:lineRule="auto" w:line="240" w:before="0" w:after="0"/>
              <w:rPr>
                <w:sz w:val="20"/>
                <w:szCs w:val="20"/>
              </w:rPr>
            </w:pPr>
            <w:r>
              <w:rPr>
                <w:sz w:val="20"/>
                <w:szCs w:val="20"/>
              </w:rPr>
              <w:t>Согласно журнала учета МТС</w:t>
            </w:r>
          </w:p>
        </w:tc>
        <w:tc>
          <w:tcPr>
            <w:tcW w:w="2915" w:type="dxa"/>
            <w:tcBorders>
              <w:start w:val="single" w:sz="6" w:space="0" w:color="000000"/>
              <w:bottom w:val="single" w:sz="6" w:space="0" w:color="000000"/>
              <w:end w:val="single" w:sz="6" w:space="0" w:color="000000"/>
            </w:tcBorders>
          </w:tcPr>
          <w:p>
            <w:pPr>
              <w:pStyle w:val="120"/>
              <w:spacing w:lineRule="auto" w:line="240" w:before="0" w:after="0"/>
              <w:rPr>
                <w:sz w:val="20"/>
                <w:szCs w:val="20"/>
              </w:rPr>
            </w:pPr>
            <w:r>
              <w:rPr>
                <w:sz w:val="20"/>
                <w:szCs w:val="20"/>
              </w:rPr>
              <w:t>15 единиц</w:t>
            </w:r>
          </w:p>
        </w:tc>
      </w:tr>
    </w:tbl>
    <w:p>
      <w:pPr>
        <w:pStyle w:val="120"/>
        <w:spacing w:lineRule="auto" w:line="240" w:before="0" w:after="0"/>
        <w:rPr>
          <w:sz w:val="20"/>
          <w:szCs w:val="20"/>
        </w:rPr>
      </w:pPr>
      <w:r>
        <w:rPr>
          <w:sz w:val="20"/>
          <w:szCs w:val="20"/>
        </w:rPr>
      </w:r>
    </w:p>
    <w:sectPr>
      <w:footerReference w:type="default" r:id="rId3"/>
      <w:type w:val="nextPage"/>
      <w:pgSz w:w="11906" w:h="16838"/>
      <w:pgMar w:left="993" w:right="708" w:gutter="0" w:header="0" w:top="709" w:footer="39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 w:name="Calibri">
    <w:charset w:val="01" w:characterSet="utf-8"/>
    <w:family w:val="swiss"/>
    <w:pitch w:val="variable"/>
  </w:font>
  <w:font w:name="MS Mincho">
    <w:charset w:val="01" w:characterSet="utf-8"/>
    <w:family w:val="roman"/>
    <w:pitch w:val="variable"/>
  </w:font>
  <w:font w:name="Verdana">
    <w:charset w:val="01" w:characterSet="utf-8"/>
    <w:family w:val="swiss"/>
    <w:pitch w:val="variable"/>
  </w:font>
  <w:font w:name="Cambria">
    <w:charset w:val="01" w:characterSet="utf-8"/>
    <w:family w:val="roman"/>
    <w:pitch w:val="variable"/>
  </w:font>
  <w:font w:name="Symbol">
    <w:charset w:val="01" w:characterSet="utf-8"/>
    <w:family w:val="roman"/>
    <w:pitch w:val="variable"/>
  </w:font>
  <w:font w:name="Wingdings">
    <w:charset w:val="01" w:characterSet="utf-8"/>
    <w:family w:val="roman"/>
    <w:pitch w:val="variable"/>
  </w:font>
  <w:font w:name="Times New Roman ??????????">
    <w:charset w:val="01" w:characterSet="utf-8"/>
    <w:family w:val="roman"/>
    <w:pitch w:val="variable"/>
  </w:font>
  <w:font w:name="Courier New">
    <w:charset w:val="01" w:characterSet="utf-8"/>
    <w:family w:val="swiss"/>
    <w:pitch w:val="variable"/>
  </w:font>
  <w:font w:name="GaramondNarrowC">
    <w:charset w:val="01" w:characterSet="utf-8"/>
    <w:family w:val="roman"/>
    <w:pitch w:val="variable"/>
  </w:font>
  <w:font w:name="TimesDL">
    <w:charset w:val="01" w:characterSet="utf-8"/>
    <w:family w:val="roman"/>
    <w:pitch w:val="variable"/>
  </w:font>
  <w:font w:name="Arial Rounded MT Bold">
    <w:charset w:val="01" w:characterSet="utf-8"/>
    <w:family w:val="swiss"/>
    <w:pitch w:val="variable"/>
  </w:font>
  <w:font w:name="CG Times (W1)">
    <w:charset w:val="01" w:characterSet="utf-8"/>
    <w:family w:val="roman"/>
    <w:pitch w:val="variable"/>
  </w:font>
  <w:font w:name="Times New Roman CYR">
    <w:charset w:val="01" w:characterSet="utf-8"/>
    <w:family w:val="roman"/>
    <w:pitch w:val="variable"/>
  </w:font>
  <w:font w:name="MS Mincho">
    <w:charset w:val="01" w:characterSet="utf-8"/>
    <w:family w:val="swiss"/>
    <w:pitch w:val="variable"/>
  </w:font>
  <w:font w:name="Arial CYR">
    <w:charset w:val="01" w:characterSet="utf-8"/>
    <w:family w:val="swiss"/>
    <w:pitch w:val="variable"/>
  </w:font>
  <w:font w:name="TimesET">
    <w:charset w:val="01" w:characterSet="utf-8"/>
    <w:family w:val="roman"/>
    <w:pitch w:val="variable"/>
  </w:font>
  <w:font w:name="HeliosCond">
    <w:charset w:val="01" w:characterSet="utf-8"/>
    <w:family w:val="roman"/>
    <w:pitch w:val="variable"/>
  </w:font>
  <w:font w:name="Antenna Medium">
    <w:charset w:val="01" w:characterSet="utf-8"/>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sz w:val="20"/>
        <w:b w:val="false"/>
        <w:szCs w:val="22"/>
        <w:bCs w:val="false"/>
        <w:rFonts w:ascii="Times New Roman" w:hAnsi="Times New Roman" w:cs="Times New Roman"/>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170"/>
        </w:tabs>
        <w:ind w:start="720" w:hanging="720"/>
      </w:pPr>
      <w:rPr>
        <w:sz w:val="26"/>
        <w:i w:val="false"/>
        <w:b w:val="false"/>
        <w:szCs w:val="26"/>
        <w:iCs w:val="false"/>
        <w:bCs w:val="false"/>
        <w:rFonts w:ascii="Times New Roman" w:hAnsi="Times New Roman" w:cs="Times New Roman"/>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227"/>
        </w:tabs>
        <w:ind w:start="0" w:hanging="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3">
    <w:lvl w:ilvl="0">
      <w:start w:val="1"/>
      <w:numFmt w:val="bullet"/>
      <w:lvlText w:val=""/>
      <w:lvlJc w:val="start"/>
      <w:pPr>
        <w:tabs>
          <w:tab w:val="num" w:pos="643"/>
        </w:tabs>
        <w:ind w:start="643"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center"/>
      <w:pPr>
        <w:tabs>
          <w:tab w:val="num" w:pos="0"/>
        </w:tabs>
        <w:ind w:start="0" w:hanging="0"/>
      </w:pPr>
      <w:rPr>
        <w:sz w:val="22"/>
        <w:i w:val="false"/>
        <w:b/>
        <w:iCs w:val="false"/>
        <w:bCs/>
      </w:rPr>
    </w:lvl>
    <w:lvl w:ilvl="1">
      <w:start w:val="1"/>
      <w:numFmt w:val="decimal"/>
      <w:lvlText w:val="%1.%2"/>
      <w:lvlJc w:val="start"/>
      <w:pPr>
        <w:tabs>
          <w:tab w:val="num" w:pos="851"/>
        </w:tabs>
        <w:ind w:start="851" w:hanging="851"/>
      </w:pPr>
      <w:rPr>
        <w:smallCaps w:val="false"/>
        <w:caps w:val="false"/>
        <w:dstrike w:val="false"/>
        <w:strike w:val="false"/>
        <w:vertAlign w:val="baseline"/>
        <w:position w:val="0"/>
        <w:sz w:val="22"/>
        <w:sz w:val="22"/>
        <w:spacing w:val="0"/>
        <w:i w:val="false"/>
        <w:u w:val="none"/>
        <w:b w:val="false"/>
        <w:kern w:val="0"/>
        <w:szCs w:val="24"/>
        <w:iCs w:val="false"/>
        <w:bCs w:val="false"/>
        <w:w w:val="100"/>
        <w:vanish w:val="false"/>
        <w:color w:val="auto"/>
      </w:rPr>
    </w:lvl>
    <w:lvl w:ilvl="2">
      <w:start w:val="1"/>
      <w:numFmt w:val="decimal"/>
      <w:lvlText w:val="%1.%2.%3"/>
      <w:lvlJc w:val="start"/>
      <w:pPr>
        <w:tabs>
          <w:tab w:val="num" w:pos="851"/>
        </w:tabs>
        <w:ind w:start="851" w:hanging="851"/>
      </w:pPr>
      <w:rPr>
        <w:i w:val="false"/>
        <w:b w:val="false"/>
        <w:iCs w:val="false"/>
        <w:bCs w:val="false"/>
      </w:rPr>
    </w:lvl>
    <w:lvl w:ilvl="3">
      <w:start w:val="1"/>
      <w:numFmt w:val="lowerLetter"/>
      <w:lvlText w:val="%4)"/>
      <w:lvlJc w:val="start"/>
      <w:pPr>
        <w:tabs>
          <w:tab w:val="num" w:pos="1418"/>
        </w:tabs>
        <w:ind w:start="1418" w:hanging="567"/>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rPr>
    </w:lvl>
    <w:lvl w:ilvl="4">
      <w:start w:val="1"/>
      <w:numFmt w:val="lowerLetter"/>
      <w:lvlText w:val="%5)"/>
      <w:lvlJc w:val="start"/>
      <w:pPr>
        <w:tabs>
          <w:tab w:val="num" w:pos="1134"/>
        </w:tabs>
        <w:ind w:start="1134" w:hanging="567"/>
      </w:pPr>
      <w:rPr/>
    </w:lvl>
    <w:lvl w:ilvl="5">
      <w:start w:val="1"/>
      <w:numFmt w:val="bullet"/>
      <w:lvlText w:val=""/>
      <w:lvlJc w:val="start"/>
      <w:pPr>
        <w:tabs>
          <w:tab w:val="num" w:pos="1701"/>
        </w:tabs>
        <w:ind w:start="1701" w:hanging="567"/>
      </w:pPr>
      <w:rPr>
        <w:rFonts w:ascii="Symbol" w:hAnsi="Symbol" w:cs="Symbol" w:hint="default"/>
      </w:rPr>
    </w:lvl>
    <w:lvl w:ilvl="6">
      <w:start w:val="1"/>
      <w:numFmt w:val="lowerLetter"/>
      <w:lvlText w:val="%5%6%7)"/>
      <w:lvlJc w:val="start"/>
      <w:pPr>
        <w:tabs>
          <w:tab w:val="num" w:pos="2268"/>
        </w:tabs>
        <w:ind w:start="2268" w:hanging="567"/>
      </w:pPr>
      <w:rPr/>
    </w:lvl>
    <w:lvl w:ilvl="7">
      <w:start w:val="1"/>
      <w:numFmt w:val="decimal"/>
      <w:lvlText w:val="%1.%2.%3.%4.%5.%6.%7.%8."/>
      <w:lvlJc w:val="start"/>
      <w:pPr>
        <w:tabs>
          <w:tab w:val="num" w:pos="3978"/>
        </w:tabs>
        <w:ind w:start="2322" w:hanging="1224"/>
      </w:pPr>
      <w:rPr/>
    </w:lvl>
    <w:lvl w:ilvl="8">
      <w:start w:val="1"/>
      <w:numFmt w:val="decimal"/>
      <w:lvlText w:val="%1.%2.%3.%4.%5.%6.%7.%8.%9."/>
      <w:lvlJc w:val="start"/>
      <w:pPr>
        <w:tabs>
          <w:tab w:val="num" w:pos="4698"/>
        </w:tabs>
        <w:ind w:start="2898" w:hanging="1440"/>
      </w:pPr>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680"/>
        </w:tabs>
        <w:ind w:start="680" w:hanging="340"/>
      </w:pPr>
      <w:rPr>
        <w:rFonts w:ascii="Symbol" w:hAnsi="Symbol" w:cs="Symbol" w:hint="default"/>
        <w:sz w:val="20"/>
        <w:szCs w:val="20"/>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720" w:hanging="360"/>
      </w:pPr>
      <w:rPr>
        <w:rFonts w:ascii="Symbol" w:hAnsi="Symbol" w:cs="Symbol" w:hint="default"/>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OpenSymbol" w:hAnsi="OpenSymbol" w:cs="Open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0">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1">
    <w:lvl w:ilvl="0">
      <w:start w:val="1"/>
      <w:numFmt w:val="decimal"/>
      <w:lvlText w:val="%1."/>
      <w:lvlJc w:val="start"/>
      <w:pPr>
        <w:tabs>
          <w:tab w:val="num" w:pos="360"/>
        </w:tabs>
        <w:ind w:start="360" w:hanging="360"/>
      </w:pPr>
      <w:rPr/>
    </w:lvl>
    <w:lvl w:ilvl="1">
      <w:start w:val="1"/>
      <w:numFmt w:val="decimal"/>
      <w:lvlText w:val="%1.%2."/>
      <w:lvlJc w:val="start"/>
      <w:pPr>
        <w:tabs>
          <w:tab w:val="num" w:pos="510"/>
        </w:tabs>
        <w:ind w:start="510" w:hanging="510"/>
      </w:pPr>
      <w:rPr/>
    </w:lvl>
    <w:lvl w:ilvl="2">
      <w:start w:val="1"/>
      <w:numFmt w:val="decimal"/>
      <w:lvlText w:val="%1.%2.%3."/>
      <w:lvlJc w:val="start"/>
      <w:pPr>
        <w:tabs>
          <w:tab w:val="num" w:pos="680"/>
        </w:tabs>
        <w:ind w:start="680" w:hanging="680"/>
      </w:pPr>
      <w:rPr/>
    </w:lvl>
    <w:lvl w:ilvl="3">
      <w:start w:val="1"/>
      <w:numFmt w:val="decimal"/>
      <w:lvlText w:val="%1.%2.%3.%4."/>
      <w:lvlJc w:val="start"/>
      <w:pPr>
        <w:tabs>
          <w:tab w:val="num" w:pos="567"/>
        </w:tabs>
        <w:ind w:start="0" w:hanging="0"/>
      </w:pPr>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736"/>
        </w:tabs>
        <w:ind w:start="2736" w:hanging="936"/>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744"/>
        </w:tabs>
        <w:ind w:start="3744" w:hanging="1224"/>
      </w:pPr>
      <w:rPr/>
    </w:lvl>
    <w:lvl w:ilvl="8">
      <w:start w:val="1"/>
      <w:numFmt w:val="decimal"/>
      <w:lvlText w:val="%1.%2.%3.%4.%5.%6.%7.%8.%9."/>
      <w:lvlJc w:val="start"/>
      <w:pPr>
        <w:tabs>
          <w:tab w:val="num" w:pos="4320"/>
        </w:tabs>
        <w:ind w:start="4320" w:hanging="1440"/>
      </w:pPr>
      <w:rPr/>
    </w:lvl>
  </w:abstractNum>
  <w:abstractNum w:abstractNumId="12">
    <w:lvl w:ilvl="0">
      <w:start w:val="1"/>
      <w:numFmt w:val="bullet"/>
      <w:lvlText w:val=""/>
      <w:lvlJc w:val="start"/>
      <w:pPr>
        <w:tabs>
          <w:tab w:val="num" w:pos="2279"/>
        </w:tabs>
        <w:ind w:start="2279" w:hanging="358"/>
      </w:pPr>
      <w:rPr>
        <w:rFonts w:ascii="Symbol" w:hAnsi="Symbol" w:cs="Symbol" w:hint="default"/>
      </w:rPr>
    </w:lvl>
    <w:lvl w:ilvl="1">
      <w:start w:val="1"/>
      <w:numFmt w:val="bullet"/>
      <w:lvlText w:val="o"/>
      <w:lvlJc w:val="start"/>
      <w:pPr>
        <w:tabs>
          <w:tab w:val="num" w:pos="2148"/>
        </w:tabs>
        <w:ind w:start="2148" w:hanging="360"/>
      </w:pPr>
      <w:rPr>
        <w:rFonts w:ascii="Courier New" w:hAnsi="Courier New" w:cs="Courier New" w:hint="default"/>
      </w:rPr>
    </w:lvl>
    <w:lvl w:ilvl="2">
      <w:start w:val="1"/>
      <w:numFmt w:val="bullet"/>
      <w:lvlText w:val=""/>
      <w:lvlJc w:val="start"/>
      <w:pPr>
        <w:tabs>
          <w:tab w:val="num" w:pos="2868"/>
        </w:tabs>
        <w:ind w:start="2868" w:hanging="360"/>
      </w:pPr>
      <w:rPr>
        <w:rFonts w:ascii="Wingdings" w:hAnsi="Wingdings" w:cs="Wingdings" w:hint="default"/>
      </w:rPr>
    </w:lvl>
    <w:lvl w:ilvl="3">
      <w:start w:val="1"/>
      <w:numFmt w:val="bullet"/>
      <w:lvlText w:val=""/>
      <w:lvlJc w:val="start"/>
      <w:pPr>
        <w:tabs>
          <w:tab w:val="num" w:pos="3588"/>
        </w:tabs>
        <w:ind w:start="3588" w:hanging="360"/>
      </w:pPr>
      <w:rPr>
        <w:rFonts w:ascii="Symbol" w:hAnsi="Symbol" w:cs="Symbol" w:hint="default"/>
      </w:rPr>
    </w:lvl>
    <w:lvl w:ilvl="4">
      <w:start w:val="1"/>
      <w:numFmt w:val="bullet"/>
      <w:lvlText w:val="o"/>
      <w:lvlJc w:val="start"/>
      <w:pPr>
        <w:tabs>
          <w:tab w:val="num" w:pos="4308"/>
        </w:tabs>
        <w:ind w:start="4308" w:hanging="360"/>
      </w:pPr>
      <w:rPr>
        <w:rFonts w:ascii="Courier New" w:hAnsi="Courier New" w:cs="Courier New" w:hint="default"/>
      </w:rPr>
    </w:lvl>
    <w:lvl w:ilvl="5">
      <w:start w:val="1"/>
      <w:numFmt w:val="bullet"/>
      <w:lvlText w:val=""/>
      <w:lvlJc w:val="start"/>
      <w:pPr>
        <w:tabs>
          <w:tab w:val="num" w:pos="5028"/>
        </w:tabs>
        <w:ind w:start="5028" w:hanging="360"/>
      </w:pPr>
      <w:rPr>
        <w:rFonts w:ascii="Wingdings" w:hAnsi="Wingdings" w:cs="Wingdings" w:hint="default"/>
      </w:rPr>
    </w:lvl>
    <w:lvl w:ilvl="6">
      <w:start w:val="1"/>
      <w:numFmt w:val="bullet"/>
      <w:lvlText w:val=""/>
      <w:lvlJc w:val="start"/>
      <w:pPr>
        <w:tabs>
          <w:tab w:val="num" w:pos="5748"/>
        </w:tabs>
        <w:ind w:start="5748" w:hanging="360"/>
      </w:pPr>
      <w:rPr>
        <w:rFonts w:ascii="Symbol" w:hAnsi="Symbol" w:cs="Symbol" w:hint="default"/>
      </w:rPr>
    </w:lvl>
    <w:lvl w:ilvl="7">
      <w:start w:val="1"/>
      <w:numFmt w:val="bullet"/>
      <w:lvlText w:val="o"/>
      <w:lvlJc w:val="start"/>
      <w:pPr>
        <w:tabs>
          <w:tab w:val="num" w:pos="6468"/>
        </w:tabs>
        <w:ind w:start="6468" w:hanging="360"/>
      </w:pPr>
      <w:rPr>
        <w:rFonts w:ascii="Courier New" w:hAnsi="Courier New" w:cs="Courier New" w:hint="default"/>
      </w:rPr>
    </w:lvl>
    <w:lvl w:ilvl="8">
      <w:start w:val="1"/>
      <w:numFmt w:val="bullet"/>
      <w:lvlText w:val=""/>
      <w:lvlJc w:val="start"/>
      <w:pPr>
        <w:tabs>
          <w:tab w:val="num" w:pos="7188"/>
        </w:tabs>
        <w:ind w:start="7188" w:hanging="360"/>
      </w:pPr>
      <w:rPr>
        <w:rFonts w:ascii="Wingdings" w:hAnsi="Wingdings" w:cs="Wingdings" w:hint="default"/>
      </w:rPr>
    </w:lvl>
  </w:abstractNum>
  <w:abstractNum w:abstractNumId="13">
    <w:lvl w:ilvl="0">
      <w:start w:val="1"/>
      <w:numFmt w:val="bullet"/>
      <w:lvlText w:val=""/>
      <w:lvlJc w:val="start"/>
      <w:pPr>
        <w:tabs>
          <w:tab w:val="num" w:pos="0"/>
        </w:tabs>
        <w:ind w:start="1069" w:hanging="360"/>
      </w:pPr>
      <w:rPr>
        <w:rFonts w:ascii="Symbol" w:hAnsi="Symbol" w:cs="Symbol" w:hint="default"/>
      </w:rPr>
    </w:lvl>
    <w:lvl w:ilvl="1">
      <w:start w:val="1"/>
      <w:numFmt w:val="bullet"/>
      <w:lvlText w:val="o"/>
      <w:lvlJc w:val="start"/>
      <w:pPr>
        <w:tabs>
          <w:tab w:val="num" w:pos="0"/>
        </w:tabs>
        <w:ind w:start="1789" w:hanging="360"/>
      </w:pPr>
      <w:rPr>
        <w:rFonts w:ascii="Courier New" w:hAnsi="Courier New" w:cs="Courier New" w:hint="default"/>
      </w:rPr>
    </w:lvl>
    <w:lvl w:ilvl="2">
      <w:start w:val="1"/>
      <w:numFmt w:val="bullet"/>
      <w:lvlText w:val=""/>
      <w:lvlJc w:val="start"/>
      <w:pPr>
        <w:tabs>
          <w:tab w:val="num" w:pos="0"/>
        </w:tabs>
        <w:ind w:start="2509" w:hanging="360"/>
      </w:pPr>
      <w:rPr>
        <w:rFonts w:ascii="Wingdings" w:hAnsi="Wingdings" w:cs="Wingdings" w:hint="default"/>
      </w:rPr>
    </w:lvl>
    <w:lvl w:ilvl="3">
      <w:start w:val="1"/>
      <w:numFmt w:val="bullet"/>
      <w:lvlText w:val=""/>
      <w:lvlJc w:val="start"/>
      <w:pPr>
        <w:tabs>
          <w:tab w:val="num" w:pos="0"/>
        </w:tabs>
        <w:ind w:start="3229" w:hanging="360"/>
      </w:pPr>
      <w:rPr>
        <w:rFonts w:ascii="Symbol" w:hAnsi="Symbol" w:cs="Symbol" w:hint="default"/>
      </w:rPr>
    </w:lvl>
    <w:lvl w:ilvl="4">
      <w:start w:val="1"/>
      <w:numFmt w:val="bullet"/>
      <w:lvlText w:val="o"/>
      <w:lvlJc w:val="start"/>
      <w:pPr>
        <w:tabs>
          <w:tab w:val="num" w:pos="0"/>
        </w:tabs>
        <w:ind w:start="3949" w:hanging="360"/>
      </w:pPr>
      <w:rPr>
        <w:rFonts w:ascii="Courier New" w:hAnsi="Courier New" w:cs="Courier New" w:hint="default"/>
      </w:rPr>
    </w:lvl>
    <w:lvl w:ilvl="5">
      <w:start w:val="1"/>
      <w:numFmt w:val="bullet"/>
      <w:lvlText w:val=""/>
      <w:lvlJc w:val="start"/>
      <w:pPr>
        <w:tabs>
          <w:tab w:val="num" w:pos="0"/>
        </w:tabs>
        <w:ind w:start="4669" w:hanging="360"/>
      </w:pPr>
      <w:rPr>
        <w:rFonts w:ascii="Wingdings" w:hAnsi="Wingdings" w:cs="Wingdings" w:hint="default"/>
      </w:rPr>
    </w:lvl>
    <w:lvl w:ilvl="6">
      <w:start w:val="1"/>
      <w:numFmt w:val="bullet"/>
      <w:lvlText w:val=""/>
      <w:lvlJc w:val="start"/>
      <w:pPr>
        <w:tabs>
          <w:tab w:val="num" w:pos="0"/>
        </w:tabs>
        <w:ind w:start="5389" w:hanging="360"/>
      </w:pPr>
      <w:rPr>
        <w:rFonts w:ascii="Symbol" w:hAnsi="Symbol" w:cs="Symbol" w:hint="default"/>
      </w:rPr>
    </w:lvl>
    <w:lvl w:ilvl="7">
      <w:start w:val="1"/>
      <w:numFmt w:val="bullet"/>
      <w:lvlText w:val="o"/>
      <w:lvlJc w:val="start"/>
      <w:pPr>
        <w:tabs>
          <w:tab w:val="num" w:pos="0"/>
        </w:tabs>
        <w:ind w:start="6109" w:hanging="360"/>
      </w:pPr>
      <w:rPr>
        <w:rFonts w:ascii="Courier New" w:hAnsi="Courier New" w:cs="Courier New" w:hint="default"/>
      </w:rPr>
    </w:lvl>
    <w:lvl w:ilvl="8">
      <w:start w:val="1"/>
      <w:numFmt w:val="bullet"/>
      <w:lvlText w:val=""/>
      <w:lvlJc w:val="start"/>
      <w:pPr>
        <w:tabs>
          <w:tab w:val="num" w:pos="0"/>
        </w:tabs>
        <w:ind w:start="6829" w:hanging="360"/>
      </w:pPr>
      <w:rPr>
        <w:rFonts w:ascii="Wingdings" w:hAnsi="Wingdings" w:cs="Wingdings" w:hint="default"/>
      </w:rPr>
    </w:lvl>
  </w:abstractNum>
  <w:abstractNum w:abstractNumId="14">
    <w:lvl w:ilvl="0">
      <w:start w:val="1"/>
      <w:numFmt w:val="bullet"/>
      <w:lvlText w:val="–"/>
      <w:lvlJc w:val="start"/>
      <w:pPr>
        <w:tabs>
          <w:tab w:val="num" w:pos="2487"/>
        </w:tabs>
        <w:ind w:start="2487" w:hanging="360"/>
      </w:pPr>
      <w:rPr>
        <w:rFonts w:ascii="Arial" w:hAnsi="Arial" w:cs="Arial" w:hint="default"/>
      </w:rPr>
    </w:lvl>
    <w:lvl w:ilvl="1">
      <w:start w:val="1"/>
      <w:numFmt w:val="lowerLetter"/>
      <w:lvlText w:val="%2."/>
      <w:lvlJc w:val="start"/>
      <w:pPr>
        <w:tabs>
          <w:tab w:val="num" w:pos="3072"/>
        </w:tabs>
        <w:ind w:start="3072" w:hanging="360"/>
      </w:pPr>
      <w:rPr/>
    </w:lvl>
    <w:lvl w:ilvl="2">
      <w:start w:val="1"/>
      <w:numFmt w:val="lowerRoman"/>
      <w:lvlText w:val="%3."/>
      <w:lvlJc w:val="end"/>
      <w:pPr>
        <w:tabs>
          <w:tab w:val="num" w:pos="3792"/>
        </w:tabs>
        <w:ind w:start="3792" w:hanging="180"/>
      </w:pPr>
      <w:rPr/>
    </w:lvl>
    <w:lvl w:ilvl="3">
      <w:start w:val="1"/>
      <w:numFmt w:val="decimal"/>
      <w:lvlText w:val="%4."/>
      <w:lvlJc w:val="start"/>
      <w:pPr>
        <w:tabs>
          <w:tab w:val="num" w:pos="4512"/>
        </w:tabs>
        <w:ind w:start="4512" w:hanging="360"/>
      </w:pPr>
      <w:rPr/>
    </w:lvl>
    <w:lvl w:ilvl="4">
      <w:start w:val="1"/>
      <w:numFmt w:val="lowerLetter"/>
      <w:lvlText w:val="%5."/>
      <w:lvlJc w:val="start"/>
      <w:pPr>
        <w:tabs>
          <w:tab w:val="num" w:pos="5232"/>
        </w:tabs>
        <w:ind w:start="5232" w:hanging="360"/>
      </w:pPr>
      <w:rPr/>
    </w:lvl>
    <w:lvl w:ilvl="5">
      <w:start w:val="1"/>
      <w:numFmt w:val="lowerRoman"/>
      <w:lvlText w:val="%6."/>
      <w:lvlJc w:val="end"/>
      <w:pPr>
        <w:tabs>
          <w:tab w:val="num" w:pos="5952"/>
        </w:tabs>
        <w:ind w:start="5952" w:hanging="180"/>
      </w:pPr>
      <w:rPr/>
    </w:lvl>
    <w:lvl w:ilvl="6">
      <w:start w:val="1"/>
      <w:numFmt w:val="decimal"/>
      <w:lvlText w:val="%7."/>
      <w:lvlJc w:val="start"/>
      <w:pPr>
        <w:tabs>
          <w:tab w:val="num" w:pos="6672"/>
        </w:tabs>
        <w:ind w:start="6672" w:hanging="360"/>
      </w:pPr>
      <w:rPr/>
    </w:lvl>
    <w:lvl w:ilvl="7">
      <w:start w:val="1"/>
      <w:numFmt w:val="lowerLetter"/>
      <w:lvlText w:val="%8."/>
      <w:lvlJc w:val="start"/>
      <w:pPr>
        <w:tabs>
          <w:tab w:val="num" w:pos="7392"/>
        </w:tabs>
        <w:ind w:start="7392" w:hanging="360"/>
      </w:pPr>
      <w:rPr/>
    </w:lvl>
    <w:lvl w:ilvl="8">
      <w:start w:val="1"/>
      <w:numFmt w:val="lowerRoman"/>
      <w:lvlText w:val="%9."/>
      <w:lvlJc w:val="end"/>
      <w:pPr>
        <w:tabs>
          <w:tab w:val="num" w:pos="8112"/>
        </w:tabs>
        <w:ind w:start="8112" w:hanging="180"/>
      </w:pPr>
      <w:rPr/>
    </w:lvl>
  </w:abstractNum>
  <w:abstractNum w:abstractNumId="1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6">
    <w:lvl w:ilvl="0">
      <w:start w:val="1"/>
      <w:numFmt w:val="bullet"/>
      <w:lvlText w:val=""/>
      <w:lvlJc w:val="start"/>
      <w:pPr>
        <w:tabs>
          <w:tab w:val="num" w:pos="0"/>
        </w:tabs>
        <w:ind w:start="1287" w:hanging="360"/>
      </w:pPr>
      <w:rPr>
        <w:rFonts w:ascii="Symbol" w:hAnsi="Symbol" w:cs="Symbol" w:hint="default"/>
        <w:shd w:fill="FFFFFF" w:val="clear"/>
        <w:color w:val="000000"/>
        <w:lang w:eastAsia="ru-RU"/>
      </w:rPr>
    </w:lvl>
    <w:lvl w:ilvl="1">
      <w:start w:val="1"/>
      <w:numFmt w:val="bullet"/>
      <w:lvlText w:val="o"/>
      <w:lvlJc w:val="start"/>
      <w:pPr>
        <w:tabs>
          <w:tab w:val="num" w:pos="0"/>
        </w:tabs>
        <w:ind w:start="2007" w:hanging="360"/>
      </w:pPr>
      <w:rPr>
        <w:rFonts w:ascii="Courier New" w:hAnsi="Courier New" w:cs="Courier New" w:hint="default"/>
        <w:shd w:fill="FFFFFF" w:val="clear"/>
        <w:color w:val="000000"/>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shd w:fill="FFFFFF" w:val="clear"/>
        <w:color w:val="000000"/>
        <w:lang w:eastAsia="ru-RU"/>
      </w:rPr>
    </w:lvl>
    <w:lvl w:ilvl="4">
      <w:start w:val="1"/>
      <w:numFmt w:val="bullet"/>
      <w:lvlText w:val="o"/>
      <w:lvlJc w:val="start"/>
      <w:pPr>
        <w:tabs>
          <w:tab w:val="num" w:pos="0"/>
        </w:tabs>
        <w:ind w:start="4167" w:hanging="360"/>
      </w:pPr>
      <w:rPr>
        <w:rFonts w:ascii="Courier New" w:hAnsi="Courier New" w:cs="Courier New" w:hint="default"/>
        <w:shd w:fill="FFFFFF" w:val="clear"/>
        <w:color w:val="000000"/>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shd w:fill="FFFFFF" w:val="clear"/>
        <w:color w:val="000000"/>
        <w:lang w:eastAsia="ru-RU"/>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8">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9">
    <w:lvl w:ilvl="0">
      <w:start w:val="2"/>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0">
    <w:lvl w:ilvl="0">
      <w:start w:val="3"/>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1">
    <w:lvl w:ilvl="0">
      <w:start w:val="4"/>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2">
    <w:lvl w:ilvl="0">
      <w:start w:val="5"/>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3">
    <w:lvl w:ilvl="0">
      <w:start w:val="6"/>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4">
    <w:lvl w:ilvl="0">
      <w:start w:val="7"/>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5">
    <w:lvl w:ilvl="0">
      <w:start w:val="8"/>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6">
    <w:lvl w:ilvl="0">
      <w:start w:val="10"/>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7">
    <w:lvl w:ilvl="0">
      <w:start w:val="1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8">
    <w:lvl w:ilvl="0">
      <w:start w:val="12"/>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9">
    <w:lvl w:ilvl="0">
      <w:start w:val="13"/>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0">
    <w:lvl w:ilvl="0">
      <w:start w:val="14"/>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1">
    <w:lvl w:ilvl="0">
      <w:start w:val="15"/>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2">
    <w:lvl w:ilvl="0">
      <w:start w:val="16"/>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3">
    <w:lvl w:ilvl="0">
      <w:start w:val="17"/>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4">
    <w:lvl w:ilvl="0">
      <w:start w:val="18"/>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5">
    <w:lvl w:ilvl="0">
      <w:start w:val="19"/>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6">
    <w:lvl w:ilvl="0">
      <w:start w:val="20"/>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7">
    <w:lvl w:ilvl="0">
      <w:start w:val="2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8">
    <w:lvl w:ilvl="0">
      <w:start w:val="22"/>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9">
    <w:lvl w:ilvl="0">
      <w:start w:val="23"/>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0">
    <w:lvl w:ilvl="0">
      <w:start w:val="24"/>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1">
    <w:lvl w:ilvl="0">
      <w:start w:val="25"/>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2">
    <w:lvl w:ilvl="0">
      <w:start w:val="26"/>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3">
    <w:lvl w:ilvl="0">
      <w:start w:val="27"/>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4">
    <w:lvl w:ilvl="0">
      <w:start w:val="28"/>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5">
    <w:lvl w:ilvl="0">
      <w:start w:val="29"/>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6">
    <w:lvl w:ilvl="0">
      <w:start w:val="30"/>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7">
    <w:lvl w:ilvl="0">
      <w:start w:val="3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8">
    <w:lvl w:ilvl="0">
      <w:start w:val="32"/>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9">
    <w:lvl w:ilvl="0">
      <w:start w:val="33"/>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50">
    <w:lvl w:ilvl="0">
      <w:start w:val="34"/>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51">
    <w:lvl w:ilvl="0">
      <w:start w:val="35"/>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52">
    <w:lvl w:ilvl="0">
      <w:start w:val="36"/>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53">
    <w:lvl w:ilvl="0">
      <w:start w:val="37"/>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54">
    <w:lvl w:ilvl="0">
      <w:start w:val="38"/>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6"/>
    <w:lvlOverride w:ilvl="0">
      <w:startOverride w:val="1"/>
    </w:lvlOverride>
    <w:lvlOverride w:ilvl="1">
      <w:startOverride w:val="1"/>
    </w:lvlOverride>
  </w:num>
</w:numbering>
</file>

<file path=word/settings.xml><?xml version="1.0" encoding="utf-8"?>
<w:settings xmlns:w="http://schemas.openxmlformats.org/wordprocessingml/2006/main">
  <w:zoom w:percent="120"/>
  <w:embedSystemFonts/>
  <w:defaultTabStop w:val="11340"/>
  <w:autoHyphenation w:val="true"/>
  <w:doNotHyphenateCaps/>
  <w:hyphenationZone w:val="360"/>
  <w:compat>
    <w:compatSetting w:name="compatibilityMode" w:uri="http://schemas.microsoft.com/office/word" w:val="15"/>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120"/>
    <w:next w:val="120"/>
    <w:link w:val="Heading1Char"/>
    <w:qFormat/>
    <w:pPr>
      <w:keepNext w:val="true"/>
      <w:numPr>
        <w:ilvl w:val="0"/>
        <w:numId w:val="1"/>
      </w:numPr>
      <w:spacing w:before="240" w:after="60"/>
      <w:jc w:val="center"/>
      <w:outlineLvl w:val="0"/>
    </w:pPr>
    <w:rPr>
      <w:b/>
      <w:bCs/>
      <w:kern w:val="2"/>
      <w:sz w:val="36"/>
      <w:szCs w:val="36"/>
    </w:rPr>
  </w:style>
  <w:style w:type="paragraph" w:styleId="Heading2">
    <w:name w:val="heading 2"/>
    <w:basedOn w:val="120"/>
    <w:next w:val="120"/>
    <w:link w:val="Heading2Char"/>
    <w:qFormat/>
    <w:pPr>
      <w:keepNext w:val="true"/>
      <w:numPr>
        <w:ilvl w:val="1"/>
        <w:numId w:val="1"/>
      </w:numPr>
      <w:jc w:val="center"/>
      <w:outlineLvl w:val="1"/>
    </w:pPr>
    <w:rPr>
      <w:b/>
      <w:bCs/>
      <w:sz w:val="30"/>
      <w:szCs w:val="30"/>
    </w:rPr>
  </w:style>
  <w:style w:type="paragraph" w:styleId="Heading3">
    <w:name w:val="heading 3"/>
    <w:basedOn w:val="120"/>
    <w:next w:val="120"/>
    <w:link w:val="Heading3Char"/>
    <w:qFormat/>
    <w:pPr>
      <w:keepNext w:val="true"/>
      <w:numPr>
        <w:ilvl w:val="2"/>
        <w:numId w:val="1"/>
      </w:numPr>
      <w:spacing w:before="240" w:after="60"/>
      <w:outlineLvl w:val="2"/>
    </w:pPr>
    <w:rPr>
      <w:rFonts w:ascii="Arial" w:hAnsi="Arial" w:cs="Arial"/>
      <w:b/>
      <w:bCs/>
    </w:rPr>
  </w:style>
  <w:style w:type="paragraph" w:styleId="Heading4">
    <w:name w:val="heading 4"/>
    <w:basedOn w:val="120"/>
    <w:next w:val="120"/>
    <w:qFormat/>
    <w:pPr>
      <w:keepNext w:val="true"/>
      <w:numPr>
        <w:ilvl w:val="0"/>
        <w:numId w:val="0"/>
      </w:numPr>
      <w:spacing w:before="240" w:after="60"/>
      <w:outlineLvl w:val="3"/>
    </w:pPr>
    <w:rPr>
      <w:rFonts w:ascii="Arial" w:hAnsi="Arial" w:cs="Arial"/>
    </w:rPr>
  </w:style>
  <w:style w:type="paragraph" w:styleId="Heading5">
    <w:name w:val="heading 5"/>
    <w:basedOn w:val="120"/>
    <w:next w:val="BodyText1"/>
    <w:qFormat/>
    <w:pPr>
      <w:keepNext w:val="true"/>
      <w:widowControl w:val="false"/>
      <w:numPr>
        <w:ilvl w:val="0"/>
        <w:numId w:val="0"/>
      </w:numPr>
      <w:tabs>
        <w:tab w:val="clear" w:pos="11340"/>
        <w:tab w:val="left" w:pos="1008" w:leader="none"/>
      </w:tabs>
      <w:spacing w:before="240" w:after="120"/>
      <w:ind w:hanging="1008" w:start="1008"/>
      <w:outlineLvl w:val="4"/>
    </w:pPr>
    <w:rPr>
      <w:rFonts w:eastAsia="Arial Unicode MS"/>
      <w:b/>
      <w:bCs/>
      <w:kern w:val="2"/>
      <w:sz w:val="20"/>
      <w:szCs w:val="20"/>
    </w:rPr>
  </w:style>
  <w:style w:type="paragraph" w:styleId="Heading6">
    <w:name w:val="heading 6"/>
    <w:basedOn w:val="120"/>
    <w:next w:val="BodyText1"/>
    <w:link w:val="Heading6Char"/>
    <w:qFormat/>
    <w:pPr>
      <w:keepNext w:val="true"/>
      <w:widowControl w:val="false"/>
      <w:numPr>
        <w:ilvl w:val="0"/>
        <w:numId w:val="0"/>
      </w:numPr>
      <w:tabs>
        <w:tab w:val="clear" w:pos="11340"/>
        <w:tab w:val="left" w:pos="1152" w:leader="none"/>
      </w:tabs>
      <w:spacing w:before="240" w:after="120"/>
      <w:ind w:hanging="1152" w:start="1152"/>
      <w:outlineLvl w:val="5"/>
    </w:pPr>
    <w:rPr>
      <w:rFonts w:eastAsia="Arial Unicode MS"/>
      <w:b/>
      <w:bCs/>
      <w:kern w:val="2"/>
      <w:sz w:val="14"/>
      <w:szCs w:val="14"/>
    </w:rPr>
  </w:style>
  <w:style w:type="paragraph" w:styleId="Heading7">
    <w:name w:val="heading 7"/>
    <w:basedOn w:val="120"/>
    <w:next w:val="120"/>
    <w:qFormat/>
    <w:pPr>
      <w:numPr>
        <w:ilvl w:val="0"/>
        <w:numId w:val="0"/>
      </w:numPr>
      <w:tabs>
        <w:tab w:val="clear" w:pos="11340"/>
        <w:tab w:val="left" w:pos="0" w:leader="none"/>
      </w:tabs>
      <w:spacing w:before="240" w:after="60"/>
      <w:ind w:hanging="1296" w:start="1296"/>
      <w:outlineLvl w:val="6"/>
    </w:pPr>
    <w:rPr>
      <w:lang w:eastAsia="ar-SA"/>
    </w:rPr>
  </w:style>
  <w:style w:type="paragraph" w:styleId="Heading8">
    <w:name w:val="heading 8"/>
    <w:basedOn w:val="120"/>
    <w:next w:val="120"/>
    <w:qFormat/>
    <w:pPr>
      <w:numPr>
        <w:ilvl w:val="0"/>
        <w:numId w:val="0"/>
      </w:numPr>
      <w:spacing w:before="240" w:after="60"/>
      <w:outlineLvl w:val="7"/>
    </w:pPr>
    <w:rPr>
      <w:i/>
      <w:iCs/>
    </w:rPr>
  </w:style>
  <w:style w:type="paragraph" w:styleId="Heading9">
    <w:name w:val="heading 9"/>
    <w:basedOn w:val="120"/>
    <w:next w:val="120"/>
    <w:qFormat/>
    <w:pPr>
      <w:keepNext w:val="true"/>
      <w:numPr>
        <w:ilvl w:val="0"/>
        <w:numId w:val="0"/>
      </w:numPr>
      <w:tabs>
        <w:tab w:val="clear" w:pos="11340"/>
        <w:tab w:val="left" w:pos="0" w:leader="none"/>
      </w:tabs>
      <w:spacing w:before="240" w:after="0"/>
      <w:ind w:hanging="1584" w:start="1584"/>
      <w:outlineLvl w:val="8"/>
    </w:pPr>
    <w:rPr>
      <w:b/>
      <w:bCs/>
      <w:lang w:eastAsia="ar-SA"/>
    </w:rPr>
  </w:style>
  <w:style w:type="character" w:styleId="DefaultParagraphFont">
    <w:name w:val="Default Paragraph Font"/>
    <w:qFormat/>
    <w:rPr/>
  </w:style>
  <w:style w:type="character" w:styleId="11">
    <w:name w:val="Заголовок 1 Знак1"/>
    <w:basedOn w:val="DefaultParagraphFont"/>
    <w:qFormat/>
    <w:rPr>
      <w:b/>
      <w:bCs/>
      <w:kern w:val="2"/>
      <w:sz w:val="36"/>
      <w:szCs w:val="36"/>
    </w:rPr>
  </w:style>
  <w:style w:type="character" w:styleId="2">
    <w:name w:val="Заголовок 2 Знак"/>
    <w:basedOn w:val="DefaultParagraphFont"/>
    <w:qFormat/>
    <w:rPr>
      <w:b/>
      <w:bCs/>
      <w:sz w:val="30"/>
      <w:szCs w:val="30"/>
    </w:rPr>
  </w:style>
  <w:style w:type="character" w:styleId="3">
    <w:name w:val="Заголовок 3 Знак"/>
    <w:basedOn w:val="DefaultParagraphFont"/>
    <w:qFormat/>
    <w:rPr>
      <w:rFonts w:ascii="Arial" w:hAnsi="Arial" w:cs="Arial"/>
      <w:b/>
      <w:bCs/>
      <w:sz w:val="24"/>
      <w:szCs w:val="24"/>
    </w:rPr>
  </w:style>
  <w:style w:type="character" w:styleId="4">
    <w:name w:val="Заголовок 4 Знак"/>
    <w:basedOn w:val="DefaultParagraphFont"/>
    <w:qFormat/>
    <w:rPr>
      <w:rFonts w:ascii="Arial" w:hAnsi="Arial" w:cs="Arial"/>
      <w:sz w:val="24"/>
      <w:szCs w:val="24"/>
    </w:rPr>
  </w:style>
  <w:style w:type="character" w:styleId="5">
    <w:name w:val="Заголовок 5 Знак"/>
    <w:basedOn w:val="DefaultParagraphFont"/>
    <w:qFormat/>
    <w:rPr>
      <w:rFonts w:eastAsia="Arial Unicode MS"/>
      <w:b/>
      <w:bCs/>
      <w:kern w:val="2"/>
    </w:rPr>
  </w:style>
  <w:style w:type="character" w:styleId="Heading6Char">
    <w:name w:val="Heading 6 Char"/>
    <w:basedOn w:val="DefaultParagraphFont"/>
    <w:qFormat/>
    <w:rPr>
      <w:rFonts w:eastAsia="Arial Unicode MS"/>
      <w:b/>
      <w:bCs/>
      <w:kern w:val="2"/>
      <w:sz w:val="14"/>
      <w:szCs w:val="14"/>
    </w:rPr>
  </w:style>
  <w:style w:type="character" w:styleId="7">
    <w:name w:val="Заголовок 7 Знак"/>
    <w:basedOn w:val="DefaultParagraphFont"/>
    <w:qFormat/>
    <w:rPr>
      <w:sz w:val="24"/>
      <w:szCs w:val="24"/>
      <w:lang w:eastAsia="ar-SA" w:bidi="ar-SA"/>
    </w:rPr>
  </w:style>
  <w:style w:type="character" w:styleId="8">
    <w:name w:val="Заголовок 8 Знак"/>
    <w:basedOn w:val="DefaultParagraphFont"/>
    <w:qFormat/>
    <w:rPr>
      <w:i/>
      <w:iCs/>
      <w:sz w:val="24"/>
      <w:szCs w:val="24"/>
    </w:rPr>
  </w:style>
  <w:style w:type="character" w:styleId="9">
    <w:name w:val="Заголовок 9 Знак"/>
    <w:basedOn w:val="DefaultParagraphFont"/>
    <w:qFormat/>
    <w:rPr>
      <w:b/>
      <w:bCs/>
      <w:sz w:val="24"/>
      <w:szCs w:val="24"/>
      <w:lang w:eastAsia="ar-SA" w:bidi="ar-SA"/>
    </w:rPr>
  </w:style>
  <w:style w:type="character" w:styleId="1">
    <w:name w:val="Заголовок 1 Знак"/>
    <w:qFormat/>
    <w:rPr>
      <w:b/>
      <w:bCs/>
      <w:kern w:val="2"/>
      <w:sz w:val="36"/>
      <w:szCs w:val="36"/>
      <w:lang w:val="ru-RU" w:eastAsia="ru-RU"/>
    </w:rPr>
  </w:style>
  <w:style w:type="character" w:styleId="12">
    <w:name w:val="Гиперссылка1"/>
    <w:qFormat/>
    <w:rPr>
      <w:color w:val="auto"/>
      <w:u w:val="none"/>
      <w:effect w:val="none"/>
    </w:rPr>
  </w:style>
  <w:style w:type="character" w:styleId="21">
    <w:name w:val="Основной текст с отступом 2 Знак"/>
    <w:basedOn w:val="DefaultParagraphFont"/>
    <w:qFormat/>
    <w:rPr>
      <w:sz w:val="24"/>
      <w:szCs w:val="24"/>
    </w:rPr>
  </w:style>
  <w:style w:type="character" w:styleId="Style5">
    <w:name w:val="Нижний колонтитул Знак"/>
    <w:basedOn w:val="DefaultParagraphFont"/>
    <w:qFormat/>
    <w:rPr>
      <w:sz w:val="24"/>
      <w:szCs w:val="24"/>
    </w:rPr>
  </w:style>
  <w:style w:type="character" w:styleId="PageNumber">
    <w:name w:val="page number"/>
    <w:basedOn w:val="DefaultParagraphFont"/>
    <w:rPr/>
  </w:style>
  <w:style w:type="character" w:styleId="Heading2Char">
    <w:name w:val="Heading 2 Char"/>
    <w:basedOn w:val="DefaultParagraphFont"/>
    <w:qFormat/>
    <w:rPr>
      <w:b/>
      <w:bCs/>
      <w:color w:val="00000A"/>
      <w:sz w:val="30"/>
      <w:szCs w:val="30"/>
      <w:lang w:eastAsia="en-US"/>
    </w:rPr>
  </w:style>
  <w:style w:type="character" w:styleId="Heading3Char">
    <w:name w:val="Heading 3 Char"/>
    <w:basedOn w:val="DefaultParagraphFont"/>
    <w:qFormat/>
    <w:rPr>
      <w:rFonts w:ascii="Arial" w:hAnsi="Arial" w:cs="Arial"/>
      <w:b/>
      <w:bCs/>
      <w:color w:val="00000A"/>
      <w:sz w:val="28"/>
      <w:szCs w:val="28"/>
      <w:lang w:eastAsia="en-US"/>
    </w:rPr>
  </w:style>
  <w:style w:type="character" w:styleId="Style6">
    <w:name w:val="Дата Знак"/>
    <w:basedOn w:val="DefaultParagraphFont"/>
    <w:qFormat/>
    <w:rPr>
      <w:sz w:val="24"/>
      <w:szCs w:val="24"/>
    </w:rPr>
  </w:style>
  <w:style w:type="character" w:styleId="CommentReference">
    <w:name w:val="annotation reference"/>
    <w:basedOn w:val="DefaultParagraphFont"/>
    <w:qFormat/>
    <w:rPr>
      <w:sz w:val="16"/>
      <w:szCs w:val="16"/>
    </w:rPr>
  </w:style>
  <w:style w:type="character" w:styleId="Style7">
    <w:name w:val="Текст примечания Знак"/>
    <w:basedOn w:val="DefaultParagraphFont"/>
    <w:qFormat/>
    <w:rPr/>
  </w:style>
  <w:style w:type="character" w:styleId="Style8">
    <w:name w:val="Тема примечания Знак"/>
    <w:basedOn w:val="Style7"/>
    <w:qFormat/>
    <w:rPr>
      <w:b/>
      <w:bCs/>
    </w:rPr>
  </w:style>
  <w:style w:type="character" w:styleId="Style9">
    <w:name w:val="Текст выноски Знак"/>
    <w:basedOn w:val="DefaultParagraphFont"/>
    <w:qFormat/>
    <w:rPr>
      <w:rFonts w:ascii="Tahoma" w:hAnsi="Tahoma" w:cs="Tahoma"/>
      <w:sz w:val="16"/>
      <w:szCs w:val="16"/>
    </w:rPr>
  </w:style>
  <w:style w:type="character" w:styleId="FootnoteTextChar">
    <w:name w:val="Footnote Text Char"/>
    <w:basedOn w:val="DefaultParagraphFont"/>
    <w:qFormat/>
    <w:rPr>
      <w:sz w:val="20"/>
      <w:szCs w:val="20"/>
    </w:rPr>
  </w:style>
  <w:style w:type="character" w:styleId="user">
    <w:name w:val="Символ сноски (user)"/>
    <w:qFormat/>
    <w:rPr>
      <w:vertAlign w:val="superscript"/>
    </w:rPr>
  </w:style>
  <w:style w:type="character" w:styleId="Style10">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basedOn w:val="DefaultParagraphFont"/>
    <w:qFormat/>
    <w:rPr>
      <w:vertAlign w:val="superscript"/>
    </w:rPr>
  </w:style>
  <w:style w:type="character" w:styleId="BodyTextChar">
    <w:name w:val="Body Text Char"/>
    <w:basedOn w:val="DefaultParagraphFont"/>
    <w:qFormat/>
    <w:rPr>
      <w:sz w:val="24"/>
      <w:szCs w:val="24"/>
    </w:rPr>
  </w:style>
  <w:style w:type="character" w:styleId="31">
    <w:name w:val="Основной текст с отступом 3 Знак"/>
    <w:basedOn w:val="DefaultParagraphFont"/>
    <w:link w:val="34"/>
    <w:qFormat/>
    <w:rPr>
      <w:color w:val="00000A"/>
      <w:sz w:val="28"/>
      <w:szCs w:val="28"/>
      <w:lang w:eastAsia="en-US"/>
    </w:rPr>
  </w:style>
  <w:style w:type="character" w:styleId="BodyTextIndentChar">
    <w:name w:val="Body Text Indent Char"/>
    <w:basedOn w:val="DefaultParagraphFont"/>
    <w:link w:val="128"/>
    <w:qFormat/>
    <w:rPr>
      <w:sz w:val="24"/>
      <w:szCs w:val="24"/>
      <w:lang w:eastAsia="en-US"/>
    </w:rPr>
  </w:style>
  <w:style w:type="character" w:styleId="Style11">
    <w:name w:val="Основной текст с отступом Знак"/>
    <w:basedOn w:val="DefaultParagraphFont"/>
    <w:qFormat/>
    <w:rPr>
      <w:sz w:val="24"/>
      <w:szCs w:val="24"/>
      <w:lang w:val="ru-RU" w:eastAsia="ru-RU"/>
    </w:rPr>
  </w:style>
  <w:style w:type="character" w:styleId="HTML">
    <w:name w:val="Стандартный HTML Знак"/>
    <w:basedOn w:val="DefaultParagraphFont"/>
    <w:qFormat/>
    <w:rPr>
      <w:rFonts w:ascii="Courier New" w:hAnsi="Courier New" w:cs="Courier New"/>
    </w:rPr>
  </w:style>
  <w:style w:type="character" w:styleId="f">
    <w:name w:val="f"/>
    <w:basedOn w:val="DefaultParagraphFont"/>
    <w:qFormat/>
    <w:rPr/>
  </w:style>
  <w:style w:type="character" w:styleId="epm">
    <w:name w:val="epm"/>
    <w:basedOn w:val="DefaultParagraphFont"/>
    <w:qFormat/>
    <w:rPr/>
  </w:style>
  <w:style w:type="character" w:styleId="Style12">
    <w:name w:val="Верхний колонтитул Знак"/>
    <w:basedOn w:val="DefaultParagraphFont"/>
    <w:qFormat/>
    <w:rPr>
      <w:sz w:val="24"/>
      <w:szCs w:val="24"/>
    </w:rPr>
  </w:style>
  <w:style w:type="character" w:styleId="Style13">
    <w:name w:val="Основной текст Знак"/>
    <w:basedOn w:val="DefaultParagraphFont"/>
    <w:qFormat/>
    <w:rPr>
      <w:sz w:val="24"/>
      <w:szCs w:val="24"/>
    </w:rPr>
  </w:style>
  <w:style w:type="character" w:styleId="Emphasis">
    <w:name w:val="Emphasis"/>
    <w:basedOn w:val="DefaultParagraphFont"/>
    <w:qFormat/>
    <w:rPr>
      <w:i/>
      <w:iCs/>
    </w:rPr>
  </w:style>
  <w:style w:type="character" w:styleId="productprice1">
    <w:name w:val="product_price1"/>
    <w:basedOn w:val="DefaultParagraphFont"/>
    <w:qFormat/>
    <w:rPr>
      <w:b/>
      <w:bCs/>
    </w:rPr>
  </w:style>
  <w:style w:type="character" w:styleId="z-">
    <w:name w:val="z-Начало формы Знак"/>
    <w:basedOn w:val="DefaultParagraphFont"/>
    <w:qFormat/>
    <w:rPr>
      <w:rFonts w:ascii="Arial" w:hAnsi="Arial" w:cs="Arial"/>
      <w:vanish/>
      <w:sz w:val="16"/>
      <w:szCs w:val="16"/>
    </w:rPr>
  </w:style>
  <w:style w:type="character" w:styleId="z-1">
    <w:name w:val="z-Конец формы Знак"/>
    <w:basedOn w:val="DefaultParagraphFont"/>
    <w:qFormat/>
    <w:rPr>
      <w:rFonts w:ascii="Arial" w:hAnsi="Arial" w:cs="Arial"/>
      <w:vanish/>
      <w:sz w:val="16"/>
      <w:szCs w:val="16"/>
    </w:rPr>
  </w:style>
  <w:style w:type="character" w:styleId="Strong">
    <w:name w:val="Strong"/>
    <w:basedOn w:val="DefaultParagraphFont"/>
    <w:qFormat/>
    <w:rPr>
      <w:b/>
      <w:bCs/>
    </w:rPr>
  </w:style>
  <w:style w:type="character" w:styleId="Style14">
    <w:name w:val="Текст сноски Знак"/>
    <w:basedOn w:val="DefaultParagraphFont"/>
    <w:qFormat/>
    <w:rPr/>
  </w:style>
  <w:style w:type="character" w:styleId="ConsPlusNormal">
    <w:name w:val="ConsPlusNormal Знак"/>
    <w:qFormat/>
    <w:rPr>
      <w:rFonts w:ascii="Arial" w:hAnsi="Arial" w:cs="Arial"/>
      <w:sz w:val="22"/>
      <w:szCs w:val="22"/>
      <w:lang w:val="ru-RU" w:eastAsia="ru-RU" w:bidi="ar-SA"/>
    </w:rPr>
  </w:style>
  <w:style w:type="character" w:styleId="FollowedHyperlink">
    <w:name w:val="FollowedHyperlink"/>
    <w:basedOn w:val="DefaultParagraphFont"/>
    <w:rPr>
      <w:color w:val="800080"/>
      <w:u w:val="single"/>
    </w:rPr>
  </w:style>
  <w:style w:type="character" w:styleId="PlainTextChar">
    <w:name w:val="Plain Text Char"/>
    <w:basedOn w:val="DefaultParagraphFont"/>
    <w:qFormat/>
    <w:rPr>
      <w:rFonts w:ascii="Courier New" w:hAnsi="Courier New" w:cs="Courier New"/>
      <w:sz w:val="20"/>
      <w:szCs w:val="20"/>
    </w:rPr>
  </w:style>
  <w:style w:type="character" w:styleId="Style15">
    <w:name w:val="Текст Знак"/>
    <w:basedOn w:val="DefaultParagraphFont"/>
    <w:qFormat/>
    <w:rPr>
      <w:rFonts w:ascii="Courier New" w:hAnsi="Courier New" w:cs="Courier New"/>
    </w:rPr>
  </w:style>
  <w:style w:type="character" w:styleId="iceouttxt6">
    <w:name w:val="iceouttxt6"/>
    <w:basedOn w:val="DefaultParagraphFont"/>
    <w:qFormat/>
    <w:rPr>
      <w:rFonts w:ascii="Arial" w:hAnsi="Arial" w:cs="Arial"/>
      <w:color w:val="auto"/>
      <w:sz w:val="14"/>
      <w:szCs w:val="14"/>
    </w:rPr>
  </w:style>
  <w:style w:type="character" w:styleId="Normal1">
    <w:name w:val="Normal Знак Знак"/>
    <w:basedOn w:val="DefaultParagraphFont"/>
    <w:qFormat/>
    <w:rPr>
      <w:color w:val="000000"/>
      <w:lang w:val="ru-RU" w:eastAsia="ru-RU" w:bidi="ar-SA"/>
    </w:rPr>
  </w:style>
  <w:style w:type="character" w:styleId="FontStyle27">
    <w:name w:val="Font Style27"/>
    <w:basedOn w:val="DefaultParagraphFont"/>
    <w:qFormat/>
    <w:rPr>
      <w:rFonts w:ascii="Times New Roman" w:hAnsi="Times New Roman" w:cs="Times New Roman"/>
      <w:sz w:val="22"/>
      <w:szCs w:val="22"/>
    </w:rPr>
  </w:style>
  <w:style w:type="character" w:styleId="blk1">
    <w:name w:val="blk1"/>
    <w:basedOn w:val="DefaultParagraphFont"/>
    <w:qFormat/>
    <w:rPr/>
  </w:style>
  <w:style w:type="character" w:styleId="Style16">
    <w:name w:val="Абзац списка Знак"/>
    <w:qFormat/>
    <w:rPr>
      <w:sz w:val="24"/>
      <w:szCs w:val="24"/>
    </w:rPr>
  </w:style>
  <w:style w:type="character" w:styleId="blk">
    <w:name w:val="blk"/>
    <w:qFormat/>
    <w:rPr/>
  </w:style>
  <w:style w:type="character" w:styleId="ConsNormal">
    <w:name w:val="ConsNormal Знак"/>
    <w:qFormat/>
    <w:rPr>
      <w:rFonts w:ascii="Arial" w:hAnsi="Arial" w:cs="Arial"/>
      <w:sz w:val="22"/>
      <w:szCs w:val="22"/>
      <w:lang w:val="ru-RU" w:eastAsia="ru-RU" w:bidi="ar-SA"/>
    </w:rPr>
  </w:style>
  <w:style w:type="character" w:styleId="iceouttxt">
    <w:name w:val="iceouttxt"/>
    <w:basedOn w:val="DefaultParagraphFont"/>
    <w:qFormat/>
    <w:rPr/>
  </w:style>
  <w:style w:type="character" w:styleId="13">
    <w:name w:val="Текст выноски Знак1"/>
    <w:qFormat/>
    <w:rPr>
      <w:rFonts w:ascii="Tahoma" w:hAnsi="Tahoma" w:cs="Tahoma"/>
      <w:sz w:val="16"/>
      <w:szCs w:val="16"/>
    </w:rPr>
  </w:style>
  <w:style w:type="character" w:styleId="BalloonTextChar1">
    <w:name w:val="Balloon Text Char1"/>
    <w:qFormat/>
    <w:rPr>
      <w:sz w:val="2"/>
      <w:szCs w:val="2"/>
    </w:rPr>
  </w:style>
  <w:style w:type="character" w:styleId="Style17">
    <w:name w:val="Название Знак"/>
    <w:basedOn w:val="DefaultParagraphFont"/>
    <w:qFormat/>
    <w:rPr>
      <w:sz w:val="24"/>
      <w:szCs w:val="24"/>
    </w:rPr>
  </w:style>
  <w:style w:type="character" w:styleId="Style18">
    <w:name w:val="Гипертекстовая ссылка"/>
    <w:qFormat/>
    <w:rPr>
      <w:b/>
      <w:bCs/>
      <w:color w:val="008000"/>
    </w:rPr>
  </w:style>
  <w:style w:type="character" w:styleId="Style19">
    <w:name w:val="Подзаголовок Знак"/>
    <w:basedOn w:val="DefaultParagraphFont"/>
    <w:qFormat/>
    <w:rPr>
      <w:b/>
      <w:bCs/>
      <w:sz w:val="24"/>
      <w:szCs w:val="24"/>
    </w:rPr>
  </w:style>
  <w:style w:type="character" w:styleId="DocumentMapChar">
    <w:name w:val="Document Map Char"/>
    <w:basedOn w:val="DefaultParagraphFont"/>
    <w:qFormat/>
    <w:rPr>
      <w:rFonts w:ascii="Tahoma" w:hAnsi="Tahoma" w:cs="Tahoma"/>
      <w:sz w:val="24"/>
      <w:szCs w:val="24"/>
      <w:shd w:fill="000080" w:val="clear"/>
    </w:rPr>
  </w:style>
  <w:style w:type="character" w:styleId="Style20">
    <w:name w:val="Схема документа Знак"/>
    <w:basedOn w:val="DefaultParagraphFont"/>
    <w:qFormat/>
    <w:rPr>
      <w:rFonts w:ascii="Tahoma" w:hAnsi="Tahoma" w:cs="Tahoma"/>
      <w:shd w:fill="000080" w:val="clear"/>
    </w:rPr>
  </w:style>
  <w:style w:type="character" w:styleId="iceouttxt4">
    <w:name w:val="iceouttxt4"/>
    <w:qFormat/>
    <w:rPr/>
  </w:style>
  <w:style w:type="character" w:styleId="spl">
    <w:name w:val="s_pl"/>
    <w:qFormat/>
    <w:rPr>
      <w:sz w:val="20"/>
      <w:szCs w:val="20"/>
    </w:rPr>
  </w:style>
  <w:style w:type="character" w:styleId="smp">
    <w:name w:val="smp"/>
    <w:qFormat/>
    <w:rPr>
      <w:caps/>
      <w:color w:val="808080"/>
    </w:rPr>
  </w:style>
  <w:style w:type="character" w:styleId="finded">
    <w:name w:val="finded"/>
    <w:qFormat/>
    <w:rPr>
      <w:b/>
      <w:bCs/>
      <w:color w:val="FF0000"/>
      <w:shd w:fill="FFFF00" w:val="clear"/>
    </w:rPr>
  </w:style>
  <w:style w:type="character" w:styleId="sl">
    <w:name w:val="s_l"/>
    <w:qFormat/>
    <w:rPr>
      <w:sz w:val="20"/>
      <w:szCs w:val="20"/>
    </w:rPr>
  </w:style>
  <w:style w:type="character" w:styleId="22">
    <w:name w:val="Гиперссылка2"/>
    <w:qFormat/>
    <w:rPr>
      <w:color w:val="008000"/>
      <w:u w:val="none"/>
      <w:effect w:val="none"/>
    </w:rPr>
  </w:style>
  <w:style w:type="character" w:styleId="Style21">
    <w:name w:val="Основной шрифт"/>
    <w:qFormat/>
    <w:rPr/>
  </w:style>
  <w:style w:type="character" w:styleId="ConsPlusNonformat">
    <w:name w:val="ConsPlusNonformat Знак"/>
    <w:qFormat/>
    <w:rPr>
      <w:rFonts w:ascii="Courier New" w:hAnsi="Courier New" w:cs="Courier New"/>
      <w:sz w:val="22"/>
      <w:szCs w:val="22"/>
      <w:lang w:val="ru-RU" w:eastAsia="ru-RU" w:bidi="ar-SA"/>
    </w:rPr>
  </w:style>
  <w:style w:type="character" w:styleId="b-message-headfield-value">
    <w:name w:val="b-message-head__field-value"/>
    <w:basedOn w:val="DefaultParagraphFont"/>
    <w:qFormat/>
    <w:rPr/>
  </w:style>
  <w:style w:type="character" w:styleId="Style22">
    <w:name w:val="Без интервала Знак"/>
    <w:qFormat/>
    <w:rPr>
      <w:rFonts w:ascii="Calibri" w:hAnsi="Calibri"/>
      <w:sz w:val="22"/>
      <w:szCs w:val="22"/>
      <w:lang w:eastAsia="en-US" w:bidi="ar-SA"/>
    </w:rPr>
  </w:style>
  <w:style w:type="character" w:styleId="211">
    <w:name w:val="Основной текст с отступом 2 Знак1"/>
    <w:qFormat/>
    <w:rPr>
      <w:rFonts w:ascii="Calibri" w:hAnsi="Calibri" w:eastAsia="Times New Roman" w:cs="Calibri"/>
    </w:rPr>
  </w:style>
  <w:style w:type="character" w:styleId="311">
    <w:name w:val="Основной текст с отступом 3 Знак1"/>
    <w:qFormat/>
    <w:rPr>
      <w:rFonts w:ascii="Calibri" w:hAnsi="Calibri" w:eastAsia="Times New Roman" w:cs="Calibri"/>
      <w:sz w:val="16"/>
      <w:szCs w:val="16"/>
    </w:rPr>
  </w:style>
  <w:style w:type="character" w:styleId="Bodytext">
    <w:name w:val="Body text_"/>
    <w:link w:val="38"/>
    <w:qFormat/>
    <w:rPr>
      <w:sz w:val="40"/>
      <w:szCs w:val="40"/>
      <w:shd w:fill="FFFFFF" w:val="clear"/>
    </w:rPr>
  </w:style>
  <w:style w:type="character" w:styleId="Style23">
    <w:name w:val="Обычный (веб) Знак"/>
    <w:qFormat/>
    <w:rPr>
      <w:sz w:val="24"/>
      <w:szCs w:val="24"/>
    </w:rPr>
  </w:style>
  <w:style w:type="character" w:styleId="Style24">
    <w:name w:val="!Основной Знак"/>
    <w:qFormat/>
    <w:rPr>
      <w:sz w:val="22"/>
      <w:szCs w:val="22"/>
      <w:lang w:val="ru-RU" w:eastAsia="ru-RU" w:bidi="ar-SA"/>
    </w:rPr>
  </w:style>
  <w:style w:type="character" w:styleId="Style25">
    <w:name w:val="Текст_маркер Знак"/>
    <w:qFormat/>
    <w:rPr>
      <w:rFonts w:ascii="MS Mincho" w:hAnsi="MS Mincho" w:eastAsia="MS Mincho" w:cs="MS Mincho"/>
      <w:sz w:val="26"/>
      <w:szCs w:val="26"/>
    </w:rPr>
  </w:style>
  <w:style w:type="character" w:styleId="Arial">
    <w:name w:val="Основной текст + Arial"/>
    <w:qFormat/>
    <w:rPr>
      <w:rFonts w:ascii="Arial" w:hAnsi="Arial" w:cs="Arial"/>
      <w:b/>
      <w:bCs/>
      <w:color w:val="000000"/>
      <w:spacing w:val="0"/>
      <w:w w:val="100"/>
      <w:sz w:val="21"/>
      <w:szCs w:val="21"/>
      <w:u w:val="none"/>
      <w:effect w:val="none"/>
      <w:shd w:fill="FFFFFF" w:val="clear"/>
      <w:lang w:val="ru-RU"/>
    </w:rPr>
  </w:style>
  <w:style w:type="character" w:styleId="212">
    <w:name w:val="Заголовок 2 Знак1"/>
    <w:qFormat/>
    <w:rPr>
      <w:b/>
      <w:bCs/>
      <w:lang w:val="ru-RU" w:eastAsia="ru-RU"/>
    </w:rPr>
  </w:style>
  <w:style w:type="character" w:styleId="style41">
    <w:name w:val="style41"/>
    <w:qFormat/>
    <w:rPr>
      <w:color w:val="auto"/>
      <w:sz w:val="36"/>
      <w:szCs w:val="36"/>
    </w:rPr>
  </w:style>
  <w:style w:type="character" w:styleId="bluetext1">
    <w:name w:val="bluetext1"/>
    <w:qFormat/>
    <w:rPr>
      <w:color w:val="auto"/>
    </w:rPr>
  </w:style>
  <w:style w:type="character" w:styleId="menuact1">
    <w:name w:val="menuact1"/>
    <w:qFormat/>
    <w:rPr>
      <w:rFonts w:ascii="Arial" w:hAnsi="Arial" w:cs="Arial"/>
      <w:b/>
      <w:bCs/>
      <w:i/>
      <w:iCs/>
      <w:color w:val="0000FF"/>
      <w:sz w:val="28"/>
      <w:szCs w:val="28"/>
    </w:rPr>
  </w:style>
  <w:style w:type="character" w:styleId="grame">
    <w:name w:val="grame"/>
    <w:basedOn w:val="DefaultParagraphFont"/>
    <w:qFormat/>
    <w:rPr/>
  </w:style>
  <w:style w:type="character" w:styleId="title11">
    <w:name w:val="title11"/>
    <w:qFormat/>
    <w:rPr>
      <w:rFonts w:ascii="Verdana" w:hAnsi="Verdana" w:cs="Verdana"/>
      <w:b/>
      <w:bCs/>
      <w:color w:val="auto"/>
      <w:spacing w:val="0"/>
      <w:sz w:val="21"/>
      <w:szCs w:val="21"/>
    </w:rPr>
  </w:style>
  <w:style w:type="character" w:styleId="title21">
    <w:name w:val="title21"/>
    <w:qFormat/>
    <w:rPr>
      <w:rFonts w:ascii="Verdana" w:hAnsi="Verdana" w:cs="Verdana"/>
      <w:color w:val="auto"/>
      <w:spacing w:val="0"/>
      <w:sz w:val="21"/>
      <w:szCs w:val="21"/>
    </w:rPr>
  </w:style>
  <w:style w:type="character" w:styleId="213">
    <w:name w:val="стиль21"/>
    <w:qFormat/>
    <w:rPr>
      <w:rFonts w:ascii="Times New Roman" w:hAnsi="Times New Roman" w:cs="Times New Roman"/>
    </w:rPr>
  </w:style>
  <w:style w:type="character" w:styleId="spelle">
    <w:name w:val="spelle"/>
    <w:basedOn w:val="DefaultParagraphFont"/>
    <w:qFormat/>
    <w:rPr/>
  </w:style>
  <w:style w:type="character" w:styleId="spansecheader">
    <w:name w:val="spansecheader"/>
    <w:qFormat/>
    <w:rPr>
      <w:rFonts w:ascii="Arial" w:hAnsi="Arial" w:cs="Arial"/>
      <w:color w:val="auto"/>
      <w:sz w:val="17"/>
      <w:szCs w:val="17"/>
    </w:rPr>
  </w:style>
  <w:style w:type="character" w:styleId="Anrede1IhrZeichen">
    <w:name w:val="Anrede1IhrZeichen"/>
    <w:qFormat/>
    <w:rPr>
      <w:rFonts w:ascii="Arial" w:hAnsi="Arial" w:cs="Arial"/>
      <w:sz w:val="22"/>
      <w:szCs w:val="22"/>
    </w:rPr>
  </w:style>
  <w:style w:type="character" w:styleId="14">
    <w:name w:val="Название объекта Знак1"/>
    <w:link w:val="122"/>
    <w:qFormat/>
    <w:rPr>
      <w:b/>
      <w:bCs/>
      <w:color w:val="00000A"/>
      <w:sz w:val="28"/>
      <w:szCs w:val="28"/>
      <w:lang w:eastAsia="en-US"/>
    </w:rPr>
  </w:style>
  <w:style w:type="character" w:styleId="CharChar">
    <w:name w:val="Обычный Char Char"/>
    <w:link w:val="120"/>
    <w:qFormat/>
    <w:rPr>
      <w:rFonts w:ascii="Arial" w:hAnsi="Arial"/>
      <w:spacing w:val="-5"/>
      <w:sz w:val="25"/>
      <w:szCs w:val="25"/>
      <w:lang w:bidi="ar-SA"/>
    </w:rPr>
  </w:style>
  <w:style w:type="character" w:styleId="32">
    <w:name w:val="Знак Знак Знак3"/>
    <w:qFormat/>
    <w:rPr>
      <w:color w:val="000000"/>
      <w:sz w:val="28"/>
      <w:szCs w:val="28"/>
      <w:lang w:val="ru-RU" w:eastAsia="ru-RU"/>
    </w:rPr>
  </w:style>
  <w:style w:type="character" w:styleId="style201">
    <w:name w:val="style201"/>
    <w:qFormat/>
    <w:rPr>
      <w:rFonts w:ascii="Verdana" w:hAnsi="Verdana" w:cs="Verdana"/>
      <w:color w:val="auto"/>
      <w:sz w:val="18"/>
      <w:szCs w:val="18"/>
    </w:rPr>
  </w:style>
  <w:style w:type="character" w:styleId="DocumentHeader1">
    <w:name w:val="Document Header1 Знак Знак"/>
    <w:qFormat/>
    <w:rPr>
      <w:b/>
      <w:bCs/>
      <w:i/>
      <w:iCs/>
      <w:sz w:val="24"/>
      <w:szCs w:val="24"/>
      <w:vertAlign w:val="superscript"/>
    </w:rPr>
  </w:style>
  <w:style w:type="character" w:styleId="23">
    <w:name w:val="Знак Знак2"/>
    <w:qFormat/>
    <w:rPr>
      <w:b/>
      <w:bCs/>
      <w:sz w:val="18"/>
      <w:szCs w:val="18"/>
    </w:rPr>
  </w:style>
  <w:style w:type="character" w:styleId="15">
    <w:name w:val="Знак Знак1"/>
    <w:qFormat/>
    <w:rPr>
      <w:sz w:val="24"/>
      <w:szCs w:val="24"/>
    </w:rPr>
  </w:style>
  <w:style w:type="character" w:styleId="312">
    <w:name w:val="Стиль3 Знак Знак1"/>
    <w:qFormat/>
    <w:rPr>
      <w:sz w:val="24"/>
      <w:szCs w:val="24"/>
    </w:rPr>
  </w:style>
  <w:style w:type="character" w:styleId="iblockbody1">
    <w:name w:val="iblockbody1"/>
    <w:qFormat/>
    <w:rPr>
      <w:color w:val="000000"/>
      <w:sz w:val="17"/>
      <w:szCs w:val="17"/>
    </w:rPr>
  </w:style>
  <w:style w:type="character" w:styleId="BodyTextChar2">
    <w:name w:val="Body Text Char2"/>
    <w:qFormat/>
    <w:rPr>
      <w:sz w:val="24"/>
      <w:szCs w:val="24"/>
      <w:lang w:val="ru-RU" w:eastAsia="ru-RU"/>
    </w:rPr>
  </w:style>
  <w:style w:type="character" w:styleId="WW8Num4z0">
    <w:name w:val="WW8Num4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21z0">
    <w:name w:val="WW8Num21z0"/>
    <w:qFormat/>
    <w:rPr>
      <w:rFonts w:ascii="Times New Roman" w:hAnsi="Times New Roman" w:cs="Times New Roman"/>
    </w:rPr>
  </w:style>
  <w:style w:type="character" w:styleId="WW8Num27z0">
    <w:name w:val="WW8Num27z0"/>
    <w:qFormat/>
    <w:rPr>
      <w:rFonts w:ascii="Times New Roman" w:hAnsi="Times New Roman" w:cs="Times New Roman"/>
    </w:rPr>
  </w:style>
  <w:style w:type="character" w:styleId="WW8Num29z0">
    <w:name w:val="WW8Num29z0"/>
    <w:qFormat/>
    <w:rPr>
      <w:rFonts w:ascii="Times New Roman" w:hAnsi="Times New Roman" w:cs="Times New Roman"/>
    </w:rPr>
  </w:style>
  <w:style w:type="character" w:styleId="WW8Num31z0">
    <w:name w:val="WW8Num31z0"/>
    <w:qFormat/>
    <w:rPr>
      <w:rFonts w:ascii="Times New Roman" w:hAnsi="Times New Roman" w:cs="Times New Roman"/>
    </w:rPr>
  </w:style>
  <w:style w:type="character" w:styleId="WW8Num35z0">
    <w:name w:val="WW8Num35z0"/>
    <w:qFormat/>
    <w:rPr>
      <w:rFonts w:ascii="Times New Roman" w:hAnsi="Times New Roman" w:cs="Times New Roman"/>
    </w:rPr>
  </w:style>
  <w:style w:type="character" w:styleId="WW8Num39z0">
    <w:name w:val="WW8Num39z0"/>
    <w:qFormat/>
    <w:rPr>
      <w:rFonts w:ascii="Times New Roman" w:hAnsi="Times New Roman" w:cs="Times New Roman"/>
    </w:rPr>
  </w:style>
  <w:style w:type="character" w:styleId="WW8NumSt25z0">
    <w:name w:val="WW8NumSt25z0"/>
    <w:qFormat/>
    <w:rPr>
      <w:rFonts w:ascii="Times New Roman" w:hAnsi="Times New Roman" w:cs="Times New Roman"/>
    </w:rPr>
  </w:style>
  <w:style w:type="character" w:styleId="24">
    <w:name w:val="Основной шрифт абзаца2"/>
    <w:qFormat/>
    <w:rPr/>
  </w:style>
  <w:style w:type="character" w:styleId="Absatz-Standardschriftart">
    <w:name w:val="Absatz-Standardschriftart"/>
    <w:qFormat/>
    <w:rPr/>
  </w:style>
  <w:style w:type="character" w:styleId="WW-Absatz-Standardschriftart">
    <w:name w:val="WW-Absatz-Standardschriftart"/>
    <w:qFormat/>
    <w:rPr/>
  </w:style>
  <w:style w:type="character" w:styleId="16">
    <w:name w:val="Основной шрифт абзаца1"/>
    <w:qFormat/>
    <w:rPr/>
  </w:style>
  <w:style w:type="character" w:styleId="Style26">
    <w:name w:val="Символы концевой сноски"/>
    <w:qFormat/>
    <w:rPr>
      <w:vertAlign w:val="superscript"/>
    </w:rPr>
  </w:style>
  <w:style w:type="character" w:styleId="WW-">
    <w:name w:val="WW-Символы концевой сноски"/>
    <w:qFormat/>
    <w:rPr/>
  </w:style>
  <w:style w:type="character" w:styleId="17">
    <w:name w:val="Название Знак1"/>
    <w:qFormat/>
    <w:rPr>
      <w:rFonts w:ascii="Arial" w:hAnsi="Arial" w:eastAsia="Arial Unicode MS" w:cs="Arial"/>
      <w:b/>
      <w:bCs/>
      <w:i/>
      <w:iCs/>
      <w:sz w:val="28"/>
      <w:szCs w:val="28"/>
      <w:lang w:eastAsia="ar-SA" w:bidi="ar-SA"/>
    </w:rPr>
  </w:style>
  <w:style w:type="character" w:styleId="FontStyle16">
    <w:name w:val="Font Style16"/>
    <w:qFormat/>
    <w:rPr>
      <w:rFonts w:ascii="Times New Roman" w:hAnsi="Times New Roman" w:cs="Times New Roman"/>
      <w:spacing w:val="-20"/>
      <w:sz w:val="28"/>
      <w:szCs w:val="28"/>
    </w:rPr>
  </w:style>
  <w:style w:type="character" w:styleId="FontStyle20">
    <w:name w:val="Font Style20"/>
    <w:qFormat/>
    <w:rPr>
      <w:rFonts w:ascii="Times New Roman" w:hAnsi="Times New Roman" w:cs="Times New Roman"/>
      <w:spacing w:val="-20"/>
      <w:sz w:val="30"/>
      <w:szCs w:val="30"/>
    </w:rPr>
  </w:style>
  <w:style w:type="character" w:styleId="FontStyle26">
    <w:name w:val="Font Style26"/>
    <w:qFormat/>
    <w:rPr>
      <w:rFonts w:ascii="Times New Roman" w:hAnsi="Times New Roman" w:cs="Times New Roman"/>
      <w:b/>
      <w:bCs/>
      <w:spacing w:val="-20"/>
      <w:sz w:val="28"/>
      <w:szCs w:val="28"/>
    </w:rPr>
  </w:style>
  <w:style w:type="character" w:styleId="Heading1Char1">
    <w:name w:val="Heading 1 Char1"/>
    <w:qFormat/>
    <w:rPr>
      <w:rFonts w:ascii="Cambria" w:hAnsi="Cambria" w:cs="Cambria"/>
      <w:b/>
      <w:bCs/>
      <w:kern w:val="2"/>
      <w:sz w:val="32"/>
      <w:szCs w:val="32"/>
    </w:rPr>
  </w:style>
  <w:style w:type="character" w:styleId="Heading1Char5">
    <w:name w:val="Heading 1 Char5"/>
    <w:qFormat/>
    <w:rPr>
      <w:rFonts w:ascii="Cambria" w:hAnsi="Cambria" w:cs="Cambria"/>
      <w:b/>
      <w:bCs/>
      <w:kern w:val="2"/>
      <w:sz w:val="32"/>
      <w:szCs w:val="32"/>
    </w:rPr>
  </w:style>
  <w:style w:type="character" w:styleId="Heading1Char4">
    <w:name w:val="Heading 1 Char4"/>
    <w:qFormat/>
    <w:rPr>
      <w:rFonts w:ascii="Cambria" w:hAnsi="Cambria" w:cs="Cambria"/>
      <w:b/>
      <w:bCs/>
      <w:kern w:val="2"/>
      <w:sz w:val="32"/>
      <w:szCs w:val="32"/>
    </w:rPr>
  </w:style>
  <w:style w:type="character" w:styleId="Heading1Char3">
    <w:name w:val="Heading 1 Char3"/>
    <w:qFormat/>
    <w:rPr>
      <w:rFonts w:ascii="Cambria" w:hAnsi="Cambria" w:cs="Cambria"/>
      <w:b/>
      <w:bCs/>
      <w:kern w:val="2"/>
      <w:sz w:val="32"/>
      <w:szCs w:val="32"/>
    </w:rPr>
  </w:style>
  <w:style w:type="character" w:styleId="Heading1Char2">
    <w:name w:val="Heading 1 Char2"/>
    <w:qFormat/>
    <w:rPr>
      <w:rFonts w:ascii="Cambria" w:hAnsi="Cambria" w:cs="Cambria"/>
      <w:b/>
      <w:bCs/>
      <w:color w:val="365F91"/>
      <w:sz w:val="28"/>
      <w:szCs w:val="28"/>
    </w:rPr>
  </w:style>
  <w:style w:type="character" w:styleId="-1">
    <w:name w:val="Цветной список - Акцент 1 Знак"/>
    <w:qFormat/>
    <w:rPr>
      <w:rFonts w:ascii="Calibri" w:hAnsi="Calibri" w:eastAsia="Times New Roman" w:cs="Calibri"/>
      <w:lang w:eastAsia="en-US"/>
    </w:rPr>
  </w:style>
  <w:style w:type="character" w:styleId="313">
    <w:name w:val="Заголовок 3 Знак1"/>
    <w:qFormat/>
    <w:rPr>
      <w:rFonts w:ascii="Times New Roman" w:hAnsi="Times New Roman" w:cs="Times New Roman"/>
      <w:b/>
      <w:bCs/>
      <w:i/>
      <w:iCs/>
      <w:sz w:val="28"/>
      <w:szCs w:val="28"/>
    </w:rPr>
  </w:style>
  <w:style w:type="character" w:styleId="Heading1Char">
    <w:name w:val="Heading 1 Char"/>
    <w:qFormat/>
    <w:rPr>
      <w:b/>
      <w:bCs/>
      <w:color w:val="00000A"/>
      <w:kern w:val="2"/>
      <w:sz w:val="36"/>
      <w:szCs w:val="36"/>
      <w:lang w:eastAsia="en-US"/>
    </w:rPr>
  </w:style>
  <w:style w:type="character" w:styleId="CharChar1">
    <w:name w:val="Комментарии Char Char"/>
    <w:link w:val="Style78"/>
    <w:qFormat/>
    <w:rPr>
      <w:color w:val="FF9900"/>
      <w:sz w:val="24"/>
      <w:szCs w:val="24"/>
    </w:rPr>
  </w:style>
  <w:style w:type="character" w:styleId="CharChar2">
    <w:name w:val="Подзаголовок приложения Char Char"/>
    <w:qFormat/>
    <w:rPr>
      <w:b/>
      <w:bCs/>
      <w:sz w:val="28"/>
      <w:szCs w:val="28"/>
    </w:rPr>
  </w:style>
  <w:style w:type="character" w:styleId="18">
    <w:name w:val="Название книги1"/>
    <w:qFormat/>
    <w:rPr>
      <w:b/>
      <w:bCs/>
      <w:smallCaps/>
      <w:spacing w:val="5"/>
    </w:rPr>
  </w:style>
  <w:style w:type="character" w:styleId="Style27">
    <w:name w:val="Стандарт Знак"/>
    <w:qFormat/>
    <w:rPr>
      <w:rFonts w:ascii="Arial" w:hAnsi="Arial" w:cs="Arial"/>
      <w:lang w:eastAsia="en-US"/>
    </w:rPr>
  </w:style>
  <w:style w:type="character" w:styleId="Style28">
    <w:name w:val="Список источников Знак"/>
    <w:qFormat/>
    <w:rPr>
      <w:rFonts w:ascii="Arial" w:hAnsi="Arial" w:cs="Arial"/>
      <w:lang w:eastAsia="en-US"/>
    </w:rPr>
  </w:style>
  <w:style w:type="character" w:styleId="Style29">
    <w:name w:val="Абзац Знак"/>
    <w:qFormat/>
    <w:rPr>
      <w:kern w:val="2"/>
      <w:sz w:val="22"/>
      <w:szCs w:val="22"/>
      <w:lang w:bidi="ar-SA"/>
    </w:rPr>
  </w:style>
  <w:style w:type="character" w:styleId="Style30">
    <w:name w:val="Стандарт_Текст таблицы Знак"/>
    <w:qFormat/>
    <w:rPr>
      <w:rFonts w:ascii="Arial" w:hAnsi="Arial"/>
      <w:sz w:val="22"/>
      <w:szCs w:val="22"/>
      <w:lang w:eastAsia="en-US" w:bidi="ar-SA"/>
    </w:rPr>
  </w:style>
  <w:style w:type="character" w:styleId="19">
    <w:name w:val="Заголовок 1_без нумерации Знак"/>
    <w:qFormat/>
    <w:rPr>
      <w:rFonts w:ascii="Arial" w:hAnsi="Arial"/>
      <w:b/>
      <w:bCs/>
      <w:kern w:val="2"/>
      <w:sz w:val="22"/>
      <w:szCs w:val="22"/>
      <w:lang w:bidi="ar-SA"/>
    </w:rPr>
  </w:style>
  <w:style w:type="character" w:styleId="Style31">
    <w:name w:val="Стандарт_Шапка таблицы Знак"/>
    <w:qFormat/>
    <w:rPr>
      <w:rFonts w:ascii="Arial" w:hAnsi="Arial" w:cs="Arial"/>
      <w:b/>
      <w:bCs/>
      <w:lang w:eastAsia="en-US"/>
    </w:rPr>
  </w:style>
  <w:style w:type="character" w:styleId="FontStyle21">
    <w:name w:val="Font Style21"/>
    <w:qFormat/>
    <w:rPr>
      <w:rFonts w:ascii="Times New Roman" w:hAnsi="Times New Roman" w:cs="Times New Roman"/>
      <w:sz w:val="26"/>
      <w:szCs w:val="26"/>
    </w:rPr>
  </w:style>
  <w:style w:type="character" w:styleId="110">
    <w:name w:val="Стандарт список 1 Знак"/>
    <w:qFormat/>
    <w:rPr>
      <w:rFonts w:ascii="Arial" w:hAnsi="Arial"/>
      <w:sz w:val="22"/>
      <w:szCs w:val="22"/>
      <w:lang w:bidi="ar-SA"/>
    </w:rPr>
  </w:style>
  <w:style w:type="character" w:styleId="Style32">
    <w:name w:val="Стандарт нумерованный Знак"/>
    <w:qFormat/>
    <w:rPr>
      <w:rFonts w:ascii="Arial" w:hAnsi="Arial"/>
      <w:sz w:val="22"/>
      <w:szCs w:val="22"/>
      <w:lang w:eastAsia="en-US" w:bidi="ar-SA"/>
    </w:rPr>
  </w:style>
  <w:style w:type="character" w:styleId="25">
    <w:name w:val="Стандарт список 2 Знак"/>
    <w:link w:val="29"/>
    <w:qFormat/>
    <w:rPr>
      <w:rFonts w:ascii="Arial" w:hAnsi="Arial" w:cs="Arial"/>
    </w:rPr>
  </w:style>
  <w:style w:type="character" w:styleId="TSSpisok1uroven">
    <w:name w:val="TS_Spisok_1_uroven Знак"/>
    <w:qFormat/>
    <w:rPr>
      <w:rFonts w:ascii="Arial" w:hAnsi="Arial" w:cs="Arial"/>
      <w:sz w:val="24"/>
      <w:szCs w:val="24"/>
      <w:lang w:eastAsia="en-US"/>
    </w:rPr>
  </w:style>
  <w:style w:type="character" w:styleId="NoSpacingChar">
    <w:name w:val="No Spacing Char"/>
    <w:link w:val="NoSpacing1"/>
    <w:qFormat/>
    <w:rPr>
      <w:rFonts w:ascii="Calibri" w:hAnsi="Calibri"/>
      <w:sz w:val="22"/>
      <w:szCs w:val="22"/>
      <w:lang w:eastAsia="en-US" w:bidi="ar-SA"/>
    </w:rPr>
  </w:style>
  <w:style w:type="character" w:styleId="111">
    <w:name w:val="Название книги11"/>
    <w:qFormat/>
    <w:rPr>
      <w:b/>
      <w:bCs/>
      <w:smallCaps/>
      <w:spacing w:val="5"/>
    </w:rPr>
  </w:style>
  <w:style w:type="character" w:styleId="Style33">
    <w:name w:val="Название объекта Знак"/>
    <w:qFormat/>
    <w:rPr>
      <w:rFonts w:ascii="Arial" w:hAnsi="Arial" w:cs="Arial"/>
      <w:b/>
      <w:bCs/>
      <w:sz w:val="22"/>
      <w:szCs w:val="22"/>
      <w:lang w:val="ru-RU" w:eastAsia="en-US"/>
    </w:rPr>
  </w:style>
  <w:style w:type="character" w:styleId="NoSpacingChar1">
    <w:name w:val="No Spacing Char1"/>
    <w:link w:val="136"/>
    <w:qFormat/>
    <w:rPr>
      <w:sz w:val="24"/>
      <w:szCs w:val="24"/>
      <w:lang w:bidi="ar-SA"/>
    </w:rPr>
  </w:style>
  <w:style w:type="character" w:styleId="apple-style-span">
    <w:name w:val="apple-style-span"/>
    <w:qFormat/>
    <w:rPr/>
  </w:style>
  <w:style w:type="character" w:styleId="apple-converted-space">
    <w:name w:val="apple-converted-space"/>
    <w:qFormat/>
    <w:rPr/>
  </w:style>
  <w:style w:type="character" w:styleId="Style34">
    <w:name w:val="Основной шрифт Знак"/>
    <w:qFormat/>
    <w:rPr>
      <w:sz w:val="22"/>
      <w:szCs w:val="22"/>
      <w:lang w:bidi="ar-SA"/>
    </w:rPr>
  </w:style>
  <w:style w:type="character" w:styleId="Style35">
    <w:name w:val="Маркированный Знак"/>
    <w:qFormat/>
    <w:rPr>
      <w:sz w:val="24"/>
      <w:szCs w:val="24"/>
      <w:lang w:eastAsia="en-US"/>
    </w:rPr>
  </w:style>
  <w:style w:type="character" w:styleId="26">
    <w:name w:val="Название книги2"/>
    <w:qFormat/>
    <w:rPr>
      <w:b/>
      <w:bCs/>
      <w:smallCaps/>
      <w:spacing w:val="5"/>
    </w:rPr>
  </w:style>
  <w:style w:type="character" w:styleId="181">
    <w:name w:val="Знак Знак18"/>
    <w:qFormat/>
    <w:rPr>
      <w:b/>
      <w:bCs/>
      <w:sz w:val="24"/>
      <w:szCs w:val="24"/>
    </w:rPr>
  </w:style>
  <w:style w:type="character" w:styleId="171">
    <w:name w:val="Знак Знак17"/>
    <w:qFormat/>
    <w:rPr>
      <w:b/>
      <w:bCs/>
      <w:i/>
      <w:iCs/>
      <w:sz w:val="28"/>
      <w:szCs w:val="28"/>
      <w:lang w:val="ru-RU" w:eastAsia="ru-RU"/>
    </w:rPr>
  </w:style>
  <w:style w:type="character" w:styleId="161">
    <w:name w:val="Знак Знак16"/>
    <w:qFormat/>
    <w:rPr>
      <w:i/>
      <w:iCs/>
      <w:sz w:val="28"/>
      <w:szCs w:val="28"/>
    </w:rPr>
  </w:style>
  <w:style w:type="character" w:styleId="151">
    <w:name w:val="Знак Знак15"/>
    <w:qFormat/>
    <w:rPr>
      <w:b/>
      <w:bCs/>
      <w:sz w:val="22"/>
      <w:szCs w:val="22"/>
    </w:rPr>
  </w:style>
  <w:style w:type="character" w:styleId="141">
    <w:name w:val="Знак Знак14"/>
    <w:qFormat/>
    <w:rPr>
      <w:b/>
      <w:bCs/>
      <w:sz w:val="22"/>
      <w:szCs w:val="22"/>
    </w:rPr>
  </w:style>
  <w:style w:type="character" w:styleId="131">
    <w:name w:val="Знак Знак13"/>
    <w:qFormat/>
    <w:rPr>
      <w:sz w:val="24"/>
      <w:szCs w:val="24"/>
    </w:rPr>
  </w:style>
  <w:style w:type="character" w:styleId="121">
    <w:name w:val="Знак Знак12"/>
    <w:qFormat/>
    <w:rPr>
      <w:i/>
      <w:iCs/>
      <w:sz w:val="24"/>
      <w:szCs w:val="24"/>
    </w:rPr>
  </w:style>
  <w:style w:type="character" w:styleId="112">
    <w:name w:val="Знак Знак11"/>
    <w:qFormat/>
    <w:rPr>
      <w:rFonts w:ascii="Arial" w:hAnsi="Arial" w:cs="Arial"/>
      <w:sz w:val="22"/>
      <w:szCs w:val="22"/>
    </w:rPr>
  </w:style>
  <w:style w:type="character" w:styleId="41">
    <w:name w:val="Знак Знак4"/>
    <w:qFormat/>
    <w:rPr>
      <w:sz w:val="24"/>
      <w:szCs w:val="24"/>
      <w:lang w:val="ru-RU" w:eastAsia="ru-RU"/>
    </w:rPr>
  </w:style>
  <w:style w:type="character" w:styleId="33">
    <w:name w:val="Знак Знак3"/>
    <w:qFormat/>
    <w:rPr>
      <w:rFonts w:ascii="Arial" w:hAnsi="Arial" w:cs="Arial"/>
      <w:b/>
      <w:bCs/>
      <w:kern w:val="2"/>
      <w:sz w:val="28"/>
      <w:szCs w:val="28"/>
      <w:lang w:val="en-US" w:eastAsia="ar-SA" w:bidi="ar-SA"/>
    </w:rPr>
  </w:style>
  <w:style w:type="character" w:styleId="214">
    <w:name w:val="Знак Знак21"/>
    <w:qFormat/>
    <w:rPr>
      <w:rFonts w:ascii="Arial" w:hAnsi="Arial" w:cs="Arial"/>
      <w:sz w:val="24"/>
      <w:szCs w:val="24"/>
      <w:lang w:val="ru-RU" w:eastAsia="ru-RU"/>
    </w:rPr>
  </w:style>
  <w:style w:type="character" w:styleId="51">
    <w:name w:val="Знак Знак5"/>
    <w:qFormat/>
    <w:rPr>
      <w:rFonts w:ascii="Arial" w:hAnsi="Arial" w:cs="Arial"/>
      <w:b/>
      <w:bCs/>
      <w:sz w:val="22"/>
      <w:szCs w:val="22"/>
      <w:lang w:val="ru-RU" w:eastAsia="en-US"/>
    </w:rPr>
  </w:style>
  <w:style w:type="character" w:styleId="Style36">
    <w:name w:val="Текст концевой сноски Знак"/>
    <w:basedOn w:val="DefaultParagraphFont"/>
    <w:qFormat/>
    <w:rPr>
      <w:rFonts w:eastAsia="Times New Roman"/>
      <w:lang w:eastAsia="en-US"/>
    </w:rPr>
  </w:style>
  <w:style w:type="character" w:styleId="12pt">
    <w:name w:val="Стиль Абзац_Сплав + 12 pt Знак"/>
    <w:qFormat/>
    <w:rPr>
      <w:sz w:val="24"/>
      <w:szCs w:val="24"/>
      <w:lang w:eastAsia="en-US"/>
    </w:rPr>
  </w:style>
  <w:style w:type="character" w:styleId="Greg">
    <w:name w:val="Обычный Greg Знак"/>
    <w:qFormat/>
    <w:rPr>
      <w:rFonts w:ascii="Tahoma" w:hAnsi="Tahoma" w:cs="Tahoma"/>
      <w:color w:val="1D1B11"/>
      <w:sz w:val="24"/>
      <w:szCs w:val="24"/>
      <w:lang w:eastAsia="en-US"/>
    </w:rPr>
  </w:style>
  <w:style w:type="character" w:styleId="42">
    <w:name w:val="МойСтиль4 Знак"/>
    <w:link w:val="44"/>
    <w:qFormat/>
    <w:rPr>
      <w:rFonts w:ascii="Verdana" w:hAnsi="Verdana" w:cs="Verdana"/>
      <w:b/>
      <w:bCs/>
      <w:sz w:val="28"/>
      <w:szCs w:val="28"/>
      <w:shd w:fill="FFFFFF" w:val="clear"/>
    </w:rPr>
  </w:style>
  <w:style w:type="character" w:styleId="link">
    <w:name w:val="link"/>
    <w:qFormat/>
    <w:rPr/>
  </w:style>
  <w:style w:type="character" w:styleId="ListParagraphChar">
    <w:name w:val="List Paragraph Char"/>
    <w:link w:val="235"/>
    <w:qFormat/>
    <w:rPr>
      <w:sz w:val="24"/>
      <w:szCs w:val="24"/>
      <w:lang w:eastAsia="en-US"/>
    </w:rPr>
  </w:style>
  <w:style w:type="character" w:styleId="phBullet">
    <w:name w:val="ph_Bullet Знак Знак"/>
    <w:qFormat/>
    <w:rPr>
      <w:sz w:val="24"/>
      <w:szCs w:val="24"/>
    </w:rPr>
  </w:style>
  <w:style w:type="character" w:styleId="il">
    <w:name w:val="il"/>
    <w:qFormat/>
    <w:rPr/>
  </w:style>
  <w:style w:type="character" w:styleId="113">
    <w:name w:val="Основной текст Знак1"/>
    <w:qFormat/>
    <w:rPr>
      <w:rFonts w:eastAsia="Times New Roman"/>
      <w:sz w:val="24"/>
      <w:szCs w:val="24"/>
    </w:rPr>
  </w:style>
  <w:style w:type="character" w:styleId="114">
    <w:name w:val="Текст сноски Знак1"/>
    <w:qFormat/>
    <w:rPr>
      <w:rFonts w:eastAsia="Times New Roman"/>
    </w:rPr>
  </w:style>
  <w:style w:type="character" w:styleId="FontStyle22">
    <w:name w:val="Font Style22"/>
    <w:qFormat/>
    <w:rPr>
      <w:rFonts w:ascii="Calibri" w:hAnsi="Calibri" w:cs="Calibri"/>
      <w:sz w:val="20"/>
      <w:szCs w:val="20"/>
    </w:rPr>
  </w:style>
  <w:style w:type="character" w:styleId="115">
    <w:name w:val="Знак Знак Знак11"/>
    <w:qFormat/>
    <w:rPr>
      <w:color w:val="000000"/>
      <w:sz w:val="28"/>
      <w:szCs w:val="28"/>
      <w:lang w:val="ru-RU" w:eastAsia="ru-RU"/>
    </w:rPr>
  </w:style>
  <w:style w:type="character" w:styleId="314">
    <w:name w:val="Знак Знак Знак31"/>
    <w:qFormat/>
    <w:rPr>
      <w:color w:val="000000"/>
      <w:sz w:val="28"/>
      <w:szCs w:val="28"/>
      <w:lang w:val="ru-RU" w:eastAsia="ru-RU"/>
    </w:rPr>
  </w:style>
  <w:style w:type="character" w:styleId="221">
    <w:name w:val="Знак Знак22"/>
    <w:qFormat/>
    <w:rPr>
      <w:b/>
      <w:bCs/>
      <w:sz w:val="18"/>
      <w:szCs w:val="18"/>
    </w:rPr>
  </w:style>
  <w:style w:type="character" w:styleId="1101">
    <w:name w:val="Знак Знак110"/>
    <w:qFormat/>
    <w:rPr>
      <w:sz w:val="24"/>
      <w:szCs w:val="24"/>
    </w:rPr>
  </w:style>
  <w:style w:type="character" w:styleId="BodyText3Char">
    <w:name w:val="Body Text 3 Char"/>
    <w:link w:val="BodyText3"/>
    <w:qFormat/>
    <w:rPr>
      <w:b/>
      <w:bCs/>
      <w:smallCaps/>
      <w:spacing w:val="5"/>
    </w:rPr>
  </w:style>
  <w:style w:type="character" w:styleId="BodyTextIndent2Char">
    <w:name w:val="Body Text Indent 2 Char"/>
    <w:link w:val="BodyTextIndent2"/>
    <w:qFormat/>
    <w:rPr>
      <w:color w:val="000000"/>
      <w:sz w:val="28"/>
      <w:szCs w:val="28"/>
      <w:shd w:fill="FFFFFF" w:val="clear"/>
    </w:rPr>
  </w:style>
  <w:style w:type="character" w:styleId="191">
    <w:name w:val="Знак Знак19"/>
    <w:qFormat/>
    <w:rPr>
      <w:rFonts w:ascii="Arial" w:hAnsi="Arial" w:cs="Arial"/>
      <w:b/>
      <w:bCs/>
      <w:sz w:val="22"/>
      <w:szCs w:val="22"/>
      <w:lang w:val="ru-RU" w:eastAsia="en-US"/>
    </w:rPr>
  </w:style>
  <w:style w:type="character" w:styleId="BodytextChar1">
    <w:name w:val="Body text Char1"/>
    <w:qFormat/>
    <w:rPr>
      <w:sz w:val="24"/>
      <w:szCs w:val="24"/>
    </w:rPr>
  </w:style>
  <w:style w:type="character" w:styleId="FontStyle12">
    <w:name w:val="Font Style12"/>
    <w:qFormat/>
    <w:rPr>
      <w:rFonts w:ascii="Times New Roman" w:hAnsi="Times New Roman" w:cs="Times New Roman"/>
      <w:sz w:val="22"/>
      <w:szCs w:val="22"/>
    </w:rPr>
  </w:style>
  <w:style w:type="character" w:styleId="WW8Num2z0">
    <w:name w:val="WW8Num2z0"/>
    <w:qFormat/>
    <w:rPr>
      <w:rFonts w:ascii="Symbol" w:hAnsi="Symbol" w:cs="Symbol"/>
      <w:sz w:val="20"/>
      <w:szCs w:val="20"/>
    </w:rPr>
  </w:style>
  <w:style w:type="character" w:styleId="WW8Num5z0">
    <w:name w:val="WW8Num5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rPr>
  </w:style>
  <w:style w:type="character" w:styleId="WW8Num9z0">
    <w:name w:val="WW8Num9z0"/>
    <w:qFormat/>
    <w:rPr>
      <w:rFonts w:ascii="Symbol" w:hAnsi="Symbol" w:cs="Symbol"/>
      <w:sz w:val="20"/>
      <w:szCs w:val="20"/>
    </w:rPr>
  </w:style>
  <w:style w:type="character" w:styleId="WW8Num11z0">
    <w:name w:val="WW8Num11z0"/>
    <w:qFormat/>
    <w:rPr>
      <w:rFonts w:eastAsia="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7z1">
    <w:name w:val="WW8Num7z1"/>
    <w:qFormat/>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Times New Roman" w:hAnsi="Times New Roman" w:cs="Times New Roman"/>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19z5">
    <w:name w:val="WW8Num19z5"/>
    <w:qFormat/>
    <w:rPr>
      <w:rFonts w:ascii="Wingdings" w:hAnsi="Wingdings" w:cs="Wingdings"/>
    </w:rPr>
  </w:style>
  <w:style w:type="character" w:styleId="WW8Num20z0">
    <w:name w:val="WW8Num20z0"/>
    <w:qFormat/>
    <w:rPr>
      <w:rFonts w:ascii="Symbol" w:hAnsi="Symbol" w:cs="Symbol"/>
      <w:sz w:val="20"/>
      <w:szCs w:val="20"/>
    </w:rPr>
  </w:style>
  <w:style w:type="character" w:styleId="WW8Num24z0">
    <w:name w:val="WW8Num24z0"/>
    <w:qFormat/>
    <w:rPr>
      <w:rFonts w:ascii="Times New Roman" w:hAnsi="Times New Roman" w:cs="Times New Roman"/>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4z5">
    <w:name w:val="WW8Num24z5"/>
    <w:qFormat/>
    <w:rPr>
      <w:rFonts w:ascii="Wingdings" w:hAnsi="Wingdings" w:cs="Wingdings"/>
    </w:rPr>
  </w:style>
  <w:style w:type="character" w:styleId="WW8Num25z0">
    <w:name w:val="WW8Num25z0"/>
    <w:qFormat/>
    <w:rPr>
      <w:rFonts w:ascii="Times New Roman" w:hAnsi="Times New Roman" w:cs="Times New Roman"/>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sz w:val="20"/>
      <w:szCs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30z0">
    <w:name w:val="WW8Num30z0"/>
    <w:qFormat/>
    <w:rPr>
      <w:rFonts w:ascii="Times New Roman" w:hAnsi="Times New Roman" w:cs="Times New Roman"/>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3z0">
    <w:name w:val="WW8Num33z0"/>
    <w:qFormat/>
    <w:rPr>
      <w:rFonts w:ascii="Times New Roman" w:hAnsi="Times New Roman" w:cs="Times New Roman"/>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5z1">
    <w:name w:val="WW8Num35z1"/>
    <w:qFormat/>
    <w:rPr/>
  </w:style>
  <w:style w:type="character" w:styleId="WW8Num36z0">
    <w:name w:val="WW8Num36z0"/>
    <w:qFormat/>
    <w:rPr>
      <w:rFonts w:ascii="Times New Roman" w:hAnsi="Times New Roman" w:cs="Times New Roman"/>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6z5">
    <w:name w:val="WW8Num36z5"/>
    <w:qFormat/>
    <w:rPr>
      <w:rFonts w:ascii="Wingdings" w:hAnsi="Wingdings" w:cs="Wingdings"/>
    </w:rPr>
  </w:style>
  <w:style w:type="character" w:styleId="WW8Num37z0">
    <w:name w:val="WW8Num37z0"/>
    <w:qFormat/>
    <w:rPr>
      <w:rFonts w:ascii="Symbol" w:hAnsi="Symbol" w:cs="Symbol"/>
      <w:sz w:val="20"/>
      <w:szCs w:val="20"/>
    </w:rPr>
  </w:style>
  <w:style w:type="character" w:styleId="WW8Num38z0">
    <w:name w:val="WW8Num38z0"/>
    <w:qFormat/>
    <w:rPr>
      <w:rFonts w:ascii="Times New Roman" w:hAnsi="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41z0">
    <w:name w:val="WW8Num41z0"/>
    <w:qFormat/>
    <w:rPr>
      <w:rFonts w:eastAsia="Times New Roman"/>
    </w:rPr>
  </w:style>
  <w:style w:type="character" w:styleId="iceouttxt5">
    <w:name w:val="iceouttxt5"/>
    <w:qFormat/>
    <w:rPr>
      <w:rFonts w:ascii="Arial" w:hAnsi="Arial" w:cs="Arial"/>
      <w:color w:val="auto"/>
      <w:sz w:val="17"/>
      <w:szCs w:val="17"/>
    </w:rPr>
  </w:style>
  <w:style w:type="character" w:styleId="27">
    <w:name w:val="Раздел 2 Знак"/>
    <w:qFormat/>
    <w:rPr>
      <w:rFonts w:ascii="Cambria" w:hAnsi="Cambria" w:cs="Cambria"/>
      <w:b/>
      <w:bCs/>
      <w:color w:val="auto"/>
      <w:sz w:val="26"/>
      <w:szCs w:val="26"/>
      <w:lang w:eastAsia="ru-RU"/>
    </w:rPr>
  </w:style>
  <w:style w:type="character" w:styleId="Style37">
    <w:name w:val="Заголовок Знак"/>
    <w:qFormat/>
    <w:rPr>
      <w:rFonts w:ascii="Arial" w:hAnsi="Arial" w:eastAsia="Arial Unicode MS" w:cs="Arial"/>
      <w:b/>
      <w:bCs/>
      <w:i/>
      <w:iCs/>
      <w:sz w:val="28"/>
      <w:szCs w:val="28"/>
      <w:lang w:eastAsia="ar-SA" w:bidi="ar-SA"/>
    </w:rPr>
  </w:style>
  <w:style w:type="character" w:styleId="116">
    <w:name w:val="Стиль1 Знак"/>
    <w:qFormat/>
    <w:rPr>
      <w:b/>
      <w:bCs/>
      <w:sz w:val="28"/>
      <w:szCs w:val="28"/>
    </w:rPr>
  </w:style>
  <w:style w:type="character" w:styleId="28">
    <w:name w:val="Стиль2 Знак"/>
    <w:qFormat/>
    <w:rPr>
      <w:b/>
      <w:bCs/>
      <w:sz w:val="24"/>
      <w:szCs w:val="24"/>
    </w:rPr>
  </w:style>
  <w:style w:type="character" w:styleId="6">
    <w:name w:val="Стиль6 Знак"/>
    <w:qFormat/>
    <w:rPr>
      <w:b/>
      <w:bCs/>
      <w:sz w:val="26"/>
      <w:szCs w:val="26"/>
      <w:lang w:eastAsia="en-US"/>
    </w:rPr>
  </w:style>
  <w:style w:type="character" w:styleId="num">
    <w:name w:val="num"/>
    <w:basedOn w:val="DefaultParagraphFont"/>
    <w:qFormat/>
    <w:rPr/>
  </w:style>
  <w:style w:type="character" w:styleId="phlistitemized2">
    <w:name w:val="ph_list_itemized_2 Знак"/>
    <w:qFormat/>
    <w:rPr>
      <w:sz w:val="24"/>
      <w:szCs w:val="24"/>
    </w:rPr>
  </w:style>
  <w:style w:type="character" w:styleId="phnormal">
    <w:name w:val="ph_normal Знак Знак"/>
    <w:qFormat/>
    <w:rPr>
      <w:sz w:val="24"/>
      <w:szCs w:val="24"/>
    </w:rPr>
  </w:style>
  <w:style w:type="character" w:styleId="117">
    <w:name w:val="_Маркированный список уровня 1 Знак"/>
    <w:qFormat/>
    <w:rPr>
      <w:sz w:val="24"/>
      <w:szCs w:val="24"/>
    </w:rPr>
  </w:style>
  <w:style w:type="character" w:styleId="Style38">
    <w:name w:val="_Основной с красной строки Знак"/>
    <w:qFormat/>
    <w:rPr>
      <w:sz w:val="24"/>
      <w:szCs w:val="24"/>
    </w:rPr>
  </w:style>
  <w:style w:type="character" w:styleId="phnormal1">
    <w:name w:val="ph_normal Знак"/>
    <w:qFormat/>
    <w:rPr>
      <w:rFonts w:ascii="Arial" w:hAnsi="Arial" w:cs="Arial"/>
      <w:sz w:val="20"/>
      <w:szCs w:val="20"/>
      <w:lang w:eastAsia="ru-RU"/>
    </w:rPr>
  </w:style>
  <w:style w:type="character" w:styleId="phlistitemized1">
    <w:name w:val="ph_list_itemized_1 Знак"/>
    <w:qFormat/>
    <w:rPr>
      <w:rFonts w:ascii="Arial" w:hAnsi="Arial" w:cs="Arial"/>
      <w:sz w:val="24"/>
      <w:szCs w:val="24"/>
    </w:rPr>
  </w:style>
  <w:style w:type="character" w:styleId="Style39">
    <w:name w:val="Текст пункта Знак"/>
    <w:qFormat/>
    <w:rPr>
      <w:rFonts w:ascii="Tahoma" w:hAnsi="Tahoma" w:cs="Tahoma"/>
      <w:spacing w:val="2"/>
      <w:sz w:val="24"/>
      <w:szCs w:val="24"/>
      <w:lang w:val="ru-RU" w:eastAsia="ru-RU" w:bidi="ar-SA"/>
    </w:rPr>
  </w:style>
  <w:style w:type="character" w:styleId="118">
    <w:name w:val="Л.О.Заголовок1 Знак"/>
    <w:qFormat/>
    <w:rPr>
      <w:rFonts w:ascii="Times New Roman ??????????" w:hAnsi="Times New Roman ??????????" w:eastAsia="MS Mincho" w:cs="Times New Roman ??????????"/>
      <w:b/>
      <w:bCs/>
      <w:caps/>
      <w:kern w:val="2"/>
      <w:sz w:val="28"/>
      <w:szCs w:val="28"/>
    </w:rPr>
  </w:style>
  <w:style w:type="character" w:styleId="FootnoteTextChar2">
    <w:name w:val="Footnote Text Char2"/>
    <w:basedOn w:val="DefaultParagraphFont"/>
    <w:qFormat/>
    <w:rPr>
      <w:sz w:val="20"/>
      <w:szCs w:val="20"/>
    </w:rPr>
  </w:style>
  <w:style w:type="character" w:styleId="PlainTextChar7">
    <w:name w:val="Plain Text Char7"/>
    <w:basedOn w:val="DefaultParagraphFont"/>
    <w:qFormat/>
    <w:rPr>
      <w:rFonts w:ascii="Courier New" w:hAnsi="Courier New" w:cs="Courier New"/>
      <w:sz w:val="20"/>
      <w:szCs w:val="20"/>
    </w:rPr>
  </w:style>
  <w:style w:type="character" w:styleId="PlainTextChar6">
    <w:name w:val="Plain Text Char6"/>
    <w:basedOn w:val="DefaultParagraphFont"/>
    <w:qFormat/>
    <w:rPr>
      <w:rFonts w:ascii="Courier New" w:hAnsi="Courier New" w:cs="Courier New"/>
      <w:sz w:val="20"/>
      <w:szCs w:val="20"/>
    </w:rPr>
  </w:style>
  <w:style w:type="character" w:styleId="PlainTextChar5">
    <w:name w:val="Plain Text Char5"/>
    <w:basedOn w:val="DefaultParagraphFont"/>
    <w:qFormat/>
    <w:rPr>
      <w:rFonts w:ascii="Courier New" w:hAnsi="Courier New" w:cs="Courier New"/>
      <w:sz w:val="20"/>
      <w:szCs w:val="20"/>
    </w:rPr>
  </w:style>
  <w:style w:type="character" w:styleId="PlainTextChar4">
    <w:name w:val="Plain Text Char4"/>
    <w:basedOn w:val="DefaultParagraphFont"/>
    <w:qFormat/>
    <w:rPr>
      <w:rFonts w:ascii="Courier New" w:hAnsi="Courier New" w:cs="Courier New"/>
      <w:sz w:val="20"/>
      <w:szCs w:val="20"/>
    </w:rPr>
  </w:style>
  <w:style w:type="character" w:styleId="PlainTextChar3">
    <w:name w:val="Plain Text Char3"/>
    <w:basedOn w:val="DefaultParagraphFont"/>
    <w:qFormat/>
    <w:rPr>
      <w:rFonts w:ascii="Courier New" w:hAnsi="Courier New" w:cs="Courier New"/>
      <w:sz w:val="20"/>
      <w:szCs w:val="20"/>
    </w:rPr>
  </w:style>
  <w:style w:type="character" w:styleId="PlainTextChar2">
    <w:name w:val="Plain Text Char2"/>
    <w:basedOn w:val="DefaultParagraphFont"/>
    <w:qFormat/>
    <w:rPr>
      <w:rFonts w:ascii="Courier New" w:hAnsi="Courier New" w:cs="Courier New"/>
      <w:sz w:val="20"/>
      <w:szCs w:val="20"/>
    </w:rPr>
  </w:style>
  <w:style w:type="character" w:styleId="searchforwatchers">
    <w:name w:val="search_for_watchers"/>
    <w:basedOn w:val="DefaultParagraphFont"/>
    <w:qFormat/>
    <w:rPr>
      <w:sz w:val="19"/>
      <w:szCs w:val="19"/>
    </w:rPr>
  </w:style>
  <w:style w:type="character" w:styleId="addattachment">
    <w:name w:val="add_attachment"/>
    <w:basedOn w:val="DefaultParagraphFont"/>
    <w:qFormat/>
    <w:rPr>
      <w:sz w:val="19"/>
      <w:szCs w:val="19"/>
    </w:rPr>
  </w:style>
  <w:style w:type="character" w:styleId="required">
    <w:name w:val="required"/>
    <w:basedOn w:val="DefaultParagraphFont"/>
    <w:qFormat/>
    <w:rPr>
      <w:color w:val="auto"/>
    </w:rPr>
  </w:style>
  <w:style w:type="character" w:styleId="jstspacer">
    <w:name w:val="jstspacer"/>
    <w:basedOn w:val="DefaultParagraphFont"/>
    <w:qFormat/>
    <w:rPr/>
  </w:style>
  <w:style w:type="character" w:styleId="extended-textfull">
    <w:name w:val="extended-text__full"/>
    <w:basedOn w:val="DefaultParagraphFont"/>
    <w:qFormat/>
    <w:rPr/>
  </w:style>
  <w:style w:type="character" w:styleId="119">
    <w:name w:val="Заголовок Знак1"/>
    <w:qFormat/>
    <w:rPr>
      <w:rFonts w:ascii="Arial" w:hAnsi="Arial" w:eastAsia="Arial Unicode MS" w:cs="Arial"/>
      <w:b/>
      <w:bCs/>
      <w:i/>
      <w:iCs/>
      <w:sz w:val="28"/>
      <w:szCs w:val="28"/>
      <w:lang w:eastAsia="ar-SA" w:bidi="ar-SA"/>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mw-page-title-main">
    <w:name w:val="mw-page-title-main"/>
    <w:basedOn w:val="DefaultParagraphFont"/>
    <w:qFormat/>
    <w:rPr/>
  </w:style>
  <w:style w:type="character" w:styleId="Style40">
    <w:name w:val="Символ нумерации"/>
    <w:qFormat/>
    <w:rPr/>
  </w:style>
  <w:style w:type="character" w:styleId="LineNumber">
    <w:name w:val="line number"/>
    <w:rPr/>
  </w:style>
  <w:style w:type="character" w:styleId="WW8Num13z1">
    <w:name w:val="WW8Num13z1"/>
    <w:qFormat/>
    <w:rPr>
      <w:rFonts w:ascii="Times New Roman" w:hAnsi="Times New Roman" w:cs="Times New Roman"/>
    </w:rPr>
  </w:style>
  <w:style w:type="character" w:styleId="Hyperlink">
    <w:name w:val="Hyperlink"/>
    <w:rPr>
      <w:color w:val="000080"/>
      <w:u w:val="single"/>
    </w:rPr>
  </w:style>
  <w:style w:type="paragraph" w:styleId="Style42">
    <w:name w:val="Заголовок"/>
    <w:next w:val="BodyText1"/>
    <w:qFormat/>
    <w:pPr>
      <w:widowControl/>
      <w:suppressAutoHyphens w:val="true"/>
      <w:kinsoku w:val="true"/>
      <w:overflowPunct w:val="true"/>
      <w:autoSpaceDE w:val="true"/>
      <w:bidi w:val="0"/>
      <w:spacing w:before="0" w:after="0"/>
      <w:jc w:val="start"/>
    </w:pPr>
    <w:rPr>
      <w:rFonts w:ascii="Arial" w:hAnsi="Arial" w:cs="Arial" w:eastAsia="Times New Roman"/>
      <w:b/>
      <w:bCs/>
      <w:color w:val="auto"/>
      <w:kern w:val="0"/>
      <w:sz w:val="22"/>
      <w:szCs w:val="22"/>
      <w:lang w:val="ru-RU" w:eastAsia="ru-RU" w:bidi="ar-SA"/>
    </w:rPr>
  </w:style>
  <w:style w:type="paragraph" w:styleId="BodyText1">
    <w:name w:val="Body Text"/>
    <w:basedOn w:val="120"/>
    <w:pPr>
      <w:spacing w:before="0" w:after="120"/>
    </w:pPr>
    <w:rPr/>
  </w:style>
  <w:style w:type="paragraph" w:styleId="List">
    <w:name w:val="List"/>
    <w:basedOn w:val="120"/>
    <w:pPr>
      <w:numPr>
        <w:ilvl w:val="0"/>
        <w:numId w:val="5"/>
      </w:numPr>
      <w:spacing w:before="0" w:after="0"/>
    </w:pPr>
    <w:rPr/>
  </w:style>
  <w:style w:type="paragraph" w:styleId="Caption">
    <w:name w:val="caption"/>
    <w:basedOn w:val="120"/>
    <w:qFormat/>
    <w:pPr>
      <w:spacing w:before="0" w:after="0"/>
      <w:jc w:val="center"/>
    </w:pPr>
    <w:rPr>
      <w:b/>
      <w:bCs/>
      <w:sz w:val="32"/>
      <w:szCs w:val="32"/>
    </w:rPr>
  </w:style>
  <w:style w:type="paragraph" w:styleId="Style43">
    <w:name w:val="Указатель"/>
    <w:basedOn w:val="120"/>
    <w:qFormat/>
    <w:pPr>
      <w:suppressLineNumbers/>
    </w:pPr>
    <w:rPr>
      <w:rFonts w:cs="Lucida Sans"/>
    </w:rPr>
  </w:style>
  <w:style w:type="paragraph" w:styleId="120">
    <w:name w:val="Обычный1"/>
    <w:link w:val="CharChar"/>
    <w:qFormat/>
    <w:pPr>
      <w:widowControl w:val="false"/>
      <w:suppressAutoHyphens w:val="true"/>
      <w:kinsoku w:val="true"/>
      <w:overflowPunct w:val="true"/>
      <w:autoSpaceDE w:val="true"/>
      <w:bidi w:val="0"/>
      <w:spacing w:before="0" w:after="0"/>
      <w:jc w:val="both"/>
    </w:pPr>
    <w:rPr>
      <w:rFonts w:ascii="Arial" w:hAnsi="Arial" w:eastAsia="Times New Roman" w:cs="Times New Roman"/>
      <w:color w:val="auto"/>
      <w:spacing w:val="-5"/>
      <w:kern w:val="0"/>
      <w:sz w:val="25"/>
      <w:szCs w:val="25"/>
      <w:lang w:val="ru-RU" w:eastAsia="ru-RU" w:bidi="ar-SA"/>
    </w:rPr>
  </w:style>
  <w:style w:type="paragraph" w:styleId="Title">
    <w:name w:val="Title"/>
    <w:basedOn w:val="120"/>
    <w:next w:val="BodyText1"/>
    <w:qFormat/>
    <w:pPr>
      <w:spacing w:before="0" w:after="0"/>
      <w:jc w:val="center"/>
    </w:pPr>
    <w:rPr/>
  </w:style>
  <w:style w:type="paragraph" w:styleId="IndexHeading">
    <w:name w:val="index heading"/>
    <w:basedOn w:val="120"/>
    <w:pPr>
      <w:suppressLineNumbers/>
    </w:pPr>
    <w:rPr>
      <w:rFonts w:cs="Noto Sans"/>
    </w:rPr>
  </w:style>
  <w:style w:type="paragraph" w:styleId="ConsPlusNormal1">
    <w:name w:val="ConsPlusNormal"/>
    <w:qFormat/>
    <w:pPr>
      <w:widowControl w:val="false"/>
      <w:suppressAutoHyphens w:val="true"/>
      <w:kinsoku w:val="true"/>
      <w:overflowPunct w:val="true"/>
      <w:autoSpaceDE w:val="true"/>
      <w:bidi w:val="0"/>
      <w:spacing w:before="0" w:after="0"/>
      <w:ind w:firstLine="720"/>
      <w:jc w:val="start"/>
    </w:pPr>
    <w:rPr>
      <w:rFonts w:ascii="Arial" w:hAnsi="Arial" w:cs="Arial" w:eastAsia="Times New Roman"/>
      <w:color w:val="auto"/>
      <w:kern w:val="0"/>
      <w:sz w:val="22"/>
      <w:szCs w:val="22"/>
      <w:lang w:val="ru-RU" w:eastAsia="ru-RU" w:bidi="ar-SA"/>
    </w:rPr>
  </w:style>
  <w:style w:type="paragraph" w:styleId="TOC1">
    <w:name w:val="toc 1"/>
    <w:basedOn w:val="120"/>
    <w:next w:val="120"/>
    <w:autoRedefine/>
    <w:pPr>
      <w:spacing w:before="120" w:after="120"/>
    </w:pPr>
    <w:rPr>
      <w:b/>
      <w:bCs/>
      <w:caps/>
      <w:sz w:val="20"/>
      <w:szCs w:val="20"/>
    </w:rPr>
  </w:style>
  <w:style w:type="paragraph" w:styleId="TOC2">
    <w:name w:val="toc 2"/>
    <w:basedOn w:val="120"/>
    <w:next w:val="120"/>
    <w:autoRedefine/>
    <w:pPr>
      <w:spacing w:before="0" w:after="0"/>
      <w:ind w:start="240"/>
    </w:pPr>
    <w:rPr>
      <w:b/>
      <w:bCs/>
      <w:smallCaps/>
      <w:sz w:val="20"/>
      <w:szCs w:val="20"/>
    </w:rPr>
  </w:style>
  <w:style w:type="paragraph" w:styleId="122">
    <w:name w:val="Стиль1"/>
    <w:basedOn w:val="120"/>
    <w:link w:val="14"/>
    <w:qFormat/>
    <w:pPr>
      <w:keepNext w:val="true"/>
      <w:keepLines/>
      <w:widowControl w:val="false"/>
      <w:numPr>
        <w:ilvl w:val="0"/>
        <w:numId w:val="2"/>
      </w:numPr>
      <w:suppressLineNumbers/>
    </w:pPr>
    <w:rPr>
      <w:b/>
      <w:bCs/>
    </w:rPr>
  </w:style>
  <w:style w:type="paragraph" w:styleId="29">
    <w:name w:val="Стиль2"/>
    <w:basedOn w:val="ListNumber2"/>
    <w:link w:val="25"/>
    <w:qFormat/>
    <w:pPr>
      <w:keepNext w:val="true"/>
      <w:keepLines/>
      <w:widowControl w:val="false"/>
      <w:suppressLineNumbers/>
    </w:pPr>
    <w:rPr>
      <w:b/>
      <w:bCs/>
    </w:rPr>
  </w:style>
  <w:style w:type="paragraph" w:styleId="ListNumber2">
    <w:name w:val="List Number 2"/>
    <w:basedOn w:val="120"/>
    <w:pPr>
      <w:tabs>
        <w:tab w:val="clear" w:pos="11340"/>
        <w:tab w:val="left" w:pos="432" w:leader="none"/>
      </w:tabs>
      <w:ind w:hanging="432" w:start="432"/>
    </w:pPr>
    <w:rPr/>
  </w:style>
  <w:style w:type="paragraph" w:styleId="34">
    <w:name w:val="Стиль3 Знак"/>
    <w:basedOn w:val="BodyTextIndent2"/>
    <w:link w:val="31"/>
    <w:qFormat/>
    <w:pPr>
      <w:widowControl w:val="false"/>
      <w:tabs>
        <w:tab w:val="clear" w:pos="11340"/>
        <w:tab w:val="left" w:pos="432" w:leader="none"/>
      </w:tabs>
      <w:spacing w:lineRule="auto" w:line="240" w:before="0" w:after="0"/>
      <w:ind w:start="0"/>
      <w:textAlignment w:val="baseline"/>
    </w:pPr>
    <w:rPr/>
  </w:style>
  <w:style w:type="paragraph" w:styleId="35">
    <w:name w:val="Стиль3"/>
    <w:basedOn w:val="BodyTextIndent2"/>
    <w:qFormat/>
    <w:pPr>
      <w:widowControl w:val="false"/>
      <w:tabs>
        <w:tab w:val="clear" w:pos="11340"/>
        <w:tab w:val="left" w:pos="1307" w:leader="none"/>
      </w:tabs>
      <w:spacing w:lineRule="auto" w:line="240" w:before="0" w:after="0"/>
      <w:ind w:start="1080"/>
      <w:textAlignment w:val="baseline"/>
    </w:pPr>
    <w:rPr/>
  </w:style>
  <w:style w:type="paragraph" w:styleId="36">
    <w:name w:val="Стиль3 Знак Знак"/>
    <w:basedOn w:val="BodyTextIndent2"/>
    <w:qFormat/>
    <w:pPr>
      <w:widowControl w:val="false"/>
      <w:tabs>
        <w:tab w:val="clear" w:pos="11340"/>
        <w:tab w:val="left" w:pos="227" w:leader="none"/>
      </w:tabs>
      <w:spacing w:lineRule="auto" w:line="240" w:before="0" w:after="0"/>
      <w:ind w:start="0"/>
      <w:textAlignment w:val="baseline"/>
    </w:pPr>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20"/>
    <w:qFormat/>
    <w:pPr>
      <w:spacing w:before="280" w:after="280"/>
    </w:pPr>
    <w:rPr>
      <w:rFonts w:ascii="Tahoma" w:hAnsi="Tahoma" w:cs="Tahoma"/>
      <w:sz w:val="20"/>
      <w:szCs w:val="20"/>
      <w:lang w:val="en-US"/>
    </w:rPr>
  </w:style>
  <w:style w:type="paragraph" w:styleId="BodyTextIndent2">
    <w:name w:val="Body Text Indent 2"/>
    <w:basedOn w:val="120"/>
    <w:link w:val="BodyTextIndent2Char"/>
    <w:qFormat/>
    <w:pPr>
      <w:spacing w:lineRule="auto" w:line="480" w:before="0" w:after="120"/>
      <w:ind w:start="283"/>
    </w:pPr>
    <w:rPr/>
  </w:style>
  <w:style w:type="paragraph" w:styleId="ListBullet2">
    <w:name w:val="List Bullet 2"/>
    <w:basedOn w:val="120"/>
    <w:autoRedefine/>
    <w:pPr>
      <w:numPr>
        <w:ilvl w:val="0"/>
        <w:numId w:val="3"/>
      </w:numPr>
    </w:pPr>
    <w:rPr/>
  </w:style>
  <w:style w:type="paragraph" w:styleId="Style44">
    <w:name w:val="Колонтитул"/>
    <w:basedOn w:val="120"/>
    <w:qFormat/>
    <w:pPr/>
    <w:rPr/>
  </w:style>
  <w:style w:type="paragraph" w:styleId="user1">
    <w:name w:val="Колонтитулы (user)"/>
    <w:basedOn w:val="120"/>
    <w:qFormat/>
    <w:pPr/>
    <w:rPr/>
  </w:style>
  <w:style w:type="paragraph" w:styleId="Style45">
    <w:name w:val="Колонтитулы"/>
    <w:basedOn w:val="120"/>
    <w:qFormat/>
    <w:pPr/>
    <w:rPr/>
  </w:style>
  <w:style w:type="paragraph" w:styleId="Footer">
    <w:name w:val="footer"/>
    <w:basedOn w:val="120"/>
    <w:pPr>
      <w:tabs>
        <w:tab w:val="clear" w:pos="11340"/>
        <w:tab w:val="center" w:pos="4677" w:leader="none"/>
        <w:tab w:val="right" w:pos="9355" w:leader="none"/>
      </w:tabs>
    </w:pPr>
    <w:rPr/>
  </w:style>
  <w:style w:type="paragraph" w:styleId="BodyText2">
    <w:name w:val="Body Text 2"/>
    <w:basedOn w:val="120"/>
    <w:qFormat/>
    <w:pPr>
      <w:spacing w:lineRule="auto" w:line="480" w:before="0" w:after="120"/>
    </w:pPr>
    <w:rPr/>
  </w:style>
  <w:style w:type="paragraph" w:styleId="BodyText3">
    <w:name w:val="Body Text 3"/>
    <w:basedOn w:val="120"/>
    <w:link w:val="BodyText3Char"/>
    <w:qFormat/>
    <w:pPr>
      <w:spacing w:before="0" w:after="120"/>
    </w:pPr>
    <w:rPr>
      <w:sz w:val="16"/>
      <w:szCs w:val="16"/>
    </w:rPr>
  </w:style>
  <w:style w:type="paragraph" w:styleId="ConsNormal1">
    <w:name w:val="ConsNormal"/>
    <w:qFormat/>
    <w:pPr>
      <w:widowControl w:val="false"/>
      <w:suppressAutoHyphens w:val="true"/>
      <w:kinsoku w:val="true"/>
      <w:overflowPunct w:val="true"/>
      <w:autoSpaceDE w:val="true"/>
      <w:bidi w:val="0"/>
      <w:spacing w:before="0" w:after="0"/>
      <w:ind w:firstLine="720" w:start="709" w:end="19772"/>
      <w:jc w:val="both"/>
    </w:pPr>
    <w:rPr>
      <w:rFonts w:ascii="Arial" w:hAnsi="Arial" w:cs="Arial" w:eastAsia="Times New Roman"/>
      <w:color w:val="auto"/>
      <w:kern w:val="0"/>
      <w:sz w:val="22"/>
      <w:szCs w:val="22"/>
      <w:lang w:val="ru-RU" w:eastAsia="ru-RU" w:bidi="ar-SA"/>
    </w:rPr>
  </w:style>
  <w:style w:type="paragraph" w:styleId="BodyText22">
    <w:name w:val="Body Text 22"/>
    <w:basedOn w:val="120"/>
    <w:qFormat/>
    <w:pPr>
      <w:spacing w:before="0" w:after="0"/>
    </w:pPr>
    <w:rPr/>
  </w:style>
  <w:style w:type="paragraph" w:styleId="Date">
    <w:name w:val="Date"/>
    <w:basedOn w:val="120"/>
    <w:next w:val="120"/>
    <w:qFormat/>
    <w:pPr/>
    <w:rPr/>
  </w:style>
  <w:style w:type="paragraph" w:styleId="NormalWeb">
    <w:name w:val="Normal (Web)"/>
    <w:basedOn w:val="120"/>
    <w:qFormat/>
    <w:pPr>
      <w:spacing w:before="280" w:after="280"/>
    </w:pPr>
    <w:rPr/>
  </w:style>
  <w:style w:type="paragraph" w:styleId="CommentText">
    <w:name w:val="annotation text"/>
    <w:basedOn w:val="120"/>
    <w:pPr/>
    <w:rPr>
      <w:sz w:val="20"/>
      <w:szCs w:val="20"/>
    </w:rPr>
  </w:style>
  <w:style w:type="paragraph" w:styleId="annotationsubject">
    <w:name w:val="annotation subject"/>
    <w:basedOn w:val="CommentText"/>
    <w:next w:val="CommentText"/>
    <w:qFormat/>
    <w:pPr/>
    <w:rPr>
      <w:b/>
      <w:bCs/>
    </w:rPr>
  </w:style>
  <w:style w:type="paragraph" w:styleId="BalloonText">
    <w:name w:val="Balloon Text"/>
    <w:basedOn w:val="120"/>
    <w:qFormat/>
    <w:pPr/>
    <w:rPr>
      <w:rFonts w:ascii="Tahoma" w:hAnsi="Tahoma" w:cs="Tahoma"/>
      <w:sz w:val="16"/>
      <w:szCs w:val="16"/>
    </w:rPr>
  </w:style>
  <w:style w:type="paragraph" w:styleId="FootnoteText">
    <w:name w:val="footnote text"/>
    <w:basedOn w:val="120"/>
    <w:pPr/>
    <w:rPr>
      <w:sz w:val="20"/>
      <w:szCs w:val="20"/>
    </w:rPr>
  </w:style>
  <w:style w:type="paragraph" w:styleId="123">
    <w:name w:val="Знак Знак Знак Знак Знак Знак1 Знак"/>
    <w:basedOn w:val="120"/>
    <w:qFormat/>
    <w:pPr>
      <w:spacing w:before="280" w:after="280"/>
    </w:pPr>
    <w:rPr>
      <w:rFonts w:ascii="Tahoma" w:hAnsi="Tahoma" w:cs="Tahoma"/>
      <w:sz w:val="20"/>
      <w:szCs w:val="20"/>
      <w:lang w:val="en-US"/>
    </w:rPr>
  </w:style>
  <w:style w:type="paragraph" w:styleId="-">
    <w:name w:val="Контракт-раздел"/>
    <w:basedOn w:val="120"/>
    <w:next w:val="-2"/>
    <w:qFormat/>
    <w:pPr>
      <w:keepNext w:val="true"/>
      <w:numPr>
        <w:ilvl w:val="0"/>
        <w:numId w:val="0"/>
      </w:numPr>
      <w:tabs>
        <w:tab w:val="clear" w:pos="11340"/>
        <w:tab w:val="left" w:pos="540" w:leader="none"/>
      </w:tabs>
      <w:spacing w:before="360" w:after="120"/>
      <w:jc w:val="center"/>
      <w:outlineLvl w:val="3"/>
    </w:pPr>
    <w:rPr>
      <w:b/>
      <w:bCs/>
      <w:smallCaps/>
    </w:rPr>
  </w:style>
  <w:style w:type="paragraph" w:styleId="-2">
    <w:name w:val="Контракт-пункт"/>
    <w:basedOn w:val="120"/>
    <w:qFormat/>
    <w:pPr>
      <w:numPr>
        <w:ilvl w:val="0"/>
        <w:numId w:val="4"/>
      </w:numPr>
      <w:spacing w:before="0" w:after="0"/>
    </w:pPr>
    <w:rPr/>
  </w:style>
  <w:style w:type="paragraph" w:styleId="-3">
    <w:name w:val="Контракт-подпункт"/>
    <w:basedOn w:val="120"/>
    <w:qFormat/>
    <w:pPr>
      <w:tabs>
        <w:tab w:val="clear" w:pos="11340"/>
        <w:tab w:val="left" w:pos="0" w:leader="none"/>
        <w:tab w:val="left" w:pos="708" w:leader="none"/>
      </w:tabs>
      <w:spacing w:before="0" w:after="0"/>
    </w:pPr>
    <w:rPr/>
  </w:style>
  <w:style w:type="paragraph" w:styleId="-4">
    <w:name w:val="Контракт-подподпункт"/>
    <w:basedOn w:val="120"/>
    <w:qFormat/>
    <w:pPr>
      <w:tabs>
        <w:tab w:val="clear" w:pos="11340"/>
        <w:tab w:val="left" w:pos="0" w:leader="none"/>
        <w:tab w:val="left" w:pos="708" w:leader="none"/>
      </w:tabs>
      <w:spacing w:before="0" w:after="0"/>
    </w:pPr>
    <w:rPr/>
  </w:style>
  <w:style w:type="paragraph" w:styleId="ListBullet3">
    <w:name w:val="List Bullet 3"/>
    <w:basedOn w:val="120"/>
    <w:pPr>
      <w:spacing w:before="0" w:after="0"/>
      <w:ind w:hanging="283" w:start="566"/>
    </w:pPr>
    <w:rPr/>
  </w:style>
  <w:style w:type="paragraph" w:styleId="124">
    <w:name w:val="Знак Знак Знак Знак Знак Знак1 Знак Знак Знак Знак"/>
    <w:basedOn w:val="120"/>
    <w:qFormat/>
    <w:pPr>
      <w:spacing w:before="280" w:after="280"/>
    </w:pPr>
    <w:rPr>
      <w:rFonts w:ascii="Tahoma" w:hAnsi="Tahoma" w:cs="Tahoma"/>
      <w:sz w:val="20"/>
      <w:szCs w:val="20"/>
      <w:lang w:val="en-US"/>
    </w:rPr>
  </w:style>
  <w:style w:type="paragraph" w:styleId="215">
    <w:name w:val="Список 21"/>
    <w:basedOn w:val="120"/>
    <w:qFormat/>
    <w:pPr>
      <w:spacing w:before="0" w:after="0"/>
      <w:ind w:hanging="283" w:start="566"/>
    </w:pPr>
    <w:rPr>
      <w:sz w:val="20"/>
      <w:szCs w:val="20"/>
      <w:lang w:eastAsia="ar-SA"/>
    </w:rPr>
  </w:style>
  <w:style w:type="paragraph" w:styleId="315">
    <w:name w:val="Основной текст с отступом 31"/>
    <w:basedOn w:val="120"/>
    <w:qFormat/>
    <w:pPr>
      <w:spacing w:before="0" w:after="0"/>
      <w:ind w:firstLine="720"/>
    </w:pPr>
    <w:rPr>
      <w:lang w:eastAsia="ar-SA"/>
    </w:rPr>
  </w:style>
  <w:style w:type="paragraph" w:styleId="BodyTextIndent3">
    <w:name w:val="Body Text Indent 3"/>
    <w:basedOn w:val="120"/>
    <w:qFormat/>
    <w:pPr>
      <w:spacing w:before="0" w:after="120"/>
      <w:ind w:start="283"/>
    </w:pPr>
    <w:rPr>
      <w:sz w:val="16"/>
      <w:szCs w:val="16"/>
    </w:rPr>
  </w:style>
  <w:style w:type="paragraph" w:styleId="BodyTextIndent">
    <w:name w:val="Body Text Indent"/>
    <w:basedOn w:val="120"/>
    <w:pPr>
      <w:spacing w:before="0" w:after="120"/>
      <w:ind w:start="283"/>
    </w:pPr>
    <w:rPr/>
  </w:style>
  <w:style w:type="paragraph" w:styleId="ListBullet4">
    <w:name w:val="List Bullet 4"/>
    <w:basedOn w:val="120"/>
    <w:pPr>
      <w:spacing w:before="0" w:after="0"/>
      <w:ind w:hanging="283" w:start="849"/>
    </w:pPr>
    <w:rPr/>
  </w:style>
  <w:style w:type="paragraph" w:styleId="Style46">
    <w:name w:val="Содержимое таблицы"/>
    <w:basedOn w:val="120"/>
    <w:qFormat/>
    <w:pPr>
      <w:widowControl w:val="false"/>
      <w:suppressLineNumbers/>
    </w:pPr>
    <w:rPr/>
  </w:style>
  <w:style w:type="paragraph" w:styleId="HTMLPreformatted">
    <w:name w:val="HTML Preformatted"/>
    <w:basedOn w:val="120"/>
    <w:qFormat/>
    <w:pPr>
      <w:tabs>
        <w:tab w:val="clear" w:pos="113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pPr>
    <w:rPr>
      <w:rFonts w:ascii="Courier New" w:hAnsi="Courier New" w:cs="Courier New"/>
      <w:sz w:val="20"/>
      <w:szCs w:val="20"/>
    </w:rPr>
  </w:style>
  <w:style w:type="paragraph" w:styleId="Style47">
    <w:name w:val="Знак Знак Знак Знак Знак Знак Знак Знак Знак Знак Знак Знак"/>
    <w:basedOn w:val="120"/>
    <w:qFormat/>
    <w:pPr>
      <w:widowControl w:val="false"/>
      <w:spacing w:lineRule="exact" w:line="240" w:before="0" w:after="160"/>
      <w:jc w:val="end"/>
    </w:pPr>
    <w:rPr>
      <w:rFonts w:ascii="Arial" w:hAnsi="Arial" w:cs="Arial"/>
      <w:sz w:val="20"/>
      <w:szCs w:val="20"/>
      <w:lang w:val="en-GB"/>
    </w:rPr>
  </w:style>
  <w:style w:type="paragraph" w:styleId="ListBullet">
    <w:name w:val="List Bullet"/>
    <w:basedOn w:val="120"/>
    <w:pPr>
      <w:numPr>
        <w:ilvl w:val="0"/>
        <w:numId w:val="6"/>
      </w:numPr>
    </w:pPr>
    <w:rPr/>
  </w:style>
  <w:style w:type="paragraph" w:styleId="210">
    <w:name w:val="2"/>
    <w:basedOn w:val="120"/>
    <w:next w:val="Heading2"/>
    <w:autoRedefine/>
    <w:qFormat/>
    <w:pPr>
      <w:spacing w:lineRule="exact" w:line="240" w:before="0" w:after="160"/>
    </w:pPr>
    <w:rPr>
      <w:rFonts w:ascii="Calibri" w:hAnsi="Calibri" w:cs="Calibri"/>
      <w:lang w:val="en-US"/>
    </w:rPr>
  </w:style>
  <w:style w:type="paragraph" w:styleId="ConsPlusNonformat1">
    <w:name w:val="ConsPlusNonformat"/>
    <w:qFormat/>
    <w:pPr>
      <w:widowControl/>
      <w:suppressAutoHyphens w:val="true"/>
      <w:kinsoku w:val="true"/>
      <w:overflowPunct w:val="true"/>
      <w:autoSpaceDE w:val="true"/>
      <w:bidi w:val="0"/>
      <w:spacing w:before="0" w:after="0"/>
      <w:jc w:val="start"/>
    </w:pPr>
    <w:rPr>
      <w:rFonts w:ascii="Courier New" w:hAnsi="Courier New" w:cs="Courier New" w:eastAsia="Times New Roman"/>
      <w:color w:val="auto"/>
      <w:kern w:val="0"/>
      <w:sz w:val="22"/>
      <w:szCs w:val="22"/>
      <w:lang w:val="ru-RU" w:eastAsia="ru-RU" w:bidi="ar-SA"/>
    </w:rPr>
  </w:style>
  <w:style w:type="paragraph" w:styleId="Header">
    <w:name w:val="header"/>
    <w:basedOn w:val="120"/>
    <w:pPr>
      <w:tabs>
        <w:tab w:val="clear" w:pos="11340"/>
        <w:tab w:val="center" w:pos="4677" w:leader="none"/>
        <w:tab w:val="right" w:pos="9355" w:leader="none"/>
      </w:tabs>
      <w:spacing w:before="0" w:after="0"/>
    </w:pPr>
    <w:rPr/>
  </w:style>
  <w:style w:type="paragraph" w:styleId="ListParagraph">
    <w:name w:val="List Paragraph"/>
    <w:basedOn w:val="120"/>
    <w:qFormat/>
    <w:pPr>
      <w:spacing w:lineRule="auto" w:line="264" w:before="0" w:after="160"/>
      <w:ind w:start="720"/>
      <w:contextualSpacing/>
    </w:pPr>
    <w:rPr>
      <w:rFonts w:ascii="Calibri" w:hAnsi="Calibri"/>
      <w:color w:val="000000"/>
      <w:sz w:val="22"/>
      <w:szCs w:val="20"/>
    </w:rPr>
  </w:style>
  <w:style w:type="paragraph" w:styleId="HTMLTopofForm">
    <w:name w:val="HTML Top of Form"/>
    <w:basedOn w:val="120"/>
    <w:next w:val="120"/>
    <w:qFormat/>
    <w:pPr>
      <w:pBdr>
        <w:bottom w:val="single" w:sz="6" w:space="1" w:color="000000"/>
      </w:pBdr>
      <w:spacing w:before="0" w:after="0"/>
      <w:jc w:val="center"/>
    </w:pPr>
    <w:rPr>
      <w:rFonts w:ascii="Arial" w:hAnsi="Arial" w:cs="Arial"/>
      <w:vanish/>
      <w:sz w:val="16"/>
      <w:szCs w:val="16"/>
    </w:rPr>
  </w:style>
  <w:style w:type="paragraph" w:styleId="HTMLBottomofForm">
    <w:name w:val="HTML Bottom of Form"/>
    <w:basedOn w:val="120"/>
    <w:next w:val="120"/>
    <w:qFormat/>
    <w:pPr>
      <w:pBdr>
        <w:top w:val="single" w:sz="6" w:space="1" w:color="000000"/>
      </w:pBdr>
      <w:spacing w:before="0" w:after="0"/>
      <w:jc w:val="center"/>
    </w:pPr>
    <w:rPr>
      <w:rFonts w:ascii="Arial" w:hAnsi="Arial" w:cs="Arial"/>
      <w:vanish/>
      <w:sz w:val="16"/>
      <w:szCs w:val="16"/>
    </w:rPr>
  </w:style>
  <w:style w:type="paragraph" w:styleId="NoSpacing">
    <w:name w:val="No Spacing"/>
    <w:qFormat/>
    <w:pPr>
      <w:widowControl/>
      <w:suppressAutoHyphens w:val="true"/>
      <w:kinsoku w:val="true"/>
      <w:overflowPunct w:val="true"/>
      <w:autoSpaceDE w:val="true"/>
      <w:bidi w:val="0"/>
      <w:spacing w:before="0" w:after="0"/>
      <w:jc w:val="start"/>
    </w:pPr>
    <w:rPr>
      <w:rFonts w:ascii="Calibri" w:hAnsi="Calibri" w:eastAsia="Times New Roman" w:cs="Times New Roman"/>
      <w:color w:val="auto"/>
      <w:kern w:val="0"/>
      <w:sz w:val="22"/>
      <w:szCs w:val="22"/>
      <w:lang w:eastAsia="en-US" w:val="ru-RU" w:bidi="ar-SA"/>
    </w:rPr>
  </w:style>
  <w:style w:type="paragraph" w:styleId="125">
    <w:name w:val="Знак Знак Знак Знак1"/>
    <w:basedOn w:val="120"/>
    <w:qFormat/>
    <w:pPr>
      <w:spacing w:before="280" w:after="280"/>
    </w:pPr>
    <w:rPr>
      <w:rFonts w:ascii="Tahoma" w:hAnsi="Tahoma" w:cs="Tahoma"/>
      <w:sz w:val="20"/>
      <w:szCs w:val="20"/>
      <w:lang w:val="en-US"/>
    </w:rPr>
  </w:style>
  <w:style w:type="paragraph" w:styleId="ConsPlusCell">
    <w:name w:val="ConsPlusCell"/>
    <w:qFormat/>
    <w:pPr>
      <w:widowControl/>
      <w:suppressAutoHyphens w:val="true"/>
      <w:kinsoku w:val="true"/>
      <w:overflowPunct w:val="true"/>
      <w:autoSpaceDE w:val="true"/>
      <w:bidi w:val="0"/>
      <w:spacing w:before="0" w:after="0"/>
      <w:jc w:val="start"/>
    </w:pPr>
    <w:rPr>
      <w:rFonts w:ascii="Arial" w:hAnsi="Arial" w:cs="Arial" w:eastAsia="Times New Roman"/>
      <w:color w:val="auto"/>
      <w:kern w:val="0"/>
      <w:sz w:val="20"/>
      <w:szCs w:val="20"/>
      <w:lang w:val="ru-RU" w:eastAsia="ru-RU" w:bidi="ar-SA"/>
    </w:rPr>
  </w:style>
  <w:style w:type="paragraph" w:styleId="p4">
    <w:name w:val="p4"/>
    <w:basedOn w:val="120"/>
    <w:qFormat/>
    <w:pPr>
      <w:spacing w:before="280" w:after="280"/>
    </w:pPr>
    <w:rPr/>
  </w:style>
  <w:style w:type="paragraph" w:styleId="p6">
    <w:name w:val="p6"/>
    <w:basedOn w:val="120"/>
    <w:qFormat/>
    <w:pPr>
      <w:spacing w:before="280" w:after="280"/>
    </w:pPr>
    <w:rPr/>
  </w:style>
  <w:style w:type="paragraph" w:styleId="02statia2">
    <w:name w:val="02statia2"/>
    <w:basedOn w:val="120"/>
    <w:qFormat/>
    <w:pPr>
      <w:spacing w:lineRule="atLeast" w:line="320" w:before="120" w:after="0"/>
      <w:ind w:hanging="880" w:start="2020"/>
    </w:pPr>
    <w:rPr>
      <w:rFonts w:ascii="GaramondNarrowC" w:hAnsi="GaramondNarrowC" w:cs="GaramondNarrowC"/>
      <w:color w:val="000000"/>
      <w:sz w:val="21"/>
      <w:szCs w:val="21"/>
    </w:rPr>
  </w:style>
  <w:style w:type="paragraph" w:styleId="PlainText">
    <w:name w:val="Plain Text"/>
    <w:basedOn w:val="120"/>
    <w:qFormat/>
    <w:pPr>
      <w:spacing w:before="0" w:after="0"/>
    </w:pPr>
    <w:rPr>
      <w:rFonts w:ascii="Courier New" w:hAnsi="Courier New" w:cs="Courier New"/>
      <w:sz w:val="20"/>
      <w:szCs w:val="20"/>
    </w:rPr>
  </w:style>
  <w:style w:type="paragraph" w:styleId="321">
    <w:name w:val="Основной текст 32"/>
    <w:basedOn w:val="120"/>
    <w:qFormat/>
    <w:pPr>
      <w:spacing w:before="0" w:after="120"/>
    </w:pPr>
    <w:rPr>
      <w:sz w:val="16"/>
      <w:szCs w:val="16"/>
      <w:lang w:eastAsia="ar-SA"/>
    </w:rPr>
  </w:style>
  <w:style w:type="paragraph" w:styleId="Style48">
    <w:name w:val="Таблицы (моноширинный)"/>
    <w:basedOn w:val="120"/>
    <w:next w:val="120"/>
    <w:qFormat/>
    <w:pPr>
      <w:spacing w:before="0" w:after="0"/>
    </w:pPr>
    <w:rPr>
      <w:rFonts w:ascii="Courier New" w:hAnsi="Courier New" w:cs="Courier New"/>
      <w:sz w:val="20"/>
      <w:szCs w:val="20"/>
    </w:rPr>
  </w:style>
  <w:style w:type="paragraph" w:styleId="Style49">
    <w:name w:val="Обычный + по ширине"/>
    <w:basedOn w:val="120"/>
    <w:qFormat/>
    <w:pPr>
      <w:spacing w:before="0" w:after="0"/>
    </w:pPr>
    <w:rPr/>
  </w:style>
  <w:style w:type="paragraph" w:styleId="Normal2">
    <w:name w:val="Normal Знак"/>
    <w:qFormat/>
    <w:pPr>
      <w:widowControl w:val="false"/>
      <w:suppressAutoHyphens w:val="true"/>
      <w:kinsoku w:val="true"/>
      <w:overflowPunct w:val="true"/>
      <w:autoSpaceDE w:val="true"/>
      <w:bidi w:val="0"/>
      <w:snapToGrid w:val="false"/>
      <w:spacing w:lineRule="auto" w:line="336" w:before="440" w:after="0"/>
      <w:ind w:firstLine="540" w:start="400"/>
      <w:jc w:val="both"/>
    </w:pPr>
    <w:rPr>
      <w:rFonts w:ascii="Times New Roman" w:hAnsi="Times New Roman" w:eastAsia="Times New Roman" w:cs="Times New Roman"/>
      <w:color w:val="000000"/>
      <w:kern w:val="0"/>
      <w:sz w:val="20"/>
      <w:szCs w:val="20"/>
      <w:lang w:val="ru-RU" w:eastAsia="ru-RU" w:bidi="ar-SA"/>
    </w:rPr>
  </w:style>
  <w:style w:type="paragraph" w:styleId="formattext">
    <w:name w:val="formattext"/>
    <w:basedOn w:val="120"/>
    <w:qFormat/>
    <w:pPr>
      <w:spacing w:before="280" w:after="280"/>
    </w:pPr>
    <w:rPr/>
  </w:style>
  <w:style w:type="paragraph" w:styleId="126">
    <w:name w:val="Абзац списка1"/>
    <w:basedOn w:val="120"/>
    <w:qFormat/>
    <w:pPr>
      <w:spacing w:before="0" w:after="0"/>
      <w:ind w:start="720"/>
    </w:pPr>
    <w:rPr/>
  </w:style>
  <w:style w:type="paragraph" w:styleId="127">
    <w:name w:val="Название объекта1"/>
    <w:basedOn w:val="120"/>
    <w:qFormat/>
    <w:pPr>
      <w:spacing w:before="0" w:after="0"/>
      <w:jc w:val="center"/>
    </w:pPr>
    <w:rPr>
      <w:lang w:eastAsia="ar-SA"/>
    </w:rPr>
  </w:style>
  <w:style w:type="paragraph" w:styleId="Requisits">
    <w:name w:val="Requisits"/>
    <w:basedOn w:val="120"/>
    <w:qFormat/>
    <w:pPr>
      <w:spacing w:before="0" w:after="0"/>
      <w:ind w:end="288"/>
    </w:pPr>
    <w:rPr>
      <w:rFonts w:ascii="TimesDL" w:hAnsi="TimesDL" w:cs="TimesDL"/>
      <w:sz w:val="22"/>
      <w:szCs w:val="22"/>
    </w:rPr>
  </w:style>
  <w:style w:type="paragraph" w:styleId="216">
    <w:name w:val="Обычный2"/>
    <w:qFormat/>
    <w:pPr>
      <w:widowControl/>
      <w:suppressAutoHyphens w:val="true"/>
      <w:kinsoku w:val="true"/>
      <w:overflowPunct w:val="true"/>
      <w:autoSpaceDE w:val="true"/>
      <w:bidi w:val="0"/>
      <w:snapToGrid w:val="false"/>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Bulleted">
    <w:name w:val="Bulleted"/>
    <w:basedOn w:val="Heading5"/>
    <w:qFormat/>
    <w:pPr>
      <w:keepNext w:val="false"/>
      <w:widowControl/>
      <w:tabs>
        <w:tab w:val="clear" w:pos="1008"/>
      </w:tabs>
      <w:suppressAutoHyphens w:val="false"/>
      <w:spacing w:before="240" w:after="60"/>
      <w:ind w:hanging="0" w:start="0"/>
      <w:outlineLvl w:val="9"/>
    </w:pPr>
    <w:rPr>
      <w:rFonts w:ascii="Arial Rounded MT Bold" w:hAnsi="Arial Rounded MT Bold" w:eastAsia="Times New Roman" w:cs="Arial Rounded MT Bold"/>
      <w:b w:val="false"/>
      <w:bCs w:val="false"/>
      <w:kern w:val="0"/>
      <w:sz w:val="22"/>
      <w:szCs w:val="22"/>
    </w:rPr>
  </w:style>
  <w:style w:type="paragraph" w:styleId="Default">
    <w:name w:val="Default"/>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128">
    <w:name w:val="Основной текст с отступом1"/>
    <w:basedOn w:val="120"/>
    <w:link w:val="BodyTextIndentChar"/>
    <w:qFormat/>
    <w:pPr>
      <w:spacing w:before="0" w:after="120"/>
      <w:ind w:start="283"/>
    </w:pPr>
    <w:rPr/>
  </w:style>
  <w:style w:type="paragraph" w:styleId="ConsPlusTitle">
    <w:name w:val="ConsPlusTitle"/>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b/>
      <w:bCs/>
      <w:color w:val="auto"/>
      <w:kern w:val="0"/>
      <w:sz w:val="28"/>
      <w:szCs w:val="28"/>
      <w:lang w:val="ru-RU" w:eastAsia="ru-RU" w:bidi="ar-SA"/>
    </w:rPr>
  </w:style>
  <w:style w:type="paragraph" w:styleId="Style50">
    <w:name w:val="Мой"/>
    <w:basedOn w:val="120"/>
    <w:qFormat/>
    <w:pPr>
      <w:spacing w:before="0" w:after="0"/>
      <w:ind w:firstLine="720"/>
    </w:pPr>
    <w:rPr>
      <w:rFonts w:ascii="CG Times (W1)" w:hAnsi="CG Times (W1)" w:cs="CG Times (W1)"/>
    </w:rPr>
  </w:style>
  <w:style w:type="paragraph" w:styleId="Iacaaiea">
    <w:name w:val="Iacaaiea"/>
    <w:basedOn w:val="120"/>
    <w:qFormat/>
    <w:pPr>
      <w:tabs>
        <w:tab w:val="clear" w:pos="11340"/>
        <w:tab w:val="left" w:pos="426" w:leader="none"/>
      </w:tabs>
      <w:spacing w:lineRule="atLeast" w:line="360" w:before="120" w:after="0"/>
      <w:jc w:val="center"/>
    </w:pPr>
    <w:rPr>
      <w:b/>
      <w:bCs/>
      <w:sz w:val="22"/>
      <w:szCs w:val="22"/>
    </w:rPr>
  </w:style>
  <w:style w:type="paragraph" w:styleId="fr1">
    <w:name w:val="fr1"/>
    <w:basedOn w:val="120"/>
    <w:qFormat/>
    <w:pPr>
      <w:spacing w:before="150" w:after="150"/>
      <w:ind w:start="150" w:end="150"/>
    </w:pPr>
    <w:rPr/>
  </w:style>
  <w:style w:type="paragraph" w:styleId="129">
    <w:name w:val="заголовок 1"/>
    <w:basedOn w:val="120"/>
    <w:next w:val="120"/>
    <w:qFormat/>
    <w:pPr>
      <w:keepNext w:val="true"/>
      <w:spacing w:before="240" w:after="0"/>
    </w:pPr>
    <w:rPr>
      <w:rFonts w:ascii="Arial" w:hAnsi="Arial" w:cs="Arial"/>
      <w:b/>
      <w:bCs/>
    </w:rPr>
  </w:style>
  <w:style w:type="paragraph" w:styleId="caaieiaie7">
    <w:name w:val="caaieiaie 7"/>
    <w:basedOn w:val="120"/>
    <w:next w:val="120"/>
    <w:qFormat/>
    <w:pPr>
      <w:keepNext w:val="true"/>
      <w:spacing w:before="120" w:after="0"/>
      <w:jc w:val="center"/>
    </w:pPr>
    <w:rPr/>
  </w:style>
  <w:style w:type="paragraph" w:styleId="130">
    <w:name w:val="Заголовок оглавления1"/>
    <w:basedOn w:val="Heading1"/>
    <w:next w:val="120"/>
    <w:qFormat/>
    <w:pPr>
      <w:keepLines/>
      <w:numPr>
        <w:ilvl w:val="0"/>
        <w:numId w:val="0"/>
      </w:numPr>
      <w:spacing w:lineRule="auto" w:line="276" w:before="480" w:after="0"/>
      <w:jc w:val="start"/>
      <w:outlineLvl w:val="9"/>
    </w:pPr>
    <w:rPr>
      <w:rFonts w:ascii="Cambria" w:hAnsi="Cambria" w:cs="Cambria"/>
      <w:color w:val="365F91"/>
      <w:kern w:val="0"/>
      <w:sz w:val="28"/>
      <w:szCs w:val="28"/>
    </w:rPr>
  </w:style>
  <w:style w:type="paragraph" w:styleId="Style51">
    <w:name w:val="Знак Знак Знак Знак"/>
    <w:basedOn w:val="120"/>
    <w:qFormat/>
    <w:pPr>
      <w:spacing w:before="280" w:after="280"/>
    </w:pPr>
    <w:rPr>
      <w:rFonts w:ascii="Tahoma" w:hAnsi="Tahoma" w:cs="Tahoma"/>
      <w:sz w:val="20"/>
      <w:szCs w:val="20"/>
      <w:lang w:val="en-US"/>
    </w:rPr>
  </w:style>
  <w:style w:type="paragraph" w:styleId="217">
    <w:name w:val="Основной текст 21"/>
    <w:basedOn w:val="120"/>
    <w:qFormat/>
    <w:pPr>
      <w:widowControl w:val="false"/>
      <w:spacing w:before="0" w:after="0"/>
    </w:pPr>
    <w:rPr>
      <w:color w:val="000000"/>
      <w:sz w:val="32"/>
      <w:szCs w:val="32"/>
      <w:lang w:val="en-US"/>
    </w:rPr>
  </w:style>
  <w:style w:type="paragraph" w:styleId="1CharChar1">
    <w:name w:val="Знак1 Char Char1"/>
    <w:basedOn w:val="120"/>
    <w:qFormat/>
    <w:pPr>
      <w:spacing w:lineRule="exact" w:line="240" w:before="0" w:after="160"/>
    </w:pPr>
    <w:rPr>
      <w:rFonts w:ascii="Tahoma" w:hAnsi="Tahoma" w:cs="Tahoma"/>
      <w:sz w:val="20"/>
      <w:szCs w:val="20"/>
      <w:lang w:val="en-US"/>
    </w:rPr>
  </w:style>
  <w:style w:type="paragraph" w:styleId="132">
    <w:name w:val="Уровень 1"/>
    <w:basedOn w:val="120"/>
    <w:autoRedefine/>
    <w:qFormat/>
    <w:pPr>
      <w:numPr>
        <w:ilvl w:val="0"/>
        <w:numId w:val="0"/>
      </w:numPr>
      <w:tabs>
        <w:tab w:val="clear" w:pos="11340"/>
        <w:tab w:val="left" w:pos="495" w:leader="none"/>
      </w:tabs>
      <w:spacing w:before="240" w:after="0"/>
      <w:ind w:hanging="495" w:start="495"/>
      <w:outlineLvl w:val="1"/>
    </w:pPr>
    <w:rPr>
      <w:b/>
      <w:bCs/>
      <w:caps/>
      <w:spacing w:val="28"/>
    </w:rPr>
  </w:style>
  <w:style w:type="paragraph" w:styleId="133">
    <w:name w:val="Цитата1"/>
    <w:basedOn w:val="120"/>
    <w:qFormat/>
    <w:pPr>
      <w:widowControl w:val="false"/>
      <w:spacing w:before="0" w:after="0"/>
      <w:ind w:hanging="2127" w:start="2127" w:end="-1"/>
    </w:pPr>
    <w:rPr>
      <w:rFonts w:ascii="Times New Roman CYR" w:hAnsi="Times New Roman CYR" w:cs="Times New Roman CYR"/>
      <w:color w:val="000000"/>
      <w:lang w:val="en-US"/>
    </w:rPr>
  </w:style>
  <w:style w:type="paragraph" w:styleId="316">
    <w:name w:val="Основной текст 31"/>
    <w:basedOn w:val="120"/>
    <w:qFormat/>
    <w:pPr>
      <w:widowControl w:val="false"/>
      <w:spacing w:before="0" w:after="120"/>
    </w:pPr>
    <w:rPr>
      <w:color w:val="000000"/>
      <w:sz w:val="16"/>
      <w:szCs w:val="16"/>
      <w:lang w:val="en-US"/>
    </w:rPr>
  </w:style>
  <w:style w:type="paragraph" w:styleId="Normal11">
    <w:name w:val="Normal1"/>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eastAsia="ar-SA" w:val="ru-RU" w:bidi="ar-SA"/>
    </w:rPr>
  </w:style>
  <w:style w:type="paragraph" w:styleId="218">
    <w:name w:val="Знак Знак2 Знак"/>
    <w:basedOn w:val="120"/>
    <w:next w:val="Heading2"/>
    <w:autoRedefine/>
    <w:qFormat/>
    <w:pPr>
      <w:spacing w:lineRule="exact" w:line="240" w:before="0" w:after="160"/>
    </w:pPr>
    <w:rPr>
      <w:lang w:val="en-US"/>
    </w:rPr>
  </w:style>
  <w:style w:type="paragraph" w:styleId="FORMATTEXT1">
    <w:name w:val=".FORMATTEXT"/>
    <w:qFormat/>
    <w:pPr>
      <w:widowControl w:val="false"/>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134">
    <w:name w:val="Знак1 Знак Знак Знак Знак Знак Знак Знак Знак Знак"/>
    <w:basedOn w:val="120"/>
    <w:next w:val="Heading2"/>
    <w:autoRedefine/>
    <w:qFormat/>
    <w:pPr>
      <w:spacing w:lineRule="exact" w:line="240" w:before="0" w:after="160"/>
    </w:pPr>
    <w:rPr>
      <w:lang w:val="en-US"/>
    </w:rPr>
  </w:style>
  <w:style w:type="paragraph" w:styleId="Style52">
    <w:name w:val="Знак Знак Знак"/>
    <w:basedOn w:val="120"/>
    <w:qFormat/>
    <w:pPr>
      <w:spacing w:before="280" w:after="280"/>
    </w:pPr>
    <w:rPr>
      <w:rFonts w:ascii="Tahoma" w:hAnsi="Tahoma" w:cs="Tahoma"/>
      <w:sz w:val="20"/>
      <w:szCs w:val="20"/>
      <w:lang w:val="en-US"/>
    </w:rPr>
  </w:style>
  <w:style w:type="paragraph" w:styleId="Style53">
    <w:name w:val="Знак Знак Знак Знак Знак Знак Знак"/>
    <w:basedOn w:val="120"/>
    <w:qFormat/>
    <w:pPr>
      <w:spacing w:before="280" w:after="280"/>
    </w:pPr>
    <w:rPr>
      <w:rFonts w:ascii="Tahoma" w:hAnsi="Tahoma" w:cs="Tahoma"/>
      <w:sz w:val="20"/>
      <w:szCs w:val="20"/>
      <w:lang w:val="en-US"/>
    </w:rPr>
  </w:style>
  <w:style w:type="paragraph" w:styleId="37">
    <w:name w:val="3"/>
    <w:basedOn w:val="120"/>
    <w:qFormat/>
    <w:pPr>
      <w:spacing w:before="129" w:after="129"/>
      <w:ind w:start="129" w:end="129"/>
    </w:pPr>
    <w:rPr/>
  </w:style>
  <w:style w:type="paragraph" w:styleId="standard">
    <w:name w:val="standard"/>
    <w:basedOn w:val="120"/>
    <w:qFormat/>
    <w:pPr>
      <w:spacing w:before="0" w:after="0"/>
    </w:pPr>
    <w:rPr>
      <w:color w:val="000000"/>
      <w:sz w:val="22"/>
      <w:szCs w:val="22"/>
    </w:rPr>
  </w:style>
  <w:style w:type="paragraph" w:styleId="1110">
    <w:name w:val="Знак1 Знак Знак Знак1"/>
    <w:basedOn w:val="120"/>
    <w:qFormat/>
    <w:pPr>
      <w:spacing w:lineRule="exact" w:line="240" w:before="0" w:after="160"/>
    </w:pPr>
    <w:rPr>
      <w:rFonts w:ascii="Verdana" w:hAnsi="Verdana" w:cs="Verdana"/>
      <w:lang w:val="en-US"/>
    </w:rPr>
  </w:style>
  <w:style w:type="paragraph" w:styleId="219">
    <w:name w:val="Знак Знак Знак2 Знак"/>
    <w:basedOn w:val="120"/>
    <w:qFormat/>
    <w:pPr>
      <w:widowControl w:val="false"/>
      <w:spacing w:lineRule="exact" w:line="240" w:before="0" w:after="160"/>
      <w:jc w:val="end"/>
    </w:pPr>
    <w:rPr>
      <w:sz w:val="20"/>
      <w:szCs w:val="20"/>
      <w:lang w:val="en-GB"/>
    </w:rPr>
  </w:style>
  <w:style w:type="paragraph" w:styleId="ConsTitle">
    <w:name w:val="ConsTitle"/>
    <w:qFormat/>
    <w:pPr>
      <w:widowControl w:val="false"/>
      <w:suppressAutoHyphens w:val="true"/>
      <w:kinsoku w:val="true"/>
      <w:overflowPunct w:val="true"/>
      <w:autoSpaceDE w:val="true"/>
      <w:bidi w:val="0"/>
      <w:spacing w:before="0" w:after="0"/>
      <w:ind w:end="19772"/>
      <w:jc w:val="start"/>
    </w:pPr>
    <w:rPr>
      <w:rFonts w:ascii="Arial" w:hAnsi="Arial" w:cs="Arial" w:eastAsia="Times New Roman"/>
      <w:b/>
      <w:bCs/>
      <w:color w:val="auto"/>
      <w:kern w:val="0"/>
      <w:sz w:val="16"/>
      <w:szCs w:val="16"/>
      <w:lang w:val="ru-RU" w:eastAsia="ru-RU" w:bidi="ar-SA"/>
    </w:rPr>
  </w:style>
  <w:style w:type="paragraph" w:styleId="Subtitle">
    <w:name w:val="Subtitle"/>
    <w:basedOn w:val="120"/>
    <w:qFormat/>
    <w:pPr>
      <w:spacing w:lineRule="auto" w:line="360" w:before="0" w:after="0"/>
      <w:jc w:val="center"/>
    </w:pPr>
    <w:rPr>
      <w:b/>
      <w:bCs/>
    </w:rPr>
  </w:style>
  <w:style w:type="paragraph" w:styleId="135">
    <w:name w:val="Знак1 Знак Знак Знак"/>
    <w:basedOn w:val="120"/>
    <w:qFormat/>
    <w:pPr>
      <w:spacing w:lineRule="exact" w:line="280" w:before="0" w:after="160"/>
    </w:pPr>
    <w:rPr>
      <w:rFonts w:ascii="Verdana" w:hAnsi="Verdana" w:cs="Verdana"/>
      <w:sz w:val="20"/>
      <w:szCs w:val="20"/>
      <w:lang w:val="en-US"/>
    </w:rPr>
  </w:style>
  <w:style w:type="paragraph" w:styleId="DocumentMap">
    <w:name w:val="Document Map"/>
    <w:basedOn w:val="120"/>
    <w:qFormat/>
    <w:pPr>
      <w:shd w:fill="000080" w:val="clear"/>
      <w:spacing w:before="0" w:after="0"/>
    </w:pPr>
    <w:rPr>
      <w:rFonts w:ascii="Tahoma" w:hAnsi="Tahoma" w:cs="Tahoma"/>
      <w:sz w:val="20"/>
      <w:szCs w:val="20"/>
    </w:rPr>
  </w:style>
  <w:style w:type="paragraph" w:styleId="136">
    <w:name w:val="Без интервала1"/>
    <w:link w:val="NoSpacingChar1"/>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54">
    <w:name w:val="Îáû÷íûé"/>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137">
    <w:name w:val="Знак Знак Знак1"/>
    <w:basedOn w:val="120"/>
    <w:qFormat/>
    <w:pPr>
      <w:spacing w:lineRule="exact" w:line="280" w:before="0" w:after="160"/>
    </w:pPr>
    <w:rPr>
      <w:rFonts w:ascii="Verdana" w:hAnsi="Verdana" w:cs="Verdana"/>
      <w:sz w:val="20"/>
      <w:szCs w:val="20"/>
      <w:lang w:val="en-US"/>
    </w:rPr>
  </w:style>
  <w:style w:type="paragraph" w:styleId="ConsCell">
    <w:name w:val="ConsCell"/>
    <w:qFormat/>
    <w:pPr>
      <w:widowControl w:val="false"/>
      <w:suppressAutoHyphens w:val="true"/>
      <w:kinsoku w:val="true"/>
      <w:overflowPunct w:val="true"/>
      <w:autoSpaceDE w:val="true"/>
      <w:bidi w:val="0"/>
      <w:spacing w:before="0" w:after="0"/>
      <w:ind w:end="19772"/>
      <w:jc w:val="start"/>
    </w:pPr>
    <w:rPr>
      <w:rFonts w:ascii="Arial" w:hAnsi="Arial" w:cs="Arial" w:eastAsia="Times New Roman"/>
      <w:color w:val="auto"/>
      <w:kern w:val="0"/>
      <w:sz w:val="20"/>
      <w:szCs w:val="20"/>
      <w:lang w:eastAsia="ar-SA" w:val="ru-RU" w:bidi="ar-SA"/>
    </w:rPr>
  </w:style>
  <w:style w:type="paragraph" w:styleId="Style55">
    <w:name w:val="Обычный таблица"/>
    <w:basedOn w:val="120"/>
    <w:qFormat/>
    <w:pPr>
      <w:spacing w:before="0" w:after="0"/>
    </w:pPr>
    <w:rPr>
      <w:sz w:val="18"/>
      <w:szCs w:val="18"/>
      <w:lang w:eastAsia="zh-CN"/>
    </w:rPr>
  </w:style>
  <w:style w:type="paragraph" w:styleId="Style56">
    <w:name w:val="Формула"/>
    <w:basedOn w:val="120"/>
    <w:next w:val="120"/>
    <w:qFormat/>
    <w:pPr>
      <w:widowControl w:val="false"/>
      <w:spacing w:before="240" w:after="240"/>
      <w:ind w:firstLine="300" w:start="420" w:end="420"/>
    </w:pPr>
    <w:rPr>
      <w:rFonts w:ascii="Arial" w:hAnsi="Arial" w:cs="Arial"/>
      <w:shd w:fill="FAF3E9" w:val="clear"/>
    </w:rPr>
  </w:style>
  <w:style w:type="paragraph" w:styleId="Style57">
    <w:name w:val="текст таблицы"/>
    <w:basedOn w:val="120"/>
    <w:qFormat/>
    <w:pPr>
      <w:spacing w:before="120" w:after="0"/>
      <w:ind w:end="-102"/>
    </w:pPr>
    <w:rPr/>
  </w:style>
  <w:style w:type="paragraph" w:styleId="Style58">
    <w:name w:val="Спис_заголовок"/>
    <w:basedOn w:val="120"/>
    <w:next w:val="List"/>
    <w:qFormat/>
    <w:pPr>
      <w:keepNext w:val="true"/>
      <w:keepLines/>
      <w:tabs>
        <w:tab w:val="clear" w:pos="11340"/>
        <w:tab w:val="left" w:pos="0" w:leader="none"/>
        <w:tab w:val="left" w:pos="720" w:leader="none"/>
      </w:tabs>
      <w:spacing w:before="60" w:after="0"/>
      <w:ind w:hanging="360" w:start="720"/>
    </w:pPr>
    <w:rPr>
      <w:sz w:val="22"/>
      <w:szCs w:val="22"/>
    </w:rPr>
  </w:style>
  <w:style w:type="paragraph" w:styleId="parametervalue">
    <w:name w:val="parametervalue"/>
    <w:basedOn w:val="120"/>
    <w:qFormat/>
    <w:pPr>
      <w:spacing w:before="280" w:after="280"/>
    </w:pPr>
    <w:rPr/>
  </w:style>
  <w:style w:type="paragraph" w:styleId="411">
    <w:name w:val="Нумерованный список 41"/>
    <w:basedOn w:val="120"/>
    <w:qFormat/>
    <w:pPr>
      <w:tabs>
        <w:tab w:val="clear" w:pos="11340"/>
        <w:tab w:val="left" w:pos="1209" w:leader="none"/>
      </w:tabs>
      <w:ind w:hanging="360" w:start="1209"/>
    </w:pPr>
    <w:rPr>
      <w:lang w:eastAsia="ar-SA"/>
    </w:rPr>
  </w:style>
  <w:style w:type="paragraph" w:styleId="p5">
    <w:name w:val="p5"/>
    <w:basedOn w:val="120"/>
    <w:qFormat/>
    <w:pPr>
      <w:spacing w:before="280" w:after="280"/>
    </w:pPr>
    <w:rPr/>
  </w:style>
  <w:style w:type="paragraph" w:styleId="p3">
    <w:name w:val="p3"/>
    <w:basedOn w:val="120"/>
    <w:qFormat/>
    <w:pPr>
      <w:spacing w:before="280" w:after="280"/>
    </w:pPr>
    <w:rPr/>
  </w:style>
  <w:style w:type="paragraph" w:styleId="38">
    <w:name w:val="Основной текст3"/>
    <w:basedOn w:val="120"/>
    <w:link w:val="Bodytext"/>
    <w:qFormat/>
    <w:pPr>
      <w:shd w:fill="FFFFFF" w:val="clear"/>
      <w:spacing w:lineRule="atLeast" w:line="240" w:before="540" w:after="540"/>
    </w:pPr>
    <w:rPr>
      <w:sz w:val="40"/>
      <w:szCs w:val="40"/>
      <w:shd w:fill="FFFFFF" w:val="clear"/>
    </w:rPr>
  </w:style>
  <w:style w:type="paragraph" w:styleId="EnvelopeReturn">
    <w:name w:val="envelope return"/>
    <w:basedOn w:val="120"/>
    <w:pPr>
      <w:spacing w:before="0" w:after="0"/>
    </w:pPr>
    <w:rPr>
      <w:rFonts w:ascii="Calibri" w:hAnsi="Calibri" w:cs="Calibri"/>
    </w:rPr>
  </w:style>
  <w:style w:type="paragraph" w:styleId="Standard1">
    <w:name w:val="Standard1"/>
    <w:qFormat/>
    <w:pPr>
      <w:widowControl/>
      <w:suppressAutoHyphens w:val="true"/>
      <w:kinsoku w:val="true"/>
      <w:overflowPunct w:val="true"/>
      <w:autoSpaceDE w:val="true"/>
      <w:bidi w:val="0"/>
      <w:spacing w:before="0" w:after="0"/>
      <w:jc w:val="start"/>
      <w:textAlignment w:val="baseline"/>
    </w:pPr>
    <w:rPr>
      <w:rFonts w:ascii="Times New Roman" w:hAnsi="Times New Roman" w:eastAsia="Times New Roman" w:cs="Times New Roman"/>
      <w:color w:val="auto"/>
      <w:kern w:val="2"/>
      <w:sz w:val="24"/>
      <w:szCs w:val="24"/>
      <w:lang w:val="ru-RU" w:eastAsia="ru-RU" w:bidi="ar-SA"/>
    </w:rPr>
  </w:style>
  <w:style w:type="paragraph" w:styleId="Style59">
    <w:name w:val="!Основной"/>
    <w:qFormat/>
    <w:pPr>
      <w:keepNext w:val="true"/>
      <w:widowControl/>
      <w:suppressAutoHyphens w:val="true"/>
      <w:kinsoku w:val="true"/>
      <w:overflowPunct w:val="true"/>
      <w:autoSpaceDE w:val="true"/>
      <w:bidi w:val="0"/>
      <w:spacing w:before="0" w:after="0"/>
      <w:ind w:firstLine="737"/>
      <w:jc w:val="both"/>
    </w:pPr>
    <w:rPr>
      <w:rFonts w:ascii="Times New Roman" w:hAnsi="Times New Roman" w:eastAsia="Times New Roman" w:cs="Times New Roman"/>
      <w:color w:val="auto"/>
      <w:kern w:val="0"/>
      <w:sz w:val="22"/>
      <w:szCs w:val="22"/>
      <w:lang w:val="ru-RU" w:eastAsia="ru-RU" w:bidi="ar-SA"/>
    </w:rPr>
  </w:style>
  <w:style w:type="paragraph" w:styleId="Style60">
    <w:name w:val="Текст_маркер"/>
    <w:basedOn w:val="PlainText"/>
    <w:qFormat/>
    <w:pPr>
      <w:jc w:val="both"/>
    </w:pPr>
    <w:rPr>
      <w:rFonts w:ascii="MS Mincho" w:hAnsi="MS Mincho" w:eastAsia="MS Mincho" w:cs="Times New Roman"/>
      <w:sz w:val="26"/>
      <w:szCs w:val="26"/>
    </w:rPr>
  </w:style>
  <w:style w:type="paragraph" w:styleId="H4">
    <w:name w:val="H4"/>
    <w:basedOn w:val="120"/>
    <w:next w:val="120"/>
    <w:qFormat/>
    <w:pPr>
      <w:spacing w:lineRule="auto" w:line="300"/>
      <w:ind w:firstLine="720"/>
    </w:pPr>
    <w:rPr>
      <w:rFonts w:ascii="Times New Roman" w:hAnsi="Times New Roman"/>
      <w:spacing w:val="0"/>
      <w:sz w:val="22"/>
      <w:szCs w:val="22"/>
    </w:rPr>
  </w:style>
  <w:style w:type="paragraph" w:styleId="font5">
    <w:name w:val="font5"/>
    <w:basedOn w:val="120"/>
    <w:qFormat/>
    <w:pPr>
      <w:spacing w:before="100" w:after="100"/>
    </w:pPr>
    <w:rPr/>
  </w:style>
  <w:style w:type="paragraph" w:styleId="FR11">
    <w:name w:val="FR11"/>
    <w:qFormat/>
    <w:pPr>
      <w:widowControl w:val="false"/>
      <w:suppressAutoHyphens w:val="true"/>
      <w:kinsoku w:val="true"/>
      <w:overflowPunct w:val="true"/>
      <w:autoSpaceDE w:val="true"/>
      <w:bidi w:val="0"/>
      <w:spacing w:lineRule="auto" w:line="300" w:before="0" w:after="0"/>
      <w:jc w:val="both"/>
    </w:pPr>
    <w:rPr>
      <w:rFonts w:ascii="Arial" w:hAnsi="Arial" w:cs="Arial" w:eastAsia="Times New Roman"/>
      <w:i/>
      <w:iCs/>
      <w:color w:val="auto"/>
      <w:kern w:val="0"/>
      <w:sz w:val="32"/>
      <w:szCs w:val="32"/>
      <w:lang w:val="ru-RU" w:eastAsia="ru-RU" w:bidi="ar-SA"/>
    </w:rPr>
  </w:style>
  <w:style w:type="paragraph" w:styleId="Style61">
    <w:name w:val="Цитаты"/>
    <w:basedOn w:val="120"/>
    <w:qFormat/>
    <w:pPr>
      <w:spacing w:lineRule="auto" w:line="300"/>
      <w:ind w:firstLine="720"/>
    </w:pPr>
    <w:rPr>
      <w:rFonts w:ascii="Times New Roman" w:hAnsi="Times New Roman"/>
      <w:spacing w:val="0"/>
      <w:sz w:val="22"/>
      <w:szCs w:val="22"/>
    </w:rPr>
  </w:style>
  <w:style w:type="paragraph" w:styleId="2-11">
    <w:name w:val="содержание2-11"/>
    <w:basedOn w:val="120"/>
    <w:qFormat/>
    <w:pPr/>
    <w:rPr/>
  </w:style>
  <w:style w:type="paragraph" w:styleId="xl24">
    <w:name w:val="xl24"/>
    <w:basedOn w:val="120"/>
    <w:qFormat/>
    <w:pPr>
      <w:pBdr>
        <w:bottom w:val="single" w:sz="4" w:space="0" w:color="000000"/>
        <w:right w:val="single" w:sz="4" w:space="0" w:color="000000"/>
      </w:pBdr>
      <w:spacing w:before="100" w:after="100"/>
      <w:jc w:val="center"/>
      <w:textAlignment w:val="top"/>
    </w:pPr>
    <w:rPr/>
  </w:style>
  <w:style w:type="paragraph" w:styleId="xl43">
    <w:name w:val="xl43"/>
    <w:basedOn w:val="120"/>
    <w:qFormat/>
    <w:pPr>
      <w:pBdr>
        <w:bottom w:val="single" w:sz="4" w:space="0" w:color="000000"/>
        <w:right w:val="single" w:sz="4" w:space="0" w:color="000000"/>
      </w:pBdr>
      <w:spacing w:before="100" w:after="100"/>
      <w:jc w:val="end"/>
      <w:textAlignment w:val="top"/>
    </w:pPr>
    <w:rPr>
      <w:b/>
      <w:bCs/>
    </w:rPr>
  </w:style>
  <w:style w:type="paragraph" w:styleId="220">
    <w:name w:val="заголовок 2"/>
    <w:basedOn w:val="120"/>
    <w:next w:val="120"/>
    <w:qFormat/>
    <w:pPr>
      <w:keepNext w:val="true"/>
      <w:spacing w:before="0" w:after="0"/>
      <w:jc w:val="center"/>
    </w:pPr>
    <w:rPr>
      <w:b/>
      <w:bCs/>
    </w:rPr>
  </w:style>
  <w:style w:type="paragraph" w:styleId="xl28">
    <w:name w:val="xl28"/>
    <w:basedOn w:val="120"/>
    <w:qFormat/>
    <w:pPr>
      <w:pBdr>
        <w:left w:val="single" w:sz="4" w:space="0" w:color="000000"/>
        <w:bottom w:val="single" w:sz="4" w:space="0" w:color="000000"/>
        <w:right w:val="single" w:sz="4" w:space="0" w:color="000000"/>
      </w:pBdr>
      <w:spacing w:before="100" w:after="100"/>
      <w:textAlignment w:val="top"/>
    </w:pPr>
    <w:rPr>
      <w:rFonts w:ascii="Courier New" w:hAnsi="Courier New" w:cs="Courier New"/>
    </w:rPr>
  </w:style>
  <w:style w:type="paragraph" w:styleId="xl26">
    <w:name w:val="xl26"/>
    <w:basedOn w:val="120"/>
    <w:qFormat/>
    <w:pPr>
      <w:pBdr>
        <w:left w:val="single" w:sz="4" w:space="0" w:color="000000"/>
      </w:pBdr>
      <w:spacing w:before="100" w:after="100"/>
    </w:pPr>
    <w:rPr>
      <w:rFonts w:ascii="Arial" w:hAnsi="Arial" w:cs="Arial"/>
    </w:rPr>
  </w:style>
  <w:style w:type="paragraph" w:styleId="head">
    <w:name w:val="head"/>
    <w:basedOn w:val="120"/>
    <w:qFormat/>
    <w:pPr>
      <w:spacing w:before="0" w:after="0"/>
    </w:pPr>
    <w:rPr>
      <w:rFonts w:ascii="Verdana" w:hAnsi="Verdana" w:cs="Verdana"/>
      <w:color w:val="000000"/>
      <w:sz w:val="18"/>
      <w:szCs w:val="18"/>
    </w:rPr>
  </w:style>
  <w:style w:type="paragraph" w:styleId="222">
    <w:name w:val="Уровень 2"/>
    <w:basedOn w:val="120"/>
    <w:qFormat/>
    <w:pPr>
      <w:spacing w:lineRule="exact" w:line="240" w:before="60" w:after="0"/>
      <w:ind w:start="284"/>
    </w:pPr>
    <w:rPr>
      <w:sz w:val="22"/>
      <w:szCs w:val="22"/>
    </w:rPr>
  </w:style>
  <w:style w:type="paragraph" w:styleId="223">
    <w:name w:val="Уровень 2 без отступа"/>
    <w:basedOn w:val="222"/>
    <w:qFormat/>
    <w:pPr>
      <w:ind w:start="0"/>
    </w:pPr>
    <w:rPr/>
  </w:style>
  <w:style w:type="paragraph" w:styleId="39">
    <w:name w:val="Уровень 3"/>
    <w:basedOn w:val="222"/>
    <w:qFormat/>
    <w:pPr>
      <w:ind w:start="567"/>
    </w:pPr>
    <w:rPr/>
  </w:style>
  <w:style w:type="paragraph" w:styleId="310">
    <w:name w:val="Обычный (веб)3"/>
    <w:basedOn w:val="120"/>
    <w:qFormat/>
    <w:pPr>
      <w:spacing w:lineRule="atLeast" w:line="240" w:before="0" w:after="0"/>
    </w:pPr>
    <w:rPr>
      <w:rFonts w:ascii="Tahoma" w:hAnsi="Tahoma" w:cs="Tahoma"/>
      <w:color w:val="333333"/>
      <w:sz w:val="16"/>
      <w:szCs w:val="16"/>
    </w:rPr>
  </w:style>
  <w:style w:type="paragraph" w:styleId="xl22">
    <w:name w:val="xl22"/>
    <w:basedOn w:val="120"/>
    <w:qFormat/>
    <w:pPr>
      <w:pBdr>
        <w:top w:val="single" w:sz="8" w:space="0" w:color="000000"/>
        <w:right w:val="single" w:sz="8" w:space="0" w:color="000000"/>
      </w:pBdr>
      <w:spacing w:before="280" w:after="280"/>
      <w:jc w:val="center"/>
    </w:pPr>
    <w:rPr>
      <w:rFonts w:ascii="Arial CYR" w:hAnsi="Arial CYR" w:cs="Arial CYR"/>
      <w:sz w:val="18"/>
      <w:szCs w:val="18"/>
    </w:rPr>
  </w:style>
  <w:style w:type="paragraph" w:styleId="xl23">
    <w:name w:val="xl23"/>
    <w:basedOn w:val="120"/>
    <w:qFormat/>
    <w:pPr>
      <w:pBdr>
        <w:bottom w:val="single" w:sz="8" w:space="0" w:color="000000"/>
        <w:right w:val="single" w:sz="8" w:space="0" w:color="000000"/>
      </w:pBdr>
      <w:spacing w:before="280" w:after="280"/>
      <w:jc w:val="center"/>
    </w:pPr>
    <w:rPr>
      <w:sz w:val="18"/>
      <w:szCs w:val="18"/>
    </w:rPr>
  </w:style>
  <w:style w:type="paragraph" w:styleId="xl25">
    <w:name w:val="xl25"/>
    <w:basedOn w:val="120"/>
    <w:qFormat/>
    <w:pPr>
      <w:pBdr>
        <w:bottom w:val="single" w:sz="8" w:space="0" w:color="000000"/>
      </w:pBdr>
      <w:spacing w:before="280" w:after="280"/>
      <w:jc w:val="center"/>
    </w:pPr>
    <w:rPr>
      <w:sz w:val="18"/>
      <w:szCs w:val="18"/>
    </w:rPr>
  </w:style>
  <w:style w:type="paragraph" w:styleId="xl27">
    <w:name w:val="xl27"/>
    <w:basedOn w:val="120"/>
    <w:qFormat/>
    <w:pPr>
      <w:pBdr>
        <w:bottom w:val="single" w:sz="8" w:space="0" w:color="000000"/>
        <w:right w:val="single" w:sz="8" w:space="0" w:color="000000"/>
      </w:pBdr>
      <w:spacing w:before="280" w:after="280"/>
      <w:jc w:val="center"/>
      <w:textAlignment w:val="top"/>
    </w:pPr>
    <w:rPr>
      <w:sz w:val="18"/>
      <w:szCs w:val="18"/>
    </w:rPr>
  </w:style>
  <w:style w:type="paragraph" w:styleId="xl29">
    <w:name w:val="xl29"/>
    <w:basedOn w:val="120"/>
    <w:qFormat/>
    <w:pPr>
      <w:pBdr>
        <w:top w:val="single" w:sz="8" w:space="0" w:color="000000"/>
        <w:bottom w:val="single" w:sz="8" w:space="0" w:color="000000"/>
      </w:pBdr>
      <w:spacing w:before="280" w:after="280"/>
      <w:jc w:val="center"/>
    </w:pPr>
    <w:rPr>
      <w:sz w:val="18"/>
      <w:szCs w:val="18"/>
    </w:rPr>
  </w:style>
  <w:style w:type="paragraph" w:styleId="xl30">
    <w:name w:val="xl30"/>
    <w:basedOn w:val="120"/>
    <w:qFormat/>
    <w:pPr>
      <w:pBdr>
        <w:top w:val="single" w:sz="8" w:space="0" w:color="000000"/>
        <w:left w:val="single" w:sz="8" w:space="0" w:color="000000"/>
        <w:bottom w:val="single" w:sz="8" w:space="0" w:color="000000"/>
      </w:pBdr>
      <w:spacing w:before="280" w:after="280"/>
      <w:jc w:val="center"/>
    </w:pPr>
    <w:rPr>
      <w:sz w:val="18"/>
      <w:szCs w:val="18"/>
    </w:rPr>
  </w:style>
  <w:style w:type="paragraph" w:styleId="xl31">
    <w:name w:val="xl31"/>
    <w:basedOn w:val="120"/>
    <w:qFormat/>
    <w:pPr>
      <w:pBdr>
        <w:top w:val="single" w:sz="8" w:space="0" w:color="000000"/>
        <w:bottom w:val="single" w:sz="8" w:space="0" w:color="000000"/>
        <w:right w:val="single" w:sz="8" w:space="0" w:color="000000"/>
      </w:pBdr>
      <w:spacing w:before="280" w:after="280"/>
      <w:jc w:val="center"/>
    </w:pPr>
    <w:rPr>
      <w:sz w:val="18"/>
      <w:szCs w:val="18"/>
    </w:rPr>
  </w:style>
  <w:style w:type="paragraph" w:styleId="xl32">
    <w:name w:val="xl32"/>
    <w:basedOn w:val="120"/>
    <w:qFormat/>
    <w:pPr>
      <w:pBdr>
        <w:top w:val="single" w:sz="8" w:space="0" w:color="000000"/>
        <w:left w:val="single" w:sz="8" w:space="0" w:color="000000"/>
        <w:bottom w:val="single" w:sz="8" w:space="0" w:color="000000"/>
      </w:pBdr>
      <w:spacing w:before="280" w:after="280"/>
      <w:jc w:val="center"/>
    </w:pPr>
    <w:rPr>
      <w:sz w:val="18"/>
      <w:szCs w:val="18"/>
    </w:rPr>
  </w:style>
  <w:style w:type="paragraph" w:styleId="xl33">
    <w:name w:val="xl33"/>
    <w:basedOn w:val="120"/>
    <w:qFormat/>
    <w:pPr>
      <w:pBdr>
        <w:top w:val="single" w:sz="8" w:space="0" w:color="000000"/>
        <w:right w:val="single" w:sz="8" w:space="0" w:color="000000"/>
      </w:pBdr>
      <w:spacing w:before="280" w:after="280"/>
      <w:jc w:val="center"/>
    </w:pPr>
    <w:rPr>
      <w:sz w:val="18"/>
      <w:szCs w:val="18"/>
    </w:rPr>
  </w:style>
  <w:style w:type="paragraph" w:styleId="xl34">
    <w:name w:val="xl34"/>
    <w:basedOn w:val="120"/>
    <w:qFormat/>
    <w:pPr>
      <w:pBdr>
        <w:bottom w:val="single" w:sz="8" w:space="0" w:color="000000"/>
        <w:right w:val="single" w:sz="8" w:space="0" w:color="000000"/>
      </w:pBdr>
      <w:spacing w:before="280" w:after="280"/>
      <w:jc w:val="center"/>
    </w:pPr>
    <w:rPr>
      <w:sz w:val="18"/>
      <w:szCs w:val="18"/>
    </w:rPr>
  </w:style>
  <w:style w:type="paragraph" w:styleId="xl35">
    <w:name w:val="xl35"/>
    <w:basedOn w:val="120"/>
    <w:qFormat/>
    <w:pPr>
      <w:pBdr>
        <w:top w:val="single" w:sz="8" w:space="0" w:color="000000"/>
        <w:left w:val="single" w:sz="8" w:space="0" w:color="000000"/>
        <w:right w:val="single" w:sz="8" w:space="0" w:color="000000"/>
      </w:pBdr>
      <w:spacing w:before="280" w:after="280"/>
      <w:jc w:val="center"/>
    </w:pPr>
    <w:rPr>
      <w:sz w:val="18"/>
      <w:szCs w:val="18"/>
    </w:rPr>
  </w:style>
  <w:style w:type="paragraph" w:styleId="xl36">
    <w:name w:val="xl36"/>
    <w:basedOn w:val="120"/>
    <w:qFormat/>
    <w:pPr>
      <w:pBdr>
        <w:left w:val="single" w:sz="8" w:space="0" w:color="000000"/>
        <w:bottom w:val="single" w:sz="8" w:space="0" w:color="000000"/>
        <w:right w:val="single" w:sz="8" w:space="0" w:color="000000"/>
      </w:pBdr>
      <w:spacing w:before="280" w:after="280"/>
      <w:jc w:val="center"/>
    </w:pPr>
    <w:rPr>
      <w:sz w:val="18"/>
      <w:szCs w:val="18"/>
    </w:rPr>
  </w:style>
  <w:style w:type="paragraph" w:styleId="xl37">
    <w:name w:val="xl37"/>
    <w:basedOn w:val="120"/>
    <w:qFormat/>
    <w:pPr>
      <w:pBdr>
        <w:right w:val="single" w:sz="8" w:space="0" w:color="000000"/>
      </w:pBdr>
      <w:spacing w:before="280" w:after="280"/>
      <w:jc w:val="center"/>
    </w:pPr>
    <w:rPr>
      <w:sz w:val="18"/>
      <w:szCs w:val="18"/>
    </w:rPr>
  </w:style>
  <w:style w:type="paragraph" w:styleId="xl38">
    <w:name w:val="xl38"/>
    <w:basedOn w:val="120"/>
    <w:qFormat/>
    <w:pPr>
      <w:pBdr>
        <w:left w:val="single" w:sz="8" w:space="0" w:color="000000"/>
        <w:bottom w:val="single" w:sz="4" w:space="0" w:color="000000"/>
      </w:pBdr>
      <w:spacing w:before="280" w:after="280"/>
      <w:jc w:val="center"/>
    </w:pPr>
    <w:rPr>
      <w:sz w:val="18"/>
      <w:szCs w:val="18"/>
    </w:rPr>
  </w:style>
  <w:style w:type="paragraph" w:styleId="xl39">
    <w:name w:val="xl39"/>
    <w:basedOn w:val="120"/>
    <w:qFormat/>
    <w:pPr>
      <w:pBdr>
        <w:bottom w:val="single" w:sz="4" w:space="0" w:color="000000"/>
      </w:pBdr>
      <w:spacing w:before="280" w:after="280"/>
      <w:jc w:val="center"/>
    </w:pPr>
    <w:rPr/>
  </w:style>
  <w:style w:type="paragraph" w:styleId="xl40">
    <w:name w:val="xl40"/>
    <w:basedOn w:val="120"/>
    <w:qFormat/>
    <w:pPr>
      <w:pBdr>
        <w:bottom w:val="single" w:sz="4" w:space="0" w:color="000000"/>
        <w:right w:val="single" w:sz="8" w:space="0" w:color="000000"/>
      </w:pBdr>
      <w:spacing w:before="280" w:after="280"/>
      <w:jc w:val="center"/>
    </w:pPr>
    <w:rPr/>
  </w:style>
  <w:style w:type="paragraph" w:styleId="xl41">
    <w:name w:val="xl41"/>
    <w:basedOn w:val="120"/>
    <w:qFormat/>
    <w:pPr>
      <w:pBdr>
        <w:bottom w:val="single" w:sz="8" w:space="0" w:color="000000"/>
        <w:right w:val="single" w:sz="8" w:space="0" w:color="000000"/>
      </w:pBdr>
      <w:spacing w:before="280" w:after="280"/>
      <w:jc w:val="center"/>
    </w:pPr>
    <w:rPr>
      <w:sz w:val="18"/>
      <w:szCs w:val="18"/>
    </w:rPr>
  </w:style>
  <w:style w:type="paragraph" w:styleId="xl42">
    <w:name w:val="xl42"/>
    <w:basedOn w:val="120"/>
    <w:qFormat/>
    <w:pPr>
      <w:pBdr>
        <w:top w:val="single" w:sz="4" w:space="0" w:color="000000"/>
        <w:left w:val="single" w:sz="8" w:space="0" w:color="000000"/>
        <w:bottom w:val="single" w:sz="4" w:space="0" w:color="000000"/>
        <w:right w:val="single" w:sz="8" w:space="0" w:color="000000"/>
      </w:pBdr>
      <w:spacing w:before="280" w:after="280"/>
      <w:jc w:val="center"/>
    </w:pPr>
    <w:rPr>
      <w:sz w:val="18"/>
      <w:szCs w:val="18"/>
    </w:rPr>
  </w:style>
  <w:style w:type="paragraph" w:styleId="xl44">
    <w:name w:val="xl44"/>
    <w:basedOn w:val="120"/>
    <w:qFormat/>
    <w:pPr>
      <w:pBdr>
        <w:top w:val="single" w:sz="8" w:space="0" w:color="000000"/>
        <w:left w:val="single" w:sz="8" w:space="0" w:color="000000"/>
        <w:bottom w:val="single" w:sz="4" w:space="0" w:color="000000"/>
      </w:pBdr>
      <w:spacing w:before="280" w:after="280"/>
      <w:jc w:val="center"/>
    </w:pPr>
    <w:rPr>
      <w:sz w:val="18"/>
      <w:szCs w:val="18"/>
    </w:rPr>
  </w:style>
  <w:style w:type="paragraph" w:styleId="xl45">
    <w:name w:val="xl45"/>
    <w:basedOn w:val="120"/>
    <w:qFormat/>
    <w:pPr>
      <w:pBdr>
        <w:top w:val="single" w:sz="8" w:space="0" w:color="000000"/>
        <w:bottom w:val="single" w:sz="4" w:space="0" w:color="000000"/>
      </w:pBdr>
      <w:spacing w:before="280" w:after="280"/>
      <w:jc w:val="center"/>
    </w:pPr>
    <w:rPr>
      <w:sz w:val="18"/>
      <w:szCs w:val="18"/>
    </w:rPr>
  </w:style>
  <w:style w:type="paragraph" w:styleId="xl46">
    <w:name w:val="xl46"/>
    <w:basedOn w:val="120"/>
    <w:qFormat/>
    <w:pPr>
      <w:pBdr>
        <w:top w:val="single" w:sz="8" w:space="0" w:color="000000"/>
        <w:bottom w:val="single" w:sz="4" w:space="0" w:color="000000"/>
      </w:pBdr>
      <w:spacing w:before="280" w:after="280"/>
      <w:jc w:val="center"/>
    </w:pPr>
    <w:rPr/>
  </w:style>
  <w:style w:type="paragraph" w:styleId="xl47">
    <w:name w:val="xl47"/>
    <w:basedOn w:val="120"/>
    <w:qFormat/>
    <w:pPr>
      <w:pBdr>
        <w:top w:val="single" w:sz="8" w:space="0" w:color="000000"/>
        <w:left w:val="single" w:sz="4" w:space="0" w:color="000000"/>
        <w:right w:val="single" w:sz="8" w:space="0" w:color="000000"/>
      </w:pBdr>
      <w:spacing w:before="280" w:after="280"/>
      <w:jc w:val="center"/>
    </w:pPr>
    <w:rPr>
      <w:rFonts w:ascii="Arial CYR" w:hAnsi="Arial CYR" w:cs="Arial CYR"/>
      <w:sz w:val="18"/>
      <w:szCs w:val="18"/>
    </w:rPr>
  </w:style>
  <w:style w:type="paragraph" w:styleId="xl48">
    <w:name w:val="xl48"/>
    <w:basedOn w:val="120"/>
    <w:qFormat/>
    <w:pPr>
      <w:pBdr>
        <w:left w:val="single" w:sz="4" w:space="0" w:color="000000"/>
        <w:bottom w:val="single" w:sz="8" w:space="0" w:color="000000"/>
        <w:right w:val="single" w:sz="8" w:space="0" w:color="000000"/>
      </w:pBdr>
      <w:spacing w:before="280" w:after="280"/>
      <w:jc w:val="center"/>
    </w:pPr>
    <w:rPr>
      <w:sz w:val="18"/>
      <w:szCs w:val="18"/>
    </w:rPr>
  </w:style>
  <w:style w:type="paragraph" w:styleId="NormalIndent">
    <w:name w:val="Normal Indent"/>
    <w:basedOn w:val="120"/>
    <w:qFormat/>
    <w:pPr>
      <w:spacing w:before="0" w:after="0"/>
      <w:ind w:start="708"/>
    </w:pPr>
    <w:rPr>
      <w:sz w:val="20"/>
      <w:szCs w:val="20"/>
    </w:rPr>
  </w:style>
  <w:style w:type="paragraph" w:styleId="h">
    <w:name w:val="h"/>
    <w:basedOn w:val="120"/>
    <w:qFormat/>
    <w:pPr>
      <w:spacing w:before="280" w:after="280"/>
    </w:pPr>
    <w:rPr>
      <w:rFonts w:ascii="Arial" w:hAnsi="Arial" w:cs="Arial"/>
      <w:b/>
      <w:bCs/>
      <w:color w:val="007766"/>
      <w:sz w:val="30"/>
      <w:szCs w:val="30"/>
    </w:rPr>
  </w:style>
  <w:style w:type="paragraph" w:styleId="138">
    <w:name w:val="Обычный (веб)1"/>
    <w:basedOn w:val="120"/>
    <w:qFormat/>
    <w:pPr>
      <w:spacing w:before="280" w:after="280"/>
    </w:pPr>
    <w:rPr>
      <w:rFonts w:ascii="Tahoma" w:hAnsi="Tahoma" w:cs="Tahoma"/>
      <w:color w:val="FFFFFF"/>
      <w:sz w:val="20"/>
      <w:szCs w:val="20"/>
    </w:rPr>
  </w:style>
  <w:style w:type="paragraph" w:styleId="224">
    <w:name w:val="стиль2"/>
    <w:basedOn w:val="120"/>
    <w:qFormat/>
    <w:pPr>
      <w:spacing w:before="280" w:after="280"/>
    </w:pPr>
    <w:rPr>
      <w:color w:val="66FFFF"/>
    </w:rPr>
  </w:style>
  <w:style w:type="paragraph" w:styleId="FR2">
    <w:name w:val="FR2"/>
    <w:qFormat/>
    <w:pPr>
      <w:widowControl w:val="false"/>
      <w:suppressAutoHyphens w:val="true"/>
      <w:kinsoku w:val="true"/>
      <w:overflowPunct w:val="true"/>
      <w:autoSpaceDE w:val="true"/>
      <w:bidi w:val="0"/>
      <w:spacing w:before="0" w:after="0"/>
      <w:ind w:hanging="340" w:start="680"/>
      <w:jc w:val="both"/>
    </w:pPr>
    <w:rPr>
      <w:rFonts w:ascii="Times New Roman" w:hAnsi="Times New Roman" w:eastAsia="Times New Roman" w:cs="Times New Roman"/>
      <w:color w:val="auto"/>
      <w:kern w:val="0"/>
      <w:sz w:val="28"/>
      <w:szCs w:val="28"/>
      <w:lang w:val="ru-RU" w:eastAsia="ru-RU" w:bidi="ar-SA"/>
    </w:rPr>
  </w:style>
  <w:style w:type="paragraph" w:styleId="Style62">
    <w:name w:val="список фишек"/>
    <w:basedOn w:val="120"/>
    <w:qFormat/>
    <w:pPr>
      <w:tabs>
        <w:tab w:val="clear" w:pos="11340"/>
        <w:tab w:val="left" w:pos="777" w:leader="none"/>
        <w:tab w:val="left" w:pos="1080" w:leader="none"/>
      </w:tabs>
      <w:spacing w:before="0" w:after="0"/>
      <w:ind w:hanging="360" w:start="1080"/>
    </w:pPr>
    <w:rPr>
      <w:rFonts w:ascii="Arial" w:hAnsi="Arial" w:cs="Arial"/>
      <w:sz w:val="16"/>
      <w:szCs w:val="16"/>
    </w:rPr>
  </w:style>
  <w:style w:type="paragraph" w:styleId="139">
    <w:name w:val="Знак Знак Знак Знак Знак Знак1"/>
    <w:basedOn w:val="120"/>
    <w:qFormat/>
    <w:pPr>
      <w:spacing w:before="280" w:after="280"/>
    </w:pPr>
    <w:rPr>
      <w:rFonts w:ascii="Tahoma" w:hAnsi="Tahoma" w:cs="Tahoma"/>
      <w:sz w:val="20"/>
      <w:szCs w:val="20"/>
      <w:lang w:val="en-US"/>
    </w:rPr>
  </w:style>
  <w:style w:type="paragraph" w:styleId="BlockText">
    <w:name w:val="Block Text"/>
    <w:basedOn w:val="120"/>
    <w:qFormat/>
    <w:pPr>
      <w:tabs>
        <w:tab w:val="clear" w:pos="11340"/>
        <w:tab w:val="left" w:pos="185" w:leader="none"/>
      </w:tabs>
      <w:spacing w:before="0" w:after="0"/>
      <w:ind w:start="185" w:end="275"/>
    </w:pPr>
    <w:rPr>
      <w:sz w:val="22"/>
      <w:szCs w:val="22"/>
    </w:rPr>
  </w:style>
  <w:style w:type="paragraph" w:styleId="140">
    <w:name w:val="Перечень рисунков1"/>
    <w:basedOn w:val="120"/>
    <w:next w:val="120"/>
    <w:qFormat/>
    <w:pPr>
      <w:widowControl w:val="false"/>
      <w:spacing w:before="60" w:after="0"/>
      <w:jc w:val="center"/>
    </w:pPr>
    <w:rPr>
      <w:rFonts w:ascii="TimesET" w:hAnsi="TimesET" w:cs="TimesET"/>
      <w:sz w:val="20"/>
      <w:szCs w:val="20"/>
    </w:rPr>
  </w:style>
  <w:style w:type="paragraph" w:styleId="Style63">
    <w:name w:val="Таблица текст"/>
    <w:basedOn w:val="120"/>
    <w:qFormat/>
    <w:pPr>
      <w:spacing w:before="40" w:after="40"/>
      <w:ind w:start="57" w:end="57"/>
    </w:pPr>
    <w:rPr>
      <w:sz w:val="22"/>
      <w:szCs w:val="22"/>
    </w:rPr>
  </w:style>
  <w:style w:type="paragraph" w:styleId="Style64">
    <w:name w:val="???????"/>
    <w:qFormat/>
    <w:pPr>
      <w:widowControl w:val="false"/>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142">
    <w:name w:val="Знак Знак Знак Знак Знак Знак1 Знак Знак Знак Знак Знак Знак Знак Знак Знак Знак"/>
    <w:basedOn w:val="120"/>
    <w:qFormat/>
    <w:pPr>
      <w:spacing w:before="280" w:after="280"/>
    </w:pPr>
    <w:rPr>
      <w:rFonts w:ascii="Tahoma" w:hAnsi="Tahoma" w:cs="Tahoma"/>
      <w:sz w:val="20"/>
      <w:szCs w:val="20"/>
      <w:lang w:val="en-US"/>
    </w:rPr>
  </w:style>
  <w:style w:type="paragraph" w:styleId="225">
    <w:name w:val="Îñíîâíîé òåêñò 2"/>
    <w:basedOn w:val="120"/>
    <w:qFormat/>
    <w:pPr>
      <w:spacing w:before="0" w:after="0"/>
      <w:ind w:start="927"/>
    </w:pPr>
    <w:rPr/>
  </w:style>
  <w:style w:type="paragraph" w:styleId="143">
    <w:name w:val="Знак Знак Знак Знак Знак Знак1 Знак Знак Знак Знак Знак Знак Знак Знак Знак Знак Знак Знак Знак Знак Знак Знак"/>
    <w:basedOn w:val="120"/>
    <w:qFormat/>
    <w:pPr>
      <w:spacing w:before="280" w:after="280"/>
    </w:pPr>
    <w:rPr>
      <w:rFonts w:ascii="Tahoma" w:hAnsi="Tahoma" w:cs="Tahoma"/>
      <w:sz w:val="20"/>
      <w:szCs w:val="20"/>
      <w:lang w:val="en-US"/>
    </w:rPr>
  </w:style>
  <w:style w:type="paragraph" w:styleId="consplusnormal11">
    <w:name w:val="consplusnormal1"/>
    <w:basedOn w:val="120"/>
    <w:qFormat/>
    <w:pPr>
      <w:spacing w:before="280" w:after="280"/>
    </w:pPr>
    <w:rPr>
      <w:rFonts w:ascii="Tahoma" w:hAnsi="Tahoma" w:cs="Tahoma"/>
      <w:sz w:val="16"/>
      <w:szCs w:val="16"/>
    </w:rPr>
  </w:style>
  <w:style w:type="paragraph" w:styleId="144">
    <w:name w:val="Знак Знак Знак Знак Знак Знак1 Знак Знак Знак Знак Знак Знак Знак"/>
    <w:basedOn w:val="120"/>
    <w:qFormat/>
    <w:pPr>
      <w:spacing w:before="280" w:after="280"/>
    </w:pPr>
    <w:rPr>
      <w:rFonts w:ascii="Tahoma" w:hAnsi="Tahoma" w:cs="Tahoma"/>
      <w:sz w:val="20"/>
      <w:szCs w:val="20"/>
      <w:lang w:val="en-US"/>
    </w:rPr>
  </w:style>
  <w:style w:type="paragraph" w:styleId="Bezugszeile">
    <w:name w:val="Bezugszeile"/>
    <w:basedOn w:val="120"/>
    <w:qFormat/>
    <w:pPr>
      <w:tabs>
        <w:tab w:val="clear" w:pos="11340"/>
        <w:tab w:val="left" w:pos="2268" w:leader="none"/>
      </w:tabs>
      <w:spacing w:lineRule="exact" w:line="240" w:before="480" w:after="0"/>
    </w:pPr>
    <w:rPr>
      <w:rFonts w:ascii="Arial" w:hAnsi="Arial" w:cs="Arial"/>
      <w:b/>
      <w:bCs/>
      <w:sz w:val="22"/>
      <w:szCs w:val="22"/>
      <w:lang w:val="de-DE"/>
    </w:rPr>
  </w:style>
  <w:style w:type="paragraph" w:styleId="145">
    <w:name w:val="Список1"/>
    <w:basedOn w:val="120"/>
    <w:qFormat/>
    <w:pPr>
      <w:tabs>
        <w:tab w:val="clear" w:pos="11340"/>
        <w:tab w:val="left" w:pos="1429" w:leader="none"/>
      </w:tabs>
      <w:spacing w:before="0" w:after="0"/>
      <w:ind w:hanging="360" w:start="1429"/>
    </w:pPr>
    <w:rPr/>
  </w:style>
  <w:style w:type="paragraph" w:styleId="ListBullet5">
    <w:name w:val="List Bullet 5"/>
    <w:basedOn w:val="120"/>
    <w:pPr>
      <w:spacing w:before="0" w:after="0"/>
      <w:ind w:hanging="283" w:start="1132"/>
    </w:pPr>
    <w:rPr/>
  </w:style>
  <w:style w:type="paragraph" w:styleId="81">
    <w:name w:val="заголовок 8"/>
    <w:basedOn w:val="120"/>
    <w:next w:val="120"/>
    <w:qFormat/>
    <w:pPr>
      <w:keepNext w:val="true"/>
      <w:widowControl w:val="false"/>
      <w:spacing w:before="0" w:after="0"/>
      <w:jc w:val="center"/>
    </w:pPr>
    <w:rPr>
      <w:b/>
      <w:bCs/>
      <w:sz w:val="20"/>
      <w:szCs w:val="20"/>
    </w:rPr>
  </w:style>
  <w:style w:type="paragraph" w:styleId="Postan">
    <w:name w:val="Postan"/>
    <w:basedOn w:val="120"/>
    <w:qFormat/>
    <w:pPr>
      <w:spacing w:before="0" w:after="0"/>
      <w:jc w:val="center"/>
    </w:pPr>
    <w:rPr/>
  </w:style>
  <w:style w:type="paragraph" w:styleId="Style65">
    <w:name w:val="Пункт"/>
    <w:basedOn w:val="120"/>
    <w:qFormat/>
    <w:pPr>
      <w:spacing w:before="0" w:after="0"/>
    </w:pPr>
    <w:rPr/>
  </w:style>
  <w:style w:type="paragraph" w:styleId="226">
    <w:name w:val="Название2"/>
    <w:basedOn w:val="120"/>
    <w:qFormat/>
    <w:pPr>
      <w:suppressLineNumbers/>
      <w:spacing w:before="120" w:after="120"/>
    </w:pPr>
    <w:rPr>
      <w:i/>
      <w:iCs/>
      <w:lang w:eastAsia="ar-SA"/>
    </w:rPr>
  </w:style>
  <w:style w:type="paragraph" w:styleId="227">
    <w:name w:val="Указатель2"/>
    <w:basedOn w:val="120"/>
    <w:qFormat/>
    <w:pPr>
      <w:suppressLineNumbers/>
      <w:spacing w:before="0" w:after="0"/>
    </w:pPr>
    <w:rPr>
      <w:lang w:eastAsia="ar-SA"/>
    </w:rPr>
  </w:style>
  <w:style w:type="paragraph" w:styleId="228">
    <w:name w:val="Основной текст с отступом 22"/>
    <w:basedOn w:val="120"/>
    <w:qFormat/>
    <w:pPr>
      <w:spacing w:before="0" w:after="0"/>
      <w:ind w:firstLine="680"/>
    </w:pPr>
    <w:rPr>
      <w:lang w:eastAsia="ar-SA"/>
    </w:rPr>
  </w:style>
  <w:style w:type="paragraph" w:styleId="2110">
    <w:name w:val="Нумерованный список 21"/>
    <w:basedOn w:val="120"/>
    <w:qFormat/>
    <w:pPr>
      <w:spacing w:before="0" w:after="0"/>
    </w:pPr>
    <w:rPr>
      <w:lang w:eastAsia="ar-SA"/>
    </w:rPr>
  </w:style>
  <w:style w:type="paragraph" w:styleId="146">
    <w:name w:val="Маркированный список1"/>
    <w:basedOn w:val="120"/>
    <w:qFormat/>
    <w:pPr>
      <w:widowControl w:val="false"/>
    </w:pPr>
    <w:rPr>
      <w:lang w:eastAsia="ar-SA"/>
    </w:rPr>
  </w:style>
  <w:style w:type="paragraph" w:styleId="52">
    <w:name w:val="заголовок 5"/>
    <w:basedOn w:val="120"/>
    <w:next w:val="120"/>
    <w:qFormat/>
    <w:pPr>
      <w:keepNext w:val="true"/>
      <w:spacing w:before="0" w:after="0"/>
    </w:pPr>
    <w:rPr>
      <w:lang w:eastAsia="ar-SA"/>
    </w:rPr>
  </w:style>
  <w:style w:type="paragraph" w:styleId="322">
    <w:name w:val="Основной текст с отступом 32"/>
    <w:basedOn w:val="120"/>
    <w:qFormat/>
    <w:pPr>
      <w:widowControl w:val="false"/>
      <w:spacing w:before="0" w:after="0"/>
      <w:ind w:firstLine="485"/>
    </w:pPr>
    <w:rPr>
      <w:lang w:eastAsia="ar-SA"/>
    </w:rPr>
  </w:style>
  <w:style w:type="paragraph" w:styleId="147">
    <w:name w:val="Название1"/>
    <w:basedOn w:val="120"/>
    <w:qFormat/>
    <w:pPr>
      <w:suppressLineNumbers/>
      <w:overflowPunct w:val="true"/>
      <w:spacing w:before="120" w:after="120"/>
      <w:textAlignment w:val="baseline"/>
    </w:pPr>
    <w:rPr>
      <w:b/>
      <w:bCs/>
      <w:i/>
      <w:iCs/>
      <w:lang w:eastAsia="ar-SA"/>
    </w:rPr>
  </w:style>
  <w:style w:type="paragraph" w:styleId="148">
    <w:name w:val="Указатель1"/>
    <w:basedOn w:val="120"/>
    <w:qFormat/>
    <w:pPr>
      <w:suppressLineNumbers/>
      <w:overflowPunct w:val="true"/>
      <w:spacing w:before="0" w:after="0"/>
      <w:textAlignment w:val="baseline"/>
    </w:pPr>
    <w:rPr>
      <w:b/>
      <w:bCs/>
      <w:i/>
      <w:iCs/>
      <w:lang w:eastAsia="ar-SA"/>
    </w:rPr>
  </w:style>
  <w:style w:type="paragraph" w:styleId="229">
    <w:name w:val="Основной текст 22"/>
    <w:basedOn w:val="120"/>
    <w:qFormat/>
    <w:pPr>
      <w:overflowPunct w:val="true"/>
      <w:spacing w:before="0" w:after="0"/>
      <w:ind w:firstLine="709"/>
      <w:textAlignment w:val="baseline"/>
    </w:pPr>
    <w:rPr>
      <w:i/>
      <w:iCs/>
      <w:lang w:eastAsia="ar-SA"/>
    </w:rPr>
  </w:style>
  <w:style w:type="paragraph" w:styleId="2111">
    <w:name w:val="Основной текст с отступом 21"/>
    <w:basedOn w:val="120"/>
    <w:qFormat/>
    <w:pPr>
      <w:overflowPunct w:val="true"/>
      <w:spacing w:before="0" w:after="0"/>
      <w:ind w:firstLine="709"/>
      <w:textAlignment w:val="baseline"/>
    </w:pPr>
    <w:rPr>
      <w:b/>
      <w:bCs/>
      <w:lang w:eastAsia="ar-SA"/>
    </w:rPr>
  </w:style>
  <w:style w:type="paragraph" w:styleId="Style66">
    <w:name w:val="Заголовок таблицы"/>
    <w:basedOn w:val="Style46"/>
    <w:qFormat/>
    <w:pPr>
      <w:widowControl/>
      <w:overflowPunct w:val="true"/>
      <w:jc w:val="center"/>
      <w:textAlignment w:val="baseline"/>
    </w:pPr>
    <w:rPr>
      <w:b/>
      <w:bCs/>
      <w:i/>
      <w:iCs/>
      <w:sz w:val="24"/>
      <w:szCs w:val="24"/>
      <w:lang w:eastAsia="ar-SA"/>
    </w:rPr>
  </w:style>
  <w:style w:type="paragraph" w:styleId="Style67">
    <w:name w:val="Содержимое врезки"/>
    <w:basedOn w:val="BodyText1"/>
    <w:qFormat/>
    <w:pPr>
      <w:spacing w:before="0" w:after="0"/>
    </w:pPr>
    <w:rPr>
      <w:color w:val="000000"/>
    </w:rPr>
  </w:style>
  <w:style w:type="paragraph" w:styleId="s1">
    <w:name w:val="s1"/>
    <w:basedOn w:val="120"/>
    <w:qFormat/>
    <w:pPr>
      <w:spacing w:before="0" w:after="0"/>
    </w:pPr>
    <w:rPr>
      <w:rFonts w:ascii="Times New Roman CYR" w:hAnsi="Times New Roman CYR" w:cs="Times New Roman CYR"/>
      <w:sz w:val="20"/>
      <w:szCs w:val="20"/>
      <w:lang w:eastAsia="ar-SA"/>
    </w:rPr>
  </w:style>
  <w:style w:type="paragraph" w:styleId="Style110">
    <w:name w:val="Style1"/>
    <w:basedOn w:val="120"/>
    <w:qFormat/>
    <w:pPr>
      <w:widowControl w:val="false"/>
      <w:spacing w:lineRule="exact" w:line="298" w:before="0" w:after="0"/>
    </w:pPr>
    <w:rPr/>
  </w:style>
  <w:style w:type="paragraph" w:styleId="Style310">
    <w:name w:val="Style3"/>
    <w:basedOn w:val="120"/>
    <w:qFormat/>
    <w:pPr>
      <w:widowControl w:val="false"/>
      <w:spacing w:before="0" w:after="0"/>
    </w:pPr>
    <w:rPr/>
  </w:style>
  <w:style w:type="paragraph" w:styleId="Style410">
    <w:name w:val="Style4"/>
    <w:basedOn w:val="120"/>
    <w:qFormat/>
    <w:pPr>
      <w:widowControl w:val="false"/>
      <w:spacing w:lineRule="exact" w:line="302" w:before="0" w:after="0"/>
    </w:pPr>
    <w:rPr/>
  </w:style>
  <w:style w:type="paragraph" w:styleId="Style510">
    <w:name w:val="Style5"/>
    <w:basedOn w:val="120"/>
    <w:qFormat/>
    <w:pPr>
      <w:widowControl w:val="false"/>
      <w:spacing w:lineRule="exact" w:line="302" w:before="0" w:after="0"/>
    </w:pPr>
    <w:rPr/>
  </w:style>
  <w:style w:type="paragraph" w:styleId="Style68">
    <w:name w:val="Style6"/>
    <w:basedOn w:val="120"/>
    <w:qFormat/>
    <w:pPr>
      <w:widowControl w:val="false"/>
      <w:spacing w:lineRule="exact" w:line="305" w:before="0" w:after="0"/>
      <w:ind w:firstLine="686"/>
    </w:pPr>
    <w:rPr/>
  </w:style>
  <w:style w:type="paragraph" w:styleId="Style71">
    <w:name w:val="Style7"/>
    <w:basedOn w:val="120"/>
    <w:qFormat/>
    <w:pPr>
      <w:widowControl w:val="false"/>
      <w:spacing w:lineRule="exact" w:line="307" w:before="0" w:after="0"/>
      <w:ind w:firstLine="571"/>
    </w:pPr>
    <w:rPr/>
  </w:style>
  <w:style w:type="paragraph" w:styleId="Style81">
    <w:name w:val="Style8"/>
    <w:basedOn w:val="120"/>
    <w:qFormat/>
    <w:pPr>
      <w:widowControl w:val="false"/>
      <w:spacing w:lineRule="exact" w:line="305" w:before="0" w:after="0"/>
      <w:ind w:firstLine="518"/>
    </w:pPr>
    <w:rPr/>
  </w:style>
  <w:style w:type="paragraph" w:styleId="Style91">
    <w:name w:val="Style9"/>
    <w:basedOn w:val="120"/>
    <w:qFormat/>
    <w:pPr>
      <w:widowControl w:val="false"/>
      <w:spacing w:lineRule="exact" w:line="307" w:before="0" w:after="0"/>
      <w:ind w:firstLine="504"/>
    </w:pPr>
    <w:rPr/>
  </w:style>
  <w:style w:type="paragraph" w:styleId="Style101">
    <w:name w:val="Style10"/>
    <w:basedOn w:val="120"/>
    <w:qFormat/>
    <w:pPr>
      <w:widowControl w:val="false"/>
      <w:spacing w:before="0" w:after="0"/>
      <w:jc w:val="center"/>
    </w:pPr>
    <w:rPr/>
  </w:style>
  <w:style w:type="paragraph" w:styleId="Style111">
    <w:name w:val="Style11"/>
    <w:basedOn w:val="120"/>
    <w:qFormat/>
    <w:pPr>
      <w:widowControl w:val="false"/>
      <w:spacing w:lineRule="exact" w:line="302" w:before="0" w:after="0"/>
      <w:ind w:hanging="389"/>
    </w:pPr>
    <w:rPr/>
  </w:style>
  <w:style w:type="paragraph" w:styleId="Style141">
    <w:name w:val="Style14"/>
    <w:basedOn w:val="120"/>
    <w:qFormat/>
    <w:pPr>
      <w:widowControl w:val="false"/>
      <w:spacing w:lineRule="exact" w:line="302" w:before="0" w:after="0"/>
      <w:ind w:firstLine="672"/>
    </w:pPr>
    <w:rPr/>
  </w:style>
  <w:style w:type="paragraph" w:styleId="149">
    <w:name w:val="Знак Знак Знак1 Знак Знак Знак Знак"/>
    <w:basedOn w:val="120"/>
    <w:qFormat/>
    <w:pPr>
      <w:spacing w:before="280" w:after="280"/>
    </w:pPr>
    <w:rPr>
      <w:rFonts w:ascii="Tahoma" w:hAnsi="Tahoma" w:cs="Tahoma"/>
      <w:sz w:val="20"/>
      <w:szCs w:val="20"/>
      <w:lang w:val="en-US"/>
    </w:rPr>
  </w:style>
  <w:style w:type="paragraph" w:styleId="Style69">
    <w:name w:val="Словарная статья"/>
    <w:basedOn w:val="120"/>
    <w:next w:val="120"/>
    <w:qFormat/>
    <w:pPr>
      <w:spacing w:before="0" w:after="0"/>
      <w:ind w:end="118"/>
    </w:pPr>
    <w:rPr>
      <w:rFonts w:ascii="Arial" w:hAnsi="Arial" w:cs="Arial"/>
      <w:sz w:val="20"/>
      <w:szCs w:val="20"/>
    </w:rPr>
  </w:style>
  <w:style w:type="paragraph" w:styleId="-11">
    <w:name w:val="Цветной список - Акцент 11"/>
    <w:basedOn w:val="120"/>
    <w:qFormat/>
    <w:pPr>
      <w:spacing w:lineRule="auto" w:line="276"/>
      <w:ind w:start="720"/>
    </w:pPr>
    <w:rPr>
      <w:rFonts w:ascii="Calibri" w:hAnsi="Calibri"/>
      <w:sz w:val="20"/>
      <w:szCs w:val="20"/>
    </w:rPr>
  </w:style>
  <w:style w:type="paragraph" w:styleId="Style70">
    <w:name w:val="ЗАГОЛОВОК (титульная)"/>
    <w:basedOn w:val="120"/>
    <w:next w:val="120"/>
    <w:qFormat/>
    <w:pPr>
      <w:widowControl/>
      <w:numPr>
        <w:ilvl w:val="0"/>
        <w:numId w:val="0"/>
      </w:numPr>
      <w:spacing w:lineRule="auto" w:line="360"/>
      <w:jc w:val="center"/>
      <w:outlineLvl w:val="0"/>
    </w:pPr>
    <w:rPr>
      <w:rFonts w:ascii="Times New Roman" w:hAnsi="Times New Roman"/>
      <w:b/>
      <w:bCs/>
      <w:caps/>
      <w:spacing w:val="0"/>
      <w:sz w:val="28"/>
      <w:szCs w:val="28"/>
    </w:rPr>
  </w:style>
  <w:style w:type="paragraph" w:styleId="Style72">
    <w:name w:val="Подзаголовок (титульная)"/>
    <w:basedOn w:val="120"/>
    <w:next w:val="120"/>
    <w:autoRedefine/>
    <w:qFormat/>
    <w:pPr>
      <w:widowControl/>
      <w:spacing w:lineRule="auto" w:line="360"/>
      <w:jc w:val="center"/>
    </w:pPr>
    <w:rPr>
      <w:rFonts w:ascii="Times New Roman" w:hAnsi="Times New Roman"/>
      <w:b/>
      <w:bCs/>
      <w:spacing w:val="0"/>
      <w:sz w:val="28"/>
      <w:szCs w:val="28"/>
    </w:rPr>
  </w:style>
  <w:style w:type="paragraph" w:styleId="Style73">
    <w:name w:val="Комментарии"/>
    <w:basedOn w:val="120"/>
    <w:qFormat/>
    <w:pPr>
      <w:widowControl/>
      <w:spacing w:lineRule="auto" w:line="360"/>
      <w:ind w:firstLine="851"/>
    </w:pPr>
    <w:rPr>
      <w:rFonts w:ascii="Times New Roman" w:hAnsi="Times New Roman"/>
      <w:color w:val="FF9900"/>
      <w:spacing w:val="0"/>
      <w:sz w:val="24"/>
      <w:szCs w:val="24"/>
    </w:rPr>
  </w:style>
  <w:style w:type="paragraph" w:styleId="Style74">
    <w:name w:val="Рисунок подпись"/>
    <w:basedOn w:val="120"/>
    <w:next w:val="120"/>
    <w:qFormat/>
    <w:pPr>
      <w:widowControl/>
      <w:spacing w:lineRule="auto" w:line="360"/>
      <w:jc w:val="center"/>
    </w:pPr>
    <w:rPr>
      <w:rFonts w:ascii="Times New Roman" w:hAnsi="Times New Roman"/>
      <w:b/>
      <w:bCs/>
      <w:spacing w:val="0"/>
      <w:sz w:val="24"/>
      <w:szCs w:val="24"/>
      <w:lang w:val="en-US"/>
    </w:rPr>
  </w:style>
  <w:style w:type="paragraph" w:styleId="Style75">
    <w:name w:val="Таблица название таблицы"/>
    <w:basedOn w:val="120"/>
    <w:next w:val="120"/>
    <w:qFormat/>
    <w:pPr>
      <w:keepNext w:val="true"/>
      <w:widowControl/>
      <w:spacing w:lineRule="auto" w:line="360"/>
    </w:pPr>
    <w:rPr>
      <w:rFonts w:ascii="Times New Roman" w:hAnsi="Times New Roman"/>
      <w:b/>
      <w:bCs/>
      <w:spacing w:val="0"/>
      <w:sz w:val="24"/>
      <w:szCs w:val="24"/>
    </w:rPr>
  </w:style>
  <w:style w:type="paragraph" w:styleId="Style76">
    <w:name w:val="Таблица название столбцов"/>
    <w:basedOn w:val="Style75"/>
    <w:next w:val="120"/>
    <w:autoRedefine/>
    <w:qFormat/>
    <w:pPr>
      <w:spacing w:before="120" w:after="120"/>
      <w:jc w:val="center"/>
    </w:pPr>
    <w:rPr/>
  </w:style>
  <w:style w:type="paragraph" w:styleId="317">
    <w:name w:val="Список 31"/>
    <w:basedOn w:val="120"/>
    <w:qFormat/>
    <w:pPr>
      <w:widowControl/>
      <w:tabs>
        <w:tab w:val="clear" w:pos="11340"/>
        <w:tab w:val="left" w:pos="1571" w:leader="none"/>
      </w:tabs>
      <w:spacing w:lineRule="auto" w:line="360"/>
      <w:ind w:hanging="360" w:start="1571"/>
    </w:pPr>
    <w:rPr>
      <w:rFonts w:ascii="Times New Roman" w:hAnsi="Times New Roman"/>
      <w:spacing w:val="0"/>
      <w:sz w:val="24"/>
      <w:szCs w:val="24"/>
    </w:rPr>
  </w:style>
  <w:style w:type="paragraph" w:styleId="Style77">
    <w:name w:val="ЗАГОЛОВОК ПРИЛОЖЕНИЯ"/>
    <w:basedOn w:val="Heading1"/>
    <w:next w:val="120"/>
    <w:autoRedefine/>
    <w:qFormat/>
    <w:pPr>
      <w:numPr>
        <w:ilvl w:val="0"/>
        <w:numId w:val="0"/>
      </w:numPr>
      <w:spacing w:before="0" w:after="0"/>
      <w:outlineLvl w:val="9"/>
    </w:pPr>
    <w:rPr>
      <w:kern w:val="0"/>
      <w:sz w:val="26"/>
      <w:szCs w:val="26"/>
    </w:rPr>
  </w:style>
  <w:style w:type="paragraph" w:styleId="Style78">
    <w:name w:val="Подзаголовок приложения"/>
    <w:basedOn w:val="120"/>
    <w:next w:val="120"/>
    <w:link w:val="CharChar1"/>
    <w:qFormat/>
    <w:pPr>
      <w:widowControl/>
      <w:spacing w:lineRule="auto" w:line="360"/>
      <w:jc w:val="center"/>
    </w:pPr>
    <w:rPr>
      <w:rFonts w:ascii="Times New Roman" w:hAnsi="Times New Roman"/>
      <w:b/>
      <w:bCs/>
      <w:spacing w:val="0"/>
      <w:sz w:val="28"/>
      <w:szCs w:val="28"/>
    </w:rPr>
  </w:style>
  <w:style w:type="paragraph" w:styleId="150">
    <w:name w:val="Дата1"/>
    <w:basedOn w:val="120"/>
    <w:next w:val="120"/>
    <w:autoRedefine/>
    <w:qFormat/>
    <w:pPr>
      <w:widowControl/>
      <w:spacing w:lineRule="auto" w:line="360"/>
      <w:jc w:val="center"/>
    </w:pPr>
    <w:rPr>
      <w:rFonts w:ascii="Times New Roman" w:hAnsi="Times New Roman"/>
      <w:b/>
      <w:bCs/>
      <w:spacing w:val="0"/>
      <w:sz w:val="28"/>
      <w:szCs w:val="28"/>
    </w:rPr>
  </w:style>
  <w:style w:type="paragraph" w:styleId="-5">
    <w:name w:val="Комментарии - список"/>
    <w:basedOn w:val="215"/>
    <w:qFormat/>
    <w:pPr>
      <w:tabs>
        <w:tab w:val="clear" w:pos="11340"/>
        <w:tab w:val="left" w:pos="1620" w:leader="none"/>
      </w:tabs>
      <w:suppressAutoHyphens w:val="false"/>
      <w:spacing w:lineRule="auto" w:line="360"/>
      <w:ind w:hanging="769" w:start="1620"/>
      <w:jc w:val="both"/>
    </w:pPr>
    <w:rPr>
      <w:color w:val="FF9900"/>
      <w:sz w:val="24"/>
      <w:szCs w:val="24"/>
      <w:lang w:val="en-US" w:eastAsia="ru-RU"/>
    </w:rPr>
  </w:style>
  <w:style w:type="paragraph" w:styleId="Style79">
    <w:name w:val="Таблица текст в ячейках"/>
    <w:basedOn w:val="Style63"/>
    <w:qFormat/>
    <w:pPr>
      <w:spacing w:lineRule="auto" w:line="360" w:before="120" w:after="120"/>
      <w:ind w:start="0" w:end="0"/>
    </w:pPr>
    <w:rPr>
      <w:sz w:val="24"/>
      <w:szCs w:val="24"/>
    </w:rPr>
  </w:style>
  <w:style w:type="paragraph" w:styleId="Num1">
    <w:name w:val="Num_1"/>
    <w:basedOn w:val="120"/>
    <w:qFormat/>
    <w:pPr>
      <w:tabs>
        <w:tab w:val="clear" w:pos="11340"/>
        <w:tab w:val="left" w:pos="360" w:leader="none"/>
      </w:tabs>
      <w:spacing w:before="120" w:after="0"/>
      <w:ind w:hanging="360" w:start="360"/>
    </w:pPr>
    <w:rPr>
      <w:b/>
      <w:bCs/>
    </w:rPr>
  </w:style>
  <w:style w:type="paragraph" w:styleId="Num11">
    <w:name w:val="Num_1.1"/>
    <w:basedOn w:val="120"/>
    <w:qFormat/>
    <w:pPr>
      <w:tabs>
        <w:tab w:val="clear" w:pos="11340"/>
        <w:tab w:val="left" w:pos="786" w:leader="none"/>
      </w:tabs>
      <w:spacing w:before="0" w:after="0"/>
      <w:ind w:hanging="360" w:start="786"/>
    </w:pPr>
    <w:rPr/>
  </w:style>
  <w:style w:type="paragraph" w:styleId="Style80">
    <w:name w:val="Стандарт"/>
    <w:basedOn w:val="120"/>
    <w:qFormat/>
    <w:pPr>
      <w:spacing w:before="120" w:after="0"/>
    </w:pPr>
    <w:rPr>
      <w:rFonts w:ascii="Arial" w:hAnsi="Arial"/>
      <w:sz w:val="20"/>
      <w:szCs w:val="20"/>
    </w:rPr>
  </w:style>
  <w:style w:type="paragraph" w:styleId="CharChar1CharCharCharCharCharChar">
    <w:name w:val="Char Char1 Char Char Char Char Char Char"/>
    <w:basedOn w:val="120"/>
    <w:qFormat/>
    <w:pPr>
      <w:tabs>
        <w:tab w:val="clear" w:pos="11340"/>
        <w:tab w:val="left" w:pos="2160" w:leader="none"/>
      </w:tabs>
      <w:spacing w:lineRule="exact" w:line="240" w:before="120" w:after="0"/>
    </w:pPr>
    <w:rPr>
      <w:lang w:val="en-US"/>
    </w:rPr>
  </w:style>
  <w:style w:type="paragraph" w:styleId="CharCharCharCharCharChar">
    <w:name w:val="Char Char Char Char Char Char"/>
    <w:basedOn w:val="120"/>
    <w:qFormat/>
    <w:pPr>
      <w:spacing w:lineRule="exact" w:line="240" w:before="0" w:after="160"/>
    </w:pPr>
    <w:rPr>
      <w:rFonts w:ascii="Verdana" w:hAnsi="Verdana" w:eastAsia="MS Mincho" w:cs="Verdana"/>
      <w:sz w:val="20"/>
      <w:szCs w:val="20"/>
      <w:lang w:val="en-US"/>
    </w:rPr>
  </w:style>
  <w:style w:type="paragraph" w:styleId="Style82">
    <w:name w:val="Список источников"/>
    <w:basedOn w:val="Style80"/>
    <w:qFormat/>
    <w:pPr>
      <w:spacing w:before="60" w:after="0"/>
      <w:ind w:hanging="360" w:start="360"/>
    </w:pPr>
    <w:rPr/>
  </w:style>
  <w:style w:type="paragraph" w:styleId="ListParagraph1">
    <w:name w:val="List Paragraph1"/>
    <w:basedOn w:val="120"/>
    <w:qFormat/>
    <w:pPr>
      <w:spacing w:before="0" w:after="0"/>
      <w:ind w:start="708"/>
    </w:pPr>
    <w:rPr/>
  </w:style>
  <w:style w:type="paragraph" w:styleId="Style83">
    <w:name w:val="Таблица бюлл"/>
    <w:qFormat/>
    <w:pPr>
      <w:widowControl/>
      <w:tabs>
        <w:tab w:val="clear" w:pos="11340"/>
        <w:tab w:val="left" w:pos="425" w:leader="none"/>
      </w:tabs>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8"/>
      <w:szCs w:val="28"/>
      <w:lang w:eastAsia="en-US" w:val="ru-RU" w:bidi="ar-SA"/>
    </w:rPr>
  </w:style>
  <w:style w:type="paragraph" w:styleId="Style84">
    <w:name w:val="Абзац"/>
    <w:qFormat/>
    <w:pPr>
      <w:widowControl/>
      <w:tabs>
        <w:tab w:val="clear" w:pos="11340"/>
        <w:tab w:val="left" w:pos="709" w:leader="none"/>
      </w:tabs>
      <w:suppressAutoHyphens w:val="true"/>
      <w:kinsoku w:val="true"/>
      <w:overflowPunct w:val="true"/>
      <w:autoSpaceDE w:val="true"/>
      <w:bidi w:val="0"/>
      <w:spacing w:lineRule="auto" w:line="360" w:before="0" w:after="0"/>
      <w:ind w:firstLine="709"/>
      <w:jc w:val="both"/>
    </w:pPr>
    <w:rPr>
      <w:rFonts w:ascii="Times New Roman" w:hAnsi="Times New Roman" w:eastAsia="Times New Roman" w:cs="Times New Roman"/>
      <w:color w:val="auto"/>
      <w:kern w:val="2"/>
      <w:sz w:val="22"/>
      <w:szCs w:val="22"/>
      <w:lang w:val="ru-RU" w:eastAsia="ru-RU" w:bidi="ar-SA"/>
    </w:rPr>
  </w:style>
  <w:style w:type="paragraph" w:styleId="152">
    <w:name w:val="Бюлл1"/>
    <w:basedOn w:val="120"/>
    <w:qFormat/>
    <w:pPr>
      <w:keepLines/>
      <w:tabs>
        <w:tab w:val="clear" w:pos="11340"/>
        <w:tab w:val="left" w:pos="360" w:leader="none"/>
        <w:tab w:val="left" w:pos="1134" w:leader="none"/>
      </w:tabs>
      <w:spacing w:lineRule="auto" w:line="360" w:before="0" w:after="0"/>
      <w:ind w:firstLine="709" w:start="-349"/>
    </w:pPr>
    <w:rPr/>
  </w:style>
  <w:style w:type="paragraph" w:styleId="230">
    <w:name w:val="Заг2"/>
    <w:qFormat/>
    <w:pPr>
      <w:keepNext w:val="true"/>
      <w:keepLines/>
      <w:widowControl/>
      <w:numPr>
        <w:ilvl w:val="0"/>
        <w:numId w:val="0"/>
      </w:numPr>
      <w:tabs>
        <w:tab w:val="clear" w:pos="11340"/>
        <w:tab w:val="left" w:pos="1418" w:leader="none"/>
      </w:tabs>
      <w:suppressAutoHyphens w:val="true"/>
      <w:kinsoku w:val="true"/>
      <w:overflowPunct w:val="true"/>
      <w:autoSpaceDE w:val="true"/>
      <w:bidi w:val="0"/>
      <w:spacing w:lineRule="auto" w:line="360" w:before="280" w:after="120"/>
      <w:ind w:hanging="709" w:start="1418" w:end="709"/>
      <w:jc w:val="both"/>
      <w:outlineLvl w:val="1"/>
    </w:pPr>
    <w:rPr>
      <w:rFonts w:ascii="Times New Roman" w:hAnsi="Times New Roman" w:eastAsia="Times New Roman" w:cs="Times New Roman"/>
      <w:caps/>
      <w:color w:val="auto"/>
      <w:kern w:val="2"/>
      <w:sz w:val="28"/>
      <w:szCs w:val="28"/>
      <w:lang w:eastAsia="en-US" w:val="ru-RU" w:bidi="ar-SA"/>
    </w:rPr>
  </w:style>
  <w:style w:type="paragraph" w:styleId="318">
    <w:name w:val="Заг3"/>
    <w:qFormat/>
    <w:pPr>
      <w:keepNext w:val="true"/>
      <w:keepLines/>
      <w:widowControl/>
      <w:numPr>
        <w:ilvl w:val="0"/>
        <w:numId w:val="0"/>
      </w:numPr>
      <w:tabs>
        <w:tab w:val="clear" w:pos="11340"/>
        <w:tab w:val="left" w:pos="851" w:leader="none"/>
      </w:tabs>
      <w:suppressAutoHyphens w:val="true"/>
      <w:kinsoku w:val="true"/>
      <w:overflowPunct w:val="true"/>
      <w:autoSpaceDE w:val="true"/>
      <w:bidi w:val="0"/>
      <w:spacing w:lineRule="auto" w:line="360" w:before="280" w:after="120"/>
      <w:jc w:val="both"/>
      <w:outlineLvl w:val="2"/>
    </w:pPr>
    <w:rPr>
      <w:rFonts w:ascii="Times New Roman" w:hAnsi="Times New Roman" w:eastAsia="Times New Roman" w:cs="Times New Roman"/>
      <w:color w:val="auto"/>
      <w:kern w:val="0"/>
      <w:sz w:val="28"/>
      <w:szCs w:val="28"/>
      <w:lang w:eastAsia="en-US" w:val="ru-RU" w:bidi="ar-SA"/>
    </w:rPr>
  </w:style>
  <w:style w:type="paragraph" w:styleId="43">
    <w:name w:val="Заг4"/>
    <w:qFormat/>
    <w:pPr>
      <w:keepLines/>
      <w:widowControl/>
      <w:numPr>
        <w:ilvl w:val="0"/>
        <w:numId w:val="0"/>
      </w:numPr>
      <w:tabs>
        <w:tab w:val="clear" w:pos="11340"/>
        <w:tab w:val="left" w:pos="1134" w:leader="none"/>
      </w:tabs>
      <w:suppressAutoHyphens w:val="true"/>
      <w:kinsoku w:val="true"/>
      <w:overflowPunct w:val="true"/>
      <w:autoSpaceDE w:val="true"/>
      <w:bidi w:val="0"/>
      <w:spacing w:lineRule="auto" w:line="360" w:before="280" w:after="120"/>
      <w:jc w:val="both"/>
      <w:outlineLvl w:val="3"/>
    </w:pPr>
    <w:rPr>
      <w:rFonts w:ascii="Times New Roman" w:hAnsi="Times New Roman" w:eastAsia="Times New Roman" w:cs="Times New Roman"/>
      <w:color w:val="auto"/>
      <w:kern w:val="0"/>
      <w:sz w:val="28"/>
      <w:szCs w:val="28"/>
      <w:lang w:eastAsia="en-US" w:val="ru-RU" w:bidi="ar-SA"/>
    </w:rPr>
  </w:style>
  <w:style w:type="paragraph" w:styleId="Style85">
    <w:name w:val="Номер А)"/>
    <w:basedOn w:val="Style84"/>
    <w:qFormat/>
    <w:pPr>
      <w:keepLines/>
      <w:tabs>
        <w:tab w:val="left" w:pos="709" w:leader="none"/>
        <w:tab w:val="left" w:pos="1134" w:leader="none"/>
      </w:tabs>
    </w:pPr>
    <w:rPr/>
  </w:style>
  <w:style w:type="paragraph" w:styleId="231">
    <w:name w:val="Бюлл2"/>
    <w:qFormat/>
    <w:pPr>
      <w:keepLines/>
      <w:widowControl/>
      <w:tabs>
        <w:tab w:val="clear" w:pos="11340"/>
        <w:tab w:val="left" w:pos="1559" w:leader="none"/>
      </w:tabs>
      <w:suppressAutoHyphens w:val="true"/>
      <w:kinsoku w:val="true"/>
      <w:overflowPunct w:val="true"/>
      <w:autoSpaceDE w:val="true"/>
      <w:bidi w:val="0"/>
      <w:spacing w:lineRule="auto" w:line="360" w:before="0" w:after="0"/>
      <w:ind w:firstLine="425" w:start="709"/>
      <w:jc w:val="both"/>
    </w:pPr>
    <w:rPr>
      <w:rFonts w:ascii="Times New Roman" w:hAnsi="Times New Roman" w:eastAsia="Times New Roman" w:cs="Times New Roman"/>
      <w:color w:val="auto"/>
      <w:kern w:val="0"/>
      <w:sz w:val="28"/>
      <w:szCs w:val="28"/>
      <w:lang w:val="en-US" w:eastAsia="en-US" w:bidi="ar-SA"/>
    </w:rPr>
  </w:style>
  <w:style w:type="paragraph" w:styleId="153">
    <w:name w:val="Абзац Знак1"/>
    <w:qFormat/>
    <w:pPr>
      <w:widowControl/>
      <w:suppressAutoHyphens w:val="true"/>
      <w:kinsoku w:val="true"/>
      <w:overflowPunct w:val="true"/>
      <w:autoSpaceDE w:val="true"/>
      <w:bidi w:val="0"/>
      <w:spacing w:lineRule="auto" w:line="360" w:before="280" w:after="280"/>
      <w:ind w:firstLine="851"/>
      <w:jc w:val="both"/>
    </w:pPr>
    <w:rPr>
      <w:rFonts w:ascii="Times New Roman" w:hAnsi="Times New Roman" w:eastAsia="Times New Roman" w:cs="Times New Roman"/>
      <w:color w:val="auto"/>
      <w:kern w:val="2"/>
      <w:sz w:val="28"/>
      <w:szCs w:val="28"/>
      <w:lang w:eastAsia="en-US" w:val="ru-RU" w:bidi="ar-SA"/>
    </w:rPr>
  </w:style>
  <w:style w:type="paragraph" w:styleId="Style86">
    <w:name w:val="Стандарт_Текст таблицы"/>
    <w:qFormat/>
    <w:pPr>
      <w:keepLines/>
      <w:widowControl/>
      <w:suppressAutoHyphens w:val="true"/>
      <w:kinsoku w:val="true"/>
      <w:overflowPunct w:val="true"/>
      <w:autoSpaceDE w:val="true"/>
      <w:bidi w:val="0"/>
      <w:spacing w:before="40" w:after="40"/>
      <w:jc w:val="start"/>
    </w:pPr>
    <w:rPr>
      <w:rFonts w:ascii="Arial" w:hAnsi="Arial" w:eastAsia="Times New Roman" w:cs="Times New Roman"/>
      <w:color w:val="auto"/>
      <w:kern w:val="0"/>
      <w:sz w:val="22"/>
      <w:szCs w:val="22"/>
      <w:lang w:eastAsia="en-US" w:val="ru-RU" w:bidi="ar-SA"/>
    </w:rPr>
  </w:style>
  <w:style w:type="paragraph" w:styleId="154">
    <w:name w:val="Заголовок 1_без нумерации"/>
    <w:next w:val="Style80"/>
    <w:qFormat/>
    <w:pPr>
      <w:keepNext w:val="true"/>
      <w:keepLines/>
      <w:pageBreakBefore/>
      <w:widowControl/>
      <w:numPr>
        <w:ilvl w:val="0"/>
        <w:numId w:val="0"/>
      </w:numPr>
      <w:suppressAutoHyphens w:val="true"/>
      <w:kinsoku w:val="true"/>
      <w:overflowPunct w:val="true"/>
      <w:autoSpaceDE w:val="true"/>
      <w:bidi w:val="0"/>
      <w:spacing w:before="240" w:after="120"/>
      <w:jc w:val="start"/>
      <w:outlineLvl w:val="0"/>
    </w:pPr>
    <w:rPr>
      <w:rFonts w:ascii="Arial" w:hAnsi="Arial" w:eastAsia="Times New Roman" w:cs="Times New Roman"/>
      <w:b/>
      <w:bCs/>
      <w:color w:val="auto"/>
      <w:kern w:val="2"/>
      <w:sz w:val="22"/>
      <w:szCs w:val="22"/>
      <w:lang w:val="ru-RU" w:eastAsia="ru-RU" w:bidi="ar-SA"/>
    </w:rPr>
  </w:style>
  <w:style w:type="paragraph" w:styleId="Style87">
    <w:name w:val="Стандарт_Шапка таблицы"/>
    <w:basedOn w:val="120"/>
    <w:qFormat/>
    <w:pPr>
      <w:keepNext w:val="true"/>
      <w:keepLines/>
      <w:spacing w:before="60" w:after="0"/>
    </w:pPr>
    <w:rPr>
      <w:rFonts w:ascii="Arial" w:hAnsi="Arial"/>
      <w:b/>
      <w:bCs/>
      <w:sz w:val="20"/>
      <w:szCs w:val="20"/>
    </w:rPr>
  </w:style>
  <w:style w:type="paragraph" w:styleId="232">
    <w:name w:val="Стандарт_марк2"/>
    <w:qFormat/>
    <w:pPr>
      <w:widowControl/>
      <w:tabs>
        <w:tab w:val="clear" w:pos="11340"/>
        <w:tab w:val="left" w:pos="709" w:leader="none"/>
      </w:tabs>
      <w:suppressAutoHyphens w:val="true"/>
      <w:kinsoku w:val="true"/>
      <w:overflowPunct w:val="true"/>
      <w:autoSpaceDE w:val="true"/>
      <w:bidi w:val="0"/>
      <w:spacing w:before="60" w:after="0"/>
      <w:ind w:hanging="360" w:start="709"/>
      <w:jc w:val="start"/>
    </w:pPr>
    <w:rPr>
      <w:rFonts w:ascii="Arial" w:hAnsi="Arial" w:cs="Arial" w:eastAsia="Times New Roman"/>
      <w:color w:val="auto"/>
      <w:kern w:val="0"/>
      <w:sz w:val="22"/>
      <w:szCs w:val="22"/>
      <w:lang w:eastAsia="en-US" w:val="ru-RU" w:bidi="ar-SA"/>
    </w:rPr>
  </w:style>
  <w:style w:type="paragraph" w:styleId="319">
    <w:name w:val="Стандарт_марк3"/>
    <w:basedOn w:val="232"/>
    <w:qFormat/>
    <w:pPr>
      <w:tabs>
        <w:tab w:val="clear" w:pos="709"/>
        <w:tab w:val="left" w:pos="1134" w:leader="none"/>
      </w:tabs>
      <w:ind w:start="1134"/>
    </w:pPr>
    <w:rPr/>
  </w:style>
  <w:style w:type="paragraph" w:styleId="155">
    <w:name w:val="Стандарт список 1"/>
    <w:qFormat/>
    <w:pPr>
      <w:widowControl/>
      <w:tabs>
        <w:tab w:val="clear" w:pos="11340"/>
        <w:tab w:val="left" w:pos="357" w:leader="none"/>
      </w:tabs>
      <w:suppressAutoHyphens w:val="true"/>
      <w:kinsoku w:val="true"/>
      <w:overflowPunct w:val="true"/>
      <w:autoSpaceDE w:val="true"/>
      <w:bidi w:val="0"/>
      <w:spacing w:before="60" w:after="0"/>
      <w:ind w:hanging="360" w:start="1068"/>
      <w:jc w:val="both"/>
    </w:pPr>
    <w:rPr>
      <w:rFonts w:ascii="Arial" w:hAnsi="Arial" w:eastAsia="Times New Roman" w:cs="Times New Roman"/>
      <w:color w:val="auto"/>
      <w:kern w:val="0"/>
      <w:sz w:val="22"/>
      <w:szCs w:val="22"/>
      <w:lang w:val="ru-RU" w:eastAsia="ru-RU" w:bidi="ar-SA"/>
    </w:rPr>
  </w:style>
  <w:style w:type="paragraph" w:styleId="Style88">
    <w:name w:val="Стандарт нумерованный"/>
    <w:qFormat/>
    <w:pPr>
      <w:widowControl/>
      <w:suppressAutoHyphens w:val="true"/>
      <w:kinsoku w:val="true"/>
      <w:overflowPunct w:val="true"/>
      <w:autoSpaceDE w:val="true"/>
      <w:bidi w:val="0"/>
      <w:spacing w:before="60" w:after="0"/>
      <w:ind w:hanging="360" w:start="360"/>
      <w:jc w:val="start"/>
    </w:pPr>
    <w:rPr>
      <w:rFonts w:ascii="Arial" w:hAnsi="Arial" w:eastAsia="Times New Roman" w:cs="Times New Roman"/>
      <w:color w:val="auto"/>
      <w:kern w:val="0"/>
      <w:sz w:val="22"/>
      <w:szCs w:val="22"/>
      <w:lang w:eastAsia="en-US" w:val="ru-RU" w:bidi="ar-SA"/>
    </w:rPr>
  </w:style>
  <w:style w:type="paragraph" w:styleId="233">
    <w:name w:val="Стандарт список 2"/>
    <w:basedOn w:val="155"/>
    <w:qFormat/>
    <w:pPr>
      <w:tabs>
        <w:tab w:val="clear" w:pos="357"/>
        <w:tab w:val="left" w:pos="709" w:leader="none"/>
      </w:tabs>
      <w:ind w:start="712"/>
    </w:pPr>
    <w:rPr>
      <w:sz w:val="20"/>
      <w:szCs w:val="20"/>
    </w:rPr>
  </w:style>
  <w:style w:type="paragraph" w:styleId="320">
    <w:name w:val="Стандарт список 3"/>
    <w:basedOn w:val="233"/>
    <w:qFormat/>
    <w:pPr>
      <w:tabs>
        <w:tab w:val="clear" w:pos="709"/>
        <w:tab w:val="left" w:pos="1066" w:leader="none"/>
      </w:tabs>
      <w:ind w:hanging="357" w:start="1066"/>
    </w:pPr>
    <w:rPr/>
  </w:style>
  <w:style w:type="paragraph" w:styleId="Style89">
    <w:name w:val="Текст таблицы марк"/>
    <w:basedOn w:val="120"/>
    <w:qFormat/>
    <w:pPr>
      <w:keepLines/>
      <w:tabs>
        <w:tab w:val="clear" w:pos="11340"/>
        <w:tab w:val="left" w:pos="284" w:leader="none"/>
      </w:tabs>
      <w:spacing w:before="40" w:after="40"/>
      <w:ind w:hanging="284" w:start="284"/>
    </w:pPr>
    <w:rPr>
      <w:rFonts w:ascii="HeliosCond" w:hAnsi="HeliosCond" w:cs="HeliosCond"/>
      <w:sz w:val="22"/>
      <w:szCs w:val="22"/>
    </w:rPr>
  </w:style>
  <w:style w:type="paragraph" w:styleId="TSSpisok1uroven1">
    <w:name w:val="TS_Spisok_1_uroven"/>
    <w:basedOn w:val="120"/>
    <w:qFormat/>
    <w:pPr>
      <w:keepLines/>
      <w:spacing w:before="60" w:after="0"/>
      <w:ind w:hanging="360" w:start="1137" w:end="57"/>
    </w:pPr>
    <w:rPr>
      <w:rFonts w:ascii="Arial" w:hAnsi="Arial"/>
    </w:rPr>
  </w:style>
  <w:style w:type="paragraph" w:styleId="Style90">
    <w:name w:val="_Маркир_список"/>
    <w:basedOn w:val="120"/>
    <w:qFormat/>
    <w:pPr>
      <w:tabs>
        <w:tab w:val="clear" w:pos="11340"/>
        <w:tab w:val="left" w:pos="360" w:leader="none"/>
      </w:tabs>
      <w:spacing w:before="60" w:after="0"/>
    </w:pPr>
    <w:rPr>
      <w:lang w:eastAsia="ar-SA"/>
    </w:rPr>
  </w:style>
  <w:style w:type="paragraph" w:styleId="Pa8">
    <w:name w:val="Pa8"/>
    <w:basedOn w:val="120"/>
    <w:next w:val="120"/>
    <w:qFormat/>
    <w:pPr>
      <w:widowControl w:val="false"/>
      <w:spacing w:lineRule="atLeast" w:line="151" w:before="0" w:after="0"/>
    </w:pPr>
    <w:rPr>
      <w:rFonts w:ascii="Antenna Medium" w:hAnsi="Antenna Medium" w:cs="Antenna Medium"/>
    </w:rPr>
  </w:style>
  <w:style w:type="paragraph" w:styleId="Pa12">
    <w:name w:val="Pa12"/>
    <w:basedOn w:val="120"/>
    <w:next w:val="120"/>
    <w:qFormat/>
    <w:pPr>
      <w:widowControl w:val="false"/>
      <w:spacing w:lineRule="atLeast" w:line="171" w:before="0" w:after="0"/>
    </w:pPr>
    <w:rPr>
      <w:rFonts w:ascii="Antenna Medium" w:hAnsi="Antenna Medium" w:cs="Antenna Medium"/>
    </w:rPr>
  </w:style>
  <w:style w:type="paragraph" w:styleId="Pa11">
    <w:name w:val="Pa11"/>
    <w:basedOn w:val="Default"/>
    <w:next w:val="Default"/>
    <w:qFormat/>
    <w:pPr>
      <w:widowControl w:val="false"/>
      <w:spacing w:lineRule="atLeast" w:line="171"/>
    </w:pPr>
    <w:rPr>
      <w:rFonts w:ascii="Antenna Medium" w:hAnsi="Antenna Medium" w:cs="Antenna Medium"/>
      <w:color w:val="auto"/>
    </w:rPr>
  </w:style>
  <w:style w:type="paragraph" w:styleId="WW-List2">
    <w:name w:val="WW-List 2"/>
    <w:basedOn w:val="120"/>
    <w:qFormat/>
    <w:pPr>
      <w:widowControl w:val="false"/>
      <w:spacing w:lineRule="auto" w:line="300" w:before="0" w:after="0"/>
      <w:ind w:hanging="283" w:start="566"/>
    </w:pPr>
    <w:rPr>
      <w:sz w:val="20"/>
      <w:szCs w:val="20"/>
      <w:lang w:eastAsia="ar-SA"/>
    </w:rPr>
  </w:style>
  <w:style w:type="paragraph" w:styleId="NoSpacing1">
    <w:name w:val="No Spacing1"/>
    <w:link w:val="NoSpacingChar"/>
    <w:qFormat/>
    <w:pPr>
      <w:widowControl/>
      <w:suppressAutoHyphens w:val="true"/>
      <w:kinsoku w:val="true"/>
      <w:overflowPunct w:val="true"/>
      <w:autoSpaceDE w:val="true"/>
      <w:bidi w:val="0"/>
      <w:spacing w:before="0" w:after="0"/>
      <w:jc w:val="start"/>
    </w:pPr>
    <w:rPr>
      <w:rFonts w:ascii="Calibri" w:hAnsi="Calibri" w:eastAsia="Times New Roman" w:cs="Times New Roman"/>
      <w:color w:val="auto"/>
      <w:kern w:val="0"/>
      <w:sz w:val="22"/>
      <w:szCs w:val="22"/>
      <w:lang w:eastAsia="en-US" w:val="ru-RU" w:bidi="ar-SA"/>
    </w:rPr>
  </w:style>
  <w:style w:type="paragraph" w:styleId="CharChar1CharCharCharCharCharChar1">
    <w:name w:val="Char Char1 Char Char Char Char Char Char1"/>
    <w:basedOn w:val="120"/>
    <w:qFormat/>
    <w:pPr>
      <w:tabs>
        <w:tab w:val="clear" w:pos="11340"/>
        <w:tab w:val="left" w:pos="2160" w:leader="none"/>
      </w:tabs>
      <w:spacing w:lineRule="exact" w:line="240" w:before="120" w:after="0"/>
    </w:pPr>
    <w:rPr>
      <w:lang w:val="en-US"/>
    </w:rPr>
  </w:style>
  <w:style w:type="paragraph" w:styleId="CharCharCharCharCharChar1">
    <w:name w:val="Char Char Char Char Char Char1"/>
    <w:basedOn w:val="120"/>
    <w:qFormat/>
    <w:pPr>
      <w:spacing w:lineRule="exact" w:line="240" w:before="0" w:after="160"/>
    </w:pPr>
    <w:rPr>
      <w:rFonts w:ascii="Verdana" w:hAnsi="Verdana" w:eastAsia="MS Mincho" w:cs="Verdana"/>
      <w:sz w:val="20"/>
      <w:szCs w:val="20"/>
      <w:lang w:val="en-US"/>
    </w:rPr>
  </w:style>
  <w:style w:type="paragraph" w:styleId="1111">
    <w:name w:val="Абзац списка11"/>
    <w:basedOn w:val="120"/>
    <w:qFormat/>
    <w:pPr>
      <w:spacing w:before="0" w:after="0"/>
      <w:ind w:start="708"/>
    </w:pPr>
    <w:rPr/>
  </w:style>
  <w:style w:type="paragraph" w:styleId="156">
    <w:name w:val="Текст выноски1"/>
    <w:basedOn w:val="120"/>
    <w:qFormat/>
    <w:pPr>
      <w:spacing w:lineRule="auto" w:line="276"/>
    </w:pPr>
    <w:rPr>
      <w:rFonts w:ascii="Calibri" w:hAnsi="Calibri" w:eastAsia="Liberation Sans" w:cs="Calibri"/>
      <w:kern w:val="2"/>
      <w:sz w:val="22"/>
      <w:szCs w:val="22"/>
      <w:lang w:eastAsia="ar-SA"/>
    </w:rPr>
  </w:style>
  <w:style w:type="paragraph" w:styleId="Style92">
    <w:name w:val="Название таблицы"/>
    <w:basedOn w:val="120"/>
    <w:qFormat/>
    <w:pPr>
      <w:keepNext w:val="true"/>
      <w:tabs>
        <w:tab w:val="clear" w:pos="11340"/>
        <w:tab w:val="right" w:pos="9355" w:leader="none"/>
      </w:tabs>
      <w:spacing w:before="360" w:after="120"/>
      <w:ind w:firstLine="709"/>
      <w:jc w:val="end"/>
    </w:pPr>
    <w:rPr>
      <w:sz w:val="26"/>
      <w:szCs w:val="26"/>
    </w:rPr>
  </w:style>
  <w:style w:type="paragraph" w:styleId="Style93">
    <w:name w:val="Заголовок колонки"/>
    <w:basedOn w:val="BodyText1"/>
    <w:qFormat/>
    <w:pPr>
      <w:spacing w:before="0" w:after="0"/>
    </w:pPr>
    <w:rPr>
      <w:color w:val="000000"/>
    </w:rPr>
  </w:style>
  <w:style w:type="paragraph" w:styleId="Style94">
    <w:name w:val="* Обычный"/>
    <w:basedOn w:val="120"/>
    <w:qFormat/>
    <w:pPr/>
    <w:rPr>
      <w:rFonts w:ascii="Tahoma" w:hAnsi="Tahoma" w:cs="Tahoma"/>
      <w:sz w:val="20"/>
      <w:szCs w:val="20"/>
    </w:rPr>
  </w:style>
  <w:style w:type="paragraph" w:styleId="157">
    <w:name w:val="Основной шрифт1"/>
    <w:qFormat/>
    <w:pPr>
      <w:widowControl/>
      <w:suppressAutoHyphens w:val="true"/>
      <w:kinsoku w:val="true"/>
      <w:overflowPunct w:val="true"/>
      <w:autoSpaceDE w:val="true"/>
      <w:bidi w:val="0"/>
      <w:spacing w:before="0" w:after="0"/>
      <w:ind w:firstLine="340"/>
      <w:jc w:val="both"/>
    </w:pPr>
    <w:rPr>
      <w:rFonts w:ascii="Times New Roman" w:hAnsi="Times New Roman" w:eastAsia="Times New Roman" w:cs="Times New Roman"/>
      <w:color w:val="auto"/>
      <w:kern w:val="0"/>
      <w:sz w:val="22"/>
      <w:szCs w:val="22"/>
      <w:lang w:val="ru-RU" w:eastAsia="ru-RU" w:bidi="ar-SA"/>
    </w:rPr>
  </w:style>
  <w:style w:type="paragraph" w:styleId="Style95">
    <w:name w:val="Положение рисунка"/>
    <w:basedOn w:val="157"/>
    <w:next w:val="157"/>
    <w:qFormat/>
    <w:pPr>
      <w:spacing w:before="240" w:after="0"/>
      <w:ind w:hanging="0"/>
      <w:jc w:val="center"/>
    </w:pPr>
    <w:rPr/>
  </w:style>
  <w:style w:type="paragraph" w:styleId="Style96">
    <w:name w:val="Маркированный"/>
    <w:basedOn w:val="120"/>
    <w:qFormat/>
    <w:pPr>
      <w:numPr>
        <w:ilvl w:val="0"/>
        <w:numId w:val="7"/>
      </w:numPr>
      <w:spacing w:before="0" w:after="0"/>
    </w:pPr>
    <w:rPr/>
  </w:style>
  <w:style w:type="paragraph" w:styleId="-111">
    <w:name w:val="Цветная заливка - Акцент 11"/>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NoSpacing2">
    <w:name w:val="No Spacing2"/>
    <w:qFormat/>
    <w:pPr>
      <w:widowControl w:val="false"/>
      <w:suppressAutoHyphens w:val="true"/>
      <w:kinsoku w:val="true"/>
      <w:overflowPunct w:val="true"/>
      <w:autoSpaceDE w:val="true"/>
      <w:bidi w:val="0"/>
      <w:spacing w:lineRule="auto" w:line="276" w:before="0" w:after="200"/>
      <w:jc w:val="start"/>
    </w:pPr>
    <w:rPr>
      <w:rFonts w:ascii="Calibri" w:hAnsi="Calibri" w:eastAsia="Liberation Sans" w:cs="Calibri"/>
      <w:color w:val="auto"/>
      <w:kern w:val="2"/>
      <w:sz w:val="22"/>
      <w:szCs w:val="22"/>
      <w:lang w:eastAsia="ar-SA" w:val="ru-RU" w:bidi="ar-SA"/>
    </w:rPr>
  </w:style>
  <w:style w:type="paragraph" w:styleId="TOC3">
    <w:name w:val="toc 3"/>
    <w:basedOn w:val="120"/>
    <w:next w:val="120"/>
    <w:autoRedefine/>
    <w:pPr>
      <w:spacing w:before="0" w:after="100"/>
      <w:ind w:start="480"/>
    </w:pPr>
    <w:rPr/>
  </w:style>
  <w:style w:type="paragraph" w:styleId="EndnoteText">
    <w:name w:val="endnote text"/>
    <w:basedOn w:val="120"/>
    <w:pPr>
      <w:spacing w:before="0" w:after="0"/>
    </w:pPr>
    <w:rPr>
      <w:sz w:val="20"/>
      <w:szCs w:val="20"/>
    </w:rPr>
  </w:style>
  <w:style w:type="paragraph" w:styleId="12pt1">
    <w:name w:val="Стиль Абзац_Сплав + 12 pt"/>
    <w:basedOn w:val="120"/>
    <w:autoRedefine/>
    <w:qFormat/>
    <w:pPr>
      <w:numPr>
        <w:ilvl w:val="0"/>
        <w:numId w:val="8"/>
      </w:numPr>
      <w:spacing w:lineRule="auto" w:line="288" w:before="0" w:after="0"/>
    </w:pPr>
    <w:rPr/>
  </w:style>
  <w:style w:type="paragraph" w:styleId="Style97">
    <w:name w:val="Стиль ТЗ"/>
    <w:basedOn w:val="120"/>
    <w:qFormat/>
    <w:pPr>
      <w:spacing w:before="0" w:after="0"/>
    </w:pPr>
    <w:rPr/>
  </w:style>
  <w:style w:type="paragraph" w:styleId="Greg1">
    <w:name w:val="Обычный Greg"/>
    <w:basedOn w:val="120"/>
    <w:next w:val="120"/>
    <w:qFormat/>
    <w:pPr>
      <w:spacing w:before="0" w:after="0"/>
      <w:ind w:firstLine="709"/>
    </w:pPr>
    <w:rPr>
      <w:rFonts w:ascii="Tahoma" w:hAnsi="Tahoma"/>
      <w:color w:val="1D1B11"/>
    </w:rPr>
  </w:style>
  <w:style w:type="paragraph" w:styleId="158">
    <w:name w:val="Название 1"/>
    <w:basedOn w:val="Title"/>
    <w:qFormat/>
    <w:pPr>
      <w:spacing w:lineRule="auto" w:line="360" w:before="20" w:after="20"/>
    </w:pPr>
    <w:rPr>
      <w:b/>
      <w:bCs/>
      <w:lang w:eastAsia="ar-SA"/>
    </w:rPr>
  </w:style>
  <w:style w:type="paragraph" w:styleId="Style98">
    <w:name w:val="Маркер тире"/>
    <w:basedOn w:val="120"/>
    <w:qFormat/>
    <w:pPr>
      <w:keepLines/>
      <w:numPr>
        <w:ilvl w:val="0"/>
        <w:numId w:val="9"/>
      </w:numPr>
      <w:suppressLineNumbers/>
      <w:spacing w:before="60" w:after="0"/>
    </w:pPr>
    <w:rPr/>
  </w:style>
  <w:style w:type="paragraph" w:styleId="234">
    <w:name w:val="МойСтиль2"/>
    <w:basedOn w:val="Heading2"/>
    <w:qFormat/>
    <w:pPr>
      <w:numPr>
        <w:ilvl w:val="0"/>
        <w:numId w:val="0"/>
      </w:numPr>
      <w:shd w:fill="FFFFFF" w:val="clear"/>
      <w:spacing w:before="240" w:after="120"/>
      <w:ind w:hanging="675" w:start="1253"/>
      <w:outlineLvl w:val="9"/>
    </w:pPr>
    <w:rPr>
      <w:sz w:val="28"/>
      <w:szCs w:val="28"/>
      <w:shd w:fill="FFFFFF" w:val="clear"/>
    </w:rPr>
  </w:style>
  <w:style w:type="paragraph" w:styleId="323">
    <w:name w:val="МойСтиль3"/>
    <w:basedOn w:val="Heading3"/>
    <w:qFormat/>
    <w:pPr>
      <w:numPr>
        <w:ilvl w:val="0"/>
        <w:numId w:val="0"/>
      </w:numPr>
      <w:shd w:fill="FFFFFF" w:val="clear"/>
      <w:spacing w:before="120" w:after="120"/>
      <w:jc w:val="center"/>
      <w:outlineLvl w:val="9"/>
    </w:pPr>
    <w:rPr>
      <w:rFonts w:ascii="Times New Roman" w:hAnsi="Times New Roman" w:cs="Times New Roman"/>
      <w:shd w:fill="FFFFFF" w:val="clear"/>
    </w:rPr>
  </w:style>
  <w:style w:type="paragraph" w:styleId="44">
    <w:name w:val="МойСтиль4"/>
    <w:basedOn w:val="Heading4"/>
    <w:link w:val="42"/>
    <w:qFormat/>
    <w:pPr>
      <w:shd w:fill="FFFFFF" w:val="clear"/>
      <w:spacing w:before="120" w:after="120"/>
      <w:ind w:start="180"/>
      <w:jc w:val="center"/>
      <w:outlineLvl w:val="9"/>
    </w:pPr>
    <w:rPr>
      <w:rFonts w:ascii="Verdana" w:hAnsi="Verdana" w:cs="Times New Roman"/>
      <w:b/>
      <w:bCs/>
      <w:shd w:fill="FFFFFF" w:val="clear"/>
    </w:rPr>
  </w:style>
  <w:style w:type="paragraph" w:styleId="plus">
    <w:name w:val="plus"/>
    <w:basedOn w:val="120"/>
    <w:qFormat/>
    <w:pPr>
      <w:spacing w:before="280" w:after="280"/>
    </w:pPr>
    <w:rPr/>
  </w:style>
  <w:style w:type="paragraph" w:styleId="159">
    <w:name w:val="Текст1"/>
    <w:basedOn w:val="120"/>
    <w:qFormat/>
    <w:pPr>
      <w:spacing w:before="0" w:after="0"/>
    </w:pPr>
    <w:rPr>
      <w:rFonts w:ascii="Courier New" w:hAnsi="Courier New" w:cs="Courier New"/>
      <w:sz w:val="20"/>
      <w:szCs w:val="20"/>
      <w:lang w:val="en-US" w:eastAsia="ar-SA"/>
    </w:rPr>
  </w:style>
  <w:style w:type="paragraph" w:styleId="235">
    <w:name w:val="Абзац списка2"/>
    <w:basedOn w:val="120"/>
    <w:link w:val="ListParagraphChar"/>
    <w:qFormat/>
    <w:pPr>
      <w:spacing w:before="0" w:after="0"/>
      <w:ind w:start="720"/>
    </w:pPr>
    <w:rPr/>
  </w:style>
  <w:style w:type="paragraph" w:styleId="TOC4">
    <w:name w:val="toc 4"/>
    <w:basedOn w:val="120"/>
    <w:next w:val="120"/>
    <w:autoRedefine/>
    <w:pPr>
      <w:spacing w:lineRule="auto" w:line="276" w:before="0" w:after="100"/>
      <w:ind w:start="660"/>
    </w:pPr>
    <w:rPr>
      <w:rFonts w:ascii="Calibri" w:hAnsi="Calibri" w:cs="Calibri"/>
      <w:sz w:val="22"/>
      <w:szCs w:val="22"/>
    </w:rPr>
  </w:style>
  <w:style w:type="paragraph" w:styleId="TOC5">
    <w:name w:val="toc 5"/>
    <w:basedOn w:val="120"/>
    <w:next w:val="120"/>
    <w:autoRedefine/>
    <w:pPr>
      <w:spacing w:lineRule="auto" w:line="276" w:before="0" w:after="100"/>
      <w:ind w:start="880"/>
    </w:pPr>
    <w:rPr>
      <w:rFonts w:ascii="Calibri" w:hAnsi="Calibri" w:cs="Calibri"/>
      <w:sz w:val="22"/>
      <w:szCs w:val="22"/>
    </w:rPr>
  </w:style>
  <w:style w:type="paragraph" w:styleId="TOC6">
    <w:name w:val="toc 6"/>
    <w:basedOn w:val="120"/>
    <w:next w:val="120"/>
    <w:autoRedefine/>
    <w:pPr>
      <w:spacing w:lineRule="auto" w:line="276" w:before="0" w:after="100"/>
      <w:ind w:start="1100"/>
    </w:pPr>
    <w:rPr>
      <w:rFonts w:ascii="Calibri" w:hAnsi="Calibri" w:cs="Calibri"/>
      <w:sz w:val="22"/>
      <w:szCs w:val="22"/>
    </w:rPr>
  </w:style>
  <w:style w:type="paragraph" w:styleId="TOC7">
    <w:name w:val="toc 7"/>
    <w:basedOn w:val="120"/>
    <w:next w:val="120"/>
    <w:autoRedefine/>
    <w:pPr>
      <w:spacing w:lineRule="auto" w:line="276" w:before="0" w:after="100"/>
      <w:ind w:start="1320"/>
    </w:pPr>
    <w:rPr>
      <w:rFonts w:ascii="Calibri" w:hAnsi="Calibri" w:cs="Calibri"/>
      <w:sz w:val="22"/>
      <w:szCs w:val="22"/>
    </w:rPr>
  </w:style>
  <w:style w:type="paragraph" w:styleId="TOC8">
    <w:name w:val="toc 8"/>
    <w:basedOn w:val="120"/>
    <w:next w:val="120"/>
    <w:autoRedefine/>
    <w:pPr>
      <w:spacing w:lineRule="auto" w:line="276" w:before="0" w:after="100"/>
      <w:ind w:start="1540"/>
    </w:pPr>
    <w:rPr>
      <w:rFonts w:ascii="Calibri" w:hAnsi="Calibri" w:cs="Calibri"/>
      <w:sz w:val="22"/>
      <w:szCs w:val="22"/>
    </w:rPr>
  </w:style>
  <w:style w:type="paragraph" w:styleId="TOC9">
    <w:name w:val="toc 9"/>
    <w:basedOn w:val="120"/>
    <w:next w:val="120"/>
    <w:autoRedefine/>
    <w:pPr>
      <w:spacing w:lineRule="auto" w:line="276" w:before="0" w:after="100"/>
      <w:ind w:start="1760"/>
    </w:pPr>
    <w:rPr>
      <w:rFonts w:ascii="Calibri" w:hAnsi="Calibri" w:cs="Calibri"/>
      <w:sz w:val="22"/>
      <w:szCs w:val="22"/>
    </w:rPr>
  </w:style>
  <w:style w:type="paragraph" w:styleId="1201">
    <w:name w:val="Стиль Стиль Основной текст с отступом + 12 пт Черный После:  0 пт +..."/>
    <w:basedOn w:val="120"/>
    <w:qFormat/>
    <w:pPr>
      <w:spacing w:before="0" w:after="0"/>
      <w:ind w:firstLine="709"/>
    </w:pPr>
    <w:rPr>
      <w:color w:val="000000"/>
      <w:sz w:val="20"/>
      <w:szCs w:val="20"/>
    </w:rPr>
  </w:style>
  <w:style w:type="paragraph" w:styleId="160">
    <w:name w:val="Рецензия1"/>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ListNumber">
    <w:name w:val="List Number"/>
    <w:basedOn w:val="120"/>
    <w:pPr>
      <w:tabs>
        <w:tab w:val="clear" w:pos="11340"/>
        <w:tab w:val="left" w:pos="502" w:leader="none"/>
      </w:tabs>
      <w:spacing w:before="0" w:after="0"/>
      <w:ind w:hanging="360" w:start="360"/>
    </w:pPr>
    <w:rPr/>
  </w:style>
  <w:style w:type="paragraph" w:styleId="236">
    <w:name w:val="Основной шрифт2"/>
    <w:qFormat/>
    <w:pPr>
      <w:widowControl/>
      <w:suppressAutoHyphens w:val="true"/>
      <w:kinsoku w:val="true"/>
      <w:overflowPunct w:val="true"/>
      <w:autoSpaceDE w:val="true"/>
      <w:bidi w:val="0"/>
      <w:spacing w:before="0" w:after="0"/>
      <w:ind w:firstLine="340"/>
      <w:jc w:val="both"/>
    </w:pPr>
    <w:rPr>
      <w:rFonts w:ascii="Verdana" w:hAnsi="Verdana" w:cs="Verdana" w:eastAsia="Times New Roman"/>
      <w:color w:val="auto"/>
      <w:kern w:val="0"/>
      <w:sz w:val="24"/>
      <w:szCs w:val="24"/>
      <w:lang w:eastAsia="ar-SA" w:val="ru-RU" w:bidi="ar-SA"/>
    </w:rPr>
  </w:style>
  <w:style w:type="paragraph" w:styleId="Style99">
    <w:name w:val="Текст документа"/>
    <w:basedOn w:val="120"/>
    <w:qFormat/>
    <w:pPr>
      <w:spacing w:lineRule="auto" w:line="360" w:before="0" w:after="0"/>
      <w:ind w:firstLine="720"/>
    </w:pPr>
    <w:rPr/>
  </w:style>
  <w:style w:type="paragraph" w:styleId="162">
    <w:name w:val="обычный1"/>
    <w:basedOn w:val="120"/>
    <w:qFormat/>
    <w:pPr>
      <w:numPr>
        <w:ilvl w:val="0"/>
        <w:numId w:val="10"/>
      </w:numPr>
      <w:tabs>
        <w:tab w:val="clear" w:pos="11340"/>
      </w:tabs>
      <w:spacing w:lineRule="auto" w:line="360" w:before="0" w:after="0"/>
      <w:ind w:hanging="0" w:start="360"/>
    </w:pPr>
    <w:rPr>
      <w:color w:val="222222"/>
      <w:sz w:val="26"/>
      <w:szCs w:val="26"/>
    </w:rPr>
  </w:style>
  <w:style w:type="paragraph" w:styleId="1112">
    <w:name w:val="Заголовок 11"/>
    <w:basedOn w:val="120"/>
    <w:qFormat/>
    <w:pPr>
      <w:numPr>
        <w:ilvl w:val="0"/>
        <w:numId w:val="11"/>
      </w:numPr>
      <w:tabs>
        <w:tab w:val="clear" w:pos="11340"/>
      </w:tabs>
      <w:spacing w:before="0" w:after="0"/>
      <w:ind w:hanging="0" w:start="0"/>
    </w:pPr>
    <w:rPr>
      <w:rFonts w:ascii="Calibri" w:hAnsi="Calibri" w:cs="Calibri"/>
      <w:sz w:val="22"/>
      <w:szCs w:val="22"/>
    </w:rPr>
  </w:style>
  <w:style w:type="paragraph" w:styleId="2112">
    <w:name w:val="Заголовок 21"/>
    <w:basedOn w:val="120"/>
    <w:qFormat/>
    <w:pPr>
      <w:tabs>
        <w:tab w:val="clear" w:pos="11340"/>
        <w:tab w:val="left" w:pos="360" w:leader="none"/>
      </w:tabs>
      <w:spacing w:before="0" w:after="0"/>
    </w:pPr>
    <w:rPr>
      <w:rFonts w:ascii="Calibri" w:hAnsi="Calibri" w:cs="Calibri"/>
      <w:sz w:val="22"/>
      <w:szCs w:val="22"/>
    </w:rPr>
  </w:style>
  <w:style w:type="paragraph" w:styleId="3110">
    <w:name w:val="Заголовок 31"/>
    <w:basedOn w:val="120"/>
    <w:qFormat/>
    <w:pPr>
      <w:tabs>
        <w:tab w:val="clear" w:pos="11340"/>
        <w:tab w:val="left" w:pos="360" w:leader="none"/>
      </w:tabs>
      <w:spacing w:before="0" w:after="0"/>
    </w:pPr>
    <w:rPr>
      <w:rFonts w:ascii="Calibri" w:hAnsi="Calibri" w:cs="Calibri"/>
      <w:sz w:val="22"/>
      <w:szCs w:val="22"/>
    </w:rPr>
  </w:style>
  <w:style w:type="paragraph" w:styleId="412">
    <w:name w:val="Заголовок 41"/>
    <w:basedOn w:val="120"/>
    <w:qFormat/>
    <w:pPr>
      <w:tabs>
        <w:tab w:val="clear" w:pos="11340"/>
        <w:tab w:val="left" w:pos="360" w:leader="none"/>
      </w:tabs>
      <w:spacing w:before="0" w:after="0"/>
      <w:ind w:hanging="360" w:start="2520"/>
    </w:pPr>
    <w:rPr>
      <w:rFonts w:ascii="Calibri" w:hAnsi="Calibri" w:cs="Calibri"/>
      <w:sz w:val="22"/>
      <w:szCs w:val="22"/>
    </w:rPr>
  </w:style>
  <w:style w:type="paragraph" w:styleId="phBullet1">
    <w:name w:val="ph_Bullet"/>
    <w:basedOn w:val="120"/>
    <w:qFormat/>
    <w:pPr>
      <w:numPr>
        <w:ilvl w:val="0"/>
        <w:numId w:val="12"/>
      </w:numPr>
      <w:tabs>
        <w:tab w:val="clear" w:pos="11340"/>
        <w:tab w:val="left" w:pos="1428" w:leader="none"/>
      </w:tabs>
      <w:spacing w:lineRule="auto" w:line="360" w:before="0" w:after="0"/>
      <w:ind w:hanging="360" w:start="1428"/>
    </w:pPr>
    <w:rPr/>
  </w:style>
  <w:style w:type="paragraph" w:styleId="163">
    <w:name w:val="Знак Знак Знак1 Знак"/>
    <w:basedOn w:val="120"/>
    <w:qFormat/>
    <w:pPr>
      <w:spacing w:before="280" w:after="280"/>
    </w:pPr>
    <w:rPr>
      <w:rFonts w:ascii="Tahoma" w:hAnsi="Tahoma" w:cs="Tahoma"/>
      <w:sz w:val="20"/>
      <w:szCs w:val="20"/>
      <w:lang w:val="en-US"/>
    </w:rPr>
  </w:style>
  <w:style w:type="paragraph" w:styleId="1113">
    <w:name w:val="Знак Знак Знак Знак Знак Знак1 Знак Знак Знак Знак1"/>
    <w:basedOn w:val="120"/>
    <w:qFormat/>
    <w:pPr>
      <w:spacing w:before="280" w:after="280"/>
    </w:pPr>
    <w:rPr>
      <w:rFonts w:ascii="Tahoma" w:hAnsi="Tahoma" w:cs="Tahoma"/>
      <w:sz w:val="20"/>
      <w:szCs w:val="20"/>
      <w:lang w:val="en-US"/>
    </w:rPr>
  </w:style>
  <w:style w:type="paragraph" w:styleId="324">
    <w:name w:val="Обычный3"/>
    <w:qFormat/>
    <w:pPr>
      <w:widowControl w:val="false"/>
      <w:suppressAutoHyphens w:val="true"/>
      <w:kinsoku w:val="true"/>
      <w:overflowPunct w:val="true"/>
      <w:autoSpaceDE w:val="true"/>
      <w:bidi w:val="0"/>
      <w:spacing w:lineRule="auto" w:line="300" w:before="0" w:after="0"/>
      <w:ind w:firstLine="720"/>
      <w:jc w:val="both"/>
    </w:pPr>
    <w:rPr>
      <w:rFonts w:ascii="Times New Roman" w:hAnsi="Times New Roman" w:eastAsia="Times New Roman" w:cs="Times New Roman"/>
      <w:color w:val="auto"/>
      <w:kern w:val="0"/>
      <w:sz w:val="22"/>
      <w:szCs w:val="22"/>
      <w:lang w:val="ru-RU" w:eastAsia="ru-RU" w:bidi="ar-SA"/>
    </w:rPr>
  </w:style>
  <w:style w:type="paragraph" w:styleId="45">
    <w:name w:val="Знак Знак Знак Знак Знак Знак4"/>
    <w:basedOn w:val="120"/>
    <w:qFormat/>
    <w:pPr>
      <w:spacing w:before="280" w:after="280"/>
    </w:pPr>
    <w:rPr>
      <w:rFonts w:ascii="Tahoma" w:hAnsi="Tahoma" w:cs="Tahoma"/>
      <w:sz w:val="20"/>
      <w:szCs w:val="20"/>
      <w:lang w:val="en-US"/>
    </w:rPr>
  </w:style>
  <w:style w:type="paragraph" w:styleId="46">
    <w:name w:val="Обычный4"/>
    <w:basedOn w:val="120"/>
    <w:qFormat/>
    <w:pPr>
      <w:spacing w:before="280" w:after="280"/>
    </w:pPr>
    <w:rPr/>
  </w:style>
  <w:style w:type="paragraph" w:styleId="237">
    <w:name w:val="Знак Знак Знак2"/>
    <w:basedOn w:val="120"/>
    <w:qFormat/>
    <w:pPr>
      <w:spacing w:before="280" w:after="280"/>
    </w:pPr>
    <w:rPr>
      <w:rFonts w:ascii="Tahoma" w:hAnsi="Tahoma" w:cs="Tahoma"/>
      <w:sz w:val="20"/>
      <w:szCs w:val="20"/>
      <w:lang w:val="en-US"/>
    </w:rPr>
  </w:style>
  <w:style w:type="paragraph" w:styleId="325">
    <w:name w:val="Знак Знак Знак Знак3"/>
    <w:basedOn w:val="120"/>
    <w:qFormat/>
    <w:pPr>
      <w:spacing w:before="280" w:after="280"/>
    </w:pPr>
    <w:rPr>
      <w:rFonts w:ascii="Tahoma" w:hAnsi="Tahoma" w:cs="Tahoma"/>
      <w:sz w:val="20"/>
      <w:szCs w:val="20"/>
      <w:lang w:val="en-US"/>
    </w:rPr>
  </w:style>
  <w:style w:type="paragraph" w:styleId="1114">
    <w:name w:val="Знак11"/>
    <w:basedOn w:val="120"/>
    <w:qFormat/>
    <w:pPr>
      <w:spacing w:before="280" w:after="280"/>
    </w:pPr>
    <w:rPr>
      <w:rFonts w:ascii="Tahoma" w:hAnsi="Tahoma" w:cs="Tahoma"/>
      <w:sz w:val="20"/>
      <w:szCs w:val="20"/>
      <w:lang w:val="en-US"/>
    </w:rPr>
  </w:style>
  <w:style w:type="paragraph" w:styleId="1115">
    <w:name w:val="Знак Знак Знак Знак Знак Знак11"/>
    <w:basedOn w:val="120"/>
    <w:qFormat/>
    <w:pPr>
      <w:spacing w:before="280" w:after="280"/>
    </w:pPr>
    <w:rPr>
      <w:rFonts w:ascii="Tahoma" w:hAnsi="Tahoma" w:cs="Tahoma"/>
      <w:sz w:val="20"/>
      <w:szCs w:val="20"/>
      <w:lang w:val="en-US"/>
    </w:rPr>
  </w:style>
  <w:style w:type="paragraph" w:styleId="1116">
    <w:name w:val="Знак Знак Знак Знак Знак Знак1 Знак1"/>
    <w:basedOn w:val="120"/>
    <w:qFormat/>
    <w:pPr>
      <w:spacing w:before="280" w:after="280"/>
    </w:pPr>
    <w:rPr>
      <w:rFonts w:ascii="Tahoma" w:hAnsi="Tahoma" w:cs="Tahoma"/>
      <w:sz w:val="20"/>
      <w:szCs w:val="20"/>
      <w:lang w:val="en-US"/>
    </w:rPr>
  </w:style>
  <w:style w:type="paragraph" w:styleId="1117">
    <w:name w:val="Знак Знак Знак Знак Знак Знак1 Знак Знак Знак Знак Знак Знак Знак Знак Знак Знак1"/>
    <w:basedOn w:val="120"/>
    <w:qFormat/>
    <w:pPr>
      <w:spacing w:before="280" w:after="280"/>
    </w:pPr>
    <w:rPr>
      <w:rFonts w:ascii="Tahoma" w:hAnsi="Tahoma" w:cs="Tahoma"/>
      <w:sz w:val="20"/>
      <w:szCs w:val="20"/>
      <w:lang w:val="en-US"/>
    </w:rPr>
  </w:style>
  <w:style w:type="paragraph" w:styleId="1118">
    <w:name w:val="Знак Знак Знак Знак Знак Знак1 Знак Знак Знак Знак Знак Знак Знак Знак Знак Знак Знак Знак Знак Знак Знак Знак1"/>
    <w:basedOn w:val="120"/>
    <w:qFormat/>
    <w:pPr>
      <w:spacing w:before="280" w:after="280"/>
    </w:pPr>
    <w:rPr>
      <w:rFonts w:ascii="Tahoma" w:hAnsi="Tahoma" w:cs="Tahoma"/>
      <w:sz w:val="20"/>
      <w:szCs w:val="20"/>
      <w:lang w:val="en-US"/>
    </w:rPr>
  </w:style>
  <w:style w:type="paragraph" w:styleId="1119">
    <w:name w:val="Знак Знак Знак Знак Знак Знак1 Знак Знак Знак Знак Знак Знак Знак1"/>
    <w:basedOn w:val="120"/>
    <w:qFormat/>
    <w:pPr>
      <w:spacing w:before="280" w:after="280"/>
    </w:pPr>
    <w:rPr>
      <w:rFonts w:ascii="Tahoma" w:hAnsi="Tahoma" w:cs="Tahoma"/>
      <w:sz w:val="20"/>
      <w:szCs w:val="20"/>
      <w:lang w:val="en-US"/>
    </w:rPr>
  </w:style>
  <w:style w:type="paragraph" w:styleId="164">
    <w:name w:val="Заголовок1"/>
    <w:basedOn w:val="120"/>
    <w:next w:val="BodyText1"/>
    <w:qFormat/>
    <w:pPr>
      <w:keepNext w:val="true"/>
      <w:overflowPunct w:val="true"/>
      <w:spacing w:before="240" w:after="120"/>
      <w:textAlignment w:val="baseline"/>
    </w:pPr>
    <w:rPr>
      <w:rFonts w:ascii="Arial" w:hAnsi="Arial" w:eastAsia="Arial Unicode MS" w:cs="Arial"/>
      <w:b/>
      <w:bCs/>
      <w:i/>
      <w:iCs/>
      <w:lang w:eastAsia="ar-SA"/>
    </w:rPr>
  </w:style>
  <w:style w:type="paragraph" w:styleId="238">
    <w:name w:val="Основной текст 23"/>
    <w:basedOn w:val="120"/>
    <w:qFormat/>
    <w:pPr>
      <w:overflowPunct w:val="true"/>
      <w:spacing w:before="0" w:after="0"/>
      <w:ind w:firstLine="709"/>
      <w:textAlignment w:val="baseline"/>
    </w:pPr>
    <w:rPr>
      <w:i/>
      <w:iCs/>
      <w:lang w:eastAsia="ar-SA"/>
    </w:rPr>
  </w:style>
  <w:style w:type="paragraph" w:styleId="326">
    <w:name w:val="Без интервала3"/>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2"/>
      <w:szCs w:val="22"/>
      <w:lang w:eastAsia="en-US" w:val="ru-RU" w:bidi="ar-SA"/>
    </w:rPr>
  </w:style>
  <w:style w:type="paragraph" w:styleId="239">
    <w:name w:val="Заголовок оглавления2"/>
    <w:basedOn w:val="Heading1"/>
    <w:qFormat/>
    <w:pPr>
      <w:numPr>
        <w:ilvl w:val="0"/>
        <w:numId w:val="0"/>
      </w:numPr>
      <w:suppressLineNumbers/>
      <w:spacing w:lineRule="auto" w:line="276" w:before="480" w:after="0"/>
      <w:jc w:val="start"/>
      <w:outlineLvl w:val="9"/>
    </w:pPr>
    <w:rPr>
      <w:rFonts w:ascii="Cambria" w:hAnsi="Cambria" w:eastAsia="Liberation Sans" w:cs="Cambria"/>
      <w:caps/>
      <w:color w:val="365F91"/>
      <w:sz w:val="32"/>
      <w:szCs w:val="32"/>
      <w:lang w:eastAsia="ar-SA"/>
    </w:rPr>
  </w:style>
  <w:style w:type="paragraph" w:styleId="327">
    <w:name w:val="Абзац списка3"/>
    <w:basedOn w:val="120"/>
    <w:qFormat/>
    <w:pPr>
      <w:spacing w:before="0" w:after="0"/>
      <w:ind w:start="720"/>
    </w:pPr>
    <w:rPr/>
  </w:style>
  <w:style w:type="paragraph" w:styleId="240">
    <w:name w:val="Рецензия2"/>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1120">
    <w:name w:val="Знак Знак Знак1 Знак1"/>
    <w:basedOn w:val="120"/>
    <w:qFormat/>
    <w:pPr>
      <w:spacing w:before="280" w:after="280"/>
    </w:pPr>
    <w:rPr>
      <w:rFonts w:ascii="Tahoma" w:hAnsi="Tahoma" w:cs="Tahoma"/>
      <w:sz w:val="20"/>
      <w:szCs w:val="20"/>
      <w:lang w:val="en-US"/>
    </w:rPr>
  </w:style>
  <w:style w:type="paragraph" w:styleId="1121">
    <w:name w:val="Обычный11"/>
    <w:qFormat/>
    <w:pPr>
      <w:widowControl w:val="false"/>
      <w:suppressAutoHyphens w:val="true"/>
      <w:kinsoku w:val="true"/>
      <w:overflowPunct w:val="true"/>
      <w:autoSpaceDE w:val="true"/>
      <w:bidi w:val="0"/>
      <w:spacing w:before="100" w:after="100"/>
      <w:jc w:val="start"/>
    </w:pPr>
    <w:rPr>
      <w:rFonts w:ascii="Times New Roman" w:hAnsi="Times New Roman" w:eastAsia="Times New Roman" w:cs="Times New Roman"/>
      <w:color w:val="auto"/>
      <w:kern w:val="0"/>
      <w:sz w:val="24"/>
      <w:szCs w:val="24"/>
      <w:lang w:val="ru-RU" w:eastAsia="ru-RU" w:bidi="ar-SA"/>
    </w:rPr>
  </w:style>
  <w:style w:type="paragraph" w:styleId="1122">
    <w:name w:val="Без интервала11"/>
    <w:qFormat/>
    <w:pPr>
      <w:widowControl w:val="false"/>
      <w:suppressAutoHyphens w:val="true"/>
      <w:kinsoku w:val="true"/>
      <w:overflowPunct w:val="true"/>
      <w:autoSpaceDE w:val="true"/>
      <w:bidi w:val="0"/>
      <w:spacing w:lineRule="auto" w:line="276" w:before="0" w:after="200"/>
      <w:jc w:val="start"/>
    </w:pPr>
    <w:rPr>
      <w:rFonts w:ascii="Calibri" w:hAnsi="Calibri" w:eastAsia="Liberation Sans" w:cs="Calibri"/>
      <w:color w:val="auto"/>
      <w:kern w:val="2"/>
      <w:sz w:val="22"/>
      <w:szCs w:val="22"/>
      <w:lang w:eastAsia="ar-SA" w:val="ru-RU" w:bidi="ar-SA"/>
    </w:rPr>
  </w:style>
  <w:style w:type="paragraph" w:styleId="241">
    <w:name w:val="Основной текст2"/>
    <w:basedOn w:val="120"/>
    <w:qFormat/>
    <w:pPr>
      <w:shd w:fill="FFFFFF" w:val="clear"/>
      <w:spacing w:lineRule="atLeast" w:line="240" w:before="0" w:after="0"/>
      <w:ind w:hanging="1600"/>
    </w:pPr>
    <w:rPr>
      <w:sz w:val="23"/>
      <w:szCs w:val="23"/>
    </w:rPr>
  </w:style>
  <w:style w:type="paragraph" w:styleId="165">
    <w:name w:val="Основной текст1"/>
    <w:basedOn w:val="120"/>
    <w:qFormat/>
    <w:pPr>
      <w:spacing w:lineRule="auto" w:line="360" w:before="0" w:after="0"/>
      <w:ind w:firstLine="720"/>
    </w:pPr>
    <w:rPr/>
  </w:style>
  <w:style w:type="paragraph" w:styleId="xl534">
    <w:name w:val="xl534"/>
    <w:basedOn w:val="120"/>
    <w:qFormat/>
    <w:pPr>
      <w:pBdr>
        <w:top w:val="single" w:sz="4" w:space="0" w:color="000000"/>
        <w:left w:val="single" w:sz="4" w:space="0" w:color="000000"/>
        <w:bottom w:val="single" w:sz="4" w:space="0" w:color="000000"/>
        <w:right w:val="single" w:sz="4" w:space="0" w:color="000000"/>
      </w:pBdr>
      <w:spacing w:before="280" w:after="280"/>
    </w:pPr>
    <w:rPr/>
  </w:style>
  <w:style w:type="paragraph" w:styleId="xl535">
    <w:name w:val="xl535"/>
    <w:basedOn w:val="120"/>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tyle>
  <w:style w:type="paragraph" w:styleId="xl536">
    <w:name w:val="xl536"/>
    <w:basedOn w:val="120"/>
    <w:qFormat/>
    <w:pPr>
      <w:pBdr>
        <w:top w:val="single" w:sz="4" w:space="0" w:color="000000"/>
        <w:left w:val="single" w:sz="4" w:space="0" w:color="000000"/>
        <w:bottom w:val="single" w:sz="4" w:space="0" w:color="000000"/>
        <w:right w:val="single" w:sz="4" w:space="0" w:color="000000"/>
      </w:pBdr>
      <w:spacing w:before="280" w:after="280"/>
      <w:textAlignment w:val="top"/>
    </w:pPr>
    <w:rPr/>
  </w:style>
  <w:style w:type="paragraph" w:styleId="xl537">
    <w:name w:val="xl537"/>
    <w:basedOn w:val="120"/>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tyle>
  <w:style w:type="paragraph" w:styleId="xl538">
    <w:name w:val="xl538"/>
    <w:basedOn w:val="120"/>
    <w:qFormat/>
    <w:pPr>
      <w:pBdr>
        <w:top w:val="single" w:sz="4" w:space="0" w:color="000000"/>
        <w:left w:val="single" w:sz="4" w:space="0" w:color="000000"/>
        <w:bottom w:val="single" w:sz="4" w:space="0" w:color="000000"/>
        <w:right w:val="single" w:sz="4" w:space="0" w:color="000000"/>
      </w:pBdr>
      <w:spacing w:before="280" w:after="280"/>
      <w:jc w:val="center"/>
    </w:pPr>
    <w:rPr/>
  </w:style>
  <w:style w:type="paragraph" w:styleId="xl539">
    <w:name w:val="xl539"/>
    <w:basedOn w:val="120"/>
    <w:qFormat/>
    <w:pPr>
      <w:pBdr>
        <w:top w:val="single" w:sz="4" w:space="0" w:color="000000"/>
        <w:left w:val="single" w:sz="4" w:space="0" w:color="000000"/>
        <w:bottom w:val="single" w:sz="4" w:space="0" w:color="000000"/>
      </w:pBdr>
      <w:spacing w:before="280" w:after="280"/>
      <w:textAlignment w:val="top"/>
    </w:pPr>
    <w:rPr/>
  </w:style>
  <w:style w:type="paragraph" w:styleId="xl540">
    <w:name w:val="xl540"/>
    <w:basedOn w:val="120"/>
    <w:qFormat/>
    <w:pPr>
      <w:pBdr>
        <w:top w:val="single" w:sz="4" w:space="0" w:color="000000"/>
        <w:bottom w:val="single" w:sz="4" w:space="0" w:color="000000"/>
        <w:right w:val="single" w:sz="4" w:space="0" w:color="000000"/>
      </w:pBdr>
      <w:spacing w:before="280" w:after="280"/>
      <w:textAlignment w:val="top"/>
    </w:pPr>
    <w:rPr/>
  </w:style>
  <w:style w:type="paragraph" w:styleId="xl541">
    <w:name w:val="xl541"/>
    <w:basedOn w:val="120"/>
    <w:qFormat/>
    <w:pPr>
      <w:pBdr>
        <w:top w:val="single" w:sz="4" w:space="0" w:color="000000"/>
        <w:left w:val="single" w:sz="4" w:space="0" w:color="000000"/>
        <w:right w:val="single" w:sz="4" w:space="0" w:color="000000"/>
      </w:pBdr>
      <w:spacing w:before="280" w:after="280"/>
      <w:jc w:val="center"/>
      <w:textAlignment w:val="center"/>
    </w:pPr>
    <w:rPr/>
  </w:style>
  <w:style w:type="paragraph" w:styleId="xl542">
    <w:name w:val="xl542"/>
    <w:basedOn w:val="120"/>
    <w:qFormat/>
    <w:pPr>
      <w:pBdr>
        <w:left w:val="single" w:sz="4" w:space="0" w:color="000000"/>
        <w:bottom w:val="single" w:sz="4" w:space="0" w:color="000000"/>
        <w:right w:val="single" w:sz="4" w:space="0" w:color="000000"/>
      </w:pBdr>
      <w:spacing w:before="280" w:after="280"/>
      <w:jc w:val="center"/>
      <w:textAlignment w:val="center"/>
    </w:pPr>
    <w:rPr/>
  </w:style>
  <w:style w:type="paragraph" w:styleId="xl543">
    <w:name w:val="xl543"/>
    <w:basedOn w:val="120"/>
    <w:qFormat/>
    <w:pPr>
      <w:pBdr>
        <w:left w:val="single" w:sz="4" w:space="0" w:color="000000"/>
        <w:right w:val="single" w:sz="4" w:space="0" w:color="000000"/>
      </w:pBdr>
      <w:spacing w:before="280" w:after="280"/>
      <w:jc w:val="center"/>
      <w:textAlignment w:val="center"/>
    </w:pPr>
    <w:rPr/>
  </w:style>
  <w:style w:type="paragraph" w:styleId="xl544">
    <w:name w:val="xl544"/>
    <w:basedOn w:val="120"/>
    <w:qFormat/>
    <w:pPr>
      <w:pBdr>
        <w:top w:val="single" w:sz="4" w:space="0" w:color="000000"/>
        <w:left w:val="single" w:sz="4" w:space="0" w:color="000000"/>
        <w:right w:val="single" w:sz="4" w:space="0" w:color="000000"/>
      </w:pBdr>
      <w:spacing w:before="280" w:after="280"/>
      <w:jc w:val="center"/>
      <w:textAlignment w:val="center"/>
    </w:pPr>
    <w:rPr/>
  </w:style>
  <w:style w:type="paragraph" w:styleId="xl545">
    <w:name w:val="xl545"/>
    <w:basedOn w:val="120"/>
    <w:qFormat/>
    <w:pPr>
      <w:pBdr>
        <w:left w:val="single" w:sz="4" w:space="0" w:color="000000"/>
        <w:right w:val="single" w:sz="4" w:space="0" w:color="000000"/>
      </w:pBdr>
      <w:spacing w:before="280" w:after="280"/>
      <w:jc w:val="center"/>
      <w:textAlignment w:val="center"/>
    </w:pPr>
    <w:rPr/>
  </w:style>
  <w:style w:type="paragraph" w:styleId="xl546">
    <w:name w:val="xl546"/>
    <w:basedOn w:val="120"/>
    <w:qFormat/>
    <w:pPr>
      <w:pBdr>
        <w:left w:val="single" w:sz="4" w:space="0" w:color="000000"/>
        <w:bottom w:val="single" w:sz="4" w:space="0" w:color="000000"/>
        <w:right w:val="single" w:sz="4" w:space="0" w:color="000000"/>
      </w:pBdr>
      <w:spacing w:before="280" w:after="280"/>
      <w:jc w:val="center"/>
      <w:textAlignment w:val="center"/>
    </w:pPr>
    <w:rPr/>
  </w:style>
  <w:style w:type="paragraph" w:styleId="xl65">
    <w:name w:val="xl65"/>
    <w:basedOn w:val="120"/>
    <w:qFormat/>
    <w:pPr>
      <w:spacing w:before="280" w:after="280"/>
      <w:jc w:val="center"/>
      <w:textAlignment w:val="center"/>
    </w:pPr>
    <w:rPr>
      <w:rFonts w:ascii="Times New Roman CYR" w:hAnsi="Times New Roman CYR" w:cs="Times New Roman CYR"/>
    </w:rPr>
  </w:style>
  <w:style w:type="paragraph" w:styleId="xl66">
    <w:name w:val="xl66"/>
    <w:basedOn w:val="120"/>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CYR" w:hAnsi="Times New Roman CYR" w:cs="Times New Roman CYR"/>
    </w:rPr>
  </w:style>
  <w:style w:type="paragraph" w:styleId="xl67">
    <w:name w:val="xl67"/>
    <w:basedOn w:val="120"/>
    <w:qFormat/>
    <w:pPr>
      <w:spacing w:before="280" w:after="280"/>
    </w:pPr>
    <w:rPr>
      <w:rFonts w:ascii="Times New Roman CYR" w:hAnsi="Times New Roman CYR" w:cs="Times New Roman CYR"/>
    </w:rPr>
  </w:style>
  <w:style w:type="paragraph" w:styleId="xl68">
    <w:name w:val="xl68"/>
    <w:basedOn w:val="120"/>
    <w:qFormat/>
    <w:pPr>
      <w:pBdr>
        <w:top w:val="single" w:sz="4" w:space="0" w:color="000000"/>
        <w:left w:val="single" w:sz="4" w:space="0" w:color="000000"/>
        <w:bottom w:val="single" w:sz="4" w:space="0" w:color="000000"/>
        <w:right w:val="single" w:sz="4" w:space="0" w:color="000000"/>
      </w:pBdr>
      <w:spacing w:before="280" w:after="280"/>
      <w:jc w:val="center"/>
    </w:pPr>
    <w:rPr>
      <w:rFonts w:ascii="Times New Roman CYR" w:hAnsi="Times New Roman CYR" w:cs="Times New Roman CYR"/>
    </w:rPr>
  </w:style>
  <w:style w:type="paragraph" w:styleId="xl69">
    <w:name w:val="xl69"/>
    <w:basedOn w:val="120"/>
    <w:qFormat/>
    <w:pPr>
      <w:pBdr>
        <w:top w:val="single" w:sz="4" w:space="0" w:color="000000"/>
        <w:left w:val="single" w:sz="4" w:space="0" w:color="000000"/>
        <w:bottom w:val="single" w:sz="4" w:space="0" w:color="000000"/>
        <w:right w:val="single" w:sz="4" w:space="0" w:color="000000"/>
      </w:pBdr>
      <w:spacing w:before="280" w:after="280"/>
      <w:textAlignment w:val="center"/>
    </w:pPr>
    <w:rPr>
      <w:rFonts w:ascii="Times New Roman CYR" w:hAnsi="Times New Roman CYR" w:cs="Times New Roman CYR"/>
    </w:rPr>
  </w:style>
  <w:style w:type="paragraph" w:styleId="xl70">
    <w:name w:val="xl70"/>
    <w:basedOn w:val="120"/>
    <w:qFormat/>
    <w:pPr>
      <w:pBdr>
        <w:top w:val="single" w:sz="4" w:space="0" w:color="000000"/>
        <w:left w:val="single" w:sz="4" w:space="0" w:color="000000"/>
        <w:bottom w:val="single" w:sz="4" w:space="0" w:color="000000"/>
        <w:right w:val="single" w:sz="4" w:space="0" w:color="000000"/>
      </w:pBdr>
      <w:spacing w:before="280" w:after="280"/>
      <w:textAlignment w:val="center"/>
    </w:pPr>
    <w:rPr>
      <w:rFonts w:ascii="Times New Roman CYR" w:hAnsi="Times New Roman CYR" w:cs="Times New Roman CYR"/>
      <w:b/>
      <w:bCs/>
    </w:rPr>
  </w:style>
  <w:style w:type="paragraph" w:styleId="xl71">
    <w:name w:val="xl71"/>
    <w:basedOn w:val="120"/>
    <w:qFormat/>
    <w:pPr>
      <w:pBdr>
        <w:top w:val="single" w:sz="4" w:space="0" w:color="000000"/>
        <w:left w:val="single" w:sz="4" w:space="0" w:color="000000"/>
        <w:bottom w:val="single" w:sz="4" w:space="0" w:color="000000"/>
        <w:right w:val="single" w:sz="4" w:space="0" w:color="000000"/>
      </w:pBdr>
      <w:spacing w:before="280" w:after="280"/>
      <w:textAlignment w:val="center"/>
    </w:pPr>
    <w:rPr>
      <w:rFonts w:ascii="Times New Roman CYR" w:hAnsi="Times New Roman CYR" w:cs="Times New Roman CYR"/>
      <w:b/>
      <w:bCs/>
    </w:rPr>
  </w:style>
  <w:style w:type="paragraph" w:styleId="xl72">
    <w:name w:val="xl72"/>
    <w:basedOn w:val="120"/>
    <w:qFormat/>
    <w:pPr>
      <w:spacing w:before="280" w:after="280"/>
      <w:textAlignment w:val="center"/>
    </w:pPr>
    <w:rPr>
      <w:rFonts w:ascii="Times New Roman CYR" w:hAnsi="Times New Roman CYR" w:cs="Times New Roman CYR"/>
      <w:b/>
      <w:bCs/>
    </w:rPr>
  </w:style>
  <w:style w:type="paragraph" w:styleId="xl73">
    <w:name w:val="xl73"/>
    <w:basedOn w:val="120"/>
    <w:qFormat/>
    <w:pPr>
      <w:spacing w:before="280" w:after="280"/>
      <w:jc w:val="center"/>
    </w:pPr>
    <w:rPr>
      <w:rFonts w:ascii="Times New Roman CYR" w:hAnsi="Times New Roman CYR" w:cs="Times New Roman CYR"/>
    </w:rPr>
  </w:style>
  <w:style w:type="paragraph" w:styleId="xl74">
    <w:name w:val="xl74"/>
    <w:basedOn w:val="120"/>
    <w:qFormat/>
    <w:pPr>
      <w:spacing w:before="280" w:after="280"/>
    </w:pPr>
    <w:rPr>
      <w:rFonts w:ascii="Times New Roman CYR" w:hAnsi="Times New Roman CYR" w:cs="Times New Roman CYR"/>
    </w:rPr>
  </w:style>
  <w:style w:type="paragraph" w:styleId="xl75">
    <w:name w:val="xl75"/>
    <w:basedOn w:val="120"/>
    <w:qFormat/>
    <w:pPr>
      <w:spacing w:before="280" w:after="280"/>
      <w:jc w:val="center"/>
    </w:pPr>
    <w:rPr>
      <w:rFonts w:ascii="Times New Roman CYR" w:hAnsi="Times New Roman CYR" w:cs="Times New Roman CYR"/>
      <w:b/>
      <w:bCs/>
    </w:rPr>
  </w:style>
  <w:style w:type="paragraph" w:styleId="xl76">
    <w:name w:val="xl76"/>
    <w:basedOn w:val="120"/>
    <w:qFormat/>
    <w:pPr>
      <w:spacing w:before="280" w:after="280"/>
    </w:pPr>
    <w:rPr>
      <w:rFonts w:ascii="Times New Roman CYR" w:hAnsi="Times New Roman CYR" w:cs="Times New Roman CYR"/>
    </w:rPr>
  </w:style>
  <w:style w:type="paragraph" w:styleId="xl77">
    <w:name w:val="xl77"/>
    <w:basedOn w:val="120"/>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CYR" w:hAnsi="Times New Roman CYR" w:cs="Times New Roman CYR"/>
    </w:rPr>
  </w:style>
  <w:style w:type="paragraph" w:styleId="xl78">
    <w:name w:val="xl78"/>
    <w:basedOn w:val="120"/>
    <w:qFormat/>
    <w:pPr>
      <w:pBdr>
        <w:top w:val="single" w:sz="4" w:space="0" w:color="000000"/>
        <w:left w:val="single" w:sz="4" w:space="0" w:color="000000"/>
        <w:bottom w:val="single" w:sz="4" w:space="0" w:color="000000"/>
        <w:right w:val="single" w:sz="4" w:space="0" w:color="000000"/>
      </w:pBdr>
      <w:shd w:fill="FFFF00" w:val="clear"/>
      <w:spacing w:before="280" w:after="280"/>
      <w:textAlignment w:val="center"/>
    </w:pPr>
    <w:rPr>
      <w:rFonts w:ascii="Times New Roman CYR" w:hAnsi="Times New Roman CYR" w:cs="Times New Roman CYR"/>
    </w:rPr>
  </w:style>
  <w:style w:type="paragraph" w:styleId="xl79">
    <w:name w:val="xl79"/>
    <w:basedOn w:val="120"/>
    <w:qFormat/>
    <w:pPr>
      <w:pBdr>
        <w:top w:val="single" w:sz="4" w:space="0" w:color="000000"/>
        <w:left w:val="single" w:sz="4" w:space="0" w:color="000000"/>
        <w:bottom w:val="single" w:sz="4" w:space="0" w:color="000000"/>
        <w:right w:val="single" w:sz="4" w:space="0" w:color="000000"/>
      </w:pBdr>
      <w:shd w:fill="CCFFCC" w:val="clear"/>
      <w:spacing w:before="280" w:after="280"/>
      <w:textAlignment w:val="center"/>
    </w:pPr>
    <w:rPr>
      <w:rFonts w:ascii="Times New Roman CYR" w:hAnsi="Times New Roman CYR" w:cs="Times New Roman CYR"/>
    </w:rPr>
  </w:style>
  <w:style w:type="paragraph" w:styleId="1123">
    <w:name w:val="Знак Знак Знак Знак11"/>
    <w:basedOn w:val="120"/>
    <w:qFormat/>
    <w:pPr>
      <w:spacing w:before="280" w:after="280"/>
    </w:pPr>
    <w:rPr>
      <w:rFonts w:ascii="Tahoma" w:hAnsi="Tahoma" w:cs="Tahoma"/>
      <w:sz w:val="20"/>
      <w:szCs w:val="20"/>
      <w:lang w:val="en-US"/>
    </w:rPr>
  </w:style>
  <w:style w:type="paragraph" w:styleId="166">
    <w:name w:val="Нормальный 1"/>
    <w:basedOn w:val="120"/>
    <w:qFormat/>
    <w:pPr>
      <w:keepLines/>
      <w:spacing w:before="120" w:after="0"/>
      <w:ind w:firstLine="425"/>
    </w:pPr>
    <w:rPr/>
  </w:style>
  <w:style w:type="paragraph" w:styleId="ConsNonformat">
    <w:name w:val="ConsNonformat"/>
    <w:qFormat/>
    <w:pPr>
      <w:widowControl w:val="false"/>
      <w:suppressAutoHyphens w:val="true"/>
      <w:kinsoku w:val="true"/>
      <w:overflowPunct w:val="true"/>
      <w:autoSpaceDE w:val="true"/>
      <w:bidi w:val="0"/>
      <w:spacing w:before="0" w:after="0"/>
      <w:ind w:end="19772"/>
      <w:jc w:val="start"/>
    </w:pPr>
    <w:rPr>
      <w:rFonts w:ascii="Courier New" w:hAnsi="Courier New" w:cs="Courier New" w:eastAsia="Times New Roman"/>
      <w:color w:val="auto"/>
      <w:kern w:val="0"/>
      <w:sz w:val="20"/>
      <w:szCs w:val="20"/>
      <w:lang w:val="ru-RU" w:eastAsia="ru-RU" w:bidi="ar-SA"/>
    </w:rPr>
  </w:style>
  <w:style w:type="paragraph" w:styleId="167">
    <w:name w:val="Знак Знак Знак Знак Знак Знак Знак Знак Знак Знак Знак Знак Знак1 Знак Знак Знак Знак"/>
    <w:basedOn w:val="120"/>
    <w:qFormat/>
    <w:pPr>
      <w:widowControl w:val="false"/>
      <w:tabs>
        <w:tab w:val="clear" w:pos="11340"/>
        <w:tab w:val="left" w:pos="1420" w:leader="none"/>
      </w:tabs>
      <w:spacing w:lineRule="exact" w:line="240" w:before="0" w:after="160"/>
      <w:ind w:hanging="360" w:start="1420"/>
      <w:jc w:val="center"/>
    </w:pPr>
    <w:rPr>
      <w:b/>
      <w:bCs/>
      <w:i/>
      <w:iCs/>
      <w:lang w:val="en-GB"/>
    </w:rPr>
  </w:style>
  <w:style w:type="paragraph" w:styleId="Style100">
    <w:name w:val="Знак Знак Знак Знак Знак Знак Знак Знак Знак Знак Знак Знак Знак Знак Знак Знак Знак Знак"/>
    <w:basedOn w:val="120"/>
    <w:qFormat/>
    <w:pPr>
      <w:widowControl w:val="false"/>
      <w:tabs>
        <w:tab w:val="clear" w:pos="11340"/>
        <w:tab w:val="left" w:pos="1420" w:leader="none"/>
      </w:tabs>
      <w:spacing w:lineRule="exact" w:line="240" w:before="0" w:after="160"/>
      <w:ind w:hanging="360" w:start="1420"/>
      <w:jc w:val="center"/>
    </w:pPr>
    <w:rPr>
      <w:b/>
      <w:bCs/>
      <w:i/>
      <w:iCs/>
      <w:lang w:val="en-GB"/>
    </w:rPr>
  </w:style>
  <w:style w:type="paragraph" w:styleId="1124">
    <w:name w:val="Знак Знак Знак Знак Знак Знак Знак Знак Знак Знак Знак Знак Знак1 Знак Знак Знак Знак1"/>
    <w:basedOn w:val="120"/>
    <w:qFormat/>
    <w:pPr>
      <w:widowControl w:val="false"/>
      <w:tabs>
        <w:tab w:val="clear" w:pos="11340"/>
        <w:tab w:val="left" w:pos="1420" w:leader="none"/>
      </w:tabs>
      <w:spacing w:lineRule="exact" w:line="240" w:before="0" w:after="160"/>
      <w:ind w:hanging="360" w:start="1420"/>
      <w:jc w:val="center"/>
    </w:pPr>
    <w:rPr>
      <w:b/>
      <w:bCs/>
      <w:i/>
      <w:iCs/>
      <w:lang w:val="en-GB"/>
    </w:rPr>
  </w:style>
  <w:style w:type="paragraph" w:styleId="Style102">
    <w:name w:val="Марк"/>
    <w:basedOn w:val="120"/>
    <w:qFormat/>
    <w:pPr>
      <w:numPr>
        <w:ilvl w:val="0"/>
        <w:numId w:val="13"/>
      </w:numPr>
      <w:spacing w:lineRule="auto" w:line="360" w:before="0" w:after="0"/>
    </w:pPr>
    <w:rPr/>
  </w:style>
  <w:style w:type="paragraph" w:styleId="Style103">
    <w:name w:val="Раздел"/>
    <w:basedOn w:val="Heading1"/>
    <w:next w:val="120"/>
    <w:qFormat/>
    <w:pPr>
      <w:keepLines/>
      <w:numPr>
        <w:ilvl w:val="0"/>
        <w:numId w:val="0"/>
      </w:numPr>
      <w:spacing w:lineRule="auto" w:line="360" w:before="480" w:after="0"/>
      <w:ind w:hanging="360" w:start="1429"/>
      <w:jc w:val="start"/>
      <w:outlineLvl w:val="9"/>
    </w:pPr>
    <w:rPr>
      <w:caps/>
      <w:kern w:val="0"/>
      <w:sz w:val="28"/>
      <w:szCs w:val="28"/>
      <w:lang w:val="en-US"/>
    </w:rPr>
  </w:style>
  <w:style w:type="paragraph" w:styleId="Style104">
    <w:name w:val="Подраздел"/>
    <w:basedOn w:val="Heading2"/>
    <w:next w:val="120"/>
    <w:qFormat/>
    <w:pPr>
      <w:keepLines/>
      <w:numPr>
        <w:ilvl w:val="0"/>
        <w:numId w:val="0"/>
      </w:numPr>
      <w:spacing w:lineRule="auto" w:line="360" w:before="200" w:after="0"/>
      <w:ind w:hanging="360" w:start="2149"/>
      <w:jc w:val="start"/>
      <w:outlineLvl w:val="9"/>
    </w:pPr>
    <w:rPr>
      <w:sz w:val="28"/>
      <w:szCs w:val="28"/>
    </w:rPr>
  </w:style>
  <w:style w:type="paragraph" w:styleId="Style105">
    <w:name w:val="Подпункт"/>
    <w:basedOn w:val="Style65"/>
    <w:qFormat/>
    <w:pPr>
      <w:keepNext w:val="true"/>
      <w:keepLines/>
      <w:numPr>
        <w:ilvl w:val="0"/>
        <w:numId w:val="0"/>
      </w:numPr>
      <w:tabs>
        <w:tab w:val="clear" w:pos="11340"/>
        <w:tab w:val="left" w:pos="360" w:leader="none"/>
      </w:tabs>
      <w:spacing w:lineRule="auto" w:line="360" w:before="200" w:after="0"/>
      <w:ind w:hanging="1559" w:start="2552"/>
      <w:outlineLvl w:val="3"/>
    </w:pPr>
    <w:rPr>
      <w:b/>
      <w:bCs/>
    </w:rPr>
  </w:style>
  <w:style w:type="paragraph" w:styleId="61">
    <w:name w:val="Стиль6"/>
    <w:basedOn w:val="120"/>
    <w:qFormat/>
    <w:pPr>
      <w:keepNext w:val="true"/>
      <w:keepLines/>
      <w:numPr>
        <w:ilvl w:val="0"/>
        <w:numId w:val="0"/>
      </w:numPr>
      <w:spacing w:lineRule="auto" w:line="360" w:before="0" w:after="0"/>
      <w:ind w:hanging="1276" w:start="1985"/>
      <w:outlineLvl w:val="1"/>
    </w:pPr>
    <w:rPr>
      <w:b/>
      <w:bCs/>
      <w:sz w:val="26"/>
      <w:szCs w:val="26"/>
    </w:rPr>
  </w:style>
  <w:style w:type="paragraph" w:styleId="remark">
    <w:name w:val="remark"/>
    <w:basedOn w:val="120"/>
    <w:qFormat/>
    <w:pPr>
      <w:spacing w:before="280" w:after="280"/>
    </w:pPr>
    <w:rPr/>
  </w:style>
  <w:style w:type="paragraph" w:styleId="phlistitemized21">
    <w:name w:val="ph_list_itemized_2"/>
    <w:basedOn w:val="120"/>
    <w:qFormat/>
    <w:pPr>
      <w:numPr>
        <w:ilvl w:val="0"/>
        <w:numId w:val="14"/>
      </w:numPr>
      <w:spacing w:lineRule="auto" w:line="360" w:before="0" w:after="0"/>
      <w:ind w:hanging="0" w:end="170"/>
    </w:pPr>
    <w:rPr/>
  </w:style>
  <w:style w:type="paragraph" w:styleId="phnormal2">
    <w:name w:val="ph_normal"/>
    <w:basedOn w:val="120"/>
    <w:qFormat/>
    <w:pPr>
      <w:spacing w:lineRule="auto" w:line="360" w:before="0" w:after="0"/>
      <w:ind w:firstLine="720" w:end="170"/>
    </w:pPr>
    <w:rPr/>
  </w:style>
  <w:style w:type="paragraph" w:styleId="168">
    <w:name w:val="_Маркированный список уровня 1"/>
    <w:basedOn w:val="120"/>
    <w:qFormat/>
    <w:pPr>
      <w:widowControl w:val="false"/>
      <w:tabs>
        <w:tab w:val="clear" w:pos="11340"/>
        <w:tab w:val="left" w:pos="1134" w:leader="none"/>
      </w:tabs>
      <w:spacing w:lineRule="atLeast" w:line="360"/>
      <w:textAlignment w:val="baseline"/>
    </w:pPr>
    <w:rPr/>
  </w:style>
  <w:style w:type="paragraph" w:styleId="Style106">
    <w:name w:val="_Основной с красной строки"/>
    <w:basedOn w:val="120"/>
    <w:qFormat/>
    <w:pPr>
      <w:spacing w:lineRule="exact" w:line="360" w:before="0" w:after="0"/>
      <w:ind w:firstLine="709"/>
    </w:pPr>
    <w:rPr/>
  </w:style>
  <w:style w:type="paragraph" w:styleId="phlistitemized11">
    <w:name w:val="ph_list_itemized_1"/>
    <w:basedOn w:val="phnormal2"/>
    <w:qFormat/>
    <w:pPr>
      <w:tabs>
        <w:tab w:val="clear" w:pos="11340"/>
        <w:tab w:val="left" w:pos="1208" w:leader="none"/>
      </w:tabs>
      <w:ind w:hanging="357" w:start="1208"/>
    </w:pPr>
    <w:rPr>
      <w:rFonts w:ascii="Arial" w:hAnsi="Arial"/>
    </w:rPr>
  </w:style>
  <w:style w:type="paragraph" w:styleId="phfigure">
    <w:name w:val="ph_figure"/>
    <w:basedOn w:val="120"/>
    <w:qFormat/>
    <w:pPr>
      <w:keepNext w:val="true"/>
      <w:spacing w:lineRule="auto" w:line="360" w:before="20" w:after="120"/>
      <w:jc w:val="center"/>
    </w:pPr>
    <w:rPr>
      <w:rFonts w:ascii="Arial" w:hAnsi="Arial" w:cs="Arial"/>
    </w:rPr>
  </w:style>
  <w:style w:type="paragraph" w:styleId="Style107">
    <w:name w:val="Текст пункта"/>
    <w:qFormat/>
    <w:pPr>
      <w:widowControl/>
      <w:tabs>
        <w:tab w:val="clear" w:pos="11340"/>
        <w:tab w:val="left" w:pos="1134" w:leader="none"/>
      </w:tabs>
      <w:suppressAutoHyphens w:val="true"/>
      <w:kinsoku w:val="true"/>
      <w:overflowPunct w:val="true"/>
      <w:autoSpaceDE w:val="true"/>
      <w:bidi w:val="0"/>
      <w:spacing w:lineRule="auto" w:line="288" w:before="120" w:after="0"/>
      <w:ind w:firstLine="624"/>
      <w:jc w:val="both"/>
    </w:pPr>
    <w:rPr>
      <w:rFonts w:ascii="Tahoma" w:hAnsi="Tahoma" w:cs="Tahoma" w:eastAsia="Times New Roman"/>
      <w:color w:val="auto"/>
      <w:spacing w:val="2"/>
      <w:kern w:val="0"/>
      <w:sz w:val="24"/>
      <w:szCs w:val="24"/>
      <w:lang w:val="ru-RU" w:eastAsia="ru-RU" w:bidi="ar-SA"/>
    </w:rPr>
  </w:style>
  <w:style w:type="paragraph" w:styleId="Revision">
    <w:name w:val="Revision"/>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eastAsia="ar-SA" w:val="ru-RU" w:bidi="ar-SA"/>
    </w:rPr>
  </w:style>
  <w:style w:type="paragraph" w:styleId="169">
    <w:name w:val="Л.О.Заголовок1"/>
    <w:basedOn w:val="Heading1"/>
    <w:qFormat/>
    <w:pPr>
      <w:numPr>
        <w:ilvl w:val="0"/>
        <w:numId w:val="0"/>
      </w:numPr>
      <w:spacing w:before="240" w:after="120"/>
      <w:ind w:hanging="57" w:start="57"/>
      <w:jc w:val="both"/>
      <w:outlineLvl w:val="9"/>
    </w:pPr>
    <w:rPr>
      <w:rFonts w:ascii="Times New Roman ??????????" w:hAnsi="Times New Roman ??????????" w:eastAsia="MS Mincho"/>
      <w:caps/>
      <w:sz w:val="28"/>
      <w:szCs w:val="28"/>
    </w:rPr>
  </w:style>
  <w:style w:type="paragraph" w:styleId="47">
    <w:name w:val="Без интервала4"/>
    <w:qFormat/>
    <w:pPr>
      <w:widowControl/>
      <w:suppressAutoHyphens w:val="true"/>
      <w:kinsoku w:val="true"/>
      <w:overflowPunct w:val="true"/>
      <w:autoSpaceDE w:val="true"/>
      <w:bidi w:val="0"/>
      <w:spacing w:before="0" w:after="0"/>
      <w:jc w:val="start"/>
    </w:pPr>
    <w:rPr>
      <w:rFonts w:ascii="Calibri" w:hAnsi="Calibri" w:cs="Calibri" w:eastAsia="Times New Roman"/>
      <w:color w:val="000000"/>
      <w:kern w:val="0"/>
      <w:sz w:val="20"/>
      <w:szCs w:val="20"/>
      <w:lang w:eastAsia="zh-CN" w:val="ru-RU" w:bidi="ar-SA"/>
    </w:rPr>
  </w:style>
  <w:style w:type="paragraph" w:styleId="53">
    <w:name w:val="Без интервала5"/>
    <w:qFormat/>
    <w:pPr>
      <w:widowControl/>
      <w:suppressAutoHyphens w:val="true"/>
      <w:kinsoku w:val="true"/>
      <w:overflowPunct w:val="true"/>
      <w:autoSpaceDE w:val="true"/>
      <w:bidi w:val="0"/>
      <w:spacing w:before="0" w:after="0"/>
      <w:jc w:val="start"/>
    </w:pPr>
    <w:rPr>
      <w:rFonts w:ascii="Calibri" w:hAnsi="Calibri" w:cs="Calibri" w:eastAsia="Times New Roman"/>
      <w:color w:val="000000"/>
      <w:kern w:val="0"/>
      <w:sz w:val="20"/>
      <w:szCs w:val="20"/>
      <w:lang w:eastAsia="zh-CN" w:val="ru-RU" w:bidi="ar-SA"/>
    </w:rPr>
  </w:style>
  <w:style w:type="paragraph" w:styleId="LO-normal">
    <w:name w:val="LO-normal"/>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Style108">
    <w:name w:val="Другое"/>
    <w:basedOn w:val="120"/>
    <w:qFormat/>
    <w:pPr>
      <w:widowControl w:val="false"/>
      <w:suppressAutoHyphens w:val="false"/>
    </w:pPr>
    <w:rPr>
      <w:sz w:val="20"/>
      <w:szCs w:val="20"/>
      <w:lang w:eastAsia="ru-RU"/>
    </w:rPr>
  </w:style>
  <w:style w:type="paragraph" w:styleId="Style109">
    <w:name w:val="р"/>
    <w:basedOn w:val="120"/>
    <w:qFormat/>
    <w:pPr>
      <w:keepNext w:val="true"/>
      <w:keepLines/>
      <w:suppressLineNumbers/>
      <w:tabs>
        <w:tab w:val="clear" w:pos="11340"/>
        <w:tab w:val="left" w:pos="360" w:leader="none"/>
        <w:tab w:val="left" w:pos="708" w:leader="none"/>
      </w:tabs>
      <w:spacing w:lineRule="auto" w:line="240" w:before="0" w:after="0"/>
      <w:ind w:hanging="360" w:start="360"/>
      <w:jc w:val="center"/>
    </w:pPr>
    <w:rPr>
      <w:b/>
      <w:sz w:val="26"/>
      <w:szCs w:val="26"/>
      <w:lang w:eastAsia="ru-RU"/>
    </w:rPr>
  </w:style>
  <w:style w:type="paragraph" w:styleId="Style112">
    <w:name w:val="п"/>
    <w:basedOn w:val="Style109"/>
    <w:qFormat/>
    <w:pPr>
      <w:ind w:start="720"/>
      <w:jc w:val="both"/>
    </w:pPr>
    <w:rPr>
      <w:b w:val="false"/>
    </w:rPr>
  </w:style>
  <w:style w:type="paragraph" w:styleId="Style113">
    <w:name w:val="пп"/>
    <w:basedOn w:val="Style112"/>
    <w:qFormat/>
    <w:pPr>
      <w:ind w:start="1080"/>
    </w:pPr>
    <w:rPr/>
  </w:style>
  <w:style w:type="paragraph" w:styleId="timesnewroman">
    <w:name w:val="times new roman"/>
    <w:basedOn w:val="120"/>
    <w:qFormat/>
    <w:pPr>
      <w:tabs>
        <w:tab w:val="clear" w:pos="11340"/>
        <w:tab w:val="left" w:pos="1134" w:leader="none"/>
      </w:tabs>
      <w:ind w:firstLine="709"/>
      <w:jc w:val="both"/>
    </w:pPr>
    <w:rPr>
      <w:sz w:val="24"/>
      <w:szCs w:val="24"/>
      <w:lang w:eastAsia="ru-RU"/>
    </w:rPr>
  </w:style>
  <w:style w:type="paragraph" w:styleId="user2">
    <w:name w:val="Обратный отступ (user)"/>
    <w:basedOn w:val="BodyText1"/>
    <w:qFormat/>
    <w:pPr>
      <w:tabs>
        <w:tab w:val="clear" w:pos="11340"/>
        <w:tab w:val="left" w:pos="0" w:leader="none"/>
      </w:tabs>
      <w:ind w:hanging="283" w:start="567"/>
    </w:pPr>
    <w:rPr/>
  </w:style>
  <w:style w:type="paragraph" w:styleId="BodyTextFirstIndent">
    <w:name w:val="Body Text First Indent"/>
    <w:basedOn w:val="BodyText1"/>
    <w:pPr>
      <w:ind w:firstLine="283"/>
    </w:pPr>
    <w:rPr/>
  </w:style>
  <w:style w:type="paragraph" w:styleId="ListNumber3">
    <w:name w:val="List Number 3"/>
    <w:basedOn w:val="List"/>
    <w:pPr>
      <w:spacing w:before="0" w:after="120"/>
    </w:pPr>
    <w:rPr/>
  </w:style>
  <w:style w:type="numbering" w:styleId="Style114">
    <w:name w:val="Без списка"/>
    <w:qFormat/>
  </w:style>
  <w:style w:type="numbering" w:styleId="user3">
    <w:name w:val="Без списка (user)"/>
    <w:qFormat/>
  </w:style>
  <w:style w:type="numbering" w:styleId="62">
    <w:name w:val="Импортированный стиль 6"/>
    <w:qFormat/>
  </w:style>
  <w:style w:type="numbering" w:styleId="242">
    <w:name w:val="Список таблиц В()2"/>
    <w:qFormat/>
  </w:style>
  <w:style w:type="numbering" w:styleId="WW8Num2">
    <w:name w:val="WW8Num2"/>
    <w:qFormat/>
  </w:style>
  <w:style w:type="numbering" w:styleId="WW8Num3">
    <w:name w:val="WW8Num3"/>
    <w:qFormat/>
  </w:style>
  <w:style w:type="numbering" w:styleId="WW8Num13">
    <w:name w:val="WW8Num13"/>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du.fstec.ru/vul"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1011</TotalTime>
  <Application>LibreOffice/25.8.0.4$Linux_X86_64 LibreOffice_project/48f00303701489684e67c38c28aff00cd5929e67</Application>
  <AppVersion>15.0000</AppVersion>
  <Pages>31</Pages>
  <Words>9300</Words>
  <Characters>65335</Characters>
  <CharactersWithSpaces>73156</CharactersWithSpaces>
  <Paragraphs>1471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2026-02-02T09:49:00Z</dcterms:created>
  <dc:creator>1</dc:creator>
  <dc:description/>
  <dc:language>ru-RU</dc:language>
  <cp:lastModifiedBy/>
  <cp:lastPrinted>2026-03-24T13:54:00Z</cp:lastPrinted>
  <dcterms:modified xsi:type="dcterms:W3CDTF">2026-03-24T13:58:00Z</dcterms:modified>
  <cp:revision>110</cp:revision>
  <dc:subject/>
  <dc:title/>
</cp:coreProperties>
</file>

<file path=docProps/custom.xml><?xml version="1.0" encoding="utf-8"?>
<Properties xmlns="http://schemas.openxmlformats.org/officeDocument/2006/custom-properties" xmlns:vt="http://schemas.openxmlformats.org/officeDocument/2006/docPropsVTypes"/>
</file>