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A3088" w14:textId="67824AAE" w:rsidR="00CC5E56" w:rsidRPr="007F3FAA" w:rsidRDefault="009458C6"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74530008"/>
      <w:bookmarkStart w:id="1" w:name="_Toc375898289"/>
      <w:bookmarkStart w:id="2" w:name="_Toc375898873"/>
      <w:bookmarkStart w:id="3" w:name="_Ref391889912"/>
      <w:bookmarkStart w:id="4" w:name="_Ref391890897"/>
      <w:bookmarkStart w:id="5" w:name="_Ref391890929"/>
      <w:bookmarkStart w:id="6" w:name="_Ref391890935"/>
      <w:r w:rsidRPr="007F3FAA">
        <w:rPr>
          <w:rFonts w:ascii="Times New Roman" w:eastAsia="Times New Roman" w:hAnsi="Times New Roman"/>
          <w:b/>
          <w:bCs/>
          <w:color w:val="000000"/>
          <w:sz w:val="24"/>
          <w:szCs w:val="24"/>
          <w:lang w:eastAsia="ru-RU"/>
        </w:rPr>
        <w:t xml:space="preserve">Часть II. </w:t>
      </w:r>
      <w:r w:rsidR="00CC5E56" w:rsidRPr="007F3FAA">
        <w:rPr>
          <w:rFonts w:ascii="Times New Roman" w:eastAsia="Times New Roman" w:hAnsi="Times New Roman"/>
          <w:b/>
          <w:bCs/>
          <w:color w:val="000000"/>
          <w:sz w:val="24"/>
          <w:szCs w:val="24"/>
          <w:lang w:eastAsia="ru-RU"/>
        </w:rPr>
        <w:t>ИНФОРМАЦИОННАЯ КАРТА</w:t>
      </w:r>
      <w:bookmarkEnd w:id="0"/>
      <w:bookmarkEnd w:id="1"/>
      <w:bookmarkEnd w:id="2"/>
      <w:bookmarkEnd w:id="3"/>
      <w:bookmarkEnd w:id="4"/>
      <w:bookmarkEnd w:id="5"/>
      <w:bookmarkEnd w:id="6"/>
    </w:p>
    <w:p w14:paraId="010787D8" w14:textId="77777777" w:rsidR="00CC5E56" w:rsidRPr="007F3FAA"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pPr w:leftFromText="180" w:rightFromText="180" w:vertAnchor="text" w:tblpY="1"/>
        <w:tblOverlap w:val="never"/>
        <w:tblW w:w="9353" w:type="dxa"/>
        <w:tblLayout w:type="fixed"/>
        <w:tblLook w:val="04A0" w:firstRow="1" w:lastRow="0" w:firstColumn="1" w:lastColumn="0" w:noHBand="0" w:noVBand="1"/>
      </w:tblPr>
      <w:tblGrid>
        <w:gridCol w:w="841"/>
        <w:gridCol w:w="2797"/>
        <w:gridCol w:w="1739"/>
        <w:gridCol w:w="3969"/>
        <w:gridCol w:w="7"/>
      </w:tblGrid>
      <w:tr w:rsidR="008B72BC" w:rsidRPr="007F3FAA" w14:paraId="0BEEA236" w14:textId="77777777" w:rsidTr="006C3D98">
        <w:trPr>
          <w:gridAfter w:val="1"/>
          <w:wAfter w:w="7" w:type="dxa"/>
          <w:trHeight w:val="330"/>
        </w:trPr>
        <w:tc>
          <w:tcPr>
            <w:tcW w:w="841" w:type="dxa"/>
            <w:tcBorders>
              <w:top w:val="single" w:sz="8" w:space="0" w:color="auto"/>
              <w:left w:val="single" w:sz="8" w:space="0" w:color="auto"/>
              <w:bottom w:val="single" w:sz="8" w:space="0" w:color="auto"/>
              <w:right w:val="single" w:sz="4" w:space="0" w:color="auto"/>
            </w:tcBorders>
            <w:vAlign w:val="center"/>
            <w:hideMark/>
          </w:tcPr>
          <w:p w14:paraId="18F314B5"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406E0FD0"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Наименование</w:t>
            </w:r>
          </w:p>
        </w:tc>
        <w:tc>
          <w:tcPr>
            <w:tcW w:w="5708" w:type="dxa"/>
            <w:gridSpan w:val="2"/>
            <w:tcBorders>
              <w:top w:val="single" w:sz="8" w:space="0" w:color="auto"/>
              <w:left w:val="nil"/>
              <w:bottom w:val="single" w:sz="8" w:space="0" w:color="auto"/>
              <w:right w:val="single" w:sz="8" w:space="0" w:color="auto"/>
            </w:tcBorders>
            <w:vAlign w:val="center"/>
            <w:hideMark/>
          </w:tcPr>
          <w:p w14:paraId="59617C69"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Информация</w:t>
            </w:r>
          </w:p>
        </w:tc>
      </w:tr>
      <w:tr w:rsidR="008B72BC" w:rsidRPr="007F3FAA" w14:paraId="73A00567" w14:textId="77777777" w:rsidTr="006C3D98">
        <w:trPr>
          <w:trHeight w:val="330"/>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5CD1B1D4" w14:textId="77777777" w:rsidR="008B72BC" w:rsidRPr="007F3FAA" w:rsidRDefault="008B72BC"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Общие условия</w:t>
            </w:r>
          </w:p>
        </w:tc>
      </w:tr>
      <w:tr w:rsidR="006C3D98" w:rsidRPr="007F3FAA" w14:paraId="112E443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CFC3621"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52B5779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Наименование Заказчика</w:t>
            </w:r>
          </w:p>
        </w:tc>
        <w:tc>
          <w:tcPr>
            <w:tcW w:w="5708" w:type="dxa"/>
            <w:gridSpan w:val="2"/>
            <w:tcBorders>
              <w:top w:val="nil"/>
              <w:left w:val="nil"/>
              <w:bottom w:val="single" w:sz="4" w:space="0" w:color="auto"/>
              <w:right w:val="single" w:sz="8" w:space="0" w:color="auto"/>
            </w:tcBorders>
            <w:vAlign w:val="center"/>
          </w:tcPr>
          <w:p w14:paraId="16BAA3E5" w14:textId="5E76AF2F"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АО "Почта России"</w:t>
            </w:r>
          </w:p>
        </w:tc>
      </w:tr>
      <w:tr w:rsidR="006C3D98" w:rsidRPr="007F3FAA" w14:paraId="0794BA8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36FB920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6C1ECCAB"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нахождения Заказчика</w:t>
            </w:r>
          </w:p>
        </w:tc>
        <w:tc>
          <w:tcPr>
            <w:tcW w:w="5708" w:type="dxa"/>
            <w:gridSpan w:val="2"/>
            <w:tcBorders>
              <w:top w:val="nil"/>
              <w:left w:val="nil"/>
              <w:bottom w:val="single" w:sz="4" w:space="0" w:color="auto"/>
              <w:right w:val="single" w:sz="8" w:space="0" w:color="auto"/>
            </w:tcBorders>
          </w:tcPr>
          <w:p w14:paraId="749EB50D" w14:textId="4202CDE7"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 xml:space="preserve">125252, г. Москва, </w:t>
            </w:r>
            <w:proofErr w:type="spellStart"/>
            <w:r w:rsidRPr="00022000">
              <w:rPr>
                <w:rFonts w:ascii="Times New Roman" w:eastAsia="Times New Roman" w:hAnsi="Times New Roman"/>
                <w:sz w:val="24"/>
                <w:szCs w:val="24"/>
              </w:rPr>
              <w:t>вн</w:t>
            </w:r>
            <w:proofErr w:type="spellEnd"/>
            <w:r w:rsidRPr="00022000">
              <w:rPr>
                <w:rFonts w:ascii="Times New Roman" w:eastAsia="Times New Roman" w:hAnsi="Times New Roman"/>
                <w:sz w:val="24"/>
                <w:szCs w:val="24"/>
              </w:rPr>
              <w:t>. тер. г. муниципальный округ Хорошевский, ул.3-я Песчаная, д.2А</w:t>
            </w:r>
          </w:p>
        </w:tc>
      </w:tr>
      <w:tr w:rsidR="006C3D98" w:rsidRPr="007F3FAA" w14:paraId="1BDBA69B"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6FC45176"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5976113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Почтовый адрес Заказчика</w:t>
            </w:r>
          </w:p>
        </w:tc>
        <w:tc>
          <w:tcPr>
            <w:tcW w:w="5708" w:type="dxa"/>
            <w:gridSpan w:val="2"/>
            <w:tcBorders>
              <w:top w:val="nil"/>
              <w:left w:val="nil"/>
              <w:bottom w:val="single" w:sz="4" w:space="0" w:color="auto"/>
              <w:right w:val="single" w:sz="8" w:space="0" w:color="auto"/>
            </w:tcBorders>
          </w:tcPr>
          <w:p w14:paraId="217EE31D" w14:textId="5EF19BE8"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 xml:space="preserve">125252, г. Москва, </w:t>
            </w:r>
            <w:proofErr w:type="spellStart"/>
            <w:r w:rsidRPr="00022000">
              <w:rPr>
                <w:rFonts w:ascii="Times New Roman" w:eastAsia="Times New Roman" w:hAnsi="Times New Roman"/>
                <w:sz w:val="24"/>
                <w:szCs w:val="24"/>
              </w:rPr>
              <w:t>вн</w:t>
            </w:r>
            <w:proofErr w:type="spellEnd"/>
            <w:r w:rsidRPr="00022000">
              <w:rPr>
                <w:rFonts w:ascii="Times New Roman" w:eastAsia="Times New Roman" w:hAnsi="Times New Roman"/>
                <w:sz w:val="24"/>
                <w:szCs w:val="24"/>
              </w:rPr>
              <w:t>. тер. г. муниципальный округ Хорошевский, ул.3-я Песчаная, д.2А</w:t>
            </w:r>
          </w:p>
        </w:tc>
      </w:tr>
      <w:tr w:rsidR="006C3D98" w:rsidRPr="007F3FAA" w14:paraId="2690156C"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4933E55"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FCB1B4C"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Номер контактного телефона Заказчика</w:t>
            </w:r>
          </w:p>
        </w:tc>
        <w:tc>
          <w:tcPr>
            <w:tcW w:w="5708" w:type="dxa"/>
            <w:gridSpan w:val="2"/>
            <w:tcBorders>
              <w:top w:val="nil"/>
              <w:left w:val="nil"/>
              <w:bottom w:val="single" w:sz="4" w:space="0" w:color="auto"/>
              <w:right w:val="single" w:sz="8" w:space="0" w:color="auto"/>
            </w:tcBorders>
            <w:vAlign w:val="center"/>
          </w:tcPr>
          <w:p w14:paraId="1DE2F2FA" w14:textId="1F71BEB1"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+7 (495) 956-20-67</w:t>
            </w:r>
          </w:p>
        </w:tc>
      </w:tr>
      <w:tr w:rsidR="006C3D98" w:rsidRPr="007F3FAA" w14:paraId="470C1EC8"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00929758"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12C4CCE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Адрес электронной почты Заказчика</w:t>
            </w:r>
          </w:p>
        </w:tc>
        <w:tc>
          <w:tcPr>
            <w:tcW w:w="5708" w:type="dxa"/>
            <w:gridSpan w:val="2"/>
            <w:tcBorders>
              <w:top w:val="nil"/>
              <w:left w:val="nil"/>
              <w:bottom w:val="single" w:sz="4" w:space="0" w:color="auto"/>
              <w:right w:val="single" w:sz="8" w:space="0" w:color="auto"/>
            </w:tcBorders>
            <w:vAlign w:val="center"/>
          </w:tcPr>
          <w:p w14:paraId="22F5B421" w14:textId="3612CB5D" w:rsidR="006C3D98" w:rsidRPr="007F3FAA" w:rsidRDefault="006C3D98" w:rsidP="006C3D98">
            <w:pPr>
              <w:spacing w:after="0" w:line="240" w:lineRule="auto"/>
              <w:rPr>
                <w:rFonts w:ascii="Times New Roman" w:hAnsi="Times New Roman"/>
                <w:sz w:val="24"/>
                <w:szCs w:val="24"/>
              </w:rPr>
            </w:pPr>
            <w:r w:rsidRPr="00C36DCC">
              <w:rPr>
                <w:rFonts w:ascii="Times New Roman" w:eastAsia="Times New Roman" w:hAnsi="Times New Roman"/>
                <w:bCs/>
                <w:sz w:val="24"/>
                <w:szCs w:val="24"/>
                <w:lang w:val="en-US"/>
              </w:rPr>
              <w:t>office@russianpost.ru</w:t>
            </w:r>
          </w:p>
        </w:tc>
      </w:tr>
      <w:tr w:rsidR="00CA4596" w:rsidRPr="007F3FAA" w14:paraId="3AF69FEE"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3705B71C"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57A47F1A" w14:textId="16374EF9" w:rsidR="00CA4596" w:rsidRPr="006C3D98" w:rsidRDefault="00CA4596" w:rsidP="006C3D98">
            <w:pPr>
              <w:spacing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Ответственные должностные лица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 и номера контактных телефонов</w:t>
            </w:r>
            <w:r w:rsidR="00983694" w:rsidRPr="007F3FAA">
              <w:rPr>
                <w:rFonts w:ascii="Times New Roman" w:eastAsia="Times New Roman" w:hAnsi="Times New Roman"/>
                <w:sz w:val="24"/>
                <w:szCs w:val="24"/>
              </w:rPr>
              <w:t xml:space="preserve"> </w:t>
            </w:r>
            <w:r w:rsidRPr="007F3FAA">
              <w:rPr>
                <w:rFonts w:ascii="Times New Roman" w:eastAsia="Times New Roman" w:hAnsi="Times New Roman"/>
                <w:sz w:val="24"/>
                <w:szCs w:val="24"/>
              </w:rPr>
              <w:t>(с указанием кода города)</w:t>
            </w:r>
            <w:r w:rsidR="007D0B97" w:rsidRPr="007F3FAA">
              <w:rPr>
                <w:rFonts w:ascii="Times New Roman" w:eastAsia="Times New Roman" w:hAnsi="Times New Roman"/>
                <w:sz w:val="24"/>
                <w:szCs w:val="24"/>
              </w:rPr>
              <w:t xml:space="preserve">, адреса электронной почты </w:t>
            </w:r>
            <w:r w:rsidR="00B31C59" w:rsidRPr="007F3FAA">
              <w:rPr>
                <w:rFonts w:ascii="Times New Roman" w:eastAsia="Times New Roman" w:hAnsi="Times New Roman"/>
                <w:sz w:val="24"/>
                <w:szCs w:val="24"/>
              </w:rPr>
              <w:t>З</w:t>
            </w:r>
            <w:r w:rsidR="007D0B97" w:rsidRPr="007F3FAA">
              <w:rPr>
                <w:rFonts w:ascii="Times New Roman" w:eastAsia="Times New Roman" w:hAnsi="Times New Roman"/>
                <w:sz w:val="24"/>
                <w:szCs w:val="24"/>
              </w:rPr>
              <w:t>аказчика</w:t>
            </w:r>
          </w:p>
        </w:tc>
        <w:tc>
          <w:tcPr>
            <w:tcW w:w="5708" w:type="dxa"/>
            <w:gridSpan w:val="2"/>
            <w:tcBorders>
              <w:top w:val="nil"/>
              <w:left w:val="nil"/>
              <w:bottom w:val="single" w:sz="4" w:space="0" w:color="auto"/>
              <w:right w:val="single" w:sz="8" w:space="0" w:color="auto"/>
            </w:tcBorders>
          </w:tcPr>
          <w:p w14:paraId="67A00AED"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По вопросам процедуры закупки:</w:t>
            </w:r>
          </w:p>
          <w:p w14:paraId="01D0210F"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 xml:space="preserve">Главный специалист </w:t>
            </w:r>
          </w:p>
          <w:p w14:paraId="2890F2B3"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Докукина Ирина Станиславовна</w:t>
            </w:r>
          </w:p>
          <w:p w14:paraId="5BBB83FC"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Тел. +7 (495) 956-20-67, доб. 5931</w:t>
            </w:r>
          </w:p>
          <w:p w14:paraId="43C34BEA"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Irina.Dokukina@russianpost.ru</w:t>
            </w:r>
          </w:p>
          <w:p w14:paraId="36442307"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zakupki_pochta@russianpost.ru</w:t>
            </w:r>
          </w:p>
          <w:p w14:paraId="6F00A745"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_____________________________</w:t>
            </w:r>
          </w:p>
          <w:p w14:paraId="071DF935" w14:textId="77777777" w:rsidR="004539C1" w:rsidRPr="00932030" w:rsidRDefault="004539C1" w:rsidP="004539C1">
            <w:pPr>
              <w:spacing w:after="0" w:line="240" w:lineRule="auto"/>
              <w:ind w:right="170"/>
              <w:rPr>
                <w:rFonts w:ascii="Times New Roman" w:eastAsia="Times New Roman" w:hAnsi="Times New Roman"/>
                <w:sz w:val="24"/>
                <w:szCs w:val="24"/>
              </w:rPr>
            </w:pPr>
          </w:p>
          <w:p w14:paraId="23EE128A"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По вопросам заключения договора:</w:t>
            </w:r>
          </w:p>
          <w:p w14:paraId="7F49F904"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 xml:space="preserve">Главный специалист </w:t>
            </w:r>
          </w:p>
          <w:p w14:paraId="53E31A32"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Докукина Ирина Станиславовна</w:t>
            </w:r>
          </w:p>
          <w:p w14:paraId="4A70C0DD"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Тел. +7 (495) 956-20-67, доб. 5931</w:t>
            </w:r>
          </w:p>
          <w:p w14:paraId="62A3A9D0" w14:textId="77777777" w:rsidR="004539C1" w:rsidRPr="00932030" w:rsidRDefault="004539C1" w:rsidP="004539C1">
            <w:pPr>
              <w:spacing w:after="0" w:line="240" w:lineRule="auto"/>
              <w:ind w:right="170"/>
              <w:rPr>
                <w:rFonts w:ascii="Times New Roman" w:eastAsia="Times New Roman" w:hAnsi="Times New Roman"/>
                <w:sz w:val="24"/>
                <w:szCs w:val="24"/>
              </w:rPr>
            </w:pPr>
            <w:r w:rsidRPr="00932030">
              <w:rPr>
                <w:rFonts w:ascii="Times New Roman" w:eastAsia="Times New Roman" w:hAnsi="Times New Roman"/>
                <w:sz w:val="24"/>
                <w:szCs w:val="24"/>
              </w:rPr>
              <w:t>Irina.Dokukina@russianpost.ru</w:t>
            </w:r>
          </w:p>
          <w:p w14:paraId="6E61DA0A" w14:textId="3BB66E00" w:rsidR="00CA4596" w:rsidRPr="007F3FAA" w:rsidRDefault="004539C1" w:rsidP="004539C1">
            <w:pPr>
              <w:spacing w:after="0" w:line="240" w:lineRule="auto"/>
              <w:rPr>
                <w:rFonts w:ascii="Times New Roman" w:eastAsia="Times New Roman" w:hAnsi="Times New Roman"/>
                <w:b/>
                <w:bCs/>
                <w:sz w:val="24"/>
                <w:szCs w:val="24"/>
                <w:u w:val="single"/>
              </w:rPr>
            </w:pPr>
            <w:r w:rsidRPr="00932030">
              <w:rPr>
                <w:rFonts w:ascii="Times New Roman" w:eastAsia="Times New Roman" w:hAnsi="Times New Roman"/>
                <w:sz w:val="24"/>
                <w:szCs w:val="24"/>
              </w:rPr>
              <w:t>zakupki_pochta@russianpost.ru</w:t>
            </w:r>
          </w:p>
        </w:tc>
      </w:tr>
      <w:tr w:rsidR="006C3D98" w:rsidRPr="007F3FAA" w14:paraId="0ADF8739"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22622F53"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BBE5008" w14:textId="00CA27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рассмотрения, оценки заявок на участие в сокращенном отборе предложений и подведения итогов сокращенного отбора предложений</w:t>
            </w:r>
          </w:p>
        </w:tc>
        <w:tc>
          <w:tcPr>
            <w:tcW w:w="5708" w:type="dxa"/>
            <w:gridSpan w:val="2"/>
            <w:tcBorders>
              <w:top w:val="nil"/>
              <w:left w:val="nil"/>
              <w:bottom w:val="single" w:sz="4" w:space="0" w:color="auto"/>
              <w:right w:val="single" w:sz="8" w:space="0" w:color="auto"/>
            </w:tcBorders>
            <w:vAlign w:val="center"/>
          </w:tcPr>
          <w:p w14:paraId="4CFA358A" w14:textId="77777777" w:rsidR="006C3D98" w:rsidRPr="009F34FE" w:rsidRDefault="006C3D98" w:rsidP="006C3D98">
            <w:pPr>
              <w:spacing w:after="0" w:line="240" w:lineRule="auto"/>
              <w:jc w:val="both"/>
              <w:rPr>
                <w:rFonts w:ascii="Times New Roman" w:eastAsia="Times New Roman" w:hAnsi="Times New Roman"/>
                <w:sz w:val="24"/>
                <w:szCs w:val="24"/>
              </w:rPr>
            </w:pPr>
            <w:r w:rsidRPr="009F34FE">
              <w:rPr>
                <w:rFonts w:ascii="Times New Roman" w:eastAsia="Times New Roman" w:hAnsi="Times New Roman"/>
                <w:sz w:val="24"/>
                <w:szCs w:val="24"/>
              </w:rPr>
              <w:t xml:space="preserve">АО «Почта России», 125252, г. Москва, </w:t>
            </w:r>
            <w:proofErr w:type="spellStart"/>
            <w:r w:rsidRPr="009F34FE">
              <w:rPr>
                <w:rFonts w:ascii="Times New Roman" w:eastAsia="Times New Roman" w:hAnsi="Times New Roman"/>
                <w:sz w:val="24"/>
                <w:szCs w:val="24"/>
              </w:rPr>
              <w:t>вн</w:t>
            </w:r>
            <w:proofErr w:type="spellEnd"/>
            <w:r w:rsidRPr="009F34FE">
              <w:rPr>
                <w:rFonts w:ascii="Times New Roman" w:eastAsia="Times New Roman" w:hAnsi="Times New Roman"/>
                <w:sz w:val="24"/>
                <w:szCs w:val="24"/>
              </w:rPr>
              <w:t>. тер. г. муниципальный округ Хорошевский, ул. 3-я Песчаная, д. 2А</w:t>
            </w:r>
          </w:p>
          <w:p w14:paraId="3F110452" w14:textId="35E4C0F5" w:rsidR="006C3D98" w:rsidRPr="007F3FAA" w:rsidRDefault="006C3D98" w:rsidP="006C3D98">
            <w:pPr>
              <w:spacing w:after="0" w:line="240" w:lineRule="auto"/>
              <w:rPr>
                <w:rFonts w:ascii="Times New Roman" w:hAnsi="Times New Roman"/>
                <w:sz w:val="24"/>
                <w:szCs w:val="24"/>
              </w:rPr>
            </w:pPr>
            <w:r w:rsidRPr="009F34FE">
              <w:rPr>
                <w:rFonts w:ascii="Times New Roman" w:eastAsia="Times New Roman" w:hAnsi="Times New Roman"/>
                <w:sz w:val="24"/>
                <w:szCs w:val="24"/>
              </w:rPr>
              <w:t>_____________________________________________</w:t>
            </w:r>
          </w:p>
        </w:tc>
      </w:tr>
      <w:tr w:rsidR="006C3D98" w:rsidRPr="007F3FAA" w14:paraId="27E8A255"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C53497C"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236E13A" w14:textId="4BCA112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Сайт, на котором размещена документация о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6E6B5D56" w14:textId="462EEB14"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в соответствии с п. 1.9 Информационной карты</w:t>
            </w:r>
          </w:p>
        </w:tc>
      </w:tr>
      <w:tr w:rsidR="008B72BC" w:rsidRPr="007F3FAA" w14:paraId="24F12A87"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22A8548C"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2EC04525"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Оператор электронной площадки </w:t>
            </w:r>
          </w:p>
        </w:tc>
        <w:tc>
          <w:tcPr>
            <w:tcW w:w="5708" w:type="dxa"/>
            <w:gridSpan w:val="2"/>
            <w:tcBorders>
              <w:top w:val="nil"/>
              <w:left w:val="nil"/>
              <w:bottom w:val="single" w:sz="4" w:space="0" w:color="auto"/>
              <w:right w:val="single" w:sz="8" w:space="0" w:color="auto"/>
            </w:tcBorders>
            <w:vAlign w:val="center"/>
            <w:hideMark/>
          </w:tcPr>
          <w:p w14:paraId="21295E75" w14:textId="77777777" w:rsidR="008B72BC" w:rsidRPr="007F3FAA" w:rsidRDefault="008B72BC" w:rsidP="006C3D98">
            <w:pPr>
              <w:spacing w:after="0" w:line="240" w:lineRule="auto"/>
              <w:rPr>
                <w:rFonts w:ascii="Times New Roman" w:eastAsia="Times New Roman" w:hAnsi="Times New Roman"/>
                <w:i/>
                <w:sz w:val="24"/>
                <w:szCs w:val="24"/>
              </w:rPr>
            </w:pPr>
          </w:p>
          <w:p w14:paraId="3B58C7BD" w14:textId="77777777" w:rsidR="003E0D1C" w:rsidRPr="00F40662" w:rsidRDefault="003E0D1C" w:rsidP="003E0D1C">
            <w:pPr>
              <w:spacing w:after="0" w:line="240" w:lineRule="auto"/>
              <w:jc w:val="both"/>
              <w:rPr>
                <w:rFonts w:ascii="Times New Roman" w:eastAsia="Times New Roman" w:hAnsi="Times New Roman"/>
                <w:color w:val="000000"/>
                <w:sz w:val="24"/>
                <w:lang w:val="en-US" w:eastAsia="ru-RU"/>
              </w:rPr>
            </w:pPr>
            <w:r w:rsidRPr="00690F87">
              <w:rPr>
                <w:rFonts w:ascii="Times New Roman" w:eastAsia="Times New Roman" w:hAnsi="Times New Roman"/>
                <w:color w:val="000000"/>
                <w:sz w:val="24"/>
                <w:lang w:eastAsia="ru-RU"/>
              </w:rPr>
              <w:t>АО</w:t>
            </w:r>
            <w:r w:rsidRPr="00F40662">
              <w:rPr>
                <w:rFonts w:ascii="Times New Roman" w:eastAsia="Times New Roman" w:hAnsi="Times New Roman"/>
                <w:color w:val="000000"/>
                <w:sz w:val="24"/>
                <w:lang w:val="en-US" w:eastAsia="ru-RU"/>
              </w:rPr>
              <w:t xml:space="preserve"> «</w:t>
            </w:r>
            <w:r w:rsidRPr="00690F87">
              <w:rPr>
                <w:rFonts w:ascii="Times New Roman" w:eastAsia="Times New Roman" w:hAnsi="Times New Roman"/>
                <w:color w:val="000000"/>
                <w:sz w:val="24"/>
                <w:lang w:eastAsia="ru-RU"/>
              </w:rPr>
              <w:t>РАД</w:t>
            </w:r>
            <w:r w:rsidRPr="00F40662">
              <w:rPr>
                <w:rFonts w:ascii="Times New Roman" w:eastAsia="Times New Roman" w:hAnsi="Times New Roman"/>
                <w:color w:val="000000"/>
                <w:sz w:val="24"/>
                <w:lang w:val="en-US" w:eastAsia="ru-RU"/>
              </w:rPr>
              <w:t>»</w:t>
            </w:r>
          </w:p>
          <w:p w14:paraId="27F60A2D" w14:textId="5241A4B6" w:rsidR="00264497" w:rsidRPr="006C3D98" w:rsidRDefault="00264497" w:rsidP="006C3D98">
            <w:pPr>
              <w:spacing w:after="0" w:line="240" w:lineRule="auto"/>
              <w:jc w:val="both"/>
              <w:rPr>
                <w:rFonts w:ascii="Times New Roman" w:eastAsia="Times New Roman" w:hAnsi="Times New Roman"/>
                <w:color w:val="000000"/>
                <w:sz w:val="24"/>
                <w:lang w:val="en-US" w:eastAsia="ru-RU"/>
              </w:rPr>
            </w:pPr>
          </w:p>
        </w:tc>
      </w:tr>
      <w:tr w:rsidR="008B72BC" w:rsidRPr="007F3FAA" w14:paraId="4C5E4BC4"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52F95023"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4184396A"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Используемый способ и форма проведения закупки</w:t>
            </w:r>
          </w:p>
        </w:tc>
        <w:tc>
          <w:tcPr>
            <w:tcW w:w="5708" w:type="dxa"/>
            <w:gridSpan w:val="2"/>
            <w:tcBorders>
              <w:top w:val="nil"/>
              <w:left w:val="nil"/>
              <w:bottom w:val="single" w:sz="4" w:space="0" w:color="auto"/>
              <w:right w:val="single" w:sz="8" w:space="0" w:color="auto"/>
            </w:tcBorders>
            <w:vAlign w:val="center"/>
            <w:hideMark/>
          </w:tcPr>
          <w:p w14:paraId="089B642A" w14:textId="41D3F459" w:rsidR="008B72BC" w:rsidRPr="007F3FAA" w:rsidRDefault="00816556"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w:t>
            </w:r>
            <w:r w:rsidR="00EF5E1E" w:rsidRPr="007F3FAA">
              <w:rPr>
                <w:rFonts w:ascii="Times New Roman" w:eastAsia="Times New Roman" w:hAnsi="Times New Roman"/>
                <w:color w:val="000000"/>
                <w:sz w:val="24"/>
                <w:szCs w:val="24"/>
                <w:lang w:eastAsia="ru-RU"/>
              </w:rPr>
              <w:t>окращенный отбор предложений</w:t>
            </w:r>
            <w:r w:rsidR="008B72BC" w:rsidRPr="007F3FAA">
              <w:rPr>
                <w:rFonts w:ascii="Times New Roman" w:eastAsia="Times New Roman" w:hAnsi="Times New Roman"/>
                <w:color w:val="000000"/>
                <w:sz w:val="24"/>
                <w:szCs w:val="24"/>
                <w:lang w:eastAsia="ru-RU"/>
              </w:rPr>
              <w:t xml:space="preserve"> в электронной форме</w:t>
            </w:r>
          </w:p>
        </w:tc>
      </w:tr>
      <w:tr w:rsidR="008B72BC" w:rsidRPr="007F3FAA" w14:paraId="6E8328FA" w14:textId="77777777" w:rsidTr="006C3D98">
        <w:trPr>
          <w:gridAfter w:val="1"/>
          <w:wAfter w:w="7" w:type="dxa"/>
          <w:trHeight w:val="2193"/>
        </w:trPr>
        <w:tc>
          <w:tcPr>
            <w:tcW w:w="841" w:type="dxa"/>
            <w:tcBorders>
              <w:top w:val="single" w:sz="4" w:space="0" w:color="auto"/>
              <w:left w:val="single" w:sz="8" w:space="0" w:color="auto"/>
              <w:bottom w:val="single" w:sz="4" w:space="0" w:color="auto"/>
              <w:right w:val="single" w:sz="4" w:space="0" w:color="auto"/>
            </w:tcBorders>
            <w:vAlign w:val="center"/>
            <w:hideMark/>
          </w:tcPr>
          <w:p w14:paraId="588D73FF"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lastRenderedPageBreak/>
              <w:t>1</w:t>
            </w:r>
          </w:p>
        </w:tc>
        <w:tc>
          <w:tcPr>
            <w:tcW w:w="2797" w:type="dxa"/>
            <w:tcBorders>
              <w:top w:val="single" w:sz="4" w:space="0" w:color="auto"/>
              <w:left w:val="nil"/>
              <w:bottom w:val="single" w:sz="4" w:space="0" w:color="auto"/>
              <w:right w:val="single" w:sz="4" w:space="0" w:color="auto"/>
            </w:tcBorders>
            <w:vAlign w:val="center"/>
            <w:hideMark/>
          </w:tcPr>
          <w:p w14:paraId="45A7D6A7" w14:textId="3F1DDAF0" w:rsidR="008B72BC" w:rsidRPr="007F3FAA" w:rsidRDefault="008B72BC"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место и порядок предоставления документации</w:t>
            </w:r>
            <w:r w:rsidR="00EE6FC6" w:rsidRPr="007F3FAA">
              <w:rPr>
                <w:rFonts w:ascii="Times New Roman" w:eastAsia="Times New Roman" w:hAnsi="Times New Roman"/>
                <w:sz w:val="24"/>
                <w:szCs w:val="24"/>
                <w:lang w:eastAsia="ru-RU"/>
              </w:rPr>
              <w:t xml:space="preserve"> о </w:t>
            </w:r>
            <w:r w:rsidR="005E6E61"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размер, порядок и сроки внесения платы, взимаемой Заказчиком за предоставление документации</w:t>
            </w:r>
            <w:r w:rsidR="00EE6FC6" w:rsidRPr="007F3FAA">
              <w:rPr>
                <w:rFonts w:ascii="Times New Roman" w:eastAsia="Times New Roman" w:hAnsi="Times New Roman"/>
                <w:sz w:val="24"/>
                <w:szCs w:val="24"/>
                <w:lang w:eastAsia="ru-RU"/>
              </w:rPr>
              <w:t xml:space="preserve"> о </w:t>
            </w:r>
            <w:r w:rsidR="00EF5E1E" w:rsidRPr="007F3FAA">
              <w:rPr>
                <w:rFonts w:ascii="Times New Roman" w:eastAsia="Times New Roman" w:hAnsi="Times New Roman"/>
                <w:sz w:val="24"/>
                <w:szCs w:val="24"/>
                <w:lang w:eastAsia="ru-RU"/>
              </w:rPr>
              <w:t>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78F4B45E" w14:textId="3A66E1DD" w:rsidR="000504AD" w:rsidRPr="007F3FAA" w:rsidRDefault="000504AD" w:rsidP="006C3D98">
            <w:pPr>
              <w:spacing w:line="240" w:lineRule="auto"/>
              <w:ind w:firstLine="184"/>
              <w:jc w:val="both"/>
              <w:rPr>
                <w:rFonts w:ascii="Times New Roman" w:eastAsia="Times New Roman" w:hAnsi="Times New Roman"/>
                <w:sz w:val="24"/>
                <w:szCs w:val="24"/>
              </w:rPr>
            </w:pPr>
            <w:r w:rsidRPr="007F3FAA">
              <w:rPr>
                <w:rFonts w:ascii="Times New Roman" w:eastAsia="Times New Roman" w:hAnsi="Times New Roman"/>
                <w:sz w:val="24"/>
                <w:szCs w:val="24"/>
              </w:rPr>
              <w:t>Документация находится в открытом доступе на сайт</w:t>
            </w:r>
            <w:r w:rsidR="006402C9" w:rsidRPr="007F3FAA">
              <w:rPr>
                <w:rFonts w:ascii="Times New Roman" w:eastAsia="Times New Roman" w:hAnsi="Times New Roman"/>
                <w:sz w:val="24"/>
                <w:szCs w:val="24"/>
              </w:rPr>
              <w:t>е</w:t>
            </w:r>
            <w:r w:rsidRPr="007F3FAA">
              <w:rPr>
                <w:rFonts w:ascii="Times New Roman" w:eastAsia="Times New Roman" w:hAnsi="Times New Roman"/>
                <w:sz w:val="24"/>
                <w:szCs w:val="24"/>
              </w:rPr>
              <w:t>, указанн</w:t>
            </w:r>
            <w:r w:rsidR="006402C9" w:rsidRPr="007F3FAA">
              <w:rPr>
                <w:rFonts w:ascii="Times New Roman" w:eastAsia="Times New Roman" w:hAnsi="Times New Roman"/>
                <w:sz w:val="24"/>
                <w:szCs w:val="24"/>
              </w:rPr>
              <w:t>ом</w:t>
            </w:r>
            <w:r w:rsidRPr="007F3FAA">
              <w:rPr>
                <w:rFonts w:ascii="Times New Roman" w:eastAsia="Times New Roman" w:hAnsi="Times New Roman"/>
                <w:sz w:val="24"/>
                <w:szCs w:val="24"/>
              </w:rPr>
              <w:t xml:space="preserve"> в п. 1.9 Информационной карты.</w:t>
            </w:r>
          </w:p>
          <w:p w14:paraId="59B140DD" w14:textId="77777777" w:rsidR="00CA4596" w:rsidRPr="007F3FAA" w:rsidRDefault="00CA4596" w:rsidP="006C3D98">
            <w:pPr>
              <w:spacing w:line="240" w:lineRule="auto"/>
              <w:ind w:firstLine="184"/>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Документация предоставляется в электронном виде. </w:t>
            </w:r>
            <w:r w:rsidRPr="007F3FAA">
              <w:rPr>
                <w:rFonts w:ascii="Times New Roman" w:eastAsia="Times New Roman" w:hAnsi="Times New Roman"/>
                <w:sz w:val="24"/>
                <w:szCs w:val="24"/>
                <w:lang w:eastAsia="ru-RU"/>
              </w:rPr>
              <w:br/>
              <w:t xml:space="preserve">   Срок предоставления документации: </w:t>
            </w:r>
          </w:p>
          <w:p w14:paraId="13AF8E13" w14:textId="33806FD2" w:rsidR="00146B93" w:rsidRPr="007F3FAA" w:rsidRDefault="00146B93" w:rsidP="006C3D98">
            <w:pPr>
              <w:numPr>
                <w:ilvl w:val="0"/>
                <w:numId w:val="20"/>
              </w:numPr>
              <w:tabs>
                <w:tab w:val="left" w:pos="467"/>
              </w:tabs>
              <w:spacing w:after="0" w:line="240" w:lineRule="auto"/>
              <w:ind w:left="0" w:firstLine="216"/>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начала предоставления документации: </w:t>
            </w:r>
          </w:p>
          <w:p w14:paraId="50EA1CD5" w14:textId="09A5B593" w:rsidR="00146B93" w:rsidRPr="007F3FAA" w:rsidRDefault="00146B93" w:rsidP="006C3D98">
            <w:pPr>
              <w:tabs>
                <w:tab w:val="left" w:pos="467"/>
              </w:tabs>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sz w:val="24"/>
                <w:szCs w:val="24"/>
                <w:lang w:eastAsia="ru-RU"/>
              </w:rPr>
              <w:t>с даты размещения документации в</w:t>
            </w:r>
            <w:r w:rsidR="009156BA" w:rsidRPr="007F3FAA">
              <w:rPr>
                <w:rFonts w:ascii="Times New Roman" w:eastAsia="Times New Roman" w:hAnsi="Times New Roman"/>
                <w:sz w:val="24"/>
                <w:szCs w:val="24"/>
                <w:lang w:eastAsia="ru-RU"/>
              </w:rPr>
              <w:t xml:space="preserve"> ЕИС, на ЭП</w:t>
            </w:r>
            <w:r w:rsidRPr="007F3FAA">
              <w:rPr>
                <w:rFonts w:ascii="Times New Roman" w:eastAsia="Times New Roman" w:hAnsi="Times New Roman"/>
                <w:i/>
                <w:sz w:val="24"/>
                <w:szCs w:val="24"/>
                <w:lang w:eastAsia="ru-RU"/>
              </w:rPr>
              <w:t>;</w:t>
            </w:r>
            <w:r w:rsidRPr="007F3FAA">
              <w:rPr>
                <w:rFonts w:ascii="Times New Roman" w:eastAsia="Times New Roman" w:hAnsi="Times New Roman"/>
                <w:i/>
                <w:sz w:val="24"/>
                <w:szCs w:val="24"/>
                <w:lang w:eastAsia="ru-RU"/>
              </w:rPr>
              <w:br/>
              <w:t xml:space="preserve">    2) 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окончания предоставления документации: </w:t>
            </w:r>
            <w:r w:rsidR="004539C1">
              <w:rPr>
                <w:rFonts w:ascii="Times New Roman" w:eastAsia="Times New Roman" w:hAnsi="Times New Roman"/>
                <w:i/>
                <w:sz w:val="24"/>
                <w:szCs w:val="24"/>
                <w:lang w:eastAsia="ru-RU"/>
              </w:rPr>
              <w:t>29.04.2026</w:t>
            </w:r>
            <w:r w:rsidRPr="007F3FAA">
              <w:rPr>
                <w:rFonts w:ascii="Times New Roman" w:eastAsia="Times New Roman" w:hAnsi="Times New Roman"/>
                <w:i/>
                <w:sz w:val="24"/>
                <w:szCs w:val="24"/>
                <w:lang w:eastAsia="ru-RU"/>
              </w:rPr>
              <w:t>.</w:t>
            </w:r>
          </w:p>
          <w:p w14:paraId="59640E3D" w14:textId="5B55DC74" w:rsidR="008B72BC" w:rsidRPr="007F3FAA" w:rsidRDefault="00CA4596"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   Плата за предоставление документации о закупке </w:t>
            </w:r>
            <w:r w:rsidR="007921D2" w:rsidRPr="007F3FAA">
              <w:rPr>
                <w:rFonts w:ascii="Times New Roman" w:eastAsia="Times New Roman" w:hAnsi="Times New Roman"/>
                <w:sz w:val="24"/>
                <w:szCs w:val="24"/>
                <w:lang w:eastAsia="ru-RU"/>
              </w:rPr>
              <w:t>в электронном виде не взимается</w:t>
            </w:r>
          </w:p>
        </w:tc>
      </w:tr>
      <w:tr w:rsidR="00CA4596" w:rsidRPr="007F3FAA" w14:paraId="7E5B3077"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hideMark/>
          </w:tcPr>
          <w:p w14:paraId="38C7FF19"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B923AB8" w14:textId="327E4F62" w:rsidR="00CA4596" w:rsidRPr="007F3FAA" w:rsidRDefault="00CA4596" w:rsidP="006C3D98">
            <w:pPr>
              <w:spacing w:after="0" w:line="240" w:lineRule="auto"/>
              <w:rPr>
                <w:rFonts w:ascii="Times New Roman" w:eastAsia="Times New Roman" w:hAnsi="Times New Roman"/>
                <w:color w:val="000000"/>
                <w:sz w:val="24"/>
                <w:szCs w:val="24"/>
              </w:rPr>
            </w:pPr>
            <w:r w:rsidRPr="007F3FAA">
              <w:rPr>
                <w:rFonts w:ascii="Times New Roman" w:eastAsia="Times New Roman" w:hAnsi="Times New Roman"/>
                <w:sz w:val="24"/>
                <w:szCs w:val="24"/>
              </w:rPr>
              <w:t xml:space="preserve">Особенности участия в </w:t>
            </w:r>
            <w:r w:rsidR="00EF5E1E" w:rsidRPr="007F3FAA">
              <w:rPr>
                <w:rFonts w:ascii="Times New Roman" w:eastAsia="Times New Roman" w:hAnsi="Times New Roman"/>
                <w:sz w:val="24"/>
                <w:szCs w:val="24"/>
              </w:rPr>
              <w:t>сокращенном отборе предложений</w:t>
            </w:r>
            <w:r w:rsidRPr="007F3FAA">
              <w:rPr>
                <w:rFonts w:ascii="Times New Roman" w:eastAsia="Times New Roman" w:hAnsi="Times New Roman"/>
                <w:sz w:val="24"/>
                <w:szCs w:val="24"/>
              </w:rPr>
              <w:t xml:space="preserve"> субъектов малого и среднего предпринимательства в соответствии с</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п. 2</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ч</w:t>
            </w:r>
            <w:r w:rsidRPr="007F3FAA">
              <w:rPr>
                <w:rFonts w:ascii="Times New Roman" w:eastAsia="Times New Roman" w:hAnsi="Times New Roman"/>
                <w:sz w:val="24"/>
                <w:szCs w:val="24"/>
              </w:rPr>
              <w:t xml:space="preserve">. 8 ст. 3 </w:t>
            </w:r>
            <w:r w:rsidR="00367378" w:rsidRPr="007F3FAA">
              <w:rPr>
                <w:rFonts w:ascii="Times New Roman" w:eastAsia="Times New Roman" w:hAnsi="Times New Roman"/>
                <w:sz w:val="24"/>
                <w:szCs w:val="24"/>
              </w:rPr>
              <w:t>Закона</w:t>
            </w:r>
            <w:r w:rsidRPr="007F3FAA">
              <w:rPr>
                <w:rFonts w:ascii="Times New Roman" w:eastAsia="Times New Roman" w:hAnsi="Times New Roman"/>
                <w:sz w:val="24"/>
                <w:szCs w:val="24"/>
              </w:rPr>
              <w:t xml:space="preserve"> № 223-ФЗ</w:t>
            </w:r>
          </w:p>
        </w:tc>
        <w:tc>
          <w:tcPr>
            <w:tcW w:w="5708" w:type="dxa"/>
            <w:gridSpan w:val="2"/>
            <w:tcBorders>
              <w:top w:val="single" w:sz="4" w:space="0" w:color="auto"/>
              <w:left w:val="nil"/>
              <w:bottom w:val="single" w:sz="4" w:space="0" w:color="auto"/>
              <w:right w:val="single" w:sz="4" w:space="0" w:color="auto"/>
            </w:tcBorders>
            <w:vAlign w:val="center"/>
          </w:tcPr>
          <w:p w14:paraId="4ED28C3F" w14:textId="6740B97F" w:rsidR="00CA4596" w:rsidRPr="006C3D98" w:rsidRDefault="00CA4596" w:rsidP="006C3D98">
            <w:pPr>
              <w:pStyle w:val="aff3"/>
              <w:spacing w:before="0" w:beforeAutospacing="0" w:after="0" w:afterAutospacing="0"/>
              <w:jc w:val="both"/>
            </w:pPr>
            <w:r w:rsidRPr="007F3FAA">
              <w:t xml:space="preserve"> Участниками закупки являются любые лица, в том числе субъекты малого и среднего предпринимательства</w:t>
            </w:r>
          </w:p>
        </w:tc>
      </w:tr>
      <w:tr w:rsidR="00744063" w:rsidRPr="007F3FAA" w14:paraId="77412084" w14:textId="77777777" w:rsidTr="006C3D98">
        <w:trPr>
          <w:gridAfter w:val="1"/>
          <w:wAfter w:w="7" w:type="dxa"/>
          <w:trHeight w:val="960"/>
        </w:trPr>
        <w:tc>
          <w:tcPr>
            <w:tcW w:w="841" w:type="dxa"/>
            <w:tcBorders>
              <w:top w:val="single" w:sz="4" w:space="0" w:color="auto"/>
              <w:left w:val="single" w:sz="8" w:space="0" w:color="auto"/>
              <w:bottom w:val="single" w:sz="4" w:space="0" w:color="auto"/>
              <w:right w:val="single" w:sz="4" w:space="0" w:color="auto"/>
            </w:tcBorders>
            <w:vAlign w:val="center"/>
          </w:tcPr>
          <w:p w14:paraId="0B5F2E6F" w14:textId="77777777" w:rsidR="00744063" w:rsidRPr="007F3FAA" w:rsidRDefault="00744063"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tcPr>
          <w:p w14:paraId="5D850CB3" w14:textId="74E380A7" w:rsidR="00744063" w:rsidRPr="007F3FAA" w:rsidRDefault="00744063"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val="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F3FAA">
                <w:rPr>
                  <w:rFonts w:ascii="Times New Roman" w:eastAsia="Times New Roman" w:hAnsi="Times New Roman"/>
                  <w:color w:val="000000"/>
                  <w:sz w:val="24"/>
                  <w:szCs w:val="24"/>
                  <w:lang w:val="ru"/>
                </w:rPr>
                <w:t xml:space="preserve">пунктом </w:t>
              </w:r>
              <w:r w:rsidRPr="007F3FAA">
                <w:rPr>
                  <w:rFonts w:ascii="Times New Roman" w:eastAsia="Times New Roman" w:hAnsi="Times New Roman"/>
                  <w:color w:val="000000"/>
                  <w:sz w:val="24"/>
                  <w:szCs w:val="24"/>
                  <w:lang w:val="ru"/>
                </w:rPr>
                <w:lastRenderedPageBreak/>
                <w:t>1 части 2 статьи 3.1-4</w:t>
              </w:r>
            </w:hyperlink>
            <w:r w:rsidRPr="007F3FAA">
              <w:rPr>
                <w:rFonts w:ascii="Times New Roman" w:eastAsia="Times New Roman" w:hAnsi="Times New Roman"/>
                <w:sz w:val="24"/>
                <w:szCs w:val="24"/>
                <w:lang w:val="ru"/>
              </w:rPr>
              <w:t xml:space="preserve"> </w:t>
            </w:r>
            <w:r w:rsidRPr="007F3FAA">
              <w:rPr>
                <w:rFonts w:ascii="Times New Roman" w:eastAsia="Times New Roman" w:hAnsi="Times New Roman"/>
                <w:sz w:val="24"/>
                <w:szCs w:val="24"/>
              </w:rPr>
              <w:t>Закона № 223-ФЗ</w:t>
            </w:r>
          </w:p>
        </w:tc>
        <w:tc>
          <w:tcPr>
            <w:tcW w:w="5708" w:type="dxa"/>
            <w:gridSpan w:val="2"/>
            <w:tcBorders>
              <w:top w:val="single" w:sz="4" w:space="0" w:color="auto"/>
              <w:left w:val="nil"/>
              <w:bottom w:val="single" w:sz="4" w:space="0" w:color="auto"/>
              <w:right w:val="single" w:sz="8" w:space="0" w:color="auto"/>
            </w:tcBorders>
            <w:vAlign w:val="center"/>
          </w:tcPr>
          <w:p w14:paraId="0A1B6D0E" w14:textId="191F57DD" w:rsidR="009129CB" w:rsidRPr="007F3FAA" w:rsidRDefault="009129CB" w:rsidP="006C3D98">
            <w:pPr>
              <w:tabs>
                <w:tab w:val="left" w:pos="250"/>
                <w:tab w:val="left" w:pos="534"/>
                <w:tab w:val="left" w:pos="864"/>
              </w:tabs>
              <w:spacing w:after="0" w:line="240" w:lineRule="auto"/>
              <w:jc w:val="both"/>
              <w:rPr>
                <w:rFonts w:ascii="Times New Roman" w:eastAsia="Times New Roman" w:hAnsi="Times New Roman"/>
                <w:i/>
                <w:sz w:val="24"/>
                <w:szCs w:val="24"/>
              </w:rPr>
            </w:pPr>
          </w:p>
          <w:p w14:paraId="54450797" w14:textId="0B580BEE" w:rsidR="00744063" w:rsidRPr="007F3FAA" w:rsidRDefault="009129CB" w:rsidP="006C3D98">
            <w:pPr>
              <w:pStyle w:val="aff3"/>
              <w:spacing w:before="0" w:beforeAutospacing="0" w:after="0" w:afterAutospacing="0"/>
              <w:jc w:val="both"/>
            </w:pPr>
            <w:r w:rsidRPr="007F3FAA">
              <w:t>Запрет, ограничение или преимущество в соответствии с законодательством Российской Федерации не установлены</w:t>
            </w:r>
          </w:p>
        </w:tc>
      </w:tr>
      <w:tr w:rsidR="00744063" w:rsidRPr="007F3FAA" w14:paraId="3E8EF3A9"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tcPr>
          <w:p w14:paraId="1889610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tcPr>
          <w:p w14:paraId="695C847D" w14:textId="77777777" w:rsidR="00744063" w:rsidRPr="007F3FAA" w:rsidRDefault="00744063"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Выбор нескольких победителей закупки</w:t>
            </w:r>
          </w:p>
        </w:tc>
        <w:tc>
          <w:tcPr>
            <w:tcW w:w="5708" w:type="dxa"/>
            <w:gridSpan w:val="2"/>
            <w:tcBorders>
              <w:top w:val="single" w:sz="4" w:space="0" w:color="auto"/>
              <w:left w:val="nil"/>
              <w:bottom w:val="single" w:sz="4" w:space="0" w:color="auto"/>
              <w:right w:val="single" w:sz="4" w:space="0" w:color="auto"/>
            </w:tcBorders>
            <w:vAlign w:val="center"/>
          </w:tcPr>
          <w:p w14:paraId="70350F0A" w14:textId="1D054463" w:rsidR="00744063" w:rsidRPr="007F3FAA" w:rsidRDefault="00744063" w:rsidP="006C3D98">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tc>
      </w:tr>
      <w:tr w:rsidR="00744063" w:rsidRPr="007F3FAA" w14:paraId="160F8170" w14:textId="77777777" w:rsidTr="006C3D98">
        <w:trPr>
          <w:trHeight w:val="330"/>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D266C25" w14:textId="77777777" w:rsidR="00744063" w:rsidRPr="007F3FAA" w:rsidRDefault="00744063"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Основные условия договора</w:t>
            </w:r>
          </w:p>
        </w:tc>
      </w:tr>
      <w:tr w:rsidR="00744063" w:rsidRPr="007F3FAA" w14:paraId="78F566A7"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6BE56FC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5BFE8ADF" w14:textId="77777777" w:rsidR="00744063" w:rsidRPr="007F3FAA" w:rsidRDefault="00744063"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Предмет договора</w:t>
            </w:r>
          </w:p>
        </w:tc>
        <w:tc>
          <w:tcPr>
            <w:tcW w:w="5708" w:type="dxa"/>
            <w:gridSpan w:val="2"/>
            <w:tcBorders>
              <w:top w:val="nil"/>
              <w:left w:val="nil"/>
              <w:bottom w:val="single" w:sz="4" w:space="0" w:color="auto"/>
              <w:right w:val="single" w:sz="8" w:space="0" w:color="auto"/>
            </w:tcBorders>
            <w:vAlign w:val="center"/>
            <w:hideMark/>
          </w:tcPr>
          <w:p w14:paraId="4F227BD4" w14:textId="050A104A" w:rsidR="00744063" w:rsidRPr="007F3FAA" w:rsidRDefault="008331EF" w:rsidP="003E0D1C">
            <w:pPr>
              <w:spacing w:after="0" w:line="240" w:lineRule="auto"/>
              <w:jc w:val="both"/>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Оказание услуг по изучению восприятия потребителями качества работы АО «Почта России»</w:t>
            </w:r>
            <w:r w:rsidRPr="00690F87">
              <w:rPr>
                <w:rFonts w:ascii="Times New Roman" w:eastAsia="Times New Roman" w:hAnsi="Times New Roman"/>
                <w:sz w:val="24"/>
                <w:szCs w:val="24"/>
              </w:rPr>
              <w:fldChar w:fldCharType="end"/>
            </w:r>
          </w:p>
        </w:tc>
      </w:tr>
      <w:tr w:rsidR="006C3D98" w:rsidRPr="007F3FAA" w14:paraId="440BBC64" w14:textId="77777777" w:rsidTr="006C3D98">
        <w:trPr>
          <w:gridAfter w:val="1"/>
          <w:wAfter w:w="7" w:type="dxa"/>
          <w:trHeight w:val="2484"/>
        </w:trPr>
        <w:tc>
          <w:tcPr>
            <w:tcW w:w="841" w:type="dxa"/>
            <w:vMerge w:val="restart"/>
            <w:tcBorders>
              <w:top w:val="single" w:sz="4" w:space="0" w:color="auto"/>
              <w:left w:val="single" w:sz="4" w:space="0" w:color="auto"/>
              <w:right w:val="single" w:sz="4" w:space="0" w:color="auto"/>
            </w:tcBorders>
            <w:vAlign w:val="center"/>
            <w:hideMark/>
          </w:tcPr>
          <w:p w14:paraId="7970116C"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vMerge w:val="restart"/>
            <w:tcBorders>
              <w:top w:val="single" w:sz="4" w:space="0" w:color="auto"/>
              <w:left w:val="nil"/>
              <w:right w:val="single" w:sz="4" w:space="0" w:color="auto"/>
            </w:tcBorders>
            <w:vAlign w:val="center"/>
            <w:hideMark/>
          </w:tcPr>
          <w:p w14:paraId="5B5946B5"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739" w:type="dxa"/>
            <w:tcBorders>
              <w:top w:val="single" w:sz="4" w:space="0" w:color="auto"/>
              <w:left w:val="nil"/>
              <w:bottom w:val="single" w:sz="4" w:space="0" w:color="auto"/>
              <w:right w:val="single" w:sz="4" w:space="0" w:color="auto"/>
            </w:tcBorders>
            <w:vAlign w:val="center"/>
            <w:hideMark/>
          </w:tcPr>
          <w:p w14:paraId="697AB37D" w14:textId="36557006"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7F3FAA">
              <w:rPr>
                <w:rFonts w:ascii="Times New Roman" w:eastAsia="Times New Roman" w:hAnsi="Times New Roman"/>
                <w:i/>
                <w:caps/>
                <w:sz w:val="24"/>
                <w:szCs w:val="24"/>
              </w:rPr>
              <w:t>окпД2</w:t>
            </w:r>
          </w:p>
        </w:tc>
        <w:tc>
          <w:tcPr>
            <w:tcW w:w="3969" w:type="dxa"/>
            <w:tcBorders>
              <w:top w:val="single" w:sz="4" w:space="0" w:color="auto"/>
              <w:left w:val="nil"/>
              <w:bottom w:val="single" w:sz="4" w:space="0" w:color="auto"/>
              <w:right w:val="single" w:sz="4" w:space="0" w:color="auto"/>
            </w:tcBorders>
            <w:vAlign w:val="center"/>
          </w:tcPr>
          <w:p w14:paraId="26077C51" w14:textId="5F2C9009" w:rsidR="003E0D1C" w:rsidRPr="00690F87" w:rsidRDefault="003E0D1C" w:rsidP="008331EF">
            <w:pPr>
              <w:spacing w:after="0" w:line="240" w:lineRule="auto"/>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73.20.</w:t>
            </w:r>
            <w:r w:rsidR="008331EF">
              <w:rPr>
                <w:rFonts w:ascii="Times New Roman" w:eastAsia="Times New Roman" w:hAnsi="Times New Roman"/>
                <w:sz w:val="24"/>
                <w:szCs w:val="24"/>
              </w:rPr>
              <w:t>20</w:t>
            </w:r>
            <w:r w:rsidRPr="00690F87">
              <w:rPr>
                <w:rFonts w:ascii="Times New Roman" w:eastAsia="Times New Roman" w:hAnsi="Times New Roman"/>
                <w:sz w:val="24"/>
                <w:szCs w:val="24"/>
              </w:rPr>
              <w:t xml:space="preserve">.000, </w:t>
            </w:r>
            <w:r w:rsidR="008331EF" w:rsidRPr="00690F87">
              <w:rPr>
                <w:rFonts w:ascii="Times New Roman" w:eastAsia="Times New Roman" w:hAnsi="Times New Roman"/>
                <w:sz w:val="24"/>
                <w:szCs w:val="24"/>
              </w:rPr>
              <w:t xml:space="preserve"> Услуги по изучению общественного мнения</w:t>
            </w:r>
            <w:r w:rsidR="008331EF" w:rsidRPr="00690F87">
              <w:rPr>
                <w:rFonts w:ascii="Times New Roman" w:eastAsia="Times New Roman" w:hAnsi="Times New Roman"/>
                <w:sz w:val="24"/>
                <w:szCs w:val="24"/>
              </w:rPr>
              <w:br/>
            </w:r>
            <w:r w:rsidRPr="00690F87">
              <w:rPr>
                <w:rFonts w:ascii="Times New Roman" w:eastAsia="Times New Roman" w:hAnsi="Times New Roman"/>
                <w:sz w:val="24"/>
                <w:szCs w:val="24"/>
              </w:rPr>
              <w:fldChar w:fldCharType="end"/>
            </w:r>
          </w:p>
          <w:p w14:paraId="0AFA6BF1" w14:textId="697E1BBE"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end"/>
            </w:r>
          </w:p>
        </w:tc>
      </w:tr>
      <w:tr w:rsidR="006C3D98" w:rsidRPr="007F3FAA" w14:paraId="0601A39C" w14:textId="77777777" w:rsidTr="006C3D98">
        <w:trPr>
          <w:gridAfter w:val="1"/>
          <w:wAfter w:w="7" w:type="dxa"/>
          <w:trHeight w:val="2484"/>
        </w:trPr>
        <w:tc>
          <w:tcPr>
            <w:tcW w:w="841" w:type="dxa"/>
            <w:vMerge/>
            <w:tcBorders>
              <w:left w:val="single" w:sz="4" w:space="0" w:color="auto"/>
              <w:bottom w:val="single" w:sz="4" w:space="0" w:color="auto"/>
              <w:right w:val="single" w:sz="4" w:space="0" w:color="auto"/>
            </w:tcBorders>
            <w:vAlign w:val="center"/>
          </w:tcPr>
          <w:p w14:paraId="56FC7752" w14:textId="77777777" w:rsidR="006C3D98" w:rsidRPr="007F3FAA" w:rsidRDefault="006C3D98" w:rsidP="006C3D98">
            <w:pPr>
              <w:pStyle w:val="affffc"/>
              <w:numPr>
                <w:ilvl w:val="1"/>
                <w:numId w:val="9"/>
              </w:numPr>
              <w:ind w:left="-120" w:firstLine="142"/>
              <w:jc w:val="both"/>
              <w:rPr>
                <w:szCs w:val="24"/>
              </w:rPr>
            </w:pPr>
          </w:p>
        </w:tc>
        <w:tc>
          <w:tcPr>
            <w:tcW w:w="2797" w:type="dxa"/>
            <w:vMerge/>
            <w:tcBorders>
              <w:left w:val="nil"/>
              <w:bottom w:val="single" w:sz="4" w:space="0" w:color="auto"/>
              <w:right w:val="single" w:sz="4" w:space="0" w:color="auto"/>
            </w:tcBorders>
            <w:vAlign w:val="center"/>
          </w:tcPr>
          <w:p w14:paraId="2E7A70E9" w14:textId="77777777" w:rsidR="006C3D98" w:rsidRPr="007F3FAA" w:rsidRDefault="006C3D98" w:rsidP="006C3D98">
            <w:pPr>
              <w:spacing w:after="0" w:line="240" w:lineRule="auto"/>
              <w:rPr>
                <w:rFonts w:ascii="Times New Roman" w:eastAsia="Times New Roman" w:hAnsi="Times New Roman"/>
                <w:sz w:val="24"/>
                <w:szCs w:val="24"/>
              </w:rPr>
            </w:pPr>
          </w:p>
        </w:tc>
        <w:tc>
          <w:tcPr>
            <w:tcW w:w="1739" w:type="dxa"/>
            <w:tcBorders>
              <w:top w:val="single" w:sz="4" w:space="0" w:color="auto"/>
              <w:left w:val="nil"/>
              <w:bottom w:val="single" w:sz="4" w:space="0" w:color="auto"/>
              <w:right w:val="single" w:sz="4" w:space="0" w:color="auto"/>
            </w:tcBorders>
            <w:vAlign w:val="center"/>
          </w:tcPr>
          <w:p w14:paraId="7168D335" w14:textId="2D7B57CC" w:rsidR="006C3D98" w:rsidRPr="007F3FAA" w:rsidRDefault="006C3D98" w:rsidP="006C3D98">
            <w:pPr>
              <w:spacing w:after="0" w:line="240" w:lineRule="auto"/>
              <w:rPr>
                <w:rFonts w:ascii="Times New Roman" w:eastAsia="Times New Roman" w:hAnsi="Times New Roman"/>
                <w:i/>
                <w:caps/>
                <w:sz w:val="24"/>
                <w:szCs w:val="24"/>
              </w:rPr>
            </w:pPr>
            <w:r w:rsidRPr="007F3FAA">
              <w:rPr>
                <w:rFonts w:ascii="Times New Roman" w:eastAsia="Times New Roman" w:hAnsi="Times New Roman"/>
                <w:i/>
                <w:caps/>
                <w:sz w:val="24"/>
                <w:szCs w:val="24"/>
              </w:rPr>
              <w:t xml:space="preserve">ОКВЭД2 </w:t>
            </w:r>
          </w:p>
        </w:tc>
        <w:tc>
          <w:tcPr>
            <w:tcW w:w="3969" w:type="dxa"/>
            <w:tcBorders>
              <w:top w:val="single" w:sz="4" w:space="0" w:color="auto"/>
              <w:left w:val="nil"/>
              <w:bottom w:val="single" w:sz="4" w:space="0" w:color="auto"/>
              <w:right w:val="single" w:sz="4" w:space="0" w:color="auto"/>
            </w:tcBorders>
            <w:vAlign w:val="center"/>
          </w:tcPr>
          <w:p w14:paraId="27A43C74" w14:textId="0488F5F9" w:rsidR="003E0D1C" w:rsidRPr="00690F87" w:rsidRDefault="003E0D1C" w:rsidP="003E0D1C">
            <w:pPr>
              <w:spacing w:after="0"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br/>
              <w:t>73.20, Исследование конъюнктуры рынка и изучение общественного мнения</w:t>
            </w:r>
            <w:r w:rsidRPr="00690F87">
              <w:rPr>
                <w:rFonts w:ascii="Times New Roman" w:eastAsia="Times New Roman" w:hAnsi="Times New Roman"/>
                <w:sz w:val="24"/>
                <w:szCs w:val="24"/>
              </w:rPr>
              <w:fldChar w:fldCharType="end"/>
            </w:r>
          </w:p>
          <w:p w14:paraId="2A4A789B" w14:textId="3367554E" w:rsidR="006C3D98" w:rsidRPr="007F3FAA" w:rsidRDefault="006C3D98" w:rsidP="006C3D98">
            <w:pPr>
              <w:spacing w:after="0" w:line="240" w:lineRule="auto"/>
              <w:rPr>
                <w:rFonts w:ascii="Times New Roman" w:eastAsia="Times New Roman" w:hAnsi="Times New Roman"/>
                <w:i/>
                <w:caps/>
                <w:sz w:val="24"/>
                <w:szCs w:val="24"/>
              </w:rPr>
            </w:pPr>
          </w:p>
        </w:tc>
      </w:tr>
      <w:tr w:rsidR="006C3D98" w:rsidRPr="007F3FAA" w14:paraId="1A462C4F"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114718E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6F922D54"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Начальная (максимальная) цена договора </w:t>
            </w:r>
          </w:p>
        </w:tc>
        <w:tc>
          <w:tcPr>
            <w:tcW w:w="5708" w:type="dxa"/>
            <w:gridSpan w:val="2"/>
            <w:tcBorders>
              <w:top w:val="nil"/>
              <w:left w:val="nil"/>
              <w:bottom w:val="single" w:sz="4" w:space="0" w:color="auto"/>
              <w:right w:val="single" w:sz="8" w:space="0" w:color="auto"/>
            </w:tcBorders>
            <w:vAlign w:val="center"/>
            <w:hideMark/>
          </w:tcPr>
          <w:p w14:paraId="07210EEC" w14:textId="4597CFB1" w:rsidR="006C3D98" w:rsidRPr="006C3D98" w:rsidRDefault="008331EF" w:rsidP="006C3D98">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t>9 686 248 (Девять миллионов шестьсот восемьдесят шесть тысяч двести сорок восемь) рублей 00 копеек</w:t>
            </w:r>
            <w:r w:rsidR="006C3D98" w:rsidRPr="007F3FAA">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tc>
      </w:tr>
      <w:tr w:rsidR="006C3D98" w:rsidRPr="007F3FAA" w14:paraId="083B3CC3" w14:textId="77777777" w:rsidTr="006C3D98">
        <w:trPr>
          <w:gridAfter w:val="1"/>
          <w:wAfter w:w="7" w:type="dxa"/>
          <w:trHeight w:val="698"/>
        </w:trPr>
        <w:tc>
          <w:tcPr>
            <w:tcW w:w="841" w:type="dxa"/>
            <w:tcBorders>
              <w:top w:val="single" w:sz="4" w:space="0" w:color="auto"/>
              <w:left w:val="single" w:sz="4" w:space="0" w:color="auto"/>
              <w:bottom w:val="single" w:sz="4" w:space="0" w:color="auto"/>
              <w:right w:val="single" w:sz="4" w:space="0" w:color="auto"/>
            </w:tcBorders>
            <w:vAlign w:val="center"/>
            <w:hideMark/>
          </w:tcPr>
          <w:p w14:paraId="111E8B8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5BDA54D6"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Общая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w:t>
            </w:r>
            <w:r w:rsidRPr="007F3FAA">
              <w:rPr>
                <w:rFonts w:ascii="Times New Roman" w:hAnsi="Times New Roman"/>
                <w:sz w:val="24"/>
                <w:szCs w:val="24"/>
              </w:rPr>
              <w:t xml:space="preserve">формула цены </w:t>
            </w:r>
            <w:r w:rsidRPr="007F3FAA">
              <w:rPr>
                <w:rFonts w:ascii="Times New Roman" w:eastAsia="Times New Roman" w:hAnsi="Times New Roman"/>
                <w:sz w:val="24"/>
                <w:szCs w:val="24"/>
              </w:rPr>
              <w:t xml:space="preserve">и </w:t>
            </w:r>
            <w:r w:rsidRPr="007F3FAA">
              <w:rPr>
                <w:rFonts w:ascii="Times New Roman" w:eastAsia="Times New Roman" w:hAnsi="Times New Roman"/>
                <w:sz w:val="24"/>
                <w:szCs w:val="24"/>
                <w:lang w:eastAsia="ru-RU"/>
              </w:rPr>
              <w:t>максимальное значение цены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01246B" w14:textId="77777777" w:rsidR="006C3D98" w:rsidRPr="007F3FAA" w:rsidRDefault="006C3D98" w:rsidP="006C3D98">
            <w:pPr>
              <w:spacing w:line="240" w:lineRule="auto"/>
              <w:ind w:firstLine="357"/>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17FAB695" w14:textId="292383A2" w:rsidR="006C3D98" w:rsidRPr="007F3FAA" w:rsidRDefault="006C3D98" w:rsidP="006C3D98">
            <w:pPr>
              <w:tabs>
                <w:tab w:val="left" w:pos="1560"/>
              </w:tabs>
              <w:spacing w:after="0" w:line="240" w:lineRule="auto"/>
              <w:ind w:firstLine="357"/>
              <w:jc w:val="both"/>
              <w:rPr>
                <w:rFonts w:ascii="Times New Roman" w:eastAsia="Times New Roman" w:hAnsi="Times New Roman"/>
                <w:color w:val="000000"/>
                <w:sz w:val="24"/>
                <w:szCs w:val="24"/>
                <w:lang w:eastAsia="ru-RU"/>
              </w:rPr>
            </w:pPr>
          </w:p>
        </w:tc>
      </w:tr>
      <w:tr w:rsidR="006C3D98" w:rsidRPr="007F3FAA" w14:paraId="39845B97" w14:textId="77777777" w:rsidTr="006C3D98">
        <w:trPr>
          <w:gridAfter w:val="1"/>
          <w:wAfter w:w="7" w:type="dxa"/>
          <w:trHeight w:val="781"/>
        </w:trPr>
        <w:tc>
          <w:tcPr>
            <w:tcW w:w="84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96B504"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27AB52CA"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8" w:type="dxa"/>
            <w:gridSpan w:val="2"/>
            <w:tcBorders>
              <w:top w:val="single" w:sz="4" w:space="0" w:color="auto"/>
              <w:left w:val="nil"/>
              <w:bottom w:val="single" w:sz="4" w:space="0" w:color="auto"/>
              <w:right w:val="single" w:sz="8" w:space="0" w:color="auto"/>
            </w:tcBorders>
            <w:vAlign w:val="center"/>
            <w:hideMark/>
          </w:tcPr>
          <w:p w14:paraId="7293DE48" w14:textId="04830357" w:rsidR="006C3D98" w:rsidRPr="007F3FAA" w:rsidRDefault="006C3D98" w:rsidP="006C3D98">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Обоснование НМЦ договора, НМЦ единицы </w:t>
            </w:r>
            <w:r w:rsidRPr="007F3FAA">
              <w:rPr>
                <w:rFonts w:ascii="Times New Roman" w:eastAsia="Times New Roman" w:hAnsi="Times New Roman"/>
                <w:i/>
                <w:sz w:val="24"/>
                <w:szCs w:val="24"/>
              </w:rPr>
              <w:t>УСЛУГИ</w:t>
            </w:r>
            <w:r w:rsidRPr="007F3FAA">
              <w:rPr>
                <w:rFonts w:ascii="Times New Roman" w:eastAsia="Times New Roman" w:hAnsi="Times New Roman"/>
                <w:sz w:val="24"/>
                <w:szCs w:val="24"/>
              </w:rPr>
              <w:t xml:space="preserve"> приведено в Части </w:t>
            </w:r>
            <w:r w:rsidRPr="007F3FAA">
              <w:rPr>
                <w:rFonts w:ascii="Times New Roman" w:eastAsia="Times New Roman" w:hAnsi="Times New Roman"/>
                <w:sz w:val="24"/>
                <w:szCs w:val="24"/>
                <w:lang w:val="en-US"/>
              </w:rPr>
              <w:t>VI</w:t>
            </w:r>
            <w:r w:rsidRPr="007F3FAA">
              <w:rPr>
                <w:rFonts w:ascii="Times New Roman" w:eastAsia="Times New Roman" w:hAnsi="Times New Roman"/>
                <w:sz w:val="24"/>
                <w:szCs w:val="24"/>
              </w:rPr>
              <w:t xml:space="preserve"> настоящей документации.</w:t>
            </w:r>
          </w:p>
          <w:p w14:paraId="2DC35443" w14:textId="77777777" w:rsidR="006C3D98" w:rsidRPr="007F3FAA" w:rsidRDefault="006C3D98" w:rsidP="006C3D98">
            <w:pPr>
              <w:spacing w:line="240" w:lineRule="auto"/>
              <w:jc w:val="both"/>
              <w:rPr>
                <w:rFonts w:ascii="Times New Roman" w:eastAsia="Times New Roman" w:hAnsi="Times New Roman"/>
                <w:sz w:val="24"/>
                <w:szCs w:val="24"/>
                <w:lang w:eastAsia="ru-RU"/>
              </w:rPr>
            </w:pPr>
          </w:p>
        </w:tc>
      </w:tr>
      <w:tr w:rsidR="006C3D98" w:rsidRPr="007F3FAA" w14:paraId="6E8A8843"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5BA941D"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01D0D15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Количество поставляемого товара (объем выполняемых работ, оказываемых услуг)</w:t>
            </w:r>
          </w:p>
        </w:tc>
        <w:tc>
          <w:tcPr>
            <w:tcW w:w="5708" w:type="dxa"/>
            <w:gridSpan w:val="2"/>
            <w:tcBorders>
              <w:top w:val="single" w:sz="4" w:space="0" w:color="auto"/>
              <w:left w:val="nil"/>
              <w:bottom w:val="single" w:sz="4" w:space="0" w:color="auto"/>
              <w:right w:val="single" w:sz="4" w:space="0" w:color="auto"/>
            </w:tcBorders>
            <w:vAlign w:val="center"/>
            <w:hideMark/>
          </w:tcPr>
          <w:p w14:paraId="42FC926F"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0208E376" w14:textId="77777777" w:rsidTr="006C3D98">
        <w:trPr>
          <w:gridAfter w:val="1"/>
          <w:wAfter w:w="7" w:type="dxa"/>
          <w:trHeight w:val="630"/>
        </w:trPr>
        <w:tc>
          <w:tcPr>
            <w:tcW w:w="841" w:type="dxa"/>
            <w:tcBorders>
              <w:top w:val="single" w:sz="4" w:space="0" w:color="auto"/>
              <w:left w:val="single" w:sz="4" w:space="0" w:color="auto"/>
              <w:bottom w:val="single" w:sz="4" w:space="0" w:color="auto"/>
              <w:right w:val="single" w:sz="4" w:space="0" w:color="auto"/>
            </w:tcBorders>
            <w:vAlign w:val="center"/>
            <w:hideMark/>
          </w:tcPr>
          <w:p w14:paraId="539A5E5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6420F329"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Место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5F1D4C67"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3B734F19"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A0AE9C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bottom"/>
            <w:hideMark/>
          </w:tcPr>
          <w:p w14:paraId="7FB65A51"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Условия и сроки (периоды)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11B3D80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79922B6D" w14:textId="77777777" w:rsidTr="006C3D98">
        <w:trPr>
          <w:gridAfter w:val="1"/>
          <w:wAfter w:w="7" w:type="dxa"/>
          <w:trHeight w:val="1260"/>
        </w:trPr>
        <w:tc>
          <w:tcPr>
            <w:tcW w:w="841" w:type="dxa"/>
            <w:tcBorders>
              <w:top w:val="nil"/>
              <w:left w:val="single" w:sz="8" w:space="0" w:color="auto"/>
              <w:bottom w:val="single" w:sz="4" w:space="0" w:color="auto"/>
              <w:right w:val="single" w:sz="4" w:space="0" w:color="auto"/>
            </w:tcBorders>
            <w:vAlign w:val="center"/>
            <w:hideMark/>
          </w:tcPr>
          <w:p w14:paraId="51AE41A8"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shd w:val="clear" w:color="auto" w:fill="FFFFFF"/>
            <w:vAlign w:val="center"/>
            <w:hideMark/>
          </w:tcPr>
          <w:p w14:paraId="2519A020"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товара, работы, услуги</w:t>
            </w:r>
          </w:p>
        </w:tc>
        <w:tc>
          <w:tcPr>
            <w:tcW w:w="5708" w:type="dxa"/>
            <w:gridSpan w:val="2"/>
            <w:tcBorders>
              <w:top w:val="nil"/>
              <w:left w:val="nil"/>
              <w:bottom w:val="single" w:sz="4" w:space="0" w:color="auto"/>
              <w:right w:val="single" w:sz="8" w:space="0" w:color="auto"/>
            </w:tcBorders>
            <w:vAlign w:val="center"/>
            <w:hideMark/>
          </w:tcPr>
          <w:p w14:paraId="6320BA2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40EBB3D7"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hideMark/>
          </w:tcPr>
          <w:p w14:paraId="7798FCD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4327C075"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Форма, сроки и порядок оплаты товара, работ, услуг </w:t>
            </w:r>
          </w:p>
        </w:tc>
        <w:tc>
          <w:tcPr>
            <w:tcW w:w="5708" w:type="dxa"/>
            <w:gridSpan w:val="2"/>
            <w:tcBorders>
              <w:top w:val="nil"/>
              <w:left w:val="nil"/>
              <w:bottom w:val="single" w:sz="4" w:space="0" w:color="auto"/>
              <w:right w:val="single" w:sz="8" w:space="0" w:color="auto"/>
            </w:tcBorders>
            <w:vAlign w:val="center"/>
            <w:hideMark/>
          </w:tcPr>
          <w:p w14:paraId="670F1CF2"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Безналичная форма оплаты, в соответствии с </w:t>
            </w:r>
            <w:r w:rsidRPr="007F3FAA">
              <w:rPr>
                <w:rFonts w:ascii="Times New Roman" w:eastAsia="Times New Roman" w:hAnsi="Times New Roman"/>
                <w:sz w:val="24"/>
                <w:szCs w:val="24"/>
                <w:lang w:eastAsia="ru-RU"/>
              </w:rPr>
              <w:br/>
              <w:t xml:space="preserve">Частью </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(Проект договора)</w:t>
            </w:r>
          </w:p>
          <w:p w14:paraId="49D664F4"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tc>
      </w:tr>
      <w:tr w:rsidR="006C3D98" w:rsidRPr="007F3FAA" w14:paraId="215E842A"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2D5F18B9"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34442DF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Источник финансирования </w:t>
            </w:r>
          </w:p>
        </w:tc>
        <w:tc>
          <w:tcPr>
            <w:tcW w:w="5708" w:type="dxa"/>
            <w:gridSpan w:val="2"/>
            <w:tcBorders>
              <w:top w:val="nil"/>
              <w:left w:val="nil"/>
              <w:bottom w:val="single" w:sz="4" w:space="0" w:color="auto"/>
              <w:right w:val="single" w:sz="8" w:space="0" w:color="auto"/>
            </w:tcBorders>
            <w:vAlign w:val="center"/>
            <w:hideMark/>
          </w:tcPr>
          <w:p w14:paraId="6216D7B7" w14:textId="0CA569B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Средства АО «Почта России»</w:t>
            </w:r>
          </w:p>
        </w:tc>
      </w:tr>
      <w:tr w:rsidR="006C3D98" w:rsidRPr="007F3FAA" w14:paraId="15683114" w14:textId="77777777" w:rsidTr="006C3D98">
        <w:trPr>
          <w:gridAfter w:val="1"/>
          <w:wAfter w:w="7" w:type="dxa"/>
          <w:trHeight w:val="1260"/>
        </w:trPr>
        <w:tc>
          <w:tcPr>
            <w:tcW w:w="841" w:type="dxa"/>
            <w:tcBorders>
              <w:top w:val="single" w:sz="4" w:space="0" w:color="auto"/>
              <w:left w:val="single" w:sz="4" w:space="0" w:color="auto"/>
              <w:bottom w:val="single" w:sz="4" w:space="0" w:color="auto"/>
              <w:right w:val="single" w:sz="4" w:space="0" w:color="auto"/>
            </w:tcBorders>
            <w:vAlign w:val="center"/>
            <w:hideMark/>
          </w:tcPr>
          <w:p w14:paraId="4200FC53"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3ADCD76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708" w:type="dxa"/>
            <w:gridSpan w:val="2"/>
            <w:tcBorders>
              <w:top w:val="single" w:sz="4" w:space="0" w:color="auto"/>
              <w:left w:val="nil"/>
              <w:bottom w:val="single" w:sz="4" w:space="0" w:color="auto"/>
              <w:right w:val="single" w:sz="4" w:space="0" w:color="auto"/>
            </w:tcBorders>
            <w:vAlign w:val="center"/>
            <w:hideMark/>
          </w:tcPr>
          <w:p w14:paraId="0AAFCD6B" w14:textId="4CCBB94D"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Российский рубль </w:t>
            </w:r>
          </w:p>
        </w:tc>
      </w:tr>
      <w:tr w:rsidR="006C3D98" w:rsidRPr="007F3FAA" w14:paraId="29F6C522" w14:textId="77777777" w:rsidTr="006C3D98">
        <w:trPr>
          <w:gridAfter w:val="1"/>
          <w:wAfter w:w="7" w:type="dxa"/>
          <w:trHeight w:val="983"/>
        </w:trPr>
        <w:tc>
          <w:tcPr>
            <w:tcW w:w="841" w:type="dxa"/>
            <w:tcBorders>
              <w:top w:val="single" w:sz="4" w:space="0" w:color="auto"/>
              <w:left w:val="single" w:sz="4" w:space="0" w:color="auto"/>
              <w:bottom w:val="single" w:sz="4" w:space="0" w:color="auto"/>
              <w:right w:val="single" w:sz="4" w:space="0" w:color="auto"/>
            </w:tcBorders>
            <w:vAlign w:val="center"/>
            <w:hideMark/>
          </w:tcPr>
          <w:p w14:paraId="592F906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10C290FD"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BBCEBB" w14:textId="3D0D9D53"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tc>
      </w:tr>
      <w:tr w:rsidR="006C3D98" w:rsidRPr="007F3FAA" w14:paraId="37D93EEC" w14:textId="77777777" w:rsidTr="006C3D98">
        <w:trPr>
          <w:trHeight w:val="330"/>
        </w:trPr>
        <w:tc>
          <w:tcPr>
            <w:tcW w:w="9353" w:type="dxa"/>
            <w:gridSpan w:val="5"/>
            <w:tcBorders>
              <w:top w:val="single" w:sz="4" w:space="0" w:color="auto"/>
              <w:left w:val="single" w:sz="4" w:space="0" w:color="auto"/>
              <w:bottom w:val="single" w:sz="4" w:space="0" w:color="auto"/>
              <w:right w:val="single" w:sz="4" w:space="0" w:color="auto"/>
            </w:tcBorders>
            <w:vAlign w:val="center"/>
            <w:hideMark/>
          </w:tcPr>
          <w:p w14:paraId="7AF58416" w14:textId="00040EEF"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Требования к участникам сокращенного отбора предложений и заявкам на участие в сокращенном отборе предложений</w:t>
            </w:r>
          </w:p>
        </w:tc>
      </w:tr>
      <w:tr w:rsidR="006C3D98" w:rsidRPr="007F3FAA" w14:paraId="492296F0" w14:textId="77777777" w:rsidTr="006C3D98">
        <w:trPr>
          <w:gridAfter w:val="1"/>
          <w:wAfter w:w="7" w:type="dxa"/>
          <w:trHeight w:val="630"/>
        </w:trPr>
        <w:tc>
          <w:tcPr>
            <w:tcW w:w="841" w:type="dxa"/>
            <w:vMerge w:val="restart"/>
            <w:tcBorders>
              <w:top w:val="single" w:sz="4" w:space="0" w:color="auto"/>
              <w:left w:val="single" w:sz="4" w:space="0" w:color="auto"/>
              <w:bottom w:val="single" w:sz="4" w:space="0" w:color="auto"/>
              <w:right w:val="single" w:sz="4" w:space="0" w:color="auto"/>
            </w:tcBorders>
            <w:vAlign w:val="center"/>
          </w:tcPr>
          <w:p w14:paraId="244FB23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D440CEA" w14:textId="01378DA0"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Требования к участникам закупки, установленные в соответствии с </w:t>
            </w:r>
            <w:proofErr w:type="spellStart"/>
            <w:r w:rsidRPr="007F3FAA">
              <w:rPr>
                <w:rFonts w:ascii="Times New Roman" w:eastAsia="Times New Roman" w:hAnsi="Times New Roman"/>
                <w:sz w:val="24"/>
                <w:szCs w:val="24"/>
              </w:rPr>
              <w:t>пп.пп</w:t>
            </w:r>
            <w:proofErr w:type="spellEnd"/>
            <w:r w:rsidRPr="007F3FAA">
              <w:rPr>
                <w:rFonts w:ascii="Times New Roman" w:eastAsia="Times New Roman" w:hAnsi="Times New Roman"/>
                <w:sz w:val="24"/>
                <w:szCs w:val="24"/>
              </w:rPr>
              <w:t xml:space="preserve">. 1-10, </w:t>
            </w:r>
            <w:proofErr w:type="spellStart"/>
            <w:r w:rsidRPr="007F3FAA">
              <w:rPr>
                <w:rFonts w:ascii="Times New Roman" w:eastAsia="Times New Roman" w:hAnsi="Times New Roman"/>
                <w:sz w:val="24"/>
                <w:szCs w:val="24"/>
              </w:rPr>
              <w:t>пп</w:t>
            </w:r>
            <w:proofErr w:type="spellEnd"/>
            <w:r w:rsidRPr="007F3FAA">
              <w:rPr>
                <w:rFonts w:ascii="Times New Roman" w:eastAsia="Times New Roman" w:hAnsi="Times New Roman"/>
                <w:sz w:val="24"/>
                <w:szCs w:val="24"/>
              </w:rPr>
              <w:t xml:space="preserve">. </w:t>
            </w:r>
            <w:proofErr w:type="spellStart"/>
            <w:r w:rsidRPr="007F3FAA">
              <w:rPr>
                <w:rFonts w:ascii="Times New Roman" w:eastAsia="Times New Roman" w:hAnsi="Times New Roman"/>
                <w:sz w:val="24"/>
                <w:szCs w:val="24"/>
              </w:rPr>
              <w:t>пп</w:t>
            </w:r>
            <w:proofErr w:type="spellEnd"/>
            <w:r w:rsidRPr="007F3FAA">
              <w:rPr>
                <w:rFonts w:ascii="Times New Roman" w:eastAsia="Times New Roman" w:hAnsi="Times New Roman"/>
                <w:sz w:val="24"/>
                <w:szCs w:val="24"/>
              </w:rPr>
              <w:t xml:space="preserve">. 12-14, п. 1.10 раздела 1 Части </w:t>
            </w:r>
            <w:r w:rsidRPr="007F3FAA">
              <w:rPr>
                <w:rFonts w:ascii="Times New Roman" w:eastAsia="Times New Roman" w:hAnsi="Times New Roman"/>
                <w:sz w:val="24"/>
                <w:szCs w:val="24"/>
                <w:lang w:val="en-US"/>
              </w:rPr>
              <w:t>I</w:t>
            </w:r>
            <w:r w:rsidRPr="007F3FAA">
              <w:rPr>
                <w:rFonts w:ascii="Times New Roman" w:eastAsia="Times New Roman" w:hAnsi="Times New Roman"/>
                <w:sz w:val="24"/>
                <w:szCs w:val="24"/>
              </w:rPr>
              <w:t xml:space="preserve"> настоящей документации </w:t>
            </w:r>
          </w:p>
        </w:tc>
        <w:tc>
          <w:tcPr>
            <w:tcW w:w="5708" w:type="dxa"/>
            <w:gridSpan w:val="2"/>
            <w:tcBorders>
              <w:top w:val="single" w:sz="4" w:space="0" w:color="auto"/>
              <w:left w:val="nil"/>
              <w:bottom w:val="single" w:sz="4" w:space="0" w:color="auto"/>
              <w:right w:val="single" w:sz="4" w:space="0" w:color="auto"/>
            </w:tcBorders>
            <w:vAlign w:val="center"/>
          </w:tcPr>
          <w:p w14:paraId="06B028A8" w14:textId="31F9CC03" w:rsidR="006C3D98" w:rsidRPr="007F3FAA" w:rsidRDefault="006C3D98" w:rsidP="006C3D98">
            <w:pPr>
              <w:pStyle w:val="affffc"/>
              <w:tabs>
                <w:tab w:val="left" w:pos="796"/>
                <w:tab w:val="left" w:pos="1101"/>
              </w:tabs>
              <w:ind w:left="109" w:firstLine="425"/>
              <w:jc w:val="both"/>
              <w:rPr>
                <w:szCs w:val="24"/>
              </w:rPr>
            </w:pPr>
            <w:r w:rsidRPr="007F3FAA">
              <w:rPr>
                <w:szCs w:val="24"/>
              </w:rPr>
              <w:t>Участник сокращенного отбора предложений должен соответствовать следующим требованиям:</w:t>
            </w:r>
          </w:p>
          <w:p w14:paraId="2F1458A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3A98B051"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EB0E42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32C6B27"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17949A"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ACC532"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5BC32"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CE1AA5F"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F3FAA">
                <w:rPr>
                  <w:szCs w:val="24"/>
                </w:rPr>
                <w:t>статьями 289</w:t>
              </w:r>
            </w:hyperlink>
            <w:r w:rsidRPr="007F3FAA">
              <w:rPr>
                <w:szCs w:val="24"/>
              </w:rPr>
              <w:t xml:space="preserve">, </w:t>
            </w:r>
            <w:hyperlink r:id="rId10" w:history="1">
              <w:r w:rsidRPr="007F3FAA">
                <w:rPr>
                  <w:szCs w:val="24"/>
                </w:rPr>
                <w:t>290</w:t>
              </w:r>
            </w:hyperlink>
            <w:r w:rsidRPr="007F3FAA">
              <w:rPr>
                <w:szCs w:val="24"/>
              </w:rPr>
              <w:t xml:space="preserve">, </w:t>
            </w:r>
            <w:hyperlink r:id="rId11" w:history="1">
              <w:r w:rsidRPr="007F3FAA">
                <w:rPr>
                  <w:szCs w:val="24"/>
                </w:rPr>
                <w:t>291</w:t>
              </w:r>
            </w:hyperlink>
            <w:r w:rsidRPr="007F3FAA">
              <w:rPr>
                <w:szCs w:val="24"/>
              </w:rPr>
              <w:t xml:space="preserve">, </w:t>
            </w:r>
            <w:hyperlink r:id="rId12" w:history="1">
              <w:r w:rsidRPr="007F3FAA">
                <w:rPr>
                  <w:szCs w:val="24"/>
                </w:rPr>
                <w:t>291.1</w:t>
              </w:r>
            </w:hyperlink>
            <w:r w:rsidRPr="007F3FAA">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1E10B"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F3FAA">
                <w:rPr>
                  <w:szCs w:val="24"/>
                </w:rPr>
                <w:t>статьей 19.28</w:t>
              </w:r>
            </w:hyperlink>
            <w:r w:rsidRPr="007F3FAA">
              <w:rPr>
                <w:szCs w:val="24"/>
              </w:rPr>
              <w:t xml:space="preserve"> Кодекса Российской Федерации об административных правонарушениях;</w:t>
            </w:r>
          </w:p>
          <w:p w14:paraId="68333770" w14:textId="77777777" w:rsidR="006C3D98" w:rsidRPr="007F3FAA" w:rsidRDefault="006C3D98" w:rsidP="006C3D98">
            <w:pPr>
              <w:pStyle w:val="affffc"/>
              <w:numPr>
                <w:ilvl w:val="0"/>
                <w:numId w:val="21"/>
              </w:numPr>
              <w:tabs>
                <w:tab w:val="left" w:pos="357"/>
                <w:tab w:val="left" w:pos="496"/>
              </w:tabs>
              <w:ind w:left="74" w:firstLine="0"/>
              <w:jc w:val="both"/>
              <w:rPr>
                <w:szCs w:val="24"/>
              </w:rPr>
            </w:pPr>
            <w:r w:rsidRPr="007F3FAA">
              <w:rPr>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F3FAA">
              <w:rPr>
                <w:szCs w:val="24"/>
              </w:rPr>
              <w:t>неполнородными</w:t>
            </w:r>
            <w:proofErr w:type="spellEnd"/>
            <w:r w:rsidRPr="007F3FAA">
              <w:rPr>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7D586C6"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сведения об участнике закупки должны отсутствовать в реестрах недобросовестных лиц, в том числе:</w:t>
            </w:r>
          </w:p>
          <w:p w14:paraId="25A00D2F"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5 Закона № 223-ФЗ;</w:t>
            </w:r>
          </w:p>
          <w:p w14:paraId="082680D8"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104 Закона № 44-ФЗ;</w:t>
            </w:r>
          </w:p>
          <w:p w14:paraId="30C13B0A" w14:textId="5DD926F7" w:rsidR="006C3D98" w:rsidRPr="007F3FAA" w:rsidRDefault="006C3D98" w:rsidP="006C3D98">
            <w:pPr>
              <w:pStyle w:val="affffc"/>
              <w:numPr>
                <w:ilvl w:val="0"/>
                <w:numId w:val="21"/>
              </w:numPr>
              <w:tabs>
                <w:tab w:val="left" w:pos="796"/>
                <w:tab w:val="left" w:pos="1101"/>
              </w:tabs>
              <w:ind w:left="104" w:firstLine="430"/>
              <w:jc w:val="both"/>
              <w:rPr>
                <w:iCs/>
                <w:color w:val="000000" w:themeColor="text1"/>
                <w:szCs w:val="24"/>
              </w:rPr>
            </w:pPr>
            <w:r w:rsidRPr="007F3FAA">
              <w:rPr>
                <w:iCs/>
                <w:color w:val="000000" w:themeColor="text1"/>
                <w:szCs w:val="24"/>
              </w:rPr>
              <w:t xml:space="preserve">участник закупки не должен являться лицом, в </w:t>
            </w:r>
            <w:r w:rsidRPr="007F3FAA">
              <w:rPr>
                <w:szCs w:val="24"/>
              </w:rPr>
              <w:t>отношении</w:t>
            </w:r>
            <w:r w:rsidRPr="007F3FAA">
              <w:rPr>
                <w:iCs/>
                <w:color w:val="000000" w:themeColor="text1"/>
                <w:szCs w:val="24"/>
              </w:rPr>
              <w:t xml:space="preserve"> </w:t>
            </w:r>
            <w:r w:rsidRPr="007F3FAA">
              <w:rPr>
                <w:szCs w:val="24"/>
              </w:rPr>
              <w:t>которого</w:t>
            </w:r>
            <w:r w:rsidRPr="007F3FAA">
              <w:rPr>
                <w:iCs/>
                <w:color w:val="000000" w:themeColor="text1"/>
                <w:szCs w:val="24"/>
              </w:rPr>
              <w:t xml:space="preserve"> в соответствии с действующим законодательством Росс</w:t>
            </w:r>
            <w:r w:rsidR="00601F94">
              <w:rPr>
                <w:iCs/>
                <w:color w:val="000000" w:themeColor="text1"/>
                <w:szCs w:val="24"/>
              </w:rPr>
              <w:t>ийской Федерации введены меры/</w:t>
            </w:r>
            <w:r w:rsidRPr="007F3FAA">
              <w:rPr>
                <w:iCs/>
                <w:color w:val="000000" w:themeColor="text1"/>
                <w:szCs w:val="24"/>
              </w:rPr>
              <w:t>запреты/ ограничения в части заключения и(или) исполнения сделок с таким лицом, участия в закупках и иные, в том числе:</w:t>
            </w:r>
          </w:p>
          <w:p w14:paraId="2FF42281" w14:textId="39730504" w:rsidR="006C3D98" w:rsidRPr="007F3FAA" w:rsidRDefault="006C3D98" w:rsidP="006C3D98">
            <w:pPr>
              <w:pStyle w:val="affffc"/>
              <w:numPr>
                <w:ilvl w:val="0"/>
                <w:numId w:val="40"/>
              </w:numPr>
              <w:ind w:left="67" w:firstLine="425"/>
              <w:jc w:val="both"/>
              <w:rPr>
                <w:iCs/>
                <w:color w:val="000000"/>
                <w:szCs w:val="24"/>
                <w:lang w:eastAsia="x-none"/>
              </w:rPr>
            </w:pPr>
            <w:r w:rsidRPr="007F3FA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3FAA">
              <w:rPr>
                <w:rStyle w:val="aff"/>
                <w:iCs/>
                <w:color w:val="000000"/>
                <w:szCs w:val="24"/>
              </w:rPr>
              <w:footnoteReference w:id="2"/>
            </w:r>
            <w:r w:rsidRPr="007F3FAA">
              <w:rPr>
                <w:iCs/>
                <w:color w:val="000000"/>
                <w:szCs w:val="24"/>
              </w:rPr>
              <w:t>, либо являться организацией, находящейся под контролем таких лиц</w:t>
            </w:r>
            <w:r w:rsidRPr="007F3FAA">
              <w:rPr>
                <w:iCs/>
                <w:color w:val="000000" w:themeColor="text1"/>
                <w:szCs w:val="24"/>
              </w:rPr>
              <w:t>. Данное требование не применяется к лицам</w:t>
            </w:r>
            <w:r w:rsidRPr="007F3FA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3FAA">
              <w:rPr>
                <w:iCs/>
                <w:color w:val="000000"/>
                <w:szCs w:val="24"/>
              </w:rPr>
              <w:t>;</w:t>
            </w:r>
          </w:p>
          <w:p w14:paraId="43DC75AC" w14:textId="77777777" w:rsidR="006C3D98" w:rsidRPr="007F3FAA" w:rsidRDefault="006C3D98" w:rsidP="006C3D98">
            <w:pPr>
              <w:pStyle w:val="affffc"/>
              <w:numPr>
                <w:ilvl w:val="0"/>
                <w:numId w:val="40"/>
              </w:numPr>
              <w:ind w:left="67" w:firstLine="425"/>
              <w:jc w:val="both"/>
              <w:rPr>
                <w:iCs/>
                <w:color w:val="000000"/>
                <w:szCs w:val="24"/>
                <w:lang w:val="x-none"/>
              </w:rPr>
            </w:pPr>
            <w:r w:rsidRPr="007F3FA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F99CE05" w14:textId="18BDC2BA" w:rsidR="006C3D98" w:rsidRPr="007F3FAA" w:rsidRDefault="006C3D98" w:rsidP="006C3D98">
            <w:pPr>
              <w:pStyle w:val="affffc"/>
              <w:numPr>
                <w:ilvl w:val="0"/>
                <w:numId w:val="21"/>
              </w:numPr>
              <w:tabs>
                <w:tab w:val="left" w:pos="357"/>
                <w:tab w:val="left" w:pos="993"/>
              </w:tabs>
              <w:ind w:left="74" w:firstLine="425"/>
              <w:jc w:val="both"/>
              <w:rPr>
                <w:i/>
                <w:szCs w:val="24"/>
              </w:rPr>
            </w:pPr>
            <w:r w:rsidRPr="007F3FAA">
              <w:rPr>
                <w:szCs w:val="24"/>
              </w:rPr>
              <w:t xml:space="preserve">соответствие требованиям раздела 15 Части </w:t>
            </w:r>
            <w:r w:rsidRPr="007F3FAA">
              <w:rPr>
                <w:szCs w:val="24"/>
                <w:lang w:val="en-US"/>
              </w:rPr>
              <w:t>I</w:t>
            </w:r>
            <w:r w:rsidRPr="007F3FAA">
              <w:rPr>
                <w:szCs w:val="24"/>
              </w:rPr>
              <w:t xml:space="preserve"> настоящей документации о закупке к коллективному участнику (при подаче заявки коллективным участником);</w:t>
            </w:r>
          </w:p>
          <w:p w14:paraId="67DDF591" w14:textId="152B4CA1" w:rsidR="006C3D98" w:rsidRPr="00AB3D6F" w:rsidRDefault="006C3D98" w:rsidP="00AB3D6F">
            <w:pPr>
              <w:spacing w:line="240" w:lineRule="auto"/>
              <w:ind w:firstLine="496"/>
              <w:jc w:val="both"/>
              <w:rPr>
                <w:rFonts w:ascii="Times New Roman" w:hAnsi="Times New Roman"/>
                <w:color w:val="000000" w:themeColor="text1"/>
                <w:sz w:val="24"/>
                <w:szCs w:val="24"/>
                <w:lang w:eastAsia="x-none"/>
              </w:rPr>
            </w:pPr>
            <w:r w:rsidRPr="007F3FAA">
              <w:rPr>
                <w:rFonts w:ascii="Times New Roman" w:hAnsi="Times New Roman"/>
                <w:sz w:val="24"/>
                <w:szCs w:val="24"/>
              </w:rPr>
              <w:t xml:space="preserve">Соответствие участника сокращенного отбора предложений требованиям, указанным в </w:t>
            </w:r>
            <w:proofErr w:type="spellStart"/>
            <w:r w:rsidRPr="00EE75E9">
              <w:rPr>
                <w:rFonts w:ascii="Times New Roman" w:hAnsi="Times New Roman"/>
                <w:sz w:val="24"/>
                <w:szCs w:val="24"/>
              </w:rPr>
              <w:t>пп.пп</w:t>
            </w:r>
            <w:proofErr w:type="spellEnd"/>
            <w:r w:rsidRPr="00EE75E9">
              <w:rPr>
                <w:rFonts w:ascii="Times New Roman" w:hAnsi="Times New Roman"/>
                <w:sz w:val="24"/>
                <w:szCs w:val="24"/>
              </w:rPr>
              <w:t xml:space="preserve">. </w:t>
            </w:r>
            <w:r w:rsidRPr="00EE75E9">
              <w:rPr>
                <w:rFonts w:ascii="Times New Roman" w:hAnsi="Times New Roman"/>
                <w:i/>
                <w:sz w:val="24"/>
                <w:szCs w:val="24"/>
              </w:rPr>
              <w:t>1-10, 13,</w:t>
            </w:r>
            <w:r w:rsidRPr="00EE75E9">
              <w:rPr>
                <w:rFonts w:ascii="Times New Roman" w:hAnsi="Times New Roman"/>
                <w:sz w:val="24"/>
                <w:szCs w:val="24"/>
              </w:rPr>
              <w:t xml:space="preserve"> подтверждается путем предоставления информации и документов в соответствии с п. 3.4 Информационной карты. Для подтверждения соответствия участника закупки требованиям, указанным в </w:t>
            </w:r>
            <w:proofErr w:type="spellStart"/>
            <w:r w:rsidRPr="00EE75E9">
              <w:rPr>
                <w:rFonts w:ascii="Times New Roman" w:hAnsi="Times New Roman"/>
                <w:sz w:val="24"/>
                <w:szCs w:val="24"/>
              </w:rPr>
              <w:t>пп.пп</w:t>
            </w:r>
            <w:proofErr w:type="spellEnd"/>
            <w:r w:rsidRPr="00EE75E9">
              <w:rPr>
                <w:rFonts w:ascii="Times New Roman" w:hAnsi="Times New Roman"/>
                <w:sz w:val="24"/>
                <w:szCs w:val="24"/>
              </w:rPr>
              <w:t xml:space="preserve">. </w:t>
            </w:r>
            <w:r w:rsidRPr="00EE75E9">
              <w:rPr>
                <w:rFonts w:ascii="Times New Roman" w:hAnsi="Times New Roman"/>
                <w:i/>
                <w:sz w:val="24"/>
                <w:szCs w:val="24"/>
              </w:rPr>
              <w:t>11, 12</w:t>
            </w:r>
            <w:r w:rsidRPr="00EE75E9">
              <w:rPr>
                <w:rFonts w:ascii="Times New Roman" w:hAnsi="Times New Roman"/>
                <w:sz w:val="24"/>
                <w:szCs w:val="24"/>
              </w:rPr>
              <w:t xml:space="preserve"> отдельные документы не предоставляются (заказчик самостоятель</w:t>
            </w:r>
            <w:r w:rsidRPr="007F3FAA">
              <w:rPr>
                <w:rFonts w:ascii="Times New Roman" w:hAnsi="Times New Roman"/>
                <w:sz w:val="24"/>
                <w:szCs w:val="24"/>
              </w:rPr>
              <w:t xml:space="preserve">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7F3FAA">
              <w:rPr>
                <w:rFonts w:ascii="Times New Roman" w:hAnsi="Times New Roman"/>
                <w:iCs/>
                <w:color w:val="000000" w:themeColor="text1"/>
                <w:sz w:val="24"/>
                <w:szCs w:val="24"/>
              </w:rPr>
              <w:t>лиц</w:t>
            </w:r>
            <w:r w:rsidRPr="007F3FA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sidR="00AB3D6F">
              <w:rPr>
                <w:rFonts w:ascii="Times New Roman" w:hAnsi="Times New Roman"/>
                <w:color w:val="000000" w:themeColor="text1"/>
                <w:sz w:val="24"/>
                <w:szCs w:val="24"/>
                <w:lang w:eastAsia="x-none"/>
              </w:rPr>
              <w:t xml:space="preserve"> с п. 3.4 Информационной карты.</w:t>
            </w:r>
          </w:p>
        </w:tc>
      </w:tr>
      <w:tr w:rsidR="006C3D98" w:rsidRPr="007F3FAA" w14:paraId="53B73961" w14:textId="77777777" w:rsidTr="006C3D98">
        <w:trPr>
          <w:gridAfter w:val="1"/>
          <w:wAfter w:w="7" w:type="dxa"/>
          <w:trHeight w:val="630"/>
        </w:trPr>
        <w:tc>
          <w:tcPr>
            <w:tcW w:w="841" w:type="dxa"/>
            <w:vMerge/>
            <w:tcBorders>
              <w:top w:val="single" w:sz="4" w:space="0" w:color="auto"/>
              <w:left w:val="single" w:sz="8" w:space="0" w:color="auto"/>
              <w:bottom w:val="single" w:sz="4" w:space="0" w:color="auto"/>
              <w:right w:val="single" w:sz="4" w:space="0" w:color="auto"/>
            </w:tcBorders>
            <w:vAlign w:val="center"/>
            <w:hideMark/>
          </w:tcPr>
          <w:p w14:paraId="4F05582B"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1B144171" w14:textId="663A3C5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Требования, установленные в соответствии с пп.11 п. 1.10, п. 1.11 раздела 1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а также иные требования к участникам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F204300" w14:textId="4842F0AF" w:rsidR="006C3D98" w:rsidRPr="00AB3D6F" w:rsidRDefault="003E0D1C" w:rsidP="00AB3D6F">
            <w:pPr>
              <w:spacing w:line="240" w:lineRule="auto"/>
              <w:ind w:firstLine="214"/>
              <w:jc w:val="both"/>
              <w:rPr>
                <w:rFonts w:ascii="Times New Roman" w:eastAsia="Times New Roman" w:hAnsi="Times New Roman"/>
                <w:sz w:val="24"/>
                <w:szCs w:val="24"/>
              </w:rPr>
            </w:pPr>
            <w:r>
              <w:rPr>
                <w:rFonts w:ascii="Times New Roman" w:eastAsia="Times New Roman" w:hAnsi="Times New Roman"/>
                <w:sz w:val="24"/>
                <w:szCs w:val="24"/>
              </w:rPr>
              <w:t>Не установлены</w:t>
            </w:r>
          </w:p>
        </w:tc>
      </w:tr>
      <w:tr w:rsidR="006C3D98" w:rsidRPr="007F3FAA" w14:paraId="53354DBE"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7212B09"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single" w:sz="4" w:space="0" w:color="auto"/>
              <w:left w:val="nil"/>
              <w:bottom w:val="single" w:sz="4" w:space="0" w:color="auto"/>
              <w:right w:val="single" w:sz="4" w:space="0" w:color="auto"/>
            </w:tcBorders>
            <w:vAlign w:val="center"/>
            <w:hideMark/>
          </w:tcPr>
          <w:p w14:paraId="0E7CC83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Форма подачи заявки</w:t>
            </w:r>
          </w:p>
        </w:tc>
        <w:tc>
          <w:tcPr>
            <w:tcW w:w="5708" w:type="dxa"/>
            <w:gridSpan w:val="2"/>
            <w:tcBorders>
              <w:top w:val="single" w:sz="4" w:space="0" w:color="auto"/>
              <w:left w:val="nil"/>
              <w:bottom w:val="single" w:sz="4" w:space="0" w:color="auto"/>
              <w:right w:val="single" w:sz="4" w:space="0" w:color="auto"/>
            </w:tcBorders>
            <w:vAlign w:val="center"/>
            <w:hideMark/>
          </w:tcPr>
          <w:p w14:paraId="088EFD23" w14:textId="09A2023A"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Заявки на участие в сокращенном отборе предложений подаются в электронном виде в соответствии с настоящей документацией, регламентом и функционалом электронной площадки. </w:t>
            </w:r>
          </w:p>
          <w:p w14:paraId="2D3EEA5A" w14:textId="1FF69458"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Заявка участника сокращенного отбора предложений подается в соответствии с рекомендованными и обязательными формами документов, приведенными в Части </w:t>
            </w:r>
            <w:r w:rsidRPr="007F3FAA">
              <w:rPr>
                <w:sz w:val="24"/>
                <w:szCs w:val="24"/>
                <w:lang w:val="en-US"/>
              </w:rPr>
              <w:t>III</w:t>
            </w:r>
            <w:r w:rsidRPr="007F3FAA">
              <w:rPr>
                <w:sz w:val="24"/>
                <w:szCs w:val="24"/>
              </w:rPr>
              <w:t xml:space="preserve"> настоящей документации. Документы, в отношении которых установлены рекомендованные формы, могут быть предоставлены по форме участника сокращенного отбора предложений. </w:t>
            </w:r>
          </w:p>
          <w:p w14:paraId="503103D3" w14:textId="77777777" w:rsidR="006C3D98" w:rsidRPr="007F3FAA" w:rsidRDefault="006C3D98" w:rsidP="006C3D98">
            <w:pPr>
              <w:spacing w:after="0" w:line="240" w:lineRule="auto"/>
              <w:ind w:firstLine="355"/>
              <w:jc w:val="both"/>
              <w:rPr>
                <w:rFonts w:ascii="Times New Roman" w:hAnsi="Times New Roman"/>
                <w:sz w:val="24"/>
                <w:szCs w:val="24"/>
              </w:rPr>
            </w:pPr>
            <w:r w:rsidRPr="007F3FAA">
              <w:rPr>
                <w:rFonts w:ascii="Times New Roman" w:hAnsi="Times New Roman"/>
                <w:sz w:val="24"/>
                <w:szCs w:val="24"/>
              </w:rPr>
              <w:t>В случае предоставления участником закупки информации не по установленной документацией о закупке форме или предоставления недостоверной информации, соответствующий договор к оценке не принимается.</w:t>
            </w:r>
          </w:p>
          <w:p w14:paraId="02961877" w14:textId="6C2CAE08" w:rsidR="006C3D98" w:rsidRPr="007F3FAA" w:rsidRDefault="006C3D98" w:rsidP="005D2BD8">
            <w:pPr>
              <w:pStyle w:val="affffc"/>
              <w:tabs>
                <w:tab w:val="left" w:pos="924"/>
              </w:tabs>
              <w:ind w:left="0"/>
              <w:jc w:val="both"/>
              <w:rPr>
                <w:szCs w:val="24"/>
              </w:rPr>
            </w:pPr>
            <w:r w:rsidRPr="007F3FAA">
              <w:rPr>
                <w:i/>
                <w:szCs w:val="24"/>
              </w:rPr>
              <w:t xml:space="preserve">     </w:t>
            </w:r>
            <w:r w:rsidRPr="007F3FAA">
              <w:rPr>
                <w:szCs w:val="24"/>
              </w:rPr>
              <w:t xml:space="preserve">Рекомендуемые формы документов, необходимых для подготовки заявки, приведены в Части </w:t>
            </w:r>
            <w:r w:rsidRPr="007F3FAA">
              <w:rPr>
                <w:szCs w:val="24"/>
                <w:lang w:val="en-US"/>
              </w:rPr>
              <w:t>III</w:t>
            </w:r>
            <w:r w:rsidRPr="007F3FAA">
              <w:rPr>
                <w:szCs w:val="24"/>
              </w:rPr>
              <w:t xml:space="preserve"> настоящей документации</w:t>
            </w:r>
          </w:p>
        </w:tc>
      </w:tr>
      <w:tr w:rsidR="006C3D98" w:rsidRPr="007F3FAA" w14:paraId="24BA541C" w14:textId="77777777" w:rsidTr="006C3D98">
        <w:trPr>
          <w:gridAfter w:val="1"/>
          <w:wAfter w:w="7" w:type="dxa"/>
          <w:trHeight w:val="418"/>
        </w:trPr>
        <w:tc>
          <w:tcPr>
            <w:tcW w:w="841" w:type="dxa"/>
            <w:tcBorders>
              <w:top w:val="nil"/>
              <w:left w:val="single" w:sz="8" w:space="0" w:color="auto"/>
              <w:bottom w:val="single" w:sz="4" w:space="0" w:color="auto"/>
              <w:right w:val="single" w:sz="4" w:space="0" w:color="auto"/>
            </w:tcBorders>
            <w:vAlign w:val="center"/>
            <w:hideMark/>
          </w:tcPr>
          <w:p w14:paraId="3EF45AED"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nil"/>
              <w:left w:val="nil"/>
              <w:bottom w:val="single" w:sz="4" w:space="0" w:color="auto"/>
              <w:right w:val="single" w:sz="4" w:space="0" w:color="auto"/>
            </w:tcBorders>
            <w:vAlign w:val="center"/>
            <w:hideMark/>
          </w:tcPr>
          <w:p w14:paraId="3F510BF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Место подачи заявок </w:t>
            </w:r>
          </w:p>
        </w:tc>
        <w:tc>
          <w:tcPr>
            <w:tcW w:w="5708" w:type="dxa"/>
            <w:gridSpan w:val="2"/>
            <w:tcBorders>
              <w:top w:val="nil"/>
              <w:left w:val="nil"/>
              <w:bottom w:val="single" w:sz="4" w:space="0" w:color="auto"/>
              <w:right w:val="single" w:sz="8" w:space="0" w:color="auto"/>
            </w:tcBorders>
            <w:vAlign w:val="center"/>
            <w:hideMark/>
          </w:tcPr>
          <w:p w14:paraId="2344E2B7"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Электронная площадка, указанная в п. 1.9 Информационной карты</w:t>
            </w:r>
          </w:p>
        </w:tc>
      </w:tr>
      <w:tr w:rsidR="006C3D98" w:rsidRPr="007F3FAA" w14:paraId="32F55BDE"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hideMark/>
          </w:tcPr>
          <w:p w14:paraId="1B39708B"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059F4B15" w14:textId="47CE99A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Документы и сведения, входящие в состав заявки на участие в сокращенном отборе предложений</w:t>
            </w:r>
          </w:p>
          <w:p w14:paraId="4B101C27"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hideMark/>
          </w:tcPr>
          <w:p w14:paraId="4414CE7F" w14:textId="7B157C43" w:rsidR="006C3D98" w:rsidRPr="007F3FAA" w:rsidRDefault="006C3D98" w:rsidP="006C3D98">
            <w:pPr>
              <w:spacing w:after="0" w:line="240" w:lineRule="auto"/>
              <w:ind w:firstLine="216"/>
              <w:jc w:val="both"/>
              <w:rPr>
                <w:rFonts w:ascii="Times New Roman" w:hAnsi="Times New Roman"/>
                <w:sz w:val="24"/>
                <w:szCs w:val="24"/>
              </w:rPr>
            </w:pPr>
            <w:r w:rsidRPr="007F3FAA">
              <w:rPr>
                <w:rFonts w:ascii="Times New Roman" w:hAnsi="Times New Roman"/>
                <w:sz w:val="24"/>
                <w:szCs w:val="24"/>
              </w:rPr>
              <w:t xml:space="preserve">Подача заявки на участие в сокращенном отборе предложений является согласием на проведение с Заказчиком преддоговорных переговоров в соответствии с п. 12.3 раздела 12 Части </w:t>
            </w:r>
            <w:r w:rsidRPr="007F3FAA">
              <w:rPr>
                <w:rFonts w:ascii="Times New Roman" w:hAnsi="Times New Roman"/>
                <w:sz w:val="24"/>
                <w:szCs w:val="24"/>
                <w:lang w:val="en-US"/>
              </w:rPr>
              <w:t>I</w:t>
            </w:r>
            <w:r w:rsidRPr="007F3FAA">
              <w:rPr>
                <w:rFonts w:ascii="Times New Roman" w:hAnsi="Times New Roman"/>
                <w:sz w:val="24"/>
                <w:szCs w:val="24"/>
              </w:rPr>
              <w:t xml:space="preserve"> настоящей документации, ст. 8.2 Положения о закупке.</w:t>
            </w:r>
          </w:p>
          <w:p w14:paraId="78656450" w14:textId="77777777" w:rsidR="006C3D98" w:rsidRPr="007F3FAA" w:rsidRDefault="006C3D98" w:rsidP="006C3D98">
            <w:pPr>
              <w:spacing w:after="0" w:line="240" w:lineRule="auto"/>
              <w:ind w:firstLine="216"/>
              <w:jc w:val="both"/>
              <w:rPr>
                <w:rFonts w:ascii="Times New Roman" w:eastAsia="Times New Roman" w:hAnsi="Times New Roman"/>
                <w:i/>
                <w:sz w:val="24"/>
                <w:szCs w:val="24"/>
              </w:rPr>
            </w:pPr>
          </w:p>
          <w:p w14:paraId="60F847D1" w14:textId="3303A58F" w:rsidR="006C3D98" w:rsidRPr="007F3FAA" w:rsidRDefault="006C3D98" w:rsidP="005D2BD8">
            <w:pPr>
              <w:spacing w:after="0" w:line="240" w:lineRule="auto"/>
              <w:ind w:firstLine="216"/>
              <w:jc w:val="both"/>
              <w:rPr>
                <w:rFonts w:ascii="Times New Roman" w:eastAsia="Times New Roman" w:hAnsi="Times New Roman"/>
                <w:iCs/>
                <w:sz w:val="24"/>
                <w:szCs w:val="24"/>
              </w:rPr>
            </w:pPr>
            <w:r w:rsidRPr="007F3FAA">
              <w:rPr>
                <w:rFonts w:ascii="Times New Roman" w:eastAsia="Times New Roman" w:hAnsi="Times New Roman"/>
                <w:iCs/>
                <w:sz w:val="24"/>
                <w:szCs w:val="24"/>
              </w:rPr>
              <w:t>Заявка на участие в сокращенном отборе предложений должна содержать:</w:t>
            </w:r>
          </w:p>
          <w:p w14:paraId="70EFAF00" w14:textId="30EDBC1F" w:rsidR="006C3D98" w:rsidRPr="007F3FAA" w:rsidRDefault="006C3D98" w:rsidP="006C3D98">
            <w:pPr>
              <w:pStyle w:val="affffc"/>
              <w:numPr>
                <w:ilvl w:val="0"/>
                <w:numId w:val="23"/>
              </w:numPr>
              <w:ind w:left="0" w:firstLine="283"/>
              <w:jc w:val="both"/>
              <w:rPr>
                <w:iCs/>
                <w:szCs w:val="24"/>
              </w:rPr>
            </w:pPr>
            <w:r w:rsidRPr="007F3FAA">
              <w:rPr>
                <w:iCs/>
                <w:szCs w:val="24"/>
              </w:rPr>
              <w:t xml:space="preserve">Опись документов, входящих в состав заявки на участие в сокращенном отборе предложений (рекомендуемая форма приведена в Части </w:t>
            </w:r>
            <w:r w:rsidRPr="007F3FAA">
              <w:rPr>
                <w:iCs/>
                <w:szCs w:val="24"/>
                <w:lang w:val="en-US"/>
              </w:rPr>
              <w:t>III</w:t>
            </w:r>
            <w:r w:rsidRPr="007F3FAA">
              <w:rPr>
                <w:iCs/>
                <w:szCs w:val="24"/>
              </w:rPr>
              <w:t xml:space="preserve"> настоящей документации);</w:t>
            </w:r>
          </w:p>
          <w:p w14:paraId="7D5A8874" w14:textId="25156013" w:rsidR="006C3D98" w:rsidRPr="007F3FAA" w:rsidRDefault="006C3D98" w:rsidP="006C3D98">
            <w:pPr>
              <w:pStyle w:val="affffc"/>
              <w:numPr>
                <w:ilvl w:val="0"/>
                <w:numId w:val="23"/>
              </w:numPr>
              <w:ind w:left="0" w:firstLine="283"/>
              <w:jc w:val="both"/>
              <w:rPr>
                <w:szCs w:val="24"/>
              </w:rPr>
            </w:pPr>
            <w:r w:rsidRPr="007F3FAA">
              <w:rPr>
                <w:iCs/>
                <w:szCs w:val="24"/>
              </w:rPr>
              <w:t>Описание</w:t>
            </w:r>
            <w:r w:rsidRPr="007F3FAA">
              <w:rPr>
                <w:szCs w:val="24"/>
              </w:rPr>
              <w:t xml:space="preserve"> участниками закупки </w:t>
            </w:r>
            <w:r w:rsidRPr="007F3FAA">
              <w:rPr>
                <w:i/>
                <w:szCs w:val="24"/>
              </w:rPr>
              <w:t>ПРЕДЛАГАЕМЫХ УСЛУГ</w:t>
            </w:r>
            <w:r w:rsidRPr="007F3FAA">
              <w:rPr>
                <w:szCs w:val="24"/>
              </w:rPr>
              <w:t>:</w:t>
            </w:r>
          </w:p>
          <w:p w14:paraId="0F643F2C" w14:textId="58894E86" w:rsidR="006C3D98" w:rsidRPr="007F3FAA" w:rsidRDefault="006C3D98" w:rsidP="006C3D98">
            <w:pPr>
              <w:pStyle w:val="affffc"/>
              <w:autoSpaceDE w:val="0"/>
              <w:autoSpaceDN w:val="0"/>
              <w:adjustRightInd w:val="0"/>
              <w:ind w:left="0" w:firstLine="357"/>
              <w:jc w:val="both"/>
              <w:rPr>
                <w:szCs w:val="24"/>
              </w:rPr>
            </w:pPr>
            <w:r w:rsidRPr="007F3FAA">
              <w:rPr>
                <w:szCs w:val="24"/>
              </w:rPr>
              <w:t xml:space="preserve">согласие на </w:t>
            </w:r>
            <w:r w:rsidRPr="007F3FAA">
              <w:rPr>
                <w:i/>
                <w:szCs w:val="24"/>
              </w:rPr>
              <w:t>ОКАЗАНИЕ УСЛУГ</w:t>
            </w:r>
            <w:r w:rsidRPr="007F3FAA">
              <w:rPr>
                <w:szCs w:val="24"/>
              </w:rPr>
              <w:t xml:space="preserve"> на условиях, предусмотренных документацией о сокращенном отборе предложений и не подлежащих изменению по результатам проведения сокращенного отбора предложений (такое согласие дается с применением программно-аппаратных средств ЭП);</w:t>
            </w:r>
          </w:p>
          <w:p w14:paraId="24DCC959" w14:textId="39B086B6" w:rsidR="006C3D98" w:rsidRPr="007F3FAA" w:rsidRDefault="006C3D98" w:rsidP="006C3D98">
            <w:pPr>
              <w:autoSpaceDE w:val="0"/>
              <w:autoSpaceDN w:val="0"/>
              <w:adjustRightInd w:val="0"/>
              <w:spacing w:after="0" w:line="240" w:lineRule="auto"/>
              <w:jc w:val="both"/>
              <w:rPr>
                <w:rFonts w:ascii="Times New Roman" w:hAnsi="Times New Roman"/>
                <w:sz w:val="24"/>
                <w:szCs w:val="24"/>
              </w:rPr>
            </w:pPr>
          </w:p>
          <w:p w14:paraId="4E66F939" w14:textId="01886008" w:rsidR="006C3D98" w:rsidRPr="007F3FAA" w:rsidRDefault="006C3D98" w:rsidP="006C3D98">
            <w:pPr>
              <w:pStyle w:val="affffc"/>
              <w:numPr>
                <w:ilvl w:val="0"/>
                <w:numId w:val="23"/>
              </w:numPr>
              <w:ind w:left="0" w:firstLine="283"/>
              <w:jc w:val="both"/>
              <w:rPr>
                <w:szCs w:val="24"/>
              </w:rPr>
            </w:pPr>
            <w:bookmarkStart w:id="7" w:name="Par4"/>
            <w:bookmarkEnd w:id="7"/>
            <w:r w:rsidRPr="007F3FAA">
              <w:rPr>
                <w:szCs w:val="24"/>
              </w:rPr>
              <w:t xml:space="preserve">Предложение </w:t>
            </w:r>
            <w:r w:rsidRPr="005D2BD8">
              <w:rPr>
                <w:szCs w:val="24"/>
              </w:rPr>
              <w:t>о цене договора</w:t>
            </w:r>
            <w:r w:rsidRPr="007F3FAA">
              <w:rPr>
                <w:i/>
                <w:szCs w:val="24"/>
              </w:rPr>
              <w:t>.</w:t>
            </w:r>
            <w:r w:rsidRPr="007F3FAA">
              <w:rPr>
                <w:szCs w:val="24"/>
              </w:rPr>
              <w:t xml:space="preserve"> Рекомендуемая форма приведена в Части </w:t>
            </w:r>
            <w:r w:rsidRPr="007F3FAA">
              <w:rPr>
                <w:szCs w:val="24"/>
                <w:lang w:val="en-US"/>
              </w:rPr>
              <w:t>III</w:t>
            </w:r>
            <w:r w:rsidRPr="007F3FAA">
              <w:rPr>
                <w:szCs w:val="24"/>
              </w:rPr>
              <w:t xml:space="preserve"> настоящей документации;</w:t>
            </w:r>
          </w:p>
          <w:p w14:paraId="5F73DAF8" w14:textId="77777777" w:rsidR="006C3D98" w:rsidRPr="007F3FAA" w:rsidRDefault="006C3D98" w:rsidP="006C3D98">
            <w:pPr>
              <w:pStyle w:val="affffc"/>
              <w:numPr>
                <w:ilvl w:val="0"/>
                <w:numId w:val="23"/>
              </w:numPr>
              <w:ind w:left="0" w:firstLine="283"/>
              <w:jc w:val="both"/>
              <w:rPr>
                <w:iCs/>
                <w:szCs w:val="24"/>
              </w:rPr>
            </w:pPr>
            <w:r w:rsidRPr="007F3FAA">
              <w:rPr>
                <w:szCs w:val="24"/>
              </w:rPr>
              <w:t>Фирменное</w:t>
            </w:r>
            <w:r w:rsidRPr="007F3FAA">
              <w:rPr>
                <w:iCs/>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AA43F12" w14:textId="77777777" w:rsidR="006C3D98" w:rsidRPr="007F3FAA" w:rsidRDefault="006C3D98" w:rsidP="006C3D98">
            <w:pPr>
              <w:pStyle w:val="affffc"/>
              <w:numPr>
                <w:ilvl w:val="0"/>
                <w:numId w:val="23"/>
              </w:numPr>
              <w:ind w:left="0" w:firstLine="283"/>
              <w:jc w:val="both"/>
              <w:rPr>
                <w:iCs/>
                <w:szCs w:val="24"/>
              </w:rPr>
            </w:pPr>
            <w:bookmarkStart w:id="8" w:name="_Ref405791408"/>
            <w:r w:rsidRPr="007F3FAA">
              <w:rPr>
                <w:szCs w:val="24"/>
              </w:rPr>
              <w:t xml:space="preserve">Копии учредительных документов в действующей </w:t>
            </w:r>
            <w:r w:rsidRPr="007F3FAA">
              <w:rPr>
                <w:iCs/>
                <w:szCs w:val="24"/>
              </w:rPr>
              <w:t>редакции</w:t>
            </w:r>
            <w:r w:rsidRPr="007F3FAA">
              <w:rPr>
                <w:szCs w:val="24"/>
              </w:rPr>
              <w:t xml:space="preserve"> (для юридических лиц);</w:t>
            </w:r>
            <w:bookmarkEnd w:id="8"/>
          </w:p>
          <w:p w14:paraId="0A1493B9" w14:textId="77777777" w:rsidR="006C3D98" w:rsidRPr="007F3FAA" w:rsidRDefault="006C3D98" w:rsidP="006C3D98">
            <w:pPr>
              <w:pStyle w:val="affffc"/>
              <w:numPr>
                <w:ilvl w:val="0"/>
                <w:numId w:val="23"/>
              </w:numPr>
              <w:ind w:left="0" w:firstLine="283"/>
              <w:jc w:val="both"/>
              <w:rPr>
                <w:szCs w:val="24"/>
              </w:rPr>
            </w:pPr>
            <w:r w:rsidRPr="007F3FAA">
              <w:rPr>
                <w:szCs w:val="24"/>
              </w:rPr>
              <w:t xml:space="preserve"> Сведения о крупной сделке и сделке с заинтересованностью - копия решения об одобрении или о совершении крупной сделки / сделки с заинтересованностью:</w:t>
            </w:r>
          </w:p>
          <w:p w14:paraId="5273CF3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81E22D7" w14:textId="1FC1921B"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либо сведения, что данная сделка для такого участника не является крупной сделкой /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со ссылкой на соответствующие нормы законодательства;</w:t>
            </w:r>
          </w:p>
          <w:p w14:paraId="572B49DA" w14:textId="5F7E3E2D" w:rsidR="006C3D98" w:rsidRPr="007F3FAA" w:rsidRDefault="006C3D98" w:rsidP="006C3D98">
            <w:pPr>
              <w:pStyle w:val="affffc"/>
              <w:numPr>
                <w:ilvl w:val="0"/>
                <w:numId w:val="23"/>
              </w:numPr>
              <w:ind w:left="0" w:firstLine="283"/>
              <w:jc w:val="both"/>
              <w:rPr>
                <w:iCs/>
                <w:szCs w:val="24"/>
              </w:rPr>
            </w:pPr>
            <w:bookmarkStart w:id="9" w:name="_Ref405791406"/>
            <w:r w:rsidRPr="007F3FAA">
              <w:rPr>
                <w:szCs w:val="24"/>
              </w:rPr>
              <w:t xml:space="preserve">Копии </w:t>
            </w:r>
            <w:r w:rsidRPr="007F3FAA">
              <w:rPr>
                <w:iCs/>
                <w:szCs w:val="24"/>
              </w:rPr>
              <w:t>документов о государственной регистрации:</w:t>
            </w:r>
            <w:bookmarkEnd w:id="9"/>
          </w:p>
          <w:p w14:paraId="32BD0F6E" w14:textId="0B34A570"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eastAsia="Times New Roman" w:hAnsi="Times New Roman"/>
                <w:iCs/>
                <w:sz w:val="24"/>
                <w:szCs w:val="24"/>
              </w:rPr>
              <w:t xml:space="preserve">для юридических лиц – копию выписки из единого </w:t>
            </w:r>
            <w:r w:rsidRPr="007F3FAA">
              <w:rPr>
                <w:rFonts w:ascii="Times New Roman" w:hAnsi="Times New Roman"/>
                <w:sz w:val="24"/>
                <w:szCs w:val="24"/>
              </w:rPr>
              <w:t>государственного реестра юридических лиц (далее - выписка из ЕГРЮЛ);</w:t>
            </w:r>
          </w:p>
          <w:p w14:paraId="1A05C3A2" w14:textId="158B5D7C"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14:paraId="6A2EDB11" w14:textId="77777777" w:rsidR="006C3D98" w:rsidRPr="007F3FAA" w:rsidRDefault="006C3D98" w:rsidP="006C3D98">
            <w:pPr>
              <w:tabs>
                <w:tab w:val="left" w:pos="300"/>
              </w:tabs>
              <w:spacing w:after="0" w:line="240" w:lineRule="auto"/>
              <w:ind w:right="153" w:firstLine="355"/>
              <w:jc w:val="both"/>
              <w:rPr>
                <w:rFonts w:ascii="Times New Roman" w:hAnsi="Times New Roman"/>
                <w:b/>
                <w:caps/>
                <w:sz w:val="24"/>
                <w:szCs w:val="24"/>
              </w:rPr>
            </w:pPr>
            <w:r w:rsidRPr="007F3FAA">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r w:rsidRPr="007F3FAA">
              <w:rPr>
                <w:rStyle w:val="af5"/>
                <w:rFonts w:ascii="Times New Roman" w:hAnsi="Times New Roman"/>
                <w:color w:val="000000" w:themeColor="text1"/>
                <w:sz w:val="24"/>
                <w:szCs w:val="24"/>
                <w:lang w:val="en-US"/>
              </w:rPr>
              <w:t>http</w:t>
            </w:r>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egrul</w:t>
            </w:r>
            <w:proofErr w:type="spellEnd"/>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nalog</w:t>
            </w:r>
            <w:proofErr w:type="spellEnd"/>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ru</w:t>
            </w:r>
            <w:proofErr w:type="spellEnd"/>
            <w:r w:rsidRPr="007F3FAA">
              <w:rPr>
                <w:rStyle w:val="af5"/>
                <w:rFonts w:ascii="Times New Roman" w:hAnsi="Times New Roman"/>
                <w:bCs/>
                <w:color w:val="000000" w:themeColor="text1"/>
                <w:sz w:val="24"/>
                <w:szCs w:val="24"/>
              </w:rPr>
              <w:t>/#</w:t>
            </w:r>
            <w:r w:rsidRPr="007F3FAA">
              <w:rPr>
                <w:rFonts w:ascii="Times New Roman" w:hAnsi="Times New Roman"/>
                <w:color w:val="000000" w:themeColor="text1"/>
                <w:sz w:val="24"/>
                <w:szCs w:val="24"/>
              </w:rPr>
              <w:t>;</w:t>
            </w:r>
          </w:p>
          <w:p w14:paraId="22970461"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иных физических лиц – копии документов, удостоверяющих личность;</w:t>
            </w:r>
          </w:p>
          <w:p w14:paraId="168FB19E"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7F3FAA">
              <w:rPr>
                <w:rFonts w:ascii="Times New Roman" w:hAnsi="Times New Roman"/>
                <w:sz w:val="24"/>
                <w:szCs w:val="24"/>
              </w:rPr>
              <w:t>апостилирование</w:t>
            </w:r>
            <w:proofErr w:type="spellEnd"/>
            <w:r w:rsidRPr="007F3FAA">
              <w:rPr>
                <w:rFonts w:ascii="Times New Roman" w:hAnsi="Times New Roman"/>
                <w:sz w:val="24"/>
                <w:szCs w:val="24"/>
              </w:rPr>
              <w:t>) с нотариально заверенным переводом на русский язык.</w:t>
            </w:r>
          </w:p>
          <w:p w14:paraId="219DAC9A" w14:textId="143832F6" w:rsidR="006C3D98" w:rsidRPr="007F3FAA" w:rsidRDefault="006C3D98" w:rsidP="006C3D98">
            <w:pPr>
              <w:pStyle w:val="affffc"/>
              <w:numPr>
                <w:ilvl w:val="0"/>
                <w:numId w:val="23"/>
              </w:numPr>
              <w:tabs>
                <w:tab w:val="left" w:pos="924"/>
              </w:tabs>
              <w:ind w:left="0" w:firstLine="283"/>
              <w:jc w:val="both"/>
              <w:rPr>
                <w:iCs/>
                <w:szCs w:val="24"/>
              </w:rPr>
            </w:pPr>
            <w:r w:rsidRPr="007F3FAA">
              <w:rPr>
                <w:iCs/>
                <w:szCs w:val="24"/>
              </w:rPr>
              <w:t>Копию</w:t>
            </w:r>
            <w:r w:rsidRPr="007F3FAA">
              <w:rPr>
                <w:szCs w:val="24"/>
              </w:rPr>
              <w:t xml:space="preserve"> документа, подтверждающего полномочия лица на подписание заявки на участие в </w:t>
            </w:r>
            <w:r w:rsidRPr="007F3FAA">
              <w:rPr>
                <w:iCs/>
                <w:szCs w:val="24"/>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действующего законодательства Российской Федерации</w:t>
            </w:r>
            <w:r w:rsidRPr="007F3FA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w:t>
            </w:r>
            <w:r>
              <w:rPr>
                <w:iCs/>
                <w:szCs w:val="24"/>
              </w:rPr>
              <w:t xml:space="preserve"> </w:t>
            </w:r>
            <w:r w:rsidRPr="007F3FAA">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F3FAA">
              <w:rPr>
                <w:iCs/>
                <w:szCs w:val="24"/>
              </w:rPr>
              <w:t>;</w:t>
            </w:r>
          </w:p>
          <w:p w14:paraId="38F35E3F" w14:textId="4A308997" w:rsidR="006C3D98" w:rsidRPr="007F3FAA" w:rsidRDefault="006C3D98" w:rsidP="006C3D98">
            <w:pPr>
              <w:pStyle w:val="affffc"/>
              <w:numPr>
                <w:ilvl w:val="0"/>
                <w:numId w:val="23"/>
              </w:numPr>
              <w:tabs>
                <w:tab w:val="left" w:pos="783"/>
              </w:tabs>
              <w:ind w:left="0" w:firstLine="283"/>
              <w:jc w:val="both"/>
              <w:rPr>
                <w:iCs/>
                <w:szCs w:val="24"/>
              </w:rPr>
            </w:pPr>
            <w:r w:rsidRPr="007F3FAA">
              <w:rPr>
                <w:iCs/>
                <w:szCs w:val="24"/>
              </w:rPr>
              <w:t xml:space="preserve">Сведения о применении участником сокращенного отбора предложений упрощенной </w:t>
            </w:r>
            <w:r w:rsidRPr="007F3FAA">
              <w:rPr>
                <w:szCs w:val="24"/>
              </w:rPr>
              <w:t>системы</w:t>
            </w:r>
            <w:r w:rsidRPr="007F3FAA">
              <w:rPr>
                <w:iCs/>
                <w:szCs w:val="24"/>
              </w:rPr>
              <w:t xml:space="preserve"> налогообложения (для участников закупки, применяющих ее). Отсутствие в заявке участника сокращенного отбора предложений указанных сведений не является основанием для отклонения такой заявки;</w:t>
            </w:r>
          </w:p>
          <w:p w14:paraId="6B73699B" w14:textId="0813D995" w:rsidR="006C3D98" w:rsidRPr="007F3FAA" w:rsidRDefault="006C3D98" w:rsidP="006C3D98">
            <w:pPr>
              <w:pStyle w:val="affffc"/>
              <w:numPr>
                <w:ilvl w:val="0"/>
                <w:numId w:val="23"/>
              </w:numPr>
              <w:tabs>
                <w:tab w:val="left" w:pos="641"/>
              </w:tabs>
              <w:ind w:left="0" w:firstLine="283"/>
              <w:jc w:val="both"/>
              <w:rPr>
                <w:szCs w:val="24"/>
              </w:rPr>
            </w:pPr>
            <w:r w:rsidRPr="007F3FAA">
              <w:rPr>
                <w:iCs/>
                <w:szCs w:val="24"/>
              </w:rPr>
              <w:t>Декларацию учас</w:t>
            </w:r>
            <w:r w:rsidRPr="007F3FAA">
              <w:rPr>
                <w:szCs w:val="24"/>
              </w:rPr>
              <w:t xml:space="preserve">тника сокращенного отбора предложений в составе </w:t>
            </w:r>
            <w:r w:rsidRPr="007F3FAA">
              <w:rPr>
                <w:iCs/>
                <w:szCs w:val="24"/>
              </w:rPr>
              <w:t>заявки</w:t>
            </w:r>
            <w:r w:rsidRPr="007F3FAA">
              <w:rPr>
                <w:szCs w:val="24"/>
              </w:rPr>
              <w:t xml:space="preserve"> на закупку (рекомендуемая форма приведена в Части </w:t>
            </w:r>
            <w:r w:rsidRPr="007F3FAA">
              <w:rPr>
                <w:szCs w:val="24"/>
                <w:lang w:val="en-US"/>
              </w:rPr>
              <w:t>III</w:t>
            </w:r>
            <w:r w:rsidRPr="007F3FAA">
              <w:rPr>
                <w:szCs w:val="24"/>
              </w:rPr>
              <w:t xml:space="preserve"> настоящей документации):</w:t>
            </w:r>
          </w:p>
          <w:p w14:paraId="45A74D87"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w:t>
            </w:r>
            <w:proofErr w:type="spellStart"/>
            <w:r w:rsidRPr="007F3FAA">
              <w:rPr>
                <w:rFonts w:ascii="Times New Roman" w:hAnsi="Times New Roman"/>
                <w:sz w:val="24"/>
                <w:szCs w:val="24"/>
              </w:rPr>
              <w:t>ненахождении</w:t>
            </w:r>
            <w:proofErr w:type="spellEnd"/>
            <w:r w:rsidRPr="007F3FAA">
              <w:rPr>
                <w:rFonts w:ascii="Times New Roman" w:hAnsi="Times New Roman"/>
                <w:sz w:val="24"/>
                <w:szCs w:val="24"/>
              </w:rPr>
              <w:t xml:space="preserve"> участника закупки в процессе ликвидации (для юридического лица);</w:t>
            </w:r>
          </w:p>
          <w:p w14:paraId="3E56156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77EDBD8"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ареста имущества участника закупки, наложенного по решению суда, административного органа;</w:t>
            </w:r>
          </w:p>
          <w:p w14:paraId="28C4AA63"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о </w:t>
            </w:r>
            <w:proofErr w:type="spellStart"/>
            <w:r w:rsidRPr="007F3FAA">
              <w:rPr>
                <w:rFonts w:ascii="Times New Roman" w:hAnsi="Times New Roman"/>
                <w:sz w:val="24"/>
                <w:szCs w:val="24"/>
              </w:rPr>
              <w:t>неприостановлении</w:t>
            </w:r>
            <w:proofErr w:type="spellEnd"/>
            <w:r w:rsidRPr="007F3FAA">
              <w:rPr>
                <w:rFonts w:ascii="Times New Roman" w:hAnsi="Times New Roman"/>
                <w:sz w:val="24"/>
                <w:szCs w:val="24"/>
              </w:rPr>
              <w:t xml:space="preserve"> деятельности участника закупки;</w:t>
            </w:r>
          </w:p>
          <w:p w14:paraId="1BC9654B"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83FB31C"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EC6E9E0"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eastAsia="Times New Roman" w:hAnsi="Times New Roman"/>
                <w:bCs/>
                <w:sz w:val="24"/>
                <w:szCs w:val="24"/>
                <w:lang w:eastAsia="ru-RU"/>
              </w:rPr>
            </w:pPr>
            <w:r w:rsidRPr="007F3FAA">
              <w:rPr>
                <w:rFonts w:ascii="Times New Roman" w:hAnsi="Times New Roman"/>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7F3FAA">
                <w:rPr>
                  <w:rFonts w:ascii="Times New Roman" w:hAnsi="Times New Roman"/>
                  <w:sz w:val="24"/>
                  <w:szCs w:val="24"/>
                </w:rPr>
                <w:t>статьями 289</w:t>
              </w:r>
            </w:hyperlink>
            <w:r w:rsidRPr="007F3FAA">
              <w:rPr>
                <w:rFonts w:ascii="Times New Roman" w:hAnsi="Times New Roman"/>
                <w:sz w:val="24"/>
                <w:szCs w:val="24"/>
              </w:rPr>
              <w:t xml:space="preserve">, </w:t>
            </w:r>
            <w:hyperlink r:id="rId15" w:history="1">
              <w:r w:rsidRPr="007F3FAA">
                <w:rPr>
                  <w:rFonts w:ascii="Times New Roman" w:hAnsi="Times New Roman"/>
                  <w:sz w:val="24"/>
                  <w:szCs w:val="24"/>
                </w:rPr>
                <w:t>290</w:t>
              </w:r>
            </w:hyperlink>
            <w:r w:rsidRPr="007F3FAA">
              <w:rPr>
                <w:rFonts w:ascii="Times New Roman" w:hAnsi="Times New Roman"/>
                <w:sz w:val="24"/>
                <w:szCs w:val="24"/>
              </w:rPr>
              <w:t xml:space="preserve">, </w:t>
            </w:r>
            <w:hyperlink r:id="rId16" w:history="1">
              <w:r w:rsidRPr="007F3FAA">
                <w:rPr>
                  <w:rFonts w:ascii="Times New Roman" w:hAnsi="Times New Roman"/>
                  <w:sz w:val="24"/>
                  <w:szCs w:val="24"/>
                </w:rPr>
                <w:t>291</w:t>
              </w:r>
            </w:hyperlink>
            <w:r w:rsidRPr="007F3FAA">
              <w:rPr>
                <w:rFonts w:ascii="Times New Roman" w:hAnsi="Times New Roman"/>
                <w:sz w:val="24"/>
                <w:szCs w:val="24"/>
              </w:rPr>
              <w:t xml:space="preserve">, </w:t>
            </w:r>
            <w:hyperlink r:id="rId17" w:history="1">
              <w:r w:rsidRPr="007F3FAA">
                <w:rPr>
                  <w:rFonts w:ascii="Times New Roman" w:hAnsi="Times New Roman"/>
                  <w:sz w:val="24"/>
                  <w:szCs w:val="24"/>
                </w:rPr>
                <w:t>291.1</w:t>
              </w:r>
            </w:hyperlink>
            <w:r w:rsidRPr="007F3FA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0712C4"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7F3FAA">
                <w:rPr>
                  <w:rFonts w:ascii="Times New Roman" w:hAnsi="Times New Roman"/>
                  <w:sz w:val="24"/>
                  <w:szCs w:val="24"/>
                </w:rPr>
                <w:t>статьей 19.28</w:t>
              </w:r>
            </w:hyperlink>
            <w:r w:rsidRPr="007F3FA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A679B41" w14:textId="6B57007D"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между участником закупки и Заказчиком конфликта интересов.</w:t>
            </w:r>
          </w:p>
          <w:p w14:paraId="03BABCE4" w14:textId="7054CE8A" w:rsidR="006C3D98" w:rsidRPr="007F3FAA" w:rsidRDefault="006C3D98" w:rsidP="006C3D98">
            <w:pPr>
              <w:tabs>
                <w:tab w:val="left" w:pos="353"/>
              </w:tabs>
              <w:spacing w:after="0" w:line="240" w:lineRule="auto"/>
              <w:jc w:val="both"/>
              <w:rPr>
                <w:rFonts w:ascii="Times New Roman" w:hAnsi="Times New Roman"/>
                <w:sz w:val="24"/>
                <w:szCs w:val="24"/>
              </w:rPr>
            </w:pPr>
          </w:p>
          <w:p w14:paraId="645FDBB9" w14:textId="547E36DB" w:rsidR="00B82F4A" w:rsidRPr="00B82F4A" w:rsidRDefault="00B82F4A" w:rsidP="00B82F4A">
            <w:pPr>
              <w:pStyle w:val="affffc"/>
              <w:numPr>
                <w:ilvl w:val="0"/>
                <w:numId w:val="23"/>
              </w:numPr>
              <w:tabs>
                <w:tab w:val="left" w:pos="534"/>
              </w:tabs>
              <w:jc w:val="both"/>
              <w:rPr>
                <w:szCs w:val="24"/>
              </w:rPr>
            </w:pPr>
            <w:r w:rsidRPr="00B82F4A">
              <w:rPr>
                <w:szCs w:val="24"/>
              </w:rPr>
              <w:t xml:space="preserve">в случае предоставления обеспечения заявки на участие в сокращенном отборе предложений в виде банковской гарантии – банковскую гарантию, соответствующую требованиям п. 4.10 раздела 4 Части </w:t>
            </w:r>
            <w:r w:rsidRPr="00B82F4A">
              <w:rPr>
                <w:szCs w:val="24"/>
                <w:lang w:val="en-US"/>
              </w:rPr>
              <w:t>I</w:t>
            </w:r>
            <w:r w:rsidRPr="00B82F4A">
              <w:rPr>
                <w:szCs w:val="24"/>
              </w:rPr>
              <w:t xml:space="preserve"> настоящей документации, или ее копию;</w:t>
            </w:r>
          </w:p>
          <w:p w14:paraId="58548280" w14:textId="42753D4E" w:rsidR="006C3D98" w:rsidRPr="001412E6" w:rsidRDefault="006C3D98" w:rsidP="001412E6">
            <w:pPr>
              <w:pStyle w:val="affffc"/>
              <w:numPr>
                <w:ilvl w:val="0"/>
                <w:numId w:val="23"/>
              </w:numPr>
              <w:tabs>
                <w:tab w:val="left" w:pos="641"/>
              </w:tabs>
              <w:ind w:left="0" w:firstLine="283"/>
              <w:jc w:val="both"/>
              <w:rPr>
                <w:i/>
                <w:szCs w:val="24"/>
              </w:rPr>
            </w:pPr>
            <w:r w:rsidRPr="001412E6">
              <w:rPr>
                <w:szCs w:val="24"/>
              </w:rPr>
              <w:t xml:space="preserve">Документы, предоставляемые участником сокращенного отбора предложений в соответствии с критериями оценки заявок, установленными настоящей документацией (рекомендуемые и обязательные формы приведены в Части </w:t>
            </w:r>
            <w:r w:rsidRPr="001412E6">
              <w:rPr>
                <w:szCs w:val="24"/>
                <w:lang w:val="en-US"/>
              </w:rPr>
              <w:t>III</w:t>
            </w:r>
            <w:r w:rsidRPr="001412E6">
              <w:rPr>
                <w:szCs w:val="24"/>
              </w:rPr>
              <w:t xml:space="preserve"> настоящей документации) в соответствии с Приложением к Информационной карте</w:t>
            </w:r>
            <w:r w:rsidRPr="001412E6">
              <w:rPr>
                <w:i/>
                <w:szCs w:val="24"/>
              </w:rPr>
              <w:t>.</w:t>
            </w:r>
          </w:p>
          <w:p w14:paraId="3D1F3E71" w14:textId="4E384308" w:rsidR="006C3D98" w:rsidRPr="007F3FAA" w:rsidRDefault="006C3D98" w:rsidP="006C3D98">
            <w:pPr>
              <w:tabs>
                <w:tab w:val="left" w:pos="300"/>
              </w:tabs>
              <w:spacing w:after="0" w:line="240" w:lineRule="auto"/>
              <w:ind w:right="153" w:firstLine="214"/>
              <w:jc w:val="both"/>
              <w:rPr>
                <w:rFonts w:ascii="Times New Roman" w:hAnsi="Times New Roman"/>
                <w:sz w:val="24"/>
                <w:szCs w:val="24"/>
                <w:lang w:eastAsia="ru-RU"/>
              </w:rPr>
            </w:pPr>
            <w:r w:rsidRPr="007F3FAA">
              <w:rPr>
                <w:rFonts w:ascii="Times New Roman" w:hAnsi="Times New Roman"/>
                <w:sz w:val="24"/>
                <w:szCs w:val="24"/>
                <w:lang w:eastAsia="ru-RU"/>
              </w:rPr>
              <w:t xml:space="preserve">При этом </w:t>
            </w:r>
            <w:r w:rsidRPr="007F3FAA">
              <w:rPr>
                <w:rFonts w:ascii="Times New Roman" w:eastAsia="Times New Roman" w:hAnsi="Times New Roman"/>
                <w:sz w:val="24"/>
                <w:szCs w:val="24"/>
              </w:rPr>
              <w:t>отсутствие</w:t>
            </w:r>
            <w:r w:rsidRPr="007F3FAA">
              <w:rPr>
                <w:rFonts w:ascii="Times New Roman" w:hAnsi="Times New Roman"/>
                <w:sz w:val="24"/>
                <w:szCs w:val="24"/>
                <w:lang w:eastAsia="ru-RU"/>
              </w:rPr>
              <w:t xml:space="preserve"> этих документов не является основанием для признания заявки на участие в сокращенном отборе предложений не соответствующей требованиям настоящей документации.</w:t>
            </w:r>
          </w:p>
          <w:p w14:paraId="452A3E0B" w14:textId="6FF02238" w:rsidR="006C3D98" w:rsidRPr="007F3FAA" w:rsidRDefault="006C3D98" w:rsidP="006C3D98">
            <w:pPr>
              <w:pStyle w:val="affffc"/>
              <w:numPr>
                <w:ilvl w:val="0"/>
                <w:numId w:val="23"/>
              </w:numPr>
              <w:tabs>
                <w:tab w:val="left" w:pos="499"/>
              </w:tabs>
              <w:ind w:left="0" w:firstLine="283"/>
              <w:jc w:val="both"/>
              <w:rPr>
                <w:color w:val="000000" w:themeColor="text1"/>
                <w:szCs w:val="24"/>
              </w:rPr>
            </w:pPr>
            <w:r w:rsidRPr="007F3FAA">
              <w:rPr>
                <w:szCs w:val="24"/>
              </w:rPr>
              <w:t xml:space="preserve"> Сведения и документы, предоставляемые в соответствии с разделом 15 Части </w:t>
            </w:r>
            <w:r w:rsidRPr="007F3FAA">
              <w:rPr>
                <w:szCs w:val="24"/>
                <w:lang w:val="en-US"/>
              </w:rPr>
              <w:t>I</w:t>
            </w:r>
            <w:r w:rsidRPr="007F3FAA">
              <w:rPr>
                <w:szCs w:val="24"/>
              </w:rPr>
              <w:t xml:space="preserve"> настоящей документации</w:t>
            </w:r>
            <w:r w:rsidRPr="007F3FAA" w:rsidDel="00A71A87">
              <w:rPr>
                <w:szCs w:val="24"/>
              </w:rPr>
              <w:t xml:space="preserve"> </w:t>
            </w:r>
            <w:r w:rsidRPr="007F3FAA">
              <w:rPr>
                <w:szCs w:val="24"/>
              </w:rPr>
              <w:t>(при подаче заявки коллективным участником);</w:t>
            </w:r>
          </w:p>
          <w:p w14:paraId="72AB5C00" w14:textId="0ADCA30A" w:rsidR="006C3D98" w:rsidRPr="001412E6" w:rsidRDefault="006C3D98" w:rsidP="001412E6">
            <w:pPr>
              <w:pStyle w:val="affffc"/>
              <w:numPr>
                <w:ilvl w:val="0"/>
                <w:numId w:val="23"/>
              </w:numPr>
              <w:tabs>
                <w:tab w:val="left" w:pos="499"/>
              </w:tabs>
              <w:ind w:left="0" w:firstLine="283"/>
              <w:jc w:val="both"/>
              <w:rPr>
                <w:color w:val="000000" w:themeColor="text1"/>
                <w:szCs w:val="24"/>
              </w:rPr>
            </w:pPr>
            <w:r w:rsidRPr="007F3FAA">
              <w:rPr>
                <w:color w:val="000000" w:themeColor="text1"/>
                <w:szCs w:val="24"/>
                <w:lang w:eastAsia="x-none"/>
              </w:rPr>
              <w:t xml:space="preserve">Копию временного разрешения Правительства РФ на совершение отдельных сделок (операций, действий) лицом, </w:t>
            </w:r>
            <w:r w:rsidRPr="007F3FAA">
              <w:rPr>
                <w:szCs w:val="24"/>
              </w:rPr>
              <w:t>находящимся</w:t>
            </w:r>
            <w:r w:rsidRPr="007F3FAA">
              <w:rPr>
                <w:color w:val="000000" w:themeColor="text1"/>
                <w:szCs w:val="24"/>
                <w:lang w:eastAsia="x-none"/>
              </w:rPr>
              <w:t xml:space="preserve">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3FAA">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w:t>
            </w:r>
            <w:r w:rsidR="001412E6">
              <w:rPr>
                <w:color w:val="000000" w:themeColor="text1"/>
                <w:szCs w:val="24"/>
              </w:rPr>
              <w:t>ие сделок (операций, действий)).</w:t>
            </w:r>
          </w:p>
        </w:tc>
      </w:tr>
      <w:tr w:rsidR="006C3D98" w:rsidRPr="007F3FAA" w14:paraId="389FD03A"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tcPr>
          <w:p w14:paraId="09D234D6"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60419968" w14:textId="773F332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Альтернативные предложения участников сокращенного отбора предложений</w:t>
            </w:r>
          </w:p>
        </w:tc>
        <w:tc>
          <w:tcPr>
            <w:tcW w:w="5708" w:type="dxa"/>
            <w:gridSpan w:val="2"/>
            <w:tcBorders>
              <w:top w:val="single" w:sz="4" w:space="0" w:color="auto"/>
              <w:left w:val="nil"/>
              <w:bottom w:val="single" w:sz="4" w:space="0" w:color="auto"/>
              <w:right w:val="single" w:sz="8" w:space="0" w:color="auto"/>
            </w:tcBorders>
            <w:vAlign w:val="center"/>
          </w:tcPr>
          <w:p w14:paraId="03B7AE21" w14:textId="357B369B" w:rsidR="006C3D98" w:rsidRPr="007F3FAA" w:rsidRDefault="001412E6" w:rsidP="001412E6">
            <w:pPr>
              <w:spacing w:after="0" w:line="240" w:lineRule="auto"/>
              <w:ind w:firstLine="214"/>
              <w:jc w:val="both"/>
              <w:rPr>
                <w:rFonts w:ascii="Times New Roman" w:hAnsi="Times New Roman"/>
                <w:sz w:val="24"/>
                <w:szCs w:val="24"/>
              </w:rPr>
            </w:pPr>
            <w:r>
              <w:rPr>
                <w:rFonts w:ascii="Times New Roman" w:hAnsi="Times New Roman"/>
                <w:sz w:val="24"/>
                <w:szCs w:val="24"/>
              </w:rPr>
              <w:t>Не предусмотрены</w:t>
            </w:r>
          </w:p>
        </w:tc>
      </w:tr>
      <w:tr w:rsidR="006C3D98" w:rsidRPr="007F3FAA" w14:paraId="43E5ACB5" w14:textId="77777777" w:rsidTr="006C3D98">
        <w:trPr>
          <w:trHeight w:val="330"/>
        </w:trPr>
        <w:tc>
          <w:tcPr>
            <w:tcW w:w="9353" w:type="dxa"/>
            <w:gridSpan w:val="5"/>
            <w:tcBorders>
              <w:top w:val="single" w:sz="8" w:space="0" w:color="auto"/>
              <w:left w:val="single" w:sz="8" w:space="0" w:color="auto"/>
              <w:bottom w:val="single" w:sz="4" w:space="0" w:color="auto"/>
              <w:right w:val="single" w:sz="8" w:space="0" w:color="000000"/>
            </w:tcBorders>
            <w:vAlign w:val="center"/>
            <w:hideMark/>
          </w:tcPr>
          <w:p w14:paraId="6604094D"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Сроки проведения процедуры закупки, размещения протоколов, определения победителя</w:t>
            </w:r>
          </w:p>
        </w:tc>
      </w:tr>
      <w:tr w:rsidR="006C3D98" w:rsidRPr="007F3FAA" w14:paraId="5AB08C97" w14:textId="77777777" w:rsidTr="006C3D98">
        <w:trPr>
          <w:gridAfter w:val="1"/>
          <w:wAfter w:w="7" w:type="dxa"/>
          <w:trHeight w:val="550"/>
        </w:trPr>
        <w:tc>
          <w:tcPr>
            <w:tcW w:w="841" w:type="dxa"/>
            <w:tcBorders>
              <w:top w:val="single" w:sz="4" w:space="0" w:color="auto"/>
              <w:left w:val="single" w:sz="4" w:space="0" w:color="auto"/>
              <w:bottom w:val="single" w:sz="4" w:space="0" w:color="auto"/>
              <w:right w:val="single" w:sz="4" w:space="0" w:color="auto"/>
            </w:tcBorders>
            <w:vAlign w:val="center"/>
            <w:hideMark/>
          </w:tcPr>
          <w:p w14:paraId="5D1F7E82"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C452A81" w14:textId="434497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Дата начала срока подачи заявок на участие в сокращенном отборе предложений, дата и время окончания срока подачи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247C5235" w14:textId="36CC7268" w:rsidR="006C3D98" w:rsidRPr="007F3FAA" w:rsidRDefault="006C3D98" w:rsidP="006C3D98">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lang w:eastAsia="ru-RU"/>
              </w:rPr>
              <w:t>Дата начала подачи заявок на участие в сокращенном отборе предложений</w:t>
            </w:r>
            <w:r w:rsidRPr="007F3FAA">
              <w:rPr>
                <w:rFonts w:ascii="Times New Roman" w:eastAsia="Times New Roman" w:hAnsi="Times New Roman"/>
                <w:sz w:val="24"/>
                <w:szCs w:val="24"/>
              </w:rPr>
              <w:t xml:space="preserve">: </w:t>
            </w:r>
            <w:r w:rsidR="004539C1">
              <w:rPr>
                <w:rFonts w:ascii="Times New Roman" w:eastAsia="Times New Roman" w:hAnsi="Times New Roman"/>
                <w:i/>
                <w:sz w:val="24"/>
                <w:szCs w:val="24"/>
              </w:rPr>
              <w:t>20.04.2026</w:t>
            </w:r>
          </w:p>
          <w:p w14:paraId="29E5C43A" w14:textId="42CEFE89" w:rsidR="004539C1" w:rsidRPr="007F3FAA" w:rsidRDefault="006C3D98" w:rsidP="004539C1">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и время окончания </w:t>
            </w:r>
            <w:r w:rsidRPr="007F3FAA">
              <w:rPr>
                <w:rFonts w:ascii="Times New Roman" w:eastAsia="Times New Roman" w:hAnsi="Times New Roman"/>
                <w:sz w:val="24"/>
                <w:szCs w:val="24"/>
                <w:lang w:eastAsia="ru-RU"/>
              </w:rPr>
              <w:t xml:space="preserve">подачи заявок на участие в сокращенном отборе предложений: </w:t>
            </w:r>
            <w:r w:rsidR="004539C1">
              <w:rPr>
                <w:rFonts w:ascii="Times New Roman" w:eastAsia="Times New Roman" w:hAnsi="Times New Roman"/>
                <w:i/>
                <w:sz w:val="24"/>
                <w:szCs w:val="24"/>
              </w:rPr>
              <w:t>29.04.2026 в 11:00</w:t>
            </w:r>
          </w:p>
          <w:p w14:paraId="231794B4" w14:textId="22DA4069" w:rsidR="006C3D98" w:rsidRPr="007F3FAA" w:rsidRDefault="006C3D98" w:rsidP="006C3D98">
            <w:pPr>
              <w:spacing w:after="0" w:line="240" w:lineRule="auto"/>
              <w:jc w:val="both"/>
              <w:rPr>
                <w:rFonts w:ascii="Times New Roman" w:eastAsia="Times New Roman" w:hAnsi="Times New Roman"/>
                <w:sz w:val="24"/>
                <w:szCs w:val="24"/>
                <w:lang w:eastAsia="ru-RU"/>
              </w:rPr>
            </w:pPr>
          </w:p>
        </w:tc>
      </w:tr>
      <w:tr w:rsidR="006C3D98" w:rsidRPr="007F3FAA" w14:paraId="52162713" w14:textId="77777777" w:rsidTr="006C3D98">
        <w:trPr>
          <w:gridAfter w:val="1"/>
          <w:wAfter w:w="7" w:type="dxa"/>
          <w:trHeight w:val="1890"/>
        </w:trPr>
        <w:tc>
          <w:tcPr>
            <w:tcW w:w="841" w:type="dxa"/>
            <w:tcBorders>
              <w:top w:val="single" w:sz="4" w:space="0" w:color="auto"/>
              <w:left w:val="single" w:sz="8" w:space="0" w:color="auto"/>
              <w:bottom w:val="single" w:sz="4" w:space="0" w:color="auto"/>
              <w:right w:val="single" w:sz="4" w:space="0" w:color="auto"/>
            </w:tcBorders>
            <w:vAlign w:val="center"/>
            <w:hideMark/>
          </w:tcPr>
          <w:p w14:paraId="420E5678"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3B181CB9" w14:textId="3BD1E331"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начала и дата окончания срока предоставления участникам сокращенного отбора предложений разъяснений положений документации о 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2712CAF6" w14:textId="32845E87"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начала предоставления разъяснений положений документации: </w:t>
            </w:r>
            <w:r w:rsidR="009974C3">
              <w:rPr>
                <w:rFonts w:ascii="Times New Roman" w:eastAsia="Times New Roman" w:hAnsi="Times New Roman"/>
                <w:i/>
                <w:sz w:val="24"/>
                <w:szCs w:val="24"/>
              </w:rPr>
              <w:t>1</w:t>
            </w:r>
            <w:r w:rsidR="003B6B75">
              <w:rPr>
                <w:rFonts w:ascii="Times New Roman" w:eastAsia="Times New Roman" w:hAnsi="Times New Roman"/>
                <w:i/>
                <w:sz w:val="24"/>
                <w:szCs w:val="24"/>
              </w:rPr>
              <w:t>7</w:t>
            </w:r>
            <w:bookmarkStart w:id="10" w:name="_GoBack"/>
            <w:bookmarkEnd w:id="10"/>
            <w:r w:rsidR="009974C3">
              <w:rPr>
                <w:rFonts w:ascii="Times New Roman" w:eastAsia="Times New Roman" w:hAnsi="Times New Roman"/>
                <w:i/>
                <w:sz w:val="24"/>
                <w:szCs w:val="24"/>
              </w:rPr>
              <w:t>.04.2026</w:t>
            </w:r>
          </w:p>
          <w:p w14:paraId="17010C79" w14:textId="162DE6B7"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окончания предоставления разъяснений положений документации: </w:t>
            </w:r>
            <w:r w:rsidR="00F642F3" w:rsidRPr="00F642F3">
              <w:rPr>
                <w:rFonts w:ascii="Times New Roman" w:eastAsia="Times New Roman" w:hAnsi="Times New Roman"/>
                <w:i/>
                <w:sz w:val="24"/>
                <w:szCs w:val="24"/>
              </w:rPr>
              <w:t>28.0</w:t>
            </w:r>
            <w:r w:rsidR="00F642F3">
              <w:rPr>
                <w:rFonts w:ascii="Times New Roman" w:eastAsia="Times New Roman" w:hAnsi="Times New Roman"/>
                <w:i/>
                <w:sz w:val="24"/>
                <w:szCs w:val="24"/>
              </w:rPr>
              <w:t>4.2026</w:t>
            </w:r>
          </w:p>
          <w:p w14:paraId="1E482DEA" w14:textId="6EE9BD9C" w:rsidR="006C3D98" w:rsidRPr="007F3FAA" w:rsidRDefault="006C3D98" w:rsidP="00F642F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Последний день подачи запросов на разъяснения положений документации: </w:t>
            </w:r>
            <w:r w:rsidR="00F642F3">
              <w:rPr>
                <w:rFonts w:ascii="Times New Roman" w:eastAsia="Times New Roman" w:hAnsi="Times New Roman"/>
                <w:i/>
                <w:sz w:val="24"/>
                <w:szCs w:val="24"/>
              </w:rPr>
              <w:t>23.04.2026</w:t>
            </w:r>
          </w:p>
        </w:tc>
      </w:tr>
      <w:tr w:rsidR="006C3D98" w:rsidRPr="007F3FAA" w14:paraId="682AF429"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tcPr>
          <w:p w14:paraId="36E5DF2A"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3CE47B3C" w14:textId="38C79CE6"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 xml:space="preserve">Место, дата и время </w:t>
            </w:r>
            <w:r w:rsidRPr="007F3FAA">
              <w:rPr>
                <w:rFonts w:ascii="Times New Roman" w:eastAsia="Times New Roman" w:hAnsi="Times New Roman"/>
                <w:sz w:val="24"/>
                <w:szCs w:val="24"/>
                <w:lang w:eastAsia="ru-RU"/>
              </w:rPr>
              <w:t>открытия доступа к заявкам на участие в сокращенном отборе предложений</w:t>
            </w:r>
          </w:p>
          <w:p w14:paraId="2BAF313D" w14:textId="1B80F284" w:rsidR="006C3D98" w:rsidRPr="007F3FAA" w:rsidRDefault="006C3D98" w:rsidP="006C3D98">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tcPr>
          <w:p w14:paraId="4A3A7685" w14:textId="46E1EDAB" w:rsidR="000A3532" w:rsidRPr="007F3FAA" w:rsidRDefault="00601F94" w:rsidP="000A3532">
            <w:pPr>
              <w:spacing w:after="0" w:line="240" w:lineRule="auto"/>
              <w:rPr>
                <w:rFonts w:ascii="Times New Roman" w:hAnsi="Times New Roman"/>
                <w:i/>
                <w:sz w:val="24"/>
                <w:szCs w:val="24"/>
              </w:rPr>
            </w:pPr>
            <w:r>
              <w:rPr>
                <w:rFonts w:ascii="Times New Roman" w:hAnsi="Times New Roman"/>
                <w:i/>
                <w:sz w:val="24"/>
                <w:szCs w:val="24"/>
              </w:rPr>
              <w:t xml:space="preserve">    </w:t>
            </w:r>
            <w:r w:rsidR="000A3532" w:rsidRPr="006D1798">
              <w:rPr>
                <w:rFonts w:ascii="Times New Roman" w:hAnsi="Times New Roman"/>
                <w:i/>
                <w:sz w:val="24"/>
                <w:szCs w:val="24"/>
              </w:rPr>
              <w:t xml:space="preserve"> АО «РАД»</w:t>
            </w:r>
            <w:r w:rsidR="000A3532">
              <w:rPr>
                <w:rFonts w:ascii="Times New Roman" w:hAnsi="Times New Roman"/>
                <w:i/>
                <w:sz w:val="24"/>
                <w:szCs w:val="24"/>
              </w:rPr>
              <w:t>, 29.04.2026 в 11:00</w:t>
            </w:r>
          </w:p>
          <w:p w14:paraId="7126C46C" w14:textId="51692843" w:rsidR="006C3D98" w:rsidRPr="007F3FAA" w:rsidRDefault="006C3D98" w:rsidP="006C3D98">
            <w:pPr>
              <w:spacing w:after="0" w:line="240" w:lineRule="auto"/>
              <w:rPr>
                <w:rFonts w:ascii="Times New Roman" w:hAnsi="Times New Roman"/>
                <w:i/>
                <w:sz w:val="24"/>
                <w:szCs w:val="24"/>
              </w:rPr>
            </w:pPr>
          </w:p>
          <w:p w14:paraId="7B00C8F9" w14:textId="5363442D" w:rsidR="006C3D98" w:rsidRPr="007F3FAA" w:rsidRDefault="006C3D98" w:rsidP="006C3D98">
            <w:pPr>
              <w:spacing w:line="240" w:lineRule="auto"/>
              <w:ind w:firstLine="216"/>
              <w:jc w:val="both"/>
              <w:rPr>
                <w:rFonts w:ascii="Times New Roman" w:eastAsia="Times New Roman" w:hAnsi="Times New Roman"/>
                <w:sz w:val="24"/>
                <w:szCs w:val="24"/>
              </w:rPr>
            </w:pPr>
            <w:r w:rsidRPr="007F3FAA">
              <w:rPr>
                <w:rFonts w:ascii="Times New Roman" w:hAnsi="Times New Roman"/>
                <w:sz w:val="24"/>
                <w:szCs w:val="24"/>
                <w:lang w:eastAsia="ru-RU"/>
              </w:rPr>
              <w:t>В срок, установленный в извещении, документации о закупке,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6C3D98" w:rsidRPr="007F3FAA" w14:paraId="2CAF25B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2E5C4E6"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53BF9CFF" w14:textId="04AC5192" w:rsidR="006C3D98" w:rsidRPr="007F3FAA" w:rsidRDefault="006C3D98" w:rsidP="000A3532">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отборочной стадии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8F6BC9F" w14:textId="5793D3F7" w:rsidR="006C3D98" w:rsidRPr="007F3FAA" w:rsidRDefault="000A3532"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19.05.2026</w:t>
            </w:r>
            <w:r w:rsidR="006C3D98" w:rsidRPr="007F3FAA">
              <w:rPr>
                <w:rStyle w:val="aff"/>
                <w:rFonts w:ascii="Times New Roman" w:eastAsia="Times New Roman" w:hAnsi="Times New Roman"/>
                <w:i/>
                <w:sz w:val="24"/>
                <w:szCs w:val="24"/>
                <w:lang w:eastAsia="ru-RU"/>
              </w:rPr>
              <w:footnoteReference w:id="3"/>
            </w:r>
          </w:p>
        </w:tc>
      </w:tr>
      <w:tr w:rsidR="006C3D98" w:rsidRPr="007F3FAA" w14:paraId="31EA8FC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6476E71"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0D64DA64" w14:textId="1481A0B4" w:rsidR="006C3D98" w:rsidRPr="007F3FAA" w:rsidRDefault="006C3D98" w:rsidP="000A3532">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Дата завершения оценочной стадии </w:t>
            </w:r>
          </w:p>
        </w:tc>
        <w:tc>
          <w:tcPr>
            <w:tcW w:w="5708" w:type="dxa"/>
            <w:gridSpan w:val="2"/>
            <w:tcBorders>
              <w:top w:val="single" w:sz="4" w:space="0" w:color="auto"/>
              <w:left w:val="nil"/>
              <w:bottom w:val="single" w:sz="4" w:space="0" w:color="auto"/>
              <w:right w:val="single" w:sz="4" w:space="0" w:color="auto"/>
            </w:tcBorders>
            <w:vAlign w:val="center"/>
            <w:hideMark/>
          </w:tcPr>
          <w:p w14:paraId="711AF309" w14:textId="55822A8E" w:rsidR="006C3D98" w:rsidRPr="007F3FAA" w:rsidRDefault="000A3532"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19.05.2026</w:t>
            </w:r>
            <w:r w:rsidR="006C3D98" w:rsidRPr="007F3FAA">
              <w:rPr>
                <w:rStyle w:val="aff"/>
                <w:rFonts w:ascii="Times New Roman" w:eastAsia="Times New Roman" w:hAnsi="Times New Roman"/>
                <w:i/>
                <w:sz w:val="24"/>
                <w:szCs w:val="24"/>
                <w:lang w:eastAsia="ru-RU"/>
              </w:rPr>
              <w:footnoteReference w:id="4"/>
            </w:r>
            <w:r w:rsidR="006C3D98" w:rsidRPr="007F3FAA">
              <w:rPr>
                <w:rFonts w:ascii="Times New Roman" w:eastAsia="Times New Roman" w:hAnsi="Times New Roman"/>
                <w:i/>
                <w:sz w:val="24"/>
                <w:szCs w:val="24"/>
                <w:lang w:eastAsia="ru-RU"/>
              </w:rPr>
              <w:t xml:space="preserve"> </w:t>
            </w:r>
          </w:p>
        </w:tc>
      </w:tr>
      <w:tr w:rsidR="006C3D98" w:rsidRPr="007F3FAA" w14:paraId="02249B9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E9A107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4776A342" w14:textId="301A97D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hAnsi="Times New Roman"/>
                <w:sz w:val="24"/>
                <w:szCs w:val="24"/>
              </w:rPr>
              <w:t>Проведение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148D0C7C"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предусмотрены</w:t>
            </w:r>
          </w:p>
        </w:tc>
      </w:tr>
      <w:tr w:rsidR="006C3D98" w:rsidRPr="007F3FAA" w14:paraId="2315B9B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517269BE"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4F6F1A" w14:textId="50DE2F52"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Дата проведения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5795A632" w14:textId="3D63EA3B" w:rsidR="006C3D98" w:rsidRPr="001412E6" w:rsidRDefault="001412E6" w:rsidP="001412E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не применимо</w:t>
            </w:r>
          </w:p>
        </w:tc>
      </w:tr>
      <w:tr w:rsidR="006C3D98" w:rsidRPr="007F3FAA" w14:paraId="0CE01EF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13824407"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77869E8" w14:textId="77777777"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Предоставление окончательных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758D4C3"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A776F8" w14:textId="0DA3289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применимо</w:t>
            </w:r>
          </w:p>
          <w:p w14:paraId="5A6FC4DC" w14:textId="3461414C" w:rsidR="006C3D98" w:rsidRPr="007F3FAA" w:rsidRDefault="006C3D98" w:rsidP="001412E6">
            <w:pPr>
              <w:spacing w:after="0" w:line="240" w:lineRule="auto"/>
              <w:jc w:val="both"/>
              <w:rPr>
                <w:rFonts w:ascii="Times New Roman" w:eastAsia="Times New Roman" w:hAnsi="Times New Roman"/>
                <w:i/>
                <w:sz w:val="24"/>
                <w:szCs w:val="24"/>
                <w:lang w:eastAsia="ru-RU"/>
              </w:rPr>
            </w:pPr>
            <w:r w:rsidRPr="007F3FAA">
              <w:rPr>
                <w:rFonts w:ascii="Times New Roman" w:hAnsi="Times New Roman"/>
                <w:sz w:val="24"/>
                <w:szCs w:val="24"/>
              </w:rPr>
              <w:t xml:space="preserve"> </w:t>
            </w:r>
          </w:p>
        </w:tc>
      </w:tr>
      <w:tr w:rsidR="006C3D98" w:rsidRPr="007F3FAA" w14:paraId="5A8523E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D0FB01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E2053E" w14:textId="68F88353" w:rsidR="006C3D98" w:rsidRPr="007F3FAA" w:rsidRDefault="006C3D98" w:rsidP="0057451F">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подведения итогов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99E04D3" w14:textId="728D82A3"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EE4464" w14:textId="2E8E4465" w:rsidR="006C3D98" w:rsidRPr="007F3FAA" w:rsidRDefault="0057451F" w:rsidP="006C3D9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22.05.2026</w:t>
            </w:r>
            <w:r w:rsidR="006C3D98" w:rsidRPr="007F3FAA">
              <w:rPr>
                <w:rStyle w:val="aff"/>
                <w:rFonts w:ascii="Times New Roman" w:eastAsia="Times New Roman" w:hAnsi="Times New Roman"/>
                <w:i/>
                <w:sz w:val="24"/>
                <w:szCs w:val="24"/>
                <w:lang w:eastAsia="ru-RU"/>
              </w:rPr>
              <w:footnoteReference w:id="5"/>
            </w:r>
            <w:r w:rsidR="006C3D98" w:rsidRPr="007F3FAA">
              <w:rPr>
                <w:rFonts w:ascii="Times New Roman" w:eastAsia="Times New Roman" w:hAnsi="Times New Roman"/>
                <w:i/>
                <w:sz w:val="24"/>
                <w:szCs w:val="24"/>
                <w:lang w:eastAsia="ru-RU"/>
              </w:rPr>
              <w:t>,</w:t>
            </w:r>
            <w:r w:rsidR="006C3D98" w:rsidRPr="007F3FAA">
              <w:rPr>
                <w:rFonts w:ascii="Times New Roman" w:eastAsia="Times New Roman" w:hAnsi="Times New Roman"/>
                <w:sz w:val="24"/>
                <w:szCs w:val="24"/>
                <w:lang w:eastAsia="ru-RU"/>
              </w:rPr>
              <w:t xml:space="preserve"> </w:t>
            </w:r>
            <w:r w:rsidR="006C3D98" w:rsidRPr="007F3FAA">
              <w:rPr>
                <w:rStyle w:val="aff"/>
                <w:rFonts w:ascii="Times New Roman" w:eastAsia="Times New Roman" w:hAnsi="Times New Roman"/>
                <w:sz w:val="24"/>
                <w:szCs w:val="24"/>
                <w:lang w:eastAsia="ru-RU"/>
              </w:rPr>
              <w:footnoteReference w:id="6"/>
            </w:r>
          </w:p>
          <w:p w14:paraId="52EFF48A" w14:textId="3714E87B" w:rsidR="006C3D98" w:rsidRPr="007F3FAA" w:rsidRDefault="006C3D98" w:rsidP="006C3D98">
            <w:pPr>
              <w:spacing w:after="0" w:line="240" w:lineRule="auto"/>
              <w:jc w:val="both"/>
              <w:rPr>
                <w:rFonts w:ascii="Times New Roman" w:hAnsi="Times New Roman"/>
                <w:sz w:val="24"/>
                <w:szCs w:val="24"/>
              </w:rPr>
            </w:pPr>
          </w:p>
        </w:tc>
      </w:tr>
      <w:tr w:rsidR="006C3D98" w:rsidRPr="007F3FAA" w14:paraId="53DA867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40BE4F1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5FED3C2F" w14:textId="401BD9D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Переторжка</w:t>
            </w:r>
          </w:p>
        </w:tc>
        <w:tc>
          <w:tcPr>
            <w:tcW w:w="5708" w:type="dxa"/>
            <w:gridSpan w:val="2"/>
            <w:tcBorders>
              <w:top w:val="single" w:sz="4" w:space="0" w:color="auto"/>
              <w:left w:val="nil"/>
              <w:bottom w:val="single" w:sz="4" w:space="0" w:color="auto"/>
              <w:right w:val="single" w:sz="4" w:space="0" w:color="auto"/>
            </w:tcBorders>
            <w:vAlign w:val="center"/>
          </w:tcPr>
          <w:p w14:paraId="6A477EDB" w14:textId="239879F3" w:rsidR="006C3D98" w:rsidRPr="007F3FAA" w:rsidRDefault="006C3D98" w:rsidP="006C3D98">
            <w:pPr>
              <w:spacing w:after="0" w:line="240" w:lineRule="auto"/>
              <w:jc w:val="both"/>
              <w:rPr>
                <w:rFonts w:ascii="Times New Roman" w:hAnsi="Times New Roman"/>
                <w:sz w:val="24"/>
                <w:szCs w:val="24"/>
              </w:rPr>
            </w:pPr>
            <w:r w:rsidRPr="007F3FAA">
              <w:rPr>
                <w:rFonts w:ascii="Times New Roman" w:eastAsia="Times New Roman" w:hAnsi="Times New Roman"/>
                <w:color w:val="000000"/>
                <w:sz w:val="24"/>
                <w:szCs w:val="24"/>
                <w:lang w:eastAsia="ru-RU"/>
              </w:rPr>
              <w:t xml:space="preserve">Предусмотрена (может быть назначена Заказчиком на этапах рассмотрения, оценки и сопоставления заявок участников закупки </w:t>
            </w:r>
            <w:r w:rsidRPr="007F3FAA">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7F3FAA">
              <w:rPr>
                <w:rFonts w:ascii="Times New Roman" w:eastAsia="Times New Roman" w:hAnsi="Times New Roman"/>
                <w:color w:val="000000"/>
                <w:sz w:val="24"/>
                <w:szCs w:val="24"/>
                <w:lang w:eastAsia="ru-RU"/>
              </w:rPr>
              <w:t>в соответствии с ч. 6.6.5 ст. 6.6 Положения о закупке)</w:t>
            </w:r>
          </w:p>
        </w:tc>
      </w:tr>
      <w:tr w:rsidR="006C3D98" w:rsidRPr="007F3FAA" w14:paraId="3FC44992"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B8BDB3B"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6F66539A" w14:textId="1A1694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Форма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43A22DCF" w14:textId="03ACB5A3"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Очная</w:t>
            </w:r>
            <w:r w:rsidRPr="007F3FAA">
              <w:rPr>
                <w:rStyle w:val="aff"/>
                <w:rFonts w:ascii="Times New Roman" w:eastAsia="Times New Roman" w:hAnsi="Times New Roman"/>
                <w:color w:val="000000"/>
                <w:sz w:val="24"/>
                <w:szCs w:val="24"/>
                <w:lang w:eastAsia="ru-RU"/>
              </w:rPr>
              <w:footnoteReference w:id="7"/>
            </w:r>
          </w:p>
        </w:tc>
      </w:tr>
      <w:tr w:rsidR="006C3D98" w:rsidRPr="007F3FAA" w14:paraId="01B3858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8A60F77"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45AC322E" w14:textId="67F4FDCA" w:rsidR="006C3D98" w:rsidRPr="007F3FAA" w:rsidRDefault="006C3D98" w:rsidP="006C3D98">
            <w:pPr>
              <w:spacing w:after="0" w:line="240" w:lineRule="auto"/>
              <w:ind w:left="33"/>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3CB91051" w14:textId="5435F32C"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Регулируется ст. 6.6 Положения о закупке. </w:t>
            </w:r>
          </w:p>
          <w:p w14:paraId="22B3B66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369C2D1" w14:textId="4E92CFF0"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7F3FAA">
              <w:rPr>
                <w:rFonts w:ascii="Times New Roman" w:eastAsia="Times New Roman" w:hAnsi="Times New Roman"/>
                <w:bCs/>
                <w:i/>
                <w:iCs/>
                <w:sz w:val="24"/>
                <w:szCs w:val="24"/>
                <w:lang w:eastAsia="ru-RU"/>
              </w:rPr>
              <w:t>цены договора</w:t>
            </w:r>
            <w:r w:rsidRPr="007F3FAA">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6B63C29C"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D2DD015"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оценки и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1194A7BF"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0EF41671" w14:textId="77777777" w:rsidR="006C3D98" w:rsidRPr="007F3FAA" w:rsidRDefault="006C3D98" w:rsidP="006C3D98">
            <w:pPr>
              <w:tabs>
                <w:tab w:val="left" w:pos="1560"/>
              </w:tabs>
              <w:spacing w:after="0" w:line="240" w:lineRule="auto"/>
              <w:jc w:val="both"/>
              <w:rPr>
                <w:rFonts w:ascii="Times New Roman" w:hAnsi="Times New Roman"/>
                <w:color w:val="000000" w:themeColor="text1"/>
                <w:sz w:val="24"/>
                <w:szCs w:val="24"/>
              </w:rPr>
            </w:pPr>
            <w:r w:rsidRPr="007F3FAA">
              <w:rPr>
                <w:rFonts w:ascii="Times New Roman" w:hAnsi="Times New Roman"/>
                <w:color w:val="000000" w:themeColor="text1"/>
                <w:sz w:val="24"/>
                <w:szCs w:val="24"/>
              </w:rPr>
              <w:t xml:space="preserve">Переторжка осуществляется с помощью средств (функционала) ЭП. </w:t>
            </w:r>
          </w:p>
          <w:p w14:paraId="450DAE8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38EDB488"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7A0DE267" w14:textId="6A890DBA"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Итоги закупки</w:t>
            </w:r>
            <w:r w:rsidRPr="007F3FAA">
              <w:rPr>
                <w:rFonts w:ascii="Times New Roman" w:eastAsia="Times New Roman" w:hAnsi="Times New Roman"/>
                <w:b/>
                <w:bCs/>
                <w:iCs/>
                <w:sz w:val="24"/>
                <w:szCs w:val="24"/>
                <w:lang w:eastAsia="ru-RU"/>
              </w:rPr>
              <w:t xml:space="preserve"> </w:t>
            </w:r>
            <w:r w:rsidRPr="007F3FAA">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7F3FAA">
              <w:rPr>
                <w:rFonts w:ascii="Times New Roman" w:eastAsia="Times New Roman" w:hAnsi="Times New Roman"/>
                <w:bCs/>
                <w:iCs/>
                <w:sz w:val="24"/>
                <w:szCs w:val="24"/>
                <w:lang w:eastAsia="ru-RU"/>
              </w:rPr>
              <w:t>ст.ст</w:t>
            </w:r>
            <w:proofErr w:type="spellEnd"/>
            <w:r w:rsidRPr="007F3FAA">
              <w:rPr>
                <w:rFonts w:ascii="Times New Roman" w:eastAsia="Times New Roman" w:hAnsi="Times New Roman"/>
                <w:bCs/>
                <w:iCs/>
                <w:sz w:val="24"/>
                <w:szCs w:val="24"/>
                <w:lang w:eastAsia="ru-RU"/>
              </w:rPr>
              <w:t>. 5.7, 6.6  Положения о закупке</w:t>
            </w:r>
          </w:p>
        </w:tc>
      </w:tr>
      <w:tr w:rsidR="006C3D98" w:rsidRPr="007F3FAA" w14:paraId="511CD11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7F7CCE62"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72068D12" w14:textId="60D3746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Требование к подтверждению  измененного ценового предложения по итогам переторжки в очной форме</w:t>
            </w:r>
          </w:p>
        </w:tc>
        <w:tc>
          <w:tcPr>
            <w:tcW w:w="5708" w:type="dxa"/>
            <w:gridSpan w:val="2"/>
            <w:tcBorders>
              <w:top w:val="single" w:sz="4" w:space="0" w:color="auto"/>
              <w:left w:val="nil"/>
              <w:bottom w:val="single" w:sz="4" w:space="0" w:color="auto"/>
              <w:right w:val="single" w:sz="4" w:space="0" w:color="auto"/>
            </w:tcBorders>
            <w:vAlign w:val="center"/>
          </w:tcPr>
          <w:p w14:paraId="3235A1D5"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p w14:paraId="005ED4F8" w14:textId="0385F91E" w:rsidR="006C3D98" w:rsidRPr="007F3FAA" w:rsidRDefault="001412E6" w:rsidP="006C3D98">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предусмотрено.</w:t>
            </w:r>
          </w:p>
        </w:tc>
      </w:tr>
      <w:tr w:rsidR="006C3D98" w:rsidRPr="007F3FAA" w14:paraId="16741F3D" w14:textId="77777777" w:rsidTr="00EE75E9">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164E364"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Оценка</w:t>
            </w:r>
          </w:p>
        </w:tc>
      </w:tr>
      <w:tr w:rsidR="006C3D98" w:rsidRPr="007F3FAA" w14:paraId="4349D4C3"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bottom"/>
            <w:hideMark/>
          </w:tcPr>
          <w:p w14:paraId="7FDF2B9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single" w:sz="4" w:space="0" w:color="auto"/>
              <w:right w:val="single" w:sz="4" w:space="0" w:color="auto"/>
            </w:tcBorders>
            <w:vAlign w:val="bottom"/>
            <w:hideMark/>
          </w:tcPr>
          <w:p w14:paraId="2F975F2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оценки и сопоставления заявок в рамках оценочной стадии</w:t>
            </w:r>
          </w:p>
        </w:tc>
        <w:tc>
          <w:tcPr>
            <w:tcW w:w="5708" w:type="dxa"/>
            <w:gridSpan w:val="2"/>
            <w:tcBorders>
              <w:top w:val="nil"/>
              <w:left w:val="nil"/>
              <w:bottom w:val="single" w:sz="4" w:space="0" w:color="auto"/>
              <w:right w:val="single" w:sz="8" w:space="0" w:color="auto"/>
            </w:tcBorders>
            <w:vAlign w:val="bottom"/>
            <w:hideMark/>
          </w:tcPr>
          <w:p w14:paraId="5D2A855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Оценка и сопоставление заявок производится согласно Разделу 8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Приложению к Информационной карте</w:t>
            </w:r>
          </w:p>
        </w:tc>
      </w:tr>
      <w:tr w:rsidR="006C3D98" w:rsidRPr="007F3FAA" w14:paraId="51F0C29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bottom"/>
            <w:hideMark/>
          </w:tcPr>
          <w:p w14:paraId="0274103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single" w:sz="4" w:space="0" w:color="auto"/>
              <w:left w:val="nil"/>
              <w:bottom w:val="single" w:sz="4" w:space="0" w:color="auto"/>
              <w:right w:val="single" w:sz="4" w:space="0" w:color="auto"/>
            </w:tcBorders>
            <w:vAlign w:val="center"/>
            <w:hideMark/>
          </w:tcPr>
          <w:p w14:paraId="399FAE01" w14:textId="3EE0355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Критерии оценки заявок на участие в сокращенном отборе предложений, величины значимости этих критериев, порядок рассмотрения и оценки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DE33EE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Указаны в Приложении к Информационной карте</w:t>
            </w:r>
          </w:p>
        </w:tc>
      </w:tr>
      <w:tr w:rsidR="006C3D98" w:rsidRPr="007F3FAA" w14:paraId="5113EA93" w14:textId="77777777" w:rsidTr="00EE75E9">
        <w:trPr>
          <w:gridAfter w:val="1"/>
          <w:wAfter w:w="7" w:type="dxa"/>
        </w:trPr>
        <w:tc>
          <w:tcPr>
            <w:tcW w:w="841" w:type="dxa"/>
            <w:tcBorders>
              <w:top w:val="nil"/>
              <w:left w:val="single" w:sz="8" w:space="0" w:color="auto"/>
              <w:bottom w:val="nil"/>
              <w:right w:val="single" w:sz="4" w:space="0" w:color="auto"/>
            </w:tcBorders>
            <w:vAlign w:val="center"/>
            <w:hideMark/>
          </w:tcPr>
          <w:p w14:paraId="1C64F35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nil"/>
              <w:right w:val="single" w:sz="4" w:space="0" w:color="auto"/>
            </w:tcBorders>
            <w:vAlign w:val="center"/>
            <w:hideMark/>
          </w:tcPr>
          <w:p w14:paraId="67D73E91" w14:textId="1D7F95BA" w:rsidR="006C3D98" w:rsidRPr="007F3FAA" w:rsidRDefault="006C3D98" w:rsidP="006C3D98">
            <w:pPr>
              <w:spacing w:after="0" w:line="240" w:lineRule="auto"/>
              <w:rPr>
                <w:rFonts w:ascii="Times New Roman" w:eastAsia="Times New Roman" w:hAnsi="Times New Roman"/>
                <w:iCs/>
                <w:color w:val="000000"/>
                <w:sz w:val="24"/>
                <w:szCs w:val="24"/>
                <w:lang w:eastAsia="ru-RU"/>
              </w:rPr>
            </w:pPr>
            <w:r w:rsidRPr="007F3FAA">
              <w:rPr>
                <w:rFonts w:ascii="Times New Roman" w:eastAsia="Times New Roman" w:hAnsi="Times New Roman"/>
                <w:iCs/>
                <w:color w:val="000000"/>
                <w:sz w:val="24"/>
                <w:szCs w:val="24"/>
                <w:lang w:eastAsia="ru-RU"/>
              </w:rPr>
              <w:t>Победитель сокращенного отбора предложений</w:t>
            </w:r>
          </w:p>
        </w:tc>
        <w:tc>
          <w:tcPr>
            <w:tcW w:w="5708" w:type="dxa"/>
            <w:gridSpan w:val="2"/>
            <w:tcBorders>
              <w:top w:val="nil"/>
              <w:left w:val="nil"/>
              <w:bottom w:val="nil"/>
              <w:right w:val="single" w:sz="8" w:space="0" w:color="auto"/>
            </w:tcBorders>
            <w:vAlign w:val="center"/>
            <w:hideMark/>
          </w:tcPr>
          <w:p w14:paraId="47884034" w14:textId="08A4CA2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Победителем сокращенного отбора предложений признается участник, который предложил лучшие условия исполнения договора, и заявке которого комиссией присвоен первый номер</w:t>
            </w:r>
          </w:p>
        </w:tc>
      </w:tr>
      <w:tr w:rsidR="006C3D98" w:rsidRPr="007F3FAA" w14:paraId="164A762C" w14:textId="77777777" w:rsidTr="00EE75E9">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041AE186"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 xml:space="preserve">Обеспечение </w:t>
            </w:r>
          </w:p>
        </w:tc>
      </w:tr>
      <w:tr w:rsidR="006C3D98" w:rsidRPr="007F3FAA" w14:paraId="108BC26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A43B12"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hideMark/>
          </w:tcPr>
          <w:p w14:paraId="547AE726" w14:textId="536F26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Обеспечение заявок на участие в сокращенном отборе предложений, р</w:t>
            </w:r>
            <w:r w:rsidRPr="007F3FAA">
              <w:rPr>
                <w:rFonts w:ascii="Times New Roman" w:hAnsi="Times New Roman"/>
                <w:sz w:val="24"/>
                <w:szCs w:val="24"/>
              </w:rPr>
              <w:t>азмер обеспечения заявок</w:t>
            </w:r>
          </w:p>
        </w:tc>
        <w:tc>
          <w:tcPr>
            <w:tcW w:w="5708" w:type="dxa"/>
            <w:gridSpan w:val="2"/>
            <w:tcBorders>
              <w:top w:val="single" w:sz="4" w:space="0" w:color="auto"/>
              <w:left w:val="nil"/>
              <w:bottom w:val="single" w:sz="4" w:space="0" w:color="auto"/>
              <w:right w:val="single" w:sz="4" w:space="0" w:color="auto"/>
            </w:tcBorders>
            <w:vAlign w:val="center"/>
            <w:hideMark/>
          </w:tcPr>
          <w:p w14:paraId="453B572A" w14:textId="1E11033A" w:rsidR="006C3D98" w:rsidRPr="007F3FAA" w:rsidRDefault="008331EF" w:rsidP="00E9224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90F87">
              <w:rPr>
                <w:rFonts w:ascii="Times New Roman" w:eastAsia="Times New Roman" w:hAnsi="Times New Roman"/>
                <w:sz w:val="24"/>
                <w:szCs w:val="24"/>
              </w:rPr>
              <w:t xml:space="preserve">азмер обеспечения заявки на участие в запросе предложений составляет: </w:t>
            </w:r>
            <w:r w:rsidR="00E9224D" w:rsidRPr="00E9224D">
              <w:rPr>
                <w:rFonts w:ascii="Times New Roman" w:eastAsia="Times New Roman" w:hAnsi="Times New Roman"/>
                <w:sz w:val="24"/>
                <w:szCs w:val="24"/>
              </w:rPr>
              <w:t>1</w:t>
            </w:r>
            <w:r w:rsidRPr="00690F87">
              <w:rPr>
                <w:rFonts w:ascii="Times New Roman" w:eastAsia="Times New Roman" w:hAnsi="Times New Roman"/>
                <w:sz w:val="24"/>
                <w:szCs w:val="24"/>
              </w:rPr>
              <w:t xml:space="preserve">% от начальной (максимальной) цены договора, что составляет </w:t>
            </w:r>
            <w:r w:rsidR="00F14471" w:rsidRPr="00690F87">
              <w:rPr>
                <w:rFonts w:ascii="Times New Roman" w:eastAsia="Times New Roman" w:hAnsi="Times New Roman"/>
                <w:sz w:val="24"/>
                <w:szCs w:val="24"/>
              </w:rPr>
              <w:t>96 862 (Девяносто шесть тысяч восемьсот шестьдесят два) рубля 48 копеек</w:t>
            </w:r>
            <w:r w:rsidR="00F14471">
              <w:rPr>
                <w:rFonts w:ascii="Times New Roman" w:eastAsia="Times New Roman" w:hAnsi="Times New Roman"/>
                <w:sz w:val="24"/>
                <w:szCs w:val="24"/>
              </w:rPr>
              <w:t>,</w:t>
            </w:r>
            <w:r w:rsidRPr="00690F87">
              <w:rPr>
                <w:rFonts w:ascii="Times New Roman" w:eastAsia="Times New Roman" w:hAnsi="Times New Roman"/>
                <w:sz w:val="24"/>
                <w:szCs w:val="24"/>
              </w:rPr>
              <w:t xml:space="preserve"> НДС не облагается</w:t>
            </w:r>
          </w:p>
        </w:tc>
      </w:tr>
      <w:tr w:rsidR="00AB236B" w:rsidRPr="007F3FAA" w14:paraId="02F47FF5"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hideMark/>
          </w:tcPr>
          <w:p w14:paraId="5CAE6CBE" w14:textId="77777777" w:rsidR="00AB236B" w:rsidRPr="007F3FAA" w:rsidRDefault="00AB236B" w:rsidP="00AB236B">
            <w:pPr>
              <w:pStyle w:val="affffc"/>
              <w:numPr>
                <w:ilvl w:val="2"/>
                <w:numId w:val="9"/>
              </w:numPr>
              <w:tabs>
                <w:tab w:val="left" w:pos="447"/>
              </w:tabs>
              <w:ind w:left="-120" w:right="741"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2A8EA81D" w14:textId="79341BC1" w:rsidR="00AB236B" w:rsidRPr="00F14471" w:rsidRDefault="00AB236B" w:rsidP="00AB236B">
            <w:pPr>
              <w:spacing w:after="0" w:line="240" w:lineRule="auto"/>
              <w:rPr>
                <w:rFonts w:ascii="Times New Roman" w:eastAsia="Times New Roman" w:hAnsi="Times New Roman"/>
                <w:sz w:val="24"/>
                <w:szCs w:val="24"/>
                <w:lang w:eastAsia="ru-RU"/>
              </w:rPr>
            </w:pPr>
            <w:r w:rsidRPr="00F14471">
              <w:rPr>
                <w:rFonts w:ascii="Times New Roman" w:eastAsia="Times New Roman" w:hAnsi="Times New Roman"/>
                <w:sz w:val="24"/>
                <w:szCs w:val="24"/>
                <w:lang w:eastAsia="ru-RU"/>
              </w:rPr>
              <w:t>Порядок и срок предоставления  обеспечения заявок</w:t>
            </w:r>
          </w:p>
        </w:tc>
        <w:tc>
          <w:tcPr>
            <w:tcW w:w="5708" w:type="dxa"/>
            <w:gridSpan w:val="2"/>
            <w:tcBorders>
              <w:top w:val="single" w:sz="4" w:space="0" w:color="auto"/>
              <w:left w:val="nil"/>
              <w:bottom w:val="single" w:sz="4" w:space="0" w:color="auto"/>
              <w:right w:val="single" w:sz="8" w:space="0" w:color="auto"/>
            </w:tcBorders>
            <w:vAlign w:val="center"/>
            <w:hideMark/>
          </w:tcPr>
          <w:p w14:paraId="1C801AF2" w14:textId="77777777" w:rsidR="00AB236B" w:rsidRPr="00F14471" w:rsidRDefault="00AB236B" w:rsidP="00AB236B">
            <w:pPr>
              <w:spacing w:line="240" w:lineRule="atLeast"/>
              <w:contextualSpacing/>
              <w:jc w:val="both"/>
              <w:rPr>
                <w:rFonts w:ascii="Times New Roman" w:eastAsia="Times New Roman" w:hAnsi="Times New Roman"/>
                <w:sz w:val="24"/>
                <w:szCs w:val="24"/>
              </w:rPr>
            </w:pPr>
            <w:r w:rsidRPr="00F14471">
              <w:rPr>
                <w:rFonts w:ascii="Times New Roman" w:eastAsia="Times New Roman" w:hAnsi="Times New Roman"/>
                <w:sz w:val="24"/>
                <w:szCs w:val="24"/>
              </w:rPr>
              <w:t>Обеспечение заявки на участие в отборе предложений может предоставляться участником отбора предложений путем внесения денежных средств или путем предоставления банковской гарантии. Способ обеспечения заявки определяется участником отбора предложений.</w:t>
            </w:r>
          </w:p>
          <w:p w14:paraId="7A149712" w14:textId="799664E4" w:rsidR="00AB236B" w:rsidRPr="00F14471" w:rsidRDefault="00AB236B" w:rsidP="00AB236B">
            <w:pPr>
              <w:spacing w:line="240" w:lineRule="auto"/>
              <w:jc w:val="both"/>
              <w:rPr>
                <w:rFonts w:ascii="Times New Roman" w:eastAsia="Times New Roman" w:hAnsi="Times New Roman"/>
                <w:sz w:val="24"/>
                <w:szCs w:val="24"/>
              </w:rPr>
            </w:pPr>
            <w:r w:rsidRPr="00F14471">
              <w:rPr>
                <w:rFonts w:ascii="Times New Roman" w:eastAsia="Times New Roman" w:hAnsi="Times New Roman"/>
                <w:sz w:val="24"/>
                <w:szCs w:val="24"/>
              </w:rPr>
              <w:t xml:space="preserve">Порядок и срок предоставления обеспечения заявок, требования к обеспечению (в том числе к банковской гарантии) указаны в разделе 4 Части </w:t>
            </w:r>
            <w:r w:rsidRPr="00F14471">
              <w:rPr>
                <w:rFonts w:ascii="Times New Roman" w:eastAsia="Times New Roman" w:hAnsi="Times New Roman"/>
                <w:sz w:val="24"/>
                <w:szCs w:val="24"/>
                <w:lang w:val="en-US"/>
              </w:rPr>
              <w:t>I</w:t>
            </w:r>
            <w:r w:rsidRPr="00F14471">
              <w:rPr>
                <w:rFonts w:ascii="Times New Roman" w:eastAsia="Times New Roman" w:hAnsi="Times New Roman"/>
                <w:sz w:val="24"/>
                <w:szCs w:val="24"/>
              </w:rPr>
              <w:t xml:space="preserve"> настоящей документации</w:t>
            </w:r>
          </w:p>
        </w:tc>
      </w:tr>
      <w:tr w:rsidR="00AB236B" w:rsidRPr="007F3FAA" w14:paraId="5E110418"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center"/>
            <w:hideMark/>
          </w:tcPr>
          <w:p w14:paraId="78DD9B90"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nil"/>
              <w:left w:val="nil"/>
              <w:bottom w:val="single" w:sz="4" w:space="0" w:color="auto"/>
              <w:right w:val="single" w:sz="4" w:space="0" w:color="auto"/>
            </w:tcBorders>
            <w:vAlign w:val="center"/>
            <w:hideMark/>
          </w:tcPr>
          <w:p w14:paraId="68A5E10B" w14:textId="77777777" w:rsidR="00AB236B" w:rsidRPr="00F14471" w:rsidRDefault="00AB236B" w:rsidP="00AB236B">
            <w:pPr>
              <w:spacing w:after="0" w:line="240" w:lineRule="auto"/>
              <w:rPr>
                <w:rFonts w:ascii="Times New Roman" w:eastAsia="Times New Roman" w:hAnsi="Times New Roman"/>
                <w:sz w:val="24"/>
                <w:szCs w:val="24"/>
                <w:lang w:eastAsia="ru-RU"/>
              </w:rPr>
            </w:pPr>
            <w:r w:rsidRPr="00F14471">
              <w:rPr>
                <w:rFonts w:ascii="Times New Roman" w:eastAsia="Times New Roman" w:hAnsi="Times New Roman"/>
                <w:sz w:val="24"/>
                <w:szCs w:val="24"/>
                <w:lang w:eastAsia="ru-RU"/>
              </w:rPr>
              <w:t>Порядок возврата обеспечения заявок</w:t>
            </w:r>
          </w:p>
        </w:tc>
        <w:tc>
          <w:tcPr>
            <w:tcW w:w="5708" w:type="dxa"/>
            <w:gridSpan w:val="2"/>
            <w:tcBorders>
              <w:top w:val="nil"/>
              <w:left w:val="nil"/>
              <w:bottom w:val="single" w:sz="4" w:space="0" w:color="auto"/>
              <w:right w:val="single" w:sz="8" w:space="0" w:color="auto"/>
            </w:tcBorders>
            <w:vAlign w:val="center"/>
            <w:hideMark/>
          </w:tcPr>
          <w:p w14:paraId="7DE1E4BC" w14:textId="15D74F1A" w:rsidR="00AB236B" w:rsidRPr="00F14471" w:rsidRDefault="00AB236B" w:rsidP="00AB236B">
            <w:pPr>
              <w:spacing w:line="240" w:lineRule="auto"/>
              <w:jc w:val="both"/>
              <w:rPr>
                <w:rFonts w:ascii="Times New Roman" w:eastAsia="Times New Roman" w:hAnsi="Times New Roman"/>
                <w:sz w:val="24"/>
                <w:szCs w:val="24"/>
              </w:rPr>
            </w:pPr>
            <w:r w:rsidRPr="00F14471">
              <w:rPr>
                <w:rFonts w:ascii="Times New Roman" w:eastAsia="Times New Roman" w:hAnsi="Times New Roman"/>
                <w:sz w:val="24"/>
                <w:szCs w:val="24"/>
              </w:rPr>
              <w:t xml:space="preserve">Порядок возврата обеспечения заявок указан в разделе 4 Части </w:t>
            </w:r>
            <w:r w:rsidRPr="00F14471">
              <w:rPr>
                <w:rFonts w:ascii="Times New Roman" w:eastAsia="Times New Roman" w:hAnsi="Times New Roman"/>
                <w:sz w:val="24"/>
                <w:szCs w:val="24"/>
                <w:lang w:val="en-US"/>
              </w:rPr>
              <w:t>I</w:t>
            </w:r>
            <w:r w:rsidRPr="00F14471">
              <w:rPr>
                <w:rFonts w:ascii="Times New Roman" w:eastAsia="Times New Roman" w:hAnsi="Times New Roman"/>
                <w:sz w:val="24"/>
                <w:szCs w:val="24"/>
              </w:rPr>
              <w:t xml:space="preserve"> настоящей документации</w:t>
            </w:r>
          </w:p>
        </w:tc>
      </w:tr>
      <w:tr w:rsidR="006C3D98" w:rsidRPr="007F3FAA" w14:paraId="5ED211E9"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822D824" w14:textId="77777777" w:rsidR="006C3D98" w:rsidRPr="007F3FAA" w:rsidRDefault="006C3D98" w:rsidP="006C3D98">
            <w:pPr>
              <w:pStyle w:val="affffc"/>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6BCACFCA" w14:textId="59CABE00"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Обеспечение исполнения договора, размер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0F338064" w14:textId="7736222F" w:rsidR="006C3D98" w:rsidRDefault="003E0D1C" w:rsidP="00EE75E9">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 xml:space="preserve">Размер обеспечения исполнения </w:t>
            </w:r>
            <w:r w:rsidR="00562FAA">
              <w:rPr>
                <w:rFonts w:ascii="Times New Roman" w:eastAsia="Times New Roman" w:hAnsi="Times New Roman"/>
                <w:sz w:val="24"/>
                <w:szCs w:val="24"/>
              </w:rPr>
              <w:t xml:space="preserve">договора составляет: </w:t>
            </w:r>
            <w:r w:rsidR="008331EF" w:rsidRPr="00690F87">
              <w:rPr>
                <w:rFonts w:ascii="Times New Roman" w:eastAsia="Times New Roman" w:hAnsi="Times New Roman"/>
                <w:sz w:val="24"/>
                <w:szCs w:val="24"/>
              </w:rPr>
              <w:t xml:space="preserve">5% от начальной (максимальной) цены договора, что составляет 484 312 (Четыреста восемьдесят четыре тысячи триста двенадцать) рублей 40 копеек </w:t>
            </w:r>
            <w:r w:rsidRPr="00690F87">
              <w:rPr>
                <w:rFonts w:ascii="Times New Roman" w:eastAsia="Times New Roman" w:hAnsi="Times New Roman"/>
                <w:sz w:val="24"/>
                <w:szCs w:val="24"/>
              </w:rPr>
              <w:t>, НДС не облагается.</w:t>
            </w:r>
            <w:r w:rsidRPr="00690F87">
              <w:rPr>
                <w:rFonts w:ascii="Times New Roman" w:eastAsia="Times New Roman" w:hAnsi="Times New Roman"/>
                <w:sz w:val="24"/>
                <w:szCs w:val="24"/>
              </w:rPr>
              <w:fldChar w:fldCharType="end"/>
            </w:r>
          </w:p>
          <w:p w14:paraId="463A78B7" w14:textId="61A3DC02" w:rsidR="00857DBC" w:rsidRPr="00857DBC" w:rsidRDefault="00857DBC" w:rsidP="00857DBC">
            <w:pPr>
              <w:spacing w:line="240" w:lineRule="atLeast"/>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В случае, если участником закупки, с которым заключается договор, предложено снижение НМЦ</w:t>
            </w:r>
            <w:r>
              <w:rPr>
                <w:rFonts w:ascii="Times New Roman" w:eastAsia="Times New Roman" w:hAnsi="Times New Roman"/>
                <w:sz w:val="24"/>
                <w:szCs w:val="24"/>
              </w:rPr>
              <w:t xml:space="preserve"> договора</w:t>
            </w:r>
            <w:r w:rsidRPr="00857DBC">
              <w:rPr>
                <w:rFonts w:ascii="Times New Roman" w:eastAsia="Times New Roman" w:hAnsi="Times New Roman"/>
                <w:sz w:val="24"/>
                <w:szCs w:val="24"/>
              </w:rPr>
              <w:t xml:space="preserve">, более 30 %, то договор заключается только после предоставления таким участником обеспечения исполнения договора, в полтора </w:t>
            </w:r>
            <w:proofErr w:type="gramStart"/>
            <w:r w:rsidRPr="00857DBC">
              <w:rPr>
                <w:rFonts w:ascii="Times New Roman" w:eastAsia="Times New Roman" w:hAnsi="Times New Roman"/>
                <w:sz w:val="24"/>
                <w:szCs w:val="24"/>
              </w:rPr>
              <w:t>раза</w:t>
            </w:r>
            <w:proofErr w:type="gramEnd"/>
            <w:r w:rsidRPr="00857DBC">
              <w:rPr>
                <w:rFonts w:ascii="Times New Roman" w:eastAsia="Times New Roman" w:hAnsi="Times New Roman"/>
                <w:sz w:val="24"/>
                <w:szCs w:val="24"/>
              </w:rPr>
              <w:t xml:space="preserve"> превышающего размер обеспечения исполнения договора, указанного в документации о закупке.</w:t>
            </w:r>
          </w:p>
          <w:p w14:paraId="1319C61D" w14:textId="673568AA" w:rsidR="00C70389" w:rsidRPr="007F3FAA" w:rsidRDefault="00C70389" w:rsidP="00857DBC">
            <w:pPr>
              <w:spacing w:line="240" w:lineRule="atLeast"/>
              <w:contextualSpacing/>
              <w:jc w:val="both"/>
              <w:rPr>
                <w:rFonts w:ascii="Times New Roman" w:eastAsia="Times New Roman" w:hAnsi="Times New Roman"/>
                <w:sz w:val="24"/>
                <w:szCs w:val="24"/>
              </w:rPr>
            </w:pPr>
            <w:r w:rsidRPr="00507D81">
              <w:rPr>
                <w:rFonts w:ascii="Times New Roman" w:eastAsia="Times New Roman" w:hAnsi="Times New Roman"/>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6C3D98" w:rsidRPr="007F3FAA" w14:paraId="5ED8E1D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3C060D82" w14:textId="77777777" w:rsidR="006C3D98" w:rsidRPr="007F3FAA" w:rsidRDefault="006C3D98" w:rsidP="006C3D98">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4F41035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действия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59171F" w14:textId="2B842111" w:rsidR="006C3D98" w:rsidRPr="00EE75E9" w:rsidRDefault="00C70389" w:rsidP="00EE75E9">
            <w:pPr>
              <w:spacing w:after="0" w:line="240" w:lineRule="auto"/>
              <w:ind w:firstLine="219"/>
              <w:jc w:val="both"/>
              <w:rPr>
                <w:rFonts w:ascii="Times New Roman" w:hAnsi="Times New Roman"/>
                <w:sz w:val="24"/>
                <w:szCs w:val="24"/>
              </w:rPr>
            </w:pPr>
            <w:r>
              <w:rPr>
                <w:rFonts w:ascii="Times New Roman" w:hAnsi="Times New Roman"/>
                <w:color w:val="000000" w:themeColor="text1"/>
                <w:sz w:val="24"/>
                <w:szCs w:val="24"/>
              </w:rPr>
              <w:t>Срок действия обеспечения исполнения договора должен превышать максимальный</w:t>
            </w:r>
            <w:r w:rsidRPr="007D3E51">
              <w:rPr>
                <w:rStyle w:val="aff"/>
                <w:rFonts w:ascii="Times New Roman" w:hAnsi="Times New Roman"/>
                <w:color w:val="000000" w:themeColor="text1"/>
                <w:sz w:val="24"/>
                <w:szCs w:val="24"/>
              </w:rPr>
              <w:footnoteReference w:id="8"/>
            </w:r>
            <w:r>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Pr>
                <w:rFonts w:ascii="Times New Roman" w:hAnsi="Times New Roman"/>
                <w:i/>
                <w:iCs/>
                <w:color w:val="000000" w:themeColor="text1"/>
                <w:sz w:val="24"/>
                <w:szCs w:val="24"/>
              </w:rPr>
              <w:t> </w:t>
            </w:r>
            <w:r>
              <w:rPr>
                <w:rFonts w:ascii="Times New Roman" w:hAnsi="Times New Roman"/>
                <w:color w:val="000000" w:themeColor="text1"/>
                <w:sz w:val="24"/>
                <w:szCs w:val="24"/>
              </w:rPr>
              <w:t>не менее чем</w:t>
            </w:r>
            <w:r>
              <w:rPr>
                <w:rFonts w:ascii="Times New Roman" w:hAnsi="Times New Roman"/>
                <w:i/>
                <w:iCs/>
                <w:color w:val="000000" w:themeColor="text1"/>
                <w:sz w:val="24"/>
                <w:szCs w:val="24"/>
              </w:rPr>
              <w:t xml:space="preserve"> </w:t>
            </w:r>
            <w:r>
              <w:rPr>
                <w:rFonts w:ascii="Times New Roman" w:hAnsi="Times New Roman"/>
                <w:color w:val="000000" w:themeColor="text1"/>
                <w:sz w:val="24"/>
                <w:szCs w:val="24"/>
              </w:rPr>
              <w:t>на</w:t>
            </w:r>
            <w:r>
              <w:rPr>
                <w:rFonts w:ascii="Times New Roman" w:hAnsi="Times New Roman"/>
                <w:i/>
                <w:iCs/>
                <w:color w:val="000000" w:themeColor="text1"/>
                <w:sz w:val="24"/>
                <w:szCs w:val="24"/>
              </w:rPr>
              <w:t xml:space="preserve"> 30 (тридцать) </w:t>
            </w:r>
            <w:r>
              <w:rPr>
                <w:rFonts w:ascii="Times New Roman" w:hAnsi="Times New Roman"/>
                <w:color w:val="000000" w:themeColor="text1"/>
                <w:sz w:val="24"/>
                <w:szCs w:val="24"/>
              </w:rPr>
              <w:t>дней</w:t>
            </w:r>
          </w:p>
        </w:tc>
      </w:tr>
      <w:tr w:rsidR="00507D81" w:rsidRPr="007F3FAA" w14:paraId="41945B3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5BFBF2"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p w14:paraId="00DD57C6" w14:textId="77777777" w:rsidR="00507D81" w:rsidRPr="007F3FAA" w:rsidRDefault="00507D81" w:rsidP="00507D81">
            <w:pPr>
              <w:tabs>
                <w:tab w:val="left" w:pos="447"/>
              </w:tabs>
              <w:spacing w:line="240" w:lineRule="auto"/>
              <w:ind w:right="741"/>
              <w:jc w:val="both"/>
              <w:rPr>
                <w:rFonts w:ascii="Times New Roman" w:hAnsi="Times New Roman"/>
                <w:sz w:val="24"/>
                <w:szCs w:val="24"/>
              </w:rPr>
            </w:pPr>
            <w:r w:rsidRPr="007F3FAA">
              <w:rPr>
                <w:rFonts w:ascii="Times New Roman" w:hAnsi="Times New Roman"/>
                <w:sz w:val="24"/>
                <w:szCs w:val="24"/>
              </w:rPr>
              <w:t> </w:t>
            </w:r>
          </w:p>
        </w:tc>
        <w:tc>
          <w:tcPr>
            <w:tcW w:w="2797" w:type="dxa"/>
            <w:tcBorders>
              <w:top w:val="single" w:sz="4" w:space="0" w:color="auto"/>
              <w:left w:val="nil"/>
              <w:bottom w:val="single" w:sz="4" w:space="0" w:color="auto"/>
              <w:right w:val="single" w:sz="4" w:space="0" w:color="auto"/>
            </w:tcBorders>
            <w:vAlign w:val="center"/>
            <w:hideMark/>
          </w:tcPr>
          <w:p w14:paraId="40AE1B57" w14:textId="11886475"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8" w:type="dxa"/>
            <w:gridSpan w:val="2"/>
            <w:tcBorders>
              <w:top w:val="single" w:sz="4" w:space="0" w:color="auto"/>
              <w:left w:val="nil"/>
              <w:bottom w:val="single" w:sz="4" w:space="0" w:color="auto"/>
              <w:right w:val="single" w:sz="4" w:space="0" w:color="auto"/>
            </w:tcBorders>
            <w:vAlign w:val="center"/>
            <w:hideMark/>
          </w:tcPr>
          <w:p w14:paraId="388E442E" w14:textId="7777777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может быть представлено в виде: </w:t>
            </w:r>
          </w:p>
          <w:p w14:paraId="44DA75E2" w14:textId="495E908F"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 xml:space="preserve">безотзывной банковской гарантии, соответствующей требованиям, установленным в </w:t>
            </w:r>
            <w:proofErr w:type="spellStart"/>
            <w:r w:rsidRPr="007F3FAA">
              <w:rPr>
                <w:color w:val="000000"/>
                <w:sz w:val="24"/>
                <w:szCs w:val="24"/>
              </w:rPr>
              <w:t>п.п</w:t>
            </w:r>
            <w:proofErr w:type="spellEnd"/>
            <w:r w:rsidRPr="007F3FAA">
              <w:rPr>
                <w:color w:val="000000"/>
                <w:sz w:val="24"/>
                <w:szCs w:val="24"/>
              </w:rPr>
              <w:t xml:space="preserve">. 12.4.8, 12.4.9 раздела 12 Части </w:t>
            </w:r>
            <w:r w:rsidRPr="007F3FAA">
              <w:rPr>
                <w:color w:val="000000"/>
                <w:sz w:val="24"/>
                <w:szCs w:val="24"/>
                <w:lang w:val="en-US"/>
              </w:rPr>
              <w:t>I</w:t>
            </w:r>
            <w:r w:rsidRPr="007F3FAA">
              <w:rPr>
                <w:color w:val="000000"/>
                <w:sz w:val="24"/>
                <w:szCs w:val="24"/>
              </w:rPr>
              <w:t xml:space="preserve"> настоящей документации;</w:t>
            </w:r>
          </w:p>
          <w:p w14:paraId="0BE9471B" w14:textId="77777777"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 xml:space="preserve">денежных средств, внесенных на счет, указанный Заказчиком в </w:t>
            </w:r>
            <w:proofErr w:type="spellStart"/>
            <w:r w:rsidRPr="007F3FAA">
              <w:rPr>
                <w:color w:val="000000"/>
                <w:sz w:val="24"/>
                <w:szCs w:val="24"/>
              </w:rPr>
              <w:t>пп</w:t>
            </w:r>
            <w:proofErr w:type="spellEnd"/>
            <w:r w:rsidRPr="007F3FAA">
              <w:rPr>
                <w:color w:val="000000"/>
                <w:sz w:val="24"/>
                <w:szCs w:val="24"/>
              </w:rPr>
              <w:t>. 6.2.4 Информационной карты.</w:t>
            </w:r>
          </w:p>
          <w:p w14:paraId="79C75C6E"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Способ обеспечения исполнения договора определяется участником сокращенного отбора предложений, с которым заключается договор, самостоятельно.</w:t>
            </w:r>
          </w:p>
          <w:p w14:paraId="7031D6A1"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предоставляется участником сокращенного отбора предложений до заключения договора.  </w:t>
            </w:r>
          </w:p>
          <w:p w14:paraId="4303C344" w14:textId="77777777" w:rsidR="00507D81" w:rsidRPr="00857DBC" w:rsidRDefault="00507D81" w:rsidP="00857DBC">
            <w:pPr>
              <w:spacing w:line="240" w:lineRule="atLeast"/>
              <w:ind w:firstLine="250"/>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При заключении договора по результатам сокращенного отбора предложений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в порядке, предусмотренном Положением о закупке.</w:t>
            </w:r>
          </w:p>
          <w:p w14:paraId="65993508" w14:textId="41AD8EBC" w:rsidR="00507D81" w:rsidRPr="00EE75E9" w:rsidRDefault="00507D81" w:rsidP="00857DBC">
            <w:pPr>
              <w:spacing w:line="240" w:lineRule="atLeast"/>
              <w:ind w:firstLine="250"/>
              <w:contextualSpacing/>
              <w:jc w:val="both"/>
              <w:rPr>
                <w:sz w:val="24"/>
                <w:szCs w:val="24"/>
              </w:rPr>
            </w:pPr>
            <w:r w:rsidRPr="00857DBC">
              <w:rPr>
                <w:rFonts w:ascii="Times New Roman" w:eastAsia="Times New Roman" w:hAnsi="Times New Roman"/>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Способ обеспечения исполнения гарантийных обязательств может быть изменен</w:t>
            </w:r>
          </w:p>
        </w:tc>
      </w:tr>
      <w:tr w:rsidR="00507D81" w:rsidRPr="007F3FAA" w14:paraId="4E4E11F3"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37CD2C7"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hideMark/>
          </w:tcPr>
          <w:p w14:paraId="16AF0F29" w14:textId="208DC085" w:rsidR="00507D81" w:rsidRPr="007F3FAA" w:rsidRDefault="00507D81" w:rsidP="00507D81">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Основное обязательство по договору, подлежащее обе</w:t>
            </w:r>
            <w:r>
              <w:rPr>
                <w:rFonts w:ascii="Times New Roman" w:eastAsia="Times New Roman" w:hAnsi="Times New Roman"/>
                <w:color w:val="000000"/>
                <w:sz w:val="24"/>
                <w:szCs w:val="24"/>
                <w:lang w:eastAsia="ru-RU"/>
              </w:rPr>
              <w:t>спечению, и срок его исполнения</w:t>
            </w:r>
          </w:p>
        </w:tc>
        <w:tc>
          <w:tcPr>
            <w:tcW w:w="5708" w:type="dxa"/>
            <w:gridSpan w:val="2"/>
            <w:tcBorders>
              <w:top w:val="single" w:sz="4" w:space="0" w:color="auto"/>
              <w:left w:val="nil"/>
              <w:bottom w:val="single" w:sz="4" w:space="0" w:color="auto"/>
              <w:right w:val="single" w:sz="4" w:space="0" w:color="auto"/>
            </w:tcBorders>
            <w:vAlign w:val="center"/>
            <w:hideMark/>
          </w:tcPr>
          <w:p w14:paraId="4341CC79" w14:textId="46831D0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Определено в соответствии с Частью </w:t>
            </w:r>
            <w:r w:rsidRPr="007F3FAA">
              <w:rPr>
                <w:rFonts w:ascii="Times New Roman" w:eastAsia="Times New Roman" w:hAnsi="Times New Roman"/>
                <w:sz w:val="24"/>
                <w:szCs w:val="24"/>
                <w:lang w:val="en-US"/>
              </w:rPr>
              <w:t>V</w:t>
            </w:r>
            <w:r w:rsidRPr="007F3FAA">
              <w:rPr>
                <w:rFonts w:ascii="Times New Roman" w:eastAsia="Times New Roman" w:hAnsi="Times New Roman"/>
                <w:sz w:val="24"/>
                <w:szCs w:val="24"/>
              </w:rPr>
              <w:t xml:space="preserve"> «Проект договора»</w:t>
            </w:r>
            <w:r>
              <w:rPr>
                <w:rFonts w:ascii="Times New Roman" w:eastAsia="Times New Roman" w:hAnsi="Times New Roman"/>
                <w:sz w:val="24"/>
                <w:szCs w:val="24"/>
              </w:rPr>
              <w:t xml:space="preserve"> </w:t>
            </w:r>
          </w:p>
        </w:tc>
      </w:tr>
      <w:tr w:rsidR="00AB236B" w:rsidRPr="007F3FAA" w14:paraId="1ED9D77E"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241388DF"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1C769494"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01E7CCD7"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Акционерное общество «Почта России»</w:t>
            </w:r>
          </w:p>
          <w:p w14:paraId="34AA0BA1"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(АО «Почта России»)</w:t>
            </w:r>
          </w:p>
          <w:p w14:paraId="7A8CE9D1"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 xml:space="preserve">Адрес: 125252, г. Москва, </w:t>
            </w:r>
            <w:proofErr w:type="spellStart"/>
            <w:r w:rsidRPr="00022000">
              <w:rPr>
                <w:color w:val="000000"/>
                <w:sz w:val="24"/>
                <w:szCs w:val="24"/>
              </w:rPr>
              <w:t>вн</w:t>
            </w:r>
            <w:proofErr w:type="spellEnd"/>
            <w:r w:rsidRPr="00022000">
              <w:rPr>
                <w:color w:val="000000"/>
                <w:sz w:val="24"/>
                <w:szCs w:val="24"/>
              </w:rPr>
              <w:t xml:space="preserve">. тер. г. муниципальный округ Хорошевский, ул. 3-я Песчаная, д. 2А </w:t>
            </w:r>
          </w:p>
          <w:p w14:paraId="0AF2EEF7" w14:textId="77777777" w:rsidR="00AB236B" w:rsidRPr="00022000" w:rsidRDefault="00AB236B" w:rsidP="00AB236B">
            <w:pPr>
              <w:pStyle w:val="3f"/>
              <w:numPr>
                <w:ilvl w:val="0"/>
                <w:numId w:val="0"/>
              </w:numPr>
              <w:spacing w:line="240" w:lineRule="atLeast"/>
              <w:contextualSpacing/>
              <w:jc w:val="left"/>
              <w:rPr>
                <w:color w:val="000000"/>
                <w:sz w:val="24"/>
                <w:szCs w:val="24"/>
              </w:rPr>
            </w:pPr>
            <w:r w:rsidRPr="00022000">
              <w:rPr>
                <w:color w:val="000000"/>
                <w:sz w:val="24"/>
                <w:szCs w:val="24"/>
              </w:rPr>
              <w:t>ИНН 7724490000/КПП 997650001</w:t>
            </w:r>
          </w:p>
          <w:p w14:paraId="24C62CE9" w14:textId="77777777" w:rsidR="00AB236B" w:rsidRPr="00EB6471" w:rsidRDefault="00AB236B" w:rsidP="00AB236B">
            <w:pPr>
              <w:spacing w:after="0" w:line="240" w:lineRule="atLeast"/>
              <w:contextualSpacing/>
              <w:rPr>
                <w:rFonts w:ascii="Times New Roman" w:eastAsia="Times New Roman" w:hAnsi="Times New Roman"/>
                <w:color w:val="000000"/>
                <w:sz w:val="24"/>
                <w:szCs w:val="24"/>
                <w:lang w:eastAsia="ru-RU"/>
              </w:rPr>
            </w:pPr>
            <w:r w:rsidRPr="00EB6471">
              <w:rPr>
                <w:rFonts w:ascii="Times New Roman" w:eastAsia="Times New Roman" w:hAnsi="Times New Roman"/>
                <w:color w:val="000000"/>
                <w:sz w:val="24"/>
                <w:szCs w:val="24"/>
                <w:lang w:eastAsia="ru-RU"/>
              </w:rPr>
              <w:t>ОГРН 1197746000000</w:t>
            </w:r>
            <w:r w:rsidRPr="00EB6471">
              <w:rPr>
                <w:rFonts w:ascii="Times New Roman" w:eastAsia="Times New Roman" w:hAnsi="Times New Roman"/>
                <w:color w:val="000000"/>
                <w:sz w:val="24"/>
                <w:szCs w:val="24"/>
                <w:lang w:eastAsia="ru-RU"/>
              </w:rPr>
              <w:br/>
              <w:t>Р/с 40502810300060000094</w:t>
            </w:r>
            <w:r w:rsidRPr="00EB6471">
              <w:rPr>
                <w:rFonts w:ascii="Times New Roman" w:eastAsia="Times New Roman" w:hAnsi="Times New Roman"/>
                <w:color w:val="000000"/>
                <w:sz w:val="24"/>
                <w:szCs w:val="24"/>
                <w:lang w:eastAsia="ru-RU"/>
              </w:rPr>
              <w:br/>
              <w:t>в Банк ВТБ (ПАО)</w:t>
            </w:r>
            <w:r w:rsidRPr="00EB6471">
              <w:rPr>
                <w:rFonts w:ascii="Times New Roman" w:eastAsia="Times New Roman" w:hAnsi="Times New Roman"/>
                <w:color w:val="000000"/>
                <w:sz w:val="24"/>
                <w:szCs w:val="24"/>
                <w:lang w:eastAsia="ru-RU"/>
              </w:rPr>
              <w:br/>
              <w:t>К/с 30101810700000000187</w:t>
            </w:r>
            <w:r w:rsidRPr="00EB6471">
              <w:rPr>
                <w:rFonts w:ascii="Times New Roman" w:eastAsia="Times New Roman" w:hAnsi="Times New Roman"/>
                <w:color w:val="000000"/>
                <w:sz w:val="24"/>
                <w:szCs w:val="24"/>
                <w:lang w:eastAsia="ru-RU"/>
              </w:rPr>
              <w:br/>
              <w:t>БИК 044525187</w:t>
            </w:r>
          </w:p>
          <w:p w14:paraId="61B59C71" w14:textId="77777777" w:rsidR="00AB236B" w:rsidRPr="00EB6471" w:rsidRDefault="00AB236B" w:rsidP="00AB236B">
            <w:pPr>
              <w:spacing w:after="0" w:line="240" w:lineRule="auto"/>
              <w:jc w:val="both"/>
              <w:rPr>
                <w:rFonts w:ascii="Times New Roman" w:eastAsia="Times New Roman" w:hAnsi="Times New Roman"/>
                <w:color w:val="000000"/>
                <w:sz w:val="24"/>
                <w:szCs w:val="24"/>
                <w:lang w:eastAsia="ru-RU"/>
              </w:rPr>
            </w:pPr>
          </w:p>
          <w:p w14:paraId="12E96524" w14:textId="0F3F84EE" w:rsidR="00AB236B" w:rsidRPr="00EE75E9" w:rsidRDefault="00AB236B" w:rsidP="00AB236B">
            <w:pPr>
              <w:spacing w:line="240" w:lineRule="auto"/>
              <w:jc w:val="both"/>
              <w:rPr>
                <w:rFonts w:ascii="Times New Roman" w:eastAsia="Times New Roman" w:hAnsi="Times New Roman"/>
                <w:i/>
                <w:sz w:val="24"/>
                <w:szCs w:val="24"/>
              </w:rPr>
            </w:pPr>
            <w:r w:rsidRPr="001B3EBA">
              <w:rPr>
                <w:rFonts w:ascii="Times New Roman" w:hAnsi="Times New Roman"/>
                <w:i/>
                <w:color w:val="000000"/>
                <w:sz w:val="24"/>
                <w:szCs w:val="24"/>
              </w:rPr>
              <w:t>УКАЗЫВАЮТСЯ РЕКВИЗИТЫ ДЛЯ ПЕРЕЧИСЛЕНИЯ ОБЕСПЕЧЕНИЯ И 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AB236B" w:rsidRPr="007F3FAA" w14:paraId="6D5A0D4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262CC634" w14:textId="77777777" w:rsidR="00AB236B" w:rsidRPr="007F3FAA" w:rsidRDefault="00AB236B" w:rsidP="00AB236B">
            <w:pPr>
              <w:pStyle w:val="affffc"/>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7FA14ECF" w14:textId="77777777" w:rsidR="00AB236B" w:rsidRPr="007F3FAA" w:rsidRDefault="00AB236B" w:rsidP="00AB236B">
            <w:pPr>
              <w:spacing w:after="0" w:line="240" w:lineRule="auto"/>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1EBC9308" w14:textId="4378976A" w:rsidR="00AB236B" w:rsidRPr="00EE75E9" w:rsidRDefault="00AB236B" w:rsidP="00AB236B">
            <w:pPr>
              <w:spacing w:after="0" w:line="240" w:lineRule="auto"/>
              <w:rPr>
                <w:rFonts w:ascii="Times New Roman" w:hAnsi="Times New Roman"/>
                <w:sz w:val="24"/>
                <w:szCs w:val="24"/>
              </w:rPr>
            </w:pPr>
            <w:r w:rsidRPr="007F3FAA">
              <w:rPr>
                <w:rFonts w:ascii="Times New Roman" w:hAnsi="Times New Roman"/>
                <w:sz w:val="24"/>
                <w:szCs w:val="24"/>
              </w:rPr>
              <w:t>(обеспе</w:t>
            </w:r>
            <w:r>
              <w:rPr>
                <w:rFonts w:ascii="Times New Roman" w:hAnsi="Times New Roman"/>
                <w:sz w:val="24"/>
                <w:szCs w:val="24"/>
              </w:rPr>
              <w:t>чение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0F8481A" w14:textId="77777777" w:rsidR="00AB236B" w:rsidRPr="007F3FAA" w:rsidRDefault="00AB236B" w:rsidP="00AB236B">
            <w:pPr>
              <w:pStyle w:val="affffc"/>
              <w:tabs>
                <w:tab w:val="left" w:pos="1134"/>
              </w:tabs>
              <w:ind w:left="0"/>
              <w:jc w:val="both"/>
              <w:rPr>
                <w:szCs w:val="24"/>
              </w:rPr>
            </w:pPr>
            <w:r w:rsidRPr="007F3FAA">
              <w:rPr>
                <w:szCs w:val="24"/>
              </w:rPr>
              <w:t>Не установлено</w:t>
            </w:r>
          </w:p>
          <w:p w14:paraId="5FF2F6CB" w14:textId="77777777" w:rsidR="00AB236B" w:rsidRPr="007F3FAA" w:rsidRDefault="00AB236B" w:rsidP="00AB236B">
            <w:pPr>
              <w:pStyle w:val="affffc"/>
              <w:tabs>
                <w:tab w:val="left" w:pos="1134"/>
              </w:tabs>
              <w:ind w:left="0"/>
              <w:jc w:val="both"/>
              <w:rPr>
                <w:szCs w:val="24"/>
              </w:rPr>
            </w:pPr>
          </w:p>
          <w:p w14:paraId="3AA1D44B" w14:textId="46C8B167" w:rsidR="00AB236B" w:rsidRPr="007F3FAA" w:rsidRDefault="00AB236B" w:rsidP="00AB236B">
            <w:pPr>
              <w:spacing w:after="0" w:line="240" w:lineRule="auto"/>
              <w:ind w:firstLine="216"/>
              <w:jc w:val="both"/>
              <w:rPr>
                <w:rFonts w:ascii="Times New Roman" w:eastAsia="Times New Roman" w:hAnsi="Times New Roman"/>
                <w:i/>
                <w:sz w:val="24"/>
                <w:szCs w:val="24"/>
              </w:rPr>
            </w:pPr>
          </w:p>
        </w:tc>
      </w:tr>
      <w:tr w:rsidR="00AB236B" w:rsidRPr="007F3FAA" w14:paraId="00FD154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32BD0476"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860F36B"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Порядок предоставления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DE3A350" w14:textId="5E9B66E1"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AB236B" w:rsidRPr="007F3FAA" w14:paraId="1C1B8108"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824DBEB"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09158B89"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Подлежащие обеспечению гарантийные обязательства</w:t>
            </w:r>
          </w:p>
        </w:tc>
        <w:tc>
          <w:tcPr>
            <w:tcW w:w="5708" w:type="dxa"/>
            <w:gridSpan w:val="2"/>
            <w:tcBorders>
              <w:top w:val="single" w:sz="4" w:space="0" w:color="auto"/>
              <w:left w:val="nil"/>
              <w:bottom w:val="single" w:sz="4" w:space="0" w:color="auto"/>
              <w:right w:val="single" w:sz="4" w:space="0" w:color="auto"/>
            </w:tcBorders>
            <w:vAlign w:val="center"/>
          </w:tcPr>
          <w:p w14:paraId="2DEDEFF6" w14:textId="5B272932"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AB236B" w:rsidRPr="007F3FAA" w14:paraId="4E71E32E" w14:textId="77777777" w:rsidTr="006C3D98">
        <w:trPr>
          <w:gridAfter w:val="1"/>
          <w:wAfter w:w="7" w:type="dxa"/>
          <w:trHeight w:val="70"/>
        </w:trPr>
        <w:tc>
          <w:tcPr>
            <w:tcW w:w="841" w:type="dxa"/>
            <w:tcBorders>
              <w:top w:val="single" w:sz="4" w:space="0" w:color="auto"/>
              <w:left w:val="single" w:sz="4" w:space="0" w:color="auto"/>
              <w:bottom w:val="single" w:sz="4" w:space="0" w:color="auto"/>
              <w:right w:val="single" w:sz="4" w:space="0" w:color="auto"/>
            </w:tcBorders>
            <w:vAlign w:val="center"/>
          </w:tcPr>
          <w:p w14:paraId="6631C4C4" w14:textId="77777777" w:rsidR="00AB236B" w:rsidRPr="007F3FAA" w:rsidRDefault="00AB236B" w:rsidP="00AB236B">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E5685E2" w14:textId="77777777" w:rsidR="00AB236B" w:rsidRPr="007F3FAA" w:rsidRDefault="00AB236B" w:rsidP="00AB236B">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Срок действия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05EF7541" w14:textId="091C6F95" w:rsidR="00AB236B" w:rsidRPr="007F3FAA" w:rsidRDefault="00AB236B" w:rsidP="00AB236B">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bl>
    <w:p w14:paraId="0F7C789B" w14:textId="63F2E718" w:rsidR="002A0375" w:rsidRPr="007F3FAA" w:rsidRDefault="006C3D98" w:rsidP="008936F4">
      <w:pPr>
        <w:spacing w:after="0" w:line="240" w:lineRule="auto"/>
        <w:ind w:left="5103"/>
        <w:rPr>
          <w:rFonts w:ascii="Times New Roman" w:eastAsia="Times New Roman" w:hAnsi="Times New Roman"/>
          <w:sz w:val="24"/>
          <w:szCs w:val="24"/>
          <w:lang w:eastAsia="ru-RU"/>
        </w:rPr>
      </w:pPr>
      <w:bookmarkStart w:id="11" w:name="_Toc375898324"/>
      <w:bookmarkStart w:id="12" w:name="_Toc375898908"/>
      <w:r>
        <w:rPr>
          <w:rFonts w:ascii="Times New Roman" w:eastAsia="Times New Roman" w:hAnsi="Times New Roman"/>
          <w:sz w:val="24"/>
          <w:szCs w:val="24"/>
          <w:lang w:eastAsia="ru-RU"/>
        </w:rPr>
        <w:br w:type="textWrapping" w:clear="all"/>
      </w:r>
      <w:r w:rsidR="002A0375" w:rsidRPr="007F3FAA">
        <w:rPr>
          <w:rFonts w:ascii="Times New Roman" w:eastAsia="Times New Roman" w:hAnsi="Times New Roman"/>
          <w:sz w:val="24"/>
          <w:szCs w:val="24"/>
          <w:lang w:eastAsia="ru-RU"/>
        </w:rPr>
        <w:br w:type="page"/>
      </w:r>
    </w:p>
    <w:p w14:paraId="55F03857" w14:textId="7253AF64" w:rsidR="008B72BC" w:rsidRPr="007F3FAA" w:rsidRDefault="000504AD" w:rsidP="00E31070">
      <w:pPr>
        <w:suppressLineNumbers/>
        <w:suppressAutoHyphens/>
        <w:spacing w:after="0" w:line="240" w:lineRule="auto"/>
        <w:ind w:firstLine="4962"/>
        <w:jc w:val="center"/>
        <w:outlineLvl w:val="1"/>
        <w:rPr>
          <w:rFonts w:ascii="Times New Roman" w:eastAsia="Times New Roman" w:hAnsi="Times New Roman"/>
          <w:bCs/>
          <w:color w:val="000000"/>
          <w:sz w:val="24"/>
          <w:szCs w:val="24"/>
          <w:lang w:eastAsia="ru-RU"/>
        </w:rPr>
      </w:pPr>
      <w:r w:rsidRPr="007F3FAA">
        <w:rPr>
          <w:rFonts w:ascii="Times New Roman" w:eastAsia="Times New Roman" w:hAnsi="Times New Roman"/>
          <w:bCs/>
          <w:color w:val="000000"/>
          <w:sz w:val="24"/>
          <w:szCs w:val="24"/>
          <w:lang w:eastAsia="ru-RU"/>
        </w:rPr>
        <w:t>П</w:t>
      </w:r>
      <w:r w:rsidR="008B72BC" w:rsidRPr="007F3FAA">
        <w:rPr>
          <w:rFonts w:ascii="Times New Roman" w:eastAsia="Times New Roman" w:hAnsi="Times New Roman"/>
          <w:bCs/>
          <w:color w:val="000000"/>
          <w:sz w:val="24"/>
          <w:szCs w:val="24"/>
          <w:lang w:eastAsia="ru-RU"/>
        </w:rPr>
        <w:t>риложение</w:t>
      </w:r>
      <w:bookmarkEnd w:id="11"/>
      <w:bookmarkEnd w:id="12"/>
    </w:p>
    <w:p w14:paraId="7BAE513F" w14:textId="77777777" w:rsidR="008B72BC" w:rsidRPr="007F3FAA" w:rsidRDefault="008B72BC" w:rsidP="00E31070">
      <w:pPr>
        <w:spacing w:after="0" w:line="240" w:lineRule="auto"/>
        <w:ind w:left="5103" w:firstLine="1418"/>
        <w:rPr>
          <w:rFonts w:ascii="Times New Roman" w:eastAsia="Times New Roman" w:hAnsi="Times New Roman"/>
          <w:sz w:val="24"/>
          <w:szCs w:val="24"/>
          <w:lang w:eastAsia="ru-RU"/>
        </w:rPr>
      </w:pPr>
      <w:bookmarkStart w:id="13" w:name="_Toc375898325"/>
      <w:bookmarkStart w:id="14" w:name="_Toc375898909"/>
      <w:r w:rsidRPr="007F3FAA">
        <w:rPr>
          <w:rFonts w:ascii="Times New Roman" w:eastAsia="Times New Roman" w:hAnsi="Times New Roman"/>
          <w:sz w:val="24"/>
          <w:szCs w:val="24"/>
          <w:lang w:eastAsia="ru-RU"/>
        </w:rPr>
        <w:t xml:space="preserve">к Информационной карте </w:t>
      </w:r>
      <w:bookmarkEnd w:id="13"/>
      <w:bookmarkEnd w:id="14"/>
    </w:p>
    <w:p w14:paraId="696FD073" w14:textId="77777777" w:rsidR="008B72BC" w:rsidRPr="007F3FAA" w:rsidRDefault="008B72BC">
      <w:pPr>
        <w:spacing w:after="0" w:line="240" w:lineRule="auto"/>
        <w:ind w:left="5103"/>
        <w:rPr>
          <w:rFonts w:ascii="Times New Roman" w:eastAsia="Times New Roman" w:hAnsi="Times New Roman"/>
          <w:b/>
          <w:color w:val="000000"/>
          <w:sz w:val="24"/>
          <w:szCs w:val="24"/>
          <w:lang w:eastAsia="ru-RU"/>
        </w:rPr>
      </w:pPr>
    </w:p>
    <w:p w14:paraId="705F0F84" w14:textId="77777777" w:rsidR="00857DBC" w:rsidRDefault="00857DBC" w:rsidP="00E31070">
      <w:pPr>
        <w:spacing w:after="0"/>
        <w:jc w:val="center"/>
        <w:rPr>
          <w:rFonts w:ascii="Times New Roman" w:hAnsi="Times New Roman"/>
          <w:b/>
          <w:sz w:val="24"/>
          <w:szCs w:val="24"/>
          <w:lang w:eastAsia="ru-RU"/>
        </w:rPr>
      </w:pPr>
      <w:bookmarkStart w:id="15" w:name="_Toc375898326"/>
      <w:bookmarkStart w:id="16" w:name="_Toc375898910"/>
    </w:p>
    <w:p w14:paraId="5C18F740" w14:textId="77777777" w:rsidR="00857DBC" w:rsidRDefault="00857DBC" w:rsidP="00E31070">
      <w:pPr>
        <w:spacing w:after="0"/>
        <w:jc w:val="center"/>
        <w:rPr>
          <w:rFonts w:ascii="Times New Roman" w:hAnsi="Times New Roman"/>
          <w:b/>
          <w:sz w:val="24"/>
          <w:szCs w:val="24"/>
          <w:lang w:eastAsia="ru-RU"/>
        </w:rPr>
      </w:pPr>
    </w:p>
    <w:p w14:paraId="019CC1A5" w14:textId="713A13DD" w:rsidR="008B72BC" w:rsidRPr="007F3FAA" w:rsidRDefault="008B72BC" w:rsidP="00E31070">
      <w:pPr>
        <w:spacing w:after="0"/>
        <w:jc w:val="center"/>
        <w:rPr>
          <w:rFonts w:ascii="Times New Roman" w:hAnsi="Times New Roman"/>
          <w:b/>
          <w:sz w:val="24"/>
          <w:szCs w:val="24"/>
          <w:lang w:eastAsia="ru-RU"/>
        </w:rPr>
      </w:pPr>
      <w:r w:rsidRPr="007F3FAA">
        <w:rPr>
          <w:rFonts w:ascii="Times New Roman" w:hAnsi="Times New Roman"/>
          <w:b/>
          <w:sz w:val="24"/>
          <w:szCs w:val="24"/>
          <w:lang w:eastAsia="ru-RU"/>
        </w:rPr>
        <w:t xml:space="preserve">КРИТЕРИИ ОЦЕНКИ ЗАЯВОК НА УЧАСТИЕ В </w:t>
      </w:r>
      <w:r w:rsidR="00EF5E1E" w:rsidRPr="007F3FAA">
        <w:rPr>
          <w:rFonts w:ascii="Times New Roman" w:hAnsi="Times New Roman"/>
          <w:b/>
          <w:sz w:val="24"/>
          <w:szCs w:val="24"/>
          <w:lang w:eastAsia="ru-RU"/>
        </w:rPr>
        <w:t>СОКРАЩЕННОМ ОТБОРЕ ПРЕДЛОЖЕНИЙ</w:t>
      </w:r>
      <w:r w:rsidRPr="007F3FAA">
        <w:rPr>
          <w:rFonts w:ascii="Times New Roman" w:hAnsi="Times New Roman"/>
          <w:b/>
          <w:sz w:val="24"/>
          <w:szCs w:val="24"/>
          <w:lang w:eastAsia="ru-RU"/>
        </w:rPr>
        <w:t>, ВЕЛИЧИНЫ ЗНАЧИМОСТИ И ПОРЯДОК ОЦЕНКИ</w:t>
      </w:r>
      <w:bookmarkEnd w:id="15"/>
      <w:bookmarkEnd w:id="16"/>
    </w:p>
    <w:p w14:paraId="04AC531F" w14:textId="77777777" w:rsidR="009D6D25"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bookmarkStart w:id="17" w:name="_Toc383792460"/>
      <w:bookmarkStart w:id="18" w:name="_Toc384030507"/>
      <w:bookmarkStart w:id="19" w:name="_Toc390100159"/>
      <w:bookmarkStart w:id="20" w:name="_Toc518230789"/>
      <w:bookmarkStart w:id="21" w:name="_Toc522823859"/>
      <w:bookmarkStart w:id="22" w:name="_Toc523490542"/>
      <w:bookmarkStart w:id="23" w:name="_Toc523491028"/>
      <w:bookmarkStart w:id="24" w:name="_Toc525042695"/>
      <w:bookmarkStart w:id="25" w:name="_Toc526154631"/>
    </w:p>
    <w:bookmarkEnd w:id="17"/>
    <w:bookmarkEnd w:id="18"/>
    <w:bookmarkEnd w:id="19"/>
    <w:bookmarkEnd w:id="20"/>
    <w:bookmarkEnd w:id="21"/>
    <w:bookmarkEnd w:id="22"/>
    <w:bookmarkEnd w:id="23"/>
    <w:bookmarkEnd w:id="24"/>
    <w:bookmarkEnd w:id="25"/>
    <w:p w14:paraId="03AA9E66" w14:textId="77777777" w:rsidR="00ED7A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1759B0">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 Дробное значение рейтинга округляется до двух десятичных знаков после запятой по математическим правилам округления.</w:t>
      </w:r>
    </w:p>
    <w:p w14:paraId="438B5A5D" w14:textId="77777777" w:rsidR="00ED7A32" w:rsidRPr="00812B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812B32">
        <w:rPr>
          <w:rFonts w:ascii="Times New Roman" w:hAnsi="Times New Roman"/>
          <w:sz w:val="24"/>
          <w:szCs w:val="28"/>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54167B2C" w14:textId="77777777" w:rsidR="00ED7A32" w:rsidRPr="00812B32" w:rsidRDefault="00ED7A32" w:rsidP="00ED7A32">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lang w:val="ru"/>
        </w:rPr>
      </w:pPr>
      <w:r w:rsidRPr="00812B32">
        <w:rPr>
          <w:rFonts w:ascii="Times New Roman" w:hAnsi="Times New Roman"/>
          <w:b/>
          <w:sz w:val="24"/>
          <w:szCs w:val="28"/>
          <w:lang w:val="ru"/>
        </w:rPr>
        <w:t>Заказчиком установлены следующие критерии оценки:</w:t>
      </w:r>
    </w:p>
    <w:p w14:paraId="7D803B92" w14:textId="77777777" w:rsidR="00ED7A32" w:rsidRPr="001759B0" w:rsidRDefault="00ED7A32" w:rsidP="00ED7A32">
      <w:pPr>
        <w:spacing w:after="0" w:line="240" w:lineRule="auto"/>
        <w:ind w:right="153" w:firstLine="709"/>
        <w:jc w:val="both"/>
        <w:rPr>
          <w:rFonts w:ascii="Times New Roman" w:hAnsi="Times New Roman"/>
          <w:sz w:val="4"/>
          <w:szCs w:val="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084"/>
        <w:gridCol w:w="4394"/>
      </w:tblGrid>
      <w:tr w:rsidR="00ED7A32" w:rsidRPr="001759B0" w14:paraId="1B96C096" w14:textId="77777777" w:rsidTr="0032027A">
        <w:tc>
          <w:tcPr>
            <w:tcW w:w="594" w:type="dxa"/>
          </w:tcPr>
          <w:p w14:paraId="3B7A4228"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 п/п</w:t>
            </w:r>
          </w:p>
        </w:tc>
        <w:tc>
          <w:tcPr>
            <w:tcW w:w="4084" w:type="dxa"/>
          </w:tcPr>
          <w:p w14:paraId="5C48C495"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Критерии</w:t>
            </w:r>
          </w:p>
        </w:tc>
        <w:tc>
          <w:tcPr>
            <w:tcW w:w="4394" w:type="dxa"/>
          </w:tcPr>
          <w:p w14:paraId="6EAA6FFA" w14:textId="77777777" w:rsidR="00ED7A32" w:rsidRPr="001759B0" w:rsidRDefault="00ED7A32" w:rsidP="0032027A">
            <w:pPr>
              <w:contextualSpacing/>
              <w:jc w:val="center"/>
              <w:rPr>
                <w:rFonts w:ascii="Times New Roman" w:hAnsi="Times New Roman"/>
                <w:sz w:val="24"/>
                <w:szCs w:val="28"/>
              </w:rPr>
            </w:pPr>
            <w:r w:rsidRPr="001759B0">
              <w:rPr>
                <w:rFonts w:ascii="Times New Roman" w:hAnsi="Times New Roman"/>
                <w:sz w:val="24"/>
                <w:szCs w:val="28"/>
              </w:rPr>
              <w:t>Весовое значение</w:t>
            </w:r>
          </w:p>
        </w:tc>
      </w:tr>
      <w:tr w:rsidR="00ED7A32" w:rsidRPr="001759B0" w14:paraId="659A02C5" w14:textId="77777777" w:rsidTr="0032027A">
        <w:trPr>
          <w:trHeight w:val="637"/>
        </w:trPr>
        <w:tc>
          <w:tcPr>
            <w:tcW w:w="594" w:type="dxa"/>
          </w:tcPr>
          <w:p w14:paraId="0166EA3A"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1</w:t>
            </w:r>
          </w:p>
        </w:tc>
        <w:tc>
          <w:tcPr>
            <w:tcW w:w="4084" w:type="dxa"/>
          </w:tcPr>
          <w:p w14:paraId="64345B3B"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Цена договора</w:t>
            </w:r>
          </w:p>
        </w:tc>
        <w:tc>
          <w:tcPr>
            <w:tcW w:w="4394" w:type="dxa"/>
          </w:tcPr>
          <w:p w14:paraId="479CCE0F"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значимость критерия Ц </w:t>
            </w:r>
            <w:r w:rsidRPr="001759B0">
              <w:rPr>
                <w:rFonts w:ascii="Times New Roman" w:hAnsi="Times New Roman"/>
                <w:sz w:val="24"/>
                <w:szCs w:val="28"/>
                <w:vertAlign w:val="subscript"/>
              </w:rPr>
              <w:t>i</w:t>
            </w:r>
            <w:r w:rsidRPr="001759B0">
              <w:rPr>
                <w:rFonts w:ascii="Times New Roman" w:hAnsi="Times New Roman"/>
                <w:sz w:val="24"/>
                <w:szCs w:val="28"/>
              </w:rPr>
              <w:t xml:space="preserve"> (ОЦ i)  </w:t>
            </w:r>
            <w:r w:rsidRPr="001759B0" w:rsidDel="001E1FE1">
              <w:rPr>
                <w:rFonts w:ascii="Times New Roman" w:hAnsi="Times New Roman"/>
                <w:sz w:val="24"/>
                <w:szCs w:val="28"/>
              </w:rPr>
              <w:t xml:space="preserve"> </w:t>
            </w:r>
            <w:r w:rsidRPr="001759B0">
              <w:rPr>
                <w:rFonts w:ascii="Times New Roman" w:hAnsi="Times New Roman"/>
                <w:sz w:val="24"/>
                <w:szCs w:val="28"/>
              </w:rPr>
              <w:t xml:space="preserve">– </w:t>
            </w:r>
            <w:r>
              <w:rPr>
                <w:rFonts w:ascii="Times New Roman" w:hAnsi="Times New Roman"/>
                <w:sz w:val="24"/>
                <w:szCs w:val="28"/>
              </w:rPr>
              <w:t>30</w:t>
            </w:r>
            <w:r w:rsidRPr="001759B0">
              <w:rPr>
                <w:rFonts w:ascii="Times New Roman" w:hAnsi="Times New Roman"/>
                <w:sz w:val="24"/>
                <w:szCs w:val="28"/>
              </w:rPr>
              <w:t xml:space="preserve"> % </w:t>
            </w:r>
          </w:p>
        </w:tc>
      </w:tr>
      <w:tr w:rsidR="00ED7A32" w:rsidRPr="001759B0" w14:paraId="3BE22C0D" w14:textId="77777777" w:rsidTr="0032027A">
        <w:trPr>
          <w:trHeight w:val="946"/>
        </w:trPr>
        <w:tc>
          <w:tcPr>
            <w:tcW w:w="594" w:type="dxa"/>
          </w:tcPr>
          <w:p w14:paraId="606919EE"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2</w:t>
            </w:r>
          </w:p>
        </w:tc>
        <w:tc>
          <w:tcPr>
            <w:tcW w:w="4084" w:type="dxa"/>
          </w:tcPr>
          <w:p w14:paraId="3B149B8C" w14:textId="77777777" w:rsidR="00ED7A32" w:rsidRPr="001759B0" w:rsidRDefault="00ED7A32" w:rsidP="0032027A">
            <w:pPr>
              <w:contextualSpacing/>
              <w:rPr>
                <w:rFonts w:ascii="Times New Roman" w:hAnsi="Times New Roman"/>
                <w:sz w:val="24"/>
                <w:szCs w:val="28"/>
              </w:rPr>
            </w:pPr>
            <w:r w:rsidRPr="001759B0">
              <w:rPr>
                <w:rFonts w:ascii="Times New Roman" w:hAnsi="Times New Roman"/>
                <w:sz w:val="24"/>
                <w:szCs w:val="28"/>
              </w:rPr>
              <w:t xml:space="preserve">Качество технического предложения и квалификация участника закупки </w:t>
            </w:r>
          </w:p>
        </w:tc>
        <w:tc>
          <w:tcPr>
            <w:tcW w:w="4394" w:type="dxa"/>
          </w:tcPr>
          <w:p w14:paraId="20A02CC4" w14:textId="77777777" w:rsidR="00ED7A32" w:rsidRPr="001759B0" w:rsidRDefault="00ED7A32" w:rsidP="0032027A">
            <w:pPr>
              <w:ind w:right="454"/>
              <w:contextualSpacing/>
              <w:rPr>
                <w:rFonts w:ascii="Times New Roman" w:hAnsi="Times New Roman"/>
                <w:sz w:val="24"/>
                <w:szCs w:val="28"/>
              </w:rPr>
            </w:pPr>
            <w:r w:rsidRPr="001759B0">
              <w:rPr>
                <w:rFonts w:ascii="Times New Roman" w:hAnsi="Times New Roman"/>
                <w:sz w:val="24"/>
                <w:szCs w:val="28"/>
              </w:rPr>
              <w:t xml:space="preserve">значимость критерия </w:t>
            </w:r>
            <w:r w:rsidRPr="001759B0">
              <w:rPr>
                <w:rFonts w:ascii="Times New Roman" w:hAnsi="Times New Roman"/>
                <w:bCs/>
                <w:sz w:val="24"/>
                <w:szCs w:val="24"/>
              </w:rPr>
              <w:t>Т</w:t>
            </w:r>
            <w:proofErr w:type="spellStart"/>
            <w:r w:rsidRPr="001759B0">
              <w:rPr>
                <w:rFonts w:ascii="Times New Roman" w:hAnsi="Times New Roman"/>
                <w:bCs/>
                <w:sz w:val="24"/>
                <w:szCs w:val="24"/>
                <w:vertAlign w:val="subscript"/>
                <w:lang w:val="en-US"/>
              </w:rPr>
              <w:t>i</w:t>
            </w:r>
            <w:proofErr w:type="spellEnd"/>
            <w:r>
              <w:rPr>
                <w:rFonts w:ascii="Times New Roman" w:hAnsi="Times New Roman"/>
                <w:bCs/>
                <w:sz w:val="24"/>
                <w:szCs w:val="24"/>
              </w:rPr>
              <w:t xml:space="preserve"> – 7</w:t>
            </w:r>
            <w:r w:rsidRPr="001759B0">
              <w:rPr>
                <w:rFonts w:ascii="Times New Roman" w:hAnsi="Times New Roman"/>
                <w:bCs/>
                <w:sz w:val="24"/>
                <w:szCs w:val="24"/>
              </w:rPr>
              <w:t>0 %</w:t>
            </w:r>
          </w:p>
        </w:tc>
      </w:tr>
    </w:tbl>
    <w:p w14:paraId="6EC0C82F" w14:textId="77777777" w:rsidR="00ED7A32" w:rsidRDefault="00ED7A32" w:rsidP="00ED7A32">
      <w:pPr>
        <w:spacing w:after="0" w:line="240" w:lineRule="auto"/>
        <w:ind w:right="153" w:firstLine="851"/>
        <w:jc w:val="both"/>
        <w:rPr>
          <w:rFonts w:ascii="Times New Roman" w:hAnsi="Times New Roman"/>
          <w:sz w:val="24"/>
          <w:szCs w:val="28"/>
        </w:rPr>
      </w:pPr>
      <w:r w:rsidRPr="001759B0">
        <w:rPr>
          <w:rFonts w:ascii="Times New Roman" w:hAnsi="Times New Roman"/>
          <w:sz w:val="24"/>
          <w:szCs w:val="24"/>
        </w:rPr>
        <w:t>Совокупная значимость</w:t>
      </w:r>
      <w:r w:rsidRPr="001759B0">
        <w:rPr>
          <w:rFonts w:ascii="Times New Roman" w:hAnsi="Times New Roman"/>
          <w:sz w:val="24"/>
          <w:szCs w:val="28"/>
        </w:rPr>
        <w:t xml:space="preserve"> критериев оценки заявок составляет 100%.</w:t>
      </w:r>
    </w:p>
    <w:p w14:paraId="74CCAEA1" w14:textId="77777777" w:rsidR="00ED7A32" w:rsidRDefault="00ED7A32" w:rsidP="00ED7A32">
      <w:pPr>
        <w:spacing w:after="0" w:line="240" w:lineRule="auto"/>
        <w:ind w:right="153" w:firstLine="851"/>
        <w:jc w:val="both"/>
        <w:rPr>
          <w:rFonts w:ascii="Times New Roman" w:hAnsi="Times New Roman"/>
          <w:sz w:val="24"/>
          <w:szCs w:val="28"/>
        </w:rPr>
      </w:pPr>
    </w:p>
    <w:p w14:paraId="6B54448E" w14:textId="77777777" w:rsidR="00ED7A32" w:rsidRPr="00812B32" w:rsidRDefault="00ED7A32" w:rsidP="00ED7A32">
      <w:pPr>
        <w:spacing w:after="0" w:line="240" w:lineRule="auto"/>
        <w:ind w:right="153" w:firstLine="851"/>
        <w:jc w:val="both"/>
        <w:rPr>
          <w:rFonts w:ascii="Times New Roman" w:hAnsi="Times New Roman"/>
          <w:bCs/>
          <w:sz w:val="24"/>
          <w:szCs w:val="28"/>
        </w:rPr>
      </w:pPr>
      <w:r w:rsidRPr="00812B32">
        <w:rPr>
          <w:rFonts w:ascii="Times New Roman" w:hAnsi="Times New Roman"/>
          <w:b/>
          <w:bCs/>
          <w:sz w:val="24"/>
          <w:szCs w:val="28"/>
          <w:u w:val="single"/>
        </w:rPr>
        <w:t>Рейтинг заявки</w:t>
      </w:r>
      <w:r w:rsidRPr="00812B32">
        <w:rPr>
          <w:rFonts w:ascii="Times New Roman" w:hAnsi="Times New Roman"/>
          <w:bCs/>
          <w:sz w:val="24"/>
          <w:szCs w:val="28"/>
        </w:rPr>
        <w:t>:</w:t>
      </w:r>
    </w:p>
    <w:p w14:paraId="1AD6F559" w14:textId="77777777" w:rsidR="00ED7A32" w:rsidRPr="00812B32" w:rsidRDefault="00ED7A32" w:rsidP="00ED7A32">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438F1140" w14:textId="77777777" w:rsidR="00ED7A32" w:rsidRPr="00812B32" w:rsidRDefault="00ED7A32" w:rsidP="00ED7A32">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 xml:space="preserve">Все документы, предоставляемые участником закупки, должны быть представлены в читаемом виде, на которых видны необходимые подписи и печати (при наличии). </w:t>
      </w:r>
    </w:p>
    <w:p w14:paraId="6295ADBF" w14:textId="77777777" w:rsidR="00ED7A32" w:rsidRPr="001759B0" w:rsidRDefault="00ED7A32" w:rsidP="00ED7A32">
      <w:pPr>
        <w:spacing w:after="0" w:line="240" w:lineRule="auto"/>
        <w:ind w:firstLine="851"/>
        <w:jc w:val="both"/>
        <w:rPr>
          <w:rFonts w:ascii="Times New Roman" w:hAnsi="Times New Roman"/>
          <w:b/>
          <w:sz w:val="24"/>
          <w:szCs w:val="24"/>
        </w:rPr>
      </w:pPr>
    </w:p>
    <w:p w14:paraId="23376F00" w14:textId="77777777" w:rsidR="00ED7A32" w:rsidRPr="001759B0" w:rsidRDefault="00ED7A32" w:rsidP="00ED7A32">
      <w:pPr>
        <w:spacing w:after="0" w:line="240" w:lineRule="auto"/>
        <w:ind w:firstLine="851"/>
        <w:jc w:val="both"/>
        <w:rPr>
          <w:rFonts w:ascii="Times New Roman" w:hAnsi="Times New Roman"/>
          <w:b/>
          <w:sz w:val="24"/>
          <w:szCs w:val="24"/>
        </w:rPr>
      </w:pPr>
      <w:r w:rsidRPr="001759B0">
        <w:rPr>
          <w:rFonts w:ascii="Times New Roman" w:hAnsi="Times New Roman"/>
          <w:b/>
          <w:sz w:val="24"/>
          <w:szCs w:val="24"/>
        </w:rPr>
        <w:t xml:space="preserve">Рейтинг заявки </w:t>
      </w:r>
      <w:proofErr w:type="spellStart"/>
      <w:r w:rsidRPr="001759B0">
        <w:rPr>
          <w:rFonts w:ascii="Times New Roman" w:hAnsi="Times New Roman"/>
          <w:b/>
          <w:sz w:val="24"/>
          <w:szCs w:val="24"/>
          <w:lang w:val="en-US"/>
        </w:rPr>
        <w:t>i</w:t>
      </w:r>
      <w:proofErr w:type="spellEnd"/>
      <w:r w:rsidRPr="001759B0">
        <w:rPr>
          <w:rFonts w:ascii="Times New Roman" w:hAnsi="Times New Roman"/>
          <w:b/>
          <w:sz w:val="24"/>
          <w:szCs w:val="24"/>
        </w:rPr>
        <w:t>-го участника закупки определяется по формуле:</w:t>
      </w:r>
    </w:p>
    <w:p w14:paraId="20AA1B15" w14:textId="77777777" w:rsidR="00ED7A32" w:rsidRPr="001759B0" w:rsidRDefault="00ED7A32" w:rsidP="00ED7A32">
      <w:pPr>
        <w:jc w:val="center"/>
        <w:rPr>
          <w:rFonts w:ascii="Times New Roman" w:hAnsi="Times New Roman"/>
          <w:b/>
          <w:sz w:val="10"/>
          <w:szCs w:val="10"/>
        </w:rPr>
      </w:pPr>
    </w:p>
    <w:p w14:paraId="38DDC46E" w14:textId="77777777" w:rsidR="00ED7A32" w:rsidRPr="001759B0" w:rsidRDefault="00ED7A32" w:rsidP="00ED7A32">
      <w:pPr>
        <w:jc w:val="center"/>
        <w:rPr>
          <w:rFonts w:ascii="Times New Roman" w:hAnsi="Times New Roman"/>
          <w:b/>
          <w:sz w:val="24"/>
          <w:szCs w:val="24"/>
        </w:rPr>
      </w:pPr>
      <w:proofErr w:type="spellStart"/>
      <w:proofErr w:type="gramStart"/>
      <w:r w:rsidRPr="001759B0">
        <w:rPr>
          <w:rFonts w:ascii="Times New Roman" w:hAnsi="Times New Roman"/>
          <w:b/>
          <w:sz w:val="24"/>
          <w:szCs w:val="24"/>
          <w:lang w:val="en-US"/>
        </w:rPr>
        <w:t>R</w:t>
      </w:r>
      <w:r w:rsidRPr="001759B0">
        <w:rPr>
          <w:rFonts w:ascii="Times New Roman" w:hAnsi="Times New Roman"/>
          <w:b/>
          <w:bCs/>
          <w:sz w:val="24"/>
          <w:szCs w:val="24"/>
          <w:vertAlign w:val="subscript"/>
          <w:lang w:val="en-US"/>
        </w:rPr>
        <w:t>i</w:t>
      </w:r>
      <w:proofErr w:type="spellEnd"/>
      <w:proofErr w:type="gramEnd"/>
      <w:r w:rsidRPr="001759B0">
        <w:rPr>
          <w:rFonts w:ascii="Times New Roman" w:hAnsi="Times New Roman"/>
          <w:b/>
          <w:bCs/>
          <w:sz w:val="24"/>
          <w:szCs w:val="24"/>
          <w:vertAlign w:val="subscript"/>
        </w:rPr>
        <w:t xml:space="preserve"> </w:t>
      </w:r>
      <w:r w:rsidRPr="001759B0">
        <w:rPr>
          <w:rFonts w:ascii="Times New Roman" w:hAnsi="Times New Roman"/>
          <w:b/>
          <w:bCs/>
          <w:sz w:val="24"/>
          <w:szCs w:val="24"/>
        </w:rPr>
        <w:t>= БЦ</w:t>
      </w:r>
      <w:proofErr w:type="spellStart"/>
      <w:r w:rsidRPr="001759B0">
        <w:rPr>
          <w:rFonts w:ascii="Times New Roman" w:hAnsi="Times New Roman"/>
          <w:b/>
          <w:bCs/>
          <w:sz w:val="24"/>
          <w:szCs w:val="24"/>
          <w:vertAlign w:val="subscript"/>
          <w:lang w:val="en-US"/>
        </w:rPr>
        <w:t>i</w:t>
      </w:r>
      <w:proofErr w:type="spellEnd"/>
      <w:r w:rsidRPr="001759B0">
        <w:rPr>
          <w:rFonts w:ascii="Times New Roman" w:hAnsi="Times New Roman"/>
          <w:b/>
          <w:bCs/>
          <w:sz w:val="24"/>
          <w:szCs w:val="24"/>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ц</w:t>
      </w:r>
      <w:r w:rsidRPr="001759B0">
        <w:rPr>
          <w:rFonts w:ascii="Times New Roman" w:hAnsi="Times New Roman"/>
          <w:b/>
          <w:bCs/>
          <w:sz w:val="24"/>
          <w:szCs w:val="24"/>
        </w:rPr>
        <w:t xml:space="preserve"> +</w:t>
      </w:r>
      <w:r w:rsidRPr="001759B0">
        <w:rPr>
          <w:rFonts w:ascii="Times New Roman" w:hAnsi="Times New Roman"/>
        </w:rPr>
        <w:t xml:space="preserve"> </w:t>
      </w:r>
      <w:r w:rsidRPr="001759B0">
        <w:rPr>
          <w:rFonts w:ascii="Times New Roman" w:hAnsi="Times New Roman"/>
          <w:b/>
          <w:bCs/>
          <w:sz w:val="24"/>
          <w:szCs w:val="24"/>
        </w:rPr>
        <w:t>БТ</w:t>
      </w:r>
      <w:proofErr w:type="spellStart"/>
      <w:r w:rsidRPr="001759B0">
        <w:rPr>
          <w:rFonts w:ascii="Times New Roman" w:hAnsi="Times New Roman"/>
          <w:b/>
          <w:bCs/>
          <w:sz w:val="24"/>
          <w:szCs w:val="24"/>
          <w:vertAlign w:val="subscript"/>
          <w:lang w:val="en-US"/>
        </w:rPr>
        <w:t>i</w:t>
      </w:r>
      <w:proofErr w:type="spellEnd"/>
      <w:r w:rsidRPr="001759B0">
        <w:rPr>
          <w:rFonts w:ascii="Times New Roman" w:hAnsi="Times New Roman"/>
          <w:b/>
          <w:bCs/>
          <w:sz w:val="24"/>
          <w:szCs w:val="24"/>
          <w:vertAlign w:val="subscript"/>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т</w:t>
      </w:r>
    </w:p>
    <w:p w14:paraId="2EC57499" w14:textId="77777777" w:rsidR="00ED7A32" w:rsidRPr="001759B0" w:rsidRDefault="00ED7A32" w:rsidP="00ED7A32">
      <w:pPr>
        <w:spacing w:after="0"/>
        <w:jc w:val="both"/>
        <w:rPr>
          <w:rFonts w:ascii="Times New Roman" w:hAnsi="Times New Roman"/>
          <w:sz w:val="24"/>
          <w:szCs w:val="24"/>
        </w:rPr>
      </w:pPr>
      <w:r w:rsidRPr="001759B0">
        <w:rPr>
          <w:rFonts w:ascii="Times New Roman" w:hAnsi="Times New Roman"/>
          <w:sz w:val="24"/>
          <w:szCs w:val="24"/>
        </w:rPr>
        <w:t xml:space="preserve">где: </w:t>
      </w:r>
    </w:p>
    <w:p w14:paraId="6816D3BE" w14:textId="77777777" w:rsidR="00ED7A32" w:rsidRPr="001759B0" w:rsidRDefault="00ED7A32" w:rsidP="00ED7A32">
      <w:pPr>
        <w:pStyle w:val="affffc"/>
        <w:numPr>
          <w:ilvl w:val="0"/>
          <w:numId w:val="55"/>
        </w:numPr>
        <w:spacing w:line="276" w:lineRule="auto"/>
        <w:ind w:right="424"/>
        <w:jc w:val="both"/>
        <w:rPr>
          <w:szCs w:val="24"/>
        </w:rPr>
      </w:pPr>
      <w:r w:rsidRPr="001759B0">
        <w:rPr>
          <w:b/>
          <w:szCs w:val="24"/>
        </w:rPr>
        <w:t>V</w:t>
      </w:r>
      <w:r w:rsidRPr="001759B0">
        <w:rPr>
          <w:szCs w:val="24"/>
        </w:rPr>
        <w:t xml:space="preserve"> – значимость (вес) соответствующего критерия,</w:t>
      </w:r>
    </w:p>
    <w:p w14:paraId="4EC608C6" w14:textId="77777777" w:rsidR="00ED7A32" w:rsidRPr="001759B0" w:rsidRDefault="00ED7A32" w:rsidP="00ED7A32">
      <w:pPr>
        <w:pStyle w:val="affffc"/>
        <w:numPr>
          <w:ilvl w:val="0"/>
          <w:numId w:val="55"/>
        </w:numPr>
        <w:spacing w:after="200" w:line="276" w:lineRule="auto"/>
        <w:ind w:right="424"/>
        <w:jc w:val="both"/>
        <w:rPr>
          <w:szCs w:val="24"/>
        </w:rPr>
      </w:pPr>
      <w:r w:rsidRPr="001759B0">
        <w:rPr>
          <w:b/>
          <w:bCs/>
          <w:szCs w:val="24"/>
        </w:rPr>
        <w:t>БЦ, БТ</w:t>
      </w:r>
      <w:r w:rsidRPr="001759B0">
        <w:rPr>
          <w:b/>
          <w:bCs/>
          <w:szCs w:val="24"/>
          <w:vertAlign w:val="subscript"/>
        </w:rPr>
        <w:t xml:space="preserve"> </w:t>
      </w:r>
      <w:r w:rsidRPr="001759B0">
        <w:rPr>
          <w:b/>
          <w:szCs w:val="24"/>
        </w:rPr>
        <w:t xml:space="preserve">– </w:t>
      </w:r>
      <w:r w:rsidRPr="001759B0">
        <w:rPr>
          <w:szCs w:val="24"/>
        </w:rPr>
        <w:t>оценка (балл) соответствующего критерия.</w:t>
      </w:r>
    </w:p>
    <w:p w14:paraId="1E4B6B39" w14:textId="77777777" w:rsidR="00ED7A32" w:rsidRPr="001759B0" w:rsidRDefault="00ED7A32" w:rsidP="00ED7A32">
      <w:pPr>
        <w:pStyle w:val="affffc"/>
        <w:numPr>
          <w:ilvl w:val="0"/>
          <w:numId w:val="55"/>
        </w:numPr>
        <w:spacing w:line="276" w:lineRule="auto"/>
        <w:ind w:right="424"/>
        <w:jc w:val="both"/>
        <w:rPr>
          <w:szCs w:val="24"/>
        </w:rPr>
      </w:pPr>
      <w:r w:rsidRPr="001759B0">
        <w:rPr>
          <w:szCs w:val="24"/>
        </w:rPr>
        <w:t>Совокупная значимость всех установленных в документации о закупке критериев равна 100 процентам</w:t>
      </w:r>
    </w:p>
    <w:p w14:paraId="4E5D34A3" w14:textId="77777777" w:rsidR="00ED7A32" w:rsidRPr="001759B0" w:rsidRDefault="00ED7A32" w:rsidP="00ED7A32">
      <w:pPr>
        <w:pStyle w:val="affffc"/>
        <w:numPr>
          <w:ilvl w:val="0"/>
          <w:numId w:val="55"/>
        </w:numPr>
        <w:spacing w:line="276" w:lineRule="auto"/>
        <w:ind w:right="424"/>
        <w:jc w:val="both"/>
        <w:rPr>
          <w:szCs w:val="24"/>
        </w:rPr>
      </w:pPr>
      <w:r w:rsidRPr="001759B0">
        <w:rPr>
          <w:szCs w:val="24"/>
        </w:rPr>
        <w:t xml:space="preserve">Максимальная оценка в баллах по каждому из критериев </w:t>
      </w:r>
      <w:proofErr w:type="spellStart"/>
      <w:r w:rsidRPr="001759B0">
        <w:rPr>
          <w:szCs w:val="24"/>
        </w:rPr>
        <w:t>Цi</w:t>
      </w:r>
      <w:proofErr w:type="spellEnd"/>
      <w:r w:rsidRPr="001759B0">
        <w:rPr>
          <w:szCs w:val="24"/>
        </w:rPr>
        <w:t xml:space="preserve">, </w:t>
      </w:r>
      <w:proofErr w:type="spellStart"/>
      <w:r w:rsidRPr="001759B0">
        <w:rPr>
          <w:szCs w:val="24"/>
        </w:rPr>
        <w:t>Тi</w:t>
      </w:r>
      <w:proofErr w:type="spellEnd"/>
      <w:r w:rsidRPr="001759B0">
        <w:rPr>
          <w:szCs w:val="24"/>
        </w:rPr>
        <w:t xml:space="preserve"> – 100 баллов. </w:t>
      </w:r>
    </w:p>
    <w:p w14:paraId="68B91D44" w14:textId="77777777" w:rsidR="00ED7A32" w:rsidRDefault="00ED7A32" w:rsidP="00ED7A32">
      <w:pPr>
        <w:pStyle w:val="affffc"/>
        <w:ind w:right="-1"/>
        <w:jc w:val="center"/>
        <w:rPr>
          <w:b/>
          <w:i/>
          <w:szCs w:val="24"/>
        </w:rPr>
      </w:pPr>
    </w:p>
    <w:p w14:paraId="20A4A18E" w14:textId="77777777" w:rsidR="00ED7A32" w:rsidRDefault="00ED7A32" w:rsidP="00ED7A32">
      <w:pPr>
        <w:pStyle w:val="affffc"/>
        <w:ind w:right="-1"/>
        <w:jc w:val="center"/>
        <w:rPr>
          <w:b/>
          <w:i/>
          <w:szCs w:val="24"/>
        </w:rPr>
      </w:pPr>
    </w:p>
    <w:p w14:paraId="66D694FB" w14:textId="77777777" w:rsidR="00ED7A32" w:rsidRDefault="00ED7A32" w:rsidP="00ED7A32">
      <w:pPr>
        <w:pStyle w:val="affffc"/>
        <w:ind w:right="-1"/>
        <w:jc w:val="center"/>
        <w:rPr>
          <w:b/>
          <w:i/>
          <w:szCs w:val="24"/>
        </w:rPr>
      </w:pPr>
    </w:p>
    <w:p w14:paraId="511E5D90" w14:textId="77777777" w:rsidR="00ED7A32" w:rsidRDefault="00ED7A32" w:rsidP="00ED7A32">
      <w:pPr>
        <w:pStyle w:val="affffc"/>
        <w:ind w:right="-1"/>
        <w:jc w:val="center"/>
        <w:rPr>
          <w:b/>
          <w:i/>
          <w:szCs w:val="24"/>
        </w:rPr>
      </w:pPr>
    </w:p>
    <w:p w14:paraId="14F84B3C" w14:textId="77777777" w:rsidR="00ED7A32" w:rsidRDefault="00ED7A32" w:rsidP="00ED7A32">
      <w:pPr>
        <w:pStyle w:val="affffc"/>
        <w:ind w:right="-1"/>
        <w:jc w:val="center"/>
        <w:rPr>
          <w:b/>
          <w:i/>
          <w:szCs w:val="24"/>
        </w:rPr>
      </w:pPr>
    </w:p>
    <w:p w14:paraId="146B022F" w14:textId="77777777" w:rsidR="00ED7A32" w:rsidRDefault="00ED7A32" w:rsidP="00ED7A32">
      <w:pPr>
        <w:pStyle w:val="affffc"/>
        <w:ind w:right="-1"/>
        <w:jc w:val="center"/>
        <w:rPr>
          <w:b/>
          <w:i/>
          <w:szCs w:val="24"/>
        </w:rPr>
      </w:pPr>
    </w:p>
    <w:p w14:paraId="683F8031" w14:textId="77777777" w:rsidR="00ED7A32" w:rsidRPr="001759B0" w:rsidRDefault="00ED7A32" w:rsidP="00ED7A32">
      <w:pPr>
        <w:pStyle w:val="affffc"/>
        <w:ind w:right="-1"/>
        <w:jc w:val="center"/>
        <w:rPr>
          <w:b/>
          <w:i/>
          <w:szCs w:val="24"/>
        </w:rPr>
      </w:pPr>
    </w:p>
    <w:p w14:paraId="6725BDB4" w14:textId="77777777" w:rsidR="00ED7A32" w:rsidRPr="001759B0" w:rsidRDefault="00ED7A32" w:rsidP="00ED7A32">
      <w:pPr>
        <w:pStyle w:val="affffc"/>
        <w:ind w:right="-1"/>
        <w:jc w:val="center"/>
      </w:pPr>
      <w:r w:rsidRPr="001759B0">
        <w:rPr>
          <w:b/>
          <w:i/>
          <w:szCs w:val="24"/>
        </w:rPr>
        <w:t>СТОИМОСТНОЙ КРИТЕРИЙ</w:t>
      </w:r>
    </w:p>
    <w:p w14:paraId="2DEB7D6E" w14:textId="77777777" w:rsidR="00ED7A32" w:rsidRPr="001759B0" w:rsidRDefault="00ED7A32" w:rsidP="00ED7A32">
      <w:pPr>
        <w:pStyle w:val="affffc"/>
        <w:ind w:right="-1"/>
        <w:jc w:val="cente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6946"/>
      </w:tblGrid>
      <w:tr w:rsidR="00ED7A32" w:rsidRPr="001759B0" w14:paraId="737DEDC4" w14:textId="77777777" w:rsidTr="0032027A">
        <w:tc>
          <w:tcPr>
            <w:tcW w:w="9072" w:type="dxa"/>
            <w:gridSpan w:val="2"/>
          </w:tcPr>
          <w:p w14:paraId="3E37B309" w14:textId="77777777" w:rsidR="00ED7A32" w:rsidRPr="001759B0" w:rsidRDefault="00ED7A32" w:rsidP="0032027A">
            <w:pPr>
              <w:spacing w:after="0" w:line="240" w:lineRule="auto"/>
              <w:jc w:val="center"/>
              <w:rPr>
                <w:rFonts w:ascii="Times New Roman" w:hAnsi="Times New Roman"/>
                <w:b/>
                <w:bCs/>
                <w:sz w:val="24"/>
                <w:szCs w:val="24"/>
              </w:rPr>
            </w:pPr>
            <w:r w:rsidRPr="001759B0">
              <w:rPr>
                <w:rFonts w:ascii="Times New Roman" w:hAnsi="Times New Roman"/>
                <w:b/>
                <w:bCs/>
                <w:sz w:val="24"/>
                <w:szCs w:val="24"/>
              </w:rPr>
              <w:t>«</w:t>
            </w:r>
            <w:r w:rsidRPr="001759B0">
              <w:rPr>
                <w:rFonts w:ascii="Times New Roman" w:hAnsi="Times New Roman"/>
                <w:b/>
                <w:szCs w:val="24"/>
              </w:rPr>
              <w:t>Цена договора</w:t>
            </w:r>
            <w:r w:rsidRPr="001759B0">
              <w:rPr>
                <w:rFonts w:ascii="Times New Roman" w:hAnsi="Times New Roman"/>
                <w:b/>
                <w:bCs/>
                <w:sz w:val="24"/>
                <w:szCs w:val="24"/>
              </w:rPr>
              <w:t xml:space="preserve">» </w:t>
            </w:r>
            <w:r w:rsidRPr="001759B0">
              <w:rPr>
                <w:rFonts w:ascii="Times New Roman" w:hAnsi="Times New Roman"/>
                <w:bCs/>
                <w:szCs w:val="24"/>
              </w:rPr>
              <w:t>–</w:t>
            </w:r>
            <w:r w:rsidRPr="001759B0">
              <w:rPr>
                <w:rFonts w:ascii="Times New Roman" w:hAnsi="Times New Roman"/>
                <w:b/>
                <w:bCs/>
                <w:szCs w:val="24"/>
              </w:rPr>
              <w:t xml:space="preserve"> БЦ</w:t>
            </w:r>
          </w:p>
          <w:p w14:paraId="79DC4472" w14:textId="77777777" w:rsidR="00ED7A32" w:rsidRPr="001759B0" w:rsidRDefault="00ED7A32" w:rsidP="0032027A">
            <w:pPr>
              <w:spacing w:after="0" w:line="240" w:lineRule="auto"/>
              <w:jc w:val="center"/>
              <w:rPr>
                <w:rFonts w:ascii="Times New Roman" w:eastAsia="Times New Roman" w:hAnsi="Times New Roman"/>
                <w:b/>
                <w:sz w:val="24"/>
                <w:szCs w:val="24"/>
                <w:lang w:eastAsia="ru-RU"/>
              </w:rPr>
            </w:pPr>
            <w:r w:rsidRPr="001759B0">
              <w:rPr>
                <w:rFonts w:ascii="Times New Roman" w:eastAsia="Times New Roman" w:hAnsi="Times New Roman"/>
                <w:b/>
                <w:sz w:val="24"/>
                <w:szCs w:val="24"/>
                <w:lang w:eastAsia="ru-RU"/>
              </w:rPr>
              <w:t xml:space="preserve">(значимость критерия – </w:t>
            </w:r>
            <w:r>
              <w:rPr>
                <w:rFonts w:ascii="Times New Roman" w:hAnsi="Times New Roman"/>
                <w:sz w:val="24"/>
                <w:szCs w:val="28"/>
              </w:rPr>
              <w:t>30</w:t>
            </w:r>
            <w:r w:rsidRPr="001759B0">
              <w:rPr>
                <w:rFonts w:ascii="Times New Roman" w:eastAsia="Times New Roman" w:hAnsi="Times New Roman"/>
                <w:b/>
                <w:sz w:val="24"/>
                <w:szCs w:val="24"/>
                <w:lang w:eastAsia="ru-RU"/>
              </w:rPr>
              <w:t xml:space="preserve"> %)</w:t>
            </w:r>
          </w:p>
          <w:p w14:paraId="123AC400" w14:textId="77777777" w:rsidR="00ED7A32" w:rsidRPr="001759B0" w:rsidRDefault="00ED7A32" w:rsidP="0032027A">
            <w:pPr>
              <w:spacing w:before="100" w:beforeAutospacing="1" w:after="100" w:afterAutospacing="1"/>
              <w:rPr>
                <w:rFonts w:ascii="Times New Roman" w:hAnsi="Times New Roman"/>
                <w:b/>
                <w:sz w:val="4"/>
                <w:szCs w:val="4"/>
              </w:rPr>
            </w:pPr>
          </w:p>
        </w:tc>
      </w:tr>
      <w:tr w:rsidR="00ED7A32" w:rsidRPr="001759B0" w14:paraId="0B1821C3" w14:textId="77777777" w:rsidTr="0032027A">
        <w:tc>
          <w:tcPr>
            <w:tcW w:w="2126" w:type="dxa"/>
          </w:tcPr>
          <w:p w14:paraId="41177A21" w14:textId="77777777" w:rsidR="00ED7A32" w:rsidRPr="001759B0" w:rsidRDefault="00ED7A32" w:rsidP="0032027A">
            <w:pPr>
              <w:spacing w:before="100" w:beforeAutospacing="1" w:after="100" w:afterAutospacing="1" w:line="240" w:lineRule="atLeast"/>
              <w:contextualSpacing/>
              <w:rPr>
                <w:rFonts w:ascii="Times New Roman" w:hAnsi="Times New Roman"/>
                <w:szCs w:val="24"/>
              </w:rPr>
            </w:pPr>
            <w:r w:rsidRPr="001759B0">
              <w:rPr>
                <w:rFonts w:ascii="Times New Roman" w:hAnsi="Times New Roman"/>
                <w:szCs w:val="24"/>
              </w:rPr>
              <w:t xml:space="preserve">Если применяются преимущество согласно постановлению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w:t>
            </w:r>
          </w:p>
        </w:tc>
        <w:tc>
          <w:tcPr>
            <w:tcW w:w="6946" w:type="dxa"/>
          </w:tcPr>
          <w:p w14:paraId="3CB51CA1" w14:textId="77777777" w:rsidR="00ED7A32" w:rsidRPr="001759B0" w:rsidRDefault="00ED7A32" w:rsidP="0032027A">
            <w:pPr>
              <w:spacing w:before="100" w:beforeAutospacing="1" w:after="100" w:afterAutospacing="1" w:line="240" w:lineRule="atLeast"/>
              <w:contextualSpacing/>
              <w:jc w:val="both"/>
              <w:rPr>
                <w:rFonts w:ascii="Times New Roman" w:hAnsi="Times New Roman"/>
                <w:szCs w:val="24"/>
              </w:rPr>
            </w:pPr>
            <w:r w:rsidRPr="001759B0">
              <w:rPr>
                <w:rFonts w:ascii="Times New Roman" w:hAnsi="Times New Roman"/>
                <w:szCs w:val="24"/>
              </w:rPr>
              <w:t xml:space="preserve">В случае предоставления преимущества согласно ППРФ №1875, оценка и сопоставление заявок на участие в закупке по критерию «Цена договора» проводится с учетом данного постановления. </w:t>
            </w:r>
          </w:p>
        </w:tc>
      </w:tr>
      <w:tr w:rsidR="00ED7A32" w:rsidRPr="001759B0" w14:paraId="3BF4E0CD" w14:textId="77777777" w:rsidTr="0032027A">
        <w:tc>
          <w:tcPr>
            <w:tcW w:w="2126" w:type="dxa"/>
          </w:tcPr>
          <w:p w14:paraId="37D3DE14" w14:textId="77777777" w:rsidR="00ED7A32" w:rsidRPr="001759B0" w:rsidRDefault="00ED7A32" w:rsidP="0032027A">
            <w:pPr>
              <w:spacing w:before="100" w:beforeAutospacing="1" w:after="100" w:afterAutospacing="1"/>
              <w:rPr>
                <w:rFonts w:ascii="Times New Roman" w:hAnsi="Times New Roman"/>
                <w:szCs w:val="24"/>
              </w:rPr>
            </w:pPr>
            <w:r w:rsidRPr="001759B0">
              <w:rPr>
                <w:rFonts w:ascii="Times New Roman" w:hAnsi="Times New Roman"/>
                <w:szCs w:val="24"/>
              </w:rPr>
              <w:t>Цена договора</w:t>
            </w:r>
          </w:p>
        </w:tc>
        <w:tc>
          <w:tcPr>
            <w:tcW w:w="6946" w:type="dxa"/>
          </w:tcPr>
          <w:p w14:paraId="55FB6D7F"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Используется следующая формула:</w:t>
            </w:r>
          </w:p>
          <w:p w14:paraId="29A47EE0"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В случае если Ц</w:t>
            </w:r>
            <w:proofErr w:type="gramStart"/>
            <w:r w:rsidRPr="001759B0">
              <w:rPr>
                <w:rFonts w:ascii="Times New Roman" w:hAnsi="Times New Roman"/>
                <w:sz w:val="24"/>
                <w:szCs w:val="24"/>
                <w:vertAlign w:val="subscript"/>
                <w:lang w:val="en-US"/>
              </w:rPr>
              <w:t>min</w:t>
            </w:r>
            <w:r w:rsidRPr="001759B0">
              <w:rPr>
                <w:rFonts w:ascii="Times New Roman" w:hAnsi="Times New Roman"/>
                <w:sz w:val="24"/>
                <w:szCs w:val="24"/>
                <w:vertAlign w:val="subscript"/>
              </w:rPr>
              <w:t xml:space="preserve"> </w:t>
            </w:r>
            <w:r w:rsidRPr="001759B0">
              <w:rPr>
                <w:rFonts w:ascii="Times New Roman" w:hAnsi="Times New Roman"/>
                <w:sz w:val="24"/>
                <w:szCs w:val="24"/>
              </w:rPr>
              <w:t>&gt;</w:t>
            </w:r>
            <w:proofErr w:type="gramEnd"/>
            <w:r w:rsidRPr="001759B0">
              <w:rPr>
                <w:rFonts w:ascii="Times New Roman" w:hAnsi="Times New Roman"/>
                <w:sz w:val="24"/>
                <w:szCs w:val="24"/>
              </w:rPr>
              <w:t xml:space="preserve"> 0</w:t>
            </w: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312"/>
              <w:gridCol w:w="1240"/>
              <w:gridCol w:w="1276"/>
            </w:tblGrid>
            <w:tr w:rsidR="00ED7A32" w:rsidRPr="001759B0" w14:paraId="720309FC" w14:textId="77777777" w:rsidTr="0032027A">
              <w:trPr>
                <w:cantSplit/>
                <w:trHeight w:val="272"/>
              </w:trPr>
              <w:tc>
                <w:tcPr>
                  <w:tcW w:w="1312" w:type="dxa"/>
                  <w:vMerge w:val="restart"/>
                  <w:vAlign w:val="center"/>
                </w:tcPr>
                <w:p w14:paraId="26A413C5" w14:textId="77777777" w:rsidR="00ED7A32" w:rsidRPr="001759B0" w:rsidRDefault="00ED7A32" w:rsidP="0032027A">
                  <w:pPr>
                    <w:pStyle w:val="aff3"/>
                    <w:jc w:val="right"/>
                    <w:rPr>
                      <w:b/>
                    </w:rPr>
                  </w:pPr>
                  <w:r w:rsidRPr="001759B0">
                    <w:rPr>
                      <w:b/>
                      <w:bCs/>
                    </w:rPr>
                    <w:t>БЦ</w:t>
                  </w:r>
                  <w:proofErr w:type="spellStart"/>
                  <w:r w:rsidRPr="001759B0">
                    <w:rPr>
                      <w:b/>
                      <w:bCs/>
                      <w:vertAlign w:val="subscript"/>
                      <w:lang w:val="en-US"/>
                    </w:rPr>
                    <w:t>i</w:t>
                  </w:r>
                  <w:proofErr w:type="spellEnd"/>
                  <w:r w:rsidRPr="001759B0">
                    <w:rPr>
                      <w:b/>
                    </w:rPr>
                    <w:t xml:space="preserve"> =</w:t>
                  </w:r>
                </w:p>
              </w:tc>
              <w:tc>
                <w:tcPr>
                  <w:tcW w:w="1240" w:type="dxa"/>
                  <w:tcBorders>
                    <w:bottom w:val="single" w:sz="4" w:space="0" w:color="auto"/>
                  </w:tcBorders>
                </w:tcPr>
                <w:p w14:paraId="7F972F79" w14:textId="77777777" w:rsidR="00ED7A32" w:rsidRPr="001759B0" w:rsidRDefault="00ED7A32" w:rsidP="0032027A">
                  <w:pPr>
                    <w:pStyle w:val="aff3"/>
                    <w:jc w:val="center"/>
                    <w:rPr>
                      <w:b/>
                    </w:rPr>
                  </w:pPr>
                  <w:r w:rsidRPr="001759B0">
                    <w:rPr>
                      <w:b/>
                    </w:rPr>
                    <w:t>Ц</w:t>
                  </w:r>
                  <w:r w:rsidRPr="001759B0">
                    <w:rPr>
                      <w:b/>
                      <w:vertAlign w:val="subscript"/>
                      <w:lang w:val="en-US"/>
                    </w:rPr>
                    <w:t>min</w:t>
                  </w:r>
                </w:p>
              </w:tc>
              <w:tc>
                <w:tcPr>
                  <w:tcW w:w="1276" w:type="dxa"/>
                  <w:vMerge w:val="restart"/>
                  <w:vAlign w:val="center"/>
                </w:tcPr>
                <w:p w14:paraId="66053D06" w14:textId="77777777" w:rsidR="00ED7A32" w:rsidRPr="001759B0" w:rsidRDefault="00ED7A32" w:rsidP="0032027A">
                  <w:pPr>
                    <w:pStyle w:val="aff3"/>
                    <w:rPr>
                      <w:b/>
                    </w:rPr>
                  </w:pPr>
                  <w:r w:rsidRPr="001759B0">
                    <w:rPr>
                      <w:b/>
                      <w:bCs/>
                    </w:rPr>
                    <w:t>* 100</w:t>
                  </w:r>
                </w:p>
              </w:tc>
            </w:tr>
            <w:tr w:rsidR="00ED7A32" w:rsidRPr="001759B0" w14:paraId="3C976CDE" w14:textId="77777777" w:rsidTr="0032027A">
              <w:trPr>
                <w:cantSplit/>
                <w:trHeight w:val="161"/>
              </w:trPr>
              <w:tc>
                <w:tcPr>
                  <w:tcW w:w="1312" w:type="dxa"/>
                  <w:vMerge/>
                </w:tcPr>
                <w:p w14:paraId="79A2FD95" w14:textId="77777777" w:rsidR="00ED7A32" w:rsidRPr="001759B0" w:rsidRDefault="00ED7A32" w:rsidP="0032027A">
                  <w:pPr>
                    <w:pStyle w:val="aff3"/>
                    <w:rPr>
                      <w:b/>
                    </w:rPr>
                  </w:pPr>
                </w:p>
              </w:tc>
              <w:tc>
                <w:tcPr>
                  <w:tcW w:w="1240" w:type="dxa"/>
                  <w:tcBorders>
                    <w:top w:val="single" w:sz="4" w:space="0" w:color="auto"/>
                  </w:tcBorders>
                </w:tcPr>
                <w:p w14:paraId="7CE732D6" w14:textId="77777777" w:rsidR="00ED7A32" w:rsidRPr="001759B0" w:rsidRDefault="00ED7A32" w:rsidP="0032027A">
                  <w:pPr>
                    <w:pStyle w:val="aff3"/>
                    <w:jc w:val="center"/>
                    <w:rPr>
                      <w:b/>
                    </w:rPr>
                  </w:pPr>
                  <w:r w:rsidRPr="001759B0">
                    <w:rPr>
                      <w:b/>
                    </w:rPr>
                    <w:t>Ц</w:t>
                  </w:r>
                  <w:proofErr w:type="spellStart"/>
                  <w:r w:rsidRPr="001759B0">
                    <w:rPr>
                      <w:b/>
                      <w:vertAlign w:val="subscript"/>
                      <w:lang w:val="en-US"/>
                    </w:rPr>
                    <w:t>i</w:t>
                  </w:r>
                  <w:proofErr w:type="spellEnd"/>
                </w:p>
              </w:tc>
              <w:tc>
                <w:tcPr>
                  <w:tcW w:w="1276" w:type="dxa"/>
                  <w:vMerge/>
                </w:tcPr>
                <w:p w14:paraId="4C9649BB" w14:textId="77777777" w:rsidR="00ED7A32" w:rsidRPr="001759B0" w:rsidRDefault="00ED7A32" w:rsidP="0032027A">
                  <w:pPr>
                    <w:pStyle w:val="aff3"/>
                    <w:rPr>
                      <w:b/>
                    </w:rPr>
                  </w:pPr>
                </w:p>
              </w:tc>
            </w:tr>
          </w:tbl>
          <w:p w14:paraId="183843A3" w14:textId="77777777" w:rsidR="00ED7A32" w:rsidRPr="001759B0" w:rsidRDefault="00ED7A32" w:rsidP="0032027A">
            <w:pPr>
              <w:spacing w:before="100" w:beforeAutospacing="1" w:after="100" w:afterAutospacing="1"/>
              <w:rPr>
                <w:rFonts w:ascii="Times New Roman" w:hAnsi="Times New Roman"/>
                <w:sz w:val="24"/>
                <w:szCs w:val="24"/>
              </w:rPr>
            </w:pPr>
          </w:p>
          <w:p w14:paraId="41878687"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pPr>
          </w:p>
          <w:p w14:paraId="0740B95F"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pPr>
            <w:r w:rsidRPr="001759B0">
              <w:t xml:space="preserve">где: </w:t>
            </w:r>
          </w:p>
          <w:p w14:paraId="59141A32" w14:textId="77777777" w:rsidR="00ED7A32" w:rsidRPr="007D623A" w:rsidRDefault="00ED7A32" w:rsidP="00ED7A32">
            <w:pPr>
              <w:pStyle w:val="aff3"/>
              <w:numPr>
                <w:ilvl w:val="0"/>
                <w:numId w:val="56"/>
              </w:numPr>
              <w:rPr>
                <w:bCs/>
              </w:rPr>
            </w:pPr>
            <w:r w:rsidRPr="007D623A">
              <w:rPr>
                <w:bCs/>
              </w:rPr>
              <w:t>БЦ</w:t>
            </w:r>
            <w:r w:rsidRPr="007D623A">
              <w:rPr>
                <w:bCs/>
                <w:vertAlign w:val="subscript"/>
              </w:rPr>
              <w:t xml:space="preserve"> </w:t>
            </w:r>
            <w:proofErr w:type="spellStart"/>
            <w:r w:rsidRPr="007D623A">
              <w:rPr>
                <w:bCs/>
                <w:vertAlign w:val="subscript"/>
                <w:lang w:val="en-US"/>
              </w:rPr>
              <w:t>i</w:t>
            </w:r>
            <w:proofErr w:type="spellEnd"/>
            <w:r w:rsidRPr="007D623A">
              <w:rPr>
                <w:bCs/>
                <w:vertAlign w:val="subscript"/>
              </w:rPr>
              <w:t xml:space="preserve"> </w:t>
            </w:r>
            <w:r w:rsidRPr="007D623A">
              <w:rPr>
                <w:bCs/>
              </w:rPr>
              <w:t xml:space="preserve">– оценка по критерию «цена договора,» </w:t>
            </w:r>
            <w:proofErr w:type="spellStart"/>
            <w:r w:rsidRPr="007D623A">
              <w:rPr>
                <w:bCs/>
                <w:lang w:val="en-US"/>
              </w:rPr>
              <w:t>i</w:t>
            </w:r>
            <w:proofErr w:type="spellEnd"/>
            <w:r w:rsidRPr="007D623A">
              <w:rPr>
                <w:bCs/>
              </w:rPr>
              <w:t>-го участника закупки, баллы,</w:t>
            </w:r>
          </w:p>
          <w:p w14:paraId="733DE234" w14:textId="1E0AFCC8" w:rsidR="00ED7A32" w:rsidRPr="007D623A" w:rsidRDefault="00ED7A32" w:rsidP="00ED7A32">
            <w:pPr>
              <w:pStyle w:val="aff3"/>
              <w:numPr>
                <w:ilvl w:val="0"/>
                <w:numId w:val="56"/>
              </w:numPr>
              <w:tabs>
                <w:tab w:val="left" w:pos="1985"/>
              </w:tabs>
              <w:rPr>
                <w:bCs/>
              </w:rPr>
            </w:pPr>
            <w:r w:rsidRPr="007D623A">
              <w:rPr>
                <w:bCs/>
              </w:rPr>
              <w:t>Ц</w:t>
            </w:r>
            <w:r w:rsidRPr="007D623A">
              <w:rPr>
                <w:bCs/>
                <w:vertAlign w:val="subscript"/>
              </w:rPr>
              <w:t xml:space="preserve"> </w:t>
            </w:r>
            <w:proofErr w:type="spellStart"/>
            <w:r w:rsidRPr="007D623A">
              <w:rPr>
                <w:bCs/>
                <w:vertAlign w:val="subscript"/>
                <w:lang w:val="en-US"/>
              </w:rPr>
              <w:t>i</w:t>
            </w:r>
            <w:proofErr w:type="spellEnd"/>
            <w:r w:rsidRPr="007D623A">
              <w:rPr>
                <w:bCs/>
              </w:rPr>
              <w:t xml:space="preserve"> – предложение уча</w:t>
            </w:r>
            <w:r w:rsidR="0032027A">
              <w:rPr>
                <w:bCs/>
              </w:rPr>
              <w:t>стника закупки о цене договора</w:t>
            </w:r>
            <w:r w:rsidRPr="007D623A">
              <w:rPr>
                <w:bCs/>
              </w:rPr>
              <w:t xml:space="preserve">, указанной в заявке </w:t>
            </w:r>
            <w:proofErr w:type="spellStart"/>
            <w:r w:rsidRPr="007D623A">
              <w:rPr>
                <w:bCs/>
                <w:lang w:val="en-US"/>
              </w:rPr>
              <w:t>i</w:t>
            </w:r>
            <w:proofErr w:type="spellEnd"/>
            <w:r w:rsidRPr="007D623A">
              <w:rPr>
                <w:bCs/>
              </w:rPr>
              <w:t>-го участника закупки, руб.,</w:t>
            </w:r>
          </w:p>
          <w:p w14:paraId="281BD044" w14:textId="77777777" w:rsidR="00ED7A32" w:rsidRPr="007D623A" w:rsidRDefault="00ED7A32" w:rsidP="00ED7A32">
            <w:pPr>
              <w:pStyle w:val="aff3"/>
              <w:numPr>
                <w:ilvl w:val="0"/>
                <w:numId w:val="56"/>
              </w:numPr>
              <w:tabs>
                <w:tab w:val="left" w:pos="1985"/>
              </w:tabs>
              <w:rPr>
                <w:bCs/>
              </w:rPr>
            </w:pPr>
            <w:r w:rsidRPr="007D623A">
              <w:rPr>
                <w:bCs/>
              </w:rPr>
              <w:t>Ц</w:t>
            </w:r>
            <w:r w:rsidRPr="007D623A">
              <w:rPr>
                <w:bCs/>
                <w:vertAlign w:val="subscript"/>
                <w:lang w:val="en-US"/>
              </w:rPr>
              <w:t>min</w:t>
            </w:r>
            <w:r w:rsidRPr="007D623A">
              <w:rPr>
                <w:bCs/>
              </w:rPr>
              <w:t xml:space="preserve"> – минимальное предложение участника закупки, о цене договора, указанной в заявке из представленных допущенными участниками закупки предложений, руб.</w:t>
            </w:r>
          </w:p>
          <w:p w14:paraId="4E117F6B" w14:textId="77777777" w:rsidR="00ED7A32" w:rsidRPr="007D623A" w:rsidRDefault="00ED7A32" w:rsidP="0032027A">
            <w:pPr>
              <w:pStyle w:val="aff3"/>
              <w:tabs>
                <w:tab w:val="left" w:pos="0"/>
                <w:tab w:val="left" w:pos="1062"/>
                <w:tab w:val="left" w:pos="1985"/>
                <w:tab w:val="left" w:pos="2268"/>
              </w:tabs>
              <w:rPr>
                <w:bCs/>
              </w:rPr>
            </w:pPr>
            <w:r w:rsidRPr="007D623A">
              <w:rPr>
                <w:bCs/>
              </w:rPr>
              <w:t>В случае если в одной из заявок участников закупки содержится предложение по оплате права заключения договора, то есть Ц</w:t>
            </w:r>
            <w:r w:rsidRPr="007D623A">
              <w:rPr>
                <w:bCs/>
                <w:vertAlign w:val="subscript"/>
                <w:lang w:val="en-US"/>
              </w:rPr>
              <w:t>min</w:t>
            </w:r>
            <w:r w:rsidRPr="007D623A">
              <w:rPr>
                <w:bCs/>
                <w:vertAlign w:val="subscript"/>
              </w:rPr>
              <w:t xml:space="preserve"> </w:t>
            </w:r>
            <w:proofErr w:type="gramStart"/>
            <w:r w:rsidRPr="007D623A">
              <w:rPr>
                <w:bCs/>
              </w:rPr>
              <w:t>&lt; 0</w:t>
            </w:r>
            <w:proofErr w:type="gramEnd"/>
          </w:p>
          <w:p w14:paraId="105206FD" w14:textId="77777777" w:rsidR="00ED7A32" w:rsidRPr="001759B0" w:rsidRDefault="00ED7A32" w:rsidP="0032027A">
            <w:pPr>
              <w:spacing w:after="0" w:line="240" w:lineRule="auto"/>
              <w:rPr>
                <w:rFonts w:ascii="Times New Roman" w:hAnsi="Times New Roman"/>
                <w:sz w:val="24"/>
                <w:szCs w:val="24"/>
              </w:rPr>
            </w:pP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697"/>
              <w:gridCol w:w="1395"/>
              <w:gridCol w:w="1350"/>
            </w:tblGrid>
            <w:tr w:rsidR="00ED7A32" w:rsidRPr="001759B0" w14:paraId="06057F8F" w14:textId="77777777" w:rsidTr="0032027A">
              <w:trPr>
                <w:cantSplit/>
                <w:trHeight w:val="309"/>
              </w:trPr>
              <w:tc>
                <w:tcPr>
                  <w:tcW w:w="1697" w:type="dxa"/>
                  <w:vMerge w:val="restart"/>
                  <w:vAlign w:val="center"/>
                </w:tcPr>
                <w:p w14:paraId="35E2C697" w14:textId="77777777" w:rsidR="00ED7A32" w:rsidRPr="001759B0" w:rsidRDefault="00ED7A32" w:rsidP="0032027A">
                  <w:pPr>
                    <w:pStyle w:val="aff3"/>
                    <w:jc w:val="right"/>
                    <w:rPr>
                      <w:b/>
                    </w:rPr>
                  </w:pPr>
                  <w:r w:rsidRPr="001759B0">
                    <w:rPr>
                      <w:b/>
                      <w:bCs/>
                    </w:rPr>
                    <w:t xml:space="preserve">БЦ </w:t>
                  </w:r>
                  <w:proofErr w:type="spellStart"/>
                  <w:r w:rsidRPr="001759B0">
                    <w:rPr>
                      <w:b/>
                      <w:bCs/>
                      <w:vertAlign w:val="subscript"/>
                      <w:lang w:val="en-US"/>
                    </w:rPr>
                    <w:t>i</w:t>
                  </w:r>
                  <w:proofErr w:type="spellEnd"/>
                  <w:r w:rsidRPr="001759B0">
                    <w:rPr>
                      <w:b/>
                    </w:rPr>
                    <w:t xml:space="preserve"> =</w:t>
                  </w:r>
                </w:p>
              </w:tc>
              <w:tc>
                <w:tcPr>
                  <w:tcW w:w="1395" w:type="dxa"/>
                  <w:tcBorders>
                    <w:bottom w:val="single" w:sz="4" w:space="0" w:color="auto"/>
                  </w:tcBorders>
                </w:tcPr>
                <w:p w14:paraId="57E96EEA" w14:textId="77777777" w:rsidR="00ED7A32" w:rsidRPr="001759B0" w:rsidRDefault="00ED7A32" w:rsidP="0032027A">
                  <w:pPr>
                    <w:pStyle w:val="aff3"/>
                    <w:jc w:val="center"/>
                    <w:rPr>
                      <w:b/>
                    </w:rPr>
                  </w:pPr>
                  <w:r w:rsidRPr="001759B0">
                    <w:rPr>
                      <w:b/>
                    </w:rPr>
                    <w:t>Ц</w:t>
                  </w:r>
                  <w:r w:rsidRPr="001759B0">
                    <w:rPr>
                      <w:b/>
                      <w:vertAlign w:val="subscript"/>
                      <w:lang w:val="en-US"/>
                    </w:rPr>
                    <w:t>m</w:t>
                  </w:r>
                  <w:r w:rsidRPr="001759B0">
                    <w:rPr>
                      <w:b/>
                      <w:vertAlign w:val="subscript"/>
                    </w:rPr>
                    <w:t>ах</w:t>
                  </w:r>
                  <w:r w:rsidRPr="001759B0">
                    <w:rPr>
                      <w:b/>
                    </w:rPr>
                    <w:t>-Ц</w:t>
                  </w:r>
                  <w:r w:rsidRPr="001759B0">
                    <w:rPr>
                      <w:b/>
                      <w:vertAlign w:val="subscript"/>
                    </w:rPr>
                    <w:t xml:space="preserve"> </w:t>
                  </w:r>
                  <w:proofErr w:type="spellStart"/>
                  <w:r w:rsidRPr="001759B0">
                    <w:rPr>
                      <w:b/>
                      <w:vertAlign w:val="subscript"/>
                      <w:lang w:val="en-US"/>
                    </w:rPr>
                    <w:t>i</w:t>
                  </w:r>
                  <w:proofErr w:type="spellEnd"/>
                  <w:r w:rsidRPr="001759B0">
                    <w:rPr>
                      <w:b/>
                      <w:vertAlign w:val="subscript"/>
                    </w:rPr>
                    <w:t xml:space="preserve"> </w:t>
                  </w:r>
                  <w:r w:rsidRPr="001759B0">
                    <w:rPr>
                      <w:b/>
                    </w:rPr>
                    <w:t xml:space="preserve"> </w:t>
                  </w:r>
                </w:p>
              </w:tc>
              <w:tc>
                <w:tcPr>
                  <w:tcW w:w="1350" w:type="dxa"/>
                  <w:vMerge w:val="restart"/>
                  <w:vAlign w:val="center"/>
                </w:tcPr>
                <w:p w14:paraId="3150DB9A" w14:textId="77777777" w:rsidR="00ED7A32" w:rsidRPr="001759B0" w:rsidRDefault="00ED7A32" w:rsidP="0032027A">
                  <w:pPr>
                    <w:pStyle w:val="aff3"/>
                    <w:rPr>
                      <w:b/>
                    </w:rPr>
                  </w:pPr>
                  <w:r w:rsidRPr="001759B0">
                    <w:rPr>
                      <w:b/>
                      <w:bCs/>
                    </w:rPr>
                    <w:t>* 100</w:t>
                  </w:r>
                </w:p>
              </w:tc>
            </w:tr>
            <w:tr w:rsidR="00ED7A32" w:rsidRPr="001759B0" w14:paraId="0AE32E74" w14:textId="77777777" w:rsidTr="0032027A">
              <w:trPr>
                <w:cantSplit/>
                <w:trHeight w:val="183"/>
              </w:trPr>
              <w:tc>
                <w:tcPr>
                  <w:tcW w:w="1697" w:type="dxa"/>
                  <w:vMerge/>
                </w:tcPr>
                <w:p w14:paraId="1BFB57E9" w14:textId="77777777" w:rsidR="00ED7A32" w:rsidRPr="001759B0" w:rsidRDefault="00ED7A32" w:rsidP="0032027A">
                  <w:pPr>
                    <w:pStyle w:val="aff3"/>
                    <w:rPr>
                      <w:b/>
                    </w:rPr>
                  </w:pPr>
                </w:p>
              </w:tc>
              <w:tc>
                <w:tcPr>
                  <w:tcW w:w="1395" w:type="dxa"/>
                  <w:tcBorders>
                    <w:top w:val="single" w:sz="4" w:space="0" w:color="auto"/>
                  </w:tcBorders>
                </w:tcPr>
                <w:p w14:paraId="146839A6" w14:textId="77777777" w:rsidR="00ED7A32" w:rsidRPr="001759B0" w:rsidRDefault="00ED7A32" w:rsidP="0032027A">
                  <w:pPr>
                    <w:pStyle w:val="aff3"/>
                    <w:jc w:val="center"/>
                    <w:rPr>
                      <w:b/>
                    </w:rPr>
                  </w:pPr>
                  <w:r w:rsidRPr="001759B0">
                    <w:rPr>
                      <w:b/>
                    </w:rPr>
                    <w:t>Ц</w:t>
                  </w:r>
                  <w:r w:rsidRPr="001759B0">
                    <w:rPr>
                      <w:b/>
                      <w:vertAlign w:val="subscript"/>
                      <w:lang w:val="en-US"/>
                    </w:rPr>
                    <w:t>max</w:t>
                  </w:r>
                  <w:r w:rsidRPr="001759B0">
                    <w:rPr>
                      <w:b/>
                    </w:rPr>
                    <w:t>+|</w:t>
                  </w:r>
                  <w:proofErr w:type="spellStart"/>
                  <w:r w:rsidRPr="001759B0">
                    <w:rPr>
                      <w:b/>
                    </w:rPr>
                    <w:t>Ц</w:t>
                  </w:r>
                  <w:r w:rsidRPr="001759B0">
                    <w:rPr>
                      <w:b/>
                      <w:vertAlign w:val="subscript"/>
                    </w:rPr>
                    <w:t>х</w:t>
                  </w:r>
                  <w:proofErr w:type="spellEnd"/>
                  <w:r w:rsidRPr="001759B0">
                    <w:rPr>
                      <w:b/>
                    </w:rPr>
                    <w:t>|</w:t>
                  </w:r>
                  <w:r w:rsidRPr="001759B0">
                    <w:rPr>
                      <w:b/>
                      <w:vertAlign w:val="subscript"/>
                    </w:rPr>
                    <w:t xml:space="preserve"> </w:t>
                  </w:r>
                </w:p>
              </w:tc>
              <w:tc>
                <w:tcPr>
                  <w:tcW w:w="1350" w:type="dxa"/>
                  <w:vMerge/>
                </w:tcPr>
                <w:p w14:paraId="7D784B06" w14:textId="77777777" w:rsidR="00ED7A32" w:rsidRPr="001759B0" w:rsidRDefault="00ED7A32" w:rsidP="0032027A">
                  <w:pPr>
                    <w:pStyle w:val="aff3"/>
                    <w:rPr>
                      <w:b/>
                    </w:rPr>
                  </w:pPr>
                </w:p>
              </w:tc>
            </w:tr>
          </w:tbl>
          <w:p w14:paraId="4879C2A0" w14:textId="77777777" w:rsidR="00ED7A32" w:rsidRPr="001759B0" w:rsidRDefault="00ED7A32" w:rsidP="0032027A">
            <w:pPr>
              <w:pStyle w:val="affffc"/>
              <w:autoSpaceDE w:val="0"/>
              <w:autoSpaceDN w:val="0"/>
              <w:adjustRightInd w:val="0"/>
              <w:spacing w:before="100" w:beforeAutospacing="1" w:after="100" w:afterAutospacing="1"/>
              <w:ind w:left="0"/>
              <w:rPr>
                <w:szCs w:val="24"/>
              </w:rPr>
            </w:pPr>
          </w:p>
          <w:p w14:paraId="022C4D98" w14:textId="77777777" w:rsidR="00ED7A32" w:rsidRPr="001759B0" w:rsidRDefault="00ED7A32" w:rsidP="0032027A">
            <w:pPr>
              <w:pStyle w:val="affffc"/>
              <w:autoSpaceDE w:val="0"/>
              <w:autoSpaceDN w:val="0"/>
              <w:adjustRightInd w:val="0"/>
              <w:spacing w:before="100" w:beforeAutospacing="1" w:after="100" w:afterAutospacing="1"/>
              <w:ind w:left="0"/>
              <w:rPr>
                <w:szCs w:val="24"/>
              </w:rPr>
            </w:pPr>
          </w:p>
          <w:p w14:paraId="78A96F0C" w14:textId="77777777" w:rsidR="00ED7A32" w:rsidRPr="001759B0" w:rsidRDefault="00ED7A32" w:rsidP="0032027A">
            <w:pPr>
              <w:rPr>
                <w:rFonts w:ascii="Times New Roman" w:hAnsi="Times New Roman"/>
                <w:sz w:val="24"/>
                <w:szCs w:val="24"/>
              </w:rPr>
            </w:pPr>
            <w:r w:rsidRPr="001759B0">
              <w:rPr>
                <w:rFonts w:ascii="Times New Roman" w:hAnsi="Times New Roman"/>
                <w:sz w:val="24"/>
                <w:szCs w:val="24"/>
              </w:rPr>
              <w:t>где:</w:t>
            </w:r>
          </w:p>
          <w:p w14:paraId="17160D5C"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t>БЦ</w:t>
            </w:r>
            <w:proofErr w:type="spellStart"/>
            <w:r w:rsidRPr="007900D3">
              <w:rPr>
                <w:rFonts w:ascii="Times New Roman" w:eastAsia="Times New Roman" w:hAnsi="Times New Roman"/>
                <w:bCs/>
                <w:sz w:val="24"/>
                <w:szCs w:val="24"/>
                <w:vertAlign w:val="subscript"/>
                <w:lang w:val="en-US" w:eastAsia="ru-RU"/>
              </w:rPr>
              <w:t>i</w:t>
            </w:r>
            <w:proofErr w:type="spellEnd"/>
            <w:r w:rsidRPr="007900D3">
              <w:rPr>
                <w:rFonts w:ascii="Times New Roman" w:eastAsia="Times New Roman" w:hAnsi="Times New Roman"/>
                <w:bCs/>
                <w:sz w:val="24"/>
                <w:szCs w:val="24"/>
                <w:vertAlign w:val="subscript"/>
                <w:lang w:eastAsia="ru-RU"/>
              </w:rPr>
              <w:t xml:space="preserve"> </w:t>
            </w:r>
            <w:r w:rsidRPr="007900D3">
              <w:rPr>
                <w:rFonts w:ascii="Times New Roman" w:eastAsia="Times New Roman" w:hAnsi="Times New Roman"/>
                <w:bCs/>
                <w:sz w:val="24"/>
                <w:szCs w:val="24"/>
                <w:lang w:eastAsia="ru-RU"/>
              </w:rPr>
              <w:t xml:space="preserve">– </w:t>
            </w:r>
            <w:r w:rsidRPr="007900D3">
              <w:rPr>
                <w:rFonts w:ascii="Times New Roman" w:eastAsia="Times New Roman" w:hAnsi="Times New Roman"/>
                <w:sz w:val="24"/>
                <w:szCs w:val="24"/>
                <w:lang w:eastAsia="ru-RU"/>
              </w:rPr>
              <w:t xml:space="preserve">оценка по критерию «цена </w:t>
            </w:r>
            <w:r w:rsidRPr="007900D3">
              <w:rPr>
                <w:rFonts w:ascii="Times New Roman" w:eastAsia="Times New Roman" w:hAnsi="Times New Roman"/>
                <w:bCs/>
                <w:sz w:val="24"/>
                <w:szCs w:val="24"/>
                <w:lang w:eastAsia="ru-RU"/>
              </w:rPr>
              <w:t>договора</w:t>
            </w:r>
            <w:r w:rsidRPr="007900D3">
              <w:rPr>
                <w:rFonts w:ascii="Times New Roman" w:eastAsia="Times New Roman" w:hAnsi="Times New Roman"/>
                <w:sz w:val="24"/>
                <w:szCs w:val="24"/>
                <w:lang w:eastAsia="ru-RU"/>
              </w:rPr>
              <w:t xml:space="preserve">» </w:t>
            </w:r>
            <w:proofErr w:type="spellStart"/>
            <w:r w:rsidRPr="007900D3">
              <w:rPr>
                <w:rFonts w:ascii="Times New Roman" w:eastAsia="Times New Roman" w:hAnsi="Times New Roman"/>
                <w:sz w:val="24"/>
                <w:szCs w:val="24"/>
                <w:lang w:val="en-US" w:eastAsia="ru-RU"/>
              </w:rPr>
              <w:t>i</w:t>
            </w:r>
            <w:proofErr w:type="spellEnd"/>
            <w:r w:rsidRPr="007900D3">
              <w:rPr>
                <w:rFonts w:ascii="Times New Roman" w:eastAsia="Times New Roman" w:hAnsi="Times New Roman"/>
                <w:sz w:val="24"/>
                <w:szCs w:val="24"/>
                <w:lang w:eastAsia="ru-RU"/>
              </w:rPr>
              <w:t>-го участника закупки, баллы,</w:t>
            </w:r>
          </w:p>
          <w:p w14:paraId="440B3F7D"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val="en-US" w:eastAsia="ru-RU"/>
              </w:rPr>
              <w:t>max</w:t>
            </w:r>
            <w:r w:rsidRPr="007900D3">
              <w:rPr>
                <w:rFonts w:ascii="Times New Roman" w:eastAsia="Times New Roman" w:hAnsi="Times New Roman"/>
                <w:sz w:val="24"/>
                <w:szCs w:val="24"/>
                <w:lang w:eastAsia="ru-RU"/>
              </w:rPr>
              <w:t xml:space="preserve"> </w:t>
            </w:r>
            <w:r w:rsidRPr="007900D3">
              <w:rPr>
                <w:rFonts w:ascii="Times New Roman" w:eastAsia="Times New Roman" w:hAnsi="Times New Roman"/>
                <w:bCs/>
                <w:sz w:val="24"/>
                <w:szCs w:val="24"/>
                <w:lang w:eastAsia="ru-RU"/>
              </w:rPr>
              <w:t>–</w:t>
            </w:r>
            <w:r w:rsidRPr="007900D3">
              <w:rPr>
                <w:rFonts w:ascii="Times New Roman" w:eastAsia="Times New Roman" w:hAnsi="Times New Roman"/>
                <w:sz w:val="24"/>
                <w:szCs w:val="24"/>
                <w:lang w:eastAsia="ru-RU"/>
              </w:rPr>
              <w:t xml:space="preserve"> начальная (максимальная) цена договора (лота), установленная в документации о закупке (общая начальная (максимальная), установленная в документации о закупке) в соответствии с Правилами и Положением о закупке, руб.,</w:t>
            </w:r>
          </w:p>
          <w:p w14:paraId="7E8F79AB" w14:textId="77777777" w:rsidR="00ED7A32" w:rsidRPr="007900D3" w:rsidRDefault="00ED7A32" w:rsidP="00ED7A32">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bCs/>
                <w:sz w:val="24"/>
                <w:szCs w:val="24"/>
                <w:lang w:eastAsia="ru-RU"/>
              </w:rPr>
            </w:pPr>
            <w:proofErr w:type="spellStart"/>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eastAsia="ru-RU"/>
              </w:rPr>
              <w:t>i</w:t>
            </w:r>
            <w:proofErr w:type="spellEnd"/>
            <w:r w:rsidRPr="007900D3">
              <w:rPr>
                <w:rFonts w:ascii="Times New Roman" w:eastAsia="Times New Roman" w:hAnsi="Times New Roman"/>
                <w:bCs/>
                <w:sz w:val="24"/>
                <w:szCs w:val="24"/>
                <w:lang w:eastAsia="ru-RU"/>
              </w:rPr>
              <w:t xml:space="preserve"> – пре</w:t>
            </w:r>
            <w:r>
              <w:rPr>
                <w:rFonts w:ascii="Times New Roman" w:eastAsia="Times New Roman" w:hAnsi="Times New Roman"/>
                <w:bCs/>
                <w:sz w:val="24"/>
                <w:szCs w:val="24"/>
                <w:lang w:eastAsia="ru-RU"/>
              </w:rPr>
              <w:t>дложение i-</w:t>
            </w:r>
            <w:proofErr w:type="spellStart"/>
            <w:r>
              <w:rPr>
                <w:rFonts w:ascii="Times New Roman" w:eastAsia="Times New Roman" w:hAnsi="Times New Roman"/>
                <w:bCs/>
                <w:sz w:val="24"/>
                <w:szCs w:val="24"/>
                <w:lang w:eastAsia="ru-RU"/>
              </w:rPr>
              <w:t>го</w:t>
            </w:r>
            <w:proofErr w:type="spellEnd"/>
            <w:r>
              <w:rPr>
                <w:rFonts w:ascii="Times New Roman" w:eastAsia="Times New Roman" w:hAnsi="Times New Roman"/>
                <w:bCs/>
                <w:sz w:val="24"/>
                <w:szCs w:val="24"/>
                <w:lang w:eastAsia="ru-RU"/>
              </w:rPr>
              <w:t xml:space="preserve"> участника отбора предложений</w:t>
            </w:r>
            <w:r w:rsidRPr="007900D3">
              <w:rPr>
                <w:rFonts w:ascii="Times New Roman" w:eastAsia="Times New Roman" w:hAnsi="Times New Roman"/>
                <w:bCs/>
                <w:sz w:val="24"/>
                <w:szCs w:val="24"/>
                <w:lang w:eastAsia="ru-RU"/>
              </w:rPr>
              <w:t xml:space="preserve"> по цене </w:t>
            </w:r>
            <w:proofErr w:type="gramStart"/>
            <w:r w:rsidRPr="007900D3">
              <w:rPr>
                <w:rFonts w:ascii="Times New Roman" w:eastAsia="Times New Roman" w:hAnsi="Times New Roman"/>
                <w:bCs/>
                <w:sz w:val="24"/>
                <w:szCs w:val="24"/>
                <w:lang w:eastAsia="ru-RU"/>
              </w:rPr>
              <w:t>договора,  руб.</w:t>
            </w:r>
            <w:proofErr w:type="gramEnd"/>
            <w:r w:rsidRPr="007900D3">
              <w:rPr>
                <w:rFonts w:ascii="Times New Roman" w:eastAsia="Times New Roman" w:hAnsi="Times New Roman"/>
                <w:bCs/>
                <w:sz w:val="24"/>
                <w:szCs w:val="24"/>
                <w:lang w:eastAsia="ru-RU"/>
              </w:rPr>
              <w:t xml:space="preserve"> При этом предложение i-</w:t>
            </w:r>
            <w:proofErr w:type="spellStart"/>
            <w:r w:rsidRPr="007900D3">
              <w:rPr>
                <w:rFonts w:ascii="Times New Roman" w:eastAsia="Times New Roman" w:hAnsi="Times New Roman"/>
                <w:bCs/>
                <w:sz w:val="24"/>
                <w:szCs w:val="24"/>
                <w:lang w:eastAsia="ru-RU"/>
              </w:rPr>
              <w:t>го</w:t>
            </w:r>
            <w:proofErr w:type="spellEnd"/>
            <w:r w:rsidRPr="007900D3">
              <w:rPr>
                <w:rFonts w:ascii="Times New Roman" w:eastAsia="Times New Roman" w:hAnsi="Times New Roman"/>
                <w:bCs/>
                <w:sz w:val="24"/>
                <w:szCs w:val="24"/>
                <w:lang w:eastAsia="ru-RU"/>
              </w:rPr>
              <w:t xml:space="preserve"> участника закупки по оплате права заключения договора включается в расчет со знаком минус,</w:t>
            </w:r>
          </w:p>
          <w:p w14:paraId="613B9E77" w14:textId="77777777" w:rsidR="00ED7A32" w:rsidRPr="0007189C" w:rsidRDefault="00ED7A32" w:rsidP="0032027A">
            <w:pPr>
              <w:tabs>
                <w:tab w:val="left" w:pos="184"/>
                <w:tab w:val="left" w:pos="326"/>
              </w:tabs>
              <w:spacing w:after="0" w:line="240" w:lineRule="auto"/>
              <w:ind w:left="326" w:hanging="142"/>
              <w:rPr>
                <w:rFonts w:ascii="Times New Roman" w:hAnsi="Times New Roman"/>
                <w:bCs/>
              </w:rPr>
            </w:pPr>
            <w:r>
              <w:rPr>
                <w:rFonts w:ascii="Times New Roman" w:hAnsi="Times New Roman"/>
                <w:bCs/>
              </w:rPr>
              <w:t xml:space="preserve">- </w:t>
            </w:r>
            <w:proofErr w:type="spellStart"/>
            <w:r w:rsidRPr="0007189C">
              <w:rPr>
                <w:rFonts w:ascii="Times New Roman" w:hAnsi="Times New Roman"/>
                <w:bCs/>
              </w:rPr>
              <w:t>Цх</w:t>
            </w:r>
            <w:proofErr w:type="spellEnd"/>
            <w:r w:rsidRPr="0007189C">
              <w:rPr>
                <w:rFonts w:ascii="Times New Roman" w:hAnsi="Times New Roman"/>
                <w:bCs/>
              </w:rPr>
              <w:t xml:space="preserve"> – лучшее (наибольшее) предложение по оплате права заключения договора</w:t>
            </w:r>
          </w:p>
          <w:p w14:paraId="473B131F" w14:textId="77777777" w:rsidR="00ED7A32" w:rsidRPr="00D44174" w:rsidRDefault="00ED7A32" w:rsidP="0032027A">
            <w:pPr>
              <w:autoSpaceDE w:val="0"/>
              <w:autoSpaceDN w:val="0"/>
              <w:adjustRightInd w:val="0"/>
              <w:spacing w:line="240" w:lineRule="auto"/>
              <w:ind w:left="184" w:firstLine="184"/>
              <w:contextualSpacing/>
              <w:jc w:val="both"/>
              <w:rPr>
                <w:rFonts w:ascii="Times New Roman" w:hAnsi="Times New Roman"/>
                <w:bCs/>
                <w:sz w:val="24"/>
                <w:szCs w:val="24"/>
              </w:rPr>
            </w:pPr>
            <w:r w:rsidRPr="007900D3">
              <w:rPr>
                <w:rFonts w:ascii="Times New Roman" w:hAnsi="Times New Roman"/>
                <w:bCs/>
                <w:sz w:val="24"/>
                <w:szCs w:val="24"/>
              </w:rPr>
              <w:t>При оценке заявок по критерию «Ц</w:t>
            </w:r>
            <w:r w:rsidRPr="007900D3">
              <w:rPr>
                <w:rFonts w:ascii="Times New Roman" w:hAnsi="Times New Roman"/>
                <w:sz w:val="24"/>
                <w:szCs w:val="24"/>
              </w:rPr>
              <w:t xml:space="preserve">ена </w:t>
            </w:r>
            <w:r w:rsidRPr="007900D3">
              <w:rPr>
                <w:rFonts w:ascii="Times New Roman" w:hAnsi="Times New Roman"/>
                <w:bCs/>
                <w:sz w:val="24"/>
                <w:szCs w:val="24"/>
              </w:rPr>
              <w:t>договора</w:t>
            </w:r>
            <w:r>
              <w:rPr>
                <w:rFonts w:ascii="Times New Roman" w:hAnsi="Times New Roman"/>
                <w:bCs/>
                <w:sz w:val="24"/>
                <w:szCs w:val="24"/>
              </w:rPr>
              <w:t>,</w:t>
            </w:r>
            <w:r w:rsidRPr="00D44174">
              <w:rPr>
                <w:rFonts w:ascii="Times New Roman" w:hAnsi="Times New Roman"/>
                <w:bCs/>
                <w:sz w:val="24"/>
                <w:szCs w:val="24"/>
              </w:rPr>
              <w:t xml:space="preserve">» лучшим условием исполнения договора по указанному критерию признается предложение участника </w:t>
            </w:r>
            <w:r>
              <w:rPr>
                <w:rFonts w:ascii="Times New Roman" w:hAnsi="Times New Roman"/>
                <w:bCs/>
                <w:sz w:val="24"/>
                <w:szCs w:val="24"/>
              </w:rPr>
              <w:t>отбора предложений</w:t>
            </w:r>
            <w:r w:rsidRPr="00D44174">
              <w:rPr>
                <w:rFonts w:ascii="Times New Roman" w:hAnsi="Times New Roman"/>
                <w:bCs/>
                <w:sz w:val="24"/>
                <w:szCs w:val="24"/>
              </w:rPr>
              <w:t xml:space="preserve"> с наименьшей ценой договора.</w:t>
            </w:r>
          </w:p>
          <w:p w14:paraId="40596893" w14:textId="77777777" w:rsidR="00ED7A32" w:rsidRPr="00D44174" w:rsidRDefault="00ED7A32" w:rsidP="0032027A">
            <w:pPr>
              <w:autoSpaceDE w:val="0"/>
              <w:autoSpaceDN w:val="0"/>
              <w:adjustRightInd w:val="0"/>
              <w:spacing w:line="240" w:lineRule="auto"/>
              <w:ind w:left="184" w:firstLine="184"/>
              <w:contextualSpacing/>
              <w:jc w:val="both"/>
              <w:rPr>
                <w:rFonts w:ascii="Times New Roman" w:hAnsi="Times New Roman"/>
                <w:bCs/>
                <w:i/>
                <w:sz w:val="24"/>
                <w:szCs w:val="24"/>
              </w:rPr>
            </w:pPr>
            <w:r w:rsidRPr="00D44174">
              <w:rPr>
                <w:rFonts w:ascii="Times New Roman" w:eastAsia="Times New Roman" w:hAnsi="Times New Roman"/>
                <w:sz w:val="24"/>
                <w:szCs w:val="24"/>
                <w:lang w:eastAsia="ru-RU"/>
              </w:rPr>
              <w:t>Договор заключается на условиях по данному критерию, указанных в заявке.</w:t>
            </w:r>
          </w:p>
          <w:p w14:paraId="410DA0DA" w14:textId="77777777" w:rsidR="00ED7A32" w:rsidRPr="007900D3" w:rsidRDefault="00ED7A32" w:rsidP="0032027A">
            <w:pPr>
              <w:spacing w:after="0" w:line="240" w:lineRule="auto"/>
              <w:ind w:left="184" w:firstLine="184"/>
              <w:jc w:val="both"/>
              <w:rPr>
                <w:rFonts w:ascii="Times New Roman" w:hAnsi="Times New Roman"/>
                <w:sz w:val="24"/>
                <w:szCs w:val="24"/>
              </w:rPr>
            </w:pPr>
            <w:r w:rsidRPr="00D44174">
              <w:rPr>
                <w:rFonts w:ascii="Times New Roman" w:hAnsi="Times New Roman"/>
                <w:bCs/>
                <w:sz w:val="24"/>
                <w:szCs w:val="24"/>
              </w:rPr>
              <w:t>Оценка заявки коллективного участника производится в следующем порядке: в соответствии с установленными критериями (подкритериями) оценки проводится оценка одного единого предложения, поданного от имени коллективного участника.</w:t>
            </w:r>
          </w:p>
          <w:p w14:paraId="42E08FAE" w14:textId="77777777" w:rsidR="00ED7A32" w:rsidRPr="001759B0" w:rsidRDefault="00ED7A32" w:rsidP="0032027A">
            <w:pPr>
              <w:pStyle w:val="aff3"/>
              <w:tabs>
                <w:tab w:val="left" w:pos="0"/>
                <w:tab w:val="left" w:pos="1062"/>
                <w:tab w:val="left" w:pos="1985"/>
                <w:tab w:val="left" w:pos="2268"/>
              </w:tabs>
              <w:spacing w:before="0" w:beforeAutospacing="0" w:after="0" w:afterAutospacing="0"/>
              <w:jc w:val="both"/>
              <w:rPr>
                <w:bCs/>
              </w:rPr>
            </w:pPr>
          </w:p>
        </w:tc>
      </w:tr>
    </w:tbl>
    <w:p w14:paraId="3C60E31A" w14:textId="77777777" w:rsidR="00ED7A32" w:rsidRPr="001759B0" w:rsidRDefault="00ED7A32" w:rsidP="00ED7A32">
      <w:pPr>
        <w:widowControl w:val="0"/>
        <w:autoSpaceDE w:val="0"/>
        <w:autoSpaceDN w:val="0"/>
        <w:adjustRightInd w:val="0"/>
        <w:spacing w:after="0"/>
        <w:ind w:right="708" w:firstLine="567"/>
        <w:contextualSpacing/>
        <w:jc w:val="both"/>
        <w:outlineLvl w:val="2"/>
        <w:rPr>
          <w:rFonts w:ascii="Times New Roman" w:hAnsi="Times New Roman"/>
          <w:szCs w:val="24"/>
        </w:rPr>
      </w:pPr>
    </w:p>
    <w:p w14:paraId="6BF532FC" w14:textId="77777777" w:rsidR="00ED7A32" w:rsidRPr="001759B0" w:rsidRDefault="00ED7A32" w:rsidP="00ED7A32">
      <w:pPr>
        <w:spacing w:after="160" w:line="259" w:lineRule="auto"/>
        <w:ind w:firstLine="2410"/>
        <w:rPr>
          <w:rFonts w:ascii="Times New Roman" w:hAnsi="Times New Roman"/>
          <w:b/>
          <w:bCs/>
          <w:i/>
          <w:sz w:val="24"/>
          <w:szCs w:val="24"/>
        </w:rPr>
        <w:sectPr w:rsidR="00ED7A32" w:rsidRPr="001759B0" w:rsidSect="0032027A">
          <w:headerReference w:type="even" r:id="rId19"/>
          <w:headerReference w:type="default" r:id="rId20"/>
          <w:footerReference w:type="even" r:id="rId21"/>
          <w:headerReference w:type="first" r:id="rId22"/>
          <w:pgSz w:w="11907" w:h="16840" w:code="9"/>
          <w:pgMar w:top="1134" w:right="850" w:bottom="1134" w:left="1701" w:header="709" w:footer="709" w:gutter="0"/>
          <w:pgNumType w:start="1"/>
          <w:cols w:space="708"/>
          <w:titlePg/>
          <w:docGrid w:linePitch="360"/>
        </w:sectPr>
      </w:pPr>
      <w:bookmarkStart w:id="26" w:name="_Toc518230647"/>
      <w:bookmarkStart w:id="27" w:name="_Toc518230793"/>
      <w:bookmarkStart w:id="28" w:name="_Toc518230648"/>
      <w:bookmarkStart w:id="29" w:name="_Toc518230794"/>
      <w:bookmarkStart w:id="30" w:name="_Toc518230649"/>
      <w:bookmarkStart w:id="31" w:name="_Toc518230795"/>
      <w:bookmarkStart w:id="32" w:name="_Toc518230650"/>
      <w:bookmarkStart w:id="33" w:name="_Toc518230796"/>
      <w:bookmarkStart w:id="34" w:name="_Toc518230651"/>
      <w:bookmarkStart w:id="35" w:name="_Toc518230797"/>
      <w:bookmarkStart w:id="36" w:name="_Toc518230662"/>
      <w:bookmarkStart w:id="37" w:name="_Toc518230808"/>
      <w:bookmarkStart w:id="38" w:name="_Toc518230663"/>
      <w:bookmarkStart w:id="39" w:name="_Toc518230809"/>
      <w:bookmarkStart w:id="40" w:name="_Toc518230750"/>
      <w:bookmarkStart w:id="41" w:name="_Toc518230896"/>
      <w:bookmarkStart w:id="42" w:name="_Toc518230751"/>
      <w:bookmarkStart w:id="43" w:name="_Toc518230897"/>
      <w:bookmarkStart w:id="44" w:name="_Toc518230752"/>
      <w:bookmarkStart w:id="45" w:name="_Toc518230898"/>
      <w:bookmarkStart w:id="46" w:name="_Toc508739172"/>
      <w:bookmarkStart w:id="47" w:name="_Toc508739177"/>
      <w:bookmarkStart w:id="48" w:name="_Toc508739199"/>
      <w:bookmarkStart w:id="49" w:name="_Toc508739201"/>
      <w:bookmarkStart w:id="50" w:name="_Toc50873920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8B1E5E2" w14:textId="77777777" w:rsidR="00ED7A32" w:rsidRDefault="00ED7A32" w:rsidP="00ED7A32">
      <w:pPr>
        <w:spacing w:after="160" w:line="259" w:lineRule="auto"/>
        <w:ind w:firstLine="2410"/>
        <w:rPr>
          <w:rFonts w:ascii="Times New Roman" w:hAnsi="Times New Roman"/>
          <w:b/>
          <w:bCs/>
          <w:i/>
          <w:sz w:val="24"/>
          <w:szCs w:val="24"/>
        </w:rPr>
      </w:pPr>
    </w:p>
    <w:p w14:paraId="1BCCDE27" w14:textId="77777777" w:rsidR="00ED7A32" w:rsidRPr="001759B0" w:rsidRDefault="00ED7A32" w:rsidP="00ED7A32">
      <w:pPr>
        <w:spacing w:after="160" w:line="259" w:lineRule="auto"/>
        <w:ind w:firstLine="2410"/>
        <w:rPr>
          <w:rFonts w:ascii="Times New Roman" w:hAnsi="Times New Roman"/>
          <w:b/>
          <w:bCs/>
          <w:i/>
          <w:sz w:val="24"/>
          <w:szCs w:val="24"/>
        </w:rPr>
      </w:pPr>
      <w:r w:rsidRPr="001759B0">
        <w:rPr>
          <w:rFonts w:ascii="Times New Roman" w:hAnsi="Times New Roman"/>
          <w:b/>
          <w:bCs/>
          <w:i/>
          <w:sz w:val="24"/>
          <w:szCs w:val="24"/>
        </w:rPr>
        <w:t>НЕСТОИМОСТНЫЕ КРИТЕРИИ ОЦЕНКИ</w:t>
      </w:r>
    </w:p>
    <w:p w14:paraId="1D7349D9" w14:textId="77777777" w:rsidR="00ED7A32" w:rsidRPr="001759B0" w:rsidRDefault="00ED7A32" w:rsidP="00ED7A32">
      <w:pPr>
        <w:spacing w:after="0"/>
        <w:ind w:right="424"/>
        <w:contextualSpacing/>
        <w:jc w:val="center"/>
        <w:rPr>
          <w:rFonts w:ascii="Times New Roman" w:hAnsi="Times New Roman"/>
          <w:b/>
          <w:sz w:val="24"/>
          <w:szCs w:val="24"/>
        </w:rPr>
      </w:pPr>
      <w:r w:rsidRPr="001759B0">
        <w:rPr>
          <w:rFonts w:ascii="Times New Roman" w:hAnsi="Times New Roman"/>
          <w:b/>
          <w:sz w:val="24"/>
          <w:szCs w:val="24"/>
        </w:rPr>
        <w:t>Оценка заявок по критерию</w:t>
      </w:r>
    </w:p>
    <w:p w14:paraId="6AE4CED7"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«Качество технического предложения и квалификация участника закупки» </w:t>
      </w:r>
    </w:p>
    <w:p w14:paraId="66DFF31B"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(Значимость критерия – </w:t>
      </w:r>
      <w:r>
        <w:rPr>
          <w:rFonts w:ascii="Times New Roman" w:hAnsi="Times New Roman"/>
          <w:b/>
          <w:bCs/>
          <w:sz w:val="24"/>
          <w:szCs w:val="24"/>
        </w:rPr>
        <w:t>7</w:t>
      </w:r>
      <w:r w:rsidRPr="00BE4BBA">
        <w:rPr>
          <w:rFonts w:ascii="Times New Roman" w:hAnsi="Times New Roman"/>
          <w:b/>
          <w:bCs/>
          <w:sz w:val="24"/>
          <w:szCs w:val="24"/>
        </w:rPr>
        <w:t>0</w:t>
      </w:r>
      <w:r w:rsidRPr="001759B0">
        <w:rPr>
          <w:rFonts w:ascii="Times New Roman" w:hAnsi="Times New Roman"/>
          <w:b/>
          <w:bCs/>
          <w:sz w:val="24"/>
          <w:szCs w:val="24"/>
        </w:rPr>
        <w:t>%)</w:t>
      </w:r>
    </w:p>
    <w:p w14:paraId="387E4D51" w14:textId="77777777" w:rsidR="00ED7A32" w:rsidRPr="001759B0" w:rsidRDefault="00ED7A32" w:rsidP="00ED7A32">
      <w:pPr>
        <w:widowControl w:val="0"/>
        <w:autoSpaceDE w:val="0"/>
        <w:autoSpaceDN w:val="0"/>
        <w:adjustRightInd w:val="0"/>
        <w:spacing w:after="0"/>
        <w:ind w:right="424"/>
        <w:jc w:val="center"/>
        <w:outlineLvl w:val="2"/>
        <w:rPr>
          <w:rFonts w:ascii="Times New Roman" w:hAnsi="Times New Roman"/>
          <w:b/>
          <w:bCs/>
          <w:sz w:val="24"/>
          <w:szCs w:val="24"/>
        </w:rPr>
      </w:pPr>
    </w:p>
    <w:p w14:paraId="6068F597" w14:textId="77777777" w:rsidR="00ED7A32" w:rsidRDefault="00ED7A32" w:rsidP="00ED7A32">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1759B0">
        <w:rPr>
          <w:rFonts w:ascii="Times New Roman" w:hAnsi="Times New Roman"/>
          <w:sz w:val="24"/>
          <w:szCs w:val="24"/>
        </w:rPr>
        <w:t xml:space="preserve">Рейтинг, присуждаемый заявке по критерию «Качество технического предложения и квалификация участника закупки», определяется как среднее арифметическое оценок в баллах всех членов закупочной комиссии, присуждаемых i-й заявке по указанному критерию. </w:t>
      </w:r>
    </w:p>
    <w:p w14:paraId="35A2818A" w14:textId="77777777" w:rsidR="00ED7A32" w:rsidRPr="00995A77" w:rsidRDefault="00ED7A32" w:rsidP="00ED7A32">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995A77">
        <w:rPr>
          <w:rFonts w:ascii="Times New Roman" w:hAnsi="Times New Roman"/>
          <w:sz w:val="24"/>
          <w:szCs w:val="24"/>
        </w:rPr>
        <w:t>Рейтинг, присуждаемый i-й заявке по критерию «Качество технического предложения и квалификация участника закупки», определяется по формуле:</w:t>
      </w:r>
    </w:p>
    <w:p w14:paraId="36506340" w14:textId="77777777" w:rsidR="00ED7A32" w:rsidRPr="001759B0" w:rsidRDefault="00ED7A32" w:rsidP="00ED7A32">
      <w:pPr>
        <w:spacing w:after="0" w:line="240" w:lineRule="auto"/>
        <w:ind w:right="424"/>
        <w:jc w:val="center"/>
        <w:rPr>
          <w:rFonts w:ascii="Times New Roman" w:hAnsi="Times New Roman"/>
          <w:sz w:val="24"/>
          <w:szCs w:val="24"/>
        </w:rPr>
      </w:pPr>
      <w:bookmarkStart w:id="51" w:name="sub_30"/>
    </w:p>
    <w:p w14:paraId="44FC591A" w14:textId="77777777" w:rsidR="00ED7A32" w:rsidRPr="001759B0" w:rsidRDefault="00ED7A32" w:rsidP="00ED7A32">
      <w:pPr>
        <w:spacing w:after="0" w:line="240" w:lineRule="auto"/>
        <w:ind w:right="424"/>
        <w:jc w:val="center"/>
        <w:rPr>
          <w:rFonts w:ascii="Times New Roman" w:hAnsi="Times New Roman"/>
          <w:b/>
          <w:sz w:val="24"/>
          <w:szCs w:val="24"/>
        </w:rPr>
      </w:pPr>
      <w:r w:rsidRPr="001759B0">
        <w:rPr>
          <w:rFonts w:ascii="Times New Roman" w:eastAsiaTheme="minorEastAsia" w:hAnsi="Times New Roman"/>
          <w:b/>
          <w:sz w:val="24"/>
          <w:szCs w:val="24"/>
        </w:rPr>
        <w:t>БТ</w:t>
      </w:r>
      <w:proofErr w:type="spellStart"/>
      <w:r w:rsidRPr="001759B0">
        <w:rPr>
          <w:rFonts w:ascii="Times New Roman" w:eastAsiaTheme="minorEastAsia" w:hAnsi="Times New Roman"/>
          <w:b/>
          <w:sz w:val="24"/>
          <w:szCs w:val="24"/>
          <w:vertAlign w:val="subscript"/>
          <w:lang w:val="en-US"/>
        </w:rPr>
        <w:t>i</w:t>
      </w:r>
      <w:proofErr w:type="spellEnd"/>
      <w:r w:rsidRPr="001759B0">
        <w:rPr>
          <w:rFonts w:ascii="Times New Roman" w:eastAsiaTheme="minorEastAsia" w:hAnsi="Times New Roman"/>
          <w:b/>
          <w:sz w:val="24"/>
          <w:szCs w:val="24"/>
        </w:rPr>
        <w:t xml:space="preserve"> = </w:t>
      </w:r>
      <m:oMath>
        <m:nary>
          <m:naryPr>
            <m:chr m:val="∑"/>
            <m:limLoc m:val="undOvr"/>
            <m:ctrlPr>
              <w:rPr>
                <w:rFonts w:ascii="Cambria Math" w:hAnsi="Cambria Math"/>
                <w:b/>
                <w:i/>
                <w:sz w:val="24"/>
                <w:szCs w:val="24"/>
                <w:lang w:val="en-US"/>
              </w:rPr>
            </m:ctrlPr>
          </m:naryPr>
          <m:sub>
            <m:r>
              <m:rPr>
                <m:sty m:val="bi"/>
              </m:rPr>
              <w:rPr>
                <w:rFonts w:ascii="Cambria Math" w:hAnsi="Cambria Math"/>
                <w:sz w:val="24"/>
                <w:szCs w:val="24"/>
              </w:rPr>
              <m:t>1</m:t>
            </m:r>
          </m:sub>
          <m:sup>
            <m:r>
              <m:rPr>
                <m:sty m:val="bi"/>
              </m:rPr>
              <w:rPr>
                <w:rFonts w:ascii="Cambria Math" w:hAnsi="Cambria Math"/>
                <w:sz w:val="24"/>
                <w:szCs w:val="24"/>
                <w:lang w:val="en-US"/>
              </w:rPr>
              <m:t>k</m:t>
            </m:r>
          </m:sup>
          <m:e>
            <m:sSub>
              <m:sSubPr>
                <m:ctrlPr>
                  <w:rPr>
                    <w:rFonts w:ascii="Cambria Math" w:hAnsi="Cambria Math"/>
                    <w:b/>
                    <w:i/>
                    <w:sz w:val="24"/>
                    <w:szCs w:val="24"/>
                    <w:lang w:val="en-US"/>
                  </w:rPr>
                </m:ctrlPr>
              </m:sSubPr>
              <m:e>
                <m:sSubSup>
                  <m:sSubSupPr>
                    <m:ctrlPr>
                      <w:rPr>
                        <w:rFonts w:ascii="Cambria Math" w:hAnsi="Cambria Math"/>
                        <w:b/>
                        <w:i/>
                        <w:sz w:val="24"/>
                        <w:szCs w:val="24"/>
                        <w:lang w:val="en-US"/>
                      </w:rPr>
                    </m:ctrlPr>
                  </m:sSubSupPr>
                  <m:e>
                    <m:r>
                      <m:rPr>
                        <m:sty m:val="bi"/>
                      </m:rPr>
                      <w:rPr>
                        <w:rFonts w:ascii="Cambria Math" w:hAnsi="Cambria Math"/>
                        <w:sz w:val="24"/>
                        <w:szCs w:val="24"/>
                        <w:lang w:val="en-US"/>
                      </w:rPr>
                      <m:t>E</m:t>
                    </m:r>
                  </m:e>
                  <m:sub>
                    <m:r>
                      <m:rPr>
                        <m:sty m:val="bi"/>
                      </m:rPr>
                      <w:rPr>
                        <w:rFonts w:ascii="Cambria Math" w:hAnsi="Cambria Math"/>
                        <w:sz w:val="24"/>
                        <w:szCs w:val="24"/>
                        <w:lang w:val="en-US"/>
                      </w:rPr>
                      <m:t>i</m:t>
                    </m:r>
                  </m:sub>
                  <m:sup>
                    <m:r>
                      <m:rPr>
                        <m:sty m:val="bi"/>
                      </m:rPr>
                      <w:rPr>
                        <w:rFonts w:ascii="Cambria Math" w:hAnsi="Cambria Math"/>
                        <w:sz w:val="24"/>
                        <w:szCs w:val="24"/>
                        <w:lang w:val="en-US"/>
                      </w:rPr>
                      <m:t>k</m:t>
                    </m:r>
                  </m:sup>
                </m:sSubSup>
              </m:e>
              <m:sub/>
            </m:sSub>
          </m:e>
        </m:nary>
      </m:oMath>
    </w:p>
    <w:bookmarkEnd w:id="51"/>
    <w:p w14:paraId="1FF325E5" w14:textId="77777777" w:rsidR="00ED7A32" w:rsidRPr="001759B0" w:rsidRDefault="00ED7A32" w:rsidP="00ED7A32">
      <w:pPr>
        <w:spacing w:after="0" w:line="240" w:lineRule="auto"/>
        <w:ind w:right="424" w:firstLine="851"/>
        <w:jc w:val="both"/>
        <w:rPr>
          <w:rFonts w:ascii="Times New Roman" w:hAnsi="Times New Roman"/>
          <w:sz w:val="24"/>
          <w:szCs w:val="28"/>
        </w:rPr>
      </w:pPr>
    </w:p>
    <w:p w14:paraId="4E0187CD" w14:textId="77777777" w:rsidR="00ED7A32" w:rsidRPr="001759B0" w:rsidRDefault="00ED7A32" w:rsidP="00ED7A32">
      <w:pPr>
        <w:spacing w:after="0" w:line="240" w:lineRule="auto"/>
        <w:ind w:right="424"/>
        <w:jc w:val="both"/>
        <w:rPr>
          <w:rFonts w:ascii="Times New Roman" w:hAnsi="Times New Roman"/>
          <w:sz w:val="24"/>
          <w:szCs w:val="28"/>
        </w:rPr>
      </w:pPr>
      <w:r w:rsidRPr="001759B0">
        <w:rPr>
          <w:rFonts w:ascii="Times New Roman" w:hAnsi="Times New Roman"/>
          <w:sz w:val="24"/>
          <w:szCs w:val="28"/>
        </w:rPr>
        <w:t>где:</w:t>
      </w:r>
    </w:p>
    <w:p w14:paraId="2BC3937F" w14:textId="77777777" w:rsidR="00ED7A32" w:rsidRPr="001759B0" w:rsidRDefault="00ED7A32" w:rsidP="00ED7A32">
      <w:pPr>
        <w:spacing w:after="0" w:line="240" w:lineRule="auto"/>
        <w:ind w:right="424" w:firstLine="851"/>
        <w:jc w:val="both"/>
        <w:rPr>
          <w:rFonts w:ascii="Times New Roman" w:hAnsi="Times New Roman"/>
          <w:sz w:val="24"/>
          <w:szCs w:val="28"/>
        </w:rPr>
      </w:pPr>
      <w:r w:rsidRPr="001759B0">
        <w:rPr>
          <w:rFonts w:ascii="Times New Roman" w:hAnsi="Times New Roman"/>
          <w:i/>
          <w:noProof/>
          <w:sz w:val="24"/>
          <w:szCs w:val="28"/>
          <w:lang w:eastAsia="ru-RU"/>
        </w:rPr>
        <w:t>БТ</w:t>
      </w:r>
      <w:r w:rsidRPr="001759B0">
        <w:rPr>
          <w:rFonts w:ascii="Times New Roman" w:hAnsi="Times New Roman"/>
          <w:i/>
          <w:noProof/>
          <w:sz w:val="24"/>
          <w:szCs w:val="28"/>
          <w:vertAlign w:val="subscript"/>
          <w:lang w:val="en-US" w:eastAsia="ru-RU"/>
        </w:rPr>
        <w:t>i</w:t>
      </w:r>
      <w:r w:rsidRPr="001759B0">
        <w:rPr>
          <w:rFonts w:ascii="Times New Roman" w:hAnsi="Times New Roman"/>
          <w:sz w:val="24"/>
          <w:szCs w:val="28"/>
        </w:rPr>
        <w:t> - рейтинг, присуждаемый i-й заявке по указанному критерию;</w:t>
      </w:r>
    </w:p>
    <w:p w14:paraId="08FE48AE" w14:textId="77777777" w:rsidR="00ED7A32" w:rsidRPr="001759B0" w:rsidRDefault="00ED7A32" w:rsidP="00ED7A32">
      <w:pPr>
        <w:spacing w:after="0" w:line="240" w:lineRule="auto"/>
        <w:ind w:right="424" w:firstLine="851"/>
        <w:jc w:val="both"/>
        <w:rPr>
          <w:rFonts w:ascii="Times New Roman" w:hAnsi="Times New Roman"/>
          <w:sz w:val="24"/>
          <w:szCs w:val="28"/>
        </w:rPr>
      </w:pPr>
      <w:r w:rsidRPr="001759B0">
        <w:rPr>
          <w:rFonts w:ascii="Times New Roman" w:hAnsi="Times New Roman"/>
          <w:noProof/>
          <w:sz w:val="24"/>
          <w:szCs w:val="28"/>
          <w:lang w:val="en-US" w:eastAsia="ru-RU"/>
        </w:rPr>
        <w:t>E</w:t>
      </w:r>
      <w:r w:rsidRPr="001759B0">
        <w:rPr>
          <w:rFonts w:ascii="Times New Roman" w:hAnsi="Times New Roman"/>
          <w:noProof/>
          <w:sz w:val="24"/>
          <w:szCs w:val="28"/>
          <w:vertAlign w:val="subscript"/>
          <w:lang w:val="en-US" w:eastAsia="ru-RU"/>
        </w:rPr>
        <w:t>i</w:t>
      </w:r>
      <w:r w:rsidRPr="001759B0">
        <w:rPr>
          <w:rFonts w:ascii="Times New Roman" w:hAnsi="Times New Roman"/>
          <w:noProof/>
          <w:sz w:val="24"/>
          <w:szCs w:val="28"/>
          <w:vertAlign w:val="superscript"/>
          <w:lang w:val="en-US" w:eastAsia="ru-RU"/>
        </w:rPr>
        <w:t>k</w:t>
      </w:r>
      <w:r w:rsidRPr="001759B0">
        <w:rPr>
          <w:rFonts w:ascii="Times New Roman" w:hAnsi="Times New Roman"/>
          <w:sz w:val="24"/>
          <w:szCs w:val="28"/>
        </w:rPr>
        <w:t> - значение в баллах, присуждаемое комиссией i-й заявке на участие в закупке по k-</w:t>
      </w:r>
      <w:proofErr w:type="spellStart"/>
      <w:r w:rsidRPr="001759B0">
        <w:rPr>
          <w:rFonts w:ascii="Times New Roman" w:hAnsi="Times New Roman"/>
          <w:sz w:val="24"/>
          <w:szCs w:val="28"/>
        </w:rPr>
        <w:t>му</w:t>
      </w:r>
      <w:proofErr w:type="spellEnd"/>
      <w:r w:rsidRPr="001759B0">
        <w:rPr>
          <w:rFonts w:ascii="Times New Roman" w:hAnsi="Times New Roman"/>
          <w:sz w:val="24"/>
          <w:szCs w:val="28"/>
        </w:rPr>
        <w:t xml:space="preserve"> подкритерию, где k - количество установленных подкритериев.</w:t>
      </w:r>
    </w:p>
    <w:p w14:paraId="1E36F103" w14:textId="77777777" w:rsidR="00ED7A32" w:rsidRDefault="00ED7A32" w:rsidP="00ED7A32">
      <w:pPr>
        <w:spacing w:after="0"/>
        <w:ind w:right="424" w:firstLine="851"/>
        <w:contextualSpacing/>
        <w:jc w:val="both"/>
        <w:rPr>
          <w:rFonts w:ascii="Times New Roman" w:hAnsi="Times New Roman"/>
          <w:sz w:val="24"/>
          <w:szCs w:val="28"/>
        </w:rPr>
      </w:pPr>
      <w:bookmarkStart w:id="52" w:name="sub_4"/>
    </w:p>
    <w:p w14:paraId="3CC8C39A" w14:textId="77777777" w:rsidR="00ED7A32" w:rsidRPr="001759B0" w:rsidRDefault="00ED7A32" w:rsidP="00ED7A32">
      <w:pPr>
        <w:spacing w:after="0" w:line="240" w:lineRule="auto"/>
        <w:ind w:right="424" w:firstLine="851"/>
        <w:contextualSpacing/>
        <w:jc w:val="both"/>
        <w:rPr>
          <w:rFonts w:ascii="Times New Roman" w:hAnsi="Times New Roman"/>
          <w:sz w:val="24"/>
          <w:szCs w:val="24"/>
        </w:rPr>
      </w:pPr>
      <w:r w:rsidRPr="001759B0">
        <w:rPr>
          <w:rFonts w:ascii="Times New Roman" w:hAnsi="Times New Roman"/>
          <w:sz w:val="24"/>
          <w:szCs w:val="28"/>
        </w:rPr>
        <w:t>Для получения значения в баллах по критерию (подкритерию) для каждой заявки вычисляется среднее арифметическое оценок в баллах, присвоенных всеми членами закупочной комиссии по критерию (подкритерию).</w:t>
      </w:r>
      <w:bookmarkEnd w:id="52"/>
    </w:p>
    <w:p w14:paraId="7D04B7AB" w14:textId="77777777" w:rsidR="00ED7A32" w:rsidRPr="001759B0" w:rsidRDefault="00ED7A32" w:rsidP="00ED7A32">
      <w:pPr>
        <w:spacing w:after="0" w:line="240" w:lineRule="auto"/>
        <w:ind w:right="424" w:firstLine="851"/>
        <w:jc w:val="both"/>
        <w:rPr>
          <w:rFonts w:ascii="Times New Roman" w:hAnsi="Times New Roman"/>
          <w:sz w:val="24"/>
          <w:szCs w:val="28"/>
        </w:rPr>
      </w:pPr>
    </w:p>
    <w:p w14:paraId="39071B53" w14:textId="77777777" w:rsidR="00ED7A32" w:rsidRDefault="00ED7A32" w:rsidP="00ED7A32">
      <w:pPr>
        <w:spacing w:line="240" w:lineRule="auto"/>
        <w:ind w:right="424"/>
        <w:jc w:val="both"/>
      </w:pPr>
      <w:r w:rsidRPr="001759B0">
        <w:rPr>
          <w:rFonts w:ascii="Times New Roman" w:hAnsi="Times New Roman"/>
          <w:sz w:val="24"/>
          <w:szCs w:val="28"/>
        </w:rPr>
        <w:t>Для оценки заявки по критерию «Качество технического предложения и квалификация участников закупки» в документации отбора предложений устанавливаются следующие подкритерии:</w:t>
      </w:r>
      <w:r w:rsidRPr="001759B0">
        <w:t xml:space="preserve"> </w:t>
      </w:r>
    </w:p>
    <w:tbl>
      <w:tblPr>
        <w:tblW w:w="8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8"/>
        <w:gridCol w:w="1996"/>
        <w:gridCol w:w="2551"/>
        <w:gridCol w:w="1948"/>
        <w:gridCol w:w="1879"/>
      </w:tblGrid>
      <w:tr w:rsidR="00ED7A32" w:rsidRPr="00492A52" w14:paraId="223D6642" w14:textId="77777777" w:rsidTr="0032027A">
        <w:tc>
          <w:tcPr>
            <w:tcW w:w="588" w:type="dxa"/>
            <w:tcBorders>
              <w:top w:val="single" w:sz="4" w:space="0" w:color="000000"/>
              <w:left w:val="single" w:sz="4" w:space="0" w:color="000000"/>
              <w:bottom w:val="single" w:sz="4" w:space="0" w:color="000000"/>
              <w:right w:val="single" w:sz="4" w:space="0" w:color="000000"/>
            </w:tcBorders>
          </w:tcPr>
          <w:p w14:paraId="60B010E6" w14:textId="77777777" w:rsidR="00ED7A32" w:rsidRPr="00492A52" w:rsidRDefault="00ED7A32" w:rsidP="0032027A">
            <w:pPr>
              <w:tabs>
                <w:tab w:val="left" w:pos="1336"/>
              </w:tabs>
              <w:spacing w:after="0" w:line="240" w:lineRule="auto"/>
              <w:rPr>
                <w:rFonts w:ascii="Times New Roman" w:hAnsi="Times New Roman"/>
                <w:b/>
              </w:rPr>
            </w:pPr>
            <w:r w:rsidRPr="00492A52">
              <w:rPr>
                <w:rFonts w:ascii="Times New Roman" w:hAnsi="Times New Roman"/>
                <w:b/>
              </w:rPr>
              <w:t>№ п/п</w:t>
            </w:r>
          </w:p>
        </w:tc>
        <w:tc>
          <w:tcPr>
            <w:tcW w:w="1996" w:type="dxa"/>
            <w:tcBorders>
              <w:top w:val="single" w:sz="4" w:space="0" w:color="000000"/>
              <w:left w:val="single" w:sz="4" w:space="0" w:color="000000"/>
              <w:bottom w:val="single" w:sz="4" w:space="0" w:color="000000"/>
              <w:right w:val="single" w:sz="4" w:space="0" w:color="000000"/>
            </w:tcBorders>
            <w:vAlign w:val="center"/>
          </w:tcPr>
          <w:p w14:paraId="5D8527E9"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Наименование подкритерия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859061C"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Документы, подтверждающие данные подкритерии</w:t>
            </w:r>
          </w:p>
        </w:tc>
        <w:tc>
          <w:tcPr>
            <w:tcW w:w="1948" w:type="dxa"/>
            <w:tcBorders>
              <w:top w:val="single" w:sz="4" w:space="0" w:color="000000"/>
              <w:left w:val="single" w:sz="4" w:space="0" w:color="000000"/>
              <w:bottom w:val="single" w:sz="4" w:space="0" w:color="000000"/>
              <w:right w:val="single" w:sz="4" w:space="0" w:color="000000"/>
            </w:tcBorders>
            <w:vAlign w:val="center"/>
          </w:tcPr>
          <w:p w14:paraId="6A4C52A9" w14:textId="77777777" w:rsidR="00ED7A32" w:rsidRPr="00492A52" w:rsidRDefault="00ED7A32" w:rsidP="0032027A">
            <w:pPr>
              <w:tabs>
                <w:tab w:val="left" w:pos="1336"/>
              </w:tabs>
              <w:spacing w:after="0" w:line="240" w:lineRule="auto"/>
              <w:jc w:val="center"/>
              <w:rPr>
                <w:rFonts w:ascii="Times New Roman" w:hAnsi="Times New Roman"/>
                <w:b/>
              </w:rPr>
            </w:pPr>
            <w:r w:rsidRPr="00492A52">
              <w:rPr>
                <w:rFonts w:ascii="Times New Roman" w:hAnsi="Times New Roman"/>
                <w:b/>
              </w:rPr>
              <w:t>Шкала баллов</w:t>
            </w:r>
          </w:p>
        </w:tc>
        <w:tc>
          <w:tcPr>
            <w:tcW w:w="1879" w:type="dxa"/>
            <w:tcBorders>
              <w:top w:val="single" w:sz="4" w:space="0" w:color="000000"/>
              <w:left w:val="single" w:sz="4" w:space="0" w:color="000000"/>
              <w:bottom w:val="single" w:sz="4" w:space="0" w:color="000000"/>
              <w:right w:val="single" w:sz="4" w:space="0" w:color="000000"/>
            </w:tcBorders>
            <w:vAlign w:val="center"/>
          </w:tcPr>
          <w:p w14:paraId="0D0C0C38" w14:textId="77777777" w:rsidR="00ED7A32" w:rsidRPr="00492A52" w:rsidRDefault="00ED7A32" w:rsidP="0032027A">
            <w:pPr>
              <w:tabs>
                <w:tab w:val="left" w:pos="1336"/>
              </w:tabs>
              <w:spacing w:after="0" w:line="240" w:lineRule="auto"/>
              <w:jc w:val="center"/>
              <w:rPr>
                <w:rFonts w:ascii="Times New Roman" w:hAnsi="Times New Roman"/>
                <w:b/>
                <w:bCs/>
              </w:rPr>
            </w:pPr>
            <w:r w:rsidRPr="00492A52">
              <w:rPr>
                <w:rFonts w:ascii="Times New Roman" w:hAnsi="Times New Roman"/>
                <w:b/>
              </w:rPr>
              <w:t>Порядок оценки коллективного участника</w:t>
            </w:r>
          </w:p>
        </w:tc>
      </w:tr>
      <w:tr w:rsidR="00ED7A32" w:rsidRPr="00492A52" w14:paraId="4C41FED0" w14:textId="77777777" w:rsidTr="0032027A">
        <w:tc>
          <w:tcPr>
            <w:tcW w:w="588" w:type="dxa"/>
            <w:tcBorders>
              <w:top w:val="single" w:sz="4" w:space="0" w:color="000000"/>
              <w:left w:val="single" w:sz="4" w:space="0" w:color="000000"/>
              <w:bottom w:val="single" w:sz="4" w:space="0" w:color="000000"/>
              <w:right w:val="single" w:sz="4" w:space="0" w:color="000000"/>
            </w:tcBorders>
          </w:tcPr>
          <w:p w14:paraId="2888C85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E1</w:t>
            </w:r>
          </w:p>
        </w:tc>
        <w:tc>
          <w:tcPr>
            <w:tcW w:w="1996" w:type="dxa"/>
            <w:tcBorders>
              <w:top w:val="single" w:sz="4" w:space="0" w:color="000000"/>
              <w:left w:val="single" w:sz="4" w:space="0" w:color="000000"/>
              <w:bottom w:val="single" w:sz="4" w:space="0" w:color="000000"/>
              <w:right w:val="single" w:sz="4" w:space="0" w:color="000000"/>
            </w:tcBorders>
          </w:tcPr>
          <w:p w14:paraId="227BA88C"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для целей Заказчиков из числа государственных компаний и структур муниципального и/или федерального уровня методом телефонного интервью с использованием автоматизированной системы сбора данных и автоматизированной системы дозвона (</w:t>
            </w:r>
            <w:r w:rsidRPr="00492A52">
              <w:rPr>
                <w:rFonts w:ascii="Times New Roman" w:hAnsi="Times New Roman"/>
                <w:lang w:val="en-US"/>
              </w:rPr>
              <w:t>CATI</w:t>
            </w:r>
            <w:r w:rsidRPr="00492A52">
              <w:rPr>
                <w:rFonts w:ascii="Times New Roman" w:hAnsi="Times New Roman"/>
              </w:rPr>
              <w:t>).</w:t>
            </w:r>
          </w:p>
        </w:tc>
        <w:tc>
          <w:tcPr>
            <w:tcW w:w="2551" w:type="dxa"/>
            <w:tcBorders>
              <w:top w:val="single" w:sz="4" w:space="0" w:color="000000"/>
              <w:left w:val="single" w:sz="4" w:space="0" w:color="000000"/>
              <w:bottom w:val="single" w:sz="4" w:space="0" w:color="000000"/>
              <w:right w:val="single" w:sz="4" w:space="0" w:color="000000"/>
            </w:tcBorders>
          </w:tcPr>
          <w:p w14:paraId="7CFDD9FF" w14:textId="44E2CF74"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исполненных договоров с ценой договора не ниже НМЦ закупки каждый по проведению исследований для целей Заказчиков из числа государственных компаний и структур муниципального и/или федерального уровня методом телефонного интервью с использованием автоматизированной системы сбора данных и автоматизированной системы дозвона (CATI) за последние 3 (три) года, предшествующие дате окончания срока подачи заявок на участие в конкурсе.</w:t>
            </w:r>
          </w:p>
          <w:p w14:paraId="31A1155B"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0BBD1882"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 приемки оказанных услуг (подписанные сторонами акты и/или иные отчетные документы), подтверждающих полное исполнение данных договоров.</w:t>
            </w:r>
          </w:p>
          <w:p w14:paraId="7061DB89" w14:textId="77777777" w:rsidR="00ED7A32" w:rsidRPr="00492A52" w:rsidRDefault="00ED7A32" w:rsidP="0032027A">
            <w:pPr>
              <w:tabs>
                <w:tab w:val="left" w:pos="1336"/>
              </w:tabs>
              <w:spacing w:after="0" w:line="240" w:lineRule="auto"/>
              <w:contextualSpacing/>
              <w:rPr>
                <w:rFonts w:ascii="Times New Roman" w:hAnsi="Times New Roman"/>
              </w:rPr>
            </w:pPr>
          </w:p>
          <w:p w14:paraId="75300C54"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4F55F291" w14:textId="61CC934D"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2F478EDA" w14:textId="77777777" w:rsidR="00ED7A32" w:rsidRPr="00492A52" w:rsidRDefault="00ED7A32" w:rsidP="0032027A">
            <w:pPr>
              <w:tabs>
                <w:tab w:val="left" w:pos="1336"/>
              </w:tabs>
              <w:spacing w:after="0" w:line="240" w:lineRule="auto"/>
              <w:contextualSpacing/>
              <w:rPr>
                <w:rFonts w:ascii="Times New Roman" w:hAnsi="Times New Roman"/>
              </w:rPr>
            </w:pPr>
          </w:p>
          <w:p w14:paraId="6740036E"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- 10 (десять) баллов, но не более 50 (пятидесяти) баллов суммарно за предоставление участником исполненных договоров по данному критерию.</w:t>
            </w:r>
          </w:p>
          <w:p w14:paraId="1DD082AE" w14:textId="77777777" w:rsidR="00ED7A32" w:rsidRDefault="00ED7A32" w:rsidP="0032027A">
            <w:pPr>
              <w:tabs>
                <w:tab w:val="left" w:pos="1336"/>
              </w:tabs>
              <w:spacing w:after="0" w:line="240" w:lineRule="auto"/>
              <w:ind w:left="56"/>
              <w:contextualSpacing/>
              <w:rPr>
                <w:rFonts w:ascii="Times New Roman" w:hAnsi="Times New Roman"/>
              </w:rPr>
            </w:pPr>
          </w:p>
          <w:p w14:paraId="63322061"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50 (пятьдесят) баллов</w:t>
            </w:r>
          </w:p>
        </w:tc>
        <w:tc>
          <w:tcPr>
            <w:tcW w:w="1879" w:type="dxa"/>
            <w:tcBorders>
              <w:top w:val="single" w:sz="4" w:space="0" w:color="000000"/>
              <w:left w:val="single" w:sz="4" w:space="0" w:color="000000"/>
              <w:bottom w:val="single" w:sz="4" w:space="0" w:color="000000"/>
              <w:right w:val="single" w:sz="4" w:space="0" w:color="000000"/>
            </w:tcBorders>
          </w:tcPr>
          <w:p w14:paraId="15111AE8"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101A0831" w14:textId="77777777" w:rsidTr="0032027A">
        <w:tc>
          <w:tcPr>
            <w:tcW w:w="588" w:type="dxa"/>
            <w:tcBorders>
              <w:top w:val="single" w:sz="4" w:space="0" w:color="000000"/>
              <w:left w:val="single" w:sz="4" w:space="0" w:color="000000"/>
              <w:bottom w:val="single" w:sz="4" w:space="0" w:color="000000"/>
              <w:right w:val="single" w:sz="4" w:space="0" w:color="000000"/>
            </w:tcBorders>
          </w:tcPr>
          <w:p w14:paraId="1AD944C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Е2</w:t>
            </w:r>
          </w:p>
        </w:tc>
        <w:tc>
          <w:tcPr>
            <w:tcW w:w="1996" w:type="dxa"/>
            <w:tcBorders>
              <w:top w:val="single" w:sz="4" w:space="0" w:color="000000"/>
              <w:left w:val="single" w:sz="4" w:space="0" w:color="000000"/>
              <w:bottom w:val="single" w:sz="4" w:space="0" w:color="000000"/>
              <w:right w:val="single" w:sz="4" w:space="0" w:color="000000"/>
            </w:tcBorders>
          </w:tcPr>
          <w:p w14:paraId="1C318B79"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удовлетворенности услугами, продуктами и лояльности к компании, оценки качества работы в сфере финансов и/или телеком и/или ритейл.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3C0655E" w14:textId="74BC50A4"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 xml:space="preserve">Копии исполненных договоров с ценой договора не ниже НМЦ закупки каждый по проведению исследований удовлетворенности услугами, продуктами и лояльности к компании, оценки качества работы в сфере финансов и/или телеком и/или ритейл за последние 3 (три) года, предшествующие дате окончания срока подачи заявок на участие в конкурсе. </w:t>
            </w:r>
          </w:p>
          <w:p w14:paraId="76FD9AC4"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7A274650"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сдачи-приемки оказанных услуг (подписанные сторонами акты и/или иные отчетные документы), подтверждающих полное исполнение данных договоров.</w:t>
            </w:r>
          </w:p>
          <w:p w14:paraId="4FC167AB"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49B2E7A8"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6F6DFE61" w14:textId="2DD56E88"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69C4D415" w14:textId="77777777" w:rsidR="00ED7A32" w:rsidRPr="00492A52" w:rsidRDefault="00ED7A32" w:rsidP="0032027A">
            <w:pPr>
              <w:tabs>
                <w:tab w:val="left" w:pos="1336"/>
              </w:tabs>
              <w:spacing w:after="0" w:line="240" w:lineRule="auto"/>
              <w:contextualSpacing/>
              <w:rPr>
                <w:rFonts w:ascii="Times New Roman" w:hAnsi="Times New Roman"/>
              </w:rPr>
            </w:pPr>
          </w:p>
          <w:p w14:paraId="3F092BC8"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- 5 (пять) баллов, но не более 20 (двадцати) баллов суммарно за предоставление участником исполненных договоров по данному критерию.</w:t>
            </w:r>
          </w:p>
          <w:p w14:paraId="5DE15EB0" w14:textId="77777777" w:rsidR="00ED7A32" w:rsidRDefault="00ED7A32" w:rsidP="0032027A">
            <w:pPr>
              <w:tabs>
                <w:tab w:val="left" w:pos="1336"/>
              </w:tabs>
              <w:spacing w:after="0" w:line="240" w:lineRule="auto"/>
              <w:ind w:left="56"/>
              <w:contextualSpacing/>
              <w:rPr>
                <w:rFonts w:ascii="Times New Roman" w:hAnsi="Times New Roman"/>
              </w:rPr>
            </w:pPr>
          </w:p>
          <w:p w14:paraId="29FA6745"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20 (двадцать) баллов.</w:t>
            </w:r>
          </w:p>
        </w:tc>
        <w:tc>
          <w:tcPr>
            <w:tcW w:w="1879" w:type="dxa"/>
            <w:tcBorders>
              <w:top w:val="single" w:sz="4" w:space="0" w:color="000000"/>
              <w:left w:val="single" w:sz="4" w:space="0" w:color="000000"/>
              <w:bottom w:val="single" w:sz="4" w:space="0" w:color="000000"/>
              <w:right w:val="single" w:sz="4" w:space="0" w:color="000000"/>
            </w:tcBorders>
          </w:tcPr>
          <w:p w14:paraId="06589A09" w14:textId="77777777" w:rsidR="00ED7A32" w:rsidRPr="00492A52" w:rsidRDefault="00ED7A32" w:rsidP="0032027A">
            <w:pPr>
              <w:tabs>
                <w:tab w:val="left" w:pos="1336"/>
              </w:tabs>
              <w:spacing w:after="0" w:line="240" w:lineRule="auto"/>
              <w:ind w:left="46"/>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191FB6CC" w14:textId="77777777" w:rsidTr="0032027A">
        <w:tc>
          <w:tcPr>
            <w:tcW w:w="588" w:type="dxa"/>
            <w:tcBorders>
              <w:top w:val="single" w:sz="4" w:space="0" w:color="000000"/>
              <w:left w:val="single" w:sz="4" w:space="0" w:color="000000"/>
              <w:bottom w:val="single" w:sz="4" w:space="0" w:color="000000"/>
              <w:right w:val="single" w:sz="4" w:space="0" w:color="000000"/>
            </w:tcBorders>
          </w:tcPr>
          <w:p w14:paraId="51B8E6C3"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Е3</w:t>
            </w:r>
          </w:p>
        </w:tc>
        <w:tc>
          <w:tcPr>
            <w:tcW w:w="1996" w:type="dxa"/>
            <w:tcBorders>
              <w:top w:val="single" w:sz="4" w:space="0" w:color="000000"/>
              <w:left w:val="single" w:sz="4" w:space="0" w:color="000000"/>
              <w:bottom w:val="single" w:sz="4" w:space="0" w:color="000000"/>
              <w:right w:val="single" w:sz="4" w:space="0" w:color="000000"/>
            </w:tcBorders>
          </w:tcPr>
          <w:p w14:paraId="3D79B210"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опыта проведения исследований удовлетворенности услугами, продуктами и лояльности к компании, оценки качества работы в сфере транспортных и/или логистических услуг</w:t>
            </w:r>
          </w:p>
        </w:tc>
        <w:tc>
          <w:tcPr>
            <w:tcW w:w="2551" w:type="dxa"/>
            <w:tcBorders>
              <w:top w:val="single" w:sz="4" w:space="0" w:color="000000"/>
              <w:left w:val="single" w:sz="4" w:space="0" w:color="000000"/>
              <w:bottom w:val="single" w:sz="4" w:space="0" w:color="000000"/>
              <w:right w:val="single" w:sz="4" w:space="0" w:color="000000"/>
            </w:tcBorders>
          </w:tcPr>
          <w:p w14:paraId="00B0E6E2" w14:textId="21AC0A43"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исполненных договоров с ценой договора не ниже НМЦ закупки каждый, по проведению исследований удовлетворенности услугами, продуктами и лояльности к компании, оценки качества работы в сфере транспортных и/или логистических услуг за последние 3 (три) года, предшествующие дате окончания срока подачи заявок на участие в конкурсе.</w:t>
            </w:r>
          </w:p>
          <w:p w14:paraId="1D962221" w14:textId="77777777" w:rsidR="00ED7A32" w:rsidRPr="00492A52" w:rsidRDefault="00ED7A32" w:rsidP="0032027A">
            <w:pPr>
              <w:tabs>
                <w:tab w:val="left" w:pos="1336"/>
              </w:tabs>
              <w:spacing w:after="0" w:line="240" w:lineRule="auto"/>
              <w:ind w:left="55"/>
              <w:contextualSpacing/>
              <w:rPr>
                <w:rFonts w:ascii="Times New Roman" w:hAnsi="Times New Roman"/>
              </w:rPr>
            </w:pPr>
          </w:p>
          <w:p w14:paraId="23A7FE0B"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Исполненные договоры подтверждаются копиями договоров с приложениями и актами сдачи- приемки оказанных услуг (подписанные сторонами акты и/или иные отчетные документы), подтверждающих полное исполнение данных договоров.</w:t>
            </w:r>
          </w:p>
          <w:p w14:paraId="7EC9B7DC" w14:textId="77777777" w:rsidR="00ED7A32" w:rsidRPr="00492A52" w:rsidRDefault="00ED7A32" w:rsidP="0032027A">
            <w:pPr>
              <w:tabs>
                <w:tab w:val="left" w:pos="1336"/>
              </w:tabs>
              <w:spacing w:after="0" w:line="240" w:lineRule="auto"/>
              <w:contextualSpacing/>
              <w:rPr>
                <w:rFonts w:ascii="Times New Roman" w:hAnsi="Times New Roman"/>
              </w:rPr>
            </w:pPr>
          </w:p>
          <w:p w14:paraId="1B9F5C89"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4BADBB53" w14:textId="6624FE2E" w:rsidR="00ED7A32" w:rsidRPr="00492A5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Исполненные договоры отсутствуют или цена каждого из представленных договоров ниже НМЦ закупки -0 (ноль) баллов;</w:t>
            </w:r>
          </w:p>
          <w:p w14:paraId="62F84AE6" w14:textId="77777777" w:rsidR="00ED7A32" w:rsidRPr="00492A52" w:rsidRDefault="00ED7A32" w:rsidP="0032027A">
            <w:pPr>
              <w:tabs>
                <w:tab w:val="left" w:pos="1336"/>
              </w:tabs>
              <w:spacing w:after="0" w:line="240" w:lineRule="auto"/>
              <w:contextualSpacing/>
              <w:rPr>
                <w:rFonts w:ascii="Times New Roman" w:hAnsi="Times New Roman"/>
              </w:rPr>
            </w:pPr>
          </w:p>
          <w:p w14:paraId="6A5E3B09" w14:textId="77777777" w:rsidR="00ED7A32" w:rsidRDefault="00ED7A32" w:rsidP="0032027A">
            <w:pPr>
              <w:tabs>
                <w:tab w:val="left" w:pos="1336"/>
              </w:tabs>
              <w:spacing w:after="0" w:line="240" w:lineRule="auto"/>
              <w:ind w:left="56"/>
              <w:contextualSpacing/>
              <w:rPr>
                <w:rFonts w:ascii="Times New Roman" w:hAnsi="Times New Roman"/>
              </w:rPr>
            </w:pPr>
            <w:r w:rsidRPr="00492A52">
              <w:rPr>
                <w:rFonts w:ascii="Times New Roman" w:hAnsi="Times New Roman"/>
              </w:rPr>
              <w:t>За каждый исполненный договор присваивается – 5 (пять) баллов, но не более 20 (двадцать) баллов суммарно за предоставление участником исполненных договоров по данному критерию.</w:t>
            </w:r>
          </w:p>
          <w:p w14:paraId="3C0BAE2C" w14:textId="77777777" w:rsidR="00ED7A32" w:rsidRDefault="00ED7A32" w:rsidP="0032027A">
            <w:pPr>
              <w:tabs>
                <w:tab w:val="left" w:pos="1336"/>
              </w:tabs>
              <w:spacing w:after="0" w:line="240" w:lineRule="auto"/>
              <w:ind w:left="56"/>
              <w:contextualSpacing/>
              <w:rPr>
                <w:rFonts w:ascii="Times New Roman" w:hAnsi="Times New Roman"/>
              </w:rPr>
            </w:pPr>
          </w:p>
          <w:p w14:paraId="2725A906" w14:textId="77777777" w:rsidR="00ED7A32" w:rsidRPr="00492A52" w:rsidRDefault="00ED7A32" w:rsidP="0032027A">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20 (двадцать) баллов.</w:t>
            </w:r>
          </w:p>
        </w:tc>
        <w:tc>
          <w:tcPr>
            <w:tcW w:w="1879" w:type="dxa"/>
            <w:tcBorders>
              <w:top w:val="single" w:sz="4" w:space="0" w:color="000000"/>
              <w:left w:val="single" w:sz="4" w:space="0" w:color="000000"/>
              <w:bottom w:val="single" w:sz="4" w:space="0" w:color="000000"/>
              <w:right w:val="single" w:sz="4" w:space="0" w:color="000000"/>
            </w:tcBorders>
          </w:tcPr>
          <w:p w14:paraId="6AD21941"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r w:rsidR="00ED7A32" w:rsidRPr="00492A52" w14:paraId="635C2C3A" w14:textId="77777777" w:rsidTr="0032027A">
        <w:trPr>
          <w:trHeight w:val="771"/>
        </w:trPr>
        <w:tc>
          <w:tcPr>
            <w:tcW w:w="588" w:type="dxa"/>
            <w:tcBorders>
              <w:top w:val="single" w:sz="4" w:space="0" w:color="000000"/>
              <w:left w:val="single" w:sz="4" w:space="0" w:color="000000"/>
              <w:bottom w:val="single" w:sz="4" w:space="0" w:color="000000"/>
              <w:right w:val="single" w:sz="4" w:space="0" w:color="000000"/>
            </w:tcBorders>
          </w:tcPr>
          <w:p w14:paraId="70B45E0A"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Е4</w:t>
            </w:r>
          </w:p>
        </w:tc>
        <w:tc>
          <w:tcPr>
            <w:tcW w:w="1996" w:type="dxa"/>
            <w:tcBorders>
              <w:top w:val="single" w:sz="4" w:space="0" w:color="000000"/>
              <w:left w:val="single" w:sz="4" w:space="0" w:color="000000"/>
              <w:bottom w:val="single" w:sz="4" w:space="0" w:color="000000"/>
              <w:right w:val="single" w:sz="4" w:space="0" w:color="000000"/>
            </w:tcBorders>
          </w:tcPr>
          <w:p w14:paraId="52888CBC"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Присутствие участника:</w:t>
            </w:r>
          </w:p>
          <w:p w14:paraId="5B8BDFBD"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в ассоциации компаний, занимающихся проведением социологических и маркетинговых исследований ОИРОМ (Объединение исследователей рынка и общественного мнения);</w:t>
            </w:r>
          </w:p>
          <w:p w14:paraId="20132E87"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наличие сертификации в соответствии стандартам качества (ISO 20252 и/или ISO 26362);</w:t>
            </w:r>
          </w:p>
          <w:p w14:paraId="1AECB4DB"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 в Реестре операторов, осуществляющих обработку персональных данных</w:t>
            </w:r>
          </w:p>
        </w:tc>
        <w:tc>
          <w:tcPr>
            <w:tcW w:w="2551" w:type="dxa"/>
            <w:tcBorders>
              <w:top w:val="single" w:sz="4" w:space="0" w:color="000000"/>
              <w:left w:val="single" w:sz="4" w:space="0" w:color="000000"/>
              <w:bottom w:val="single" w:sz="4" w:space="0" w:color="000000"/>
              <w:right w:val="single" w:sz="4" w:space="0" w:color="000000"/>
            </w:tcBorders>
          </w:tcPr>
          <w:p w14:paraId="05E2F7CD" w14:textId="77777777" w:rsidR="00ED7A32" w:rsidRPr="00492A52" w:rsidRDefault="00ED7A32" w:rsidP="0032027A">
            <w:pPr>
              <w:tabs>
                <w:tab w:val="left" w:pos="1336"/>
              </w:tabs>
              <w:spacing w:after="0" w:line="240" w:lineRule="auto"/>
              <w:ind w:left="55"/>
              <w:rPr>
                <w:rFonts w:ascii="Times New Roman" w:hAnsi="Times New Roman"/>
              </w:rPr>
            </w:pPr>
            <w:r w:rsidRPr="00492A52">
              <w:rPr>
                <w:rFonts w:ascii="Times New Roman" w:hAnsi="Times New Roman"/>
              </w:rPr>
              <w:t xml:space="preserve">Копии свидетельства о членстве/Сертификата члена ОИРОМ, или официального письма участника закупки, подтверждающего своё членство в ассоциации ОИРОМ (Объединение исследователей рынка и общественного мнения с ссылкой на адрес страницы «Участники» сайта ассоциации </w:t>
            </w:r>
            <w:hyperlink r:id="rId23" w:history="1">
              <w:r w:rsidRPr="00492A52">
                <w:rPr>
                  <w:rFonts w:ascii="Times New Roman" w:hAnsi="Times New Roman"/>
                  <w:color w:val="0563C1" w:themeColor="hyperlink"/>
                  <w:u w:val="single"/>
                </w:rPr>
                <w:t>https://oirom.ru/companies</w:t>
              </w:r>
            </w:hyperlink>
            <w:r w:rsidRPr="00492A52">
              <w:rPr>
                <w:rFonts w:ascii="Times New Roman" w:hAnsi="Times New Roman"/>
              </w:rPr>
              <w:t xml:space="preserve">, заверенное подписью уполномоченного лица участника и печатью (при наличии). </w:t>
            </w:r>
          </w:p>
          <w:p w14:paraId="6F491676" w14:textId="77777777" w:rsidR="00ED7A32" w:rsidRPr="00492A52" w:rsidRDefault="00ED7A32" w:rsidP="0032027A">
            <w:pPr>
              <w:tabs>
                <w:tab w:val="left" w:pos="1336"/>
              </w:tabs>
              <w:spacing w:after="0" w:line="240" w:lineRule="auto"/>
              <w:rPr>
                <w:rFonts w:ascii="Times New Roman" w:hAnsi="Times New Roman"/>
              </w:rPr>
            </w:pPr>
          </w:p>
          <w:p w14:paraId="61EFA666"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Копии Сертификатов соответствия требованиям ISO 20252 и/или ISO 26362.</w:t>
            </w:r>
          </w:p>
          <w:p w14:paraId="41CF88D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Членство может проверяться Заказчиком по адресам, представленным участниками в официальных письмах и/или по адресу: </w:t>
            </w:r>
            <w:hyperlink r:id="rId24" w:history="1">
              <w:r w:rsidRPr="00492A52">
                <w:rPr>
                  <w:rFonts w:ascii="Times New Roman" w:hAnsi="Times New Roman"/>
                  <w:color w:val="0563C1" w:themeColor="hyperlink"/>
                  <w:u w:val="single"/>
                </w:rPr>
                <w:t>https://oirom.ru/companies</w:t>
              </w:r>
            </w:hyperlink>
          </w:p>
          <w:p w14:paraId="51C2A97A" w14:textId="77777777" w:rsidR="00ED7A32" w:rsidRPr="00492A52" w:rsidRDefault="00ED7A32" w:rsidP="0032027A">
            <w:pPr>
              <w:tabs>
                <w:tab w:val="left" w:pos="1336"/>
              </w:tabs>
              <w:spacing w:after="0" w:line="240" w:lineRule="auto"/>
              <w:rPr>
                <w:rFonts w:ascii="Times New Roman" w:hAnsi="Times New Roman"/>
              </w:rPr>
            </w:pPr>
          </w:p>
          <w:p w14:paraId="33EC9EB0"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Копии выписки из реестра операторов или скриншота интернет страницы с сайта </w:t>
            </w:r>
            <w:proofErr w:type="spellStart"/>
            <w:r w:rsidRPr="00492A52">
              <w:rPr>
                <w:rFonts w:ascii="Times New Roman" w:hAnsi="Times New Roman"/>
              </w:rPr>
              <w:t>Роскомнадзора</w:t>
            </w:r>
            <w:proofErr w:type="spellEnd"/>
            <w:r w:rsidRPr="00492A52">
              <w:rPr>
                <w:rFonts w:ascii="Times New Roman" w:hAnsi="Times New Roman"/>
              </w:rPr>
              <w:t xml:space="preserve"> с номером участника, заверенное подписью уполномоченного лица участника и печатью (при наличии). Присутствие участника в Реестре операторов может проверяться Заказчиком по  адресу: </w:t>
            </w:r>
            <w:hyperlink r:id="rId25" w:history="1">
              <w:r w:rsidRPr="00492A52">
                <w:rPr>
                  <w:rFonts w:ascii="Times New Roman" w:hAnsi="Times New Roman"/>
                  <w:color w:val="0563C1" w:themeColor="hyperlink"/>
                  <w:u w:val="single"/>
                </w:rPr>
                <w:t>https://pd.rkn.gov.ru/operators-registry/operators-list/</w:t>
              </w:r>
            </w:hyperlink>
          </w:p>
          <w:p w14:paraId="179098F6" w14:textId="77777777" w:rsidR="00ED7A32" w:rsidRPr="00492A52" w:rsidRDefault="00ED7A32" w:rsidP="0032027A">
            <w:pPr>
              <w:tabs>
                <w:tab w:val="left" w:pos="1336"/>
              </w:tabs>
              <w:spacing w:after="0" w:line="240" w:lineRule="auto"/>
              <w:rPr>
                <w:rFonts w:ascii="Times New Roman" w:hAnsi="Times New Roman"/>
              </w:rPr>
            </w:pPr>
          </w:p>
        </w:tc>
        <w:tc>
          <w:tcPr>
            <w:tcW w:w="1948" w:type="dxa"/>
            <w:tcBorders>
              <w:top w:val="single" w:sz="4" w:space="0" w:color="000000"/>
              <w:left w:val="single" w:sz="4" w:space="0" w:color="000000"/>
              <w:bottom w:val="single" w:sz="4" w:space="0" w:color="000000"/>
              <w:right w:val="single" w:sz="4" w:space="0" w:color="000000"/>
            </w:tcBorders>
          </w:tcPr>
          <w:p w14:paraId="2148D2BC" w14:textId="77777777" w:rsidR="00ED7A32" w:rsidRPr="00492A52" w:rsidRDefault="00ED7A32" w:rsidP="0032027A">
            <w:pPr>
              <w:tabs>
                <w:tab w:val="left" w:pos="1336"/>
              </w:tabs>
              <w:spacing w:after="0" w:line="240" w:lineRule="auto"/>
              <w:contextualSpacing/>
              <w:rPr>
                <w:rFonts w:ascii="Times New Roman" w:hAnsi="Times New Roman"/>
              </w:rPr>
            </w:pPr>
            <w:r w:rsidRPr="00492A52">
              <w:rPr>
                <w:rFonts w:ascii="Times New Roman" w:hAnsi="Times New Roman"/>
              </w:rPr>
              <w:t>Отсутствие участника в указанной в подкритерии ассоциации, отсутствие сертификата соответствия требованиям ISO 20252 и/или ISO 26362, отсутствие в Реестре операторов, осуществляющих обработку персональных данных – 0 (ноль) баллов.</w:t>
            </w:r>
          </w:p>
          <w:p w14:paraId="01C94713" w14:textId="77777777" w:rsidR="00ED7A32" w:rsidRPr="00492A52" w:rsidRDefault="00ED7A32" w:rsidP="0032027A">
            <w:pPr>
              <w:tabs>
                <w:tab w:val="left" w:pos="1336"/>
              </w:tabs>
              <w:spacing w:after="0" w:line="240" w:lineRule="auto"/>
              <w:rPr>
                <w:rFonts w:ascii="Times New Roman" w:hAnsi="Times New Roman"/>
              </w:rPr>
            </w:pPr>
          </w:p>
          <w:p w14:paraId="21B8500A"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Наличие у участника свидетельства о членстве/Сертификата члена ОИРОМ, или официального письма участника, подтверждающего членство в ассоциации ОИРОМ – 1 (один) балл.</w:t>
            </w:r>
          </w:p>
          <w:p w14:paraId="36E34296" w14:textId="77777777" w:rsidR="00ED7A32" w:rsidRPr="00492A52" w:rsidRDefault="00ED7A32" w:rsidP="0032027A">
            <w:pPr>
              <w:tabs>
                <w:tab w:val="left" w:pos="1336"/>
              </w:tabs>
              <w:spacing w:after="0" w:line="240" w:lineRule="auto"/>
              <w:rPr>
                <w:rFonts w:ascii="Times New Roman" w:hAnsi="Times New Roman"/>
              </w:rPr>
            </w:pPr>
          </w:p>
          <w:p w14:paraId="477E52C0"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 xml:space="preserve">Наличие у участника сертификата соответствия требованиям </w:t>
            </w:r>
            <w:r w:rsidRPr="00492A52">
              <w:rPr>
                <w:rFonts w:ascii="Times New Roman" w:hAnsi="Times New Roman"/>
                <w:lang w:val="en-US"/>
              </w:rPr>
              <w:t>ISO</w:t>
            </w:r>
            <w:r w:rsidRPr="00492A52">
              <w:rPr>
                <w:rFonts w:ascii="Times New Roman" w:hAnsi="Times New Roman"/>
              </w:rPr>
              <w:t xml:space="preserve"> 20252 - 1 (один) балл. </w:t>
            </w:r>
          </w:p>
          <w:p w14:paraId="54397CEB" w14:textId="77777777" w:rsidR="00ED7A32" w:rsidRPr="00492A52" w:rsidRDefault="00ED7A32" w:rsidP="0032027A">
            <w:pPr>
              <w:tabs>
                <w:tab w:val="left" w:pos="1336"/>
              </w:tabs>
              <w:spacing w:after="0" w:line="240" w:lineRule="auto"/>
              <w:rPr>
                <w:rFonts w:ascii="Times New Roman" w:hAnsi="Times New Roman"/>
              </w:rPr>
            </w:pPr>
          </w:p>
          <w:p w14:paraId="3C7A3629"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Наличие у участника сертификата</w:t>
            </w:r>
            <w:r w:rsidRPr="00492A52">
              <w:rPr>
                <w:rFonts w:ascii="Times New Roman" w:hAnsi="Times New Roman"/>
              </w:rPr>
              <w:br/>
              <w:t xml:space="preserve">соответствия требованиям </w:t>
            </w:r>
            <w:r w:rsidRPr="00492A52">
              <w:rPr>
                <w:rFonts w:ascii="Times New Roman" w:hAnsi="Times New Roman"/>
                <w:lang w:val="en-US"/>
              </w:rPr>
              <w:t>ISO</w:t>
            </w:r>
            <w:r w:rsidRPr="00492A52">
              <w:rPr>
                <w:rFonts w:ascii="Times New Roman" w:hAnsi="Times New Roman"/>
              </w:rPr>
              <w:t xml:space="preserve"> 26362 - 1 (один) балл.</w:t>
            </w:r>
          </w:p>
          <w:p w14:paraId="377CA739" w14:textId="77777777" w:rsidR="00ED7A32" w:rsidRPr="00492A52" w:rsidRDefault="00ED7A32" w:rsidP="0032027A">
            <w:pPr>
              <w:tabs>
                <w:tab w:val="left" w:pos="1336"/>
              </w:tabs>
              <w:spacing w:after="0" w:line="240" w:lineRule="auto"/>
              <w:contextualSpacing/>
              <w:rPr>
                <w:rFonts w:ascii="Times New Roman" w:hAnsi="Times New Roman"/>
              </w:rPr>
            </w:pPr>
          </w:p>
          <w:p w14:paraId="442817DD" w14:textId="77777777" w:rsidR="00ED7A32" w:rsidRPr="00492A52" w:rsidRDefault="00ED7A32" w:rsidP="0032027A">
            <w:pPr>
              <w:tabs>
                <w:tab w:val="left" w:pos="1336"/>
              </w:tabs>
              <w:spacing w:after="0" w:line="240" w:lineRule="auto"/>
              <w:contextualSpacing/>
              <w:rPr>
                <w:rFonts w:ascii="Times New Roman" w:hAnsi="Times New Roman"/>
              </w:rPr>
            </w:pPr>
            <w:r w:rsidRPr="00492A52">
              <w:rPr>
                <w:rFonts w:ascii="Times New Roman" w:hAnsi="Times New Roman"/>
              </w:rPr>
              <w:t>Наличие номера участника в реестре операторов, осуществляющих обработку персональных данных – 2 (два) балла.</w:t>
            </w:r>
          </w:p>
          <w:p w14:paraId="5128512D" w14:textId="77777777" w:rsidR="00ED7A32" w:rsidRPr="00492A52" w:rsidRDefault="00ED7A32" w:rsidP="0032027A">
            <w:pPr>
              <w:spacing w:after="0" w:line="240" w:lineRule="auto"/>
              <w:contextualSpacing/>
              <w:rPr>
                <w:rFonts w:ascii="Times New Roman" w:hAnsi="Times New Roman"/>
              </w:rPr>
            </w:pPr>
          </w:p>
          <w:p w14:paraId="12BF07AA" w14:textId="77777777" w:rsidR="00ED7A32" w:rsidRPr="00492A52" w:rsidRDefault="00ED7A32" w:rsidP="0032027A">
            <w:pPr>
              <w:spacing w:after="0" w:line="240" w:lineRule="auto"/>
              <w:contextualSpacing/>
              <w:rPr>
                <w:rFonts w:ascii="Times New Roman" w:hAnsi="Times New Roman"/>
              </w:rPr>
            </w:pPr>
            <w:r w:rsidRPr="00492A52">
              <w:rPr>
                <w:rFonts w:ascii="Times New Roman" w:hAnsi="Times New Roman"/>
              </w:rPr>
              <w:t>Максимальное количество баллов – 5 (пять) баллов.</w:t>
            </w:r>
          </w:p>
        </w:tc>
        <w:tc>
          <w:tcPr>
            <w:tcW w:w="1879" w:type="dxa"/>
            <w:tcBorders>
              <w:top w:val="single" w:sz="4" w:space="0" w:color="000000"/>
              <w:left w:val="single" w:sz="4" w:space="0" w:color="000000"/>
              <w:bottom w:val="single" w:sz="4" w:space="0" w:color="000000"/>
              <w:right w:val="single" w:sz="4" w:space="0" w:color="000000"/>
            </w:tcBorders>
          </w:tcPr>
          <w:p w14:paraId="4595AFD7"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в соответствии со следующим порядком:</w:t>
            </w:r>
          </w:p>
          <w:p w14:paraId="1A87B5F5"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Если хотя бы одно из лиц, входящих в состав коллективного участника, обладает членством в указанной в подкритерии ассоциации,</w:t>
            </w:r>
            <w:r w:rsidRPr="00492A52">
              <w:t xml:space="preserve"> </w:t>
            </w:r>
            <w:r w:rsidRPr="00492A52">
              <w:rPr>
                <w:rFonts w:ascii="Times New Roman" w:hAnsi="Times New Roman"/>
              </w:rPr>
              <w:t>обладает сертификатом соответствия требованиям ISO 20252 и/или ISO 26362, состоит в Реестре операторов, осуществляющих обработку персональных данных то коллективный участник считается членом данной ассоциации, и/или оператором в Реестре, осуществляющих обработку персональных данных</w:t>
            </w:r>
          </w:p>
        </w:tc>
      </w:tr>
      <w:tr w:rsidR="00ED7A32" w:rsidRPr="00492A52" w14:paraId="293FAA64" w14:textId="77777777" w:rsidTr="0032027A">
        <w:tc>
          <w:tcPr>
            <w:tcW w:w="588" w:type="dxa"/>
            <w:tcBorders>
              <w:top w:val="single" w:sz="4" w:space="0" w:color="000000"/>
              <w:left w:val="single" w:sz="4" w:space="0" w:color="000000"/>
              <w:bottom w:val="single" w:sz="4" w:space="0" w:color="000000"/>
              <w:right w:val="single" w:sz="4" w:space="0" w:color="000000"/>
            </w:tcBorders>
          </w:tcPr>
          <w:p w14:paraId="62199E0F"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E5</w:t>
            </w:r>
          </w:p>
        </w:tc>
        <w:tc>
          <w:tcPr>
            <w:tcW w:w="1996" w:type="dxa"/>
            <w:tcBorders>
              <w:top w:val="single" w:sz="4" w:space="0" w:color="000000"/>
              <w:left w:val="single" w:sz="4" w:space="0" w:color="000000"/>
              <w:bottom w:val="single" w:sz="4" w:space="0" w:color="000000"/>
              <w:right w:val="single" w:sz="4" w:space="0" w:color="000000"/>
            </w:tcBorders>
          </w:tcPr>
          <w:p w14:paraId="0BD1A25C" w14:textId="5A95B2D8"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Наличие у участника специалистов определенного уровня квалификации, с опытом работы</w:t>
            </w:r>
            <w:r>
              <w:rPr>
                <w:rFonts w:ascii="Times New Roman" w:hAnsi="Times New Roman"/>
              </w:rPr>
              <w:t xml:space="preserve"> </w:t>
            </w:r>
            <w:r w:rsidRPr="00492A52">
              <w:rPr>
                <w:rFonts w:ascii="Times New Roman" w:hAnsi="Times New Roman"/>
              </w:rPr>
              <w:t>по специальностям:</w:t>
            </w:r>
          </w:p>
          <w:p w14:paraId="044E4F09"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-руководитель отдела/департамента маркетинговых исследований,</w:t>
            </w:r>
          </w:p>
          <w:p w14:paraId="4B3AB4CE"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-руководитель направления,</w:t>
            </w:r>
          </w:p>
          <w:p w14:paraId="263726F1"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-(старший) менеджер исследовательских проектов;</w:t>
            </w:r>
          </w:p>
          <w:p w14:paraId="2CDDB8CE"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-специалист по СХ-исследованиям;</w:t>
            </w:r>
          </w:p>
          <w:p w14:paraId="510774BA" w14:textId="77777777" w:rsidR="00ED7A32" w:rsidRPr="00492A52" w:rsidRDefault="00ED7A32" w:rsidP="0032027A">
            <w:pPr>
              <w:tabs>
                <w:tab w:val="left" w:pos="1336"/>
              </w:tabs>
              <w:spacing w:after="0" w:line="240" w:lineRule="auto"/>
              <w:ind w:left="65"/>
              <w:contextualSpacing/>
              <w:rPr>
                <w:rFonts w:ascii="Times New Roman" w:hAnsi="Times New Roman"/>
              </w:rPr>
            </w:pPr>
            <w:r w:rsidRPr="00492A52">
              <w:rPr>
                <w:rFonts w:ascii="Times New Roman" w:hAnsi="Times New Roman"/>
              </w:rPr>
              <w:t>-аналитик.</w:t>
            </w:r>
          </w:p>
        </w:tc>
        <w:tc>
          <w:tcPr>
            <w:tcW w:w="2551" w:type="dxa"/>
            <w:tcBorders>
              <w:top w:val="single" w:sz="4" w:space="0" w:color="000000"/>
              <w:left w:val="single" w:sz="4" w:space="0" w:color="000000"/>
              <w:bottom w:val="single" w:sz="4" w:space="0" w:color="000000"/>
              <w:right w:val="single" w:sz="4" w:space="0" w:color="000000"/>
            </w:tcBorders>
          </w:tcPr>
          <w:p w14:paraId="2615DEC3" w14:textId="77777777" w:rsidR="00ED7A32" w:rsidRPr="00492A52" w:rsidRDefault="00ED7A32" w:rsidP="0032027A">
            <w:pPr>
              <w:tabs>
                <w:tab w:val="left" w:pos="1336"/>
              </w:tabs>
              <w:spacing w:after="0" w:line="240" w:lineRule="auto"/>
              <w:ind w:left="55"/>
              <w:contextualSpacing/>
              <w:rPr>
                <w:rFonts w:ascii="Times New Roman" w:hAnsi="Times New Roman"/>
              </w:rPr>
            </w:pPr>
            <w:r w:rsidRPr="00492A52">
              <w:rPr>
                <w:rFonts w:ascii="Times New Roman" w:hAnsi="Times New Roman"/>
              </w:rPr>
              <w:t>Копии трудового договора и/или трудовой книжки, и/или выпиской из трудовой книжки и/или копией гражданско-правового договора, заключенного с привлеченным специалистом.</w:t>
            </w:r>
          </w:p>
        </w:tc>
        <w:tc>
          <w:tcPr>
            <w:tcW w:w="1948" w:type="dxa"/>
            <w:tcBorders>
              <w:top w:val="single" w:sz="4" w:space="0" w:color="000000"/>
              <w:left w:val="single" w:sz="4" w:space="0" w:color="000000"/>
              <w:bottom w:val="single" w:sz="4" w:space="0" w:color="000000"/>
              <w:right w:val="single" w:sz="4" w:space="0" w:color="000000"/>
            </w:tcBorders>
          </w:tcPr>
          <w:p w14:paraId="300F947D"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Участник не подтвердил документально информацию о</w:t>
            </w:r>
          </w:p>
          <w:p w14:paraId="60C05B58"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 xml:space="preserve">специалистах </w:t>
            </w:r>
            <w:r>
              <w:rPr>
                <w:rFonts w:ascii="Times New Roman" w:hAnsi="Times New Roman"/>
              </w:rPr>
              <w:t>из перечня</w:t>
            </w:r>
            <w:r w:rsidRPr="00492A52">
              <w:rPr>
                <w:rFonts w:ascii="Times New Roman" w:hAnsi="Times New Roman"/>
              </w:rPr>
              <w:t xml:space="preserve">– </w:t>
            </w:r>
          </w:p>
          <w:p w14:paraId="4E7D3A4D"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0 (ноль) баллов;</w:t>
            </w:r>
          </w:p>
          <w:p w14:paraId="35327510" w14:textId="77777777" w:rsidR="00ED7A32" w:rsidRPr="00492A52" w:rsidRDefault="00ED7A32" w:rsidP="0032027A">
            <w:pPr>
              <w:spacing w:after="0" w:line="240" w:lineRule="auto"/>
              <w:ind w:left="172"/>
              <w:contextualSpacing/>
              <w:rPr>
                <w:rFonts w:ascii="Times New Roman" w:hAnsi="Times New Roman"/>
              </w:rPr>
            </w:pPr>
          </w:p>
          <w:p w14:paraId="6BC1BF86"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За каждого с</w:t>
            </w:r>
            <w:r>
              <w:rPr>
                <w:rFonts w:ascii="Times New Roman" w:hAnsi="Times New Roman"/>
              </w:rPr>
              <w:t>пециалиста из перечня</w:t>
            </w:r>
            <w:r w:rsidRPr="00492A52">
              <w:rPr>
                <w:rFonts w:ascii="Times New Roman" w:hAnsi="Times New Roman"/>
              </w:rPr>
              <w:t xml:space="preserve">, имеющего подтвержденный опыт работы от </w:t>
            </w:r>
            <w:r>
              <w:rPr>
                <w:rFonts w:ascii="Times New Roman" w:hAnsi="Times New Roman"/>
              </w:rPr>
              <w:t>3 (трех) лет и бо</w:t>
            </w:r>
            <w:r w:rsidRPr="00492A52">
              <w:rPr>
                <w:rFonts w:ascii="Times New Roman" w:hAnsi="Times New Roman"/>
              </w:rPr>
              <w:t xml:space="preserve">лее - 1 (один) балл. </w:t>
            </w:r>
          </w:p>
          <w:p w14:paraId="02DD7A49" w14:textId="77777777" w:rsidR="00ED7A32" w:rsidRPr="00492A52" w:rsidRDefault="00ED7A32" w:rsidP="0032027A">
            <w:pPr>
              <w:spacing w:after="0" w:line="240" w:lineRule="auto"/>
              <w:ind w:left="56"/>
              <w:contextualSpacing/>
              <w:rPr>
                <w:rFonts w:ascii="Times New Roman" w:hAnsi="Times New Roman"/>
              </w:rPr>
            </w:pPr>
          </w:p>
          <w:p w14:paraId="05A8E6B7" w14:textId="77777777" w:rsidR="00ED7A32" w:rsidRPr="00492A52" w:rsidRDefault="00ED7A32" w:rsidP="0032027A">
            <w:pPr>
              <w:spacing w:after="0" w:line="240" w:lineRule="auto"/>
              <w:ind w:left="56"/>
              <w:contextualSpacing/>
              <w:rPr>
                <w:rFonts w:ascii="Times New Roman" w:hAnsi="Times New Roman"/>
              </w:rPr>
            </w:pPr>
            <w:r w:rsidRPr="00492A52">
              <w:rPr>
                <w:rFonts w:ascii="Times New Roman" w:hAnsi="Times New Roman"/>
              </w:rPr>
              <w:t>Максимальное количество баллов по данному подкритерию – 5 (пять) баллов.</w:t>
            </w:r>
          </w:p>
        </w:tc>
        <w:tc>
          <w:tcPr>
            <w:tcW w:w="1879" w:type="dxa"/>
            <w:tcBorders>
              <w:top w:val="single" w:sz="4" w:space="0" w:color="000000"/>
              <w:left w:val="single" w:sz="4" w:space="0" w:color="000000"/>
              <w:bottom w:val="single" w:sz="4" w:space="0" w:color="000000"/>
              <w:right w:val="single" w:sz="4" w:space="0" w:color="000000"/>
            </w:tcBorders>
          </w:tcPr>
          <w:p w14:paraId="3BA7A3B2" w14:textId="77777777" w:rsidR="00ED7A32" w:rsidRPr="00492A52" w:rsidRDefault="00ED7A32" w:rsidP="0032027A">
            <w:pPr>
              <w:tabs>
                <w:tab w:val="left" w:pos="1336"/>
              </w:tabs>
              <w:spacing w:after="0" w:line="240" w:lineRule="auto"/>
              <w:rPr>
                <w:rFonts w:ascii="Times New Roman" w:hAnsi="Times New Roman"/>
              </w:rPr>
            </w:pPr>
            <w:r w:rsidRPr="00492A5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p>
        </w:tc>
      </w:tr>
    </w:tbl>
    <w:p w14:paraId="0A787481" w14:textId="77777777" w:rsidR="00ED7A32" w:rsidRDefault="00ED7A32" w:rsidP="00ED7A32">
      <w:pPr>
        <w:spacing w:after="0" w:line="240" w:lineRule="auto"/>
      </w:pPr>
      <w:r w:rsidRPr="00587E42">
        <w:rPr>
          <w:rFonts w:ascii="Times New Roman" w:eastAsia="Times New Roman" w:hAnsi="Times New Roman"/>
          <w:lang w:eastAsia="ru-RU"/>
        </w:rPr>
        <w:t>Максимальная сумма значений подкритериев составляет 100 (сто) баллов.</w:t>
      </w:r>
    </w:p>
    <w:p w14:paraId="4A1A38DA" w14:textId="77777777" w:rsidR="00ED7A32" w:rsidRDefault="00ED7A32" w:rsidP="00ED7A32">
      <w:pPr>
        <w:spacing w:after="120" w:line="240" w:lineRule="auto"/>
        <w:jc w:val="both"/>
        <w:rPr>
          <w:rFonts w:ascii="Times New Roman" w:hAnsi="Times New Roman"/>
          <w:sz w:val="24"/>
          <w:szCs w:val="28"/>
        </w:rPr>
      </w:pPr>
    </w:p>
    <w:p w14:paraId="684CBA66" w14:textId="77777777" w:rsidR="00ED7A32" w:rsidRDefault="00ED7A32" w:rsidP="00ED7A32">
      <w:pPr>
        <w:spacing w:after="120" w:line="240" w:lineRule="atLeast"/>
        <w:ind w:firstLine="851"/>
        <w:jc w:val="both"/>
        <w:rPr>
          <w:rFonts w:ascii="Times New Roman" w:hAnsi="Times New Roman"/>
          <w:sz w:val="24"/>
          <w:szCs w:val="28"/>
        </w:rPr>
      </w:pPr>
      <w:bookmarkStart w:id="53" w:name="_Ref384827445"/>
      <w:bookmarkStart w:id="54" w:name="sub_1111"/>
      <w:r w:rsidRPr="001759B0">
        <w:rPr>
          <w:rFonts w:ascii="Times New Roman" w:hAnsi="Times New Roman"/>
          <w:sz w:val="24"/>
          <w:szCs w:val="28"/>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w:t>
      </w:r>
      <w:r>
        <w:rPr>
          <w:rFonts w:ascii="Times New Roman" w:hAnsi="Times New Roman"/>
          <w:sz w:val="24"/>
          <w:szCs w:val="28"/>
        </w:rPr>
        <w:t xml:space="preserve"> сокращенного</w:t>
      </w:r>
      <w:r w:rsidRPr="001759B0">
        <w:rPr>
          <w:rFonts w:ascii="Times New Roman" w:hAnsi="Times New Roman"/>
          <w:sz w:val="24"/>
          <w:szCs w:val="28"/>
        </w:rPr>
        <w:t xml:space="preserve"> отбора предложений, умноженных на их значимость.</w:t>
      </w:r>
      <w:bookmarkEnd w:id="53"/>
      <w:r>
        <w:rPr>
          <w:rFonts w:ascii="Times New Roman" w:hAnsi="Times New Roman"/>
          <w:sz w:val="24"/>
          <w:szCs w:val="28"/>
        </w:rPr>
        <w:t xml:space="preserve"> </w:t>
      </w:r>
      <w:bookmarkEnd w:id="54"/>
      <w:r w:rsidRPr="001759B0">
        <w:rPr>
          <w:rFonts w:ascii="Times New Roman" w:hAnsi="Times New Roman"/>
          <w:sz w:val="24"/>
          <w:szCs w:val="28"/>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r>
        <w:rPr>
          <w:rFonts w:ascii="Times New Roman" w:hAnsi="Times New Roman"/>
          <w:sz w:val="24"/>
          <w:szCs w:val="28"/>
        </w:rPr>
        <w:t xml:space="preserve"> </w:t>
      </w:r>
    </w:p>
    <w:p w14:paraId="73F4E226" w14:textId="47858504" w:rsidR="00ED7A32" w:rsidRDefault="00ED7A32" w:rsidP="00ED7A32">
      <w:pPr>
        <w:spacing w:after="120" w:line="240" w:lineRule="atLeast"/>
        <w:ind w:firstLine="851"/>
        <w:jc w:val="both"/>
        <w:rPr>
          <w:rFonts w:ascii="Times New Roman" w:hAnsi="Times New Roman"/>
          <w:sz w:val="24"/>
          <w:szCs w:val="28"/>
        </w:rPr>
      </w:pPr>
      <w:r w:rsidRPr="001759B0">
        <w:rPr>
          <w:rFonts w:ascii="Times New Roman" w:hAnsi="Times New Roman"/>
          <w:sz w:val="24"/>
          <w:szCs w:val="28"/>
        </w:rPr>
        <w:t>Заявке, набравшей наибольший итоговый рейтинг, присваивается первый номер.</w:t>
      </w:r>
      <w:r>
        <w:rPr>
          <w:rFonts w:ascii="Times New Roman" w:hAnsi="Times New Roman"/>
          <w:sz w:val="24"/>
          <w:szCs w:val="28"/>
        </w:rPr>
        <w:t xml:space="preserve"> </w:t>
      </w:r>
      <w:r w:rsidRPr="001759B0">
        <w:rPr>
          <w:rFonts w:ascii="Times New Roman" w:hAnsi="Times New Roman"/>
          <w:sz w:val="24"/>
          <w:szCs w:val="28"/>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w:t>
      </w:r>
      <w:r>
        <w:rPr>
          <w:rFonts w:ascii="Times New Roman" w:hAnsi="Times New Roman"/>
          <w:sz w:val="24"/>
          <w:szCs w:val="28"/>
        </w:rPr>
        <w:t xml:space="preserve"> </w:t>
      </w:r>
      <w:r w:rsidRPr="001759B0">
        <w:rPr>
          <w:rFonts w:ascii="Times New Roman" w:hAnsi="Times New Roman"/>
          <w:sz w:val="24"/>
          <w:szCs w:val="28"/>
        </w:rPr>
        <w:t xml:space="preserve">При равенстве баллов, первое место получает допущенный участник закупки, который раньше подал заявку на участие в закупке. </w:t>
      </w:r>
    </w:p>
    <w:p w14:paraId="0B2B5E76" w14:textId="58C4FC27" w:rsidR="00FA4AB3" w:rsidRPr="001759B0" w:rsidRDefault="00ED7A32" w:rsidP="00430545">
      <w:pPr>
        <w:spacing w:after="120" w:line="240" w:lineRule="atLeast"/>
        <w:ind w:firstLine="851"/>
        <w:jc w:val="both"/>
        <w:rPr>
          <w:rFonts w:ascii="Times New Roman" w:hAnsi="Times New Roman"/>
          <w:sz w:val="24"/>
          <w:szCs w:val="28"/>
        </w:rPr>
      </w:pPr>
      <w:r w:rsidRPr="001759B0">
        <w:rPr>
          <w:rFonts w:ascii="Times New Roman" w:hAnsi="Times New Roman"/>
          <w:sz w:val="24"/>
          <w:szCs w:val="28"/>
        </w:rPr>
        <w:t xml:space="preserve">При проведении </w:t>
      </w:r>
      <w:r>
        <w:rPr>
          <w:rFonts w:ascii="Times New Roman" w:hAnsi="Times New Roman"/>
          <w:sz w:val="24"/>
          <w:szCs w:val="28"/>
        </w:rPr>
        <w:t>сокращенного</w:t>
      </w:r>
      <w:r w:rsidRPr="001759B0">
        <w:rPr>
          <w:rFonts w:ascii="Times New Roman" w:hAnsi="Times New Roman"/>
          <w:sz w:val="24"/>
          <w:szCs w:val="28"/>
        </w:rPr>
        <w:t xml:space="preserve"> отбора предложений победителем закупки признается участник закупки, который предложил лучшие условия исполнения договора (т.е. заявка на участие, в закупке которого, оценена наибольшим количеством баллов) и заявке на участие, в закупке которого присвоено первое место.</w:t>
      </w:r>
    </w:p>
    <w:p w14:paraId="301E5C9B" w14:textId="77777777" w:rsidR="00FA4AB3" w:rsidRDefault="00FA4AB3" w:rsidP="00857DBC">
      <w:pPr>
        <w:spacing w:after="0" w:line="240" w:lineRule="auto"/>
      </w:pPr>
    </w:p>
    <w:p w14:paraId="75BD7FB3" w14:textId="77777777" w:rsidR="008B72BC" w:rsidRPr="007F3FAA" w:rsidRDefault="008B72BC" w:rsidP="00E31070">
      <w:pPr>
        <w:spacing w:after="0"/>
        <w:jc w:val="center"/>
        <w:rPr>
          <w:rFonts w:ascii="Times New Roman" w:hAnsi="Times New Roman"/>
          <w:b/>
          <w:sz w:val="24"/>
          <w:szCs w:val="24"/>
          <w:lang w:eastAsia="ru-RU"/>
        </w:rPr>
      </w:pPr>
    </w:p>
    <w:sectPr w:rsidR="008B72BC" w:rsidRPr="007F3FAA" w:rsidSect="006C3D98">
      <w:headerReference w:type="even" r:id="rId26"/>
      <w:headerReference w:type="default" r:id="rId27"/>
      <w:footerReference w:type="even" r:id="rId28"/>
      <w:headerReference w:type="first" r:id="rId29"/>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9974C3" w:rsidRDefault="009974C3">
      <w:pPr>
        <w:spacing w:after="0" w:line="240" w:lineRule="auto"/>
      </w:pPr>
      <w:r>
        <w:separator/>
      </w:r>
    </w:p>
  </w:endnote>
  <w:endnote w:type="continuationSeparator" w:id="0">
    <w:p w14:paraId="4BAC2CD7" w14:textId="77777777" w:rsidR="009974C3" w:rsidRDefault="009974C3">
      <w:pPr>
        <w:spacing w:after="0" w:line="240" w:lineRule="auto"/>
      </w:pPr>
      <w:r>
        <w:continuationSeparator/>
      </w:r>
    </w:p>
  </w:endnote>
  <w:endnote w:type="continuationNotice" w:id="1">
    <w:p w14:paraId="05BB0ED9" w14:textId="77777777" w:rsidR="009974C3" w:rsidRDefault="00997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3F3D0" w14:textId="77777777" w:rsidR="009974C3" w:rsidRDefault="009974C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81D34CD" w14:textId="77777777" w:rsidR="009974C3" w:rsidRDefault="009974C3">
    <w:pPr>
      <w:pStyle w:val="af3"/>
    </w:pPr>
  </w:p>
  <w:p w14:paraId="237F65D4" w14:textId="77777777" w:rsidR="009974C3" w:rsidRDefault="009974C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9974C3" w:rsidRDefault="009974C3"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9974C3" w:rsidRDefault="009974C3">
    <w:pPr>
      <w:pStyle w:val="af3"/>
    </w:pPr>
  </w:p>
  <w:p w14:paraId="23E56BF8" w14:textId="77777777" w:rsidR="009974C3" w:rsidRDefault="009974C3"/>
  <w:p w14:paraId="5A533F9B" w14:textId="77777777" w:rsidR="009974C3" w:rsidRDefault="009974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9974C3" w:rsidRDefault="009974C3">
      <w:pPr>
        <w:spacing w:after="0" w:line="240" w:lineRule="auto"/>
      </w:pPr>
      <w:r>
        <w:separator/>
      </w:r>
    </w:p>
  </w:footnote>
  <w:footnote w:type="continuationSeparator" w:id="0">
    <w:p w14:paraId="62C5093B" w14:textId="77777777" w:rsidR="009974C3" w:rsidRDefault="009974C3">
      <w:pPr>
        <w:spacing w:after="0" w:line="240" w:lineRule="auto"/>
      </w:pPr>
      <w:r>
        <w:continuationSeparator/>
      </w:r>
    </w:p>
  </w:footnote>
  <w:footnote w:type="continuationNotice" w:id="1">
    <w:p w14:paraId="67639868" w14:textId="77777777" w:rsidR="009974C3" w:rsidRDefault="009974C3">
      <w:pPr>
        <w:spacing w:after="0" w:line="240" w:lineRule="auto"/>
      </w:pPr>
    </w:p>
  </w:footnote>
  <w:footnote w:id="2">
    <w:p w14:paraId="7B9B13E8" w14:textId="47ADDE35" w:rsidR="009974C3" w:rsidRPr="00C16A10" w:rsidRDefault="009974C3" w:rsidP="00C16A10">
      <w:pPr>
        <w:spacing w:after="0" w:line="240" w:lineRule="auto"/>
        <w:jc w:val="both"/>
        <w:rPr>
          <w:rFonts w:ascii="Times New Roman" w:eastAsia="Times New Roman" w:hAnsi="Times New Roman"/>
          <w:sz w:val="20"/>
          <w:szCs w:val="20"/>
        </w:rPr>
      </w:pPr>
      <w:r w:rsidRPr="00C16A10">
        <w:rPr>
          <w:rStyle w:val="aff"/>
          <w:rFonts w:ascii="Times New Roman" w:hAnsi="Times New Roman"/>
          <w:sz w:val="20"/>
          <w:szCs w:val="20"/>
        </w:rPr>
        <w:footnoteRef/>
      </w:r>
      <w:r w:rsidRPr="00C16A1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C16A10">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rPr>
        <w:t>.</w:t>
      </w:r>
      <w:r w:rsidRPr="00C16A10">
        <w:rPr>
          <w:rFonts w:ascii="Times New Roman" w:eastAsia="Times New Roman" w:hAnsi="Times New Roman"/>
          <w:sz w:val="20"/>
          <w:szCs w:val="20"/>
        </w:rPr>
        <w:t xml:space="preserve"> </w:t>
      </w:r>
    </w:p>
    <w:p w14:paraId="0757B5FA" w14:textId="77777777" w:rsidR="009974C3" w:rsidRDefault="009974C3" w:rsidP="00323CB5">
      <w:pPr>
        <w:pStyle w:val="afc"/>
      </w:pPr>
    </w:p>
  </w:footnote>
  <w:footnote w:id="3">
    <w:p w14:paraId="5B866AA9" w14:textId="60BB7D68" w:rsidR="009974C3" w:rsidRPr="004208E5" w:rsidRDefault="009974C3" w:rsidP="004208E5">
      <w:pPr>
        <w:pStyle w:val="afc"/>
        <w:spacing w:after="0"/>
        <w:rPr>
          <w:sz w:val="20"/>
          <w:szCs w:val="20"/>
        </w:rPr>
      </w:pPr>
      <w:r w:rsidRPr="004208E5">
        <w:rPr>
          <w:rStyle w:val="aff"/>
          <w:sz w:val="20"/>
          <w:szCs w:val="20"/>
        </w:rPr>
        <w:footnoteRef/>
      </w:r>
      <w:r w:rsidRPr="004208E5">
        <w:rPr>
          <w:sz w:val="20"/>
          <w:szCs w:val="20"/>
        </w:rPr>
        <w:t xml:space="preserve"> Отборочная стадия может быть завершена ранее указанной даты, но не позднее 20 (двадцати) дней после открытия доступа к заявкам или иного указанного в извещении о закупке срока (ч. 5.7.24 ст. 5.7 Положения о закупке, п. 7.1 раздела 7 Части </w:t>
      </w:r>
      <w:r w:rsidRPr="004208E5">
        <w:rPr>
          <w:sz w:val="20"/>
          <w:szCs w:val="20"/>
          <w:lang w:val="en-US"/>
        </w:rPr>
        <w:t>I</w:t>
      </w:r>
      <w:r w:rsidRPr="004208E5">
        <w:rPr>
          <w:sz w:val="20"/>
          <w:szCs w:val="20"/>
        </w:rPr>
        <w:t xml:space="preserve"> документации о закупке).</w:t>
      </w:r>
    </w:p>
  </w:footnote>
  <w:footnote w:id="4">
    <w:p w14:paraId="26EB3A99" w14:textId="28AD66E5" w:rsidR="009974C3" w:rsidRPr="004208E5" w:rsidRDefault="009974C3" w:rsidP="004208E5">
      <w:pPr>
        <w:pStyle w:val="afc"/>
        <w:spacing w:after="0"/>
        <w:rPr>
          <w:sz w:val="20"/>
          <w:szCs w:val="20"/>
        </w:rPr>
      </w:pPr>
      <w:r w:rsidRPr="004208E5">
        <w:rPr>
          <w:rStyle w:val="aff"/>
          <w:sz w:val="20"/>
          <w:szCs w:val="20"/>
        </w:rPr>
        <w:footnoteRef/>
      </w:r>
      <w:r w:rsidRPr="004208E5">
        <w:rPr>
          <w:sz w:val="20"/>
          <w:szCs w:val="20"/>
        </w:rPr>
        <w:t xml:space="preserve"> Оценочная стадия может быть завершена ранее указанной даты, но не позднее 10 (десяти) дней после размещения в ЕИС и на ЭП протокола по рассмотрению заявок на отборочной стадии или иного указанного в извещении о проведении закупки и документации срока (ч. 5.7.35 ст. 5.7 Положения о закупке, п. 8.2 раздела 8 Части </w:t>
      </w:r>
      <w:r w:rsidRPr="004208E5">
        <w:rPr>
          <w:sz w:val="20"/>
          <w:szCs w:val="20"/>
          <w:lang w:val="en-US"/>
        </w:rPr>
        <w:t>I</w:t>
      </w:r>
      <w:r w:rsidRPr="004208E5">
        <w:rPr>
          <w:sz w:val="20"/>
          <w:szCs w:val="20"/>
        </w:rPr>
        <w:t xml:space="preserve"> документации о закупке). Оценочная стадия может быть завершена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p w14:paraId="09B4C90E" w14:textId="2F43FCF2" w:rsidR="009974C3" w:rsidRDefault="009974C3">
      <w:pPr>
        <w:pStyle w:val="afc"/>
      </w:pPr>
    </w:p>
  </w:footnote>
  <w:footnote w:id="5">
    <w:p w14:paraId="3D21D1C8" w14:textId="49724668" w:rsidR="009974C3" w:rsidRPr="004208E5" w:rsidRDefault="009974C3" w:rsidP="009B4BE3">
      <w:pPr>
        <w:spacing w:after="0" w:line="240" w:lineRule="auto"/>
        <w:jc w:val="both"/>
        <w:rPr>
          <w:rFonts w:ascii="Times New Roman" w:hAnsi="Times New Roman"/>
          <w:sz w:val="20"/>
          <w:szCs w:val="20"/>
        </w:rPr>
      </w:pPr>
      <w:r w:rsidRPr="004208E5">
        <w:rPr>
          <w:rStyle w:val="aff"/>
          <w:rFonts w:ascii="Times New Roman" w:hAnsi="Times New Roman"/>
          <w:i/>
          <w:sz w:val="20"/>
          <w:szCs w:val="20"/>
        </w:rPr>
        <w:footnoteRef/>
      </w:r>
      <w:r w:rsidRPr="004208E5">
        <w:rPr>
          <w:rFonts w:ascii="Times New Roman" w:hAnsi="Times New Roman"/>
          <w:i/>
          <w:sz w:val="20"/>
          <w:szCs w:val="20"/>
        </w:rPr>
        <w:t xml:space="preserve"> </w:t>
      </w:r>
      <w:r w:rsidRPr="004208E5">
        <w:rPr>
          <w:rFonts w:ascii="Times New Roman" w:eastAsia="Times New Roman" w:hAnsi="Times New Roman"/>
          <w:i/>
          <w:sz w:val="20"/>
          <w:szCs w:val="20"/>
          <w:lang w:eastAsia="ru-RU"/>
        </w:rPr>
        <w:t>В течение 5 (пяти) дней после завершения оценочной стадии</w:t>
      </w:r>
      <w:r>
        <w:rPr>
          <w:rFonts w:ascii="Times New Roman" w:eastAsia="Times New Roman" w:hAnsi="Times New Roman"/>
          <w:i/>
          <w:sz w:val="20"/>
          <w:szCs w:val="20"/>
          <w:lang w:eastAsia="ru-RU"/>
        </w:rPr>
        <w:t>.</w:t>
      </w:r>
    </w:p>
  </w:footnote>
  <w:footnote w:id="6">
    <w:p w14:paraId="34DDF0FE" w14:textId="40405C22" w:rsidR="009974C3" w:rsidRPr="004208E5" w:rsidRDefault="009974C3">
      <w:pPr>
        <w:pStyle w:val="afc"/>
        <w:rPr>
          <w:sz w:val="20"/>
          <w:szCs w:val="20"/>
        </w:rPr>
      </w:pPr>
      <w:r w:rsidRPr="004208E5">
        <w:rPr>
          <w:rStyle w:val="aff"/>
          <w:sz w:val="20"/>
          <w:szCs w:val="20"/>
        </w:rPr>
        <w:footnoteRef/>
      </w:r>
      <w:r w:rsidRPr="004208E5">
        <w:rPr>
          <w:sz w:val="20"/>
          <w:szCs w:val="20"/>
        </w:rPr>
        <w:t xml:space="preserve"> Итоги закупки могут быть подведены ранее указанной даты, но не позднее 5 дней после завершения оценочной стадии (п.11.1 раздела 11 Части I документации о закупке). Подведение итогов закупки может быть произведено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footnote>
  <w:footnote w:id="7">
    <w:p w14:paraId="66D019DF" w14:textId="57FF8B17" w:rsidR="009974C3" w:rsidRDefault="009974C3" w:rsidP="00B013D7">
      <w:pPr>
        <w:pStyle w:val="afc"/>
        <w:spacing w:after="0"/>
      </w:pPr>
      <w:r>
        <w:rPr>
          <w:rStyle w:val="aff"/>
        </w:rPr>
        <w:footnoteRef/>
      </w:r>
      <w:r>
        <w:t xml:space="preserve"> </w:t>
      </w:r>
      <w:r w:rsidRPr="00DC152A">
        <w:rPr>
          <w:bCs/>
          <w:iCs/>
          <w:sz w:val="20"/>
          <w:szCs w:val="20"/>
        </w:rPr>
        <w:t>Форма проведения переторжки (очная или заочная) может быть определена Заказчиком в извещении и(или) документации проце</w:t>
      </w:r>
      <w:r>
        <w:rPr>
          <w:bCs/>
          <w:iCs/>
          <w:sz w:val="20"/>
          <w:szCs w:val="20"/>
        </w:rPr>
        <w:t>дуры закупки или к</w:t>
      </w:r>
      <w:r w:rsidRPr="00DC152A">
        <w:rPr>
          <w:bCs/>
          <w:iCs/>
          <w:sz w:val="20"/>
          <w:szCs w:val="20"/>
        </w:rPr>
        <w:t xml:space="preserve">омиссией </w:t>
      </w:r>
      <w:r>
        <w:rPr>
          <w:bCs/>
          <w:iCs/>
          <w:sz w:val="20"/>
          <w:szCs w:val="20"/>
        </w:rPr>
        <w:t xml:space="preserve">по закупкам </w:t>
      </w:r>
      <w:r w:rsidRPr="00DC152A">
        <w:rPr>
          <w:bCs/>
          <w:iCs/>
          <w:sz w:val="20"/>
          <w:szCs w:val="20"/>
        </w:rPr>
        <w:t>в соответствии с ч. 6.6.5 ст. 6.6 Положения о закупке.</w:t>
      </w:r>
    </w:p>
  </w:footnote>
  <w:footnote w:id="8">
    <w:p w14:paraId="06F54965" w14:textId="77777777" w:rsidR="009974C3" w:rsidRPr="00AE5920" w:rsidRDefault="009974C3" w:rsidP="00C70389">
      <w:pPr>
        <w:pStyle w:val="afc"/>
        <w:tabs>
          <w:tab w:val="left" w:pos="284"/>
        </w:tabs>
        <w:rPr>
          <w:color w:val="000000" w:themeColor="text1"/>
          <w:sz w:val="20"/>
          <w:szCs w:val="20"/>
        </w:rPr>
      </w:pPr>
      <w:r w:rsidRPr="00AE5920">
        <w:rPr>
          <w:rStyle w:val="aff"/>
          <w:sz w:val="20"/>
          <w:szCs w:val="20"/>
        </w:rPr>
        <w:footnoteRef/>
      </w:r>
      <w:r w:rsidRPr="00AE5920">
        <w:rPr>
          <w:sz w:val="20"/>
          <w:szCs w:val="20"/>
        </w:rPr>
        <w:t xml:space="preserve"> </w:t>
      </w:r>
      <w:r w:rsidRPr="00AE5920">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5ABED" w14:textId="77777777" w:rsidR="009974C3" w:rsidRDefault="009974C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1D1632A" w14:textId="77777777" w:rsidR="009974C3" w:rsidRDefault="009974C3">
    <w:pPr>
      <w:pStyle w:val="af"/>
    </w:pPr>
  </w:p>
  <w:p w14:paraId="58D60159" w14:textId="77777777" w:rsidR="009974C3" w:rsidRDefault="009974C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7D8A" w14:textId="5856D0D7" w:rsidR="009974C3" w:rsidRPr="006F7A4D" w:rsidRDefault="009974C3">
    <w:pPr>
      <w:pStyle w:val="af"/>
      <w:jc w:val="center"/>
      <w:rPr>
        <w:rFonts w:ascii="Times New Roman" w:hAnsi="Times New Roman"/>
      </w:rPr>
    </w:pPr>
    <w:r w:rsidRPr="006F7A4D">
      <w:rPr>
        <w:rFonts w:ascii="Times New Roman" w:hAnsi="Times New Roman"/>
      </w:rPr>
      <w:fldChar w:fldCharType="begin"/>
    </w:r>
    <w:r w:rsidRPr="006F7A4D">
      <w:rPr>
        <w:rFonts w:ascii="Times New Roman" w:hAnsi="Times New Roman"/>
      </w:rPr>
      <w:instrText>PAGE   \* MERGEFORMAT</w:instrText>
    </w:r>
    <w:r w:rsidRPr="006F7A4D">
      <w:rPr>
        <w:rFonts w:ascii="Times New Roman" w:hAnsi="Times New Roman"/>
      </w:rPr>
      <w:fldChar w:fldCharType="separate"/>
    </w:r>
    <w:r w:rsidR="003B6B75">
      <w:rPr>
        <w:rFonts w:ascii="Times New Roman" w:hAnsi="Times New Roman"/>
      </w:rPr>
      <w:t>21</w:t>
    </w:r>
    <w:r w:rsidRPr="006F7A4D">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843005"/>
      <w:docPartObj>
        <w:docPartGallery w:val="Page Numbers (Top of Page)"/>
        <w:docPartUnique/>
      </w:docPartObj>
    </w:sdtPr>
    <w:sdtEndPr>
      <w:rPr>
        <w:rFonts w:ascii="Times New Roman" w:hAnsi="Times New Roman"/>
      </w:rPr>
    </w:sdtEndPr>
    <w:sdtContent>
      <w:p w14:paraId="606E81BD" w14:textId="553E2E6C" w:rsidR="009974C3" w:rsidRPr="009A0058" w:rsidRDefault="009974C3" w:rsidP="0032027A">
        <w:pPr>
          <w:pStyle w:val="af"/>
          <w:spacing w:before="0" w:after="0"/>
          <w:jc w:val="center"/>
          <w:rPr>
            <w:rFonts w:ascii="Times New Roman" w:hAnsi="Times New Roman"/>
          </w:rPr>
        </w:pPr>
        <w:r w:rsidRPr="009A0058">
          <w:rPr>
            <w:rFonts w:ascii="Times New Roman" w:hAnsi="Times New Roman"/>
          </w:rPr>
          <w:fldChar w:fldCharType="begin"/>
        </w:r>
        <w:r w:rsidRPr="009A0058">
          <w:rPr>
            <w:rFonts w:ascii="Times New Roman" w:hAnsi="Times New Roman"/>
          </w:rPr>
          <w:instrText>PAGE   \* MERGEFORMAT</w:instrText>
        </w:r>
        <w:r w:rsidRPr="009A0058">
          <w:rPr>
            <w:rFonts w:ascii="Times New Roman" w:hAnsi="Times New Roman"/>
          </w:rPr>
          <w:fldChar w:fldCharType="separate"/>
        </w:r>
        <w:r w:rsidR="003B6B75">
          <w:rPr>
            <w:rFonts w:ascii="Times New Roman" w:hAnsi="Times New Roman"/>
          </w:rPr>
          <w:t>1</w:t>
        </w:r>
        <w:r w:rsidRPr="009A0058">
          <w:rPr>
            <w:rFonts w:ascii="Times New Roman" w:hAnsi="Times New Roman"/>
          </w:rPr>
          <w:fldChar w:fldCharType="end"/>
        </w:r>
      </w:p>
    </w:sdtContent>
  </w:sdt>
  <w:p w14:paraId="0A741E8F" w14:textId="77777777" w:rsidR="009974C3" w:rsidRDefault="009974C3" w:rsidP="0032027A">
    <w:pPr>
      <w:pStyle w:val="af"/>
      <w:tabs>
        <w:tab w:val="clear" w:pos="8306"/>
        <w:tab w:val="left" w:pos="4153"/>
      </w:tabs>
      <w:spacing w:before="0" w:after="0"/>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9974C3" w:rsidRDefault="009974C3"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9974C3" w:rsidRDefault="009974C3">
    <w:pPr>
      <w:pStyle w:val="af"/>
    </w:pPr>
  </w:p>
  <w:p w14:paraId="1ED67FF3" w14:textId="77777777" w:rsidR="009974C3" w:rsidRDefault="009974C3"/>
  <w:p w14:paraId="19CEFC00" w14:textId="77777777" w:rsidR="009974C3" w:rsidRDefault="009974C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30499B7D" w14:textId="75C0DFBD" w:rsidR="009974C3" w:rsidRPr="0035657E" w:rsidRDefault="009974C3" w:rsidP="006C3D98">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3B6B75">
          <w:rPr>
            <w:rFonts w:ascii="Times New Roman" w:hAnsi="Times New Roman"/>
          </w:rPr>
          <w:t>2</w:t>
        </w:r>
        <w:r w:rsidRPr="00C53F52">
          <w:rPr>
            <w:rFonts w:ascii="Times New Roman" w:hAnsi="Times New Roman"/>
          </w:rPr>
          <w:fldChar w:fldCharType="end"/>
        </w:r>
      </w:p>
    </w:sdtContent>
  </w:sdt>
  <w:p w14:paraId="6B507C9B" w14:textId="77777777" w:rsidR="009974C3" w:rsidRDefault="009974C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475EF828" w:rsidR="009974C3" w:rsidRPr="002834A6" w:rsidRDefault="009974C3"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3B6B75">
          <w:rPr>
            <w:rFonts w:ascii="Times New Roman" w:hAnsi="Times New Roman"/>
            <w:szCs w:val="24"/>
          </w:rPr>
          <w:t>1</w:t>
        </w:r>
        <w:r w:rsidRPr="002834A6">
          <w:rPr>
            <w:rFonts w:ascii="Times New Roman" w:hAnsi="Times New Roman"/>
            <w:szCs w:val="24"/>
          </w:rPr>
          <w:fldChar w:fldCharType="end"/>
        </w:r>
      </w:p>
    </w:sdtContent>
  </w:sdt>
  <w:p w14:paraId="7D31B24A" w14:textId="77777777" w:rsidR="009974C3" w:rsidRDefault="009974C3"/>
  <w:p w14:paraId="3929E9C0" w14:textId="77777777" w:rsidR="009974C3" w:rsidRDefault="009974C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672964"/>
    <w:multiLevelType w:val="hybridMultilevel"/>
    <w:tmpl w:val="47620C74"/>
    <w:lvl w:ilvl="0" w:tplc="34923DC2">
      <w:start w:val="1"/>
      <w:numFmt w:val="bullet"/>
      <w:lvlText w:val=""/>
      <w:lvlJc w:val="left"/>
      <w:pPr>
        <w:ind w:left="3195" w:hanging="360"/>
      </w:pPr>
      <w:rPr>
        <w:rFonts w:ascii="Symbol" w:hAnsi="Symbol" w:hint="default"/>
      </w:rPr>
    </w:lvl>
    <w:lvl w:ilvl="1" w:tplc="04190003" w:tentative="1">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7"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2E453E5C"/>
    <w:multiLevelType w:val="hybridMultilevel"/>
    <w:tmpl w:val="0E926A10"/>
    <w:lvl w:ilvl="0" w:tplc="5844C3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5"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7"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3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1"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2" w15:restartNumberingAfterBreak="0">
    <w:nsid w:val="56DA209D"/>
    <w:multiLevelType w:val="hybridMultilevel"/>
    <w:tmpl w:val="D5F25EF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B4C3577"/>
    <w:multiLevelType w:val="hybridMultilevel"/>
    <w:tmpl w:val="8CCC05AC"/>
    <w:lvl w:ilvl="0" w:tplc="34923D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9"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1"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2"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F4A18D6"/>
    <w:multiLevelType w:val="hybridMultilevel"/>
    <w:tmpl w:val="B7165E6C"/>
    <w:lvl w:ilvl="0" w:tplc="EE9EDA5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2"/>
  </w:num>
  <w:num w:numId="3">
    <w:abstractNumId w:val="7"/>
  </w:num>
  <w:num w:numId="4">
    <w:abstractNumId w:val="27"/>
  </w:num>
  <w:num w:numId="5">
    <w:abstractNumId w:val="47"/>
  </w:num>
  <w:num w:numId="6">
    <w:abstractNumId w:val="34"/>
  </w:num>
  <w:num w:numId="7">
    <w:abstractNumId w:val="8"/>
  </w:num>
  <w:num w:numId="8">
    <w:abstractNumId w:val="17"/>
  </w:num>
  <w:num w:numId="9">
    <w:abstractNumId w:val="4"/>
  </w:num>
  <w:num w:numId="10">
    <w:abstractNumId w:val="45"/>
  </w:num>
  <w:num w:numId="11">
    <w:abstractNumId w:val="20"/>
  </w:num>
  <w:num w:numId="12">
    <w:abstractNumId w:val="48"/>
  </w:num>
  <w:num w:numId="13">
    <w:abstractNumId w:val="44"/>
  </w:num>
  <w:num w:numId="14">
    <w:abstractNumId w:val="6"/>
  </w:num>
  <w:num w:numId="15">
    <w:abstractNumId w:val="30"/>
  </w:num>
  <w:num w:numId="16">
    <w:abstractNumId w:val="43"/>
  </w:num>
  <w:num w:numId="17">
    <w:abstractNumId w:val="38"/>
  </w:num>
  <w:num w:numId="18">
    <w:abstractNumId w:val="22"/>
  </w:num>
  <w:num w:numId="19">
    <w:abstractNumId w:val="36"/>
  </w:num>
  <w:num w:numId="20">
    <w:abstractNumId w:val="19"/>
  </w:num>
  <w:num w:numId="21">
    <w:abstractNumId w:val="21"/>
  </w:num>
  <w:num w:numId="22">
    <w:abstractNumId w:val="10"/>
  </w:num>
  <w:num w:numId="23">
    <w:abstractNumId w:val="9"/>
  </w:num>
  <w:num w:numId="24">
    <w:abstractNumId w:val="5"/>
  </w:num>
  <w:num w:numId="25">
    <w:abstractNumId w:val="49"/>
  </w:num>
  <w:num w:numId="26">
    <w:abstractNumId w:val="37"/>
  </w:num>
  <w:num w:numId="27">
    <w:abstractNumId w:val="26"/>
  </w:num>
  <w:num w:numId="28">
    <w:abstractNumId w:val="0"/>
  </w:num>
  <w:num w:numId="29">
    <w:abstractNumId w:val="3"/>
  </w:num>
  <w:num w:numId="30">
    <w:abstractNumId w:val="13"/>
  </w:num>
  <w:num w:numId="31">
    <w:abstractNumId w:val="50"/>
  </w:num>
  <w:num w:numId="32">
    <w:abstractNumId w:val="31"/>
  </w:num>
  <w:num w:numId="33">
    <w:abstractNumId w:val="12"/>
  </w:num>
  <w:num w:numId="34">
    <w:abstractNumId w:val="33"/>
  </w:num>
  <w:num w:numId="35">
    <w:abstractNumId w:val="23"/>
  </w:num>
  <w:num w:numId="36">
    <w:abstractNumId w:val="11"/>
  </w:num>
  <w:num w:numId="37">
    <w:abstractNumId w:val="39"/>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24"/>
  </w:num>
  <w:num w:numId="41">
    <w:abstractNumId w:val="46"/>
  </w:num>
  <w:num w:numId="42">
    <w:abstractNumId w:val="15"/>
  </w:num>
  <w:num w:numId="43">
    <w:abstractNumId w:val="17"/>
  </w:num>
  <w:num w:numId="44">
    <w:abstractNumId w:val="40"/>
  </w:num>
  <w:num w:numId="45">
    <w:abstractNumId w:val="41"/>
  </w:num>
  <w:num w:numId="46">
    <w:abstractNumId w:val="51"/>
  </w:num>
  <w:num w:numId="47">
    <w:abstractNumId w:val="42"/>
  </w:num>
  <w:num w:numId="48">
    <w:abstractNumId w:val="28"/>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num>
  <w:num w:numId="51">
    <w:abstractNumId w:val="1"/>
  </w:num>
  <w:num w:numId="52">
    <w:abstractNumId w:val="18"/>
  </w:num>
  <w:num w:numId="53">
    <w:abstractNumId w:val="52"/>
  </w:num>
  <w:num w:numId="54">
    <w:abstractNumId w:val="17"/>
  </w:num>
  <w:num w:numId="55">
    <w:abstractNumId w:val="32"/>
  </w:num>
  <w:num w:numId="56">
    <w:abstractNumId w:val="35"/>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2529"/>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532"/>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2E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027A"/>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B6B75"/>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0D1C"/>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545"/>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9C1"/>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08AA"/>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07D81"/>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2FAA"/>
    <w:rsid w:val="00564A39"/>
    <w:rsid w:val="005658A4"/>
    <w:rsid w:val="00572900"/>
    <w:rsid w:val="0057355A"/>
    <w:rsid w:val="00573BD6"/>
    <w:rsid w:val="00573DEF"/>
    <w:rsid w:val="00573E30"/>
    <w:rsid w:val="00573EF0"/>
    <w:rsid w:val="00574275"/>
    <w:rsid w:val="0057451F"/>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2BD8"/>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1F9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96E36"/>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D98"/>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16D92"/>
    <w:rsid w:val="0082075D"/>
    <w:rsid w:val="00821A5E"/>
    <w:rsid w:val="00822227"/>
    <w:rsid w:val="0082252F"/>
    <w:rsid w:val="008237B0"/>
    <w:rsid w:val="008238B4"/>
    <w:rsid w:val="00824AA6"/>
    <w:rsid w:val="00826D69"/>
    <w:rsid w:val="00830C73"/>
    <w:rsid w:val="00830FCC"/>
    <w:rsid w:val="008330D8"/>
    <w:rsid w:val="008331EF"/>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57DBC"/>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36F4"/>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6A2"/>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4C3"/>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6D25"/>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36B"/>
    <w:rsid w:val="00AB2747"/>
    <w:rsid w:val="00AB32E9"/>
    <w:rsid w:val="00AB38BD"/>
    <w:rsid w:val="00AB3D6F"/>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2F4A"/>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389"/>
    <w:rsid w:val="00C704F8"/>
    <w:rsid w:val="00C70AF5"/>
    <w:rsid w:val="00C70E73"/>
    <w:rsid w:val="00C71454"/>
    <w:rsid w:val="00C71850"/>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9F6"/>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224D"/>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D7A32"/>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E75E9"/>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471"/>
    <w:rsid w:val="00F1478D"/>
    <w:rsid w:val="00F15098"/>
    <w:rsid w:val="00F157F2"/>
    <w:rsid w:val="00F16492"/>
    <w:rsid w:val="00F16BEA"/>
    <w:rsid w:val="00F20A06"/>
    <w:rsid w:val="00F21938"/>
    <w:rsid w:val="00F2345D"/>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0641"/>
    <w:rsid w:val="00F51E00"/>
    <w:rsid w:val="00F52497"/>
    <w:rsid w:val="00F5313E"/>
    <w:rsid w:val="00F54DA2"/>
    <w:rsid w:val="00F55E88"/>
    <w:rsid w:val="00F56A06"/>
    <w:rsid w:val="00F57351"/>
    <w:rsid w:val="00F57AE4"/>
    <w:rsid w:val="00F61515"/>
    <w:rsid w:val="00F639A0"/>
    <w:rsid w:val="00F63E06"/>
    <w:rsid w:val="00F642F3"/>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4AB3"/>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aliases w:val="Верхний колонтитул Знак Знак,Верхний колонтитул Знак1 Знак,Знак1 Знак Знак Знак1 Знак З Знак Знак Знак Знак Знак Знак"/>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aliases w:val="f"/>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aliases w:val="f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aliases w:val="Обычный (Web),Обычный (веб) Знак Знак,Обычный (Web) Знак Знак Знак"/>
    <w:basedOn w:val="a0"/>
    <w:link w:val="aff4"/>
    <w:uiPriority w:val="99"/>
    <w:qFormat/>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6">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7">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8">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9">
    <w:name w:val="Title"/>
    <w:basedOn w:val="a0"/>
    <w:link w:val="affa"/>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a">
    <w:name w:val="Заголовок Знак"/>
    <w:link w:val="aff9"/>
    <w:rsid w:val="000B3DE0"/>
    <w:rPr>
      <w:rFonts w:ascii="Cambria" w:eastAsia="Times New Roman" w:hAnsi="Cambria" w:cs="Times New Roman"/>
      <w:b/>
      <w:bCs/>
      <w:kern w:val="28"/>
      <w:sz w:val="32"/>
      <w:szCs w:val="32"/>
      <w:lang w:eastAsia="ru-RU"/>
    </w:rPr>
  </w:style>
  <w:style w:type="paragraph" w:styleId="affb">
    <w:name w:val="Closing"/>
    <w:basedOn w:val="a0"/>
    <w:link w:val="affc"/>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c">
    <w:name w:val="Прощание Знак"/>
    <w:link w:val="affb"/>
    <w:uiPriority w:val="99"/>
    <w:rsid w:val="000B3DE0"/>
    <w:rPr>
      <w:rFonts w:ascii="Times New Roman" w:eastAsia="Times New Roman" w:hAnsi="Times New Roman" w:cs="Times New Roman"/>
      <w:sz w:val="24"/>
      <w:szCs w:val="24"/>
      <w:lang w:eastAsia="ru-RU"/>
    </w:rPr>
  </w:style>
  <w:style w:type="paragraph" w:styleId="affd">
    <w:name w:val="Signature"/>
    <w:basedOn w:val="a0"/>
    <w:link w:val="affe"/>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e">
    <w:name w:val="Подпись Знак"/>
    <w:link w:val="affd"/>
    <w:uiPriority w:val="99"/>
    <w:rsid w:val="000B3DE0"/>
    <w:rPr>
      <w:rFonts w:ascii="Times New Roman" w:eastAsia="Times New Roman" w:hAnsi="Times New Roman" w:cs="Times New Roman"/>
      <w:sz w:val="24"/>
      <w:szCs w:val="24"/>
      <w:lang w:eastAsia="ru-RU"/>
    </w:rPr>
  </w:style>
  <w:style w:type="paragraph" w:styleId="afff">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0">
    <w:name w:val="Message Header"/>
    <w:basedOn w:val="a0"/>
    <w:link w:val="afff1"/>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1">
    <w:name w:val="Шапка Знак"/>
    <w:link w:val="afff0"/>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2">
    <w:name w:val="Salutation"/>
    <w:basedOn w:val="a0"/>
    <w:next w:val="a0"/>
    <w:link w:val="afff3"/>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3">
    <w:name w:val="Приветствие Знак"/>
    <w:link w:val="afff2"/>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4">
    <w:name w:val="Date"/>
    <w:basedOn w:val="a0"/>
    <w:next w:val="a0"/>
    <w:link w:val="afff5"/>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5">
    <w:name w:val="Дата Знак"/>
    <w:link w:val="afff4"/>
    <w:uiPriority w:val="99"/>
    <w:rsid w:val="000B3DE0"/>
    <w:rPr>
      <w:rFonts w:ascii="Times New Roman" w:eastAsia="Times New Roman" w:hAnsi="Times New Roman" w:cs="Times New Roman"/>
      <w:sz w:val="24"/>
      <w:szCs w:val="24"/>
      <w:lang w:eastAsia="ru-RU"/>
    </w:rPr>
  </w:style>
  <w:style w:type="paragraph" w:styleId="afff6">
    <w:name w:val="Body Text First Indent"/>
    <w:basedOn w:val="ac"/>
    <w:link w:val="afff7"/>
    <w:uiPriority w:val="99"/>
    <w:rsid w:val="000B3DE0"/>
    <w:pPr>
      <w:ind w:firstLine="210"/>
    </w:pPr>
    <w:rPr>
      <w:szCs w:val="24"/>
    </w:rPr>
  </w:style>
  <w:style w:type="character" w:customStyle="1" w:styleId="afff7">
    <w:name w:val="Красная строка Знак"/>
    <w:link w:val="afff6"/>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8">
    <w:name w:val="Plain Text"/>
    <w:basedOn w:val="a0"/>
    <w:link w:val="afff9"/>
    <w:uiPriority w:val="99"/>
    <w:rsid w:val="000B3DE0"/>
    <w:pPr>
      <w:spacing w:after="0" w:line="240" w:lineRule="auto"/>
    </w:pPr>
    <w:rPr>
      <w:rFonts w:ascii="Courier New" w:eastAsia="Times New Roman" w:hAnsi="Courier New"/>
      <w:sz w:val="20"/>
      <w:szCs w:val="20"/>
      <w:lang w:eastAsia="ru-RU"/>
    </w:rPr>
  </w:style>
  <w:style w:type="character" w:customStyle="1" w:styleId="afff9">
    <w:name w:val="Текст Знак"/>
    <w:link w:val="afff8"/>
    <w:uiPriority w:val="99"/>
    <w:rsid w:val="000B3DE0"/>
    <w:rPr>
      <w:rFonts w:ascii="Courier New" w:eastAsia="Times New Roman" w:hAnsi="Courier New" w:cs="Times New Roman"/>
      <w:sz w:val="20"/>
      <w:szCs w:val="20"/>
      <w:lang w:eastAsia="ru-RU"/>
    </w:rPr>
  </w:style>
  <w:style w:type="paragraph" w:styleId="afffa">
    <w:name w:val="E-mail Signature"/>
    <w:basedOn w:val="a0"/>
    <w:link w:val="afffb"/>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b">
    <w:name w:val="Электронная подпись Знак"/>
    <w:link w:val="afffa"/>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c">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e">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f">
    <w:name w:val="annotation reference"/>
    <w:uiPriority w:val="99"/>
    <w:rsid w:val="000B3DE0"/>
    <w:rPr>
      <w:rFonts w:cs="Times New Roman"/>
      <w:sz w:val="16"/>
      <w:szCs w:val="16"/>
    </w:rPr>
  </w:style>
  <w:style w:type="paragraph" w:styleId="affff0">
    <w:name w:val="annotation text"/>
    <w:basedOn w:val="a0"/>
    <w:link w:val="affff1"/>
    <w:uiPriority w:val="99"/>
    <w:rsid w:val="000B3DE0"/>
    <w:pPr>
      <w:spacing w:after="0" w:line="240" w:lineRule="auto"/>
    </w:pPr>
    <w:rPr>
      <w:rFonts w:ascii="Times New Roman" w:eastAsia="Times New Roman" w:hAnsi="Times New Roman"/>
      <w:sz w:val="20"/>
      <w:szCs w:val="20"/>
      <w:lang w:eastAsia="ru-RU"/>
    </w:rPr>
  </w:style>
  <w:style w:type="character" w:customStyle="1" w:styleId="affff1">
    <w:name w:val="Текст примечания Знак"/>
    <w:link w:val="affff0"/>
    <w:uiPriority w:val="99"/>
    <w:rsid w:val="000B3DE0"/>
    <w:rPr>
      <w:rFonts w:ascii="Times New Roman" w:eastAsia="Times New Roman" w:hAnsi="Times New Roman" w:cs="Times New Roman"/>
      <w:sz w:val="20"/>
      <w:szCs w:val="20"/>
      <w:lang w:eastAsia="ru-RU"/>
    </w:rPr>
  </w:style>
  <w:style w:type="paragraph" w:styleId="affff2">
    <w:name w:val="annotation subject"/>
    <w:basedOn w:val="affff0"/>
    <w:next w:val="affff0"/>
    <w:link w:val="affff3"/>
    <w:uiPriority w:val="99"/>
    <w:rsid w:val="000B3DE0"/>
    <w:rPr>
      <w:b/>
      <w:bCs/>
    </w:rPr>
  </w:style>
  <w:style w:type="character" w:customStyle="1" w:styleId="affff3">
    <w:name w:val="Тема примечания Знак"/>
    <w:link w:val="affff2"/>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4">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5">
    <w:name w:val="endnote text"/>
    <w:basedOn w:val="a0"/>
    <w:link w:val="affff6"/>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6">
    <w:name w:val="Текст концевой сноски Знак"/>
    <w:link w:val="affff5"/>
    <w:uiPriority w:val="99"/>
    <w:rsid w:val="000B3DE0"/>
    <w:rPr>
      <w:rFonts w:ascii="Times New Roman" w:eastAsia="Times New Roman" w:hAnsi="Times New Roman" w:cs="Times New Roman"/>
      <w:sz w:val="20"/>
      <w:szCs w:val="20"/>
      <w:lang w:eastAsia="ru-RU"/>
    </w:rPr>
  </w:style>
  <w:style w:type="character" w:styleId="affff7">
    <w:name w:val="endnote reference"/>
    <w:uiPriority w:val="99"/>
    <w:rsid w:val="000B3DE0"/>
    <w:rPr>
      <w:rFonts w:cs="Times New Roman"/>
      <w:vertAlign w:val="superscript"/>
    </w:rPr>
  </w:style>
  <w:style w:type="character" w:styleId="affff8">
    <w:name w:val="Emphasis"/>
    <w:uiPriority w:val="99"/>
    <w:qFormat/>
    <w:rsid w:val="000B3DE0"/>
    <w:rPr>
      <w:rFonts w:cs="Times New Roman"/>
      <w:i/>
      <w:iCs/>
    </w:rPr>
  </w:style>
  <w:style w:type="paragraph" w:styleId="affff9">
    <w:name w:val="Document Map"/>
    <w:basedOn w:val="a0"/>
    <w:link w:val="affffa"/>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a">
    <w:name w:val="Схема документа Знак"/>
    <w:link w:val="affff9"/>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b"/>
    <w:uiPriority w:val="99"/>
    <w:rsid w:val="000B3DE0"/>
    <w:pPr>
      <w:numPr>
        <w:numId w:val="1"/>
      </w:numPr>
    </w:pPr>
    <w:rPr>
      <w:szCs w:val="24"/>
      <w:lang w:val="en-US"/>
    </w:rPr>
  </w:style>
  <w:style w:type="character" w:customStyle="1" w:styleId="affffb">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Лист"/>
    <w:basedOn w:val="a0"/>
    <w:link w:val="affffd"/>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e">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f">
    <w:name w:val="No Spacing"/>
    <w:link w:val="afffff0"/>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1">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2">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f"/>
    <w:qFormat/>
    <w:rsid w:val="005C1001"/>
    <w:pPr>
      <w:numPr>
        <w:numId w:val="7"/>
      </w:numPr>
      <w:spacing w:after="240"/>
      <w:jc w:val="center"/>
      <w:outlineLvl w:val="0"/>
    </w:pPr>
    <w:rPr>
      <w:rFonts w:eastAsia="Calibri"/>
      <w:sz w:val="28"/>
      <w:szCs w:val="28"/>
      <w:lang w:eastAsia="en-US"/>
    </w:rPr>
  </w:style>
  <w:style w:type="character" w:customStyle="1" w:styleId="afffff0">
    <w:name w:val="Без интервала Знак"/>
    <w:link w:val="afffff"/>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f"/>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4"/>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c"/>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3">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4">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5"/>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 w:type="table" w:customStyle="1" w:styleId="3f1">
    <w:name w:val="Сетка таблицы3"/>
    <w:basedOn w:val="a2"/>
    <w:next w:val="affff4"/>
    <w:uiPriority w:val="59"/>
    <w:rsid w:val="00EE75E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Обычный (веб) Знак"/>
    <w:aliases w:val="Обычный (Web) Знак,Обычный (веб) Знак Знак Знак,Обычный (Web) Знак Знак Знак Знак"/>
    <w:link w:val="aff3"/>
    <w:uiPriority w:val="99"/>
    <w:rsid w:val="009D6D2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yperlink" Target="https://pd.rkn.gov.ru/operators-registry/operators-list/"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s://oirom.ru/companies"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s://oirom.ru/companies"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5A123-B6F5-42FE-9011-7FCF73D69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5917</Words>
  <Characters>43488</Characters>
  <Application>Microsoft Office Word</Application>
  <DocSecurity>0</DocSecurity>
  <Lines>362</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49307</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Докукина Ирина Станиславовна</cp:lastModifiedBy>
  <cp:revision>7</cp:revision>
  <cp:lastPrinted>2020-02-03T10:20:00Z</cp:lastPrinted>
  <dcterms:created xsi:type="dcterms:W3CDTF">2026-04-16T08:38:00Z</dcterms:created>
  <dcterms:modified xsi:type="dcterms:W3CDTF">2026-04-17T06:17:00Z</dcterms:modified>
</cp:coreProperties>
</file>