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4D50" w:rsidRPr="00633119" w:rsidRDefault="0013731E" w:rsidP="007F4041">
      <w:pPr>
        <w:spacing w:line="360" w:lineRule="auto"/>
        <w:jc w:val="both"/>
      </w:pPr>
      <w:r w:rsidRPr="00633119">
        <w:t>Информируем Вас</w:t>
      </w:r>
      <w:r w:rsidR="00165420" w:rsidRPr="00633119">
        <w:t xml:space="preserve"> о том</w:t>
      </w:r>
      <w:r w:rsidRPr="00633119">
        <w:t xml:space="preserve">, что ПАО «Ростелеком» проводит анализ рынка </w:t>
      </w:r>
      <w:r w:rsidR="00A2261B">
        <w:rPr>
          <w:b/>
        </w:rPr>
        <w:t xml:space="preserve">на </w:t>
      </w:r>
      <w:r w:rsidR="00BC73E1" w:rsidRPr="00BC73E1">
        <w:rPr>
          <w:b/>
        </w:rPr>
        <w:t>Оказание услуги по монтажу, пуско-наладке охранного видеонаблюдения, источников бесперебойного питания, телекоммуникационных климатических шкафов и РОЕ-коммутаторов на АПВГК Тульской области</w:t>
      </w:r>
      <w:r w:rsidR="00A12FEC" w:rsidRPr="00A12FEC">
        <w:rPr>
          <w:b/>
        </w:rPr>
        <w:t xml:space="preserve"> </w:t>
      </w:r>
      <w:r w:rsidR="001F0E2D">
        <w:rPr>
          <w:b/>
        </w:rPr>
        <w:t>(далее – Запрос)</w:t>
      </w:r>
      <w:r w:rsidR="003A068C">
        <w:t>.</w:t>
      </w:r>
      <w:r w:rsidR="00E963C8" w:rsidRPr="00633119">
        <w:t xml:space="preserve"> В связи с этим п</w:t>
      </w:r>
      <w:r w:rsidR="00032473" w:rsidRPr="00633119">
        <w:t>росим Вас предоставить бюджетное технико-коммерческое</w:t>
      </w:r>
      <w:r w:rsidR="00754D50" w:rsidRPr="00633119">
        <w:t xml:space="preserve"> предложение </w:t>
      </w:r>
      <w:r w:rsidR="00032473" w:rsidRPr="00633119">
        <w:t xml:space="preserve">для запланированной </w:t>
      </w:r>
      <w:r w:rsidR="00740346" w:rsidRPr="00633119">
        <w:t>в 20</w:t>
      </w:r>
      <w:r w:rsidR="00E27CA3" w:rsidRPr="00633119">
        <w:t>2</w:t>
      </w:r>
      <w:r w:rsidR="001D638E">
        <w:t>6</w:t>
      </w:r>
      <w:r w:rsidR="00A10C8A">
        <w:t xml:space="preserve"> </w:t>
      </w:r>
      <w:r w:rsidR="00740346" w:rsidRPr="00633119">
        <w:t>год</w:t>
      </w:r>
      <w:r w:rsidR="002036C2" w:rsidRPr="00633119">
        <w:t>у</w:t>
      </w:r>
      <w:r w:rsidR="00740346" w:rsidRPr="00633119">
        <w:t xml:space="preserve"> </w:t>
      </w:r>
      <w:r w:rsidR="00032473" w:rsidRPr="00633119">
        <w:t>закупки</w:t>
      </w:r>
      <w:r w:rsidR="00754D50" w:rsidRPr="00633119">
        <w:t>.</w:t>
      </w:r>
    </w:p>
    <w:p w:rsidR="00754D50" w:rsidRPr="00100B06" w:rsidRDefault="00754D50" w:rsidP="00100B06">
      <w:pPr>
        <w:spacing w:line="360" w:lineRule="auto"/>
        <w:jc w:val="both"/>
      </w:pPr>
      <w:r w:rsidRPr="00100B06">
        <w:t>Технико-коммерческое предложение</w:t>
      </w:r>
      <w:r w:rsidR="003078C1" w:rsidRPr="00100B06">
        <w:t xml:space="preserve"> (далее - ТКП)</w:t>
      </w:r>
      <w:r w:rsidRPr="00100B06">
        <w:t xml:space="preserve"> требуется заполнить</w:t>
      </w:r>
      <w:r w:rsidR="00FE1135" w:rsidRPr="00100B06">
        <w:t xml:space="preserve"> в соответствии </w:t>
      </w:r>
      <w:r w:rsidR="00181E8D">
        <w:t>со с</w:t>
      </w:r>
      <w:r w:rsidR="002036C2" w:rsidRPr="00100B06">
        <w:t>пецификацией</w:t>
      </w:r>
      <w:r w:rsidR="006E0FAF" w:rsidRPr="00100B06">
        <w:t xml:space="preserve"> (Приложение №2 к настоящему </w:t>
      </w:r>
      <w:r w:rsidR="00F04221" w:rsidRPr="00100B06">
        <w:t>З</w:t>
      </w:r>
      <w:r w:rsidR="006E0FAF" w:rsidRPr="00100B06">
        <w:t>апросу) на основании данных</w:t>
      </w:r>
      <w:r w:rsidR="00395361" w:rsidRPr="00100B06">
        <w:t xml:space="preserve"> </w:t>
      </w:r>
      <w:r w:rsidR="002036C2" w:rsidRPr="00100B06">
        <w:t>указанн</w:t>
      </w:r>
      <w:r w:rsidR="006E0FAF" w:rsidRPr="00100B06">
        <w:t xml:space="preserve">ых </w:t>
      </w:r>
      <w:r w:rsidR="00FF19A1" w:rsidRPr="00100B06">
        <w:t xml:space="preserve">в </w:t>
      </w:r>
      <w:r w:rsidR="00181E8D">
        <w:t>т</w:t>
      </w:r>
      <w:r w:rsidR="007F4041" w:rsidRPr="00100B06">
        <w:t>ехническом задании</w:t>
      </w:r>
      <w:r w:rsidR="002036C2" w:rsidRPr="00100B06">
        <w:t xml:space="preserve"> </w:t>
      </w:r>
      <w:r w:rsidR="00395361" w:rsidRPr="00100B06">
        <w:t xml:space="preserve">(Приложение № </w:t>
      </w:r>
      <w:r w:rsidR="00633119" w:rsidRPr="00100B06">
        <w:t>3</w:t>
      </w:r>
      <w:r w:rsidR="00032473" w:rsidRPr="00100B06">
        <w:t xml:space="preserve"> </w:t>
      </w:r>
      <w:r w:rsidR="00395361" w:rsidRPr="00100B06">
        <w:t xml:space="preserve">к настоящему </w:t>
      </w:r>
      <w:r w:rsidR="00F04221" w:rsidRPr="00100B06">
        <w:t>З</w:t>
      </w:r>
      <w:r w:rsidR="00395361" w:rsidRPr="00100B06">
        <w:t>апросу)</w:t>
      </w:r>
      <w:r w:rsidR="00F3425D" w:rsidRPr="00100B06">
        <w:t xml:space="preserve"> и настоящем Запросе</w:t>
      </w:r>
      <w:r w:rsidRPr="00100B06"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Назначение товара, работы, услуги:</w:t>
      </w:r>
    </w:p>
    <w:p w:rsidR="00333CB1" w:rsidRDefault="00A2261B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2261B">
        <w:rPr>
          <w:rFonts w:eastAsia="Calibri"/>
          <w:iCs/>
          <w:color w:val="000000"/>
        </w:rPr>
        <w:t xml:space="preserve">Обозначить в ТКП стоимость </w:t>
      </w:r>
      <w:r w:rsidR="009F02D9">
        <w:rPr>
          <w:rFonts w:eastAsia="Calibri"/>
          <w:iCs/>
          <w:color w:val="000000"/>
        </w:rPr>
        <w:t>работ</w:t>
      </w:r>
      <w:r w:rsidRPr="00A2261B">
        <w:rPr>
          <w:rFonts w:eastAsia="Calibri"/>
          <w:iCs/>
          <w:color w:val="000000"/>
        </w:rPr>
        <w:t>, удовлетворяющ</w:t>
      </w:r>
      <w:r w:rsidR="009F02D9">
        <w:rPr>
          <w:rFonts w:eastAsia="Calibri"/>
          <w:iCs/>
          <w:color w:val="000000"/>
        </w:rPr>
        <w:t>их</w:t>
      </w:r>
      <w:r w:rsidR="00DF0DEE">
        <w:rPr>
          <w:rFonts w:eastAsia="Calibri"/>
          <w:iCs/>
          <w:color w:val="000000"/>
        </w:rPr>
        <w:t xml:space="preserve"> </w:t>
      </w:r>
      <w:r w:rsidR="001871CA">
        <w:rPr>
          <w:rFonts w:eastAsia="Calibri"/>
          <w:iCs/>
          <w:color w:val="000000"/>
        </w:rPr>
        <w:t xml:space="preserve">требованиям </w:t>
      </w:r>
      <w:r w:rsidR="001871CA" w:rsidRPr="00A2261B">
        <w:rPr>
          <w:rFonts w:eastAsia="Calibri"/>
          <w:iCs/>
          <w:color w:val="000000"/>
        </w:rPr>
        <w:t>технического</w:t>
      </w:r>
      <w:r w:rsidRPr="00A2261B">
        <w:rPr>
          <w:rFonts w:eastAsia="Calibri"/>
          <w:iCs/>
          <w:color w:val="000000"/>
        </w:rPr>
        <w:t xml:space="preserve"> задани</w:t>
      </w:r>
      <w:r w:rsidR="00DF0DEE">
        <w:rPr>
          <w:rFonts w:eastAsia="Calibri"/>
          <w:iCs/>
          <w:color w:val="000000"/>
        </w:rPr>
        <w:t>я</w:t>
      </w:r>
      <w:r w:rsidRPr="00A2261B">
        <w:rPr>
          <w:rFonts w:eastAsia="Calibri"/>
          <w:iCs/>
          <w:color w:val="000000"/>
        </w:rPr>
        <w:t>.</w:t>
      </w:r>
    </w:p>
    <w:p w:rsidR="00333CB1" w:rsidRPr="00333CB1" w:rsidRDefault="00333C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33CB1">
        <w:rPr>
          <w:rFonts w:eastAsia="Calibri"/>
          <w:b/>
          <w:iCs/>
          <w:color w:val="000000"/>
        </w:rPr>
        <w:t>Основные условия поставки товаров (выполнения работ, оказания услуг), включая сроки и требования к порядку поставки товаров (выполнению работ, оказанию услуг), порядок оплаты, требования к гарантийному сроку товара (работы, услуги) и (или) объему предоставления гарантий качества</w:t>
      </w:r>
      <w:r>
        <w:rPr>
          <w:rFonts w:eastAsia="Calibri"/>
          <w:b/>
          <w:iCs/>
          <w:color w:val="000000"/>
        </w:rPr>
        <w:t>:</w:t>
      </w:r>
    </w:p>
    <w:p w:rsidR="00522230" w:rsidRDefault="008A3189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A3189">
        <w:rPr>
          <w:rFonts w:eastAsia="Calibri"/>
          <w:iCs/>
          <w:color w:val="000000"/>
        </w:rPr>
        <w:t>Оплата осуществляется Заказчиком в следующем порядке:</w:t>
      </w:r>
    </w:p>
    <w:p w:rsidR="00522230" w:rsidRDefault="00522230" w:rsidP="008A3189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522230">
        <w:rPr>
          <w:rFonts w:eastAsia="Calibri"/>
          <w:iCs/>
          <w:color w:val="000000"/>
        </w:rPr>
        <w:t>Окончательный расчет осуществляется Заказчиком путем безналичного перечисления денежных средств на расчетный счет Подрядчика в течение 30 (тридцати) календарных дней с момента подписания сторонами документа о приемке</w:t>
      </w:r>
      <w:r>
        <w:rPr>
          <w:rFonts w:eastAsia="Calibri"/>
          <w:iCs/>
          <w:color w:val="000000"/>
        </w:rPr>
        <w:t>.</w:t>
      </w:r>
    </w:p>
    <w:p w:rsidR="001C64CB" w:rsidRDefault="00062A98" w:rsidP="00062A9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062A98">
        <w:rPr>
          <w:rFonts w:eastAsia="Calibri"/>
          <w:iCs/>
          <w:color w:val="000000"/>
        </w:rPr>
        <w:t xml:space="preserve">Для субъекта МСП – </w:t>
      </w:r>
      <w:r w:rsidR="00522230">
        <w:rPr>
          <w:rFonts w:eastAsia="Calibri"/>
          <w:iCs/>
          <w:color w:val="000000"/>
        </w:rPr>
        <w:t>расчет</w:t>
      </w:r>
      <w:r w:rsidR="00522230" w:rsidRPr="00522230">
        <w:rPr>
          <w:rFonts w:eastAsia="Calibri"/>
          <w:iCs/>
          <w:color w:val="000000"/>
        </w:rPr>
        <w:t xml:space="preserve"> осуществляется Заказчиком путем безналичного перечисления денежных средств на расчетный счет Подрядчика в течение 7 (Семи) рабочих дней.</w:t>
      </w:r>
    </w:p>
    <w:p w:rsidR="001C64CB" w:rsidRDefault="00062A98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  <w:sz w:val="22"/>
        </w:rPr>
      </w:pPr>
      <w:r w:rsidRPr="00062A98">
        <w:rPr>
          <w:rFonts w:eastAsiaTheme="minorHAnsi"/>
          <w:sz w:val="22"/>
        </w:rPr>
        <w:t>Срок оказания Услуг –</w:t>
      </w:r>
      <w:r w:rsidR="0095198D">
        <w:rPr>
          <w:rFonts w:eastAsiaTheme="minorHAnsi"/>
          <w:sz w:val="22"/>
        </w:rPr>
        <w:t xml:space="preserve"> </w:t>
      </w:r>
      <w:r w:rsidR="00325693" w:rsidRPr="00325693">
        <w:rPr>
          <w:rFonts w:eastAsiaTheme="minorHAnsi"/>
          <w:sz w:val="22"/>
        </w:rPr>
        <w:t>с даты заключения Дого</w:t>
      </w:r>
      <w:r w:rsidR="00325693">
        <w:rPr>
          <w:rFonts w:eastAsiaTheme="minorHAnsi"/>
          <w:sz w:val="22"/>
        </w:rPr>
        <w:t>вора по 30.06.2026 включительно</w:t>
      </w:r>
      <w:r w:rsidR="0095198D" w:rsidRPr="0095198D">
        <w:rPr>
          <w:rFonts w:eastAsiaTheme="minorHAnsi"/>
          <w:sz w:val="22"/>
        </w:rPr>
        <w:t>.</w:t>
      </w:r>
    </w:p>
    <w:p w:rsidR="00325693" w:rsidRDefault="00325693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Theme="minorHAnsi"/>
          <w:sz w:val="22"/>
        </w:rPr>
      </w:pPr>
      <w:r w:rsidRPr="00325693">
        <w:rPr>
          <w:rFonts w:eastAsiaTheme="minorHAnsi"/>
          <w:sz w:val="22"/>
        </w:rPr>
        <w:t>Место оказания услуг: г. Тула, Хлебная площадь, д. 7</w:t>
      </w:r>
    </w:p>
    <w:p w:rsidR="007B411D" w:rsidRDefault="007B411D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7B411D">
        <w:rPr>
          <w:rFonts w:eastAsia="Calibri"/>
          <w:iCs/>
          <w:color w:val="000000"/>
        </w:rPr>
        <w:t>Предоставление обеспечения исполнения Договора (банковская гарантия или денежное обеспечение) – в размере 5% от общей цены Договора</w:t>
      </w:r>
      <w:r>
        <w:rPr>
          <w:rFonts w:eastAsia="Calibri"/>
          <w:iCs/>
          <w:color w:val="000000"/>
        </w:rPr>
        <w:t>.</w:t>
      </w:r>
    </w:p>
    <w:p w:rsidR="003078C1" w:rsidRPr="003078C1" w:rsidRDefault="003078C1" w:rsidP="001C64C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Технические и иные характеристики товара, особенности предоставляемых услуг, проводимых работ:</w:t>
      </w:r>
    </w:p>
    <w:p w:rsidR="003078C1" w:rsidRDefault="00E03FB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E03FB1">
        <w:rPr>
          <w:rFonts w:eastAsia="Calibri"/>
          <w:iCs/>
          <w:color w:val="000000"/>
        </w:rPr>
        <w:t xml:space="preserve">В соответствии с </w:t>
      </w:r>
      <w:r w:rsidR="0085368C">
        <w:rPr>
          <w:rFonts w:eastAsia="Calibri"/>
          <w:iCs/>
          <w:color w:val="000000"/>
        </w:rPr>
        <w:t>техническим заданием</w:t>
      </w:r>
      <w:r w:rsidR="003928E7">
        <w:rPr>
          <w:rFonts w:eastAsia="Calibri"/>
          <w:iCs/>
          <w:color w:val="000000"/>
        </w:rPr>
        <w:t>.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AD2F8B">
        <w:rPr>
          <w:rFonts w:eastAsia="Calibri"/>
          <w:b/>
          <w:iCs/>
          <w:color w:val="000000"/>
        </w:rPr>
        <w:t>Требования к потенциальным участникам:</w:t>
      </w:r>
    </w:p>
    <w:p w:rsidR="00AD2F8B" w:rsidRPr="00AD2F8B" w:rsidRDefault="00B76B16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>
        <w:rPr>
          <w:rFonts w:eastAsia="Calibri"/>
          <w:iCs/>
          <w:color w:val="000000"/>
        </w:rPr>
        <w:t xml:space="preserve">- </w:t>
      </w:r>
      <w:r w:rsidR="00AD2F8B" w:rsidRPr="00AD2F8B">
        <w:rPr>
          <w:rFonts w:eastAsia="Calibri"/>
          <w:iCs/>
          <w:color w:val="000000"/>
        </w:rPr>
        <w:t>Соответствие участника требованиям установленным законодательством РФ к участникам в соответствии с предметом закупки;</w:t>
      </w:r>
    </w:p>
    <w:p w:rsidR="00AD2F8B" w:rsidRPr="00AD2F8B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lastRenderedPageBreak/>
        <w:t xml:space="preserve">- Отсутствие </w:t>
      </w:r>
      <w:r w:rsidR="00B76B16">
        <w:rPr>
          <w:rFonts w:eastAsia="Calibri"/>
          <w:iCs/>
          <w:color w:val="000000"/>
        </w:rPr>
        <w:t xml:space="preserve">участника </w:t>
      </w:r>
      <w:r w:rsidRPr="00AD2F8B">
        <w:rPr>
          <w:rFonts w:eastAsia="Calibri"/>
          <w:iCs/>
          <w:color w:val="000000"/>
        </w:rPr>
        <w:t>в Реестре недобросовестных поставщиков (подрядчиков, исполнителей, подрядных организаций) (44-ФЗ, 223-ФЗ, ПП РФ-615);</w:t>
      </w:r>
    </w:p>
    <w:p w:rsidR="001F26A8" w:rsidRDefault="00AD2F8B" w:rsidP="00AD2F8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AD2F8B">
        <w:rPr>
          <w:rFonts w:eastAsia="Calibri"/>
          <w:iCs/>
          <w:color w:val="000000"/>
        </w:rPr>
        <w:t xml:space="preserve">- Отсутствие </w:t>
      </w:r>
      <w:r w:rsidR="00B76B16">
        <w:rPr>
          <w:rFonts w:eastAsia="Calibri"/>
          <w:iCs/>
          <w:color w:val="000000"/>
        </w:rPr>
        <w:t xml:space="preserve">в отношении участника </w:t>
      </w:r>
      <w:r w:rsidRPr="00AD2F8B">
        <w:rPr>
          <w:rFonts w:eastAsia="Calibri"/>
          <w:iCs/>
          <w:color w:val="000000"/>
        </w:rPr>
        <w:t>возбужденных дел о банкротстве/несостоятельности</w:t>
      </w:r>
      <w:r w:rsidR="00E14478">
        <w:rPr>
          <w:rFonts w:eastAsia="Calibri"/>
          <w:iCs/>
          <w:color w:val="000000"/>
        </w:rPr>
        <w:t>;</w:t>
      </w:r>
    </w:p>
    <w:p w:rsidR="003078C1" w:rsidRPr="003078C1" w:rsidRDefault="003078C1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b/>
          <w:iCs/>
          <w:color w:val="000000"/>
        </w:rPr>
      </w:pPr>
      <w:r w:rsidRPr="003078C1">
        <w:rPr>
          <w:rFonts w:eastAsia="Calibri"/>
          <w:b/>
          <w:iCs/>
          <w:color w:val="000000"/>
        </w:rPr>
        <w:t>Количество товара, объем работ, услуг:</w:t>
      </w:r>
    </w:p>
    <w:p w:rsidR="003078C1" w:rsidRPr="00633119" w:rsidRDefault="0085368C" w:rsidP="0044107B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eastAsia="Calibri"/>
          <w:iCs/>
          <w:color w:val="000000"/>
        </w:rPr>
      </w:pPr>
      <w:r w:rsidRPr="0085368C">
        <w:rPr>
          <w:rFonts w:eastAsia="Calibri"/>
          <w:iCs/>
          <w:color w:val="000000"/>
        </w:rPr>
        <w:t>В соответствии с техническим заданием.</w:t>
      </w:r>
    </w:p>
    <w:p w:rsidR="00AC0D63" w:rsidRPr="00633119" w:rsidRDefault="00AC0D63" w:rsidP="0044107B">
      <w:pPr>
        <w:spacing w:line="360" w:lineRule="auto"/>
        <w:jc w:val="both"/>
        <w:rPr>
          <w:b/>
        </w:rPr>
      </w:pPr>
      <w:r w:rsidRPr="00633119">
        <w:rPr>
          <w:b/>
        </w:rPr>
        <w:t>Требование о предоставлении анкеты претендента: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t>Анкета претендента предоставляется в соответствии с форматом, установленным в запросе (Приложение</w:t>
      </w:r>
      <w:r w:rsidR="004703F3">
        <w:t xml:space="preserve"> </w:t>
      </w:r>
      <w:r w:rsidR="000646C3" w:rsidRPr="00633119">
        <w:t xml:space="preserve">№1 </w:t>
      </w:r>
      <w:r w:rsidRPr="00633119">
        <w:t xml:space="preserve">к настоящему </w:t>
      </w:r>
      <w:r w:rsidR="00F04221">
        <w:t>З</w:t>
      </w:r>
      <w:r w:rsidRPr="00633119">
        <w:t>апросу).</w:t>
      </w:r>
    </w:p>
    <w:p w:rsidR="00395361" w:rsidRPr="00633119" w:rsidRDefault="00395361" w:rsidP="0044107B">
      <w:pPr>
        <w:spacing w:line="360" w:lineRule="auto"/>
        <w:jc w:val="both"/>
      </w:pPr>
      <w:r w:rsidRPr="00633119">
        <w:rPr>
          <w:b/>
        </w:rPr>
        <w:t>Требование о предоставлении технико-коммерческого предложения:</w:t>
      </w:r>
    </w:p>
    <w:p w:rsidR="00333CB1" w:rsidRDefault="00894EDB" w:rsidP="0044107B">
      <w:pPr>
        <w:spacing w:line="360" w:lineRule="auto"/>
        <w:jc w:val="both"/>
      </w:pPr>
      <w:r>
        <w:t>ТКП</w:t>
      </w:r>
      <w:r w:rsidR="00395361" w:rsidRPr="00633119">
        <w:t xml:space="preserve"> предоставл</w:t>
      </w:r>
      <w:r w:rsidR="00FB224E" w:rsidRPr="00633119">
        <w:t xml:space="preserve">яется </w:t>
      </w:r>
      <w:r w:rsidR="003078C1">
        <w:t>по форме</w:t>
      </w:r>
      <w:r w:rsidR="00FB224E" w:rsidRPr="00633119">
        <w:t xml:space="preserve"> Приложения № </w:t>
      </w:r>
      <w:r w:rsidR="000646C3" w:rsidRPr="00633119">
        <w:t>2</w:t>
      </w:r>
      <w:r w:rsidR="00F04221">
        <w:t xml:space="preserve"> к настоящему Запросу</w:t>
      </w:r>
      <w:r w:rsidR="006E0FAF">
        <w:t>.</w:t>
      </w:r>
      <w:r w:rsidR="003B728F">
        <w:t xml:space="preserve"> Изменение формата </w:t>
      </w:r>
      <w:r w:rsidR="003078C1">
        <w:t xml:space="preserve">ТКП </w:t>
      </w:r>
      <w:r w:rsidR="003B728F">
        <w:t>не допускается</w:t>
      </w:r>
      <w:r w:rsidR="006F41B8">
        <w:t>.</w:t>
      </w:r>
      <w:r w:rsidR="00402CFC">
        <w:t xml:space="preserve"> ТКП предоставляется в формате </w:t>
      </w:r>
      <w:r w:rsidR="00402CFC">
        <w:rPr>
          <w:lang w:val="en-US"/>
        </w:rPr>
        <w:t>Excel</w:t>
      </w:r>
      <w:r w:rsidR="00402CFC" w:rsidRPr="00402CFC">
        <w:t xml:space="preserve"> </w:t>
      </w:r>
      <w:r w:rsidR="00402CFC">
        <w:t>и, по возможности, в подписанном виде (скан-копия).</w:t>
      </w:r>
      <w:r>
        <w:t xml:space="preserve"> </w:t>
      </w:r>
    </w:p>
    <w:p w:rsidR="00EE7622" w:rsidRDefault="00CF1424" w:rsidP="0044107B">
      <w:pPr>
        <w:spacing w:line="360" w:lineRule="auto"/>
        <w:jc w:val="both"/>
        <w:rPr>
          <w:rStyle w:val="a6"/>
        </w:rPr>
      </w:pPr>
      <w:r w:rsidRPr="00633119">
        <w:t xml:space="preserve">В случае Вашей заинтересованности просим направить предложения до </w:t>
      </w:r>
      <w:r w:rsidR="00E4618B">
        <w:rPr>
          <w:b/>
        </w:rPr>
        <w:t>17</w:t>
      </w:r>
      <w:r w:rsidR="00A54FF5" w:rsidRPr="00A54FF5">
        <w:rPr>
          <w:b/>
        </w:rPr>
        <w:t>:00 2</w:t>
      </w:r>
      <w:r w:rsidR="00E4618B">
        <w:rPr>
          <w:b/>
        </w:rPr>
        <w:t>7</w:t>
      </w:r>
      <w:r w:rsidR="00A54FF5" w:rsidRPr="00A54FF5">
        <w:rPr>
          <w:b/>
        </w:rPr>
        <w:t>.04.2026 г.</w:t>
      </w:r>
      <w:r w:rsidR="00A54FF5">
        <w:rPr>
          <w:b/>
        </w:rPr>
        <w:t xml:space="preserve"> </w:t>
      </w:r>
      <w:r w:rsidR="00951339" w:rsidRPr="00633119">
        <w:t>на адрес электронной почты</w:t>
      </w:r>
      <w:r w:rsidR="006E0FAF">
        <w:t xml:space="preserve">: </w:t>
      </w:r>
      <w:hyperlink r:id="rId5" w:history="1">
        <w:r w:rsidR="00EE7622" w:rsidRPr="00210336">
          <w:rPr>
            <w:rStyle w:val="a6"/>
          </w:rPr>
          <w:t>oksana.cheremukhina@rt.ru</w:t>
        </w:r>
      </w:hyperlink>
    </w:p>
    <w:p w:rsidR="00951339" w:rsidRDefault="00951339" w:rsidP="0044107B">
      <w:pPr>
        <w:spacing w:line="360" w:lineRule="auto"/>
        <w:jc w:val="both"/>
      </w:pPr>
      <w:r w:rsidRPr="00633119">
        <w:t>В теме электронного письма указать следующую информацию: наименование юридического лица (потенциального поставщика), «</w:t>
      </w:r>
      <w:r w:rsidRPr="00633119">
        <w:rPr>
          <w:lang w:val="en-US"/>
        </w:rPr>
        <w:t>RFI</w:t>
      </w:r>
      <w:r w:rsidRPr="00633119">
        <w:t xml:space="preserve"> </w:t>
      </w:r>
      <w:r w:rsidR="003B6C4D" w:rsidRPr="003B6C4D">
        <w:t xml:space="preserve">на </w:t>
      </w:r>
      <w:r w:rsidR="00F07F39" w:rsidRPr="00F07F39">
        <w:t>Оказание услуги по монтажу, пуско-наладке охранного видеонаблюдения, источников бесперебойного питания, телекоммуникационных климатических шкафов и РОЕ-коммутаторов на АПВГК Тульской области</w:t>
      </w:r>
      <w:bookmarkStart w:id="0" w:name="_GoBack"/>
      <w:bookmarkEnd w:id="0"/>
      <w:r w:rsidR="009F02D9" w:rsidRPr="009F02D9">
        <w:t>»</w:t>
      </w:r>
      <w:r w:rsidR="00B72D7E" w:rsidRPr="00633119">
        <w:t>.</w:t>
      </w:r>
    </w:p>
    <w:p w:rsidR="00FF4E1B" w:rsidRPr="003B728F" w:rsidRDefault="00951339" w:rsidP="0044107B">
      <w:pPr>
        <w:spacing w:line="360" w:lineRule="auto"/>
        <w:jc w:val="both"/>
        <w:rPr>
          <w:u w:val="single"/>
        </w:rPr>
      </w:pPr>
      <w:r w:rsidRPr="003B728F">
        <w:rPr>
          <w:u w:val="single"/>
        </w:rPr>
        <w:t xml:space="preserve">Настоящее сообщение не является извещением о закупке. По итогам проведенного </w:t>
      </w:r>
      <w:r w:rsidR="00F04221">
        <w:rPr>
          <w:u w:val="single"/>
        </w:rPr>
        <w:t>Запроса</w:t>
      </w:r>
      <w:r w:rsidRPr="003B728F">
        <w:rPr>
          <w:u w:val="single"/>
        </w:rPr>
        <w:t xml:space="preserve"> </w:t>
      </w:r>
      <w:r w:rsidR="00636DD8">
        <w:rPr>
          <w:u w:val="single"/>
          <w:lang w:val="en-US"/>
        </w:rPr>
        <w:t>RFI</w:t>
      </w:r>
      <w:r w:rsidR="00636DD8" w:rsidRPr="00636DD8">
        <w:rPr>
          <w:u w:val="single"/>
        </w:rPr>
        <w:t xml:space="preserve"> </w:t>
      </w:r>
      <w:r w:rsidRPr="003B728F">
        <w:rPr>
          <w:u w:val="single"/>
        </w:rPr>
        <w:t>ПАО «Ростелеком» не несет обязательств по заключению договора ни с одной из Компаний, направивших ответ.</w:t>
      </w:r>
    </w:p>
    <w:sectPr w:rsidR="00FF4E1B" w:rsidRPr="003B728F" w:rsidSect="00FF4E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Times New Roman"/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962575"/>
    <w:multiLevelType w:val="hybridMultilevel"/>
    <w:tmpl w:val="9F620476"/>
    <w:lvl w:ilvl="0" w:tplc="A6081136">
      <w:start w:val="1"/>
      <w:numFmt w:val="decimal"/>
      <w:lvlText w:val="%1."/>
      <w:lvlJc w:val="left"/>
      <w:pPr>
        <w:ind w:left="720" w:hanging="360"/>
      </w:pPr>
      <w:rPr>
        <w:rFonts w:eastAsiaTheme="minorHAnsi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8560BEE"/>
    <w:multiLevelType w:val="hybridMultilevel"/>
    <w:tmpl w:val="CFC8CB92"/>
    <w:lvl w:ilvl="0" w:tplc="0419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  <w:rPr>
        <w:rFonts w:cs="Times New Roman"/>
      </w:rPr>
    </w:lvl>
  </w:abstractNum>
  <w:abstractNum w:abstractNumId="2" w15:restartNumberingAfterBreak="0">
    <w:nsid w:val="6D6F79D9"/>
    <w:multiLevelType w:val="multilevel"/>
    <w:tmpl w:val="DCE2516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2">
      <w:start w:val="1"/>
      <w:numFmt w:val="decimal"/>
      <w:pStyle w:val="a1"/>
      <w:lvlText w:val="%1.%2.%3."/>
      <w:lvlJc w:val="left"/>
      <w:pPr>
        <w:ind w:left="8015" w:hanging="360"/>
      </w:pPr>
      <w:rPr>
        <w:rFonts w:hint="default"/>
        <w:i w:val="0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3731E"/>
    <w:rsid w:val="0001400F"/>
    <w:rsid w:val="000148C1"/>
    <w:rsid w:val="00032473"/>
    <w:rsid w:val="00050231"/>
    <w:rsid w:val="00062A98"/>
    <w:rsid w:val="000646C3"/>
    <w:rsid w:val="000866F7"/>
    <w:rsid w:val="000D3865"/>
    <w:rsid w:val="000D71C4"/>
    <w:rsid w:val="000E371C"/>
    <w:rsid w:val="000E4B28"/>
    <w:rsid w:val="000F153F"/>
    <w:rsid w:val="00100B06"/>
    <w:rsid w:val="0013731E"/>
    <w:rsid w:val="0014379E"/>
    <w:rsid w:val="00146B36"/>
    <w:rsid w:val="00163168"/>
    <w:rsid w:val="00165420"/>
    <w:rsid w:val="00170D72"/>
    <w:rsid w:val="00175BBB"/>
    <w:rsid w:val="00181E8D"/>
    <w:rsid w:val="001871CA"/>
    <w:rsid w:val="00187F0F"/>
    <w:rsid w:val="001C1E39"/>
    <w:rsid w:val="001C64CB"/>
    <w:rsid w:val="001C717C"/>
    <w:rsid w:val="001D638E"/>
    <w:rsid w:val="001D7DA4"/>
    <w:rsid w:val="001E08F9"/>
    <w:rsid w:val="001E181F"/>
    <w:rsid w:val="001E1D48"/>
    <w:rsid w:val="001F0E2D"/>
    <w:rsid w:val="001F26A8"/>
    <w:rsid w:val="002036C2"/>
    <w:rsid w:val="0020654C"/>
    <w:rsid w:val="00215A7A"/>
    <w:rsid w:val="00234555"/>
    <w:rsid w:val="00234BC7"/>
    <w:rsid w:val="00262847"/>
    <w:rsid w:val="00295FD6"/>
    <w:rsid w:val="00297CE4"/>
    <w:rsid w:val="002A5DEC"/>
    <w:rsid w:val="002C1459"/>
    <w:rsid w:val="003078C1"/>
    <w:rsid w:val="00325693"/>
    <w:rsid w:val="0033138E"/>
    <w:rsid w:val="00333CB1"/>
    <w:rsid w:val="00351265"/>
    <w:rsid w:val="003777CC"/>
    <w:rsid w:val="003811AB"/>
    <w:rsid w:val="00382C99"/>
    <w:rsid w:val="003928E7"/>
    <w:rsid w:val="00395361"/>
    <w:rsid w:val="003A068C"/>
    <w:rsid w:val="003A7AAD"/>
    <w:rsid w:val="003B48D2"/>
    <w:rsid w:val="003B6C4D"/>
    <w:rsid w:val="003B728F"/>
    <w:rsid w:val="003C5EE6"/>
    <w:rsid w:val="0040046F"/>
    <w:rsid w:val="00402CFC"/>
    <w:rsid w:val="00403C53"/>
    <w:rsid w:val="00410A10"/>
    <w:rsid w:val="00420FA4"/>
    <w:rsid w:val="00421310"/>
    <w:rsid w:val="00422328"/>
    <w:rsid w:val="004348D4"/>
    <w:rsid w:val="0044107B"/>
    <w:rsid w:val="00441862"/>
    <w:rsid w:val="004506A5"/>
    <w:rsid w:val="004540A8"/>
    <w:rsid w:val="004703F3"/>
    <w:rsid w:val="004730B1"/>
    <w:rsid w:val="00482BF0"/>
    <w:rsid w:val="004844B0"/>
    <w:rsid w:val="004A0528"/>
    <w:rsid w:val="004E2E77"/>
    <w:rsid w:val="004F2239"/>
    <w:rsid w:val="00513BE6"/>
    <w:rsid w:val="00516A9E"/>
    <w:rsid w:val="00521551"/>
    <w:rsid w:val="00522230"/>
    <w:rsid w:val="0053079E"/>
    <w:rsid w:val="005539B8"/>
    <w:rsid w:val="005777B9"/>
    <w:rsid w:val="005A3A53"/>
    <w:rsid w:val="005A7656"/>
    <w:rsid w:val="006134C4"/>
    <w:rsid w:val="00633119"/>
    <w:rsid w:val="00636DD8"/>
    <w:rsid w:val="006B3F15"/>
    <w:rsid w:val="006D0A26"/>
    <w:rsid w:val="006D5B7A"/>
    <w:rsid w:val="006E0FAF"/>
    <w:rsid w:val="006E6975"/>
    <w:rsid w:val="006F41B8"/>
    <w:rsid w:val="006F628F"/>
    <w:rsid w:val="006F6D66"/>
    <w:rsid w:val="00703A64"/>
    <w:rsid w:val="00713260"/>
    <w:rsid w:val="00731006"/>
    <w:rsid w:val="007369A9"/>
    <w:rsid w:val="00740346"/>
    <w:rsid w:val="007406DD"/>
    <w:rsid w:val="0075343A"/>
    <w:rsid w:val="00754B20"/>
    <w:rsid w:val="00754D50"/>
    <w:rsid w:val="007614FD"/>
    <w:rsid w:val="007867C3"/>
    <w:rsid w:val="007913B1"/>
    <w:rsid w:val="007946A8"/>
    <w:rsid w:val="007A7468"/>
    <w:rsid w:val="007B411D"/>
    <w:rsid w:val="007D1759"/>
    <w:rsid w:val="007D77D0"/>
    <w:rsid w:val="007F4041"/>
    <w:rsid w:val="0080039A"/>
    <w:rsid w:val="008110E7"/>
    <w:rsid w:val="0085368C"/>
    <w:rsid w:val="00855EDD"/>
    <w:rsid w:val="00857140"/>
    <w:rsid w:val="00874C7C"/>
    <w:rsid w:val="00894EDB"/>
    <w:rsid w:val="008A3189"/>
    <w:rsid w:val="008B3362"/>
    <w:rsid w:val="008D722D"/>
    <w:rsid w:val="008F28E9"/>
    <w:rsid w:val="00951339"/>
    <w:rsid w:val="0095198D"/>
    <w:rsid w:val="00954BB8"/>
    <w:rsid w:val="009640CE"/>
    <w:rsid w:val="0098605E"/>
    <w:rsid w:val="009A183E"/>
    <w:rsid w:val="009B46A6"/>
    <w:rsid w:val="009B4704"/>
    <w:rsid w:val="009C11C4"/>
    <w:rsid w:val="009C45DE"/>
    <w:rsid w:val="009D0719"/>
    <w:rsid w:val="009F02D9"/>
    <w:rsid w:val="009F5A68"/>
    <w:rsid w:val="00A10C8A"/>
    <w:rsid w:val="00A12FEC"/>
    <w:rsid w:val="00A1320F"/>
    <w:rsid w:val="00A2261B"/>
    <w:rsid w:val="00A5403C"/>
    <w:rsid w:val="00A54FF5"/>
    <w:rsid w:val="00A647B8"/>
    <w:rsid w:val="00A649BB"/>
    <w:rsid w:val="00A67655"/>
    <w:rsid w:val="00A91789"/>
    <w:rsid w:val="00AA06E3"/>
    <w:rsid w:val="00AC0D63"/>
    <w:rsid w:val="00AC1AD8"/>
    <w:rsid w:val="00AD2F8B"/>
    <w:rsid w:val="00AE0431"/>
    <w:rsid w:val="00AF3D49"/>
    <w:rsid w:val="00B12ED8"/>
    <w:rsid w:val="00B418C8"/>
    <w:rsid w:val="00B4463E"/>
    <w:rsid w:val="00B44BF2"/>
    <w:rsid w:val="00B45E89"/>
    <w:rsid w:val="00B66987"/>
    <w:rsid w:val="00B72D7E"/>
    <w:rsid w:val="00B76B16"/>
    <w:rsid w:val="00BA58D7"/>
    <w:rsid w:val="00BB6CC1"/>
    <w:rsid w:val="00BC73E1"/>
    <w:rsid w:val="00BE2F1F"/>
    <w:rsid w:val="00C20230"/>
    <w:rsid w:val="00C21580"/>
    <w:rsid w:val="00C45D7E"/>
    <w:rsid w:val="00C51D69"/>
    <w:rsid w:val="00C664ED"/>
    <w:rsid w:val="00CC4F53"/>
    <w:rsid w:val="00CD63D0"/>
    <w:rsid w:val="00CF1424"/>
    <w:rsid w:val="00D07987"/>
    <w:rsid w:val="00D45637"/>
    <w:rsid w:val="00D46C32"/>
    <w:rsid w:val="00D51421"/>
    <w:rsid w:val="00D650CD"/>
    <w:rsid w:val="00D73B4B"/>
    <w:rsid w:val="00D748B4"/>
    <w:rsid w:val="00DB36DA"/>
    <w:rsid w:val="00DB7D56"/>
    <w:rsid w:val="00DF0DEE"/>
    <w:rsid w:val="00DF1E30"/>
    <w:rsid w:val="00E03FB1"/>
    <w:rsid w:val="00E14478"/>
    <w:rsid w:val="00E257C3"/>
    <w:rsid w:val="00E27CA3"/>
    <w:rsid w:val="00E4618B"/>
    <w:rsid w:val="00E712C0"/>
    <w:rsid w:val="00E963C8"/>
    <w:rsid w:val="00EB7357"/>
    <w:rsid w:val="00EC1B0A"/>
    <w:rsid w:val="00EC5B5D"/>
    <w:rsid w:val="00EE6E5D"/>
    <w:rsid w:val="00EE7622"/>
    <w:rsid w:val="00F04221"/>
    <w:rsid w:val="00F07F39"/>
    <w:rsid w:val="00F3425D"/>
    <w:rsid w:val="00F744DF"/>
    <w:rsid w:val="00F9124B"/>
    <w:rsid w:val="00FB1701"/>
    <w:rsid w:val="00FB224E"/>
    <w:rsid w:val="00FC792D"/>
    <w:rsid w:val="00FE1135"/>
    <w:rsid w:val="00FE6060"/>
    <w:rsid w:val="00FF1042"/>
    <w:rsid w:val="00FF19A1"/>
    <w:rsid w:val="00FF2219"/>
    <w:rsid w:val="00FF4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BB742"/>
  <w15:docId w15:val="{E26F9DF7-C6B2-483D-917C-EF2577515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3731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styleId="a6">
    <w:name w:val="Hyperlink"/>
    <w:basedOn w:val="a3"/>
    <w:uiPriority w:val="99"/>
    <w:unhideWhenUsed/>
    <w:rsid w:val="00951339"/>
    <w:rPr>
      <w:color w:val="0000FF" w:themeColor="hyperlink"/>
      <w:u w:val="single"/>
    </w:rPr>
  </w:style>
  <w:style w:type="character" w:customStyle="1" w:styleId="a7">
    <w:name w:val="Без интервала Знак"/>
    <w:link w:val="a8"/>
    <w:locked/>
    <w:rsid w:val="00D73B4B"/>
    <w:rPr>
      <w:rFonts w:ascii="Times New Roman" w:eastAsia="Times New Roman" w:hAnsi="Times New Roman" w:cs="Times New Roman"/>
    </w:rPr>
  </w:style>
  <w:style w:type="paragraph" w:styleId="a8">
    <w:name w:val="No Spacing"/>
    <w:link w:val="a7"/>
    <w:qFormat/>
    <w:rsid w:val="00D73B4B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blk">
    <w:name w:val="blk"/>
    <w:rsid w:val="00D73B4B"/>
  </w:style>
  <w:style w:type="character" w:customStyle="1" w:styleId="defaultdocbaseattributestylewithoutnowrap1">
    <w:name w:val="defaultdocbaseattributestylewithoutnowrap1"/>
    <w:basedOn w:val="a3"/>
    <w:rsid w:val="003C5EE6"/>
    <w:rPr>
      <w:rFonts w:ascii="Tahoma" w:hAnsi="Tahoma" w:cs="Tahoma" w:hint="default"/>
      <w:sz w:val="18"/>
      <w:szCs w:val="18"/>
    </w:rPr>
  </w:style>
  <w:style w:type="paragraph" w:styleId="a9">
    <w:name w:val="List Paragraph"/>
    <w:basedOn w:val="a2"/>
    <w:uiPriority w:val="34"/>
    <w:qFormat/>
    <w:rsid w:val="00754B20"/>
    <w:pPr>
      <w:spacing w:after="0" w:line="240" w:lineRule="auto"/>
      <w:ind w:left="720" w:firstLine="709"/>
      <w:contextualSpacing/>
      <w:jc w:val="both"/>
    </w:pPr>
    <w:rPr>
      <w:sz w:val="26"/>
      <w:szCs w:val="22"/>
      <w:lang w:eastAsia="en-US"/>
    </w:rPr>
  </w:style>
  <w:style w:type="paragraph" w:customStyle="1" w:styleId="a">
    <w:name w:val="р"/>
    <w:basedOn w:val="a2"/>
    <w:qFormat/>
    <w:rsid w:val="0098605E"/>
    <w:pPr>
      <w:keepNext/>
      <w:keepLines/>
      <w:numPr>
        <w:numId w:val="3"/>
      </w:numPr>
      <w:suppressLineNumbers/>
      <w:suppressAutoHyphens/>
      <w:spacing w:after="0" w:line="240" w:lineRule="auto"/>
      <w:jc w:val="center"/>
    </w:pPr>
    <w:rPr>
      <w:b/>
      <w:sz w:val="26"/>
      <w:szCs w:val="26"/>
    </w:rPr>
  </w:style>
  <w:style w:type="paragraph" w:customStyle="1" w:styleId="a0">
    <w:name w:val="п"/>
    <w:basedOn w:val="a"/>
    <w:qFormat/>
    <w:rsid w:val="0098605E"/>
    <w:pPr>
      <w:numPr>
        <w:ilvl w:val="1"/>
      </w:numPr>
      <w:jc w:val="both"/>
    </w:pPr>
    <w:rPr>
      <w:b w:val="0"/>
    </w:rPr>
  </w:style>
  <w:style w:type="paragraph" w:customStyle="1" w:styleId="a1">
    <w:name w:val="пп"/>
    <w:basedOn w:val="a0"/>
    <w:qFormat/>
    <w:rsid w:val="0098605E"/>
    <w:pPr>
      <w:numPr>
        <w:ilvl w:val="2"/>
      </w:numPr>
      <w:ind w:left="10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85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ksana.cheremukhina@rt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2</Pages>
  <Words>518</Words>
  <Characters>2955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m.zuykova</dc:creator>
  <cp:lastModifiedBy>Черёмухина Оксана Александровна</cp:lastModifiedBy>
  <cp:revision>100</cp:revision>
  <cp:lastPrinted>2023-04-24T07:33:00Z</cp:lastPrinted>
  <dcterms:created xsi:type="dcterms:W3CDTF">2020-10-15T07:07:00Z</dcterms:created>
  <dcterms:modified xsi:type="dcterms:W3CDTF">2026-04-22T12:13:00Z</dcterms:modified>
</cp:coreProperties>
</file>