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highlight w:val="none"/>
          <w:shd w:fill="auto" w:val="clear"/>
        </w:rPr>
      </w:pPr>
      <w:r>
        <w:rPr>
          <w:b/>
          <w:shd w:fill="auto" w:val="clear"/>
          <w:lang w:val="ru-RU"/>
        </w:rPr>
        <w:t>Договор № ________</w:t>
      </w:r>
    </w:p>
    <w:p>
      <w:pPr>
        <w:pStyle w:val="Normal"/>
        <w:jc w:val="center"/>
        <w:rPr>
          <w:highlight w:val="none"/>
          <w:shd w:fill="auto" w:val="clear"/>
        </w:rPr>
      </w:pPr>
      <w:r>
        <w:rPr>
          <w:b/>
          <w:shd w:fill="auto" w:val="clear"/>
          <w:lang w:val="ru-RU"/>
        </w:rPr>
        <w:t xml:space="preserve">возмездного оказания услуг </w:t>
      </w:r>
    </w:p>
    <w:p>
      <w:pPr>
        <w:pStyle w:val="Normal"/>
        <w:jc w:val="center"/>
        <w:rPr>
          <w:b/>
          <w:highlight w:val="none"/>
          <w:shd w:fill="auto" w:val="clear"/>
          <w:lang w:val="ru-RU"/>
        </w:rPr>
      </w:pPr>
      <w:r>
        <w:rPr>
          <w:b/>
          <w:shd w:fill="auto" w:val="clear"/>
          <w:lang w:val="ru-RU"/>
        </w:rPr>
      </w:r>
    </w:p>
    <w:p>
      <w:pPr>
        <w:pStyle w:val="Normal"/>
        <w:jc w:val="both"/>
        <w:rPr>
          <w:highlight w:val="none"/>
          <w:shd w:fill="auto" w:val="clear"/>
        </w:rPr>
      </w:pPr>
      <w:r>
        <w:rPr>
          <w:shd w:fill="auto" w:val="clear"/>
          <w:lang w:val="ru-RU"/>
        </w:rPr>
        <w:t xml:space="preserve">г. Москва </w:t>
      </w:r>
      <w:bookmarkStart w:id="0" w:name="OLE_LINK2"/>
      <w:bookmarkStart w:id="1" w:name="OLE_LINK1"/>
      <w:r>
        <w:rPr>
          <w:shd w:fill="auto" w:val="clear"/>
          <w:lang w:val="ru-RU"/>
        </w:rPr>
        <w:tab/>
        <w:tab/>
        <w:tab/>
        <w:tab/>
        <w:tab/>
        <w:tab/>
        <w:tab/>
        <w:tab/>
      </w:r>
      <w:bookmarkEnd w:id="0"/>
      <w:bookmarkEnd w:id="1"/>
      <w:r>
        <w:rPr>
          <w:shd w:fill="auto" w:val="clear"/>
          <w:lang w:val="ru-RU"/>
        </w:rPr>
        <w:t xml:space="preserve">               </w:t>
      </w:r>
      <w:r>
        <w:rPr>
          <w:b/>
          <w:shd w:fill="auto" w:val="clear"/>
          <w:lang w:val="ru-RU"/>
        </w:rPr>
        <w:t>«___</w:t>
      </w:r>
      <w:r>
        <w:rPr>
          <w:bCs/>
          <w:shd w:fill="auto" w:val="clear"/>
          <w:lang w:val="ru-RU"/>
        </w:rPr>
        <w:t>» _______ 20 __ г.</w:t>
      </w:r>
    </w:p>
    <w:p>
      <w:pPr>
        <w:pStyle w:val="Normal"/>
        <w:jc w:val="both"/>
        <w:rPr>
          <w:bCs/>
          <w:highlight w:val="none"/>
          <w:shd w:fill="auto" w:val="clear"/>
          <w:lang w:val="ru-RU"/>
        </w:rPr>
      </w:pPr>
      <w:r>
        <w:rPr>
          <w:bCs/>
          <w:shd w:fill="auto" w:val="clear"/>
          <w:lang w:val="ru-RU"/>
        </w:rPr>
      </w:r>
    </w:p>
    <w:p>
      <w:pPr>
        <w:pStyle w:val="BodyText3"/>
        <w:spacing w:before="0" w:after="0"/>
        <w:ind w:firstLine="708"/>
        <w:jc w:val="both"/>
        <w:rPr>
          <w:highlight w:val="none"/>
          <w:shd w:fill="auto" w:val="clear"/>
        </w:rPr>
      </w:pPr>
      <w:r>
        <w:rPr>
          <w:b/>
          <w:sz w:val="24"/>
          <w:szCs w:val="24"/>
          <w:shd w:fill="auto" w:val="clear"/>
          <w:lang w:val="ru-RU"/>
        </w:rPr>
        <w:t>Публичное акционерное общество «Федеральная гидрогенерирующая компания – РусГидро» (ПАО «РусГидро»)</w:t>
      </w:r>
      <w:r>
        <w:rPr>
          <w:sz w:val="24"/>
          <w:szCs w:val="24"/>
          <w:shd w:fill="auto" w:val="clear"/>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highlight w:val="none"/>
          <w:shd w:fill="auto" w:val="clear"/>
        </w:rPr>
      </w:pPr>
      <w:r>
        <w:rPr>
          <w:sz w:val="24"/>
          <w:szCs w:val="24"/>
          <w:shd w:fill="auto" w:val="clear"/>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highlight w:val="none"/>
          <w:shd w:fill="auto" w:val="clear"/>
        </w:rPr>
      </w:pPr>
      <w:r>
        <w:rPr>
          <w:sz w:val="24"/>
          <w:szCs w:val="24"/>
          <w:shd w:fill="auto" w:val="clear"/>
          <w:lang w:val="ru-RU"/>
        </w:rPr>
        <w:t>совместно в дальнейшем именуемые «Стороны», а по отдельности – «Сторона», по</w:t>
      </w:r>
      <w:r>
        <w:rPr>
          <w:sz w:val="24"/>
          <w:szCs w:val="24"/>
          <w:shd w:fill="auto" w:val="clear"/>
          <w:lang w:val="en-US"/>
        </w:rPr>
        <w:t> </w:t>
      </w:r>
      <w:r>
        <w:rPr>
          <w:sz w:val="24"/>
          <w:szCs w:val="24"/>
          <w:shd w:fill="auto" w:val="clear"/>
          <w:lang w:val="ru-RU"/>
        </w:rPr>
        <w:t xml:space="preserve">результатам проведенной Заказчиком </w:t>
      </w:r>
      <w:r>
        <w:rPr>
          <w:sz w:val="24"/>
          <w:szCs w:val="24"/>
          <w:shd w:fill="auto" w:val="clear"/>
          <w:lang w:val="ru-RU"/>
        </w:rPr>
        <w:t>закупочной</w:t>
      </w:r>
      <w:r>
        <w:rPr>
          <w:sz w:val="24"/>
          <w:szCs w:val="24"/>
          <w:shd w:fill="auto" w:val="clear"/>
          <w:lang w:val="ru-RU"/>
        </w:rPr>
        <w:t xml:space="preserve"> процедуры по лоту №17-ЭКСП-БПД-2026-БурГЭС</w:t>
      </w:r>
      <w:r>
        <w:rPr>
          <w:bCs/>
          <w:sz w:val="24"/>
          <w:szCs w:val="24"/>
          <w:shd w:fill="auto" w:val="clear"/>
          <w:lang w:val="ru-RU"/>
        </w:rPr>
        <w:t>,</w:t>
      </w:r>
      <w:r>
        <w:rPr>
          <w:sz w:val="24"/>
          <w:szCs w:val="24"/>
          <w:shd w:fill="auto" w:val="clear"/>
          <w:lang w:val="ru-RU"/>
        </w:rPr>
        <w:t xml:space="preserve"> </w:t>
      </w:r>
    </w:p>
    <w:p>
      <w:pPr>
        <w:pStyle w:val="Normal"/>
        <w:ind w:firstLine="708"/>
        <w:jc w:val="both"/>
        <w:rPr>
          <w:highlight w:val="none"/>
          <w:shd w:fill="auto" w:val="clear"/>
        </w:rPr>
      </w:pPr>
      <w:r>
        <w:rPr>
          <w:shd w:fill="auto" w:val="clear"/>
          <w:lang w:val="ru-RU"/>
        </w:rPr>
        <w:t>заключили настоящий договор (далее – «Договор») о нижеследующем:</w:t>
      </w:r>
    </w:p>
    <w:p>
      <w:pPr>
        <w:pStyle w:val="BodyText3"/>
        <w:spacing w:before="0" w:after="0"/>
        <w:jc w:val="both"/>
        <w:rPr>
          <w:sz w:val="24"/>
          <w:szCs w:val="24"/>
          <w:highlight w:val="none"/>
          <w:shd w:fill="auto" w:val="clear"/>
          <w:lang w:val="ru-RU"/>
        </w:rPr>
      </w:pPr>
      <w:r>
        <w:rPr>
          <w:sz w:val="24"/>
          <w:szCs w:val="24"/>
          <w:shd w:fill="auto" w:val="clear"/>
          <w:lang w:val="ru-RU"/>
        </w:rPr>
      </w:r>
    </w:p>
    <w:p>
      <w:pPr>
        <w:pStyle w:val="Normal"/>
        <w:shd w:val="clear" w:color="auto" w:fill="FFFFFF"/>
        <w:jc w:val="center"/>
        <w:rPr>
          <w:highlight w:val="none"/>
          <w:shd w:fill="auto" w:val="clear"/>
        </w:rPr>
      </w:pPr>
      <w:r>
        <w:rPr>
          <w:b/>
          <w:bCs/>
          <w:shd w:fill="auto" w:val="clear"/>
          <w:lang w:val="ru-RU"/>
        </w:rPr>
        <w:t>Термины и определения</w:t>
      </w:r>
    </w:p>
    <w:p>
      <w:pPr>
        <w:pStyle w:val="Normal"/>
        <w:shd w:val="clear" w:color="auto" w:fill="FFFFFF"/>
        <w:ind w:firstLine="709"/>
        <w:jc w:val="both"/>
        <w:rPr>
          <w:highlight w:val="none"/>
          <w:shd w:fill="auto" w:val="clear"/>
        </w:rPr>
      </w:pPr>
      <w:r>
        <w:rPr>
          <w:bCs/>
          <w:shd w:fill="auto" w:val="clea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«Банковская гарантия»</w:t>
      </w:r>
      <w:r>
        <w:rPr>
          <w:shd w:fill="auto" w:val="clea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«Договор»</w:t>
      </w:r>
      <w:r>
        <w:rPr>
          <w:shd w:fill="auto" w:val="clea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«Коммерческая тайна»</w:t>
      </w:r>
      <w:r>
        <w:rPr>
          <w:shd w:fill="auto"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 xml:space="preserve">«Отказ от Договора» </w:t>
      </w:r>
      <w:r>
        <w:rPr>
          <w:shd w:fill="auto" w:val="clea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highlight w:val="none"/>
          <w:shd w:fill="auto" w:val="clear"/>
        </w:rPr>
      </w:pPr>
      <w:r>
        <w:rPr>
          <w:rFonts w:ascii="Times New Roman" w:hAnsi="Times New Roman"/>
          <w:color w:val="000000"/>
          <w:shd w:fill="auto" w:val="clear"/>
          <w:lang w:val="ru-RU" w:eastAsia="en-US"/>
        </w:rPr>
        <w:t>«Применимое право»</w:t>
      </w:r>
      <w:r>
        <w:rPr>
          <w:rFonts w:ascii="Times New Roman" w:hAnsi="Times New Roman"/>
          <w:b w:val="false"/>
          <w:color w:val="000000"/>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highlight w:val="none"/>
          <w:shd w:fill="auto" w:val="clear"/>
        </w:rPr>
      </w:pPr>
      <w:r>
        <w:rPr>
          <w:b/>
          <w:shd w:fill="auto" w:val="clear"/>
          <w:lang w:val="ru-RU" w:eastAsia="en-US"/>
        </w:rPr>
        <w:t>«Рабочий день»</w:t>
      </w:r>
      <w:r>
        <w:rPr>
          <w:shd w:fill="auto" w:val="clea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highlight w:val="none"/>
          <w:shd w:fill="auto" w:val="clear"/>
        </w:rPr>
      </w:pPr>
      <w:r>
        <w:rPr>
          <w:b/>
          <w:shd w:fill="auto" w:val="clear"/>
          <w:lang w:val="ru-RU" w:eastAsia="en-US"/>
        </w:rPr>
        <w:t>«Субъект МСП»</w:t>
      </w:r>
      <w:r>
        <w:rPr>
          <w:shd w:fill="auto" w:val="clea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highlight w:val="none"/>
          <w:shd w:fill="auto" w:val="clear"/>
        </w:rPr>
      </w:pPr>
      <w:r>
        <w:rPr>
          <w:rFonts w:ascii="Times New Roman" w:hAnsi="Times New Roman"/>
          <w:color w:val="000000"/>
          <w:shd w:fill="auto" w:val="clear"/>
          <w:lang w:val="ru-RU" w:eastAsia="en-US"/>
        </w:rPr>
        <w:t>«Цена Договора»</w:t>
      </w:r>
      <w:r>
        <w:rPr>
          <w:rFonts w:ascii="Times New Roman" w:hAnsi="Times New Roman"/>
          <w:b w:val="false"/>
          <w:color w:val="000000"/>
          <w:shd w:fill="auto" w:val="clea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highlight w:val="none"/>
          <w:shd w:fill="auto" w:val="clear"/>
          <w:lang w:val="ru-RU" w:eastAsia="en-US"/>
        </w:rPr>
      </w:pPr>
      <w:r>
        <w:rPr>
          <w:shd w:fill="auto" w:val="clea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highlight w:val="none"/>
          <w:shd w:fill="auto" w:val="clear"/>
        </w:rPr>
      </w:pPr>
      <w:r>
        <w:rPr>
          <w:b/>
          <w:shd w:fill="auto" w:val="clear"/>
        </w:rPr>
        <w:t>Предмет Договора</w:t>
      </w:r>
    </w:p>
    <w:p>
      <w:pPr>
        <w:pStyle w:val="ListParagraph"/>
        <w:numPr>
          <w:ilvl w:val="1"/>
          <w:numId w:val="3"/>
        </w:numPr>
        <w:shd w:val="clear" w:color="auto" w:fill="FFFFFF"/>
        <w:tabs>
          <w:tab w:val="clear" w:pos="708"/>
          <w:tab w:val="left" w:pos="1134" w:leader="none"/>
        </w:tabs>
        <w:ind w:left="0" w:firstLine="709"/>
        <w:jc w:val="both"/>
        <w:rPr>
          <w:highlight w:val="none"/>
          <w:shd w:fill="auto" w:val="clear"/>
        </w:rPr>
      </w:pPr>
      <w:r>
        <w:rPr>
          <w:shd w:fill="auto" w:val="clear"/>
        </w:rPr>
        <w:t>Исполнитель обязуется в соответствии с Заданием на оказание Услуг (Приложение № 1 к Договору) оказать Заказчику услуги по поверке виброанализатора КНК-32 филиала ПАО «РусГидро»-«Бурейская ГЭС»(</w:t>
      </w:r>
      <w:r>
        <w:rPr>
          <w:bCs/>
          <w:shd w:fill="auto" w:val="clear"/>
        </w:rPr>
        <w:t>далее – «Услуги»)</w:t>
      </w:r>
      <w:r>
        <w:rPr>
          <w:shd w:fill="auto" w:val="clea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highlight w:val="none"/>
          <w:shd w:fill="auto" w:val="clear"/>
        </w:rPr>
      </w:pPr>
      <w:r>
        <w:rPr>
          <w:bCs/>
          <w:shd w:fill="auto" w:val="clear"/>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lang w:val="ru-RU"/>
        </w:rPr>
        <w:t xml:space="preserve">Услуги по Договору оказываются для нужд </w:t>
      </w:r>
      <w:r>
        <w:rPr>
          <w:bCs/>
          <w:shd w:fill="auto" w:val="clear"/>
          <w:lang w:val="ru-RU"/>
        </w:rPr>
        <w:t>Филиала ПАО «РусГидро» - «Бурейская ГЭС».</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_________________(на технической базе Исполнителя).</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следующий день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«29» сентября 2026 г.</w:t>
      </w:r>
    </w:p>
    <w:p>
      <w:pPr>
        <w:pStyle w:val="Normal"/>
        <w:widowControl w:val="false"/>
        <w:shd w:val="clear" w:color="auto" w:fill="FFFFFF"/>
        <w:tabs>
          <w:tab w:val="clear" w:pos="708"/>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8"/>
          <w:tab w:val="left" w:pos="284" w:leader="none"/>
        </w:tabs>
        <w:ind w:left="0" w:hanging="0"/>
        <w:jc w:val="center"/>
        <w:rPr>
          <w:highlight w:val="none"/>
          <w:shd w:fill="auto" w:val="clear"/>
        </w:rPr>
      </w:pPr>
      <w:r>
        <w:rPr>
          <w:b/>
          <w:shd w:fill="auto" w:val="clear"/>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highlight w:val="none"/>
          <w:shd w:fill="auto" w:val="clear"/>
        </w:rPr>
      </w:pPr>
      <w:r>
        <w:rPr>
          <w:u w:val="single"/>
          <w:shd w:fill="auto" w:val="clear"/>
        </w:rPr>
        <w:t>Заказчик обязан</w:t>
      </w:r>
      <w:r>
        <w:rPr>
          <w:shd w:fill="auto" w:val="clear"/>
        </w:rPr>
        <w:t>:</w:t>
      </w:r>
    </w:p>
    <w:p>
      <w:pPr>
        <w:pStyle w:val="ListParagraph"/>
        <w:numPr>
          <w:ilvl w:val="2"/>
          <w:numId w:val="3"/>
        </w:numPr>
        <w:shd w:val="clear" w:color="auto" w:fill="FFFFFF"/>
        <w:tabs>
          <w:tab w:val="clear" w:pos="708"/>
          <w:tab w:val="left" w:pos="1418" w:leader="none"/>
        </w:tabs>
        <w:ind w:left="0" w:firstLine="709"/>
        <w:jc w:val="both"/>
        <w:rPr>
          <w:highlight w:val="none"/>
          <w:shd w:fill="auto" w:val="clear"/>
        </w:rPr>
      </w:pPr>
      <w:r>
        <w:rPr>
          <w:bCs/>
          <w:shd w:fill="auto" w:val="clear"/>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shd w:fill="auto" w:val="clear"/>
        </w:rPr>
        <w:t>.</w:t>
      </w:r>
    </w:p>
    <w:p>
      <w:pPr>
        <w:pStyle w:val="ListParagraph"/>
        <w:numPr>
          <w:ilvl w:val="2"/>
          <w:numId w:val="3"/>
        </w:numPr>
        <w:ind w:left="0" w:firstLine="709"/>
        <w:jc w:val="both"/>
        <w:rPr>
          <w:highlight w:val="none"/>
          <w:shd w:fill="auto" w:val="clear"/>
        </w:rPr>
      </w:pPr>
      <w:bookmarkStart w:id="2" w:name="_Ref361320734"/>
      <w:bookmarkEnd w:id="2"/>
      <w:r>
        <w:rPr>
          <w:shd w:fill="auto" w:val="clea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highlight w:val="none"/>
          <w:shd w:fill="auto" w:val="clear"/>
        </w:rPr>
      </w:pPr>
      <w:r>
        <w:rPr>
          <w:shd w:fill="auto" w:val="clear"/>
        </w:rPr>
      </w:r>
      <w:bookmarkStart w:id="3" w:name="_Ref361320734_Копия_1"/>
      <w:bookmarkStart w:id="4" w:name="_Ref361320734_Копия_1"/>
      <w:bookmarkEnd w:id="4"/>
    </w:p>
    <w:p>
      <w:pPr>
        <w:pStyle w:val="ListParagraph"/>
        <w:numPr>
          <w:ilvl w:val="2"/>
          <w:numId w:val="3"/>
        </w:numPr>
        <w:ind w:left="0" w:firstLine="709"/>
        <w:jc w:val="both"/>
        <w:rPr>
          <w:highlight w:val="none"/>
          <w:shd w:fill="auto" w:val="clear"/>
        </w:rPr>
      </w:pPr>
      <w:r>
        <w:rPr>
          <w:shd w:fill="auto" w:val="clea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highlight w:val="none"/>
          <w:shd w:fill="auto" w:val="clear"/>
        </w:rPr>
      </w:pPr>
      <w:r>
        <w:rPr>
          <w:shd w:fill="auto" w:val="clea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highlight w:val="none"/>
          <w:shd w:fill="auto" w:val="clear"/>
        </w:rPr>
      </w:pPr>
      <w:r>
        <w:rPr>
          <w:shd w:fill="auto" w:val="clea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highlight w:val="none"/>
          <w:shd w:fill="auto" w:val="clear"/>
        </w:rPr>
      </w:pPr>
      <w:r>
        <w:rPr>
          <w:shd w:fill="auto" w:val="clea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highlight w:val="none"/>
          <w:shd w:fill="auto" w:val="clear"/>
        </w:rPr>
      </w:pPr>
      <w:r>
        <w:rPr>
          <w:bCs/>
          <w:shd w:fill="auto" w:val="clear"/>
        </w:rPr>
      </w:r>
    </w:p>
    <w:p>
      <w:pPr>
        <w:pStyle w:val="ListParagraph"/>
        <w:numPr>
          <w:ilvl w:val="1"/>
          <w:numId w:val="3"/>
        </w:numPr>
        <w:shd w:val="clear" w:color="auto" w:fill="FFFFFF"/>
        <w:tabs>
          <w:tab w:val="clear" w:pos="708"/>
          <w:tab w:val="left" w:pos="1134" w:leader="none"/>
        </w:tabs>
        <w:ind w:left="0" w:firstLine="709"/>
        <w:jc w:val="both"/>
        <w:rPr>
          <w:highlight w:val="none"/>
          <w:shd w:fill="auto" w:val="clear"/>
        </w:rPr>
      </w:pPr>
      <w:r>
        <w:rPr>
          <w:u w:val="single"/>
          <w:shd w:fill="auto" w:val="clear"/>
        </w:rPr>
        <w:t>Заказчик имеет право</w:t>
      </w:r>
      <w:r>
        <w:rPr>
          <w:shd w:fill="auto" w:val="clear"/>
        </w:rPr>
        <w:t>:</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bookmarkStart w:id="5" w:name="_Ref361334602"/>
      <w:r>
        <w:rPr>
          <w:bCs/>
          <w:shd w:fill="auto" w:val="clear"/>
        </w:rPr>
        <w:t>В любое время осуществлять контроль и надзор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shd w:fill="auto" w:val="clear"/>
        </w:rPr>
        <w:t xml:space="preserve"> указывать Исполнителю на выявленные недостатки, требовать их устранения.</w:t>
      </w:r>
      <w:r>
        <w:rPr>
          <w:bCs/>
          <w:shd w:fill="auto" w:val="clear"/>
        </w:rPr>
        <w:t xml:space="preserve"> Проведение Заказчиком контроля не снимает с Исполнителя ответственности за ненадлежащее оказание Услуг.</w:t>
      </w:r>
      <w:bookmarkEnd w:id="5"/>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shd w:fill="auto" w:val="clea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6" w:name="_Ref361334468"/>
      <w:r>
        <w:rPr>
          <w:shd w:fill="auto" w:val="clear"/>
        </w:rPr>
        <w:t>, установленных Договором, и не влечет возникновения права Исполнителя на их оплату.</w:t>
      </w:r>
      <w:bookmarkEnd w:id="6"/>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bookmarkStart w:id="7" w:name="_Ref361319348"/>
      <w:r>
        <w:rPr>
          <w:shd w:fill="auto" w:val="clea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7"/>
      <w:r>
        <w:rPr>
          <w:shd w:fill="auto" w:val="clear"/>
        </w:rPr>
        <w:t xml:space="preserve"> </w:t>
      </w:r>
    </w:p>
    <w:p>
      <w:pPr>
        <w:pStyle w:val="Normal"/>
        <w:numPr>
          <w:ilvl w:val="2"/>
          <w:numId w:val="15"/>
        </w:numPr>
        <w:tabs>
          <w:tab w:val="clear" w:pos="708"/>
          <w:tab w:val="left" w:pos="1418" w:leader="none"/>
        </w:tabs>
        <w:ind w:left="0" w:firstLine="709"/>
        <w:jc w:val="both"/>
        <w:rPr>
          <w:highlight w:val="none"/>
          <w:shd w:fill="auto" w:val="clear"/>
        </w:rPr>
      </w:pPr>
      <w:r>
        <w:rPr>
          <w:shd w:fill="auto" w:val="clea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5"/>
        </w:numPr>
        <w:ind w:left="0" w:firstLine="709"/>
        <w:jc w:val="both"/>
        <w:rPr>
          <w:highlight w:val="none"/>
          <w:shd w:fill="auto" w:val="clear"/>
        </w:rPr>
      </w:pPr>
      <w:r>
        <w:rPr>
          <w:shd w:fill="auto" w:val="clea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highlight w:val="none"/>
          <w:shd w:fill="auto" w:val="clear"/>
          <w:lang w:val="ru-RU"/>
        </w:rPr>
      </w:pPr>
      <w:r>
        <w:rPr>
          <w:bCs/>
          <w:shd w:fill="auto" w:val="clear"/>
          <w:lang w:val="ru-RU"/>
        </w:rPr>
      </w:r>
    </w:p>
    <w:p>
      <w:pPr>
        <w:pStyle w:val="ListParagraph"/>
        <w:numPr>
          <w:ilvl w:val="1"/>
          <w:numId w:val="15"/>
        </w:numPr>
        <w:shd w:val="clear" w:color="auto" w:fill="FFFFFF"/>
        <w:tabs>
          <w:tab w:val="clear" w:pos="708"/>
          <w:tab w:val="left" w:pos="1134" w:leader="none"/>
        </w:tabs>
        <w:ind w:left="0" w:firstLine="709"/>
        <w:jc w:val="both"/>
        <w:rPr>
          <w:highlight w:val="none"/>
          <w:shd w:fill="auto" w:val="clear"/>
        </w:rPr>
      </w:pPr>
      <w:r>
        <w:rPr>
          <w:u w:val="single"/>
          <w:shd w:fill="auto" w:val="clear"/>
        </w:rPr>
        <w:t>Исполнитель обязан</w:t>
      </w:r>
      <w:r>
        <w:rPr>
          <w:shd w:fill="auto" w:val="clear"/>
        </w:rPr>
        <w:t>:</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shd w:fill="auto" w:val="clea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bCs/>
          <w:shd w:fill="auto" w:val="clear"/>
        </w:rPr>
        <w:t>До фактического начала оказания Услуг предоставить Заказчику:</w:t>
      </w:r>
    </w:p>
    <w:p>
      <w:pPr>
        <w:pStyle w:val="ListParagraph"/>
        <w:numPr>
          <w:ilvl w:val="0"/>
          <w:numId w:val="16"/>
        </w:numPr>
        <w:shd w:val="clear" w:color="auto" w:fill="FFFFFF"/>
        <w:tabs>
          <w:tab w:val="clear" w:pos="708"/>
          <w:tab w:val="left" w:pos="1134" w:leader="none"/>
          <w:tab w:val="left" w:pos="1276" w:leader="none"/>
        </w:tabs>
        <w:ind w:left="0" w:firstLine="709"/>
        <w:jc w:val="both"/>
        <w:rPr>
          <w:highlight w:val="none"/>
          <w:shd w:fill="auto" w:val="clear"/>
        </w:rPr>
      </w:pPr>
      <w:r>
        <w:rPr>
          <w:shd w:fill="auto" w:val="clear"/>
        </w:rPr>
        <w:t>контакты</w:t>
      </w:r>
      <w:r>
        <w:rPr>
          <w:bCs/>
          <w:shd w:fill="auto" w:val="clear"/>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6"/>
        </w:numPr>
        <w:shd w:val="clear" w:color="auto" w:fill="FFFFFF"/>
        <w:tabs>
          <w:tab w:val="clear" w:pos="708"/>
          <w:tab w:val="left" w:pos="1134" w:leader="none"/>
          <w:tab w:val="left" w:pos="1276" w:leader="none"/>
        </w:tabs>
        <w:ind w:left="0" w:firstLine="709"/>
        <w:jc w:val="both"/>
        <w:rPr>
          <w:highlight w:val="none"/>
          <w:shd w:fill="auto" w:val="clear"/>
        </w:rPr>
      </w:pPr>
      <w:r>
        <w:rPr>
          <w:bCs/>
          <w:shd w:fill="auto" w:val="clear"/>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highlight w:val="none"/>
          <w:shd w:fill="auto" w:val="clear"/>
        </w:rPr>
      </w:pPr>
      <w:r>
        <w:rPr>
          <w:bCs/>
          <w:shd w:fill="auto" w:val="clear"/>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shd w:fill="auto" w:val="clear"/>
        </w:rPr>
        <w:t xml:space="preserve">Оказывать Услуги силами только квалифицированных специалистов, прошедших соответствующую подготовку, </w:t>
      </w:r>
      <w:r>
        <w:rPr>
          <w:bCs/>
          <w:shd w:fill="auto" w:val="clear"/>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shd w:fill="auto" w:val="clea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highlight w:val="none"/>
          <w:shd w:fill="auto" w:val="clear"/>
        </w:rPr>
      </w:pPr>
      <w:r>
        <w:rPr>
          <w:bCs/>
          <w:shd w:fill="auto" w:val="clear"/>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bookmarkStart w:id="8" w:name="_Ref361334822"/>
      <w:r>
        <w:rPr>
          <w:shd w:fill="auto" w:val="clear"/>
        </w:rPr>
        <w:t>Немедленно в письменном виде известить Заказчика и до получения от него указаний приостановить оказание Услуг при обнаружении:</w:t>
      </w:r>
      <w:bookmarkEnd w:id="8"/>
    </w:p>
    <w:p>
      <w:pPr>
        <w:pStyle w:val="ListParagraph"/>
        <w:numPr>
          <w:ilvl w:val="3"/>
          <w:numId w:val="15"/>
        </w:numPr>
        <w:shd w:val="clear" w:color="auto" w:fill="FFFFFF"/>
        <w:tabs>
          <w:tab w:val="clear" w:pos="708"/>
          <w:tab w:val="left" w:pos="1701" w:leader="none"/>
        </w:tabs>
        <w:ind w:left="0" w:firstLine="709"/>
        <w:jc w:val="both"/>
        <w:rPr>
          <w:highlight w:val="none"/>
          <w:shd w:fill="auto" w:val="clear"/>
        </w:rPr>
      </w:pPr>
      <w:bookmarkStart w:id="9" w:name="_Ref361334793"/>
      <w:r>
        <w:rPr>
          <w:shd w:fill="auto" w:val="clea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9"/>
      <w:r>
        <w:rPr>
          <w:shd w:fill="auto" w:val="clear"/>
        </w:rPr>
        <w:t xml:space="preserve"> </w:t>
      </w:r>
    </w:p>
    <w:p>
      <w:pPr>
        <w:pStyle w:val="ListParagraph"/>
        <w:numPr>
          <w:ilvl w:val="3"/>
          <w:numId w:val="15"/>
        </w:numPr>
        <w:shd w:val="clear" w:color="auto" w:fill="FFFFFF"/>
        <w:tabs>
          <w:tab w:val="clear" w:pos="708"/>
          <w:tab w:val="left" w:pos="1701" w:leader="none"/>
        </w:tabs>
        <w:ind w:left="0" w:firstLine="709"/>
        <w:jc w:val="both"/>
        <w:rPr>
          <w:highlight w:val="none"/>
          <w:shd w:fill="auto" w:val="clear"/>
        </w:rPr>
      </w:pPr>
      <w:r>
        <w:rPr>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5"/>
        </w:numPr>
        <w:shd w:val="clear" w:color="auto" w:fill="FFFFFF"/>
        <w:tabs>
          <w:tab w:val="clear" w:pos="708"/>
          <w:tab w:val="left" w:pos="1701" w:leader="none"/>
        </w:tabs>
        <w:ind w:left="0" w:firstLine="709"/>
        <w:jc w:val="both"/>
        <w:rPr>
          <w:highlight w:val="none"/>
          <w:shd w:fill="auto" w:val="clear"/>
        </w:rPr>
      </w:pPr>
      <w:r>
        <w:rPr>
          <w:shd w:fill="auto" w:val="clea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shd w:fill="auto" w:val="clear"/>
        </w:rPr>
        <w:t>Предоставить Заказчику банковские гарантии в соответствии с разделом 5 Договора.</w:t>
      </w:r>
    </w:p>
    <w:p>
      <w:pPr>
        <w:pStyle w:val="ListParagraph"/>
        <w:numPr>
          <w:ilvl w:val="2"/>
          <w:numId w:val="15"/>
        </w:numPr>
        <w:shd w:val="clear" w:color="auto" w:fill="FFFFFF"/>
        <w:tabs>
          <w:tab w:val="clear" w:pos="708"/>
          <w:tab w:val="left" w:pos="710" w:leader="none"/>
        </w:tabs>
        <w:ind w:left="0" w:firstLine="710"/>
        <w:jc w:val="both"/>
        <w:rPr>
          <w:highlight w:val="none"/>
          <w:shd w:fill="auto" w:val="clear"/>
        </w:rPr>
      </w:pPr>
      <w:r>
        <w:rPr>
          <w:shd w:fill="auto" w:val="clea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shd w:fill="auto" w:val="clea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5"/>
        </w:numPr>
        <w:shd w:val="clear" w:color="auto" w:fill="FFFFFF"/>
        <w:tabs>
          <w:tab w:val="clear" w:pos="708"/>
          <w:tab w:val="left" w:pos="1418" w:leader="none"/>
        </w:tabs>
        <w:ind w:left="0" w:firstLine="709"/>
        <w:jc w:val="both"/>
        <w:rPr>
          <w:highlight w:val="none"/>
          <w:shd w:fill="auto" w:val="clear"/>
        </w:rPr>
      </w:pPr>
      <w:r>
        <w:rPr>
          <w:shd w:fill="auto" w:val="clea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1"/>
        </w:numPr>
        <w:shd w:val="clear" w:color="auto" w:fill="FFFFFF"/>
        <w:tabs>
          <w:tab w:val="clear" w:pos="708"/>
          <w:tab w:val="left" w:pos="851" w:leader="none"/>
          <w:tab w:val="left" w:pos="1418" w:leader="none"/>
        </w:tabs>
        <w:ind w:left="0" w:firstLine="709"/>
        <w:jc w:val="both"/>
        <w:rPr>
          <w:highlight w:val="none"/>
          <w:shd w:fill="auto" w:val="clear"/>
        </w:rPr>
      </w:pPr>
      <w:r>
        <w:rPr>
          <w:shd w:fill="auto" w:val="clea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7"/>
        </w:numPr>
        <w:tabs>
          <w:tab w:val="clear" w:pos="708"/>
          <w:tab w:val="left" w:pos="1134" w:leader="none"/>
          <w:tab w:val="left" w:pos="1276" w:leader="none"/>
        </w:tabs>
        <w:ind w:left="0" w:firstLine="709"/>
        <w:jc w:val="both"/>
        <w:rPr>
          <w:highlight w:val="none"/>
          <w:shd w:fill="auto" w:val="clear"/>
        </w:rPr>
      </w:pPr>
      <w:r>
        <w:rPr>
          <w:shd w:fill="auto" w:val="clear"/>
        </w:rPr>
        <w:t>хищении и иных противоправных действиях – в течение 24 (двадцати четырех) часов;</w:t>
      </w:r>
    </w:p>
    <w:p>
      <w:pPr>
        <w:pStyle w:val="ListParagraph"/>
        <w:numPr>
          <w:ilvl w:val="0"/>
          <w:numId w:val="17"/>
        </w:numPr>
        <w:tabs>
          <w:tab w:val="clear" w:pos="708"/>
          <w:tab w:val="left" w:pos="1134" w:leader="none"/>
          <w:tab w:val="left" w:pos="1276" w:leader="none"/>
        </w:tabs>
        <w:ind w:left="0" w:firstLine="709"/>
        <w:jc w:val="both"/>
        <w:rPr>
          <w:highlight w:val="none"/>
          <w:shd w:fill="auto" w:val="clear"/>
        </w:rPr>
      </w:pPr>
      <w:r>
        <w:rPr>
          <w:shd w:fill="auto"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7"/>
        </w:numPr>
        <w:tabs>
          <w:tab w:val="clear" w:pos="708"/>
          <w:tab w:val="left" w:pos="1134" w:leader="none"/>
          <w:tab w:val="left" w:pos="1276" w:leader="none"/>
        </w:tabs>
        <w:ind w:left="0" w:firstLine="709"/>
        <w:jc w:val="both"/>
        <w:rPr>
          <w:highlight w:val="none"/>
          <w:shd w:fill="auto" w:val="clear"/>
        </w:rPr>
      </w:pPr>
      <w:r>
        <w:rPr>
          <w:shd w:fill="auto" w:val="clea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7"/>
        </w:numPr>
        <w:tabs>
          <w:tab w:val="clear" w:pos="708"/>
          <w:tab w:val="left" w:pos="1134" w:leader="none"/>
          <w:tab w:val="left" w:pos="1276" w:leader="none"/>
        </w:tabs>
        <w:ind w:left="0" w:firstLine="709"/>
        <w:jc w:val="both"/>
        <w:rPr>
          <w:highlight w:val="none"/>
          <w:shd w:fill="auto" w:val="clear"/>
        </w:rPr>
      </w:pPr>
      <w:r>
        <w:rPr>
          <w:shd w:fill="auto" w:val="clear"/>
        </w:rPr>
        <w:t>иных обстоятельствах, фактах, сообщениях в средствах массовой информации – в</w:t>
      </w:r>
      <w:r>
        <w:rPr>
          <w:shd w:fill="auto" w:val="clear"/>
          <w:lang w:val="en-US"/>
        </w:rPr>
        <w:t> </w:t>
      </w:r>
      <w:r>
        <w:rPr>
          <w:shd w:fill="auto" w:val="clear"/>
        </w:rPr>
        <w:t>течение 24 (двадцати четырех) часов.</w:t>
      </w:r>
    </w:p>
    <w:p>
      <w:pPr>
        <w:pStyle w:val="ListParagraph"/>
        <w:numPr>
          <w:ilvl w:val="2"/>
          <w:numId w:val="21"/>
        </w:numPr>
        <w:shd w:val="clear" w:color="auto" w:fill="FFFFFF"/>
        <w:tabs>
          <w:tab w:val="clear" w:pos="708"/>
          <w:tab w:val="left" w:pos="1418" w:leader="none"/>
        </w:tabs>
        <w:ind w:left="0" w:firstLine="709"/>
        <w:jc w:val="both"/>
        <w:rPr>
          <w:highlight w:val="none"/>
          <w:shd w:fill="auto" w:val="clear"/>
        </w:rPr>
      </w:pPr>
      <w:r>
        <w:rPr>
          <w:shd w:fill="auto" w:val="clea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1"/>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highlight w:val="none"/>
          <w:shd w:fill="auto" w:val="clear"/>
        </w:rPr>
      </w:pPr>
      <w:r>
        <w:rPr>
          <w:shd w:fill="auto" w:val="clear"/>
        </w:rPr>
      </w:r>
    </w:p>
    <w:p>
      <w:pPr>
        <w:pStyle w:val="ListParagraph"/>
        <w:numPr>
          <w:ilvl w:val="1"/>
          <w:numId w:val="21"/>
        </w:numPr>
        <w:shd w:val="clear" w:color="auto" w:fill="FFFFFF"/>
        <w:tabs>
          <w:tab w:val="clear" w:pos="708"/>
          <w:tab w:val="left" w:pos="1134" w:leader="none"/>
        </w:tabs>
        <w:ind w:left="0" w:firstLine="709"/>
        <w:jc w:val="both"/>
        <w:rPr>
          <w:highlight w:val="none"/>
          <w:shd w:fill="auto" w:val="clear"/>
        </w:rPr>
      </w:pPr>
      <w:r>
        <w:rPr>
          <w:u w:val="single"/>
          <w:shd w:fill="auto" w:val="clear"/>
        </w:rPr>
        <w:t>Исполнитель имеет право</w:t>
      </w:r>
      <w:r>
        <w:rPr>
          <w:shd w:fill="auto" w:val="clear"/>
        </w:rPr>
        <w:t>:</w:t>
      </w:r>
    </w:p>
    <w:p>
      <w:pPr>
        <w:pStyle w:val="ListParagraph"/>
        <w:numPr>
          <w:ilvl w:val="2"/>
          <w:numId w:val="22"/>
        </w:numPr>
        <w:shd w:val="clear" w:color="auto" w:fill="FFFFFF"/>
        <w:tabs>
          <w:tab w:val="clear" w:pos="708"/>
          <w:tab w:val="left" w:pos="1418" w:leader="none"/>
        </w:tabs>
        <w:ind w:left="0" w:firstLine="709"/>
        <w:jc w:val="both"/>
        <w:rPr>
          <w:highlight w:val="none"/>
          <w:shd w:fill="auto" w:val="clear"/>
        </w:rPr>
      </w:pPr>
      <w:r>
        <w:rPr>
          <w:shd w:fill="auto" w:val="clear"/>
        </w:rPr>
        <w:t>Самостоятельно организовать оказание Услуг.</w:t>
      </w:r>
    </w:p>
    <w:p>
      <w:pPr>
        <w:pStyle w:val="ListParagraph"/>
        <w:numPr>
          <w:ilvl w:val="2"/>
          <w:numId w:val="22"/>
        </w:numPr>
        <w:shd w:val="clear" w:color="auto" w:fill="FFFFFF"/>
        <w:tabs>
          <w:tab w:val="clear" w:pos="708"/>
          <w:tab w:val="left" w:pos="1418" w:leader="none"/>
        </w:tabs>
        <w:ind w:left="0" w:firstLine="709"/>
        <w:jc w:val="both"/>
        <w:rPr>
          <w:highlight w:val="none"/>
          <w:shd w:fill="auto" w:val="clear"/>
        </w:rPr>
      </w:pPr>
      <w:r>
        <w:rPr>
          <w:bCs/>
          <w:shd w:fill="auto" w:val="clear"/>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Получать от Заказчика разъяснения и / или указания, необходимые для исполнения обязательств по Договору. </w:t>
      </w:r>
    </w:p>
    <w:p>
      <w:pPr>
        <w:pStyle w:val="Style20"/>
        <w:tabs>
          <w:tab w:val="clear" w:pos="360"/>
        </w:tabs>
        <w:rPr>
          <w:rFonts w:ascii="Times New Roman" w:hAnsi="Times New Roman"/>
          <w:sz w:val="24"/>
          <w:highlight w:val="none"/>
          <w:shd w:fill="auto" w:val="clear"/>
        </w:rPr>
      </w:pPr>
      <w:r>
        <w:rPr>
          <w:rFonts w:ascii="Times New Roman" w:hAnsi="Times New Roman"/>
          <w:sz w:val="24"/>
          <w:shd w:fill="auto" w:val="clear"/>
        </w:rPr>
      </w:r>
    </w:p>
    <w:p>
      <w:pPr>
        <w:pStyle w:val="ListParagraph"/>
        <w:numPr>
          <w:ilvl w:val="0"/>
          <w:numId w:val="22"/>
        </w:numPr>
        <w:shd w:val="clear" w:color="auto" w:fill="FFFFFF"/>
        <w:tabs>
          <w:tab w:val="clear" w:pos="708"/>
          <w:tab w:val="left" w:pos="284" w:leader="none"/>
        </w:tabs>
        <w:ind w:left="0" w:hanging="0"/>
        <w:jc w:val="center"/>
        <w:rPr>
          <w:highlight w:val="none"/>
          <w:shd w:fill="auto" w:val="clear"/>
        </w:rPr>
      </w:pPr>
      <w:r>
        <w:rPr>
          <w:b/>
          <w:shd w:fill="auto" w:val="clear"/>
        </w:rPr>
        <w:t>Цена Договора и порядок расчетов</w:t>
      </w:r>
    </w:p>
    <w:p>
      <w:pPr>
        <w:pStyle w:val="ListParagraph"/>
        <w:numPr>
          <w:ilvl w:val="1"/>
          <w:numId w:val="28"/>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Цена Договора в соответствии с Расчетом стоимости Услуг (Приложение № 2 к Договору) является твердой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8"/>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Локальные расчеты стоимости являются неотъемлемой частью Сводного расчета стоимости Услуг (Приложение № 2 к Договору)</w:t>
      </w:r>
      <w:r>
        <w:rPr>
          <w:rStyle w:val="FootnoteReference"/>
          <w:bCs/>
          <w:shd w:fill="auto" w:val="clear"/>
        </w:rPr>
        <w:footnoteReference w:id="2"/>
      </w:r>
      <w:r>
        <w:rPr>
          <w:bCs/>
          <w:shd w:fill="auto" w:val="clear"/>
        </w:rPr>
        <w:t>.</w:t>
      </w:r>
    </w:p>
    <w:p>
      <w:pPr>
        <w:pStyle w:val="ListParagraph"/>
        <w:numPr>
          <w:ilvl w:val="1"/>
          <w:numId w:val="28"/>
        </w:numPr>
        <w:shd w:val="clear" w:color="auto" w:fill="FFFFFF"/>
        <w:tabs>
          <w:tab w:val="clear" w:pos="708"/>
          <w:tab w:val="left" w:pos="355" w:leader="none"/>
          <w:tab w:val="left" w:pos="1134" w:leader="none"/>
        </w:tabs>
        <w:ind w:left="0" w:firstLine="709"/>
        <w:jc w:val="both"/>
        <w:rPr>
          <w:highlight w:val="none"/>
          <w:shd w:fill="auto" w:val="clear"/>
        </w:rPr>
      </w:pPr>
      <w:r>
        <w:rPr>
          <w:shd w:fill="auto" w:val="clear"/>
        </w:rPr>
        <w:t>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8"/>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8"/>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8"/>
          <w:tab w:val="left" w:pos="1418" w:leader="none"/>
        </w:tabs>
        <w:ind w:left="0" w:firstLine="709"/>
        <w:jc w:val="both"/>
        <w:rPr>
          <w:highlight w:val="none"/>
          <w:shd w:fill="auto" w:val="clear"/>
        </w:rPr>
      </w:pPr>
      <w:r>
        <w:rPr>
          <w:shd w:fill="auto" w:val="clear"/>
        </w:rPr>
        <w:t xml:space="preserve">подлежащие уплате налоги, сборы и пошлины; </w:t>
      </w:r>
    </w:p>
    <w:p>
      <w:pPr>
        <w:pStyle w:val="ListParagraph"/>
        <w:numPr>
          <w:ilvl w:val="2"/>
          <w:numId w:val="18"/>
        </w:numPr>
        <w:shd w:val="clear" w:color="auto" w:fill="FFFFFF"/>
        <w:tabs>
          <w:tab w:val="clear" w:pos="708"/>
          <w:tab w:val="left" w:pos="1418" w:leader="none"/>
        </w:tabs>
        <w:ind w:left="0" w:firstLine="709"/>
        <w:jc w:val="both"/>
        <w:rPr>
          <w:highlight w:val="none"/>
          <w:shd w:fill="auto" w:val="clear"/>
        </w:rPr>
      </w:pPr>
      <w:r>
        <w:rPr>
          <w:shd w:fill="auto" w:val="clea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8"/>
          <w:tab w:val="left" w:pos="709" w:leader="none"/>
          <w:tab w:val="left" w:pos="851" w:leader="none"/>
          <w:tab w:val="left" w:pos="1134" w:leader="none"/>
        </w:tabs>
        <w:ind w:left="0" w:firstLine="709"/>
        <w:jc w:val="both"/>
        <w:rPr>
          <w:highlight w:val="none"/>
          <w:shd w:fill="auto" w:val="clear"/>
        </w:rPr>
      </w:pPr>
      <w:r>
        <w:rPr>
          <w:shd w:fill="auto" w:val="clea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shd w:val="clear" w:color="auto" w:fill="FFFFFF"/>
        <w:tabs>
          <w:tab w:val="clear" w:pos="708"/>
          <w:tab w:val="left" w:pos="709" w:leader="none"/>
          <w:tab w:val="left" w:pos="851" w:leader="none"/>
          <w:tab w:val="left" w:pos="1134" w:leader="none"/>
        </w:tabs>
        <w:ind w:left="0" w:firstLine="709"/>
        <w:jc w:val="both"/>
        <w:rPr>
          <w:highlight w:val="none"/>
          <w:shd w:fill="auto" w:val="clear"/>
        </w:rPr>
      </w:pPr>
      <w:bookmarkStart w:id="10" w:name="_Ref361858588"/>
      <w:r>
        <w:rPr>
          <w:shd w:fill="auto" w:val="clear"/>
        </w:rPr>
        <w:t>Оплата по Договору осуществляется Заказчиком в следующем порядке:</w:t>
      </w:r>
      <w:bookmarkEnd w:id="10"/>
      <w:r>
        <w:rPr>
          <w:shd w:fill="auto" w:val="clear"/>
        </w:rPr>
        <w:t xml:space="preserve"> </w:t>
      </w:r>
    </w:p>
    <w:p>
      <w:pPr>
        <w:pStyle w:val="ListParagraph"/>
        <w:numPr>
          <w:ilvl w:val="2"/>
          <w:numId w:val="20"/>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bookmarkStart w:id="11" w:name="_Ref373240288"/>
      <w:bookmarkStart w:id="12" w:name="_Ref361834178"/>
      <w:bookmarkEnd w:id="12"/>
      <w:r>
        <w:rPr>
          <w:shd w:fill="auto" w:val="clea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0"/>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r>
        <w:rPr>
          <w:bCs/>
          <w:shd w:fill="auto" w:val="clear"/>
        </w:rPr>
        <w:t xml:space="preserve">Авансовый платеж </w:t>
      </w:r>
      <w:r>
        <w:rPr>
          <w:shd w:fill="auto" w:val="clear"/>
        </w:rPr>
        <w:t xml:space="preserve">в размере 10 (десяти) процентов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пунктов 3.5.1 и 3.5.4 Договора. </w:t>
      </w:r>
      <w:bookmarkEnd w:id="11"/>
    </w:p>
    <w:p>
      <w:pPr>
        <w:pStyle w:val="ListParagraph"/>
        <w:numPr>
          <w:ilvl w:val="2"/>
          <w:numId w:val="20"/>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r>
        <w:rPr>
          <w:shd w:fill="auto" w:val="clear"/>
        </w:rPr>
        <w:t>Последующий платеж в размере разницы между стоимостью Услуг, определенной с учетом НДС по ставке,</w:t>
      </w:r>
      <w:r>
        <w:rPr>
          <w:bCs/>
          <w:shd w:fill="auto" w:val="clear"/>
        </w:rPr>
        <w:t xml:space="preserve"> установленной статьей 164 Налогового кодекса РФ на дату подписания Сторонами документов, указанных в пункте 4.1 Договора,</w:t>
      </w:r>
      <w:r>
        <w:rPr>
          <w:shd w:fill="auto" w:val="clear"/>
        </w:rPr>
        <w:t xml:space="preserve"> </w:t>
      </w:r>
      <w:r>
        <w:rPr>
          <w:rFonts w:eastAsia="Calibri"/>
          <w:color w:val="000000"/>
          <w:shd w:fill="auto" w:val="clear"/>
          <w:lang w:eastAsia="en-US"/>
        </w:rPr>
        <w:t xml:space="preserve">и ранее выплаченной суммой авансового платежа, </w:t>
      </w:r>
      <w:r>
        <w:rPr>
          <w:shd w:fill="auto" w:val="clear"/>
        </w:rPr>
        <w:t xml:space="preserve">выплачивается в течение </w:t>
      </w:r>
      <w:bookmarkStart w:id="13" w:name="_GoBack"/>
      <w:bookmarkEnd w:id="13"/>
      <w:r>
        <w:rPr>
          <w:shd w:fill="auto" w:val="clea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0"/>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bookmarkStart w:id="14" w:name="_Ref372549497"/>
      <w:bookmarkStart w:id="15" w:name="_Ref361834178_Копия_1"/>
      <w:bookmarkEnd w:id="15"/>
      <w:r>
        <w:rPr>
          <w:shd w:fill="auto" w:val="clea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4"/>
      <w:r>
        <w:rPr>
          <w:shd w:fill="auto" w:val="clear"/>
        </w:rPr>
        <w:t xml:space="preserve"> </w:t>
      </w:r>
    </w:p>
    <w:p>
      <w:pPr>
        <w:pStyle w:val="ListParagraph"/>
        <w:shd w:val="clear" w:color="auto" w:fill="FFFFFF"/>
        <w:tabs>
          <w:tab w:val="clear" w:pos="708"/>
          <w:tab w:val="left" w:pos="709" w:leader="none"/>
        </w:tabs>
        <w:ind w:left="0" w:firstLine="709"/>
        <w:jc w:val="both"/>
        <w:rPr>
          <w:highlight w:val="none"/>
          <w:shd w:fill="auto" w:val="clear"/>
        </w:rPr>
      </w:pPr>
      <w:r>
        <w:rPr>
          <w:shd w:fill="auto" w:val="clear"/>
        </w:rPr>
        <w:t xml:space="preserve">3.5.5. </w:t>
      </w:r>
      <w:r>
        <w:rPr>
          <w:bCs/>
          <w:shd w:fill="auto" w:val="clear"/>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shd w:fill="auto" w:val="clear"/>
        </w:rPr>
        <w:t>предоставил</w:t>
      </w:r>
      <w:r>
        <w:rPr>
          <w:bCs/>
          <w:shd w:fill="auto" w:val="clear"/>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0"/>
        </w:numPr>
        <w:shd w:val="clear" w:color="auto" w:fill="FFFFFF"/>
        <w:tabs>
          <w:tab w:val="clear" w:pos="708"/>
          <w:tab w:val="left" w:pos="1134" w:leader="none"/>
        </w:tabs>
        <w:ind w:left="0" w:firstLine="709"/>
        <w:jc w:val="both"/>
        <w:rPr>
          <w:highlight w:val="none"/>
          <w:shd w:fill="auto" w:val="clear"/>
        </w:rPr>
      </w:pPr>
      <w:r>
        <w:rPr>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8"/>
          <w:tab w:val="left" w:pos="1134" w:leader="none"/>
        </w:tabs>
        <w:ind w:left="0" w:firstLine="709"/>
        <w:jc w:val="both"/>
        <w:rPr>
          <w:highlight w:val="none"/>
          <w:shd w:fill="auto" w:val="clear"/>
        </w:rPr>
      </w:pPr>
      <w:r>
        <w:rPr>
          <w:shd w:fill="auto" w:val="clea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8"/>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0"/>
        </w:numPr>
        <w:shd w:val="clear" w:color="auto" w:fill="FFFFFF"/>
        <w:tabs>
          <w:tab w:val="clear" w:pos="708"/>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shd w:val="clear" w:color="auto" w:fill="FFFFFF"/>
        <w:tabs>
          <w:tab w:val="clear" w:pos="708"/>
          <w:tab w:val="left" w:pos="1134" w:leader="none"/>
        </w:tabs>
        <w:ind w:left="709" w:hanging="0"/>
        <w:jc w:val="both"/>
        <w:rPr>
          <w:highlight w:val="none"/>
          <w:shd w:fill="auto" w:val="clear"/>
        </w:rPr>
      </w:pPr>
      <w:r>
        <w:rPr>
          <w:shd w:fill="auto" w:val="clear"/>
        </w:rPr>
      </w:r>
    </w:p>
    <w:p>
      <w:pPr>
        <w:pStyle w:val="ListParagraph"/>
        <w:numPr>
          <w:ilvl w:val="0"/>
          <w:numId w:val="20"/>
        </w:numPr>
        <w:shd w:val="clear" w:color="auto" w:fill="FFFFFF"/>
        <w:tabs>
          <w:tab w:val="clear" w:pos="708"/>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23"/>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23"/>
        </w:numPr>
        <w:shd w:val="clear" w:color="auto" w:fill="FFFFFF"/>
        <w:tabs>
          <w:tab w:val="clear" w:pos="708"/>
          <w:tab w:val="left" w:pos="284" w:leader="none"/>
          <w:tab w:val="left" w:pos="1134" w:leader="none"/>
        </w:tabs>
        <w:ind w:left="0" w:firstLine="709"/>
        <w:jc w:val="both"/>
        <w:rPr>
          <w:highlight w:val="none"/>
          <w:shd w:fill="auto" w:val="clear"/>
        </w:rPr>
      </w:pPr>
      <w:bookmarkStart w:id="16"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6"/>
      <w:r>
        <w:rPr>
          <w:shd w:fill="auto" w:val="clear"/>
        </w:rPr>
        <w:t xml:space="preserve"> </w:t>
      </w:r>
    </w:p>
    <w:p>
      <w:pPr>
        <w:pStyle w:val="ListParagraph"/>
        <w:numPr>
          <w:ilvl w:val="1"/>
          <w:numId w:val="23"/>
        </w:numPr>
        <w:shd w:val="clear" w:color="auto" w:fill="FFFFFF"/>
        <w:tabs>
          <w:tab w:val="clear" w:pos="708"/>
          <w:tab w:val="left" w:pos="284" w:leader="none"/>
          <w:tab w:val="left" w:pos="1134" w:leader="none"/>
        </w:tabs>
        <w:ind w:left="0" w:firstLine="709"/>
        <w:jc w:val="both"/>
        <w:rPr>
          <w:highlight w:val="none"/>
          <w:shd w:fill="auto" w:val="clear"/>
        </w:rPr>
      </w:pPr>
      <w:bookmarkStart w:id="17"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8" w:name="_Ref361337525"/>
      <w:bookmarkEnd w:id="17"/>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3"/>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3"/>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8"/>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8"/>
          <w:tab w:val="left" w:pos="284" w:leader="none"/>
        </w:tabs>
        <w:ind w:left="0" w:hanging="0"/>
        <w:jc w:val="center"/>
        <w:rPr>
          <w:highlight w:val="none"/>
          <w:shd w:fill="auto" w:val="clear"/>
        </w:rPr>
      </w:pPr>
      <w:r>
        <w:rPr>
          <w:b/>
          <w:shd w:fill="auto" w:val="clear"/>
        </w:rPr>
        <w:t>Банковская гарантия</w:t>
      </w:r>
    </w:p>
    <w:p>
      <w:pPr>
        <w:pStyle w:val="ListParagraph"/>
        <w:numPr>
          <w:ilvl w:val="1"/>
          <w:numId w:val="24"/>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4"/>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должна быть безотзывной и безусловной (гарантия по первому требованию);</w:t>
      </w:r>
    </w:p>
    <w:p>
      <w:pPr>
        <w:pStyle w:val="ListParagraph"/>
        <w:numPr>
          <w:ilvl w:val="2"/>
          <w:numId w:val="24"/>
        </w:numPr>
        <w:shd w:val="clear" w:color="auto" w:fill="FFFFFF"/>
        <w:tabs>
          <w:tab w:val="clear" w:pos="708"/>
          <w:tab w:val="left" w:pos="1134" w:leader="none"/>
        </w:tabs>
        <w:ind w:left="0" w:firstLine="709"/>
        <w:jc w:val="both"/>
        <w:rPr>
          <w:highlight w:val="none"/>
          <w:shd w:fill="auto" w:val="clear"/>
        </w:rPr>
      </w:pPr>
      <w:r>
        <w:rPr>
          <w:bCs/>
          <w:shd w:fill="auto" w:val="clear"/>
        </w:rPr>
        <w:t>Бенефициар по Банковской гарантии – Заказчик, принципал – Исполнитель;</w:t>
      </w:r>
    </w:p>
    <w:p>
      <w:pPr>
        <w:pStyle w:val="ListParagraph"/>
        <w:numPr>
          <w:ilvl w:val="2"/>
          <w:numId w:val="25"/>
        </w:numPr>
        <w:shd w:val="clear" w:color="auto" w:fill="FFFFFF"/>
        <w:tabs>
          <w:tab w:val="clear" w:pos="708"/>
          <w:tab w:val="left" w:pos="1418" w:leader="none"/>
        </w:tabs>
        <w:ind w:left="0" w:firstLine="709"/>
        <w:jc w:val="both"/>
        <w:rPr>
          <w:highlight w:val="none"/>
          <w:shd w:fill="auto" w:val="clear"/>
        </w:rPr>
      </w:pPr>
      <w:r>
        <w:rPr>
          <w:bCs/>
          <w:shd w:fill="auto" w:val="clear"/>
        </w:rPr>
        <w:t>Сумма Банковской гарантии должна быть выражена в валюте расчетов по Договору;</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shd w:fill="auto" w:val="clear"/>
        </w:rPr>
        <w:t xml:space="preserve"> </w:t>
      </w:r>
      <w:r>
        <w:rPr>
          <w:bCs/>
          <w:shd w:fill="auto" w:val="clear"/>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8"/>
          <w:tab w:val="left" w:pos="1418" w:leader="none"/>
        </w:tabs>
        <w:ind w:left="0" w:firstLine="709"/>
        <w:jc w:val="both"/>
        <w:rPr>
          <w:highlight w:val="none"/>
          <w:shd w:fill="auto" w:val="clear"/>
        </w:rPr>
      </w:pPr>
      <w:r>
        <w:rPr>
          <w:bCs/>
          <w:shd w:fill="auto" w:val="clear"/>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8"/>
          <w:tab w:val="left" w:pos="1418" w:leader="none"/>
        </w:tabs>
        <w:ind w:left="0" w:firstLine="709"/>
        <w:jc w:val="both"/>
        <w:rPr>
          <w:highlight w:val="none"/>
          <w:shd w:fill="auto" w:val="clear"/>
        </w:rPr>
      </w:pPr>
      <w:r>
        <w:rPr>
          <w:bCs/>
          <w:shd w:fill="auto" w:val="clear"/>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8"/>
          <w:tab w:val="left" w:pos="1418" w:leader="none"/>
        </w:tabs>
        <w:ind w:left="0" w:firstLine="709"/>
        <w:jc w:val="both"/>
        <w:rPr>
          <w:highlight w:val="none"/>
          <w:shd w:fill="auto" w:val="clear"/>
        </w:rPr>
      </w:pPr>
      <w:r>
        <w:rPr>
          <w:bCs/>
          <w:shd w:fill="auto" w:val="clear"/>
          <w:lang w:val="ru-RU"/>
        </w:rPr>
        <w:t>нарушения Исполнителем сроков</w:t>
      </w:r>
      <w:r>
        <w:rPr>
          <w:shd w:fill="auto" w:val="clear"/>
          <w:lang w:val="ru-RU"/>
        </w:rPr>
        <w:t xml:space="preserve"> </w:t>
      </w:r>
      <w:r>
        <w:rPr>
          <w:bCs/>
          <w:shd w:fill="auto" w:val="clear"/>
          <w:lang w:val="ru-RU"/>
        </w:rPr>
        <w:t>оказания Услуг, установленных Договором более, чем на 60 (шестьдесят) календарных дней;</w:t>
      </w:r>
    </w:p>
    <w:p>
      <w:pPr>
        <w:pStyle w:val="Normal"/>
        <w:numPr>
          <w:ilvl w:val="0"/>
          <w:numId w:val="12"/>
        </w:numPr>
        <w:tabs>
          <w:tab w:val="clear" w:pos="708"/>
          <w:tab w:val="left" w:pos="1418" w:leader="none"/>
        </w:tabs>
        <w:ind w:left="0" w:firstLine="709"/>
        <w:jc w:val="both"/>
        <w:rPr>
          <w:highlight w:val="none"/>
          <w:shd w:fill="auto" w:val="clear"/>
        </w:rPr>
      </w:pPr>
      <w:r>
        <w:rPr>
          <w:bCs/>
          <w:shd w:fill="auto" w:val="clear"/>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8"/>
          <w:tab w:val="left" w:pos="1418" w:leader="none"/>
        </w:tabs>
        <w:ind w:left="0" w:firstLine="709"/>
        <w:jc w:val="both"/>
        <w:rPr>
          <w:highlight w:val="none"/>
          <w:shd w:fill="auto" w:val="clear"/>
        </w:rPr>
      </w:pPr>
      <w:r>
        <w:rPr>
          <w:bCs/>
          <w:shd w:fill="auto" w:val="clear"/>
          <w:lang w:val="ru-RU"/>
        </w:rPr>
        <w:t>введения арбитражным судом процедуры несостоятельности (банкротства)</w:t>
      </w:r>
      <w:r>
        <w:rPr>
          <w:shd w:fill="auto" w:val="clear"/>
          <w:lang w:val="ru-RU"/>
        </w:rPr>
        <w:t xml:space="preserve"> </w:t>
      </w:r>
      <w:r>
        <w:rPr>
          <w:bCs/>
          <w:shd w:fill="auto" w:val="clear"/>
          <w:lang w:val="ru-RU"/>
        </w:rPr>
        <w:t>в отношении Исполнителя;</w:t>
      </w:r>
    </w:p>
    <w:p>
      <w:pPr>
        <w:pStyle w:val="Normal"/>
        <w:numPr>
          <w:ilvl w:val="0"/>
          <w:numId w:val="12"/>
        </w:numPr>
        <w:tabs>
          <w:tab w:val="clear" w:pos="708"/>
          <w:tab w:val="left" w:pos="1418" w:leader="none"/>
        </w:tabs>
        <w:ind w:left="0" w:firstLine="709"/>
        <w:jc w:val="both"/>
        <w:rPr>
          <w:highlight w:val="none"/>
          <w:shd w:fill="auto" w:val="clear"/>
        </w:rPr>
      </w:pPr>
      <w:r>
        <w:rPr>
          <w:bCs/>
          <w:shd w:fill="auto" w:val="clear"/>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8"/>
          <w:tab w:val="left" w:pos="1418" w:leader="none"/>
        </w:tabs>
        <w:ind w:left="0" w:firstLine="709"/>
        <w:jc w:val="both"/>
        <w:rPr>
          <w:highlight w:val="none"/>
          <w:shd w:fill="auto" w:val="clear"/>
        </w:rPr>
      </w:pPr>
      <w:r>
        <w:rPr>
          <w:color w:val="000000"/>
          <w:shd w:fill="auto" w:val="clear"/>
          <w:lang w:val="ru-RU"/>
        </w:rPr>
        <w:t>признания Договора недействительным по причинам отсутствия необходимых</w:t>
      </w:r>
      <w:r>
        <w:rPr>
          <w:shd w:fill="auto" w:val="clear"/>
          <w:lang w:val="ru-RU"/>
        </w:rPr>
        <w:t xml:space="preserve"> корпоративных одобрений у Исполнителя;</w:t>
      </w:r>
    </w:p>
    <w:p>
      <w:pPr>
        <w:pStyle w:val="Normal"/>
        <w:numPr>
          <w:ilvl w:val="0"/>
          <w:numId w:val="12"/>
        </w:numPr>
        <w:tabs>
          <w:tab w:val="clear" w:pos="708"/>
          <w:tab w:val="left" w:pos="1418" w:leader="none"/>
        </w:tabs>
        <w:ind w:left="0" w:firstLine="709"/>
        <w:jc w:val="both"/>
        <w:rPr>
          <w:highlight w:val="none"/>
          <w:shd w:fill="auto" w:val="clear"/>
        </w:rPr>
      </w:pPr>
      <w:r>
        <w:rPr>
          <w:bCs/>
          <w:shd w:fill="auto" w:val="clear"/>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highlight w:val="none"/>
          <w:shd w:fill="auto" w:val="clear"/>
        </w:rPr>
      </w:pPr>
      <w:r>
        <w:rPr>
          <w:bCs/>
          <w:shd w:fill="auto" w:val="clear"/>
        </w:rPr>
        <w:t>Вместе с требованием о предъявлении суммы обеспечения к оплате Заказчик направляет Банку-Гаранту Банковскую гарантию (копия / оригинал</w:t>
      </w:r>
      <w:r>
        <w:rPr>
          <w:rStyle w:val="FootnoteReference"/>
          <w:bCs/>
          <w:shd w:fill="auto" w:val="clear"/>
        </w:rPr>
        <w:footnoteReference w:id="3"/>
      </w:r>
      <w:r>
        <w:rPr>
          <w:bCs/>
          <w:shd w:fill="auto" w:val="clear"/>
        </w:rPr>
        <w:t>).</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6"/>
        </w:numPr>
        <w:tabs>
          <w:tab w:val="clear" w:pos="708"/>
          <w:tab w:val="left" w:pos="1134" w:leader="none"/>
        </w:tabs>
        <w:ind w:left="0" w:firstLine="709"/>
        <w:jc w:val="both"/>
        <w:rPr>
          <w:highlight w:val="none"/>
          <w:shd w:fill="auto" w:val="clear"/>
        </w:rPr>
      </w:pPr>
      <w:r>
        <w:rPr>
          <w:bCs/>
          <w:shd w:fill="auto" w:val="clear"/>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6"/>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6"/>
        </w:numPr>
        <w:shd w:val="clear" w:color="auto" w:fill="FFFFFF"/>
        <w:tabs>
          <w:tab w:val="clear" w:pos="708"/>
          <w:tab w:val="left" w:pos="1134" w:leader="none"/>
        </w:tabs>
        <w:ind w:left="0" w:firstLine="709"/>
        <w:jc w:val="both"/>
        <w:rPr>
          <w:highlight w:val="none"/>
          <w:shd w:fill="auto" w:val="clear"/>
        </w:rPr>
      </w:pPr>
      <w:r>
        <w:rPr>
          <w:bCs/>
          <w:shd w:fill="auto" w:val="clear"/>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6"/>
        </w:numPr>
        <w:shd w:val="clear" w:color="auto" w:fill="FFFFFF"/>
        <w:tabs>
          <w:tab w:val="clear" w:pos="708"/>
          <w:tab w:val="left" w:pos="1134" w:leader="none"/>
        </w:tabs>
        <w:ind w:left="0" w:firstLine="709"/>
        <w:jc w:val="both"/>
        <w:rPr>
          <w:highlight w:val="none"/>
          <w:shd w:fill="auto" w:val="clear"/>
        </w:rPr>
      </w:pPr>
      <w:r>
        <w:rPr>
          <w:bCs/>
          <w:shd w:fill="auto" w:val="clear"/>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6"/>
        </w:numPr>
        <w:shd w:val="clear" w:color="auto" w:fill="FFFFFF"/>
        <w:tabs>
          <w:tab w:val="clear" w:pos="708"/>
          <w:tab w:val="left" w:pos="1134" w:leader="none"/>
        </w:tabs>
        <w:ind w:left="0" w:firstLine="709"/>
        <w:jc w:val="both"/>
        <w:rPr>
          <w:highlight w:val="none"/>
          <w:shd w:fill="auto" w:val="clear"/>
        </w:rPr>
      </w:pPr>
      <w:r>
        <w:rPr>
          <w:bCs/>
          <w:shd w:fill="auto" w:val="clear"/>
        </w:rPr>
        <w:t>В случаях</w:t>
      </w:r>
      <w:r>
        <w:rPr>
          <w:bCs/>
          <w:shd w:fill="auto" w:val="clear"/>
          <w:lang w:val="en-US"/>
        </w:rPr>
        <w:t>:</w:t>
      </w:r>
      <w:r>
        <w:rPr>
          <w:bCs/>
          <w:shd w:fill="auto" w:val="clear"/>
        </w:rPr>
        <w:t xml:space="preserve"> </w:t>
      </w:r>
    </w:p>
    <w:p>
      <w:pPr>
        <w:pStyle w:val="ListParagraph"/>
        <w:numPr>
          <w:ilvl w:val="1"/>
          <w:numId w:val="13"/>
        </w:numPr>
        <w:shd w:val="clear" w:color="auto" w:fill="FFFFFF"/>
        <w:tabs>
          <w:tab w:val="clear" w:pos="708"/>
          <w:tab w:val="left" w:pos="1134" w:leader="none"/>
        </w:tabs>
        <w:ind w:left="0" w:firstLine="709"/>
        <w:jc w:val="both"/>
        <w:rPr>
          <w:highlight w:val="none"/>
          <w:shd w:fill="auto" w:val="clear"/>
        </w:rPr>
      </w:pPr>
      <w:r>
        <w:rPr>
          <w:bCs/>
          <w:shd w:fill="auto" w:val="clear"/>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8"/>
          <w:tab w:val="left" w:pos="1134" w:leader="none"/>
        </w:tabs>
        <w:ind w:left="0" w:firstLine="709"/>
        <w:jc w:val="both"/>
        <w:rPr>
          <w:highlight w:val="none"/>
          <w:shd w:fill="auto" w:val="clear"/>
        </w:rPr>
      </w:pPr>
      <w:r>
        <w:rPr>
          <w:bCs/>
          <w:shd w:fill="auto" w:val="clear"/>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обязан предоставить Заказчику новую Банковскую гарантию</w:t>
      </w:r>
      <w:r>
        <w:rPr>
          <w:shd w:fill="auto" w:val="clear"/>
        </w:rPr>
        <w:t xml:space="preserve"> </w:t>
      </w:r>
      <w:r>
        <w:rPr>
          <w:bCs/>
          <w:shd w:fill="auto" w:val="clear"/>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highlight w:val="none"/>
          <w:shd w:fill="auto" w:val="clear"/>
        </w:rPr>
      </w:pPr>
      <w:r>
        <w:rPr>
          <w:bCs/>
          <w:shd w:fill="auto" w:val="clear"/>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shd w:fill="auto" w:val="clear"/>
        </w:rPr>
        <w:footnoteReference w:id="4"/>
      </w:r>
      <w:r>
        <w:rPr>
          <w:bCs/>
          <w:shd w:fill="auto" w:val="clear"/>
        </w:rPr>
        <w:t xml:space="preserve"> при выплате каждого платежа, причитающегося Исполнителю, до полного зачета неотработанного аванса</w:t>
      </w:r>
      <w:r>
        <w:rPr>
          <w:shd w:fill="auto" w:val="clear"/>
        </w:rPr>
        <w:t>.</w:t>
      </w:r>
    </w:p>
    <w:p>
      <w:pPr>
        <w:pStyle w:val="ListParagraph"/>
        <w:numPr>
          <w:ilvl w:val="1"/>
          <w:numId w:val="26"/>
        </w:numPr>
        <w:shd w:val="clear" w:color="auto" w:fill="FFFFFF"/>
        <w:tabs>
          <w:tab w:val="clear" w:pos="708"/>
          <w:tab w:val="left" w:pos="1134" w:leader="none"/>
        </w:tabs>
        <w:ind w:left="0" w:firstLine="709"/>
        <w:jc w:val="both"/>
        <w:rPr>
          <w:highlight w:val="none"/>
          <w:shd w:fill="auto" w:val="clear"/>
        </w:rPr>
      </w:pPr>
      <w:r>
        <w:rPr>
          <w:bCs/>
          <w:shd w:fill="auto" w:val="clear"/>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6"/>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0"/>
          <w:numId w:val="26"/>
        </w:numPr>
        <w:shd w:val="clear" w:color="auto" w:fill="FFFFFF"/>
        <w:tabs>
          <w:tab w:val="clear" w:pos="708"/>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26"/>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7"/>
        </w:numPr>
        <w:tabs>
          <w:tab w:val="clear" w:pos="708"/>
          <w:tab w:val="left" w:pos="496" w:leader="none"/>
          <w:tab w:val="left" w:pos="1134" w:leader="none"/>
        </w:tabs>
        <w:ind w:left="0" w:firstLine="709"/>
        <w:jc w:val="both"/>
        <w:rPr>
          <w:highlight w:val="none"/>
          <w:shd w:fill="auto" w:val="clear"/>
        </w:rPr>
      </w:pPr>
      <w:r>
        <w:rPr>
          <w:shd w:fill="auto" w:val="clea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7"/>
        </w:numPr>
        <w:tabs>
          <w:tab w:val="clear" w:pos="708"/>
          <w:tab w:val="left" w:pos="1134" w:leader="none"/>
        </w:tabs>
        <w:ind w:left="0" w:firstLine="709"/>
        <w:jc w:val="both"/>
        <w:rPr>
          <w:highlight w:val="none"/>
          <w:shd w:fill="auto" w:val="clear"/>
        </w:rPr>
      </w:pPr>
      <w:r>
        <w:rPr>
          <w:shd w:fill="auto" w:val="clea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7"/>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hd w:fill="auto" w:val="clear"/>
        </w:rPr>
        <w:t>трафной неустойки в размере 0,1 (ноль целых и одна десятая) процента от Цены Договора за каждый день просрочки.</w:t>
      </w:r>
    </w:p>
    <w:p>
      <w:pPr>
        <w:pStyle w:val="Normal"/>
        <w:numPr>
          <w:ilvl w:val="1"/>
          <w:numId w:val="27"/>
        </w:numPr>
        <w:tabs>
          <w:tab w:val="clear" w:pos="708"/>
          <w:tab w:val="left" w:pos="1134" w:leader="none"/>
          <w:tab w:val="left" w:pos="1276" w:leader="none"/>
        </w:tabs>
        <w:ind w:left="0" w:firstLine="709"/>
        <w:jc w:val="both"/>
        <w:rPr>
          <w:highlight w:val="none"/>
          <w:shd w:fill="auto" w:val="clear"/>
        </w:rPr>
      </w:pPr>
      <w:r>
        <w:rPr>
          <w:shd w:fill="auto" w:val="clea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7"/>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7"/>
        </w:numPr>
        <w:shd w:val="clear" w:color="auto" w:fill="FFFFFF"/>
        <w:tabs>
          <w:tab w:val="clear" w:pos="708"/>
          <w:tab w:val="left" w:pos="496" w:leader="none"/>
          <w:tab w:val="left" w:pos="1134" w:leader="none"/>
          <w:tab w:val="left" w:pos="1276"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bCs/>
          <w:shd w:fill="auto" w:val="clear"/>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27"/>
        </w:numPr>
        <w:tabs>
          <w:tab w:val="clear" w:pos="708"/>
          <w:tab w:val="left" w:pos="1134" w:leader="none"/>
          <w:tab w:val="left" w:pos="1418" w:leader="none"/>
        </w:tabs>
        <w:ind w:left="0" w:firstLine="709"/>
        <w:jc w:val="both"/>
        <w:rPr>
          <w:highlight w:val="none"/>
          <w:shd w:fill="auto" w:val="clear"/>
        </w:rPr>
      </w:pPr>
      <w:r>
        <w:rPr>
          <w:rFonts w:eastAsia="Calibri"/>
          <w:bCs/>
          <w:shd w:fill="auto" w:val="clear"/>
        </w:rPr>
        <w:t xml:space="preserve">Предусмотренная Договором неустойка за неисполнение (ненадлежащее исполнение) </w:t>
      </w:r>
      <w:r>
        <w:rPr>
          <w:shd w:fill="auto" w:val="clear"/>
        </w:rPr>
        <w:t>Исполнителе</w:t>
      </w:r>
      <w:r>
        <w:rPr>
          <w:rFonts w:eastAsia="Calibri"/>
          <w:bCs/>
          <w:shd w:fill="auto" w:val="clear"/>
        </w:rPr>
        <w:t>м обязательств является штрафной. Убытки подлежат возмещению в полной сумме сверх неустойки.</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shd w:fill="auto" w:val="clea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7"/>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7"/>
        </w:numPr>
        <w:shd w:val="clear" w:color="auto" w:fill="FFFFFF"/>
        <w:tabs>
          <w:tab w:val="clear" w:pos="708"/>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7"/>
        </w:numPr>
        <w:shd w:val="clear" w:color="auto" w:fill="FFFFFF"/>
        <w:tabs>
          <w:tab w:val="clear" w:pos="708"/>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7"/>
        </w:numPr>
        <w:shd w:val="clear" w:color="auto" w:fill="FFFFFF"/>
        <w:tabs>
          <w:tab w:val="clear" w:pos="708"/>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highlight w:val="none"/>
          <w:shd w:fill="auto" w:val="clear"/>
        </w:rPr>
      </w:pPr>
      <w:r>
        <w:rPr>
          <w:b/>
          <w:shd w:fill="auto" w:val="clear"/>
        </w:rPr>
      </w:r>
    </w:p>
    <w:p>
      <w:pPr>
        <w:pStyle w:val="ListParagraph"/>
        <w:numPr>
          <w:ilvl w:val="0"/>
          <w:numId w:val="27"/>
        </w:numPr>
        <w:shd w:val="clear" w:color="auto" w:fill="FFFFFF"/>
        <w:tabs>
          <w:tab w:val="clear" w:pos="708"/>
          <w:tab w:val="left" w:pos="284" w:leader="none"/>
        </w:tabs>
        <w:ind w:left="0" w:hanging="0"/>
        <w:jc w:val="center"/>
        <w:rPr>
          <w:highlight w:val="none"/>
          <w:shd w:fill="auto" w:val="clear"/>
        </w:rPr>
      </w:pPr>
      <w:r>
        <w:rPr>
          <w:b/>
          <w:shd w:fill="auto" w:val="clear"/>
        </w:rPr>
        <w:t>Исключительные права и патенты</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shd w:fill="auto" w:val="clear"/>
        </w:rPr>
        <w:t xml:space="preserve"> </w:t>
      </w:r>
      <w:r>
        <w:rPr>
          <w:bCs/>
          <w:shd w:fill="auto" w:val="clear"/>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shd w:fill="auto" w:val="clear"/>
        </w:rPr>
        <w:t>об оказании У</w:t>
      </w:r>
      <w:r>
        <w:rPr>
          <w:bCs/>
          <w:shd w:fill="auto" w:val="clear"/>
        </w:rPr>
        <w:t>слуг.</w:t>
      </w:r>
    </w:p>
    <w:p>
      <w:pPr>
        <w:pStyle w:val="ListParagraph"/>
        <w:shd w:val="clear" w:color="auto" w:fill="FFFFFF"/>
        <w:tabs>
          <w:tab w:val="clear" w:pos="708"/>
          <w:tab w:val="left" w:pos="1134" w:leader="none"/>
          <w:tab w:val="left" w:pos="2835" w:leader="none"/>
        </w:tabs>
        <w:ind w:left="0" w:firstLine="709"/>
        <w:jc w:val="both"/>
        <w:rPr>
          <w:highlight w:val="none"/>
          <w:shd w:fill="auto" w:val="clear"/>
        </w:rPr>
      </w:pPr>
      <w:r>
        <w:rPr>
          <w:shd w:fill="auto" w:val="clear"/>
        </w:rPr>
      </w:r>
    </w:p>
    <w:p>
      <w:pPr>
        <w:pStyle w:val="ListParagraph"/>
        <w:numPr>
          <w:ilvl w:val="0"/>
          <w:numId w:val="29"/>
        </w:numPr>
        <w:shd w:val="clear" w:color="auto" w:fill="FFFFFF"/>
        <w:tabs>
          <w:tab w:val="clear" w:pos="708"/>
          <w:tab w:val="left" w:pos="284" w:leader="none"/>
        </w:tabs>
        <w:ind w:left="0" w:hanging="0"/>
        <w:jc w:val="center"/>
        <w:rPr>
          <w:highlight w:val="none"/>
          <w:shd w:fill="auto" w:val="clear"/>
        </w:rPr>
      </w:pPr>
      <w:r>
        <w:rPr>
          <w:b/>
          <w:bCs/>
          <w:shd w:fill="auto" w:val="clear"/>
        </w:rPr>
        <w:t>Конфиденциальность</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 xml:space="preserve">данная Информация не относится к категории общедоступной или обязательной к раскрытию </w:t>
      </w:r>
      <w:r>
        <w:rPr>
          <w:bCs/>
          <w:shd w:fill="auto" w:val="clear"/>
        </w:rPr>
        <w:t>Заказчиком в соответствии с законодательством Российской Федерации.</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rPr>
        <w:t xml:space="preserve">финансовую </w:t>
      </w:r>
      <w:r>
        <w:rPr>
          <w:bCs/>
          <w:shd w:fill="auto" w:val="clear"/>
          <w:lang w:val="en-US"/>
        </w:rPr>
        <w:t>(</w:t>
      </w:r>
      <w:r>
        <w:rPr>
          <w:bCs/>
          <w:shd w:fill="auto" w:val="clear"/>
        </w:rPr>
        <w:t>бухгалтерскую) отчетность;</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rPr>
        <w:t>учетные регистры бухгалтерского учета;</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rPr>
        <w:t>бизнес-планы;</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bookmarkStart w:id="19" w:name="_Ref361337849"/>
      <w:r>
        <w:rPr>
          <w:bCs/>
          <w:shd w:fill="auto" w:val="clear"/>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hd w:fill="auto" w:val="clear"/>
        </w:rPr>
        <w:t xml:space="preserve"> </w:t>
      </w:r>
      <w:r>
        <w:rPr>
          <w:bCs/>
          <w:shd w:fill="auto" w:val="clear"/>
        </w:rPr>
        <w:t>(расторжения) или исполнения, в том числе:</w:t>
      </w:r>
      <w:bookmarkEnd w:id="19"/>
      <w:r>
        <w:rPr>
          <w:bCs/>
          <w:shd w:fill="auto" w:val="clear"/>
        </w:rPr>
        <w:t xml:space="preserve"> </w:t>
      </w:r>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r>
        <w:rPr>
          <w:bCs/>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r>
        <w:rPr>
          <w:bCs/>
          <w:shd w:fill="auto" w:val="clear"/>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r>
        <w:rPr>
          <w:bCs/>
          <w:shd w:fill="auto" w:val="clear"/>
        </w:rPr>
        <w:t xml:space="preserve">использовать Информацию исключительно для целей, для которых она была предоставлена; </w:t>
      </w:r>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r>
        <w:rPr>
          <w:bCs/>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r>
        <w:rPr>
          <w:bCs/>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bookmarkStart w:id="20" w:name="_Ref361337832"/>
      <w:r>
        <w:rPr>
          <w:bCs/>
          <w:shd w:fill="auto" w:val="clear"/>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0"/>
    </w:p>
    <w:p>
      <w:pPr>
        <w:pStyle w:val="ListParagraph"/>
        <w:numPr>
          <w:ilvl w:val="2"/>
          <w:numId w:val="29"/>
        </w:numPr>
        <w:shd w:val="clear" w:color="auto" w:fill="FFFFFF"/>
        <w:tabs>
          <w:tab w:val="clear" w:pos="708"/>
          <w:tab w:val="left" w:pos="1134" w:leader="none"/>
        </w:tabs>
        <w:ind w:left="0" w:firstLine="709"/>
        <w:jc w:val="both"/>
        <w:rPr>
          <w:highlight w:val="none"/>
          <w:shd w:fill="auto" w:val="clear"/>
        </w:rPr>
      </w:pPr>
      <w:r>
        <w:rPr>
          <w:bCs/>
          <w:shd w:fill="auto" w:val="clear"/>
        </w:rPr>
        <w:t>не разглашать третьим лицам факты передачи или получения Информации.</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bookmarkStart w:id="21" w:name="_Ref361337863"/>
      <w:r>
        <w:rPr>
          <w:bCs/>
          <w:shd w:fill="auto" w:val="clear"/>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1"/>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highlight w:val="none"/>
          <w:shd w:fill="auto" w:val="clear"/>
        </w:rPr>
      </w:pPr>
      <w:r>
        <w:rPr>
          <w:b/>
          <w:shd w:fill="auto" w:val="clear"/>
        </w:rPr>
      </w:r>
    </w:p>
    <w:p>
      <w:pPr>
        <w:pStyle w:val="ListParagraph"/>
        <w:numPr>
          <w:ilvl w:val="0"/>
          <w:numId w:val="29"/>
        </w:numPr>
        <w:shd w:val="clear" w:color="auto" w:fill="FFFFFF"/>
        <w:tabs>
          <w:tab w:val="clear" w:pos="708"/>
          <w:tab w:val="left" w:pos="284" w:leader="none"/>
        </w:tabs>
        <w:ind w:left="0" w:hanging="0"/>
        <w:jc w:val="center"/>
        <w:rPr>
          <w:highlight w:val="none"/>
          <w:shd w:fill="auto" w:val="clear"/>
        </w:rPr>
      </w:pPr>
      <w:r>
        <w:rPr>
          <w:b/>
          <w:bCs/>
          <w:shd w:fill="auto" w:val="clear"/>
        </w:rPr>
        <w:t>Разрешение споров</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Споры, указанные в пункте 9.1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15.8 Договора.</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highlight w:val="none"/>
          <w:shd w:fill="auto" w:val="clear"/>
        </w:rPr>
      </w:pPr>
      <w:r>
        <w:rPr>
          <w:shd w:fill="auto" w:val="clear"/>
        </w:rPr>
      </w:r>
    </w:p>
    <w:p>
      <w:pPr>
        <w:pStyle w:val="ListParagraph"/>
        <w:numPr>
          <w:ilvl w:val="0"/>
          <w:numId w:val="29"/>
        </w:numPr>
        <w:shd w:val="clear" w:color="auto" w:fill="FFFFFF"/>
        <w:tabs>
          <w:tab w:val="clear" w:pos="708"/>
          <w:tab w:val="left" w:pos="426" w:leader="none"/>
        </w:tabs>
        <w:ind w:left="0" w:hanging="0"/>
        <w:jc w:val="center"/>
        <w:rPr>
          <w:highlight w:val="none"/>
          <w:shd w:fill="auto" w:val="clear"/>
        </w:rPr>
      </w:pPr>
      <w:r>
        <w:rPr>
          <w:b/>
          <w:bCs/>
          <w:shd w:fill="auto" w:val="clear"/>
        </w:rPr>
        <w:t>Антикоррупционная оговорка</w:t>
      </w:r>
    </w:p>
    <w:p>
      <w:pPr>
        <w:pStyle w:val="ListParagraph"/>
        <w:widowControl w:val="false"/>
        <w:numPr>
          <w:ilvl w:val="1"/>
          <w:numId w:val="29"/>
        </w:numPr>
        <w:shd w:val="clear" w:color="auto" w:fill="FFFFFF"/>
        <w:tabs>
          <w:tab w:val="clear" w:pos="708"/>
          <w:tab w:val="left" w:pos="1134" w:leader="none"/>
        </w:tabs>
        <w:ind w:left="0" w:firstLine="709"/>
        <w:jc w:val="both"/>
        <w:rPr>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highlight w:val="none"/>
          <w:shd w:fill="auto" w:val="clear"/>
        </w:rPr>
      </w:pPr>
      <w:r>
        <w:rPr>
          <w:color w:val="000000"/>
          <w:shd w:fill="auto" w:val="clear"/>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highlight w:val="none"/>
          <w:shd w:fill="auto" w:val="clear"/>
        </w:rPr>
      </w:pPr>
      <w:r>
        <w:rPr>
          <w:shd w:fill="auto" w:val="clear"/>
          <w:lang w:val="ru-RU"/>
        </w:rPr>
        <w:t xml:space="preserve">10.7.1. Электронная почта: </w:t>
      </w:r>
      <w:r>
        <w:rPr>
          <w:shd w:fill="auto" w:val="clear"/>
        </w:rPr>
        <w:t>ld</w:t>
      </w:r>
      <w:r>
        <w:rPr>
          <w:shd w:fill="auto" w:val="clear"/>
          <w:lang w:val="ru-RU"/>
        </w:rPr>
        <w:t>@</w:t>
      </w:r>
      <w:r>
        <w:rPr>
          <w:shd w:fill="auto" w:val="clear"/>
        </w:rPr>
        <w:t>rushydro</w:t>
      </w:r>
      <w:r>
        <w:rPr>
          <w:shd w:fill="auto" w:val="clear"/>
          <w:lang w:val="ru-RU"/>
        </w:rPr>
        <w:t>.</w:t>
      </w:r>
      <w:r>
        <w:rPr>
          <w:shd w:fill="auto" w:val="clear"/>
        </w:rPr>
        <w:t>ru</w:t>
      </w:r>
      <w:r>
        <w:rPr>
          <w:shd w:fill="auto" w:val="clear"/>
          <w:lang w:val="ru-RU"/>
        </w:rPr>
        <w:t>.</w:t>
      </w:r>
    </w:p>
    <w:p>
      <w:pPr>
        <w:pStyle w:val="Normal"/>
        <w:shd w:val="clear" w:color="auto" w:fill="FFFFFF"/>
        <w:tabs>
          <w:tab w:val="clear" w:pos="708"/>
          <w:tab w:val="left" w:pos="567" w:leader="none"/>
          <w:tab w:val="left" w:pos="1134" w:leader="none"/>
        </w:tabs>
        <w:ind w:firstLine="709"/>
        <w:jc w:val="both"/>
        <w:rPr>
          <w:highlight w:val="none"/>
          <w:shd w:fill="auto" w:val="clear"/>
        </w:rPr>
      </w:pPr>
      <w:r>
        <w:rPr>
          <w:shd w:fill="auto" w:val="clear"/>
          <w:lang w:val="ru-RU"/>
        </w:rPr>
        <w:t xml:space="preserve">10.7.2. Специальная форма «обратной связи», размещенная на официальном сайте Общества в сети интернет: </w:t>
      </w:r>
      <w:r>
        <w:rPr>
          <w:shd w:fill="auto" w:val="clear"/>
        </w:rPr>
        <w:t>http</w:t>
      </w:r>
      <w:r>
        <w:rPr>
          <w:shd w:fill="auto" w:val="clear"/>
          <w:lang w:val="ru-RU"/>
        </w:rPr>
        <w:t>://</w:t>
      </w:r>
      <w:r>
        <w:rPr>
          <w:shd w:fill="auto" w:val="clear"/>
        </w:rPr>
        <w:t>www</w:t>
      </w:r>
      <w:r>
        <w:rPr>
          <w:shd w:fill="auto" w:val="clear"/>
          <w:lang w:val="ru-RU"/>
        </w:rPr>
        <w:t>.</w:t>
      </w:r>
      <w:r>
        <w:rPr>
          <w:shd w:fill="auto" w:val="clear"/>
        </w:rPr>
        <w:t>rushydro</w:t>
      </w:r>
      <w:r>
        <w:rPr>
          <w:shd w:fill="auto" w:val="clear"/>
          <w:lang w:val="ru-RU"/>
        </w:rPr>
        <w:t>.</w:t>
      </w:r>
      <w:r>
        <w:rPr>
          <w:shd w:fill="auto" w:val="clear"/>
        </w:rPr>
        <w:t>ru</w:t>
      </w:r>
      <w:r>
        <w:rPr>
          <w:shd w:fill="auto" w:val="clear"/>
          <w:lang w:val="ru-RU"/>
        </w:rPr>
        <w:t>/ (далее перейти по ссылке «Линия доверия» и заполнить поля специальной формы «обратной связи»);</w:t>
      </w:r>
    </w:p>
    <w:p>
      <w:pPr>
        <w:pStyle w:val="Normal"/>
        <w:ind w:firstLine="709"/>
        <w:jc w:val="both"/>
        <w:rPr>
          <w:highlight w:val="none"/>
          <w:shd w:fill="auto" w:val="clear"/>
        </w:rPr>
      </w:pPr>
      <w:r>
        <w:rPr>
          <w:shd w:fill="auto" w:val="clea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highlight w:val="none"/>
          <w:shd w:fill="auto" w:val="clear"/>
          <w:lang w:val="ru-RU"/>
        </w:rPr>
      </w:pPr>
      <w:r>
        <w:rPr>
          <w:b/>
          <w:shd w:fill="auto" w:val="clear"/>
          <w:lang w:val="ru-RU"/>
        </w:rPr>
      </w:r>
    </w:p>
    <w:p>
      <w:pPr>
        <w:pStyle w:val="ListParagraph"/>
        <w:numPr>
          <w:ilvl w:val="0"/>
          <w:numId w:val="29"/>
        </w:numPr>
        <w:shd w:val="clear" w:color="auto" w:fill="FFFFFF"/>
        <w:tabs>
          <w:tab w:val="clear" w:pos="708"/>
          <w:tab w:val="left" w:pos="426" w:leader="none"/>
        </w:tabs>
        <w:ind w:left="0" w:hanging="0"/>
        <w:jc w:val="center"/>
        <w:rPr>
          <w:highlight w:val="none"/>
          <w:shd w:fill="auto" w:val="clear"/>
        </w:rPr>
      </w:pPr>
      <w:r>
        <w:rPr>
          <w:b/>
          <w:bCs/>
          <w:shd w:fill="auto" w:val="clear"/>
        </w:rPr>
        <w:t>Обстоятельства непреодолимой силы (форс-мажор)</w:t>
      </w:r>
    </w:p>
    <w:p>
      <w:pPr>
        <w:pStyle w:val="ListParagraph"/>
        <w:numPr>
          <w:ilvl w:val="1"/>
          <w:numId w:val="29"/>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9"/>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9"/>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9"/>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9"/>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9"/>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highlight w:val="none"/>
          <w:shd w:fill="auto" w:val="clear"/>
        </w:rPr>
      </w:pPr>
      <w:r>
        <w:rPr>
          <w:bCs/>
          <w:shd w:fill="auto" w:val="clear"/>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highlight w:val="none"/>
          <w:shd w:fill="auto" w:val="clear"/>
        </w:rPr>
      </w:pPr>
      <w:r>
        <w:rPr>
          <w:shd w:fill="auto" w:val="clear"/>
        </w:rPr>
      </w:r>
    </w:p>
    <w:p>
      <w:pPr>
        <w:pStyle w:val="ListParagraph"/>
        <w:numPr>
          <w:ilvl w:val="0"/>
          <w:numId w:val="29"/>
        </w:numPr>
        <w:shd w:val="clear" w:color="auto" w:fill="FFFFFF"/>
        <w:tabs>
          <w:tab w:val="clear" w:pos="708"/>
          <w:tab w:val="left" w:pos="426" w:leader="none"/>
        </w:tabs>
        <w:ind w:left="0" w:hanging="0"/>
        <w:jc w:val="center"/>
        <w:rPr>
          <w:highlight w:val="none"/>
          <w:shd w:fill="auto" w:val="clear"/>
        </w:rPr>
      </w:pPr>
      <w:r>
        <w:rPr>
          <w:b/>
          <w:bCs/>
          <w:shd w:fill="auto" w:val="clear"/>
        </w:rPr>
        <w:t>Особые положения</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bCs/>
          <w:shd w:fill="auto" w:val="clear"/>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hd w:fill="auto" w:val="clear"/>
          </w:rPr>
          <w:t>№ 18162/09</w:t>
        </w:r>
      </w:hyperlink>
      <w:r>
        <w:rPr>
          <w:bCs/>
          <w:shd w:fill="auto" w:val="clear"/>
        </w:rPr>
        <w:t xml:space="preserve"> и от 25.05.2010 </w:t>
      </w:r>
      <w:hyperlink r:id="rId3">
        <w:r>
          <w:rPr>
            <w:bCs/>
            <w:shd w:fill="auto" w:val="clear"/>
          </w:rPr>
          <w:t>№ 15658/09</w:t>
        </w:r>
      </w:hyperlink>
      <w:r>
        <w:rPr>
          <w:bCs/>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соответствующие </w:t>
      </w:r>
      <w:hyperlink r:id="rId4">
        <w:r>
          <w:rPr>
            <w:bCs/>
            <w:shd w:fill="auto" w:val="clear"/>
          </w:rPr>
          <w:t>Критери</w:t>
        </w:r>
      </w:hyperlink>
      <w:r>
        <w:rPr>
          <w:bCs/>
          <w:shd w:fill="auto" w:val="clear"/>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bookmarkStart w:id="22" w:name="_Ref373243071"/>
      <w:r>
        <w:rPr>
          <w:bCs/>
          <w:shd w:fill="auto" w:val="clear"/>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2"/>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bCs/>
          <w:shd w:fill="auto" w:val="clear"/>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highlight w:val="none"/>
          <w:shd w:fill="auto" w:val="clear"/>
        </w:rPr>
      </w:pPr>
      <w:r>
        <w:rPr>
          <w:bCs/>
          <w:shd w:fill="auto" w:val="clear"/>
        </w:rPr>
      </w:r>
    </w:p>
    <w:p>
      <w:pPr>
        <w:pStyle w:val="ListParagraph"/>
        <w:numPr>
          <w:ilvl w:val="0"/>
          <w:numId w:val="29"/>
        </w:numPr>
        <w:shd w:val="clear" w:color="auto" w:fill="FFFFFF"/>
        <w:tabs>
          <w:tab w:val="clear" w:pos="708"/>
          <w:tab w:val="left" w:pos="426" w:leader="none"/>
        </w:tabs>
        <w:ind w:left="0" w:hanging="0"/>
        <w:jc w:val="center"/>
        <w:rPr>
          <w:highlight w:val="none"/>
          <w:shd w:fill="auto" w:val="clear"/>
        </w:rPr>
      </w:pPr>
      <w:r>
        <w:rPr>
          <w:b/>
          <w:bCs/>
          <w:shd w:fill="auto" w:val="clear"/>
        </w:rPr>
        <w:t>Заверения</w:t>
      </w:r>
      <w:r>
        <w:rPr>
          <w:b/>
          <w:shd w:fill="auto" w:val="clear"/>
        </w:rPr>
        <w:t xml:space="preserve"> Сторон</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bCs/>
          <w:shd w:fill="auto" w:val="clear"/>
        </w:rPr>
        <w:t>Каждая</w:t>
      </w:r>
      <w:r>
        <w:rPr>
          <w:shd w:fill="auto" w:val="clea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9"/>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Исполнитель</w:t>
      </w:r>
      <w:r>
        <w:rPr>
          <w:shd w:fill="auto" w:val="clea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9"/>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9"/>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В случае, если </w:t>
      </w:r>
      <w:r>
        <w:rPr>
          <w:bCs/>
          <w:shd w:fill="auto" w:val="clear"/>
        </w:rPr>
        <w:t xml:space="preserve">Исполнитель </w:t>
      </w:r>
      <w:r>
        <w:rPr>
          <w:shd w:fill="auto" w:val="clea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hd w:fill="auto" w:val="clear"/>
        </w:rPr>
        <w:t>Исполнитель о</w:t>
      </w:r>
      <w:r>
        <w:rPr>
          <w:shd w:fill="auto" w:val="clea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9"/>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highlight w:val="none"/>
          <w:shd w:fill="auto" w:val="clear"/>
        </w:rPr>
      </w:pPr>
      <w:r>
        <w:rPr>
          <w:b/>
          <w:shd w:fill="auto" w:val="clear"/>
        </w:rPr>
      </w:r>
    </w:p>
    <w:p>
      <w:pPr>
        <w:pStyle w:val="ListParagraph"/>
        <w:numPr>
          <w:ilvl w:val="0"/>
          <w:numId w:val="29"/>
        </w:numPr>
        <w:shd w:val="clear" w:color="auto" w:fill="FFFFFF"/>
        <w:tabs>
          <w:tab w:val="clear" w:pos="708"/>
          <w:tab w:val="left" w:pos="426" w:leader="none"/>
        </w:tabs>
        <w:ind w:left="0" w:hanging="0"/>
        <w:jc w:val="center"/>
        <w:rPr>
          <w:highlight w:val="none"/>
          <w:shd w:fill="auto" w:val="clear"/>
        </w:rPr>
      </w:pPr>
      <w:r>
        <w:rPr>
          <w:b/>
          <w:bCs/>
          <w:shd w:fill="auto" w:val="clear"/>
        </w:rPr>
        <w:t>П</w:t>
      </w:r>
      <w:r>
        <w:rPr>
          <w:b/>
          <w:shd w:fill="auto" w:val="clear"/>
        </w:rPr>
        <w:t>рекращение (расторжение) Договора</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shd w:fill="auto" w:val="clea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shd w:fill="auto" w:val="clear"/>
        </w:rPr>
        <w:t>Стороны установили, что существенным нарушением Договора Исполнителем является:</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6"/>
        </w:numPr>
        <w:tabs>
          <w:tab w:val="clear" w:pos="708"/>
          <w:tab w:val="left" w:pos="1134" w:leader="none"/>
        </w:tabs>
        <w:ind w:left="0" w:firstLine="709"/>
        <w:jc w:val="both"/>
        <w:rPr>
          <w:highlight w:val="none"/>
          <w:shd w:fill="auto" w:val="clear"/>
        </w:rPr>
      </w:pPr>
      <w:r>
        <w:rPr>
          <w:shd w:fill="auto" w:val="clea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1"/>
          <w:numId w:val="29"/>
        </w:numPr>
        <w:shd w:val="clear" w:color="auto" w:fill="FFFFFF"/>
        <w:tabs>
          <w:tab w:val="clear" w:pos="708"/>
          <w:tab w:val="left" w:pos="1134" w:leader="none"/>
        </w:tabs>
        <w:ind w:left="0" w:firstLine="709"/>
        <w:jc w:val="both"/>
        <w:rPr>
          <w:highlight w:val="none"/>
          <w:shd w:fill="auto" w:val="clear"/>
        </w:rPr>
      </w:pPr>
      <w:r>
        <w:rPr>
          <w:shd w:fill="auto" w:val="clea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highlight w:val="none"/>
          <w:shd w:fill="auto" w:val="clear"/>
        </w:rPr>
      </w:pPr>
      <w:r>
        <w:rPr>
          <w:b/>
          <w:bCs/>
          <w:shd w:fill="auto" w:val="clear"/>
        </w:rPr>
      </w:r>
    </w:p>
    <w:p>
      <w:pPr>
        <w:pStyle w:val="ListParagraph"/>
        <w:numPr>
          <w:ilvl w:val="0"/>
          <w:numId w:val="29"/>
        </w:numPr>
        <w:shd w:val="clear" w:color="auto" w:fill="FFFFFF"/>
        <w:tabs>
          <w:tab w:val="clear" w:pos="708"/>
          <w:tab w:val="left" w:pos="426" w:leader="none"/>
        </w:tabs>
        <w:ind w:left="0" w:hanging="0"/>
        <w:jc w:val="center"/>
        <w:rPr>
          <w:highlight w:val="none"/>
          <w:shd w:fill="auto" w:val="clear"/>
        </w:rPr>
      </w:pPr>
      <w:r>
        <w:rPr>
          <w:b/>
          <w:bCs/>
          <w:shd w:fill="auto" w:val="clear"/>
        </w:rPr>
        <w:t>Заключительные положения</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9"/>
        </w:numPr>
        <w:snapToGrid w:val="false"/>
        <w:ind w:left="0" w:firstLine="709"/>
        <w:jc w:val="both"/>
        <w:rPr>
          <w:highlight w:val="none"/>
          <w:shd w:fill="auto" w:val="clear"/>
        </w:rPr>
      </w:pPr>
      <w:r>
        <w:rPr>
          <w:shd w:fill="auto" w:val="clea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none"/>
          <w:shd w:fill="auto" w:val="clear"/>
        </w:rPr>
      </w:pPr>
      <w:r>
        <w:rPr>
          <w:shd w:fill="auto" w:val="clea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15.7 Договора. </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15.8 Договора. </w:t>
      </w:r>
    </w:p>
    <w:p>
      <w:pPr>
        <w:pStyle w:val="ListParagraph"/>
        <w:numPr>
          <w:ilvl w:val="1"/>
          <w:numId w:val="29"/>
        </w:numPr>
        <w:shd w:val="clear" w:color="auto" w:fill="FFFFFF"/>
        <w:tabs>
          <w:tab w:val="clear" w:pos="708"/>
          <w:tab w:val="left" w:pos="426" w:leader="none"/>
        </w:tabs>
        <w:ind w:left="0" w:firstLine="709"/>
        <w:jc w:val="both"/>
        <w:rPr>
          <w:highlight w:val="none"/>
          <w:shd w:fill="auto" w:val="clear"/>
        </w:rPr>
      </w:pPr>
      <w:r>
        <w:rPr>
          <w:shd w:fill="auto" w:val="clea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highlight w:val="none"/>
          <w:shd w:fill="auto" w:val="clear"/>
        </w:rPr>
      </w:pPr>
      <w:r>
        <w:rPr>
          <w:bCs/>
          <w:shd w:fill="auto" w:val="clear"/>
        </w:rPr>
        <w:t xml:space="preserve">15.8.2. 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highlight w:val="none"/>
          <w:shd w:fill="auto" w:val="clear"/>
        </w:rPr>
      </w:pPr>
      <w:r>
        <w:rPr>
          <w:bCs/>
          <w:shd w:fill="auto" w:val="clear"/>
        </w:rPr>
        <w:t>15.8.3.  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w:t>
      </w:r>
    </w:p>
    <w:p>
      <w:pPr>
        <w:pStyle w:val="ListParagraph"/>
        <w:numPr>
          <w:ilvl w:val="1"/>
          <w:numId w:val="29"/>
        </w:numPr>
        <w:shd w:val="clear" w:color="auto" w:fill="FFFFFF"/>
        <w:tabs>
          <w:tab w:val="clear" w:pos="708"/>
          <w:tab w:val="left" w:pos="1418" w:leader="none"/>
        </w:tabs>
        <w:ind w:left="0" w:firstLine="709"/>
        <w:jc w:val="both"/>
        <w:rPr>
          <w:highlight w:val="none"/>
          <w:shd w:fill="auto" w:val="clear"/>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9"/>
        </w:numPr>
        <w:shd w:val="clear" w:color="auto" w:fill="FFFFFF"/>
        <w:tabs>
          <w:tab w:val="clear" w:pos="708"/>
          <w:tab w:val="left" w:pos="1418" w:leader="none"/>
        </w:tabs>
        <w:ind w:left="0" w:firstLine="709"/>
        <w:jc w:val="both"/>
        <w:rPr>
          <w:highlight w:val="none"/>
          <w:shd w:fill="auto" w:val="clear"/>
        </w:rPr>
      </w:pPr>
      <w:r>
        <w:rPr>
          <w:shd w:fill="auto" w:val="clear"/>
        </w:rPr>
        <w:t>Уступка (</w:t>
      </w:r>
      <w:r>
        <w:rPr>
          <w:bCs/>
          <w:shd w:fill="auto" w:val="clear"/>
        </w:rPr>
        <w:t>передача</w:t>
      </w:r>
      <w:r>
        <w:rPr>
          <w:shd w:fill="auto" w:val="clear"/>
        </w:rPr>
        <w:t xml:space="preserve">), в том числе в залог, прав (требований) к Заказчику по денежным обязательствам, </w:t>
      </w:r>
      <w:r>
        <w:rPr>
          <w:bCs/>
          <w:shd w:fill="auto" w:val="clear"/>
        </w:rPr>
        <w:t xml:space="preserve">возникшим из Договора, и </w:t>
      </w:r>
      <w:r>
        <w:rPr>
          <w:shd w:fill="auto" w:val="clear"/>
        </w:rPr>
        <w:t>принадлежащих Исполнителю</w:t>
      </w:r>
      <w:r>
        <w:rPr>
          <w:bCs/>
          <w:shd w:fill="auto" w:val="clear"/>
        </w:rPr>
        <w:t>, осуществляется</w:t>
      </w:r>
      <w:r>
        <w:rPr>
          <w:shd w:fill="auto" w:val="clear"/>
        </w:rPr>
        <w:t xml:space="preserve"> только </w:t>
      </w:r>
      <w:r>
        <w:rPr>
          <w:bCs/>
          <w:shd w:fill="auto" w:val="clear"/>
        </w:rPr>
        <w:t>при условии</w:t>
      </w:r>
      <w:r>
        <w:rPr>
          <w:shd w:fill="auto" w:val="clear"/>
        </w:rPr>
        <w:t xml:space="preserve"> предварительного письменного согласия Заказчика и оформляется </w:t>
      </w:r>
      <w:r>
        <w:rPr>
          <w:bCs/>
          <w:shd w:fill="auto" w:val="clear"/>
        </w:rPr>
        <w:t>трёхсторонним</w:t>
      </w:r>
      <w:r>
        <w:rPr>
          <w:shd w:fill="auto" w:val="clear"/>
        </w:rPr>
        <w:t xml:space="preserve"> договором</w:t>
      </w:r>
      <w:r>
        <w:rPr>
          <w:bCs/>
          <w:shd w:fill="auto" w:val="clear"/>
        </w:rPr>
        <w:t>.</w:t>
      </w:r>
    </w:p>
    <w:p>
      <w:pPr>
        <w:pStyle w:val="ListParagraph"/>
        <w:numPr>
          <w:ilvl w:val="1"/>
          <w:numId w:val="29"/>
        </w:numPr>
        <w:shd w:val="clear" w:color="auto" w:fill="FFFFFF"/>
        <w:tabs>
          <w:tab w:val="clear" w:pos="708"/>
          <w:tab w:val="left" w:pos="1418" w:leader="none"/>
        </w:tabs>
        <w:ind w:left="0" w:firstLine="709"/>
        <w:jc w:val="both"/>
        <w:rPr>
          <w:highlight w:val="none"/>
          <w:shd w:fill="auto" w:val="clear"/>
        </w:rPr>
      </w:pPr>
      <w:r>
        <w:rPr>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15.11.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highlight w:val="none"/>
          <w:shd w:fill="auto" w:val="clear"/>
          <w:lang w:val="ru-RU"/>
        </w:rPr>
      </w:pPr>
      <w:r>
        <w:rPr>
          <w:shd w:fill="auto" w:val="clear"/>
          <w:lang w:val="ru-RU"/>
        </w:rPr>
      </w:r>
    </w:p>
    <w:p>
      <w:pPr>
        <w:pStyle w:val="ListParagraph"/>
        <w:numPr>
          <w:ilvl w:val="0"/>
          <w:numId w:val="29"/>
        </w:numPr>
        <w:shd w:val="clear" w:color="auto" w:fill="FFFFFF"/>
        <w:tabs>
          <w:tab w:val="clear" w:pos="708"/>
          <w:tab w:val="left" w:pos="426" w:leader="none"/>
        </w:tabs>
        <w:jc w:val="center"/>
        <w:rPr>
          <w:highlight w:val="none"/>
          <w:shd w:fill="auto" w:val="clear"/>
        </w:rPr>
      </w:pPr>
      <w:r>
        <w:rPr>
          <w:b/>
          <w:bCs/>
          <w:shd w:fill="auto" w:val="clear"/>
        </w:rPr>
        <w:t>Список приложений</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1 – Задание на оказание Услуг;</w:t>
      </w:r>
    </w:p>
    <w:p>
      <w:pPr>
        <w:pStyle w:val="Normal"/>
        <w:tabs>
          <w:tab w:val="clear" w:pos="708"/>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3 – Форма Акта сдачи-приемки технической и иной документации</w:t>
      </w:r>
      <w:r>
        <w:rPr>
          <w:bCs/>
          <w:shd w:fill="auto" w:val="clear"/>
          <w:lang w:val="ru-RU"/>
        </w:rPr>
        <w:t>.</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4 – Форма Акта об оказании услуг</w:t>
      </w:r>
      <w:r>
        <w:rPr>
          <w:shd w:fill="auto" w:val="clear"/>
          <w:lang w:val="ru-RU" w:eastAsia="en-US"/>
        </w:rPr>
        <w:t>.</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5</w:t>
      </w:r>
      <w:r>
        <w:rPr>
          <w:bCs/>
          <w:shd w:fill="auto" w:val="clear"/>
          <w:lang w:val="ru-RU"/>
        </w:rPr>
        <w:t xml:space="preserve"> </w:t>
      </w:r>
      <w:r>
        <w:rPr>
          <w:shd w:fill="auto" w:val="clear"/>
          <w:lang w:val="ru-RU"/>
        </w:rPr>
        <w:t>–</w:t>
      </w:r>
      <w:r>
        <w:rPr>
          <w:bCs/>
          <w:shd w:fill="auto" w:val="clear"/>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highlight w:val="none"/>
          <w:shd w:fill="auto" w:val="clear"/>
        </w:rPr>
      </w:pPr>
      <w:r>
        <w:rPr>
          <w:bCs/>
          <w:shd w:fill="auto" w:val="clear"/>
          <w:lang w:val="ru-RU"/>
        </w:rPr>
        <w:t>П</w:t>
      </w:r>
      <w:r>
        <w:rPr>
          <w:shd w:fill="auto" w:val="clear"/>
          <w:lang w:val="ru-RU" w:eastAsia="en-US"/>
        </w:rPr>
        <w:t xml:space="preserve">риложение № 6 – </w:t>
      </w:r>
      <w:r>
        <w:rPr>
          <w:bCs/>
          <w:shd w:fill="auto" w:val="clear"/>
          <w:lang w:val="ru-RU"/>
        </w:rPr>
        <w:t>Критерии отбора Банков-Гарантов.</w:t>
      </w:r>
      <w:r>
        <w:rPr>
          <w:shd w:fill="auto" w:val="clear"/>
          <w:lang w:val="ru-RU" w:eastAsia="en-US"/>
        </w:rPr>
        <w:t xml:space="preserve"> </w:t>
      </w:r>
    </w:p>
    <w:p>
      <w:pPr>
        <w:pStyle w:val="Normal"/>
        <w:jc w:val="both"/>
        <w:rPr>
          <w:highlight w:val="none"/>
          <w:shd w:fill="auto" w:val="clear"/>
        </w:rPr>
      </w:pPr>
      <w:r>
        <w:rPr>
          <w:shd w:fill="auto" w:val="clear"/>
          <w:lang w:val="ru-RU"/>
        </w:rPr>
        <w:t xml:space="preserve">Приложение № 7 </w:t>
      </w:r>
      <w:r>
        <w:rPr>
          <w:shd w:fill="auto" w:val="clear"/>
          <w:lang w:val="ru-RU" w:eastAsia="en-US"/>
        </w:rPr>
        <w:t xml:space="preserve">– Форма </w:t>
      </w:r>
      <w:r>
        <w:rPr>
          <w:bCs/>
          <w:color w:val="000000"/>
          <w:shd w:fill="auto" w:val="clear"/>
          <w:lang w:val="ru-RU"/>
        </w:rPr>
        <w:t>справки о заключенных договорах Исполнителя по договору с субисполнителями</w:t>
      </w:r>
      <w:r>
        <w:rPr>
          <w:shd w:fill="auto" w:val="clea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highlight w:val="none"/>
          <w:shd w:fill="auto" w:val="clear"/>
          <w:lang w:eastAsia="en-US"/>
        </w:rPr>
      </w:pPr>
      <w:r>
        <w:rPr>
          <w:shd w:fill="auto" w:val="clear"/>
          <w:lang w:eastAsia="en-US"/>
        </w:rPr>
      </w:r>
    </w:p>
    <w:p>
      <w:pPr>
        <w:pStyle w:val="Normal"/>
        <w:shd w:val="clear" w:color="auto" w:fill="FFFFFF"/>
        <w:tabs>
          <w:tab w:val="clear" w:pos="708"/>
          <w:tab w:val="left" w:pos="426" w:leader="none"/>
        </w:tabs>
        <w:jc w:val="center"/>
        <w:rPr>
          <w:highlight w:val="none"/>
          <w:shd w:fill="auto" w:val="clear"/>
        </w:rPr>
      </w:pPr>
      <w:r>
        <w:rPr>
          <w:b/>
          <w:bCs/>
          <w:color w:val="000000"/>
          <w:shd w:fill="auto" w:val="clear"/>
          <w:lang w:val="ru-RU"/>
        </w:rPr>
        <w:t>17. Адреса и платежные реквизиты Сторон</w:t>
      </w:r>
    </w:p>
    <w:p>
      <w:pPr>
        <w:pStyle w:val="Normal"/>
        <w:jc w:val="right"/>
        <w:rPr>
          <w:highlight w:val="none"/>
          <w:shd w:fill="auto" w:val="clear"/>
          <w:lang w:val="ru-RU"/>
        </w:rPr>
      </w:pPr>
      <w:r>
        <w:rPr>
          <w:shd w:fill="auto" w:val="clea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highlight w:val="none"/>
                <w:shd w:fill="auto" w:val="clear"/>
              </w:rPr>
            </w:pPr>
            <w:r>
              <w:rPr>
                <w:shd w:fill="auto" w:val="clear"/>
                <w:lang w:val="ru-RU"/>
              </w:rPr>
              <w:t>ЗАКАЗЧИК:</w:t>
            </w:r>
          </w:p>
        </w:tc>
        <w:tc>
          <w:tcPr>
            <w:tcW w:w="4643" w:type="dxa"/>
            <w:tcBorders/>
            <w:shd w:color="auto" w:fill="auto" w:val="clear"/>
          </w:tcPr>
          <w:p>
            <w:pPr>
              <w:pStyle w:val="Normal"/>
              <w:widowControl w:val="false"/>
              <w:rPr>
                <w:highlight w:val="none"/>
                <w:shd w:fill="auto" w:val="clear"/>
              </w:rPr>
            </w:pPr>
            <w:r>
              <w:rPr>
                <w:shd w:fill="auto" w:val="clear"/>
                <w:lang w:val="ru-RU"/>
              </w:rPr>
              <w:t>ИСПОЛНИТЕЛЬ:</w:t>
            </w:r>
          </w:p>
        </w:tc>
      </w:tr>
      <w:tr>
        <w:trPr/>
        <w:tc>
          <w:tcPr>
            <w:tcW w:w="4643" w:type="dxa"/>
            <w:tcBorders/>
            <w:shd w:color="auto" w:fill="auto" w:val="clear"/>
          </w:tcPr>
          <w:p>
            <w:pPr>
              <w:pStyle w:val="Normal"/>
              <w:widowControl w:val="false"/>
              <w:rPr>
                <w:highlight w:val="none"/>
                <w:shd w:fill="auto" w:val="clear"/>
              </w:rPr>
            </w:pPr>
            <w:r>
              <w:rPr>
                <w:b/>
                <w:shd w:fill="auto" w:val="clear"/>
                <w:lang w:val="ru-RU"/>
              </w:rPr>
              <w:t>Публичное акционерное общество</w:t>
            </w:r>
          </w:p>
          <w:p>
            <w:pPr>
              <w:pStyle w:val="Normal"/>
              <w:widowControl w:val="false"/>
              <w:rPr>
                <w:highlight w:val="none"/>
                <w:shd w:fill="auto" w:val="clear"/>
              </w:rPr>
            </w:pPr>
            <w:r>
              <w:rPr>
                <w:b/>
                <w:shd w:fill="auto" w:val="clear"/>
                <w:lang w:val="ru-RU"/>
              </w:rPr>
              <w:t>«Федеральная гидрогенерирующая</w:t>
            </w:r>
          </w:p>
          <w:p>
            <w:pPr>
              <w:pStyle w:val="Normal"/>
              <w:widowControl w:val="false"/>
              <w:rPr>
                <w:highlight w:val="none"/>
                <w:shd w:fill="auto" w:val="clear"/>
              </w:rPr>
            </w:pPr>
            <w:r>
              <w:rPr>
                <w:b/>
                <w:shd w:fill="auto" w:val="clear"/>
                <w:lang w:val="ru-RU"/>
              </w:rPr>
              <w:t>компания - РусГидро» (ПАО</w:t>
            </w:r>
          </w:p>
          <w:p>
            <w:pPr>
              <w:pStyle w:val="Normal"/>
              <w:widowControl w:val="false"/>
              <w:rPr>
                <w:highlight w:val="none"/>
                <w:shd w:fill="auto" w:val="clear"/>
              </w:rPr>
            </w:pPr>
            <w:r>
              <w:rPr>
                <w:b/>
                <w:shd w:fill="auto" w:val="clear"/>
                <w:lang w:val="ru-RU"/>
              </w:rPr>
              <w:t>«РусГидро»)</w:t>
            </w:r>
          </w:p>
          <w:p>
            <w:pPr>
              <w:pStyle w:val="Normal"/>
              <w:widowControl w:val="false"/>
              <w:rPr>
                <w:b w:val="false"/>
                <w:bCs w:val="false"/>
              </w:rPr>
            </w:pPr>
            <w:r>
              <w:rPr>
                <w:b w:val="false"/>
                <w:bCs w:val="false"/>
                <w:shd w:fill="auto" w:val="clear"/>
                <w:lang w:val="ru-RU"/>
              </w:rPr>
              <w:t>Место нахождения:</w:t>
            </w:r>
          </w:p>
          <w:p>
            <w:pPr>
              <w:pStyle w:val="Normal"/>
              <w:widowControl w:val="false"/>
              <w:rPr>
                <w:b w:val="false"/>
                <w:bCs w:val="false"/>
              </w:rPr>
            </w:pPr>
            <w:r>
              <w:rPr>
                <w:b w:val="false"/>
                <w:bCs w:val="false"/>
                <w:shd w:fill="auto" w:val="clear"/>
                <w:lang w:val="ru-RU"/>
              </w:rPr>
              <w:t>660049, Красноярский край, г. Красноярск,</w:t>
            </w:r>
          </w:p>
          <w:p>
            <w:pPr>
              <w:pStyle w:val="Normal"/>
              <w:widowControl w:val="false"/>
              <w:rPr>
                <w:b w:val="false"/>
                <w:bCs w:val="false"/>
              </w:rPr>
            </w:pPr>
            <w:r>
              <w:rPr>
                <w:b w:val="false"/>
                <w:bCs w:val="false"/>
                <w:shd w:fill="auto" w:val="clear"/>
                <w:lang w:val="ru-RU"/>
              </w:rPr>
              <w:t>ул. Перенсона, зд. 2а, пом. 1</w:t>
            </w:r>
          </w:p>
          <w:p>
            <w:pPr>
              <w:pStyle w:val="Normal"/>
              <w:widowControl w:val="false"/>
              <w:rPr>
                <w:b w:val="false"/>
                <w:bCs w:val="false"/>
              </w:rPr>
            </w:pPr>
            <w:r>
              <w:rPr>
                <w:b w:val="false"/>
                <w:bCs w:val="false"/>
                <w:shd w:fill="auto" w:val="clear"/>
                <w:lang w:val="ru-RU"/>
              </w:rPr>
              <w:t>ОГРН 1042401810494,</w:t>
            </w:r>
          </w:p>
          <w:p>
            <w:pPr>
              <w:pStyle w:val="Normal"/>
              <w:widowControl w:val="false"/>
              <w:rPr>
                <w:b w:val="false"/>
                <w:bCs w:val="false"/>
              </w:rPr>
            </w:pPr>
            <w:r>
              <w:rPr>
                <w:b w:val="false"/>
                <w:bCs w:val="false"/>
                <w:shd w:fill="auto" w:val="clear"/>
                <w:lang w:val="ru-RU"/>
              </w:rPr>
              <w:t>ИНН 2460066195 / КПП 246601001</w:t>
            </w:r>
          </w:p>
          <w:p>
            <w:pPr>
              <w:pStyle w:val="Normal"/>
              <w:widowControl w:val="false"/>
              <w:rPr>
                <w:b w:val="false"/>
                <w:bCs w:val="false"/>
              </w:rPr>
            </w:pPr>
            <w:r>
              <w:rPr>
                <w:b w:val="false"/>
                <w:bCs w:val="false"/>
                <w:shd w:fill="auto" w:val="clear"/>
                <w:lang w:val="ru-RU"/>
              </w:rPr>
              <w:t>Филиал ПАО «РусГидро» - «Бурейская</w:t>
            </w:r>
          </w:p>
          <w:p>
            <w:pPr>
              <w:pStyle w:val="Normal"/>
              <w:widowControl w:val="false"/>
              <w:rPr>
                <w:b w:val="false"/>
                <w:bCs w:val="false"/>
              </w:rPr>
            </w:pPr>
            <w:r>
              <w:rPr>
                <w:b w:val="false"/>
                <w:bCs w:val="false"/>
                <w:shd w:fill="auto" w:val="clear"/>
                <w:lang w:val="ru-RU"/>
              </w:rPr>
              <w:t>ГЭС». Адрес филиала: 676731, Амурская</w:t>
            </w:r>
          </w:p>
          <w:p>
            <w:pPr>
              <w:pStyle w:val="Normal"/>
              <w:widowControl w:val="false"/>
              <w:rPr>
                <w:b w:val="false"/>
                <w:bCs w:val="false"/>
              </w:rPr>
            </w:pPr>
            <w:r>
              <w:rPr>
                <w:b w:val="false"/>
                <w:bCs w:val="false"/>
                <w:shd w:fill="auto" w:val="clear"/>
                <w:lang w:val="ru-RU"/>
              </w:rPr>
              <w:t>область, Бурейский район, п. Талакан.</w:t>
            </w:r>
          </w:p>
          <w:p>
            <w:pPr>
              <w:pStyle w:val="Normal"/>
              <w:widowControl w:val="false"/>
              <w:rPr>
                <w:b w:val="false"/>
                <w:bCs w:val="false"/>
              </w:rPr>
            </w:pPr>
            <w:r>
              <w:rPr>
                <w:b w:val="false"/>
                <w:bCs w:val="false"/>
                <w:shd w:fill="auto" w:val="clear"/>
                <w:lang w:val="ru-RU"/>
              </w:rPr>
              <w:t>Факс 8 (416) 34-5-27-05</w:t>
            </w:r>
          </w:p>
          <w:p>
            <w:pPr>
              <w:pStyle w:val="Normal"/>
              <w:widowControl w:val="false"/>
              <w:rPr>
                <w:b w:val="false"/>
                <w:bCs w:val="false"/>
              </w:rPr>
            </w:pPr>
            <w:r>
              <w:rPr>
                <w:b w:val="false"/>
                <w:bCs w:val="false"/>
                <w:shd w:fill="auto" w:val="clear"/>
                <w:lang w:val="ru-RU"/>
              </w:rPr>
              <w:t>ИНН 2460066195, КПП 281302001</w:t>
            </w:r>
          </w:p>
          <w:p>
            <w:pPr>
              <w:pStyle w:val="Normal"/>
              <w:widowControl w:val="false"/>
              <w:rPr>
                <w:b w:val="false"/>
                <w:bCs w:val="false"/>
              </w:rPr>
            </w:pPr>
            <w:r>
              <w:rPr>
                <w:b w:val="false"/>
                <w:bCs w:val="false"/>
                <w:shd w:fill="auto" w:val="clear"/>
                <w:lang w:val="ru-RU"/>
              </w:rPr>
              <w:t>Филиал ПАО ВТБ в г. Хабаровске</w:t>
            </w:r>
          </w:p>
          <w:p>
            <w:pPr>
              <w:pStyle w:val="Normal"/>
              <w:widowControl w:val="false"/>
              <w:rPr>
                <w:b w:val="false"/>
                <w:bCs w:val="false"/>
              </w:rPr>
            </w:pPr>
            <w:r>
              <w:rPr>
                <w:b w:val="false"/>
                <w:bCs w:val="false"/>
                <w:shd w:fill="auto" w:val="clear"/>
                <w:lang w:val="ru-RU"/>
              </w:rPr>
              <w:t>р/с 40702810709020001302</w:t>
            </w:r>
          </w:p>
          <w:p>
            <w:pPr>
              <w:pStyle w:val="Normal"/>
              <w:widowControl w:val="false"/>
              <w:rPr>
                <w:b w:val="false"/>
                <w:bCs w:val="false"/>
              </w:rPr>
            </w:pPr>
            <w:r>
              <w:rPr>
                <w:b w:val="false"/>
                <w:bCs w:val="false"/>
                <w:shd w:fill="auto" w:val="clear"/>
                <w:lang w:val="ru-RU"/>
              </w:rPr>
              <w:t>к/сч 30101810400000000727</w:t>
            </w:r>
          </w:p>
          <w:p>
            <w:pPr>
              <w:pStyle w:val="Normal"/>
              <w:widowControl w:val="false"/>
              <w:rPr>
                <w:b w:val="false"/>
                <w:bCs w:val="false"/>
              </w:rPr>
            </w:pPr>
            <w:r>
              <w:rPr>
                <w:b w:val="false"/>
                <w:bCs w:val="false"/>
                <w:shd w:fill="auto" w:val="clear"/>
                <w:lang w:val="ru-RU"/>
              </w:rPr>
              <w:t>БИК 040813727</w:t>
            </w:r>
          </w:p>
          <w:p>
            <w:pPr>
              <w:pStyle w:val="Normal"/>
              <w:widowControl w:val="false"/>
              <w:rPr>
                <w:b w:val="false"/>
                <w:bCs w:val="false"/>
                <w:highlight w:val="none"/>
                <w:shd w:fill="auto" w:val="clear"/>
                <w:lang w:val="ru-RU"/>
              </w:rPr>
            </w:pPr>
            <w:r>
              <w:rPr>
                <w:b w:val="false"/>
                <w:bCs w:val="false"/>
                <w:shd w:fill="auto" w:val="clear"/>
                <w:lang w:val="ru-RU"/>
              </w:rPr>
            </w:r>
          </w:p>
        </w:tc>
        <w:tc>
          <w:tcPr>
            <w:tcW w:w="4643" w:type="dxa"/>
            <w:tcBorders/>
            <w:shd w:color="auto" w:fill="auto" w:val="clear"/>
          </w:tcPr>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(наименование юридического лица)</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Место нахождения:</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Почтовый адрес:</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ОГРН: ___________________________</w:t>
            </w:r>
          </w:p>
          <w:p>
            <w:pPr>
              <w:pStyle w:val="Normal"/>
              <w:widowControl w:val="false"/>
              <w:rPr>
                <w:highlight w:val="none"/>
                <w:shd w:fill="auto" w:val="clear"/>
              </w:rPr>
            </w:pPr>
            <w:r>
              <w:rPr>
                <w:shd w:fill="auto" w:val="clear"/>
                <w:lang w:val="ru-RU"/>
              </w:rPr>
              <w:t>ИНН / КПП: _______________________</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расчетного счета)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(наименование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корреспондентского счета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(БИК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телефона)</w:t>
            </w:r>
          </w:p>
          <w:p>
            <w:pPr>
              <w:pStyle w:val="Normal"/>
              <w:widowControl w:val="false"/>
              <w:rPr>
                <w:highlight w:val="none"/>
                <w:shd w:fill="auto" w:val="clear"/>
                <w:lang w:val="ru-RU"/>
              </w:rPr>
            </w:pPr>
            <w:r>
              <w:rPr>
                <w:shd w:fill="auto" w:val="clear"/>
                <w:lang w:val="ru-RU"/>
              </w:rPr>
            </w:r>
          </w:p>
        </w:tc>
      </w:tr>
      <w:tr>
        <w:trPr/>
        <w:tc>
          <w:tcPr>
            <w:tcW w:w="4643" w:type="dxa"/>
            <w:tcBorders/>
            <w:shd w:color="auto" w:fill="auto" w:val="clear"/>
          </w:tcPr>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643" w:type="dxa"/>
            <w:tcBorders/>
            <w:shd w:color="auto" w:fill="auto" w:val="clear"/>
          </w:tcPr>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r>
        <w:br w:type="page"/>
      </w:r>
    </w:p>
    <w:p>
      <w:pPr>
        <w:pStyle w:val="Normal"/>
        <w:ind w:firstLine="709"/>
        <w:jc w:val="right"/>
        <w:rPr>
          <w:highlight w:val="none"/>
          <w:shd w:fill="auto" w:val="clear"/>
        </w:rPr>
      </w:pPr>
      <w:r>
        <w:rPr>
          <w:sz w:val="22"/>
          <w:szCs w:val="22"/>
          <w:shd w:fill="auto" w:val="clear"/>
          <w:lang w:val="ru-RU"/>
        </w:rPr>
        <w:t>Приложение № 1</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Задание на оказание Услуг</w:t>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tc>
      </w:tr>
    </w:tbl>
    <w:p>
      <w:pPr>
        <w:pStyle w:val="Normal"/>
        <w:ind w:firstLine="709"/>
        <w:jc w:val="right"/>
        <w:rPr>
          <w:highlight w:val="none"/>
          <w:shd w:fill="auto" w:val="clear"/>
        </w:rPr>
      </w:pPr>
      <w:r>
        <w:br w:type="page"/>
      </w:r>
      <w:r>
        <w:rPr>
          <w:sz w:val="22"/>
          <w:szCs w:val="22"/>
          <w:shd w:fill="auto" w:val="clear"/>
        </w:rPr>
        <w:t xml:space="preserve"> </w:t>
      </w:r>
      <w:r>
        <w:rPr>
          <w:sz w:val="22"/>
          <w:szCs w:val="22"/>
          <w:shd w:fill="auto" w:val="clear"/>
          <w:lang w:val="ru-RU"/>
        </w:rPr>
        <w:t>Приложение № 2</w:t>
      </w:r>
    </w:p>
    <w:p>
      <w:pPr>
        <w:pStyle w:val="Normal"/>
        <w:ind w:left="4820" w:hanging="0"/>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ind w:left="4820" w:hanging="0"/>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ind w:left="6379" w:hanging="0"/>
        <w:rPr>
          <w:highlight w:val="none"/>
          <w:shd w:fill="auto" w:val="clear"/>
          <w:lang w:val="ru-RU"/>
        </w:rPr>
      </w:pPr>
      <w:r>
        <w:rPr>
          <w:shd w:fill="auto" w:val="clea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Сводный расчет стоимости Услуг</w:t>
      </w:r>
      <w:r>
        <w:rPr>
          <w:b/>
          <w:shd w:fill="auto" w:val="clear"/>
          <w:lang w:val="ru-RU" w:eastAsia="en-US"/>
        </w:rPr>
        <w:t xml:space="preserve"> / </w:t>
      </w: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ind w:firstLine="709"/>
        <w:jc w:val="right"/>
        <w:rPr>
          <w:highlight w:val="none"/>
          <w:shd w:fill="auto" w:val="clear"/>
        </w:rPr>
      </w:pPr>
      <w:r>
        <w:br w:type="page"/>
      </w:r>
      <w:r>
        <w:rPr>
          <w:shd w:fill="auto" w:val="clear"/>
          <w:lang w:val="ru-RU"/>
        </w:rPr>
        <w:t xml:space="preserve"> </w:t>
      </w:r>
      <w:r>
        <w:rPr>
          <w:sz w:val="22"/>
          <w:szCs w:val="22"/>
          <w:shd w:fill="auto" w:val="clear"/>
          <w:lang w:val="ru-RU"/>
        </w:rPr>
        <w:t>Приложение № 3</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rPr>
          <w:highlight w:val="none"/>
          <w:shd w:fill="auto" w:val="clear"/>
          <w:lang w:val="ru-RU"/>
        </w:rPr>
      </w:pPr>
      <w:r>
        <w:rPr>
          <w:shd w:fill="auto" w:val="clear"/>
          <w:lang w:val="ru-RU"/>
        </w:rPr>
      </w:r>
    </w:p>
    <w:p>
      <w:pPr>
        <w:pStyle w:val="Title"/>
        <w:jc w:val="both"/>
        <w:rPr>
          <w:highlight w:val="none"/>
          <w:shd w:fill="auto" w:val="clear"/>
          <w:lang w:val="ru-RU"/>
        </w:rPr>
      </w:pPr>
      <w:r>
        <w:rPr>
          <w:shd w:fill="auto" w:val="clear"/>
          <w:lang w:val="ru-RU"/>
        </w:rPr>
      </w:r>
    </w:p>
    <w:p>
      <w:pPr>
        <w:pStyle w:val="Title"/>
        <w:rPr>
          <w:highlight w:val="none"/>
          <w:shd w:fill="auto" w:val="clear"/>
        </w:rPr>
      </w:pPr>
      <w:r>
        <w:rPr>
          <w:iCs/>
          <w:shd w:fill="auto" w:val="clear"/>
        </w:rPr>
        <w:t>ФОРМА</w:t>
      </w:r>
    </w:p>
    <w:p>
      <w:pPr>
        <w:pStyle w:val="Title"/>
        <w:rPr>
          <w:highlight w:val="none"/>
          <w:shd w:fill="auto" w:val="clear"/>
        </w:rPr>
      </w:pPr>
      <w:r>
        <w:rPr>
          <w:bCs w:val="false"/>
          <w:shd w:fill="auto" w:val="clear"/>
        </w:rPr>
        <w:t xml:space="preserve">Акта сдачи-приемки технической и иной документации </w:t>
      </w:r>
    </w:p>
    <w:p>
      <w:pPr>
        <w:pStyle w:val="Normal"/>
        <w:rPr>
          <w:highlight w:val="none"/>
          <w:shd w:fill="auto" w:val="clear"/>
          <w:lang w:val="ru-RU"/>
        </w:rPr>
      </w:pPr>
      <w:r>
        <w:rPr>
          <w:shd w:fill="auto" w:val="clear"/>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highlight w:val="none"/>
                <w:shd w:fill="auto" w:val="clear"/>
              </w:rPr>
            </w:pPr>
            <w:r>
              <w:rPr>
                <w:b w:val="false"/>
                <w:bCs w:val="false"/>
                <w:shd w:fill="auto" w:val="clear"/>
                <w:lang w:val="ru-RU" w:eastAsia="ru-RU"/>
              </w:rPr>
              <w:t xml:space="preserve">Акт </w:t>
            </w:r>
          </w:p>
          <w:p>
            <w:pPr>
              <w:pStyle w:val="Title"/>
              <w:widowControl w:val="false"/>
              <w:rPr>
                <w:highlight w:val="none"/>
                <w:shd w:fill="auto" w:val="clear"/>
              </w:rPr>
            </w:pPr>
            <w:r>
              <w:rPr>
                <w:b w:val="false"/>
                <w:bCs w:val="false"/>
                <w:shd w:fill="auto" w:val="clear"/>
                <w:lang w:val="ru-RU" w:eastAsia="ru-RU"/>
              </w:rPr>
              <w:t>сдачи-приемки технической и иной документации</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г.___________                                                                                  «_____» _________20_г.</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highlight w:val="none"/>
                <w:shd w:fill="auto" w:val="clear"/>
              </w:rPr>
            </w:pPr>
            <w:r>
              <w:rPr>
                <w:shd w:fill="auto" w:val="clear"/>
                <w:lang w:val="ru-RU"/>
              </w:rPr>
              <w:t>Заказчик передал Исполнителю, а Исполнитель принял</w:t>
            </w:r>
            <w:r>
              <w:rPr>
                <w:bCs/>
                <w:shd w:fill="auto" w:val="clear"/>
                <w:lang w:val="ru-RU"/>
              </w:rPr>
              <w:t xml:space="preserve"> следующую </w:t>
            </w:r>
            <w:r>
              <w:rPr>
                <w:shd w:fill="auto" w:val="clear"/>
                <w:lang w:val="ru-RU"/>
              </w:rPr>
              <w:t>техническую и иную документацию для оказания Услуг по Договору</w:t>
            </w:r>
            <w:r>
              <w:rPr>
                <w:bCs/>
                <w:shd w:fill="auto" w:val="clear"/>
                <w:lang w:val="ru-RU"/>
              </w:rPr>
              <w:t xml:space="preserve"> №______ от _____________:</w:t>
            </w:r>
          </w:p>
          <w:p>
            <w:pPr>
              <w:pStyle w:val="Normal"/>
              <w:widowControl w:val="false"/>
              <w:rPr>
                <w:highlight w:val="none"/>
                <w:shd w:fill="auto" w:val="clear"/>
              </w:rPr>
            </w:pPr>
            <w:r>
              <w:rPr>
                <w:bCs/>
                <w:shd w:fill="auto" w:val="clear"/>
                <w:lang w:val="ru-RU"/>
              </w:rPr>
              <w:t xml:space="preserve">__________________________________________________________________________ </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 xml:space="preserve">Документация передана </w:t>
            </w:r>
            <w:r>
              <w:rPr>
                <w:shd w:fill="auto" w:val="clear"/>
                <w:lang w:val="ru-RU"/>
              </w:rPr>
              <w:t>Исполнителю</w:t>
            </w:r>
            <w:r>
              <w:rPr>
                <w:bCs/>
                <w:shd w:fill="auto" w:val="clear"/>
                <w:lang w:val="ru-RU"/>
              </w:rPr>
              <w:t xml:space="preserve"> в установленный Договором срок. </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lang w:val="ru-RU"/>
              </w:rPr>
            </w:pPr>
            <w:r>
              <w:rPr>
                <w:shd w:fill="auto" w:val="clear"/>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highlight w:val="none"/>
                      <w:shd w:fill="auto" w:val="clear"/>
                    </w:rPr>
                  </w:pPr>
                  <w:r>
                    <w:rPr>
                      <w:bCs/>
                      <w:shd w:fill="auto" w:val="clear"/>
                    </w:rPr>
                    <w:t>Заказчик:</w:t>
                  </w:r>
                </w:p>
              </w:tc>
              <w:tc>
                <w:tcPr>
                  <w:tcW w:w="4694" w:type="dxa"/>
                  <w:tcBorders/>
                </w:tcPr>
                <w:p>
                  <w:pPr>
                    <w:pStyle w:val="Normal"/>
                    <w:widowControl w:val="false"/>
                    <w:rPr>
                      <w:highlight w:val="none"/>
                      <w:shd w:fill="auto" w:val="clear"/>
                    </w:rPr>
                  </w:pPr>
                  <w:r>
                    <w:rPr>
                      <w:bCs/>
                      <w:shd w:fill="auto" w:val="clear"/>
                      <w:lang w:val="ru-RU"/>
                    </w:rPr>
                    <w:t>Исполнитель</w:t>
                  </w:r>
                  <w:r>
                    <w:rPr>
                      <w:bCs/>
                      <w:shd w:fill="auto" w:val="clear"/>
                    </w:rPr>
                    <w:t>:</w:t>
                  </w:r>
                </w:p>
              </w:tc>
            </w:tr>
            <w:tr>
              <w:trPr/>
              <w:tc>
                <w:tcPr>
                  <w:tcW w:w="4695"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694"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Title"/>
              <w:widowControl w:val="false"/>
              <w:jc w:val="left"/>
              <w:rPr>
                <w:i/>
                <w:i/>
                <w:iCs/>
                <w:highlight w:val="none"/>
                <w:shd w:fill="auto" w:val="clear"/>
                <w:lang w:val="ru-RU" w:eastAsia="ru-RU"/>
              </w:rPr>
            </w:pPr>
            <w:r>
              <w:rPr>
                <w:i/>
                <w:iCs/>
                <w:shd w:fill="auto" w:val="clear"/>
                <w:lang w:val="ru-RU" w:eastAsia="ru-RU"/>
              </w:rPr>
            </w:r>
          </w:p>
          <w:p>
            <w:pPr>
              <w:pStyle w:val="Title"/>
              <w:widowControl w:val="false"/>
              <w:spacing w:before="0" w:after="120"/>
              <w:jc w:val="left"/>
              <w:rPr>
                <w:i/>
                <w:i/>
                <w:iCs/>
                <w:highlight w:val="none"/>
                <w:shd w:fill="auto" w:val="clear"/>
                <w:lang w:val="ru-RU" w:eastAsia="ru-RU"/>
              </w:rPr>
            </w:pPr>
            <w:r>
              <w:rPr>
                <w:i/>
                <w:iCs/>
                <w:shd w:fill="auto" w:val="clear"/>
                <w:lang w:val="ru-RU" w:eastAsia="ru-RU"/>
              </w:rPr>
            </w:r>
          </w:p>
        </w:tc>
      </w:tr>
    </w:tbl>
    <w:p>
      <w:pPr>
        <w:pStyle w:val="Title"/>
        <w:jc w:val="left"/>
        <w:rPr>
          <w:i/>
          <w:i/>
          <w:iCs/>
          <w:highlight w:val="none"/>
          <w:shd w:fill="auto" w:val="clear"/>
        </w:rPr>
      </w:pPr>
      <w:r>
        <w:rPr>
          <w:i/>
          <w:iCs/>
          <w:shd w:fill="auto" w:val="clear"/>
        </w:rPr>
      </w:r>
    </w:p>
    <w:p>
      <w:pPr>
        <w:pStyle w:val="Title"/>
        <w:jc w:val="left"/>
        <w:rPr>
          <w:i/>
          <w:i/>
          <w:iCs/>
          <w:highlight w:val="none"/>
          <w:shd w:fill="auto" w:val="clear"/>
        </w:rPr>
      </w:pPr>
      <w:r>
        <w:rPr>
          <w:i/>
          <w:iCs/>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ind w:firstLine="709"/>
        <w:jc w:val="right"/>
        <w:rPr>
          <w:highlight w:val="none"/>
          <w:shd w:fill="auto" w:val="clear"/>
        </w:rPr>
      </w:pPr>
      <w:r>
        <w:br w:type="page"/>
      </w:r>
      <w:r>
        <w:rPr>
          <w:sz w:val="22"/>
          <w:szCs w:val="22"/>
          <w:shd w:fill="auto" w:val="clear"/>
          <w:lang w:val="ru-RU"/>
        </w:rPr>
        <w:t>Приложение № 4</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both"/>
        <w:rPr>
          <w:highlight w:val="none"/>
          <w:shd w:fill="auto" w:val="clear"/>
          <w:lang w:val="ru-RU"/>
        </w:rPr>
      </w:pPr>
      <w:r>
        <w:rPr>
          <w:shd w:fill="auto" w:val="clear"/>
          <w:lang w:val="ru-RU"/>
        </w:rPr>
      </w:r>
    </w:p>
    <w:p>
      <w:pPr>
        <w:pStyle w:val="Title"/>
        <w:rPr>
          <w:highlight w:val="none"/>
          <w:shd w:fill="auto" w:val="clear"/>
        </w:rPr>
      </w:pPr>
      <w:r>
        <w:rPr>
          <w:iCs/>
          <w:shd w:fill="auto" w:val="clear"/>
        </w:rPr>
        <w:t xml:space="preserve">ФОРМА </w:t>
      </w:r>
    </w:p>
    <w:p>
      <w:pPr>
        <w:pStyle w:val="Title"/>
        <w:rPr>
          <w:highlight w:val="none"/>
          <w:shd w:fill="auto" w:val="clear"/>
        </w:rPr>
      </w:pPr>
      <w:r>
        <w:rPr>
          <w:iCs/>
          <w:shd w:fill="auto" w:val="clear"/>
        </w:rPr>
        <w:t xml:space="preserve">Акта </w:t>
      </w:r>
      <w:r>
        <w:rPr>
          <w:shd w:fill="auto" w:val="clear"/>
        </w:rPr>
        <w:t>об оказании</w:t>
      </w:r>
      <w:r>
        <w:rPr>
          <w:iCs/>
          <w:shd w:fill="auto" w:val="clear"/>
        </w:rPr>
        <w:t xml:space="preserve"> Услуг</w:t>
      </w:r>
    </w:p>
    <w:p>
      <w:pPr>
        <w:pStyle w:val="Title"/>
        <w:rPr>
          <w:iCs/>
          <w:highlight w:val="none"/>
          <w:shd w:fill="auto" w:val="clear"/>
        </w:rPr>
      </w:pPr>
      <w:r>
        <w:rPr>
          <w:iCs/>
          <w:shd w:fill="auto" w:val="clear"/>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highlight w:val="none"/>
                <w:shd w:fill="auto" w:val="clear"/>
              </w:rPr>
            </w:pPr>
            <w:r>
              <w:rPr>
                <w:iCs/>
                <w:shd w:fill="auto" w:val="clear"/>
                <w:lang w:val="ru-RU" w:eastAsia="ru-RU"/>
              </w:rPr>
              <w:t xml:space="preserve">АКТ </w:t>
            </w:r>
            <w:r>
              <w:rPr>
                <w:shd w:fill="auto" w:val="clear"/>
                <w:lang w:val="ru-RU"/>
              </w:rPr>
              <w:t>№  ____</w:t>
            </w:r>
          </w:p>
          <w:p>
            <w:pPr>
              <w:pStyle w:val="Normal"/>
              <w:widowControl w:val="false"/>
              <w:jc w:val="center"/>
              <w:rPr>
                <w:highlight w:val="none"/>
                <w:shd w:fill="auto" w:val="clear"/>
              </w:rPr>
            </w:pPr>
            <w:r>
              <w:rPr>
                <w:b/>
                <w:shd w:fill="auto" w:val="clear"/>
                <w:lang w:val="ru-RU"/>
              </w:rPr>
              <w:t xml:space="preserve">об оказании </w:t>
            </w:r>
            <w:r>
              <w:rPr>
                <w:b/>
                <w:bCs/>
                <w:iCs/>
                <w:shd w:fill="auto" w:val="clear"/>
                <w:lang w:val="ru-RU"/>
              </w:rPr>
              <w:t>Услуг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г.______________                                                                                «_____»___________ 20__г.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clear" w:pos="708"/>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clear" w:pos="708"/>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clear" w:pos="708"/>
                <w:tab w:val="left" w:pos="709" w:leader="none"/>
                <w:tab w:val="left" w:pos="4111" w:leader="none"/>
              </w:tabs>
              <w:jc w:val="both"/>
              <w:rPr>
                <w:highlight w:val="none"/>
                <w:shd w:fill="auto" w:val="clear"/>
              </w:rPr>
            </w:pPr>
            <w:r>
              <w:rPr>
                <w:shd w:fill="auto" w:val="clear"/>
                <w:lang w:val="ru-RU"/>
              </w:rPr>
              <w:tab/>
            </w:r>
          </w:p>
          <w:p>
            <w:pPr>
              <w:pStyle w:val="Normal"/>
              <w:widowControl w:val="false"/>
              <w:tabs>
                <w:tab w:val="clear" w:pos="708"/>
                <w:tab w:val="left" w:pos="709" w:leader="none"/>
                <w:tab w:val="left" w:pos="4111" w:leader="none"/>
              </w:tabs>
              <w:jc w:val="both"/>
              <w:rPr>
                <w:highlight w:val="none"/>
                <w:shd w:fill="auto" w:val="clear"/>
              </w:rPr>
            </w:pPr>
            <w:r>
              <w:rPr>
                <w:b/>
                <w:bCs/>
                <w:shd w:fill="auto" w:val="clear"/>
                <w:lang w:val="ru-RU"/>
              </w:rPr>
              <w:t xml:space="preserve">______________________________________________________________.   </w:t>
            </w:r>
          </w:p>
          <w:p>
            <w:pPr>
              <w:pStyle w:val="Normal"/>
              <w:widowControl w:val="false"/>
              <w:tabs>
                <w:tab w:val="clear" w:pos="708"/>
                <w:tab w:val="left" w:pos="4111" w:leader="none"/>
              </w:tabs>
              <w:ind w:firstLine="709"/>
              <w:jc w:val="both"/>
              <w:rPr>
                <w:b/>
                <w:bCs/>
                <w:highlight w:val="none"/>
                <w:shd w:fill="auto" w:val="clear"/>
                <w:lang w:val="ru-RU"/>
              </w:rPr>
            </w:pPr>
            <w:r>
              <w:rPr>
                <w:b/>
                <w:bCs/>
                <w:shd w:fill="auto" w:val="clear"/>
                <w:lang w:val="ru-RU"/>
              </w:rPr>
            </w:r>
          </w:p>
          <w:p>
            <w:pPr>
              <w:pStyle w:val="Normal"/>
              <w:widowControl w:val="false"/>
              <w:jc w:val="center"/>
              <w:rPr>
                <w:b/>
                <w:highlight w:val="none"/>
                <w:shd w:fill="auto" w:val="clear"/>
                <w:lang w:val="ru-RU"/>
              </w:rPr>
            </w:pPr>
            <w:r>
              <w:rPr>
                <w:b/>
                <w:shd w:fill="auto" w:val="clear"/>
                <w:lang w:val="ru-RU"/>
              </w:rPr>
            </w:r>
          </w:p>
          <w:p>
            <w:pPr>
              <w:pStyle w:val="Normal"/>
              <w:widowControl w:val="false"/>
              <w:jc w:val="center"/>
              <w:rPr>
                <w:highlight w:val="none"/>
                <w:shd w:fill="auto" w:val="clear"/>
              </w:rPr>
            </w:pPr>
            <w:r>
              <w:rPr>
                <w:b/>
                <w:shd w:fill="auto" w:val="clear"/>
                <w:lang w:val="ru-RU"/>
              </w:rPr>
              <w:t>ПОДПИСИ СТОРОН:</w:t>
            </w:r>
          </w:p>
          <w:p>
            <w:pPr>
              <w:pStyle w:val="Normal"/>
              <w:widowControl w:val="false"/>
              <w:rPr>
                <w:highlight w:val="none"/>
                <w:shd w:fill="auto" w:val="clear"/>
                <w:lang w:val="ru-RU"/>
              </w:rPr>
            </w:pPr>
            <w:r>
              <w:rPr>
                <w:shd w:fill="auto" w:val="clea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highlight w:val="none"/>
                      <w:shd w:fill="auto" w:val="clear"/>
                    </w:rPr>
                  </w:pPr>
                  <w:r>
                    <w:rPr>
                      <w:b/>
                      <w:shd w:fill="auto" w:val="clear"/>
                      <w:lang w:val="ru-RU"/>
                    </w:rPr>
                    <w:t>Заказчик</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/____________</w:t>
                  </w:r>
                </w:p>
                <w:p>
                  <w:pPr>
                    <w:pStyle w:val="Normal"/>
                    <w:widowControl w:val="false"/>
                    <w:jc w:val="both"/>
                    <w:rPr>
                      <w:highlight w:val="none"/>
                      <w:shd w:fill="auto" w:val="clear"/>
                      <w:lang w:val="ru-RU"/>
                    </w:rPr>
                  </w:pPr>
                  <w:r>
                    <w:rPr>
                      <w:shd w:fill="auto" w:val="clear"/>
                      <w:lang w:val="ru-RU"/>
                    </w:rPr>
                  </w:r>
                </w:p>
              </w:tc>
              <w:tc>
                <w:tcPr>
                  <w:tcW w:w="4860" w:type="dxa"/>
                  <w:tcBorders/>
                </w:tcPr>
                <w:p>
                  <w:pPr>
                    <w:pStyle w:val="Normal"/>
                    <w:widowControl w:val="false"/>
                    <w:jc w:val="both"/>
                    <w:rPr>
                      <w:highlight w:val="none"/>
                      <w:shd w:fill="auto" w:val="clear"/>
                    </w:rPr>
                  </w:pPr>
                  <w:r>
                    <w:rPr>
                      <w:b/>
                      <w:shd w:fill="auto" w:val="clear"/>
                      <w:lang w:val="ru-RU"/>
                    </w:rPr>
                    <w:t>Исполнитель</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 __________/</w:t>
                  </w:r>
                </w:p>
                <w:p>
                  <w:pPr>
                    <w:pStyle w:val="Normal"/>
                    <w:widowControl w:val="false"/>
                    <w:jc w:val="both"/>
                    <w:rPr>
                      <w:highlight w:val="none"/>
                      <w:shd w:fill="auto" w:val="clear"/>
                      <w:lang w:val="ru-RU"/>
                    </w:rPr>
                  </w:pPr>
                  <w:r>
                    <w:rPr>
                      <w:shd w:fill="auto" w:val="clear"/>
                      <w:lang w:val="ru-RU"/>
                    </w:rPr>
                  </w:r>
                </w:p>
              </w:tc>
            </w:tr>
          </w:tbl>
          <w:p>
            <w:pPr>
              <w:pStyle w:val="Normal"/>
              <w:widowControl w:val="false"/>
              <w:rPr>
                <w:i/>
                <w:i/>
                <w:iCs/>
                <w:highlight w:val="none"/>
                <w:shd w:fill="auto" w:val="clear"/>
                <w:lang w:val="ru-RU"/>
              </w:rPr>
            </w:pPr>
            <w:r>
              <w:rPr>
                <w:i/>
                <w:iCs/>
                <w:shd w:fill="auto" w:val="clear"/>
                <w:lang w:val="ru-RU"/>
              </w:rPr>
            </w:r>
          </w:p>
        </w:tc>
      </w:tr>
    </w:tbl>
    <w:p>
      <w:pPr>
        <w:pStyle w:val="Normal"/>
        <w:ind w:firstLine="720"/>
        <w:jc w:val="right"/>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tc>
      </w:tr>
    </w:tbl>
    <w:p>
      <w:pPr>
        <w:pStyle w:val="Normal"/>
        <w:ind w:firstLine="709"/>
        <w:jc w:val="right"/>
        <w:rPr>
          <w:highlight w:val="none"/>
          <w:shd w:fill="auto" w:val="clear"/>
        </w:rPr>
      </w:pPr>
      <w:r>
        <w:br w:type="page"/>
      </w:r>
      <w:r>
        <w:rPr>
          <w:sz w:val="22"/>
          <w:szCs w:val="22"/>
          <w:shd w:fill="auto" w:val="clear"/>
          <w:lang w:val="ru-RU"/>
        </w:rPr>
        <w:t>Приложение № 5</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Размер ответственности Исполнителя</w:t>
      </w:r>
    </w:p>
    <w:p>
      <w:pPr>
        <w:pStyle w:val="Normal"/>
        <w:jc w:val="center"/>
        <w:rPr>
          <w:highlight w:val="none"/>
          <w:shd w:fill="auto" w:val="clear"/>
        </w:rPr>
      </w:pPr>
      <w:r>
        <w:rPr>
          <w:b/>
          <w:shd w:fill="auto" w:val="clear"/>
          <w:lang w:val="ru-RU"/>
        </w:rPr>
        <w:t xml:space="preserve">за нарушения пропускного и внутриобъектового режима, </w:t>
      </w:r>
      <w:r>
        <w:rPr>
          <w:b/>
          <w:color w:val="000000"/>
          <w:shd w:fill="auto" w:val="clear"/>
          <w:lang w:val="ru-RU"/>
        </w:rPr>
        <w:t>требований охраны труда, пожарной безопасности</w:t>
      </w:r>
    </w:p>
    <w:p>
      <w:pPr>
        <w:pStyle w:val="Normal"/>
        <w:jc w:val="center"/>
        <w:rPr>
          <w:b/>
          <w:highlight w:val="none"/>
          <w:shd w:fill="auto" w:val="clear"/>
          <w:lang w:val="ru-RU"/>
        </w:rPr>
      </w:pPr>
      <w:r>
        <w:rPr>
          <w:b/>
          <w:shd w:fill="auto" w:val="clear"/>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lang w:val="ru-RU"/>
              </w:rPr>
            </w:pPr>
            <w:r>
              <w:rPr>
                <w:shd w:fill="auto" w:val="clea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rPr>
              <w:t>1.1.Нарушение ППБ без возникновения пожара</w:t>
            </w:r>
          </w:p>
          <w:p>
            <w:pPr>
              <w:pStyle w:val="Normal"/>
              <w:widowControl w:val="false"/>
              <w:jc w:val="both"/>
              <w:rPr>
                <w:highlight w:val="none"/>
                <w:shd w:fill="auto" w:val="clear"/>
              </w:rPr>
            </w:pPr>
            <w:r>
              <w:rPr>
                <w:shd w:fill="auto" w:val="clea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w:t>
            </w:r>
            <w:r>
              <w:rPr>
                <w:shd w:fill="auto" w:val="clear"/>
              </w:rPr>
              <w:t> </w:t>
            </w:r>
            <w:r>
              <w:rPr>
                <w:shd w:fill="auto" w:val="clear"/>
                <w:lang w:val="ru-RU"/>
              </w:rPr>
              <w:t>000 (двадцать пять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xml:space="preserve">2. Нарушение пропускного и внутриобъектового режима, </w:t>
            </w:r>
            <w:r>
              <w:rPr>
                <w:color w:val="000000"/>
                <w:shd w:fill="auto" w:val="clear"/>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ind w:firstLine="709"/>
        <w:jc w:val="right"/>
        <w:rPr>
          <w:highlight w:val="none"/>
          <w:shd w:fill="auto" w:val="clear"/>
        </w:rPr>
      </w:pPr>
      <w:r>
        <w:rPr>
          <w:sz w:val="22"/>
          <w:szCs w:val="22"/>
          <w:shd w:fill="auto" w:val="clear"/>
          <w:lang w:val="ru-RU"/>
        </w:rPr>
        <w:t>Приложение № 6</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ind w:firstLine="709"/>
        <w:jc w:val="right"/>
        <w:rPr>
          <w:highlight w:val="none"/>
          <w:shd w:fill="auto" w:val="clear"/>
          <w:lang w:val="ru-RU"/>
        </w:rPr>
      </w:pPr>
      <w:r>
        <w:rPr>
          <w:shd w:fill="auto" w:val="clear"/>
          <w:lang w:val="ru-RU"/>
        </w:rPr>
      </w:r>
    </w:p>
    <w:p>
      <w:pPr>
        <w:pStyle w:val="Normal"/>
        <w:ind w:firstLine="709"/>
        <w:jc w:val="right"/>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Критерии отбора Банков-Гарантов</w:t>
      </w:r>
    </w:p>
    <w:p>
      <w:pPr>
        <w:pStyle w:val="Normal"/>
        <w:tabs>
          <w:tab w:val="clear" w:pos="708"/>
          <w:tab w:val="left" w:pos="993" w:leader="none"/>
        </w:tabs>
        <w:ind w:firstLine="567"/>
        <w:jc w:val="both"/>
        <w:rPr>
          <w:highlight w:val="none"/>
          <w:shd w:fill="auto" w:val="clear"/>
        </w:rPr>
      </w:pPr>
      <w:r>
        <w:rPr>
          <w:shd w:fill="auto" w:val="clea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shd w:fill="auto" w:val="clear"/>
          <w:vertAlign w:val="superscript"/>
          <w:lang w:val="ru-RU"/>
        </w:rPr>
        <w:footnoteReference w:id="5"/>
      </w:r>
      <w:r>
        <w:rPr>
          <w:shd w:fill="auto" w:val="clear"/>
          <w:lang w:val="ru-RU"/>
        </w:rPr>
        <w:t>, а также соответствовать следующим критериям:</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4"/>
        </w:numPr>
        <w:tabs>
          <w:tab w:val="clear" w:pos="708"/>
          <w:tab w:val="left" w:pos="993" w:leader="none"/>
        </w:tabs>
        <w:ind w:left="0" w:firstLine="567"/>
        <w:jc w:val="both"/>
        <w:rPr/>
      </w:pPr>
      <w:r>
        <w:rPr>
          <w:shd w:fill="auto" w:val="clea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shd w:fill="auto" w:val="clear"/>
            <w:lang w:val="ru-RU"/>
          </w:rPr>
          <w:t>www.cbr.ru</w:t>
        </w:r>
      </w:hyperlink>
      <w:r>
        <w:rPr>
          <w:shd w:fill="auto" w:val="clea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highlight w:val="none"/>
          <w:shd w:fill="auto" w:val="clear"/>
        </w:rPr>
      </w:pPr>
      <w:r>
        <w:rPr>
          <w:shd w:fill="auto" w:val="clea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hd w:fill="auto" w:val="clear"/>
          <w:vertAlign w:val="superscript"/>
          <w:lang w:val="ru-RU"/>
        </w:rPr>
        <w:footnoteReference w:id="6"/>
      </w:r>
      <w:r>
        <w:rPr>
          <w:shd w:fill="auto" w:val="clear"/>
          <w:lang w:val="ru-RU"/>
        </w:rPr>
        <w:t xml:space="preserve">. </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4"/>
        </w:numPr>
        <w:tabs>
          <w:tab w:val="clear" w:pos="708"/>
          <w:tab w:val="left" w:pos="993" w:leader="none"/>
        </w:tabs>
        <w:ind w:left="0" w:firstLine="567"/>
        <w:jc w:val="both"/>
        <w:rPr/>
      </w:pPr>
      <w:r>
        <w:rPr>
          <w:shd w:fill="auto" w:val="clea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shd w:fill="auto" w:val="clear"/>
            <w:lang w:val="ru-RU"/>
          </w:rPr>
          <w:t>http://www.asv.org.ru))»</w:t>
        </w:r>
      </w:hyperlink>
      <w:r>
        <w:rPr>
          <w:shd w:fill="auto" w:val="clear"/>
          <w:lang w:val="ru-RU"/>
        </w:rPr>
        <w:t>.</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Не иметь просроченную задолженность перед Группой РусГидро.</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shd w:fill="auto" w:val="clear"/>
          <w:vertAlign w:val="superscript"/>
          <w:lang w:val="ru-RU"/>
        </w:rPr>
        <w:footnoteReference w:id="7"/>
      </w:r>
      <w:r>
        <w:rPr>
          <w:shd w:fill="auto" w:val="clear"/>
          <w:lang w:val="ru-RU"/>
        </w:rPr>
        <w:t>.</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4"/>
        </w:numPr>
        <w:tabs>
          <w:tab w:val="clear" w:pos="708"/>
          <w:tab w:val="left" w:pos="993" w:leader="none"/>
        </w:tabs>
        <w:ind w:left="0" w:firstLine="567"/>
        <w:jc w:val="both"/>
        <w:rPr>
          <w:highlight w:val="none"/>
          <w:shd w:fill="auto" w:val="clear"/>
        </w:rPr>
      </w:pPr>
      <w:r>
        <w:rPr>
          <w:shd w:fill="auto" w:val="clea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4"/>
        </w:numPr>
        <w:tabs>
          <w:tab w:val="clear" w:pos="708"/>
          <w:tab w:val="left" w:pos="993" w:leader="none"/>
        </w:tabs>
        <w:ind w:left="0" w:firstLine="567"/>
        <w:jc w:val="both"/>
        <w:rPr>
          <w:highlight w:val="none"/>
          <w:shd w:fill="auto" w:val="clear"/>
        </w:rPr>
      </w:pPr>
      <w:r>
        <w:rPr>
          <w:shd w:fill="auto" w:val="clea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4"/>
        </w:numPr>
        <w:tabs>
          <w:tab w:val="clear" w:pos="708"/>
          <w:tab w:val="left" w:pos="993" w:leader="none"/>
        </w:tabs>
        <w:ind w:left="0" w:firstLine="567"/>
        <w:jc w:val="both"/>
        <w:rPr>
          <w:highlight w:val="none"/>
          <w:shd w:fill="auto" w:val="clear"/>
        </w:rPr>
      </w:pPr>
      <w:r>
        <w:rPr>
          <w:shd w:fill="auto" w:val="clea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4"/>
        </w:numPr>
        <w:tabs>
          <w:tab w:val="clear" w:pos="708"/>
          <w:tab w:val="left" w:pos="993" w:leader="none"/>
        </w:tabs>
        <w:ind w:left="0" w:firstLine="567"/>
        <w:jc w:val="both"/>
        <w:rPr>
          <w:highlight w:val="none"/>
          <w:shd w:fill="auto" w:val="clear"/>
        </w:rPr>
      </w:pPr>
      <w:r>
        <w:rPr>
          <w:shd w:fill="auto" w:val="clear"/>
          <w:lang w:val="ru-RU"/>
        </w:rPr>
        <w:t>ВЭБ.РФ.</w:t>
      </w:r>
    </w:p>
    <w:p>
      <w:pPr>
        <w:pStyle w:val="Normal"/>
        <w:numPr>
          <w:ilvl w:val="0"/>
          <w:numId w:val="14"/>
        </w:numPr>
        <w:tabs>
          <w:tab w:val="clear" w:pos="708"/>
          <w:tab w:val="left" w:pos="993" w:leader="none"/>
        </w:tabs>
        <w:ind w:left="0" w:firstLine="567"/>
        <w:jc w:val="both"/>
        <w:rPr>
          <w:highlight w:val="none"/>
          <w:shd w:fill="auto" w:val="clear"/>
        </w:rPr>
      </w:pPr>
      <w:r>
        <w:rPr>
          <w:shd w:fill="auto" w:val="clea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highlight w:val="none"/>
          <w:shd w:fill="auto" w:val="clear"/>
        </w:rPr>
      </w:pPr>
      <w:r>
        <w:rPr>
          <w:b/>
          <w:i/>
          <w:shd w:fill="auto" w:val="clear"/>
          <w:lang w:val="ru-RU"/>
        </w:rPr>
        <w:t>LimAi</w:t>
      </w:r>
      <w:r>
        <w:rPr>
          <w:b/>
          <w:shd w:fill="auto" w:val="clear"/>
          <w:lang w:val="ru-RU"/>
        </w:rPr>
        <w:t xml:space="preserve">  = </w:t>
      </w:r>
      <w:r>
        <w:rPr>
          <w:b/>
          <w:i/>
          <w:shd w:fill="auto" w:val="clear"/>
          <w:lang w:val="ru-RU"/>
        </w:rPr>
        <w:t xml:space="preserve">ri </w:t>
      </w:r>
      <w:r>
        <w:rPr>
          <w:b/>
          <w:shd w:fill="auto" w:val="clear"/>
          <w:lang w:val="ru-RU"/>
        </w:rPr>
        <w:t xml:space="preserve">×  </w:t>
      </w:r>
      <w:r>
        <w:rPr>
          <w:b/>
          <w:i/>
          <w:shd w:fill="auto" w:val="clear"/>
          <w:lang w:val="ru-RU"/>
        </w:rPr>
        <w:t>СKi</w:t>
      </w:r>
      <w:r>
        <w:rPr>
          <w:shd w:fill="auto" w:val="clea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1"/>
        <w:gridCol w:w="8508"/>
      </w:tblGrid>
      <w:tr>
        <w:trPr>
          <w:trHeight w:val="426" w:hRule="atLeast"/>
        </w:trPr>
        <w:tc>
          <w:tcPr>
            <w:tcW w:w="817" w:type="dxa"/>
            <w:tcBorders/>
          </w:tcPr>
          <w:p>
            <w:pPr>
              <w:pStyle w:val="Normal"/>
              <w:widowControl w:val="false"/>
              <w:tabs>
                <w:tab w:val="clear" w:pos="708"/>
                <w:tab w:val="left" w:pos="993" w:leader="none"/>
              </w:tabs>
              <w:ind w:firstLine="37"/>
              <w:jc w:val="both"/>
              <w:rPr>
                <w:highlight w:val="none"/>
                <w:shd w:fill="auto" w:val="clear"/>
              </w:rPr>
            </w:pPr>
            <w:r>
              <w:rPr>
                <w:b/>
                <w:i/>
                <w:shd w:fill="auto" w:val="clear"/>
                <w:lang w:val="ru-RU"/>
              </w:rPr>
              <w:t>Lim</w:t>
            </w:r>
            <w:r>
              <w:rPr>
                <w:b/>
                <w:i/>
                <w:shd w:fill="auto" w:val="clear"/>
                <w:vertAlign w:val="subscript"/>
                <w:lang w:val="en-US"/>
              </w:rPr>
              <w:t xml:space="preserve">Ai </w:t>
            </w:r>
          </w:p>
        </w:tc>
        <w:tc>
          <w:tcPr>
            <w:tcW w:w="281"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 xml:space="preserve">-  </w:t>
            </w:r>
          </w:p>
        </w:tc>
        <w:tc>
          <w:tcPr>
            <w:tcW w:w="8508"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Лимит риска для i-ой кредитной организации</w:t>
            </w:r>
            <w:r>
              <w:rPr>
                <w:rStyle w:val="FootnoteReference"/>
                <w:shd w:fill="auto" w:val="clear"/>
                <w:vertAlign w:val="superscript"/>
                <w:lang w:val="ru-RU"/>
              </w:rPr>
              <w:footnoteReference w:id="8"/>
            </w:r>
            <w:r>
              <w:rPr>
                <w:shd w:fill="auto" w:val="clea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highlight w:val="none"/>
                <w:shd w:fill="auto" w:val="clear"/>
              </w:rPr>
            </w:pPr>
            <w:r>
              <w:rPr>
                <w:b/>
                <w:i/>
                <w:shd w:fill="auto" w:val="clear"/>
                <w:lang w:val="ru-RU"/>
              </w:rPr>
              <w:t>С</w:t>
            </w:r>
            <w:r>
              <w:rPr>
                <w:b/>
                <w:i/>
                <w:shd w:fill="auto" w:val="clear"/>
                <w:lang w:val="en-US"/>
              </w:rPr>
              <w:t>K</w:t>
            </w:r>
            <w:r>
              <w:rPr>
                <w:b/>
                <w:i/>
                <w:shd w:fill="auto" w:val="clear"/>
                <w:vertAlign w:val="subscript"/>
                <w:lang w:val="en-US"/>
              </w:rPr>
              <w:t>i</w:t>
            </w:r>
          </w:p>
          <w:p>
            <w:pPr>
              <w:pStyle w:val="Normal"/>
              <w:widowControl w:val="false"/>
              <w:tabs>
                <w:tab w:val="clear" w:pos="708"/>
                <w:tab w:val="left" w:pos="993" w:leader="none"/>
              </w:tabs>
              <w:ind w:firstLine="37"/>
              <w:jc w:val="both"/>
              <w:rPr>
                <w:highlight w:val="none"/>
                <w:shd w:fill="auto" w:val="clear"/>
                <w:lang w:val="ru-RU"/>
              </w:rPr>
            </w:pPr>
            <w:r>
              <w:rPr>
                <w:shd w:fill="auto" w:val="clear"/>
                <w:lang w:val="ru-RU"/>
              </w:rPr>
            </w:r>
          </w:p>
        </w:tc>
        <w:tc>
          <w:tcPr>
            <w:tcW w:w="281"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 xml:space="preserve">-  </w:t>
            </w:r>
          </w:p>
        </w:tc>
        <w:tc>
          <w:tcPr>
            <w:tcW w:w="8508" w:type="dxa"/>
            <w:tcBorders/>
          </w:tcPr>
          <w:p>
            <w:pPr>
              <w:pStyle w:val="Normal"/>
              <w:widowControl w:val="false"/>
              <w:tabs>
                <w:tab w:val="clear" w:pos="708"/>
                <w:tab w:val="left" w:pos="993" w:leader="none"/>
              </w:tabs>
              <w:ind w:firstLine="567"/>
              <w:jc w:val="both"/>
              <w:rPr/>
            </w:pPr>
            <w:r>
              <w:rPr>
                <w:shd w:fill="auto" w:val="clea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shd w:fill="auto" w:val="clear"/>
                  <w:lang w:val="ru-RU"/>
                </w:rPr>
                <w:t>www.cbr.ru</w:t>
              </w:r>
            </w:hyperlink>
            <w:r>
              <w:rPr>
                <w:shd w:fill="auto" w:val="clea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highlight w:val="none"/>
                <w:shd w:fill="auto" w:val="clear"/>
              </w:rPr>
            </w:pPr>
            <w:r>
              <w:rPr>
                <w:b/>
                <w:i/>
                <w:shd w:fill="auto" w:val="clear"/>
                <w:lang w:val="ru-RU"/>
              </w:rPr>
              <w:t>r</w:t>
            </w:r>
            <w:r>
              <w:rPr>
                <w:b/>
                <w:i/>
                <w:shd w:fill="auto" w:val="clear"/>
                <w:vertAlign w:val="subscript"/>
                <w:lang w:val="ru-RU"/>
              </w:rPr>
              <w:t>i</w:t>
            </w:r>
          </w:p>
        </w:tc>
        <w:tc>
          <w:tcPr>
            <w:tcW w:w="281"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w:t>
            </w:r>
          </w:p>
        </w:tc>
        <w:tc>
          <w:tcPr>
            <w:tcW w:w="8508"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рейтинговый коэффициент</w:t>
            </w:r>
            <w:r>
              <w:rPr>
                <w:shd w:fill="auto" w:val="clear"/>
                <w:vertAlign w:val="superscript"/>
                <w:lang w:val="ru-RU"/>
              </w:rPr>
              <w:t>2</w:t>
            </w:r>
            <w:r>
              <w:rPr>
                <w:shd w:fill="auto" w:val="clear"/>
                <w:lang w:val="ru-RU"/>
              </w:rPr>
              <w:t xml:space="preserve"> для i-ой кредитной организации, равный:</w:t>
            </w:r>
          </w:p>
          <w:p>
            <w:pPr>
              <w:pStyle w:val="Normal"/>
              <w:widowControl w:val="false"/>
              <w:tabs>
                <w:tab w:val="clear" w:pos="708"/>
                <w:tab w:val="left" w:pos="993" w:leader="none"/>
              </w:tabs>
              <w:ind w:firstLine="567"/>
              <w:jc w:val="both"/>
              <w:rPr>
                <w:highlight w:val="none"/>
                <w:shd w:fill="auto" w:val="clear"/>
              </w:rPr>
            </w:pPr>
            <w:r>
              <w:rPr>
                <w:b/>
                <w:shd w:fill="auto" w:val="clear"/>
                <w:lang w:val="ru-RU"/>
              </w:rPr>
              <w:t>0,05</w:t>
            </w:r>
            <w:r>
              <w:rPr>
                <w:shd w:fill="auto" w:val="clear"/>
                <w:lang w:val="ru-RU"/>
              </w:rPr>
              <w:t xml:space="preserve"> - если i-ая кредитная организация имеет национальный рейтинг кредитоспособности не ниже уровня </w:t>
            </w:r>
            <w:r>
              <w:rPr>
                <w:b/>
                <w:shd w:fill="auto" w:val="clear"/>
                <w:lang w:val="ru-RU"/>
              </w:rPr>
              <w:t>«АА-»</w:t>
            </w:r>
            <w:r>
              <w:rPr>
                <w:shd w:fill="auto" w:val="clear"/>
                <w:lang w:val="ru-RU"/>
              </w:rPr>
              <w:t xml:space="preserve"> по классификации рейтингового агентства АКРА или не ниже уровня </w:t>
            </w:r>
            <w:r>
              <w:rPr>
                <w:b/>
                <w:shd w:fill="auto" w:val="clear"/>
                <w:lang w:val="ru-RU"/>
              </w:rPr>
              <w:t>«</w:t>
            </w:r>
            <w:r>
              <w:rPr>
                <w:b/>
                <w:shd w:fill="auto" w:val="clear"/>
                <w:lang w:val="en-US"/>
              </w:rPr>
              <w:t>ru</w:t>
            </w:r>
            <w:r>
              <w:rPr>
                <w:b/>
                <w:shd w:fill="auto" w:val="clear"/>
                <w:lang w:val="ru-RU"/>
              </w:rPr>
              <w:t>А</w:t>
            </w:r>
            <w:r>
              <w:rPr>
                <w:b/>
                <w:shd w:fill="auto" w:val="clear"/>
                <w:lang w:val="en-US"/>
              </w:rPr>
              <w:t>A</w:t>
            </w:r>
            <w:r>
              <w:rPr>
                <w:b/>
                <w:shd w:fill="auto" w:val="clear"/>
                <w:lang w:val="ru-RU"/>
              </w:rPr>
              <w:t>-»</w:t>
            </w:r>
            <w:r>
              <w:rPr>
                <w:shd w:fill="auto" w:val="clea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highlight w:val="none"/>
                <w:shd w:fill="auto" w:val="clear"/>
              </w:rPr>
            </w:pPr>
            <w:r>
              <w:rPr>
                <w:b/>
                <w:shd w:fill="auto" w:val="clear"/>
                <w:lang w:val="ru-RU"/>
              </w:rPr>
              <w:t>0,02</w:t>
            </w:r>
            <w:r>
              <w:rPr>
                <w:shd w:fill="auto" w:val="clear"/>
                <w:lang w:val="ru-RU"/>
              </w:rPr>
              <w:t xml:space="preserve"> - если i-ая кредитная организация имеет национальный рейтинг кредитоспособности не ниже уровня </w:t>
            </w:r>
            <w:r>
              <w:rPr>
                <w:b/>
                <w:shd w:fill="auto" w:val="clear"/>
                <w:lang w:val="ru-RU"/>
              </w:rPr>
              <w:t>«А-»</w:t>
            </w:r>
            <w:r>
              <w:rPr>
                <w:shd w:fill="auto" w:val="clear"/>
                <w:lang w:val="ru-RU"/>
              </w:rPr>
              <w:t xml:space="preserve"> по классификации рейтингового агентства АКРА или не ниже уровня </w:t>
            </w:r>
            <w:r>
              <w:rPr>
                <w:b/>
                <w:shd w:fill="auto" w:val="clear"/>
                <w:lang w:val="ru-RU"/>
              </w:rPr>
              <w:t>«ruA-»</w:t>
            </w:r>
            <w:r>
              <w:rPr>
                <w:shd w:fill="auto" w:val="clea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highlight w:val="none"/>
                <w:shd w:fill="auto" w:val="clear"/>
              </w:rPr>
            </w:pPr>
            <w:r>
              <w:rPr>
                <w:b/>
                <w:shd w:fill="auto" w:val="clear"/>
                <w:lang w:val="ru-RU"/>
              </w:rPr>
              <w:t>0,01</w:t>
            </w:r>
            <w:r>
              <w:rPr>
                <w:shd w:fill="auto" w:val="clear"/>
                <w:lang w:val="ru-RU"/>
              </w:rPr>
              <w:t xml:space="preserve"> - если i-ая кредитная организация имеет национальный рейтинг кредитоспособности не ниже уровня </w:t>
            </w:r>
            <w:r>
              <w:rPr>
                <w:b/>
                <w:shd w:fill="auto" w:val="clear"/>
                <w:lang w:val="ru-RU"/>
              </w:rPr>
              <w:t>«</w:t>
            </w:r>
            <w:r>
              <w:rPr>
                <w:b/>
                <w:shd w:fill="auto" w:val="clear"/>
                <w:lang w:val="en-US"/>
              </w:rPr>
              <w:t>BB</w:t>
            </w:r>
            <w:r>
              <w:rPr>
                <w:b/>
                <w:shd w:fill="auto" w:val="clear"/>
                <w:lang w:val="ru-RU"/>
              </w:rPr>
              <w:t>+»</w:t>
            </w:r>
            <w:r>
              <w:rPr>
                <w:shd w:fill="auto" w:val="clear"/>
                <w:lang w:val="ru-RU"/>
              </w:rPr>
              <w:t xml:space="preserve"> по классификации рейтингового агентства АКРА или не ниже уровня «</w:t>
            </w:r>
            <w:r>
              <w:rPr>
                <w:shd w:fill="auto" w:val="clear"/>
                <w:lang w:val="en-US"/>
              </w:rPr>
              <w:t>ruBB</w:t>
            </w:r>
            <w:r>
              <w:rPr>
                <w:shd w:fill="auto" w:val="clea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highlight w:val="none"/>
          <w:shd w:fill="auto" w:val="clear"/>
          <w:lang w:val="ru-RU"/>
        </w:rPr>
      </w:pPr>
      <w:r>
        <w:rPr>
          <w:shd w:fill="auto" w:val="clea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highlight w:val="none"/>
                <w:shd w:fill="auto" w:val="clear"/>
              </w:rPr>
            </w:pPr>
            <w:r>
              <w:rPr>
                <w:b/>
                <w:shd w:fill="auto" w:val="clear"/>
              </w:rPr>
              <w:t>Заказчик:</w:t>
            </w:r>
          </w:p>
        </w:tc>
        <w:tc>
          <w:tcPr>
            <w:tcW w:w="8789"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961"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 xml:space="preserve">_______________ / _______________ </w:t>
            </w:r>
          </w:p>
        </w:tc>
        <w:tc>
          <w:tcPr>
            <w:tcW w:w="8789"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 xml:space="preserve">_______________ / _______________ </w:t>
            </w:r>
          </w:p>
          <w:p>
            <w:pPr>
              <w:pStyle w:val="Normal"/>
              <w:widowControl w:val="false"/>
              <w:rPr>
                <w:sz w:val="22"/>
                <w:szCs w:val="22"/>
                <w:highlight w:val="none"/>
                <w:shd w:fill="auto" w:val="clear"/>
              </w:rPr>
            </w:pPr>
            <w:r>
              <w:rPr>
                <w:sz w:val="22"/>
                <w:szCs w:val="22"/>
                <w:shd w:fill="auto" w:val="clear"/>
              </w:rPr>
            </w:r>
          </w:p>
          <w:p>
            <w:pPr>
              <w:pStyle w:val="Normal"/>
              <w:widowControl w:val="false"/>
              <w:rPr>
                <w:sz w:val="22"/>
                <w:szCs w:val="22"/>
                <w:highlight w:val="none"/>
                <w:shd w:fill="auto" w:val="clear"/>
              </w:rPr>
            </w:pPr>
            <w:r>
              <w:rPr>
                <w:sz w:val="22"/>
                <w:szCs w:val="22"/>
                <w:shd w:fill="auto" w:val="clear"/>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highlight w:val="none"/>
          <w:shd w:fill="auto" w:val="clear"/>
        </w:rPr>
      </w:pPr>
      <w:r>
        <w:rPr>
          <w:sz w:val="22"/>
          <w:szCs w:val="22"/>
          <w:shd w:fill="auto" w:val="clear"/>
          <w:lang w:val="ru-RU"/>
        </w:rPr>
        <w:t>Приложение № 7</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r>
        <w:rPr>
          <w:b/>
          <w:bCs/>
          <w:color w:val="000000"/>
          <w:sz w:val="22"/>
          <w:szCs w:val="22"/>
          <w:shd w:fill="auto" w:val="clear"/>
          <w:lang w:val="ru-RU"/>
        </w:rPr>
        <w:t xml:space="preserve"> </w:t>
      </w:r>
    </w:p>
    <w:p>
      <w:pPr>
        <w:pStyle w:val="Normal"/>
        <w:jc w:val="center"/>
        <w:rPr>
          <w:b/>
          <w:bCs/>
          <w:color w:val="000000"/>
          <w:highlight w:val="none"/>
          <w:shd w:fill="auto" w:val="clear"/>
          <w:lang w:val="ru-RU"/>
        </w:rPr>
      </w:pPr>
      <w:r>
        <w:rPr>
          <w:b/>
          <w:bCs/>
          <w:color w:val="000000"/>
          <w:shd w:fill="auto" w:val="clear"/>
          <w:lang w:val="ru-RU"/>
        </w:rPr>
      </w:r>
    </w:p>
    <w:p>
      <w:pPr>
        <w:pStyle w:val="Normal"/>
        <w:jc w:val="center"/>
        <w:rPr>
          <w:highlight w:val="none"/>
          <w:shd w:fill="auto" w:val="clear"/>
        </w:rPr>
      </w:pPr>
      <w:r>
        <w:rPr>
          <w:b/>
          <w:bCs/>
          <w:color w:val="000000"/>
          <w:shd w:fill="auto" w:val="clear"/>
          <w:lang w:val="ru-RU"/>
        </w:rPr>
        <w:t>Форма справки о заключенных договорах Исполнителя по договору с Субисполнителями</w:t>
      </w:r>
      <w:r>
        <w:rPr>
          <w:b/>
          <w:shd w:fill="auto" w:val="clear"/>
          <w:lang w:val="ru-RU"/>
        </w:rPr>
        <w:t xml:space="preserve">, </w:t>
      </w:r>
    </w:p>
    <w:p>
      <w:pPr>
        <w:pStyle w:val="Normal"/>
        <w:jc w:val="center"/>
        <w:rPr>
          <w:highlight w:val="none"/>
          <w:shd w:fill="auto" w:val="clear"/>
        </w:rPr>
      </w:pPr>
      <w:r>
        <w:rPr>
          <w:b/>
          <w:shd w:fill="auto" w:val="clear"/>
          <w:lang w:val="ru-RU"/>
        </w:rPr>
        <w:t>являющимися субъектами малого и среднего предпринимательства</w:t>
      </w:r>
    </w:p>
    <w:p>
      <w:pPr>
        <w:pStyle w:val="Normal"/>
        <w:jc w:val="center"/>
        <w:rPr>
          <w:b/>
          <w:highlight w:val="none"/>
          <w:shd w:fill="auto" w:val="clear"/>
          <w:lang w:val="ru-RU"/>
        </w:rPr>
      </w:pPr>
      <w:r>
        <w:rPr>
          <w:b/>
          <w:shd w:fill="auto" w:val="clear"/>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8"/>
        <w:gridCol w:w="2133"/>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sz w:val="18"/>
                <w:szCs w:val="20"/>
                <w:shd w:fill="auto" w:val="clear"/>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sz w:val="18"/>
                <w:szCs w:val="18"/>
                <w:shd w:fill="auto" w:val="clear"/>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Резидент</w:t>
            </w:r>
            <w:r>
              <w:rPr>
                <w:sz w:val="18"/>
                <w:szCs w:val="18"/>
                <w:shd w:fill="auto" w:val="clear"/>
                <w:lang w:val="en-US"/>
              </w:rPr>
              <w:t>/</w:t>
            </w:r>
            <w:r>
              <w:rPr>
                <w:sz w:val="18"/>
                <w:szCs w:val="18"/>
                <w:shd w:fill="auto" w:val="clear"/>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shd w:fill="auto" w:val="clear"/>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Дата постановки на учет в налоговом органе в соотв. со свидетельством о постановки на учет</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ИНН/КПП/ОКПО/ОКОПФ</w:t>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18"/>
                <w:szCs w:val="20"/>
                <w:shd w:fill="auto" w:val="clear"/>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highlight w:val="none"/>
                <w:shd w:fill="auto" w:val="clear"/>
                <w:lang w:val="en-US"/>
              </w:rPr>
            </w:pPr>
            <w:r>
              <w:rPr>
                <w:b/>
                <w:sz w:val="18"/>
                <w:szCs w:val="20"/>
                <w:shd w:fill="auto" w:val="clear"/>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18"/>
                <w:szCs w:val="20"/>
                <w:shd w:fill="auto" w:val="clear"/>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5</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18"/>
                <w:szCs w:val="20"/>
                <w:shd w:fill="auto" w:val="clear"/>
              </w:rPr>
              <w:t>6</w:t>
            </w:r>
          </w:p>
        </w:tc>
        <w:tc>
          <w:tcPr>
            <w:tcW w:w="2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i/>
                <w:sz w:val="18"/>
                <w:szCs w:val="20"/>
                <w:shd w:fill="auto" w:val="clear"/>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highlight w:val="none"/>
                <w:shd w:fill="auto" w:val="clear"/>
              </w:rPr>
            </w:pPr>
            <w:r>
              <w:rPr>
                <w:i/>
                <w:sz w:val="18"/>
                <w:szCs w:val="20"/>
                <w:shd w:fill="auto" w:val="clear"/>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highlight w:val="none"/>
                <w:shd w:fill="auto" w:val="clear"/>
              </w:rPr>
            </w:pPr>
            <w:r>
              <w:rPr>
                <w:i/>
                <w:sz w:val="18"/>
                <w:szCs w:val="20"/>
                <w:shd w:fill="auto" w:val="clear"/>
              </w:rPr>
            </w:r>
          </w:p>
        </w:tc>
        <w:tc>
          <w:tcPr>
            <w:tcW w:w="2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r>
    </w:tbl>
    <w:p>
      <w:pPr>
        <w:pStyle w:val="Normal"/>
        <w:rPr>
          <w:sz w:val="20"/>
          <w:szCs w:val="20"/>
          <w:highlight w:val="none"/>
          <w:shd w:fill="auto" w:val="clear"/>
        </w:rPr>
      </w:pPr>
      <w:r>
        <w:rPr>
          <w:sz w:val="20"/>
          <w:szCs w:val="20"/>
          <w:shd w:fill="auto" w:val="clear"/>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Cs/>
                <w:sz w:val="20"/>
                <w:szCs w:val="20"/>
                <w:shd w:fill="auto" w:val="clear"/>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20"/>
                <w:shd w:fill="auto" w:val="clear"/>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sz w:val="18"/>
                <w:szCs w:val="20"/>
                <w:shd w:fill="auto" w:val="clear"/>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highlight w:val="none"/>
                <w:shd w:fill="auto" w:val="clear"/>
              </w:rPr>
            </w:pPr>
            <w:r>
              <w:rPr>
                <w:sz w:val="18"/>
                <w:szCs w:val="20"/>
                <w:shd w:fill="auto" w:val="clear"/>
              </w:rPr>
            </w:r>
          </w:p>
          <w:p>
            <w:pPr>
              <w:pStyle w:val="Normal"/>
              <w:widowControl w:val="false"/>
              <w:jc w:val="center"/>
              <w:rPr>
                <w:highlight w:val="none"/>
                <w:shd w:fill="auto" w:val="clear"/>
              </w:rPr>
            </w:pPr>
            <w:r>
              <w:rPr>
                <w:sz w:val="18"/>
                <w:szCs w:val="20"/>
                <w:shd w:fill="auto" w:val="clear"/>
              </w:rPr>
              <w:t>Стоимость договора (с</w:t>
            </w:r>
          </w:p>
          <w:p>
            <w:pPr>
              <w:pStyle w:val="Normal"/>
              <w:widowControl w:val="false"/>
              <w:jc w:val="center"/>
              <w:rPr>
                <w:highlight w:val="none"/>
                <w:shd w:fill="auto" w:val="clear"/>
              </w:rPr>
            </w:pPr>
            <w:r>
              <w:rPr>
                <w:sz w:val="18"/>
                <w:szCs w:val="20"/>
                <w:shd w:fill="auto" w:val="clear"/>
              </w:rPr>
              <w:t>НДС)</w:t>
            </w:r>
          </w:p>
          <w:p>
            <w:pPr>
              <w:pStyle w:val="Normal"/>
              <w:widowControl w:val="false"/>
              <w:jc w:val="center"/>
              <w:rPr>
                <w:sz w:val="18"/>
                <w:szCs w:val="20"/>
                <w:highlight w:val="none"/>
                <w:shd w:fill="auto" w:val="clear"/>
              </w:rPr>
            </w:pPr>
            <w:r>
              <w:rPr>
                <w:sz w:val="18"/>
                <w:szCs w:val="20"/>
                <w:shd w:fill="auto" w:val="clear"/>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20"/>
                <w:shd w:fill="auto" w:val="clear"/>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20"/>
                <w:shd w:fill="auto" w:val="clear"/>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18"/>
                <w:szCs w:val="20"/>
                <w:shd w:fill="auto" w:val="clear"/>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18"/>
                <w:szCs w:val="20"/>
                <w:shd w:fill="auto" w:val="clear"/>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highlight w:val="none"/>
                <w:shd w:fill="auto" w:val="clear"/>
              </w:rPr>
            </w:pPr>
            <w:r>
              <w:rPr>
                <w:b/>
                <w:sz w:val="18"/>
                <w:szCs w:val="20"/>
                <w:shd w:fill="auto" w:val="clear"/>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highlight w:val="none"/>
                <w:shd w:fill="auto" w:val="clear"/>
              </w:rPr>
            </w:pPr>
            <w:r>
              <w:rPr>
                <w:b/>
                <w:sz w:val="18"/>
                <w:szCs w:val="20"/>
                <w:shd w:fill="auto" w:val="clear"/>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highlight w:val="none"/>
                <w:shd w:fill="auto" w:val="clear"/>
              </w:rPr>
            </w:pPr>
            <w:r>
              <w:rPr>
                <w:b/>
                <w:sz w:val="18"/>
                <w:szCs w:val="20"/>
                <w:shd w:fill="auto" w:val="clear"/>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highlight w:val="none"/>
                <w:shd w:fill="auto" w:val="clear"/>
              </w:rPr>
            </w:pPr>
            <w:r>
              <w:rPr>
                <w:i/>
                <w:sz w:val="18"/>
                <w:szCs w:val="20"/>
                <w:shd w:fill="auto" w:val="clea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highlight w:val="none"/>
                <w:shd w:fill="auto" w:val="clear"/>
              </w:rPr>
            </w:pPr>
            <w:r>
              <w:rPr>
                <w:i/>
                <w:sz w:val="18"/>
                <w:szCs w:val="20"/>
                <w:shd w:fill="auto" w:val="clear"/>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highlight w:val="none"/>
                <w:shd w:fill="auto" w:val="clear"/>
              </w:rPr>
            </w:pPr>
            <w:r>
              <w:rPr>
                <w:i/>
                <w:sz w:val="18"/>
                <w:szCs w:val="20"/>
                <w:shd w:fill="auto" w:val="clear"/>
              </w:rPr>
            </w:r>
          </w:p>
        </w:tc>
      </w:tr>
    </w:tbl>
    <w:p>
      <w:pPr>
        <w:pStyle w:val="Normal"/>
        <w:widowControl w:val="false"/>
        <w:rPr>
          <w:highlight w:val="none"/>
          <w:shd w:fill="auto" w:val="clear"/>
        </w:rPr>
      </w:pPr>
      <w:r>
        <w:rPr>
          <w:shd w:fill="auto" w:val="clear"/>
        </w:rPr>
      </w:r>
    </w:p>
    <w:p>
      <w:pPr>
        <w:pStyle w:val="Normal"/>
        <w:widowControl w:val="false"/>
        <w:rPr>
          <w:color w:val="000000"/>
          <w:highlight w:val="none"/>
          <w:shd w:fill="auto" w:val="clear"/>
          <w:lang w:val="ru-RU"/>
        </w:rPr>
      </w:pPr>
      <w:r>
        <w:rPr>
          <w:color w:val="000000"/>
          <w:shd w:fill="auto" w:val="clear"/>
          <w:lang w:val="ru-RU"/>
        </w:rPr>
      </w:r>
    </w:p>
    <w:p>
      <w:pPr>
        <w:pStyle w:val="Normal"/>
        <w:widowControl w:val="false"/>
        <w:rPr>
          <w:highlight w:val="none"/>
          <w:shd w:fill="auto" w:val="clear"/>
        </w:rPr>
      </w:pPr>
      <w:r>
        <w:rPr>
          <w:color w:val="000000"/>
          <w:shd w:fill="auto" w:val="clear"/>
          <w:lang w:val="ru-RU"/>
        </w:rPr>
        <w:t>Генеральный директор ________________________________</w:t>
      </w:r>
    </w:p>
    <w:p>
      <w:pPr>
        <w:pStyle w:val="Normal"/>
        <w:widowControl w:val="false"/>
        <w:rPr>
          <w:highlight w:val="none"/>
          <w:shd w:fill="auto" w:val="clear"/>
        </w:rPr>
      </w:pPr>
      <w:r>
        <w:rPr>
          <w:color w:val="000000"/>
          <w:shd w:fill="auto" w:val="clear"/>
          <w:lang w:val="ru-RU"/>
        </w:rPr>
        <w:t>Дата составления справки _________</w:t>
      </w:r>
      <w:r>
        <w:rPr>
          <w:shd w:fill="auto" w:val="clear"/>
          <w:lang w:val="ru-RU"/>
        </w:rPr>
        <w:t xml:space="preserve">     </w:t>
      </w:r>
    </w:p>
    <w:p>
      <w:pPr>
        <w:pStyle w:val="Normal"/>
        <w:widowControl w:val="false"/>
        <w:rPr>
          <w:highlight w:val="none"/>
          <w:shd w:fill="auto" w:val="clear"/>
          <w:lang w:val="ru-RU"/>
        </w:rPr>
      </w:pPr>
      <w:r>
        <w:rPr>
          <w:shd w:fill="auto" w:val="clea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highlight w:val="none"/>
                <w:shd w:fill="auto" w:val="clear"/>
              </w:rPr>
            </w:pPr>
            <w:r>
              <w:rPr>
                <w:b/>
                <w:shd w:fill="auto" w:val="clear"/>
              </w:rPr>
              <w:t>Заказчик:</w:t>
            </w:r>
            <w:r>
              <w:rPr>
                <w:b/>
                <w:shd w:fill="auto" w:val="clear"/>
                <w:lang w:val="ru-RU"/>
              </w:rPr>
              <w:t xml:space="preserve"> </w:t>
            </w:r>
          </w:p>
        </w:tc>
        <w:tc>
          <w:tcPr>
            <w:tcW w:w="4785" w:type="dxa"/>
            <w:tcBorders/>
          </w:tcPr>
          <w:p>
            <w:pPr>
              <w:pStyle w:val="Normal"/>
              <w:widowControl w:val="false"/>
              <w:jc w:val="both"/>
              <w:rPr>
                <w:highlight w:val="none"/>
                <w:shd w:fill="auto" w:val="clear"/>
              </w:rPr>
            </w:pPr>
            <w:r>
              <w:rPr>
                <w:b/>
                <w:shd w:fill="auto" w:val="clear"/>
                <w:lang w:val="ru-RU"/>
              </w:rPr>
              <w:t>Исполнитель</w:t>
            </w:r>
            <w:r>
              <w:rPr>
                <w:b/>
                <w:shd w:fill="auto" w:val="clear"/>
              </w:rPr>
              <w:t>:</w:t>
            </w:r>
            <w:r>
              <w:rPr>
                <w:b/>
                <w:shd w:fill="auto" w:val="clear"/>
                <w:lang w:val="ru-RU"/>
              </w:rPr>
              <w:t xml:space="preserve"> </w:t>
            </w:r>
          </w:p>
        </w:tc>
      </w:tr>
      <w:tr>
        <w:trPr/>
        <w:tc>
          <w:tcPr>
            <w:tcW w:w="9747" w:type="dxa"/>
            <w:tcBorders/>
          </w:tcPr>
          <w:p>
            <w:pPr>
              <w:pStyle w:val="Normal"/>
              <w:widowControl w:val="false"/>
              <w:jc w:val="both"/>
              <w:rPr>
                <w:highlight w:val="none"/>
                <w:shd w:fill="auto" w:val="clear"/>
              </w:rPr>
            </w:pPr>
            <w:r>
              <w:rPr>
                <w:shd w:fill="auto" w:val="clear"/>
              </w:rPr>
              <w:t xml:space="preserve">_______________ / _______________ </w:t>
            </w:r>
          </w:p>
          <w:p>
            <w:pPr>
              <w:pStyle w:val="Normal"/>
              <w:widowControl w:val="false"/>
              <w:jc w:val="both"/>
              <w:rPr>
                <w:highlight w:val="none"/>
                <w:shd w:fill="auto" w:val="clear"/>
              </w:rPr>
            </w:pPr>
            <w:r>
              <w:rPr>
                <w:shd w:fill="auto" w:val="clear"/>
              </w:rPr>
            </w:r>
          </w:p>
        </w:tc>
        <w:tc>
          <w:tcPr>
            <w:tcW w:w="4785" w:type="dxa"/>
            <w:tcBorders/>
          </w:tcPr>
          <w:p>
            <w:pPr>
              <w:pStyle w:val="Normal"/>
              <w:widowControl w:val="false"/>
              <w:jc w:val="both"/>
              <w:rPr>
                <w:highlight w:val="none"/>
                <w:shd w:fill="auto" w:val="clear"/>
              </w:rPr>
            </w:pPr>
            <w:r>
              <w:rPr>
                <w:shd w:fill="auto" w:val="clear"/>
              </w:rPr>
              <w:t xml:space="preserve">_______________ / _______________ </w:t>
            </w:r>
          </w:p>
        </w:tc>
      </w:tr>
    </w:tbl>
    <w:p>
      <w:pPr>
        <w:pStyle w:val="Normal"/>
        <w:rPr>
          <w:highlight w:val="none"/>
          <w:shd w:fill="auto" w:val="clear"/>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28</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29</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3">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4">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5">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6">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7">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8">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1">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4">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8">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9">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AlterOffice/3.4.0.9$Linux_X86_64 LibreOffice_project/b8daf9e823b1a5463a2f48435ddc2e8696e7d4fc</Application>
  <AppVersion>15.0000</AppVersion>
  <Pages>29</Pages>
  <Words>9504</Words>
  <Characters>68088</Characters>
  <CharactersWithSpaces>77588</CharactersWithSpaces>
  <Paragraphs>506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lysenkoea@corp.gidroogk.com</cp:lastModifiedBy>
  <cp:lastPrinted>2016-12-15T13:00:00Z</cp:lastPrinted>
  <dcterms:modified xsi:type="dcterms:W3CDTF">2026-05-10T11:01:02Z</dcterms:modified>
  <cp:revision>17</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