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56B0" w:rsidRDefault="00B456B0">
      <w:pPr>
        <w:tabs>
          <w:tab w:val="left" w:pos="0"/>
          <w:tab w:val="left" w:pos="851"/>
        </w:tabs>
        <w:rPr>
          <w:b/>
        </w:rPr>
      </w:pPr>
    </w:p>
    <w:p w:rsidR="00B456B0" w:rsidRDefault="00FD2E4E">
      <w:pPr>
        <w:tabs>
          <w:tab w:val="left" w:pos="6237"/>
        </w:tabs>
        <w:ind w:left="6237"/>
        <w:rPr>
          <w:sz w:val="22"/>
          <w:szCs w:val="22"/>
        </w:rPr>
      </w:pPr>
      <w:r>
        <w:rPr>
          <w:sz w:val="22"/>
          <w:szCs w:val="22"/>
        </w:rPr>
        <w:t>УТВЕРЖДАЮ</w:t>
      </w:r>
    </w:p>
    <w:p w:rsidR="00B456B0" w:rsidRDefault="00FD2E4E">
      <w:pPr>
        <w:tabs>
          <w:tab w:val="left" w:pos="6096"/>
          <w:tab w:val="left" w:pos="6237"/>
        </w:tabs>
        <w:ind w:left="6237"/>
        <w:rPr>
          <w:sz w:val="22"/>
          <w:szCs w:val="22"/>
        </w:rPr>
      </w:pPr>
      <w:r>
        <w:rPr>
          <w:sz w:val="22"/>
          <w:szCs w:val="22"/>
        </w:rPr>
        <w:t>Первый заместитель директора</w:t>
      </w:r>
      <w:r w:rsidR="00691895">
        <w:rPr>
          <w:sz w:val="22"/>
          <w:szCs w:val="22"/>
        </w:rPr>
        <w:t xml:space="preserve"> </w:t>
      </w:r>
      <w:r>
        <w:rPr>
          <w:sz w:val="22"/>
          <w:szCs w:val="22"/>
        </w:rPr>
        <w:t>-</w:t>
      </w:r>
      <w:r w:rsidR="00691895">
        <w:rPr>
          <w:sz w:val="22"/>
          <w:szCs w:val="22"/>
        </w:rPr>
        <w:t xml:space="preserve"> </w:t>
      </w:r>
      <w:r>
        <w:rPr>
          <w:sz w:val="22"/>
          <w:szCs w:val="22"/>
        </w:rPr>
        <w:t>Главный инженер филиала «Владимирэнерго»</w:t>
      </w:r>
    </w:p>
    <w:p w:rsidR="00B456B0" w:rsidRDefault="00FD2E4E">
      <w:pPr>
        <w:tabs>
          <w:tab w:val="left" w:pos="6096"/>
          <w:tab w:val="left" w:pos="6237"/>
        </w:tabs>
        <w:ind w:left="6237"/>
        <w:rPr>
          <w:sz w:val="22"/>
          <w:szCs w:val="22"/>
        </w:rPr>
      </w:pPr>
      <w:r>
        <w:rPr>
          <w:sz w:val="22"/>
          <w:szCs w:val="22"/>
        </w:rPr>
        <w:t>_____________________М.В. Голубев</w:t>
      </w:r>
    </w:p>
    <w:p w:rsidR="00B456B0" w:rsidRDefault="00B456B0">
      <w:pPr>
        <w:tabs>
          <w:tab w:val="left" w:pos="6096"/>
          <w:tab w:val="left" w:pos="6237"/>
        </w:tabs>
        <w:ind w:left="6237"/>
        <w:rPr>
          <w:sz w:val="22"/>
          <w:szCs w:val="22"/>
        </w:rPr>
      </w:pPr>
    </w:p>
    <w:p w:rsidR="00B456B0" w:rsidRDefault="00FD2E4E">
      <w:pPr>
        <w:tabs>
          <w:tab w:val="left" w:pos="6096"/>
          <w:tab w:val="left" w:pos="6237"/>
        </w:tabs>
        <w:ind w:left="6237"/>
        <w:rPr>
          <w:sz w:val="22"/>
          <w:szCs w:val="22"/>
        </w:rPr>
      </w:pPr>
      <w:r>
        <w:rPr>
          <w:sz w:val="22"/>
          <w:szCs w:val="22"/>
        </w:rPr>
        <w:t>«____»_______ 2026 года</w:t>
      </w:r>
    </w:p>
    <w:p w:rsidR="00B456B0" w:rsidRDefault="00B456B0">
      <w:pPr>
        <w:jc w:val="center"/>
        <w:rPr>
          <w:b/>
          <w:sz w:val="22"/>
          <w:szCs w:val="22"/>
        </w:rPr>
      </w:pPr>
    </w:p>
    <w:p w:rsidR="00B456B0" w:rsidRDefault="00B456B0">
      <w:pPr>
        <w:jc w:val="center"/>
        <w:rPr>
          <w:b/>
          <w:sz w:val="24"/>
          <w:szCs w:val="24"/>
        </w:rPr>
      </w:pPr>
    </w:p>
    <w:p w:rsidR="00B456B0" w:rsidRDefault="00B456B0">
      <w:pPr>
        <w:jc w:val="center"/>
        <w:rPr>
          <w:b/>
          <w:sz w:val="24"/>
          <w:szCs w:val="24"/>
        </w:rPr>
      </w:pPr>
    </w:p>
    <w:p w:rsidR="00B456B0" w:rsidRDefault="00FD2E4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Техническое задание </w:t>
      </w:r>
    </w:p>
    <w:p w:rsidR="00B456B0" w:rsidRDefault="00FD2E4E" w:rsidP="00EC0292">
      <w:pPr>
        <w:jc w:val="center"/>
        <w:rPr>
          <w:b/>
          <w:bCs/>
          <w:sz w:val="22"/>
          <w:szCs w:val="22"/>
          <w:highlight w:val="yellow"/>
        </w:rPr>
      </w:pPr>
      <w:r>
        <w:rPr>
          <w:b/>
          <w:bCs/>
          <w:sz w:val="22"/>
          <w:szCs w:val="22"/>
          <w:highlight w:val="white"/>
        </w:rPr>
        <w:t xml:space="preserve">на поставку </w:t>
      </w:r>
      <w:r w:rsidR="00EC0292">
        <w:rPr>
          <w:b/>
          <w:bCs/>
          <w:sz w:val="22"/>
          <w:szCs w:val="22"/>
          <w:highlight w:val="white"/>
        </w:rPr>
        <w:t>бытовой техники</w:t>
      </w:r>
    </w:p>
    <w:p w:rsidR="00B456B0" w:rsidRDefault="00FD2E4E">
      <w:pPr>
        <w:numPr>
          <w:ilvl w:val="0"/>
          <w:numId w:val="3"/>
        </w:numPr>
        <w:ind w:left="0" w:firstLine="283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Покупатель:</w:t>
      </w:r>
      <w:r>
        <w:rPr>
          <w:bCs/>
          <w:sz w:val="22"/>
          <w:szCs w:val="22"/>
        </w:rPr>
        <w:t xml:space="preserve"> филиала «Владимирэнерго» ПАО «Россети Центр и Приволжье».</w:t>
      </w:r>
    </w:p>
    <w:p w:rsidR="00B456B0" w:rsidRDefault="00FD2E4E">
      <w:pPr>
        <w:numPr>
          <w:ilvl w:val="0"/>
          <w:numId w:val="3"/>
        </w:numPr>
        <w:ind w:left="0" w:firstLine="284"/>
        <w:jc w:val="both"/>
        <w:rPr>
          <w:bCs/>
          <w:sz w:val="22"/>
          <w:szCs w:val="22"/>
          <w:highlight w:val="white"/>
        </w:rPr>
      </w:pPr>
      <w:r>
        <w:rPr>
          <w:b/>
          <w:bCs/>
          <w:sz w:val="22"/>
          <w:szCs w:val="22"/>
        </w:rPr>
        <w:t>Предмет:</w:t>
      </w:r>
      <w:r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  <w:highlight w:val="white"/>
        </w:rPr>
        <w:t xml:space="preserve">Поставка мебели для сотрудников </w:t>
      </w:r>
      <w:r w:rsidR="00EC6660">
        <w:rPr>
          <w:bCs/>
          <w:sz w:val="22"/>
          <w:szCs w:val="22"/>
          <w:highlight w:val="white"/>
        </w:rPr>
        <w:t>службы диагностики</w:t>
      </w:r>
      <w:r>
        <w:rPr>
          <w:bCs/>
          <w:sz w:val="22"/>
          <w:szCs w:val="22"/>
          <w:highlight w:val="white"/>
        </w:rPr>
        <w:t xml:space="preserve"> (далее – «Товар»).</w:t>
      </w:r>
    </w:p>
    <w:p w:rsidR="00B456B0" w:rsidRDefault="00FD2E4E">
      <w:pPr>
        <w:numPr>
          <w:ilvl w:val="0"/>
          <w:numId w:val="3"/>
        </w:numPr>
        <w:ind w:left="0" w:firstLine="284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Место поставки Товара:</w:t>
      </w:r>
      <w:r>
        <w:rPr>
          <w:bCs/>
          <w:sz w:val="22"/>
          <w:szCs w:val="22"/>
        </w:rPr>
        <w:t xml:space="preserve"> Суздальский район, пос. Боголюбово, ул. Пушкина, дом 3А (центральный склад).</w:t>
      </w:r>
    </w:p>
    <w:p w:rsidR="00B456B0" w:rsidRDefault="00FD2E4E">
      <w:pPr>
        <w:numPr>
          <w:ilvl w:val="0"/>
          <w:numId w:val="3"/>
        </w:numPr>
        <w:ind w:left="0" w:firstLine="284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Наименование и количество товаров:</w:t>
      </w:r>
      <w:r>
        <w:rPr>
          <w:bCs/>
          <w:sz w:val="22"/>
          <w:szCs w:val="22"/>
        </w:rPr>
        <w:t xml:space="preserve"> указано в таблице №1</w:t>
      </w:r>
    </w:p>
    <w:p w:rsidR="00B456B0" w:rsidRDefault="00FD2E4E">
      <w:pPr>
        <w:numPr>
          <w:ilvl w:val="0"/>
          <w:numId w:val="3"/>
        </w:numPr>
        <w:ind w:left="0" w:firstLine="284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Требования к качеству поставляемого Товара:   </w:t>
      </w:r>
    </w:p>
    <w:p w:rsidR="00B456B0" w:rsidRDefault="00FD2E4E">
      <w:pPr>
        <w:ind w:left="284"/>
        <w:rPr>
          <w:b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</w:t>
      </w:r>
      <w:r>
        <w:rPr>
          <w:b/>
        </w:rPr>
        <w:t>Таблица №1</w:t>
      </w:r>
    </w:p>
    <w:tbl>
      <w:tblPr>
        <w:tblW w:w="1105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1734"/>
        <w:gridCol w:w="5354"/>
        <w:gridCol w:w="595"/>
        <w:gridCol w:w="567"/>
        <w:gridCol w:w="1105"/>
        <w:gridCol w:w="1134"/>
      </w:tblGrid>
      <w:tr w:rsidR="00B456B0">
        <w:trPr>
          <w:trHeight w:val="114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56B0" w:rsidRDefault="00FD2E4E">
            <w:pPr>
              <w:widowControl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1734" w:type="dxa"/>
            <w:vMerge w:val="restar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B456B0" w:rsidRDefault="00FD2E4E">
            <w:pPr>
              <w:widowControl/>
              <w:spacing w:after="200"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  <w:lang w:eastAsia="en-US"/>
              </w:rPr>
              <w:t>Наименование МТР</w:t>
            </w:r>
          </w:p>
        </w:tc>
        <w:tc>
          <w:tcPr>
            <w:tcW w:w="5354" w:type="dxa"/>
            <w:vMerge w:val="restar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B456B0" w:rsidRDefault="00FD2E4E">
            <w:pPr>
              <w:widowControl/>
              <w:spacing w:after="200"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  <w:lang w:eastAsia="en-US"/>
              </w:rPr>
              <w:t>Технические характеристики</w:t>
            </w:r>
          </w:p>
        </w:tc>
        <w:tc>
          <w:tcPr>
            <w:tcW w:w="595" w:type="dxa"/>
            <w:vMerge w:val="restar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56B0" w:rsidRDefault="00FD2E4E">
            <w:pPr>
              <w:widowControl/>
              <w:spacing w:after="200"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  <w:lang w:eastAsia="en-US"/>
              </w:rPr>
              <w:t>Кол-во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56B0" w:rsidRDefault="00FD2E4E">
            <w:pPr>
              <w:widowControl/>
              <w:spacing w:after="200"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  <w:lang w:eastAsia="en-US"/>
              </w:rPr>
              <w:t>Ед. изм.</w:t>
            </w:r>
          </w:p>
        </w:tc>
        <w:tc>
          <w:tcPr>
            <w:tcW w:w="2239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56B0" w:rsidRDefault="00FD2E4E">
            <w:pPr>
              <w:widowControl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Предоставление национального режима в соответствии с ПП от 23.12.2024 № 1875</w:t>
            </w:r>
          </w:p>
        </w:tc>
      </w:tr>
      <w:tr w:rsidR="00B456B0">
        <w:trPr>
          <w:trHeight w:val="1419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6B0" w:rsidRDefault="00B456B0">
            <w:pPr>
              <w:widowControl/>
              <w:rPr>
                <w:b/>
                <w:sz w:val="16"/>
                <w:szCs w:val="16"/>
              </w:rPr>
            </w:pPr>
          </w:p>
        </w:tc>
        <w:tc>
          <w:tcPr>
            <w:tcW w:w="1734" w:type="dxa"/>
            <w:vMerge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B456B0" w:rsidRDefault="00B456B0">
            <w:pPr>
              <w:widowControl/>
              <w:rPr>
                <w:b/>
                <w:sz w:val="16"/>
                <w:szCs w:val="16"/>
              </w:rPr>
            </w:pPr>
          </w:p>
        </w:tc>
        <w:tc>
          <w:tcPr>
            <w:tcW w:w="5354" w:type="dxa"/>
            <w:vMerge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B456B0" w:rsidRDefault="00B456B0">
            <w:pPr>
              <w:widowControl/>
              <w:rPr>
                <w:b/>
                <w:sz w:val="16"/>
                <w:szCs w:val="16"/>
              </w:rPr>
            </w:pPr>
          </w:p>
        </w:tc>
        <w:tc>
          <w:tcPr>
            <w:tcW w:w="595" w:type="dxa"/>
            <w:vMerge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B456B0" w:rsidRDefault="00B456B0">
            <w:pPr>
              <w:widowControl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B456B0" w:rsidRDefault="00B456B0">
            <w:pPr>
              <w:widowControl/>
              <w:rPr>
                <w:b/>
                <w:sz w:val="16"/>
                <w:szCs w:val="16"/>
              </w:rPr>
            </w:pPr>
          </w:p>
        </w:tc>
        <w:tc>
          <w:tcPr>
            <w:tcW w:w="110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B456B0" w:rsidRDefault="00FD2E4E">
            <w:pPr>
              <w:widowControl/>
              <w:spacing w:after="200" w:line="276" w:lineRule="auto"/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sz w:val="16"/>
                <w:szCs w:val="16"/>
                <w:lang w:eastAsia="en-US"/>
              </w:rPr>
              <w:t>ОКПД 2</w:t>
            </w:r>
          </w:p>
        </w:tc>
        <w:tc>
          <w:tcPr>
            <w:tcW w:w="1134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</w:tcPr>
          <w:p w:rsidR="00B456B0" w:rsidRDefault="00FD2E4E">
            <w:pPr>
              <w:widowControl/>
              <w:spacing w:line="276" w:lineRule="auto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sz w:val="16"/>
                <w:szCs w:val="16"/>
                <w:lang w:eastAsia="en-US"/>
              </w:rPr>
              <w:t>Мера применения национального режима (запрет, ограничение, преимущество)</w:t>
            </w:r>
          </w:p>
          <w:p w:rsidR="00B456B0" w:rsidRDefault="00B456B0">
            <w:pPr>
              <w:widowControl/>
              <w:spacing w:line="276" w:lineRule="auto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</w:p>
        </w:tc>
      </w:tr>
      <w:tr w:rsidR="00B456B0" w:rsidTr="00834F98">
        <w:trPr>
          <w:trHeight w:val="16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56B0" w:rsidRDefault="00FD2E4E">
            <w:pPr>
              <w:widowControl/>
              <w:jc w:val="center"/>
            </w:pPr>
            <w:r>
              <w:t>1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6B0" w:rsidRPr="00834F98" w:rsidRDefault="00292BB2" w:rsidP="003426BB">
            <w:r w:rsidRPr="00292BB2">
              <w:t xml:space="preserve"> </w:t>
            </w:r>
            <w:r w:rsidR="00FD2E4E" w:rsidRPr="00834F98">
              <w:rPr>
                <w:bCs/>
              </w:rPr>
              <w:t xml:space="preserve"> </w:t>
            </w:r>
            <w:r>
              <w:t>Кондиционер мобильный Ballu BPHS-12H</w:t>
            </w:r>
          </w:p>
        </w:tc>
        <w:tc>
          <w:tcPr>
            <w:tcW w:w="5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6B0" w:rsidRDefault="002D18B6" w:rsidP="00C33EC2">
            <w:r>
              <w:t>Габариты, мм  -439х754х360</w:t>
            </w:r>
          </w:p>
          <w:p w:rsidR="002D18B6" w:rsidRDefault="002D18B6" w:rsidP="00C33EC2">
            <w:r>
              <w:t>Монтаж – напольный</w:t>
            </w:r>
          </w:p>
          <w:p w:rsidR="002D18B6" w:rsidRDefault="002D18B6" w:rsidP="00C33EC2">
            <w:r>
              <w:t>Площадь м² - 30</w:t>
            </w:r>
          </w:p>
          <w:p w:rsidR="002D18B6" w:rsidRDefault="002D18B6" w:rsidP="00C33EC2">
            <w:r>
              <w:t>Уровень шума,Дб -45</w:t>
            </w:r>
          </w:p>
          <w:p w:rsidR="002D18B6" w:rsidRDefault="002D18B6" w:rsidP="00C33EC2">
            <w:r>
              <w:t>Мощность обогрева  -2</w:t>
            </w:r>
          </w:p>
          <w:p w:rsidR="002D18B6" w:rsidRDefault="002D18B6" w:rsidP="00C33EC2">
            <w:r>
              <w:t>Мощность охлаждения -3,48</w:t>
            </w:r>
          </w:p>
          <w:p w:rsidR="002D18B6" w:rsidRDefault="002D18B6" w:rsidP="00C33EC2">
            <w:r>
              <w:t>Тип кондиционера – мобильный</w:t>
            </w:r>
          </w:p>
          <w:p w:rsidR="002D18B6" w:rsidRDefault="002D18B6" w:rsidP="00C33EC2">
            <w:r>
              <w:t>С воздуховодом – да</w:t>
            </w:r>
          </w:p>
          <w:p w:rsidR="002D18B6" w:rsidRDefault="002D18B6" w:rsidP="00C33EC2">
            <w:r>
              <w:t xml:space="preserve">Вес (кг) – 34 </w:t>
            </w:r>
          </w:p>
          <w:p w:rsidR="002D18B6" w:rsidRDefault="002D18B6" w:rsidP="00C33EC2">
            <w:r>
              <w:t>Страна производитель - Китай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56B0" w:rsidRPr="00037855" w:rsidRDefault="00292BB2" w:rsidP="00C33EC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56B0" w:rsidRDefault="00FD2E4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color w:val="000000"/>
              </w:rPr>
              <w:t>шт.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56B0" w:rsidRPr="00834F98" w:rsidRDefault="00AC051D" w:rsidP="00292BB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hyperlink r:id="rId7" w:history="1">
              <w:r w:rsidR="00292BB2">
                <w:rPr>
                  <w:rStyle w:val="af1"/>
                  <w:rFonts w:eastAsia="Arial"/>
                  <w:bCs/>
                  <w:color w:val="000000" w:themeColor="text1"/>
                  <w:lang w:val="en-US"/>
                </w:rPr>
                <w:t>28.25.12.130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56B0" w:rsidRPr="003426BB" w:rsidRDefault="00DB770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t>преимущество</w:t>
            </w:r>
          </w:p>
        </w:tc>
      </w:tr>
      <w:tr w:rsidR="00B456B0" w:rsidTr="00834F98">
        <w:trPr>
          <w:trHeight w:val="230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56B0" w:rsidRDefault="002A7D01">
            <w:pPr>
              <w:widowControl/>
              <w:jc w:val="center"/>
            </w:pPr>
            <w:r>
              <w:t>2</w:t>
            </w:r>
          </w:p>
        </w:tc>
        <w:tc>
          <w:tcPr>
            <w:tcW w:w="1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6B0" w:rsidRPr="00292BB2" w:rsidRDefault="00292BB2">
            <w:pPr>
              <w:widowControl/>
              <w:rPr>
                <w:b/>
                <w:color w:val="000000"/>
              </w:rPr>
            </w:pPr>
            <w:r>
              <w:t>Кондиционер мобильный DEXP AC-PS09CH/W</w:t>
            </w:r>
          </w:p>
        </w:tc>
        <w:tc>
          <w:tcPr>
            <w:tcW w:w="53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6B0" w:rsidRDefault="00814CA9" w:rsidP="00C33E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color w:val="212121"/>
                <w:spacing w:val="2"/>
              </w:rPr>
            </w:pPr>
            <w:r>
              <w:rPr>
                <w:color w:val="212121"/>
                <w:spacing w:val="2"/>
              </w:rPr>
              <w:t>Габариты,мм -290х700х290</w:t>
            </w:r>
          </w:p>
          <w:p w:rsidR="00814CA9" w:rsidRDefault="00814CA9" w:rsidP="00C33E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color w:val="212121"/>
                <w:spacing w:val="2"/>
              </w:rPr>
            </w:pPr>
            <w:r>
              <w:rPr>
                <w:color w:val="212121"/>
                <w:spacing w:val="2"/>
              </w:rPr>
              <w:t>Вес,кг -23</w:t>
            </w:r>
          </w:p>
          <w:p w:rsidR="00814CA9" w:rsidRDefault="00814CA9" w:rsidP="00C33E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color w:val="212121"/>
                <w:spacing w:val="2"/>
              </w:rPr>
            </w:pPr>
            <w:r>
              <w:rPr>
                <w:color w:val="212121"/>
                <w:spacing w:val="2"/>
              </w:rPr>
              <w:t>Страна производитель –Китай</w:t>
            </w:r>
          </w:p>
          <w:p w:rsidR="00814CA9" w:rsidRDefault="00814CA9" w:rsidP="00C33E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color w:val="212121"/>
                <w:spacing w:val="2"/>
              </w:rPr>
            </w:pPr>
            <w:r>
              <w:rPr>
                <w:color w:val="212121"/>
                <w:spacing w:val="2"/>
              </w:rPr>
              <w:t>Площадь,м² -25</w:t>
            </w:r>
          </w:p>
          <w:p w:rsidR="00814CA9" w:rsidRDefault="00814CA9" w:rsidP="00C33E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color w:val="212121"/>
                <w:spacing w:val="2"/>
              </w:rPr>
            </w:pPr>
            <w:r>
              <w:rPr>
                <w:color w:val="212121"/>
                <w:spacing w:val="2"/>
              </w:rPr>
              <w:t>Диапазон рабочих температур (охлаждение)- 17-30</w:t>
            </w:r>
          </w:p>
          <w:p w:rsidR="00814CA9" w:rsidRDefault="00814CA9" w:rsidP="00C33E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color w:val="212121"/>
                <w:spacing w:val="2"/>
              </w:rPr>
            </w:pPr>
            <w:r>
              <w:rPr>
                <w:color w:val="212121"/>
                <w:spacing w:val="2"/>
              </w:rPr>
              <w:t>Уровень шума, Дб -548</w:t>
            </w:r>
          </w:p>
          <w:p w:rsidR="00814CA9" w:rsidRPr="00814CA9" w:rsidRDefault="00814CA9" w:rsidP="00C33E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color w:val="212121"/>
                <w:spacing w:val="2"/>
                <w:lang w:val="en-US"/>
              </w:rPr>
            </w:pPr>
            <w:r>
              <w:rPr>
                <w:color w:val="212121"/>
                <w:spacing w:val="2"/>
              </w:rPr>
              <w:t xml:space="preserve">Мощность охлаждения </w:t>
            </w:r>
            <w:r>
              <w:rPr>
                <w:color w:val="212121"/>
                <w:spacing w:val="2"/>
                <w:lang w:val="en-US"/>
              </w:rPr>
              <w:t>btu -9000</w:t>
            </w:r>
          </w:p>
        </w:tc>
        <w:tc>
          <w:tcPr>
            <w:tcW w:w="5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56B0" w:rsidRPr="00292BB2" w:rsidRDefault="00292BB2">
            <w:pPr>
              <w:widowControl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56B0" w:rsidRDefault="00FD2E4E">
            <w:pPr>
              <w:widowControl/>
              <w:jc w:val="center"/>
            </w:pPr>
            <w:r>
              <w:t>шт.</w:t>
            </w:r>
          </w:p>
        </w:tc>
        <w:tc>
          <w:tcPr>
            <w:tcW w:w="11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56B0" w:rsidRPr="00834F98" w:rsidRDefault="00AC051D">
            <w:pPr>
              <w:widowControl/>
              <w:jc w:val="center"/>
              <w:rPr>
                <w:sz w:val="16"/>
                <w:szCs w:val="16"/>
              </w:rPr>
            </w:pPr>
            <w:hyperlink r:id="rId8" w:history="1">
              <w:hyperlink r:id="rId9" w:history="1">
                <w:r w:rsidR="00292BB2">
                  <w:rPr>
                    <w:rStyle w:val="af1"/>
                    <w:rFonts w:eastAsia="Arial"/>
                    <w:bCs/>
                    <w:color w:val="000000" w:themeColor="text1"/>
                    <w:lang w:val="en-US"/>
                  </w:rPr>
                  <w:t>28.25.12.130</w:t>
                </w:r>
              </w:hyperlink>
            </w:hyperlink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56B0" w:rsidRDefault="00DB7706">
            <w:pPr>
              <w:widowControl/>
              <w:jc w:val="center"/>
              <w:rPr>
                <w:sz w:val="16"/>
                <w:szCs w:val="16"/>
              </w:rPr>
            </w:pPr>
            <w:r>
              <w:t>преимущество</w:t>
            </w:r>
          </w:p>
        </w:tc>
      </w:tr>
      <w:tr w:rsidR="00B456B0" w:rsidTr="00AC058F">
        <w:trPr>
          <w:trHeight w:val="207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56B0" w:rsidRDefault="002A7D01">
            <w:pPr>
              <w:widowControl/>
              <w:jc w:val="center"/>
            </w:pPr>
            <w:r>
              <w:t>3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BB2" w:rsidRDefault="00292BB2" w:rsidP="00292BB2">
            <w:pPr>
              <w:rPr>
                <w:lang w:val="en-US"/>
              </w:rPr>
            </w:pPr>
            <w:r>
              <w:t>Водонагреватель</w:t>
            </w:r>
            <w:r>
              <w:rPr>
                <w:lang w:val="en-US"/>
              </w:rPr>
              <w:t xml:space="preserve"> Ariston ABS PRO R 80V</w:t>
            </w:r>
          </w:p>
          <w:p w:rsidR="00B456B0" w:rsidRPr="00292BB2" w:rsidRDefault="00B456B0">
            <w:pPr>
              <w:widowControl/>
              <w:rPr>
                <w:color w:val="000000" w:themeColor="text1"/>
                <w:lang w:val="en-US"/>
              </w:rPr>
            </w:pPr>
          </w:p>
        </w:tc>
        <w:tc>
          <w:tcPr>
            <w:tcW w:w="5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6B0" w:rsidRDefault="00FD2E4E" w:rsidP="002727D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color w:val="212121"/>
                <w:spacing w:val="2"/>
              </w:rPr>
            </w:pPr>
            <w:r w:rsidRPr="00EC0292">
              <w:rPr>
                <w:color w:val="212121"/>
                <w:spacing w:val="2"/>
                <w:lang w:val="en-US"/>
              </w:rPr>
              <w:t xml:space="preserve"> </w:t>
            </w:r>
            <w:r w:rsidR="00814CA9">
              <w:rPr>
                <w:color w:val="212121"/>
                <w:spacing w:val="2"/>
              </w:rPr>
              <w:t>Водонагреватель накопительный электрический настенный</w:t>
            </w:r>
            <w:r w:rsidR="00DB2836">
              <w:rPr>
                <w:color w:val="212121"/>
                <w:spacing w:val="2"/>
              </w:rPr>
              <w:t>.</w:t>
            </w:r>
          </w:p>
          <w:p w:rsidR="00DB2836" w:rsidRDefault="00DB2836" w:rsidP="002727D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color w:val="212121"/>
                <w:spacing w:val="2"/>
              </w:rPr>
            </w:pPr>
            <w:r>
              <w:rPr>
                <w:color w:val="212121"/>
                <w:spacing w:val="2"/>
              </w:rPr>
              <w:t>Объем,л -80</w:t>
            </w:r>
          </w:p>
          <w:p w:rsidR="00DB2836" w:rsidRDefault="00DB2836" w:rsidP="002727D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color w:val="212121"/>
                <w:spacing w:val="2"/>
              </w:rPr>
            </w:pPr>
            <w:r>
              <w:rPr>
                <w:color w:val="212121"/>
                <w:spacing w:val="2"/>
              </w:rPr>
              <w:t>Мощность кВт -1,5</w:t>
            </w:r>
          </w:p>
          <w:p w:rsidR="00DB2836" w:rsidRDefault="00DB2836" w:rsidP="002727D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color w:val="212121"/>
                <w:spacing w:val="2"/>
              </w:rPr>
            </w:pPr>
            <w:r>
              <w:rPr>
                <w:color w:val="212121"/>
                <w:spacing w:val="2"/>
              </w:rPr>
              <w:t>Количество режимов нагрева -1</w:t>
            </w:r>
          </w:p>
          <w:p w:rsidR="00DB2836" w:rsidRDefault="00DB2836" w:rsidP="002727D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color w:val="212121"/>
                <w:spacing w:val="2"/>
              </w:rPr>
            </w:pPr>
            <w:r>
              <w:rPr>
                <w:color w:val="212121"/>
                <w:spacing w:val="2"/>
              </w:rPr>
              <w:t>Время нагрева всего объема,ч,мин -3ч06мин</w:t>
            </w:r>
          </w:p>
          <w:p w:rsidR="00DB2836" w:rsidRDefault="00DB2836" w:rsidP="002727D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color w:val="212121"/>
                <w:spacing w:val="2"/>
              </w:rPr>
            </w:pPr>
            <w:r>
              <w:rPr>
                <w:color w:val="212121"/>
                <w:spacing w:val="2"/>
              </w:rPr>
              <w:t>Максимальная температура нагрева воды,⁰С -75</w:t>
            </w:r>
          </w:p>
          <w:p w:rsidR="00DB2836" w:rsidRDefault="00DB2836" w:rsidP="002727D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color w:val="212121"/>
                <w:spacing w:val="2"/>
              </w:rPr>
            </w:pPr>
            <w:r>
              <w:rPr>
                <w:color w:val="212121"/>
                <w:spacing w:val="2"/>
              </w:rPr>
              <w:t>Максимальное давление воды, бар -0,2</w:t>
            </w:r>
          </w:p>
          <w:p w:rsidR="00DB2836" w:rsidRDefault="00DB2836" w:rsidP="002727D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color w:val="212121"/>
                <w:spacing w:val="2"/>
              </w:rPr>
            </w:pPr>
            <w:r>
              <w:rPr>
                <w:color w:val="212121"/>
                <w:spacing w:val="2"/>
              </w:rPr>
              <w:t>Напряжение,В -230</w:t>
            </w:r>
          </w:p>
          <w:p w:rsidR="00DB2836" w:rsidRDefault="00DB2836" w:rsidP="002727D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color w:val="212121"/>
                <w:spacing w:val="2"/>
              </w:rPr>
            </w:pPr>
            <w:r>
              <w:rPr>
                <w:color w:val="212121"/>
                <w:spacing w:val="2"/>
              </w:rPr>
              <w:t>Габариты,мм -758х450х480</w:t>
            </w:r>
          </w:p>
          <w:p w:rsidR="00DB2836" w:rsidRDefault="00DB2836" w:rsidP="002727D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color w:val="212121"/>
                <w:spacing w:val="2"/>
              </w:rPr>
            </w:pPr>
            <w:r>
              <w:rPr>
                <w:color w:val="212121"/>
                <w:spacing w:val="2"/>
              </w:rPr>
              <w:t>Вес,кг -22</w:t>
            </w:r>
          </w:p>
          <w:p w:rsidR="00DB2836" w:rsidRDefault="00DB2836" w:rsidP="002727D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color w:val="212121"/>
                <w:spacing w:val="2"/>
              </w:rPr>
            </w:pPr>
            <w:r>
              <w:rPr>
                <w:color w:val="212121"/>
                <w:spacing w:val="2"/>
              </w:rPr>
              <w:t>Страна производитель -Китай</w:t>
            </w:r>
          </w:p>
          <w:p w:rsidR="00DB2836" w:rsidRPr="00814CA9" w:rsidRDefault="00DB2836" w:rsidP="002727D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color w:val="212121"/>
                <w:spacing w:val="2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56B0" w:rsidRPr="00292BB2" w:rsidRDefault="00292BB2">
            <w:pPr>
              <w:widowControl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56B0" w:rsidRDefault="00FD2E4E">
            <w:pPr>
              <w:widowControl/>
              <w:jc w:val="center"/>
            </w:pPr>
            <w:r>
              <w:t>шт.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56B0" w:rsidRPr="00AC058F" w:rsidRDefault="00AC051D" w:rsidP="00E2602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highlight w:val="yellow"/>
              </w:rPr>
            </w:pPr>
            <w:hyperlink r:id="rId10" w:history="1">
              <w:r w:rsidR="00DB7706">
                <w:rPr>
                  <w:rStyle w:val="af1"/>
                  <w:rFonts w:eastAsia="Arial"/>
                  <w:bCs/>
                  <w:color w:val="000000" w:themeColor="text1"/>
                </w:rPr>
                <w:t>27</w:t>
              </w:r>
              <w:r w:rsidR="00AC058F" w:rsidRPr="00AC058F">
                <w:rPr>
                  <w:rStyle w:val="af1"/>
                  <w:rFonts w:eastAsia="Arial"/>
                  <w:bCs/>
                  <w:color w:val="000000" w:themeColor="text1"/>
                </w:rPr>
                <w:t>.</w:t>
              </w:r>
              <w:r w:rsidR="00DB7706">
                <w:rPr>
                  <w:rStyle w:val="af1"/>
                  <w:rFonts w:eastAsia="Arial"/>
                  <w:bCs/>
                  <w:color w:val="000000" w:themeColor="text1"/>
                </w:rPr>
                <w:t>51.25</w:t>
              </w:r>
              <w:r w:rsidR="00292BB2" w:rsidRPr="00292BB2">
                <w:rPr>
                  <w:rStyle w:val="af1"/>
                  <w:rFonts w:eastAsia="Arial"/>
                  <w:bCs/>
                  <w:color w:val="000000" w:themeColor="text1"/>
                </w:rPr>
                <w:t>.</w:t>
              </w:r>
              <w:r w:rsidR="00DB7706">
                <w:rPr>
                  <w:rStyle w:val="af1"/>
                  <w:rFonts w:eastAsia="Arial"/>
                  <w:bCs/>
                  <w:color w:val="000000" w:themeColor="text1"/>
                </w:rPr>
                <w:t>11</w:t>
              </w:r>
              <w:r w:rsidR="00292BB2" w:rsidRPr="00DB7706">
                <w:rPr>
                  <w:rStyle w:val="af1"/>
                  <w:rFonts w:eastAsia="Arial"/>
                  <w:bCs/>
                  <w:color w:val="000000" w:themeColor="text1"/>
                </w:rPr>
                <w:t>0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456B0" w:rsidRDefault="00DB770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highlight w:val="yellow"/>
              </w:rPr>
            </w:pPr>
            <w:r>
              <w:t>преимущество</w:t>
            </w:r>
          </w:p>
        </w:tc>
      </w:tr>
    </w:tbl>
    <w:p w:rsidR="00B456B0" w:rsidRDefault="00FD2E4E">
      <w:pPr>
        <w:numPr>
          <w:ilvl w:val="1"/>
          <w:numId w:val="3"/>
        </w:numPr>
        <w:ind w:left="0" w:firstLine="851"/>
        <w:jc w:val="both"/>
        <w:rPr>
          <w:sz w:val="22"/>
          <w:szCs w:val="22"/>
        </w:rPr>
      </w:pPr>
      <w:r>
        <w:rPr>
          <w:sz w:val="22"/>
          <w:szCs w:val="22"/>
        </w:rPr>
        <w:t>Товар должен быть новым (товаром, который не был в употреблении, в ремонте, в том числе, который не был восстановлен, у которого не была осуществлена замена составных частей, не были восстановлены потребительские свойства).</w:t>
      </w:r>
    </w:p>
    <w:p w:rsidR="00B456B0" w:rsidRDefault="00FD2E4E">
      <w:pPr>
        <w:ind w:firstLine="85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Упаковка должна обеспечивать полную сохранность груза от всякого рода повреждений при перевозке </w:t>
      </w:r>
      <w:r>
        <w:rPr>
          <w:sz w:val="22"/>
          <w:szCs w:val="22"/>
        </w:rPr>
        <w:lastRenderedPageBreak/>
        <w:t>его морем, по железной дороге и смешанным транспортом с учетом нескольких перегрузок в пути, а также длительного хранения. Груз должен быть упакован таким образом, чтобы он не мог перемещаться внутри тары при изменении ее положения, не иметь повреждений, нарушения и целостности упаковки. </w:t>
      </w:r>
    </w:p>
    <w:p w:rsidR="00B456B0" w:rsidRDefault="00FD2E4E">
      <w:pPr>
        <w:ind w:firstLine="851"/>
        <w:jc w:val="both"/>
        <w:rPr>
          <w:sz w:val="22"/>
          <w:szCs w:val="22"/>
        </w:rPr>
      </w:pPr>
      <w:r>
        <w:rPr>
          <w:sz w:val="22"/>
          <w:szCs w:val="22"/>
        </w:rPr>
        <w:t>Поставщик обязан обеспечить упаковку (тару) товара, отвечающую требованиям ГОСТов, иным требованиям, способную предотвратить его повреждение и (или) порчу во время перевозки к месту доставки, погрузочно-разгрузочных работ и обеспечивающую его годность к эксплуатации. </w:t>
      </w:r>
    </w:p>
    <w:p w:rsidR="00B456B0" w:rsidRDefault="00FD2E4E">
      <w:pPr>
        <w:ind w:firstLine="851"/>
        <w:jc w:val="both"/>
        <w:rPr>
          <w:sz w:val="22"/>
          <w:szCs w:val="22"/>
        </w:rPr>
      </w:pPr>
      <w:r>
        <w:rPr>
          <w:sz w:val="22"/>
          <w:szCs w:val="22"/>
        </w:rPr>
        <w:t>Маркировка должна быть нанесена на упаковку (тару) товара в соответствии с требованиями законодательства Российской Федерации </w:t>
      </w:r>
    </w:p>
    <w:p w:rsidR="00B456B0" w:rsidRDefault="00FD2E4E">
      <w:pPr>
        <w:ind w:firstLine="851"/>
        <w:jc w:val="both"/>
        <w:rPr>
          <w:sz w:val="22"/>
          <w:szCs w:val="22"/>
        </w:rPr>
      </w:pPr>
      <w:r>
        <w:rPr>
          <w:sz w:val="22"/>
          <w:szCs w:val="22"/>
        </w:rPr>
        <w:t>На упаковке не должно быть признаков удаления или скрытия нанесенных ранее торговых марок. </w:t>
      </w:r>
    </w:p>
    <w:p w:rsidR="00B456B0" w:rsidRDefault="00FD2E4E">
      <w:pPr>
        <w:ind w:firstLine="851"/>
        <w:jc w:val="both"/>
        <w:rPr>
          <w:sz w:val="22"/>
          <w:szCs w:val="22"/>
        </w:rPr>
      </w:pPr>
      <w:r>
        <w:rPr>
          <w:sz w:val="22"/>
          <w:szCs w:val="22"/>
        </w:rPr>
        <w:t>Доставка Товара производится участником путем его отгрузки автомобильным транспортом.  </w:t>
      </w:r>
    </w:p>
    <w:p w:rsidR="00B456B0" w:rsidRDefault="00FD2E4E">
      <w:pPr>
        <w:ind w:firstLine="851"/>
        <w:jc w:val="both"/>
        <w:rPr>
          <w:sz w:val="22"/>
          <w:szCs w:val="22"/>
        </w:rPr>
      </w:pPr>
      <w:r>
        <w:rPr>
          <w:sz w:val="22"/>
          <w:szCs w:val="22"/>
        </w:rPr>
        <w:t>Приемка Товара осуществляется представителями Сторон с подписанием товарной накладной формы ТОРГ-12 (УПД) на территории Заказчика. </w:t>
      </w:r>
    </w:p>
    <w:p w:rsidR="00B456B0" w:rsidRDefault="00FD2E4E">
      <w:pPr>
        <w:ind w:right="-15" w:firstLine="851"/>
        <w:jc w:val="both"/>
        <w:rPr>
          <w:sz w:val="22"/>
          <w:szCs w:val="22"/>
        </w:rPr>
      </w:pPr>
      <w:r>
        <w:rPr>
          <w:sz w:val="22"/>
          <w:szCs w:val="22"/>
        </w:rPr>
        <w:t>В случае выявления в ходе осуществления приемки Товара несоответствия Товара условиям Договора представителями Поставщика и Заказчика составляется акт с перечнем недостатков и сроками их устранения за счет Поставщика. </w:t>
      </w:r>
    </w:p>
    <w:p w:rsidR="00B456B0" w:rsidRDefault="00FD2E4E">
      <w:pPr>
        <w:ind w:right="-15" w:firstLine="705"/>
        <w:jc w:val="both"/>
        <w:rPr>
          <w:sz w:val="22"/>
          <w:szCs w:val="22"/>
        </w:rPr>
      </w:pPr>
      <w:r>
        <w:rPr>
          <w:sz w:val="22"/>
          <w:szCs w:val="22"/>
        </w:rPr>
        <w:t>Датой поставки Товара считается дата подписания уполномоченным представителем Заказчика товарной накладной по форме ТОРГ-12 (УПД), один экземпляр которой Заказчик передает Поставщику. </w:t>
      </w:r>
    </w:p>
    <w:p w:rsidR="00B456B0" w:rsidRDefault="00FD2E4E">
      <w:pPr>
        <w:pStyle w:val="afd"/>
        <w:tabs>
          <w:tab w:val="left" w:pos="709"/>
          <w:tab w:val="left" w:pos="1134"/>
        </w:tabs>
        <w:ind w:left="0" w:firstLine="851"/>
        <w:rPr>
          <w:sz w:val="22"/>
          <w:szCs w:val="22"/>
        </w:rPr>
      </w:pPr>
      <w:r>
        <w:rPr>
          <w:sz w:val="22"/>
          <w:szCs w:val="22"/>
        </w:rPr>
        <w:t>Все расходы, связанные с обратной транспортировкой некачественного, не соответствующего условиям настоящего Договора Товара, несет Поставщик.</w:t>
      </w:r>
    </w:p>
    <w:p w:rsidR="00B456B0" w:rsidRDefault="00FD2E4E">
      <w:pPr>
        <w:pStyle w:val="afd"/>
        <w:numPr>
          <w:ilvl w:val="0"/>
          <w:numId w:val="4"/>
        </w:numPr>
        <w:tabs>
          <w:tab w:val="left" w:pos="709"/>
          <w:tab w:val="left" w:pos="1134"/>
        </w:tabs>
        <w:rPr>
          <w:bCs/>
          <w:sz w:val="22"/>
          <w:szCs w:val="22"/>
        </w:rPr>
      </w:pPr>
      <w:r>
        <w:rPr>
          <w:b/>
          <w:sz w:val="22"/>
          <w:szCs w:val="22"/>
        </w:rPr>
        <w:t xml:space="preserve">    Срок поставки:</w:t>
      </w:r>
    </w:p>
    <w:p w:rsidR="00B456B0" w:rsidRDefault="00FD2E4E">
      <w:pPr>
        <w:ind w:firstLine="851"/>
        <w:jc w:val="both"/>
        <w:rPr>
          <w:sz w:val="22"/>
          <w:szCs w:val="22"/>
        </w:rPr>
      </w:pPr>
      <w:r>
        <w:rPr>
          <w:sz w:val="22"/>
          <w:szCs w:val="22"/>
        </w:rPr>
        <w:t>Начало поставки: с даты заключения договора, в течении 1 (одного) календарного дня с момента подачи заявки от филиала.</w:t>
      </w:r>
    </w:p>
    <w:p w:rsidR="00B456B0" w:rsidRDefault="00FD2E4E">
      <w:pPr>
        <w:ind w:firstLine="851"/>
        <w:jc w:val="both"/>
        <w:rPr>
          <w:sz w:val="22"/>
          <w:szCs w:val="22"/>
        </w:rPr>
      </w:pPr>
      <w:r>
        <w:rPr>
          <w:sz w:val="22"/>
          <w:szCs w:val="22"/>
        </w:rPr>
        <w:t>О</w:t>
      </w:r>
      <w:r w:rsidR="00AD6F53">
        <w:rPr>
          <w:sz w:val="22"/>
          <w:szCs w:val="22"/>
        </w:rPr>
        <w:t>кончание поставки: не позднее 10.06</w:t>
      </w:r>
      <w:bookmarkStart w:id="0" w:name="_GoBack"/>
      <w:bookmarkEnd w:id="0"/>
      <w:r>
        <w:rPr>
          <w:sz w:val="22"/>
          <w:szCs w:val="22"/>
        </w:rPr>
        <w:t xml:space="preserve">.2026 года. </w:t>
      </w:r>
    </w:p>
    <w:p w:rsidR="00B456B0" w:rsidRDefault="00B456B0">
      <w:pPr>
        <w:ind w:firstLine="851"/>
        <w:jc w:val="both"/>
        <w:rPr>
          <w:sz w:val="22"/>
          <w:szCs w:val="22"/>
        </w:rPr>
      </w:pPr>
    </w:p>
    <w:p w:rsidR="00B456B0" w:rsidRDefault="00B456B0">
      <w:pPr>
        <w:ind w:firstLine="851"/>
        <w:jc w:val="both"/>
        <w:rPr>
          <w:sz w:val="22"/>
          <w:szCs w:val="22"/>
        </w:rPr>
      </w:pPr>
    </w:p>
    <w:p w:rsidR="00B456B0" w:rsidRDefault="00FD2E4E">
      <w:pPr>
        <w:pStyle w:val="afd"/>
        <w:tabs>
          <w:tab w:val="left" w:pos="709"/>
          <w:tab w:val="left" w:pos="1134"/>
        </w:tabs>
        <w:ind w:left="0" w:firstLine="0"/>
        <w:rPr>
          <w:sz w:val="22"/>
          <w:szCs w:val="22"/>
        </w:rPr>
      </w:pPr>
      <w:r>
        <w:rPr>
          <w:bCs/>
          <w:sz w:val="22"/>
          <w:szCs w:val="22"/>
        </w:rPr>
        <w:t xml:space="preserve">                                                                                                                                       </w:t>
      </w:r>
    </w:p>
    <w:p w:rsidR="00B456B0" w:rsidRDefault="00FD2E4E" w:rsidP="00834F98">
      <w:pPr>
        <w:pStyle w:val="afd"/>
        <w:tabs>
          <w:tab w:val="left" w:pos="709"/>
          <w:tab w:val="left" w:pos="1134"/>
        </w:tabs>
        <w:ind w:left="0" w:firstLine="0"/>
        <w:jc w:val="center"/>
        <w:rPr>
          <w:rStyle w:val="FontStyle13"/>
          <w:sz w:val="22"/>
          <w:szCs w:val="22"/>
        </w:rPr>
      </w:pPr>
      <w:r>
        <w:rPr>
          <w:bCs/>
          <w:sz w:val="22"/>
          <w:szCs w:val="22"/>
        </w:rPr>
        <w:t xml:space="preserve">Начальник </w:t>
      </w:r>
      <w:r w:rsidR="00834F98">
        <w:rPr>
          <w:bCs/>
          <w:sz w:val="22"/>
          <w:szCs w:val="22"/>
        </w:rPr>
        <w:t xml:space="preserve">СД                                            </w:t>
      </w:r>
      <w:r w:rsidR="002727DF">
        <w:rPr>
          <w:bCs/>
          <w:sz w:val="22"/>
          <w:szCs w:val="22"/>
        </w:rPr>
        <w:t xml:space="preserve">                                   </w:t>
      </w:r>
      <w:r w:rsidR="00834F98">
        <w:rPr>
          <w:bCs/>
          <w:sz w:val="22"/>
          <w:szCs w:val="22"/>
        </w:rPr>
        <w:t>И.С.</w:t>
      </w:r>
      <w:r w:rsidR="00C62501">
        <w:rPr>
          <w:bCs/>
          <w:sz w:val="22"/>
          <w:szCs w:val="22"/>
        </w:rPr>
        <w:t xml:space="preserve"> </w:t>
      </w:r>
      <w:r w:rsidR="00834F98">
        <w:rPr>
          <w:bCs/>
          <w:sz w:val="22"/>
          <w:szCs w:val="22"/>
        </w:rPr>
        <w:t>Никитин</w:t>
      </w:r>
    </w:p>
    <w:p w:rsidR="00B456B0" w:rsidRDefault="00B456B0">
      <w:pPr>
        <w:tabs>
          <w:tab w:val="left" w:pos="0"/>
          <w:tab w:val="left" w:pos="851"/>
        </w:tabs>
        <w:rPr>
          <w:b/>
        </w:rPr>
      </w:pPr>
    </w:p>
    <w:p w:rsidR="00B456B0" w:rsidRDefault="00B456B0">
      <w:pPr>
        <w:tabs>
          <w:tab w:val="left" w:pos="0"/>
          <w:tab w:val="left" w:pos="851"/>
        </w:tabs>
        <w:jc w:val="center"/>
        <w:rPr>
          <w:b/>
        </w:rPr>
      </w:pPr>
    </w:p>
    <w:p w:rsidR="00B456B0" w:rsidRDefault="00B456B0">
      <w:pPr>
        <w:tabs>
          <w:tab w:val="left" w:pos="0"/>
          <w:tab w:val="left" w:pos="851"/>
        </w:tabs>
        <w:jc w:val="center"/>
        <w:rPr>
          <w:b/>
        </w:rPr>
      </w:pPr>
    </w:p>
    <w:p w:rsidR="00B456B0" w:rsidRDefault="00B456B0">
      <w:pPr>
        <w:tabs>
          <w:tab w:val="left" w:pos="0"/>
          <w:tab w:val="left" w:pos="851"/>
        </w:tabs>
        <w:rPr>
          <w:b/>
        </w:rPr>
      </w:pPr>
    </w:p>
    <w:p w:rsidR="00B456B0" w:rsidRDefault="00FD2E4E">
      <w:pPr>
        <w:ind w:right="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B456B0">
      <w:pgSz w:w="11906" w:h="16838"/>
      <w:pgMar w:top="426" w:right="424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051D" w:rsidRDefault="00AC051D">
      <w:r>
        <w:separator/>
      </w:r>
    </w:p>
  </w:endnote>
  <w:endnote w:type="continuationSeparator" w:id="0">
    <w:p w:rsidR="00AC051D" w:rsidRDefault="00AC0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051D" w:rsidRDefault="00AC051D">
      <w:r>
        <w:separator/>
      </w:r>
    </w:p>
  </w:footnote>
  <w:footnote w:type="continuationSeparator" w:id="0">
    <w:p w:rsidR="00AC051D" w:rsidRDefault="00AC05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1200E"/>
    <w:multiLevelType w:val="hybridMultilevel"/>
    <w:tmpl w:val="FEB28300"/>
    <w:lvl w:ilvl="0" w:tplc="4000B2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229869E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0D362E0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A9B626F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527A6DA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829C004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78FE182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FBA804C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717AF37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0DAC41DF"/>
    <w:multiLevelType w:val="multilevel"/>
    <w:tmpl w:val="58A0663E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ind w:left="1287" w:hanging="720"/>
      </w:pPr>
    </w:lvl>
    <w:lvl w:ilvl="2">
      <w:start w:val="1"/>
      <w:numFmt w:val="decimal"/>
      <w:lvlText w:val="%1.%2.%3."/>
      <w:lvlJc w:val="left"/>
      <w:pPr>
        <w:ind w:left="1287" w:hanging="720"/>
      </w:pPr>
    </w:lvl>
    <w:lvl w:ilvl="3">
      <w:start w:val="1"/>
      <w:numFmt w:val="decimal"/>
      <w:lvlText w:val="%1.%2.%3.%4."/>
      <w:lvlJc w:val="left"/>
      <w:pPr>
        <w:ind w:left="1647" w:hanging="1080"/>
      </w:pPr>
    </w:lvl>
    <w:lvl w:ilvl="4">
      <w:start w:val="1"/>
      <w:numFmt w:val="decimal"/>
      <w:lvlText w:val="%1.%2.%3.%4.%5."/>
      <w:lvlJc w:val="left"/>
      <w:pPr>
        <w:ind w:left="1647" w:hanging="1080"/>
      </w:pPr>
    </w:lvl>
    <w:lvl w:ilvl="5">
      <w:start w:val="1"/>
      <w:numFmt w:val="decimal"/>
      <w:lvlText w:val="%1.%2.%3.%4.%5.%6."/>
      <w:lvlJc w:val="left"/>
      <w:pPr>
        <w:ind w:left="2007" w:hanging="1440"/>
      </w:pPr>
    </w:lvl>
    <w:lvl w:ilvl="6">
      <w:start w:val="1"/>
      <w:numFmt w:val="decimal"/>
      <w:lvlText w:val="%1.%2.%3.%4.%5.%6.%7."/>
      <w:lvlJc w:val="left"/>
      <w:pPr>
        <w:ind w:left="2367" w:hanging="1800"/>
      </w:pPr>
    </w:lvl>
    <w:lvl w:ilvl="7">
      <w:start w:val="1"/>
      <w:numFmt w:val="decimal"/>
      <w:lvlText w:val="%1.%2.%3.%4.%5.%6.%7.%8."/>
      <w:lvlJc w:val="left"/>
      <w:pPr>
        <w:ind w:left="2367" w:hanging="1800"/>
      </w:pPr>
    </w:lvl>
    <w:lvl w:ilvl="8">
      <w:start w:val="1"/>
      <w:numFmt w:val="decimal"/>
      <w:lvlText w:val="%1.%2.%3.%4.%5.%6.%7.%8.%9."/>
      <w:lvlJc w:val="left"/>
      <w:pPr>
        <w:ind w:left="2727" w:hanging="2160"/>
      </w:pPr>
    </w:lvl>
  </w:abstractNum>
  <w:abstractNum w:abstractNumId="2" w15:restartNumberingAfterBreak="0">
    <w:nsid w:val="1343144C"/>
    <w:multiLevelType w:val="hybridMultilevel"/>
    <w:tmpl w:val="B1907D4A"/>
    <w:lvl w:ilvl="0" w:tplc="169EFB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8BF0DDC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DF2AD9E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0562F03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B678B23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9C3EA78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21C2919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D582949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DB76D61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3" w15:restartNumberingAfterBreak="0">
    <w:nsid w:val="27FB0A17"/>
    <w:multiLevelType w:val="hybridMultilevel"/>
    <w:tmpl w:val="83A26ECA"/>
    <w:lvl w:ilvl="0" w:tplc="BAA0311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0A1E8A1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DFA4223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C696191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B998AB9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33828B5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EAF4233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107A5D9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5EA6711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4" w15:restartNumberingAfterBreak="0">
    <w:nsid w:val="52E4379E"/>
    <w:multiLevelType w:val="hybridMultilevel"/>
    <w:tmpl w:val="E786C6AE"/>
    <w:lvl w:ilvl="0" w:tplc="79EA7BC2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5CEADB54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</w:rPr>
    </w:lvl>
    <w:lvl w:ilvl="2" w:tplc="E772B680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</w:rPr>
    </w:lvl>
    <w:lvl w:ilvl="3" w:tplc="FEDCFF1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EDC8BC02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5" w:tplc="45568190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</w:rPr>
    </w:lvl>
    <w:lvl w:ilvl="6" w:tplc="CFE86BE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A292302A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8" w:tplc="0D422040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</w:rPr>
    </w:lvl>
  </w:abstractNum>
  <w:abstractNum w:abstractNumId="5" w15:restartNumberingAfterBreak="0">
    <w:nsid w:val="55B250FB"/>
    <w:multiLevelType w:val="hybridMultilevel"/>
    <w:tmpl w:val="CD3C07E4"/>
    <w:lvl w:ilvl="0" w:tplc="30EC35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FDEAA94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8B78DB7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5898427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338CDDA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93828A9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E6224EE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FFBEB95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9580D2A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6" w15:restartNumberingAfterBreak="0">
    <w:nsid w:val="60416E9D"/>
    <w:multiLevelType w:val="hybridMultilevel"/>
    <w:tmpl w:val="B37ACD5C"/>
    <w:lvl w:ilvl="0" w:tplc="B7301B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FD6264C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420AF7D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F9F86C2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ACB8BFF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CD0842A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76B0CB0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95766BB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9176E80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7" w15:restartNumberingAfterBreak="0">
    <w:nsid w:val="60C5424B"/>
    <w:multiLevelType w:val="hybridMultilevel"/>
    <w:tmpl w:val="E474C3D8"/>
    <w:lvl w:ilvl="0" w:tplc="E6CEF9A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30489406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</w:rPr>
    </w:lvl>
    <w:lvl w:ilvl="2" w:tplc="45622EDA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</w:rPr>
    </w:lvl>
    <w:lvl w:ilvl="3" w:tplc="D9FC25AA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6888C838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5" w:tplc="8D56A1F6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</w:rPr>
    </w:lvl>
    <w:lvl w:ilvl="6" w:tplc="EB0A7AE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4D6EC8EC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8" w:tplc="9B34B6AA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</w:rPr>
    </w:lvl>
  </w:abstractNum>
  <w:abstractNum w:abstractNumId="8" w15:restartNumberingAfterBreak="0">
    <w:nsid w:val="662C7937"/>
    <w:multiLevelType w:val="hybridMultilevel"/>
    <w:tmpl w:val="04F8DCE2"/>
    <w:lvl w:ilvl="0" w:tplc="4D1EC6FE">
      <w:start w:val="7"/>
      <w:numFmt w:val="decimal"/>
      <w:lvlText w:val="%1."/>
      <w:lvlJc w:val="left"/>
      <w:pPr>
        <w:ind w:left="1211" w:hanging="360"/>
      </w:pPr>
    </w:lvl>
    <w:lvl w:ilvl="1" w:tplc="882217DA">
      <w:start w:val="1"/>
      <w:numFmt w:val="lowerLetter"/>
      <w:lvlText w:val="%2."/>
      <w:lvlJc w:val="left"/>
      <w:pPr>
        <w:ind w:left="1931" w:hanging="360"/>
      </w:pPr>
    </w:lvl>
    <w:lvl w:ilvl="2" w:tplc="6E3C8A3C">
      <w:start w:val="1"/>
      <w:numFmt w:val="lowerRoman"/>
      <w:lvlText w:val="%3."/>
      <w:lvlJc w:val="right"/>
      <w:pPr>
        <w:ind w:left="2651" w:hanging="180"/>
      </w:pPr>
    </w:lvl>
    <w:lvl w:ilvl="3" w:tplc="B672EB5E">
      <w:start w:val="1"/>
      <w:numFmt w:val="decimal"/>
      <w:lvlText w:val="%4."/>
      <w:lvlJc w:val="left"/>
      <w:pPr>
        <w:ind w:left="3371" w:hanging="360"/>
      </w:pPr>
    </w:lvl>
    <w:lvl w:ilvl="4" w:tplc="F566ED98">
      <w:start w:val="1"/>
      <w:numFmt w:val="lowerLetter"/>
      <w:lvlText w:val="%5."/>
      <w:lvlJc w:val="left"/>
      <w:pPr>
        <w:ind w:left="4091" w:hanging="360"/>
      </w:pPr>
    </w:lvl>
    <w:lvl w:ilvl="5" w:tplc="916680B2">
      <w:start w:val="1"/>
      <w:numFmt w:val="lowerRoman"/>
      <w:lvlText w:val="%6."/>
      <w:lvlJc w:val="right"/>
      <w:pPr>
        <w:ind w:left="4811" w:hanging="180"/>
      </w:pPr>
    </w:lvl>
    <w:lvl w:ilvl="6" w:tplc="A65CA1AC">
      <w:start w:val="1"/>
      <w:numFmt w:val="decimal"/>
      <w:lvlText w:val="%7."/>
      <w:lvlJc w:val="left"/>
      <w:pPr>
        <w:ind w:left="5531" w:hanging="360"/>
      </w:pPr>
    </w:lvl>
    <w:lvl w:ilvl="7" w:tplc="C8DC19D6">
      <w:start w:val="1"/>
      <w:numFmt w:val="lowerLetter"/>
      <w:lvlText w:val="%8."/>
      <w:lvlJc w:val="left"/>
      <w:pPr>
        <w:ind w:left="6251" w:hanging="360"/>
      </w:pPr>
    </w:lvl>
    <w:lvl w:ilvl="8" w:tplc="9948EAB4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3"/>
  </w:num>
  <w:num w:numId="7">
    <w:abstractNumId w:val="0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6B0"/>
    <w:rsid w:val="00037855"/>
    <w:rsid w:val="002727DF"/>
    <w:rsid w:val="00292BB2"/>
    <w:rsid w:val="002A7D01"/>
    <w:rsid w:val="002D18B6"/>
    <w:rsid w:val="003426BB"/>
    <w:rsid w:val="003D7FF7"/>
    <w:rsid w:val="004C77A0"/>
    <w:rsid w:val="005071A5"/>
    <w:rsid w:val="005C42F2"/>
    <w:rsid w:val="006831B3"/>
    <w:rsid w:val="00691895"/>
    <w:rsid w:val="006F2FE0"/>
    <w:rsid w:val="00814CA9"/>
    <w:rsid w:val="00834F98"/>
    <w:rsid w:val="009D4A01"/>
    <w:rsid w:val="00A11324"/>
    <w:rsid w:val="00AC051D"/>
    <w:rsid w:val="00AC058F"/>
    <w:rsid w:val="00AD6F53"/>
    <w:rsid w:val="00B456B0"/>
    <w:rsid w:val="00C33EC2"/>
    <w:rsid w:val="00C62501"/>
    <w:rsid w:val="00C6714A"/>
    <w:rsid w:val="00D27C89"/>
    <w:rsid w:val="00DB2836"/>
    <w:rsid w:val="00DB7706"/>
    <w:rsid w:val="00E04CFC"/>
    <w:rsid w:val="00E26029"/>
    <w:rsid w:val="00E85E49"/>
    <w:rsid w:val="00EC0292"/>
    <w:rsid w:val="00EC6660"/>
    <w:rsid w:val="00F85654"/>
    <w:rsid w:val="00FD2E4E"/>
    <w:rsid w:val="00FE0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43838"/>
  <w15:docId w15:val="{0C39DC04-2FC5-44C4-9BD6-F3DC57028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lang w:eastAsia="ru-RU"/>
    </w:rPr>
  </w:style>
  <w:style w:type="paragraph" w:styleId="1">
    <w:name w:val="heading 1"/>
    <w:basedOn w:val="a"/>
    <w:next w:val="a"/>
    <w:link w:val="10"/>
    <w:qFormat/>
    <w:pPr>
      <w:keepNext/>
      <w:widowControl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link w:val="20"/>
    <w:qFormat/>
    <w:pPr>
      <w:widowControl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customStyle="1" w:styleId="DefaultParagraphFontParaCharChar">
    <w:name w:val="Default Paragraph Font Para Char Char Знак"/>
    <w:basedOn w:val="a"/>
    <w:pPr>
      <w:widowControl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i-mt10i-mb5i-pl8i-fs14i-fwb">
    <w:name w:val="i-mt10 i-mb5 i-pl8 i-fs14 i-fwb"/>
    <w:basedOn w:val="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b-colb-col--2i-ww-bw">
    <w:name w:val="b-col b-col--2 i-ww-bw"/>
    <w:basedOn w:val="a0"/>
  </w:style>
  <w:style w:type="character" w:customStyle="1" w:styleId="i-dibi-pl2">
    <w:name w:val="i-dib i-pl2"/>
    <w:basedOn w:val="a0"/>
  </w:style>
  <w:style w:type="character" w:customStyle="1" w:styleId="i-pl5">
    <w:name w:val="i-pl5"/>
    <w:basedOn w:val="a0"/>
  </w:style>
  <w:style w:type="paragraph" w:styleId="33">
    <w:name w:val="Body Text 3"/>
    <w:basedOn w:val="a"/>
    <w:pPr>
      <w:widowControl/>
      <w:spacing w:after="120"/>
    </w:pPr>
    <w:rPr>
      <w:sz w:val="16"/>
      <w:szCs w:val="16"/>
    </w:rPr>
  </w:style>
  <w:style w:type="character" w:customStyle="1" w:styleId="extended-textshort">
    <w:name w:val="extended-text__short"/>
    <w:basedOn w:val="a0"/>
  </w:style>
  <w:style w:type="paragraph" w:styleId="afa">
    <w:name w:val="Body Text"/>
    <w:basedOn w:val="a"/>
    <w:pPr>
      <w:spacing w:after="120"/>
    </w:pPr>
  </w:style>
  <w:style w:type="paragraph" w:styleId="afb">
    <w:name w:val="Normal (Web)"/>
    <w:basedOn w:val="a"/>
    <w:pPr>
      <w:widowControl/>
      <w:spacing w:before="100" w:beforeAutospacing="1" w:after="100" w:afterAutospacing="1"/>
    </w:pPr>
    <w:rPr>
      <w:sz w:val="24"/>
      <w:szCs w:val="24"/>
    </w:rPr>
  </w:style>
  <w:style w:type="character" w:styleId="afc">
    <w:name w:val="Strong"/>
    <w:uiPriority w:val="22"/>
    <w:qFormat/>
    <w:rPr>
      <w:b/>
      <w:bCs/>
    </w:rPr>
  </w:style>
  <w:style w:type="paragraph" w:styleId="24">
    <w:name w:val="Body Text Indent 2"/>
    <w:basedOn w:val="a"/>
    <w:link w:val="25"/>
    <w:unhideWhenUsed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</w:style>
  <w:style w:type="paragraph" w:customStyle="1" w:styleId="afd">
    <w:name w:val="Пункт"/>
    <w:basedOn w:val="a"/>
    <w:uiPriority w:val="99"/>
    <w:pPr>
      <w:widowControl/>
      <w:tabs>
        <w:tab w:val="num" w:pos="1980"/>
      </w:tabs>
      <w:ind w:left="1404" w:hanging="504"/>
      <w:jc w:val="both"/>
    </w:pPr>
    <w:rPr>
      <w:sz w:val="24"/>
      <w:szCs w:val="28"/>
    </w:rPr>
  </w:style>
  <w:style w:type="character" w:customStyle="1" w:styleId="FontStyle13">
    <w:name w:val="Font Style13"/>
    <w:rPr>
      <w:rFonts w:ascii="Times New Roman" w:hAnsi="Times New Roman" w:cs="Times New Roman"/>
      <w:sz w:val="20"/>
      <w:szCs w:val="20"/>
    </w:rPr>
  </w:style>
  <w:style w:type="paragraph" w:customStyle="1" w:styleId="msonormalmrcssattr">
    <w:name w:val="msonormal_mr_css_attr"/>
    <w:basedOn w:val="a"/>
    <w:pPr>
      <w:widowControl/>
      <w:spacing w:before="100" w:beforeAutospacing="1" w:after="100" w:afterAutospacing="1"/>
    </w:pPr>
    <w:rPr>
      <w:rFonts w:eastAsia="Calibri"/>
      <w:sz w:val="24"/>
      <w:szCs w:val="24"/>
    </w:rPr>
  </w:style>
  <w:style w:type="paragraph" w:styleId="afe">
    <w:name w:val="Balloon Text"/>
    <w:basedOn w:val="a"/>
    <w:link w:val="aff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f">
    <w:name w:val="Текст выноски Знак"/>
    <w:basedOn w:val="a0"/>
    <w:link w:val="afe"/>
    <w:uiPriority w:val="99"/>
    <w:semiHidden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30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9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70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813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21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819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037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12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636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180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7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79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695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81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532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85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43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02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404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04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901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523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8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9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226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68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57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306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100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2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0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91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611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91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02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66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90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33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1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186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0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48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015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391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1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57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888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65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04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789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007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10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19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74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871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34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8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38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498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24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76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77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45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78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29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15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986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08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60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755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82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5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2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348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91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76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108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43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63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83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235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88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31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632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86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22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94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180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52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89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05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95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14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316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05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16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94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051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99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75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35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952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98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92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407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09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387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292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14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84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004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56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7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06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785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18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95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71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36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99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99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08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748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75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17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923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748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5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15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847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80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89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7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8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33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2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878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957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34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78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5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770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11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66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394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512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62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98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528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99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14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334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193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upki44fz.ru/app/okpd2/31.01.11.15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kupki44fz.ru/app/okpd2/31.01.11.15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zakupki44fz.ru/app/okpd2/31.01.11.19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kupki44fz.ru/app/okpd2/31.01.11.150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660</Words>
  <Characters>3763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 к техническому заданию на поставку офисной мебели</vt:lpstr>
    </vt:vector>
  </TitlesOfParts>
  <Company/>
  <LinksUpToDate>false</LinksUpToDate>
  <CharactersWithSpaces>4415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 к техническому заданию на поставку офисной мебели</dc:title>
  <dc:creator>Expo1</dc:creator>
  <cp:lastModifiedBy>Андрианова Елена Александровна</cp:lastModifiedBy>
  <cp:revision>6</cp:revision>
  <cp:lastPrinted>2026-03-17T11:18:00Z</cp:lastPrinted>
  <dcterms:created xsi:type="dcterms:W3CDTF">2026-03-27T11:12:00Z</dcterms:created>
  <dcterms:modified xsi:type="dcterms:W3CDTF">2026-04-30T11:58:00Z</dcterms:modified>
  <cp:version>1048576</cp:version>
</cp:coreProperties>
</file>