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DC6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11A" w:rsidRPr="00C1111A">
        <w:rPr>
          <w:rFonts w:ascii="Times New Roman" w:hAnsi="Times New Roman" w:cs="Times New Roman"/>
          <w:b/>
          <w:sz w:val="28"/>
          <w:szCs w:val="28"/>
        </w:rPr>
        <w:t xml:space="preserve">26.51.33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096BF2">
        <w:rPr>
          <w:rFonts w:ascii="Times New Roman" w:hAnsi="Times New Roman" w:cs="Times New Roman"/>
          <w:b/>
          <w:sz w:val="28"/>
          <w:szCs w:val="28"/>
        </w:rPr>
        <w:t>п</w:t>
      </w:r>
      <w:r w:rsidR="00096BF2" w:rsidRPr="00096BF2">
        <w:rPr>
          <w:rFonts w:ascii="Times New Roman" w:hAnsi="Times New Roman" w:cs="Times New Roman"/>
          <w:b/>
          <w:sz w:val="28"/>
          <w:szCs w:val="28"/>
        </w:rPr>
        <w:t>реобразовател</w:t>
      </w:r>
      <w:r w:rsidR="00096BF2">
        <w:rPr>
          <w:rFonts w:ascii="Times New Roman" w:hAnsi="Times New Roman" w:cs="Times New Roman"/>
          <w:b/>
          <w:sz w:val="28"/>
          <w:szCs w:val="28"/>
        </w:rPr>
        <w:t>я</w:t>
      </w:r>
      <w:r w:rsidR="00096BF2" w:rsidRPr="00096BF2">
        <w:rPr>
          <w:rFonts w:ascii="Times New Roman" w:hAnsi="Times New Roman" w:cs="Times New Roman"/>
          <w:b/>
          <w:sz w:val="28"/>
          <w:szCs w:val="28"/>
        </w:rPr>
        <w:t xml:space="preserve"> индуктивн</w:t>
      </w:r>
      <w:r w:rsidR="00096BF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096BF2" w:rsidRPr="00096BF2">
        <w:rPr>
          <w:rFonts w:ascii="Times New Roman" w:hAnsi="Times New Roman" w:cs="Times New Roman"/>
          <w:b/>
          <w:sz w:val="28"/>
          <w:szCs w:val="28"/>
        </w:rPr>
        <w:t>измерительн</w:t>
      </w:r>
      <w:r w:rsidR="00096BF2">
        <w:rPr>
          <w:rFonts w:ascii="Times New Roman" w:hAnsi="Times New Roman" w:cs="Times New Roman"/>
          <w:b/>
          <w:sz w:val="28"/>
          <w:szCs w:val="28"/>
        </w:rPr>
        <w:t>ого</w:t>
      </w:r>
      <w:r w:rsidR="00851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rPr>
          <w:lang w:eastAsia="ru-RU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3" w:name="_Ref124943483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Обозначения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сокращения</w:t>
      </w:r>
      <w:bookmarkEnd w:id="3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3" w:type="dxa"/>
          </w:tcPr>
          <w:p w:rsidR="00B55A98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4" w:name="_Ref124943524"/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Наименование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закупаемой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продукции</w:t>
      </w:r>
      <w:bookmarkEnd w:id="4"/>
      <w:proofErr w:type="spellEnd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5A98" w:rsidRDefault="00096BF2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F2">
        <w:rPr>
          <w:rFonts w:ascii="Times New Roman" w:eastAsia="Calibri" w:hAnsi="Times New Roman" w:cs="Times New Roman"/>
          <w:sz w:val="24"/>
          <w:szCs w:val="24"/>
        </w:rPr>
        <w:t>Преобразователь индуктивный измерительный</w:t>
      </w:r>
      <w:r w:rsidR="00DC6083">
        <w:rPr>
          <w:rFonts w:ascii="Times New Roman" w:eastAsia="Calibri" w:hAnsi="Times New Roman" w:cs="Times New Roman"/>
          <w:sz w:val="24"/>
          <w:szCs w:val="24"/>
        </w:rPr>
        <w:t>.</w:t>
      </w:r>
      <w:r w:rsid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6083" w:rsidRPr="002833EA" w:rsidRDefault="00DC6083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6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096BF2">
        <w:rPr>
          <w:rFonts w:ascii="Times New Roman" w:eastAsia="Calibri" w:hAnsi="Times New Roman" w:cs="Times New Roman"/>
          <w:sz w:val="24"/>
          <w:szCs w:val="24"/>
        </w:rPr>
        <w:t>о</w:t>
      </w:r>
      <w:r w:rsidR="00096BF2" w:rsidRPr="00096BF2">
        <w:rPr>
          <w:rFonts w:ascii="Times New Roman" w:eastAsia="Calibri" w:hAnsi="Times New Roman" w:cs="Times New Roman"/>
          <w:sz w:val="24"/>
          <w:szCs w:val="24"/>
        </w:rPr>
        <w:t>пределени</w:t>
      </w:r>
      <w:r w:rsidR="00096BF2">
        <w:rPr>
          <w:rFonts w:ascii="Times New Roman" w:eastAsia="Calibri" w:hAnsi="Times New Roman" w:cs="Times New Roman"/>
          <w:sz w:val="24"/>
          <w:szCs w:val="24"/>
        </w:rPr>
        <w:t>я</w:t>
      </w:r>
      <w:r w:rsidR="00096BF2" w:rsidRPr="00096BF2">
        <w:rPr>
          <w:rFonts w:ascii="Times New Roman" w:eastAsia="Calibri" w:hAnsi="Times New Roman" w:cs="Times New Roman"/>
          <w:sz w:val="24"/>
          <w:szCs w:val="24"/>
        </w:rPr>
        <w:t xml:space="preserve"> параметров действительной </w:t>
      </w:r>
      <w:proofErr w:type="spellStart"/>
      <w:r w:rsidR="00096BF2" w:rsidRPr="00096BF2">
        <w:rPr>
          <w:rFonts w:ascii="Times New Roman" w:eastAsia="Calibri" w:hAnsi="Times New Roman" w:cs="Times New Roman"/>
          <w:sz w:val="24"/>
          <w:szCs w:val="24"/>
        </w:rPr>
        <w:t>градуировочной</w:t>
      </w:r>
      <w:proofErr w:type="spellEnd"/>
      <w:r w:rsidR="00096BF2" w:rsidRPr="00096BF2">
        <w:rPr>
          <w:rFonts w:ascii="Times New Roman" w:eastAsia="Calibri" w:hAnsi="Times New Roman" w:cs="Times New Roman"/>
          <w:sz w:val="24"/>
          <w:szCs w:val="24"/>
        </w:rPr>
        <w:t xml:space="preserve"> характеристики чувствительного элемента струнного датчика по относительной деформации</w:t>
      </w:r>
      <w:r w:rsidR="00DC60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C6083">
        <w:trPr>
          <w:trHeight w:val="182"/>
        </w:trPr>
        <w:tc>
          <w:tcPr>
            <w:tcW w:w="849" w:type="dxa"/>
          </w:tcPr>
          <w:p w:rsidR="00DC6083" w:rsidRDefault="0085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6" w:type="dxa"/>
          </w:tcPr>
          <w:p w:rsidR="00096BF2" w:rsidRPr="00096BF2" w:rsidRDefault="00096BF2" w:rsidP="00096BF2">
            <w:pPr>
              <w:tabs>
                <w:tab w:val="left" w:pos="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индуктивный измерительный</w:t>
            </w:r>
            <w:r>
              <w:t xml:space="preserve">  </w:t>
            </w:r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М-021 </w:t>
            </w:r>
            <w:proofErr w:type="gramStart"/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C6083" w:rsidRPr="00DC6083" w:rsidRDefault="00096BF2" w:rsidP="00096BF2">
            <w:pPr>
              <w:tabs>
                <w:tab w:val="left" w:pos="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 блоком БЭП-2</w:t>
            </w:r>
            <w:r w:rsidR="00DC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083" w:rsidRPr="00DC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418" w:type="dxa"/>
          </w:tcPr>
          <w:p w:rsidR="00DC6083" w:rsidRDefault="000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419" w:type="dxa"/>
          </w:tcPr>
          <w:p w:rsidR="00DC6083" w:rsidRDefault="0085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306418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30641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75FA2">
        <w:tc>
          <w:tcPr>
            <w:tcW w:w="1129" w:type="dxa"/>
            <w:shd w:val="clear" w:color="auto" w:fill="auto"/>
          </w:tcPr>
          <w:p w:rsidR="00E75FA2" w:rsidRDefault="00E75F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96BF2" w:rsidRPr="00096BF2" w:rsidRDefault="00096BF2" w:rsidP="0009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Преобразователь индуктивный измерительный  М-021 </w:t>
            </w:r>
            <w:proofErr w:type="gramStart"/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E75FA2" w:rsidRDefault="00096BF2" w:rsidP="0009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 блоком БЭП-2 (или эквивалент)</w:t>
            </w:r>
          </w:p>
        </w:tc>
        <w:tc>
          <w:tcPr>
            <w:tcW w:w="2977" w:type="dxa"/>
          </w:tcPr>
          <w:p w:rsidR="00E75FA2" w:rsidRDefault="00E7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E75FA2" w:rsidRDefault="00096BF2" w:rsidP="00096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E7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шестьдесят</w:t>
            </w:r>
            <w:r w:rsidR="00E7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календарных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Pr="000B5DE0" w:rsidRDefault="00B55A98" w:rsidP="00091BA3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896A98" w:rsidRDefault="00896A98">
      <w:pPr>
        <w:rPr>
          <w:b/>
          <w:lang w:eastAsia="ru-RU"/>
        </w:rPr>
      </w:pPr>
    </w:p>
    <w:p w:rsidR="00896A98" w:rsidRDefault="00896A98" w:rsidP="00896A98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85146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146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продукции</w:t>
      </w:r>
    </w:p>
    <w:p w:rsidR="00096BF2" w:rsidRPr="00096BF2" w:rsidRDefault="00896A98" w:rsidP="00096BF2">
      <w:pPr>
        <w:pStyle w:val="af"/>
        <w:keepNext/>
        <w:spacing w:after="0"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Наименование продукции (позиция №</w:t>
      </w:r>
      <w:r w:rsidR="0085146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Таблицы 1.1): </w:t>
      </w:r>
      <w:r w:rsidR="00096BF2" w:rsidRPr="00096BF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Преобразователь индуктивный измерительный  М-021 </w:t>
      </w:r>
      <w:proofErr w:type="gramStart"/>
      <w:r w:rsidR="00096BF2" w:rsidRPr="00096BF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</w:t>
      </w:r>
      <w:proofErr w:type="gramEnd"/>
    </w:p>
    <w:p w:rsidR="00896A98" w:rsidRPr="00851467" w:rsidRDefault="00096BF2" w:rsidP="00096BF2">
      <w:pPr>
        <w:pStyle w:val="af"/>
        <w:keepNext/>
        <w:spacing w:after="0"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096BF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электронным блоком БЭП-2 (или эквивалент)</w:t>
      </w:r>
    </w:p>
    <w:tbl>
      <w:tblPr>
        <w:tblStyle w:val="25"/>
        <w:tblW w:w="10871" w:type="dxa"/>
        <w:jc w:val="center"/>
        <w:tblInd w:w="-2929" w:type="dxa"/>
        <w:tblLayout w:type="fixed"/>
        <w:tblLook w:val="04A0" w:firstRow="1" w:lastRow="0" w:firstColumn="1" w:lastColumn="0" w:noHBand="0" w:noVBand="1"/>
      </w:tblPr>
      <w:tblGrid>
        <w:gridCol w:w="806"/>
        <w:gridCol w:w="4739"/>
        <w:gridCol w:w="663"/>
        <w:gridCol w:w="4663"/>
      </w:tblGrid>
      <w:tr w:rsidR="00851467" w:rsidTr="00851467">
        <w:trPr>
          <w:trHeight w:val="276"/>
          <w:jc w:val="center"/>
        </w:trPr>
        <w:tc>
          <w:tcPr>
            <w:tcW w:w="806" w:type="dxa"/>
            <w:vMerge w:val="restart"/>
            <w:vAlign w:val="center"/>
          </w:tcPr>
          <w:p w:rsidR="00851467" w:rsidRDefault="00851467" w:rsidP="00CD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02" w:type="dxa"/>
            <w:gridSpan w:val="2"/>
            <w:vMerge w:val="restart"/>
            <w:vAlign w:val="center"/>
          </w:tcPr>
          <w:p w:rsidR="00851467" w:rsidRDefault="00851467" w:rsidP="00CD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63" w:type="dxa"/>
            <w:vMerge w:val="restart"/>
            <w:vAlign w:val="center"/>
          </w:tcPr>
          <w:p w:rsidR="00851467" w:rsidRDefault="00851467" w:rsidP="008514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851467" w:rsidTr="00851467">
        <w:trPr>
          <w:trHeight w:val="276"/>
          <w:jc w:val="center"/>
        </w:trPr>
        <w:tc>
          <w:tcPr>
            <w:tcW w:w="806" w:type="dxa"/>
            <w:vMerge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Merge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3" w:type="dxa"/>
            <w:vMerge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CD349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3" w:type="dxa"/>
            <w:vAlign w:val="center"/>
          </w:tcPr>
          <w:p w:rsidR="00851467" w:rsidRDefault="00851467" w:rsidP="00CD3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851467" w:rsidRDefault="0091323C" w:rsidP="00CD349A">
            <w:pPr>
              <w:jc w:val="center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 xml:space="preserve">Диапазон измерений, </w:t>
            </w:r>
            <w:proofErr w:type="gramStart"/>
            <w:r w:rsidRPr="0091323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663" w:type="dxa"/>
            <w:shd w:val="clear" w:color="auto" w:fill="auto"/>
          </w:tcPr>
          <w:p w:rsidR="00851467" w:rsidRDefault="0091323C" w:rsidP="0091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-0,2 </w:t>
            </w:r>
            <w:r w:rsidRPr="0091323C">
              <w:rPr>
                <w:sz w:val="24"/>
                <w:szCs w:val="24"/>
              </w:rPr>
              <w:t>до +0,2</w:t>
            </w:r>
            <w:r>
              <w:rPr>
                <w:sz w:val="24"/>
                <w:szCs w:val="24"/>
              </w:rPr>
              <w:t xml:space="preserve"> включительно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851467" w:rsidRDefault="00433B14" w:rsidP="00896A98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Шаг дискретности отсчета, </w:t>
            </w:r>
            <w:proofErr w:type="gramStart"/>
            <w:r w:rsidRPr="00433B14">
              <w:rPr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4663" w:type="dxa"/>
            <w:shd w:val="clear" w:color="auto" w:fill="auto"/>
          </w:tcPr>
          <w:p w:rsidR="00851467" w:rsidRPr="007709C8" w:rsidRDefault="00851467" w:rsidP="00433B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433B14">
              <w:rPr>
                <w:sz w:val="24"/>
                <w:szCs w:val="24"/>
              </w:rPr>
              <w:t>более</w:t>
            </w:r>
            <w:r>
              <w:rPr>
                <w:sz w:val="24"/>
                <w:szCs w:val="24"/>
              </w:rPr>
              <w:t xml:space="preserve"> </w:t>
            </w:r>
            <w:r w:rsidR="00433B14">
              <w:rPr>
                <w:sz w:val="24"/>
                <w:szCs w:val="24"/>
              </w:rPr>
              <w:t>0,01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433B14" w:rsidRPr="00433B14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Общий ход </w:t>
            </w:r>
            <w:proofErr w:type="gramStart"/>
            <w:r w:rsidRPr="00433B14">
              <w:rPr>
                <w:sz w:val="24"/>
                <w:szCs w:val="24"/>
              </w:rPr>
              <w:t>измерительного</w:t>
            </w:r>
            <w:proofErr w:type="gramEnd"/>
          </w:p>
          <w:p w:rsidR="00851467" w:rsidRPr="00E54D79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наконечника, </w:t>
            </w:r>
            <w:proofErr w:type="gramStart"/>
            <w:r w:rsidRPr="00433B14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663" w:type="dxa"/>
            <w:shd w:val="clear" w:color="auto" w:fill="auto"/>
          </w:tcPr>
          <w:p w:rsidR="00851467" w:rsidRDefault="00851467" w:rsidP="00433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433B14">
              <w:rPr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 xml:space="preserve"> </w:t>
            </w:r>
            <w:r w:rsidR="00433B14">
              <w:rPr>
                <w:sz w:val="24"/>
                <w:szCs w:val="24"/>
              </w:rPr>
              <w:t>0,5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433B14" w:rsidRPr="00433B14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Пределы </w:t>
            </w:r>
            <w:proofErr w:type="gramStart"/>
            <w:r w:rsidRPr="00433B14">
              <w:rPr>
                <w:sz w:val="24"/>
                <w:szCs w:val="24"/>
              </w:rPr>
              <w:t>допускаемой</w:t>
            </w:r>
            <w:proofErr w:type="gramEnd"/>
            <w:r w:rsidRPr="00433B14">
              <w:rPr>
                <w:sz w:val="24"/>
                <w:szCs w:val="24"/>
              </w:rPr>
              <w:t xml:space="preserve"> абсолютной</w:t>
            </w:r>
          </w:p>
          <w:p w:rsidR="00433B14" w:rsidRPr="00433B14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>погрешности измерений на участк</w:t>
            </w:r>
            <w:r>
              <w:rPr>
                <w:sz w:val="24"/>
                <w:szCs w:val="24"/>
              </w:rPr>
              <w:t>е</w:t>
            </w:r>
          </w:p>
          <w:p w:rsidR="00851467" w:rsidRPr="00E54D79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>диапазона измерений</w:t>
            </w:r>
            <w:r>
              <w:t xml:space="preserve"> </w:t>
            </w:r>
            <w:r w:rsidRPr="00433B14">
              <w:rPr>
                <w:sz w:val="24"/>
                <w:szCs w:val="24"/>
              </w:rPr>
              <w:t>± 0,02 мм включ</w:t>
            </w:r>
            <w:r>
              <w:rPr>
                <w:sz w:val="24"/>
                <w:szCs w:val="24"/>
              </w:rPr>
              <w:t>ительно</w:t>
            </w:r>
            <w:r w:rsidRPr="00433B14">
              <w:rPr>
                <w:sz w:val="24"/>
                <w:szCs w:val="24"/>
              </w:rPr>
              <w:t>, мкм</w:t>
            </w:r>
          </w:p>
        </w:tc>
        <w:tc>
          <w:tcPr>
            <w:tcW w:w="4663" w:type="dxa"/>
            <w:shd w:val="clear" w:color="auto" w:fill="auto"/>
          </w:tcPr>
          <w:p w:rsidR="00851467" w:rsidRDefault="00851467" w:rsidP="00433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433B14">
              <w:rPr>
                <w:sz w:val="24"/>
                <w:szCs w:val="24"/>
              </w:rPr>
              <w:t xml:space="preserve">более </w:t>
            </w:r>
            <w:r w:rsidR="00433B14" w:rsidRPr="00433B14">
              <w:rPr>
                <w:sz w:val="24"/>
                <w:szCs w:val="24"/>
              </w:rPr>
              <w:t>±0,04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433B14" w:rsidRPr="00433B14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Пределы </w:t>
            </w:r>
            <w:proofErr w:type="gramStart"/>
            <w:r w:rsidRPr="00433B14">
              <w:rPr>
                <w:sz w:val="24"/>
                <w:szCs w:val="24"/>
              </w:rPr>
              <w:t>допускаемой</w:t>
            </w:r>
            <w:proofErr w:type="gramEnd"/>
            <w:r w:rsidRPr="00433B14">
              <w:rPr>
                <w:sz w:val="24"/>
                <w:szCs w:val="24"/>
              </w:rPr>
              <w:t xml:space="preserve"> абсолютной</w:t>
            </w:r>
          </w:p>
          <w:p w:rsidR="00433B14" w:rsidRPr="00433B14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>погрешности измерений на участке</w:t>
            </w:r>
          </w:p>
          <w:p w:rsidR="00851467" w:rsidRPr="00581E4D" w:rsidRDefault="00433B14" w:rsidP="00433B14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>диапазона измерений свыше ± 0,02 мм до  ± 0,2 мм, мкм</w:t>
            </w:r>
          </w:p>
        </w:tc>
        <w:tc>
          <w:tcPr>
            <w:tcW w:w="4663" w:type="dxa"/>
            <w:shd w:val="clear" w:color="auto" w:fill="auto"/>
          </w:tcPr>
          <w:p w:rsidR="00851467" w:rsidRDefault="00433B14" w:rsidP="00770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433B14">
              <w:rPr>
                <w:sz w:val="24"/>
                <w:szCs w:val="24"/>
              </w:rPr>
              <w:t>±0,</w:t>
            </w:r>
            <w:r>
              <w:rPr>
                <w:sz w:val="24"/>
                <w:szCs w:val="24"/>
              </w:rPr>
              <w:t>2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:rsidR="00851467" w:rsidRPr="007709C8" w:rsidRDefault="00433B14" w:rsidP="00280B3C">
            <w:pPr>
              <w:jc w:val="center"/>
              <w:rPr>
                <w:sz w:val="24"/>
                <w:szCs w:val="24"/>
              </w:rPr>
            </w:pPr>
            <w:r w:rsidRPr="00433B14">
              <w:rPr>
                <w:sz w:val="24"/>
                <w:szCs w:val="24"/>
              </w:rPr>
              <w:t xml:space="preserve">Размах показаний, </w:t>
            </w:r>
            <w:proofErr w:type="gramStart"/>
            <w:r w:rsidRPr="00433B14">
              <w:rPr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4663" w:type="dxa"/>
            <w:shd w:val="clear" w:color="auto" w:fill="auto"/>
          </w:tcPr>
          <w:p w:rsidR="00851467" w:rsidRPr="007709C8" w:rsidRDefault="00433B14" w:rsidP="00280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433B14">
              <w:rPr>
                <w:sz w:val="24"/>
                <w:szCs w:val="24"/>
              </w:rPr>
              <w:t>0,03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851467" w:rsidRDefault="00851467" w:rsidP="00CD34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:rsidR="00851467" w:rsidRDefault="00C1111A" w:rsidP="00CD34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326" w:type="dxa"/>
            <w:gridSpan w:val="2"/>
          </w:tcPr>
          <w:p w:rsidR="00851467" w:rsidRDefault="00C1111A" w:rsidP="00CD34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климатическому исполнению и стойкости к воздействующим </w:t>
            </w:r>
            <w:r>
              <w:rPr>
                <w:b/>
                <w:sz w:val="24"/>
                <w:szCs w:val="24"/>
              </w:rPr>
              <w:lastRenderedPageBreak/>
              <w:t>климатическим факторам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температуры, °</w:t>
            </w:r>
            <w:proofErr w:type="gramStart"/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63" w:type="dxa"/>
            <w:vAlign w:val="center"/>
          </w:tcPr>
          <w:p w:rsidR="00851467" w:rsidRDefault="00851467" w:rsidP="00C111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C1111A">
              <w:rPr>
                <w:bCs/>
                <w:sz w:val="24"/>
                <w:szCs w:val="24"/>
              </w:rPr>
              <w:t>+18</w:t>
            </w:r>
            <w:r>
              <w:rPr>
                <w:bCs/>
                <w:sz w:val="24"/>
                <w:szCs w:val="24"/>
              </w:rPr>
              <w:t xml:space="preserve"> до +</w:t>
            </w:r>
            <w:r w:rsidR="00C1111A">
              <w:rPr>
                <w:bCs/>
                <w:sz w:val="24"/>
                <w:szCs w:val="24"/>
              </w:rPr>
              <w:t>22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63" w:type="dxa"/>
          </w:tcPr>
          <w:p w:rsidR="00851467" w:rsidRDefault="00851467" w:rsidP="00CD349A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851467" w:rsidRDefault="00851467" w:rsidP="00CD349A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63" w:type="dxa"/>
          </w:tcPr>
          <w:p w:rsidR="00851467" w:rsidRDefault="00851467" w:rsidP="00C11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C1111A">
              <w:rPr>
                <w:sz w:val="24"/>
                <w:szCs w:val="24"/>
              </w:rPr>
              <w:t>12 месяцев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663" w:type="dxa"/>
            <w:vAlign w:val="center"/>
          </w:tcPr>
          <w:p w:rsidR="00851467" w:rsidRPr="00280B3C" w:rsidRDefault="00851467" w:rsidP="00280B3C">
            <w:pPr>
              <w:rPr>
                <w:sz w:val="24"/>
                <w:szCs w:val="24"/>
              </w:rPr>
            </w:pPr>
            <w:r w:rsidRPr="00280B3C">
              <w:rPr>
                <w:sz w:val="24"/>
                <w:szCs w:val="24"/>
              </w:rPr>
              <w:t xml:space="preserve">- </w:t>
            </w:r>
            <w:r w:rsidR="00C1111A" w:rsidRPr="00C1111A">
              <w:rPr>
                <w:sz w:val="24"/>
                <w:szCs w:val="24"/>
              </w:rPr>
              <w:t>Преобразователь</w:t>
            </w:r>
          </w:p>
          <w:p w:rsidR="00851467" w:rsidRPr="00280B3C" w:rsidRDefault="00851467" w:rsidP="00280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111A" w:rsidRPr="00C1111A">
              <w:rPr>
                <w:sz w:val="24"/>
                <w:szCs w:val="24"/>
              </w:rPr>
              <w:t>Транспортировочная упаковка</w:t>
            </w:r>
          </w:p>
          <w:p w:rsidR="00851467" w:rsidRPr="00280B3C" w:rsidRDefault="00851467" w:rsidP="00280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111A" w:rsidRPr="00C1111A">
              <w:rPr>
                <w:sz w:val="24"/>
                <w:szCs w:val="24"/>
              </w:rPr>
              <w:t>Паспорт</w:t>
            </w:r>
          </w:p>
          <w:p w:rsidR="00851467" w:rsidRPr="00280B3C" w:rsidRDefault="00851467" w:rsidP="00280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111A" w:rsidRPr="00C1111A">
              <w:rPr>
                <w:sz w:val="24"/>
                <w:szCs w:val="24"/>
              </w:rPr>
              <w:t>Программное обеспечение</w:t>
            </w:r>
          </w:p>
          <w:p w:rsidR="00851467" w:rsidRPr="00280B3C" w:rsidRDefault="00851467" w:rsidP="00280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111A" w:rsidRPr="00C1111A">
              <w:rPr>
                <w:sz w:val="24"/>
                <w:szCs w:val="24"/>
              </w:rPr>
              <w:t>Устройство цифровой индикации</w:t>
            </w:r>
            <w:r w:rsidR="00C1111A">
              <w:rPr>
                <w:sz w:val="24"/>
                <w:szCs w:val="24"/>
              </w:rPr>
              <w:t xml:space="preserve"> </w:t>
            </w:r>
            <w:r w:rsidR="00C1111A" w:rsidRPr="00C1111A">
              <w:rPr>
                <w:sz w:val="24"/>
                <w:szCs w:val="24"/>
              </w:rPr>
              <w:t>БЭП-2</w:t>
            </w:r>
          </w:p>
          <w:p w:rsidR="00851467" w:rsidRDefault="00851467" w:rsidP="00CD349A">
            <w:pPr>
              <w:rPr>
                <w:sz w:val="24"/>
                <w:szCs w:val="24"/>
              </w:rPr>
            </w:pP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2"/>
                <w:numId w:val="11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2"/>
                <w:numId w:val="11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2"/>
                <w:numId w:val="11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851467" w:rsidRDefault="00851467" w:rsidP="00CD349A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851467" w:rsidTr="00851467">
        <w:trPr>
          <w:jc w:val="center"/>
        </w:trPr>
        <w:tc>
          <w:tcPr>
            <w:tcW w:w="806" w:type="dxa"/>
            <w:vAlign w:val="center"/>
          </w:tcPr>
          <w:p w:rsidR="00851467" w:rsidRDefault="00851467" w:rsidP="00896A98">
            <w:pPr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2" w:type="dxa"/>
            <w:gridSpan w:val="2"/>
            <w:vAlign w:val="center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663" w:type="dxa"/>
          </w:tcPr>
          <w:p w:rsidR="00851467" w:rsidRDefault="00851467" w:rsidP="00CD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896A98" w:rsidRDefault="00896A98">
      <w:pPr>
        <w:rPr>
          <w:b/>
          <w:lang w:eastAsia="ru-RU"/>
        </w:rPr>
      </w:pPr>
    </w:p>
    <w:p w:rsidR="00C5660F" w:rsidRDefault="00C5660F">
      <w:pPr>
        <w:rPr>
          <w:b/>
          <w:lang w:eastAsia="ru-RU"/>
        </w:rPr>
      </w:pPr>
    </w:p>
    <w:p w:rsidR="00C5660F" w:rsidRDefault="00C5660F" w:rsidP="00C5660F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1B1953" w:rsidRDefault="001B1953" w:rsidP="001B1953">
      <w:pPr>
        <w:rPr>
          <w:lang w:eastAsia="ru-RU"/>
        </w:rPr>
      </w:pPr>
    </w:p>
    <w:p w:rsidR="001B1953" w:rsidRPr="001B1953" w:rsidRDefault="001B1953" w:rsidP="001B1953">
      <w:pPr>
        <w:rPr>
          <w:lang w:eastAsia="ru-RU"/>
        </w:rPr>
      </w:pPr>
    </w:p>
    <w:p w:rsidR="00C5660F" w:rsidRDefault="00C5660F">
      <w:pPr>
        <w:rPr>
          <w:b/>
          <w:lang w:eastAsia="ru-RU"/>
        </w:rPr>
      </w:pPr>
    </w:p>
    <w:p w:rsidR="001B1953" w:rsidRDefault="001B1953">
      <w:pPr>
        <w:rPr>
          <w:b/>
          <w:lang w:eastAsia="ru-RU"/>
        </w:rPr>
        <w:sectPr w:rsidR="001B1953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 w:rsidP="00851467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69" w:rsidRDefault="00301969">
      <w:pPr>
        <w:spacing w:after="0" w:line="240" w:lineRule="auto"/>
      </w:pPr>
      <w:r>
        <w:separator/>
      </w:r>
    </w:p>
  </w:endnote>
  <w:endnote w:type="continuationSeparator" w:id="0">
    <w:p w:rsidR="00301969" w:rsidRDefault="0030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091BA3" w:rsidRDefault="00091BA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11A">
          <w:rPr>
            <w:noProof/>
          </w:rPr>
          <w:t>7</w:t>
        </w:r>
        <w:r>
          <w:fldChar w:fldCharType="end"/>
        </w:r>
      </w:p>
    </w:sdtContent>
  </w:sdt>
  <w:p w:rsidR="00091BA3" w:rsidRDefault="00091BA3">
    <w:pPr>
      <w:pStyle w:val="af2"/>
    </w:pPr>
  </w:p>
  <w:p w:rsidR="00091BA3" w:rsidRDefault="00091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69" w:rsidRDefault="00301969">
      <w:pPr>
        <w:spacing w:after="0" w:line="240" w:lineRule="auto"/>
      </w:pPr>
      <w:r>
        <w:separator/>
      </w:r>
    </w:p>
  </w:footnote>
  <w:footnote w:type="continuationSeparator" w:id="0">
    <w:p w:rsidR="00301969" w:rsidRDefault="0030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22CA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41644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417D2"/>
    <w:rsid w:val="00091BA3"/>
    <w:rsid w:val="00096BF2"/>
    <w:rsid w:val="000B5DE0"/>
    <w:rsid w:val="000F6219"/>
    <w:rsid w:val="001B1953"/>
    <w:rsid w:val="001D166D"/>
    <w:rsid w:val="00237E25"/>
    <w:rsid w:val="00280B3C"/>
    <w:rsid w:val="002833EA"/>
    <w:rsid w:val="002D6423"/>
    <w:rsid w:val="00301969"/>
    <w:rsid w:val="00306418"/>
    <w:rsid w:val="00337B38"/>
    <w:rsid w:val="00396E3E"/>
    <w:rsid w:val="003D137B"/>
    <w:rsid w:val="003F6159"/>
    <w:rsid w:val="00433B14"/>
    <w:rsid w:val="0044103E"/>
    <w:rsid w:val="00581E4D"/>
    <w:rsid w:val="006335CC"/>
    <w:rsid w:val="0065746B"/>
    <w:rsid w:val="006D2029"/>
    <w:rsid w:val="006E1064"/>
    <w:rsid w:val="007709C8"/>
    <w:rsid w:val="008272AF"/>
    <w:rsid w:val="00843EAB"/>
    <w:rsid w:val="00851467"/>
    <w:rsid w:val="00852E97"/>
    <w:rsid w:val="008733ED"/>
    <w:rsid w:val="00896A98"/>
    <w:rsid w:val="008B224C"/>
    <w:rsid w:val="008E520A"/>
    <w:rsid w:val="0091323C"/>
    <w:rsid w:val="00967F48"/>
    <w:rsid w:val="00A42F35"/>
    <w:rsid w:val="00B55A98"/>
    <w:rsid w:val="00B67E92"/>
    <w:rsid w:val="00BE27BA"/>
    <w:rsid w:val="00C05263"/>
    <w:rsid w:val="00C1111A"/>
    <w:rsid w:val="00C52FD2"/>
    <w:rsid w:val="00C5660F"/>
    <w:rsid w:val="00CD21C3"/>
    <w:rsid w:val="00CE5931"/>
    <w:rsid w:val="00DC6083"/>
    <w:rsid w:val="00DD1929"/>
    <w:rsid w:val="00DE16C3"/>
    <w:rsid w:val="00DF4933"/>
    <w:rsid w:val="00E032D1"/>
    <w:rsid w:val="00E4765B"/>
    <w:rsid w:val="00E54D79"/>
    <w:rsid w:val="00E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E4F6-9197-4F54-B477-4FAF6E52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54</cp:revision>
  <cp:lastPrinted>2024-12-16T06:59:00Z</cp:lastPrinted>
  <dcterms:created xsi:type="dcterms:W3CDTF">2023-09-13T12:40:00Z</dcterms:created>
  <dcterms:modified xsi:type="dcterms:W3CDTF">2025-07-30T13:06:00Z</dcterms:modified>
</cp:coreProperties>
</file>