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5E2E2" w14:textId="77777777" w:rsidR="003B3781" w:rsidRPr="007E60A6" w:rsidRDefault="002218E8" w:rsidP="00837FC6">
      <w:pPr>
        <w:pStyle w:val="ConsPlusTitle"/>
        <w:jc w:val="center"/>
        <w:rPr>
          <w:sz w:val="28"/>
          <w:szCs w:val="28"/>
        </w:rPr>
      </w:pPr>
      <w:bookmarkStart w:id="0" w:name="_GoBack"/>
      <w:bookmarkEnd w:id="0"/>
      <w:r w:rsidRPr="007E60A6">
        <w:rPr>
          <w:sz w:val="28"/>
          <w:szCs w:val="28"/>
        </w:rPr>
        <w:t xml:space="preserve"> </w:t>
      </w:r>
      <w:r w:rsidR="00615B3E" w:rsidRPr="007E60A6">
        <w:rPr>
          <w:sz w:val="28"/>
          <w:szCs w:val="28"/>
        </w:rPr>
        <w:t>ТЕХНИЧЕСКОЕ ЗАДАНИЕ</w:t>
      </w:r>
    </w:p>
    <w:p w14:paraId="54FDDF94" w14:textId="77777777" w:rsidR="00AE0561" w:rsidRPr="007E60A6" w:rsidRDefault="00AE0561" w:rsidP="00837FC6">
      <w:pPr>
        <w:spacing w:line="240" w:lineRule="atLeast"/>
        <w:contextualSpacing/>
        <w:jc w:val="center"/>
        <w:rPr>
          <w:b/>
          <w:bCs/>
          <w:sz w:val="28"/>
          <w:szCs w:val="28"/>
        </w:rPr>
      </w:pPr>
      <w:bookmarkStart w:id="1" w:name="_Hlk221633141"/>
    </w:p>
    <w:bookmarkEnd w:id="1"/>
    <w:p w14:paraId="2A7704C3" w14:textId="77777777" w:rsidR="0041689D" w:rsidRPr="007E60A6" w:rsidRDefault="00175B19" w:rsidP="00AB4467">
      <w:pPr>
        <w:spacing w:after="120" w:line="240" w:lineRule="atLeast"/>
        <w:jc w:val="center"/>
        <w:rPr>
          <w:b/>
          <w:sz w:val="28"/>
          <w:szCs w:val="28"/>
        </w:rPr>
      </w:pPr>
      <w:r w:rsidRPr="007E60A6">
        <w:rPr>
          <w:color w:val="FF0000"/>
          <w:sz w:val="28"/>
          <w:szCs w:val="28"/>
        </w:rPr>
        <w:t xml:space="preserve"> </w:t>
      </w:r>
      <w:r w:rsidRPr="007E60A6">
        <w:rPr>
          <w:b/>
          <w:sz w:val="28"/>
          <w:szCs w:val="28"/>
        </w:rPr>
        <w:t>на оказание услуг по оценке</w:t>
      </w:r>
      <w:r w:rsidR="00F25A4A">
        <w:rPr>
          <w:b/>
          <w:sz w:val="28"/>
          <w:szCs w:val="28"/>
        </w:rPr>
        <w:t xml:space="preserve"> работников </w:t>
      </w:r>
      <w:r w:rsidRPr="007E60A6">
        <w:rPr>
          <w:b/>
          <w:sz w:val="28"/>
          <w:szCs w:val="28"/>
        </w:rPr>
        <w:t>и кандидатов</w:t>
      </w:r>
      <w:r w:rsidR="00B06890" w:rsidRPr="007E60A6">
        <w:rPr>
          <w:b/>
          <w:sz w:val="28"/>
          <w:szCs w:val="28"/>
        </w:rPr>
        <w:t xml:space="preserve"> на трудоустройство</w:t>
      </w:r>
      <w:r w:rsidRPr="007E60A6">
        <w:rPr>
          <w:b/>
          <w:sz w:val="28"/>
          <w:szCs w:val="28"/>
        </w:rPr>
        <w:t xml:space="preserve"> путем предоставления </w:t>
      </w:r>
      <w:r w:rsidRPr="002166AD">
        <w:rPr>
          <w:b/>
          <w:sz w:val="28"/>
          <w:szCs w:val="28"/>
        </w:rPr>
        <w:t xml:space="preserve">доступа к </w:t>
      </w:r>
      <w:r w:rsidR="00D4698A" w:rsidRPr="002166AD">
        <w:rPr>
          <w:b/>
          <w:sz w:val="28"/>
          <w:szCs w:val="28"/>
        </w:rPr>
        <w:t>тестированию</w:t>
      </w:r>
      <w:r w:rsidR="008B1931" w:rsidRPr="002166AD">
        <w:rPr>
          <w:b/>
          <w:sz w:val="28"/>
          <w:szCs w:val="28"/>
        </w:rPr>
        <w:t xml:space="preserve"> </w:t>
      </w:r>
      <w:r w:rsidRPr="002166AD">
        <w:rPr>
          <w:b/>
          <w:sz w:val="28"/>
          <w:szCs w:val="28"/>
        </w:rPr>
        <w:t xml:space="preserve">на </w:t>
      </w:r>
      <w:r w:rsidR="007E60A6" w:rsidRPr="007E60A6">
        <w:rPr>
          <w:b/>
          <w:sz w:val="28"/>
          <w:szCs w:val="28"/>
        </w:rPr>
        <w:t>Интернет-ресурсе</w:t>
      </w:r>
      <w:r w:rsidRPr="007E60A6">
        <w:rPr>
          <w:b/>
          <w:sz w:val="28"/>
          <w:szCs w:val="28"/>
        </w:rPr>
        <w:t xml:space="preserve"> (платформе онлайн тестирования)</w:t>
      </w:r>
    </w:p>
    <w:p w14:paraId="32FE7812" w14:textId="77777777" w:rsidR="00B06890" w:rsidRPr="00CF4188" w:rsidRDefault="00B06890" w:rsidP="00AB4467">
      <w:pPr>
        <w:spacing w:after="120" w:line="240" w:lineRule="atLeast"/>
        <w:jc w:val="center"/>
        <w:rPr>
          <w:sz w:val="28"/>
          <w:szCs w:val="28"/>
        </w:rPr>
      </w:pPr>
    </w:p>
    <w:p w14:paraId="67510C19" w14:textId="77777777" w:rsidR="003E2E77" w:rsidRPr="00CF4188" w:rsidRDefault="00FF1CE0" w:rsidP="00AB4467">
      <w:pPr>
        <w:pStyle w:val="ConsPlusNormal"/>
        <w:widowControl w:val="0"/>
        <w:numPr>
          <w:ilvl w:val="0"/>
          <w:numId w:val="1"/>
        </w:numPr>
        <w:spacing w:after="120"/>
        <w:ind w:left="0" w:firstLine="851"/>
        <w:jc w:val="center"/>
        <w:rPr>
          <w:rFonts w:ascii="Times New Roman" w:hAnsi="Times New Roman" w:cs="Times New Roman"/>
          <w:b/>
          <w:sz w:val="28"/>
          <w:szCs w:val="28"/>
        </w:rPr>
      </w:pPr>
      <w:r w:rsidRPr="00CF4188">
        <w:rPr>
          <w:rFonts w:ascii="Times New Roman" w:hAnsi="Times New Roman" w:cs="Times New Roman"/>
          <w:b/>
          <w:sz w:val="28"/>
          <w:szCs w:val="28"/>
        </w:rPr>
        <w:t>ПЕРЕЧЕНЬ ПРИНЯТЫХ СОКРАЩЕНИЙ</w:t>
      </w:r>
      <w:r w:rsidR="007812C2" w:rsidRPr="00CF4188">
        <w:rPr>
          <w:rFonts w:ascii="Times New Roman" w:hAnsi="Times New Roman" w:cs="Times New Roman"/>
          <w:b/>
          <w:sz w:val="28"/>
          <w:szCs w:val="28"/>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237"/>
      </w:tblGrid>
      <w:tr w:rsidR="00CF4188" w:rsidRPr="00CF4188" w14:paraId="10457556" w14:textId="77777777" w:rsidTr="00175B19">
        <w:tc>
          <w:tcPr>
            <w:tcW w:w="709" w:type="dxa"/>
            <w:vAlign w:val="center"/>
          </w:tcPr>
          <w:p w14:paraId="2B4A18D0" w14:textId="77777777" w:rsidR="003E2E77" w:rsidRPr="00CF4188" w:rsidRDefault="003E2E77" w:rsidP="00837FC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п/п</w:t>
            </w:r>
          </w:p>
        </w:tc>
        <w:tc>
          <w:tcPr>
            <w:tcW w:w="2268" w:type="dxa"/>
            <w:vAlign w:val="center"/>
          </w:tcPr>
          <w:p w14:paraId="54A6B575" w14:textId="77777777" w:rsidR="003E2E77" w:rsidRPr="00CF4188" w:rsidRDefault="003E2E77" w:rsidP="00837FC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Сокращение</w:t>
            </w:r>
          </w:p>
        </w:tc>
        <w:tc>
          <w:tcPr>
            <w:tcW w:w="6237" w:type="dxa"/>
            <w:vAlign w:val="center"/>
          </w:tcPr>
          <w:p w14:paraId="1A8C37CD" w14:textId="77777777" w:rsidR="003E2E77" w:rsidRPr="00CF4188" w:rsidRDefault="003E2E77" w:rsidP="00837FC6">
            <w:pPr>
              <w:pStyle w:val="ConsPlusNormal"/>
              <w:jc w:val="center"/>
              <w:rPr>
                <w:rFonts w:ascii="Times New Roman" w:hAnsi="Times New Roman" w:cs="Times New Roman"/>
                <w:b/>
                <w:bCs/>
                <w:sz w:val="28"/>
                <w:szCs w:val="28"/>
              </w:rPr>
            </w:pPr>
            <w:r w:rsidRPr="00CF4188">
              <w:rPr>
                <w:rFonts w:ascii="Times New Roman" w:hAnsi="Times New Roman" w:cs="Times New Roman"/>
                <w:b/>
                <w:bCs/>
                <w:sz w:val="28"/>
                <w:szCs w:val="28"/>
              </w:rPr>
              <w:t>Расшифровка сокращения</w:t>
            </w:r>
          </w:p>
        </w:tc>
      </w:tr>
      <w:tr w:rsidR="00CF4188" w:rsidRPr="00CF4188" w14:paraId="6DEAA6EE" w14:textId="77777777" w:rsidTr="00175B19">
        <w:tc>
          <w:tcPr>
            <w:tcW w:w="709" w:type="dxa"/>
          </w:tcPr>
          <w:p w14:paraId="53B3311E" w14:textId="77777777" w:rsidR="003E2E77" w:rsidRPr="00CF4188" w:rsidRDefault="003E2E77" w:rsidP="00837FC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lang w:val="en-US"/>
              </w:rPr>
              <w:t>1</w:t>
            </w:r>
          </w:p>
        </w:tc>
        <w:tc>
          <w:tcPr>
            <w:tcW w:w="2268" w:type="dxa"/>
          </w:tcPr>
          <w:p w14:paraId="1C7033AD" w14:textId="77777777" w:rsidR="003E2E77" w:rsidRPr="00CF4188" w:rsidRDefault="003E2E77" w:rsidP="00837FC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Заказчик</w:t>
            </w:r>
          </w:p>
        </w:tc>
        <w:tc>
          <w:tcPr>
            <w:tcW w:w="6237" w:type="dxa"/>
          </w:tcPr>
          <w:p w14:paraId="177B3D48" w14:textId="77777777" w:rsidR="003E2E77" w:rsidRPr="00CF4188" w:rsidRDefault="003E2E77" w:rsidP="00837FC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АО «Почта России» </w:t>
            </w:r>
            <w:r w:rsidR="002E6F42" w:rsidRPr="00CF4188">
              <w:rPr>
                <w:rFonts w:ascii="Times New Roman" w:hAnsi="Times New Roman" w:cs="Times New Roman"/>
                <w:sz w:val="28"/>
                <w:szCs w:val="28"/>
              </w:rPr>
              <w:t xml:space="preserve"> </w:t>
            </w:r>
          </w:p>
        </w:tc>
      </w:tr>
      <w:tr w:rsidR="00CF4188" w:rsidRPr="00CF4188" w14:paraId="1241B837" w14:textId="77777777" w:rsidTr="00175B19">
        <w:tc>
          <w:tcPr>
            <w:tcW w:w="709" w:type="dxa"/>
          </w:tcPr>
          <w:p w14:paraId="5E12E601" w14:textId="77777777" w:rsidR="003E2E77" w:rsidRPr="00CF4188" w:rsidRDefault="003E2E77" w:rsidP="00837FC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lang w:val="en-US"/>
              </w:rPr>
              <w:t>2</w:t>
            </w:r>
          </w:p>
        </w:tc>
        <w:tc>
          <w:tcPr>
            <w:tcW w:w="2268" w:type="dxa"/>
          </w:tcPr>
          <w:p w14:paraId="160EA3C9" w14:textId="77777777" w:rsidR="003E2E77" w:rsidRPr="00CF4188" w:rsidRDefault="003E2E77" w:rsidP="00837FC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Исполнитель</w:t>
            </w:r>
          </w:p>
        </w:tc>
        <w:tc>
          <w:tcPr>
            <w:tcW w:w="6237" w:type="dxa"/>
          </w:tcPr>
          <w:p w14:paraId="4AAE0D51" w14:textId="77777777" w:rsidR="00A850C3" w:rsidRPr="00CF4188" w:rsidRDefault="00A850C3" w:rsidP="00837FC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CF4188" w:rsidRPr="00CF4188" w14:paraId="6F2837AD" w14:textId="77777777" w:rsidTr="00175B19">
        <w:tc>
          <w:tcPr>
            <w:tcW w:w="709" w:type="dxa"/>
          </w:tcPr>
          <w:p w14:paraId="7E44DD02" w14:textId="77777777" w:rsidR="006C6216" w:rsidRPr="00CF4188" w:rsidRDefault="006C6216" w:rsidP="006C621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lang w:val="en-US"/>
              </w:rPr>
              <w:t>3</w:t>
            </w:r>
          </w:p>
        </w:tc>
        <w:tc>
          <w:tcPr>
            <w:tcW w:w="2268" w:type="dxa"/>
          </w:tcPr>
          <w:p w14:paraId="32DF9D6C"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Администратор </w:t>
            </w:r>
          </w:p>
        </w:tc>
        <w:tc>
          <w:tcPr>
            <w:tcW w:w="6237" w:type="dxa"/>
          </w:tcPr>
          <w:p w14:paraId="47A71046" w14:textId="77777777" w:rsidR="006C6216" w:rsidRPr="00CF4188" w:rsidRDefault="006C6216" w:rsidP="00CF4188">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Работник </w:t>
            </w:r>
            <w:r w:rsidR="00A6521C" w:rsidRPr="00CF4188">
              <w:rPr>
                <w:rFonts w:ascii="Times New Roman" w:hAnsi="Times New Roman" w:cs="Times New Roman"/>
                <w:sz w:val="28"/>
                <w:szCs w:val="28"/>
              </w:rPr>
              <w:t>Заказчика</w:t>
            </w:r>
            <w:r w:rsidRPr="00CF4188">
              <w:rPr>
                <w:rFonts w:ascii="Times New Roman" w:hAnsi="Times New Roman" w:cs="Times New Roman"/>
                <w:sz w:val="28"/>
                <w:szCs w:val="28"/>
              </w:rPr>
              <w:t xml:space="preserve">, имеющий функциональную возможность </w:t>
            </w:r>
            <w:r w:rsidR="00F25A4A" w:rsidRPr="00CF4188">
              <w:rPr>
                <w:rFonts w:ascii="Times New Roman" w:hAnsi="Times New Roman" w:cs="Times New Roman"/>
                <w:sz w:val="28"/>
                <w:szCs w:val="28"/>
              </w:rPr>
              <w:t>взаимодействия с платформой онлайн-тестирования Исполнителя.</w:t>
            </w:r>
          </w:p>
        </w:tc>
      </w:tr>
      <w:tr w:rsidR="00CF4188" w:rsidRPr="00CF4188" w14:paraId="24EAA89A" w14:textId="77777777" w:rsidTr="00175B19">
        <w:tc>
          <w:tcPr>
            <w:tcW w:w="709" w:type="dxa"/>
          </w:tcPr>
          <w:p w14:paraId="74ECD76A" w14:textId="77777777" w:rsidR="006C6216" w:rsidRPr="00CF4188" w:rsidRDefault="006C6216" w:rsidP="006C621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lang w:val="en-US"/>
              </w:rPr>
              <w:t>4</w:t>
            </w:r>
          </w:p>
        </w:tc>
        <w:tc>
          <w:tcPr>
            <w:tcW w:w="2268" w:type="dxa"/>
          </w:tcPr>
          <w:p w14:paraId="3D10E92E"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Альфа Кромбаха</w:t>
            </w:r>
          </w:p>
        </w:tc>
        <w:tc>
          <w:tcPr>
            <w:tcW w:w="6237" w:type="dxa"/>
          </w:tcPr>
          <w:p w14:paraId="4CCE644C"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Это статистический коэффициент, используемый для оценки надежности и внутренней согласованности пунктов теста или опросника.</w:t>
            </w:r>
          </w:p>
        </w:tc>
      </w:tr>
      <w:tr w:rsidR="00CF4188" w:rsidRPr="00CF4188" w14:paraId="545E479A" w14:textId="77777777" w:rsidTr="00175B19">
        <w:tc>
          <w:tcPr>
            <w:tcW w:w="709" w:type="dxa"/>
          </w:tcPr>
          <w:p w14:paraId="5952F27C" w14:textId="77777777" w:rsidR="006C6216" w:rsidRPr="00CF4188" w:rsidRDefault="006C6216" w:rsidP="006C621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rPr>
              <w:t>6</w:t>
            </w:r>
          </w:p>
        </w:tc>
        <w:tc>
          <w:tcPr>
            <w:tcW w:w="2268" w:type="dxa"/>
          </w:tcPr>
          <w:p w14:paraId="5E2D7761"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Валидизационное исследование </w:t>
            </w:r>
          </w:p>
        </w:tc>
        <w:tc>
          <w:tcPr>
            <w:tcW w:w="6237" w:type="dxa"/>
          </w:tcPr>
          <w:p w14:paraId="1149B981"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Исследование, направленное на проверку коэффициента валидности на соответствие необходимым значениям (0,4-0,55). Исследование проводится на основании данных, полученных при прохождении тестов и опросников за определенный период.</w:t>
            </w:r>
          </w:p>
        </w:tc>
      </w:tr>
      <w:tr w:rsidR="00CF4188" w:rsidRPr="00CF4188" w14:paraId="0B2BA1E9" w14:textId="77777777" w:rsidTr="00175B19">
        <w:tc>
          <w:tcPr>
            <w:tcW w:w="709" w:type="dxa"/>
          </w:tcPr>
          <w:p w14:paraId="3FEDD28F" w14:textId="77777777" w:rsidR="006C6216" w:rsidRPr="00CF4188" w:rsidRDefault="006C6216" w:rsidP="006C621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rPr>
              <w:t>7</w:t>
            </w:r>
          </w:p>
        </w:tc>
        <w:tc>
          <w:tcPr>
            <w:tcW w:w="2268" w:type="dxa"/>
          </w:tcPr>
          <w:p w14:paraId="21B39C35"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Дистанционный </w:t>
            </w:r>
          </w:p>
          <w:p w14:paraId="027C5215"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(онлайн)</w:t>
            </w:r>
          </w:p>
          <w:p w14:paraId="7665A546"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формат</w:t>
            </w:r>
          </w:p>
        </w:tc>
        <w:tc>
          <w:tcPr>
            <w:tcW w:w="6237" w:type="dxa"/>
          </w:tcPr>
          <w:p w14:paraId="348270BC"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eastAsiaTheme="minorHAnsi" w:hAnsi="Times New Roman" w:cs="Times New Roman"/>
                <w:sz w:val="28"/>
                <w:szCs w:val="28"/>
              </w:rPr>
              <w:t>Формат проведения тестирования без физического присутствия участников</w:t>
            </w:r>
            <w:r w:rsidRPr="00CF4188">
              <w:rPr>
                <w:rFonts w:ascii="Times New Roman" w:hAnsi="Times New Roman" w:cs="Times New Roman"/>
                <w:sz w:val="28"/>
                <w:szCs w:val="28"/>
              </w:rPr>
              <w:t xml:space="preserve"> </w:t>
            </w:r>
            <w:r w:rsidRPr="00CF4188">
              <w:rPr>
                <w:rFonts w:ascii="Times New Roman" w:eastAsiaTheme="minorHAnsi" w:hAnsi="Times New Roman" w:cs="Times New Roman"/>
                <w:sz w:val="28"/>
                <w:szCs w:val="28"/>
              </w:rPr>
              <w:t>на площадке мероприятия, организуемый удаленно с помощью подключения к сети Интернет</w:t>
            </w:r>
          </w:p>
        </w:tc>
      </w:tr>
      <w:tr w:rsidR="00CF4188" w:rsidRPr="00CF4188" w14:paraId="7588F0A4" w14:textId="77777777" w:rsidTr="00175B19">
        <w:tc>
          <w:tcPr>
            <w:tcW w:w="709" w:type="dxa"/>
          </w:tcPr>
          <w:p w14:paraId="23EF114F" w14:textId="77777777" w:rsidR="006C6216" w:rsidRPr="00CF4188" w:rsidRDefault="006C6216" w:rsidP="006C6216">
            <w:pPr>
              <w:pStyle w:val="ConsPlusNormal"/>
              <w:jc w:val="both"/>
              <w:rPr>
                <w:rFonts w:ascii="Times New Roman" w:hAnsi="Times New Roman" w:cs="Times New Roman"/>
                <w:sz w:val="28"/>
                <w:szCs w:val="28"/>
                <w:lang w:val="en-US"/>
              </w:rPr>
            </w:pPr>
            <w:r w:rsidRPr="00CF4188">
              <w:rPr>
                <w:rFonts w:ascii="Times New Roman" w:hAnsi="Times New Roman" w:cs="Times New Roman"/>
                <w:sz w:val="28"/>
                <w:szCs w:val="28"/>
              </w:rPr>
              <w:t>8</w:t>
            </w:r>
          </w:p>
        </w:tc>
        <w:tc>
          <w:tcPr>
            <w:tcW w:w="2268" w:type="dxa"/>
          </w:tcPr>
          <w:p w14:paraId="2577B6E1"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Ипсативный формат </w:t>
            </w:r>
          </w:p>
        </w:tc>
        <w:tc>
          <w:tcPr>
            <w:tcW w:w="6237" w:type="dxa"/>
          </w:tcPr>
          <w:p w14:paraId="7CAF8B89"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Это тип психологических тестов (часто метод вынужденного выбора), где результаты тестируемого сравниваются не с нормой, а с его собственными показателями по другим шкалам. Он выявляет иерархию предпочтений, помогает преодолеть искажения результатов.</w:t>
            </w:r>
          </w:p>
        </w:tc>
      </w:tr>
      <w:tr w:rsidR="00CF4188" w:rsidRPr="00CF4188" w14:paraId="07778AFB" w14:textId="77777777" w:rsidTr="00175B19">
        <w:tc>
          <w:tcPr>
            <w:tcW w:w="709" w:type="dxa"/>
          </w:tcPr>
          <w:p w14:paraId="2184B6BF"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lastRenderedPageBreak/>
              <w:t>9</w:t>
            </w:r>
          </w:p>
        </w:tc>
        <w:tc>
          <w:tcPr>
            <w:tcW w:w="2268" w:type="dxa"/>
          </w:tcPr>
          <w:p w14:paraId="7B6377E7"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Кастомизация</w:t>
            </w:r>
          </w:p>
          <w:p w14:paraId="31FBD3CD" w14:textId="77777777" w:rsidR="006C6216" w:rsidRPr="00CF4188" w:rsidRDefault="006C6216" w:rsidP="006C6216">
            <w:pPr>
              <w:pStyle w:val="ConsPlusNormal"/>
              <w:rPr>
                <w:rFonts w:ascii="Times New Roman" w:hAnsi="Times New Roman" w:cs="Times New Roman"/>
                <w:b/>
                <w:bCs/>
                <w:sz w:val="28"/>
                <w:szCs w:val="28"/>
              </w:rPr>
            </w:pPr>
          </w:p>
        </w:tc>
        <w:tc>
          <w:tcPr>
            <w:tcW w:w="6237" w:type="dxa"/>
          </w:tcPr>
          <w:p w14:paraId="24F9351E"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Настройка продукта под Заказчика путем внесения конструктивных или дизайнерских изменений</w:t>
            </w:r>
          </w:p>
        </w:tc>
      </w:tr>
      <w:tr w:rsidR="00CF4188" w:rsidRPr="00CF4188" w14:paraId="0C2E214F" w14:textId="77777777" w:rsidTr="00175B19">
        <w:tc>
          <w:tcPr>
            <w:tcW w:w="709" w:type="dxa"/>
          </w:tcPr>
          <w:p w14:paraId="101B72D0"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10</w:t>
            </w:r>
          </w:p>
        </w:tc>
        <w:tc>
          <w:tcPr>
            <w:tcW w:w="2268" w:type="dxa"/>
          </w:tcPr>
          <w:p w14:paraId="08104ED0"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Коэффициент валидности</w:t>
            </w:r>
          </w:p>
        </w:tc>
        <w:tc>
          <w:tcPr>
            <w:tcW w:w="6237" w:type="dxa"/>
          </w:tcPr>
          <w:p w14:paraId="74AC2C58"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Коэффициент, который показывает, измеряет ли тест то, для чего он разработан. Необходимое значение коэффициента находится в диапазоне 0,4-0,55.</w:t>
            </w:r>
          </w:p>
        </w:tc>
      </w:tr>
      <w:tr w:rsidR="00CF4188" w:rsidRPr="00CF4188" w14:paraId="49C8F30B" w14:textId="77777777" w:rsidTr="00175B19">
        <w:tc>
          <w:tcPr>
            <w:tcW w:w="709" w:type="dxa"/>
          </w:tcPr>
          <w:p w14:paraId="60C0988F"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11</w:t>
            </w:r>
          </w:p>
        </w:tc>
        <w:tc>
          <w:tcPr>
            <w:tcW w:w="2268" w:type="dxa"/>
          </w:tcPr>
          <w:p w14:paraId="57A97D04"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Нормативная выборка</w:t>
            </w:r>
          </w:p>
          <w:p w14:paraId="1C2DDED8" w14:textId="77777777" w:rsidR="006C6216" w:rsidRPr="00CF4188" w:rsidRDefault="006C6216" w:rsidP="006C6216">
            <w:pPr>
              <w:pStyle w:val="ConsPlusNormal"/>
              <w:rPr>
                <w:rFonts w:ascii="Times New Roman" w:hAnsi="Times New Roman" w:cs="Times New Roman"/>
                <w:b/>
                <w:bCs/>
                <w:sz w:val="28"/>
                <w:szCs w:val="28"/>
              </w:rPr>
            </w:pPr>
          </w:p>
        </w:tc>
        <w:tc>
          <w:tcPr>
            <w:tcW w:w="6237" w:type="dxa"/>
          </w:tcPr>
          <w:p w14:paraId="26CAB686"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Это группа людей, схожая с предполагаемыми участниками тестирования по уровню должности, используемая в тестировании для определения целевых показателей.</w:t>
            </w:r>
          </w:p>
        </w:tc>
      </w:tr>
      <w:tr w:rsidR="00CF4188" w:rsidRPr="00CF4188" w14:paraId="3F0300D2" w14:textId="77777777" w:rsidTr="00175B19">
        <w:tc>
          <w:tcPr>
            <w:tcW w:w="709" w:type="dxa"/>
          </w:tcPr>
          <w:p w14:paraId="3D20C7F6"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12</w:t>
            </w:r>
          </w:p>
        </w:tc>
        <w:tc>
          <w:tcPr>
            <w:tcW w:w="2268" w:type="dxa"/>
          </w:tcPr>
          <w:p w14:paraId="2DA3EF7A"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Обратная связь участнику</w:t>
            </w:r>
          </w:p>
        </w:tc>
        <w:tc>
          <w:tcPr>
            <w:tcW w:w="6237" w:type="dxa"/>
          </w:tcPr>
          <w:p w14:paraId="0526DD43" w14:textId="77777777" w:rsidR="006C6216" w:rsidRPr="00CF4188" w:rsidRDefault="006C6216" w:rsidP="006C6216">
            <w:pPr>
              <w:pStyle w:val="ConsPlusNormal"/>
              <w:jc w:val="both"/>
              <w:rPr>
                <w:rFonts w:ascii="Times New Roman" w:eastAsiaTheme="minorHAnsi" w:hAnsi="Times New Roman" w:cs="Times New Roman"/>
                <w:sz w:val="28"/>
                <w:szCs w:val="28"/>
              </w:rPr>
            </w:pPr>
            <w:r w:rsidRPr="00CF4188">
              <w:rPr>
                <w:rFonts w:ascii="Times New Roman" w:hAnsi="Times New Roman" w:cs="Times New Roman"/>
                <w:sz w:val="28"/>
                <w:szCs w:val="28"/>
              </w:rPr>
              <w:t xml:space="preserve">Структурированный диалог между работником и представителем Заказчика, направленный на развитие работника, улучшение его работы и достижение общих целей, включающий обсуждение результатов тестирования, достижений, зон роста, постановку задач и планирование дальнейших </w:t>
            </w:r>
            <w:r w:rsidR="00C8307F" w:rsidRPr="00CF4188">
              <w:rPr>
                <w:rFonts w:ascii="Times New Roman" w:hAnsi="Times New Roman" w:cs="Times New Roman"/>
                <w:sz w:val="28"/>
                <w:szCs w:val="28"/>
              </w:rPr>
              <w:t>действий.</w:t>
            </w:r>
            <w:r w:rsidRPr="00CF4188">
              <w:rPr>
                <w:rFonts w:ascii="Times New Roman" w:hAnsi="Times New Roman" w:cs="Times New Roman"/>
                <w:sz w:val="28"/>
                <w:szCs w:val="28"/>
              </w:rPr>
              <w:t xml:space="preserve"> </w:t>
            </w:r>
          </w:p>
        </w:tc>
      </w:tr>
      <w:tr w:rsidR="00CF4188" w:rsidRPr="00CF4188" w14:paraId="11EA88AE" w14:textId="77777777" w:rsidTr="00175B19">
        <w:tc>
          <w:tcPr>
            <w:tcW w:w="709" w:type="dxa"/>
          </w:tcPr>
          <w:p w14:paraId="71435BF1" w14:textId="77777777" w:rsidR="006C6216" w:rsidRPr="00CF4188" w:rsidRDefault="006C6216"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13</w:t>
            </w:r>
          </w:p>
        </w:tc>
        <w:tc>
          <w:tcPr>
            <w:tcW w:w="2268" w:type="dxa"/>
          </w:tcPr>
          <w:p w14:paraId="402B1CB8" w14:textId="77777777" w:rsidR="006C6216" w:rsidRPr="00CF4188" w:rsidRDefault="006C6216" w:rsidP="006C6216">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Основной администратор </w:t>
            </w:r>
          </w:p>
        </w:tc>
        <w:tc>
          <w:tcPr>
            <w:tcW w:w="6237" w:type="dxa"/>
          </w:tcPr>
          <w:p w14:paraId="50F99589" w14:textId="77777777" w:rsidR="006C6216" w:rsidRPr="00CF4188" w:rsidRDefault="00826782" w:rsidP="006C6216">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Работник </w:t>
            </w:r>
            <w:r w:rsidR="00A6521C" w:rsidRPr="00CF4188">
              <w:rPr>
                <w:rFonts w:ascii="Times New Roman" w:hAnsi="Times New Roman" w:cs="Times New Roman"/>
                <w:sz w:val="28"/>
                <w:szCs w:val="28"/>
              </w:rPr>
              <w:t>Заказчика</w:t>
            </w:r>
            <w:r w:rsidRPr="00CF4188">
              <w:rPr>
                <w:rFonts w:ascii="Times New Roman" w:hAnsi="Times New Roman" w:cs="Times New Roman"/>
                <w:sz w:val="28"/>
                <w:szCs w:val="28"/>
              </w:rPr>
              <w:t xml:space="preserve">, имеющий функциональную возможность взаимодействия с платформой онлайн-тестирования Исполнителя и </w:t>
            </w:r>
            <w:r w:rsidR="00A6521C" w:rsidRPr="00CF4188">
              <w:rPr>
                <w:rFonts w:ascii="Times New Roman" w:hAnsi="Times New Roman" w:cs="Times New Roman"/>
                <w:sz w:val="28"/>
                <w:szCs w:val="28"/>
              </w:rPr>
              <w:t>выдачи права доступа «Администратор».</w:t>
            </w:r>
            <w:r w:rsidRPr="00CF4188">
              <w:rPr>
                <w:rStyle w:val="a7"/>
                <w:rFonts w:ascii="Times New Roman" w:hAnsi="Times New Roman" w:cs="Times New Roman"/>
              </w:rPr>
              <w:t xml:space="preserve"> </w:t>
            </w:r>
          </w:p>
        </w:tc>
      </w:tr>
      <w:tr w:rsidR="00CF4188" w:rsidRPr="00CF4188" w14:paraId="75BF98C2" w14:textId="77777777" w:rsidTr="00175B19">
        <w:tc>
          <w:tcPr>
            <w:tcW w:w="709" w:type="dxa"/>
          </w:tcPr>
          <w:p w14:paraId="6D8A41DE"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14</w:t>
            </w:r>
          </w:p>
        </w:tc>
        <w:tc>
          <w:tcPr>
            <w:tcW w:w="2268" w:type="dxa"/>
          </w:tcPr>
          <w:p w14:paraId="6C0DC680"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Опросники</w:t>
            </w:r>
          </w:p>
        </w:tc>
        <w:tc>
          <w:tcPr>
            <w:tcW w:w="6237" w:type="dxa"/>
          </w:tcPr>
          <w:p w14:paraId="67850938"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Наборы вопросов или утверждений, на которые респондент отвечает, оценивая степень своего согласия или частоту проявления определённых мыслей, чувств, поведения. Опросники основаны на самооценке, интерпретация часто требует сравнения с нормативными данными или клиническим анализом.</w:t>
            </w:r>
          </w:p>
        </w:tc>
      </w:tr>
      <w:tr w:rsidR="00CF4188" w:rsidRPr="00CF4188" w14:paraId="06556F20" w14:textId="77777777" w:rsidTr="00175B19">
        <w:tc>
          <w:tcPr>
            <w:tcW w:w="709" w:type="dxa"/>
          </w:tcPr>
          <w:p w14:paraId="52544E80"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15</w:t>
            </w:r>
          </w:p>
        </w:tc>
        <w:tc>
          <w:tcPr>
            <w:tcW w:w="2268" w:type="dxa"/>
          </w:tcPr>
          <w:p w14:paraId="07546071"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Отчет </w:t>
            </w:r>
          </w:p>
        </w:tc>
        <w:tc>
          <w:tcPr>
            <w:tcW w:w="6237" w:type="dxa"/>
          </w:tcPr>
          <w:p w14:paraId="4B047DA8"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Персональный отчет на участника тестирования, содержащий в себе информацию общую интегральную оценку потенциала. Содержит рекомендации по развитию, которые могут быть применены для составления индивидуальных планов развития и коучинговых сессий. Предоставляется Исполнителем.</w:t>
            </w:r>
          </w:p>
        </w:tc>
      </w:tr>
      <w:tr w:rsidR="00CF4188" w:rsidRPr="00CF4188" w14:paraId="3D2EF311" w14:textId="77777777" w:rsidTr="00175B19">
        <w:tc>
          <w:tcPr>
            <w:tcW w:w="709" w:type="dxa"/>
          </w:tcPr>
          <w:p w14:paraId="1694D0FB"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16</w:t>
            </w:r>
          </w:p>
        </w:tc>
        <w:tc>
          <w:tcPr>
            <w:tcW w:w="2268" w:type="dxa"/>
          </w:tcPr>
          <w:p w14:paraId="6621E30E"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Платформа онлайн тестирования </w:t>
            </w:r>
          </w:p>
        </w:tc>
        <w:tc>
          <w:tcPr>
            <w:tcW w:w="6237" w:type="dxa"/>
          </w:tcPr>
          <w:p w14:paraId="3D1080EE" w14:textId="77777777" w:rsidR="003B6812" w:rsidRPr="00CF4188" w:rsidRDefault="003B6812" w:rsidP="002710AE">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Программное обеспечение, включающее в себя тесты и опросники с автоматической обработкой данных, генерацией отчетов содержащих результаты процедур тестирования. </w:t>
            </w:r>
          </w:p>
        </w:tc>
      </w:tr>
      <w:tr w:rsidR="00CF4188" w:rsidRPr="00CF4188" w14:paraId="72104DB0" w14:textId="77777777" w:rsidTr="00175B19">
        <w:tc>
          <w:tcPr>
            <w:tcW w:w="709" w:type="dxa"/>
          </w:tcPr>
          <w:p w14:paraId="4D2FAD64"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lastRenderedPageBreak/>
              <w:t>17</w:t>
            </w:r>
          </w:p>
        </w:tc>
        <w:tc>
          <w:tcPr>
            <w:tcW w:w="2268" w:type="dxa"/>
          </w:tcPr>
          <w:p w14:paraId="391BA37B"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Поведенческий индикатор</w:t>
            </w:r>
          </w:p>
        </w:tc>
        <w:tc>
          <w:tcPr>
            <w:tcW w:w="6237" w:type="dxa"/>
          </w:tcPr>
          <w:p w14:paraId="745B6A77"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Стандарт поведения, который наблюдается в действиях человека, обладающего конкретной компетенцией. </w:t>
            </w:r>
          </w:p>
        </w:tc>
      </w:tr>
      <w:tr w:rsidR="00CF4188" w:rsidRPr="00CF4188" w14:paraId="74219550" w14:textId="77777777" w:rsidTr="00175B19">
        <w:tc>
          <w:tcPr>
            <w:tcW w:w="709" w:type="dxa"/>
          </w:tcPr>
          <w:p w14:paraId="76815FE1"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18</w:t>
            </w:r>
          </w:p>
        </w:tc>
        <w:tc>
          <w:tcPr>
            <w:tcW w:w="2268" w:type="dxa"/>
          </w:tcPr>
          <w:p w14:paraId="5C48402F"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Представитель заказчика</w:t>
            </w:r>
          </w:p>
        </w:tc>
        <w:tc>
          <w:tcPr>
            <w:tcW w:w="6237" w:type="dxa"/>
          </w:tcPr>
          <w:p w14:paraId="5AD3383E"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Участник, администратор или основной администратор.</w:t>
            </w:r>
          </w:p>
        </w:tc>
      </w:tr>
      <w:tr w:rsidR="00CF4188" w:rsidRPr="00CF4188" w14:paraId="4C37BB39" w14:textId="77777777" w:rsidTr="00175B19">
        <w:tc>
          <w:tcPr>
            <w:tcW w:w="709" w:type="dxa"/>
          </w:tcPr>
          <w:p w14:paraId="476A0264"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19</w:t>
            </w:r>
          </w:p>
        </w:tc>
        <w:tc>
          <w:tcPr>
            <w:tcW w:w="2268" w:type="dxa"/>
          </w:tcPr>
          <w:p w14:paraId="48EA988F"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Процедура тестирования </w:t>
            </w:r>
          </w:p>
          <w:p w14:paraId="6AEB84CE" w14:textId="77777777" w:rsidR="003B6812" w:rsidRPr="00CF4188" w:rsidRDefault="003B6812" w:rsidP="003B6812">
            <w:pPr>
              <w:pStyle w:val="ConsPlusNormal"/>
              <w:rPr>
                <w:rFonts w:ascii="Times New Roman" w:hAnsi="Times New Roman" w:cs="Times New Roman"/>
                <w:b/>
                <w:bCs/>
                <w:sz w:val="28"/>
                <w:szCs w:val="28"/>
              </w:rPr>
            </w:pPr>
          </w:p>
        </w:tc>
        <w:tc>
          <w:tcPr>
            <w:tcW w:w="6237" w:type="dxa"/>
          </w:tcPr>
          <w:p w14:paraId="6852D163"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Стандартизированные задания, по результатам выполнения которых формируется заключение о психофизиологических и личностных характеристиках, а также знаниях, умениях, навыках работников и кандидатов на трудоустройство.</w:t>
            </w:r>
          </w:p>
        </w:tc>
      </w:tr>
      <w:tr w:rsidR="00CF4188" w:rsidRPr="00CF4188" w14:paraId="783183BA" w14:textId="77777777" w:rsidTr="00175B19">
        <w:tc>
          <w:tcPr>
            <w:tcW w:w="709" w:type="dxa"/>
          </w:tcPr>
          <w:p w14:paraId="11166801"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20</w:t>
            </w:r>
          </w:p>
        </w:tc>
        <w:tc>
          <w:tcPr>
            <w:tcW w:w="2268" w:type="dxa"/>
          </w:tcPr>
          <w:p w14:paraId="23A0B03A"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Процентиль</w:t>
            </w:r>
          </w:p>
          <w:p w14:paraId="66956DF2" w14:textId="77777777" w:rsidR="003B6812" w:rsidRPr="00CF4188" w:rsidRDefault="003B6812" w:rsidP="003B6812">
            <w:pPr>
              <w:pStyle w:val="ConsPlusNormal"/>
              <w:rPr>
                <w:rFonts w:ascii="Times New Roman" w:hAnsi="Times New Roman" w:cs="Times New Roman"/>
                <w:b/>
                <w:bCs/>
                <w:sz w:val="28"/>
                <w:szCs w:val="28"/>
              </w:rPr>
            </w:pPr>
          </w:p>
        </w:tc>
        <w:tc>
          <w:tcPr>
            <w:tcW w:w="6237" w:type="dxa"/>
          </w:tcPr>
          <w:p w14:paraId="0DA7C4B1"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Стандартная шкала преобразования сырых данных по тестированию в оценки. Процентиль показывает, сколько процентов от всего числа участников превзошел данный работник или кандидат на трудоустройство.</w:t>
            </w:r>
          </w:p>
        </w:tc>
      </w:tr>
      <w:tr w:rsidR="00CF4188" w:rsidRPr="00CF4188" w14:paraId="74559E06" w14:textId="77777777" w:rsidTr="00175B19">
        <w:tc>
          <w:tcPr>
            <w:tcW w:w="709" w:type="dxa"/>
          </w:tcPr>
          <w:p w14:paraId="1E977713"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21</w:t>
            </w:r>
          </w:p>
        </w:tc>
        <w:tc>
          <w:tcPr>
            <w:tcW w:w="2268" w:type="dxa"/>
          </w:tcPr>
          <w:p w14:paraId="33BFDB29" w14:textId="77777777" w:rsidR="003B6812" w:rsidRPr="00CF4188" w:rsidRDefault="003B6812" w:rsidP="003B6812">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Тесты </w:t>
            </w:r>
          </w:p>
        </w:tc>
        <w:tc>
          <w:tcPr>
            <w:tcW w:w="6237" w:type="dxa"/>
          </w:tcPr>
          <w:p w14:paraId="624783C4"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Стандартизированные психологические методики, предназначенные для объективного измерения определённых психических функций, способностей, личностных черт или состояний. Они часто включают задания на выполнение, решение задач, ассоциативные тесты и т. д.</w:t>
            </w:r>
          </w:p>
          <w:p w14:paraId="6C96E82B" w14:textId="77777777" w:rsidR="003B6812" w:rsidRPr="00CF4188" w:rsidRDefault="003B6812" w:rsidP="003B6812">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Тесты часто имеют объективные критерии оценки (правильные/неправильные ответы, баллы за скорость/точность), результаты интерпретируются по шкале или норме.</w:t>
            </w:r>
          </w:p>
        </w:tc>
      </w:tr>
      <w:tr w:rsidR="00A062E3" w:rsidRPr="00CF4188" w14:paraId="572334F4" w14:textId="77777777" w:rsidTr="00175B19">
        <w:tc>
          <w:tcPr>
            <w:tcW w:w="709" w:type="dxa"/>
          </w:tcPr>
          <w:p w14:paraId="139C354F"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22</w:t>
            </w:r>
          </w:p>
        </w:tc>
        <w:tc>
          <w:tcPr>
            <w:tcW w:w="2268" w:type="dxa"/>
          </w:tcPr>
          <w:p w14:paraId="6AB5C52E" w14:textId="77777777" w:rsidR="00A062E3" w:rsidRPr="00CF4188" w:rsidRDefault="00A062E3" w:rsidP="00A062E3">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Субшкала</w:t>
            </w:r>
          </w:p>
        </w:tc>
        <w:tc>
          <w:tcPr>
            <w:tcW w:w="6237" w:type="dxa"/>
          </w:tcPr>
          <w:p w14:paraId="5A5A595D" w14:textId="77777777" w:rsidR="00A062E3" w:rsidRPr="00D4698A"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Это часть комплексного психологического теста (опросника), измеряющая отдельный аспект или фактор сложного психологического явления.</w:t>
            </w:r>
          </w:p>
        </w:tc>
      </w:tr>
      <w:tr w:rsidR="00A062E3" w:rsidRPr="00CF4188" w14:paraId="40904328" w14:textId="77777777" w:rsidTr="00175B19">
        <w:tc>
          <w:tcPr>
            <w:tcW w:w="709" w:type="dxa"/>
          </w:tcPr>
          <w:p w14:paraId="7CB34B41"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23</w:t>
            </w:r>
          </w:p>
        </w:tc>
        <w:tc>
          <w:tcPr>
            <w:tcW w:w="2268" w:type="dxa"/>
          </w:tcPr>
          <w:p w14:paraId="055AFBEC" w14:textId="77777777" w:rsidR="00A062E3" w:rsidRPr="00CF4188" w:rsidRDefault="00A062E3" w:rsidP="00A062E3">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 xml:space="preserve">Участник </w:t>
            </w:r>
          </w:p>
        </w:tc>
        <w:tc>
          <w:tcPr>
            <w:tcW w:w="6237" w:type="dxa"/>
          </w:tcPr>
          <w:p w14:paraId="0E7F313A"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Кандидат на трудоустройство или работник Заказчика, участвующий в тестировании, чей результат потенциала оценивается и замеряется Заказчиком.</w:t>
            </w:r>
          </w:p>
        </w:tc>
      </w:tr>
      <w:tr w:rsidR="00A062E3" w:rsidRPr="00CF4188" w14:paraId="0721C9B6" w14:textId="77777777" w:rsidTr="00175B19">
        <w:tc>
          <w:tcPr>
            <w:tcW w:w="709" w:type="dxa"/>
          </w:tcPr>
          <w:p w14:paraId="796D1B23"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24</w:t>
            </w:r>
          </w:p>
        </w:tc>
        <w:tc>
          <w:tcPr>
            <w:tcW w:w="2268" w:type="dxa"/>
          </w:tcPr>
          <w:p w14:paraId="69B70419" w14:textId="77777777" w:rsidR="00A062E3" w:rsidRPr="00CF4188" w:rsidRDefault="00A062E3" w:rsidP="00A062E3">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Шкала</w:t>
            </w:r>
          </w:p>
        </w:tc>
        <w:tc>
          <w:tcPr>
            <w:tcW w:w="6237" w:type="dxa"/>
          </w:tcPr>
          <w:p w14:paraId="2D2532FC"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Это инструмент измерения и оценки психологических характеристик (способностей, качеств, компетенций и др.), упорядочивающий их в определенной последовательности</w:t>
            </w:r>
          </w:p>
        </w:tc>
      </w:tr>
      <w:tr w:rsidR="00A062E3" w:rsidRPr="00CF4188" w14:paraId="3D7B0009" w14:textId="77777777" w:rsidTr="00175B19">
        <w:tc>
          <w:tcPr>
            <w:tcW w:w="709" w:type="dxa"/>
          </w:tcPr>
          <w:p w14:paraId="36440EA1"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25</w:t>
            </w:r>
          </w:p>
        </w:tc>
        <w:tc>
          <w:tcPr>
            <w:tcW w:w="2268" w:type="dxa"/>
          </w:tcPr>
          <w:p w14:paraId="6BF20336" w14:textId="77777777" w:rsidR="00A062E3" w:rsidRPr="00CF4188" w:rsidRDefault="00A062E3" w:rsidP="00A062E3">
            <w:pPr>
              <w:pStyle w:val="ConsPlusNormal"/>
              <w:rPr>
                <w:rFonts w:ascii="Times New Roman" w:hAnsi="Times New Roman" w:cs="Times New Roman"/>
                <w:b/>
                <w:bCs/>
                <w:sz w:val="28"/>
                <w:szCs w:val="28"/>
              </w:rPr>
            </w:pPr>
            <w:r w:rsidRPr="00CF4188">
              <w:rPr>
                <w:rFonts w:ascii="Times New Roman" w:hAnsi="Times New Roman" w:cs="Times New Roman"/>
                <w:b/>
                <w:bCs/>
                <w:sz w:val="28"/>
                <w:szCs w:val="28"/>
              </w:rPr>
              <w:t>WEB-навигация</w:t>
            </w:r>
          </w:p>
        </w:tc>
        <w:tc>
          <w:tcPr>
            <w:tcW w:w="6237" w:type="dxa"/>
          </w:tcPr>
          <w:p w14:paraId="3E722ED2" w14:textId="77777777" w:rsidR="00A062E3" w:rsidRPr="00CF4188" w:rsidRDefault="00A062E3" w:rsidP="00A062E3">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 xml:space="preserve">Это система элементов интерфейса (меню, ссылки, кнопки), позволяющая пользователям </w:t>
            </w:r>
            <w:r w:rsidRPr="00CF4188">
              <w:rPr>
                <w:rFonts w:ascii="Times New Roman" w:hAnsi="Times New Roman" w:cs="Times New Roman"/>
                <w:sz w:val="28"/>
                <w:szCs w:val="28"/>
              </w:rPr>
              <w:lastRenderedPageBreak/>
              <w:t>ориентироваться и перемещаться между страницами сайта.</w:t>
            </w:r>
          </w:p>
        </w:tc>
      </w:tr>
      <w:tr w:rsidR="00D57805" w:rsidRPr="00CF4188" w14:paraId="32D05CCA" w14:textId="77777777" w:rsidTr="00175B19">
        <w:tc>
          <w:tcPr>
            <w:tcW w:w="709" w:type="dxa"/>
          </w:tcPr>
          <w:p w14:paraId="32BD39A1" w14:textId="77777777" w:rsidR="00D57805" w:rsidRPr="00CF4188" w:rsidRDefault="00D57805" w:rsidP="00A062E3">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26</w:t>
            </w:r>
          </w:p>
        </w:tc>
        <w:tc>
          <w:tcPr>
            <w:tcW w:w="2268" w:type="dxa"/>
          </w:tcPr>
          <w:p w14:paraId="20589F98" w14:textId="77777777" w:rsidR="00D57805" w:rsidRPr="00CF4188" w:rsidRDefault="00D57805" w:rsidP="00A062E3">
            <w:pPr>
              <w:pStyle w:val="ConsPlusNormal"/>
              <w:rPr>
                <w:rFonts w:ascii="Times New Roman" w:hAnsi="Times New Roman" w:cs="Times New Roman"/>
                <w:b/>
                <w:bCs/>
                <w:sz w:val="28"/>
                <w:szCs w:val="28"/>
              </w:rPr>
            </w:pPr>
            <w:r>
              <w:rPr>
                <w:rFonts w:ascii="Times New Roman" w:hAnsi="Times New Roman" w:cs="Times New Roman"/>
                <w:b/>
                <w:bCs/>
                <w:sz w:val="28"/>
                <w:szCs w:val="28"/>
              </w:rPr>
              <w:t>ТЗ</w:t>
            </w:r>
          </w:p>
        </w:tc>
        <w:tc>
          <w:tcPr>
            <w:tcW w:w="6237" w:type="dxa"/>
          </w:tcPr>
          <w:p w14:paraId="02EF565A" w14:textId="77777777" w:rsidR="00D57805" w:rsidRPr="00CF4188" w:rsidRDefault="00D57805" w:rsidP="00A062E3">
            <w:pPr>
              <w:pStyle w:val="ConsPlusNormal"/>
              <w:jc w:val="both"/>
              <w:rPr>
                <w:rFonts w:ascii="Times New Roman" w:hAnsi="Times New Roman" w:cs="Times New Roman"/>
                <w:sz w:val="28"/>
                <w:szCs w:val="28"/>
              </w:rPr>
            </w:pPr>
            <w:r>
              <w:rPr>
                <w:rFonts w:ascii="Times New Roman" w:hAnsi="Times New Roman" w:cs="Times New Roman"/>
                <w:sz w:val="28"/>
                <w:szCs w:val="28"/>
              </w:rPr>
              <w:t>Техническое задание</w:t>
            </w:r>
          </w:p>
        </w:tc>
      </w:tr>
    </w:tbl>
    <w:p w14:paraId="7E847DA9" w14:textId="77777777" w:rsidR="00E12F94" w:rsidRPr="00CF4188" w:rsidRDefault="00E12F94" w:rsidP="00837FC6">
      <w:pPr>
        <w:pStyle w:val="ConsPlusNormal"/>
        <w:widowControl w:val="0"/>
        <w:ind w:left="851"/>
        <w:rPr>
          <w:rFonts w:ascii="Times New Roman" w:hAnsi="Times New Roman" w:cs="Times New Roman"/>
          <w:b/>
          <w:sz w:val="28"/>
          <w:szCs w:val="28"/>
        </w:rPr>
      </w:pPr>
    </w:p>
    <w:p w14:paraId="3BD5A9CA" w14:textId="77777777" w:rsidR="00240665" w:rsidRPr="00CF4188" w:rsidRDefault="00FF1CE0" w:rsidP="00837FC6">
      <w:pPr>
        <w:pStyle w:val="ConsPlusNormal"/>
        <w:widowControl w:val="0"/>
        <w:numPr>
          <w:ilvl w:val="0"/>
          <w:numId w:val="1"/>
        </w:numPr>
        <w:ind w:left="0" w:firstLine="851"/>
        <w:jc w:val="center"/>
        <w:rPr>
          <w:rFonts w:ascii="Times New Roman" w:hAnsi="Times New Roman" w:cs="Times New Roman"/>
          <w:b/>
          <w:sz w:val="28"/>
          <w:szCs w:val="28"/>
        </w:rPr>
      </w:pPr>
      <w:r w:rsidRPr="00CF4188">
        <w:rPr>
          <w:rFonts w:ascii="Times New Roman" w:hAnsi="Times New Roman" w:cs="Times New Roman"/>
          <w:b/>
          <w:sz w:val="28"/>
          <w:szCs w:val="28"/>
        </w:rPr>
        <w:t>НАИМЕНОВАНИЕ УСЛУГИ</w:t>
      </w:r>
      <w:r w:rsidR="00240665" w:rsidRPr="00CF4188">
        <w:rPr>
          <w:rFonts w:ascii="Times New Roman" w:hAnsi="Times New Roman" w:cs="Times New Roman"/>
          <w:b/>
          <w:sz w:val="28"/>
          <w:szCs w:val="28"/>
        </w:rPr>
        <w:t>.</w:t>
      </w:r>
    </w:p>
    <w:p w14:paraId="0EDF8BB8" w14:textId="77777777" w:rsidR="003A770D" w:rsidRPr="002166AD" w:rsidRDefault="002F6DDE" w:rsidP="00AB4467">
      <w:pPr>
        <w:pStyle w:val="ConsPlusNormal"/>
        <w:spacing w:after="120"/>
        <w:ind w:firstLine="851"/>
        <w:jc w:val="both"/>
        <w:rPr>
          <w:rFonts w:ascii="Times New Roman" w:hAnsi="Times New Roman" w:cs="Times New Roman"/>
          <w:sz w:val="28"/>
          <w:szCs w:val="28"/>
        </w:rPr>
      </w:pPr>
      <w:r w:rsidRPr="00CF4188">
        <w:rPr>
          <w:rFonts w:ascii="Times New Roman" w:hAnsi="Times New Roman" w:cs="Times New Roman"/>
          <w:sz w:val="28"/>
          <w:szCs w:val="28"/>
        </w:rPr>
        <w:t xml:space="preserve">Оказание услуг </w:t>
      </w:r>
      <w:r w:rsidR="002C2BCE" w:rsidRPr="00CF4188">
        <w:rPr>
          <w:rFonts w:ascii="Times New Roman" w:hAnsi="Times New Roman" w:cs="Times New Roman"/>
          <w:sz w:val="28"/>
          <w:szCs w:val="28"/>
        </w:rPr>
        <w:t xml:space="preserve">по оценке </w:t>
      </w:r>
      <w:r w:rsidR="00F25A4A" w:rsidRPr="00CF4188">
        <w:rPr>
          <w:rFonts w:ascii="Times New Roman" w:hAnsi="Times New Roman" w:cs="Times New Roman"/>
          <w:sz w:val="28"/>
          <w:szCs w:val="28"/>
        </w:rPr>
        <w:t>работников</w:t>
      </w:r>
      <w:r w:rsidR="002C2BCE" w:rsidRPr="00CF4188">
        <w:rPr>
          <w:rFonts w:ascii="Times New Roman" w:hAnsi="Times New Roman" w:cs="Times New Roman"/>
          <w:sz w:val="28"/>
          <w:szCs w:val="28"/>
        </w:rPr>
        <w:t xml:space="preserve"> и кандидатов</w:t>
      </w:r>
      <w:r w:rsidR="00331E21" w:rsidRPr="00CF4188">
        <w:rPr>
          <w:rFonts w:ascii="Times New Roman" w:hAnsi="Times New Roman" w:cs="Times New Roman"/>
          <w:sz w:val="28"/>
          <w:szCs w:val="28"/>
        </w:rPr>
        <w:t xml:space="preserve"> на трудоустройство</w:t>
      </w:r>
      <w:r w:rsidR="002C2BCE" w:rsidRPr="00CF4188">
        <w:rPr>
          <w:rFonts w:ascii="Times New Roman" w:hAnsi="Times New Roman" w:cs="Times New Roman"/>
          <w:sz w:val="28"/>
          <w:szCs w:val="28"/>
        </w:rPr>
        <w:t xml:space="preserve"> путем предоставления доступа к </w:t>
      </w:r>
      <w:r w:rsidR="00D4698A" w:rsidRPr="002166AD">
        <w:rPr>
          <w:rFonts w:ascii="Times New Roman" w:hAnsi="Times New Roman" w:cs="Times New Roman"/>
          <w:sz w:val="28"/>
          <w:szCs w:val="28"/>
        </w:rPr>
        <w:t>тестированию</w:t>
      </w:r>
      <w:r w:rsidR="002C2BCE" w:rsidRPr="002166AD">
        <w:rPr>
          <w:rFonts w:ascii="Times New Roman" w:hAnsi="Times New Roman" w:cs="Times New Roman"/>
          <w:sz w:val="28"/>
          <w:szCs w:val="28"/>
        </w:rPr>
        <w:t xml:space="preserve"> на </w:t>
      </w:r>
      <w:r w:rsidR="007E60A6" w:rsidRPr="002166AD">
        <w:rPr>
          <w:rFonts w:ascii="Times New Roman" w:hAnsi="Times New Roman" w:cs="Times New Roman"/>
          <w:sz w:val="28"/>
          <w:szCs w:val="28"/>
        </w:rPr>
        <w:t>Интернет-ресурсе</w:t>
      </w:r>
      <w:r w:rsidR="002C2BCE" w:rsidRPr="002166AD">
        <w:rPr>
          <w:rFonts w:ascii="Times New Roman" w:hAnsi="Times New Roman" w:cs="Times New Roman"/>
          <w:sz w:val="28"/>
          <w:szCs w:val="28"/>
        </w:rPr>
        <w:t xml:space="preserve"> (платформе онлайн тестирования). </w:t>
      </w:r>
      <w:r w:rsidR="00272EBD" w:rsidRPr="002166AD">
        <w:rPr>
          <w:rFonts w:ascii="Times New Roman" w:hAnsi="Times New Roman" w:cs="Times New Roman"/>
          <w:sz w:val="28"/>
          <w:szCs w:val="28"/>
        </w:rPr>
        <w:t>Перечень видов</w:t>
      </w:r>
      <w:r w:rsidR="00A14A04" w:rsidRPr="002166AD">
        <w:rPr>
          <w:rFonts w:ascii="Times New Roman" w:hAnsi="Times New Roman" w:cs="Times New Roman"/>
          <w:sz w:val="28"/>
          <w:szCs w:val="28"/>
        </w:rPr>
        <w:t xml:space="preserve"> тестировани</w:t>
      </w:r>
      <w:r w:rsidR="00D4698A" w:rsidRPr="002166AD">
        <w:rPr>
          <w:rFonts w:ascii="Times New Roman" w:hAnsi="Times New Roman" w:cs="Times New Roman"/>
          <w:sz w:val="28"/>
          <w:szCs w:val="28"/>
        </w:rPr>
        <w:t>я</w:t>
      </w:r>
      <w:r w:rsidR="00272EBD" w:rsidRPr="002166AD">
        <w:rPr>
          <w:rFonts w:ascii="Times New Roman" w:hAnsi="Times New Roman" w:cs="Times New Roman"/>
          <w:sz w:val="28"/>
          <w:szCs w:val="28"/>
        </w:rPr>
        <w:t xml:space="preserve"> представлен в </w:t>
      </w:r>
      <w:r w:rsidR="00E33F99" w:rsidRPr="002166AD">
        <w:rPr>
          <w:rFonts w:ascii="Times New Roman" w:hAnsi="Times New Roman" w:cs="Times New Roman"/>
          <w:sz w:val="28"/>
          <w:szCs w:val="28"/>
        </w:rPr>
        <w:t>Приложении №1 к</w:t>
      </w:r>
      <w:r w:rsidR="00272EBD" w:rsidRPr="002166AD">
        <w:rPr>
          <w:rFonts w:ascii="Times New Roman" w:hAnsi="Times New Roman" w:cs="Times New Roman"/>
          <w:sz w:val="28"/>
          <w:szCs w:val="28"/>
        </w:rPr>
        <w:t xml:space="preserve"> Техническо</w:t>
      </w:r>
      <w:r w:rsidR="00E33F99" w:rsidRPr="002166AD">
        <w:rPr>
          <w:rFonts w:ascii="Times New Roman" w:hAnsi="Times New Roman" w:cs="Times New Roman"/>
          <w:sz w:val="28"/>
          <w:szCs w:val="28"/>
        </w:rPr>
        <w:t>му</w:t>
      </w:r>
      <w:r w:rsidR="00272EBD" w:rsidRPr="002166AD">
        <w:rPr>
          <w:rFonts w:ascii="Times New Roman" w:hAnsi="Times New Roman" w:cs="Times New Roman"/>
          <w:sz w:val="28"/>
          <w:szCs w:val="28"/>
        </w:rPr>
        <w:t xml:space="preserve"> задани</w:t>
      </w:r>
      <w:r w:rsidR="00E33F99" w:rsidRPr="002166AD">
        <w:rPr>
          <w:rFonts w:ascii="Times New Roman" w:hAnsi="Times New Roman" w:cs="Times New Roman"/>
          <w:sz w:val="28"/>
          <w:szCs w:val="28"/>
        </w:rPr>
        <w:t>ю.</w:t>
      </w:r>
    </w:p>
    <w:p w14:paraId="30FFC373" w14:textId="77777777" w:rsidR="00240665" w:rsidRPr="00CF4188" w:rsidRDefault="00FF1CE0" w:rsidP="00AB4467">
      <w:pPr>
        <w:pStyle w:val="ConsPlusNormal"/>
        <w:numPr>
          <w:ilvl w:val="0"/>
          <w:numId w:val="1"/>
        </w:numPr>
        <w:spacing w:after="120"/>
        <w:jc w:val="center"/>
        <w:rPr>
          <w:rFonts w:ascii="Times New Roman" w:hAnsi="Times New Roman" w:cs="Times New Roman"/>
          <w:b/>
          <w:sz w:val="28"/>
          <w:szCs w:val="28"/>
        </w:rPr>
      </w:pPr>
      <w:r w:rsidRPr="00CF4188">
        <w:rPr>
          <w:rFonts w:ascii="Times New Roman" w:hAnsi="Times New Roman" w:cs="Times New Roman"/>
          <w:b/>
          <w:sz w:val="28"/>
          <w:szCs w:val="28"/>
        </w:rPr>
        <w:t>ОПИСАНИЕ УСЛУГИ, ЦЕЛЬ И ЗАДАЧИ</w:t>
      </w:r>
      <w:r w:rsidR="00240665" w:rsidRPr="00CF4188">
        <w:rPr>
          <w:rFonts w:ascii="Times New Roman" w:hAnsi="Times New Roman" w:cs="Times New Roman"/>
          <w:b/>
          <w:sz w:val="28"/>
          <w:szCs w:val="28"/>
        </w:rPr>
        <w:t>.</w:t>
      </w:r>
    </w:p>
    <w:p w14:paraId="5EF9CFB1" w14:textId="0B1FB27F" w:rsidR="007B7974" w:rsidRDefault="002C2BCE" w:rsidP="00A31B2E">
      <w:pPr>
        <w:pStyle w:val="a8"/>
        <w:shd w:val="clear" w:color="auto" w:fill="FFFFFF"/>
        <w:spacing w:before="0" w:beforeAutospacing="0" w:after="120" w:afterAutospacing="0"/>
        <w:ind w:firstLine="709"/>
        <w:jc w:val="both"/>
        <w:rPr>
          <w:sz w:val="28"/>
          <w:szCs w:val="28"/>
        </w:rPr>
      </w:pPr>
      <w:r w:rsidRPr="00CF4188">
        <w:rPr>
          <w:sz w:val="28"/>
          <w:szCs w:val="28"/>
        </w:rPr>
        <w:t xml:space="preserve">Оценка </w:t>
      </w:r>
      <w:r w:rsidR="00F25A4A" w:rsidRPr="00CF4188">
        <w:rPr>
          <w:sz w:val="28"/>
          <w:szCs w:val="28"/>
        </w:rPr>
        <w:t>работников</w:t>
      </w:r>
      <w:r w:rsidRPr="00CF4188">
        <w:rPr>
          <w:sz w:val="28"/>
          <w:szCs w:val="28"/>
        </w:rPr>
        <w:t xml:space="preserve"> и кандидатов</w:t>
      </w:r>
      <w:r w:rsidR="00331E21" w:rsidRPr="00CF4188">
        <w:rPr>
          <w:sz w:val="28"/>
          <w:szCs w:val="28"/>
        </w:rPr>
        <w:t xml:space="preserve"> на трудоустройство</w:t>
      </w:r>
      <w:r w:rsidRPr="00CF4188">
        <w:rPr>
          <w:sz w:val="28"/>
          <w:szCs w:val="28"/>
        </w:rPr>
        <w:t xml:space="preserve"> при помощи тестов и опросников, </w:t>
      </w:r>
      <w:r w:rsidR="00CC777B" w:rsidRPr="00CF4188">
        <w:rPr>
          <w:sz w:val="28"/>
          <w:szCs w:val="28"/>
        </w:rPr>
        <w:t xml:space="preserve">размещенных </w:t>
      </w:r>
      <w:r w:rsidRPr="00CF4188">
        <w:rPr>
          <w:sz w:val="28"/>
          <w:szCs w:val="28"/>
        </w:rPr>
        <w:t>на платформе онлайн тестирования</w:t>
      </w:r>
      <w:r w:rsidR="005669A4">
        <w:rPr>
          <w:sz w:val="28"/>
          <w:szCs w:val="28"/>
        </w:rPr>
        <w:t xml:space="preserve"> </w:t>
      </w:r>
      <w:r w:rsidR="005669A4" w:rsidRPr="002166AD">
        <w:rPr>
          <w:sz w:val="28"/>
          <w:szCs w:val="28"/>
        </w:rPr>
        <w:t>Исполнителя</w:t>
      </w:r>
      <w:r w:rsidRPr="002166AD">
        <w:rPr>
          <w:sz w:val="28"/>
          <w:szCs w:val="28"/>
        </w:rPr>
        <w:t>, для принятия решений о найме, продвижении и зачислении в кадровый резерв</w:t>
      </w:r>
      <w:r w:rsidR="007B7974">
        <w:rPr>
          <w:sz w:val="28"/>
          <w:szCs w:val="28"/>
        </w:rPr>
        <w:t xml:space="preserve">. </w:t>
      </w:r>
    </w:p>
    <w:p w14:paraId="30A1ACFE" w14:textId="77777777" w:rsidR="00CB6D88" w:rsidRPr="002166AD" w:rsidRDefault="007B7974" w:rsidP="00A31B2E">
      <w:pPr>
        <w:pStyle w:val="a8"/>
        <w:shd w:val="clear" w:color="auto" w:fill="FFFFFF"/>
        <w:spacing w:before="0" w:beforeAutospacing="0" w:after="120" w:afterAutospacing="0"/>
        <w:ind w:firstLine="709"/>
        <w:jc w:val="both"/>
        <w:rPr>
          <w:sz w:val="28"/>
          <w:szCs w:val="28"/>
        </w:rPr>
      </w:pPr>
      <w:r>
        <w:rPr>
          <w:sz w:val="28"/>
          <w:szCs w:val="28"/>
        </w:rPr>
        <w:t>Оказываемые услуги включают в себя</w:t>
      </w:r>
      <w:r w:rsidR="00CB6D88" w:rsidRPr="00CF4188">
        <w:rPr>
          <w:sz w:val="28"/>
          <w:szCs w:val="28"/>
        </w:rPr>
        <w:t>:</w:t>
      </w:r>
      <w:r>
        <w:rPr>
          <w:sz w:val="28"/>
          <w:szCs w:val="28"/>
        </w:rPr>
        <w:t xml:space="preserve"> </w:t>
      </w:r>
      <w:r w:rsidR="00CB6D88" w:rsidRPr="00CF4188">
        <w:rPr>
          <w:sz w:val="28"/>
          <w:szCs w:val="28"/>
        </w:rPr>
        <w:t>кастомизаци</w:t>
      </w:r>
      <w:r>
        <w:rPr>
          <w:sz w:val="28"/>
          <w:szCs w:val="28"/>
        </w:rPr>
        <w:t>ю</w:t>
      </w:r>
      <w:r w:rsidR="00CB6D88" w:rsidRPr="00CF4188">
        <w:rPr>
          <w:sz w:val="28"/>
          <w:szCs w:val="28"/>
        </w:rPr>
        <w:t xml:space="preserve"> портала</w:t>
      </w:r>
      <w:r>
        <w:rPr>
          <w:sz w:val="28"/>
          <w:szCs w:val="28"/>
        </w:rPr>
        <w:t>,</w:t>
      </w:r>
      <w:r w:rsidR="00CB6D88" w:rsidRPr="00CF4188">
        <w:rPr>
          <w:sz w:val="28"/>
          <w:szCs w:val="28"/>
        </w:rPr>
        <w:t xml:space="preserve"> </w:t>
      </w:r>
      <w:r w:rsidRPr="00CF4188">
        <w:rPr>
          <w:sz w:val="28"/>
          <w:szCs w:val="28"/>
        </w:rPr>
        <w:t>кастомизаци</w:t>
      </w:r>
      <w:r>
        <w:rPr>
          <w:sz w:val="28"/>
          <w:szCs w:val="28"/>
        </w:rPr>
        <w:t>ю</w:t>
      </w:r>
      <w:r w:rsidRPr="00CF4188">
        <w:rPr>
          <w:sz w:val="28"/>
          <w:szCs w:val="28"/>
        </w:rPr>
        <w:t xml:space="preserve"> </w:t>
      </w:r>
      <w:r w:rsidR="00CB6D88" w:rsidRPr="00CF4188">
        <w:rPr>
          <w:sz w:val="28"/>
          <w:szCs w:val="28"/>
        </w:rPr>
        <w:t>внешнего вид</w:t>
      </w:r>
      <w:r w:rsidR="002710AE" w:rsidRPr="00CF4188">
        <w:rPr>
          <w:sz w:val="28"/>
          <w:szCs w:val="28"/>
        </w:rPr>
        <w:t xml:space="preserve">а отчета по </w:t>
      </w:r>
      <w:r w:rsidR="004342EE" w:rsidRPr="002166AD">
        <w:rPr>
          <w:sz w:val="28"/>
          <w:szCs w:val="28"/>
        </w:rPr>
        <w:t>результатам тестирования</w:t>
      </w:r>
      <w:r w:rsidRPr="002166AD">
        <w:rPr>
          <w:sz w:val="28"/>
          <w:szCs w:val="28"/>
        </w:rPr>
        <w:t>,</w:t>
      </w:r>
      <w:r w:rsidR="002710AE" w:rsidRPr="002166AD">
        <w:rPr>
          <w:sz w:val="28"/>
          <w:szCs w:val="28"/>
        </w:rPr>
        <w:t xml:space="preserve"> </w:t>
      </w:r>
      <w:r w:rsidRPr="002166AD">
        <w:rPr>
          <w:sz w:val="28"/>
          <w:szCs w:val="28"/>
        </w:rPr>
        <w:t xml:space="preserve">передачу </w:t>
      </w:r>
      <w:r w:rsidR="002710AE" w:rsidRPr="002166AD">
        <w:rPr>
          <w:sz w:val="28"/>
          <w:szCs w:val="28"/>
        </w:rPr>
        <w:t>методики тестирования</w:t>
      </w:r>
      <w:r w:rsidR="00D57805" w:rsidRPr="002166AD">
        <w:rPr>
          <w:sz w:val="28"/>
          <w:szCs w:val="28"/>
        </w:rPr>
        <w:t xml:space="preserve"> Заказчику</w:t>
      </w:r>
      <w:r w:rsidRPr="002166AD">
        <w:rPr>
          <w:sz w:val="28"/>
          <w:szCs w:val="28"/>
        </w:rPr>
        <w:t xml:space="preserve">, </w:t>
      </w:r>
      <w:r w:rsidR="00D4698A" w:rsidRPr="002166AD">
        <w:rPr>
          <w:sz w:val="28"/>
          <w:szCs w:val="28"/>
        </w:rPr>
        <w:t>пилотное тестирование</w:t>
      </w:r>
      <w:r w:rsidRPr="002166AD">
        <w:rPr>
          <w:sz w:val="28"/>
          <w:szCs w:val="28"/>
        </w:rPr>
        <w:t xml:space="preserve">, а также </w:t>
      </w:r>
      <w:r w:rsidR="002710AE" w:rsidRPr="002166AD">
        <w:rPr>
          <w:sz w:val="28"/>
          <w:szCs w:val="28"/>
        </w:rPr>
        <w:t>т</w:t>
      </w:r>
      <w:r w:rsidR="00CB6D88" w:rsidRPr="002166AD">
        <w:rPr>
          <w:sz w:val="28"/>
          <w:szCs w:val="28"/>
        </w:rPr>
        <w:t xml:space="preserve">естирование </w:t>
      </w:r>
      <w:r w:rsidR="00D57805" w:rsidRPr="002166AD">
        <w:rPr>
          <w:sz w:val="28"/>
          <w:szCs w:val="28"/>
        </w:rPr>
        <w:t xml:space="preserve">участников </w:t>
      </w:r>
      <w:r w:rsidR="00416CB7" w:rsidRPr="002166AD">
        <w:rPr>
          <w:sz w:val="28"/>
          <w:szCs w:val="28"/>
        </w:rPr>
        <w:t>на онлайн платформе</w:t>
      </w:r>
      <w:r w:rsidRPr="002166AD">
        <w:rPr>
          <w:sz w:val="28"/>
          <w:szCs w:val="28"/>
        </w:rPr>
        <w:t xml:space="preserve"> тестирования.</w:t>
      </w:r>
    </w:p>
    <w:p w14:paraId="45765122" w14:textId="77777777" w:rsidR="00E12F94" w:rsidRPr="00CF4188" w:rsidRDefault="00E12F94" w:rsidP="007B7974">
      <w:pPr>
        <w:spacing w:after="120"/>
        <w:ind w:firstLine="567"/>
        <w:jc w:val="both"/>
        <w:rPr>
          <w:b/>
          <w:sz w:val="28"/>
          <w:szCs w:val="28"/>
        </w:rPr>
      </w:pPr>
      <w:r w:rsidRPr="00CF4188">
        <w:rPr>
          <w:b/>
          <w:sz w:val="28"/>
          <w:szCs w:val="28"/>
        </w:rPr>
        <w:t xml:space="preserve">Цель, задачи закупки: </w:t>
      </w:r>
      <w:r w:rsidRPr="00CF4188">
        <w:rPr>
          <w:sz w:val="28"/>
          <w:szCs w:val="28"/>
        </w:rPr>
        <w:t xml:space="preserve"> </w:t>
      </w:r>
    </w:p>
    <w:p w14:paraId="67135C6B" w14:textId="77777777" w:rsidR="002C2BCE" w:rsidRPr="00CF4188" w:rsidRDefault="002C2BCE" w:rsidP="00CF4188">
      <w:pPr>
        <w:pStyle w:val="a8"/>
        <w:shd w:val="clear" w:color="auto" w:fill="FFFFFF"/>
        <w:spacing w:before="0" w:beforeAutospacing="0" w:after="0" w:afterAutospacing="0"/>
        <w:ind w:firstLine="709"/>
        <w:jc w:val="both"/>
        <w:rPr>
          <w:sz w:val="28"/>
          <w:szCs w:val="28"/>
        </w:rPr>
      </w:pPr>
      <w:bookmarkStart w:id="2" w:name="_Hlk221875102"/>
      <w:bookmarkStart w:id="3" w:name="_Hlk221618831"/>
      <w:r w:rsidRPr="00CF4188">
        <w:rPr>
          <w:sz w:val="28"/>
          <w:szCs w:val="28"/>
        </w:rPr>
        <w:t xml:space="preserve">Оценить </w:t>
      </w:r>
      <w:r w:rsidR="00F25A4A" w:rsidRPr="00CF4188">
        <w:rPr>
          <w:sz w:val="28"/>
          <w:szCs w:val="28"/>
        </w:rPr>
        <w:t>работников</w:t>
      </w:r>
      <w:r w:rsidR="001F2CCD" w:rsidRPr="00CF4188">
        <w:rPr>
          <w:sz w:val="28"/>
          <w:szCs w:val="28"/>
        </w:rPr>
        <w:t xml:space="preserve"> и кандидатов </w:t>
      </w:r>
      <w:r w:rsidR="00331E21" w:rsidRPr="00CF4188">
        <w:rPr>
          <w:bCs/>
          <w:sz w:val="28"/>
          <w:szCs w:val="28"/>
        </w:rPr>
        <w:t>на трудоустройство</w:t>
      </w:r>
      <w:r w:rsidR="00331E21" w:rsidRPr="00CF4188">
        <w:rPr>
          <w:sz w:val="28"/>
          <w:szCs w:val="28"/>
        </w:rPr>
        <w:t xml:space="preserve"> </w:t>
      </w:r>
      <w:r w:rsidR="00BA6E43" w:rsidRPr="00CF4188">
        <w:rPr>
          <w:sz w:val="28"/>
          <w:szCs w:val="28"/>
        </w:rPr>
        <w:t>с использованием</w:t>
      </w:r>
      <w:r w:rsidR="001F2CCD" w:rsidRPr="00CF4188">
        <w:rPr>
          <w:sz w:val="28"/>
          <w:szCs w:val="28"/>
        </w:rPr>
        <w:t xml:space="preserve"> </w:t>
      </w:r>
      <w:r w:rsidR="008B1931">
        <w:rPr>
          <w:sz w:val="28"/>
          <w:szCs w:val="28"/>
        </w:rPr>
        <w:t>различных видов тестирования</w:t>
      </w:r>
      <w:r w:rsidR="001F2CCD" w:rsidRPr="00CF4188">
        <w:rPr>
          <w:sz w:val="28"/>
          <w:szCs w:val="28"/>
        </w:rPr>
        <w:t>, находящихся на платформе онлайн тестирования.</w:t>
      </w:r>
    </w:p>
    <w:p w14:paraId="6CCD5141" w14:textId="77777777" w:rsidR="009B10A8" w:rsidRPr="00CF4188" w:rsidRDefault="00106E36" w:rsidP="00A31B2E">
      <w:pPr>
        <w:pStyle w:val="a8"/>
        <w:shd w:val="clear" w:color="auto" w:fill="FFFFFF"/>
        <w:spacing w:before="0" w:beforeAutospacing="0" w:after="120" w:afterAutospacing="0"/>
        <w:ind w:firstLine="709"/>
        <w:jc w:val="both"/>
        <w:rPr>
          <w:sz w:val="28"/>
          <w:szCs w:val="28"/>
        </w:rPr>
      </w:pPr>
      <w:bookmarkStart w:id="4" w:name="_Hlk224285792"/>
      <w:bookmarkEnd w:id="2"/>
      <w:bookmarkEnd w:id="3"/>
      <w:r w:rsidRPr="00CF4188">
        <w:rPr>
          <w:sz w:val="28"/>
          <w:szCs w:val="28"/>
        </w:rPr>
        <w:t>Получить техническ</w:t>
      </w:r>
      <w:r w:rsidR="00DB45C7" w:rsidRPr="00CF4188">
        <w:rPr>
          <w:sz w:val="28"/>
          <w:szCs w:val="28"/>
        </w:rPr>
        <w:t>ую</w:t>
      </w:r>
      <w:r w:rsidRPr="00CF4188">
        <w:rPr>
          <w:sz w:val="28"/>
          <w:szCs w:val="28"/>
        </w:rPr>
        <w:t xml:space="preserve"> </w:t>
      </w:r>
      <w:r w:rsidR="009B10A8" w:rsidRPr="00CF4188">
        <w:rPr>
          <w:sz w:val="28"/>
          <w:szCs w:val="28"/>
        </w:rPr>
        <w:t xml:space="preserve">и </w:t>
      </w:r>
      <w:r w:rsidRPr="00CF4188">
        <w:rPr>
          <w:sz w:val="28"/>
          <w:szCs w:val="28"/>
        </w:rPr>
        <w:t>методическ</w:t>
      </w:r>
      <w:r w:rsidR="00DB45C7" w:rsidRPr="00CF4188">
        <w:rPr>
          <w:sz w:val="28"/>
          <w:szCs w:val="28"/>
        </w:rPr>
        <w:t>ую поддержку для проведения оценки на платформе онлайн тестирования</w:t>
      </w:r>
      <w:r w:rsidR="00812301" w:rsidRPr="00CF4188">
        <w:rPr>
          <w:sz w:val="28"/>
          <w:szCs w:val="28"/>
        </w:rPr>
        <w:t xml:space="preserve">, включая передачу </w:t>
      </w:r>
      <w:r w:rsidR="00F32103">
        <w:rPr>
          <w:sz w:val="28"/>
          <w:szCs w:val="28"/>
        </w:rPr>
        <w:t xml:space="preserve">Исполнителем </w:t>
      </w:r>
      <w:r w:rsidR="00812301" w:rsidRPr="00CF4188">
        <w:rPr>
          <w:sz w:val="28"/>
          <w:szCs w:val="28"/>
        </w:rPr>
        <w:t>методики тестирования представителям Заказчика</w:t>
      </w:r>
      <w:r w:rsidR="009B10A8" w:rsidRPr="00CF4188">
        <w:rPr>
          <w:sz w:val="28"/>
          <w:szCs w:val="28"/>
        </w:rPr>
        <w:t>.</w:t>
      </w:r>
    </w:p>
    <w:bookmarkEnd w:id="4"/>
    <w:p w14:paraId="1BB32965" w14:textId="77777777" w:rsidR="00E12F94" w:rsidRPr="00CF4188" w:rsidRDefault="00E12F94" w:rsidP="007B7974">
      <w:pPr>
        <w:pStyle w:val="a8"/>
        <w:shd w:val="clear" w:color="auto" w:fill="FFFFFF"/>
        <w:spacing w:before="0" w:beforeAutospacing="0" w:after="120" w:afterAutospacing="0"/>
        <w:ind w:firstLine="708"/>
        <w:jc w:val="both"/>
        <w:rPr>
          <w:b/>
          <w:sz w:val="28"/>
          <w:szCs w:val="28"/>
        </w:rPr>
      </w:pPr>
      <w:r w:rsidRPr="00CF4188">
        <w:rPr>
          <w:b/>
          <w:sz w:val="28"/>
          <w:szCs w:val="28"/>
        </w:rPr>
        <w:t xml:space="preserve">Ожидаемый результат: </w:t>
      </w:r>
    </w:p>
    <w:p w14:paraId="4347C80E" w14:textId="77777777" w:rsidR="00480665" w:rsidRPr="00CF4188" w:rsidRDefault="00480665" w:rsidP="00CF4188">
      <w:pPr>
        <w:pStyle w:val="a8"/>
        <w:shd w:val="clear" w:color="auto" w:fill="FFFFFF"/>
        <w:spacing w:before="0" w:beforeAutospacing="0" w:after="0" w:afterAutospacing="0"/>
        <w:ind w:firstLine="709"/>
        <w:jc w:val="both"/>
        <w:rPr>
          <w:rFonts w:eastAsia="Arial"/>
          <w:spacing w:val="3"/>
          <w:sz w:val="28"/>
          <w:szCs w:val="28"/>
          <w:shd w:val="clear" w:color="auto" w:fill="FFFFFF"/>
          <w:lang w:val="ru"/>
        </w:rPr>
      </w:pPr>
      <w:r w:rsidRPr="00CF4188">
        <w:rPr>
          <w:rFonts w:eastAsia="Arial"/>
          <w:spacing w:val="3"/>
          <w:sz w:val="28"/>
          <w:szCs w:val="28"/>
          <w:shd w:val="clear" w:color="auto" w:fill="FFFFFF"/>
          <w:lang w:val="ru"/>
        </w:rPr>
        <w:t xml:space="preserve">Оперативная оценка потенциала </w:t>
      </w:r>
      <w:r w:rsidR="00F25A4A" w:rsidRPr="00CF4188">
        <w:rPr>
          <w:rFonts w:eastAsia="Arial"/>
          <w:spacing w:val="3"/>
          <w:sz w:val="28"/>
          <w:szCs w:val="28"/>
          <w:shd w:val="clear" w:color="auto" w:fill="FFFFFF"/>
          <w:lang w:val="ru"/>
        </w:rPr>
        <w:t>работников</w:t>
      </w:r>
      <w:r w:rsidR="00B06890" w:rsidRPr="00CF4188">
        <w:rPr>
          <w:rFonts w:eastAsia="Arial"/>
          <w:spacing w:val="3"/>
          <w:sz w:val="28"/>
          <w:szCs w:val="28"/>
          <w:shd w:val="clear" w:color="auto" w:fill="FFFFFF"/>
          <w:lang w:val="ru"/>
        </w:rPr>
        <w:t xml:space="preserve"> и кандидатов</w:t>
      </w:r>
      <w:r w:rsidR="00331E21" w:rsidRPr="00CF4188">
        <w:rPr>
          <w:rFonts w:eastAsia="Arial"/>
          <w:spacing w:val="3"/>
          <w:sz w:val="28"/>
          <w:szCs w:val="28"/>
          <w:shd w:val="clear" w:color="auto" w:fill="FFFFFF"/>
          <w:lang w:val="ru"/>
        </w:rPr>
        <w:t xml:space="preserve"> </w:t>
      </w:r>
      <w:r w:rsidR="00331E21" w:rsidRPr="00CF4188">
        <w:rPr>
          <w:bCs/>
          <w:sz w:val="28"/>
          <w:szCs w:val="28"/>
        </w:rPr>
        <w:t>на трудоустройство в</w:t>
      </w:r>
      <w:r w:rsidRPr="00CF4188">
        <w:rPr>
          <w:rFonts w:eastAsia="Arial"/>
          <w:spacing w:val="3"/>
          <w:sz w:val="28"/>
          <w:szCs w:val="28"/>
          <w:shd w:val="clear" w:color="auto" w:fill="FFFFFF"/>
          <w:lang w:val="ru"/>
        </w:rPr>
        <w:t xml:space="preserve"> </w:t>
      </w:r>
      <w:r w:rsidR="00E1412A" w:rsidRPr="00CF4188">
        <w:rPr>
          <w:sz w:val="28"/>
          <w:szCs w:val="28"/>
        </w:rPr>
        <w:t xml:space="preserve">АО «Почта России» </w:t>
      </w:r>
      <w:r w:rsidRPr="00CF4188">
        <w:rPr>
          <w:rFonts w:eastAsia="Arial"/>
          <w:spacing w:val="3"/>
          <w:sz w:val="28"/>
          <w:szCs w:val="28"/>
          <w:shd w:val="clear" w:color="auto" w:fill="FFFFFF"/>
          <w:lang w:val="ru"/>
        </w:rPr>
        <w:t>с целью выработки управленческих решений</w:t>
      </w:r>
      <w:r w:rsidR="00212727" w:rsidRPr="00CF4188">
        <w:rPr>
          <w:rFonts w:eastAsia="Arial"/>
          <w:spacing w:val="3"/>
          <w:sz w:val="28"/>
          <w:szCs w:val="28"/>
          <w:shd w:val="clear" w:color="auto" w:fill="FFFFFF"/>
          <w:lang w:val="ru"/>
        </w:rPr>
        <w:t>.</w:t>
      </w:r>
    </w:p>
    <w:p w14:paraId="33D29C0D" w14:textId="77777777" w:rsidR="00480665" w:rsidRPr="00CF4188" w:rsidRDefault="00A730E3" w:rsidP="00CF4188">
      <w:pPr>
        <w:pStyle w:val="a8"/>
        <w:shd w:val="clear" w:color="auto" w:fill="FFFFFF"/>
        <w:spacing w:before="0" w:beforeAutospacing="0" w:after="0" w:afterAutospacing="0"/>
        <w:ind w:firstLine="709"/>
        <w:jc w:val="both"/>
        <w:rPr>
          <w:sz w:val="28"/>
          <w:szCs w:val="28"/>
        </w:rPr>
      </w:pPr>
      <w:r w:rsidRPr="00CF4188">
        <w:rPr>
          <w:rFonts w:eastAsia="Arial"/>
          <w:spacing w:val="3"/>
          <w:sz w:val="28"/>
          <w:szCs w:val="28"/>
          <w:shd w:val="clear" w:color="auto" w:fill="FFFFFF"/>
          <w:lang w:val="ru"/>
        </w:rPr>
        <w:t xml:space="preserve">Составление прогноза </w:t>
      </w:r>
      <w:r w:rsidR="00480665" w:rsidRPr="00CF4188">
        <w:rPr>
          <w:sz w:val="28"/>
          <w:szCs w:val="28"/>
        </w:rPr>
        <w:t xml:space="preserve">относительно потенциала и эффективности профессиональной деятельности </w:t>
      </w:r>
      <w:r w:rsidR="00F25A4A" w:rsidRPr="00CF4188">
        <w:rPr>
          <w:sz w:val="28"/>
          <w:szCs w:val="28"/>
        </w:rPr>
        <w:t>работников</w:t>
      </w:r>
      <w:r w:rsidR="00B06890" w:rsidRPr="00CF4188">
        <w:rPr>
          <w:sz w:val="28"/>
          <w:szCs w:val="28"/>
        </w:rPr>
        <w:t xml:space="preserve"> и кандидатов</w:t>
      </w:r>
      <w:r w:rsidR="00331E21" w:rsidRPr="00CF4188">
        <w:rPr>
          <w:sz w:val="28"/>
          <w:szCs w:val="28"/>
        </w:rPr>
        <w:t xml:space="preserve"> </w:t>
      </w:r>
      <w:r w:rsidR="00331E21" w:rsidRPr="00CF4188">
        <w:rPr>
          <w:bCs/>
          <w:sz w:val="28"/>
          <w:szCs w:val="28"/>
        </w:rPr>
        <w:t>на трудоустройство</w:t>
      </w:r>
      <w:r w:rsidR="00B06890" w:rsidRPr="00CF4188">
        <w:rPr>
          <w:sz w:val="28"/>
          <w:szCs w:val="28"/>
        </w:rPr>
        <w:t xml:space="preserve"> </w:t>
      </w:r>
      <w:r w:rsidR="00480665" w:rsidRPr="00CF4188">
        <w:rPr>
          <w:sz w:val="28"/>
          <w:szCs w:val="28"/>
        </w:rPr>
        <w:t>в условиях постоянно растущих требований бизнеса и изменяющейся среды</w:t>
      </w:r>
      <w:r w:rsidR="00E1412A" w:rsidRPr="00CF4188">
        <w:rPr>
          <w:sz w:val="28"/>
          <w:szCs w:val="28"/>
        </w:rPr>
        <w:t>.</w:t>
      </w:r>
    </w:p>
    <w:p w14:paraId="31B965D5" w14:textId="77777777" w:rsidR="007873ED" w:rsidRPr="00CF4188" w:rsidRDefault="00C66571" w:rsidP="00CF4188">
      <w:pPr>
        <w:pStyle w:val="a8"/>
        <w:shd w:val="clear" w:color="auto" w:fill="FFFFFF"/>
        <w:spacing w:before="0" w:beforeAutospacing="0" w:after="0" w:afterAutospacing="0"/>
        <w:ind w:firstLine="709"/>
        <w:jc w:val="both"/>
        <w:rPr>
          <w:sz w:val="28"/>
          <w:szCs w:val="28"/>
        </w:rPr>
      </w:pPr>
      <w:r w:rsidRPr="00CF4188">
        <w:rPr>
          <w:sz w:val="28"/>
          <w:szCs w:val="28"/>
        </w:rPr>
        <w:t>Минимизация риска кадровых ошибок путем точной оценки кандидатов на ключевые должности.</w:t>
      </w:r>
    </w:p>
    <w:p w14:paraId="30845E51" w14:textId="77777777" w:rsidR="00480665" w:rsidRPr="00CF4188" w:rsidRDefault="00480665" w:rsidP="00CF4188">
      <w:pPr>
        <w:pStyle w:val="a8"/>
        <w:shd w:val="clear" w:color="auto" w:fill="FFFFFF"/>
        <w:spacing w:before="0" w:beforeAutospacing="0" w:after="120" w:afterAutospacing="0"/>
        <w:ind w:firstLine="709"/>
        <w:jc w:val="both"/>
        <w:rPr>
          <w:sz w:val="28"/>
          <w:szCs w:val="28"/>
        </w:rPr>
      </w:pPr>
      <w:r w:rsidRPr="00CF4188">
        <w:rPr>
          <w:sz w:val="28"/>
          <w:szCs w:val="28"/>
        </w:rPr>
        <w:t xml:space="preserve">Составление </w:t>
      </w:r>
      <w:r w:rsidR="00E1412A" w:rsidRPr="00CF4188">
        <w:rPr>
          <w:sz w:val="28"/>
          <w:szCs w:val="28"/>
        </w:rPr>
        <w:t>индивидуальных планов</w:t>
      </w:r>
      <w:r w:rsidRPr="00CF4188">
        <w:rPr>
          <w:sz w:val="28"/>
          <w:szCs w:val="28"/>
        </w:rPr>
        <w:t xml:space="preserve"> дальнейшего развития </w:t>
      </w:r>
      <w:r w:rsidR="00F25A4A" w:rsidRPr="00CF4188">
        <w:rPr>
          <w:sz w:val="28"/>
          <w:szCs w:val="28"/>
        </w:rPr>
        <w:t>работников</w:t>
      </w:r>
      <w:r w:rsidR="00B67D2D" w:rsidRPr="00CF4188">
        <w:rPr>
          <w:sz w:val="28"/>
          <w:szCs w:val="28"/>
        </w:rPr>
        <w:t xml:space="preserve"> </w:t>
      </w:r>
      <w:r w:rsidRPr="00CF4188">
        <w:rPr>
          <w:sz w:val="28"/>
          <w:szCs w:val="28"/>
        </w:rPr>
        <w:t>на основ</w:t>
      </w:r>
      <w:r w:rsidR="00CC1B4A" w:rsidRPr="00CF4188">
        <w:rPr>
          <w:sz w:val="28"/>
          <w:szCs w:val="28"/>
        </w:rPr>
        <w:t>ании</w:t>
      </w:r>
      <w:r w:rsidR="00E1412A" w:rsidRPr="00CF4188">
        <w:rPr>
          <w:sz w:val="28"/>
          <w:szCs w:val="28"/>
        </w:rPr>
        <w:t xml:space="preserve"> результатов тестирования</w:t>
      </w:r>
      <w:r w:rsidR="0020180E" w:rsidRPr="00CF4188">
        <w:rPr>
          <w:sz w:val="28"/>
          <w:szCs w:val="28"/>
        </w:rPr>
        <w:t>.</w:t>
      </w:r>
    </w:p>
    <w:p w14:paraId="61231D45" w14:textId="77777777" w:rsidR="00240665" w:rsidRPr="00CF4188" w:rsidRDefault="00240665" w:rsidP="00F53167">
      <w:pPr>
        <w:pStyle w:val="a8"/>
        <w:numPr>
          <w:ilvl w:val="0"/>
          <w:numId w:val="1"/>
        </w:numPr>
        <w:shd w:val="clear" w:color="auto" w:fill="FFFFFF"/>
        <w:tabs>
          <w:tab w:val="left" w:pos="0"/>
          <w:tab w:val="left" w:pos="34"/>
          <w:tab w:val="left" w:pos="265"/>
        </w:tabs>
        <w:spacing w:before="0" w:beforeAutospacing="0" w:after="120" w:afterAutospacing="0"/>
        <w:ind w:hanging="357"/>
        <w:jc w:val="center"/>
        <w:textAlignment w:val="baseline"/>
        <w:rPr>
          <w:b/>
          <w:sz w:val="28"/>
          <w:szCs w:val="28"/>
        </w:rPr>
      </w:pPr>
      <w:r w:rsidRPr="00CF4188">
        <w:rPr>
          <w:b/>
          <w:sz w:val="28"/>
          <w:szCs w:val="28"/>
        </w:rPr>
        <w:t>ТРЕБОВАНИЯ К СРОКУ И МЕСТУ ОКАЗАНИЯ УСЛУГ</w:t>
      </w:r>
    </w:p>
    <w:p w14:paraId="1B26C3B9" w14:textId="77777777" w:rsidR="00240665" w:rsidRPr="00CF4188" w:rsidRDefault="00240665" w:rsidP="00837FC6">
      <w:pPr>
        <w:spacing w:line="240" w:lineRule="atLeast"/>
        <w:ind w:firstLine="567"/>
        <w:jc w:val="both"/>
        <w:rPr>
          <w:bCs/>
          <w:sz w:val="28"/>
          <w:szCs w:val="28"/>
        </w:rPr>
      </w:pPr>
      <w:r w:rsidRPr="00CF4188">
        <w:rPr>
          <w:bCs/>
          <w:sz w:val="28"/>
          <w:szCs w:val="28"/>
        </w:rPr>
        <w:t>Начало оказания услуг – дата подписания договора.</w:t>
      </w:r>
    </w:p>
    <w:p w14:paraId="392F5A03" w14:textId="77777777" w:rsidR="00B13D89" w:rsidRDefault="00240665">
      <w:pPr>
        <w:spacing w:line="240" w:lineRule="atLeast"/>
        <w:ind w:firstLine="567"/>
        <w:jc w:val="both"/>
        <w:rPr>
          <w:bCs/>
          <w:sz w:val="28"/>
          <w:szCs w:val="28"/>
        </w:rPr>
      </w:pPr>
      <w:r w:rsidRPr="00CF4188">
        <w:rPr>
          <w:bCs/>
          <w:sz w:val="28"/>
          <w:szCs w:val="28"/>
        </w:rPr>
        <w:t>Окончание оказания услуг</w:t>
      </w:r>
      <w:r w:rsidR="00CC777B" w:rsidRPr="00CF4188">
        <w:rPr>
          <w:bCs/>
          <w:sz w:val="28"/>
          <w:szCs w:val="28"/>
        </w:rPr>
        <w:t xml:space="preserve">: </w:t>
      </w:r>
      <w:r w:rsidR="00B13D89">
        <w:rPr>
          <w:bCs/>
          <w:sz w:val="28"/>
          <w:szCs w:val="28"/>
        </w:rPr>
        <w:t xml:space="preserve">не более </w:t>
      </w:r>
      <w:r w:rsidR="00B13D89" w:rsidRPr="00CF4188">
        <w:rPr>
          <w:bCs/>
          <w:sz w:val="28"/>
          <w:szCs w:val="28"/>
        </w:rPr>
        <w:t>1</w:t>
      </w:r>
      <w:r w:rsidR="00B13D89">
        <w:rPr>
          <w:bCs/>
          <w:sz w:val="28"/>
          <w:szCs w:val="28"/>
        </w:rPr>
        <w:t>3</w:t>
      </w:r>
      <w:r w:rsidR="00B13D89" w:rsidRPr="00CF4188">
        <w:rPr>
          <w:bCs/>
          <w:sz w:val="28"/>
          <w:szCs w:val="28"/>
        </w:rPr>
        <w:t xml:space="preserve"> </w:t>
      </w:r>
      <w:r w:rsidR="00D4698A">
        <w:rPr>
          <w:bCs/>
          <w:sz w:val="28"/>
          <w:szCs w:val="28"/>
        </w:rPr>
        <w:t>(</w:t>
      </w:r>
      <w:r w:rsidR="00B13D89">
        <w:rPr>
          <w:bCs/>
          <w:sz w:val="28"/>
          <w:szCs w:val="28"/>
        </w:rPr>
        <w:t>тринадцати</w:t>
      </w:r>
      <w:r w:rsidR="00D4698A">
        <w:rPr>
          <w:bCs/>
          <w:sz w:val="28"/>
          <w:szCs w:val="28"/>
        </w:rPr>
        <w:t xml:space="preserve">) </w:t>
      </w:r>
      <w:r w:rsidR="00A850C3" w:rsidRPr="00CF4188">
        <w:rPr>
          <w:bCs/>
          <w:sz w:val="28"/>
          <w:szCs w:val="28"/>
        </w:rPr>
        <w:t>месяцев с даты заключения договора</w:t>
      </w:r>
      <w:r w:rsidR="00B13D89">
        <w:rPr>
          <w:bCs/>
          <w:sz w:val="28"/>
          <w:szCs w:val="28"/>
        </w:rPr>
        <w:t>.</w:t>
      </w:r>
    </w:p>
    <w:p w14:paraId="689CFBB4" w14:textId="77777777" w:rsidR="002710AE" w:rsidRPr="00CF4188" w:rsidRDefault="00B13D89">
      <w:pPr>
        <w:spacing w:line="240" w:lineRule="atLeast"/>
        <w:ind w:firstLine="567"/>
        <w:jc w:val="both"/>
        <w:rPr>
          <w:bCs/>
          <w:sz w:val="28"/>
          <w:szCs w:val="28"/>
        </w:rPr>
      </w:pPr>
      <w:r>
        <w:rPr>
          <w:bCs/>
          <w:sz w:val="28"/>
          <w:szCs w:val="28"/>
        </w:rPr>
        <w:lastRenderedPageBreak/>
        <w:t>Оказание услуг проводится</w:t>
      </w:r>
      <w:r w:rsidR="007B7974">
        <w:rPr>
          <w:bCs/>
          <w:sz w:val="28"/>
          <w:szCs w:val="28"/>
        </w:rPr>
        <w:t xml:space="preserve"> по этапам</w:t>
      </w:r>
      <w:r w:rsidR="002710AE" w:rsidRPr="00CF4188">
        <w:rPr>
          <w:bCs/>
          <w:sz w:val="28"/>
          <w:szCs w:val="28"/>
        </w:rPr>
        <w:t>:</w:t>
      </w:r>
    </w:p>
    <w:p w14:paraId="697127B1" w14:textId="5A0F7798" w:rsidR="002710AE" w:rsidRPr="002166AD" w:rsidRDefault="002710AE" w:rsidP="002710AE">
      <w:pPr>
        <w:spacing w:line="240" w:lineRule="atLeast"/>
        <w:ind w:firstLine="567"/>
        <w:jc w:val="both"/>
        <w:rPr>
          <w:bCs/>
          <w:sz w:val="28"/>
          <w:szCs w:val="28"/>
        </w:rPr>
      </w:pPr>
      <w:r w:rsidRPr="00CF4188">
        <w:rPr>
          <w:bCs/>
          <w:sz w:val="28"/>
          <w:szCs w:val="28"/>
        </w:rPr>
        <w:t xml:space="preserve">- 1 этап – </w:t>
      </w:r>
      <w:r w:rsidR="00B13D89">
        <w:rPr>
          <w:bCs/>
          <w:sz w:val="28"/>
          <w:szCs w:val="28"/>
        </w:rPr>
        <w:t xml:space="preserve">не </w:t>
      </w:r>
      <w:r w:rsidR="00B13D89" w:rsidRPr="002166AD">
        <w:rPr>
          <w:bCs/>
          <w:sz w:val="28"/>
          <w:szCs w:val="28"/>
        </w:rPr>
        <w:t xml:space="preserve">более </w:t>
      </w:r>
      <w:r w:rsidR="007B7BC0" w:rsidRPr="002166AD">
        <w:rPr>
          <w:sz w:val="28"/>
          <w:szCs w:val="28"/>
        </w:rPr>
        <w:t xml:space="preserve">1 </w:t>
      </w:r>
      <w:r w:rsidR="008B1931" w:rsidRPr="002166AD">
        <w:rPr>
          <w:sz w:val="28"/>
          <w:szCs w:val="28"/>
        </w:rPr>
        <w:t>(</w:t>
      </w:r>
      <w:r w:rsidR="007B7BC0" w:rsidRPr="002166AD">
        <w:rPr>
          <w:sz w:val="28"/>
          <w:szCs w:val="28"/>
        </w:rPr>
        <w:t>одного</w:t>
      </w:r>
      <w:r w:rsidR="008B1931" w:rsidRPr="002166AD">
        <w:rPr>
          <w:sz w:val="28"/>
          <w:szCs w:val="28"/>
        </w:rPr>
        <w:t xml:space="preserve">) </w:t>
      </w:r>
      <w:r w:rsidR="007B7BC0" w:rsidRPr="002166AD">
        <w:rPr>
          <w:sz w:val="28"/>
          <w:szCs w:val="28"/>
        </w:rPr>
        <w:t>месяца</w:t>
      </w:r>
      <w:r w:rsidR="008B1931" w:rsidRPr="002166AD">
        <w:rPr>
          <w:sz w:val="28"/>
          <w:szCs w:val="28"/>
        </w:rPr>
        <w:t xml:space="preserve"> </w:t>
      </w:r>
      <w:r w:rsidRPr="002166AD">
        <w:rPr>
          <w:bCs/>
          <w:sz w:val="28"/>
          <w:szCs w:val="28"/>
        </w:rPr>
        <w:t>с даты заключения договора;</w:t>
      </w:r>
    </w:p>
    <w:p w14:paraId="350CA272" w14:textId="1E6BEAAC" w:rsidR="002710AE" w:rsidRPr="002166AD" w:rsidRDefault="002710AE" w:rsidP="002710AE">
      <w:pPr>
        <w:spacing w:line="240" w:lineRule="atLeast"/>
        <w:ind w:firstLine="567"/>
        <w:jc w:val="both"/>
        <w:rPr>
          <w:bCs/>
          <w:sz w:val="28"/>
          <w:szCs w:val="28"/>
        </w:rPr>
      </w:pPr>
      <w:r w:rsidRPr="002166AD">
        <w:rPr>
          <w:bCs/>
          <w:sz w:val="28"/>
          <w:szCs w:val="28"/>
        </w:rPr>
        <w:t>- 2 этап</w:t>
      </w:r>
      <w:r w:rsidR="00CC777B" w:rsidRPr="002166AD">
        <w:rPr>
          <w:bCs/>
          <w:sz w:val="28"/>
          <w:szCs w:val="28"/>
        </w:rPr>
        <w:t xml:space="preserve"> </w:t>
      </w:r>
      <w:r w:rsidRPr="002166AD">
        <w:rPr>
          <w:bCs/>
          <w:sz w:val="28"/>
          <w:szCs w:val="28"/>
        </w:rPr>
        <w:t>– 3</w:t>
      </w:r>
      <w:r w:rsidR="007B7BC0" w:rsidRPr="002166AD">
        <w:rPr>
          <w:bCs/>
          <w:sz w:val="28"/>
          <w:szCs w:val="28"/>
        </w:rPr>
        <w:t xml:space="preserve"> (тр</w:t>
      </w:r>
      <w:r w:rsidR="00A31B2E" w:rsidRPr="002166AD">
        <w:rPr>
          <w:bCs/>
          <w:sz w:val="28"/>
          <w:szCs w:val="28"/>
        </w:rPr>
        <w:t>и</w:t>
      </w:r>
      <w:r w:rsidR="007B7BC0" w:rsidRPr="002166AD">
        <w:rPr>
          <w:bCs/>
          <w:sz w:val="28"/>
          <w:szCs w:val="28"/>
        </w:rPr>
        <w:t>)</w:t>
      </w:r>
      <w:r w:rsidRPr="002166AD">
        <w:rPr>
          <w:bCs/>
          <w:sz w:val="28"/>
          <w:szCs w:val="28"/>
        </w:rPr>
        <w:t xml:space="preserve"> месяца с даты окончания 1 этапа;</w:t>
      </w:r>
    </w:p>
    <w:p w14:paraId="40C0AD88" w14:textId="2D1683E7" w:rsidR="002710AE" w:rsidRPr="002166AD" w:rsidRDefault="00CC777B" w:rsidP="002710AE">
      <w:pPr>
        <w:spacing w:line="240" w:lineRule="atLeast"/>
        <w:ind w:firstLine="567"/>
        <w:jc w:val="both"/>
        <w:rPr>
          <w:bCs/>
          <w:sz w:val="28"/>
          <w:szCs w:val="28"/>
        </w:rPr>
      </w:pPr>
      <w:r w:rsidRPr="002166AD">
        <w:rPr>
          <w:bCs/>
          <w:sz w:val="28"/>
          <w:szCs w:val="28"/>
        </w:rPr>
        <w:t xml:space="preserve">- </w:t>
      </w:r>
      <w:r w:rsidR="002710AE" w:rsidRPr="002166AD">
        <w:rPr>
          <w:bCs/>
          <w:sz w:val="28"/>
          <w:szCs w:val="28"/>
        </w:rPr>
        <w:t>3 этап</w:t>
      </w:r>
      <w:r w:rsidRPr="002166AD">
        <w:rPr>
          <w:bCs/>
          <w:sz w:val="28"/>
          <w:szCs w:val="28"/>
        </w:rPr>
        <w:t xml:space="preserve"> - </w:t>
      </w:r>
      <w:r w:rsidR="002710AE" w:rsidRPr="002166AD">
        <w:rPr>
          <w:bCs/>
          <w:sz w:val="28"/>
          <w:szCs w:val="28"/>
        </w:rPr>
        <w:t xml:space="preserve">3 </w:t>
      </w:r>
      <w:r w:rsidR="007B7BC0" w:rsidRPr="002166AD">
        <w:rPr>
          <w:bCs/>
          <w:sz w:val="28"/>
          <w:szCs w:val="28"/>
        </w:rPr>
        <w:t>(тр</w:t>
      </w:r>
      <w:r w:rsidR="00A31B2E" w:rsidRPr="002166AD">
        <w:rPr>
          <w:bCs/>
          <w:sz w:val="28"/>
          <w:szCs w:val="28"/>
        </w:rPr>
        <w:t>и</w:t>
      </w:r>
      <w:r w:rsidR="007B7BC0" w:rsidRPr="002166AD">
        <w:rPr>
          <w:bCs/>
          <w:sz w:val="28"/>
          <w:szCs w:val="28"/>
        </w:rPr>
        <w:t xml:space="preserve">) </w:t>
      </w:r>
      <w:r w:rsidR="002710AE" w:rsidRPr="002166AD">
        <w:rPr>
          <w:bCs/>
          <w:sz w:val="28"/>
          <w:szCs w:val="28"/>
        </w:rPr>
        <w:t>месяца с даты окончания 2 этапа;</w:t>
      </w:r>
    </w:p>
    <w:p w14:paraId="3ACE0423" w14:textId="53CF1054" w:rsidR="002710AE" w:rsidRPr="002166AD" w:rsidRDefault="00CC777B">
      <w:pPr>
        <w:spacing w:line="240" w:lineRule="atLeast"/>
        <w:ind w:firstLine="567"/>
        <w:jc w:val="both"/>
        <w:rPr>
          <w:bCs/>
          <w:sz w:val="28"/>
          <w:szCs w:val="28"/>
        </w:rPr>
      </w:pPr>
      <w:r w:rsidRPr="002166AD">
        <w:rPr>
          <w:bCs/>
          <w:sz w:val="28"/>
          <w:szCs w:val="28"/>
        </w:rPr>
        <w:t xml:space="preserve">- 4 этап </w:t>
      </w:r>
      <w:r w:rsidR="007B7BC0" w:rsidRPr="002166AD">
        <w:rPr>
          <w:bCs/>
          <w:sz w:val="28"/>
          <w:szCs w:val="28"/>
        </w:rPr>
        <w:t>–</w:t>
      </w:r>
      <w:r w:rsidRPr="002166AD">
        <w:rPr>
          <w:bCs/>
          <w:sz w:val="28"/>
          <w:szCs w:val="28"/>
        </w:rPr>
        <w:t xml:space="preserve"> </w:t>
      </w:r>
      <w:r w:rsidR="002710AE" w:rsidRPr="002166AD">
        <w:rPr>
          <w:bCs/>
          <w:sz w:val="28"/>
          <w:szCs w:val="28"/>
        </w:rPr>
        <w:t>3</w:t>
      </w:r>
      <w:r w:rsidR="007B7BC0" w:rsidRPr="002166AD">
        <w:rPr>
          <w:bCs/>
          <w:sz w:val="28"/>
          <w:szCs w:val="28"/>
        </w:rPr>
        <w:t xml:space="preserve"> (тр</w:t>
      </w:r>
      <w:r w:rsidR="00A31B2E" w:rsidRPr="002166AD">
        <w:rPr>
          <w:bCs/>
          <w:sz w:val="28"/>
          <w:szCs w:val="28"/>
        </w:rPr>
        <w:t>и</w:t>
      </w:r>
      <w:r w:rsidR="007B7BC0" w:rsidRPr="002166AD">
        <w:rPr>
          <w:bCs/>
          <w:sz w:val="28"/>
          <w:szCs w:val="28"/>
        </w:rPr>
        <w:t>)</w:t>
      </w:r>
      <w:r w:rsidR="002710AE" w:rsidRPr="002166AD">
        <w:rPr>
          <w:bCs/>
          <w:sz w:val="28"/>
          <w:szCs w:val="28"/>
        </w:rPr>
        <w:t xml:space="preserve"> месяца с даты окончания 3 этапа</w:t>
      </w:r>
      <w:r w:rsidRPr="002166AD">
        <w:rPr>
          <w:bCs/>
          <w:sz w:val="28"/>
          <w:szCs w:val="28"/>
        </w:rPr>
        <w:t>.</w:t>
      </w:r>
    </w:p>
    <w:p w14:paraId="0C81825E" w14:textId="49B2576F" w:rsidR="0079493F" w:rsidRPr="002166AD" w:rsidRDefault="0079493F" w:rsidP="00A31B2E">
      <w:pPr>
        <w:spacing w:after="120" w:line="240" w:lineRule="atLeast"/>
        <w:ind w:firstLine="567"/>
        <w:jc w:val="both"/>
        <w:rPr>
          <w:bCs/>
          <w:sz w:val="28"/>
          <w:szCs w:val="28"/>
        </w:rPr>
      </w:pPr>
      <w:r w:rsidRPr="002166AD">
        <w:rPr>
          <w:bCs/>
          <w:sz w:val="28"/>
          <w:szCs w:val="28"/>
        </w:rPr>
        <w:t xml:space="preserve">- 5 этап - 3 </w:t>
      </w:r>
      <w:r w:rsidR="007B7BC0" w:rsidRPr="002166AD">
        <w:rPr>
          <w:bCs/>
          <w:sz w:val="28"/>
          <w:szCs w:val="28"/>
        </w:rPr>
        <w:t>(тр</w:t>
      </w:r>
      <w:r w:rsidR="00A31B2E" w:rsidRPr="002166AD">
        <w:rPr>
          <w:bCs/>
          <w:sz w:val="28"/>
          <w:szCs w:val="28"/>
        </w:rPr>
        <w:t>и</w:t>
      </w:r>
      <w:r w:rsidR="007B7BC0" w:rsidRPr="002166AD">
        <w:rPr>
          <w:bCs/>
          <w:sz w:val="28"/>
          <w:szCs w:val="28"/>
        </w:rPr>
        <w:t xml:space="preserve">) </w:t>
      </w:r>
      <w:r w:rsidRPr="002166AD">
        <w:rPr>
          <w:bCs/>
          <w:sz w:val="28"/>
          <w:szCs w:val="28"/>
        </w:rPr>
        <w:t xml:space="preserve">месяца с даты окончания </w:t>
      </w:r>
      <w:r w:rsidR="008E6DC5" w:rsidRPr="002166AD">
        <w:rPr>
          <w:bCs/>
          <w:sz w:val="28"/>
          <w:szCs w:val="28"/>
        </w:rPr>
        <w:t xml:space="preserve">4 </w:t>
      </w:r>
      <w:r w:rsidRPr="002166AD">
        <w:rPr>
          <w:bCs/>
          <w:sz w:val="28"/>
          <w:szCs w:val="28"/>
        </w:rPr>
        <w:t>этапа</w:t>
      </w:r>
      <w:r w:rsidR="008B1931" w:rsidRPr="002166AD">
        <w:rPr>
          <w:bCs/>
          <w:sz w:val="28"/>
          <w:szCs w:val="28"/>
        </w:rPr>
        <w:t>.</w:t>
      </w:r>
    </w:p>
    <w:p w14:paraId="5F7306D8" w14:textId="77777777" w:rsidR="00B13D89" w:rsidRPr="002166AD" w:rsidRDefault="00734D3F" w:rsidP="00A31B2E">
      <w:pPr>
        <w:spacing w:after="120" w:line="240" w:lineRule="atLeast"/>
        <w:ind w:firstLine="567"/>
        <w:jc w:val="both"/>
        <w:rPr>
          <w:bCs/>
          <w:sz w:val="28"/>
          <w:szCs w:val="28"/>
        </w:rPr>
      </w:pPr>
      <w:r w:rsidRPr="002166AD">
        <w:rPr>
          <w:bCs/>
          <w:sz w:val="28"/>
          <w:szCs w:val="28"/>
        </w:rPr>
        <w:t xml:space="preserve">Место </w:t>
      </w:r>
      <w:r w:rsidR="00212727" w:rsidRPr="002166AD">
        <w:rPr>
          <w:bCs/>
          <w:sz w:val="28"/>
          <w:szCs w:val="28"/>
        </w:rPr>
        <w:t xml:space="preserve">прохождения </w:t>
      </w:r>
      <w:r w:rsidR="00AE0561" w:rsidRPr="002166AD">
        <w:rPr>
          <w:bCs/>
          <w:sz w:val="28"/>
          <w:szCs w:val="28"/>
        </w:rPr>
        <w:t>тестирования</w:t>
      </w:r>
      <w:r w:rsidRPr="002166AD">
        <w:rPr>
          <w:bCs/>
          <w:sz w:val="28"/>
          <w:szCs w:val="28"/>
        </w:rPr>
        <w:t xml:space="preserve">: </w:t>
      </w:r>
      <w:r w:rsidR="00D4698A" w:rsidRPr="002166AD">
        <w:rPr>
          <w:bCs/>
          <w:sz w:val="28"/>
          <w:szCs w:val="28"/>
        </w:rPr>
        <w:t xml:space="preserve">на онлайн платформе </w:t>
      </w:r>
      <w:r w:rsidR="008B1931" w:rsidRPr="002166AD">
        <w:rPr>
          <w:bCs/>
          <w:sz w:val="28"/>
          <w:szCs w:val="28"/>
        </w:rPr>
        <w:t xml:space="preserve">тестирования </w:t>
      </w:r>
      <w:r w:rsidR="00E12F94" w:rsidRPr="002166AD">
        <w:rPr>
          <w:bCs/>
          <w:sz w:val="28"/>
          <w:szCs w:val="28"/>
        </w:rPr>
        <w:t>посредством использования дистанционных технологий.</w:t>
      </w:r>
    </w:p>
    <w:p w14:paraId="5ADA7D3C" w14:textId="77777777" w:rsidR="00734D3F" w:rsidRPr="00CF4188" w:rsidRDefault="00734D3F" w:rsidP="00F53167">
      <w:pPr>
        <w:spacing w:after="120" w:line="240" w:lineRule="atLeast"/>
        <w:ind w:firstLine="567"/>
        <w:jc w:val="both"/>
        <w:rPr>
          <w:bCs/>
          <w:sz w:val="28"/>
          <w:szCs w:val="28"/>
        </w:rPr>
      </w:pPr>
      <w:r w:rsidRPr="00CF4188">
        <w:rPr>
          <w:bCs/>
          <w:sz w:val="28"/>
          <w:szCs w:val="28"/>
        </w:rPr>
        <w:t xml:space="preserve">Место проведения </w:t>
      </w:r>
      <w:r w:rsidR="00AE0561" w:rsidRPr="00CF4188">
        <w:rPr>
          <w:bCs/>
          <w:sz w:val="28"/>
          <w:szCs w:val="28"/>
        </w:rPr>
        <w:t xml:space="preserve">передачи </w:t>
      </w:r>
      <w:r w:rsidR="005F75E8" w:rsidRPr="00CF4188">
        <w:rPr>
          <w:sz w:val="28"/>
          <w:szCs w:val="28"/>
        </w:rPr>
        <w:t>методики</w:t>
      </w:r>
      <w:r w:rsidR="00AE0561" w:rsidRPr="00CF4188">
        <w:rPr>
          <w:bCs/>
          <w:sz w:val="28"/>
          <w:szCs w:val="28"/>
        </w:rPr>
        <w:t xml:space="preserve"> тестирования </w:t>
      </w:r>
      <w:r w:rsidR="00F961F4" w:rsidRPr="00CF4188">
        <w:rPr>
          <w:bCs/>
          <w:sz w:val="28"/>
          <w:szCs w:val="28"/>
        </w:rPr>
        <w:t>представител</w:t>
      </w:r>
      <w:r w:rsidR="00AE0561" w:rsidRPr="00CF4188">
        <w:rPr>
          <w:bCs/>
          <w:sz w:val="28"/>
          <w:szCs w:val="28"/>
        </w:rPr>
        <w:t>ям</w:t>
      </w:r>
      <w:r w:rsidR="009E5A80" w:rsidRPr="00CF4188">
        <w:rPr>
          <w:bCs/>
          <w:sz w:val="28"/>
          <w:szCs w:val="28"/>
        </w:rPr>
        <w:t xml:space="preserve"> Заказчика</w:t>
      </w:r>
      <w:r w:rsidR="00B52F0B" w:rsidRPr="00CF4188">
        <w:rPr>
          <w:bCs/>
          <w:sz w:val="28"/>
          <w:szCs w:val="28"/>
        </w:rPr>
        <w:t xml:space="preserve">: рабочие места </w:t>
      </w:r>
      <w:r w:rsidR="001E1486" w:rsidRPr="00CF4188">
        <w:rPr>
          <w:bCs/>
          <w:sz w:val="28"/>
          <w:szCs w:val="28"/>
        </w:rPr>
        <w:t>представителей Заказчика</w:t>
      </w:r>
      <w:r w:rsidR="001E1486" w:rsidRPr="00CF4188" w:rsidDel="001E1486">
        <w:rPr>
          <w:bCs/>
          <w:sz w:val="28"/>
          <w:szCs w:val="28"/>
        </w:rPr>
        <w:t xml:space="preserve"> </w:t>
      </w:r>
      <w:r w:rsidR="00BB34D7" w:rsidRPr="00CF4188">
        <w:rPr>
          <w:bCs/>
          <w:sz w:val="28"/>
          <w:szCs w:val="28"/>
        </w:rPr>
        <w:t xml:space="preserve">с использованием </w:t>
      </w:r>
      <w:r w:rsidR="00B52F0B" w:rsidRPr="00CF4188">
        <w:rPr>
          <w:bCs/>
          <w:sz w:val="28"/>
          <w:szCs w:val="28"/>
        </w:rPr>
        <w:t>дистанционных технологий.</w:t>
      </w:r>
    </w:p>
    <w:p w14:paraId="0B034ECD" w14:textId="77777777" w:rsidR="00240665" w:rsidRPr="002166AD" w:rsidRDefault="00240665" w:rsidP="00F53167">
      <w:pPr>
        <w:pStyle w:val="ConsPlusNormal"/>
        <w:widowControl w:val="0"/>
        <w:numPr>
          <w:ilvl w:val="0"/>
          <w:numId w:val="1"/>
        </w:numPr>
        <w:spacing w:after="120"/>
        <w:jc w:val="center"/>
        <w:rPr>
          <w:rFonts w:ascii="Times New Roman" w:hAnsi="Times New Roman" w:cs="Times New Roman"/>
          <w:b/>
          <w:sz w:val="28"/>
          <w:szCs w:val="28"/>
        </w:rPr>
      </w:pPr>
      <w:r w:rsidRPr="002166AD">
        <w:rPr>
          <w:rFonts w:ascii="Times New Roman" w:hAnsi="Times New Roman" w:cs="Times New Roman"/>
          <w:b/>
          <w:sz w:val="28"/>
          <w:szCs w:val="28"/>
        </w:rPr>
        <w:t>ХАРАКТЕРИСТИКИ ОКАЗЫВАЕМЫХ УСЛУГ</w:t>
      </w:r>
    </w:p>
    <w:p w14:paraId="18F2C672" w14:textId="77777777" w:rsidR="00C21C10" w:rsidRPr="002166AD" w:rsidRDefault="00C21C10" w:rsidP="00C21C10">
      <w:pPr>
        <w:pStyle w:val="a3"/>
        <w:numPr>
          <w:ilvl w:val="1"/>
          <w:numId w:val="1"/>
        </w:numPr>
        <w:spacing w:after="120"/>
        <w:ind w:left="0" w:firstLine="1277"/>
        <w:contextualSpacing w:val="0"/>
        <w:jc w:val="both"/>
        <w:rPr>
          <w:b/>
          <w:bCs/>
          <w:sz w:val="28"/>
          <w:szCs w:val="28"/>
        </w:rPr>
      </w:pPr>
      <w:r w:rsidRPr="002166AD">
        <w:rPr>
          <w:b/>
          <w:bCs/>
          <w:sz w:val="28"/>
          <w:szCs w:val="28"/>
        </w:rPr>
        <w:t xml:space="preserve">Предоставление </w:t>
      </w:r>
      <w:r w:rsidR="00D551C4" w:rsidRPr="002166AD">
        <w:rPr>
          <w:b/>
          <w:bCs/>
          <w:sz w:val="28"/>
          <w:szCs w:val="28"/>
        </w:rPr>
        <w:t>Исполнител</w:t>
      </w:r>
      <w:r w:rsidRPr="002166AD">
        <w:rPr>
          <w:b/>
          <w:bCs/>
          <w:sz w:val="28"/>
          <w:szCs w:val="28"/>
        </w:rPr>
        <w:t>ем</w:t>
      </w:r>
      <w:r w:rsidR="00D551C4" w:rsidRPr="002166AD">
        <w:rPr>
          <w:b/>
          <w:bCs/>
          <w:sz w:val="28"/>
          <w:szCs w:val="28"/>
        </w:rPr>
        <w:t xml:space="preserve"> услуг по </w:t>
      </w:r>
      <w:r w:rsidR="00FD476A" w:rsidRPr="002166AD">
        <w:rPr>
          <w:b/>
          <w:bCs/>
          <w:sz w:val="28"/>
          <w:szCs w:val="28"/>
        </w:rPr>
        <w:t xml:space="preserve">оценке </w:t>
      </w:r>
      <w:r w:rsidR="00F25A4A" w:rsidRPr="002166AD">
        <w:rPr>
          <w:b/>
          <w:bCs/>
          <w:sz w:val="28"/>
          <w:szCs w:val="28"/>
        </w:rPr>
        <w:t>работников</w:t>
      </w:r>
      <w:r w:rsidR="00FD476A" w:rsidRPr="002166AD">
        <w:rPr>
          <w:b/>
          <w:bCs/>
          <w:sz w:val="28"/>
          <w:szCs w:val="28"/>
        </w:rPr>
        <w:t xml:space="preserve"> и кандидатов</w:t>
      </w:r>
      <w:r w:rsidR="00A54FE6" w:rsidRPr="002166AD">
        <w:rPr>
          <w:b/>
          <w:bCs/>
          <w:sz w:val="28"/>
          <w:szCs w:val="28"/>
        </w:rPr>
        <w:t xml:space="preserve"> на трудоустройство</w:t>
      </w:r>
      <w:r w:rsidR="00FD476A" w:rsidRPr="002166AD">
        <w:rPr>
          <w:b/>
          <w:bCs/>
          <w:sz w:val="28"/>
          <w:szCs w:val="28"/>
        </w:rPr>
        <w:t xml:space="preserve"> путем предоставления доступа к </w:t>
      </w:r>
      <w:r w:rsidR="008B1931" w:rsidRPr="002166AD">
        <w:rPr>
          <w:b/>
          <w:bCs/>
          <w:sz w:val="28"/>
          <w:szCs w:val="28"/>
        </w:rPr>
        <w:t>различным видам тестирования,</w:t>
      </w:r>
      <w:r w:rsidR="00FD476A" w:rsidRPr="002166AD">
        <w:rPr>
          <w:b/>
          <w:bCs/>
          <w:sz w:val="28"/>
          <w:szCs w:val="28"/>
        </w:rPr>
        <w:t xml:space="preserve"> находящимся на </w:t>
      </w:r>
      <w:r w:rsidR="007E60A6" w:rsidRPr="002166AD">
        <w:rPr>
          <w:b/>
          <w:bCs/>
          <w:sz w:val="28"/>
          <w:szCs w:val="28"/>
        </w:rPr>
        <w:t>Интернет-ресурсе</w:t>
      </w:r>
      <w:r w:rsidR="00FD476A" w:rsidRPr="002166AD">
        <w:rPr>
          <w:b/>
          <w:bCs/>
          <w:sz w:val="28"/>
          <w:szCs w:val="28"/>
        </w:rPr>
        <w:t xml:space="preserve"> (платформ</w:t>
      </w:r>
      <w:r w:rsidR="00DA0144" w:rsidRPr="002166AD">
        <w:rPr>
          <w:b/>
          <w:bCs/>
          <w:sz w:val="28"/>
          <w:szCs w:val="28"/>
        </w:rPr>
        <w:t>а</w:t>
      </w:r>
      <w:r w:rsidR="00FD476A" w:rsidRPr="002166AD">
        <w:rPr>
          <w:b/>
          <w:bCs/>
          <w:sz w:val="28"/>
          <w:szCs w:val="28"/>
        </w:rPr>
        <w:t xml:space="preserve"> онлайн тестирования</w:t>
      </w:r>
      <w:r w:rsidRPr="002166AD">
        <w:rPr>
          <w:b/>
          <w:bCs/>
          <w:sz w:val="28"/>
          <w:szCs w:val="28"/>
        </w:rPr>
        <w:t xml:space="preserve"> Исполнителя</w:t>
      </w:r>
      <w:r w:rsidR="00FD476A" w:rsidRPr="002166AD">
        <w:rPr>
          <w:b/>
          <w:bCs/>
          <w:sz w:val="28"/>
          <w:szCs w:val="28"/>
        </w:rPr>
        <w:t>)</w:t>
      </w:r>
      <w:r w:rsidR="00C04848" w:rsidRPr="002166AD">
        <w:rPr>
          <w:b/>
          <w:bCs/>
          <w:sz w:val="28"/>
          <w:szCs w:val="28"/>
        </w:rPr>
        <w:t>.</w:t>
      </w:r>
    </w:p>
    <w:p w14:paraId="34B3D131" w14:textId="7286DC6F" w:rsidR="00C04848" w:rsidRPr="002166AD" w:rsidRDefault="004B47D8" w:rsidP="00A164D4">
      <w:pPr>
        <w:pStyle w:val="a3"/>
        <w:numPr>
          <w:ilvl w:val="2"/>
          <w:numId w:val="1"/>
        </w:numPr>
        <w:spacing w:after="120"/>
        <w:ind w:left="0" w:firstLine="709"/>
        <w:contextualSpacing w:val="0"/>
        <w:jc w:val="both"/>
        <w:rPr>
          <w:sz w:val="28"/>
          <w:szCs w:val="28"/>
        </w:rPr>
      </w:pPr>
      <w:r w:rsidRPr="002166AD">
        <w:rPr>
          <w:sz w:val="28"/>
          <w:szCs w:val="28"/>
        </w:rPr>
        <w:t xml:space="preserve"> </w:t>
      </w:r>
      <w:r w:rsidR="00C253AD" w:rsidRPr="002166AD">
        <w:rPr>
          <w:sz w:val="28"/>
          <w:szCs w:val="28"/>
        </w:rPr>
        <w:t>Общее количество</w:t>
      </w:r>
      <w:r w:rsidR="000E0EFC" w:rsidRPr="002166AD">
        <w:rPr>
          <w:sz w:val="28"/>
          <w:szCs w:val="28"/>
        </w:rPr>
        <w:t xml:space="preserve"> участников</w:t>
      </w:r>
      <w:r w:rsidR="00846EE1" w:rsidRPr="002166AD">
        <w:rPr>
          <w:sz w:val="28"/>
          <w:szCs w:val="28"/>
        </w:rPr>
        <w:t>, прошедших</w:t>
      </w:r>
      <w:r w:rsidR="00C253AD" w:rsidRPr="002166AD">
        <w:rPr>
          <w:sz w:val="28"/>
          <w:szCs w:val="28"/>
        </w:rPr>
        <w:t xml:space="preserve"> тестировани</w:t>
      </w:r>
      <w:r w:rsidR="008B1931" w:rsidRPr="002166AD">
        <w:rPr>
          <w:sz w:val="28"/>
          <w:szCs w:val="28"/>
        </w:rPr>
        <w:t>е</w:t>
      </w:r>
      <w:r w:rsidR="00C253AD" w:rsidRPr="002166AD">
        <w:rPr>
          <w:sz w:val="28"/>
          <w:szCs w:val="28"/>
        </w:rPr>
        <w:t xml:space="preserve"> не должно превышать </w:t>
      </w:r>
      <w:r w:rsidR="00991235" w:rsidRPr="002166AD">
        <w:rPr>
          <w:sz w:val="28"/>
          <w:szCs w:val="28"/>
        </w:rPr>
        <w:t>15</w:t>
      </w:r>
      <w:r w:rsidR="00C253AD" w:rsidRPr="002166AD">
        <w:rPr>
          <w:sz w:val="28"/>
          <w:szCs w:val="28"/>
        </w:rPr>
        <w:t> 000 (</w:t>
      </w:r>
      <w:r w:rsidR="00991235" w:rsidRPr="002166AD">
        <w:rPr>
          <w:sz w:val="28"/>
          <w:szCs w:val="28"/>
        </w:rPr>
        <w:t>пятнадцать</w:t>
      </w:r>
      <w:r w:rsidR="00C253AD" w:rsidRPr="002166AD">
        <w:rPr>
          <w:sz w:val="28"/>
          <w:szCs w:val="28"/>
        </w:rPr>
        <w:t xml:space="preserve"> тысяч).</w:t>
      </w:r>
    </w:p>
    <w:p w14:paraId="716D0D1B" w14:textId="77777777" w:rsidR="00812301" w:rsidRPr="00CF4188" w:rsidRDefault="00C61B0E" w:rsidP="00A164D4">
      <w:pPr>
        <w:pStyle w:val="a3"/>
        <w:numPr>
          <w:ilvl w:val="2"/>
          <w:numId w:val="1"/>
        </w:numPr>
        <w:spacing w:after="120"/>
        <w:ind w:left="0" w:firstLine="709"/>
        <w:contextualSpacing w:val="0"/>
        <w:jc w:val="both"/>
        <w:rPr>
          <w:sz w:val="28"/>
          <w:szCs w:val="28"/>
        </w:rPr>
      </w:pPr>
      <w:r w:rsidRPr="00CF4188">
        <w:rPr>
          <w:sz w:val="28"/>
          <w:szCs w:val="28"/>
        </w:rPr>
        <w:t>Исполнитель обеспечивает возможность про</w:t>
      </w:r>
      <w:r w:rsidR="000E0EFC">
        <w:rPr>
          <w:sz w:val="28"/>
          <w:szCs w:val="28"/>
        </w:rPr>
        <w:t>хождения</w:t>
      </w:r>
      <w:r w:rsidRPr="00CF4188">
        <w:rPr>
          <w:sz w:val="28"/>
          <w:szCs w:val="28"/>
        </w:rPr>
        <w:t xml:space="preserve"> </w:t>
      </w:r>
      <w:r w:rsidR="00812301" w:rsidRPr="00CF4188">
        <w:rPr>
          <w:sz w:val="28"/>
          <w:szCs w:val="28"/>
        </w:rPr>
        <w:t>следующи</w:t>
      </w:r>
      <w:r w:rsidR="000E0EFC">
        <w:rPr>
          <w:sz w:val="28"/>
          <w:szCs w:val="28"/>
        </w:rPr>
        <w:t>х</w:t>
      </w:r>
      <w:r w:rsidRPr="00CF4188">
        <w:rPr>
          <w:sz w:val="28"/>
          <w:szCs w:val="28"/>
        </w:rPr>
        <w:t xml:space="preserve"> вид</w:t>
      </w:r>
      <w:r w:rsidR="000E0EFC">
        <w:rPr>
          <w:sz w:val="28"/>
          <w:szCs w:val="28"/>
        </w:rPr>
        <w:t>ов</w:t>
      </w:r>
      <w:r w:rsidRPr="00CF4188">
        <w:rPr>
          <w:sz w:val="28"/>
          <w:szCs w:val="28"/>
        </w:rPr>
        <w:t xml:space="preserve"> тестирования: </w:t>
      </w:r>
    </w:p>
    <w:p w14:paraId="7F9CA982" w14:textId="77777777" w:rsidR="00963CF9" w:rsidRDefault="00812301" w:rsidP="00B379E7">
      <w:pPr>
        <w:pStyle w:val="a3"/>
        <w:numPr>
          <w:ilvl w:val="0"/>
          <w:numId w:val="10"/>
        </w:numPr>
        <w:spacing w:after="120"/>
        <w:contextualSpacing w:val="0"/>
        <w:jc w:val="both"/>
        <w:rPr>
          <w:sz w:val="28"/>
          <w:szCs w:val="28"/>
        </w:rPr>
      </w:pPr>
      <w:r w:rsidRPr="00CF4188">
        <w:rPr>
          <w:sz w:val="28"/>
          <w:szCs w:val="28"/>
        </w:rPr>
        <w:t>Тест</w:t>
      </w:r>
      <w:r w:rsidR="00B757DD" w:rsidRPr="00CF4188">
        <w:rPr>
          <w:sz w:val="28"/>
          <w:szCs w:val="28"/>
        </w:rPr>
        <w:t>ы</w:t>
      </w:r>
      <w:r w:rsidRPr="00CF4188">
        <w:rPr>
          <w:sz w:val="28"/>
          <w:szCs w:val="28"/>
        </w:rPr>
        <w:t xml:space="preserve"> способностей</w:t>
      </w:r>
      <w:r w:rsidR="00B757DD" w:rsidRPr="00CF4188">
        <w:rPr>
          <w:sz w:val="28"/>
          <w:szCs w:val="28"/>
        </w:rPr>
        <w:t xml:space="preserve"> </w:t>
      </w:r>
      <w:r w:rsidR="00B379E7" w:rsidRPr="00CF4188">
        <w:rPr>
          <w:sz w:val="28"/>
          <w:szCs w:val="28"/>
        </w:rPr>
        <w:t xml:space="preserve">для </w:t>
      </w:r>
      <w:r w:rsidR="00B757DD" w:rsidRPr="00CF4188">
        <w:rPr>
          <w:sz w:val="28"/>
          <w:szCs w:val="28"/>
        </w:rPr>
        <w:t>экспертного уровня</w:t>
      </w:r>
      <w:r w:rsidR="00D111EF">
        <w:rPr>
          <w:sz w:val="28"/>
          <w:szCs w:val="28"/>
        </w:rPr>
        <w:t xml:space="preserve"> (</w:t>
      </w:r>
      <w:r w:rsidR="00D111EF" w:rsidRPr="00CF4188">
        <w:rPr>
          <w:sz w:val="28"/>
          <w:szCs w:val="28"/>
        </w:rPr>
        <w:t>п</w:t>
      </w:r>
      <w:r w:rsidR="00D111EF">
        <w:rPr>
          <w:sz w:val="28"/>
          <w:szCs w:val="28"/>
        </w:rPr>
        <w:t>.</w:t>
      </w:r>
      <w:r w:rsidR="00D111EF" w:rsidRPr="00CF4188">
        <w:rPr>
          <w:sz w:val="28"/>
          <w:szCs w:val="28"/>
        </w:rPr>
        <w:t xml:space="preserve"> </w:t>
      </w:r>
      <w:r w:rsidR="00C57C47" w:rsidRPr="00CF4188">
        <w:rPr>
          <w:sz w:val="28"/>
          <w:szCs w:val="28"/>
        </w:rPr>
        <w:t xml:space="preserve">1 Приложения </w:t>
      </w:r>
      <w:r w:rsidR="00D111EF">
        <w:rPr>
          <w:sz w:val="28"/>
          <w:szCs w:val="28"/>
        </w:rPr>
        <w:t>№</w:t>
      </w:r>
      <w:r w:rsidR="00C57C47" w:rsidRPr="00CF4188">
        <w:rPr>
          <w:sz w:val="28"/>
          <w:szCs w:val="28"/>
        </w:rPr>
        <w:t>1 к ТЗ</w:t>
      </w:r>
      <w:r w:rsidR="00D111EF">
        <w:rPr>
          <w:sz w:val="28"/>
          <w:szCs w:val="28"/>
        </w:rPr>
        <w:t>)</w:t>
      </w:r>
      <w:r w:rsidR="00175F98" w:rsidRPr="00CF4188">
        <w:rPr>
          <w:sz w:val="28"/>
          <w:szCs w:val="28"/>
        </w:rPr>
        <w:t>;</w:t>
      </w:r>
      <w:r w:rsidR="00B379E7" w:rsidRPr="00CF4188">
        <w:rPr>
          <w:sz w:val="28"/>
          <w:szCs w:val="28"/>
        </w:rPr>
        <w:t xml:space="preserve"> </w:t>
      </w:r>
    </w:p>
    <w:p w14:paraId="381FE53A" w14:textId="77777777" w:rsidR="00D111EF" w:rsidRDefault="00963CF9" w:rsidP="00B379E7">
      <w:pPr>
        <w:pStyle w:val="a3"/>
        <w:numPr>
          <w:ilvl w:val="0"/>
          <w:numId w:val="10"/>
        </w:numPr>
        <w:spacing w:after="120"/>
        <w:contextualSpacing w:val="0"/>
        <w:jc w:val="both"/>
        <w:rPr>
          <w:sz w:val="28"/>
          <w:szCs w:val="28"/>
        </w:rPr>
      </w:pPr>
      <w:r w:rsidRPr="00CF4188">
        <w:rPr>
          <w:sz w:val="28"/>
          <w:szCs w:val="28"/>
        </w:rPr>
        <w:t xml:space="preserve">Тесты способностей </w:t>
      </w:r>
      <w:r w:rsidR="00B379E7" w:rsidRPr="00CF4188">
        <w:rPr>
          <w:sz w:val="28"/>
          <w:szCs w:val="28"/>
        </w:rPr>
        <w:t xml:space="preserve">для </w:t>
      </w:r>
      <w:r w:rsidR="00B757DD" w:rsidRPr="00CF4188">
        <w:rPr>
          <w:sz w:val="28"/>
          <w:szCs w:val="28"/>
        </w:rPr>
        <w:t xml:space="preserve">базового уровня </w:t>
      </w:r>
      <w:r w:rsidR="00D111EF">
        <w:rPr>
          <w:sz w:val="28"/>
          <w:szCs w:val="28"/>
        </w:rPr>
        <w:t>(</w:t>
      </w:r>
      <w:r w:rsidR="00D111EF" w:rsidRPr="00CF4188">
        <w:rPr>
          <w:sz w:val="28"/>
          <w:szCs w:val="28"/>
        </w:rPr>
        <w:t>п</w:t>
      </w:r>
      <w:r w:rsidR="00D111EF">
        <w:rPr>
          <w:sz w:val="28"/>
          <w:szCs w:val="28"/>
        </w:rPr>
        <w:t>.</w:t>
      </w:r>
      <w:r w:rsidR="00D111EF" w:rsidRPr="00CF4188">
        <w:rPr>
          <w:sz w:val="28"/>
          <w:szCs w:val="28"/>
        </w:rPr>
        <w:t xml:space="preserve"> </w:t>
      </w:r>
      <w:r w:rsidR="00C57C47" w:rsidRPr="00CF4188">
        <w:rPr>
          <w:sz w:val="28"/>
          <w:szCs w:val="28"/>
        </w:rPr>
        <w:t xml:space="preserve">2 Приложения </w:t>
      </w:r>
      <w:r w:rsidR="00D111EF">
        <w:rPr>
          <w:sz w:val="28"/>
          <w:szCs w:val="28"/>
        </w:rPr>
        <w:t>№</w:t>
      </w:r>
      <w:r w:rsidR="00C57C47" w:rsidRPr="00CF4188">
        <w:rPr>
          <w:sz w:val="28"/>
          <w:szCs w:val="28"/>
        </w:rPr>
        <w:t>1 к ТЗ</w:t>
      </w:r>
      <w:r w:rsidR="00226151">
        <w:rPr>
          <w:sz w:val="28"/>
          <w:szCs w:val="28"/>
        </w:rPr>
        <w:t>)</w:t>
      </w:r>
      <w:r w:rsidR="00B379E7" w:rsidRPr="00CF4188">
        <w:rPr>
          <w:sz w:val="28"/>
          <w:szCs w:val="28"/>
        </w:rPr>
        <w:t xml:space="preserve">; </w:t>
      </w:r>
    </w:p>
    <w:p w14:paraId="3AA9A56E" w14:textId="77777777" w:rsidR="00B757DD" w:rsidRPr="002166AD" w:rsidRDefault="00D111EF" w:rsidP="00B379E7">
      <w:pPr>
        <w:pStyle w:val="a3"/>
        <w:numPr>
          <w:ilvl w:val="0"/>
          <w:numId w:val="10"/>
        </w:numPr>
        <w:spacing w:after="120"/>
        <w:contextualSpacing w:val="0"/>
        <w:jc w:val="both"/>
        <w:rPr>
          <w:sz w:val="28"/>
          <w:szCs w:val="28"/>
        </w:rPr>
      </w:pPr>
      <w:r w:rsidRPr="00CF4188">
        <w:rPr>
          <w:sz w:val="28"/>
          <w:szCs w:val="28"/>
        </w:rPr>
        <w:t xml:space="preserve">Тесты способностей </w:t>
      </w:r>
      <w:r w:rsidR="00B757DD" w:rsidRPr="00CF4188">
        <w:rPr>
          <w:sz w:val="28"/>
          <w:szCs w:val="28"/>
        </w:rPr>
        <w:t xml:space="preserve">для руководителя среднего управленческого звена </w:t>
      </w:r>
      <w:r>
        <w:rPr>
          <w:sz w:val="28"/>
          <w:szCs w:val="28"/>
        </w:rPr>
        <w:t>(</w:t>
      </w:r>
      <w:r w:rsidR="00C57C47" w:rsidRPr="00CF4188">
        <w:rPr>
          <w:sz w:val="28"/>
          <w:szCs w:val="28"/>
        </w:rPr>
        <w:t>п</w:t>
      </w:r>
      <w:r>
        <w:rPr>
          <w:sz w:val="28"/>
          <w:szCs w:val="28"/>
        </w:rPr>
        <w:t>.</w:t>
      </w:r>
      <w:r w:rsidR="00C57C47" w:rsidRPr="00CF4188">
        <w:rPr>
          <w:sz w:val="28"/>
          <w:szCs w:val="28"/>
        </w:rPr>
        <w:t xml:space="preserve"> 3 </w:t>
      </w:r>
      <w:r w:rsidR="00C57C47" w:rsidRPr="002166AD">
        <w:rPr>
          <w:sz w:val="28"/>
          <w:szCs w:val="28"/>
        </w:rPr>
        <w:t xml:space="preserve">Приложения </w:t>
      </w:r>
      <w:r w:rsidRPr="002166AD">
        <w:rPr>
          <w:sz w:val="28"/>
          <w:szCs w:val="28"/>
        </w:rPr>
        <w:t>№</w:t>
      </w:r>
      <w:r w:rsidR="00C57C47" w:rsidRPr="002166AD">
        <w:rPr>
          <w:sz w:val="28"/>
          <w:szCs w:val="28"/>
        </w:rPr>
        <w:t>1 к ТЗ</w:t>
      </w:r>
      <w:r w:rsidR="00B379E7" w:rsidRPr="002166AD">
        <w:rPr>
          <w:sz w:val="28"/>
          <w:szCs w:val="28"/>
        </w:rPr>
        <w:t>)</w:t>
      </w:r>
      <w:r w:rsidR="00175F98" w:rsidRPr="002166AD">
        <w:rPr>
          <w:sz w:val="28"/>
          <w:szCs w:val="28"/>
        </w:rPr>
        <w:t>;</w:t>
      </w:r>
    </w:p>
    <w:p w14:paraId="193C521E" w14:textId="77777777" w:rsidR="00B757DD" w:rsidRPr="002166AD" w:rsidRDefault="00B757DD" w:rsidP="0018732E">
      <w:pPr>
        <w:pStyle w:val="a3"/>
        <w:numPr>
          <w:ilvl w:val="0"/>
          <w:numId w:val="10"/>
        </w:numPr>
        <w:spacing w:after="120"/>
        <w:contextualSpacing w:val="0"/>
        <w:jc w:val="both"/>
        <w:rPr>
          <w:sz w:val="28"/>
          <w:szCs w:val="28"/>
        </w:rPr>
      </w:pPr>
      <w:r w:rsidRPr="002166AD">
        <w:rPr>
          <w:sz w:val="28"/>
          <w:szCs w:val="28"/>
        </w:rPr>
        <w:t>Опросник по компетенциям (</w:t>
      </w:r>
      <w:r w:rsidR="00D111EF" w:rsidRPr="002166AD">
        <w:rPr>
          <w:sz w:val="28"/>
          <w:szCs w:val="28"/>
        </w:rPr>
        <w:t xml:space="preserve">п. </w:t>
      </w:r>
      <w:r w:rsidR="00C57C47" w:rsidRPr="002166AD">
        <w:rPr>
          <w:sz w:val="28"/>
          <w:szCs w:val="28"/>
        </w:rPr>
        <w:t xml:space="preserve">4 Приложения </w:t>
      </w:r>
      <w:r w:rsidR="00D111EF" w:rsidRPr="002166AD">
        <w:rPr>
          <w:sz w:val="28"/>
          <w:szCs w:val="28"/>
        </w:rPr>
        <w:t>№</w:t>
      </w:r>
      <w:r w:rsidR="00C57C47" w:rsidRPr="002166AD">
        <w:rPr>
          <w:sz w:val="28"/>
          <w:szCs w:val="28"/>
        </w:rPr>
        <w:t>1 к ТЗ</w:t>
      </w:r>
      <w:r w:rsidRPr="002166AD">
        <w:rPr>
          <w:sz w:val="28"/>
          <w:szCs w:val="28"/>
        </w:rPr>
        <w:t>)</w:t>
      </w:r>
      <w:r w:rsidR="00175F98" w:rsidRPr="002166AD">
        <w:rPr>
          <w:sz w:val="28"/>
          <w:szCs w:val="28"/>
        </w:rPr>
        <w:t>;</w:t>
      </w:r>
    </w:p>
    <w:p w14:paraId="3A27049E" w14:textId="77777777" w:rsidR="00B757DD" w:rsidRPr="002166AD" w:rsidRDefault="00B757DD" w:rsidP="0018732E">
      <w:pPr>
        <w:pStyle w:val="a3"/>
        <w:numPr>
          <w:ilvl w:val="0"/>
          <w:numId w:val="10"/>
        </w:numPr>
        <w:spacing w:after="120"/>
        <w:contextualSpacing w:val="0"/>
        <w:jc w:val="both"/>
        <w:rPr>
          <w:sz w:val="28"/>
          <w:szCs w:val="28"/>
        </w:rPr>
      </w:pPr>
      <w:r w:rsidRPr="002166AD">
        <w:rPr>
          <w:sz w:val="28"/>
          <w:szCs w:val="28"/>
        </w:rPr>
        <w:t>Личностный опросник (п</w:t>
      </w:r>
      <w:r w:rsidR="00D111EF" w:rsidRPr="002166AD">
        <w:rPr>
          <w:sz w:val="28"/>
          <w:szCs w:val="28"/>
        </w:rPr>
        <w:t>.</w:t>
      </w:r>
      <w:r w:rsidRPr="002166AD">
        <w:rPr>
          <w:sz w:val="28"/>
          <w:szCs w:val="28"/>
        </w:rPr>
        <w:t xml:space="preserve"> 5</w:t>
      </w:r>
      <w:r w:rsidR="00C57C47" w:rsidRPr="002166AD">
        <w:rPr>
          <w:sz w:val="28"/>
          <w:szCs w:val="28"/>
        </w:rPr>
        <w:t xml:space="preserve"> Приложения </w:t>
      </w:r>
      <w:r w:rsidR="00D111EF" w:rsidRPr="002166AD">
        <w:rPr>
          <w:sz w:val="28"/>
          <w:szCs w:val="28"/>
        </w:rPr>
        <w:t>№</w:t>
      </w:r>
      <w:r w:rsidR="00C57C47" w:rsidRPr="002166AD">
        <w:rPr>
          <w:sz w:val="28"/>
          <w:szCs w:val="28"/>
        </w:rPr>
        <w:t>1 к ТЗ</w:t>
      </w:r>
      <w:r w:rsidRPr="002166AD">
        <w:rPr>
          <w:sz w:val="28"/>
          <w:szCs w:val="28"/>
        </w:rPr>
        <w:t>)</w:t>
      </w:r>
      <w:r w:rsidR="00175F98" w:rsidRPr="002166AD">
        <w:rPr>
          <w:sz w:val="28"/>
          <w:szCs w:val="28"/>
        </w:rPr>
        <w:t>;</w:t>
      </w:r>
    </w:p>
    <w:p w14:paraId="05E8F253" w14:textId="77777777" w:rsidR="00C61B0E" w:rsidRPr="002166AD" w:rsidRDefault="00B757DD" w:rsidP="0018732E">
      <w:pPr>
        <w:pStyle w:val="a3"/>
        <w:numPr>
          <w:ilvl w:val="0"/>
          <w:numId w:val="10"/>
        </w:numPr>
        <w:spacing w:after="120"/>
        <w:contextualSpacing w:val="0"/>
        <w:jc w:val="both"/>
        <w:rPr>
          <w:sz w:val="28"/>
          <w:szCs w:val="28"/>
        </w:rPr>
      </w:pPr>
      <w:r w:rsidRPr="002166AD">
        <w:rPr>
          <w:sz w:val="28"/>
          <w:szCs w:val="28"/>
        </w:rPr>
        <w:t>М</w:t>
      </w:r>
      <w:r w:rsidR="00285ABC" w:rsidRPr="002166AD">
        <w:rPr>
          <w:sz w:val="28"/>
          <w:szCs w:val="28"/>
        </w:rPr>
        <w:t>отивационный опросник</w:t>
      </w:r>
      <w:r w:rsidRPr="002166AD">
        <w:rPr>
          <w:sz w:val="28"/>
          <w:szCs w:val="28"/>
        </w:rPr>
        <w:t xml:space="preserve"> (п</w:t>
      </w:r>
      <w:r w:rsidR="00D111EF" w:rsidRPr="002166AD">
        <w:rPr>
          <w:sz w:val="28"/>
          <w:szCs w:val="28"/>
        </w:rPr>
        <w:t>.</w:t>
      </w:r>
      <w:r w:rsidRPr="002166AD">
        <w:rPr>
          <w:sz w:val="28"/>
          <w:szCs w:val="28"/>
        </w:rPr>
        <w:t xml:space="preserve"> </w:t>
      </w:r>
      <w:r w:rsidR="00C57C47" w:rsidRPr="002166AD">
        <w:rPr>
          <w:sz w:val="28"/>
          <w:szCs w:val="28"/>
        </w:rPr>
        <w:t xml:space="preserve">6 Приложения </w:t>
      </w:r>
      <w:r w:rsidR="00D111EF" w:rsidRPr="002166AD">
        <w:rPr>
          <w:sz w:val="28"/>
          <w:szCs w:val="28"/>
        </w:rPr>
        <w:t>№</w:t>
      </w:r>
      <w:r w:rsidR="00C57C47" w:rsidRPr="002166AD">
        <w:rPr>
          <w:sz w:val="28"/>
          <w:szCs w:val="28"/>
        </w:rPr>
        <w:t>1 к ТЗ</w:t>
      </w:r>
      <w:r w:rsidRPr="002166AD">
        <w:rPr>
          <w:sz w:val="28"/>
          <w:szCs w:val="28"/>
        </w:rPr>
        <w:t>).</w:t>
      </w:r>
    </w:p>
    <w:p w14:paraId="54A51439" w14:textId="77777777" w:rsidR="00360FC1" w:rsidRPr="002166AD" w:rsidRDefault="00360FC1" w:rsidP="00360FC1">
      <w:pPr>
        <w:pStyle w:val="a3"/>
        <w:numPr>
          <w:ilvl w:val="2"/>
          <w:numId w:val="1"/>
        </w:numPr>
        <w:spacing w:after="120"/>
        <w:ind w:left="0" w:firstLine="709"/>
        <w:contextualSpacing w:val="0"/>
        <w:jc w:val="both"/>
        <w:rPr>
          <w:sz w:val="28"/>
          <w:szCs w:val="28"/>
        </w:rPr>
      </w:pPr>
      <w:r w:rsidRPr="002166AD">
        <w:rPr>
          <w:sz w:val="28"/>
          <w:szCs w:val="28"/>
        </w:rPr>
        <w:t>Исполнитель должен обеспечить соответствие платформы онлайн тестирования требованиям, определенным Приложением № 2</w:t>
      </w:r>
      <w:r w:rsidR="00D57805" w:rsidRPr="002166AD">
        <w:rPr>
          <w:sz w:val="28"/>
          <w:szCs w:val="28"/>
        </w:rPr>
        <w:t xml:space="preserve"> к ТЗ</w:t>
      </w:r>
      <w:r w:rsidRPr="002166AD">
        <w:rPr>
          <w:sz w:val="28"/>
          <w:szCs w:val="28"/>
        </w:rPr>
        <w:t>.</w:t>
      </w:r>
    </w:p>
    <w:p w14:paraId="5C059FC7" w14:textId="77777777" w:rsidR="00986160" w:rsidRPr="002166AD" w:rsidRDefault="000E0EFC" w:rsidP="008B1931">
      <w:pPr>
        <w:pStyle w:val="a3"/>
        <w:numPr>
          <w:ilvl w:val="2"/>
          <w:numId w:val="1"/>
        </w:numPr>
        <w:spacing w:after="120"/>
        <w:ind w:left="0" w:firstLine="709"/>
        <w:contextualSpacing w:val="0"/>
        <w:jc w:val="both"/>
        <w:rPr>
          <w:sz w:val="28"/>
          <w:szCs w:val="28"/>
        </w:rPr>
      </w:pPr>
      <w:r w:rsidRPr="002166AD">
        <w:rPr>
          <w:sz w:val="28"/>
          <w:szCs w:val="28"/>
        </w:rPr>
        <w:t xml:space="preserve">В течение 3 (трех) рабочих дней с даты заключения договора </w:t>
      </w:r>
      <w:r w:rsidR="00C04848" w:rsidRPr="002166AD">
        <w:rPr>
          <w:sz w:val="28"/>
          <w:szCs w:val="28"/>
        </w:rPr>
        <w:t>Исполнитель предоставляет Заказчику</w:t>
      </w:r>
      <w:r w:rsidR="008B1931" w:rsidRPr="002166AD">
        <w:rPr>
          <w:sz w:val="28"/>
          <w:szCs w:val="28"/>
        </w:rPr>
        <w:t xml:space="preserve"> </w:t>
      </w:r>
      <w:r w:rsidR="00CF2477" w:rsidRPr="002166AD">
        <w:rPr>
          <w:sz w:val="28"/>
          <w:szCs w:val="28"/>
        </w:rPr>
        <w:t>контакты</w:t>
      </w:r>
      <w:r w:rsidR="00C04848" w:rsidRPr="002166AD">
        <w:rPr>
          <w:sz w:val="28"/>
          <w:szCs w:val="28"/>
        </w:rPr>
        <w:t xml:space="preserve"> </w:t>
      </w:r>
      <w:r w:rsidR="00C87856" w:rsidRPr="002166AD">
        <w:rPr>
          <w:sz w:val="28"/>
          <w:szCs w:val="28"/>
        </w:rPr>
        <w:t>единого координатора проекта (работника Исполнителя), который консультирует, планирует, координирует и сопровождает процесс тестирования участников.</w:t>
      </w:r>
    </w:p>
    <w:p w14:paraId="5ECF83A9" w14:textId="4AF6DE15" w:rsidR="005A3758" w:rsidRDefault="000E0EFC" w:rsidP="005A3758">
      <w:pPr>
        <w:pStyle w:val="a3"/>
        <w:numPr>
          <w:ilvl w:val="2"/>
          <w:numId w:val="1"/>
        </w:numPr>
        <w:tabs>
          <w:tab w:val="left" w:pos="1276"/>
          <w:tab w:val="left" w:pos="1560"/>
        </w:tabs>
        <w:spacing w:after="120"/>
        <w:ind w:left="0" w:firstLine="709"/>
        <w:contextualSpacing w:val="0"/>
        <w:jc w:val="both"/>
        <w:rPr>
          <w:sz w:val="28"/>
          <w:szCs w:val="28"/>
        </w:rPr>
      </w:pPr>
      <w:r w:rsidRPr="002166AD">
        <w:rPr>
          <w:sz w:val="28"/>
          <w:szCs w:val="28"/>
        </w:rPr>
        <w:t xml:space="preserve">В течение 3 (трех) рабочих дней с даты заключения договора </w:t>
      </w:r>
      <w:r w:rsidR="00C87856" w:rsidRPr="002166AD">
        <w:rPr>
          <w:sz w:val="28"/>
          <w:szCs w:val="28"/>
        </w:rPr>
        <w:t xml:space="preserve">Заказчик передает Исполнителю информацию </w:t>
      </w:r>
      <w:r w:rsidR="005669A4" w:rsidRPr="002166AD">
        <w:rPr>
          <w:sz w:val="28"/>
          <w:szCs w:val="28"/>
        </w:rPr>
        <w:t xml:space="preserve">с ФИО </w:t>
      </w:r>
      <w:r w:rsidR="00332F55" w:rsidRPr="002166AD">
        <w:rPr>
          <w:sz w:val="28"/>
          <w:szCs w:val="28"/>
        </w:rPr>
        <w:t>работник</w:t>
      </w:r>
      <w:r w:rsidR="00332F55">
        <w:rPr>
          <w:sz w:val="28"/>
          <w:szCs w:val="28"/>
        </w:rPr>
        <w:t>а</w:t>
      </w:r>
      <w:r w:rsidR="00332F55" w:rsidRPr="002166AD">
        <w:rPr>
          <w:sz w:val="28"/>
          <w:szCs w:val="28"/>
        </w:rPr>
        <w:t xml:space="preserve"> </w:t>
      </w:r>
      <w:r w:rsidR="005669A4" w:rsidRPr="002166AD">
        <w:rPr>
          <w:sz w:val="28"/>
          <w:szCs w:val="28"/>
        </w:rPr>
        <w:t xml:space="preserve">Заказчика для предоставления </w:t>
      </w:r>
      <w:r w:rsidR="00332F55">
        <w:rPr>
          <w:sz w:val="28"/>
          <w:szCs w:val="28"/>
        </w:rPr>
        <w:t>ему</w:t>
      </w:r>
      <w:r w:rsidR="00332F55" w:rsidRPr="002166AD">
        <w:rPr>
          <w:sz w:val="28"/>
          <w:szCs w:val="28"/>
        </w:rPr>
        <w:t xml:space="preserve"> </w:t>
      </w:r>
      <w:r w:rsidR="005669A4" w:rsidRPr="002166AD">
        <w:rPr>
          <w:sz w:val="28"/>
          <w:szCs w:val="28"/>
        </w:rPr>
        <w:t>д</w:t>
      </w:r>
      <w:r w:rsidR="00C87856" w:rsidRPr="002166AD">
        <w:rPr>
          <w:sz w:val="28"/>
          <w:szCs w:val="28"/>
        </w:rPr>
        <w:t>оступа</w:t>
      </w:r>
      <w:r w:rsidR="005669A4" w:rsidRPr="002166AD">
        <w:rPr>
          <w:sz w:val="28"/>
          <w:szCs w:val="28"/>
        </w:rPr>
        <w:t xml:space="preserve"> с правами</w:t>
      </w:r>
      <w:r w:rsidR="00C87856" w:rsidRPr="002166AD">
        <w:rPr>
          <w:sz w:val="28"/>
          <w:szCs w:val="28"/>
        </w:rPr>
        <w:t xml:space="preserve"> </w:t>
      </w:r>
      <w:r w:rsidR="005669A4" w:rsidRPr="002166AD">
        <w:rPr>
          <w:sz w:val="28"/>
          <w:szCs w:val="28"/>
        </w:rPr>
        <w:t>«</w:t>
      </w:r>
      <w:r w:rsidR="00C87856" w:rsidRPr="002166AD">
        <w:rPr>
          <w:sz w:val="28"/>
          <w:szCs w:val="28"/>
        </w:rPr>
        <w:t>основн</w:t>
      </w:r>
      <w:r w:rsidR="005669A4" w:rsidRPr="002166AD">
        <w:rPr>
          <w:sz w:val="28"/>
          <w:szCs w:val="28"/>
        </w:rPr>
        <w:t>ой</w:t>
      </w:r>
      <w:r w:rsidR="00C87856" w:rsidRPr="002166AD">
        <w:rPr>
          <w:sz w:val="28"/>
          <w:szCs w:val="28"/>
        </w:rPr>
        <w:t xml:space="preserve"> администратор</w:t>
      </w:r>
      <w:r w:rsidR="005669A4" w:rsidRPr="002166AD">
        <w:rPr>
          <w:sz w:val="28"/>
          <w:szCs w:val="28"/>
        </w:rPr>
        <w:t>»</w:t>
      </w:r>
      <w:r w:rsidRPr="002166AD">
        <w:rPr>
          <w:sz w:val="28"/>
          <w:szCs w:val="28"/>
        </w:rPr>
        <w:t xml:space="preserve"> </w:t>
      </w:r>
      <w:r w:rsidR="00C87856" w:rsidRPr="002166AD">
        <w:rPr>
          <w:sz w:val="28"/>
          <w:szCs w:val="28"/>
        </w:rPr>
        <w:t>посредством электронной почты на авторизованный адрес</w:t>
      </w:r>
      <w:r w:rsidR="00C87856" w:rsidRPr="000E0EFC">
        <w:rPr>
          <w:sz w:val="28"/>
          <w:szCs w:val="28"/>
        </w:rPr>
        <w:t xml:space="preserve"> Исполнителя. </w:t>
      </w:r>
      <w:r w:rsidR="00C87856" w:rsidRPr="000E0EFC">
        <w:rPr>
          <w:sz w:val="28"/>
          <w:szCs w:val="28"/>
        </w:rPr>
        <w:lastRenderedPageBreak/>
        <w:t>После чего Исполнитель в течение 2 (двух) рабочих дней предоставляет права доступа «основной администратор»</w:t>
      </w:r>
      <w:r w:rsidR="000D4B2F">
        <w:rPr>
          <w:sz w:val="28"/>
          <w:szCs w:val="28"/>
        </w:rPr>
        <w:t>,</w:t>
      </w:r>
      <w:r w:rsidR="00C87856" w:rsidRPr="000E0EFC">
        <w:rPr>
          <w:sz w:val="28"/>
          <w:szCs w:val="28"/>
        </w:rPr>
        <w:t xml:space="preserve"> </w:t>
      </w:r>
      <w:r w:rsidR="00332F55" w:rsidRPr="000E0EFC">
        <w:rPr>
          <w:sz w:val="28"/>
          <w:szCs w:val="28"/>
        </w:rPr>
        <w:t>указанн</w:t>
      </w:r>
      <w:r w:rsidR="00332F55">
        <w:rPr>
          <w:sz w:val="28"/>
          <w:szCs w:val="28"/>
        </w:rPr>
        <w:t>ому</w:t>
      </w:r>
      <w:r w:rsidR="00332F55" w:rsidRPr="000E0EFC">
        <w:rPr>
          <w:sz w:val="28"/>
          <w:szCs w:val="28"/>
        </w:rPr>
        <w:t xml:space="preserve"> </w:t>
      </w:r>
      <w:r w:rsidR="00C87856" w:rsidRPr="000E0EFC">
        <w:rPr>
          <w:sz w:val="28"/>
          <w:szCs w:val="28"/>
        </w:rPr>
        <w:t xml:space="preserve">в письме </w:t>
      </w:r>
      <w:r w:rsidR="00332F55" w:rsidRPr="000E0EFC">
        <w:rPr>
          <w:sz w:val="28"/>
          <w:szCs w:val="28"/>
        </w:rPr>
        <w:t>лиц</w:t>
      </w:r>
      <w:r w:rsidR="00332F55">
        <w:rPr>
          <w:sz w:val="28"/>
          <w:szCs w:val="28"/>
        </w:rPr>
        <w:t>у</w:t>
      </w:r>
      <w:r w:rsidR="00C87856" w:rsidRPr="000E0EFC">
        <w:rPr>
          <w:sz w:val="28"/>
          <w:szCs w:val="28"/>
        </w:rPr>
        <w:t xml:space="preserve">. </w:t>
      </w:r>
    </w:p>
    <w:p w14:paraId="59FAD996" w14:textId="77777777" w:rsidR="005A3758" w:rsidRDefault="005A3758" w:rsidP="005A3758">
      <w:pPr>
        <w:pStyle w:val="a3"/>
        <w:tabs>
          <w:tab w:val="left" w:pos="1276"/>
          <w:tab w:val="left" w:pos="1560"/>
        </w:tabs>
        <w:spacing w:after="120"/>
        <w:ind w:left="709"/>
        <w:contextualSpacing w:val="0"/>
        <w:jc w:val="both"/>
        <w:rPr>
          <w:sz w:val="28"/>
          <w:szCs w:val="28"/>
        </w:rPr>
      </w:pPr>
      <w:r w:rsidRPr="00B30867">
        <w:rPr>
          <w:sz w:val="28"/>
          <w:szCs w:val="28"/>
        </w:rPr>
        <w:t>Исполнитель обеспечивает возможность представителям Заказчика</w:t>
      </w:r>
      <w:r>
        <w:rPr>
          <w:sz w:val="28"/>
          <w:szCs w:val="28"/>
        </w:rPr>
        <w:t>:</w:t>
      </w:r>
    </w:p>
    <w:p w14:paraId="077A3E9D" w14:textId="3F290FE0" w:rsidR="005A3758" w:rsidRPr="00B30867" w:rsidRDefault="005A3758" w:rsidP="005A3758">
      <w:pPr>
        <w:tabs>
          <w:tab w:val="left" w:pos="1276"/>
          <w:tab w:val="left" w:pos="1560"/>
        </w:tabs>
        <w:spacing w:after="120"/>
        <w:ind w:firstLine="709"/>
        <w:jc w:val="both"/>
        <w:rPr>
          <w:sz w:val="28"/>
          <w:szCs w:val="28"/>
        </w:rPr>
      </w:pPr>
      <w:r>
        <w:rPr>
          <w:sz w:val="28"/>
          <w:szCs w:val="28"/>
        </w:rPr>
        <w:t xml:space="preserve">- </w:t>
      </w:r>
      <w:r w:rsidRPr="00B30867">
        <w:rPr>
          <w:sz w:val="28"/>
          <w:szCs w:val="28"/>
        </w:rPr>
        <w:t>с правом доступа «Основной администратор» после предоставления доступа самостоятельно выдавать права доступа «Администратор» представителям Заказчика</w:t>
      </w:r>
      <w:r w:rsidR="00265878">
        <w:rPr>
          <w:sz w:val="28"/>
          <w:szCs w:val="28"/>
        </w:rPr>
        <w:t>;</w:t>
      </w:r>
    </w:p>
    <w:p w14:paraId="3ACB3A90" w14:textId="39F17741" w:rsidR="00C87856" w:rsidRPr="005A3758" w:rsidRDefault="005A3758" w:rsidP="002166AD">
      <w:pPr>
        <w:tabs>
          <w:tab w:val="left" w:pos="1276"/>
          <w:tab w:val="left" w:pos="1560"/>
        </w:tabs>
        <w:spacing w:after="120"/>
        <w:ind w:firstLine="709"/>
        <w:jc w:val="both"/>
        <w:rPr>
          <w:sz w:val="28"/>
          <w:szCs w:val="28"/>
        </w:rPr>
      </w:pPr>
      <w:r>
        <w:rPr>
          <w:sz w:val="28"/>
          <w:szCs w:val="28"/>
        </w:rPr>
        <w:t xml:space="preserve">- </w:t>
      </w:r>
      <w:r w:rsidRPr="00B30867">
        <w:rPr>
          <w:sz w:val="28"/>
          <w:szCs w:val="28"/>
        </w:rPr>
        <w:t xml:space="preserve">с правами «Основной администратор» и «Администратор» самостоятельно администрировать процесс тестирования на платформе онлайн тестирования на все время действия договора.    </w:t>
      </w:r>
    </w:p>
    <w:p w14:paraId="21926BEC" w14:textId="6D660FC5" w:rsidR="00A42FB7" w:rsidRPr="002166AD" w:rsidRDefault="000E0EFC" w:rsidP="00D4698A">
      <w:pPr>
        <w:pStyle w:val="a3"/>
        <w:numPr>
          <w:ilvl w:val="2"/>
          <w:numId w:val="1"/>
        </w:numPr>
        <w:tabs>
          <w:tab w:val="left" w:pos="1701"/>
        </w:tabs>
        <w:spacing w:after="120"/>
        <w:ind w:left="0" w:firstLine="709"/>
        <w:contextualSpacing w:val="0"/>
        <w:jc w:val="both"/>
        <w:rPr>
          <w:sz w:val="28"/>
          <w:szCs w:val="28"/>
        </w:rPr>
      </w:pPr>
      <w:r>
        <w:rPr>
          <w:sz w:val="28"/>
          <w:szCs w:val="28"/>
        </w:rPr>
        <w:t>В</w:t>
      </w:r>
      <w:r w:rsidRPr="00AD7250">
        <w:rPr>
          <w:sz w:val="28"/>
          <w:szCs w:val="28"/>
        </w:rPr>
        <w:t xml:space="preserve"> течение 5 (пяти) рабочих дней с даты заключения договора</w:t>
      </w:r>
      <w:r w:rsidRPr="00CF4188">
        <w:rPr>
          <w:sz w:val="28"/>
          <w:szCs w:val="28"/>
        </w:rPr>
        <w:t xml:space="preserve"> </w:t>
      </w:r>
      <w:r w:rsidR="00A42FB7" w:rsidRPr="00CF4188">
        <w:rPr>
          <w:sz w:val="28"/>
          <w:szCs w:val="28"/>
        </w:rPr>
        <w:t xml:space="preserve">Исполнитель </w:t>
      </w:r>
      <w:r w:rsidR="00A42FB7" w:rsidRPr="002166AD">
        <w:rPr>
          <w:sz w:val="28"/>
          <w:szCs w:val="28"/>
        </w:rPr>
        <w:t xml:space="preserve">предоставляет Заказчику презентационные материалы, пользовательскую и эксплуатационную документацию на </w:t>
      </w:r>
      <w:r w:rsidR="00A42FB7" w:rsidRPr="00420AC1">
        <w:rPr>
          <w:sz w:val="28"/>
          <w:szCs w:val="28"/>
        </w:rPr>
        <w:t xml:space="preserve">русском </w:t>
      </w:r>
      <w:r w:rsidR="00420AC1" w:rsidRPr="00420AC1">
        <w:rPr>
          <w:sz w:val="28"/>
          <w:szCs w:val="28"/>
        </w:rPr>
        <w:t>языке посредством</w:t>
      </w:r>
      <w:r w:rsidR="00332F55" w:rsidRPr="00420AC1">
        <w:rPr>
          <w:sz w:val="28"/>
          <w:szCs w:val="28"/>
        </w:rPr>
        <w:t xml:space="preserve"> электронной почты на авторизованный адрес Исполнителя</w:t>
      </w:r>
      <w:r w:rsidR="00A42FB7" w:rsidRPr="00420AC1">
        <w:rPr>
          <w:sz w:val="28"/>
          <w:szCs w:val="28"/>
        </w:rPr>
        <w:t>. Применяемые англоязычные сокращения и специальная</w:t>
      </w:r>
      <w:r w:rsidR="00A42FB7" w:rsidRPr="002166AD">
        <w:rPr>
          <w:sz w:val="28"/>
          <w:szCs w:val="28"/>
        </w:rPr>
        <w:t xml:space="preserve"> терминология, содержащиеся в представляемых материалах, имеют расшифровку и русскоязычный перевод.</w:t>
      </w:r>
    </w:p>
    <w:p w14:paraId="09430CC3" w14:textId="77777777" w:rsidR="0013259A" w:rsidRPr="002166AD" w:rsidRDefault="000E0EFC" w:rsidP="00D4698A">
      <w:pPr>
        <w:pStyle w:val="a3"/>
        <w:numPr>
          <w:ilvl w:val="2"/>
          <w:numId w:val="1"/>
        </w:numPr>
        <w:tabs>
          <w:tab w:val="left" w:pos="1701"/>
        </w:tabs>
        <w:spacing w:after="120"/>
        <w:ind w:left="0" w:firstLine="709"/>
        <w:contextualSpacing w:val="0"/>
        <w:jc w:val="both"/>
        <w:rPr>
          <w:sz w:val="28"/>
          <w:szCs w:val="28"/>
        </w:rPr>
      </w:pPr>
      <w:r w:rsidRPr="002166AD">
        <w:rPr>
          <w:sz w:val="28"/>
          <w:szCs w:val="28"/>
        </w:rPr>
        <w:t xml:space="preserve">В течение 7 (семи) рабочих дней с даты заключения договора </w:t>
      </w:r>
      <w:r w:rsidR="00C04848" w:rsidRPr="002166AD">
        <w:rPr>
          <w:sz w:val="28"/>
          <w:szCs w:val="28"/>
        </w:rPr>
        <w:t>Исполнитель</w:t>
      </w:r>
      <w:r w:rsidR="0013259A" w:rsidRPr="002166AD">
        <w:rPr>
          <w:sz w:val="28"/>
          <w:szCs w:val="28"/>
        </w:rPr>
        <w:t xml:space="preserve">: </w:t>
      </w:r>
    </w:p>
    <w:p w14:paraId="099EA832" w14:textId="62246EA6" w:rsidR="005669A4" w:rsidRPr="002166AD" w:rsidRDefault="005669A4" w:rsidP="005669A4">
      <w:pPr>
        <w:spacing w:after="120"/>
        <w:ind w:firstLine="708"/>
        <w:jc w:val="both"/>
        <w:rPr>
          <w:sz w:val="28"/>
          <w:szCs w:val="28"/>
        </w:rPr>
      </w:pPr>
      <w:r w:rsidRPr="002166AD">
        <w:rPr>
          <w:sz w:val="28"/>
          <w:szCs w:val="28"/>
        </w:rPr>
        <w:t xml:space="preserve">- оформляет личные кабинеты администраторов, а также отчеты по итогам тестирования в соответствии с корпоративной символикой и корпоративным стилем Заказчика на русском языке; </w:t>
      </w:r>
    </w:p>
    <w:p w14:paraId="6C4D4803" w14:textId="04BDAFF7" w:rsidR="0013259A" w:rsidRPr="002166AD" w:rsidRDefault="008B1931" w:rsidP="005669A4">
      <w:pPr>
        <w:spacing w:after="120"/>
        <w:ind w:firstLine="708"/>
        <w:jc w:val="both"/>
        <w:rPr>
          <w:sz w:val="28"/>
          <w:szCs w:val="28"/>
        </w:rPr>
      </w:pPr>
      <w:r w:rsidRPr="002166AD">
        <w:rPr>
          <w:sz w:val="28"/>
          <w:szCs w:val="28"/>
        </w:rPr>
        <w:t xml:space="preserve">- </w:t>
      </w:r>
      <w:r w:rsidR="00C04848" w:rsidRPr="002166AD">
        <w:rPr>
          <w:sz w:val="28"/>
          <w:szCs w:val="28"/>
        </w:rPr>
        <w:t xml:space="preserve">проводит для Заказчика </w:t>
      </w:r>
      <w:r w:rsidR="00024CB2" w:rsidRPr="002166AD">
        <w:rPr>
          <w:sz w:val="28"/>
          <w:szCs w:val="28"/>
        </w:rPr>
        <w:t xml:space="preserve">(при участии основных администраторов) </w:t>
      </w:r>
      <w:r w:rsidR="00C04848" w:rsidRPr="002166AD">
        <w:rPr>
          <w:sz w:val="28"/>
          <w:szCs w:val="28"/>
        </w:rPr>
        <w:t>пилотное тестирование работы платформы онлайн тестирования, с последующей корректировкой в случае необходимости</w:t>
      </w:r>
      <w:r w:rsidR="005669A4" w:rsidRPr="002166AD">
        <w:rPr>
          <w:sz w:val="28"/>
          <w:szCs w:val="28"/>
        </w:rPr>
        <w:t xml:space="preserve">. </w:t>
      </w:r>
    </w:p>
    <w:p w14:paraId="3D3B7A0F" w14:textId="228B3677" w:rsidR="000E0EFC" w:rsidRPr="00B30867" w:rsidRDefault="000E0EFC" w:rsidP="0041761F">
      <w:pPr>
        <w:pStyle w:val="a3"/>
        <w:numPr>
          <w:ilvl w:val="2"/>
          <w:numId w:val="1"/>
        </w:numPr>
        <w:spacing w:after="120"/>
        <w:ind w:left="0" w:firstLine="709"/>
        <w:contextualSpacing w:val="0"/>
        <w:jc w:val="both"/>
        <w:rPr>
          <w:sz w:val="28"/>
          <w:szCs w:val="28"/>
        </w:rPr>
      </w:pPr>
      <w:r w:rsidRPr="002166AD">
        <w:rPr>
          <w:sz w:val="28"/>
          <w:szCs w:val="28"/>
        </w:rPr>
        <w:t xml:space="preserve">Исполнитель </w:t>
      </w:r>
      <w:r w:rsidR="00F958CB" w:rsidRPr="002166AD">
        <w:rPr>
          <w:sz w:val="28"/>
          <w:szCs w:val="28"/>
        </w:rPr>
        <w:t xml:space="preserve">обеспечивает представителям </w:t>
      </w:r>
      <w:r w:rsidR="00F958CB" w:rsidRPr="00CF4188">
        <w:rPr>
          <w:sz w:val="28"/>
          <w:szCs w:val="28"/>
        </w:rPr>
        <w:t>Заказчика</w:t>
      </w:r>
      <w:r w:rsidR="00F958CB">
        <w:rPr>
          <w:sz w:val="28"/>
          <w:szCs w:val="28"/>
        </w:rPr>
        <w:t xml:space="preserve"> возможность</w:t>
      </w:r>
      <w:r w:rsidRPr="00CF4188">
        <w:rPr>
          <w:sz w:val="28"/>
          <w:szCs w:val="28"/>
        </w:rPr>
        <w:t xml:space="preserve"> круглосуточн</w:t>
      </w:r>
      <w:r w:rsidR="00F958CB">
        <w:rPr>
          <w:sz w:val="28"/>
          <w:szCs w:val="28"/>
        </w:rPr>
        <w:t>ого тестирования на</w:t>
      </w:r>
      <w:r w:rsidRPr="00CF4188">
        <w:rPr>
          <w:sz w:val="28"/>
          <w:szCs w:val="28"/>
        </w:rPr>
        <w:t xml:space="preserve"> </w:t>
      </w:r>
      <w:r w:rsidR="00F958CB" w:rsidRPr="00F958CB">
        <w:rPr>
          <w:sz w:val="28"/>
          <w:szCs w:val="28"/>
        </w:rPr>
        <w:t>платформе онлайн тестирования</w:t>
      </w:r>
      <w:r w:rsidRPr="00CF4188">
        <w:rPr>
          <w:sz w:val="28"/>
          <w:szCs w:val="28"/>
        </w:rPr>
        <w:t xml:space="preserve"> </w:t>
      </w:r>
      <w:r w:rsidR="00360FC1">
        <w:rPr>
          <w:sz w:val="28"/>
          <w:szCs w:val="28"/>
        </w:rPr>
        <w:t xml:space="preserve">в </w:t>
      </w:r>
      <w:r w:rsidR="00360FC1" w:rsidRPr="00CF4188">
        <w:rPr>
          <w:sz w:val="28"/>
          <w:szCs w:val="28"/>
        </w:rPr>
        <w:t>многопользовательско</w:t>
      </w:r>
      <w:r w:rsidR="00360FC1">
        <w:rPr>
          <w:sz w:val="28"/>
          <w:szCs w:val="28"/>
        </w:rPr>
        <w:t>м</w:t>
      </w:r>
      <w:r w:rsidR="00360FC1" w:rsidRPr="00CF4188">
        <w:rPr>
          <w:sz w:val="28"/>
          <w:szCs w:val="28"/>
        </w:rPr>
        <w:t xml:space="preserve"> (не менее 1000 человек одновременно) </w:t>
      </w:r>
      <w:r w:rsidR="00360FC1" w:rsidRPr="00B30867">
        <w:rPr>
          <w:sz w:val="28"/>
          <w:szCs w:val="28"/>
        </w:rPr>
        <w:t>режиме работы</w:t>
      </w:r>
      <w:r w:rsidR="00265878">
        <w:rPr>
          <w:sz w:val="28"/>
          <w:szCs w:val="28"/>
        </w:rPr>
        <w:t>.</w:t>
      </w:r>
    </w:p>
    <w:p w14:paraId="4C70E67A" w14:textId="77777777" w:rsidR="00A42FB7" w:rsidRDefault="00A42FB7" w:rsidP="0041761F">
      <w:pPr>
        <w:pStyle w:val="a3"/>
        <w:numPr>
          <w:ilvl w:val="2"/>
          <w:numId w:val="1"/>
        </w:numPr>
        <w:tabs>
          <w:tab w:val="left" w:pos="1701"/>
        </w:tabs>
        <w:spacing w:after="120"/>
        <w:ind w:left="0" w:firstLine="709"/>
        <w:contextualSpacing w:val="0"/>
        <w:jc w:val="both"/>
        <w:rPr>
          <w:sz w:val="28"/>
          <w:szCs w:val="28"/>
        </w:rPr>
      </w:pPr>
      <w:r w:rsidRPr="00CF4188">
        <w:rPr>
          <w:sz w:val="28"/>
          <w:szCs w:val="28"/>
        </w:rPr>
        <w:t xml:space="preserve">Исполнитель обеспечивает наличие системы контроля количества назначенных психометрических инструментов в реальном времени в личном кабинете администратора и/или через выгрузку соответствующей отчетности в формате Excel. </w:t>
      </w:r>
    </w:p>
    <w:p w14:paraId="2246C48B" w14:textId="6A52513D" w:rsidR="00B30867" w:rsidRDefault="00B30867" w:rsidP="00B30867">
      <w:pPr>
        <w:pStyle w:val="a3"/>
        <w:numPr>
          <w:ilvl w:val="2"/>
          <w:numId w:val="1"/>
        </w:numPr>
        <w:tabs>
          <w:tab w:val="left" w:pos="1701"/>
        </w:tabs>
        <w:spacing w:after="120"/>
        <w:ind w:left="0" w:firstLine="709"/>
        <w:contextualSpacing w:val="0"/>
        <w:jc w:val="both"/>
        <w:rPr>
          <w:sz w:val="28"/>
          <w:szCs w:val="28"/>
        </w:rPr>
      </w:pPr>
      <w:r w:rsidRPr="00A42FB7">
        <w:rPr>
          <w:sz w:val="28"/>
          <w:szCs w:val="28"/>
        </w:rPr>
        <w:t>Исполнитель обеспечивает представителям Заказчика доступ к результатам тестирования и выгрузке индивидуальных и групповых отчетов незамедлительно после завершения тестирования участника</w:t>
      </w:r>
      <w:r w:rsidR="00162AE5">
        <w:rPr>
          <w:sz w:val="28"/>
          <w:szCs w:val="28"/>
        </w:rPr>
        <w:t>(ов)</w:t>
      </w:r>
      <w:r w:rsidRPr="00A42FB7">
        <w:rPr>
          <w:sz w:val="28"/>
          <w:szCs w:val="28"/>
        </w:rPr>
        <w:t>.</w:t>
      </w:r>
      <w:r>
        <w:rPr>
          <w:sz w:val="28"/>
          <w:szCs w:val="28"/>
        </w:rPr>
        <w:t xml:space="preserve"> </w:t>
      </w:r>
      <w:r w:rsidRPr="00A42FB7">
        <w:rPr>
          <w:sz w:val="28"/>
          <w:szCs w:val="28"/>
        </w:rPr>
        <w:t>Среднее время автоматической генерации одного отчета – не более 5 минут при достаточном качестве Интернет-соединения.</w:t>
      </w:r>
      <w:r w:rsidRPr="00360FC1">
        <w:rPr>
          <w:sz w:val="28"/>
          <w:szCs w:val="28"/>
        </w:rPr>
        <w:t xml:space="preserve"> </w:t>
      </w:r>
    </w:p>
    <w:p w14:paraId="0FEEC365" w14:textId="77777777" w:rsidR="00B30867" w:rsidRDefault="00B30867" w:rsidP="00B30867">
      <w:pPr>
        <w:pStyle w:val="a3"/>
        <w:numPr>
          <w:ilvl w:val="2"/>
          <w:numId w:val="1"/>
        </w:numPr>
        <w:tabs>
          <w:tab w:val="left" w:pos="1701"/>
        </w:tabs>
        <w:spacing w:after="120"/>
        <w:ind w:left="0" w:firstLine="709"/>
        <w:contextualSpacing w:val="0"/>
        <w:jc w:val="both"/>
        <w:rPr>
          <w:sz w:val="28"/>
          <w:szCs w:val="28"/>
        </w:rPr>
      </w:pPr>
      <w:r w:rsidRPr="00CF4188">
        <w:rPr>
          <w:sz w:val="28"/>
          <w:szCs w:val="28"/>
        </w:rPr>
        <w:t xml:space="preserve">Исполнитель </w:t>
      </w:r>
      <w:r>
        <w:rPr>
          <w:sz w:val="28"/>
          <w:szCs w:val="28"/>
        </w:rPr>
        <w:t>обеспечивает наличие в</w:t>
      </w:r>
      <w:r w:rsidRPr="00CF4188">
        <w:rPr>
          <w:sz w:val="28"/>
          <w:szCs w:val="28"/>
        </w:rPr>
        <w:t xml:space="preserve"> индивидуальных отчет</w:t>
      </w:r>
      <w:r>
        <w:rPr>
          <w:sz w:val="28"/>
          <w:szCs w:val="28"/>
        </w:rPr>
        <w:t xml:space="preserve">ах </w:t>
      </w:r>
      <w:r w:rsidRPr="00CF4188">
        <w:rPr>
          <w:sz w:val="28"/>
          <w:szCs w:val="28"/>
        </w:rPr>
        <w:t>цифровы</w:t>
      </w:r>
      <w:r>
        <w:rPr>
          <w:sz w:val="28"/>
          <w:szCs w:val="28"/>
        </w:rPr>
        <w:t>х</w:t>
      </w:r>
      <w:r w:rsidRPr="00CF4188">
        <w:rPr>
          <w:sz w:val="28"/>
          <w:szCs w:val="28"/>
        </w:rPr>
        <w:t xml:space="preserve"> оцен</w:t>
      </w:r>
      <w:r>
        <w:rPr>
          <w:sz w:val="28"/>
          <w:szCs w:val="28"/>
        </w:rPr>
        <w:t>ок</w:t>
      </w:r>
      <w:r w:rsidRPr="00CF4188">
        <w:rPr>
          <w:sz w:val="28"/>
          <w:szCs w:val="28"/>
        </w:rPr>
        <w:t xml:space="preserve"> и текстово</w:t>
      </w:r>
      <w:r>
        <w:rPr>
          <w:sz w:val="28"/>
          <w:szCs w:val="28"/>
        </w:rPr>
        <w:t>го</w:t>
      </w:r>
      <w:r w:rsidRPr="00CF4188">
        <w:rPr>
          <w:sz w:val="28"/>
          <w:szCs w:val="28"/>
        </w:rPr>
        <w:t xml:space="preserve"> описани</w:t>
      </w:r>
      <w:r>
        <w:rPr>
          <w:sz w:val="28"/>
          <w:szCs w:val="28"/>
        </w:rPr>
        <w:t>я</w:t>
      </w:r>
      <w:r w:rsidRPr="00CF4188">
        <w:rPr>
          <w:sz w:val="28"/>
          <w:szCs w:val="28"/>
        </w:rPr>
        <w:t xml:space="preserve"> индивидуальных результатов по каждому из оцениваемых параметров, а также цифровые оценки и текстовое описание степени соответствия.</w:t>
      </w:r>
    </w:p>
    <w:p w14:paraId="55CAA453" w14:textId="73036E98" w:rsidR="00212727" w:rsidRPr="00CF4188" w:rsidRDefault="00212727" w:rsidP="0041761F">
      <w:pPr>
        <w:pStyle w:val="a3"/>
        <w:numPr>
          <w:ilvl w:val="2"/>
          <w:numId w:val="1"/>
        </w:numPr>
        <w:tabs>
          <w:tab w:val="left" w:pos="1276"/>
          <w:tab w:val="left" w:pos="1560"/>
        </w:tabs>
        <w:ind w:left="0" w:firstLine="709"/>
        <w:contextualSpacing w:val="0"/>
        <w:jc w:val="both"/>
        <w:rPr>
          <w:sz w:val="28"/>
          <w:szCs w:val="28"/>
        </w:rPr>
      </w:pPr>
      <w:r w:rsidRPr="00CF4188">
        <w:rPr>
          <w:sz w:val="28"/>
          <w:szCs w:val="28"/>
        </w:rPr>
        <w:lastRenderedPageBreak/>
        <w:t xml:space="preserve">Исполнитель </w:t>
      </w:r>
      <w:r w:rsidR="003C354E">
        <w:rPr>
          <w:sz w:val="28"/>
          <w:szCs w:val="28"/>
        </w:rPr>
        <w:t>предоставляет</w:t>
      </w:r>
      <w:r w:rsidRPr="00CF4188">
        <w:rPr>
          <w:sz w:val="28"/>
          <w:szCs w:val="28"/>
        </w:rPr>
        <w:t xml:space="preserve"> Заказчику следующие возможности</w:t>
      </w:r>
      <w:r w:rsidR="00837FC6" w:rsidRPr="00CF4188">
        <w:rPr>
          <w:sz w:val="28"/>
          <w:szCs w:val="28"/>
        </w:rPr>
        <w:t xml:space="preserve"> на платформе онлайн тестирования</w:t>
      </w:r>
      <w:r w:rsidRPr="00CF4188">
        <w:rPr>
          <w:sz w:val="28"/>
          <w:szCs w:val="28"/>
        </w:rPr>
        <w:t xml:space="preserve">: </w:t>
      </w:r>
    </w:p>
    <w:p w14:paraId="5A0EEB8D"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055AD4" w:rsidRPr="00CF4188">
        <w:rPr>
          <w:sz w:val="28"/>
          <w:szCs w:val="28"/>
        </w:rPr>
        <w:t>направлени</w:t>
      </w:r>
      <w:r w:rsidRPr="00CF4188">
        <w:rPr>
          <w:sz w:val="28"/>
          <w:szCs w:val="28"/>
        </w:rPr>
        <w:t>е</w:t>
      </w:r>
      <w:r w:rsidR="00055AD4" w:rsidRPr="00CF4188">
        <w:rPr>
          <w:sz w:val="28"/>
          <w:szCs w:val="28"/>
        </w:rPr>
        <w:t xml:space="preserve"> </w:t>
      </w:r>
      <w:r w:rsidR="00642585" w:rsidRPr="00CF4188">
        <w:rPr>
          <w:sz w:val="28"/>
          <w:szCs w:val="28"/>
        </w:rPr>
        <w:t>участникам</w:t>
      </w:r>
      <w:r w:rsidR="00055AD4" w:rsidRPr="00CF4188">
        <w:rPr>
          <w:sz w:val="28"/>
          <w:szCs w:val="28"/>
        </w:rPr>
        <w:t xml:space="preserve"> доступ</w:t>
      </w:r>
      <w:r w:rsidRPr="00CF4188">
        <w:rPr>
          <w:sz w:val="28"/>
          <w:szCs w:val="28"/>
        </w:rPr>
        <w:t>а</w:t>
      </w:r>
      <w:r w:rsidR="00055AD4" w:rsidRPr="00CF4188">
        <w:rPr>
          <w:sz w:val="28"/>
          <w:szCs w:val="28"/>
        </w:rPr>
        <w:t xml:space="preserve"> для прохождения тестирования в ручном режиме, обезличивани</w:t>
      </w:r>
      <w:r w:rsidRPr="00CF4188">
        <w:rPr>
          <w:sz w:val="28"/>
          <w:szCs w:val="28"/>
        </w:rPr>
        <w:t>е</w:t>
      </w:r>
      <w:r w:rsidR="00055AD4" w:rsidRPr="00CF4188">
        <w:rPr>
          <w:sz w:val="28"/>
          <w:szCs w:val="28"/>
        </w:rPr>
        <w:t xml:space="preserve"> </w:t>
      </w:r>
      <w:r w:rsidR="00642585" w:rsidRPr="00CF4188">
        <w:rPr>
          <w:sz w:val="28"/>
          <w:szCs w:val="28"/>
        </w:rPr>
        <w:t>участников</w:t>
      </w:r>
      <w:r w:rsidR="00055AD4" w:rsidRPr="00CF4188">
        <w:rPr>
          <w:sz w:val="28"/>
          <w:szCs w:val="28"/>
        </w:rPr>
        <w:t xml:space="preserve"> </w:t>
      </w:r>
      <w:r w:rsidR="00587EF8" w:rsidRPr="00CF4188">
        <w:rPr>
          <w:sz w:val="28"/>
          <w:szCs w:val="28"/>
        </w:rPr>
        <w:t>на платформе онлайн тестирования</w:t>
      </w:r>
      <w:r w:rsidRPr="00CF4188">
        <w:rPr>
          <w:sz w:val="28"/>
          <w:szCs w:val="28"/>
        </w:rPr>
        <w:t>;</w:t>
      </w:r>
    </w:p>
    <w:p w14:paraId="096F738A"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055AD4" w:rsidRPr="00CF4188">
        <w:rPr>
          <w:sz w:val="28"/>
          <w:szCs w:val="28"/>
        </w:rPr>
        <w:t xml:space="preserve"> массовой загрузки</w:t>
      </w:r>
      <w:r w:rsidRPr="00CF4188">
        <w:rPr>
          <w:sz w:val="28"/>
          <w:szCs w:val="28"/>
        </w:rPr>
        <w:t>/выгрузки</w:t>
      </w:r>
      <w:r w:rsidR="00055AD4" w:rsidRPr="00CF4188">
        <w:rPr>
          <w:sz w:val="28"/>
          <w:szCs w:val="28"/>
        </w:rPr>
        <w:t xml:space="preserve"> </w:t>
      </w:r>
      <w:r w:rsidRPr="00CF4188">
        <w:rPr>
          <w:sz w:val="28"/>
          <w:szCs w:val="28"/>
        </w:rPr>
        <w:t xml:space="preserve">данных </w:t>
      </w:r>
      <w:r w:rsidR="00642585" w:rsidRPr="00CF4188">
        <w:rPr>
          <w:sz w:val="28"/>
          <w:szCs w:val="28"/>
        </w:rPr>
        <w:t>участников</w:t>
      </w:r>
      <w:r w:rsidR="00055AD4" w:rsidRPr="00CF4188">
        <w:rPr>
          <w:sz w:val="28"/>
          <w:szCs w:val="28"/>
        </w:rPr>
        <w:t xml:space="preserve"> из файлов формата </w:t>
      </w:r>
      <w:r w:rsidR="00AF49DA" w:rsidRPr="00CF4188">
        <w:rPr>
          <w:sz w:val="28"/>
          <w:szCs w:val="28"/>
        </w:rPr>
        <w:t>Excel</w:t>
      </w:r>
      <w:r w:rsidRPr="00CF4188">
        <w:rPr>
          <w:sz w:val="28"/>
          <w:szCs w:val="28"/>
        </w:rPr>
        <w:t>;</w:t>
      </w:r>
    </w:p>
    <w:p w14:paraId="13B03D84"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055AD4" w:rsidRPr="00CF4188">
        <w:rPr>
          <w:sz w:val="28"/>
          <w:szCs w:val="28"/>
        </w:rPr>
        <w:t xml:space="preserve">выгрузки статуса тестирования </w:t>
      </w:r>
      <w:r w:rsidR="00642585" w:rsidRPr="00CF4188">
        <w:rPr>
          <w:sz w:val="28"/>
          <w:szCs w:val="28"/>
        </w:rPr>
        <w:t>участников</w:t>
      </w:r>
      <w:r w:rsidR="00055AD4" w:rsidRPr="00CF4188">
        <w:rPr>
          <w:sz w:val="28"/>
          <w:szCs w:val="28"/>
        </w:rPr>
        <w:t xml:space="preserve"> на уровне отдельных проектов, групп проектов, аккаунта компании в целом</w:t>
      </w:r>
      <w:r w:rsidRPr="00CF4188">
        <w:rPr>
          <w:sz w:val="28"/>
          <w:szCs w:val="28"/>
        </w:rPr>
        <w:t>;</w:t>
      </w:r>
    </w:p>
    <w:p w14:paraId="6B34B642"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055AD4" w:rsidRPr="00CF4188">
        <w:rPr>
          <w:sz w:val="28"/>
          <w:szCs w:val="28"/>
        </w:rPr>
        <w:t xml:space="preserve">для администратора </w:t>
      </w:r>
      <w:r w:rsidR="00162AE5">
        <w:rPr>
          <w:sz w:val="28"/>
          <w:szCs w:val="28"/>
        </w:rPr>
        <w:t>З</w:t>
      </w:r>
      <w:r w:rsidR="00055AD4" w:rsidRPr="00CF4188">
        <w:rPr>
          <w:sz w:val="28"/>
          <w:szCs w:val="28"/>
        </w:rPr>
        <w:t>аказчика дистанционного информирования участников (отправка сообщений на внешний электронный адрес): первичного сообщения о необходимости прохождения теста, напоминания и т.д. в групповом формате и индивидуально</w:t>
      </w:r>
      <w:r w:rsidRPr="00CF4188">
        <w:rPr>
          <w:sz w:val="28"/>
          <w:szCs w:val="28"/>
        </w:rPr>
        <w:t>;</w:t>
      </w:r>
    </w:p>
    <w:p w14:paraId="604102DA"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055AD4" w:rsidRPr="00CF4188">
        <w:rPr>
          <w:sz w:val="28"/>
          <w:szCs w:val="28"/>
        </w:rPr>
        <w:t>направлени</w:t>
      </w:r>
      <w:r w:rsidRPr="00CF4188">
        <w:rPr>
          <w:sz w:val="28"/>
          <w:szCs w:val="28"/>
        </w:rPr>
        <w:t>е</w:t>
      </w:r>
      <w:r w:rsidR="00055AD4" w:rsidRPr="00CF4188">
        <w:rPr>
          <w:sz w:val="28"/>
          <w:szCs w:val="28"/>
        </w:rPr>
        <w:t xml:space="preserve"> повторных уведомительных писем участникам, не прошедшим </w:t>
      </w:r>
      <w:r w:rsidR="009D20DF" w:rsidRPr="00CF4188">
        <w:rPr>
          <w:sz w:val="28"/>
          <w:szCs w:val="28"/>
        </w:rPr>
        <w:t>тестирование</w:t>
      </w:r>
      <w:r w:rsidR="00055AD4" w:rsidRPr="00CF4188">
        <w:rPr>
          <w:sz w:val="28"/>
          <w:szCs w:val="28"/>
        </w:rPr>
        <w:t>, в индивидуальном</w:t>
      </w:r>
      <w:r w:rsidR="003C354E">
        <w:rPr>
          <w:sz w:val="28"/>
          <w:szCs w:val="28"/>
        </w:rPr>
        <w:t xml:space="preserve"> варианте</w:t>
      </w:r>
      <w:r w:rsidR="00055AD4" w:rsidRPr="00CF4188">
        <w:rPr>
          <w:sz w:val="28"/>
          <w:szCs w:val="28"/>
        </w:rPr>
        <w:t xml:space="preserve"> («выбрать из списка») и групповом варианте («направить всем»)</w:t>
      </w:r>
      <w:r w:rsidRPr="00CF4188">
        <w:rPr>
          <w:sz w:val="28"/>
          <w:szCs w:val="28"/>
        </w:rPr>
        <w:t>;</w:t>
      </w:r>
    </w:p>
    <w:p w14:paraId="39174F38" w14:textId="77777777" w:rsidR="00876C33" w:rsidRPr="00CF4188" w:rsidRDefault="00876C33" w:rsidP="00CF4188">
      <w:pPr>
        <w:tabs>
          <w:tab w:val="left" w:pos="709"/>
        </w:tabs>
        <w:ind w:firstLine="709"/>
        <w:jc w:val="both"/>
        <w:rPr>
          <w:sz w:val="28"/>
          <w:szCs w:val="28"/>
        </w:rPr>
      </w:pPr>
      <w:r w:rsidRPr="00CF4188">
        <w:rPr>
          <w:sz w:val="28"/>
          <w:szCs w:val="28"/>
        </w:rPr>
        <w:t xml:space="preserve">- </w:t>
      </w:r>
      <w:r w:rsidR="001D4320" w:rsidRPr="00CF4188">
        <w:rPr>
          <w:sz w:val="28"/>
          <w:szCs w:val="28"/>
        </w:rPr>
        <w:t>сохранени</w:t>
      </w:r>
      <w:r w:rsidR="001D6DA8" w:rsidRPr="00CF4188">
        <w:rPr>
          <w:sz w:val="28"/>
          <w:szCs w:val="28"/>
        </w:rPr>
        <w:t>е</w:t>
      </w:r>
      <w:r w:rsidR="001D4320" w:rsidRPr="00CF4188">
        <w:rPr>
          <w:sz w:val="28"/>
          <w:szCs w:val="28"/>
        </w:rPr>
        <w:t xml:space="preserve"> промежуточных результатов тестирования при нестабильном интернет - соединении или временно полностью отсутствующем соединении для опросников</w:t>
      </w:r>
      <w:r w:rsidRPr="00CF4188">
        <w:rPr>
          <w:sz w:val="28"/>
          <w:szCs w:val="28"/>
        </w:rPr>
        <w:t>;</w:t>
      </w:r>
    </w:p>
    <w:p w14:paraId="4E46F202" w14:textId="68E59F28" w:rsidR="0041761F" w:rsidRDefault="00876C33" w:rsidP="00CF4188">
      <w:pPr>
        <w:tabs>
          <w:tab w:val="left" w:pos="709"/>
        </w:tabs>
        <w:ind w:firstLine="709"/>
        <w:jc w:val="both"/>
        <w:rPr>
          <w:sz w:val="28"/>
          <w:szCs w:val="28"/>
        </w:rPr>
      </w:pPr>
      <w:r w:rsidRPr="00CF4188">
        <w:rPr>
          <w:sz w:val="28"/>
          <w:szCs w:val="28"/>
        </w:rPr>
        <w:t xml:space="preserve">- </w:t>
      </w:r>
      <w:r w:rsidR="008E226C" w:rsidRPr="00CF4188">
        <w:rPr>
          <w:sz w:val="28"/>
          <w:szCs w:val="28"/>
        </w:rPr>
        <w:t>создани</w:t>
      </w:r>
      <w:r w:rsidR="001D6DA8" w:rsidRPr="00CF4188">
        <w:rPr>
          <w:sz w:val="28"/>
          <w:szCs w:val="28"/>
        </w:rPr>
        <w:t>е</w:t>
      </w:r>
      <w:r w:rsidR="008E226C" w:rsidRPr="00CF4188">
        <w:rPr>
          <w:sz w:val="28"/>
          <w:szCs w:val="28"/>
        </w:rPr>
        <w:t xml:space="preserve"> сложных многоуровневых аккаунтов внутри организации для: </w:t>
      </w:r>
      <w:r w:rsidRPr="00CF4188">
        <w:rPr>
          <w:sz w:val="28"/>
          <w:szCs w:val="28"/>
        </w:rPr>
        <w:t>у</w:t>
      </w:r>
      <w:r w:rsidR="008E226C" w:rsidRPr="00CF4188">
        <w:rPr>
          <w:sz w:val="28"/>
          <w:szCs w:val="28"/>
        </w:rPr>
        <w:t xml:space="preserve">правления бюджетом на оценку различных подразделений или направлений в структуре организации, проектов с выделенными бюджетами; </w:t>
      </w:r>
      <w:r w:rsidRPr="00CF4188">
        <w:rPr>
          <w:sz w:val="28"/>
          <w:szCs w:val="28"/>
        </w:rPr>
        <w:t>у</w:t>
      </w:r>
      <w:r w:rsidR="008E226C" w:rsidRPr="00CF4188">
        <w:rPr>
          <w:sz w:val="28"/>
          <w:szCs w:val="28"/>
        </w:rPr>
        <w:t>правления уровнем доступа к информации администратора</w:t>
      </w:r>
      <w:r w:rsidR="0041761F">
        <w:rPr>
          <w:sz w:val="28"/>
          <w:szCs w:val="28"/>
        </w:rPr>
        <w:t xml:space="preserve">; </w:t>
      </w:r>
    </w:p>
    <w:p w14:paraId="12BF0854" w14:textId="77777777" w:rsidR="0041761F" w:rsidRPr="00CF4188" w:rsidRDefault="0041761F" w:rsidP="0041761F">
      <w:pPr>
        <w:pStyle w:val="a3"/>
        <w:tabs>
          <w:tab w:val="left" w:pos="1134"/>
        </w:tabs>
        <w:ind w:left="0" w:firstLine="709"/>
        <w:contextualSpacing w:val="0"/>
        <w:jc w:val="both"/>
        <w:rPr>
          <w:sz w:val="28"/>
          <w:szCs w:val="28"/>
        </w:rPr>
      </w:pPr>
      <w:r w:rsidRPr="00CF4188">
        <w:rPr>
          <w:sz w:val="28"/>
          <w:szCs w:val="28"/>
        </w:rPr>
        <w:t xml:space="preserve">- кастомизацию отчетности путем создания собственных нормативных групп для определения степени успешности прохождения теста; </w:t>
      </w:r>
    </w:p>
    <w:p w14:paraId="45AF2A93" w14:textId="77777777" w:rsidR="0041761F" w:rsidRPr="00CF4188" w:rsidRDefault="0041761F" w:rsidP="0041761F">
      <w:pPr>
        <w:pStyle w:val="a3"/>
        <w:tabs>
          <w:tab w:val="left" w:pos="1134"/>
        </w:tabs>
        <w:ind w:left="0" w:firstLine="709"/>
        <w:jc w:val="both"/>
        <w:rPr>
          <w:sz w:val="28"/>
          <w:szCs w:val="28"/>
        </w:rPr>
      </w:pPr>
      <w:r w:rsidRPr="00CF4188">
        <w:rPr>
          <w:sz w:val="28"/>
          <w:szCs w:val="28"/>
        </w:rPr>
        <w:t>- кастомизаци</w:t>
      </w:r>
      <w:r w:rsidR="003E6654">
        <w:rPr>
          <w:sz w:val="28"/>
          <w:szCs w:val="28"/>
        </w:rPr>
        <w:t>ю</w:t>
      </w:r>
      <w:r w:rsidRPr="00CF4188">
        <w:rPr>
          <w:sz w:val="28"/>
          <w:szCs w:val="28"/>
        </w:rPr>
        <w:t xml:space="preserve"> автоматически генерируемых отчетов по результатам тестирования под требования Заказчика, в том числе создание кроссинструментальных отчетов, отчетов по корпоративной модели компетенций, отчетов под отдельные клиентские модели/проекты;</w:t>
      </w:r>
    </w:p>
    <w:p w14:paraId="6C011BBF" w14:textId="77777777" w:rsidR="0041761F" w:rsidRDefault="0041761F" w:rsidP="0041761F">
      <w:pPr>
        <w:pStyle w:val="a3"/>
        <w:tabs>
          <w:tab w:val="left" w:pos="1134"/>
        </w:tabs>
        <w:ind w:left="0" w:firstLine="709"/>
        <w:jc w:val="both"/>
        <w:rPr>
          <w:sz w:val="28"/>
          <w:szCs w:val="28"/>
        </w:rPr>
      </w:pPr>
      <w:r w:rsidRPr="00CF4188">
        <w:rPr>
          <w:sz w:val="28"/>
          <w:szCs w:val="28"/>
        </w:rPr>
        <w:t xml:space="preserve"> - выгрузк</w:t>
      </w:r>
      <w:r w:rsidR="003E6654">
        <w:rPr>
          <w:sz w:val="28"/>
          <w:szCs w:val="28"/>
        </w:rPr>
        <w:t>у</w:t>
      </w:r>
      <w:r w:rsidRPr="00CF4188">
        <w:rPr>
          <w:sz w:val="28"/>
          <w:szCs w:val="28"/>
        </w:rPr>
        <w:t xml:space="preserve"> сводных результатов в формате MS Office для ведения баз данных</w:t>
      </w:r>
      <w:r>
        <w:rPr>
          <w:sz w:val="28"/>
          <w:szCs w:val="28"/>
        </w:rPr>
        <w:t xml:space="preserve">; </w:t>
      </w:r>
    </w:p>
    <w:p w14:paraId="01926022" w14:textId="77777777" w:rsidR="0041761F" w:rsidRPr="00CF4188" w:rsidRDefault="0041761F" w:rsidP="00500F3B">
      <w:pPr>
        <w:pStyle w:val="a3"/>
        <w:tabs>
          <w:tab w:val="left" w:pos="1134"/>
        </w:tabs>
        <w:spacing w:after="120"/>
        <w:ind w:left="0" w:firstLine="709"/>
        <w:contextualSpacing w:val="0"/>
        <w:jc w:val="both"/>
        <w:rPr>
          <w:sz w:val="28"/>
          <w:szCs w:val="28"/>
        </w:rPr>
      </w:pPr>
      <w:r w:rsidRPr="00CF4188">
        <w:rPr>
          <w:sz w:val="28"/>
          <w:szCs w:val="28"/>
        </w:rPr>
        <w:t xml:space="preserve">- </w:t>
      </w:r>
      <w:r>
        <w:rPr>
          <w:sz w:val="28"/>
          <w:szCs w:val="28"/>
        </w:rPr>
        <w:t>создани</w:t>
      </w:r>
      <w:r w:rsidR="003E6654">
        <w:rPr>
          <w:sz w:val="28"/>
          <w:szCs w:val="28"/>
        </w:rPr>
        <w:t>е</w:t>
      </w:r>
      <w:r>
        <w:rPr>
          <w:sz w:val="28"/>
          <w:szCs w:val="28"/>
        </w:rPr>
        <w:t xml:space="preserve"> </w:t>
      </w:r>
      <w:r w:rsidRPr="00CF4188">
        <w:rPr>
          <w:sz w:val="28"/>
          <w:szCs w:val="28"/>
        </w:rPr>
        <w:t>индивидуальны</w:t>
      </w:r>
      <w:r>
        <w:rPr>
          <w:sz w:val="28"/>
          <w:szCs w:val="28"/>
        </w:rPr>
        <w:t>х</w:t>
      </w:r>
      <w:r w:rsidRPr="00CF4188">
        <w:rPr>
          <w:sz w:val="28"/>
          <w:szCs w:val="28"/>
        </w:rPr>
        <w:t xml:space="preserve"> отчет</w:t>
      </w:r>
      <w:r>
        <w:rPr>
          <w:sz w:val="28"/>
          <w:szCs w:val="28"/>
        </w:rPr>
        <w:t>ов</w:t>
      </w:r>
      <w:r w:rsidRPr="00CF4188">
        <w:rPr>
          <w:sz w:val="28"/>
          <w:szCs w:val="28"/>
        </w:rPr>
        <w:t xml:space="preserve"> о результатах тестирования участников, которые допускают их передачу самим участникам (наличие самостоятельных отчетов участника).</w:t>
      </w:r>
    </w:p>
    <w:p w14:paraId="677EA1A3" w14:textId="77777777" w:rsidR="00BD1FFF" w:rsidRPr="00CF4188" w:rsidRDefault="00BD1FFF" w:rsidP="007B7BC0">
      <w:pPr>
        <w:pStyle w:val="a3"/>
        <w:numPr>
          <w:ilvl w:val="1"/>
          <w:numId w:val="1"/>
        </w:numPr>
        <w:spacing w:after="120"/>
        <w:ind w:left="0" w:firstLine="709"/>
        <w:contextualSpacing w:val="0"/>
        <w:jc w:val="both"/>
        <w:rPr>
          <w:b/>
          <w:sz w:val="28"/>
          <w:szCs w:val="28"/>
        </w:rPr>
      </w:pPr>
      <w:r w:rsidRPr="00CF4188">
        <w:rPr>
          <w:b/>
          <w:sz w:val="28"/>
          <w:szCs w:val="28"/>
        </w:rPr>
        <w:t>П</w:t>
      </w:r>
      <w:r w:rsidR="0070532E" w:rsidRPr="00CF4188">
        <w:rPr>
          <w:b/>
          <w:sz w:val="28"/>
          <w:szCs w:val="28"/>
        </w:rPr>
        <w:t>редоставление</w:t>
      </w:r>
      <w:r w:rsidRPr="00CF4188">
        <w:rPr>
          <w:b/>
          <w:sz w:val="28"/>
          <w:szCs w:val="28"/>
        </w:rPr>
        <w:t xml:space="preserve"> техническ</w:t>
      </w:r>
      <w:r w:rsidR="0070532E" w:rsidRPr="00CF4188">
        <w:rPr>
          <w:b/>
          <w:sz w:val="28"/>
          <w:szCs w:val="28"/>
        </w:rPr>
        <w:t>ой</w:t>
      </w:r>
      <w:r w:rsidRPr="00CF4188">
        <w:rPr>
          <w:b/>
          <w:sz w:val="28"/>
          <w:szCs w:val="28"/>
        </w:rPr>
        <w:t xml:space="preserve"> и методическ</w:t>
      </w:r>
      <w:r w:rsidR="0070532E" w:rsidRPr="00CF4188">
        <w:rPr>
          <w:b/>
          <w:sz w:val="28"/>
          <w:szCs w:val="28"/>
        </w:rPr>
        <w:t>ой</w:t>
      </w:r>
      <w:r w:rsidRPr="00CF4188">
        <w:rPr>
          <w:b/>
          <w:sz w:val="28"/>
          <w:szCs w:val="28"/>
        </w:rPr>
        <w:t xml:space="preserve"> поддержк</w:t>
      </w:r>
      <w:r w:rsidR="0070532E" w:rsidRPr="00CF4188">
        <w:rPr>
          <w:b/>
          <w:sz w:val="28"/>
          <w:szCs w:val="28"/>
        </w:rPr>
        <w:t>и</w:t>
      </w:r>
      <w:r w:rsidRPr="00CF4188">
        <w:rPr>
          <w:b/>
          <w:sz w:val="28"/>
          <w:szCs w:val="28"/>
        </w:rPr>
        <w:t xml:space="preserve"> для проведения оценки на платформе онлайн тестирования</w:t>
      </w:r>
      <w:r w:rsidR="001A77E5" w:rsidRPr="00CF4188">
        <w:rPr>
          <w:b/>
          <w:sz w:val="28"/>
          <w:szCs w:val="28"/>
        </w:rPr>
        <w:t xml:space="preserve">, </w:t>
      </w:r>
      <w:r w:rsidR="001A77E5" w:rsidRPr="00CF4188">
        <w:rPr>
          <w:sz w:val="28"/>
          <w:szCs w:val="28"/>
        </w:rPr>
        <w:t>включая передачу методики тестирования представителям Заказчика</w:t>
      </w:r>
      <w:r w:rsidRPr="00CF4188">
        <w:rPr>
          <w:b/>
          <w:sz w:val="28"/>
          <w:szCs w:val="28"/>
        </w:rPr>
        <w:t>.</w:t>
      </w:r>
    </w:p>
    <w:p w14:paraId="000BC748" w14:textId="41EC8EF5" w:rsidR="00512F9E" w:rsidRPr="00CF4188" w:rsidRDefault="00253C4A" w:rsidP="0041761F">
      <w:pPr>
        <w:pStyle w:val="a3"/>
        <w:numPr>
          <w:ilvl w:val="2"/>
          <w:numId w:val="1"/>
        </w:numPr>
        <w:ind w:left="0" w:firstLine="709"/>
        <w:jc w:val="both"/>
        <w:rPr>
          <w:sz w:val="28"/>
          <w:szCs w:val="28"/>
        </w:rPr>
      </w:pPr>
      <w:r w:rsidRPr="00CF4188">
        <w:rPr>
          <w:sz w:val="28"/>
          <w:szCs w:val="28"/>
        </w:rPr>
        <w:t>Исполнитель обеспечивает т</w:t>
      </w:r>
      <w:r w:rsidR="00512F9E" w:rsidRPr="00CF4188">
        <w:rPr>
          <w:sz w:val="28"/>
          <w:szCs w:val="28"/>
        </w:rPr>
        <w:t>ехническ</w:t>
      </w:r>
      <w:r w:rsidRPr="00CF4188">
        <w:rPr>
          <w:sz w:val="28"/>
          <w:szCs w:val="28"/>
        </w:rPr>
        <w:t>ую</w:t>
      </w:r>
      <w:r w:rsidR="00512F9E" w:rsidRPr="00CF4188">
        <w:rPr>
          <w:sz w:val="28"/>
          <w:szCs w:val="28"/>
        </w:rPr>
        <w:t xml:space="preserve"> поддержк</w:t>
      </w:r>
      <w:r w:rsidRPr="00CF4188">
        <w:rPr>
          <w:sz w:val="28"/>
          <w:szCs w:val="28"/>
        </w:rPr>
        <w:t>у</w:t>
      </w:r>
      <w:r w:rsidR="00512F9E" w:rsidRPr="00CF4188">
        <w:rPr>
          <w:sz w:val="28"/>
          <w:szCs w:val="28"/>
        </w:rPr>
        <w:t xml:space="preserve"> для </w:t>
      </w:r>
      <w:r w:rsidRPr="00CF4188">
        <w:rPr>
          <w:sz w:val="28"/>
          <w:szCs w:val="28"/>
        </w:rPr>
        <w:t>участников</w:t>
      </w:r>
      <w:r w:rsidR="00512F9E" w:rsidRPr="00CF4188">
        <w:rPr>
          <w:sz w:val="28"/>
          <w:szCs w:val="28"/>
        </w:rPr>
        <w:t xml:space="preserve"> и администраторов со стороны Заказчика в рабочие дни с 9.00 до 19.00 по московскому времени</w:t>
      </w:r>
      <w:r w:rsidR="00C04848" w:rsidRPr="00CF4188">
        <w:rPr>
          <w:sz w:val="28"/>
          <w:szCs w:val="28"/>
        </w:rPr>
        <w:t xml:space="preserve"> (обработка запросов в течение </w:t>
      </w:r>
      <w:r w:rsidR="002166AD">
        <w:rPr>
          <w:sz w:val="28"/>
          <w:szCs w:val="28"/>
        </w:rPr>
        <w:t xml:space="preserve">4-6 </w:t>
      </w:r>
      <w:r w:rsidR="00C04848" w:rsidRPr="00CF4188">
        <w:rPr>
          <w:sz w:val="28"/>
          <w:szCs w:val="28"/>
        </w:rPr>
        <w:t>часов после поступления запроса).</w:t>
      </w:r>
    </w:p>
    <w:p w14:paraId="5EE8C4A9" w14:textId="2AB5B34B" w:rsidR="00512F9E" w:rsidRPr="00CF4188" w:rsidRDefault="00253C4A" w:rsidP="0041761F">
      <w:pPr>
        <w:pStyle w:val="a3"/>
        <w:numPr>
          <w:ilvl w:val="2"/>
          <w:numId w:val="1"/>
        </w:numPr>
        <w:spacing w:after="120"/>
        <w:ind w:left="0" w:firstLine="709"/>
        <w:contextualSpacing w:val="0"/>
        <w:jc w:val="both"/>
        <w:rPr>
          <w:sz w:val="28"/>
          <w:szCs w:val="28"/>
        </w:rPr>
      </w:pPr>
      <w:r w:rsidRPr="00CF4188">
        <w:rPr>
          <w:sz w:val="28"/>
          <w:szCs w:val="28"/>
        </w:rPr>
        <w:t>Исполнитель обеспечивает доступ к п</w:t>
      </w:r>
      <w:r w:rsidR="00512F9E" w:rsidRPr="00CF4188">
        <w:rPr>
          <w:sz w:val="28"/>
          <w:szCs w:val="28"/>
        </w:rPr>
        <w:t>олн</w:t>
      </w:r>
      <w:r w:rsidRPr="00CF4188">
        <w:rPr>
          <w:sz w:val="28"/>
          <w:szCs w:val="28"/>
        </w:rPr>
        <w:t>ому</w:t>
      </w:r>
      <w:r w:rsidR="00512F9E" w:rsidRPr="00CF4188">
        <w:rPr>
          <w:sz w:val="28"/>
          <w:szCs w:val="28"/>
        </w:rPr>
        <w:t xml:space="preserve"> комплект</w:t>
      </w:r>
      <w:r w:rsidRPr="00CF4188">
        <w:rPr>
          <w:sz w:val="28"/>
          <w:szCs w:val="28"/>
        </w:rPr>
        <w:t>у</w:t>
      </w:r>
      <w:r w:rsidR="00512F9E" w:rsidRPr="00CF4188">
        <w:rPr>
          <w:sz w:val="28"/>
          <w:szCs w:val="28"/>
        </w:rPr>
        <w:t xml:space="preserve"> эксплуатационной и пользовательской документации в виде «online» электронной справки, интегрированной в </w:t>
      </w:r>
      <w:r w:rsidR="00587EF8" w:rsidRPr="00CF4188">
        <w:rPr>
          <w:sz w:val="28"/>
          <w:szCs w:val="28"/>
        </w:rPr>
        <w:t>платформу онлайн тестирования,</w:t>
      </w:r>
      <w:r w:rsidR="00512F9E" w:rsidRPr="00CF4188">
        <w:rPr>
          <w:sz w:val="28"/>
          <w:szCs w:val="28"/>
        </w:rPr>
        <w:t xml:space="preserve"> </w:t>
      </w:r>
      <w:r w:rsidR="00512F9E" w:rsidRPr="00CF4188">
        <w:rPr>
          <w:sz w:val="28"/>
          <w:szCs w:val="28"/>
        </w:rPr>
        <w:lastRenderedPageBreak/>
        <w:t>или в виде автономных файлов одном из перечисленных форматов: doc, rtf, pdf, xls.</w:t>
      </w:r>
    </w:p>
    <w:p w14:paraId="22CD6762" w14:textId="4C17A39D" w:rsidR="000C665C" w:rsidRPr="00CF4188" w:rsidRDefault="00C94397" w:rsidP="00CF4188">
      <w:pPr>
        <w:pStyle w:val="a3"/>
        <w:tabs>
          <w:tab w:val="left" w:pos="993"/>
        </w:tabs>
        <w:spacing w:after="120"/>
        <w:ind w:left="0" w:firstLine="709"/>
        <w:contextualSpacing w:val="0"/>
        <w:jc w:val="both"/>
        <w:rPr>
          <w:sz w:val="28"/>
          <w:szCs w:val="28"/>
        </w:rPr>
      </w:pPr>
      <w:r w:rsidRPr="00CF4188">
        <w:rPr>
          <w:sz w:val="28"/>
          <w:szCs w:val="28"/>
        </w:rPr>
        <w:t>5.2.</w:t>
      </w:r>
      <w:r w:rsidR="00360FC1">
        <w:rPr>
          <w:sz w:val="28"/>
          <w:szCs w:val="28"/>
        </w:rPr>
        <w:t>3</w:t>
      </w:r>
      <w:r w:rsidRPr="00CF4188">
        <w:rPr>
          <w:sz w:val="28"/>
          <w:szCs w:val="28"/>
        </w:rPr>
        <w:t xml:space="preserve">. </w:t>
      </w:r>
      <w:r w:rsidR="00360FC1">
        <w:rPr>
          <w:sz w:val="28"/>
          <w:szCs w:val="28"/>
        </w:rPr>
        <w:t>В</w:t>
      </w:r>
      <w:r w:rsidR="00360FC1" w:rsidRPr="00AD7250">
        <w:rPr>
          <w:sz w:val="28"/>
          <w:szCs w:val="28"/>
        </w:rPr>
        <w:t xml:space="preserve"> течение 10 (десяти) рабочих дней </w:t>
      </w:r>
      <w:r w:rsidR="00360FC1">
        <w:rPr>
          <w:sz w:val="28"/>
          <w:szCs w:val="28"/>
        </w:rPr>
        <w:t xml:space="preserve">с даты заключения договора </w:t>
      </w:r>
      <w:r w:rsidR="008A785E" w:rsidRPr="00CF4188">
        <w:rPr>
          <w:sz w:val="28"/>
          <w:szCs w:val="28"/>
        </w:rPr>
        <w:t>Исполнитель осуществляет</w:t>
      </w:r>
      <w:r w:rsidR="009E5C6B" w:rsidRPr="00CF4188">
        <w:rPr>
          <w:sz w:val="28"/>
          <w:szCs w:val="28"/>
        </w:rPr>
        <w:t xml:space="preserve"> передачу</w:t>
      </w:r>
      <w:r w:rsidR="00166A55" w:rsidRPr="00CF4188">
        <w:rPr>
          <w:sz w:val="28"/>
          <w:szCs w:val="28"/>
        </w:rPr>
        <w:t xml:space="preserve"> </w:t>
      </w:r>
      <w:r w:rsidR="009E5C6B" w:rsidRPr="00CF4188">
        <w:rPr>
          <w:sz w:val="28"/>
          <w:szCs w:val="28"/>
        </w:rPr>
        <w:t xml:space="preserve">методики </w:t>
      </w:r>
      <w:r w:rsidR="008A785E" w:rsidRPr="00CF4188">
        <w:rPr>
          <w:sz w:val="28"/>
          <w:szCs w:val="28"/>
        </w:rPr>
        <w:t>тестирования представителям</w:t>
      </w:r>
      <w:r w:rsidR="008A785E">
        <w:rPr>
          <w:sz w:val="28"/>
          <w:szCs w:val="28"/>
        </w:rPr>
        <w:t xml:space="preserve"> </w:t>
      </w:r>
      <w:r w:rsidR="008A785E" w:rsidRPr="00CF4188">
        <w:rPr>
          <w:sz w:val="28"/>
          <w:szCs w:val="28"/>
        </w:rPr>
        <w:t>Заказчика</w:t>
      </w:r>
      <w:r w:rsidR="00AD7250" w:rsidRPr="00AD7250">
        <w:rPr>
          <w:sz w:val="28"/>
          <w:szCs w:val="28"/>
        </w:rPr>
        <w:t xml:space="preserve"> </w:t>
      </w:r>
      <w:r w:rsidR="009E5C6B" w:rsidRPr="00AD7250">
        <w:rPr>
          <w:sz w:val="28"/>
          <w:szCs w:val="28"/>
        </w:rPr>
        <w:t xml:space="preserve">с </w:t>
      </w:r>
      <w:r w:rsidR="009E5C6B" w:rsidRPr="00CF4188">
        <w:rPr>
          <w:sz w:val="28"/>
          <w:szCs w:val="28"/>
        </w:rPr>
        <w:t>обязательным предоставлением следующих материалов: основные принципы тестирования, инструкция участникам,</w:t>
      </w:r>
      <w:r w:rsidR="00BB0DE2">
        <w:rPr>
          <w:sz w:val="28"/>
          <w:szCs w:val="28"/>
        </w:rPr>
        <w:t xml:space="preserve"> </w:t>
      </w:r>
      <w:r w:rsidR="009E5C6B" w:rsidRPr="00CF4188">
        <w:rPr>
          <w:sz w:val="28"/>
          <w:szCs w:val="28"/>
        </w:rPr>
        <w:t>описание шкал, интерпретация полученных результатов, предоставление обратной связи.</w:t>
      </w:r>
    </w:p>
    <w:p w14:paraId="3D03CF80" w14:textId="77777777" w:rsidR="00240665" w:rsidRPr="00CF4188" w:rsidRDefault="004E23D6" w:rsidP="0041761F">
      <w:pPr>
        <w:pStyle w:val="ConsPlusNormal"/>
        <w:widowControl w:val="0"/>
        <w:numPr>
          <w:ilvl w:val="0"/>
          <w:numId w:val="1"/>
        </w:numPr>
        <w:spacing w:after="120"/>
        <w:jc w:val="center"/>
        <w:rPr>
          <w:rFonts w:ascii="Times New Roman" w:hAnsi="Times New Roman" w:cs="Times New Roman"/>
          <w:b/>
          <w:sz w:val="28"/>
          <w:szCs w:val="28"/>
        </w:rPr>
      </w:pPr>
      <w:r w:rsidRPr="00CF4188">
        <w:rPr>
          <w:rFonts w:ascii="Times New Roman" w:hAnsi="Times New Roman" w:cs="Times New Roman"/>
          <w:b/>
          <w:sz w:val="28"/>
          <w:szCs w:val="28"/>
        </w:rPr>
        <w:t>Т</w:t>
      </w:r>
      <w:r w:rsidR="00240665" w:rsidRPr="00CF4188">
        <w:rPr>
          <w:rFonts w:ascii="Times New Roman" w:hAnsi="Times New Roman" w:cs="Times New Roman"/>
          <w:b/>
          <w:sz w:val="28"/>
          <w:szCs w:val="28"/>
        </w:rPr>
        <w:t>РЕБОВАНИЯ К ПОРЯДКУ ОКАЗАНИЯ УСЛУГ</w:t>
      </w:r>
    </w:p>
    <w:p w14:paraId="563C447B" w14:textId="77777777" w:rsidR="00240665" w:rsidRPr="00CF4188" w:rsidRDefault="00240665" w:rsidP="0041761F">
      <w:pPr>
        <w:pStyle w:val="ConsPlusNormal"/>
        <w:widowControl w:val="0"/>
        <w:numPr>
          <w:ilvl w:val="1"/>
          <w:numId w:val="1"/>
        </w:numPr>
        <w:spacing w:after="120"/>
        <w:jc w:val="both"/>
        <w:rPr>
          <w:rFonts w:ascii="Times New Roman" w:hAnsi="Times New Roman" w:cs="Times New Roman"/>
          <w:b/>
          <w:sz w:val="28"/>
          <w:szCs w:val="28"/>
        </w:rPr>
      </w:pPr>
      <w:r w:rsidRPr="00CF4188">
        <w:rPr>
          <w:rFonts w:ascii="Times New Roman" w:hAnsi="Times New Roman" w:cs="Times New Roman"/>
          <w:b/>
          <w:sz w:val="28"/>
          <w:szCs w:val="28"/>
        </w:rPr>
        <w:t>Условия оказания услуг</w:t>
      </w:r>
    </w:p>
    <w:p w14:paraId="611BFA7F" w14:textId="65B6AA76" w:rsidR="00FD1D8A" w:rsidRPr="00CF4188" w:rsidRDefault="00D34470" w:rsidP="0041761F">
      <w:pPr>
        <w:pStyle w:val="ConsPlusNormal"/>
        <w:numPr>
          <w:ilvl w:val="2"/>
          <w:numId w:val="1"/>
        </w:numPr>
        <w:tabs>
          <w:tab w:val="left" w:pos="284"/>
          <w:tab w:val="left" w:pos="851"/>
        </w:tabs>
        <w:ind w:left="0" w:firstLine="709"/>
        <w:jc w:val="both"/>
        <w:rPr>
          <w:rFonts w:ascii="Times New Roman" w:hAnsi="Times New Roman" w:cs="Times New Roman"/>
          <w:sz w:val="28"/>
          <w:szCs w:val="28"/>
        </w:rPr>
      </w:pPr>
      <w:r w:rsidRPr="00A42FB7">
        <w:rPr>
          <w:rFonts w:ascii="Times New Roman" w:hAnsi="Times New Roman" w:cs="Times New Roman"/>
          <w:sz w:val="28"/>
          <w:szCs w:val="28"/>
        </w:rPr>
        <w:t>Услуги оказываются поэтапно в соответствии с Календарным планом (Приложение №</w:t>
      </w:r>
      <w:r w:rsidR="00165D91">
        <w:rPr>
          <w:rFonts w:ascii="Times New Roman" w:hAnsi="Times New Roman" w:cs="Times New Roman"/>
          <w:sz w:val="28"/>
          <w:szCs w:val="28"/>
        </w:rPr>
        <w:t>3</w:t>
      </w:r>
      <w:r w:rsidRPr="00A42FB7">
        <w:rPr>
          <w:rFonts w:ascii="Times New Roman" w:hAnsi="Times New Roman" w:cs="Times New Roman"/>
          <w:sz w:val="28"/>
          <w:szCs w:val="28"/>
        </w:rPr>
        <w:t xml:space="preserve"> к Техническому Заданию</w:t>
      </w:r>
      <w:r w:rsidR="001F5E09">
        <w:rPr>
          <w:rFonts w:ascii="Times New Roman" w:hAnsi="Times New Roman" w:cs="Times New Roman"/>
          <w:sz w:val="28"/>
          <w:szCs w:val="28"/>
        </w:rPr>
        <w:t>)</w:t>
      </w:r>
      <w:r>
        <w:rPr>
          <w:rFonts w:ascii="Times New Roman" w:hAnsi="Times New Roman" w:cs="Times New Roman"/>
          <w:sz w:val="28"/>
          <w:szCs w:val="28"/>
        </w:rPr>
        <w:t xml:space="preserve">, </w:t>
      </w:r>
      <w:r w:rsidR="001F5E09">
        <w:rPr>
          <w:rFonts w:ascii="Times New Roman" w:hAnsi="Times New Roman" w:cs="Times New Roman"/>
          <w:sz w:val="28"/>
          <w:szCs w:val="28"/>
        </w:rPr>
        <w:t>согласно</w:t>
      </w:r>
      <w:r>
        <w:rPr>
          <w:rFonts w:ascii="Times New Roman" w:hAnsi="Times New Roman" w:cs="Times New Roman"/>
          <w:sz w:val="28"/>
          <w:szCs w:val="28"/>
        </w:rPr>
        <w:t xml:space="preserve"> </w:t>
      </w:r>
      <w:r w:rsidR="00A42FB7">
        <w:rPr>
          <w:rFonts w:ascii="Times New Roman" w:hAnsi="Times New Roman" w:cs="Times New Roman"/>
          <w:sz w:val="28"/>
          <w:szCs w:val="28"/>
        </w:rPr>
        <w:t xml:space="preserve">условиям </w:t>
      </w:r>
      <w:r w:rsidR="00A42FB7" w:rsidRPr="00CF4188">
        <w:rPr>
          <w:rFonts w:ascii="Times New Roman" w:hAnsi="Times New Roman" w:cs="Times New Roman"/>
          <w:sz w:val="28"/>
          <w:szCs w:val="28"/>
        </w:rPr>
        <w:t>раздела</w:t>
      </w:r>
      <w:r w:rsidR="00A42FB7">
        <w:rPr>
          <w:rFonts w:ascii="Times New Roman" w:hAnsi="Times New Roman" w:cs="Times New Roman"/>
          <w:sz w:val="28"/>
          <w:szCs w:val="28"/>
        </w:rPr>
        <w:t xml:space="preserve"> </w:t>
      </w:r>
      <w:r w:rsidR="00A42FB7" w:rsidRPr="00CF4188">
        <w:rPr>
          <w:rFonts w:ascii="Times New Roman" w:hAnsi="Times New Roman" w:cs="Times New Roman"/>
          <w:sz w:val="28"/>
          <w:szCs w:val="28"/>
        </w:rPr>
        <w:t>5</w:t>
      </w:r>
      <w:r w:rsidR="00DA433C" w:rsidRPr="00CF4188">
        <w:rPr>
          <w:rFonts w:ascii="Times New Roman" w:hAnsi="Times New Roman" w:cs="Times New Roman"/>
          <w:sz w:val="28"/>
          <w:szCs w:val="28"/>
        </w:rPr>
        <w:t xml:space="preserve"> Технического задания</w:t>
      </w:r>
      <w:r w:rsidR="00FD1D8A" w:rsidRPr="00CF4188">
        <w:rPr>
          <w:rFonts w:ascii="Times New Roman" w:hAnsi="Times New Roman" w:cs="Times New Roman"/>
          <w:sz w:val="28"/>
          <w:szCs w:val="28"/>
        </w:rPr>
        <w:t>.</w:t>
      </w:r>
    </w:p>
    <w:p w14:paraId="0965D5D9" w14:textId="6D821A92" w:rsidR="00B542BA" w:rsidRPr="00CF4188" w:rsidRDefault="005336F6" w:rsidP="0041761F">
      <w:pPr>
        <w:pStyle w:val="a3"/>
        <w:numPr>
          <w:ilvl w:val="2"/>
          <w:numId w:val="1"/>
        </w:numPr>
        <w:spacing w:after="120"/>
        <w:ind w:left="0" w:firstLine="709"/>
        <w:contextualSpacing w:val="0"/>
        <w:jc w:val="both"/>
        <w:rPr>
          <w:sz w:val="28"/>
          <w:szCs w:val="28"/>
        </w:rPr>
      </w:pPr>
      <w:r w:rsidRPr="00CF4188">
        <w:rPr>
          <w:sz w:val="28"/>
          <w:szCs w:val="28"/>
        </w:rPr>
        <w:t xml:space="preserve">По итогам оказания услуг Исполнитель предоставляет </w:t>
      </w:r>
      <w:r w:rsidR="000C665C" w:rsidRPr="00CF4188">
        <w:rPr>
          <w:sz w:val="28"/>
          <w:szCs w:val="28"/>
        </w:rPr>
        <w:t>З</w:t>
      </w:r>
      <w:r w:rsidRPr="00CF4188">
        <w:rPr>
          <w:sz w:val="28"/>
          <w:szCs w:val="28"/>
        </w:rPr>
        <w:t>аказчику отчетные</w:t>
      </w:r>
      <w:r w:rsidR="001B2D21" w:rsidRPr="00CF4188">
        <w:rPr>
          <w:sz w:val="28"/>
          <w:szCs w:val="28"/>
        </w:rPr>
        <w:t xml:space="preserve"> </w:t>
      </w:r>
      <w:r w:rsidRPr="00CF4188">
        <w:rPr>
          <w:sz w:val="28"/>
          <w:szCs w:val="28"/>
        </w:rPr>
        <w:t>документы</w:t>
      </w:r>
      <w:r w:rsidR="00310BEA" w:rsidRPr="00CF4188">
        <w:rPr>
          <w:sz w:val="28"/>
          <w:szCs w:val="28"/>
        </w:rPr>
        <w:t xml:space="preserve">, указанные в </w:t>
      </w:r>
      <w:r w:rsidR="001F5E09">
        <w:rPr>
          <w:sz w:val="28"/>
          <w:szCs w:val="28"/>
        </w:rPr>
        <w:t>п. 6.</w:t>
      </w:r>
      <w:r w:rsidR="00445619">
        <w:rPr>
          <w:sz w:val="28"/>
          <w:szCs w:val="28"/>
        </w:rPr>
        <w:t>3</w:t>
      </w:r>
      <w:r w:rsidR="001F5E09">
        <w:rPr>
          <w:sz w:val="28"/>
          <w:szCs w:val="28"/>
        </w:rPr>
        <w:t>. Технического задания</w:t>
      </w:r>
      <w:r w:rsidR="00310BEA" w:rsidRPr="00CF4188">
        <w:rPr>
          <w:sz w:val="28"/>
          <w:szCs w:val="28"/>
        </w:rPr>
        <w:t>.</w:t>
      </w:r>
      <w:r w:rsidR="00434C37" w:rsidRPr="00CF4188">
        <w:rPr>
          <w:sz w:val="28"/>
          <w:szCs w:val="28"/>
        </w:rPr>
        <w:t xml:space="preserve"> </w:t>
      </w:r>
    </w:p>
    <w:p w14:paraId="22C9950A" w14:textId="77777777" w:rsidR="00FF1737" w:rsidRPr="00CF4188" w:rsidRDefault="00240665" w:rsidP="0041761F">
      <w:pPr>
        <w:pStyle w:val="ConsPlusNormal"/>
        <w:widowControl w:val="0"/>
        <w:numPr>
          <w:ilvl w:val="1"/>
          <w:numId w:val="1"/>
        </w:numPr>
        <w:spacing w:after="120"/>
        <w:rPr>
          <w:rFonts w:ascii="Times New Roman" w:hAnsi="Times New Roman" w:cs="Times New Roman"/>
          <w:b/>
          <w:sz w:val="28"/>
          <w:szCs w:val="28"/>
        </w:rPr>
      </w:pPr>
      <w:r w:rsidRPr="00CF4188">
        <w:rPr>
          <w:rFonts w:ascii="Times New Roman" w:hAnsi="Times New Roman" w:cs="Times New Roman"/>
          <w:b/>
          <w:sz w:val="28"/>
          <w:szCs w:val="28"/>
        </w:rPr>
        <w:t>Т</w:t>
      </w:r>
      <w:r w:rsidR="00F276EC" w:rsidRPr="00CF4188">
        <w:rPr>
          <w:rFonts w:ascii="Times New Roman" w:hAnsi="Times New Roman" w:cs="Times New Roman"/>
          <w:b/>
          <w:sz w:val="28"/>
          <w:szCs w:val="28"/>
        </w:rPr>
        <w:t xml:space="preserve">ребования </w:t>
      </w:r>
      <w:r w:rsidR="00CE3FA2">
        <w:rPr>
          <w:rFonts w:ascii="Times New Roman" w:hAnsi="Times New Roman" w:cs="Times New Roman"/>
          <w:b/>
          <w:sz w:val="28"/>
          <w:szCs w:val="28"/>
        </w:rPr>
        <w:t>к</w:t>
      </w:r>
      <w:r w:rsidR="00F276EC" w:rsidRPr="00CF4188">
        <w:rPr>
          <w:rFonts w:ascii="Times New Roman" w:hAnsi="Times New Roman" w:cs="Times New Roman"/>
          <w:b/>
          <w:sz w:val="28"/>
          <w:szCs w:val="28"/>
        </w:rPr>
        <w:t xml:space="preserve"> приемке услуг </w:t>
      </w:r>
    </w:p>
    <w:p w14:paraId="2A6764BF" w14:textId="4C9D89AC" w:rsidR="00FF1737" w:rsidRPr="00CF4188" w:rsidRDefault="00FF1737" w:rsidP="00FF1737">
      <w:pPr>
        <w:tabs>
          <w:tab w:val="left" w:pos="284"/>
        </w:tabs>
        <w:autoSpaceDE w:val="0"/>
        <w:autoSpaceDN w:val="0"/>
        <w:adjustRightInd w:val="0"/>
        <w:spacing w:after="120"/>
        <w:ind w:firstLine="709"/>
        <w:jc w:val="both"/>
        <w:rPr>
          <w:sz w:val="28"/>
          <w:szCs w:val="28"/>
        </w:rPr>
      </w:pPr>
      <w:r w:rsidRPr="00CF4188">
        <w:rPr>
          <w:sz w:val="28"/>
          <w:szCs w:val="28"/>
        </w:rPr>
        <w:t xml:space="preserve">В течение </w:t>
      </w:r>
      <w:r w:rsidR="00B5066C" w:rsidRPr="00CF4188">
        <w:rPr>
          <w:sz w:val="28"/>
          <w:szCs w:val="28"/>
        </w:rPr>
        <w:t>10</w:t>
      </w:r>
      <w:r w:rsidRPr="00CF4188">
        <w:rPr>
          <w:sz w:val="28"/>
          <w:szCs w:val="28"/>
        </w:rPr>
        <w:t xml:space="preserve"> (</w:t>
      </w:r>
      <w:r w:rsidR="00B5066C" w:rsidRPr="00CF4188">
        <w:rPr>
          <w:sz w:val="28"/>
          <w:szCs w:val="28"/>
        </w:rPr>
        <w:t>десяти</w:t>
      </w:r>
      <w:r w:rsidRPr="00CF4188">
        <w:rPr>
          <w:sz w:val="28"/>
          <w:szCs w:val="28"/>
        </w:rPr>
        <w:t>) рабочих дней с даты окончания</w:t>
      </w:r>
      <w:r w:rsidR="005C7973" w:rsidRPr="00CF4188">
        <w:rPr>
          <w:sz w:val="28"/>
          <w:szCs w:val="28"/>
        </w:rPr>
        <w:t xml:space="preserve"> оказания услуг по</w:t>
      </w:r>
      <w:r w:rsidR="001F5E09">
        <w:rPr>
          <w:sz w:val="28"/>
          <w:szCs w:val="28"/>
        </w:rPr>
        <w:t xml:space="preserve"> соответствующему </w:t>
      </w:r>
      <w:r w:rsidR="005C7973" w:rsidRPr="00CF4188">
        <w:rPr>
          <w:sz w:val="28"/>
          <w:szCs w:val="28"/>
        </w:rPr>
        <w:t>этапу</w:t>
      </w:r>
      <w:r w:rsidR="00B5066C" w:rsidRPr="00CF4188">
        <w:rPr>
          <w:sz w:val="28"/>
          <w:szCs w:val="28"/>
        </w:rPr>
        <w:t xml:space="preserve"> </w:t>
      </w:r>
      <w:r w:rsidRPr="00CF4188">
        <w:rPr>
          <w:sz w:val="28"/>
          <w:szCs w:val="28"/>
        </w:rPr>
        <w:t>Исполнитель направ</w:t>
      </w:r>
      <w:r w:rsidR="000C665C" w:rsidRPr="00CF4188">
        <w:rPr>
          <w:sz w:val="28"/>
          <w:szCs w:val="28"/>
        </w:rPr>
        <w:t xml:space="preserve">ляет </w:t>
      </w:r>
      <w:r w:rsidRPr="00CF4188">
        <w:rPr>
          <w:sz w:val="28"/>
          <w:szCs w:val="28"/>
        </w:rPr>
        <w:t>Заказчик</w:t>
      </w:r>
      <w:r w:rsidR="000C665C" w:rsidRPr="00CF4188">
        <w:rPr>
          <w:sz w:val="28"/>
          <w:szCs w:val="28"/>
        </w:rPr>
        <w:t>у</w:t>
      </w:r>
      <w:r w:rsidRPr="00CF4188">
        <w:rPr>
          <w:sz w:val="28"/>
          <w:szCs w:val="28"/>
        </w:rPr>
        <w:t xml:space="preserve"> </w:t>
      </w:r>
      <w:r w:rsidR="00A3240A" w:rsidRPr="00CF4188">
        <w:rPr>
          <w:sz w:val="28"/>
          <w:szCs w:val="28"/>
        </w:rPr>
        <w:t xml:space="preserve">Акт сдачи-приемки </w:t>
      </w:r>
      <w:r w:rsidR="00A3240A" w:rsidRPr="00CF4188">
        <w:rPr>
          <w:bCs/>
          <w:sz w:val="28"/>
          <w:szCs w:val="28"/>
        </w:rPr>
        <w:t>оказанных</w:t>
      </w:r>
      <w:r w:rsidR="00A3240A" w:rsidRPr="00CF4188">
        <w:rPr>
          <w:sz w:val="28"/>
          <w:szCs w:val="28"/>
        </w:rPr>
        <w:t xml:space="preserve"> услуг и отчетные документы</w:t>
      </w:r>
      <w:r w:rsidR="005C7973" w:rsidRPr="00CF4188">
        <w:rPr>
          <w:sz w:val="28"/>
          <w:szCs w:val="28"/>
        </w:rPr>
        <w:t>, указанные в Календарном плане</w:t>
      </w:r>
      <w:r w:rsidR="00310BEA" w:rsidRPr="00CF4188">
        <w:rPr>
          <w:sz w:val="28"/>
          <w:szCs w:val="28"/>
        </w:rPr>
        <w:t>.</w:t>
      </w:r>
    </w:p>
    <w:p w14:paraId="5B90AB22" w14:textId="049E056A" w:rsidR="00FF1737" w:rsidRPr="00CF4188" w:rsidRDefault="0000264B" w:rsidP="00FF1737">
      <w:pPr>
        <w:tabs>
          <w:tab w:val="left" w:pos="284"/>
        </w:tabs>
        <w:autoSpaceDE w:val="0"/>
        <w:autoSpaceDN w:val="0"/>
        <w:adjustRightInd w:val="0"/>
        <w:spacing w:after="120"/>
        <w:ind w:firstLine="709"/>
        <w:jc w:val="both"/>
        <w:rPr>
          <w:sz w:val="28"/>
          <w:szCs w:val="28"/>
        </w:rPr>
      </w:pPr>
      <w:r w:rsidRPr="004F683B">
        <w:rPr>
          <w:sz w:val="28"/>
          <w:szCs w:val="28"/>
        </w:rPr>
        <w:t xml:space="preserve">Приемка </w:t>
      </w:r>
      <w:r w:rsidRPr="001F5E09">
        <w:rPr>
          <w:sz w:val="28"/>
          <w:szCs w:val="28"/>
        </w:rPr>
        <w:t xml:space="preserve">оказанных </w:t>
      </w:r>
      <w:r w:rsidR="001F5E09" w:rsidRPr="001F5E09">
        <w:rPr>
          <w:sz w:val="28"/>
          <w:szCs w:val="28"/>
        </w:rPr>
        <w:t>услуг по каждому этапу</w:t>
      </w:r>
      <w:r w:rsidRPr="001F5E09">
        <w:rPr>
          <w:sz w:val="28"/>
          <w:szCs w:val="28"/>
        </w:rPr>
        <w:t xml:space="preserve"> </w:t>
      </w:r>
      <w:r w:rsidRPr="004F683B">
        <w:rPr>
          <w:sz w:val="28"/>
          <w:szCs w:val="28"/>
        </w:rPr>
        <w:t>осуществляется Заказчиком в течение 15 (пятнадцати) рабочих дней с</w:t>
      </w:r>
      <w:r w:rsidR="001F5E09">
        <w:rPr>
          <w:sz w:val="28"/>
          <w:szCs w:val="28"/>
        </w:rPr>
        <w:t>о</w:t>
      </w:r>
      <w:r w:rsidRPr="004F683B">
        <w:rPr>
          <w:sz w:val="28"/>
          <w:szCs w:val="28"/>
        </w:rPr>
        <w:t xml:space="preserve"> </w:t>
      </w:r>
      <w:r w:rsidR="001F5E09">
        <w:rPr>
          <w:sz w:val="28"/>
          <w:szCs w:val="28"/>
        </w:rPr>
        <w:t>дня</w:t>
      </w:r>
      <w:r w:rsidR="001F5E09" w:rsidRPr="004F683B">
        <w:rPr>
          <w:sz w:val="28"/>
          <w:szCs w:val="28"/>
        </w:rPr>
        <w:t xml:space="preserve"> </w:t>
      </w:r>
      <w:r w:rsidRPr="004F683B">
        <w:rPr>
          <w:sz w:val="28"/>
          <w:szCs w:val="28"/>
        </w:rPr>
        <w:t xml:space="preserve">получения Акта сдачи-приемки </w:t>
      </w:r>
      <w:r w:rsidRPr="004F683B">
        <w:rPr>
          <w:bCs/>
          <w:sz w:val="28"/>
          <w:szCs w:val="28"/>
        </w:rPr>
        <w:t>оказанных</w:t>
      </w:r>
      <w:r w:rsidRPr="004F683B">
        <w:rPr>
          <w:sz w:val="28"/>
          <w:szCs w:val="28"/>
        </w:rPr>
        <w:t xml:space="preserve"> услуг и отчетных документов по </w:t>
      </w:r>
      <w:r w:rsidR="005D4EBA">
        <w:rPr>
          <w:sz w:val="28"/>
          <w:szCs w:val="28"/>
        </w:rPr>
        <w:t>соответст</w:t>
      </w:r>
      <w:r w:rsidR="0050409B">
        <w:rPr>
          <w:sz w:val="28"/>
          <w:szCs w:val="28"/>
        </w:rPr>
        <w:t>в</w:t>
      </w:r>
      <w:r w:rsidR="005D4EBA">
        <w:rPr>
          <w:sz w:val="28"/>
          <w:szCs w:val="28"/>
        </w:rPr>
        <w:t>у</w:t>
      </w:r>
      <w:r w:rsidR="0050409B">
        <w:rPr>
          <w:sz w:val="28"/>
          <w:szCs w:val="28"/>
        </w:rPr>
        <w:t>ю</w:t>
      </w:r>
      <w:r w:rsidR="005D4EBA">
        <w:rPr>
          <w:sz w:val="28"/>
          <w:szCs w:val="28"/>
        </w:rPr>
        <w:t>щему</w:t>
      </w:r>
      <w:r w:rsidR="005D4EBA" w:rsidRPr="004F683B">
        <w:rPr>
          <w:sz w:val="28"/>
          <w:szCs w:val="28"/>
        </w:rPr>
        <w:t xml:space="preserve"> </w:t>
      </w:r>
      <w:r w:rsidRPr="004F683B">
        <w:rPr>
          <w:sz w:val="28"/>
          <w:szCs w:val="28"/>
        </w:rPr>
        <w:t>этапу в отдельности</w:t>
      </w:r>
      <w:r w:rsidR="000C665C" w:rsidRPr="00CF4188">
        <w:rPr>
          <w:sz w:val="28"/>
          <w:szCs w:val="28"/>
        </w:rPr>
        <w:t>.</w:t>
      </w:r>
    </w:p>
    <w:p w14:paraId="58021696" w14:textId="77777777" w:rsidR="00FF1737" w:rsidRPr="00CF4188" w:rsidRDefault="00FF1737" w:rsidP="00445619">
      <w:pPr>
        <w:pStyle w:val="a3"/>
        <w:numPr>
          <w:ilvl w:val="1"/>
          <w:numId w:val="1"/>
        </w:numPr>
        <w:tabs>
          <w:tab w:val="left" w:pos="284"/>
          <w:tab w:val="left" w:pos="1985"/>
        </w:tabs>
        <w:autoSpaceDE w:val="0"/>
        <w:autoSpaceDN w:val="0"/>
        <w:adjustRightInd w:val="0"/>
        <w:spacing w:after="120"/>
        <w:ind w:left="0" w:firstLine="1276"/>
        <w:rPr>
          <w:b/>
          <w:sz w:val="28"/>
          <w:szCs w:val="28"/>
        </w:rPr>
      </w:pPr>
      <w:r w:rsidRPr="00CF4188">
        <w:rPr>
          <w:b/>
          <w:sz w:val="28"/>
          <w:szCs w:val="28"/>
        </w:rPr>
        <w:t>Требования по передаче Заказчику закупки технических и иных документов (оформление результатов оказанных услуг)</w:t>
      </w:r>
    </w:p>
    <w:p w14:paraId="63294D29" w14:textId="377B62F6" w:rsidR="00CE3FA2" w:rsidRPr="002166AD" w:rsidRDefault="00FF1737" w:rsidP="002F5678">
      <w:pPr>
        <w:pStyle w:val="ConsPlusNormal"/>
        <w:widowControl w:val="0"/>
        <w:spacing w:after="120"/>
        <w:ind w:firstLine="709"/>
        <w:jc w:val="both"/>
        <w:rPr>
          <w:rFonts w:ascii="Times New Roman" w:hAnsi="Times New Roman" w:cs="Times New Roman"/>
          <w:b/>
          <w:sz w:val="28"/>
          <w:szCs w:val="28"/>
        </w:rPr>
      </w:pPr>
      <w:r w:rsidRPr="002166AD">
        <w:rPr>
          <w:rFonts w:ascii="Times New Roman" w:hAnsi="Times New Roman" w:cs="Times New Roman"/>
          <w:sz w:val="28"/>
          <w:szCs w:val="28"/>
        </w:rPr>
        <w:t xml:space="preserve">Исполнитель </w:t>
      </w:r>
      <w:r w:rsidR="003F5DFB" w:rsidRPr="002166AD">
        <w:rPr>
          <w:rFonts w:ascii="Times New Roman" w:hAnsi="Times New Roman" w:cs="Times New Roman"/>
          <w:sz w:val="28"/>
          <w:szCs w:val="28"/>
        </w:rPr>
        <w:t>направляет Заказчику</w:t>
      </w:r>
      <w:r w:rsidRPr="002166AD">
        <w:rPr>
          <w:rFonts w:ascii="Times New Roman" w:hAnsi="Times New Roman" w:cs="Times New Roman"/>
          <w:sz w:val="28"/>
          <w:szCs w:val="28"/>
        </w:rPr>
        <w:t xml:space="preserve"> Акт сдачи-приемки </w:t>
      </w:r>
      <w:r w:rsidRPr="002166AD">
        <w:rPr>
          <w:rFonts w:ascii="Times New Roman" w:hAnsi="Times New Roman" w:cs="Times New Roman"/>
          <w:bCs/>
          <w:sz w:val="28"/>
          <w:szCs w:val="28"/>
        </w:rPr>
        <w:t>оказанных</w:t>
      </w:r>
      <w:r w:rsidRPr="002166AD">
        <w:rPr>
          <w:rFonts w:ascii="Times New Roman" w:hAnsi="Times New Roman" w:cs="Times New Roman"/>
          <w:sz w:val="28"/>
          <w:szCs w:val="28"/>
        </w:rPr>
        <w:t xml:space="preserve"> услуг</w:t>
      </w:r>
      <w:r w:rsidR="00A97DDA" w:rsidRPr="002166AD">
        <w:rPr>
          <w:rFonts w:ascii="Times New Roman" w:hAnsi="Times New Roman" w:cs="Times New Roman"/>
          <w:sz w:val="28"/>
          <w:szCs w:val="28"/>
        </w:rPr>
        <w:t xml:space="preserve"> по этапу</w:t>
      </w:r>
      <w:r w:rsidR="007F1BFB" w:rsidRPr="002166AD">
        <w:rPr>
          <w:rFonts w:ascii="Times New Roman" w:hAnsi="Times New Roman" w:cs="Times New Roman"/>
          <w:sz w:val="28"/>
          <w:szCs w:val="28"/>
        </w:rPr>
        <w:t xml:space="preserve"> в 2 (двух) экземплярах, подписанный Исполнителем,</w:t>
      </w:r>
      <w:r w:rsidRPr="002166AD">
        <w:rPr>
          <w:rFonts w:ascii="Times New Roman" w:hAnsi="Times New Roman" w:cs="Times New Roman"/>
          <w:sz w:val="28"/>
          <w:szCs w:val="28"/>
        </w:rPr>
        <w:t xml:space="preserve"> </w:t>
      </w:r>
      <w:r w:rsidR="003F5DFB" w:rsidRPr="002166AD">
        <w:rPr>
          <w:rFonts w:ascii="Times New Roman" w:hAnsi="Times New Roman" w:cs="Times New Roman"/>
          <w:sz w:val="28"/>
          <w:szCs w:val="28"/>
        </w:rPr>
        <w:t>с приложением</w:t>
      </w:r>
      <w:r w:rsidRPr="002166AD">
        <w:rPr>
          <w:rFonts w:ascii="Times New Roman" w:hAnsi="Times New Roman" w:cs="Times New Roman"/>
          <w:sz w:val="28"/>
          <w:szCs w:val="28"/>
        </w:rPr>
        <w:t xml:space="preserve"> </w:t>
      </w:r>
      <w:r w:rsidR="007F1BFB" w:rsidRPr="002166AD">
        <w:rPr>
          <w:rFonts w:ascii="Times New Roman" w:hAnsi="Times New Roman" w:cs="Times New Roman"/>
          <w:sz w:val="28"/>
          <w:szCs w:val="28"/>
        </w:rPr>
        <w:t>о</w:t>
      </w:r>
      <w:r w:rsidRPr="002166AD">
        <w:rPr>
          <w:rFonts w:ascii="Times New Roman" w:hAnsi="Times New Roman" w:cs="Times New Roman"/>
          <w:sz w:val="28"/>
          <w:szCs w:val="28"/>
        </w:rPr>
        <w:t>тчетны</w:t>
      </w:r>
      <w:r w:rsidR="003F5DFB" w:rsidRPr="002166AD">
        <w:rPr>
          <w:rFonts w:ascii="Times New Roman" w:hAnsi="Times New Roman" w:cs="Times New Roman"/>
          <w:sz w:val="28"/>
          <w:szCs w:val="28"/>
        </w:rPr>
        <w:t>х</w:t>
      </w:r>
      <w:r w:rsidRPr="002166AD">
        <w:rPr>
          <w:rFonts w:ascii="Times New Roman" w:hAnsi="Times New Roman" w:cs="Times New Roman"/>
          <w:sz w:val="28"/>
          <w:szCs w:val="28"/>
        </w:rPr>
        <w:t xml:space="preserve"> документ</w:t>
      </w:r>
      <w:r w:rsidR="003F5DFB" w:rsidRPr="002166AD">
        <w:rPr>
          <w:rFonts w:ascii="Times New Roman" w:hAnsi="Times New Roman" w:cs="Times New Roman"/>
          <w:sz w:val="28"/>
          <w:szCs w:val="28"/>
        </w:rPr>
        <w:t>ов</w:t>
      </w:r>
      <w:r w:rsidRPr="002166AD">
        <w:rPr>
          <w:rFonts w:ascii="Times New Roman" w:hAnsi="Times New Roman" w:cs="Times New Roman"/>
          <w:sz w:val="28"/>
          <w:szCs w:val="28"/>
        </w:rPr>
        <w:t xml:space="preserve">, </w:t>
      </w:r>
      <w:r w:rsidR="003F5DFB" w:rsidRPr="002166AD">
        <w:rPr>
          <w:rFonts w:ascii="Times New Roman" w:hAnsi="Times New Roman" w:cs="Times New Roman"/>
          <w:sz w:val="28"/>
          <w:szCs w:val="28"/>
        </w:rPr>
        <w:t xml:space="preserve">перечисленных </w:t>
      </w:r>
      <w:r w:rsidRPr="002166AD">
        <w:rPr>
          <w:rFonts w:ascii="Times New Roman" w:hAnsi="Times New Roman" w:cs="Times New Roman"/>
          <w:sz w:val="28"/>
          <w:szCs w:val="28"/>
        </w:rPr>
        <w:t>в Календарном плане</w:t>
      </w:r>
      <w:r w:rsidR="00A3240A" w:rsidRPr="002166AD">
        <w:rPr>
          <w:rFonts w:ascii="Times New Roman" w:hAnsi="Times New Roman" w:cs="Times New Roman"/>
          <w:sz w:val="28"/>
          <w:szCs w:val="28"/>
        </w:rPr>
        <w:t xml:space="preserve"> (Приложение </w:t>
      </w:r>
      <w:r w:rsidR="00165D91" w:rsidRPr="002166AD">
        <w:rPr>
          <w:rFonts w:ascii="Times New Roman" w:hAnsi="Times New Roman" w:cs="Times New Roman"/>
          <w:sz w:val="28"/>
          <w:szCs w:val="28"/>
        </w:rPr>
        <w:t>3</w:t>
      </w:r>
      <w:r w:rsidR="00310BEA" w:rsidRPr="002166AD">
        <w:rPr>
          <w:rFonts w:ascii="Times New Roman" w:hAnsi="Times New Roman" w:cs="Times New Roman"/>
          <w:sz w:val="28"/>
          <w:szCs w:val="28"/>
        </w:rPr>
        <w:t xml:space="preserve"> к Техническому заданию).</w:t>
      </w:r>
      <w:r w:rsidR="00CE3FA2" w:rsidRPr="002166AD">
        <w:rPr>
          <w:rFonts w:ascii="Times New Roman" w:hAnsi="Times New Roman" w:cs="Times New Roman"/>
          <w:b/>
          <w:sz w:val="28"/>
          <w:szCs w:val="28"/>
        </w:rPr>
        <w:t xml:space="preserve"> </w:t>
      </w:r>
    </w:p>
    <w:p w14:paraId="107F6829" w14:textId="77777777" w:rsidR="00CE3FA2" w:rsidRPr="00BB322E" w:rsidRDefault="00CE3FA2" w:rsidP="002F5678">
      <w:pPr>
        <w:pStyle w:val="ConsPlusNormal"/>
        <w:widowControl w:val="0"/>
        <w:numPr>
          <w:ilvl w:val="1"/>
          <w:numId w:val="1"/>
        </w:numPr>
        <w:spacing w:after="120"/>
        <w:rPr>
          <w:rFonts w:ascii="Times New Roman" w:hAnsi="Times New Roman" w:cs="Times New Roman"/>
          <w:b/>
          <w:sz w:val="28"/>
          <w:szCs w:val="28"/>
        </w:rPr>
      </w:pPr>
      <w:r w:rsidRPr="00BB322E">
        <w:rPr>
          <w:rFonts w:ascii="Times New Roman" w:hAnsi="Times New Roman" w:cs="Times New Roman"/>
          <w:b/>
          <w:sz w:val="28"/>
          <w:szCs w:val="28"/>
        </w:rPr>
        <w:t>Требования к конфиденциальности</w:t>
      </w:r>
    </w:p>
    <w:p w14:paraId="02CBA146" w14:textId="77777777" w:rsidR="00CE3FA2" w:rsidRPr="00BB322E" w:rsidRDefault="00CE3FA2" w:rsidP="002F5678">
      <w:pPr>
        <w:pStyle w:val="a9"/>
        <w:spacing w:after="120"/>
        <w:jc w:val="both"/>
        <w:rPr>
          <w:sz w:val="28"/>
          <w:szCs w:val="28"/>
        </w:rPr>
      </w:pPr>
      <w:r w:rsidRPr="009D0AE5">
        <w:rPr>
          <w:rFonts w:eastAsia="Arial"/>
          <w:sz w:val="24"/>
          <w:szCs w:val="24"/>
          <w:lang w:eastAsia="ar-SA"/>
        </w:rPr>
        <w:t xml:space="preserve">          </w:t>
      </w:r>
      <w:r w:rsidRPr="00BB322E">
        <w:rPr>
          <w:rFonts w:eastAsia="Arial"/>
          <w:sz w:val="28"/>
          <w:szCs w:val="28"/>
          <w:lang w:eastAsia="ar-SA"/>
        </w:rPr>
        <w:t>Исполнитель обеспечивает конфиденциальность персональных данных респондентов (участников) в соответствии с законодательством Российской Федерации (Федеральный закон «О персональных данных» от 27.07.2006 № 152-ФЗ</w:t>
      </w:r>
      <w:r w:rsidRPr="00BB322E">
        <w:rPr>
          <w:sz w:val="28"/>
          <w:szCs w:val="28"/>
        </w:rPr>
        <w:t>).</w:t>
      </w:r>
    </w:p>
    <w:p w14:paraId="0A499128" w14:textId="77777777" w:rsidR="00290C2D" w:rsidRPr="00CF4188" w:rsidRDefault="00290C2D" w:rsidP="002F5678">
      <w:pPr>
        <w:pStyle w:val="ConsPlusNormal"/>
        <w:numPr>
          <w:ilvl w:val="0"/>
          <w:numId w:val="1"/>
        </w:numPr>
        <w:spacing w:after="120"/>
        <w:jc w:val="center"/>
        <w:rPr>
          <w:rFonts w:ascii="Times New Roman" w:hAnsi="Times New Roman" w:cs="Times New Roman"/>
          <w:b/>
          <w:sz w:val="28"/>
          <w:szCs w:val="28"/>
        </w:rPr>
      </w:pPr>
      <w:r w:rsidRPr="00CF4188">
        <w:rPr>
          <w:rFonts w:ascii="Times New Roman" w:hAnsi="Times New Roman" w:cs="Times New Roman"/>
          <w:b/>
          <w:sz w:val="28"/>
          <w:szCs w:val="28"/>
        </w:rPr>
        <w:t>СПЕЦИАЛЬНЫЕ ТРЕБОВАНИЯ</w:t>
      </w:r>
    </w:p>
    <w:p w14:paraId="43526EE4" w14:textId="77777777" w:rsidR="00290C2D" w:rsidRPr="00CF4188" w:rsidRDefault="00290C2D" w:rsidP="0041761F">
      <w:pPr>
        <w:pStyle w:val="ConsPlusNormal"/>
        <w:numPr>
          <w:ilvl w:val="1"/>
          <w:numId w:val="1"/>
        </w:numPr>
        <w:tabs>
          <w:tab w:val="left" w:pos="284"/>
          <w:tab w:val="left" w:pos="851"/>
        </w:tabs>
        <w:ind w:left="0" w:firstLine="709"/>
        <w:jc w:val="both"/>
        <w:rPr>
          <w:rFonts w:ascii="Times New Roman" w:hAnsi="Times New Roman" w:cs="Times New Roman"/>
          <w:sz w:val="28"/>
          <w:szCs w:val="28"/>
        </w:rPr>
      </w:pPr>
      <w:r w:rsidRPr="00CF4188">
        <w:rPr>
          <w:rFonts w:ascii="Times New Roman" w:hAnsi="Times New Roman" w:cs="Times New Roman"/>
          <w:sz w:val="28"/>
          <w:szCs w:val="28"/>
        </w:rPr>
        <w:t>Наличие у Исполнителя документов, подтверждающих право на платформу онлайн тестирования.</w:t>
      </w:r>
    </w:p>
    <w:p w14:paraId="4C7505FB" w14:textId="77777777" w:rsidR="00290C2D" w:rsidRPr="00CF4188" w:rsidRDefault="00290C2D" w:rsidP="0041761F">
      <w:pPr>
        <w:pStyle w:val="a3"/>
        <w:numPr>
          <w:ilvl w:val="1"/>
          <w:numId w:val="1"/>
        </w:numPr>
        <w:ind w:left="0" w:firstLine="709"/>
        <w:jc w:val="both"/>
        <w:rPr>
          <w:sz w:val="28"/>
          <w:szCs w:val="28"/>
        </w:rPr>
      </w:pPr>
      <w:r w:rsidRPr="00CF4188">
        <w:rPr>
          <w:sz w:val="28"/>
          <w:szCs w:val="28"/>
        </w:rPr>
        <w:t xml:space="preserve">Соответствие платформы онлайн тестирования </w:t>
      </w:r>
      <w:r w:rsidR="00A97DDA" w:rsidRPr="00CF4188">
        <w:rPr>
          <w:sz w:val="28"/>
          <w:szCs w:val="28"/>
        </w:rPr>
        <w:t xml:space="preserve">требованиям </w:t>
      </w:r>
      <w:r w:rsidR="00C64617" w:rsidRPr="00CF4188">
        <w:rPr>
          <w:sz w:val="28"/>
          <w:szCs w:val="28"/>
        </w:rPr>
        <w:t>п. 4 ст. 19 Федерального закона «О персональных данных» от 27.07.2006 № 152-ФЗ</w:t>
      </w:r>
      <w:r w:rsidRPr="00CF4188">
        <w:rPr>
          <w:sz w:val="28"/>
          <w:szCs w:val="28"/>
        </w:rPr>
        <w:t>, подтвержденное аттестатом ФСТЭК.</w:t>
      </w:r>
    </w:p>
    <w:p w14:paraId="40735044" w14:textId="77777777" w:rsidR="00290C2D" w:rsidRPr="00CF4188" w:rsidRDefault="00C64617" w:rsidP="0041761F">
      <w:pPr>
        <w:pStyle w:val="ConsPlusNormal"/>
        <w:numPr>
          <w:ilvl w:val="1"/>
          <w:numId w:val="1"/>
        </w:numPr>
        <w:tabs>
          <w:tab w:val="left" w:pos="284"/>
          <w:tab w:val="left" w:pos="851"/>
        </w:tabs>
        <w:ind w:left="0" w:firstLine="709"/>
        <w:jc w:val="both"/>
        <w:rPr>
          <w:rFonts w:ascii="Times New Roman" w:hAnsi="Times New Roman" w:cs="Times New Roman"/>
          <w:sz w:val="28"/>
          <w:szCs w:val="28"/>
        </w:rPr>
      </w:pPr>
      <w:r w:rsidRPr="00CF4188">
        <w:rPr>
          <w:rFonts w:ascii="Times New Roman" w:hAnsi="Times New Roman" w:cs="Times New Roman"/>
          <w:sz w:val="28"/>
          <w:szCs w:val="28"/>
        </w:rPr>
        <w:lastRenderedPageBreak/>
        <w:t xml:space="preserve">Наличие подтверждения нахождения платформы онлайн тестирования в едином реестре российских программ для электронных вычислительных машин и баз данных </w:t>
      </w:r>
      <w:r w:rsidR="0000264B" w:rsidRPr="004F683B">
        <w:rPr>
          <w:rFonts w:ascii="Times New Roman" w:hAnsi="Times New Roman" w:cs="Times New Roman"/>
          <w:sz w:val="28"/>
          <w:szCs w:val="28"/>
        </w:rPr>
        <w:t>(предоставление выписки из единого реестра российских программ для электронных вычислительных машин и баз данных). Требование указано в ст. 3 «Федерального закона "О закупках товаров, работ, услуг отдельными видами юридичес</w:t>
      </w:r>
      <w:r w:rsidR="0000264B">
        <w:rPr>
          <w:rFonts w:ascii="Times New Roman" w:hAnsi="Times New Roman" w:cs="Times New Roman"/>
          <w:sz w:val="28"/>
          <w:szCs w:val="28"/>
        </w:rPr>
        <w:t>ких лиц" от 18.07.2011 № 223-ФЗ</w:t>
      </w:r>
      <w:r w:rsidR="00CF4188">
        <w:rPr>
          <w:rFonts w:ascii="Times New Roman" w:hAnsi="Times New Roman" w:cs="Times New Roman"/>
          <w:sz w:val="28"/>
          <w:szCs w:val="28"/>
        </w:rPr>
        <w:t>.</w:t>
      </w:r>
    </w:p>
    <w:p w14:paraId="22DB11A1" w14:textId="77777777" w:rsidR="00290C2D" w:rsidRPr="00CF4188" w:rsidRDefault="0000264B" w:rsidP="0041761F">
      <w:pPr>
        <w:pStyle w:val="ConsPlusNormal"/>
        <w:numPr>
          <w:ilvl w:val="1"/>
          <w:numId w:val="1"/>
        </w:numPr>
        <w:tabs>
          <w:tab w:val="left" w:pos="284"/>
          <w:tab w:val="left" w:pos="851"/>
        </w:tabs>
        <w:ind w:left="0" w:firstLine="709"/>
        <w:jc w:val="both"/>
        <w:rPr>
          <w:rFonts w:ascii="Times New Roman" w:hAnsi="Times New Roman" w:cs="Times New Roman"/>
          <w:sz w:val="28"/>
          <w:szCs w:val="28"/>
        </w:rPr>
      </w:pPr>
      <w:r w:rsidRPr="004F683B">
        <w:rPr>
          <w:rFonts w:ascii="Times New Roman" w:hAnsi="Times New Roman" w:cs="Times New Roman"/>
          <w:sz w:val="28"/>
          <w:szCs w:val="28"/>
        </w:rPr>
        <w:t>Расположение серверов, на которых развернута платформа онлайн тестирования на территории Российской Федерации.  Требование указано в п. 2.1. ст. 13. Федерального закона "Об информации, информационных технологиях и о защите информации" от 27.07.2006 № 149-ФЗ (приложение информационного письма от Исполнителя или предоставление карточки основного средства по ФСБУ 6/2020 «Основные средства» (если сервера находятся в собственности Исполнителя)/информационным письмом от подрядчика исполнителя (в случае аренды оборудования)</w:t>
      </w:r>
      <w:r w:rsidR="00CB6D88" w:rsidRPr="00CF4188">
        <w:rPr>
          <w:rFonts w:ascii="Times New Roman" w:hAnsi="Times New Roman" w:cs="Times New Roman"/>
          <w:sz w:val="28"/>
          <w:szCs w:val="28"/>
        </w:rPr>
        <w:t>.</w:t>
      </w:r>
      <w:r w:rsidR="00290C2D" w:rsidRPr="00CF4188">
        <w:rPr>
          <w:rFonts w:ascii="Times New Roman" w:hAnsi="Times New Roman" w:cs="Times New Roman"/>
          <w:sz w:val="28"/>
          <w:szCs w:val="28"/>
        </w:rPr>
        <w:t xml:space="preserve"> </w:t>
      </w:r>
    </w:p>
    <w:p w14:paraId="4940078F" w14:textId="77777777" w:rsidR="00290C2D" w:rsidRPr="00CF4188" w:rsidRDefault="0000264B" w:rsidP="0041761F">
      <w:pPr>
        <w:pStyle w:val="ConsPlusNormal"/>
        <w:numPr>
          <w:ilvl w:val="1"/>
          <w:numId w:val="1"/>
        </w:numPr>
        <w:tabs>
          <w:tab w:val="left" w:pos="284"/>
          <w:tab w:val="left" w:pos="851"/>
        </w:tabs>
        <w:spacing w:after="120"/>
        <w:ind w:left="0" w:firstLine="709"/>
        <w:jc w:val="both"/>
        <w:rPr>
          <w:rFonts w:ascii="Times New Roman" w:hAnsi="Times New Roman" w:cs="Times New Roman"/>
          <w:sz w:val="28"/>
          <w:szCs w:val="28"/>
        </w:rPr>
      </w:pPr>
      <w:r w:rsidRPr="004F683B">
        <w:rPr>
          <w:rFonts w:ascii="Times New Roman" w:hAnsi="Times New Roman" w:cs="Times New Roman"/>
          <w:sz w:val="28"/>
          <w:szCs w:val="28"/>
        </w:rPr>
        <w:t>Авторизация на платформе онлайн тестирования должна быть возможна только после перехода по защищенной от подмены ссылке HTTPS протокола (Криптографический протокол SSL).</w:t>
      </w:r>
      <w:r w:rsidRPr="004F683B">
        <w:t xml:space="preserve"> </w:t>
      </w:r>
      <w:r w:rsidRPr="004F683B">
        <w:rPr>
          <w:rFonts w:ascii="Times New Roman" w:hAnsi="Times New Roman" w:cs="Times New Roman"/>
          <w:sz w:val="28"/>
          <w:szCs w:val="28"/>
        </w:rPr>
        <w:t>Требования использования защищенных протоколов и возможность использования SSL протокола указана в Приказе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Подтверждается наличием Аттестата соответствия требованиям по защите информации</w:t>
      </w:r>
      <w:r w:rsidR="00290C2D" w:rsidRPr="00CF4188">
        <w:rPr>
          <w:rFonts w:ascii="Times New Roman" w:hAnsi="Times New Roman" w:cs="Times New Roman"/>
          <w:sz w:val="28"/>
          <w:szCs w:val="28"/>
        </w:rPr>
        <w:t xml:space="preserve">. </w:t>
      </w:r>
    </w:p>
    <w:p w14:paraId="386ECA06" w14:textId="77777777" w:rsidR="00FF1737" w:rsidRPr="00CF4188" w:rsidRDefault="00FF1737" w:rsidP="0041761F">
      <w:pPr>
        <w:pStyle w:val="ConsPlusNormal"/>
        <w:widowControl w:val="0"/>
        <w:numPr>
          <w:ilvl w:val="0"/>
          <w:numId w:val="1"/>
        </w:numPr>
        <w:spacing w:after="120"/>
        <w:jc w:val="center"/>
        <w:rPr>
          <w:rFonts w:ascii="Times New Roman" w:hAnsi="Times New Roman" w:cs="Times New Roman"/>
          <w:b/>
          <w:sz w:val="28"/>
          <w:szCs w:val="28"/>
        </w:rPr>
      </w:pPr>
      <w:r w:rsidRPr="00CF4188">
        <w:rPr>
          <w:rFonts w:ascii="Times New Roman" w:hAnsi="Times New Roman" w:cs="Times New Roman"/>
          <w:b/>
          <w:sz w:val="28"/>
          <w:szCs w:val="28"/>
        </w:rPr>
        <w:t>ПЕРЕЧЕНЬ ПРИЛОЖЕНИЙ</w:t>
      </w:r>
    </w:p>
    <w:p w14:paraId="0D491030" w14:textId="77777777" w:rsidR="00FF1737" w:rsidRPr="00CF4188" w:rsidRDefault="00FF1737" w:rsidP="00FF1737">
      <w:pPr>
        <w:pStyle w:val="ConsPlusNormal"/>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655"/>
      </w:tblGrid>
      <w:tr w:rsidR="00CF4188" w:rsidRPr="00CF4188" w14:paraId="705B3D70" w14:textId="77777777" w:rsidTr="00310BEA">
        <w:trPr>
          <w:trHeight w:val="172"/>
        </w:trPr>
        <w:tc>
          <w:tcPr>
            <w:tcW w:w="1701" w:type="dxa"/>
          </w:tcPr>
          <w:p w14:paraId="46FECA45" w14:textId="77777777" w:rsidR="00FF1737" w:rsidRPr="00CF4188" w:rsidRDefault="00FF1737" w:rsidP="007E60A6">
            <w:pPr>
              <w:pStyle w:val="ConsPlusNormal"/>
              <w:jc w:val="center"/>
              <w:rPr>
                <w:rFonts w:ascii="Times New Roman" w:hAnsi="Times New Roman" w:cs="Times New Roman"/>
                <w:sz w:val="28"/>
                <w:szCs w:val="28"/>
              </w:rPr>
            </w:pPr>
            <w:r w:rsidRPr="00CF4188">
              <w:rPr>
                <w:rFonts w:ascii="Times New Roman" w:hAnsi="Times New Roman" w:cs="Times New Roman"/>
                <w:sz w:val="28"/>
                <w:szCs w:val="28"/>
              </w:rPr>
              <w:t>Номер приложения</w:t>
            </w:r>
          </w:p>
        </w:tc>
        <w:tc>
          <w:tcPr>
            <w:tcW w:w="7655" w:type="dxa"/>
          </w:tcPr>
          <w:p w14:paraId="37A281D3" w14:textId="77777777" w:rsidR="00FF1737" w:rsidRPr="00CF4188" w:rsidRDefault="00FF1737" w:rsidP="007E60A6">
            <w:pPr>
              <w:pStyle w:val="ConsPlusNormal"/>
              <w:jc w:val="center"/>
              <w:rPr>
                <w:rFonts w:ascii="Times New Roman" w:hAnsi="Times New Roman" w:cs="Times New Roman"/>
                <w:sz w:val="28"/>
                <w:szCs w:val="28"/>
              </w:rPr>
            </w:pPr>
            <w:r w:rsidRPr="00CF4188">
              <w:rPr>
                <w:rFonts w:ascii="Times New Roman" w:hAnsi="Times New Roman" w:cs="Times New Roman"/>
                <w:sz w:val="28"/>
                <w:szCs w:val="28"/>
              </w:rPr>
              <w:t>Наименование приложения</w:t>
            </w:r>
          </w:p>
        </w:tc>
      </w:tr>
      <w:tr w:rsidR="00CF4188" w:rsidRPr="00CF4188" w14:paraId="1EECA5EC" w14:textId="77777777" w:rsidTr="00310BEA">
        <w:tc>
          <w:tcPr>
            <w:tcW w:w="1701" w:type="dxa"/>
            <w:vAlign w:val="center"/>
          </w:tcPr>
          <w:p w14:paraId="7750DDF5" w14:textId="77777777" w:rsidR="00FF1737" w:rsidRPr="00CF4188" w:rsidRDefault="00FF1737" w:rsidP="007E60A6">
            <w:pPr>
              <w:pStyle w:val="ConsPlusNormal"/>
              <w:jc w:val="center"/>
              <w:rPr>
                <w:rFonts w:ascii="Times New Roman" w:hAnsi="Times New Roman" w:cs="Times New Roman"/>
                <w:sz w:val="28"/>
                <w:szCs w:val="28"/>
              </w:rPr>
            </w:pPr>
            <w:r w:rsidRPr="00CF4188">
              <w:rPr>
                <w:rFonts w:ascii="Times New Roman" w:hAnsi="Times New Roman" w:cs="Times New Roman"/>
                <w:sz w:val="28"/>
                <w:szCs w:val="28"/>
              </w:rPr>
              <w:t>1</w:t>
            </w:r>
          </w:p>
        </w:tc>
        <w:tc>
          <w:tcPr>
            <w:tcW w:w="7655" w:type="dxa"/>
          </w:tcPr>
          <w:p w14:paraId="745FEBF9" w14:textId="77777777" w:rsidR="00FF1737" w:rsidRPr="00CF4188" w:rsidRDefault="007B748A" w:rsidP="00CF4188">
            <w:r w:rsidRPr="00CF4188">
              <w:rPr>
                <w:sz w:val="28"/>
                <w:szCs w:val="28"/>
              </w:rPr>
              <w:t xml:space="preserve">Перечень видов тестирования </w:t>
            </w:r>
            <w:r w:rsidR="0045214F">
              <w:rPr>
                <w:sz w:val="28"/>
                <w:szCs w:val="28"/>
              </w:rPr>
              <w:t xml:space="preserve"> </w:t>
            </w:r>
          </w:p>
        </w:tc>
      </w:tr>
      <w:tr w:rsidR="00B30867" w:rsidRPr="00CF4188" w14:paraId="4FD9616E" w14:textId="77777777" w:rsidTr="00310BEA">
        <w:tc>
          <w:tcPr>
            <w:tcW w:w="1701" w:type="dxa"/>
            <w:vAlign w:val="center"/>
          </w:tcPr>
          <w:p w14:paraId="77A608F3" w14:textId="77777777" w:rsidR="00B30867" w:rsidRPr="00CF4188" w:rsidRDefault="00B30867" w:rsidP="00B30867">
            <w:pPr>
              <w:pStyle w:val="ConsPlusNormal"/>
              <w:jc w:val="center"/>
              <w:rPr>
                <w:rFonts w:ascii="Times New Roman" w:hAnsi="Times New Roman" w:cs="Times New Roman"/>
                <w:sz w:val="28"/>
                <w:szCs w:val="28"/>
              </w:rPr>
            </w:pPr>
            <w:r w:rsidRPr="00CF4188">
              <w:rPr>
                <w:rFonts w:ascii="Times New Roman" w:hAnsi="Times New Roman" w:cs="Times New Roman"/>
                <w:sz w:val="28"/>
                <w:szCs w:val="28"/>
              </w:rPr>
              <w:t>2</w:t>
            </w:r>
          </w:p>
        </w:tc>
        <w:tc>
          <w:tcPr>
            <w:tcW w:w="7655" w:type="dxa"/>
          </w:tcPr>
          <w:p w14:paraId="37B257A7" w14:textId="77777777" w:rsidR="00B30867" w:rsidRPr="00CF4188" w:rsidRDefault="00165D91" w:rsidP="00B30867">
            <w:pPr>
              <w:rPr>
                <w:sz w:val="28"/>
                <w:szCs w:val="28"/>
              </w:rPr>
            </w:pPr>
            <w:r w:rsidRPr="00165D91">
              <w:rPr>
                <w:sz w:val="28"/>
                <w:szCs w:val="28"/>
              </w:rPr>
              <w:t>Требования к платформе онлайн тестирования</w:t>
            </w:r>
          </w:p>
        </w:tc>
      </w:tr>
      <w:tr w:rsidR="00B30867" w:rsidRPr="00CF4188" w14:paraId="36532E94" w14:textId="77777777" w:rsidTr="00310BEA">
        <w:tc>
          <w:tcPr>
            <w:tcW w:w="1701" w:type="dxa"/>
            <w:vAlign w:val="center"/>
          </w:tcPr>
          <w:p w14:paraId="617BA8E7" w14:textId="77777777" w:rsidR="00B30867" w:rsidRPr="00CF4188" w:rsidRDefault="00B30867" w:rsidP="00B30867">
            <w:pPr>
              <w:pStyle w:val="ConsPlusNormal"/>
              <w:jc w:val="center"/>
              <w:rPr>
                <w:rFonts w:ascii="Times New Roman" w:hAnsi="Times New Roman" w:cs="Times New Roman"/>
                <w:sz w:val="28"/>
                <w:szCs w:val="28"/>
              </w:rPr>
            </w:pPr>
            <w:r w:rsidRPr="00CF4188">
              <w:rPr>
                <w:rFonts w:ascii="Times New Roman" w:hAnsi="Times New Roman" w:cs="Times New Roman"/>
                <w:sz w:val="28"/>
                <w:szCs w:val="28"/>
              </w:rPr>
              <w:t>3</w:t>
            </w:r>
          </w:p>
        </w:tc>
        <w:tc>
          <w:tcPr>
            <w:tcW w:w="7655" w:type="dxa"/>
          </w:tcPr>
          <w:p w14:paraId="600B8DFE" w14:textId="77777777" w:rsidR="00B30867" w:rsidRPr="00CF4188" w:rsidRDefault="00B30867" w:rsidP="00B30867">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Календарный план</w:t>
            </w:r>
          </w:p>
        </w:tc>
      </w:tr>
      <w:tr w:rsidR="00B30867" w:rsidRPr="00CF4188" w14:paraId="1EBE8231" w14:textId="77777777" w:rsidTr="00310BEA">
        <w:tc>
          <w:tcPr>
            <w:tcW w:w="1701" w:type="dxa"/>
            <w:vAlign w:val="center"/>
          </w:tcPr>
          <w:p w14:paraId="302EAD6C" w14:textId="77777777" w:rsidR="00B30867" w:rsidRPr="00CF4188" w:rsidRDefault="00B30867" w:rsidP="00B3086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tcPr>
          <w:p w14:paraId="09BFD0EB" w14:textId="77777777" w:rsidR="00B30867" w:rsidRPr="00CF4188" w:rsidRDefault="00B30867" w:rsidP="00B30867">
            <w:pPr>
              <w:pStyle w:val="ConsPlusNormal"/>
              <w:jc w:val="both"/>
              <w:rPr>
                <w:rFonts w:ascii="Times New Roman" w:hAnsi="Times New Roman" w:cs="Times New Roman"/>
                <w:sz w:val="28"/>
                <w:szCs w:val="28"/>
              </w:rPr>
            </w:pPr>
            <w:r w:rsidRPr="00CF4188">
              <w:rPr>
                <w:rFonts w:ascii="Times New Roman" w:hAnsi="Times New Roman" w:cs="Times New Roman"/>
                <w:sz w:val="28"/>
                <w:szCs w:val="28"/>
              </w:rPr>
              <w:t>Форма Отчета об оказанных услугах по этапу №___</w:t>
            </w:r>
          </w:p>
        </w:tc>
      </w:tr>
    </w:tbl>
    <w:p w14:paraId="06765B06" w14:textId="77777777" w:rsidR="00FF1737" w:rsidRPr="00CF4188" w:rsidRDefault="00FF1737" w:rsidP="00FF1737">
      <w:pPr>
        <w:pStyle w:val="ConsPlusNormal"/>
        <w:spacing w:after="120"/>
        <w:jc w:val="both"/>
        <w:rPr>
          <w:b/>
          <w:szCs w:val="24"/>
        </w:rPr>
      </w:pPr>
    </w:p>
    <w:p w14:paraId="058EA8CF" w14:textId="77777777" w:rsidR="00AB4EA9" w:rsidRPr="00CF4188" w:rsidRDefault="00AB4EA9" w:rsidP="003B1AE4">
      <w:pPr>
        <w:jc w:val="right"/>
      </w:pPr>
    </w:p>
    <w:p w14:paraId="4CEEC672" w14:textId="77777777" w:rsidR="00AB4EA9" w:rsidRPr="00CF4188" w:rsidRDefault="00AB4EA9" w:rsidP="003B1AE4">
      <w:pPr>
        <w:jc w:val="right"/>
      </w:pPr>
    </w:p>
    <w:p w14:paraId="71C854BD" w14:textId="77777777" w:rsidR="00C846B1" w:rsidRPr="00CF4188" w:rsidRDefault="00C846B1" w:rsidP="003B1AE4">
      <w:pPr>
        <w:jc w:val="right"/>
      </w:pPr>
    </w:p>
    <w:p w14:paraId="2D67D571" w14:textId="77777777" w:rsidR="00B30867" w:rsidRDefault="00B30867" w:rsidP="003B1AE4">
      <w:pPr>
        <w:jc w:val="right"/>
        <w:rPr>
          <w:sz w:val="28"/>
          <w:szCs w:val="28"/>
        </w:rPr>
        <w:sectPr w:rsidR="00B30867" w:rsidSect="006D6FD5">
          <w:footerReference w:type="default" r:id="rId8"/>
          <w:pgSz w:w="11906" w:h="16838"/>
          <w:pgMar w:top="1134" w:right="850" w:bottom="1134" w:left="1701" w:header="708" w:footer="262" w:gutter="0"/>
          <w:cols w:space="708"/>
          <w:docGrid w:linePitch="360"/>
        </w:sectPr>
      </w:pPr>
    </w:p>
    <w:p w14:paraId="0374106B" w14:textId="77777777" w:rsidR="003B1AE4" w:rsidRPr="00CF4188" w:rsidRDefault="003B1AE4" w:rsidP="003B1AE4">
      <w:pPr>
        <w:jc w:val="right"/>
        <w:rPr>
          <w:sz w:val="28"/>
          <w:szCs w:val="28"/>
        </w:rPr>
      </w:pPr>
      <w:r w:rsidRPr="00CF4188">
        <w:rPr>
          <w:sz w:val="28"/>
          <w:szCs w:val="28"/>
        </w:rPr>
        <w:lastRenderedPageBreak/>
        <w:t>Приложение № 1</w:t>
      </w:r>
    </w:p>
    <w:p w14:paraId="16A68D79" w14:textId="77777777" w:rsidR="003B1AE4" w:rsidRPr="00CF4188" w:rsidRDefault="003B1AE4" w:rsidP="003B1AE4">
      <w:pPr>
        <w:jc w:val="right"/>
        <w:rPr>
          <w:sz w:val="28"/>
          <w:szCs w:val="28"/>
        </w:rPr>
      </w:pPr>
      <w:r w:rsidRPr="00CF4188">
        <w:rPr>
          <w:sz w:val="28"/>
          <w:szCs w:val="28"/>
        </w:rPr>
        <w:t>к Техническому заданию</w:t>
      </w:r>
    </w:p>
    <w:p w14:paraId="0E8E2211" w14:textId="77777777" w:rsidR="007E60A6" w:rsidRPr="00CF4188" w:rsidRDefault="007E60A6" w:rsidP="003B1AE4">
      <w:pPr>
        <w:jc w:val="right"/>
        <w:rPr>
          <w:sz w:val="28"/>
          <w:szCs w:val="28"/>
        </w:rPr>
      </w:pPr>
    </w:p>
    <w:p w14:paraId="7DBDA81C" w14:textId="77777777" w:rsidR="00A853E8" w:rsidRPr="002166AD" w:rsidRDefault="00C94397" w:rsidP="00CF4188">
      <w:pPr>
        <w:jc w:val="center"/>
        <w:rPr>
          <w:b/>
          <w:bCs/>
          <w:sz w:val="28"/>
          <w:szCs w:val="28"/>
        </w:rPr>
      </w:pPr>
      <w:r w:rsidRPr="002166AD">
        <w:rPr>
          <w:b/>
          <w:bCs/>
          <w:sz w:val="28"/>
          <w:szCs w:val="28"/>
        </w:rPr>
        <w:t xml:space="preserve">Перечень видов тестирования </w:t>
      </w:r>
      <w:r w:rsidR="0045214F" w:rsidRPr="002166AD">
        <w:rPr>
          <w:b/>
          <w:bCs/>
          <w:sz w:val="28"/>
          <w:szCs w:val="28"/>
        </w:rPr>
        <w:t xml:space="preserve"> </w:t>
      </w:r>
    </w:p>
    <w:p w14:paraId="6FE73461" w14:textId="77777777" w:rsidR="00A853E8" w:rsidRPr="00CF4188" w:rsidRDefault="00A853E8" w:rsidP="003B1AE4">
      <w:pPr>
        <w:jc w:val="right"/>
        <w:rPr>
          <w:sz w:val="28"/>
          <w:szCs w:val="28"/>
        </w:rPr>
      </w:pPr>
    </w:p>
    <w:tbl>
      <w:tblPr>
        <w:tblStyle w:val="af4"/>
        <w:tblW w:w="0" w:type="auto"/>
        <w:tblLook w:val="04A0" w:firstRow="1" w:lastRow="0" w:firstColumn="1" w:lastColumn="0" w:noHBand="0" w:noVBand="1"/>
      </w:tblPr>
      <w:tblGrid>
        <w:gridCol w:w="484"/>
        <w:gridCol w:w="2237"/>
        <w:gridCol w:w="6624"/>
      </w:tblGrid>
      <w:tr w:rsidR="00CF4188" w:rsidRPr="00CF4188" w14:paraId="5FE703A5" w14:textId="77777777" w:rsidTr="00CF4188">
        <w:tc>
          <w:tcPr>
            <w:tcW w:w="484" w:type="dxa"/>
          </w:tcPr>
          <w:p w14:paraId="13D150F9" w14:textId="77777777" w:rsidR="00A853E8" w:rsidRPr="00CF4188" w:rsidRDefault="00A853E8" w:rsidP="003B1AE4">
            <w:pPr>
              <w:jc w:val="right"/>
              <w:rPr>
                <w:sz w:val="28"/>
                <w:szCs w:val="28"/>
              </w:rPr>
            </w:pPr>
            <w:r w:rsidRPr="00CF4188">
              <w:rPr>
                <w:sz w:val="28"/>
                <w:szCs w:val="28"/>
              </w:rPr>
              <w:t>№</w:t>
            </w:r>
          </w:p>
        </w:tc>
        <w:tc>
          <w:tcPr>
            <w:tcW w:w="2237" w:type="dxa"/>
          </w:tcPr>
          <w:p w14:paraId="601C0AF1" w14:textId="77777777" w:rsidR="00A853E8" w:rsidRPr="00CF4188" w:rsidRDefault="00A853E8" w:rsidP="00CF4188">
            <w:pPr>
              <w:jc w:val="center"/>
              <w:rPr>
                <w:sz w:val="28"/>
                <w:szCs w:val="28"/>
              </w:rPr>
            </w:pPr>
            <w:r w:rsidRPr="00CF4188">
              <w:rPr>
                <w:sz w:val="28"/>
                <w:szCs w:val="28"/>
              </w:rPr>
              <w:t>Вид тестирования</w:t>
            </w:r>
            <w:r w:rsidR="00C94397" w:rsidRPr="00CF4188">
              <w:rPr>
                <w:sz w:val="28"/>
                <w:szCs w:val="28"/>
              </w:rPr>
              <w:t xml:space="preserve"> </w:t>
            </w:r>
            <w:r w:rsidR="0045214F">
              <w:rPr>
                <w:sz w:val="28"/>
                <w:szCs w:val="28"/>
              </w:rPr>
              <w:t xml:space="preserve"> </w:t>
            </w:r>
          </w:p>
        </w:tc>
        <w:tc>
          <w:tcPr>
            <w:tcW w:w="6624" w:type="dxa"/>
          </w:tcPr>
          <w:p w14:paraId="2EDC9904" w14:textId="77777777" w:rsidR="00A853E8" w:rsidRPr="00CF4188" w:rsidRDefault="00A853E8" w:rsidP="00CF4188">
            <w:pPr>
              <w:jc w:val="center"/>
              <w:rPr>
                <w:sz w:val="28"/>
                <w:szCs w:val="28"/>
              </w:rPr>
            </w:pPr>
            <w:r w:rsidRPr="00CF4188">
              <w:rPr>
                <w:sz w:val="28"/>
                <w:szCs w:val="28"/>
              </w:rPr>
              <w:t>Описание и характеристики</w:t>
            </w:r>
          </w:p>
        </w:tc>
      </w:tr>
      <w:tr w:rsidR="00CF4188" w:rsidRPr="00CF4188" w14:paraId="4E2C9E86" w14:textId="77777777" w:rsidTr="00CF4188">
        <w:tc>
          <w:tcPr>
            <w:tcW w:w="484" w:type="dxa"/>
          </w:tcPr>
          <w:p w14:paraId="3C83BEF0" w14:textId="77777777" w:rsidR="00A853E8" w:rsidRPr="00CF4188" w:rsidRDefault="00A853E8" w:rsidP="003B1AE4">
            <w:pPr>
              <w:jc w:val="right"/>
              <w:rPr>
                <w:sz w:val="28"/>
                <w:szCs w:val="28"/>
              </w:rPr>
            </w:pPr>
            <w:r w:rsidRPr="00CF4188">
              <w:rPr>
                <w:sz w:val="28"/>
                <w:szCs w:val="28"/>
              </w:rPr>
              <w:t>1</w:t>
            </w:r>
          </w:p>
        </w:tc>
        <w:tc>
          <w:tcPr>
            <w:tcW w:w="2237" w:type="dxa"/>
          </w:tcPr>
          <w:p w14:paraId="2540C98B" w14:textId="77777777" w:rsidR="00A853E8" w:rsidRPr="00CF4188" w:rsidRDefault="00A853E8" w:rsidP="00CF4188">
            <w:pPr>
              <w:spacing w:after="120"/>
              <w:rPr>
                <w:sz w:val="28"/>
                <w:szCs w:val="28"/>
              </w:rPr>
            </w:pPr>
            <w:r w:rsidRPr="00CF4188">
              <w:rPr>
                <w:sz w:val="28"/>
                <w:szCs w:val="28"/>
              </w:rPr>
              <w:t xml:space="preserve">Тесты способностей для экспертного уровня </w:t>
            </w:r>
          </w:p>
        </w:tc>
        <w:tc>
          <w:tcPr>
            <w:tcW w:w="6624" w:type="dxa"/>
          </w:tcPr>
          <w:p w14:paraId="4180907E" w14:textId="77777777" w:rsidR="00196827" w:rsidRPr="00CF4188" w:rsidRDefault="00196827" w:rsidP="00196827">
            <w:pPr>
              <w:pStyle w:val="a3"/>
              <w:numPr>
                <w:ilvl w:val="2"/>
                <w:numId w:val="6"/>
              </w:numPr>
              <w:tabs>
                <w:tab w:val="left" w:pos="1134"/>
              </w:tabs>
              <w:spacing w:after="120"/>
              <w:ind w:left="0" w:firstLine="709"/>
              <w:contextualSpacing w:val="0"/>
              <w:jc w:val="both"/>
              <w:rPr>
                <w:sz w:val="28"/>
                <w:szCs w:val="28"/>
              </w:rPr>
            </w:pPr>
            <w:r w:rsidRPr="00CF4188">
              <w:rPr>
                <w:sz w:val="28"/>
                <w:szCs w:val="28"/>
              </w:rPr>
              <w:t>Адаптивный тест (автоматическая коррекция уровня сложности заданий в зависимости от числа предыдущих правильных ответов испытуемого), вопросы с множественным выбором и одним правильным ответом.</w:t>
            </w:r>
          </w:p>
          <w:p w14:paraId="7C34180C"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числовой и вербальной версий теста.</w:t>
            </w:r>
          </w:p>
          <w:p w14:paraId="758B823C"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Надежность тестов не менее 0,7 (коэффициент «альфа Кронбаха» или его эквиваленты), подтвержденное паспортом инструмента.</w:t>
            </w:r>
          </w:p>
          <w:p w14:paraId="04103DFF"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Предельное время прохождения каждой версии теста – не более 20 минут.</w:t>
            </w:r>
          </w:p>
          <w:p w14:paraId="7E271F66"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Ограничение времени на тестовую сессию или на каждое отдельное задание.</w:t>
            </w:r>
          </w:p>
          <w:p w14:paraId="3DEC7BFF"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Автоматическая рандомизация заданий теста для каждого участника, вероятность полного повторения набора заданий менее 1%.</w:t>
            </w:r>
          </w:p>
          <w:p w14:paraId="345DCDDD" w14:textId="4BFC7A02"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Банк заданий для каждой версии теста – не менее 120, соотношение тестовой сессии к размеру банка заданий – не ниже 1:7,5</w:t>
            </w:r>
            <w:r w:rsidR="00C53211">
              <w:rPr>
                <w:sz w:val="28"/>
                <w:szCs w:val="28"/>
              </w:rPr>
              <w:t>.</w:t>
            </w:r>
          </w:p>
          <w:p w14:paraId="0DAF642A"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Группа нормирования – не менее 10 000 человек, минимальное число завершенных тестовых сессий – 100 000. Обновление группы нормирования – не позднее 2023 г.</w:t>
            </w:r>
          </w:p>
          <w:p w14:paraId="1CA260AC"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не менее 2 нормативных групп сравнения результатов тестируемых.</w:t>
            </w:r>
          </w:p>
          <w:p w14:paraId="1C636FEB"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Возможность предоставления результатов не менее чем в двух вариантах шкал. Обязательное условие – наличие процентильной шкалы.</w:t>
            </w:r>
          </w:p>
          <w:p w14:paraId="2DC93E26"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отдельных отчетов для администраторов и участников. Возможность предоставления отчетов участникам без участия администратора – автоматическая рассылка или самостоятельная выгрузку из личного кабинета.</w:t>
            </w:r>
          </w:p>
          <w:p w14:paraId="1C61FEFD"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lastRenderedPageBreak/>
              <w:t>Наличие механизма тренировочной сессии или наличие нескольких пробных заданий перед прохождением тестирования.</w:t>
            </w:r>
          </w:p>
          <w:p w14:paraId="767FF8D0"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 xml:space="preserve">Возможность формирования групповых результатов в формате Excel. </w:t>
            </w:r>
          </w:p>
          <w:p w14:paraId="13A57956" w14:textId="2217D532" w:rsidR="00A853E8" w:rsidRPr="002F5678" w:rsidRDefault="00196827" w:rsidP="002F5678">
            <w:pPr>
              <w:pStyle w:val="a3"/>
              <w:numPr>
                <w:ilvl w:val="2"/>
                <w:numId w:val="6"/>
              </w:numPr>
              <w:tabs>
                <w:tab w:val="left" w:pos="1134"/>
              </w:tabs>
              <w:spacing w:after="120"/>
              <w:ind w:left="0" w:firstLine="709"/>
              <w:contextualSpacing w:val="0"/>
              <w:jc w:val="both"/>
              <w:rPr>
                <w:sz w:val="28"/>
                <w:szCs w:val="28"/>
              </w:rPr>
            </w:pPr>
            <w:r w:rsidRPr="00CF4188">
              <w:rPr>
                <w:sz w:val="28"/>
                <w:szCs w:val="28"/>
              </w:rPr>
              <w:t>Отображение в отчете времени, затраченного участником на тестирование, сравнение времени участника с результатами нормативной выборки.</w:t>
            </w:r>
          </w:p>
        </w:tc>
      </w:tr>
      <w:tr w:rsidR="00CF4188" w:rsidRPr="00CF4188" w14:paraId="2220C615" w14:textId="77777777" w:rsidTr="00CF4188">
        <w:tc>
          <w:tcPr>
            <w:tcW w:w="484" w:type="dxa"/>
          </w:tcPr>
          <w:p w14:paraId="20CA630F" w14:textId="77777777" w:rsidR="00A853E8" w:rsidRPr="00CF4188" w:rsidRDefault="00A853E8" w:rsidP="00A853E8">
            <w:pPr>
              <w:jc w:val="right"/>
              <w:rPr>
                <w:sz w:val="28"/>
                <w:szCs w:val="28"/>
              </w:rPr>
            </w:pPr>
            <w:r w:rsidRPr="00CF4188">
              <w:rPr>
                <w:sz w:val="28"/>
                <w:szCs w:val="28"/>
              </w:rPr>
              <w:lastRenderedPageBreak/>
              <w:t>2</w:t>
            </w:r>
          </w:p>
        </w:tc>
        <w:tc>
          <w:tcPr>
            <w:tcW w:w="2237" w:type="dxa"/>
          </w:tcPr>
          <w:p w14:paraId="0F46EAE7" w14:textId="77777777" w:rsidR="00A853E8" w:rsidRPr="00CF4188" w:rsidRDefault="00A853E8" w:rsidP="00CF4188">
            <w:pPr>
              <w:spacing w:after="120"/>
              <w:rPr>
                <w:sz w:val="28"/>
                <w:szCs w:val="28"/>
              </w:rPr>
            </w:pPr>
            <w:r w:rsidRPr="00CF4188">
              <w:rPr>
                <w:sz w:val="28"/>
                <w:szCs w:val="28"/>
              </w:rPr>
              <w:t xml:space="preserve">Тесты способностей для базового уровня </w:t>
            </w:r>
          </w:p>
          <w:p w14:paraId="2EAE5917" w14:textId="77777777" w:rsidR="00A853E8" w:rsidRPr="00CF4188" w:rsidRDefault="00A853E8" w:rsidP="00CF4188">
            <w:pPr>
              <w:rPr>
                <w:sz w:val="28"/>
                <w:szCs w:val="28"/>
              </w:rPr>
            </w:pPr>
          </w:p>
        </w:tc>
        <w:tc>
          <w:tcPr>
            <w:tcW w:w="6624" w:type="dxa"/>
          </w:tcPr>
          <w:p w14:paraId="719C9188" w14:textId="77777777" w:rsidR="00196827" w:rsidRPr="00CF4188" w:rsidRDefault="00196827" w:rsidP="00196827">
            <w:pPr>
              <w:pStyle w:val="a3"/>
              <w:numPr>
                <w:ilvl w:val="2"/>
                <w:numId w:val="6"/>
              </w:numPr>
              <w:tabs>
                <w:tab w:val="left" w:pos="1134"/>
              </w:tabs>
              <w:spacing w:after="120"/>
              <w:ind w:left="0" w:firstLine="709"/>
              <w:contextualSpacing w:val="0"/>
              <w:jc w:val="both"/>
              <w:rPr>
                <w:sz w:val="28"/>
                <w:szCs w:val="28"/>
              </w:rPr>
            </w:pPr>
            <w:r w:rsidRPr="00CF4188">
              <w:rPr>
                <w:sz w:val="28"/>
                <w:szCs w:val="28"/>
              </w:rPr>
              <w:t>Классический (рандомизированный) тест, вопросы с множественным выбором и одним правильным ответом.</w:t>
            </w:r>
          </w:p>
          <w:p w14:paraId="1E8807DE"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числовой и вербальной версий теста.</w:t>
            </w:r>
          </w:p>
          <w:p w14:paraId="63A2940E"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Надежность тестов не менее 0,7 (коэффициент «альфа Кронбаха» или его эквиваленты), подтвержденное паспортом инструмента.</w:t>
            </w:r>
          </w:p>
          <w:p w14:paraId="6F16D711"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Предельное время прохождения каждой версии теста – не более 25 минут.</w:t>
            </w:r>
          </w:p>
          <w:p w14:paraId="5A459C4A"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Ограничение времени на тестовую сессию или на каждое отдельное задание.</w:t>
            </w:r>
          </w:p>
          <w:p w14:paraId="3B899920"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Формирование набора заданий для каждого участника случайным образом из банка вопросов с учетом балансировки их сложности для обеспечения сопоставимости уровня теста для разных участников. Вероятность полного повторения набора заданий менее 1%.</w:t>
            </w:r>
          </w:p>
          <w:p w14:paraId="28C43D17"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Банк заданий для каждой версии теста – не менее 90, соотношение тестовой сессии к размеру банка заданий – не ниже 1:5.</w:t>
            </w:r>
          </w:p>
          <w:p w14:paraId="0B685461"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Группа нормирования – не менее 500 человек, минимальное число завершенных тестовых сессий – 10 000. Обновление группы нормирования – не позднее 2023 г.</w:t>
            </w:r>
          </w:p>
          <w:p w14:paraId="3C79C97B"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Возможность предоставления результатов не менее чем в двух вариантах шкал. Обязательное условие – наличие процентильной шкалы.</w:t>
            </w:r>
          </w:p>
          <w:p w14:paraId="27334F06"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отдельных отчетов для администраторов и участников. Возможность предоставления отчетов участникам без участия администратора – автоматическая рассылка или самостоятельная выгрузку из личного кабинета.</w:t>
            </w:r>
          </w:p>
          <w:p w14:paraId="766B5CC3"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lastRenderedPageBreak/>
              <w:t>Наличие механизма тренировочной сессии или наличие нескольких пробных заданий перед прохождением тестирования.</w:t>
            </w:r>
          </w:p>
          <w:p w14:paraId="0FD29EE7"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Отображение в отчете времени, затраченного участником на тестирование, сравнение времени участника с результатами нормативной выборки.</w:t>
            </w:r>
          </w:p>
          <w:p w14:paraId="4DBB3659" w14:textId="7F2D6AB1" w:rsidR="00A853E8" w:rsidRPr="002F5678" w:rsidRDefault="00196827" w:rsidP="002F5678">
            <w:pPr>
              <w:pStyle w:val="a3"/>
              <w:numPr>
                <w:ilvl w:val="2"/>
                <w:numId w:val="6"/>
              </w:numPr>
              <w:tabs>
                <w:tab w:val="left" w:pos="1134"/>
              </w:tabs>
              <w:spacing w:after="120"/>
              <w:ind w:left="0" w:firstLine="709"/>
              <w:contextualSpacing w:val="0"/>
              <w:jc w:val="both"/>
              <w:rPr>
                <w:sz w:val="28"/>
                <w:szCs w:val="28"/>
              </w:rPr>
            </w:pPr>
            <w:r w:rsidRPr="00CF4188">
              <w:rPr>
                <w:sz w:val="28"/>
                <w:szCs w:val="28"/>
              </w:rPr>
              <w:t xml:space="preserve">Тест должен быть доступен для прохождения со стационарных ПК и адаптирован для прохождения с мобильных устройств без негативного влияния на результаты, либо иметь специальную мобильную версию. </w:t>
            </w:r>
          </w:p>
        </w:tc>
      </w:tr>
      <w:tr w:rsidR="00CF4188" w:rsidRPr="00CF4188" w14:paraId="618CECCF" w14:textId="77777777" w:rsidTr="00CF4188">
        <w:tc>
          <w:tcPr>
            <w:tcW w:w="484" w:type="dxa"/>
          </w:tcPr>
          <w:p w14:paraId="5E5BCD9F" w14:textId="77777777" w:rsidR="00A853E8" w:rsidRPr="00CF4188" w:rsidRDefault="00A853E8" w:rsidP="00A853E8">
            <w:pPr>
              <w:jc w:val="right"/>
              <w:rPr>
                <w:sz w:val="28"/>
                <w:szCs w:val="28"/>
              </w:rPr>
            </w:pPr>
            <w:r w:rsidRPr="00CF4188">
              <w:rPr>
                <w:sz w:val="28"/>
                <w:szCs w:val="28"/>
              </w:rPr>
              <w:lastRenderedPageBreak/>
              <w:t>3</w:t>
            </w:r>
          </w:p>
        </w:tc>
        <w:tc>
          <w:tcPr>
            <w:tcW w:w="2237" w:type="dxa"/>
          </w:tcPr>
          <w:p w14:paraId="02EC3D3C" w14:textId="77777777" w:rsidR="00A853E8" w:rsidRPr="00CF4188" w:rsidRDefault="00A853E8" w:rsidP="00CF4188">
            <w:pPr>
              <w:spacing w:after="120"/>
              <w:rPr>
                <w:sz w:val="28"/>
                <w:szCs w:val="28"/>
              </w:rPr>
            </w:pPr>
            <w:r w:rsidRPr="00CF4188">
              <w:rPr>
                <w:sz w:val="28"/>
                <w:szCs w:val="28"/>
              </w:rPr>
              <w:t xml:space="preserve">Тесты способностей для руководителя среднего управленческого звена </w:t>
            </w:r>
          </w:p>
          <w:p w14:paraId="3BF5CC90" w14:textId="77777777" w:rsidR="00A853E8" w:rsidRPr="00CF4188" w:rsidRDefault="00A853E8" w:rsidP="00CF4188">
            <w:pPr>
              <w:rPr>
                <w:sz w:val="28"/>
                <w:szCs w:val="28"/>
              </w:rPr>
            </w:pPr>
          </w:p>
        </w:tc>
        <w:tc>
          <w:tcPr>
            <w:tcW w:w="6624" w:type="dxa"/>
          </w:tcPr>
          <w:p w14:paraId="5FB578C5"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Рандомизированный кейс-тест, вопросы с множественным выбором и одним правильным ответом.</w:t>
            </w:r>
          </w:p>
          <w:p w14:paraId="4FE700D9"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Стимульный материал теста должен быть максимально приближен к деятельности руководителя среднего управленческого звена и включать задания по различным функциональным направлениям.</w:t>
            </w:r>
          </w:p>
          <w:p w14:paraId="6C185228"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Наличие числовой и вербальной версий теста и общей оценки по двум тестам.</w:t>
            </w:r>
          </w:p>
          <w:p w14:paraId="7C14B3C0"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Надежность тестов не менее 0,6 (коэффициент «альфа Кронбаха» или его эквиваленты), подтвержденное паспортом инструмента.</w:t>
            </w:r>
          </w:p>
          <w:p w14:paraId="4140CA41"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Предельное время прохождения каждой версии теста – не более 25 минут.</w:t>
            </w:r>
          </w:p>
          <w:p w14:paraId="6D9C030A" w14:textId="77777777"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Ограничение времени на тестовую сессию или на каждое отдельное задание.</w:t>
            </w:r>
          </w:p>
          <w:p w14:paraId="152D9843" w14:textId="56B83A26"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Формирование набора заданий для каждого участника случайным образом из банка вопросов с учетом балансировки их сложности для обеспечения сопоставимости уровня теста для разных участников. Вероятность полного повторения набора заданий менее 1%</w:t>
            </w:r>
            <w:r w:rsidR="00C53211">
              <w:rPr>
                <w:sz w:val="28"/>
                <w:szCs w:val="28"/>
              </w:rPr>
              <w:t>.</w:t>
            </w:r>
          </w:p>
          <w:p w14:paraId="1136FF1C" w14:textId="3BD8D2CA" w:rsidR="00196827" w:rsidRPr="00CF4188" w:rsidRDefault="00196827" w:rsidP="00196827">
            <w:pPr>
              <w:pStyle w:val="a3"/>
              <w:numPr>
                <w:ilvl w:val="2"/>
                <w:numId w:val="6"/>
              </w:numPr>
              <w:tabs>
                <w:tab w:val="left" w:pos="1134"/>
                <w:tab w:val="left" w:pos="1418"/>
              </w:tabs>
              <w:ind w:left="0" w:firstLine="709"/>
              <w:jc w:val="both"/>
              <w:rPr>
                <w:sz w:val="28"/>
                <w:szCs w:val="28"/>
              </w:rPr>
            </w:pPr>
            <w:r w:rsidRPr="00CF4188">
              <w:rPr>
                <w:sz w:val="28"/>
                <w:szCs w:val="28"/>
              </w:rPr>
              <w:t>Банк заданий для каждой версии теста – не менее 80, соотношение тестовой сессии к размеру банка заданий – не ниже 1:5</w:t>
            </w:r>
            <w:r w:rsidR="00C53211">
              <w:rPr>
                <w:sz w:val="28"/>
                <w:szCs w:val="28"/>
              </w:rPr>
              <w:t>.</w:t>
            </w:r>
          </w:p>
          <w:p w14:paraId="05E59491" w14:textId="77777777" w:rsidR="00196827" w:rsidRPr="00A062E3" w:rsidRDefault="00196827" w:rsidP="00196827">
            <w:pPr>
              <w:pStyle w:val="a3"/>
              <w:numPr>
                <w:ilvl w:val="2"/>
                <w:numId w:val="6"/>
              </w:numPr>
              <w:tabs>
                <w:tab w:val="left" w:pos="1134"/>
                <w:tab w:val="left" w:pos="1418"/>
              </w:tabs>
              <w:ind w:left="0" w:firstLine="709"/>
              <w:jc w:val="both"/>
              <w:rPr>
                <w:sz w:val="28"/>
                <w:szCs w:val="28"/>
              </w:rPr>
            </w:pPr>
            <w:r w:rsidRPr="00A062E3">
              <w:rPr>
                <w:sz w:val="28"/>
                <w:szCs w:val="28"/>
              </w:rPr>
              <w:t>Группа нормирования – не менее 500 человек, минимальное число завершенных тестовых сессий – 1 000. Обновление группы нормирования или создания инструмента – не позднее декабря 2023 г.</w:t>
            </w:r>
          </w:p>
          <w:p w14:paraId="5381256A"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lastRenderedPageBreak/>
              <w:t>Возможность предоставления результатов не менее чем в двух вариантах шкал. Обязательное условие – наличие процентильной шкалы.</w:t>
            </w:r>
          </w:p>
          <w:p w14:paraId="1C8529D4" w14:textId="77777777" w:rsidR="00196827" w:rsidRPr="00CF4188" w:rsidRDefault="00196827" w:rsidP="00196827">
            <w:pPr>
              <w:pStyle w:val="a3"/>
              <w:numPr>
                <w:ilvl w:val="2"/>
                <w:numId w:val="6"/>
              </w:numPr>
              <w:tabs>
                <w:tab w:val="left" w:pos="1134"/>
              </w:tabs>
              <w:ind w:left="0" w:firstLine="709"/>
              <w:jc w:val="both"/>
              <w:rPr>
                <w:sz w:val="28"/>
                <w:szCs w:val="28"/>
              </w:rPr>
            </w:pPr>
            <w:r w:rsidRPr="00CF4188">
              <w:rPr>
                <w:sz w:val="28"/>
                <w:szCs w:val="28"/>
              </w:rPr>
              <w:t>Наличие механизма тренировочной сессии или наличие нескольких пробных заданий перед прохождением тестирования.</w:t>
            </w:r>
          </w:p>
          <w:p w14:paraId="60596BE4" w14:textId="6B49A8F5" w:rsidR="00A853E8" w:rsidRPr="002F5678" w:rsidRDefault="00196827" w:rsidP="002F5678">
            <w:pPr>
              <w:pStyle w:val="a3"/>
              <w:numPr>
                <w:ilvl w:val="2"/>
                <w:numId w:val="6"/>
              </w:numPr>
              <w:tabs>
                <w:tab w:val="left" w:pos="1134"/>
              </w:tabs>
              <w:ind w:left="0" w:firstLine="709"/>
              <w:jc w:val="both"/>
              <w:rPr>
                <w:sz w:val="28"/>
                <w:szCs w:val="28"/>
              </w:rPr>
            </w:pPr>
            <w:r w:rsidRPr="00CF4188">
              <w:rPr>
                <w:sz w:val="28"/>
                <w:szCs w:val="28"/>
              </w:rPr>
              <w:t>Отображение в отчете времени, затраченного участником на тестирование, сравнение времени участника с результатами нормативной выборки.</w:t>
            </w:r>
          </w:p>
        </w:tc>
      </w:tr>
      <w:tr w:rsidR="00CF4188" w:rsidRPr="00CF4188" w14:paraId="7505B6A1" w14:textId="77777777" w:rsidTr="00A853E8">
        <w:tc>
          <w:tcPr>
            <w:tcW w:w="484" w:type="dxa"/>
          </w:tcPr>
          <w:p w14:paraId="76659903" w14:textId="77777777" w:rsidR="00A853E8" w:rsidRPr="00CF4188" w:rsidRDefault="00A853E8" w:rsidP="003B1AE4">
            <w:pPr>
              <w:jc w:val="right"/>
              <w:rPr>
                <w:sz w:val="28"/>
                <w:szCs w:val="28"/>
              </w:rPr>
            </w:pPr>
            <w:r w:rsidRPr="00CF4188">
              <w:rPr>
                <w:sz w:val="28"/>
                <w:szCs w:val="28"/>
              </w:rPr>
              <w:lastRenderedPageBreak/>
              <w:t>4</w:t>
            </w:r>
          </w:p>
        </w:tc>
        <w:tc>
          <w:tcPr>
            <w:tcW w:w="2237" w:type="dxa"/>
          </w:tcPr>
          <w:p w14:paraId="32AC03CC" w14:textId="77777777" w:rsidR="00A853E8" w:rsidRPr="00CF4188" w:rsidRDefault="00A853E8" w:rsidP="00CF4188">
            <w:pPr>
              <w:rPr>
                <w:sz w:val="28"/>
                <w:szCs w:val="28"/>
              </w:rPr>
            </w:pPr>
            <w:r w:rsidRPr="00CF4188">
              <w:rPr>
                <w:sz w:val="28"/>
                <w:szCs w:val="28"/>
              </w:rPr>
              <w:t>Опросник по компетенциям</w:t>
            </w:r>
          </w:p>
        </w:tc>
        <w:tc>
          <w:tcPr>
            <w:tcW w:w="6624" w:type="dxa"/>
          </w:tcPr>
          <w:p w14:paraId="0C1A7EC2"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Психометрическая методика, позволяющая оценивать компетенции или личностные характеристики, определяющие и успешность, и результативность профессиональной деятельности и предоставляющий результаты тестирования в терминологии личностных и управленческих компетенций.</w:t>
            </w:r>
          </w:p>
          <w:p w14:paraId="6F7D7D30"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В модели опросника должно быть не менее 30 шкал, разделенных не менее чем на три смысловых блока: Мышление и управление процессами, Взаимодействие, Эмоционально-волевая сфера.</w:t>
            </w:r>
          </w:p>
          <w:p w14:paraId="3C389ACA"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В опроснике должна быть реализована возможность выбора ограниченного набора компетенций, которые будут отображаться в отчете.</w:t>
            </w:r>
          </w:p>
          <w:p w14:paraId="62971711"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В опроснике должен быть реализован механизм, исключающий предъявление пунктов, не относящихся к выбранным компетенциям.</w:t>
            </w:r>
          </w:p>
          <w:p w14:paraId="595CBF4A"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 xml:space="preserve">Опросник должен включать ипсативный формат предъявления пунктов (вопросов или утверждений) и нормативный или IRT алгоритм обработки полученных ответов участника. </w:t>
            </w:r>
          </w:p>
          <w:p w14:paraId="56236B19"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Количество утверждений на одну шкалу – не менее 10.</w:t>
            </w:r>
          </w:p>
          <w:p w14:paraId="27D08988"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Формат предъявления – не менее 4 утверждений / вопросов на одном экране с последовательным предъявлением не более чем 20 наборов утверждений / вопросов.</w:t>
            </w:r>
          </w:p>
          <w:p w14:paraId="0638EC05"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 xml:space="preserve">Наличие не менее 3 базовых и дополнительных отчетов, включающего результаты по шкалам, динамическое описание поведения, рекомендации по развитию, отчет для проведения интервью, отчеты с настраиваемыми диапазонами, отражающих требования Заказчика к определенной позиции, отчеты потенциала и т.д. </w:t>
            </w:r>
          </w:p>
          <w:p w14:paraId="50C3257A"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lastRenderedPageBreak/>
              <w:t xml:space="preserve">Наличие отдельного отчета для участника с текстовым описанием результатов. Возможность предъявления участникам полной версии отчета. </w:t>
            </w:r>
          </w:p>
          <w:p w14:paraId="698192DB"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Наличие актуальной нормативной выборки, дата формирования / обновления – 2022 год.</w:t>
            </w:r>
          </w:p>
          <w:p w14:paraId="2AEBDE16" w14:textId="77777777" w:rsidR="00196827" w:rsidRPr="00A062E3" w:rsidRDefault="00196827" w:rsidP="002F5678">
            <w:pPr>
              <w:pStyle w:val="a3"/>
              <w:numPr>
                <w:ilvl w:val="2"/>
                <w:numId w:val="6"/>
              </w:numPr>
              <w:tabs>
                <w:tab w:val="left" w:pos="1134"/>
              </w:tabs>
              <w:ind w:left="0" w:firstLine="714"/>
              <w:jc w:val="both"/>
              <w:rPr>
                <w:sz w:val="28"/>
                <w:szCs w:val="28"/>
              </w:rPr>
            </w:pPr>
            <w:r w:rsidRPr="00A062E3">
              <w:rPr>
                <w:sz w:val="28"/>
                <w:szCs w:val="28"/>
              </w:rPr>
              <w:t>Количество участников нормативной группы – не менее 10 000 человек, общее количество протестированных – более 50 000 человек.</w:t>
            </w:r>
          </w:p>
          <w:p w14:paraId="35B3B581"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Общее среднее время тестирования – не более 30 минут.</w:t>
            </w:r>
          </w:p>
          <w:p w14:paraId="4A46E297" w14:textId="77777777" w:rsidR="00196827" w:rsidRPr="00CF4188" w:rsidRDefault="00196827" w:rsidP="002F5678">
            <w:pPr>
              <w:pStyle w:val="a3"/>
              <w:numPr>
                <w:ilvl w:val="2"/>
                <w:numId w:val="6"/>
              </w:numPr>
              <w:tabs>
                <w:tab w:val="left" w:pos="1134"/>
              </w:tabs>
              <w:ind w:left="0" w:firstLine="714"/>
              <w:jc w:val="both"/>
              <w:rPr>
                <w:sz w:val="28"/>
                <w:szCs w:val="28"/>
              </w:rPr>
            </w:pPr>
            <w:r w:rsidRPr="00CF4188">
              <w:rPr>
                <w:sz w:val="28"/>
                <w:szCs w:val="28"/>
              </w:rPr>
              <w:t xml:space="preserve">Инструмент должен обладать достаточным уровнем надежности, Коэффициент надежности не ниже 0,7 (коэффициент «альфа Кронбаха» или его эквиваленты).  </w:t>
            </w:r>
          </w:p>
          <w:p w14:paraId="7FA84255" w14:textId="2BF052EE" w:rsidR="00A853E8" w:rsidRPr="002F5678" w:rsidRDefault="00196827" w:rsidP="002F5678">
            <w:pPr>
              <w:pStyle w:val="a3"/>
              <w:numPr>
                <w:ilvl w:val="2"/>
                <w:numId w:val="6"/>
              </w:numPr>
              <w:tabs>
                <w:tab w:val="left" w:pos="1134"/>
              </w:tabs>
              <w:ind w:left="0" w:firstLine="714"/>
              <w:jc w:val="both"/>
              <w:rPr>
                <w:sz w:val="28"/>
                <w:szCs w:val="28"/>
              </w:rPr>
            </w:pPr>
            <w:r w:rsidRPr="00CF4188">
              <w:rPr>
                <w:sz w:val="28"/>
                <w:szCs w:val="28"/>
              </w:rPr>
              <w:t>Возможность создания на базе инструмента отчета по корпоративной модели ценностей, компетенций, включения в отчет рекомендаций по развитию в корпоративном формате.</w:t>
            </w:r>
          </w:p>
        </w:tc>
      </w:tr>
      <w:tr w:rsidR="00CF4188" w:rsidRPr="00CF4188" w14:paraId="3DB00182" w14:textId="77777777" w:rsidTr="00A853E8">
        <w:tc>
          <w:tcPr>
            <w:tcW w:w="484" w:type="dxa"/>
          </w:tcPr>
          <w:p w14:paraId="773C3326" w14:textId="77777777" w:rsidR="00A853E8" w:rsidRPr="00CF4188" w:rsidRDefault="00A853E8" w:rsidP="003B1AE4">
            <w:pPr>
              <w:jc w:val="right"/>
              <w:rPr>
                <w:sz w:val="28"/>
                <w:szCs w:val="28"/>
              </w:rPr>
            </w:pPr>
            <w:r w:rsidRPr="00CF4188">
              <w:rPr>
                <w:sz w:val="28"/>
                <w:szCs w:val="28"/>
              </w:rPr>
              <w:lastRenderedPageBreak/>
              <w:t>5</w:t>
            </w:r>
          </w:p>
        </w:tc>
        <w:tc>
          <w:tcPr>
            <w:tcW w:w="2237" w:type="dxa"/>
          </w:tcPr>
          <w:p w14:paraId="5B8331F6" w14:textId="77777777" w:rsidR="00A853E8" w:rsidRPr="00CF4188" w:rsidRDefault="00A853E8" w:rsidP="00CF4188">
            <w:pPr>
              <w:spacing w:after="120"/>
              <w:rPr>
                <w:sz w:val="28"/>
                <w:szCs w:val="28"/>
              </w:rPr>
            </w:pPr>
            <w:r w:rsidRPr="00CF4188">
              <w:rPr>
                <w:sz w:val="28"/>
                <w:szCs w:val="28"/>
              </w:rPr>
              <w:t xml:space="preserve">Личностный опросник </w:t>
            </w:r>
          </w:p>
          <w:p w14:paraId="53209FA1" w14:textId="77777777" w:rsidR="00A853E8" w:rsidRPr="00CF4188" w:rsidRDefault="00A853E8" w:rsidP="00CF4188">
            <w:pPr>
              <w:rPr>
                <w:sz w:val="28"/>
                <w:szCs w:val="28"/>
              </w:rPr>
            </w:pPr>
          </w:p>
        </w:tc>
        <w:tc>
          <w:tcPr>
            <w:tcW w:w="6624" w:type="dxa"/>
          </w:tcPr>
          <w:p w14:paraId="2598C798"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Психометрическая методика, позволяющая оценивать компетенции или личностные характеристики, определяющие и успешность, и результативность профессиональной деятельности и предоставляющий результаты тестирования в терминологии личностных и управленческих компетенций.</w:t>
            </w:r>
          </w:p>
          <w:p w14:paraId="712DDF78"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В модели опросника должно быть не менее 16 шкал, разделенных не менее чем на три смысловых блока: Мышление и управление процессами, Взаимодействие, Эмоционально-волевая сфера. Каждая шкала должна содержать не менее 2х субшкал или аналогичных конструктов, которые позволяют сделать более точный прогноз о поведении участника.</w:t>
            </w:r>
          </w:p>
          <w:p w14:paraId="07E2E2DA"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 xml:space="preserve">Опросник должен включать ипсативный формат предъявления пунктов (вопросов или утверждений) и нормативный или IRT алгоритм обработки полученных ответов участника. </w:t>
            </w:r>
          </w:p>
          <w:p w14:paraId="26257A2C"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Количество утверждений на одну шкалу – не менее 10.</w:t>
            </w:r>
          </w:p>
          <w:p w14:paraId="06CCAD93"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Формат предъявления – не менее 4 утверждений / вопросов на одном экране с последовательным предъявлением не более чем 20 наборов утверждений / вопросов.</w:t>
            </w:r>
          </w:p>
          <w:p w14:paraId="752B8DBB"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lastRenderedPageBreak/>
              <w:t>Наличие не менее 4 базовых и дополнительных отчетов, включающего результаты по шкалам, результаты по субшкалам, динамическое описание поведения, отчеты по карьерным деструкторам, дополнительные типологические отчеты, краткий отчет для нанимающего менеджера или бизнес-заказчика.</w:t>
            </w:r>
          </w:p>
          <w:p w14:paraId="22E93B04"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 xml:space="preserve">Наличие отдельного отчета для участника с текстовым описанием результатов. Возможность предъявления участникам полной версии отчета. </w:t>
            </w:r>
          </w:p>
          <w:p w14:paraId="6889DA7F"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Наличие актуальной нормативной выборки, дата формирования / обновления – 2022 год.</w:t>
            </w:r>
          </w:p>
          <w:p w14:paraId="0B90365F" w14:textId="77777777" w:rsidR="00944959" w:rsidRPr="008B24B7" w:rsidRDefault="00944959" w:rsidP="002F5678">
            <w:pPr>
              <w:pStyle w:val="a3"/>
              <w:numPr>
                <w:ilvl w:val="2"/>
                <w:numId w:val="6"/>
              </w:numPr>
              <w:tabs>
                <w:tab w:val="left" w:pos="1134"/>
              </w:tabs>
              <w:ind w:left="0" w:firstLine="714"/>
              <w:jc w:val="both"/>
              <w:rPr>
                <w:sz w:val="28"/>
                <w:szCs w:val="28"/>
              </w:rPr>
            </w:pPr>
            <w:r w:rsidRPr="008B24B7">
              <w:rPr>
                <w:sz w:val="28"/>
                <w:szCs w:val="28"/>
              </w:rPr>
              <w:t>Количество участников нормативной группы – не менее 1 000 человек, общее количество протестированных – более 10 000 человек.</w:t>
            </w:r>
          </w:p>
          <w:p w14:paraId="36829422"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Общее среднее время тестирования – не более 45 минут.</w:t>
            </w:r>
          </w:p>
          <w:p w14:paraId="4A79A9FA" w14:textId="77777777" w:rsidR="00944959" w:rsidRPr="00CF4188" w:rsidRDefault="00944959" w:rsidP="002F5678">
            <w:pPr>
              <w:pStyle w:val="a3"/>
              <w:numPr>
                <w:ilvl w:val="2"/>
                <w:numId w:val="6"/>
              </w:numPr>
              <w:tabs>
                <w:tab w:val="left" w:pos="1134"/>
              </w:tabs>
              <w:ind w:left="0" w:firstLine="714"/>
              <w:jc w:val="both"/>
              <w:rPr>
                <w:sz w:val="28"/>
                <w:szCs w:val="28"/>
              </w:rPr>
            </w:pPr>
            <w:r w:rsidRPr="00CF4188">
              <w:rPr>
                <w:sz w:val="28"/>
                <w:szCs w:val="28"/>
              </w:rPr>
              <w:t xml:space="preserve">Инструмент должен обладать достаточным уровнем надежности, Коэффициент надежности не ниже 0,7 (коэффициент «альфа Кронбаха» или его эквиваленты).  </w:t>
            </w:r>
          </w:p>
          <w:p w14:paraId="57A05A2B" w14:textId="79F22FE7" w:rsidR="00A853E8" w:rsidRPr="002F5678" w:rsidRDefault="00944959" w:rsidP="002F5678">
            <w:pPr>
              <w:pStyle w:val="a3"/>
              <w:numPr>
                <w:ilvl w:val="2"/>
                <w:numId w:val="6"/>
              </w:numPr>
              <w:tabs>
                <w:tab w:val="left" w:pos="1134"/>
              </w:tabs>
              <w:ind w:left="0" w:firstLine="714"/>
              <w:jc w:val="both"/>
              <w:rPr>
                <w:sz w:val="28"/>
                <w:szCs w:val="28"/>
              </w:rPr>
            </w:pPr>
            <w:r w:rsidRPr="00CF4188">
              <w:rPr>
                <w:sz w:val="28"/>
                <w:szCs w:val="28"/>
              </w:rPr>
              <w:t>Возможность создания на базе инструмента отчета по корпоративной модели ценностей, компетенций, включения в отчет рекомендаций по развитию в корпоративном формате.</w:t>
            </w:r>
          </w:p>
        </w:tc>
      </w:tr>
      <w:tr w:rsidR="00CF4188" w:rsidRPr="00CF4188" w14:paraId="60E4C96D" w14:textId="77777777" w:rsidTr="00A853E8">
        <w:tc>
          <w:tcPr>
            <w:tcW w:w="484" w:type="dxa"/>
          </w:tcPr>
          <w:p w14:paraId="2436A28F" w14:textId="77777777" w:rsidR="00A853E8" w:rsidRPr="00CF4188" w:rsidRDefault="00A853E8" w:rsidP="003B1AE4">
            <w:pPr>
              <w:jc w:val="right"/>
              <w:rPr>
                <w:sz w:val="28"/>
                <w:szCs w:val="28"/>
              </w:rPr>
            </w:pPr>
            <w:r w:rsidRPr="00CF4188">
              <w:rPr>
                <w:sz w:val="28"/>
                <w:szCs w:val="28"/>
              </w:rPr>
              <w:lastRenderedPageBreak/>
              <w:t>6</w:t>
            </w:r>
          </w:p>
        </w:tc>
        <w:tc>
          <w:tcPr>
            <w:tcW w:w="2237" w:type="dxa"/>
          </w:tcPr>
          <w:p w14:paraId="5F07029E" w14:textId="77777777" w:rsidR="00A853E8" w:rsidRPr="00CF4188" w:rsidRDefault="00A853E8" w:rsidP="00CF4188">
            <w:pPr>
              <w:spacing w:after="120"/>
              <w:rPr>
                <w:sz w:val="28"/>
                <w:szCs w:val="28"/>
              </w:rPr>
            </w:pPr>
            <w:r w:rsidRPr="00CF4188">
              <w:rPr>
                <w:sz w:val="28"/>
                <w:szCs w:val="28"/>
              </w:rPr>
              <w:t xml:space="preserve">Мотивационный опросник </w:t>
            </w:r>
          </w:p>
          <w:p w14:paraId="2AFC49DB" w14:textId="77777777" w:rsidR="00A853E8" w:rsidRPr="00CF4188" w:rsidRDefault="00A853E8" w:rsidP="00CF4188">
            <w:pPr>
              <w:rPr>
                <w:sz w:val="28"/>
                <w:szCs w:val="28"/>
              </w:rPr>
            </w:pPr>
          </w:p>
        </w:tc>
        <w:tc>
          <w:tcPr>
            <w:tcW w:w="6624" w:type="dxa"/>
          </w:tcPr>
          <w:p w14:paraId="2BAA23F6"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 xml:space="preserve">Психометрическая методика, позволяющая оценивать ключевые мотиваторы, зоны равнодушия и демотиваторы участников, а также предоставлять рекомендации для поддержания индивидуальной мотивации на высоком уровне. </w:t>
            </w:r>
          </w:p>
          <w:p w14:paraId="39326032"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 xml:space="preserve">В модели опросника должно быть не менее 16 шкалы, шкалы должны быть распределены не менее чем на 3 блока, описывающие отношение к аспектам профессиональной деятельности, организации и работодателю, взаимоотношениям с другими людьми. количество субшкал – не менее 2 на шкалу. </w:t>
            </w:r>
          </w:p>
          <w:p w14:paraId="5CA1311C"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 xml:space="preserve">Опросник должен включать ипсативный формат предъявления пунктов (вопросов или утверждений) и нормативный или IRT алгоритм обработки полученных ответов участника. </w:t>
            </w:r>
          </w:p>
          <w:p w14:paraId="2EE5DBEF"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Количество утверждений на одну шкалу – не менее 10.</w:t>
            </w:r>
          </w:p>
          <w:p w14:paraId="433334B8" w14:textId="18394A43"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lastRenderedPageBreak/>
              <w:t>Формат предъявления – не менее 4 утверждений / вопросов на одном экране с последовательным предъявлением не более чем 20 наборов утверждений / вопросов</w:t>
            </w:r>
            <w:r w:rsidR="00C53211">
              <w:rPr>
                <w:sz w:val="28"/>
                <w:szCs w:val="28"/>
              </w:rPr>
              <w:t>.</w:t>
            </w:r>
          </w:p>
          <w:p w14:paraId="1E7A48F8"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Наличие не менее 3 базовых и дополнительных отчетов, включающих мотивационный профиль, перечень мотиваторов, обладающих высоким / низким значением для участника, а также перечень демотиваторов, детальный отчет по субшкалам с динамическим описанием, зависящим от полученных результатов, рекомендации для сохранения мотивации.</w:t>
            </w:r>
          </w:p>
          <w:p w14:paraId="544E0891"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 xml:space="preserve">Наличие отдельного отчета для участника с текстовым описанием результатов. Возможность предъявления участникам полной версии отчета. </w:t>
            </w:r>
          </w:p>
          <w:p w14:paraId="50AB7E8A" w14:textId="11351215" w:rsidR="00A853E8" w:rsidRPr="008B24B7" w:rsidRDefault="00A853E8" w:rsidP="002F5678">
            <w:pPr>
              <w:pStyle w:val="a3"/>
              <w:numPr>
                <w:ilvl w:val="2"/>
                <w:numId w:val="6"/>
              </w:numPr>
              <w:tabs>
                <w:tab w:val="left" w:pos="1134"/>
              </w:tabs>
              <w:ind w:left="0" w:firstLine="714"/>
              <w:jc w:val="both"/>
              <w:rPr>
                <w:sz w:val="28"/>
                <w:szCs w:val="28"/>
              </w:rPr>
            </w:pPr>
            <w:r w:rsidRPr="008B24B7">
              <w:rPr>
                <w:sz w:val="28"/>
                <w:szCs w:val="28"/>
              </w:rPr>
              <w:t>Наличие актуальной нормативной выборки, дата формирования / обновления – 2022 год</w:t>
            </w:r>
            <w:r w:rsidR="00C53211">
              <w:rPr>
                <w:sz w:val="28"/>
                <w:szCs w:val="28"/>
              </w:rPr>
              <w:t>.</w:t>
            </w:r>
          </w:p>
          <w:p w14:paraId="5E224222" w14:textId="00188194" w:rsidR="00A853E8" w:rsidRPr="008B24B7" w:rsidRDefault="00A853E8" w:rsidP="002F5678">
            <w:pPr>
              <w:pStyle w:val="a3"/>
              <w:numPr>
                <w:ilvl w:val="2"/>
                <w:numId w:val="6"/>
              </w:numPr>
              <w:tabs>
                <w:tab w:val="left" w:pos="1134"/>
              </w:tabs>
              <w:ind w:left="0" w:firstLine="714"/>
              <w:jc w:val="both"/>
              <w:rPr>
                <w:sz w:val="28"/>
                <w:szCs w:val="28"/>
              </w:rPr>
            </w:pPr>
            <w:r w:rsidRPr="008B24B7">
              <w:rPr>
                <w:sz w:val="28"/>
                <w:szCs w:val="28"/>
              </w:rPr>
              <w:t>Количество участников нормативной группы – не менее 1 000 человек, общее количество протестированных – более 30 000 человек</w:t>
            </w:r>
            <w:r w:rsidR="00C53211">
              <w:rPr>
                <w:sz w:val="28"/>
                <w:szCs w:val="28"/>
              </w:rPr>
              <w:t>.</w:t>
            </w:r>
          </w:p>
          <w:p w14:paraId="634FEF8F" w14:textId="3CF96B42" w:rsidR="00A853E8" w:rsidRPr="00CF4188" w:rsidRDefault="00A853E8" w:rsidP="002F5678">
            <w:pPr>
              <w:pStyle w:val="a3"/>
              <w:numPr>
                <w:ilvl w:val="2"/>
                <w:numId w:val="6"/>
              </w:numPr>
              <w:tabs>
                <w:tab w:val="left" w:pos="1134"/>
              </w:tabs>
              <w:ind w:left="0" w:firstLine="714"/>
              <w:jc w:val="both"/>
              <w:rPr>
                <w:sz w:val="28"/>
                <w:szCs w:val="28"/>
              </w:rPr>
            </w:pPr>
            <w:r w:rsidRPr="008B24B7">
              <w:rPr>
                <w:sz w:val="28"/>
                <w:szCs w:val="28"/>
              </w:rPr>
              <w:t>Общее время тестирования –</w:t>
            </w:r>
            <w:r w:rsidRPr="00CF4188">
              <w:rPr>
                <w:sz w:val="28"/>
                <w:szCs w:val="28"/>
              </w:rPr>
              <w:t xml:space="preserve"> не более 45 минут</w:t>
            </w:r>
            <w:r w:rsidR="00C53211">
              <w:rPr>
                <w:sz w:val="28"/>
                <w:szCs w:val="28"/>
              </w:rPr>
              <w:t>.</w:t>
            </w:r>
          </w:p>
          <w:p w14:paraId="0CA63FA8" w14:textId="77777777" w:rsidR="00A853E8" w:rsidRPr="00CF4188" w:rsidRDefault="00A853E8" w:rsidP="002F5678">
            <w:pPr>
              <w:pStyle w:val="a3"/>
              <w:numPr>
                <w:ilvl w:val="2"/>
                <w:numId w:val="6"/>
              </w:numPr>
              <w:tabs>
                <w:tab w:val="left" w:pos="1134"/>
              </w:tabs>
              <w:ind w:left="0" w:firstLine="714"/>
              <w:jc w:val="both"/>
              <w:rPr>
                <w:sz w:val="28"/>
                <w:szCs w:val="28"/>
              </w:rPr>
            </w:pPr>
            <w:r w:rsidRPr="00CF4188">
              <w:rPr>
                <w:sz w:val="28"/>
                <w:szCs w:val="28"/>
              </w:rPr>
              <w:t>Инструмент должен обладать достаточным уровнем надежности, Коэффициент надежности не ниже 0,7 (коэффициент «альфа Кронбаха» или его эквиваленты).</w:t>
            </w:r>
          </w:p>
        </w:tc>
      </w:tr>
    </w:tbl>
    <w:p w14:paraId="441039AF" w14:textId="77777777" w:rsidR="00A853E8" w:rsidRDefault="00A853E8" w:rsidP="003B1AE4">
      <w:pPr>
        <w:jc w:val="right"/>
        <w:rPr>
          <w:sz w:val="28"/>
          <w:szCs w:val="28"/>
        </w:rPr>
      </w:pPr>
    </w:p>
    <w:p w14:paraId="3D81B54F" w14:textId="77777777" w:rsidR="00A853E8" w:rsidRDefault="00A853E8" w:rsidP="003B1AE4">
      <w:pPr>
        <w:jc w:val="right"/>
        <w:rPr>
          <w:sz w:val="28"/>
          <w:szCs w:val="28"/>
        </w:rPr>
      </w:pPr>
    </w:p>
    <w:p w14:paraId="34155D29" w14:textId="77777777" w:rsidR="00A853E8" w:rsidRDefault="00A853E8" w:rsidP="003B1AE4">
      <w:pPr>
        <w:jc w:val="right"/>
        <w:rPr>
          <w:sz w:val="28"/>
          <w:szCs w:val="28"/>
        </w:rPr>
      </w:pPr>
    </w:p>
    <w:p w14:paraId="32A3AFFC" w14:textId="77777777" w:rsidR="00A853E8" w:rsidRDefault="00A853E8" w:rsidP="003B1AE4">
      <w:pPr>
        <w:jc w:val="right"/>
        <w:rPr>
          <w:sz w:val="28"/>
          <w:szCs w:val="28"/>
        </w:rPr>
      </w:pPr>
    </w:p>
    <w:p w14:paraId="4CA311F7" w14:textId="77777777" w:rsidR="0060439B" w:rsidRDefault="0060439B" w:rsidP="003B1AE4">
      <w:pPr>
        <w:jc w:val="right"/>
        <w:rPr>
          <w:sz w:val="28"/>
          <w:szCs w:val="28"/>
        </w:rPr>
      </w:pPr>
    </w:p>
    <w:p w14:paraId="26F50C25" w14:textId="77777777" w:rsidR="0060439B" w:rsidRDefault="0060439B" w:rsidP="003B1AE4">
      <w:pPr>
        <w:jc w:val="right"/>
        <w:rPr>
          <w:sz w:val="28"/>
          <w:szCs w:val="28"/>
        </w:rPr>
      </w:pPr>
    </w:p>
    <w:p w14:paraId="21DFB1FF" w14:textId="77777777" w:rsidR="0060439B" w:rsidRDefault="0060439B" w:rsidP="003B1AE4">
      <w:pPr>
        <w:jc w:val="right"/>
        <w:rPr>
          <w:sz w:val="28"/>
          <w:szCs w:val="28"/>
        </w:rPr>
      </w:pPr>
    </w:p>
    <w:p w14:paraId="1DBC5337" w14:textId="77777777" w:rsidR="0060439B" w:rsidRDefault="0060439B" w:rsidP="003B1AE4">
      <w:pPr>
        <w:jc w:val="right"/>
        <w:rPr>
          <w:sz w:val="28"/>
          <w:szCs w:val="28"/>
        </w:rPr>
      </w:pPr>
    </w:p>
    <w:p w14:paraId="5CD114B5" w14:textId="77777777" w:rsidR="0060439B" w:rsidRDefault="0060439B" w:rsidP="003B1AE4">
      <w:pPr>
        <w:jc w:val="right"/>
        <w:rPr>
          <w:sz w:val="28"/>
          <w:szCs w:val="28"/>
        </w:rPr>
      </w:pPr>
    </w:p>
    <w:p w14:paraId="5C1458A4" w14:textId="77777777" w:rsidR="0060439B" w:rsidRDefault="0060439B" w:rsidP="003B1AE4">
      <w:pPr>
        <w:jc w:val="right"/>
        <w:rPr>
          <w:sz w:val="28"/>
          <w:szCs w:val="28"/>
        </w:rPr>
      </w:pPr>
    </w:p>
    <w:p w14:paraId="13997335" w14:textId="77777777" w:rsidR="0060439B" w:rsidRDefault="0060439B" w:rsidP="003B1AE4">
      <w:pPr>
        <w:jc w:val="right"/>
        <w:rPr>
          <w:sz w:val="28"/>
          <w:szCs w:val="28"/>
        </w:rPr>
      </w:pPr>
    </w:p>
    <w:p w14:paraId="00E573C0" w14:textId="77777777" w:rsidR="0060439B" w:rsidRDefault="0060439B" w:rsidP="003B1AE4">
      <w:pPr>
        <w:jc w:val="right"/>
        <w:rPr>
          <w:sz w:val="28"/>
          <w:szCs w:val="28"/>
        </w:rPr>
      </w:pPr>
    </w:p>
    <w:p w14:paraId="7D9648C4" w14:textId="77777777" w:rsidR="0060439B" w:rsidRDefault="0060439B" w:rsidP="003B1AE4">
      <w:pPr>
        <w:jc w:val="right"/>
        <w:rPr>
          <w:sz w:val="28"/>
          <w:szCs w:val="28"/>
        </w:rPr>
      </w:pPr>
    </w:p>
    <w:p w14:paraId="09727401" w14:textId="77777777" w:rsidR="00A853E8" w:rsidRDefault="00A853E8" w:rsidP="00A853E8">
      <w:pPr>
        <w:ind w:left="4536"/>
        <w:rPr>
          <w:rFonts w:eastAsia="Calibri"/>
          <w:sz w:val="26"/>
          <w:szCs w:val="26"/>
        </w:rPr>
      </w:pPr>
    </w:p>
    <w:p w14:paraId="46422771" w14:textId="77777777" w:rsidR="00C53211" w:rsidRDefault="00C53211" w:rsidP="00A42FB7">
      <w:pPr>
        <w:ind w:left="4536"/>
        <w:jc w:val="right"/>
        <w:rPr>
          <w:rFonts w:eastAsia="Calibri"/>
          <w:sz w:val="28"/>
          <w:szCs w:val="28"/>
        </w:rPr>
      </w:pPr>
    </w:p>
    <w:p w14:paraId="5E90BD75" w14:textId="77777777" w:rsidR="00C53211" w:rsidRDefault="00C53211" w:rsidP="00A42FB7">
      <w:pPr>
        <w:ind w:left="4536"/>
        <w:jc w:val="right"/>
        <w:rPr>
          <w:rFonts w:eastAsia="Calibri"/>
          <w:sz w:val="28"/>
          <w:szCs w:val="28"/>
        </w:rPr>
      </w:pPr>
    </w:p>
    <w:p w14:paraId="1F144933" w14:textId="77777777" w:rsidR="00C53211" w:rsidRDefault="00C53211" w:rsidP="00A42FB7">
      <w:pPr>
        <w:ind w:left="4536"/>
        <w:jc w:val="right"/>
        <w:rPr>
          <w:rFonts w:eastAsia="Calibri"/>
          <w:sz w:val="28"/>
          <w:szCs w:val="28"/>
        </w:rPr>
      </w:pPr>
    </w:p>
    <w:p w14:paraId="47FB0D86" w14:textId="77777777" w:rsidR="00C53211" w:rsidRDefault="00C53211" w:rsidP="00A42FB7">
      <w:pPr>
        <w:ind w:left="4536"/>
        <w:jc w:val="right"/>
        <w:rPr>
          <w:rFonts w:eastAsia="Calibri"/>
          <w:sz w:val="28"/>
          <w:szCs w:val="28"/>
        </w:rPr>
      </w:pPr>
    </w:p>
    <w:p w14:paraId="06D8FF7E" w14:textId="28DD2C59" w:rsidR="00A42FB7" w:rsidRPr="003B018F" w:rsidRDefault="00A42FB7" w:rsidP="00A42FB7">
      <w:pPr>
        <w:ind w:left="4536"/>
        <w:jc w:val="right"/>
        <w:rPr>
          <w:rFonts w:eastAsia="Calibri"/>
          <w:sz w:val="28"/>
          <w:szCs w:val="28"/>
        </w:rPr>
      </w:pPr>
      <w:r w:rsidRPr="003B018F">
        <w:rPr>
          <w:rFonts w:eastAsia="Calibri"/>
          <w:sz w:val="28"/>
          <w:szCs w:val="28"/>
        </w:rPr>
        <w:lastRenderedPageBreak/>
        <w:t>Приложение № 2</w:t>
      </w:r>
    </w:p>
    <w:p w14:paraId="4DCE2FEE" w14:textId="77777777" w:rsidR="00A42FB7" w:rsidRPr="003B018F" w:rsidRDefault="00A42FB7" w:rsidP="00A42FB7">
      <w:pPr>
        <w:ind w:left="4536"/>
        <w:jc w:val="right"/>
        <w:rPr>
          <w:rFonts w:eastAsia="Calibri"/>
          <w:sz w:val="28"/>
          <w:szCs w:val="28"/>
        </w:rPr>
      </w:pPr>
      <w:r w:rsidRPr="003B018F">
        <w:rPr>
          <w:rFonts w:eastAsia="Calibri"/>
          <w:sz w:val="28"/>
          <w:szCs w:val="28"/>
        </w:rPr>
        <w:t xml:space="preserve">к </w:t>
      </w:r>
      <w:r w:rsidRPr="003B018F">
        <w:rPr>
          <w:sz w:val="28"/>
          <w:szCs w:val="28"/>
        </w:rPr>
        <w:t>Техническому заданию</w:t>
      </w:r>
      <w:r w:rsidRPr="003B018F">
        <w:rPr>
          <w:rFonts w:eastAsia="Calibri"/>
          <w:sz w:val="28"/>
          <w:szCs w:val="28"/>
        </w:rPr>
        <w:t xml:space="preserve"> </w:t>
      </w:r>
    </w:p>
    <w:p w14:paraId="7A11AF46" w14:textId="77777777" w:rsidR="00A42FB7" w:rsidRPr="003B018F" w:rsidRDefault="00A42FB7" w:rsidP="00A42FB7">
      <w:pPr>
        <w:rPr>
          <w:rFonts w:eastAsia="Calibri"/>
          <w:sz w:val="28"/>
          <w:szCs w:val="28"/>
        </w:rPr>
      </w:pPr>
    </w:p>
    <w:p w14:paraId="137E0D43" w14:textId="29D20034" w:rsidR="0060439B" w:rsidRDefault="0060439B" w:rsidP="0060439B">
      <w:pPr>
        <w:tabs>
          <w:tab w:val="left" w:pos="1701"/>
        </w:tabs>
        <w:jc w:val="center"/>
        <w:rPr>
          <w:b/>
          <w:bCs/>
          <w:sz w:val="28"/>
          <w:szCs w:val="28"/>
        </w:rPr>
      </w:pPr>
      <w:r w:rsidRPr="003B018F">
        <w:rPr>
          <w:b/>
          <w:bCs/>
          <w:sz w:val="28"/>
          <w:szCs w:val="28"/>
        </w:rPr>
        <w:t>Требования к платформе онлайн тестирования:</w:t>
      </w:r>
    </w:p>
    <w:p w14:paraId="785E86C1" w14:textId="77777777" w:rsidR="00DF3F1F" w:rsidRPr="003B018F" w:rsidRDefault="00DF3F1F" w:rsidP="0060439B">
      <w:pPr>
        <w:tabs>
          <w:tab w:val="left" w:pos="1701"/>
        </w:tabs>
        <w:jc w:val="center"/>
        <w:rPr>
          <w:b/>
          <w:bCs/>
          <w:sz w:val="28"/>
          <w:szCs w:val="28"/>
        </w:rPr>
      </w:pPr>
    </w:p>
    <w:p w14:paraId="65CF8E7E" w14:textId="22AFE506"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платформа онлайн тестирования должна быть рассчитана на разрешение экрана пользователя не менее 1024х768 с возможностью масштабирования в большую сторону. При этом окно теста должно занимать всю доступную область экрана;</w:t>
      </w:r>
    </w:p>
    <w:p w14:paraId="669A58BB" w14:textId="7EA2F6D9"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 xml:space="preserve">платформа онлайн тестирования должна быть работоспособна на каналах со скоростью 1 Мбит/с и выше; </w:t>
      </w:r>
    </w:p>
    <w:p w14:paraId="4A4AD96C" w14:textId="1EC99948"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 xml:space="preserve">у платформы онлайн тестирования обеспечено наличие открытого API для интеграции с внешними системами и ресурсами; </w:t>
      </w:r>
    </w:p>
    <w:p w14:paraId="3483D5C2" w14:textId="48A9AF12"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 xml:space="preserve">платформа онлайн тестирования должна обеспечивать построение пользовательских и регламентированных отчетов с возможностью экспорта в различные форматы (Excel, PDF); </w:t>
      </w:r>
    </w:p>
    <w:p w14:paraId="40AC3EEE" w14:textId="1B31A74E" w:rsidR="0060439B" w:rsidRPr="003B018F" w:rsidRDefault="00B30867" w:rsidP="00FA18FA">
      <w:pPr>
        <w:pStyle w:val="a3"/>
        <w:numPr>
          <w:ilvl w:val="0"/>
          <w:numId w:val="13"/>
        </w:numPr>
        <w:tabs>
          <w:tab w:val="left" w:pos="1134"/>
        </w:tabs>
        <w:ind w:left="0" w:firstLine="709"/>
        <w:contextualSpacing w:val="0"/>
        <w:jc w:val="both"/>
        <w:rPr>
          <w:sz w:val="28"/>
          <w:szCs w:val="28"/>
        </w:rPr>
      </w:pPr>
      <w:r w:rsidRPr="003B018F">
        <w:rPr>
          <w:sz w:val="28"/>
          <w:szCs w:val="28"/>
        </w:rPr>
        <w:t xml:space="preserve">интерфейс должен быть прост, нагляден, интуитивно понятен и прост в освоении – не требовать от пользователя специальных знаний, выходящих за рамки стандартных способов WEB-навигации, и не </w:t>
      </w:r>
      <w:r w:rsidR="0060439B" w:rsidRPr="003B018F">
        <w:rPr>
          <w:sz w:val="28"/>
          <w:szCs w:val="28"/>
        </w:rPr>
        <w:t xml:space="preserve">предполагать владения участниками специальными навыками работы с компьютером; </w:t>
      </w:r>
    </w:p>
    <w:p w14:paraId="2AF706EE" w14:textId="6662F306"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по итогам прохождения участниками тестирования должно автоматически отправляться уведомление по электронной почте администраторам;</w:t>
      </w:r>
    </w:p>
    <w:p w14:paraId="61D1A376" w14:textId="4D6E6B87"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в платформе онлайн тестирования должна присутствовать возможность рассылки типовых писем участникам (приглашение пройти тест), по заранее подготовленным шаблонам. Администраторы со стороны Заказчика должны иметь возможность вносить изменения в шаблоны и настраивать самостоятельно различные шаблоны рассылок, в соответствии со своими правами доступа;</w:t>
      </w:r>
    </w:p>
    <w:p w14:paraId="4278DF40" w14:textId="731665C2" w:rsidR="0060439B" w:rsidRPr="003B018F" w:rsidRDefault="00B30867" w:rsidP="00FA18FA">
      <w:pPr>
        <w:pStyle w:val="a3"/>
        <w:numPr>
          <w:ilvl w:val="0"/>
          <w:numId w:val="13"/>
        </w:numPr>
        <w:tabs>
          <w:tab w:val="left" w:pos="1134"/>
        </w:tabs>
        <w:ind w:left="0" w:firstLine="709"/>
        <w:contextualSpacing w:val="0"/>
        <w:jc w:val="both"/>
        <w:rPr>
          <w:sz w:val="28"/>
          <w:szCs w:val="28"/>
        </w:rPr>
      </w:pPr>
      <w:r w:rsidRPr="003B018F">
        <w:rPr>
          <w:sz w:val="28"/>
          <w:szCs w:val="28"/>
        </w:rPr>
        <w:t>платформа онлайн тестирования должна позволять прохождение тестирования участникам, находящимся в любом месте на территории Российской Федерации, при наличии доступа к сети Интернет</w:t>
      </w:r>
    </w:p>
    <w:p w14:paraId="32197DFB" w14:textId="180CB9F6"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при возникновении ошибок, связанных с неправильными действиями пользователя (ввод некорректных символов, необходимость заполнения обязательных полей), должно выдаваться сообщение с пояснениями, достаточными для понимания ошибки и ее исправления;</w:t>
      </w:r>
    </w:p>
    <w:p w14:paraId="1702D6F6" w14:textId="432FC8D7" w:rsidR="0060439B" w:rsidRPr="003B018F" w:rsidRDefault="0060439B" w:rsidP="00FA18FA">
      <w:pPr>
        <w:pStyle w:val="a3"/>
        <w:numPr>
          <w:ilvl w:val="0"/>
          <w:numId w:val="13"/>
        </w:numPr>
        <w:tabs>
          <w:tab w:val="left" w:pos="1134"/>
        </w:tabs>
        <w:ind w:left="0" w:firstLine="709"/>
        <w:contextualSpacing w:val="0"/>
        <w:jc w:val="both"/>
        <w:rPr>
          <w:sz w:val="28"/>
          <w:szCs w:val="28"/>
        </w:rPr>
      </w:pPr>
      <w:r w:rsidRPr="003B018F">
        <w:rPr>
          <w:sz w:val="28"/>
          <w:szCs w:val="28"/>
        </w:rPr>
        <w:t>обеспечение не менее двух способов авторизации на платформе онлайн тестирования: либо ввод логина с паролем, либо возможность автоматической авторизации пользователя при прохождении по индивидуальной ссылке без ввода каких-либо данных пользователем.</w:t>
      </w:r>
    </w:p>
    <w:p w14:paraId="62FD4780" w14:textId="77777777" w:rsidR="00A42FB7" w:rsidRDefault="00A42FB7" w:rsidP="00A853E8">
      <w:pPr>
        <w:ind w:left="4536"/>
        <w:jc w:val="right"/>
        <w:rPr>
          <w:rFonts w:eastAsia="Calibri"/>
          <w:sz w:val="28"/>
          <w:szCs w:val="28"/>
        </w:rPr>
      </w:pPr>
    </w:p>
    <w:p w14:paraId="29ACD2D1" w14:textId="77777777" w:rsidR="0060439B" w:rsidRDefault="0060439B" w:rsidP="00A853E8">
      <w:pPr>
        <w:ind w:left="4536"/>
        <w:jc w:val="right"/>
        <w:rPr>
          <w:rFonts w:eastAsia="Calibri"/>
          <w:sz w:val="28"/>
          <w:szCs w:val="28"/>
        </w:rPr>
      </w:pPr>
    </w:p>
    <w:p w14:paraId="6620632E" w14:textId="77777777" w:rsidR="0060439B" w:rsidRDefault="0060439B" w:rsidP="00A853E8">
      <w:pPr>
        <w:ind w:left="4536"/>
        <w:jc w:val="right"/>
        <w:rPr>
          <w:rFonts w:eastAsia="Calibri"/>
          <w:sz w:val="28"/>
          <w:szCs w:val="28"/>
        </w:rPr>
      </w:pPr>
    </w:p>
    <w:p w14:paraId="0389D1F4" w14:textId="77777777" w:rsidR="0060439B" w:rsidRDefault="0060439B" w:rsidP="00A853E8">
      <w:pPr>
        <w:ind w:left="4536"/>
        <w:jc w:val="right"/>
        <w:rPr>
          <w:rFonts w:eastAsia="Calibri"/>
          <w:sz w:val="28"/>
          <w:szCs w:val="28"/>
        </w:rPr>
      </w:pPr>
    </w:p>
    <w:p w14:paraId="1EE5AC34" w14:textId="77777777" w:rsidR="00A853E8" w:rsidRPr="007E60A6" w:rsidRDefault="00A853E8" w:rsidP="00A853E8">
      <w:pPr>
        <w:ind w:left="4536"/>
        <w:jc w:val="right"/>
        <w:rPr>
          <w:rFonts w:eastAsia="Calibri"/>
          <w:sz w:val="28"/>
          <w:szCs w:val="28"/>
        </w:rPr>
      </w:pPr>
      <w:r w:rsidRPr="007E60A6">
        <w:rPr>
          <w:rFonts w:eastAsia="Calibri"/>
          <w:sz w:val="28"/>
          <w:szCs w:val="28"/>
        </w:rPr>
        <w:lastRenderedPageBreak/>
        <w:t xml:space="preserve">Приложение № </w:t>
      </w:r>
      <w:r w:rsidR="00165D91">
        <w:rPr>
          <w:rFonts w:eastAsia="Calibri"/>
          <w:sz w:val="28"/>
          <w:szCs w:val="28"/>
        </w:rPr>
        <w:t>3</w:t>
      </w:r>
    </w:p>
    <w:p w14:paraId="6C0C1AA8" w14:textId="77777777" w:rsidR="00A853E8" w:rsidRPr="007E60A6" w:rsidRDefault="00A853E8" w:rsidP="00A853E8">
      <w:pPr>
        <w:ind w:left="4536"/>
        <w:jc w:val="right"/>
        <w:rPr>
          <w:rFonts w:eastAsia="Calibri"/>
          <w:sz w:val="28"/>
          <w:szCs w:val="28"/>
        </w:rPr>
      </w:pPr>
      <w:r w:rsidRPr="007E60A6">
        <w:rPr>
          <w:rFonts w:eastAsia="Calibri"/>
          <w:sz w:val="28"/>
          <w:szCs w:val="28"/>
        </w:rPr>
        <w:t xml:space="preserve">к </w:t>
      </w:r>
      <w:r w:rsidRPr="007E60A6">
        <w:rPr>
          <w:sz w:val="28"/>
          <w:szCs w:val="28"/>
        </w:rPr>
        <w:t>Техническому заданию</w:t>
      </w:r>
      <w:r w:rsidRPr="007E60A6">
        <w:rPr>
          <w:rFonts w:eastAsia="Calibri"/>
          <w:sz w:val="28"/>
          <w:szCs w:val="28"/>
        </w:rPr>
        <w:t xml:space="preserve"> </w:t>
      </w:r>
    </w:p>
    <w:p w14:paraId="2767A215" w14:textId="77777777" w:rsidR="00A853E8" w:rsidRPr="007E60A6" w:rsidRDefault="00A853E8" w:rsidP="00A853E8">
      <w:pPr>
        <w:rPr>
          <w:rFonts w:eastAsia="Calibri"/>
          <w:sz w:val="28"/>
          <w:szCs w:val="28"/>
        </w:rPr>
      </w:pPr>
    </w:p>
    <w:p w14:paraId="4DC1CDA1" w14:textId="77777777" w:rsidR="00A853E8" w:rsidRPr="007E60A6" w:rsidRDefault="00A853E8" w:rsidP="003B1AE4">
      <w:pPr>
        <w:jc w:val="right"/>
        <w:rPr>
          <w:sz w:val="28"/>
          <w:szCs w:val="28"/>
        </w:rPr>
      </w:pPr>
    </w:p>
    <w:p w14:paraId="1EFA76B4" w14:textId="77777777" w:rsidR="003B1AE4" w:rsidRPr="007E60A6" w:rsidRDefault="003B1AE4" w:rsidP="003B1AE4">
      <w:pPr>
        <w:jc w:val="center"/>
        <w:rPr>
          <w:b/>
          <w:sz w:val="28"/>
          <w:szCs w:val="28"/>
        </w:rPr>
      </w:pPr>
      <w:r w:rsidRPr="007E60A6">
        <w:rPr>
          <w:b/>
          <w:sz w:val="28"/>
          <w:szCs w:val="28"/>
        </w:rPr>
        <w:t>Календарный план</w:t>
      </w:r>
    </w:p>
    <w:p w14:paraId="09A8895F" w14:textId="77777777" w:rsidR="003B1AE4" w:rsidRPr="007A4351" w:rsidRDefault="003B1AE4" w:rsidP="003B1AE4">
      <w:pPr>
        <w:jc w:val="center"/>
        <w:rPr>
          <w: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950"/>
        <w:gridCol w:w="1428"/>
        <w:gridCol w:w="4387"/>
      </w:tblGrid>
      <w:tr w:rsidR="002A5A23" w:rsidRPr="002A5A23" w14:paraId="7DD3F4D5" w14:textId="77777777" w:rsidTr="00165D91">
        <w:tc>
          <w:tcPr>
            <w:tcW w:w="875" w:type="dxa"/>
            <w:vAlign w:val="center"/>
          </w:tcPr>
          <w:p w14:paraId="21AABAE9" w14:textId="77777777" w:rsidR="00C253AD" w:rsidRPr="002A5A23" w:rsidRDefault="00C253AD" w:rsidP="00AB4EA9">
            <w:pPr>
              <w:widowControl w:val="0"/>
              <w:autoSpaceDE w:val="0"/>
              <w:autoSpaceDN w:val="0"/>
              <w:adjustRightInd w:val="0"/>
              <w:jc w:val="center"/>
              <w:rPr>
                <w:b/>
                <w:bCs/>
              </w:rPr>
            </w:pPr>
          </w:p>
          <w:p w14:paraId="2DD1355E" w14:textId="77777777" w:rsidR="00C253AD" w:rsidRPr="002A5A23" w:rsidRDefault="00C253AD" w:rsidP="00AB4EA9">
            <w:pPr>
              <w:widowControl w:val="0"/>
              <w:autoSpaceDE w:val="0"/>
              <w:autoSpaceDN w:val="0"/>
              <w:adjustRightInd w:val="0"/>
              <w:jc w:val="center"/>
              <w:rPr>
                <w:b/>
                <w:bCs/>
              </w:rPr>
            </w:pPr>
            <w:r w:rsidRPr="002A5A23">
              <w:rPr>
                <w:b/>
                <w:bCs/>
              </w:rPr>
              <w:t>№ Этапа</w:t>
            </w:r>
          </w:p>
        </w:tc>
        <w:tc>
          <w:tcPr>
            <w:tcW w:w="2950" w:type="dxa"/>
            <w:vAlign w:val="center"/>
          </w:tcPr>
          <w:p w14:paraId="4DF91DE1" w14:textId="77777777" w:rsidR="00C253AD" w:rsidRPr="002A5A23" w:rsidRDefault="00C253AD" w:rsidP="00AB4EA9">
            <w:pPr>
              <w:widowControl w:val="0"/>
              <w:autoSpaceDE w:val="0"/>
              <w:autoSpaceDN w:val="0"/>
              <w:adjustRightInd w:val="0"/>
              <w:jc w:val="center"/>
              <w:rPr>
                <w:b/>
                <w:bCs/>
              </w:rPr>
            </w:pPr>
            <w:r w:rsidRPr="002A5A23">
              <w:rPr>
                <w:b/>
                <w:bCs/>
              </w:rPr>
              <w:t>Состав и содержание Услуги</w:t>
            </w:r>
          </w:p>
        </w:tc>
        <w:tc>
          <w:tcPr>
            <w:tcW w:w="1428" w:type="dxa"/>
            <w:vAlign w:val="center"/>
          </w:tcPr>
          <w:p w14:paraId="68FC2C8F" w14:textId="77777777" w:rsidR="00C253AD" w:rsidRPr="002A5A23" w:rsidRDefault="00C253AD" w:rsidP="00AB4EA9">
            <w:pPr>
              <w:widowControl w:val="0"/>
              <w:autoSpaceDE w:val="0"/>
              <w:autoSpaceDN w:val="0"/>
              <w:adjustRightInd w:val="0"/>
              <w:jc w:val="center"/>
              <w:rPr>
                <w:b/>
                <w:bCs/>
              </w:rPr>
            </w:pPr>
            <w:r w:rsidRPr="002A5A23">
              <w:rPr>
                <w:b/>
                <w:bCs/>
              </w:rPr>
              <w:t>Период оказания Услуг по этапу</w:t>
            </w:r>
          </w:p>
        </w:tc>
        <w:tc>
          <w:tcPr>
            <w:tcW w:w="4387" w:type="dxa"/>
            <w:vAlign w:val="center"/>
          </w:tcPr>
          <w:p w14:paraId="2D465267" w14:textId="77777777" w:rsidR="00C253AD" w:rsidRPr="002A5A23" w:rsidRDefault="00C253AD" w:rsidP="00AB4EA9">
            <w:pPr>
              <w:widowControl w:val="0"/>
              <w:autoSpaceDE w:val="0"/>
              <w:autoSpaceDN w:val="0"/>
              <w:adjustRightInd w:val="0"/>
              <w:jc w:val="center"/>
              <w:rPr>
                <w:b/>
                <w:bCs/>
              </w:rPr>
            </w:pPr>
            <w:r w:rsidRPr="002A5A23">
              <w:rPr>
                <w:b/>
                <w:bCs/>
              </w:rPr>
              <w:t>Отчетные документы</w:t>
            </w:r>
          </w:p>
        </w:tc>
      </w:tr>
      <w:tr w:rsidR="002A5A23" w:rsidRPr="002A5A23" w14:paraId="01330A26" w14:textId="77777777" w:rsidTr="00165D91">
        <w:tc>
          <w:tcPr>
            <w:tcW w:w="875" w:type="dxa"/>
          </w:tcPr>
          <w:p w14:paraId="47649128" w14:textId="77777777" w:rsidR="00C253AD" w:rsidRPr="002A5A23" w:rsidRDefault="00C253AD" w:rsidP="00A334AB">
            <w:pPr>
              <w:jc w:val="center"/>
            </w:pPr>
            <w:r w:rsidRPr="002A5A23">
              <w:t>1</w:t>
            </w:r>
          </w:p>
        </w:tc>
        <w:tc>
          <w:tcPr>
            <w:tcW w:w="2950" w:type="dxa"/>
          </w:tcPr>
          <w:p w14:paraId="78217615" w14:textId="77777777" w:rsidR="00C253AD" w:rsidRPr="002A5A23" w:rsidRDefault="00C253AD" w:rsidP="00A334AB">
            <w:pPr>
              <w:rPr>
                <w:rFonts w:eastAsia="MS Mincho"/>
              </w:rPr>
            </w:pPr>
            <w:r w:rsidRPr="002A5A23">
              <w:rPr>
                <w:rFonts w:eastAsia="MS Mincho"/>
              </w:rPr>
              <w:t xml:space="preserve">Кастомизация портала; Кастомизация </w:t>
            </w:r>
            <w:r w:rsidRPr="002A5A23">
              <w:t xml:space="preserve">внешнего вида отчета </w:t>
            </w:r>
            <w:r w:rsidR="00416CB7">
              <w:t>по результатам тестирования</w:t>
            </w:r>
            <w:r w:rsidRPr="002A5A23">
              <w:rPr>
                <w:rFonts w:eastAsia="MS Mincho"/>
              </w:rPr>
              <w:t>;</w:t>
            </w:r>
          </w:p>
          <w:p w14:paraId="36BBF991" w14:textId="77777777" w:rsidR="00C253AD" w:rsidRPr="002A5A23" w:rsidRDefault="00C94397" w:rsidP="00A334AB">
            <w:pPr>
              <w:rPr>
                <w:rFonts w:eastAsia="MS Mincho"/>
              </w:rPr>
            </w:pPr>
            <w:r w:rsidRPr="002A5A23">
              <w:rPr>
                <w:rFonts w:eastAsia="MS Mincho"/>
              </w:rPr>
              <w:t>Передача</w:t>
            </w:r>
            <w:r w:rsidR="00C253AD" w:rsidRPr="002A5A23">
              <w:rPr>
                <w:rFonts w:eastAsia="MS Mincho"/>
              </w:rPr>
              <w:t xml:space="preserve"> методики тестирования;</w:t>
            </w:r>
          </w:p>
          <w:p w14:paraId="646205EB" w14:textId="77777777" w:rsidR="00165D91" w:rsidRPr="002A5A23" w:rsidRDefault="00165D91" w:rsidP="00A334AB">
            <w:pPr>
              <w:rPr>
                <w:rFonts w:eastAsia="MS Mincho"/>
              </w:rPr>
            </w:pPr>
            <w:r>
              <w:rPr>
                <w:rFonts w:eastAsia="MS Mincho"/>
              </w:rPr>
              <w:t>П</w:t>
            </w:r>
            <w:r w:rsidRPr="00165D91">
              <w:rPr>
                <w:rFonts w:eastAsia="MS Mincho"/>
              </w:rPr>
              <w:t>илотное тестирование</w:t>
            </w:r>
            <w:r>
              <w:rPr>
                <w:rFonts w:eastAsia="MS Mincho"/>
              </w:rPr>
              <w:t>.</w:t>
            </w:r>
          </w:p>
        </w:tc>
        <w:tc>
          <w:tcPr>
            <w:tcW w:w="1428" w:type="dxa"/>
          </w:tcPr>
          <w:p w14:paraId="1F89E4D6" w14:textId="77777777" w:rsidR="00C253AD" w:rsidRPr="002A5A23" w:rsidRDefault="00165D91" w:rsidP="00A334AB">
            <w:pPr>
              <w:rPr>
                <w:rFonts w:eastAsia="MS Mincho"/>
                <w:bCs/>
              </w:rPr>
            </w:pPr>
            <w:r w:rsidRPr="00165D91">
              <w:rPr>
                <w:rFonts w:eastAsia="MS Mincho"/>
              </w:rPr>
              <w:t>10 (десять) рабочих дней с даты заключения договора</w:t>
            </w:r>
          </w:p>
        </w:tc>
        <w:tc>
          <w:tcPr>
            <w:tcW w:w="4387" w:type="dxa"/>
          </w:tcPr>
          <w:p w14:paraId="081C9EC4" w14:textId="77777777" w:rsidR="00C253AD" w:rsidRPr="002A5A23" w:rsidRDefault="00C253AD" w:rsidP="00A334AB">
            <w:pPr>
              <w:rPr>
                <w:bCs/>
              </w:rPr>
            </w:pPr>
            <w:r w:rsidRPr="002A5A23">
              <w:rPr>
                <w:bCs/>
              </w:rPr>
              <w:t>Акт сдачи-приемки услуг (по факту оказания услуг) на бумажном носителе</w:t>
            </w:r>
            <w:r w:rsidR="009E4492" w:rsidRPr="002A5A23">
              <w:rPr>
                <w:bCs/>
              </w:rPr>
              <w:t xml:space="preserve"> в 2-х экземплярах</w:t>
            </w:r>
            <w:r w:rsidRPr="002A5A23">
              <w:rPr>
                <w:bCs/>
              </w:rPr>
              <w:t>;</w:t>
            </w:r>
          </w:p>
          <w:p w14:paraId="4D038172" w14:textId="77777777" w:rsidR="00C253AD" w:rsidRPr="002A5A23" w:rsidRDefault="00C253AD" w:rsidP="00A334AB">
            <w:pPr>
              <w:rPr>
                <w:bCs/>
              </w:rPr>
            </w:pPr>
          </w:p>
          <w:p w14:paraId="1A89CDC1" w14:textId="4EC5D652" w:rsidR="00C253AD" w:rsidRPr="002A5A23" w:rsidRDefault="00C253AD" w:rsidP="00A334AB">
            <w:pPr>
              <w:rPr>
                <w:bCs/>
              </w:rPr>
            </w:pPr>
            <w:r w:rsidRPr="002A5A23">
              <w:rPr>
                <w:bCs/>
              </w:rPr>
              <w:t>Отчетные документы на цифровом носителе (флэш-носитель в 2-х экземплярах):</w:t>
            </w:r>
          </w:p>
          <w:p w14:paraId="33A728B3" w14:textId="77777777" w:rsidR="00C253AD" w:rsidRPr="002A5A23" w:rsidRDefault="00C253AD" w:rsidP="0018732E">
            <w:pPr>
              <w:pStyle w:val="a3"/>
              <w:numPr>
                <w:ilvl w:val="0"/>
                <w:numId w:val="9"/>
              </w:numPr>
              <w:ind w:left="30" w:firstLine="283"/>
              <w:jc w:val="both"/>
              <w:rPr>
                <w:bCs/>
              </w:rPr>
            </w:pPr>
            <w:r w:rsidRPr="002A5A23">
              <w:rPr>
                <w:bCs/>
              </w:rPr>
              <w:t xml:space="preserve">Отчет об оказанных услугах по этапу 1 по форме Приложения </w:t>
            </w:r>
            <w:r w:rsidR="00165D91">
              <w:rPr>
                <w:bCs/>
              </w:rPr>
              <w:t>4</w:t>
            </w:r>
            <w:r w:rsidRPr="002A5A23">
              <w:rPr>
                <w:bCs/>
              </w:rPr>
              <w:t xml:space="preserve"> к настоящему Техническому заданию;</w:t>
            </w:r>
          </w:p>
          <w:p w14:paraId="2ED12EB9" w14:textId="77777777" w:rsidR="00C253AD" w:rsidRPr="002A5A23" w:rsidRDefault="00C253AD" w:rsidP="0018732E">
            <w:pPr>
              <w:pStyle w:val="a3"/>
              <w:numPr>
                <w:ilvl w:val="0"/>
                <w:numId w:val="9"/>
              </w:numPr>
              <w:ind w:left="30" w:firstLine="283"/>
              <w:jc w:val="both"/>
              <w:rPr>
                <w:bCs/>
              </w:rPr>
            </w:pPr>
            <w:r w:rsidRPr="002A5A23">
              <w:rPr>
                <w:rFonts w:eastAsia="MS Mincho"/>
              </w:rPr>
              <w:t>Материалы</w:t>
            </w:r>
            <w:r w:rsidR="00C94397" w:rsidRPr="002A5A23">
              <w:rPr>
                <w:rFonts w:eastAsia="MS Mincho"/>
              </w:rPr>
              <w:t xml:space="preserve"> по</w:t>
            </w:r>
            <w:r w:rsidRPr="002A5A23">
              <w:rPr>
                <w:rFonts w:eastAsia="MS Mincho"/>
              </w:rPr>
              <w:t xml:space="preserve"> методик</w:t>
            </w:r>
            <w:r w:rsidR="00C94397" w:rsidRPr="002A5A23">
              <w:rPr>
                <w:rFonts w:eastAsia="MS Mincho"/>
              </w:rPr>
              <w:t>е</w:t>
            </w:r>
            <w:r w:rsidRPr="002A5A23">
              <w:rPr>
                <w:rFonts w:eastAsia="MS Mincho"/>
              </w:rPr>
              <w:t xml:space="preserve"> тестирования: </w:t>
            </w:r>
            <w:r w:rsidR="00C30C4E" w:rsidRPr="002A5A23">
              <w:rPr>
                <w:rFonts w:eastAsia="MS Mincho"/>
              </w:rPr>
              <w:t>основные принципы тестирования, инструкция участникам, подробное описание шкал, норм по шкалам, интерпретация полученных результатов, предоставление обратной связи</w:t>
            </w:r>
            <w:r w:rsidRPr="002A5A23">
              <w:rPr>
                <w:rFonts w:eastAsia="MS Mincho"/>
              </w:rPr>
              <w:t>.</w:t>
            </w:r>
          </w:p>
          <w:p w14:paraId="29FA44ED" w14:textId="77777777" w:rsidR="00C253AD" w:rsidRPr="002A5A23" w:rsidRDefault="00C253AD" w:rsidP="00A44256">
            <w:pPr>
              <w:rPr>
                <w:rFonts w:eastAsia="MS Mincho"/>
              </w:rPr>
            </w:pPr>
          </w:p>
        </w:tc>
      </w:tr>
      <w:tr w:rsidR="00226151" w:rsidRPr="002A5A23" w14:paraId="749BA4DD" w14:textId="77777777" w:rsidTr="00165D91">
        <w:tc>
          <w:tcPr>
            <w:tcW w:w="875" w:type="dxa"/>
          </w:tcPr>
          <w:p w14:paraId="1E190350" w14:textId="77777777" w:rsidR="00226151" w:rsidRPr="002A5A23" w:rsidRDefault="00226151" w:rsidP="00226151">
            <w:pPr>
              <w:jc w:val="center"/>
            </w:pPr>
            <w:r w:rsidRPr="002A5A23">
              <w:t>2</w:t>
            </w:r>
          </w:p>
        </w:tc>
        <w:tc>
          <w:tcPr>
            <w:tcW w:w="2950" w:type="dxa"/>
          </w:tcPr>
          <w:p w14:paraId="40A0CDAF" w14:textId="77777777" w:rsidR="00226151" w:rsidRPr="002A5A23" w:rsidRDefault="00226151" w:rsidP="00226151">
            <w:pPr>
              <w:rPr>
                <w:rFonts w:eastAsia="MS Mincho"/>
              </w:rPr>
            </w:pPr>
            <w:r w:rsidRPr="002A5A23">
              <w:rPr>
                <w:rFonts w:eastAsia="MS Mincho"/>
              </w:rPr>
              <w:t xml:space="preserve">Тестирование </w:t>
            </w:r>
            <w:r w:rsidR="00165D91">
              <w:rPr>
                <w:rFonts w:eastAsia="MS Mincho"/>
              </w:rPr>
              <w:t>на платформе онлайн тестирования</w:t>
            </w:r>
            <w:r>
              <w:rPr>
                <w:rFonts w:eastAsia="MS Mincho"/>
              </w:rPr>
              <w:t>.</w:t>
            </w:r>
          </w:p>
          <w:p w14:paraId="73FF8BB3" w14:textId="77777777" w:rsidR="00226151" w:rsidRPr="002A5A23" w:rsidRDefault="00226151" w:rsidP="00226151">
            <w:pPr>
              <w:rPr>
                <w:rFonts w:eastAsia="MS Mincho"/>
              </w:rPr>
            </w:pPr>
          </w:p>
          <w:p w14:paraId="2D9F415F" w14:textId="77777777" w:rsidR="00226151" w:rsidRPr="002A5A23" w:rsidRDefault="00226151" w:rsidP="00226151">
            <w:pPr>
              <w:rPr>
                <w:rFonts w:eastAsia="MS Mincho"/>
              </w:rPr>
            </w:pPr>
          </w:p>
        </w:tc>
        <w:tc>
          <w:tcPr>
            <w:tcW w:w="1428" w:type="dxa"/>
          </w:tcPr>
          <w:p w14:paraId="519BB05A" w14:textId="77777777" w:rsidR="00226151" w:rsidRPr="002A5A23" w:rsidRDefault="00226151" w:rsidP="00226151">
            <w:pPr>
              <w:rPr>
                <w:rFonts w:eastAsia="MS Mincho"/>
              </w:rPr>
            </w:pPr>
            <w:r w:rsidRPr="002A5A23">
              <w:rPr>
                <w:rFonts w:eastAsia="MS Mincho"/>
              </w:rPr>
              <w:t>3 месяца с даты окончания 1 этапа.</w:t>
            </w:r>
          </w:p>
        </w:tc>
        <w:tc>
          <w:tcPr>
            <w:tcW w:w="4387" w:type="dxa"/>
          </w:tcPr>
          <w:p w14:paraId="5CC95A8A" w14:textId="77777777" w:rsidR="00226151" w:rsidRPr="002A5A23" w:rsidRDefault="00226151" w:rsidP="00226151">
            <w:pPr>
              <w:rPr>
                <w:bCs/>
              </w:rPr>
            </w:pPr>
            <w:r w:rsidRPr="002A5A23">
              <w:rPr>
                <w:bCs/>
              </w:rPr>
              <w:t>Акт сдачи-приемки услуг (по факту оказания услуг) на бумажном носителе</w:t>
            </w:r>
            <w:r w:rsidR="009E4492" w:rsidRPr="002A5A23">
              <w:rPr>
                <w:bCs/>
              </w:rPr>
              <w:t xml:space="preserve"> в 2-х экземплярах</w:t>
            </w:r>
            <w:r w:rsidRPr="002A5A23">
              <w:rPr>
                <w:bCs/>
              </w:rPr>
              <w:t>;</w:t>
            </w:r>
          </w:p>
          <w:p w14:paraId="33A344EA" w14:textId="77777777" w:rsidR="00226151" w:rsidRPr="002A5A23" w:rsidRDefault="00226151" w:rsidP="00226151">
            <w:pPr>
              <w:rPr>
                <w:bCs/>
              </w:rPr>
            </w:pPr>
          </w:p>
          <w:p w14:paraId="64B94A6A" w14:textId="1A0CCDCA" w:rsidR="00226151" w:rsidRPr="002A5A23" w:rsidRDefault="00226151" w:rsidP="00C61CE9">
            <w:pPr>
              <w:rPr>
                <w:bCs/>
              </w:rPr>
            </w:pPr>
            <w:r w:rsidRPr="002A5A23">
              <w:rPr>
                <w:bCs/>
              </w:rPr>
              <w:t xml:space="preserve">Отчет об оказанных услугах по этапу 2 по форме Приложения </w:t>
            </w:r>
            <w:r w:rsidR="00165D91">
              <w:rPr>
                <w:bCs/>
              </w:rPr>
              <w:t>4</w:t>
            </w:r>
            <w:r w:rsidRPr="002A5A23">
              <w:rPr>
                <w:bCs/>
              </w:rPr>
              <w:t xml:space="preserve"> к настоящему Техническому заданию</w:t>
            </w:r>
            <w:r w:rsidR="00C61CE9" w:rsidRPr="002A5A23">
              <w:rPr>
                <w:bCs/>
              </w:rPr>
              <w:t xml:space="preserve"> на цифровом носителе (флэш-носитель в 2-х экземплярах</w:t>
            </w:r>
            <w:r w:rsidR="00C61CE9">
              <w:rPr>
                <w:bCs/>
              </w:rPr>
              <w:t>).</w:t>
            </w:r>
          </w:p>
          <w:p w14:paraId="5044A5DB" w14:textId="16BBD5B8" w:rsidR="00226151" w:rsidRPr="002A5A23" w:rsidRDefault="00226151" w:rsidP="00226151">
            <w:pPr>
              <w:rPr>
                <w:bCs/>
              </w:rPr>
            </w:pPr>
          </w:p>
        </w:tc>
      </w:tr>
      <w:tr w:rsidR="00226151" w:rsidRPr="002A5A23" w14:paraId="2D719FBF" w14:textId="77777777" w:rsidTr="00165D91">
        <w:tc>
          <w:tcPr>
            <w:tcW w:w="875" w:type="dxa"/>
          </w:tcPr>
          <w:p w14:paraId="1210981E" w14:textId="77777777" w:rsidR="00226151" w:rsidRPr="002A5A23" w:rsidRDefault="00226151" w:rsidP="00226151">
            <w:pPr>
              <w:jc w:val="center"/>
            </w:pPr>
            <w:r w:rsidRPr="002A5A23">
              <w:t>3</w:t>
            </w:r>
          </w:p>
        </w:tc>
        <w:tc>
          <w:tcPr>
            <w:tcW w:w="2950" w:type="dxa"/>
          </w:tcPr>
          <w:p w14:paraId="21A864AF" w14:textId="77777777" w:rsidR="00416CB7" w:rsidRPr="002A5A23" w:rsidRDefault="00416CB7" w:rsidP="00416CB7">
            <w:pPr>
              <w:rPr>
                <w:rFonts w:eastAsia="MS Mincho"/>
              </w:rPr>
            </w:pPr>
            <w:r w:rsidRPr="002A5A23">
              <w:rPr>
                <w:rFonts w:eastAsia="MS Mincho"/>
              </w:rPr>
              <w:t xml:space="preserve">Тестирование </w:t>
            </w:r>
            <w:r>
              <w:rPr>
                <w:rFonts w:eastAsia="MS Mincho"/>
              </w:rPr>
              <w:t>на платформе онлайн тестирования.</w:t>
            </w:r>
          </w:p>
          <w:p w14:paraId="542B4060" w14:textId="77777777" w:rsidR="00226151" w:rsidRPr="002A5A23" w:rsidRDefault="00226151" w:rsidP="00226151">
            <w:pPr>
              <w:rPr>
                <w:rFonts w:eastAsia="MS Mincho"/>
              </w:rPr>
            </w:pPr>
          </w:p>
          <w:p w14:paraId="1A518290" w14:textId="77777777" w:rsidR="00226151" w:rsidRPr="002A5A23" w:rsidRDefault="00226151" w:rsidP="00226151">
            <w:pPr>
              <w:rPr>
                <w:rFonts w:eastAsia="MS Mincho"/>
              </w:rPr>
            </w:pPr>
          </w:p>
        </w:tc>
        <w:tc>
          <w:tcPr>
            <w:tcW w:w="1428" w:type="dxa"/>
          </w:tcPr>
          <w:p w14:paraId="440A8011" w14:textId="77777777" w:rsidR="00226151" w:rsidRPr="002A5A23" w:rsidRDefault="00226151" w:rsidP="00226151">
            <w:pPr>
              <w:spacing w:before="60" w:after="120"/>
              <w:rPr>
                <w:rFonts w:eastAsia="MS Mincho"/>
                <w:bCs/>
              </w:rPr>
            </w:pPr>
            <w:r w:rsidRPr="002A5A23">
              <w:rPr>
                <w:rFonts w:eastAsia="MS Mincho"/>
              </w:rPr>
              <w:t>3 месяца с даты окончания 2 этапа.</w:t>
            </w:r>
          </w:p>
        </w:tc>
        <w:tc>
          <w:tcPr>
            <w:tcW w:w="4387" w:type="dxa"/>
          </w:tcPr>
          <w:p w14:paraId="61DFD707" w14:textId="77777777" w:rsidR="00226151" w:rsidRPr="002A5A23" w:rsidRDefault="00226151" w:rsidP="00226151">
            <w:pPr>
              <w:rPr>
                <w:bCs/>
              </w:rPr>
            </w:pPr>
            <w:r w:rsidRPr="002A5A23">
              <w:rPr>
                <w:bCs/>
              </w:rPr>
              <w:t>Акт сдачи-приемки услуг (по факту оказания услуг) на бумажном носителе;</w:t>
            </w:r>
          </w:p>
          <w:p w14:paraId="634912FD" w14:textId="77777777" w:rsidR="00226151" w:rsidRPr="002A5A23" w:rsidRDefault="00226151" w:rsidP="00226151">
            <w:pPr>
              <w:rPr>
                <w:bCs/>
              </w:rPr>
            </w:pPr>
          </w:p>
          <w:p w14:paraId="1282722B" w14:textId="067469CB" w:rsidR="00226151" w:rsidRPr="00C61CE9" w:rsidRDefault="00C61CE9" w:rsidP="00C61CE9">
            <w:pPr>
              <w:rPr>
                <w:bCs/>
              </w:rPr>
            </w:pPr>
            <w:r w:rsidRPr="002A5A23">
              <w:rPr>
                <w:bCs/>
              </w:rPr>
              <w:t xml:space="preserve">Отчет об оказанных услугах по этапу </w:t>
            </w:r>
            <w:r>
              <w:rPr>
                <w:bCs/>
              </w:rPr>
              <w:t>3</w:t>
            </w:r>
            <w:r w:rsidRPr="002A5A23">
              <w:rPr>
                <w:bCs/>
              </w:rPr>
              <w:t xml:space="preserve"> по форме Приложения </w:t>
            </w:r>
            <w:r>
              <w:rPr>
                <w:bCs/>
              </w:rPr>
              <w:t>4</w:t>
            </w:r>
            <w:r w:rsidRPr="002A5A23">
              <w:rPr>
                <w:bCs/>
              </w:rPr>
              <w:t xml:space="preserve"> к настоящему Техническому заданию на цифровом носителе (флэш-носитель в 2-х экземплярах</w:t>
            </w:r>
            <w:r>
              <w:rPr>
                <w:bCs/>
              </w:rPr>
              <w:t>)</w:t>
            </w:r>
            <w:r w:rsidR="00226151" w:rsidRPr="00C61CE9">
              <w:rPr>
                <w:bCs/>
              </w:rPr>
              <w:t>.</w:t>
            </w:r>
          </w:p>
          <w:p w14:paraId="3162916C" w14:textId="77777777" w:rsidR="00226151" w:rsidRPr="002A5A23" w:rsidRDefault="00226151" w:rsidP="00226151">
            <w:pPr>
              <w:rPr>
                <w:bCs/>
              </w:rPr>
            </w:pPr>
            <w:r w:rsidRPr="002A5A23">
              <w:rPr>
                <w:bCs/>
              </w:rPr>
              <w:t xml:space="preserve"> </w:t>
            </w:r>
          </w:p>
        </w:tc>
      </w:tr>
      <w:tr w:rsidR="00165D91" w:rsidRPr="002A5A23" w14:paraId="37F37CC4" w14:textId="77777777" w:rsidTr="00165D91">
        <w:tc>
          <w:tcPr>
            <w:tcW w:w="875" w:type="dxa"/>
          </w:tcPr>
          <w:p w14:paraId="7B0A2F1C" w14:textId="77777777" w:rsidR="00165D91" w:rsidRPr="002A5A23" w:rsidRDefault="00165D91" w:rsidP="00165D91">
            <w:pPr>
              <w:jc w:val="center"/>
            </w:pPr>
            <w:r w:rsidRPr="002A5A23">
              <w:t>4</w:t>
            </w:r>
          </w:p>
        </w:tc>
        <w:tc>
          <w:tcPr>
            <w:tcW w:w="2950" w:type="dxa"/>
          </w:tcPr>
          <w:p w14:paraId="50BE4560" w14:textId="77777777" w:rsidR="00165D91" w:rsidRPr="002A5A23" w:rsidRDefault="00165D91" w:rsidP="00165D91">
            <w:pPr>
              <w:rPr>
                <w:rFonts w:eastAsia="MS Mincho"/>
              </w:rPr>
            </w:pPr>
            <w:r w:rsidRPr="00BC4A65">
              <w:t>Тестирование на платформе онлайн тестирования.</w:t>
            </w:r>
          </w:p>
        </w:tc>
        <w:tc>
          <w:tcPr>
            <w:tcW w:w="1428" w:type="dxa"/>
          </w:tcPr>
          <w:p w14:paraId="2E7845A0" w14:textId="77777777" w:rsidR="00165D91" w:rsidRPr="002A5A23" w:rsidRDefault="00165D91" w:rsidP="00165D91">
            <w:pPr>
              <w:spacing w:before="60" w:after="120"/>
              <w:rPr>
                <w:rFonts w:eastAsia="MS Mincho"/>
                <w:bCs/>
              </w:rPr>
            </w:pPr>
            <w:r w:rsidRPr="002A5A23">
              <w:rPr>
                <w:rFonts w:eastAsia="MS Mincho"/>
              </w:rPr>
              <w:t xml:space="preserve">3 месяца с даты </w:t>
            </w:r>
            <w:r w:rsidRPr="002A5A23">
              <w:rPr>
                <w:rFonts w:eastAsia="MS Mincho"/>
              </w:rPr>
              <w:lastRenderedPageBreak/>
              <w:t>окончания 3 этапа.</w:t>
            </w:r>
          </w:p>
        </w:tc>
        <w:tc>
          <w:tcPr>
            <w:tcW w:w="4387" w:type="dxa"/>
          </w:tcPr>
          <w:p w14:paraId="5713C51E" w14:textId="77777777" w:rsidR="00165D91" w:rsidRPr="002A5A23" w:rsidRDefault="00165D91" w:rsidP="00165D91">
            <w:pPr>
              <w:rPr>
                <w:bCs/>
              </w:rPr>
            </w:pPr>
            <w:r w:rsidRPr="002A5A23">
              <w:rPr>
                <w:bCs/>
              </w:rPr>
              <w:lastRenderedPageBreak/>
              <w:t>Акт сдачи-приемки услуг (по факту оказания услуг) на бумажном носителе</w:t>
            </w:r>
            <w:r w:rsidR="009E4492" w:rsidRPr="002A5A23">
              <w:rPr>
                <w:bCs/>
              </w:rPr>
              <w:t xml:space="preserve"> в 2-х экземплярах</w:t>
            </w:r>
            <w:r w:rsidRPr="002A5A23">
              <w:rPr>
                <w:bCs/>
              </w:rPr>
              <w:t>;</w:t>
            </w:r>
          </w:p>
          <w:p w14:paraId="2C7E005E" w14:textId="77777777" w:rsidR="00165D91" w:rsidRPr="002A5A23" w:rsidRDefault="00165D91" w:rsidP="00165D91">
            <w:pPr>
              <w:rPr>
                <w:bCs/>
              </w:rPr>
            </w:pPr>
          </w:p>
          <w:p w14:paraId="3B420500" w14:textId="07C8F98B" w:rsidR="00C61CE9" w:rsidRPr="002A5A23" w:rsidRDefault="00C61CE9" w:rsidP="00C61CE9">
            <w:pPr>
              <w:rPr>
                <w:bCs/>
              </w:rPr>
            </w:pPr>
            <w:r w:rsidRPr="002A5A23">
              <w:rPr>
                <w:bCs/>
              </w:rPr>
              <w:lastRenderedPageBreak/>
              <w:t xml:space="preserve">Отчет об оказанных услугах по этапу </w:t>
            </w:r>
            <w:r>
              <w:rPr>
                <w:bCs/>
              </w:rPr>
              <w:t>4</w:t>
            </w:r>
            <w:r w:rsidRPr="002A5A23">
              <w:rPr>
                <w:bCs/>
              </w:rPr>
              <w:t xml:space="preserve"> по форме Приложения </w:t>
            </w:r>
            <w:r>
              <w:rPr>
                <w:bCs/>
              </w:rPr>
              <w:t>4</w:t>
            </w:r>
            <w:r w:rsidRPr="002A5A23">
              <w:rPr>
                <w:bCs/>
              </w:rPr>
              <w:t xml:space="preserve"> к настоящему Техническому заданию на цифровом носителе (флэш-носитель в 2-х экземплярах</w:t>
            </w:r>
            <w:r>
              <w:rPr>
                <w:bCs/>
              </w:rPr>
              <w:t>).</w:t>
            </w:r>
          </w:p>
          <w:p w14:paraId="3C0C1E4E" w14:textId="6EC69901" w:rsidR="00165D91" w:rsidRPr="00226151" w:rsidRDefault="00165D91" w:rsidP="00165D91">
            <w:pPr>
              <w:rPr>
                <w:bCs/>
              </w:rPr>
            </w:pPr>
            <w:r w:rsidRPr="002A5A23">
              <w:rPr>
                <w:bCs/>
              </w:rPr>
              <w:t xml:space="preserve"> </w:t>
            </w:r>
          </w:p>
        </w:tc>
      </w:tr>
      <w:tr w:rsidR="00165D91" w:rsidRPr="00165D91" w14:paraId="5F7873F8" w14:textId="77777777" w:rsidTr="00165D91">
        <w:tc>
          <w:tcPr>
            <w:tcW w:w="875" w:type="dxa"/>
          </w:tcPr>
          <w:p w14:paraId="13062A4C" w14:textId="77777777" w:rsidR="00165D91" w:rsidRPr="002166AD" w:rsidRDefault="00165D91" w:rsidP="00165D91">
            <w:pPr>
              <w:jc w:val="center"/>
              <w:rPr>
                <w:lang w:val="en-US"/>
              </w:rPr>
            </w:pPr>
            <w:r w:rsidRPr="002166AD">
              <w:rPr>
                <w:lang w:val="en-US"/>
              </w:rPr>
              <w:lastRenderedPageBreak/>
              <w:t>5</w:t>
            </w:r>
          </w:p>
        </w:tc>
        <w:tc>
          <w:tcPr>
            <w:tcW w:w="2950" w:type="dxa"/>
          </w:tcPr>
          <w:p w14:paraId="6E9156D6" w14:textId="77777777" w:rsidR="00165D91" w:rsidRPr="002166AD" w:rsidRDefault="00165D91" w:rsidP="00165D91">
            <w:pPr>
              <w:rPr>
                <w:rFonts w:eastAsia="MS Mincho"/>
              </w:rPr>
            </w:pPr>
            <w:r w:rsidRPr="002166AD">
              <w:t>Тестирование на платформе онлайн тестирования.</w:t>
            </w:r>
          </w:p>
        </w:tc>
        <w:tc>
          <w:tcPr>
            <w:tcW w:w="1428" w:type="dxa"/>
          </w:tcPr>
          <w:p w14:paraId="58BD368B" w14:textId="77777777" w:rsidR="00165D91" w:rsidRPr="002166AD" w:rsidRDefault="00165D91" w:rsidP="00165D91">
            <w:pPr>
              <w:spacing w:before="60" w:after="120"/>
              <w:rPr>
                <w:rFonts w:eastAsia="MS Mincho"/>
                <w:bCs/>
              </w:rPr>
            </w:pPr>
            <w:r w:rsidRPr="002166AD">
              <w:rPr>
                <w:rFonts w:eastAsia="MS Mincho"/>
              </w:rPr>
              <w:t>3 месяца с даты окончания 4 этапа.</w:t>
            </w:r>
          </w:p>
        </w:tc>
        <w:tc>
          <w:tcPr>
            <w:tcW w:w="4387" w:type="dxa"/>
          </w:tcPr>
          <w:p w14:paraId="6DE2546D" w14:textId="77777777" w:rsidR="00165D91" w:rsidRPr="002166AD" w:rsidRDefault="00165D91" w:rsidP="00165D91">
            <w:pPr>
              <w:rPr>
                <w:bCs/>
              </w:rPr>
            </w:pPr>
            <w:r w:rsidRPr="002166AD">
              <w:rPr>
                <w:bCs/>
              </w:rPr>
              <w:t>Акт сдачи-приемки услуг (по факту оказания услуг) на бумажном носителе</w:t>
            </w:r>
            <w:r w:rsidR="009E4492" w:rsidRPr="002166AD">
              <w:rPr>
                <w:bCs/>
              </w:rPr>
              <w:t xml:space="preserve"> в 2-х экземплярах</w:t>
            </w:r>
            <w:r w:rsidRPr="002166AD">
              <w:rPr>
                <w:bCs/>
              </w:rPr>
              <w:t>;</w:t>
            </w:r>
          </w:p>
          <w:p w14:paraId="1ECDC2F3" w14:textId="77777777" w:rsidR="00165D91" w:rsidRPr="002166AD" w:rsidRDefault="00165D91" w:rsidP="00165D91">
            <w:pPr>
              <w:rPr>
                <w:bCs/>
              </w:rPr>
            </w:pPr>
          </w:p>
          <w:p w14:paraId="121CA2ED" w14:textId="080A1205" w:rsidR="00165D91" w:rsidRPr="002166AD" w:rsidRDefault="00C61CE9" w:rsidP="00165D91">
            <w:pPr>
              <w:rPr>
                <w:bCs/>
              </w:rPr>
            </w:pPr>
            <w:r w:rsidRPr="002A5A23">
              <w:rPr>
                <w:bCs/>
              </w:rPr>
              <w:t xml:space="preserve">Отчет об оказанных услугах по этапу </w:t>
            </w:r>
            <w:r>
              <w:rPr>
                <w:bCs/>
              </w:rPr>
              <w:t>5</w:t>
            </w:r>
            <w:r w:rsidRPr="002A5A23">
              <w:rPr>
                <w:bCs/>
              </w:rPr>
              <w:t xml:space="preserve"> по форме Приложения </w:t>
            </w:r>
            <w:r>
              <w:rPr>
                <w:bCs/>
              </w:rPr>
              <w:t>4</w:t>
            </w:r>
            <w:r w:rsidRPr="002A5A23">
              <w:rPr>
                <w:bCs/>
              </w:rPr>
              <w:t xml:space="preserve"> к настоящему Техническому заданию на цифровом носителе (флэш-носитель в 2-х экземплярах</w:t>
            </w:r>
            <w:r>
              <w:rPr>
                <w:bCs/>
              </w:rPr>
              <w:t>).</w:t>
            </w:r>
          </w:p>
          <w:p w14:paraId="6FA31C10" w14:textId="77777777" w:rsidR="00165D91" w:rsidRPr="002166AD" w:rsidRDefault="00165D91" w:rsidP="00165D91">
            <w:pPr>
              <w:rPr>
                <w:rFonts w:eastAsia="MS Mincho"/>
              </w:rPr>
            </w:pPr>
          </w:p>
        </w:tc>
      </w:tr>
    </w:tbl>
    <w:p w14:paraId="2B05C923" w14:textId="77777777" w:rsidR="003B1AE4" w:rsidRDefault="003B1AE4" w:rsidP="003B1AE4">
      <w:pPr>
        <w:spacing w:after="160" w:line="259" w:lineRule="auto"/>
      </w:pPr>
    </w:p>
    <w:p w14:paraId="1802079A" w14:textId="77777777" w:rsidR="00AC3E6E" w:rsidRDefault="00C94397" w:rsidP="00D32734">
      <w:pPr>
        <w:rPr>
          <w:sz w:val="28"/>
          <w:szCs w:val="28"/>
        </w:rPr>
      </w:pPr>
      <w:r>
        <w:rPr>
          <w:rFonts w:eastAsia="Calibri"/>
          <w:sz w:val="28"/>
          <w:szCs w:val="28"/>
        </w:rPr>
        <w:t xml:space="preserve"> </w:t>
      </w:r>
    </w:p>
    <w:p w14:paraId="00C106FD" w14:textId="77777777" w:rsidR="00AC3E6E" w:rsidRPr="007E60A6" w:rsidRDefault="00AC3E6E" w:rsidP="00AC3E6E">
      <w:pPr>
        <w:framePr w:hSpace="180" w:wrap="around" w:vAnchor="text" w:hAnchor="page" w:x="1631" w:y="-403"/>
        <w:ind w:left="4536"/>
        <w:jc w:val="right"/>
        <w:rPr>
          <w:rFonts w:eastAsia="Calibri"/>
          <w:sz w:val="28"/>
          <w:szCs w:val="28"/>
        </w:rPr>
      </w:pPr>
      <w:r w:rsidRPr="007E60A6">
        <w:rPr>
          <w:rFonts w:eastAsia="Calibri"/>
          <w:sz w:val="28"/>
          <w:szCs w:val="28"/>
        </w:rPr>
        <w:lastRenderedPageBreak/>
        <w:t xml:space="preserve">Приложение № </w:t>
      </w:r>
      <w:r w:rsidR="00165D91">
        <w:rPr>
          <w:rFonts w:eastAsia="Calibri"/>
          <w:sz w:val="28"/>
          <w:szCs w:val="28"/>
        </w:rPr>
        <w:t>4</w:t>
      </w:r>
    </w:p>
    <w:p w14:paraId="0835BF8D" w14:textId="77777777" w:rsidR="00AC3E6E" w:rsidRPr="007E60A6" w:rsidRDefault="00AC3E6E" w:rsidP="00AC3E6E">
      <w:pPr>
        <w:framePr w:hSpace="180" w:wrap="around" w:vAnchor="text" w:hAnchor="page" w:x="1631" w:y="-403"/>
        <w:ind w:left="4536"/>
        <w:jc w:val="right"/>
        <w:rPr>
          <w:rFonts w:eastAsia="Calibri"/>
          <w:sz w:val="28"/>
          <w:szCs w:val="28"/>
        </w:rPr>
      </w:pPr>
      <w:r w:rsidRPr="007E60A6">
        <w:rPr>
          <w:sz w:val="28"/>
          <w:szCs w:val="28"/>
        </w:rPr>
        <w:t>к Техническому заданию</w:t>
      </w:r>
    </w:p>
    <w:p w14:paraId="11023B13" w14:textId="77777777" w:rsidR="00AC3E6E" w:rsidRDefault="00AC3E6E" w:rsidP="00AC3E6E">
      <w:pPr>
        <w:framePr w:hSpace="180" w:wrap="around" w:vAnchor="text" w:hAnchor="page" w:x="1631" w:y="-403"/>
        <w:ind w:left="4536"/>
        <w:rPr>
          <w:rFonts w:eastAsia="Calibri"/>
          <w:sz w:val="26"/>
          <w:szCs w:val="26"/>
        </w:rPr>
      </w:pPr>
    </w:p>
    <w:p w14:paraId="1DA10562" w14:textId="77777777" w:rsidR="00AC3E6E" w:rsidRPr="007E60A6" w:rsidRDefault="00AC3E6E" w:rsidP="00AC3E6E">
      <w:pPr>
        <w:framePr w:hSpace="180" w:wrap="around" w:vAnchor="text" w:hAnchor="page" w:x="1631" w:y="-403"/>
        <w:widowControl w:val="0"/>
        <w:tabs>
          <w:tab w:val="left" w:pos="5670"/>
        </w:tabs>
        <w:autoSpaceDE w:val="0"/>
        <w:autoSpaceDN w:val="0"/>
        <w:adjustRightInd w:val="0"/>
        <w:rPr>
          <w:sz w:val="28"/>
          <w:szCs w:val="28"/>
        </w:rPr>
      </w:pPr>
    </w:p>
    <w:p w14:paraId="455848A5" w14:textId="77777777" w:rsidR="00AC3E6E" w:rsidRDefault="00AC3E6E" w:rsidP="00AC3E6E">
      <w:pPr>
        <w:framePr w:hSpace="180" w:wrap="around" w:vAnchor="text" w:hAnchor="page" w:x="1631" w:y="-403"/>
        <w:rPr>
          <w:b/>
          <w:sz w:val="28"/>
          <w:szCs w:val="28"/>
        </w:rPr>
      </w:pPr>
    </w:p>
    <w:p w14:paraId="66E7C16F" w14:textId="77777777" w:rsidR="00AC3E6E" w:rsidRDefault="00AC3E6E" w:rsidP="00AC3E6E">
      <w:pPr>
        <w:framePr w:hSpace="180" w:wrap="around" w:vAnchor="text" w:hAnchor="page" w:x="1631" w:y="-403"/>
        <w:rPr>
          <w:b/>
          <w:sz w:val="28"/>
          <w:szCs w:val="28"/>
        </w:rPr>
      </w:pPr>
    </w:p>
    <w:p w14:paraId="63F4BF99" w14:textId="50E1C658" w:rsidR="00AC3E6E" w:rsidRPr="003B018F" w:rsidRDefault="00AC3E6E" w:rsidP="00AC3E6E">
      <w:pPr>
        <w:framePr w:hSpace="180" w:wrap="around" w:vAnchor="text" w:hAnchor="page" w:x="1631" w:y="-403"/>
        <w:rPr>
          <w:bCs/>
          <w:sz w:val="28"/>
          <w:szCs w:val="28"/>
        </w:rPr>
      </w:pPr>
      <w:r w:rsidRPr="003B018F">
        <w:rPr>
          <w:bCs/>
          <w:sz w:val="28"/>
          <w:szCs w:val="28"/>
        </w:rPr>
        <w:t>ФОРМА</w:t>
      </w:r>
    </w:p>
    <w:p w14:paraId="3F674F96" w14:textId="12A19E78" w:rsidR="00951A0A" w:rsidRDefault="00AC3E6E" w:rsidP="00AC3E6E">
      <w:pPr>
        <w:framePr w:hSpace="180" w:wrap="around" w:vAnchor="text" w:hAnchor="page" w:x="1631" w:y="-403"/>
        <w:ind w:left="-142"/>
        <w:jc w:val="center"/>
        <w:rPr>
          <w:b/>
          <w:sz w:val="28"/>
          <w:szCs w:val="28"/>
        </w:rPr>
      </w:pPr>
      <w:r w:rsidRPr="007E60A6">
        <w:rPr>
          <w:b/>
          <w:sz w:val="28"/>
          <w:szCs w:val="28"/>
        </w:rPr>
        <w:t>Отчет об оказанных услугах</w:t>
      </w:r>
      <w:r w:rsidR="003B018F">
        <w:rPr>
          <w:b/>
          <w:sz w:val="28"/>
          <w:szCs w:val="28"/>
        </w:rPr>
        <w:t xml:space="preserve"> </w:t>
      </w:r>
    </w:p>
    <w:p w14:paraId="796502C2" w14:textId="77777777" w:rsidR="00AC3E6E" w:rsidRPr="007E60A6" w:rsidRDefault="00AC3E6E" w:rsidP="00AC3E6E">
      <w:pPr>
        <w:framePr w:hSpace="180" w:wrap="around" w:vAnchor="text" w:hAnchor="page" w:x="1631" w:y="-403"/>
        <w:ind w:left="-142"/>
        <w:jc w:val="center"/>
        <w:rPr>
          <w:b/>
          <w:sz w:val="28"/>
          <w:szCs w:val="28"/>
          <w:u w:val="single"/>
        </w:rPr>
      </w:pPr>
      <w:r w:rsidRPr="007E60A6">
        <w:rPr>
          <w:b/>
          <w:sz w:val="28"/>
          <w:szCs w:val="28"/>
        </w:rPr>
        <w:t xml:space="preserve"> по этапу №</w:t>
      </w:r>
      <w:r w:rsidRPr="007E60A6">
        <w:rPr>
          <w:b/>
          <w:sz w:val="28"/>
          <w:szCs w:val="28"/>
          <w:u w:val="single"/>
        </w:rPr>
        <w:t>___</w:t>
      </w:r>
    </w:p>
    <w:p w14:paraId="3327C171" w14:textId="77777777" w:rsidR="00951A0A" w:rsidRPr="003B018F" w:rsidRDefault="00951A0A" w:rsidP="003B018F">
      <w:pPr>
        <w:framePr w:hSpace="180" w:wrap="around" w:vAnchor="text" w:hAnchor="page" w:x="1631" w:y="-403"/>
        <w:ind w:left="-142"/>
        <w:jc w:val="center"/>
        <w:rPr>
          <w:b/>
          <w:sz w:val="28"/>
          <w:szCs w:val="28"/>
        </w:rPr>
      </w:pPr>
      <w:r w:rsidRPr="003B018F">
        <w:rPr>
          <w:b/>
          <w:sz w:val="28"/>
          <w:szCs w:val="28"/>
        </w:rPr>
        <w:t>по Договору №______ от ________________________</w:t>
      </w:r>
    </w:p>
    <w:p w14:paraId="1734D45C" w14:textId="4E5373BA" w:rsidR="00AC3E6E" w:rsidRDefault="00AC3E6E" w:rsidP="00AC3E6E">
      <w:pPr>
        <w:framePr w:hSpace="180" w:wrap="around" w:vAnchor="text" w:hAnchor="page" w:x="1631" w:y="-403"/>
        <w:ind w:left="-142"/>
        <w:jc w:val="center"/>
        <w:rPr>
          <w:b/>
          <w:sz w:val="28"/>
          <w:szCs w:val="28"/>
        </w:rPr>
      </w:pPr>
    </w:p>
    <w:p w14:paraId="728B801B" w14:textId="6F12B565" w:rsidR="00DE51BF" w:rsidRDefault="00DE51BF" w:rsidP="00AC3E6E">
      <w:pPr>
        <w:framePr w:hSpace="180" w:wrap="around" w:vAnchor="text" w:hAnchor="page" w:x="1631" w:y="-403"/>
        <w:ind w:left="-142"/>
        <w:jc w:val="center"/>
        <w:rPr>
          <w:b/>
          <w:sz w:val="28"/>
          <w:szCs w:val="28"/>
        </w:rPr>
      </w:pPr>
    </w:p>
    <w:p w14:paraId="3BC5D702" w14:textId="77777777" w:rsidR="00DE51BF" w:rsidRPr="007E60A6" w:rsidRDefault="00DE51BF" w:rsidP="00AC3E6E">
      <w:pPr>
        <w:framePr w:hSpace="180" w:wrap="around" w:vAnchor="text" w:hAnchor="page" w:x="1631" w:y="-403"/>
        <w:ind w:left="-142"/>
        <w:jc w:val="center"/>
        <w:rPr>
          <w:b/>
          <w:sz w:val="28"/>
          <w:szCs w:val="28"/>
        </w:rPr>
      </w:pPr>
    </w:p>
    <w:p w14:paraId="737DFF78" w14:textId="5A25098F" w:rsidR="00DE51BF" w:rsidRPr="00DE51BF" w:rsidRDefault="00DE51BF" w:rsidP="00DE51BF">
      <w:pPr>
        <w:framePr w:hSpace="180" w:wrap="around" w:vAnchor="text" w:hAnchor="page" w:x="1631" w:y="-40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40"/>
        <w:jc w:val="both"/>
        <w:rPr>
          <w:sz w:val="28"/>
          <w:szCs w:val="28"/>
        </w:rPr>
      </w:pPr>
      <w:r w:rsidRPr="00DE51BF">
        <w:rPr>
          <w:sz w:val="28"/>
          <w:szCs w:val="28"/>
        </w:rPr>
        <w:t>По состоянию на "__" ________ 20__ г. в целях оказания услуг по этапу _____________________________ за период с ___________ по ____________ по Договору №______ от _______________, заключенному между ________ (Заказчик) и ________ (Исполнитель)</w:t>
      </w:r>
      <w:r w:rsidR="002166AD">
        <w:rPr>
          <w:sz w:val="28"/>
          <w:szCs w:val="28"/>
        </w:rPr>
        <w:t>,</w:t>
      </w:r>
      <w:r w:rsidRPr="00DE51BF">
        <w:rPr>
          <w:sz w:val="28"/>
          <w:szCs w:val="28"/>
        </w:rPr>
        <w:t xml:space="preserve"> Исполнитель совершил следующие действия:</w:t>
      </w:r>
    </w:p>
    <w:p w14:paraId="5DC96B78" w14:textId="77777777" w:rsidR="00AC3E6E" w:rsidRPr="007E60A6" w:rsidRDefault="00AC3E6E" w:rsidP="00AC3E6E">
      <w:pPr>
        <w:framePr w:hSpace="180" w:wrap="around" w:vAnchor="text" w:hAnchor="page" w:x="1631" w:y="-403"/>
        <w:ind w:left="32"/>
        <w:rPr>
          <w:bCs/>
          <w:sz w:val="28"/>
          <w:szCs w:val="28"/>
        </w:rPr>
      </w:pPr>
      <w:r w:rsidRPr="007E60A6">
        <w:rPr>
          <w:bCs/>
          <w:sz w:val="28"/>
          <w:szCs w:val="28"/>
        </w:rPr>
        <w:t>1)</w:t>
      </w:r>
    </w:p>
    <w:p w14:paraId="132CB63C" w14:textId="77777777" w:rsidR="00AC3E6E" w:rsidRPr="007E60A6" w:rsidRDefault="00AC3E6E" w:rsidP="00AC3E6E">
      <w:pPr>
        <w:framePr w:hSpace="180" w:wrap="around" w:vAnchor="text" w:hAnchor="page" w:x="1631" w:y="-403"/>
        <w:ind w:left="32"/>
        <w:rPr>
          <w:bCs/>
          <w:sz w:val="28"/>
          <w:szCs w:val="28"/>
        </w:rPr>
      </w:pPr>
      <w:r w:rsidRPr="007E60A6">
        <w:rPr>
          <w:bCs/>
          <w:sz w:val="28"/>
          <w:szCs w:val="28"/>
        </w:rPr>
        <w:t>2)</w:t>
      </w:r>
    </w:p>
    <w:p w14:paraId="3557D4E5" w14:textId="77777777" w:rsidR="00AC3E6E" w:rsidRPr="007E60A6" w:rsidRDefault="00AC3E6E" w:rsidP="00AC3E6E">
      <w:pPr>
        <w:framePr w:hSpace="180" w:wrap="around" w:vAnchor="text" w:hAnchor="page" w:x="1631" w:y="-403"/>
        <w:ind w:left="-142"/>
        <w:rPr>
          <w:bCs/>
          <w:sz w:val="28"/>
          <w:szCs w:val="28"/>
        </w:rPr>
      </w:pPr>
    </w:p>
    <w:p w14:paraId="058F1868" w14:textId="77777777" w:rsidR="00AC3E6E" w:rsidRPr="007E60A6" w:rsidRDefault="00AC3E6E" w:rsidP="00AC3E6E">
      <w:pPr>
        <w:framePr w:hSpace="180" w:wrap="around" w:vAnchor="text" w:hAnchor="page" w:x="1631" w:y="-403"/>
        <w:spacing w:line="360" w:lineRule="auto"/>
        <w:rPr>
          <w:b/>
          <w:sz w:val="28"/>
          <w:szCs w:val="28"/>
        </w:rPr>
      </w:pPr>
      <w:r w:rsidRPr="007E60A6">
        <w:rPr>
          <w:b/>
          <w:sz w:val="28"/>
          <w:szCs w:val="28"/>
        </w:rPr>
        <w:t>Приложение к отчету об оказанных услугах по этапу №___</w:t>
      </w:r>
    </w:p>
    <w:p w14:paraId="5DA7FEA2" w14:textId="77777777" w:rsidR="00AC3E6E" w:rsidRDefault="00AC3E6E" w:rsidP="00AC3E6E">
      <w:pPr>
        <w:framePr w:hSpace="180" w:wrap="around" w:vAnchor="text" w:hAnchor="page" w:x="1631" w:y="-403"/>
        <w:rPr>
          <w:sz w:val="28"/>
          <w:szCs w:val="28"/>
        </w:rPr>
      </w:pPr>
      <w:r w:rsidRPr="007E60A6">
        <w:rPr>
          <w:sz w:val="28"/>
          <w:szCs w:val="28"/>
        </w:rPr>
        <w:t xml:space="preserve">Отчет по тестированию </w:t>
      </w:r>
      <w:r w:rsidR="00165D91" w:rsidRPr="00165D91">
        <w:rPr>
          <w:sz w:val="28"/>
          <w:szCs w:val="28"/>
        </w:rPr>
        <w:t xml:space="preserve">участников </w:t>
      </w:r>
      <w:r w:rsidRPr="007E60A6">
        <w:rPr>
          <w:sz w:val="28"/>
          <w:szCs w:val="28"/>
        </w:rPr>
        <w:t>в АО "Почта России"</w:t>
      </w:r>
    </w:p>
    <w:p w14:paraId="10E0772E" w14:textId="77777777" w:rsidR="00165D91" w:rsidRPr="007E60A6" w:rsidRDefault="00165D91" w:rsidP="00AC3E6E">
      <w:pPr>
        <w:framePr w:hSpace="180" w:wrap="around" w:vAnchor="text" w:hAnchor="page" w:x="1631" w:y="-403"/>
        <w:rPr>
          <w:sz w:val="28"/>
          <w:szCs w:val="28"/>
        </w:rPr>
      </w:pPr>
    </w:p>
    <w:tbl>
      <w:tblPr>
        <w:tblStyle w:val="af4"/>
        <w:tblW w:w="8929" w:type="dxa"/>
        <w:tblLayout w:type="fixed"/>
        <w:tblLook w:val="04A0" w:firstRow="1" w:lastRow="0" w:firstColumn="1" w:lastColumn="0" w:noHBand="0" w:noVBand="1"/>
      </w:tblPr>
      <w:tblGrid>
        <w:gridCol w:w="574"/>
        <w:gridCol w:w="3817"/>
        <w:gridCol w:w="4538"/>
      </w:tblGrid>
      <w:tr w:rsidR="00AC3E6E" w:rsidRPr="007E60A6" w14:paraId="29B27162" w14:textId="77777777" w:rsidTr="00B90800">
        <w:tc>
          <w:tcPr>
            <w:tcW w:w="574" w:type="dxa"/>
          </w:tcPr>
          <w:p w14:paraId="0E48C986" w14:textId="77777777" w:rsidR="00AC3E6E" w:rsidRPr="007E60A6" w:rsidRDefault="00AC3E6E" w:rsidP="00B90800">
            <w:pPr>
              <w:framePr w:hSpace="180" w:wrap="around" w:vAnchor="text" w:hAnchor="page" w:x="1631" w:y="-403"/>
              <w:spacing w:line="360" w:lineRule="auto"/>
              <w:jc w:val="center"/>
              <w:rPr>
                <w:b/>
                <w:sz w:val="28"/>
                <w:szCs w:val="28"/>
              </w:rPr>
            </w:pPr>
            <w:r w:rsidRPr="007E60A6">
              <w:rPr>
                <w:b/>
                <w:sz w:val="28"/>
                <w:szCs w:val="28"/>
              </w:rPr>
              <w:t>№</w:t>
            </w:r>
          </w:p>
        </w:tc>
        <w:tc>
          <w:tcPr>
            <w:tcW w:w="3817" w:type="dxa"/>
          </w:tcPr>
          <w:p w14:paraId="1967DACC" w14:textId="77777777" w:rsidR="00AC3E6E" w:rsidRPr="007E60A6" w:rsidRDefault="00AC3E6E" w:rsidP="00B90800">
            <w:pPr>
              <w:framePr w:hSpace="180" w:wrap="around" w:vAnchor="text" w:hAnchor="page" w:x="1631" w:y="-403"/>
              <w:rPr>
                <w:b/>
                <w:sz w:val="28"/>
                <w:szCs w:val="28"/>
              </w:rPr>
            </w:pPr>
            <w:r w:rsidRPr="007E60A6">
              <w:rPr>
                <w:b/>
                <w:sz w:val="28"/>
                <w:szCs w:val="28"/>
              </w:rPr>
              <w:t>ФИО, прошедших тест</w:t>
            </w:r>
            <w:r>
              <w:rPr>
                <w:b/>
                <w:sz w:val="28"/>
                <w:szCs w:val="28"/>
              </w:rPr>
              <w:t>ы</w:t>
            </w:r>
          </w:p>
        </w:tc>
        <w:tc>
          <w:tcPr>
            <w:tcW w:w="4538" w:type="dxa"/>
          </w:tcPr>
          <w:p w14:paraId="404171AB" w14:textId="77777777" w:rsidR="00AC3E6E" w:rsidRPr="007E60A6" w:rsidRDefault="004342EE" w:rsidP="00B90800">
            <w:pPr>
              <w:framePr w:hSpace="180" w:wrap="around" w:vAnchor="text" w:hAnchor="page" w:x="1631" w:y="-403"/>
              <w:rPr>
                <w:b/>
                <w:sz w:val="28"/>
                <w:szCs w:val="28"/>
              </w:rPr>
            </w:pPr>
            <w:r>
              <w:rPr>
                <w:b/>
                <w:sz w:val="28"/>
                <w:szCs w:val="28"/>
              </w:rPr>
              <w:t>Вид тестирования</w:t>
            </w:r>
          </w:p>
        </w:tc>
      </w:tr>
      <w:tr w:rsidR="00AC3E6E" w:rsidRPr="007E60A6" w14:paraId="742F2D43" w14:textId="77777777" w:rsidTr="00B90800">
        <w:tc>
          <w:tcPr>
            <w:tcW w:w="574" w:type="dxa"/>
          </w:tcPr>
          <w:p w14:paraId="3DB48249" w14:textId="77777777" w:rsidR="00AC3E6E" w:rsidRPr="007E60A6" w:rsidRDefault="004342EE" w:rsidP="00B90800">
            <w:pPr>
              <w:framePr w:hSpace="180" w:wrap="around" w:vAnchor="text" w:hAnchor="page" w:x="1631" w:y="-403"/>
              <w:jc w:val="center"/>
              <w:rPr>
                <w:color w:val="000000"/>
                <w:sz w:val="28"/>
                <w:szCs w:val="28"/>
              </w:rPr>
            </w:pPr>
            <w:r>
              <w:rPr>
                <w:color w:val="000000"/>
                <w:sz w:val="28"/>
                <w:szCs w:val="28"/>
              </w:rPr>
              <w:t>1</w:t>
            </w:r>
          </w:p>
        </w:tc>
        <w:tc>
          <w:tcPr>
            <w:tcW w:w="3817" w:type="dxa"/>
          </w:tcPr>
          <w:p w14:paraId="50F70183" w14:textId="77777777" w:rsidR="00AC3E6E" w:rsidRPr="007E60A6" w:rsidRDefault="00AC3E6E" w:rsidP="00B90800">
            <w:pPr>
              <w:framePr w:hSpace="180" w:wrap="around" w:vAnchor="text" w:hAnchor="page" w:x="1631" w:y="-403"/>
              <w:rPr>
                <w:sz w:val="28"/>
                <w:szCs w:val="28"/>
              </w:rPr>
            </w:pPr>
          </w:p>
        </w:tc>
        <w:tc>
          <w:tcPr>
            <w:tcW w:w="4538" w:type="dxa"/>
          </w:tcPr>
          <w:p w14:paraId="2F01D402" w14:textId="77777777" w:rsidR="00AC3E6E" w:rsidRPr="007E60A6" w:rsidRDefault="00AC3E6E" w:rsidP="00B90800">
            <w:pPr>
              <w:framePr w:hSpace="180" w:wrap="around" w:vAnchor="text" w:hAnchor="page" w:x="1631" w:y="-403"/>
              <w:rPr>
                <w:color w:val="333333"/>
                <w:sz w:val="28"/>
                <w:szCs w:val="28"/>
              </w:rPr>
            </w:pPr>
          </w:p>
        </w:tc>
      </w:tr>
      <w:tr w:rsidR="00AC3E6E" w:rsidRPr="007E60A6" w14:paraId="72C1834A" w14:textId="77777777" w:rsidTr="00B90800">
        <w:tc>
          <w:tcPr>
            <w:tcW w:w="574" w:type="dxa"/>
          </w:tcPr>
          <w:p w14:paraId="50E849B1" w14:textId="77777777" w:rsidR="00AC3E6E" w:rsidRPr="007E60A6" w:rsidRDefault="004342EE" w:rsidP="00B90800">
            <w:pPr>
              <w:framePr w:hSpace="180" w:wrap="around" w:vAnchor="text" w:hAnchor="page" w:x="1631" w:y="-403"/>
              <w:jc w:val="center"/>
              <w:rPr>
                <w:color w:val="000000"/>
                <w:sz w:val="28"/>
                <w:szCs w:val="28"/>
              </w:rPr>
            </w:pPr>
            <w:r>
              <w:rPr>
                <w:color w:val="000000"/>
                <w:sz w:val="28"/>
                <w:szCs w:val="28"/>
              </w:rPr>
              <w:t>2</w:t>
            </w:r>
          </w:p>
        </w:tc>
        <w:tc>
          <w:tcPr>
            <w:tcW w:w="3817" w:type="dxa"/>
          </w:tcPr>
          <w:p w14:paraId="7A5FE9EF" w14:textId="77777777" w:rsidR="00AC3E6E" w:rsidRPr="007E60A6" w:rsidRDefault="00AC3E6E" w:rsidP="00B90800">
            <w:pPr>
              <w:framePr w:hSpace="180" w:wrap="around" w:vAnchor="text" w:hAnchor="page" w:x="1631" w:y="-403"/>
              <w:rPr>
                <w:color w:val="333333"/>
                <w:sz w:val="28"/>
                <w:szCs w:val="28"/>
              </w:rPr>
            </w:pPr>
          </w:p>
        </w:tc>
        <w:tc>
          <w:tcPr>
            <w:tcW w:w="4538" w:type="dxa"/>
          </w:tcPr>
          <w:p w14:paraId="4C9E5F79" w14:textId="77777777" w:rsidR="00AC3E6E" w:rsidRPr="007E60A6" w:rsidRDefault="00AC3E6E" w:rsidP="00B90800">
            <w:pPr>
              <w:framePr w:hSpace="180" w:wrap="around" w:vAnchor="text" w:hAnchor="page" w:x="1631" w:y="-403"/>
              <w:rPr>
                <w:color w:val="333333"/>
                <w:sz w:val="28"/>
                <w:szCs w:val="28"/>
              </w:rPr>
            </w:pPr>
          </w:p>
        </w:tc>
      </w:tr>
      <w:tr w:rsidR="004342EE" w:rsidRPr="007E60A6" w14:paraId="7410352A" w14:textId="77777777" w:rsidTr="00B90800">
        <w:tc>
          <w:tcPr>
            <w:tcW w:w="574" w:type="dxa"/>
          </w:tcPr>
          <w:p w14:paraId="04D6A207" w14:textId="77777777" w:rsidR="004342EE" w:rsidRPr="007E60A6" w:rsidRDefault="004342EE" w:rsidP="00B90800">
            <w:pPr>
              <w:framePr w:hSpace="180" w:wrap="around" w:vAnchor="text" w:hAnchor="page" w:x="1631" w:y="-403"/>
              <w:jc w:val="center"/>
              <w:rPr>
                <w:color w:val="000000"/>
                <w:sz w:val="28"/>
                <w:szCs w:val="28"/>
              </w:rPr>
            </w:pPr>
            <w:r>
              <w:rPr>
                <w:color w:val="000000"/>
                <w:sz w:val="28"/>
                <w:szCs w:val="28"/>
              </w:rPr>
              <w:t>..</w:t>
            </w:r>
          </w:p>
        </w:tc>
        <w:tc>
          <w:tcPr>
            <w:tcW w:w="3817" w:type="dxa"/>
          </w:tcPr>
          <w:p w14:paraId="391288A3" w14:textId="77777777" w:rsidR="004342EE" w:rsidRPr="007E60A6" w:rsidRDefault="004342EE" w:rsidP="00B90800">
            <w:pPr>
              <w:framePr w:hSpace="180" w:wrap="around" w:vAnchor="text" w:hAnchor="page" w:x="1631" w:y="-403"/>
              <w:rPr>
                <w:color w:val="333333"/>
                <w:sz w:val="28"/>
                <w:szCs w:val="28"/>
              </w:rPr>
            </w:pPr>
          </w:p>
        </w:tc>
        <w:tc>
          <w:tcPr>
            <w:tcW w:w="4538" w:type="dxa"/>
          </w:tcPr>
          <w:p w14:paraId="1710A17F" w14:textId="77777777" w:rsidR="004342EE" w:rsidRPr="007E60A6" w:rsidRDefault="004342EE" w:rsidP="00B90800">
            <w:pPr>
              <w:framePr w:hSpace="180" w:wrap="around" w:vAnchor="text" w:hAnchor="page" w:x="1631" w:y="-403"/>
              <w:rPr>
                <w:color w:val="333333"/>
                <w:sz w:val="28"/>
                <w:szCs w:val="28"/>
              </w:rPr>
            </w:pPr>
          </w:p>
        </w:tc>
      </w:tr>
    </w:tbl>
    <w:p w14:paraId="2CD476A8" w14:textId="77777777" w:rsidR="004342EE" w:rsidRDefault="004342EE" w:rsidP="004342EE">
      <w:pPr>
        <w:framePr w:hSpace="180" w:wrap="around" w:vAnchor="text" w:hAnchor="page" w:x="1631" w:y="-403"/>
        <w:spacing w:line="360" w:lineRule="auto"/>
        <w:rPr>
          <w:sz w:val="28"/>
          <w:szCs w:val="28"/>
        </w:rPr>
      </w:pPr>
    </w:p>
    <w:p w14:paraId="6DD8E22C" w14:textId="77777777" w:rsidR="00AC3E6E" w:rsidRPr="007E60A6" w:rsidRDefault="00AC3E6E" w:rsidP="004342EE">
      <w:pPr>
        <w:framePr w:hSpace="180" w:wrap="around" w:vAnchor="text" w:hAnchor="page" w:x="1631" w:y="-403"/>
        <w:spacing w:line="360" w:lineRule="auto"/>
        <w:rPr>
          <w:sz w:val="28"/>
          <w:szCs w:val="28"/>
        </w:rPr>
      </w:pPr>
      <w:r w:rsidRPr="007E60A6">
        <w:rPr>
          <w:sz w:val="28"/>
          <w:szCs w:val="28"/>
        </w:rPr>
        <w:t xml:space="preserve">Всего в период </w:t>
      </w:r>
      <w:r w:rsidRPr="007E60A6">
        <w:rPr>
          <w:b/>
          <w:sz w:val="28"/>
          <w:szCs w:val="28"/>
        </w:rPr>
        <w:t>________________</w:t>
      </w:r>
      <w:r w:rsidR="004342EE">
        <w:rPr>
          <w:sz w:val="28"/>
          <w:szCs w:val="28"/>
        </w:rPr>
        <w:t xml:space="preserve"> </w:t>
      </w:r>
      <w:r w:rsidRPr="007E60A6">
        <w:rPr>
          <w:sz w:val="28"/>
          <w:szCs w:val="28"/>
        </w:rPr>
        <w:t>прошли тестирование</w:t>
      </w:r>
      <w:r w:rsidR="004342EE">
        <w:rPr>
          <w:sz w:val="28"/>
          <w:szCs w:val="28"/>
        </w:rPr>
        <w:t xml:space="preserve"> - _______ чел. </w:t>
      </w:r>
    </w:p>
    <w:p w14:paraId="34699557" w14:textId="77777777" w:rsidR="00AC3E6E" w:rsidRDefault="00AC3E6E" w:rsidP="00AC3E6E">
      <w:pPr>
        <w:rPr>
          <w:rFonts w:eastAsia="Calibri"/>
          <w:sz w:val="28"/>
          <w:szCs w:val="28"/>
        </w:rPr>
      </w:pPr>
    </w:p>
    <w:p w14:paraId="5192FF0D" w14:textId="77777777" w:rsidR="00AC3E6E" w:rsidRDefault="00AC3E6E" w:rsidP="00AC3E6E">
      <w:pPr>
        <w:rPr>
          <w:rFonts w:eastAsia="Calibri"/>
          <w:sz w:val="28"/>
          <w:szCs w:val="28"/>
        </w:rPr>
      </w:pPr>
    </w:p>
    <w:p w14:paraId="73CB6C40" w14:textId="520A8E66" w:rsidR="00AC3E6E" w:rsidRDefault="00AC3E6E" w:rsidP="00AC3E6E">
      <w:pPr>
        <w:rPr>
          <w:rFonts w:eastAsia="Calibri"/>
          <w:sz w:val="28"/>
          <w:szCs w:val="28"/>
        </w:rPr>
      </w:pPr>
    </w:p>
    <w:tbl>
      <w:tblPr>
        <w:tblpPr w:leftFromText="180" w:rightFromText="180" w:vertAnchor="text" w:horzAnchor="margin" w:tblpY="201"/>
        <w:tblW w:w="9463" w:type="dxa"/>
        <w:tblLayout w:type="fixed"/>
        <w:tblLook w:val="04A0" w:firstRow="1" w:lastRow="0" w:firstColumn="1" w:lastColumn="0" w:noHBand="0" w:noVBand="1"/>
      </w:tblPr>
      <w:tblGrid>
        <w:gridCol w:w="4786"/>
        <w:gridCol w:w="4677"/>
      </w:tblGrid>
      <w:tr w:rsidR="002166AD" w:rsidRPr="007E60A6" w14:paraId="47C8905D" w14:textId="77777777" w:rsidTr="002166AD">
        <w:trPr>
          <w:trHeight w:val="2689"/>
        </w:trPr>
        <w:tc>
          <w:tcPr>
            <w:tcW w:w="4786" w:type="dxa"/>
            <w:hideMark/>
          </w:tcPr>
          <w:p w14:paraId="4AEE4662" w14:textId="77777777" w:rsidR="002166AD" w:rsidRPr="007E60A6" w:rsidRDefault="002166AD" w:rsidP="002166AD">
            <w:pPr>
              <w:jc w:val="center"/>
              <w:rPr>
                <w:b/>
                <w:bCs/>
                <w:caps/>
                <w:sz w:val="28"/>
                <w:szCs w:val="28"/>
              </w:rPr>
            </w:pPr>
            <w:r w:rsidRPr="007E60A6">
              <w:rPr>
                <w:b/>
                <w:bCs/>
                <w:caps/>
                <w:sz w:val="28"/>
                <w:szCs w:val="28"/>
              </w:rPr>
              <w:t>исполнитель:</w:t>
            </w:r>
          </w:p>
          <w:p w14:paraId="320EF3C5" w14:textId="77777777" w:rsidR="002166AD" w:rsidRPr="007E60A6" w:rsidRDefault="002166AD" w:rsidP="002166AD">
            <w:pPr>
              <w:jc w:val="center"/>
              <w:rPr>
                <w:sz w:val="28"/>
                <w:szCs w:val="28"/>
              </w:rPr>
            </w:pPr>
            <w:r w:rsidRPr="007E60A6">
              <w:rPr>
                <w:sz w:val="28"/>
                <w:szCs w:val="28"/>
              </w:rPr>
              <w:t>____________________________</w:t>
            </w:r>
          </w:p>
          <w:p w14:paraId="02AAA210" w14:textId="77777777" w:rsidR="002166AD" w:rsidRPr="007E60A6" w:rsidRDefault="002166AD" w:rsidP="002166AD">
            <w:pPr>
              <w:jc w:val="center"/>
              <w:rPr>
                <w:sz w:val="28"/>
                <w:szCs w:val="28"/>
              </w:rPr>
            </w:pPr>
            <w:r w:rsidRPr="007E60A6">
              <w:rPr>
                <w:sz w:val="28"/>
                <w:szCs w:val="28"/>
                <w:vertAlign w:val="superscript"/>
              </w:rPr>
              <w:t>(должность)</w:t>
            </w:r>
          </w:p>
          <w:p w14:paraId="6717FCF4" w14:textId="77777777" w:rsidR="002166AD" w:rsidRPr="007E60A6" w:rsidRDefault="002166AD" w:rsidP="002166AD">
            <w:pPr>
              <w:jc w:val="center"/>
              <w:rPr>
                <w:sz w:val="28"/>
                <w:szCs w:val="28"/>
              </w:rPr>
            </w:pPr>
            <w:r w:rsidRPr="007E60A6">
              <w:rPr>
                <w:sz w:val="28"/>
                <w:szCs w:val="28"/>
              </w:rPr>
              <w:t>____________________________</w:t>
            </w:r>
          </w:p>
          <w:p w14:paraId="1E4FFEE0" w14:textId="77777777" w:rsidR="002166AD" w:rsidRPr="007E60A6" w:rsidRDefault="002166AD" w:rsidP="002166AD">
            <w:pPr>
              <w:jc w:val="center"/>
              <w:rPr>
                <w:sz w:val="28"/>
                <w:szCs w:val="28"/>
                <w:vertAlign w:val="superscript"/>
              </w:rPr>
            </w:pPr>
            <w:r w:rsidRPr="007E60A6">
              <w:rPr>
                <w:sz w:val="28"/>
                <w:szCs w:val="28"/>
                <w:vertAlign w:val="superscript"/>
              </w:rPr>
              <w:t>(подпись, фамилия и инициалы)</w:t>
            </w:r>
          </w:p>
          <w:p w14:paraId="7DF1A6DF" w14:textId="77777777" w:rsidR="002166AD" w:rsidRPr="007E60A6" w:rsidRDefault="002166AD" w:rsidP="002166AD">
            <w:pPr>
              <w:jc w:val="center"/>
              <w:rPr>
                <w:sz w:val="28"/>
                <w:szCs w:val="28"/>
              </w:rPr>
            </w:pPr>
            <w:r w:rsidRPr="007E60A6">
              <w:rPr>
                <w:sz w:val="28"/>
                <w:szCs w:val="28"/>
              </w:rPr>
              <w:t>___ ____________ 20__ г.</w:t>
            </w:r>
          </w:p>
          <w:p w14:paraId="3A9BAE80" w14:textId="77777777" w:rsidR="002166AD" w:rsidRPr="007E60A6" w:rsidRDefault="002166AD" w:rsidP="002166AD">
            <w:pPr>
              <w:jc w:val="center"/>
              <w:rPr>
                <w:sz w:val="28"/>
                <w:szCs w:val="28"/>
              </w:rPr>
            </w:pPr>
            <w:r w:rsidRPr="007E60A6">
              <w:rPr>
                <w:sz w:val="28"/>
                <w:szCs w:val="28"/>
              </w:rPr>
              <w:t>М.П. (при наличии печати)</w:t>
            </w:r>
            <w:r w:rsidRPr="007E60A6">
              <w:rPr>
                <w:sz w:val="28"/>
                <w:szCs w:val="28"/>
              </w:rPr>
              <w:br/>
            </w:r>
          </w:p>
        </w:tc>
        <w:tc>
          <w:tcPr>
            <w:tcW w:w="4677" w:type="dxa"/>
            <w:hideMark/>
          </w:tcPr>
          <w:p w14:paraId="01823726" w14:textId="77777777" w:rsidR="002166AD" w:rsidRPr="007E60A6" w:rsidRDefault="002166AD" w:rsidP="002166AD">
            <w:pPr>
              <w:jc w:val="center"/>
              <w:rPr>
                <w:b/>
                <w:bCs/>
                <w:caps/>
                <w:sz w:val="28"/>
                <w:szCs w:val="28"/>
              </w:rPr>
            </w:pPr>
            <w:r w:rsidRPr="007E60A6">
              <w:rPr>
                <w:b/>
                <w:bCs/>
                <w:caps/>
                <w:sz w:val="28"/>
                <w:szCs w:val="28"/>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tblGrid>
            <w:tr w:rsidR="002166AD" w:rsidRPr="007E60A6" w14:paraId="089F04AF" w14:textId="77777777" w:rsidTr="00AF36C4">
              <w:tc>
                <w:tcPr>
                  <w:tcW w:w="4390" w:type="dxa"/>
                </w:tcPr>
                <w:p w14:paraId="7B8A6DB0" w14:textId="77777777" w:rsidR="002166AD" w:rsidRPr="007E60A6" w:rsidRDefault="002166AD" w:rsidP="001D4203">
                  <w:pPr>
                    <w:framePr w:hSpace="180" w:wrap="around" w:vAnchor="text" w:hAnchor="margin" w:y="201"/>
                    <w:jc w:val="center"/>
                    <w:rPr>
                      <w:sz w:val="28"/>
                      <w:szCs w:val="28"/>
                    </w:rPr>
                  </w:pPr>
                  <w:r w:rsidRPr="007E60A6">
                    <w:rPr>
                      <w:sz w:val="28"/>
                      <w:szCs w:val="28"/>
                    </w:rPr>
                    <w:t>____________________________</w:t>
                  </w:r>
                </w:p>
              </w:tc>
            </w:tr>
            <w:tr w:rsidR="002166AD" w:rsidRPr="007E60A6" w14:paraId="668AFD41" w14:textId="77777777" w:rsidTr="00AF36C4">
              <w:tc>
                <w:tcPr>
                  <w:tcW w:w="4390" w:type="dxa"/>
                </w:tcPr>
                <w:p w14:paraId="57836372" w14:textId="77777777" w:rsidR="002166AD" w:rsidRPr="007E60A6" w:rsidRDefault="002166AD" w:rsidP="001D4203">
                  <w:pPr>
                    <w:framePr w:hSpace="180" w:wrap="around" w:vAnchor="text" w:hAnchor="margin" w:y="201"/>
                    <w:jc w:val="center"/>
                    <w:rPr>
                      <w:sz w:val="28"/>
                      <w:szCs w:val="28"/>
                    </w:rPr>
                  </w:pPr>
                  <w:r w:rsidRPr="007E60A6">
                    <w:rPr>
                      <w:sz w:val="28"/>
                      <w:szCs w:val="28"/>
                      <w:vertAlign w:val="superscript"/>
                    </w:rPr>
                    <w:t>(должность)</w:t>
                  </w:r>
                </w:p>
              </w:tc>
            </w:tr>
            <w:tr w:rsidR="002166AD" w:rsidRPr="007E60A6" w14:paraId="32D14F58" w14:textId="77777777" w:rsidTr="00AF36C4">
              <w:tc>
                <w:tcPr>
                  <w:tcW w:w="4390" w:type="dxa"/>
                </w:tcPr>
                <w:p w14:paraId="7D229594" w14:textId="77777777" w:rsidR="002166AD" w:rsidRPr="007E60A6" w:rsidRDefault="002166AD" w:rsidP="001D4203">
                  <w:pPr>
                    <w:framePr w:hSpace="180" w:wrap="around" w:vAnchor="text" w:hAnchor="margin" w:y="201"/>
                    <w:jc w:val="center"/>
                    <w:rPr>
                      <w:sz w:val="28"/>
                      <w:szCs w:val="28"/>
                    </w:rPr>
                  </w:pPr>
                  <w:r w:rsidRPr="007E60A6">
                    <w:rPr>
                      <w:sz w:val="28"/>
                      <w:szCs w:val="28"/>
                    </w:rPr>
                    <w:t>____________________________</w:t>
                  </w:r>
                </w:p>
              </w:tc>
            </w:tr>
            <w:tr w:rsidR="002166AD" w:rsidRPr="007E60A6" w14:paraId="2DE0B70C" w14:textId="77777777" w:rsidTr="00AF36C4">
              <w:tc>
                <w:tcPr>
                  <w:tcW w:w="4390" w:type="dxa"/>
                </w:tcPr>
                <w:p w14:paraId="22DDB11F" w14:textId="77777777" w:rsidR="002166AD" w:rsidRPr="007E60A6" w:rsidRDefault="002166AD" w:rsidP="001D4203">
                  <w:pPr>
                    <w:framePr w:hSpace="180" w:wrap="around" w:vAnchor="text" w:hAnchor="margin" w:y="201"/>
                    <w:jc w:val="center"/>
                    <w:rPr>
                      <w:sz w:val="28"/>
                      <w:szCs w:val="28"/>
                      <w:vertAlign w:val="superscript"/>
                    </w:rPr>
                  </w:pPr>
                  <w:r w:rsidRPr="007E60A6">
                    <w:rPr>
                      <w:sz w:val="28"/>
                      <w:szCs w:val="28"/>
                      <w:vertAlign w:val="superscript"/>
                    </w:rPr>
                    <w:t>(подпись, фамилия и инициалы)</w:t>
                  </w:r>
                </w:p>
              </w:tc>
            </w:tr>
            <w:tr w:rsidR="002166AD" w:rsidRPr="007E60A6" w14:paraId="2DAF7F22" w14:textId="77777777" w:rsidTr="00AF36C4">
              <w:tc>
                <w:tcPr>
                  <w:tcW w:w="4390" w:type="dxa"/>
                </w:tcPr>
                <w:p w14:paraId="20DB1776" w14:textId="77777777" w:rsidR="002166AD" w:rsidRDefault="002166AD" w:rsidP="001D4203">
                  <w:pPr>
                    <w:framePr w:hSpace="180" w:wrap="around" w:vAnchor="text" w:hAnchor="margin" w:y="201"/>
                    <w:jc w:val="center"/>
                    <w:rPr>
                      <w:sz w:val="28"/>
                      <w:szCs w:val="28"/>
                    </w:rPr>
                  </w:pPr>
                  <w:r w:rsidRPr="007E60A6">
                    <w:rPr>
                      <w:sz w:val="28"/>
                      <w:szCs w:val="28"/>
                    </w:rPr>
                    <w:t>___ ____________</w:t>
                  </w:r>
                </w:p>
                <w:p w14:paraId="101FC404" w14:textId="77777777" w:rsidR="002166AD" w:rsidRPr="007E60A6" w:rsidRDefault="002166AD" w:rsidP="001D4203">
                  <w:pPr>
                    <w:framePr w:hSpace="180" w:wrap="around" w:vAnchor="text" w:hAnchor="margin" w:y="201"/>
                    <w:jc w:val="center"/>
                    <w:rPr>
                      <w:sz w:val="28"/>
                      <w:szCs w:val="28"/>
                      <w:vertAlign w:val="superscript"/>
                    </w:rPr>
                  </w:pPr>
                  <w:r w:rsidRPr="007E60A6">
                    <w:rPr>
                      <w:sz w:val="28"/>
                      <w:szCs w:val="28"/>
                    </w:rPr>
                    <w:t>___ ____________ 20__ г.</w:t>
                  </w:r>
                </w:p>
              </w:tc>
            </w:tr>
          </w:tbl>
          <w:p w14:paraId="40ACFF3D" w14:textId="77777777" w:rsidR="002166AD" w:rsidRPr="007E60A6" w:rsidRDefault="002166AD" w:rsidP="002166AD">
            <w:pPr>
              <w:jc w:val="center"/>
              <w:rPr>
                <w:sz w:val="28"/>
                <w:szCs w:val="28"/>
              </w:rPr>
            </w:pPr>
          </w:p>
        </w:tc>
      </w:tr>
    </w:tbl>
    <w:p w14:paraId="7A05CC5F" w14:textId="4B7E593D" w:rsidR="002166AD" w:rsidRDefault="002166AD" w:rsidP="00AC3E6E">
      <w:pPr>
        <w:rPr>
          <w:rFonts w:eastAsia="Calibri"/>
          <w:sz w:val="28"/>
          <w:szCs w:val="28"/>
        </w:rPr>
      </w:pPr>
    </w:p>
    <w:p w14:paraId="3E4B2A12" w14:textId="59EC9302" w:rsidR="003B018F" w:rsidRDefault="003B018F" w:rsidP="003B018F">
      <w:pPr>
        <w:widowControl w:val="0"/>
        <w:pBdr>
          <w:bottom w:val="single" w:sz="12" w:space="1" w:color="auto"/>
        </w:pBdr>
        <w:tabs>
          <w:tab w:val="left" w:pos="5670"/>
        </w:tabs>
        <w:autoSpaceDE w:val="0"/>
        <w:autoSpaceDN w:val="0"/>
        <w:adjustRightInd w:val="0"/>
      </w:pPr>
    </w:p>
    <w:p w14:paraId="63D08852" w14:textId="77777777" w:rsidR="002166AD" w:rsidRDefault="002166AD" w:rsidP="003B018F">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3B018F" w14:paraId="16FC1924" w14:textId="77777777" w:rsidTr="0019123A">
        <w:trPr>
          <w:trHeight w:val="422"/>
        </w:trPr>
        <w:tc>
          <w:tcPr>
            <w:tcW w:w="4786" w:type="dxa"/>
            <w:hideMark/>
          </w:tcPr>
          <w:p w14:paraId="6499C144" w14:textId="77777777" w:rsidR="003B018F" w:rsidRPr="002166AD" w:rsidRDefault="003B018F" w:rsidP="0019123A">
            <w:pPr>
              <w:spacing w:line="276" w:lineRule="auto"/>
              <w:jc w:val="center"/>
              <w:rPr>
                <w:b/>
                <w:bCs/>
                <w:caps/>
                <w:sz w:val="28"/>
                <w:szCs w:val="28"/>
                <w:lang w:eastAsia="en-US"/>
              </w:rPr>
            </w:pPr>
            <w:r w:rsidRPr="002166AD">
              <w:rPr>
                <w:b/>
                <w:bCs/>
                <w:caps/>
                <w:sz w:val="28"/>
                <w:szCs w:val="28"/>
                <w:lang w:eastAsia="en-US"/>
              </w:rPr>
              <w:t>исполнитель:</w:t>
            </w:r>
          </w:p>
          <w:p w14:paraId="7998278A" w14:textId="77777777" w:rsidR="003B018F" w:rsidRPr="002166AD" w:rsidRDefault="003B018F" w:rsidP="0019123A">
            <w:pPr>
              <w:spacing w:line="276" w:lineRule="auto"/>
              <w:jc w:val="center"/>
              <w:rPr>
                <w:sz w:val="28"/>
                <w:szCs w:val="28"/>
                <w:lang w:eastAsia="en-US"/>
              </w:rPr>
            </w:pPr>
            <w:r w:rsidRPr="002166AD">
              <w:rPr>
                <w:sz w:val="28"/>
                <w:szCs w:val="28"/>
                <w:lang w:eastAsia="en-US"/>
              </w:rPr>
              <w:t>____________________________</w:t>
            </w:r>
          </w:p>
          <w:p w14:paraId="5D31D12B" w14:textId="77777777" w:rsidR="003B018F" w:rsidRPr="002166AD" w:rsidRDefault="003B018F" w:rsidP="0019123A">
            <w:pPr>
              <w:spacing w:line="276" w:lineRule="auto"/>
              <w:jc w:val="center"/>
              <w:rPr>
                <w:sz w:val="28"/>
                <w:szCs w:val="28"/>
                <w:lang w:eastAsia="en-US"/>
              </w:rPr>
            </w:pPr>
            <w:r w:rsidRPr="002166AD">
              <w:rPr>
                <w:sz w:val="28"/>
                <w:szCs w:val="28"/>
                <w:vertAlign w:val="superscript"/>
                <w:lang w:eastAsia="en-US"/>
              </w:rPr>
              <w:t>(должность)</w:t>
            </w:r>
          </w:p>
          <w:p w14:paraId="5B323829" w14:textId="77777777" w:rsidR="003B018F" w:rsidRPr="002166AD" w:rsidRDefault="003B018F" w:rsidP="0019123A">
            <w:pPr>
              <w:spacing w:line="276" w:lineRule="auto"/>
              <w:jc w:val="center"/>
              <w:rPr>
                <w:sz w:val="28"/>
                <w:szCs w:val="28"/>
                <w:lang w:eastAsia="en-US"/>
              </w:rPr>
            </w:pPr>
            <w:r w:rsidRPr="002166AD">
              <w:rPr>
                <w:sz w:val="28"/>
                <w:szCs w:val="28"/>
                <w:lang w:eastAsia="en-US"/>
              </w:rPr>
              <w:t>____________________________</w:t>
            </w:r>
          </w:p>
          <w:p w14:paraId="30A1590F" w14:textId="77777777" w:rsidR="003B018F" w:rsidRPr="002166AD" w:rsidRDefault="003B018F" w:rsidP="0019123A">
            <w:pPr>
              <w:spacing w:line="276" w:lineRule="auto"/>
              <w:jc w:val="center"/>
              <w:rPr>
                <w:sz w:val="28"/>
                <w:szCs w:val="28"/>
                <w:vertAlign w:val="superscript"/>
                <w:lang w:eastAsia="en-US"/>
              </w:rPr>
            </w:pPr>
            <w:r w:rsidRPr="002166AD">
              <w:rPr>
                <w:sz w:val="28"/>
                <w:szCs w:val="28"/>
                <w:vertAlign w:val="superscript"/>
                <w:lang w:eastAsia="en-US"/>
              </w:rPr>
              <w:t>(подпись, фамилия и инициалы)</w:t>
            </w:r>
          </w:p>
          <w:p w14:paraId="38E257F6" w14:textId="77777777" w:rsidR="003B018F" w:rsidRPr="002166AD" w:rsidRDefault="003B018F" w:rsidP="0019123A">
            <w:pPr>
              <w:spacing w:line="276" w:lineRule="auto"/>
              <w:jc w:val="center"/>
              <w:rPr>
                <w:sz w:val="28"/>
                <w:szCs w:val="28"/>
                <w:lang w:eastAsia="en-US"/>
              </w:rPr>
            </w:pPr>
            <w:r w:rsidRPr="002166AD">
              <w:rPr>
                <w:sz w:val="28"/>
                <w:szCs w:val="28"/>
                <w:lang w:eastAsia="en-US"/>
              </w:rPr>
              <w:t>___ ____________ 20__ г.</w:t>
            </w:r>
          </w:p>
          <w:p w14:paraId="5E554518" w14:textId="77777777" w:rsidR="003B018F" w:rsidRPr="002166AD" w:rsidRDefault="003B018F" w:rsidP="0019123A">
            <w:pPr>
              <w:spacing w:line="276" w:lineRule="auto"/>
              <w:jc w:val="center"/>
              <w:rPr>
                <w:sz w:val="28"/>
                <w:szCs w:val="28"/>
                <w:lang w:eastAsia="en-US"/>
              </w:rPr>
            </w:pPr>
            <w:r w:rsidRPr="002166AD">
              <w:rPr>
                <w:sz w:val="28"/>
                <w:szCs w:val="28"/>
                <w:lang w:eastAsia="en-US"/>
              </w:rPr>
              <w:br/>
              <w:t>М.П. (при наличии печати)</w:t>
            </w:r>
          </w:p>
        </w:tc>
        <w:tc>
          <w:tcPr>
            <w:tcW w:w="4677" w:type="dxa"/>
          </w:tcPr>
          <w:p w14:paraId="08488390" w14:textId="77777777" w:rsidR="003B018F" w:rsidRPr="002166AD" w:rsidRDefault="003B018F" w:rsidP="0019123A">
            <w:pPr>
              <w:spacing w:line="276" w:lineRule="auto"/>
              <w:jc w:val="center"/>
              <w:rPr>
                <w:b/>
                <w:bCs/>
                <w:caps/>
                <w:sz w:val="28"/>
                <w:szCs w:val="28"/>
                <w:lang w:eastAsia="en-US"/>
              </w:rPr>
            </w:pPr>
            <w:r w:rsidRPr="002166AD">
              <w:rPr>
                <w:b/>
                <w:bCs/>
                <w:caps/>
                <w:sz w:val="28"/>
                <w:szCs w:val="28"/>
                <w:lang w:eastAsia="en-US"/>
              </w:rPr>
              <w:t>заказчик:</w:t>
            </w:r>
          </w:p>
          <w:p w14:paraId="60EBD69F" w14:textId="77777777" w:rsidR="003B018F" w:rsidRPr="002166AD" w:rsidRDefault="003B018F" w:rsidP="0019123A">
            <w:pPr>
              <w:spacing w:line="276" w:lineRule="auto"/>
              <w:jc w:val="center"/>
              <w:rPr>
                <w:sz w:val="28"/>
                <w:szCs w:val="28"/>
                <w:lang w:eastAsia="en-US"/>
              </w:rPr>
            </w:pPr>
            <w:r w:rsidRPr="002166AD">
              <w:rPr>
                <w:sz w:val="28"/>
                <w:szCs w:val="28"/>
                <w:lang w:eastAsia="en-US"/>
              </w:rPr>
              <w:t>____________________________</w:t>
            </w:r>
          </w:p>
          <w:p w14:paraId="52956B26" w14:textId="77777777" w:rsidR="003B018F" w:rsidRPr="002166AD" w:rsidRDefault="003B018F" w:rsidP="0019123A">
            <w:pPr>
              <w:spacing w:line="276" w:lineRule="auto"/>
              <w:jc w:val="center"/>
              <w:rPr>
                <w:sz w:val="28"/>
                <w:szCs w:val="28"/>
                <w:lang w:eastAsia="en-US"/>
              </w:rPr>
            </w:pPr>
            <w:r w:rsidRPr="002166AD">
              <w:rPr>
                <w:sz w:val="28"/>
                <w:szCs w:val="28"/>
                <w:vertAlign w:val="superscript"/>
                <w:lang w:eastAsia="en-US"/>
              </w:rPr>
              <w:t>(должность)</w:t>
            </w:r>
          </w:p>
          <w:p w14:paraId="493C8565" w14:textId="77777777" w:rsidR="003B018F" w:rsidRPr="002166AD" w:rsidRDefault="003B018F" w:rsidP="0019123A">
            <w:pPr>
              <w:spacing w:line="276" w:lineRule="auto"/>
              <w:jc w:val="center"/>
              <w:rPr>
                <w:sz w:val="28"/>
                <w:szCs w:val="28"/>
                <w:lang w:eastAsia="en-US"/>
              </w:rPr>
            </w:pPr>
            <w:r w:rsidRPr="002166AD">
              <w:rPr>
                <w:sz w:val="28"/>
                <w:szCs w:val="28"/>
                <w:lang w:eastAsia="en-US"/>
              </w:rPr>
              <w:t>____________________________</w:t>
            </w:r>
          </w:p>
          <w:p w14:paraId="31D63F72" w14:textId="77777777" w:rsidR="003B018F" w:rsidRPr="002166AD" w:rsidRDefault="003B018F" w:rsidP="0019123A">
            <w:pPr>
              <w:spacing w:line="276" w:lineRule="auto"/>
              <w:jc w:val="center"/>
              <w:rPr>
                <w:sz w:val="28"/>
                <w:szCs w:val="28"/>
                <w:vertAlign w:val="superscript"/>
                <w:lang w:eastAsia="en-US"/>
              </w:rPr>
            </w:pPr>
            <w:r w:rsidRPr="002166AD">
              <w:rPr>
                <w:sz w:val="28"/>
                <w:szCs w:val="28"/>
                <w:vertAlign w:val="superscript"/>
                <w:lang w:eastAsia="en-US"/>
              </w:rPr>
              <w:t>(подпись, фамилия и инициалы)</w:t>
            </w:r>
          </w:p>
          <w:p w14:paraId="034CC465" w14:textId="77777777" w:rsidR="003B018F" w:rsidRPr="002166AD" w:rsidRDefault="003B018F" w:rsidP="0019123A">
            <w:pPr>
              <w:spacing w:line="276" w:lineRule="auto"/>
              <w:jc w:val="center"/>
              <w:rPr>
                <w:sz w:val="28"/>
                <w:szCs w:val="28"/>
                <w:lang w:eastAsia="en-US"/>
              </w:rPr>
            </w:pPr>
            <w:r w:rsidRPr="002166AD">
              <w:rPr>
                <w:sz w:val="28"/>
                <w:szCs w:val="28"/>
                <w:lang w:eastAsia="en-US"/>
              </w:rPr>
              <w:t>___ ____________ 20__ г.</w:t>
            </w:r>
          </w:p>
          <w:p w14:paraId="33171136" w14:textId="77777777" w:rsidR="003B018F" w:rsidRPr="002166AD" w:rsidRDefault="003B018F" w:rsidP="0019123A">
            <w:pPr>
              <w:spacing w:line="276" w:lineRule="auto"/>
              <w:rPr>
                <w:sz w:val="28"/>
                <w:szCs w:val="28"/>
                <w:lang w:eastAsia="en-US"/>
              </w:rPr>
            </w:pPr>
          </w:p>
        </w:tc>
      </w:tr>
    </w:tbl>
    <w:p w14:paraId="1C155108" w14:textId="77777777" w:rsidR="00AC3E6E" w:rsidRDefault="00AC3E6E" w:rsidP="00AC3E6E">
      <w:pPr>
        <w:rPr>
          <w:rFonts w:eastAsia="Calibri"/>
          <w:sz w:val="28"/>
          <w:szCs w:val="28"/>
        </w:rPr>
      </w:pPr>
    </w:p>
    <w:p w14:paraId="78D25268" w14:textId="77777777" w:rsidR="00AC3E6E" w:rsidRDefault="00AC3E6E" w:rsidP="00AC3E6E">
      <w:pPr>
        <w:rPr>
          <w:rFonts w:eastAsia="Calibri"/>
          <w:sz w:val="28"/>
          <w:szCs w:val="28"/>
        </w:rPr>
      </w:pPr>
    </w:p>
    <w:p w14:paraId="37B049F5" w14:textId="77777777" w:rsidR="00AC3E6E" w:rsidRDefault="00AC3E6E" w:rsidP="00AC3E6E">
      <w:pPr>
        <w:rPr>
          <w:rFonts w:eastAsia="Calibri"/>
          <w:sz w:val="28"/>
          <w:szCs w:val="28"/>
        </w:rPr>
      </w:pPr>
    </w:p>
    <w:p w14:paraId="0111FE52" w14:textId="77777777" w:rsidR="00AC3E6E" w:rsidRDefault="00AC3E6E" w:rsidP="00AC3E6E">
      <w:pPr>
        <w:rPr>
          <w:rFonts w:eastAsia="Calibri"/>
          <w:sz w:val="28"/>
          <w:szCs w:val="28"/>
        </w:rPr>
      </w:pPr>
    </w:p>
    <w:p w14:paraId="2A5639C0" w14:textId="77777777" w:rsidR="00AC3E6E" w:rsidRDefault="00AC3E6E" w:rsidP="00AC3E6E">
      <w:pPr>
        <w:rPr>
          <w:rFonts w:eastAsia="Calibri"/>
          <w:sz w:val="28"/>
          <w:szCs w:val="28"/>
        </w:rPr>
      </w:pPr>
    </w:p>
    <w:p w14:paraId="48F249CD" w14:textId="77777777" w:rsidR="00AC3E6E" w:rsidRDefault="00AC3E6E" w:rsidP="00AC3E6E">
      <w:pPr>
        <w:rPr>
          <w:rFonts w:eastAsia="Calibri"/>
          <w:sz w:val="28"/>
          <w:szCs w:val="28"/>
        </w:rPr>
      </w:pPr>
    </w:p>
    <w:p w14:paraId="120614A8" w14:textId="77777777" w:rsidR="00AC3E6E" w:rsidRDefault="00AC3E6E" w:rsidP="00AC3E6E">
      <w:pPr>
        <w:rPr>
          <w:rFonts w:eastAsia="Calibri"/>
          <w:sz w:val="28"/>
          <w:szCs w:val="28"/>
        </w:rPr>
      </w:pPr>
    </w:p>
    <w:p w14:paraId="0E531E4B" w14:textId="77777777" w:rsidR="00AC3E6E" w:rsidRDefault="00AC3E6E" w:rsidP="00AC3E6E">
      <w:pPr>
        <w:rPr>
          <w:rFonts w:eastAsia="Calibri"/>
          <w:sz w:val="28"/>
          <w:szCs w:val="28"/>
        </w:rPr>
      </w:pPr>
    </w:p>
    <w:p w14:paraId="25BDCBA2" w14:textId="77777777" w:rsidR="00AC3E6E" w:rsidRDefault="00AC3E6E" w:rsidP="00AC3E6E">
      <w:pPr>
        <w:rPr>
          <w:rFonts w:eastAsia="Calibri"/>
          <w:sz w:val="28"/>
          <w:szCs w:val="28"/>
        </w:rPr>
      </w:pPr>
    </w:p>
    <w:p w14:paraId="7D39DC04" w14:textId="77777777" w:rsidR="00AC3E6E" w:rsidRDefault="00AC3E6E" w:rsidP="00AC3E6E">
      <w:pPr>
        <w:rPr>
          <w:rFonts w:eastAsia="Calibri"/>
          <w:sz w:val="28"/>
          <w:szCs w:val="28"/>
        </w:rPr>
      </w:pPr>
    </w:p>
    <w:p w14:paraId="2FBA8150" w14:textId="77777777" w:rsidR="00AC3E6E" w:rsidRDefault="00AC3E6E" w:rsidP="00AC3E6E">
      <w:pPr>
        <w:rPr>
          <w:rFonts w:eastAsia="Calibri"/>
          <w:sz w:val="28"/>
          <w:szCs w:val="28"/>
        </w:rPr>
      </w:pPr>
    </w:p>
    <w:p w14:paraId="20FF9748" w14:textId="77777777" w:rsidR="00AC3E6E" w:rsidRDefault="00AC3E6E" w:rsidP="00AC3E6E">
      <w:pPr>
        <w:rPr>
          <w:rFonts w:eastAsia="Calibri"/>
          <w:sz w:val="28"/>
          <w:szCs w:val="28"/>
        </w:rPr>
      </w:pPr>
    </w:p>
    <w:p w14:paraId="085B67FF" w14:textId="77777777" w:rsidR="00AC3E6E" w:rsidRDefault="00AC3E6E" w:rsidP="00AC3E6E">
      <w:pPr>
        <w:ind w:left="4536"/>
        <w:jc w:val="right"/>
        <w:rPr>
          <w:rFonts w:eastAsia="Calibri"/>
          <w:sz w:val="28"/>
          <w:szCs w:val="28"/>
        </w:rPr>
      </w:pPr>
    </w:p>
    <w:p w14:paraId="35B15603" w14:textId="77777777" w:rsidR="00AC3E6E" w:rsidRDefault="00AC3E6E" w:rsidP="00AC3E6E">
      <w:pPr>
        <w:ind w:left="4536"/>
        <w:jc w:val="right"/>
        <w:rPr>
          <w:rFonts w:eastAsia="Calibri"/>
          <w:sz w:val="28"/>
          <w:szCs w:val="28"/>
        </w:rPr>
      </w:pPr>
    </w:p>
    <w:p w14:paraId="6F3D89A7" w14:textId="77777777" w:rsidR="00AC3E6E" w:rsidRDefault="00AC3E6E" w:rsidP="00AC3E6E">
      <w:pPr>
        <w:ind w:left="4536"/>
        <w:jc w:val="right"/>
        <w:rPr>
          <w:rFonts w:eastAsia="Calibri"/>
          <w:sz w:val="28"/>
          <w:szCs w:val="28"/>
        </w:rPr>
      </w:pPr>
    </w:p>
    <w:p w14:paraId="26D6C055" w14:textId="77777777" w:rsidR="00AC3E6E" w:rsidRDefault="00AC3E6E" w:rsidP="00AC3E6E">
      <w:pPr>
        <w:ind w:left="4536"/>
        <w:jc w:val="right"/>
        <w:rPr>
          <w:rFonts w:eastAsia="Calibri"/>
          <w:sz w:val="28"/>
          <w:szCs w:val="28"/>
        </w:rPr>
      </w:pPr>
    </w:p>
    <w:p w14:paraId="179D4FAD" w14:textId="77777777" w:rsidR="00AC3E6E" w:rsidRDefault="00AC3E6E" w:rsidP="00AC3E6E">
      <w:pPr>
        <w:ind w:left="4536"/>
        <w:jc w:val="right"/>
        <w:rPr>
          <w:rFonts w:eastAsia="Calibri"/>
          <w:sz w:val="28"/>
          <w:szCs w:val="28"/>
        </w:rPr>
      </w:pPr>
    </w:p>
    <w:p w14:paraId="09066EAD" w14:textId="77777777" w:rsidR="00AC3E6E" w:rsidRDefault="00AC3E6E" w:rsidP="00AC3E6E">
      <w:pPr>
        <w:ind w:left="4536"/>
        <w:jc w:val="right"/>
        <w:rPr>
          <w:rFonts w:eastAsia="Calibri"/>
          <w:sz w:val="28"/>
          <w:szCs w:val="28"/>
        </w:rPr>
      </w:pPr>
    </w:p>
    <w:p w14:paraId="56D0999F" w14:textId="77777777" w:rsidR="00AC3E6E" w:rsidRDefault="00AC3E6E" w:rsidP="00AC3E6E">
      <w:pPr>
        <w:ind w:left="4536"/>
        <w:jc w:val="right"/>
        <w:rPr>
          <w:rFonts w:eastAsia="Calibri"/>
          <w:sz w:val="28"/>
          <w:szCs w:val="28"/>
        </w:rPr>
      </w:pPr>
    </w:p>
    <w:p w14:paraId="1BA23A23" w14:textId="77777777" w:rsidR="00AC3E6E" w:rsidRDefault="00AC3E6E" w:rsidP="00AC3E6E">
      <w:pPr>
        <w:ind w:left="4536"/>
        <w:jc w:val="right"/>
        <w:rPr>
          <w:rFonts w:eastAsia="Calibri"/>
          <w:sz w:val="28"/>
          <w:szCs w:val="28"/>
        </w:rPr>
      </w:pPr>
    </w:p>
    <w:p w14:paraId="399D0E3B" w14:textId="77777777" w:rsidR="00AC3E6E" w:rsidRDefault="00AC3E6E" w:rsidP="00AC3E6E">
      <w:pPr>
        <w:ind w:left="4536"/>
        <w:jc w:val="right"/>
        <w:rPr>
          <w:rFonts w:eastAsia="Calibri"/>
          <w:sz w:val="28"/>
          <w:szCs w:val="28"/>
        </w:rPr>
      </w:pPr>
    </w:p>
    <w:p w14:paraId="5937CC24" w14:textId="77777777" w:rsidR="00AC3E6E" w:rsidRDefault="00AC3E6E" w:rsidP="00AC3E6E">
      <w:pPr>
        <w:ind w:left="4536"/>
        <w:jc w:val="right"/>
        <w:rPr>
          <w:rFonts w:eastAsia="Calibri"/>
          <w:sz w:val="28"/>
          <w:szCs w:val="28"/>
        </w:rPr>
      </w:pPr>
    </w:p>
    <w:p w14:paraId="4C9F71B2" w14:textId="77777777" w:rsidR="00AC3E6E" w:rsidRDefault="00AC3E6E" w:rsidP="00AC3E6E">
      <w:pPr>
        <w:ind w:left="4536"/>
        <w:jc w:val="right"/>
        <w:rPr>
          <w:rFonts w:eastAsia="Calibri"/>
          <w:sz w:val="28"/>
          <w:szCs w:val="28"/>
        </w:rPr>
      </w:pPr>
    </w:p>
    <w:p w14:paraId="1BD993BB" w14:textId="77777777" w:rsidR="00AC3E6E" w:rsidRDefault="00AC3E6E" w:rsidP="00AC3E6E">
      <w:pPr>
        <w:ind w:left="4536"/>
        <w:jc w:val="right"/>
        <w:rPr>
          <w:rFonts w:eastAsia="Calibri"/>
          <w:sz w:val="28"/>
          <w:szCs w:val="28"/>
        </w:rPr>
      </w:pPr>
    </w:p>
    <w:p w14:paraId="05052D27" w14:textId="77777777" w:rsidR="00AC3E6E" w:rsidRDefault="00AC3E6E" w:rsidP="00AC3E6E">
      <w:pPr>
        <w:ind w:left="4536"/>
        <w:jc w:val="right"/>
        <w:rPr>
          <w:rFonts w:eastAsia="Calibri"/>
          <w:sz w:val="28"/>
          <w:szCs w:val="28"/>
        </w:rPr>
      </w:pPr>
    </w:p>
    <w:p w14:paraId="32A1D7D5" w14:textId="77777777" w:rsidR="00AC3E6E" w:rsidRDefault="00AC3E6E" w:rsidP="00AC3E6E">
      <w:pPr>
        <w:ind w:left="4536"/>
        <w:jc w:val="right"/>
        <w:rPr>
          <w:rFonts w:eastAsia="Calibri"/>
          <w:sz w:val="28"/>
          <w:szCs w:val="28"/>
        </w:rPr>
      </w:pPr>
    </w:p>
    <w:p w14:paraId="05E1D5BB" w14:textId="77777777" w:rsidR="004342EE" w:rsidRDefault="004342EE" w:rsidP="00AC3E6E">
      <w:pPr>
        <w:ind w:left="4536"/>
        <w:jc w:val="right"/>
        <w:rPr>
          <w:rFonts w:eastAsia="Calibri"/>
          <w:sz w:val="28"/>
          <w:szCs w:val="28"/>
        </w:rPr>
      </w:pPr>
    </w:p>
    <w:p w14:paraId="43D1281F" w14:textId="77777777" w:rsidR="00AC3E6E" w:rsidRDefault="00AC3E6E" w:rsidP="00AC3E6E">
      <w:pPr>
        <w:ind w:left="4536"/>
        <w:jc w:val="right"/>
        <w:rPr>
          <w:rFonts w:eastAsia="Calibri"/>
          <w:sz w:val="28"/>
          <w:szCs w:val="28"/>
        </w:rPr>
      </w:pPr>
    </w:p>
    <w:p w14:paraId="49FD0826" w14:textId="77777777" w:rsidR="00AC3E6E" w:rsidRDefault="00AC3E6E" w:rsidP="00AC3E6E">
      <w:pPr>
        <w:ind w:left="4536"/>
        <w:jc w:val="right"/>
        <w:rPr>
          <w:rFonts w:eastAsia="Calibri"/>
          <w:sz w:val="28"/>
          <w:szCs w:val="28"/>
        </w:rPr>
      </w:pPr>
    </w:p>
    <w:p w14:paraId="0B2E804F" w14:textId="77777777" w:rsidR="00AC3E6E" w:rsidRDefault="00AC3E6E" w:rsidP="00AC3E6E">
      <w:pPr>
        <w:ind w:left="4536"/>
        <w:jc w:val="right"/>
        <w:rPr>
          <w:rFonts w:eastAsia="Calibri"/>
          <w:sz w:val="28"/>
          <w:szCs w:val="28"/>
        </w:rPr>
      </w:pPr>
    </w:p>
    <w:p w14:paraId="11FD1CC3" w14:textId="49FEE7D7" w:rsidR="00AC3E6E" w:rsidRDefault="00AC3E6E" w:rsidP="00AC3E6E">
      <w:pPr>
        <w:ind w:left="4536"/>
        <w:jc w:val="right"/>
        <w:rPr>
          <w:rFonts w:eastAsia="Calibri"/>
          <w:sz w:val="28"/>
          <w:szCs w:val="28"/>
        </w:rPr>
      </w:pPr>
    </w:p>
    <w:p w14:paraId="5310ECFC" w14:textId="5F3E2DF8" w:rsidR="003B018F" w:rsidRDefault="003B018F" w:rsidP="00AC3E6E">
      <w:pPr>
        <w:ind w:left="4536"/>
        <w:jc w:val="right"/>
        <w:rPr>
          <w:rFonts w:eastAsia="Calibri"/>
          <w:sz w:val="28"/>
          <w:szCs w:val="28"/>
        </w:rPr>
      </w:pPr>
    </w:p>
    <w:p w14:paraId="6F767AFA" w14:textId="3F225FC5" w:rsidR="003B018F" w:rsidRDefault="003B018F" w:rsidP="00E02221">
      <w:pPr>
        <w:ind w:left="4536"/>
        <w:jc w:val="center"/>
        <w:rPr>
          <w:rFonts w:eastAsia="Calibri"/>
          <w:sz w:val="28"/>
          <w:szCs w:val="28"/>
        </w:rPr>
      </w:pPr>
    </w:p>
    <w:sectPr w:rsidR="003B018F" w:rsidSect="006D6FD5">
      <w:pgSz w:w="11906" w:h="16838"/>
      <w:pgMar w:top="1134" w:right="850" w:bottom="1134" w:left="1701" w:header="70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00B1" w14:textId="77777777" w:rsidR="00A561DF" w:rsidRDefault="00A561DF" w:rsidP="009A2D81">
      <w:r>
        <w:separator/>
      </w:r>
    </w:p>
  </w:endnote>
  <w:endnote w:type="continuationSeparator" w:id="0">
    <w:p w14:paraId="02D37E62" w14:textId="77777777" w:rsidR="00A561DF" w:rsidRDefault="00A561DF" w:rsidP="009A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58689"/>
      <w:docPartObj>
        <w:docPartGallery w:val="Page Numbers (Bottom of Page)"/>
        <w:docPartUnique/>
      </w:docPartObj>
    </w:sdtPr>
    <w:sdtEndPr/>
    <w:sdtContent>
      <w:p w14:paraId="37C2D3DB" w14:textId="40671C10" w:rsidR="004D31B0" w:rsidRDefault="004D31B0">
        <w:pPr>
          <w:pStyle w:val="af2"/>
          <w:jc w:val="right"/>
        </w:pPr>
        <w:r>
          <w:fldChar w:fldCharType="begin"/>
        </w:r>
        <w:r>
          <w:instrText>PAGE   \* MERGEFORMAT</w:instrText>
        </w:r>
        <w:r>
          <w:fldChar w:fldCharType="separate"/>
        </w:r>
        <w:r w:rsidR="001D4203">
          <w:rPr>
            <w:noProof/>
          </w:rPr>
          <w:t>1</w:t>
        </w:r>
        <w:r>
          <w:fldChar w:fldCharType="end"/>
        </w:r>
      </w:p>
    </w:sdtContent>
  </w:sdt>
  <w:p w14:paraId="484647D5" w14:textId="77777777" w:rsidR="004D31B0" w:rsidRDefault="004D31B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34FA9" w14:textId="77777777" w:rsidR="00A561DF" w:rsidRDefault="00A561DF" w:rsidP="009A2D81">
      <w:r>
        <w:separator/>
      </w:r>
    </w:p>
  </w:footnote>
  <w:footnote w:type="continuationSeparator" w:id="0">
    <w:p w14:paraId="062A7620" w14:textId="77777777" w:rsidR="00A561DF" w:rsidRDefault="00A561DF" w:rsidP="009A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89C"/>
    <w:multiLevelType w:val="multilevel"/>
    <w:tmpl w:val="E4EE14B2"/>
    <w:lvl w:ilvl="0">
      <w:start w:val="1"/>
      <w:numFmt w:val="decimal"/>
      <w:lvlText w:val="%1."/>
      <w:lvlJc w:val="left"/>
      <w:pPr>
        <w:ind w:left="1211" w:hanging="360"/>
      </w:pPr>
      <w:rPr>
        <w:b/>
        <w:sz w:val="28"/>
        <w:szCs w:val="28"/>
      </w:rPr>
    </w:lvl>
    <w:lvl w:ilvl="1">
      <w:start w:val="1"/>
      <w:numFmt w:val="decimal"/>
      <w:isLgl/>
      <w:lvlText w:val="%1.%2."/>
      <w:lvlJc w:val="left"/>
      <w:pPr>
        <w:ind w:left="1997" w:hanging="720"/>
      </w:pPr>
      <w:rPr>
        <w:rFonts w:hint="default"/>
      </w:rPr>
    </w:lvl>
    <w:lvl w:ilvl="2">
      <w:start w:val="1"/>
      <w:numFmt w:val="bullet"/>
      <w:lvlText w:val=""/>
      <w:lvlJc w:val="left"/>
      <w:pPr>
        <w:ind w:left="720" w:hanging="720"/>
      </w:pPr>
      <w:rPr>
        <w:rFonts w:ascii="Symbol" w:hAnsi="Symbol" w:hint="default"/>
        <w:b w:val="0"/>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4027952"/>
    <w:multiLevelType w:val="multilevel"/>
    <w:tmpl w:val="72021C90"/>
    <w:styleLink w:val="1"/>
    <w:lvl w:ilvl="0">
      <w:start w:val="1"/>
      <w:numFmt w:val="decimal"/>
      <w:lvlText w:val="%1."/>
      <w:lvlJc w:val="left"/>
      <w:pPr>
        <w:ind w:left="1211" w:hanging="360"/>
      </w:pPr>
      <w:rPr>
        <w:b/>
        <w:sz w:val="24"/>
        <w:szCs w:val="24"/>
      </w:rPr>
    </w:lvl>
    <w:lvl w:ilvl="1">
      <w:start w:val="1"/>
      <w:numFmt w:val="decimal"/>
      <w:isLgl/>
      <w:lvlText w:val="%1.%2."/>
      <w:lvlJc w:val="left"/>
      <w:pPr>
        <w:ind w:left="1997" w:hanging="720"/>
      </w:pPr>
      <w:rPr>
        <w:rFonts w:hint="default"/>
      </w:rPr>
    </w:lvl>
    <w:lvl w:ilvl="2">
      <w:start w:val="1"/>
      <w:numFmt w:val="decimal"/>
      <w:isLgl/>
      <w:lvlText w:val="%1.%2.%3."/>
      <w:lvlJc w:val="left"/>
      <w:pPr>
        <w:ind w:left="1855" w:hanging="720"/>
      </w:pPr>
      <w:rPr>
        <w:rFonts w:ascii="Times New Roman" w:hAnsi="Times New Roman" w:cs="Times New Roman"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45C7762"/>
    <w:multiLevelType w:val="hybridMultilevel"/>
    <w:tmpl w:val="784ED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1D320C"/>
    <w:multiLevelType w:val="hybridMultilevel"/>
    <w:tmpl w:val="86805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4CB1BBC"/>
    <w:multiLevelType w:val="hybridMultilevel"/>
    <w:tmpl w:val="55EE1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682651E"/>
    <w:multiLevelType w:val="multilevel"/>
    <w:tmpl w:val="1A2EA15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90B0D6D"/>
    <w:multiLevelType w:val="multilevel"/>
    <w:tmpl w:val="85ACB16C"/>
    <w:lvl w:ilvl="0">
      <w:start w:val="1"/>
      <w:numFmt w:val="decimal"/>
      <w:lvlText w:val="%1."/>
      <w:lvlJc w:val="left"/>
      <w:pPr>
        <w:ind w:left="1211" w:hanging="360"/>
      </w:pPr>
      <w:rPr>
        <w:b/>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713" w:hanging="720"/>
      </w:pPr>
      <w:rPr>
        <w:rFonts w:ascii="Times New Roman" w:hAnsi="Times New Roman" w:cs="Times New Roman"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510F7CEE"/>
    <w:multiLevelType w:val="multilevel"/>
    <w:tmpl w:val="27F2C834"/>
    <w:lvl w:ilvl="0">
      <w:start w:val="1"/>
      <w:numFmt w:val="decimal"/>
      <w:lvlText w:val="%1."/>
      <w:lvlJc w:val="left"/>
      <w:pPr>
        <w:ind w:left="1211" w:hanging="360"/>
      </w:pPr>
      <w:rPr>
        <w:b/>
        <w:sz w:val="28"/>
        <w:szCs w:val="28"/>
      </w:rPr>
    </w:lvl>
    <w:lvl w:ilvl="1">
      <w:start w:val="1"/>
      <w:numFmt w:val="decimal"/>
      <w:isLgl/>
      <w:lvlText w:val="%1.%2."/>
      <w:lvlJc w:val="left"/>
      <w:pPr>
        <w:ind w:left="1997" w:hanging="720"/>
      </w:pPr>
      <w:rPr>
        <w:rFonts w:hint="default"/>
      </w:rPr>
    </w:lvl>
    <w:lvl w:ilvl="2">
      <w:start w:val="1"/>
      <w:numFmt w:val="decimal"/>
      <w:isLgl/>
      <w:lvlText w:val="%1.%2.%3."/>
      <w:lvlJc w:val="left"/>
      <w:pPr>
        <w:ind w:left="720" w:hanging="720"/>
      </w:pPr>
      <w:rPr>
        <w:rFonts w:ascii="Times New Roman" w:hAnsi="Times New Roman" w:cs="Times New Roman" w:hint="default"/>
        <w:b w:val="0"/>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6996EE4"/>
    <w:multiLevelType w:val="hybridMultilevel"/>
    <w:tmpl w:val="09F6A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6711F2"/>
    <w:multiLevelType w:val="hybridMultilevel"/>
    <w:tmpl w:val="58A406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F2241B0"/>
    <w:multiLevelType w:val="hybridMultilevel"/>
    <w:tmpl w:val="6F4E6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1BB5E9C"/>
    <w:multiLevelType w:val="hybridMultilevel"/>
    <w:tmpl w:val="C778FF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3031CF9"/>
    <w:multiLevelType w:val="multilevel"/>
    <w:tmpl w:val="85ACB16C"/>
    <w:lvl w:ilvl="0">
      <w:start w:val="1"/>
      <w:numFmt w:val="decimal"/>
      <w:lvlText w:val="%1."/>
      <w:lvlJc w:val="left"/>
      <w:pPr>
        <w:ind w:left="1211" w:hanging="360"/>
      </w:pPr>
      <w:rPr>
        <w:b/>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713" w:hanging="720"/>
      </w:pPr>
      <w:rPr>
        <w:rFonts w:ascii="Times New Roman" w:hAnsi="Times New Roman" w:cs="Times New Roman"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2"/>
  </w:num>
  <w:num w:numId="2">
    <w:abstractNumId w:val="8"/>
  </w:num>
  <w:num w:numId="3">
    <w:abstractNumId w:val="1"/>
  </w:num>
  <w:num w:numId="4">
    <w:abstractNumId w:val="10"/>
  </w:num>
  <w:num w:numId="5">
    <w:abstractNumId w:val="7"/>
  </w:num>
  <w:num w:numId="6">
    <w:abstractNumId w:val="0"/>
  </w:num>
  <w:num w:numId="7">
    <w:abstractNumId w:val="3"/>
  </w:num>
  <w:num w:numId="8">
    <w:abstractNumId w:val="9"/>
  </w:num>
  <w:num w:numId="9">
    <w:abstractNumId w:val="2"/>
  </w:num>
  <w:num w:numId="10">
    <w:abstractNumId w:val="4"/>
  </w:num>
  <w:num w:numId="11">
    <w:abstractNumId w:val="5"/>
  </w:num>
  <w:num w:numId="12">
    <w:abstractNumId w:val="6"/>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65"/>
    <w:rsid w:val="0000264B"/>
    <w:rsid w:val="000028CB"/>
    <w:rsid w:val="00005BE1"/>
    <w:rsid w:val="00005DA6"/>
    <w:rsid w:val="00007ECB"/>
    <w:rsid w:val="00013355"/>
    <w:rsid w:val="00015B7E"/>
    <w:rsid w:val="00017330"/>
    <w:rsid w:val="00021FA6"/>
    <w:rsid w:val="00024CB2"/>
    <w:rsid w:val="00027ED0"/>
    <w:rsid w:val="000333BE"/>
    <w:rsid w:val="00040E6F"/>
    <w:rsid w:val="000417CC"/>
    <w:rsid w:val="00054949"/>
    <w:rsid w:val="00055AD4"/>
    <w:rsid w:val="00061E98"/>
    <w:rsid w:val="0006721F"/>
    <w:rsid w:val="00071CCC"/>
    <w:rsid w:val="000853C3"/>
    <w:rsid w:val="00093C95"/>
    <w:rsid w:val="00093D79"/>
    <w:rsid w:val="000A2769"/>
    <w:rsid w:val="000A44BC"/>
    <w:rsid w:val="000A7518"/>
    <w:rsid w:val="000A7C3B"/>
    <w:rsid w:val="000B3137"/>
    <w:rsid w:val="000C0BA5"/>
    <w:rsid w:val="000C2A42"/>
    <w:rsid w:val="000C665C"/>
    <w:rsid w:val="000D1722"/>
    <w:rsid w:val="000D4B2F"/>
    <w:rsid w:val="000E089A"/>
    <w:rsid w:val="000E0E56"/>
    <w:rsid w:val="000E0EFC"/>
    <w:rsid w:val="000E7DCF"/>
    <w:rsid w:val="000F0D29"/>
    <w:rsid w:val="000F4048"/>
    <w:rsid w:val="00100DC8"/>
    <w:rsid w:val="00100FD4"/>
    <w:rsid w:val="001031FB"/>
    <w:rsid w:val="00104B07"/>
    <w:rsid w:val="00106E36"/>
    <w:rsid w:val="001071D0"/>
    <w:rsid w:val="001129AA"/>
    <w:rsid w:val="00116DA9"/>
    <w:rsid w:val="00124F28"/>
    <w:rsid w:val="0013259A"/>
    <w:rsid w:val="00132C5E"/>
    <w:rsid w:val="001345C1"/>
    <w:rsid w:val="0014430F"/>
    <w:rsid w:val="00144494"/>
    <w:rsid w:val="001505C7"/>
    <w:rsid w:val="0015125F"/>
    <w:rsid w:val="001516B1"/>
    <w:rsid w:val="0015247E"/>
    <w:rsid w:val="001528E8"/>
    <w:rsid w:val="001534C5"/>
    <w:rsid w:val="001563E4"/>
    <w:rsid w:val="00156D50"/>
    <w:rsid w:val="00162AE5"/>
    <w:rsid w:val="00165D91"/>
    <w:rsid w:val="00166A55"/>
    <w:rsid w:val="00175557"/>
    <w:rsid w:val="00175B19"/>
    <w:rsid w:val="00175F98"/>
    <w:rsid w:val="0018278D"/>
    <w:rsid w:val="00184D16"/>
    <w:rsid w:val="0018732E"/>
    <w:rsid w:val="001924A4"/>
    <w:rsid w:val="001941B6"/>
    <w:rsid w:val="00196827"/>
    <w:rsid w:val="00196900"/>
    <w:rsid w:val="00197AE7"/>
    <w:rsid w:val="001A0C39"/>
    <w:rsid w:val="001A195E"/>
    <w:rsid w:val="001A21F2"/>
    <w:rsid w:val="001A607F"/>
    <w:rsid w:val="001A77E5"/>
    <w:rsid w:val="001B297D"/>
    <w:rsid w:val="001B2D21"/>
    <w:rsid w:val="001B4E5E"/>
    <w:rsid w:val="001C4061"/>
    <w:rsid w:val="001C4F07"/>
    <w:rsid w:val="001C7521"/>
    <w:rsid w:val="001D4203"/>
    <w:rsid w:val="001D4320"/>
    <w:rsid w:val="001D5D09"/>
    <w:rsid w:val="001D6DA8"/>
    <w:rsid w:val="001E0527"/>
    <w:rsid w:val="001E1486"/>
    <w:rsid w:val="001E3A0B"/>
    <w:rsid w:val="001F2CCD"/>
    <w:rsid w:val="001F37B7"/>
    <w:rsid w:val="001F43EA"/>
    <w:rsid w:val="001F5E09"/>
    <w:rsid w:val="001F6B42"/>
    <w:rsid w:val="00200783"/>
    <w:rsid w:val="0020180E"/>
    <w:rsid w:val="00212727"/>
    <w:rsid w:val="002128D2"/>
    <w:rsid w:val="0021433D"/>
    <w:rsid w:val="002166AD"/>
    <w:rsid w:val="00216F20"/>
    <w:rsid w:val="002218E8"/>
    <w:rsid w:val="00223017"/>
    <w:rsid w:val="00223FC7"/>
    <w:rsid w:val="00224D6E"/>
    <w:rsid w:val="00226151"/>
    <w:rsid w:val="00232BDF"/>
    <w:rsid w:val="002336DE"/>
    <w:rsid w:val="00240665"/>
    <w:rsid w:val="00246BAE"/>
    <w:rsid w:val="00246C4C"/>
    <w:rsid w:val="00250E26"/>
    <w:rsid w:val="0025340C"/>
    <w:rsid w:val="00253BA2"/>
    <w:rsid w:val="00253C4A"/>
    <w:rsid w:val="00263E1D"/>
    <w:rsid w:val="00264680"/>
    <w:rsid w:val="00265878"/>
    <w:rsid w:val="0026596F"/>
    <w:rsid w:val="00265B0A"/>
    <w:rsid w:val="00270CFF"/>
    <w:rsid w:val="002710AE"/>
    <w:rsid w:val="00272EBD"/>
    <w:rsid w:val="00275577"/>
    <w:rsid w:val="00276912"/>
    <w:rsid w:val="00280B29"/>
    <w:rsid w:val="00281A7D"/>
    <w:rsid w:val="0028305C"/>
    <w:rsid w:val="00285ABC"/>
    <w:rsid w:val="00290C2D"/>
    <w:rsid w:val="002A5A23"/>
    <w:rsid w:val="002A77CF"/>
    <w:rsid w:val="002B15A5"/>
    <w:rsid w:val="002B6286"/>
    <w:rsid w:val="002C253D"/>
    <w:rsid w:val="002C2BCE"/>
    <w:rsid w:val="002C2BE7"/>
    <w:rsid w:val="002D19FA"/>
    <w:rsid w:val="002D42EC"/>
    <w:rsid w:val="002D5012"/>
    <w:rsid w:val="002D50B5"/>
    <w:rsid w:val="002E4D2B"/>
    <w:rsid w:val="002E5E19"/>
    <w:rsid w:val="002E6F42"/>
    <w:rsid w:val="002F109A"/>
    <w:rsid w:val="002F11CD"/>
    <w:rsid w:val="002F1853"/>
    <w:rsid w:val="002F27A2"/>
    <w:rsid w:val="002F27FB"/>
    <w:rsid w:val="002F5678"/>
    <w:rsid w:val="002F6DDE"/>
    <w:rsid w:val="00304F75"/>
    <w:rsid w:val="00310BEA"/>
    <w:rsid w:val="00312007"/>
    <w:rsid w:val="00322505"/>
    <w:rsid w:val="0032515D"/>
    <w:rsid w:val="00331E21"/>
    <w:rsid w:val="00332F55"/>
    <w:rsid w:val="00334410"/>
    <w:rsid w:val="00335FA1"/>
    <w:rsid w:val="003401E9"/>
    <w:rsid w:val="00346342"/>
    <w:rsid w:val="00346380"/>
    <w:rsid w:val="0035489F"/>
    <w:rsid w:val="003548EB"/>
    <w:rsid w:val="00360FC1"/>
    <w:rsid w:val="0037309D"/>
    <w:rsid w:val="0037311C"/>
    <w:rsid w:val="00373ACE"/>
    <w:rsid w:val="0037630D"/>
    <w:rsid w:val="00377FCB"/>
    <w:rsid w:val="00391020"/>
    <w:rsid w:val="00395E67"/>
    <w:rsid w:val="0039654D"/>
    <w:rsid w:val="00397422"/>
    <w:rsid w:val="003A12C4"/>
    <w:rsid w:val="003A1D4F"/>
    <w:rsid w:val="003A770D"/>
    <w:rsid w:val="003B018F"/>
    <w:rsid w:val="003B1AE4"/>
    <w:rsid w:val="003B3781"/>
    <w:rsid w:val="003B460D"/>
    <w:rsid w:val="003B58EE"/>
    <w:rsid w:val="003B6812"/>
    <w:rsid w:val="003C1B68"/>
    <w:rsid w:val="003C354E"/>
    <w:rsid w:val="003D07C1"/>
    <w:rsid w:val="003D7E47"/>
    <w:rsid w:val="003E2E77"/>
    <w:rsid w:val="003E33A9"/>
    <w:rsid w:val="003E6654"/>
    <w:rsid w:val="003F3F25"/>
    <w:rsid w:val="003F5DFB"/>
    <w:rsid w:val="00404673"/>
    <w:rsid w:val="004048FD"/>
    <w:rsid w:val="00404DA4"/>
    <w:rsid w:val="00410228"/>
    <w:rsid w:val="004154D9"/>
    <w:rsid w:val="004167AC"/>
    <w:rsid w:val="0041689D"/>
    <w:rsid w:val="00416CB7"/>
    <w:rsid w:val="0041761F"/>
    <w:rsid w:val="00417772"/>
    <w:rsid w:val="00420AC1"/>
    <w:rsid w:val="00420F25"/>
    <w:rsid w:val="004342EE"/>
    <w:rsid w:val="004344A2"/>
    <w:rsid w:val="00434C37"/>
    <w:rsid w:val="0043547B"/>
    <w:rsid w:val="00445619"/>
    <w:rsid w:val="00451137"/>
    <w:rsid w:val="0045214F"/>
    <w:rsid w:val="004546DE"/>
    <w:rsid w:val="0045581C"/>
    <w:rsid w:val="004600A7"/>
    <w:rsid w:val="0046305D"/>
    <w:rsid w:val="0047646E"/>
    <w:rsid w:val="004779A4"/>
    <w:rsid w:val="00480665"/>
    <w:rsid w:val="004848D3"/>
    <w:rsid w:val="00484A6C"/>
    <w:rsid w:val="004862FC"/>
    <w:rsid w:val="00490DF9"/>
    <w:rsid w:val="00495FAA"/>
    <w:rsid w:val="004A191C"/>
    <w:rsid w:val="004A48A0"/>
    <w:rsid w:val="004B0A37"/>
    <w:rsid w:val="004B30B3"/>
    <w:rsid w:val="004B47D8"/>
    <w:rsid w:val="004C3E15"/>
    <w:rsid w:val="004C3E2C"/>
    <w:rsid w:val="004C5CD3"/>
    <w:rsid w:val="004C6DA4"/>
    <w:rsid w:val="004D31B0"/>
    <w:rsid w:val="004D7675"/>
    <w:rsid w:val="004E23D6"/>
    <w:rsid w:val="004F40E2"/>
    <w:rsid w:val="004F71A6"/>
    <w:rsid w:val="00500ADE"/>
    <w:rsid w:val="00500F3B"/>
    <w:rsid w:val="0050409B"/>
    <w:rsid w:val="00505EEB"/>
    <w:rsid w:val="00512F9E"/>
    <w:rsid w:val="00515DEC"/>
    <w:rsid w:val="00522AAF"/>
    <w:rsid w:val="005309F7"/>
    <w:rsid w:val="00530EA0"/>
    <w:rsid w:val="005336F6"/>
    <w:rsid w:val="00535951"/>
    <w:rsid w:val="0053764A"/>
    <w:rsid w:val="00537B92"/>
    <w:rsid w:val="00550132"/>
    <w:rsid w:val="00552CEC"/>
    <w:rsid w:val="00553D21"/>
    <w:rsid w:val="00554685"/>
    <w:rsid w:val="00554B2D"/>
    <w:rsid w:val="00555C71"/>
    <w:rsid w:val="00555E09"/>
    <w:rsid w:val="005653E8"/>
    <w:rsid w:val="005669A4"/>
    <w:rsid w:val="00570FC0"/>
    <w:rsid w:val="00580D09"/>
    <w:rsid w:val="00581D7C"/>
    <w:rsid w:val="005834EF"/>
    <w:rsid w:val="00587C2F"/>
    <w:rsid w:val="00587EF8"/>
    <w:rsid w:val="00595D0A"/>
    <w:rsid w:val="005A22F7"/>
    <w:rsid w:val="005A3758"/>
    <w:rsid w:val="005A44F9"/>
    <w:rsid w:val="005B527C"/>
    <w:rsid w:val="005B632E"/>
    <w:rsid w:val="005C23DA"/>
    <w:rsid w:val="005C2EC4"/>
    <w:rsid w:val="005C5A37"/>
    <w:rsid w:val="005C7973"/>
    <w:rsid w:val="005D33BB"/>
    <w:rsid w:val="005D3D0D"/>
    <w:rsid w:val="005D49EC"/>
    <w:rsid w:val="005D4EBA"/>
    <w:rsid w:val="005E2048"/>
    <w:rsid w:val="005E73B9"/>
    <w:rsid w:val="005E798D"/>
    <w:rsid w:val="005F004A"/>
    <w:rsid w:val="005F2EA0"/>
    <w:rsid w:val="005F75E8"/>
    <w:rsid w:val="006006EB"/>
    <w:rsid w:val="0060439B"/>
    <w:rsid w:val="00607B62"/>
    <w:rsid w:val="00615B3E"/>
    <w:rsid w:val="006168F7"/>
    <w:rsid w:val="00621A89"/>
    <w:rsid w:val="00625812"/>
    <w:rsid w:val="00627304"/>
    <w:rsid w:val="00627596"/>
    <w:rsid w:val="00633938"/>
    <w:rsid w:val="006357CB"/>
    <w:rsid w:val="00635D1F"/>
    <w:rsid w:val="00642585"/>
    <w:rsid w:val="00650020"/>
    <w:rsid w:val="006515D8"/>
    <w:rsid w:val="00651C04"/>
    <w:rsid w:val="00655023"/>
    <w:rsid w:val="00660443"/>
    <w:rsid w:val="0066234B"/>
    <w:rsid w:val="00666F81"/>
    <w:rsid w:val="00667832"/>
    <w:rsid w:val="00672ECF"/>
    <w:rsid w:val="00673176"/>
    <w:rsid w:val="00677E0E"/>
    <w:rsid w:val="00680A51"/>
    <w:rsid w:val="00680F31"/>
    <w:rsid w:val="00681546"/>
    <w:rsid w:val="00687A38"/>
    <w:rsid w:val="006B13CE"/>
    <w:rsid w:val="006B1B0B"/>
    <w:rsid w:val="006B2407"/>
    <w:rsid w:val="006B2A67"/>
    <w:rsid w:val="006C6216"/>
    <w:rsid w:val="006D0C06"/>
    <w:rsid w:val="006D1A70"/>
    <w:rsid w:val="006D3802"/>
    <w:rsid w:val="006D6FD5"/>
    <w:rsid w:val="006E5AE0"/>
    <w:rsid w:val="006E6C57"/>
    <w:rsid w:val="006F6B9B"/>
    <w:rsid w:val="006F7DDD"/>
    <w:rsid w:val="007015FF"/>
    <w:rsid w:val="00701A9E"/>
    <w:rsid w:val="00705126"/>
    <w:rsid w:val="0070532E"/>
    <w:rsid w:val="00706279"/>
    <w:rsid w:val="007075E1"/>
    <w:rsid w:val="00707C1E"/>
    <w:rsid w:val="00711CC5"/>
    <w:rsid w:val="00713ED5"/>
    <w:rsid w:val="00717C14"/>
    <w:rsid w:val="00723F36"/>
    <w:rsid w:val="0073445E"/>
    <w:rsid w:val="00734A1A"/>
    <w:rsid w:val="00734D3F"/>
    <w:rsid w:val="007504A9"/>
    <w:rsid w:val="00753B45"/>
    <w:rsid w:val="0076069F"/>
    <w:rsid w:val="0077049B"/>
    <w:rsid w:val="00773CDC"/>
    <w:rsid w:val="0077473E"/>
    <w:rsid w:val="00775FEE"/>
    <w:rsid w:val="007812C2"/>
    <w:rsid w:val="00781691"/>
    <w:rsid w:val="007834E0"/>
    <w:rsid w:val="007873ED"/>
    <w:rsid w:val="00790CBB"/>
    <w:rsid w:val="0079493F"/>
    <w:rsid w:val="00795BE9"/>
    <w:rsid w:val="00796A23"/>
    <w:rsid w:val="00797B82"/>
    <w:rsid w:val="007A087E"/>
    <w:rsid w:val="007A1E74"/>
    <w:rsid w:val="007A2EA3"/>
    <w:rsid w:val="007A3BE7"/>
    <w:rsid w:val="007A4E8E"/>
    <w:rsid w:val="007B11F1"/>
    <w:rsid w:val="007B1E26"/>
    <w:rsid w:val="007B748A"/>
    <w:rsid w:val="007B7817"/>
    <w:rsid w:val="007B7974"/>
    <w:rsid w:val="007B7BC0"/>
    <w:rsid w:val="007C3EEB"/>
    <w:rsid w:val="007C5A66"/>
    <w:rsid w:val="007C6D3B"/>
    <w:rsid w:val="007D2EAB"/>
    <w:rsid w:val="007D6F79"/>
    <w:rsid w:val="007D793B"/>
    <w:rsid w:val="007E60A6"/>
    <w:rsid w:val="007E71AB"/>
    <w:rsid w:val="007F1BFB"/>
    <w:rsid w:val="007F2973"/>
    <w:rsid w:val="007F624E"/>
    <w:rsid w:val="008020A8"/>
    <w:rsid w:val="008028D3"/>
    <w:rsid w:val="00812301"/>
    <w:rsid w:val="008143D8"/>
    <w:rsid w:val="00816FDF"/>
    <w:rsid w:val="0082063A"/>
    <w:rsid w:val="00821AAF"/>
    <w:rsid w:val="00826782"/>
    <w:rsid w:val="0083274E"/>
    <w:rsid w:val="00837FC6"/>
    <w:rsid w:val="00844F2C"/>
    <w:rsid w:val="00846EE1"/>
    <w:rsid w:val="00850D4E"/>
    <w:rsid w:val="0085239E"/>
    <w:rsid w:val="0085435E"/>
    <w:rsid w:val="00860349"/>
    <w:rsid w:val="00861BDE"/>
    <w:rsid w:val="00866F1E"/>
    <w:rsid w:val="008721D1"/>
    <w:rsid w:val="008726C9"/>
    <w:rsid w:val="00876C33"/>
    <w:rsid w:val="00877B26"/>
    <w:rsid w:val="00877DD0"/>
    <w:rsid w:val="0088488D"/>
    <w:rsid w:val="0089203E"/>
    <w:rsid w:val="00894744"/>
    <w:rsid w:val="00894A50"/>
    <w:rsid w:val="008973C9"/>
    <w:rsid w:val="008A15EF"/>
    <w:rsid w:val="008A785E"/>
    <w:rsid w:val="008B0DBE"/>
    <w:rsid w:val="008B1931"/>
    <w:rsid w:val="008B24B7"/>
    <w:rsid w:val="008B458A"/>
    <w:rsid w:val="008B681C"/>
    <w:rsid w:val="008C090A"/>
    <w:rsid w:val="008D0987"/>
    <w:rsid w:val="008D6547"/>
    <w:rsid w:val="008D7626"/>
    <w:rsid w:val="008E226C"/>
    <w:rsid w:val="008E54C9"/>
    <w:rsid w:val="008E6DC5"/>
    <w:rsid w:val="008F184A"/>
    <w:rsid w:val="008F51B9"/>
    <w:rsid w:val="008F7A2F"/>
    <w:rsid w:val="009137AC"/>
    <w:rsid w:val="00914E29"/>
    <w:rsid w:val="00944959"/>
    <w:rsid w:val="00946EEF"/>
    <w:rsid w:val="00947A6F"/>
    <w:rsid w:val="00951A0A"/>
    <w:rsid w:val="00956F67"/>
    <w:rsid w:val="00957585"/>
    <w:rsid w:val="009630C9"/>
    <w:rsid w:val="00963CF9"/>
    <w:rsid w:val="00970F89"/>
    <w:rsid w:val="00972231"/>
    <w:rsid w:val="00972F3A"/>
    <w:rsid w:val="00973E22"/>
    <w:rsid w:val="00982F06"/>
    <w:rsid w:val="00986160"/>
    <w:rsid w:val="009907BF"/>
    <w:rsid w:val="009910E0"/>
    <w:rsid w:val="00991235"/>
    <w:rsid w:val="00994B5D"/>
    <w:rsid w:val="00994DAD"/>
    <w:rsid w:val="00996A60"/>
    <w:rsid w:val="009A2635"/>
    <w:rsid w:val="009A26EC"/>
    <w:rsid w:val="009A2D81"/>
    <w:rsid w:val="009A4958"/>
    <w:rsid w:val="009B00F3"/>
    <w:rsid w:val="009B10A8"/>
    <w:rsid w:val="009B400B"/>
    <w:rsid w:val="009B6278"/>
    <w:rsid w:val="009B63CD"/>
    <w:rsid w:val="009B6653"/>
    <w:rsid w:val="009D0334"/>
    <w:rsid w:val="009D153B"/>
    <w:rsid w:val="009D20DF"/>
    <w:rsid w:val="009D7616"/>
    <w:rsid w:val="009D7763"/>
    <w:rsid w:val="009E4492"/>
    <w:rsid w:val="009E46BC"/>
    <w:rsid w:val="009E5A80"/>
    <w:rsid w:val="009E5C6B"/>
    <w:rsid w:val="009E600E"/>
    <w:rsid w:val="009E6FD3"/>
    <w:rsid w:val="009E7DB4"/>
    <w:rsid w:val="009F7B12"/>
    <w:rsid w:val="00A062E3"/>
    <w:rsid w:val="00A1136C"/>
    <w:rsid w:val="00A11446"/>
    <w:rsid w:val="00A12517"/>
    <w:rsid w:val="00A14A04"/>
    <w:rsid w:val="00A15176"/>
    <w:rsid w:val="00A15778"/>
    <w:rsid w:val="00A164D4"/>
    <w:rsid w:val="00A20088"/>
    <w:rsid w:val="00A24697"/>
    <w:rsid w:val="00A25CD3"/>
    <w:rsid w:val="00A2746D"/>
    <w:rsid w:val="00A27B17"/>
    <w:rsid w:val="00A31B2E"/>
    <w:rsid w:val="00A3240A"/>
    <w:rsid w:val="00A334AB"/>
    <w:rsid w:val="00A378AB"/>
    <w:rsid w:val="00A42FB7"/>
    <w:rsid w:val="00A44256"/>
    <w:rsid w:val="00A47ADD"/>
    <w:rsid w:val="00A53FCE"/>
    <w:rsid w:val="00A54FE6"/>
    <w:rsid w:val="00A561DF"/>
    <w:rsid w:val="00A56C21"/>
    <w:rsid w:val="00A6521C"/>
    <w:rsid w:val="00A730E3"/>
    <w:rsid w:val="00A733DF"/>
    <w:rsid w:val="00A8504D"/>
    <w:rsid w:val="00A850C3"/>
    <w:rsid w:val="00A853E8"/>
    <w:rsid w:val="00A90DF8"/>
    <w:rsid w:val="00A94C39"/>
    <w:rsid w:val="00A95885"/>
    <w:rsid w:val="00A95929"/>
    <w:rsid w:val="00A97DDA"/>
    <w:rsid w:val="00AA008A"/>
    <w:rsid w:val="00AA3169"/>
    <w:rsid w:val="00AA39D0"/>
    <w:rsid w:val="00AB290C"/>
    <w:rsid w:val="00AB4467"/>
    <w:rsid w:val="00AB4EA9"/>
    <w:rsid w:val="00AB56AA"/>
    <w:rsid w:val="00AC3E6E"/>
    <w:rsid w:val="00AC4833"/>
    <w:rsid w:val="00AC661B"/>
    <w:rsid w:val="00AD0012"/>
    <w:rsid w:val="00AD3C7A"/>
    <w:rsid w:val="00AD7250"/>
    <w:rsid w:val="00AD7DB4"/>
    <w:rsid w:val="00AE0561"/>
    <w:rsid w:val="00AE351B"/>
    <w:rsid w:val="00AE3FCF"/>
    <w:rsid w:val="00AE6D6A"/>
    <w:rsid w:val="00AF49DA"/>
    <w:rsid w:val="00AF51BF"/>
    <w:rsid w:val="00B01C89"/>
    <w:rsid w:val="00B02DBD"/>
    <w:rsid w:val="00B03A82"/>
    <w:rsid w:val="00B06890"/>
    <w:rsid w:val="00B121A2"/>
    <w:rsid w:val="00B123EF"/>
    <w:rsid w:val="00B1280F"/>
    <w:rsid w:val="00B13B18"/>
    <w:rsid w:val="00B13D89"/>
    <w:rsid w:val="00B159AC"/>
    <w:rsid w:val="00B30867"/>
    <w:rsid w:val="00B31330"/>
    <w:rsid w:val="00B36853"/>
    <w:rsid w:val="00B379E7"/>
    <w:rsid w:val="00B437E5"/>
    <w:rsid w:val="00B45DE2"/>
    <w:rsid w:val="00B5066C"/>
    <w:rsid w:val="00B523AC"/>
    <w:rsid w:val="00B52F0B"/>
    <w:rsid w:val="00B542BA"/>
    <w:rsid w:val="00B54318"/>
    <w:rsid w:val="00B5724B"/>
    <w:rsid w:val="00B67345"/>
    <w:rsid w:val="00B67D2D"/>
    <w:rsid w:val="00B757DD"/>
    <w:rsid w:val="00B801E8"/>
    <w:rsid w:val="00B82102"/>
    <w:rsid w:val="00B82A29"/>
    <w:rsid w:val="00B85144"/>
    <w:rsid w:val="00B86206"/>
    <w:rsid w:val="00B8784C"/>
    <w:rsid w:val="00B90800"/>
    <w:rsid w:val="00B92DDF"/>
    <w:rsid w:val="00B93DA2"/>
    <w:rsid w:val="00BA490D"/>
    <w:rsid w:val="00BA6E43"/>
    <w:rsid w:val="00BB0DE2"/>
    <w:rsid w:val="00BB11EE"/>
    <w:rsid w:val="00BB322E"/>
    <w:rsid w:val="00BB34D7"/>
    <w:rsid w:val="00BB3726"/>
    <w:rsid w:val="00BC6453"/>
    <w:rsid w:val="00BD1FFF"/>
    <w:rsid w:val="00BD346E"/>
    <w:rsid w:val="00BD6C73"/>
    <w:rsid w:val="00BF0F62"/>
    <w:rsid w:val="00BF3896"/>
    <w:rsid w:val="00BF6568"/>
    <w:rsid w:val="00C01CD3"/>
    <w:rsid w:val="00C04848"/>
    <w:rsid w:val="00C16A90"/>
    <w:rsid w:val="00C21C10"/>
    <w:rsid w:val="00C2209A"/>
    <w:rsid w:val="00C237A9"/>
    <w:rsid w:val="00C248C1"/>
    <w:rsid w:val="00C2518B"/>
    <w:rsid w:val="00C253AD"/>
    <w:rsid w:val="00C30C4E"/>
    <w:rsid w:val="00C31653"/>
    <w:rsid w:val="00C35A3C"/>
    <w:rsid w:val="00C35B4A"/>
    <w:rsid w:val="00C35E39"/>
    <w:rsid w:val="00C37259"/>
    <w:rsid w:val="00C51F31"/>
    <w:rsid w:val="00C53211"/>
    <w:rsid w:val="00C57C47"/>
    <w:rsid w:val="00C61B0E"/>
    <w:rsid w:val="00C61CE9"/>
    <w:rsid w:val="00C64617"/>
    <w:rsid w:val="00C64782"/>
    <w:rsid w:val="00C66571"/>
    <w:rsid w:val="00C678FB"/>
    <w:rsid w:val="00C77B8D"/>
    <w:rsid w:val="00C80716"/>
    <w:rsid w:val="00C80804"/>
    <w:rsid w:val="00C82046"/>
    <w:rsid w:val="00C8307F"/>
    <w:rsid w:val="00C8381A"/>
    <w:rsid w:val="00C846B1"/>
    <w:rsid w:val="00C87856"/>
    <w:rsid w:val="00C90503"/>
    <w:rsid w:val="00C91EF8"/>
    <w:rsid w:val="00C94397"/>
    <w:rsid w:val="00C948E3"/>
    <w:rsid w:val="00C96EC2"/>
    <w:rsid w:val="00CA2DAE"/>
    <w:rsid w:val="00CB2666"/>
    <w:rsid w:val="00CB6D88"/>
    <w:rsid w:val="00CC1B4A"/>
    <w:rsid w:val="00CC36B0"/>
    <w:rsid w:val="00CC485C"/>
    <w:rsid w:val="00CC72A3"/>
    <w:rsid w:val="00CC777B"/>
    <w:rsid w:val="00CD1DD8"/>
    <w:rsid w:val="00CD3752"/>
    <w:rsid w:val="00CE3FA2"/>
    <w:rsid w:val="00CE632A"/>
    <w:rsid w:val="00CF0DA8"/>
    <w:rsid w:val="00CF2477"/>
    <w:rsid w:val="00CF4188"/>
    <w:rsid w:val="00CF5651"/>
    <w:rsid w:val="00CF5F75"/>
    <w:rsid w:val="00D111EF"/>
    <w:rsid w:val="00D111F5"/>
    <w:rsid w:val="00D1366C"/>
    <w:rsid w:val="00D17D89"/>
    <w:rsid w:val="00D21052"/>
    <w:rsid w:val="00D22379"/>
    <w:rsid w:val="00D22946"/>
    <w:rsid w:val="00D241F2"/>
    <w:rsid w:val="00D2636C"/>
    <w:rsid w:val="00D32734"/>
    <w:rsid w:val="00D34470"/>
    <w:rsid w:val="00D4698A"/>
    <w:rsid w:val="00D47AA3"/>
    <w:rsid w:val="00D51703"/>
    <w:rsid w:val="00D5491A"/>
    <w:rsid w:val="00D551C4"/>
    <w:rsid w:val="00D57805"/>
    <w:rsid w:val="00D633D6"/>
    <w:rsid w:val="00D63778"/>
    <w:rsid w:val="00D670AC"/>
    <w:rsid w:val="00D73764"/>
    <w:rsid w:val="00D80DA0"/>
    <w:rsid w:val="00D82EEF"/>
    <w:rsid w:val="00D83912"/>
    <w:rsid w:val="00D85505"/>
    <w:rsid w:val="00D968FF"/>
    <w:rsid w:val="00DA0144"/>
    <w:rsid w:val="00DA433C"/>
    <w:rsid w:val="00DB06CF"/>
    <w:rsid w:val="00DB1964"/>
    <w:rsid w:val="00DB1DD7"/>
    <w:rsid w:val="00DB3777"/>
    <w:rsid w:val="00DB423C"/>
    <w:rsid w:val="00DB4564"/>
    <w:rsid w:val="00DB45C7"/>
    <w:rsid w:val="00DB5A59"/>
    <w:rsid w:val="00DB76C2"/>
    <w:rsid w:val="00DC534E"/>
    <w:rsid w:val="00DD3DC4"/>
    <w:rsid w:val="00DD61A8"/>
    <w:rsid w:val="00DE51BF"/>
    <w:rsid w:val="00DE7491"/>
    <w:rsid w:val="00DF3F1F"/>
    <w:rsid w:val="00E013AD"/>
    <w:rsid w:val="00E02221"/>
    <w:rsid w:val="00E12F94"/>
    <w:rsid w:val="00E1412A"/>
    <w:rsid w:val="00E1772E"/>
    <w:rsid w:val="00E20C0F"/>
    <w:rsid w:val="00E26535"/>
    <w:rsid w:val="00E30572"/>
    <w:rsid w:val="00E33F99"/>
    <w:rsid w:val="00E4305F"/>
    <w:rsid w:val="00E57AB6"/>
    <w:rsid w:val="00E57CFC"/>
    <w:rsid w:val="00E61819"/>
    <w:rsid w:val="00E66CDC"/>
    <w:rsid w:val="00E76CB2"/>
    <w:rsid w:val="00E811A3"/>
    <w:rsid w:val="00E85986"/>
    <w:rsid w:val="00E931E4"/>
    <w:rsid w:val="00E9511F"/>
    <w:rsid w:val="00E96E96"/>
    <w:rsid w:val="00EA0B32"/>
    <w:rsid w:val="00EA4D70"/>
    <w:rsid w:val="00EB1B39"/>
    <w:rsid w:val="00EB261F"/>
    <w:rsid w:val="00EB4453"/>
    <w:rsid w:val="00EC1747"/>
    <w:rsid w:val="00EC5669"/>
    <w:rsid w:val="00EC6B68"/>
    <w:rsid w:val="00EE3740"/>
    <w:rsid w:val="00EE4AEC"/>
    <w:rsid w:val="00EE6A11"/>
    <w:rsid w:val="00EE7AC0"/>
    <w:rsid w:val="00F00A35"/>
    <w:rsid w:val="00F01B9B"/>
    <w:rsid w:val="00F026CE"/>
    <w:rsid w:val="00F02C53"/>
    <w:rsid w:val="00F06DD1"/>
    <w:rsid w:val="00F229B8"/>
    <w:rsid w:val="00F254DA"/>
    <w:rsid w:val="00F25A4A"/>
    <w:rsid w:val="00F276EC"/>
    <w:rsid w:val="00F30FF7"/>
    <w:rsid w:val="00F320B3"/>
    <w:rsid w:val="00F32103"/>
    <w:rsid w:val="00F33905"/>
    <w:rsid w:val="00F3633A"/>
    <w:rsid w:val="00F37A72"/>
    <w:rsid w:val="00F40F6D"/>
    <w:rsid w:val="00F523CC"/>
    <w:rsid w:val="00F52ECD"/>
    <w:rsid w:val="00F53167"/>
    <w:rsid w:val="00F557BE"/>
    <w:rsid w:val="00F60432"/>
    <w:rsid w:val="00F63F1A"/>
    <w:rsid w:val="00F6455A"/>
    <w:rsid w:val="00F747C4"/>
    <w:rsid w:val="00F768AC"/>
    <w:rsid w:val="00F777B7"/>
    <w:rsid w:val="00F83F11"/>
    <w:rsid w:val="00F85FE5"/>
    <w:rsid w:val="00F958CB"/>
    <w:rsid w:val="00F961F4"/>
    <w:rsid w:val="00FA18FA"/>
    <w:rsid w:val="00FA38A9"/>
    <w:rsid w:val="00FB1995"/>
    <w:rsid w:val="00FB2B78"/>
    <w:rsid w:val="00FB39AD"/>
    <w:rsid w:val="00FC002D"/>
    <w:rsid w:val="00FC0593"/>
    <w:rsid w:val="00FC59C7"/>
    <w:rsid w:val="00FC7139"/>
    <w:rsid w:val="00FD160C"/>
    <w:rsid w:val="00FD1D8A"/>
    <w:rsid w:val="00FD29C5"/>
    <w:rsid w:val="00FD476A"/>
    <w:rsid w:val="00FE3E67"/>
    <w:rsid w:val="00FF1737"/>
    <w:rsid w:val="00FF1CE0"/>
    <w:rsid w:val="00FF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0DFEF1"/>
  <w15:chartTrackingRefBased/>
  <w15:docId w15:val="{D02BE761-C1A1-454F-BE80-39DEF167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7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066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
    <w:link w:val="a4"/>
    <w:uiPriority w:val="34"/>
    <w:qFormat/>
    <w:rsid w:val="00240665"/>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240665"/>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qFormat/>
    <w:rsid w:val="00240665"/>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240665"/>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240665"/>
    <w:pPr>
      <w:autoSpaceDE w:val="0"/>
      <w:autoSpaceDN w:val="0"/>
      <w:adjustRightInd w:val="0"/>
      <w:spacing w:after="0" w:line="240" w:lineRule="auto"/>
    </w:pPr>
    <w:rPr>
      <w:rFonts w:ascii="Arial" w:eastAsia="Times New Roman" w:hAnsi="Arial" w:cs="Arial"/>
      <w:sz w:val="20"/>
      <w:szCs w:val="20"/>
      <w:lang w:eastAsia="ru-RU"/>
    </w:rPr>
  </w:style>
  <w:style w:type="character" w:styleId="a7">
    <w:name w:val="annotation reference"/>
    <w:basedOn w:val="a0"/>
    <w:uiPriority w:val="99"/>
    <w:unhideWhenUsed/>
    <w:rsid w:val="00240665"/>
    <w:rPr>
      <w:sz w:val="16"/>
      <w:szCs w:val="16"/>
    </w:rPr>
  </w:style>
  <w:style w:type="character" w:customStyle="1" w:styleId="ConsPlusNormal0">
    <w:name w:val="ConsPlusNormal Знак"/>
    <w:link w:val="ConsPlusNormal"/>
    <w:locked/>
    <w:rsid w:val="00240665"/>
    <w:rPr>
      <w:rFonts w:ascii="Arial" w:eastAsia="Times New Roman" w:hAnsi="Arial" w:cs="Arial"/>
      <w:sz w:val="20"/>
      <w:szCs w:val="20"/>
      <w:lang w:eastAsia="ru-RU"/>
    </w:rPr>
  </w:style>
  <w:style w:type="paragraph" w:styleId="a8">
    <w:name w:val="Normal (Web)"/>
    <w:basedOn w:val="a"/>
    <w:uiPriority w:val="99"/>
    <w:rsid w:val="00240665"/>
    <w:pPr>
      <w:spacing w:before="100" w:beforeAutospacing="1" w:after="100" w:afterAutospacing="1"/>
    </w:pPr>
  </w:style>
  <w:style w:type="paragraph" w:styleId="a9">
    <w:name w:val="annotation text"/>
    <w:basedOn w:val="a"/>
    <w:link w:val="aa"/>
    <w:uiPriority w:val="99"/>
    <w:unhideWhenUsed/>
    <w:rsid w:val="001C4F07"/>
    <w:rPr>
      <w:sz w:val="20"/>
      <w:szCs w:val="20"/>
    </w:rPr>
  </w:style>
  <w:style w:type="character" w:customStyle="1" w:styleId="aa">
    <w:name w:val="Текст примечания Знак"/>
    <w:basedOn w:val="a0"/>
    <w:link w:val="a9"/>
    <w:uiPriority w:val="99"/>
    <w:rsid w:val="001C4F07"/>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C4F07"/>
    <w:rPr>
      <w:b/>
      <w:bCs/>
    </w:rPr>
  </w:style>
  <w:style w:type="character" w:customStyle="1" w:styleId="ac">
    <w:name w:val="Тема примечания Знак"/>
    <w:basedOn w:val="aa"/>
    <w:link w:val="ab"/>
    <w:uiPriority w:val="99"/>
    <w:semiHidden/>
    <w:rsid w:val="001C4F07"/>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1C4F07"/>
    <w:rPr>
      <w:rFonts w:ascii="Segoe UI" w:hAnsi="Segoe UI" w:cs="Segoe UI"/>
      <w:sz w:val="18"/>
      <w:szCs w:val="18"/>
    </w:rPr>
  </w:style>
  <w:style w:type="character" w:customStyle="1" w:styleId="ae">
    <w:name w:val="Текст выноски Знак"/>
    <w:basedOn w:val="a0"/>
    <w:link w:val="ad"/>
    <w:uiPriority w:val="99"/>
    <w:semiHidden/>
    <w:rsid w:val="001C4F07"/>
    <w:rPr>
      <w:rFonts w:ascii="Segoe UI" w:eastAsia="Times New Roman" w:hAnsi="Segoe UI" w:cs="Segoe UI"/>
      <w:sz w:val="18"/>
      <w:szCs w:val="18"/>
      <w:lang w:eastAsia="ru-RU"/>
    </w:rPr>
  </w:style>
  <w:style w:type="paragraph" w:styleId="af">
    <w:name w:val="Revision"/>
    <w:hidden/>
    <w:uiPriority w:val="99"/>
    <w:semiHidden/>
    <w:rsid w:val="00707C1E"/>
    <w:pPr>
      <w:spacing w:after="0"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9A2D81"/>
    <w:pPr>
      <w:tabs>
        <w:tab w:val="center" w:pos="4677"/>
        <w:tab w:val="right" w:pos="9355"/>
      </w:tabs>
    </w:pPr>
  </w:style>
  <w:style w:type="character" w:customStyle="1" w:styleId="af1">
    <w:name w:val="Верхний колонтитул Знак"/>
    <w:basedOn w:val="a0"/>
    <w:link w:val="af0"/>
    <w:uiPriority w:val="99"/>
    <w:rsid w:val="009A2D8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9A2D81"/>
    <w:pPr>
      <w:tabs>
        <w:tab w:val="center" w:pos="4677"/>
        <w:tab w:val="right" w:pos="9355"/>
      </w:tabs>
    </w:pPr>
  </w:style>
  <w:style w:type="character" w:customStyle="1" w:styleId="af3">
    <w:name w:val="Нижний колонтитул Знак"/>
    <w:basedOn w:val="a0"/>
    <w:link w:val="af2"/>
    <w:uiPriority w:val="99"/>
    <w:rsid w:val="009A2D81"/>
    <w:rPr>
      <w:rFonts w:ascii="Times New Roman" w:eastAsia="Times New Roman" w:hAnsi="Times New Roman" w:cs="Times New Roman"/>
      <w:sz w:val="24"/>
      <w:szCs w:val="24"/>
      <w:lang w:eastAsia="ru-RU"/>
    </w:rPr>
  </w:style>
  <w:style w:type="numbering" w:customStyle="1" w:styleId="1">
    <w:name w:val="Текущий список1"/>
    <w:uiPriority w:val="99"/>
    <w:rsid w:val="00055AD4"/>
    <w:pPr>
      <w:numPr>
        <w:numId w:val="3"/>
      </w:numPr>
    </w:pPr>
  </w:style>
  <w:style w:type="table" w:styleId="af4">
    <w:name w:val="Table Grid"/>
    <w:aliases w:val="Сетка таблицы GR,CV table"/>
    <w:basedOn w:val="a1"/>
    <w:uiPriority w:val="39"/>
    <w:rsid w:val="003B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1086">
      <w:bodyDiv w:val="1"/>
      <w:marLeft w:val="0"/>
      <w:marRight w:val="0"/>
      <w:marTop w:val="0"/>
      <w:marBottom w:val="0"/>
      <w:divBdr>
        <w:top w:val="none" w:sz="0" w:space="0" w:color="auto"/>
        <w:left w:val="none" w:sz="0" w:space="0" w:color="auto"/>
        <w:bottom w:val="none" w:sz="0" w:space="0" w:color="auto"/>
        <w:right w:val="none" w:sz="0" w:space="0" w:color="auto"/>
      </w:divBdr>
    </w:div>
    <w:div w:id="830104560">
      <w:bodyDiv w:val="1"/>
      <w:marLeft w:val="0"/>
      <w:marRight w:val="0"/>
      <w:marTop w:val="0"/>
      <w:marBottom w:val="0"/>
      <w:divBdr>
        <w:top w:val="none" w:sz="0" w:space="0" w:color="auto"/>
        <w:left w:val="none" w:sz="0" w:space="0" w:color="auto"/>
        <w:bottom w:val="none" w:sz="0" w:space="0" w:color="auto"/>
        <w:right w:val="none" w:sz="0" w:space="0" w:color="auto"/>
      </w:divBdr>
    </w:div>
    <w:div w:id="17008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09EF0-81C6-4A01-A77E-E16F2C5D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5063</Words>
  <Characters>28863</Characters>
  <Application>Microsoft Office Word</Application>
  <DocSecurity>4</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Черкасова Алла Сергеевна</dc:creator>
  <cp:keywords/>
  <dc:description/>
  <cp:lastModifiedBy>Тахтамышева Виктория Юрьевна</cp:lastModifiedBy>
  <cp:revision>2</cp:revision>
  <cp:lastPrinted>2026-04-10T10:24:00Z</cp:lastPrinted>
  <dcterms:created xsi:type="dcterms:W3CDTF">2026-04-28T11:29:00Z</dcterms:created>
  <dcterms:modified xsi:type="dcterms:W3CDTF">2026-04-28T11:29:00Z</dcterms:modified>
</cp:coreProperties>
</file>