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230B" w14:textId="77777777" w:rsidR="00CD04BB" w:rsidRPr="00B708E4" w:rsidRDefault="00CD04BB" w:rsidP="00CD04BB">
      <w:pPr>
        <w:tabs>
          <w:tab w:val="left" w:pos="4820"/>
        </w:tabs>
        <w:ind w:left="7088" w:firstLine="0"/>
        <w:jc w:val="left"/>
      </w:pPr>
    </w:p>
    <w:p w14:paraId="0A2129A7" w14:textId="77777777" w:rsidR="00CD04BB" w:rsidRDefault="00CD04BB" w:rsidP="00CD04BB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  <w:r w:rsidRPr="00717BDD">
        <w:rPr>
          <w:b/>
          <w:sz w:val="28"/>
          <w:szCs w:val="28"/>
        </w:rPr>
        <w:t xml:space="preserve"> </w:t>
      </w:r>
      <w:r w:rsidRPr="00717BDD">
        <w:rPr>
          <w:rFonts w:eastAsiaTheme="minorHAnsi"/>
          <w:b/>
          <w:sz w:val="28"/>
          <w:szCs w:val="28"/>
        </w:rPr>
        <w:t>запроса на предоставление ценовой информации</w:t>
      </w:r>
    </w:p>
    <w:p w14:paraId="3547982D" w14:textId="77777777" w:rsidR="00CD04BB" w:rsidRPr="00717BDD" w:rsidRDefault="00CD04BB" w:rsidP="00CD04BB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</w:rPr>
      </w:pPr>
    </w:p>
    <w:p w14:paraId="16A5CC25" w14:textId="77777777" w:rsidR="00CD04BB" w:rsidRDefault="00CD04BB" w:rsidP="00CD04BB">
      <w:pPr>
        <w:tabs>
          <w:tab w:val="left" w:pos="4820"/>
        </w:tabs>
        <w:jc w:val="center"/>
        <w:rPr>
          <w:rFonts w:eastAsia="Calibri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CD04BB" w14:paraId="7786E1A9" w14:textId="77777777" w:rsidTr="00F4030C">
        <w:trPr>
          <w:trHeight w:val="382"/>
        </w:trPr>
        <w:tc>
          <w:tcPr>
            <w:tcW w:w="4726" w:type="dxa"/>
          </w:tcPr>
          <w:p w14:paraId="71955A17" w14:textId="77777777" w:rsidR="00CD04BB" w:rsidRDefault="00CD04BB" w:rsidP="00F4030C">
            <w:pPr>
              <w:tabs>
                <w:tab w:val="left" w:pos="4820"/>
              </w:tabs>
              <w:spacing w:line="240" w:lineRule="exact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 w:rsidRPr="00B35704">
              <w:rPr>
                <w:sz w:val="20"/>
                <w:szCs w:val="20"/>
              </w:rPr>
              <w:t>«____» _________ 20____</w:t>
            </w:r>
          </w:p>
        </w:tc>
        <w:tc>
          <w:tcPr>
            <w:tcW w:w="4628" w:type="dxa"/>
          </w:tcPr>
          <w:p w14:paraId="09AE1C78" w14:textId="77777777" w:rsidR="00CD04BB" w:rsidRDefault="00CD04BB" w:rsidP="00F4030C">
            <w:pPr>
              <w:tabs>
                <w:tab w:val="left" w:pos="4820"/>
              </w:tabs>
              <w:ind w:firstLine="0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35704">
              <w:rPr>
                <w:sz w:val="20"/>
                <w:szCs w:val="20"/>
              </w:rPr>
              <w:t>Кому: ___________</w:t>
            </w:r>
          </w:p>
        </w:tc>
      </w:tr>
      <w:tr w:rsidR="00CD04BB" w14:paraId="110CE48A" w14:textId="77777777" w:rsidTr="00F4030C">
        <w:trPr>
          <w:trHeight w:val="407"/>
        </w:trPr>
        <w:tc>
          <w:tcPr>
            <w:tcW w:w="4726" w:type="dxa"/>
          </w:tcPr>
          <w:p w14:paraId="0C8C07D5" w14:textId="77777777" w:rsidR="00CD04BB" w:rsidRDefault="00CD04BB" w:rsidP="00F4030C">
            <w:pPr>
              <w:tabs>
                <w:tab w:val="left" w:pos="4820"/>
              </w:tabs>
              <w:spacing w:line="240" w:lineRule="exact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 w:rsidRPr="00B35704">
              <w:rPr>
                <w:sz w:val="20"/>
                <w:szCs w:val="20"/>
              </w:rPr>
              <w:t>Исх. № _______________</w:t>
            </w:r>
          </w:p>
        </w:tc>
        <w:tc>
          <w:tcPr>
            <w:tcW w:w="4628" w:type="dxa"/>
          </w:tcPr>
          <w:p w14:paraId="73153E88" w14:textId="77777777" w:rsidR="00CD04BB" w:rsidRDefault="00CD04BB" w:rsidP="00F4030C">
            <w:pPr>
              <w:tabs>
                <w:tab w:val="left" w:pos="4820"/>
              </w:tabs>
              <w:ind w:firstLine="0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35704">
              <w:rPr>
                <w:sz w:val="20"/>
                <w:szCs w:val="20"/>
              </w:rPr>
              <w:t>Куда: ___________</w:t>
            </w:r>
          </w:p>
        </w:tc>
      </w:tr>
    </w:tbl>
    <w:p w14:paraId="36A842CC" w14:textId="08A89DA6" w:rsidR="00CD04BB" w:rsidRPr="00F317CA" w:rsidRDefault="00CD04BB" w:rsidP="00CD04BB">
      <w:pPr>
        <w:tabs>
          <w:tab w:val="left" w:pos="4820"/>
        </w:tabs>
        <w:ind w:firstLine="567"/>
        <w:jc w:val="center"/>
        <w:rPr>
          <w:sz w:val="28"/>
          <w:szCs w:val="28"/>
        </w:rPr>
      </w:pPr>
      <w:r w:rsidRPr="00F317CA">
        <w:rPr>
          <w:sz w:val="28"/>
          <w:szCs w:val="28"/>
        </w:rPr>
        <w:t>Уважаемы</w:t>
      </w:r>
      <w:r w:rsidR="007D74AF">
        <w:rPr>
          <w:sz w:val="28"/>
          <w:szCs w:val="28"/>
        </w:rPr>
        <w:t>е Участники!</w:t>
      </w:r>
    </w:p>
    <w:p w14:paraId="70175C94" w14:textId="77777777" w:rsidR="00CD04BB" w:rsidRPr="00E33B9B" w:rsidRDefault="00CD04BB" w:rsidP="00CD04BB">
      <w:pPr>
        <w:tabs>
          <w:tab w:val="left" w:pos="4820"/>
        </w:tabs>
        <w:jc w:val="center"/>
        <w:rPr>
          <w:i/>
          <w:sz w:val="28"/>
          <w:szCs w:val="28"/>
          <w:vertAlign w:val="superscript"/>
        </w:rPr>
      </w:pPr>
      <w:r w:rsidRPr="00F317CA">
        <w:rPr>
          <w:i/>
          <w:sz w:val="28"/>
          <w:szCs w:val="28"/>
          <w:vertAlign w:val="superscript"/>
        </w:rPr>
        <w:t xml:space="preserve"> (указать имя, отчество руководителя потенциального поста</w:t>
      </w:r>
      <w:r>
        <w:rPr>
          <w:i/>
          <w:sz w:val="28"/>
          <w:szCs w:val="28"/>
          <w:vertAlign w:val="superscript"/>
        </w:rPr>
        <w:t>вщика (подрядчика, исполнителя</w:t>
      </w:r>
    </w:p>
    <w:p w14:paraId="4B479D1D" w14:textId="77777777" w:rsidR="00CD04BB" w:rsidRPr="00ED6A85" w:rsidRDefault="00CD04BB" w:rsidP="00CD04BB">
      <w:pPr>
        <w:tabs>
          <w:tab w:val="left" w:pos="4820"/>
        </w:tabs>
        <w:spacing w:after="120"/>
        <w:ind w:firstLine="0"/>
      </w:pPr>
      <w:r w:rsidRPr="00ED6A85">
        <w:t>Просим Вас предоставить ценовую ин</w:t>
      </w:r>
      <w:r>
        <w:t xml:space="preserve">формацию в отношении следующего </w:t>
      </w:r>
      <w:r w:rsidRPr="00ED6A85">
        <w:t>предмета закупки:</w:t>
      </w:r>
    </w:p>
    <w:p w14:paraId="15634B69" w14:textId="1F27AA04" w:rsidR="00CD04BB" w:rsidRPr="002F5A20" w:rsidRDefault="005418B5" w:rsidP="00CD04BB">
      <w:pPr>
        <w:tabs>
          <w:tab w:val="left" w:pos="4820"/>
        </w:tabs>
        <w:ind w:firstLine="0"/>
        <w:rPr>
          <w:i/>
        </w:rPr>
      </w:pPr>
      <w:r w:rsidRPr="005418B5">
        <w:t>Оказание услуг по сервисному обслуживанию оборудования</w:t>
      </w:r>
      <w:r w:rsidR="00CD04BB" w:rsidRPr="00ED6A85">
        <w:rPr>
          <w:i/>
        </w:rPr>
        <w:t xml:space="preserve">, </w:t>
      </w:r>
      <w:r w:rsidR="00CD04BB" w:rsidRPr="00ED6A85"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567"/>
        <w:gridCol w:w="3827"/>
        <w:gridCol w:w="4957"/>
      </w:tblGrid>
      <w:tr w:rsidR="00CD04BB" w:rsidRPr="00423A2E" w14:paraId="29AF710A" w14:textId="77777777" w:rsidTr="00F4030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C7E0" w14:textId="77777777" w:rsidR="00CD04BB" w:rsidRPr="00423A2E" w:rsidRDefault="00CD04BB" w:rsidP="00CD04BB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8FDA" w14:textId="77777777" w:rsidR="00CD04BB" w:rsidRPr="00423A2E" w:rsidRDefault="00CD04BB" w:rsidP="00216005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Описание товара/работ/услуг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6FDD" w14:textId="0C691657" w:rsidR="00CD04BB" w:rsidRPr="00423A2E" w:rsidRDefault="005418B5" w:rsidP="00F4030C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5418B5">
              <w:rPr>
                <w:i/>
                <w:color w:val="000000"/>
              </w:rPr>
              <w:t>Закупка предполагает оказание Услуг по сервисному обслуживанию 5-ти единиц Оборудования, указанного в Приложении №2 к Техническому заданию, в порядке и сроки, предусмотренные Техническим заданием.</w:t>
            </w:r>
          </w:p>
        </w:tc>
      </w:tr>
      <w:tr w:rsidR="00216005" w:rsidRPr="00423A2E" w14:paraId="40E084BD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5AEF" w14:textId="77777777" w:rsidR="00216005" w:rsidRPr="00423A2E" w:rsidRDefault="00216005" w:rsidP="00CD04BB">
            <w:pPr>
              <w:numPr>
                <w:ilvl w:val="0"/>
                <w:numId w:val="1"/>
              </w:numPr>
              <w:tabs>
                <w:tab w:val="left" w:pos="4820"/>
              </w:tabs>
              <w:ind w:left="0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558C" w14:textId="77777777" w:rsidR="00216005" w:rsidRPr="00423A2E" w:rsidRDefault="00216005" w:rsidP="00F4030C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ОКПД2: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A3B6" w14:textId="112D9BF1" w:rsidR="00216005" w:rsidRPr="000A0686" w:rsidRDefault="005418B5" w:rsidP="00F4030C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5418B5">
              <w:rPr>
                <w:i/>
                <w:color w:val="000000"/>
              </w:rPr>
              <w:t>33.12.29.900</w:t>
            </w:r>
          </w:p>
        </w:tc>
      </w:tr>
      <w:tr w:rsidR="000A0686" w:rsidRPr="00423A2E" w14:paraId="2FC6C909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BACFF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0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6897" w14:textId="2E4FDCEB" w:rsidR="000A0686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0A0686">
              <w:rPr>
                <w:color w:val="000000"/>
              </w:rPr>
              <w:t>ОКВЭД2: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13F1" w14:textId="15893A37" w:rsidR="000A0686" w:rsidRDefault="005418B5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5418B5">
              <w:rPr>
                <w:i/>
                <w:color w:val="000000"/>
              </w:rPr>
              <w:t>33.12</w:t>
            </w:r>
          </w:p>
        </w:tc>
      </w:tr>
      <w:tr w:rsidR="000A0686" w:rsidRPr="00423A2E" w14:paraId="041294F8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17D0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0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2F2D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960F" w14:textId="169FE329" w:rsidR="000A0686" w:rsidRPr="00423A2E" w:rsidRDefault="005418B5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5418B5">
              <w:rPr>
                <w:i/>
                <w:color w:val="000000"/>
              </w:rPr>
              <w:t>Условная единица</w:t>
            </w:r>
          </w:p>
        </w:tc>
      </w:tr>
      <w:tr w:rsidR="000A0686" w:rsidRPr="00423A2E" w14:paraId="1F2683AD" w14:textId="77777777" w:rsidTr="00F4030C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A790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255E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423A2E">
              <w:rPr>
                <w:color w:val="000000"/>
              </w:rPr>
              <w:t>Количество/объем товара/</w:t>
            </w:r>
            <w:r>
              <w:rPr>
                <w:color w:val="000000"/>
              </w:rPr>
              <w:t xml:space="preserve"> </w:t>
            </w:r>
            <w:r w:rsidRPr="00423A2E">
              <w:rPr>
                <w:color w:val="000000"/>
              </w:rPr>
              <w:t>работ/</w:t>
            </w:r>
            <w:r>
              <w:rPr>
                <w:color w:val="000000"/>
              </w:rPr>
              <w:t xml:space="preserve"> </w:t>
            </w:r>
            <w:r w:rsidRPr="00423A2E">
              <w:rPr>
                <w:color w:val="000000"/>
              </w:rPr>
              <w:t>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49C3" w14:textId="6BA778B4" w:rsidR="000A0686" w:rsidRPr="005418B5" w:rsidRDefault="000A0686" w:rsidP="005418B5">
            <w:pPr>
              <w:tabs>
                <w:tab w:val="left" w:pos="4820"/>
              </w:tabs>
              <w:ind w:hanging="113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</w:rPr>
              <w:t xml:space="preserve">  </w:t>
            </w:r>
            <w:r w:rsidR="005418B5">
              <w:rPr>
                <w:i/>
                <w:color w:val="000000"/>
                <w:lang w:val="en-US"/>
              </w:rPr>
              <w:t>1</w:t>
            </w:r>
          </w:p>
        </w:tc>
      </w:tr>
      <w:tr w:rsidR="000A0686" w:rsidRPr="00423A2E" w14:paraId="48DC863B" w14:textId="77777777" w:rsidTr="00F4030C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426A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A9AF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7BDC" w14:textId="28886F28" w:rsidR="000A0686" w:rsidRPr="00423A2E" w:rsidRDefault="005418B5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5418B5">
              <w:rPr>
                <w:i/>
                <w:color w:val="000000"/>
              </w:rPr>
              <w:t>Согласно приложению №1 к запросу (Техническое задание)</w:t>
            </w:r>
          </w:p>
        </w:tc>
      </w:tr>
      <w:tr w:rsidR="000A0686" w:rsidRPr="00423A2E" w14:paraId="79E54CD5" w14:textId="77777777" w:rsidTr="00F4030C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66112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CF00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423A2E">
              <w:rPr>
                <w:color w:val="000000"/>
              </w:rPr>
              <w:t>Ме</w:t>
            </w:r>
            <w:r>
              <w:rPr>
                <w:color w:val="000000"/>
              </w:rPr>
              <w:t xml:space="preserve">сто поставки </w:t>
            </w:r>
            <w:r w:rsidRPr="00423A2E">
              <w:rPr>
                <w:color w:val="000000"/>
              </w:rPr>
              <w:t>товара/</w:t>
            </w:r>
            <w:r>
              <w:rPr>
                <w:color w:val="000000"/>
              </w:rPr>
              <w:t xml:space="preserve"> </w:t>
            </w:r>
            <w:r w:rsidRPr="00423A2E">
              <w:rPr>
                <w:color w:val="000000"/>
              </w:rPr>
              <w:t>выполнения работ/оказания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FF636" w14:textId="4CA66021" w:rsidR="000A0686" w:rsidRPr="00423A2E" w:rsidRDefault="005418B5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5418B5">
              <w:rPr>
                <w:i/>
                <w:color w:val="000000"/>
              </w:rPr>
              <w:t>Согласно приложению №1 к запросу (Техническое задание)</w:t>
            </w:r>
          </w:p>
        </w:tc>
      </w:tr>
      <w:tr w:rsidR="000A0686" w:rsidRPr="00423A2E" w14:paraId="0EEE1811" w14:textId="77777777" w:rsidTr="00F4030C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71B3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D6A3" w14:textId="77777777" w:rsidR="000A0686" w:rsidRPr="00423A2E" w:rsidRDefault="000A0686" w:rsidP="000A0686">
            <w:pPr>
              <w:tabs>
                <w:tab w:val="left" w:pos="1457"/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423A2E">
              <w:rPr>
                <w:color w:val="000000"/>
              </w:rPr>
              <w:t>Срок (периодичность, график) поставки товара/</w:t>
            </w:r>
            <w:r>
              <w:rPr>
                <w:color w:val="000000"/>
              </w:rPr>
              <w:t xml:space="preserve"> </w:t>
            </w:r>
            <w:r w:rsidRPr="00423A2E">
              <w:rPr>
                <w:color w:val="000000"/>
              </w:rPr>
              <w:t>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19BB" w14:textId="35119F44" w:rsidR="000A0686" w:rsidRPr="00423A2E" w:rsidRDefault="005418B5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Согласно приложению №1</w:t>
            </w:r>
            <w:r w:rsidRPr="005418B5">
              <w:rPr>
                <w:i/>
                <w:color w:val="000000"/>
              </w:rPr>
              <w:t xml:space="preserve"> к запросу (Техническое задание)</w:t>
            </w:r>
          </w:p>
        </w:tc>
      </w:tr>
      <w:tr w:rsidR="000A0686" w:rsidRPr="00423A2E" w14:paraId="4BC10D25" w14:textId="77777777" w:rsidTr="00F4030C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04B0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BCD7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42F9" w14:textId="4D98145A" w:rsidR="000A0686" w:rsidRPr="00423A2E" w:rsidRDefault="00F004FB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Июнь 2026</w:t>
            </w:r>
          </w:p>
        </w:tc>
      </w:tr>
      <w:tr w:rsidR="000A0686" w:rsidRPr="00423A2E" w14:paraId="7DF98FB9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113E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5854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826E" w14:textId="5757069D" w:rsidR="000A0686" w:rsidRPr="00423A2E" w:rsidRDefault="005418B5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5418B5">
              <w:rPr>
                <w:i/>
                <w:color w:val="000000"/>
              </w:rPr>
              <w:t xml:space="preserve">Оплата Услуг производится Заказчиком в течение 7  (семи) рабочих дней с даты подписания Акта сдачи-приемки оказанных услуг и на основании счета на оплату Услуг от Исполнителя за принятый Заказчиком </w:t>
            </w:r>
            <w:r>
              <w:rPr>
                <w:i/>
                <w:color w:val="000000"/>
              </w:rPr>
              <w:t>отчетный период оказания Услуг.</w:t>
            </w:r>
          </w:p>
        </w:tc>
      </w:tr>
      <w:tr w:rsidR="000A0686" w:rsidRPr="00423A2E" w14:paraId="61B3C295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9D46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6404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C245" w14:textId="646FA394" w:rsidR="000A0686" w:rsidRPr="00423A2E" w:rsidRDefault="005418B5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5418B5">
              <w:rPr>
                <w:i/>
                <w:color w:val="000000"/>
              </w:rPr>
              <w:t>5% от НМЦ договора</w:t>
            </w:r>
          </w:p>
        </w:tc>
      </w:tr>
      <w:tr w:rsidR="000A0686" w:rsidRPr="00423A2E" w14:paraId="6D5006B4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AF16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BA7A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D234" w14:textId="5E358282" w:rsidR="000A0686" w:rsidRPr="00423A2E" w:rsidRDefault="005418B5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5418B5">
              <w:rPr>
                <w:i/>
                <w:color w:val="000000"/>
              </w:rPr>
              <w:t>Согласно приложению №1 к запросу (Техническое задание)</w:t>
            </w:r>
            <w:r>
              <w:rPr>
                <w:i/>
                <w:color w:val="000000"/>
              </w:rPr>
              <w:t>.</w:t>
            </w:r>
          </w:p>
        </w:tc>
      </w:tr>
    </w:tbl>
    <w:p w14:paraId="010D87E7" w14:textId="77777777" w:rsidR="00CD04BB" w:rsidRDefault="00CD04BB" w:rsidP="00CD04BB">
      <w:pPr>
        <w:tabs>
          <w:tab w:val="left" w:pos="4820"/>
        </w:tabs>
        <w:ind w:firstLine="0"/>
      </w:pPr>
    </w:p>
    <w:p w14:paraId="1FFF6CDC" w14:textId="77777777" w:rsidR="00F004FB" w:rsidRDefault="00F004FB" w:rsidP="00F004FB"/>
    <w:p w14:paraId="33C879B9" w14:textId="1A8FF6E5" w:rsidR="00F004FB" w:rsidRDefault="00F004FB" w:rsidP="00F004FB">
      <w:pPr>
        <w:rPr>
          <w:sz w:val="22"/>
          <w:szCs w:val="22"/>
        </w:rPr>
      </w:pPr>
      <w: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t>5</w:t>
      </w:r>
      <w:r>
        <w:t xml:space="preserve"> </w:t>
      </w:r>
      <w:r>
        <w:t>рабочих</w:t>
      </w:r>
      <w:r>
        <w:t xml:space="preserve"> дней, посредством функционала Электронной торговой площадки. </w:t>
      </w:r>
    </w:p>
    <w:p w14:paraId="2CF26AC0" w14:textId="19C3E599" w:rsidR="00F004FB" w:rsidRDefault="00F004FB" w:rsidP="00F004FB">
      <w:r>
        <w:lastRenderedPageBreak/>
        <w:t xml:space="preserve">Контактное лицо: </w:t>
      </w:r>
      <w:proofErr w:type="spellStart"/>
      <w:r w:rsidR="00BB38D8">
        <w:t>Картамышев</w:t>
      </w:r>
      <w:proofErr w:type="spellEnd"/>
      <w:r w:rsidR="00BB38D8">
        <w:t xml:space="preserve"> Е.С. </w:t>
      </w:r>
    </w:p>
    <w:p w14:paraId="0B4BEC23" w14:textId="77777777" w:rsidR="00BB38D8" w:rsidRDefault="00BB38D8" w:rsidP="00F004FB"/>
    <w:p w14:paraId="4BCC1D2E" w14:textId="77777777" w:rsidR="00BB38D8" w:rsidRDefault="00BB38D8" w:rsidP="00BB38D8">
      <w:pPr>
        <w:rPr>
          <w:color w:val="323E4F"/>
          <w:sz w:val="22"/>
          <w:szCs w:val="22"/>
        </w:rPr>
      </w:pPr>
      <w:hyperlink r:id="rId5" w:history="1">
        <w:r>
          <w:rPr>
            <w:rStyle w:val="a4"/>
          </w:rPr>
          <w:t>Evgeny.Kartamyshev@russianpost.ru</w:t>
        </w:r>
      </w:hyperlink>
    </w:p>
    <w:p w14:paraId="025C858E" w14:textId="77777777" w:rsidR="00BB38D8" w:rsidRDefault="00BB38D8" w:rsidP="00F004FB"/>
    <w:p w14:paraId="6AF61898" w14:textId="77777777" w:rsidR="00F004FB" w:rsidRDefault="00F004FB" w:rsidP="00F004FB"/>
    <w:p w14:paraId="7E1A7F0B" w14:textId="77777777" w:rsidR="00F004FB" w:rsidRDefault="00F004FB" w:rsidP="00F004FB">
      <w:r>
        <w:t>Предоставляемое ценовое предложение должно содержать:</w:t>
      </w:r>
    </w:p>
    <w:p w14:paraId="5988C4B4" w14:textId="77777777" w:rsidR="00F004FB" w:rsidRDefault="00F004FB" w:rsidP="00F004FB">
      <w: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6EEF0308" w14:textId="77777777" w:rsidR="00F004FB" w:rsidRDefault="00F004FB" w:rsidP="00F004FB">
      <w:r>
        <w:t>срок действия ценового предложения;</w:t>
      </w:r>
    </w:p>
    <w:p w14:paraId="62543B59" w14:textId="77777777" w:rsidR="00F004FB" w:rsidRDefault="00F004FB" w:rsidP="00F004FB">
      <w:r>
        <w:t>расчет предлагаемой цены с целью предупреждения намеренного завышения или занижения цен товара/ работ/ услуг;</w:t>
      </w:r>
    </w:p>
    <w:p w14:paraId="54759F78" w14:textId="77777777" w:rsidR="00F004FB" w:rsidRDefault="00F004FB" w:rsidP="00F004FB">
      <w:r>
        <w:t>сведения об ИНН/ ОГРН (при наличии).</w:t>
      </w:r>
    </w:p>
    <w:p w14:paraId="3F73AC24" w14:textId="77777777" w:rsidR="00F004FB" w:rsidRDefault="00F004FB" w:rsidP="00F004FB"/>
    <w:p w14:paraId="539FA9FC" w14:textId="77777777" w:rsidR="00F004FB" w:rsidRDefault="00F004FB" w:rsidP="00F004FB">
      <w:r>
        <w:t xml:space="preserve">Если ценовое предложение будет направлено Вами на электронную почту </w:t>
      </w:r>
      <w:hyperlink r:id="rId6" w:history="1">
        <w:r>
          <w:rPr>
            <w:rStyle w:val="a4"/>
          </w:rPr>
          <w:t>offer_central@russianpost.ru</w:t>
        </w:r>
      </w:hyperlink>
      <w:r>
        <w:t xml:space="preserve"> предупреждаем, что ценовое предложение будет подлежать регистрации при обязательном наличии:</w:t>
      </w:r>
    </w:p>
    <w:p w14:paraId="2F48F846" w14:textId="77777777" w:rsidR="00F004FB" w:rsidRDefault="00F004FB" w:rsidP="00F004FB">
      <w:r>
        <w:t>официального бланка (при наличии) и подписи лица – представителя отправителя;</w:t>
      </w:r>
    </w:p>
    <w:p w14:paraId="1D695319" w14:textId="77777777" w:rsidR="00F004FB" w:rsidRDefault="00F004FB" w:rsidP="00F004FB">
      <w:r>
        <w:t>полного наименования Заказчика - АО «Почта России»;</w:t>
      </w:r>
    </w:p>
    <w:p w14:paraId="6CA5AC5D" w14:textId="77777777" w:rsidR="00F004FB" w:rsidRDefault="00F004FB" w:rsidP="00F004FB">
      <w:r>
        <w:t>номера процедуры запроса цен на Электронной торговой площадке;</w:t>
      </w:r>
    </w:p>
    <w:p w14:paraId="2AD25429" w14:textId="77777777" w:rsidR="00F004FB" w:rsidRDefault="00F004FB" w:rsidP="00F004FB">
      <w:r>
        <w:t>ФИО контактного лица от Инициатора запроса, телефона;</w:t>
      </w:r>
    </w:p>
    <w:p w14:paraId="61F383C8" w14:textId="77777777" w:rsidR="00F004FB" w:rsidRDefault="00F004FB" w:rsidP="00F004FB">
      <w:r>
        <w:t>наименования (предмета) закупки.</w:t>
      </w:r>
    </w:p>
    <w:p w14:paraId="56137628" w14:textId="77777777" w:rsidR="00F004FB" w:rsidRDefault="00F004FB" w:rsidP="00F004FB"/>
    <w:p w14:paraId="43A8C8F4" w14:textId="77777777" w:rsidR="00F004FB" w:rsidRDefault="00F004FB" w:rsidP="00F004FB"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3D320C1C" w14:textId="77777777" w:rsidR="00F004FB" w:rsidRDefault="00F004FB" w:rsidP="00F004FB"/>
    <w:p w14:paraId="44077559" w14:textId="77777777" w:rsidR="00F004FB" w:rsidRDefault="00F004FB" w:rsidP="00F004FB">
      <w:r>
        <w:t xml:space="preserve">Приложения: </w:t>
      </w:r>
    </w:p>
    <w:p w14:paraId="6D2DB5BD" w14:textId="77777777" w:rsidR="00F004FB" w:rsidRDefault="00F004FB" w:rsidP="00F004FB">
      <w:r>
        <w:t>1.Техническое задание;</w:t>
      </w:r>
    </w:p>
    <w:p w14:paraId="0DA20EC5" w14:textId="77777777" w:rsidR="00F004FB" w:rsidRDefault="00F004FB" w:rsidP="00F004FB">
      <w:r>
        <w:t>2. Форма ответа на запрос ценовой информации.</w:t>
      </w:r>
    </w:p>
    <w:p w14:paraId="6B974B26" w14:textId="77777777" w:rsidR="00CD04BB" w:rsidRDefault="00CD04BB" w:rsidP="00CD04BB">
      <w:pPr>
        <w:tabs>
          <w:tab w:val="left" w:pos="4820"/>
        </w:tabs>
        <w:ind w:firstLine="709"/>
      </w:pPr>
    </w:p>
    <w:p w14:paraId="262AEF23" w14:textId="77777777" w:rsidR="00CD04BB" w:rsidRDefault="00CD04BB" w:rsidP="00CD04BB">
      <w:pPr>
        <w:tabs>
          <w:tab w:val="left" w:pos="4820"/>
        </w:tabs>
        <w:ind w:firstLine="709"/>
      </w:pPr>
    </w:p>
    <w:p w14:paraId="5824CEC8" w14:textId="77777777" w:rsidR="00CD04BB" w:rsidRDefault="00CD04BB" w:rsidP="00CD04BB">
      <w:pPr>
        <w:tabs>
          <w:tab w:val="left" w:pos="4820"/>
        </w:tabs>
        <w:ind w:firstLine="709"/>
      </w:pPr>
    </w:p>
    <w:p w14:paraId="171DA9EC" w14:textId="77777777" w:rsidR="00CD04BB" w:rsidRPr="008D6F7E" w:rsidRDefault="00CD04BB" w:rsidP="00CD04BB">
      <w:pPr>
        <w:tabs>
          <w:tab w:val="left" w:pos="4820"/>
        </w:tabs>
        <w:ind w:firstLine="709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2463"/>
        <w:gridCol w:w="3400"/>
      </w:tblGrid>
      <w:tr w:rsidR="00CD04BB" w:rsidRPr="00F317CA" w14:paraId="0F08065E" w14:textId="77777777" w:rsidTr="00D009DF">
        <w:tc>
          <w:tcPr>
            <w:tcW w:w="3491" w:type="dxa"/>
          </w:tcPr>
          <w:p w14:paraId="427E7783" w14:textId="6DFEA6FC" w:rsidR="00CD04BB" w:rsidRPr="00F317CA" w:rsidRDefault="005418B5" w:rsidP="00F4030C">
            <w:pPr>
              <w:tabs>
                <w:tab w:val="left" w:pos="4820"/>
              </w:tabs>
              <w:spacing w:line="274" w:lineRule="exact"/>
              <w:ind w:left="-113" w:firstLine="0"/>
              <w:rPr>
                <w:rFonts w:eastAsia="Calibri"/>
                <w:i/>
                <w:sz w:val="22"/>
                <w:szCs w:val="22"/>
              </w:rPr>
            </w:pPr>
            <w:r w:rsidRPr="005418B5">
              <w:rPr>
                <w:rFonts w:eastAsia="Calibri"/>
                <w:i/>
                <w:sz w:val="22"/>
                <w:szCs w:val="22"/>
              </w:rPr>
              <w:t xml:space="preserve">Руководитель </w:t>
            </w:r>
            <w:r>
              <w:rPr>
                <w:rFonts w:eastAsia="Calibri"/>
                <w:i/>
                <w:sz w:val="22"/>
                <w:szCs w:val="22"/>
              </w:rPr>
              <w:br/>
            </w:r>
            <w:r w:rsidRPr="005418B5">
              <w:rPr>
                <w:rFonts w:eastAsia="Calibri"/>
                <w:i/>
                <w:sz w:val="22"/>
                <w:szCs w:val="22"/>
              </w:rPr>
              <w:t>Департамента</w:t>
            </w:r>
          </w:p>
        </w:tc>
        <w:tc>
          <w:tcPr>
            <w:tcW w:w="2463" w:type="dxa"/>
          </w:tcPr>
          <w:p w14:paraId="08BBB1F0" w14:textId="77777777" w:rsidR="00CD04BB" w:rsidRPr="00F317CA" w:rsidRDefault="00CD04BB" w:rsidP="00F4030C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  <w:r w:rsidRPr="00F317CA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  <w:p w14:paraId="23A5F365" w14:textId="46933052" w:rsidR="00CD04BB" w:rsidRPr="00F317CA" w:rsidRDefault="005418B5" w:rsidP="00F4030C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    </w:t>
            </w:r>
          </w:p>
        </w:tc>
        <w:tc>
          <w:tcPr>
            <w:tcW w:w="3400" w:type="dxa"/>
          </w:tcPr>
          <w:p w14:paraId="30772DCD" w14:textId="77777777" w:rsidR="00CD04BB" w:rsidRPr="00F317CA" w:rsidRDefault="00CD04BB" w:rsidP="00F4030C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  <w:p w14:paraId="6724EF95" w14:textId="225EF0E6" w:rsidR="00CD04BB" w:rsidRPr="00F317CA" w:rsidRDefault="00F004FB" w:rsidP="005418B5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Юданов В.В.</w:t>
            </w:r>
          </w:p>
        </w:tc>
      </w:tr>
    </w:tbl>
    <w:p w14:paraId="20AA2FB9" w14:textId="77777777" w:rsidR="0039304A" w:rsidRDefault="00DD0EC6"/>
    <w:sectPr w:rsidR="00393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BB"/>
    <w:rsid w:val="000A0686"/>
    <w:rsid w:val="00216005"/>
    <w:rsid w:val="004B05D0"/>
    <w:rsid w:val="005418B5"/>
    <w:rsid w:val="007D74AF"/>
    <w:rsid w:val="00B64177"/>
    <w:rsid w:val="00BB38D8"/>
    <w:rsid w:val="00CD04BB"/>
    <w:rsid w:val="00D009DF"/>
    <w:rsid w:val="00DD0EC6"/>
    <w:rsid w:val="00F0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73BC"/>
  <w15:chartTrackingRefBased/>
  <w15:docId w15:val="{80CE598A-B19E-4DE0-BF71-05319B47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4BB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04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004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hyperlink" Target="mailto:Evgeny.Kartamyshev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Туленкова Ольга Николаевна</cp:lastModifiedBy>
  <cp:revision>2</cp:revision>
  <dcterms:created xsi:type="dcterms:W3CDTF">2026-05-12T08:48:00Z</dcterms:created>
  <dcterms:modified xsi:type="dcterms:W3CDTF">2026-05-12T08:48:00Z</dcterms:modified>
</cp:coreProperties>
</file>