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8BBEC" w14:textId="29F98F32" w:rsidR="009A5407" w:rsidRPr="009A5407" w:rsidRDefault="009A5407" w:rsidP="009A5407">
      <w:pPr>
        <w:pStyle w:val="ConsPlusTitle"/>
        <w:tabs>
          <w:tab w:val="left" w:pos="6521"/>
          <w:tab w:val="left" w:pos="10206"/>
        </w:tabs>
        <w:ind w:right="-141" w:firstLine="709"/>
        <w:jc w:val="center"/>
        <w:rPr>
          <w:rFonts w:ascii="Times New Roman" w:hAnsi="Times New Roman" w:cs="Times New Roman"/>
          <w:szCs w:val="22"/>
        </w:rPr>
      </w:pPr>
      <w:r>
        <w:rPr>
          <w:rFonts w:ascii="Times New Roman" w:hAnsi="Times New Roman" w:cs="Times New Roman"/>
          <w:szCs w:val="22"/>
        </w:rPr>
        <w:t>ТЕХНИЧЕСКОЕ З</w:t>
      </w:r>
      <w:r w:rsidR="00302C44">
        <w:rPr>
          <w:rFonts w:ascii="Times New Roman" w:hAnsi="Times New Roman" w:cs="Times New Roman"/>
          <w:szCs w:val="22"/>
        </w:rPr>
        <w:t>АДАНИЕ</w:t>
      </w:r>
    </w:p>
    <w:p w14:paraId="6FAE2213" w14:textId="77777777" w:rsidR="009A5407" w:rsidRPr="009A5407" w:rsidRDefault="009A5407" w:rsidP="009A5407">
      <w:pPr>
        <w:pStyle w:val="ConsPlusNormal0"/>
        <w:tabs>
          <w:tab w:val="left" w:pos="6521"/>
          <w:tab w:val="left" w:pos="10206"/>
        </w:tabs>
        <w:ind w:right="-141" w:firstLine="709"/>
        <w:jc w:val="center"/>
        <w:rPr>
          <w:rFonts w:ascii="Times New Roman" w:hAnsi="Times New Roman" w:cs="Times New Roman"/>
          <w:sz w:val="22"/>
          <w:szCs w:val="22"/>
        </w:rPr>
      </w:pPr>
    </w:p>
    <w:p w14:paraId="66378C00" w14:textId="348CEE82" w:rsidR="009A5407" w:rsidRPr="00302C44" w:rsidRDefault="00302C44" w:rsidP="00663BA3">
      <w:pPr>
        <w:pStyle w:val="ConsPlusNormal0"/>
        <w:tabs>
          <w:tab w:val="left" w:pos="0"/>
        </w:tabs>
        <w:ind w:right="-1"/>
        <w:jc w:val="center"/>
        <w:rPr>
          <w:rFonts w:ascii="Times New Roman" w:hAnsi="Times New Roman" w:cs="Times New Roman"/>
          <w:bCs/>
          <w:sz w:val="22"/>
          <w:szCs w:val="22"/>
        </w:rPr>
      </w:pPr>
      <w:r w:rsidRPr="00302C44">
        <w:rPr>
          <w:rFonts w:ascii="Times New Roman" w:hAnsi="Times New Roman" w:cs="Times New Roman"/>
          <w:bCs/>
          <w:sz w:val="22"/>
          <w:szCs w:val="22"/>
        </w:rPr>
        <w:t>На п</w:t>
      </w:r>
      <w:r w:rsidR="009A5407" w:rsidRPr="00302C44">
        <w:rPr>
          <w:rFonts w:ascii="Times New Roman" w:hAnsi="Times New Roman" w:cs="Times New Roman"/>
          <w:bCs/>
          <w:sz w:val="22"/>
          <w:szCs w:val="22"/>
        </w:rPr>
        <w:t>оставк</w:t>
      </w:r>
      <w:r w:rsidRPr="00302C44">
        <w:rPr>
          <w:rFonts w:ascii="Times New Roman" w:hAnsi="Times New Roman" w:cs="Times New Roman"/>
          <w:bCs/>
          <w:sz w:val="22"/>
          <w:szCs w:val="22"/>
        </w:rPr>
        <w:t>у</w:t>
      </w:r>
      <w:r w:rsidR="009A5407" w:rsidRPr="00302C44">
        <w:rPr>
          <w:rFonts w:ascii="Times New Roman" w:hAnsi="Times New Roman" w:cs="Times New Roman"/>
          <w:bCs/>
          <w:sz w:val="22"/>
          <w:szCs w:val="22"/>
        </w:rPr>
        <w:t xml:space="preserve"> клейкой ленты для нужд филиалов АО «Почта России»</w:t>
      </w:r>
    </w:p>
    <w:p w14:paraId="6866DAD7" w14:textId="6724AF74" w:rsidR="009A5407" w:rsidRPr="00302C44" w:rsidRDefault="009A5407" w:rsidP="00663BA3">
      <w:pPr>
        <w:pStyle w:val="ConsPlusNormal0"/>
        <w:tabs>
          <w:tab w:val="left" w:pos="6521"/>
          <w:tab w:val="left" w:pos="10206"/>
        </w:tabs>
        <w:ind w:right="-141" w:firstLine="709"/>
        <w:jc w:val="center"/>
        <w:rPr>
          <w:rFonts w:ascii="Times New Roman" w:hAnsi="Times New Roman" w:cs="Times New Roman"/>
          <w:bCs/>
          <w:sz w:val="22"/>
          <w:szCs w:val="22"/>
        </w:rPr>
      </w:pPr>
      <w:r w:rsidRPr="00302C44">
        <w:rPr>
          <w:rFonts w:ascii="Times New Roman" w:hAnsi="Times New Roman" w:cs="Times New Roman"/>
          <w:bCs/>
          <w:sz w:val="22"/>
          <w:szCs w:val="22"/>
        </w:rPr>
        <w:t>(УФПС Калининградской обл.,</w:t>
      </w:r>
      <w:r w:rsidR="00336BC6">
        <w:rPr>
          <w:rFonts w:ascii="Times New Roman" w:hAnsi="Times New Roman" w:cs="Times New Roman"/>
          <w:bCs/>
          <w:sz w:val="22"/>
          <w:szCs w:val="22"/>
        </w:rPr>
        <w:t xml:space="preserve"> УФПС Мурманской области,</w:t>
      </w:r>
      <w:r w:rsidRPr="00302C44">
        <w:rPr>
          <w:rFonts w:ascii="Times New Roman" w:hAnsi="Times New Roman" w:cs="Times New Roman"/>
          <w:bCs/>
          <w:sz w:val="22"/>
          <w:szCs w:val="22"/>
        </w:rPr>
        <w:t xml:space="preserve"> УФПС Республики Карелия).</w:t>
      </w:r>
    </w:p>
    <w:p w14:paraId="7C02C80B" w14:textId="77777777" w:rsidR="009A5407" w:rsidRDefault="009A5407" w:rsidP="00663BA3">
      <w:pPr>
        <w:pStyle w:val="ConsPlusNormal0"/>
        <w:tabs>
          <w:tab w:val="left" w:pos="6521"/>
          <w:tab w:val="left" w:pos="10206"/>
        </w:tabs>
        <w:ind w:right="-141" w:firstLine="709"/>
        <w:jc w:val="center"/>
        <w:rPr>
          <w:rFonts w:ascii="Times New Roman" w:hAnsi="Times New Roman" w:cs="Times New Roman"/>
        </w:rPr>
      </w:pPr>
    </w:p>
    <w:p w14:paraId="3F749130" w14:textId="14F02DD9" w:rsidR="009A5407" w:rsidRDefault="009A5407" w:rsidP="00704C12">
      <w:pPr>
        <w:pStyle w:val="ConsPlusNormal0"/>
        <w:numPr>
          <w:ilvl w:val="0"/>
          <w:numId w:val="6"/>
        </w:numPr>
        <w:tabs>
          <w:tab w:val="left" w:pos="6521"/>
          <w:tab w:val="left" w:pos="10206"/>
        </w:tabs>
        <w:jc w:val="center"/>
        <w:rPr>
          <w:rFonts w:ascii="Times New Roman" w:hAnsi="Times New Roman" w:cs="Times New Roman"/>
          <w:b/>
        </w:rPr>
      </w:pPr>
      <w:r>
        <w:rPr>
          <w:rFonts w:ascii="Times New Roman" w:hAnsi="Times New Roman" w:cs="Times New Roman"/>
          <w:b/>
        </w:rPr>
        <w:t>ПЕРЕЧЕНЬ ПРИНЯТЫХ СОКРАЩЕНИЙ</w:t>
      </w:r>
    </w:p>
    <w:p w14:paraId="365C7B3A" w14:textId="77777777" w:rsidR="00704C12" w:rsidRDefault="00704C12" w:rsidP="00704C12">
      <w:pPr>
        <w:pStyle w:val="ConsPlusNormal0"/>
        <w:tabs>
          <w:tab w:val="left" w:pos="6521"/>
          <w:tab w:val="left" w:pos="10206"/>
        </w:tabs>
        <w:ind w:left="1069"/>
        <w:rPr>
          <w:rFonts w:ascii="Times New Roman" w:hAnsi="Times New Roman" w:cs="Times New Roman"/>
          <w:b/>
        </w:rPr>
      </w:pPr>
    </w:p>
    <w:tbl>
      <w:tblPr>
        <w:tblStyle w:val="-1"/>
        <w:tblW w:w="9351" w:type="dxa"/>
        <w:tblLayout w:type="fixed"/>
        <w:tblLook w:val="04A0" w:firstRow="1" w:lastRow="0" w:firstColumn="1" w:lastColumn="0" w:noHBand="0" w:noVBand="1"/>
      </w:tblPr>
      <w:tblGrid>
        <w:gridCol w:w="846"/>
        <w:gridCol w:w="1849"/>
        <w:gridCol w:w="6656"/>
      </w:tblGrid>
      <w:tr w:rsidR="009A5407" w14:paraId="23DE9717" w14:textId="77777777" w:rsidTr="00894A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75F2C1F0" w14:textId="77777777" w:rsidR="009A5407" w:rsidRPr="00006E91" w:rsidRDefault="009A5407" w:rsidP="009A5407">
            <w:pPr>
              <w:pStyle w:val="a6"/>
              <w:jc w:val="left"/>
              <w:rPr>
                <w:sz w:val="22"/>
                <w:szCs w:val="22"/>
              </w:rPr>
            </w:pPr>
            <w:r w:rsidRPr="00006E91">
              <w:rPr>
                <w:sz w:val="22"/>
                <w:szCs w:val="22"/>
              </w:rPr>
              <w:t>№ п/п</w:t>
            </w:r>
          </w:p>
        </w:tc>
        <w:tc>
          <w:tcPr>
            <w:tcW w:w="1849" w:type="dxa"/>
            <w:hideMark/>
          </w:tcPr>
          <w:p w14:paraId="7D071CC7" w14:textId="77777777" w:rsidR="009A5407" w:rsidRPr="00006E91" w:rsidRDefault="009A5407" w:rsidP="00006E91">
            <w:pPr>
              <w:pStyle w:val="a6"/>
              <w:jc w:val="center"/>
              <w:cnfStyle w:val="100000000000" w:firstRow="1" w:lastRow="0" w:firstColumn="0" w:lastColumn="0" w:oddVBand="0" w:evenVBand="0" w:oddHBand="0" w:evenHBand="0" w:firstRowFirstColumn="0" w:firstRowLastColumn="0" w:lastRowFirstColumn="0" w:lastRowLastColumn="0"/>
              <w:rPr>
                <w:sz w:val="22"/>
                <w:szCs w:val="22"/>
              </w:rPr>
            </w:pPr>
            <w:r w:rsidRPr="00006E91">
              <w:rPr>
                <w:sz w:val="22"/>
                <w:szCs w:val="22"/>
              </w:rPr>
              <w:t>Сокращение</w:t>
            </w:r>
          </w:p>
        </w:tc>
        <w:tc>
          <w:tcPr>
            <w:tcW w:w="6656" w:type="dxa"/>
            <w:hideMark/>
          </w:tcPr>
          <w:p w14:paraId="14E80398" w14:textId="77777777" w:rsidR="009A5407" w:rsidRPr="00006E91" w:rsidRDefault="009A5407" w:rsidP="00006E91">
            <w:pPr>
              <w:pStyle w:val="a6"/>
              <w:jc w:val="center"/>
              <w:cnfStyle w:val="100000000000" w:firstRow="1" w:lastRow="0" w:firstColumn="0" w:lastColumn="0" w:oddVBand="0" w:evenVBand="0" w:oddHBand="0" w:evenHBand="0" w:firstRowFirstColumn="0" w:firstRowLastColumn="0" w:lastRowFirstColumn="0" w:lastRowLastColumn="0"/>
              <w:rPr>
                <w:sz w:val="22"/>
                <w:szCs w:val="22"/>
              </w:rPr>
            </w:pPr>
            <w:r w:rsidRPr="00006E91">
              <w:rPr>
                <w:sz w:val="22"/>
                <w:szCs w:val="22"/>
              </w:rPr>
              <w:t>Расшифровка сокращения</w:t>
            </w:r>
          </w:p>
        </w:tc>
      </w:tr>
      <w:tr w:rsidR="009A5407" w14:paraId="12247197"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2D572207" w14:textId="77777777" w:rsidR="009A5407" w:rsidRPr="009A5407" w:rsidRDefault="009A5407" w:rsidP="00302C44">
            <w:pPr>
              <w:pStyle w:val="a6"/>
              <w:jc w:val="center"/>
              <w:rPr>
                <w:sz w:val="22"/>
                <w:szCs w:val="22"/>
              </w:rPr>
            </w:pPr>
            <w:r w:rsidRPr="009A5407">
              <w:rPr>
                <w:sz w:val="22"/>
                <w:szCs w:val="22"/>
              </w:rPr>
              <w:t>1</w:t>
            </w:r>
          </w:p>
        </w:tc>
        <w:tc>
          <w:tcPr>
            <w:tcW w:w="1849" w:type="dxa"/>
            <w:hideMark/>
          </w:tcPr>
          <w:p w14:paraId="02C123C3"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highlight w:val="yellow"/>
                <w:lang w:eastAsia="ar-SA"/>
              </w:rPr>
            </w:pPr>
            <w:r w:rsidRPr="009A5407">
              <w:rPr>
                <w:sz w:val="22"/>
                <w:szCs w:val="22"/>
                <w:lang w:eastAsia="ar-SA"/>
              </w:rPr>
              <w:t>Покупатель</w:t>
            </w:r>
          </w:p>
        </w:tc>
        <w:tc>
          <w:tcPr>
            <w:tcW w:w="6656" w:type="dxa"/>
            <w:hideMark/>
          </w:tcPr>
          <w:p w14:paraId="4685B2AD" w14:textId="6345819F"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highlight w:val="yellow"/>
                <w:lang w:eastAsia="ar-SA"/>
              </w:rPr>
            </w:pPr>
            <w:r w:rsidRPr="009A5407">
              <w:rPr>
                <w:sz w:val="22"/>
                <w:szCs w:val="22"/>
                <w:lang w:eastAsia="ar-SA"/>
              </w:rPr>
              <w:t>Акционерное Общество «Почта России» (АО «Почта России»)</w:t>
            </w:r>
          </w:p>
        </w:tc>
      </w:tr>
      <w:tr w:rsidR="009A5407" w14:paraId="4B796510"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1B267710" w14:textId="77777777" w:rsidR="009A5407" w:rsidRPr="009A5407" w:rsidRDefault="009A5407" w:rsidP="00302C44">
            <w:pPr>
              <w:pStyle w:val="a6"/>
              <w:jc w:val="center"/>
              <w:rPr>
                <w:sz w:val="22"/>
                <w:szCs w:val="22"/>
              </w:rPr>
            </w:pPr>
            <w:r w:rsidRPr="009A5407">
              <w:rPr>
                <w:sz w:val="22"/>
                <w:szCs w:val="22"/>
              </w:rPr>
              <w:t>2</w:t>
            </w:r>
          </w:p>
        </w:tc>
        <w:tc>
          <w:tcPr>
            <w:tcW w:w="1849" w:type="dxa"/>
            <w:hideMark/>
          </w:tcPr>
          <w:p w14:paraId="2DB2660C"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rFonts w:eastAsia="Arial Unicode MS"/>
                <w:color w:val="000000"/>
                <w:sz w:val="22"/>
                <w:szCs w:val="22"/>
              </w:rPr>
            </w:pPr>
            <w:r w:rsidRPr="009A5407">
              <w:rPr>
                <w:rFonts w:eastAsia="Arial Unicode MS"/>
                <w:color w:val="000000"/>
                <w:sz w:val="22"/>
                <w:szCs w:val="22"/>
              </w:rPr>
              <w:t>Филиал</w:t>
            </w:r>
          </w:p>
        </w:tc>
        <w:tc>
          <w:tcPr>
            <w:tcW w:w="6656" w:type="dxa"/>
            <w:hideMark/>
          </w:tcPr>
          <w:p w14:paraId="3001ADE8"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rFonts w:eastAsia="Arial Unicode MS"/>
                <w:color w:val="000000"/>
                <w:sz w:val="22"/>
                <w:szCs w:val="22"/>
                <w:lang w:eastAsia="ar-SA"/>
              </w:rPr>
            </w:pPr>
            <w:r w:rsidRPr="009A5407">
              <w:rPr>
                <w:rFonts w:eastAsia="Arial Unicode MS"/>
                <w:color w:val="000000"/>
                <w:sz w:val="22"/>
                <w:szCs w:val="22"/>
                <w:lang w:eastAsia="ar-SA"/>
              </w:rPr>
              <w:t>Подразделения Покупателя, использующие в своей деятельности Товар, являющейся предметом настоящего Технического задания, которое обеспечивает приемку Товара (является Грузополучателем), а также производит оплату за поставленный Товар</w:t>
            </w:r>
          </w:p>
        </w:tc>
      </w:tr>
      <w:tr w:rsidR="009A5407" w14:paraId="3B614827" w14:textId="77777777" w:rsidTr="00894ACF">
        <w:trPr>
          <w:trHeight w:val="840"/>
        </w:trPr>
        <w:tc>
          <w:tcPr>
            <w:cnfStyle w:val="001000000000" w:firstRow="0" w:lastRow="0" w:firstColumn="1" w:lastColumn="0" w:oddVBand="0" w:evenVBand="0" w:oddHBand="0" w:evenHBand="0" w:firstRowFirstColumn="0" w:firstRowLastColumn="0" w:lastRowFirstColumn="0" w:lastRowLastColumn="0"/>
            <w:tcW w:w="846" w:type="dxa"/>
            <w:hideMark/>
          </w:tcPr>
          <w:p w14:paraId="0B26F11B" w14:textId="77777777" w:rsidR="009A5407" w:rsidRPr="009A5407" w:rsidRDefault="009A5407" w:rsidP="00302C44">
            <w:pPr>
              <w:pStyle w:val="a6"/>
              <w:jc w:val="center"/>
              <w:rPr>
                <w:sz w:val="22"/>
                <w:szCs w:val="22"/>
              </w:rPr>
            </w:pPr>
            <w:r w:rsidRPr="009A5407">
              <w:rPr>
                <w:sz w:val="22"/>
                <w:szCs w:val="22"/>
              </w:rPr>
              <w:t>3</w:t>
            </w:r>
          </w:p>
        </w:tc>
        <w:tc>
          <w:tcPr>
            <w:tcW w:w="1849" w:type="dxa"/>
            <w:hideMark/>
          </w:tcPr>
          <w:p w14:paraId="6FFC4790"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rFonts w:eastAsia="Arial Unicode MS"/>
                <w:color w:val="000000"/>
                <w:sz w:val="22"/>
                <w:szCs w:val="22"/>
                <w:lang w:eastAsia="ar-SA"/>
              </w:rPr>
            </w:pPr>
            <w:r w:rsidRPr="009A5407">
              <w:rPr>
                <w:rFonts w:eastAsia="Arial Unicode MS"/>
                <w:color w:val="000000"/>
                <w:sz w:val="22"/>
                <w:szCs w:val="22"/>
              </w:rPr>
              <w:t>УФПС</w:t>
            </w:r>
          </w:p>
        </w:tc>
        <w:tc>
          <w:tcPr>
            <w:tcW w:w="6656" w:type="dxa"/>
            <w:hideMark/>
          </w:tcPr>
          <w:p w14:paraId="3C524657"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rFonts w:eastAsia="Arial Unicode MS"/>
                <w:color w:val="000000"/>
                <w:sz w:val="22"/>
                <w:szCs w:val="22"/>
                <w:lang w:eastAsia="ar-SA"/>
              </w:rPr>
            </w:pPr>
            <w:r w:rsidRPr="009A5407">
              <w:rPr>
                <w:rFonts w:eastAsia="Arial Unicode MS"/>
                <w:color w:val="000000"/>
                <w:sz w:val="22"/>
                <w:szCs w:val="22"/>
                <w:lang w:eastAsia="ar-SA"/>
              </w:rPr>
              <w:t>Управление федеральной почтовой связи – филиал АО «Почта России», расположенный вне места нахождения Общества, осуществляющий все его функции или их часть, в том числе функции представительства, и указанный в едином государственном реестре юридических лиц</w:t>
            </w:r>
          </w:p>
        </w:tc>
      </w:tr>
      <w:tr w:rsidR="009A5407" w14:paraId="23E45904"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1E19E420" w14:textId="77777777" w:rsidR="009A5407" w:rsidRPr="009A5407" w:rsidRDefault="009A5407" w:rsidP="00302C44">
            <w:pPr>
              <w:pStyle w:val="a6"/>
              <w:jc w:val="center"/>
              <w:rPr>
                <w:sz w:val="22"/>
                <w:szCs w:val="22"/>
              </w:rPr>
            </w:pPr>
            <w:r w:rsidRPr="009A5407">
              <w:rPr>
                <w:sz w:val="22"/>
                <w:szCs w:val="22"/>
              </w:rPr>
              <w:t>4</w:t>
            </w:r>
          </w:p>
        </w:tc>
        <w:tc>
          <w:tcPr>
            <w:tcW w:w="1849" w:type="dxa"/>
            <w:hideMark/>
          </w:tcPr>
          <w:p w14:paraId="62515EF0"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lang w:eastAsia="ar-SA"/>
              </w:rPr>
            </w:pPr>
            <w:r w:rsidRPr="009A5407">
              <w:rPr>
                <w:sz w:val="22"/>
                <w:szCs w:val="22"/>
                <w:lang w:eastAsia="ar-SA"/>
              </w:rPr>
              <w:t>Товар</w:t>
            </w:r>
          </w:p>
        </w:tc>
        <w:tc>
          <w:tcPr>
            <w:tcW w:w="6656" w:type="dxa"/>
            <w:hideMark/>
          </w:tcPr>
          <w:p w14:paraId="66B409AE"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lang w:eastAsia="ar-SA"/>
              </w:rPr>
            </w:pPr>
            <w:r w:rsidRPr="009A5407">
              <w:rPr>
                <w:sz w:val="22"/>
                <w:szCs w:val="22"/>
                <w:lang w:eastAsia="ar-SA"/>
              </w:rPr>
              <w:t xml:space="preserve">Клейкая лента с логотипом, клейкая лента прозрачная </w:t>
            </w:r>
          </w:p>
        </w:tc>
      </w:tr>
      <w:tr w:rsidR="009A5407" w14:paraId="3499DE31"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0A37AB26" w14:textId="77777777" w:rsidR="009A5407" w:rsidRPr="009A5407" w:rsidRDefault="009A5407" w:rsidP="00302C44">
            <w:pPr>
              <w:pStyle w:val="a6"/>
              <w:jc w:val="center"/>
              <w:rPr>
                <w:sz w:val="22"/>
                <w:szCs w:val="22"/>
              </w:rPr>
            </w:pPr>
            <w:r w:rsidRPr="009A5407">
              <w:rPr>
                <w:sz w:val="22"/>
                <w:szCs w:val="22"/>
              </w:rPr>
              <w:t>5</w:t>
            </w:r>
          </w:p>
        </w:tc>
        <w:tc>
          <w:tcPr>
            <w:tcW w:w="1849" w:type="dxa"/>
            <w:hideMark/>
          </w:tcPr>
          <w:p w14:paraId="14AD893B"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9A5407">
              <w:rPr>
                <w:sz w:val="22"/>
                <w:szCs w:val="22"/>
              </w:rPr>
              <w:t>Поставщик</w:t>
            </w:r>
          </w:p>
        </w:tc>
        <w:tc>
          <w:tcPr>
            <w:tcW w:w="6656" w:type="dxa"/>
            <w:hideMark/>
          </w:tcPr>
          <w:p w14:paraId="6076474A"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9A5407">
              <w:rPr>
                <w:sz w:val="22"/>
                <w:szCs w:val="22"/>
              </w:rPr>
              <w:t>Любое юридическое или физическое лицо, в том числе зарегистрированное в качестве индивидуального предпринимателя, поставляющее Товар в соответствии с заключенным договором</w:t>
            </w:r>
          </w:p>
        </w:tc>
      </w:tr>
      <w:tr w:rsidR="009A5407" w14:paraId="0100FD7A"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0DEDBE64" w14:textId="77777777" w:rsidR="009A5407" w:rsidRPr="009A5407" w:rsidRDefault="009A5407" w:rsidP="00302C44">
            <w:pPr>
              <w:pStyle w:val="a6"/>
              <w:jc w:val="center"/>
              <w:rPr>
                <w:sz w:val="22"/>
                <w:szCs w:val="22"/>
              </w:rPr>
            </w:pPr>
            <w:r w:rsidRPr="009A5407">
              <w:rPr>
                <w:sz w:val="22"/>
                <w:szCs w:val="22"/>
              </w:rPr>
              <w:t>6</w:t>
            </w:r>
          </w:p>
        </w:tc>
        <w:tc>
          <w:tcPr>
            <w:tcW w:w="1849" w:type="dxa"/>
            <w:hideMark/>
          </w:tcPr>
          <w:p w14:paraId="74ADCBD4"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ГОСТ</w:t>
            </w:r>
          </w:p>
        </w:tc>
        <w:tc>
          <w:tcPr>
            <w:tcW w:w="6656" w:type="dxa"/>
            <w:hideMark/>
          </w:tcPr>
          <w:p w14:paraId="4A718B7C"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Государственный стандарт, устанавливающий требования государства к качеству товаров, работ и услуг</w:t>
            </w:r>
          </w:p>
        </w:tc>
      </w:tr>
      <w:tr w:rsidR="009A5407" w14:paraId="2C1512E3"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1E08D43D" w14:textId="77777777" w:rsidR="009A5407" w:rsidRPr="009A5407" w:rsidRDefault="009A5407" w:rsidP="00302C44">
            <w:pPr>
              <w:pStyle w:val="a6"/>
              <w:jc w:val="center"/>
              <w:rPr>
                <w:sz w:val="22"/>
                <w:szCs w:val="22"/>
              </w:rPr>
            </w:pPr>
            <w:r w:rsidRPr="009A5407">
              <w:rPr>
                <w:sz w:val="22"/>
                <w:szCs w:val="22"/>
              </w:rPr>
              <w:t>7</w:t>
            </w:r>
          </w:p>
        </w:tc>
        <w:tc>
          <w:tcPr>
            <w:tcW w:w="1849" w:type="dxa"/>
            <w:hideMark/>
          </w:tcPr>
          <w:p w14:paraId="53C2F45D"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Общий срок поставки Товара</w:t>
            </w:r>
          </w:p>
        </w:tc>
        <w:tc>
          <w:tcPr>
            <w:tcW w:w="6656" w:type="dxa"/>
            <w:hideMark/>
          </w:tcPr>
          <w:p w14:paraId="79256EB5"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Период, в который Покупатель подает заявки, а Поставщик поставляет Товар</w:t>
            </w:r>
          </w:p>
        </w:tc>
      </w:tr>
      <w:tr w:rsidR="009A5407" w14:paraId="4156F0FF"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3F824F21" w14:textId="77777777" w:rsidR="009A5407" w:rsidRPr="009A5407" w:rsidRDefault="009A5407" w:rsidP="00302C44">
            <w:pPr>
              <w:pStyle w:val="a6"/>
              <w:jc w:val="center"/>
              <w:rPr>
                <w:sz w:val="22"/>
                <w:szCs w:val="22"/>
              </w:rPr>
            </w:pPr>
            <w:r w:rsidRPr="009A5407">
              <w:rPr>
                <w:sz w:val="22"/>
                <w:szCs w:val="22"/>
              </w:rPr>
              <w:t>8</w:t>
            </w:r>
          </w:p>
        </w:tc>
        <w:tc>
          <w:tcPr>
            <w:tcW w:w="1849" w:type="dxa"/>
            <w:hideMark/>
          </w:tcPr>
          <w:p w14:paraId="05227577"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ТЗ</w:t>
            </w:r>
          </w:p>
        </w:tc>
        <w:tc>
          <w:tcPr>
            <w:tcW w:w="6656" w:type="dxa"/>
            <w:hideMark/>
          </w:tcPr>
          <w:p w14:paraId="16010CDB"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Техническое задание</w:t>
            </w:r>
          </w:p>
        </w:tc>
      </w:tr>
      <w:tr w:rsidR="009A5407" w14:paraId="6E3FD7A4"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3F682C65" w14:textId="77777777" w:rsidR="009A5407" w:rsidRPr="009A5407" w:rsidRDefault="009A5407" w:rsidP="00302C44">
            <w:pPr>
              <w:pStyle w:val="a6"/>
              <w:jc w:val="center"/>
              <w:rPr>
                <w:sz w:val="22"/>
                <w:szCs w:val="22"/>
              </w:rPr>
            </w:pPr>
            <w:r w:rsidRPr="009A5407">
              <w:rPr>
                <w:sz w:val="22"/>
                <w:szCs w:val="22"/>
              </w:rPr>
              <w:t>9</w:t>
            </w:r>
          </w:p>
        </w:tc>
        <w:tc>
          <w:tcPr>
            <w:tcW w:w="1849" w:type="dxa"/>
            <w:hideMark/>
          </w:tcPr>
          <w:p w14:paraId="1A7BFCA7"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ТОРГ-2</w:t>
            </w:r>
          </w:p>
        </w:tc>
        <w:tc>
          <w:tcPr>
            <w:tcW w:w="6656" w:type="dxa"/>
            <w:hideMark/>
          </w:tcPr>
          <w:p w14:paraId="219863F8"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 xml:space="preserve">Унифицированная форма акта о расхождениях в количестве или качестве Товара, выявленных при его приемке </w:t>
            </w:r>
          </w:p>
        </w:tc>
      </w:tr>
      <w:tr w:rsidR="009A5407" w14:paraId="5A407FE9"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22409169" w14:textId="77777777" w:rsidR="009A5407" w:rsidRPr="009A5407" w:rsidRDefault="009A5407" w:rsidP="00302C44">
            <w:pPr>
              <w:pStyle w:val="a6"/>
              <w:jc w:val="center"/>
              <w:rPr>
                <w:sz w:val="22"/>
                <w:szCs w:val="22"/>
              </w:rPr>
            </w:pPr>
            <w:r w:rsidRPr="009A5407">
              <w:rPr>
                <w:sz w:val="22"/>
                <w:szCs w:val="22"/>
              </w:rPr>
              <w:t>10</w:t>
            </w:r>
          </w:p>
        </w:tc>
        <w:tc>
          <w:tcPr>
            <w:tcW w:w="1849" w:type="dxa"/>
            <w:hideMark/>
          </w:tcPr>
          <w:p w14:paraId="2217331A"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ТОРГ-12</w:t>
            </w:r>
          </w:p>
        </w:tc>
        <w:tc>
          <w:tcPr>
            <w:tcW w:w="6656" w:type="dxa"/>
            <w:hideMark/>
          </w:tcPr>
          <w:p w14:paraId="6F102AA2"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Унифицированная форма первичного документа, который применяется для оформления продажи (отпуска) товарно-материальных ценностей Поставщиком</w:t>
            </w:r>
          </w:p>
        </w:tc>
      </w:tr>
      <w:tr w:rsidR="009A5407" w14:paraId="198E8251"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7777FF9B" w14:textId="77777777" w:rsidR="009A5407" w:rsidRPr="009A5407" w:rsidRDefault="009A5407" w:rsidP="00302C44">
            <w:pPr>
              <w:pStyle w:val="a6"/>
              <w:jc w:val="center"/>
              <w:rPr>
                <w:sz w:val="22"/>
                <w:szCs w:val="22"/>
              </w:rPr>
            </w:pPr>
            <w:r w:rsidRPr="009A5407">
              <w:rPr>
                <w:sz w:val="22"/>
                <w:szCs w:val="22"/>
              </w:rPr>
              <w:t>11</w:t>
            </w:r>
          </w:p>
        </w:tc>
        <w:tc>
          <w:tcPr>
            <w:tcW w:w="1849" w:type="dxa"/>
            <w:hideMark/>
          </w:tcPr>
          <w:p w14:paraId="5195E813"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ТТН-1</w:t>
            </w:r>
          </w:p>
        </w:tc>
        <w:tc>
          <w:tcPr>
            <w:tcW w:w="6656" w:type="dxa"/>
            <w:hideMark/>
          </w:tcPr>
          <w:p w14:paraId="7EF50A06"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Первичный учетный документ для учета движения товарно-материальных ценностей и расчетов за их перевозки автомобильным транспортом</w:t>
            </w:r>
          </w:p>
        </w:tc>
      </w:tr>
      <w:tr w:rsidR="009A5407" w14:paraId="31859039" w14:textId="77777777" w:rsidTr="00894ACF">
        <w:trPr>
          <w:trHeight w:val="20"/>
        </w:trPr>
        <w:tc>
          <w:tcPr>
            <w:cnfStyle w:val="001000000000" w:firstRow="0" w:lastRow="0" w:firstColumn="1" w:lastColumn="0" w:oddVBand="0" w:evenVBand="0" w:oddHBand="0" w:evenHBand="0" w:firstRowFirstColumn="0" w:firstRowLastColumn="0" w:lastRowFirstColumn="0" w:lastRowLastColumn="0"/>
            <w:tcW w:w="846" w:type="dxa"/>
            <w:hideMark/>
          </w:tcPr>
          <w:p w14:paraId="0B2A13E7" w14:textId="77777777" w:rsidR="009A5407" w:rsidRPr="009A5407" w:rsidRDefault="009A5407" w:rsidP="00302C44">
            <w:pPr>
              <w:pStyle w:val="a6"/>
              <w:jc w:val="center"/>
              <w:rPr>
                <w:sz w:val="22"/>
                <w:szCs w:val="22"/>
              </w:rPr>
            </w:pPr>
            <w:r w:rsidRPr="009A5407">
              <w:rPr>
                <w:sz w:val="22"/>
                <w:szCs w:val="22"/>
              </w:rPr>
              <w:t>12</w:t>
            </w:r>
          </w:p>
        </w:tc>
        <w:tc>
          <w:tcPr>
            <w:tcW w:w="1849" w:type="dxa"/>
            <w:hideMark/>
          </w:tcPr>
          <w:p w14:paraId="684A3A6A" w14:textId="77777777" w:rsidR="009A5407" w:rsidRPr="009A5407" w:rsidRDefault="009A5407" w:rsidP="009A5407">
            <w:pPr>
              <w:pStyle w:val="a6"/>
              <w:jc w:val="left"/>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УПД</w:t>
            </w:r>
          </w:p>
        </w:tc>
        <w:tc>
          <w:tcPr>
            <w:tcW w:w="6656" w:type="dxa"/>
            <w:hideMark/>
          </w:tcPr>
          <w:p w14:paraId="02AFE8E0" w14:textId="77777777" w:rsidR="009A5407" w:rsidRPr="009A5407" w:rsidRDefault="009A5407" w:rsidP="00302C44">
            <w:pPr>
              <w:pStyle w:val="a6"/>
              <w:cnfStyle w:val="000000000000" w:firstRow="0" w:lastRow="0" w:firstColumn="0" w:lastColumn="0" w:oddVBand="0" w:evenVBand="0" w:oddHBand="0" w:evenHBand="0" w:firstRowFirstColumn="0" w:firstRowLastColumn="0" w:lastRowFirstColumn="0" w:lastRowLastColumn="0"/>
              <w:rPr>
                <w:sz w:val="22"/>
                <w:szCs w:val="22"/>
              </w:rPr>
            </w:pPr>
            <w:r w:rsidRPr="009A5407">
              <w:rPr>
                <w:sz w:val="22"/>
                <w:szCs w:val="22"/>
              </w:rPr>
              <w:t>Универсальный передаточный документ</w:t>
            </w:r>
          </w:p>
        </w:tc>
      </w:tr>
    </w:tbl>
    <w:p w14:paraId="6BFAB30C" w14:textId="77777777" w:rsidR="009A5407" w:rsidRDefault="009A5407" w:rsidP="009A5407">
      <w:pPr>
        <w:pStyle w:val="ConsPlusNormal0"/>
        <w:tabs>
          <w:tab w:val="left" w:pos="6521"/>
          <w:tab w:val="left" w:pos="10206"/>
        </w:tabs>
        <w:ind w:firstLine="709"/>
        <w:jc w:val="center"/>
        <w:rPr>
          <w:rFonts w:ascii="Times New Roman" w:hAnsi="Times New Roman" w:cs="Times New Roman"/>
          <w:b/>
        </w:rPr>
      </w:pPr>
    </w:p>
    <w:p w14:paraId="0B5DDD5C" w14:textId="6FF0FBBF" w:rsidR="009A5407" w:rsidRPr="00CC368D" w:rsidRDefault="009A5407" w:rsidP="00302C44">
      <w:pPr>
        <w:pStyle w:val="ConsPlusNormal0"/>
        <w:tabs>
          <w:tab w:val="left" w:pos="142"/>
          <w:tab w:val="left" w:pos="6521"/>
          <w:tab w:val="left" w:pos="10206"/>
        </w:tabs>
        <w:ind w:firstLine="709"/>
        <w:jc w:val="center"/>
        <w:rPr>
          <w:rFonts w:ascii="Times New Roman" w:hAnsi="Times New Roman" w:cs="Times New Roman"/>
          <w:b/>
          <w:sz w:val="22"/>
          <w:szCs w:val="22"/>
        </w:rPr>
      </w:pPr>
      <w:r w:rsidRPr="00CC368D">
        <w:rPr>
          <w:rFonts w:ascii="Times New Roman" w:hAnsi="Times New Roman" w:cs="Times New Roman"/>
          <w:b/>
          <w:sz w:val="22"/>
          <w:szCs w:val="22"/>
        </w:rPr>
        <w:t>2. ОБЩИЕ СВЕДЕНИЯ О ТОВАРЕ (ПЕРЕЧЕНЬ ТОВАРОВ)</w:t>
      </w:r>
    </w:p>
    <w:p w14:paraId="2289A6B5" w14:textId="27C4201B" w:rsidR="00336BC6" w:rsidRPr="00302C44" w:rsidRDefault="009A5407" w:rsidP="00D63E03">
      <w:pPr>
        <w:pStyle w:val="ConsPlusNormal0"/>
        <w:tabs>
          <w:tab w:val="left" w:pos="6521"/>
          <w:tab w:val="left" w:pos="10206"/>
        </w:tabs>
        <w:ind w:right="-141" w:firstLine="709"/>
        <w:jc w:val="both"/>
        <w:rPr>
          <w:rFonts w:ascii="Times New Roman" w:hAnsi="Times New Roman" w:cs="Times New Roman"/>
          <w:bCs/>
          <w:sz w:val="22"/>
          <w:szCs w:val="22"/>
        </w:rPr>
      </w:pPr>
      <w:r w:rsidRPr="00CC368D">
        <w:rPr>
          <w:rFonts w:ascii="Times New Roman" w:hAnsi="Times New Roman" w:cs="Times New Roman"/>
          <w:b/>
          <w:sz w:val="22"/>
          <w:szCs w:val="22"/>
        </w:rPr>
        <w:t>Предмет закупки:</w:t>
      </w:r>
      <w:r w:rsidRPr="00CC368D">
        <w:rPr>
          <w:rFonts w:ascii="Times New Roman" w:hAnsi="Times New Roman" w:cs="Times New Roman"/>
          <w:sz w:val="22"/>
          <w:szCs w:val="22"/>
        </w:rPr>
        <w:t xml:space="preserve"> </w:t>
      </w:r>
      <w:bookmarkStart w:id="0" w:name="_Hlk222837319"/>
      <w:r w:rsidR="00302C44" w:rsidRPr="00CC368D">
        <w:rPr>
          <w:rFonts w:ascii="Times New Roman" w:hAnsi="Times New Roman" w:cs="Times New Roman"/>
          <w:bCs/>
          <w:sz w:val="22"/>
          <w:szCs w:val="22"/>
        </w:rPr>
        <w:t>Поставка клейкой ленты для нужд филиалов АО «Почта России»</w:t>
      </w:r>
      <w:bookmarkEnd w:id="0"/>
      <w:r w:rsidR="00D63E03">
        <w:rPr>
          <w:rFonts w:ascii="Times New Roman" w:hAnsi="Times New Roman" w:cs="Times New Roman"/>
          <w:bCs/>
          <w:sz w:val="22"/>
          <w:szCs w:val="22"/>
        </w:rPr>
        <w:t xml:space="preserve"> </w:t>
      </w:r>
      <w:r w:rsidR="00336BC6" w:rsidRPr="00302C44">
        <w:rPr>
          <w:rFonts w:ascii="Times New Roman" w:hAnsi="Times New Roman" w:cs="Times New Roman"/>
          <w:bCs/>
          <w:sz w:val="22"/>
          <w:szCs w:val="22"/>
        </w:rPr>
        <w:t>(УФПС Калининградской обл.,</w:t>
      </w:r>
      <w:r w:rsidR="00336BC6">
        <w:rPr>
          <w:rFonts w:ascii="Times New Roman" w:hAnsi="Times New Roman" w:cs="Times New Roman"/>
          <w:bCs/>
          <w:sz w:val="22"/>
          <w:szCs w:val="22"/>
        </w:rPr>
        <w:t xml:space="preserve"> УФПС Мурманской области,</w:t>
      </w:r>
      <w:r w:rsidR="00336BC6" w:rsidRPr="00302C44">
        <w:rPr>
          <w:rFonts w:ascii="Times New Roman" w:hAnsi="Times New Roman" w:cs="Times New Roman"/>
          <w:bCs/>
          <w:sz w:val="22"/>
          <w:szCs w:val="22"/>
        </w:rPr>
        <w:t xml:space="preserve"> УФПС Республики Карелия).</w:t>
      </w:r>
    </w:p>
    <w:p w14:paraId="7C5FCDC0" w14:textId="20AE32B4" w:rsidR="009A5407" w:rsidRPr="00CC368D" w:rsidRDefault="009A5407" w:rsidP="00D63E03">
      <w:pPr>
        <w:pStyle w:val="ConsPlusNormal0"/>
        <w:tabs>
          <w:tab w:val="left" w:pos="142"/>
          <w:tab w:val="left" w:pos="6521"/>
          <w:tab w:val="left" w:pos="10206"/>
        </w:tabs>
        <w:ind w:firstLine="709"/>
        <w:jc w:val="both"/>
        <w:rPr>
          <w:rFonts w:ascii="Times New Roman" w:hAnsi="Times New Roman" w:cs="Times New Roman"/>
          <w:b/>
          <w:sz w:val="22"/>
          <w:szCs w:val="22"/>
        </w:rPr>
      </w:pPr>
      <w:r w:rsidRPr="00CC368D">
        <w:rPr>
          <w:rFonts w:ascii="Times New Roman" w:hAnsi="Times New Roman" w:cs="Times New Roman"/>
          <w:b/>
          <w:sz w:val="22"/>
          <w:szCs w:val="22"/>
        </w:rPr>
        <w:t>Цель поставки:</w:t>
      </w:r>
      <w:r w:rsidRPr="00CC368D">
        <w:rPr>
          <w:rFonts w:ascii="Times New Roman" w:hAnsi="Times New Roman" w:cs="Times New Roman"/>
          <w:sz w:val="22"/>
          <w:szCs w:val="22"/>
        </w:rPr>
        <w:t xml:space="preserve"> Обеспечение обособленных структурных подразделений Ф</w:t>
      </w:r>
      <w:r w:rsidR="00302C44" w:rsidRPr="00CC368D">
        <w:rPr>
          <w:rFonts w:ascii="Times New Roman" w:hAnsi="Times New Roman" w:cs="Times New Roman"/>
          <w:sz w:val="22"/>
          <w:szCs w:val="22"/>
        </w:rPr>
        <w:t xml:space="preserve">2 и Ф3 </w:t>
      </w:r>
      <w:r w:rsidRPr="00CC368D">
        <w:rPr>
          <w:rFonts w:ascii="Times New Roman" w:hAnsi="Times New Roman" w:cs="Times New Roman"/>
          <w:sz w:val="22"/>
          <w:szCs w:val="22"/>
        </w:rPr>
        <w:t>клейкой лентой для бесперебойной и качественной работы.</w:t>
      </w:r>
    </w:p>
    <w:p w14:paraId="026546F9" w14:textId="77777777" w:rsidR="009A5407" w:rsidRPr="00CC368D" w:rsidRDefault="009A5407" w:rsidP="00302C44">
      <w:pPr>
        <w:pStyle w:val="ConsPlusNormal0"/>
        <w:tabs>
          <w:tab w:val="left" w:pos="142"/>
          <w:tab w:val="left" w:pos="6521"/>
          <w:tab w:val="left" w:pos="10206"/>
        </w:tabs>
        <w:ind w:firstLine="709"/>
        <w:jc w:val="both"/>
        <w:rPr>
          <w:rFonts w:ascii="Times New Roman" w:hAnsi="Times New Roman" w:cs="Times New Roman"/>
          <w:b/>
          <w:sz w:val="22"/>
          <w:szCs w:val="22"/>
        </w:rPr>
      </w:pPr>
    </w:p>
    <w:p w14:paraId="4A4D207F" w14:textId="55DBE51A" w:rsidR="009A5407" w:rsidRPr="00CC368D" w:rsidRDefault="009A5407" w:rsidP="00302C44">
      <w:pPr>
        <w:pStyle w:val="ConsPlusNormal0"/>
        <w:tabs>
          <w:tab w:val="left" w:pos="142"/>
          <w:tab w:val="left" w:pos="6521"/>
          <w:tab w:val="left" w:pos="10206"/>
        </w:tabs>
        <w:ind w:firstLine="709"/>
        <w:jc w:val="center"/>
        <w:rPr>
          <w:rFonts w:ascii="Times New Roman" w:hAnsi="Times New Roman" w:cs="Times New Roman"/>
          <w:b/>
          <w:sz w:val="22"/>
          <w:szCs w:val="22"/>
        </w:rPr>
      </w:pPr>
      <w:r w:rsidRPr="00CC368D">
        <w:rPr>
          <w:rFonts w:ascii="Times New Roman" w:hAnsi="Times New Roman" w:cs="Times New Roman"/>
          <w:b/>
          <w:sz w:val="22"/>
          <w:szCs w:val="22"/>
        </w:rPr>
        <w:t>3. ОБЩИЕ ТРЕБОВАНИЯ К ТОВАРУ</w:t>
      </w:r>
    </w:p>
    <w:p w14:paraId="0BE486D8" w14:textId="77777777" w:rsidR="009A5407" w:rsidRPr="00CC368D" w:rsidRDefault="009A5407" w:rsidP="009A5407">
      <w:pPr>
        <w:pStyle w:val="ConsPlusNormal0"/>
        <w:tabs>
          <w:tab w:val="left" w:pos="142"/>
          <w:tab w:val="left" w:pos="426"/>
          <w:tab w:val="left" w:pos="6521"/>
          <w:tab w:val="left" w:pos="10206"/>
        </w:tabs>
        <w:ind w:left="709"/>
        <w:rPr>
          <w:rFonts w:ascii="Times New Roman" w:hAnsi="Times New Roman" w:cs="Times New Roman"/>
          <w:b/>
          <w:sz w:val="22"/>
          <w:szCs w:val="22"/>
        </w:rPr>
      </w:pPr>
      <w:r w:rsidRPr="00CC368D">
        <w:rPr>
          <w:rFonts w:ascii="Times New Roman" w:hAnsi="Times New Roman" w:cs="Times New Roman"/>
          <w:b/>
          <w:sz w:val="22"/>
          <w:szCs w:val="22"/>
        </w:rPr>
        <w:t>3.1 Требования к товару</w:t>
      </w:r>
    </w:p>
    <w:p w14:paraId="5915CF14" w14:textId="77777777" w:rsidR="009A5407" w:rsidRPr="00CC368D" w:rsidRDefault="009A5407" w:rsidP="00302C44">
      <w:pPr>
        <w:pStyle w:val="ConsPlusNormal0"/>
        <w:tabs>
          <w:tab w:val="left" w:pos="142"/>
          <w:tab w:val="left" w:pos="6521"/>
          <w:tab w:val="left" w:pos="10206"/>
        </w:tabs>
        <w:ind w:firstLine="709"/>
        <w:jc w:val="both"/>
        <w:rPr>
          <w:rFonts w:ascii="Times New Roman" w:hAnsi="Times New Roman" w:cs="Times New Roman"/>
          <w:sz w:val="22"/>
          <w:szCs w:val="22"/>
        </w:rPr>
      </w:pPr>
      <w:r w:rsidRPr="00CC368D">
        <w:rPr>
          <w:rFonts w:ascii="Times New Roman" w:hAnsi="Times New Roman" w:cs="Times New Roman"/>
          <w:sz w:val="22"/>
          <w:szCs w:val="22"/>
        </w:rPr>
        <w:t>Поставляемый товар должен быть новым, не бывшим в употреблении, в том числе, который не был восстановлен, не были восстановлены потребительские свойства, не являться выставочным образцом, свободным от прав третьих лиц.</w:t>
      </w:r>
    </w:p>
    <w:p w14:paraId="34B61E77" w14:textId="77777777" w:rsidR="009A5407" w:rsidRPr="00CC368D" w:rsidRDefault="009A5407" w:rsidP="00302C44">
      <w:pPr>
        <w:pStyle w:val="ConsPlusNormal0"/>
        <w:tabs>
          <w:tab w:val="left" w:pos="142"/>
          <w:tab w:val="left" w:pos="6521"/>
          <w:tab w:val="left" w:pos="10206"/>
        </w:tabs>
        <w:ind w:firstLine="709"/>
        <w:jc w:val="both"/>
        <w:rPr>
          <w:rFonts w:ascii="Times New Roman" w:hAnsi="Times New Roman" w:cs="Times New Roman"/>
          <w:sz w:val="22"/>
          <w:szCs w:val="22"/>
        </w:rPr>
      </w:pPr>
      <w:r w:rsidRPr="00CC368D">
        <w:rPr>
          <w:rFonts w:ascii="Times New Roman" w:hAnsi="Times New Roman" w:cs="Times New Roman"/>
          <w:sz w:val="22"/>
          <w:szCs w:val="22"/>
        </w:rPr>
        <w:t>При осуществлении закупки ТРУ, в отношении которых Постановлением № 1875 установлено ограничение закупок ТРУ иностранного происхождения не допускается: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49BB79CC" w14:textId="77777777" w:rsidR="009A5407" w:rsidRPr="00CC368D" w:rsidRDefault="009A5407" w:rsidP="00302C44">
      <w:pPr>
        <w:pStyle w:val="ConsPlusNormal0"/>
        <w:tabs>
          <w:tab w:val="left" w:pos="142"/>
          <w:tab w:val="left" w:pos="6521"/>
          <w:tab w:val="left" w:pos="10206"/>
        </w:tabs>
        <w:ind w:firstLine="709"/>
        <w:jc w:val="both"/>
        <w:rPr>
          <w:rFonts w:ascii="Times New Roman" w:hAnsi="Times New Roman" w:cs="Times New Roman"/>
          <w:sz w:val="22"/>
          <w:szCs w:val="22"/>
        </w:rPr>
      </w:pPr>
      <w:r w:rsidRPr="00CC368D">
        <w:rPr>
          <w:rFonts w:ascii="Times New Roman" w:hAnsi="Times New Roman" w:cs="Times New Roman"/>
          <w:sz w:val="22"/>
          <w:szCs w:val="22"/>
        </w:rPr>
        <w:t>Также Поставщик обязан представить при поставки российского товара номер реестровой записи из реестра российской промышленной продукции, номер реестровой записи из евразийского реестра промышленных товаров.</w:t>
      </w:r>
    </w:p>
    <w:p w14:paraId="383C5449" w14:textId="77777777" w:rsidR="009A5407" w:rsidRPr="00CC368D" w:rsidRDefault="009A5407" w:rsidP="009A5407">
      <w:pPr>
        <w:pStyle w:val="ConsPlusNormal0"/>
        <w:tabs>
          <w:tab w:val="left" w:pos="142"/>
          <w:tab w:val="left" w:pos="6521"/>
          <w:tab w:val="left" w:pos="10206"/>
        </w:tabs>
        <w:ind w:firstLine="709"/>
        <w:rPr>
          <w:rFonts w:ascii="Times New Roman" w:hAnsi="Times New Roman" w:cs="Times New Roman"/>
          <w:sz w:val="22"/>
          <w:szCs w:val="22"/>
        </w:rPr>
      </w:pPr>
      <w:r w:rsidRPr="00CC368D">
        <w:rPr>
          <w:rFonts w:ascii="Times New Roman" w:hAnsi="Times New Roman" w:cs="Times New Roman"/>
          <w:b/>
          <w:sz w:val="22"/>
          <w:szCs w:val="22"/>
        </w:rPr>
        <w:lastRenderedPageBreak/>
        <w:t>3.2 Спецификация поставляемого товара</w:t>
      </w:r>
    </w:p>
    <w:tbl>
      <w:tblPr>
        <w:tblStyle w:val="-1"/>
        <w:tblpPr w:leftFromText="180" w:rightFromText="180" w:bottomFromText="160" w:vertAnchor="text" w:horzAnchor="margin" w:tblpY="195"/>
        <w:tblW w:w="9351" w:type="dxa"/>
        <w:tblLayout w:type="fixed"/>
        <w:tblLook w:val="04A0" w:firstRow="1" w:lastRow="0" w:firstColumn="1" w:lastColumn="0" w:noHBand="0" w:noVBand="1"/>
      </w:tblPr>
      <w:tblGrid>
        <w:gridCol w:w="704"/>
        <w:gridCol w:w="2977"/>
        <w:gridCol w:w="1276"/>
        <w:gridCol w:w="1275"/>
        <w:gridCol w:w="1560"/>
        <w:gridCol w:w="1559"/>
      </w:tblGrid>
      <w:tr w:rsidR="009A5407" w14:paraId="6FF5F655" w14:textId="77777777" w:rsidTr="00006E9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2E8517A" w14:textId="6DC701FE" w:rsidR="00302C44" w:rsidRPr="00006E91" w:rsidRDefault="009A5407" w:rsidP="00006E91">
            <w:pPr>
              <w:pStyle w:val="ConsPlusNormal0"/>
              <w:tabs>
                <w:tab w:val="left" w:pos="6521"/>
                <w:tab w:val="left" w:pos="10206"/>
              </w:tabs>
              <w:spacing w:line="254" w:lineRule="auto"/>
              <w:ind w:right="-199"/>
              <w:jc w:val="center"/>
              <w:rPr>
                <w:rFonts w:ascii="Times New Roman" w:hAnsi="Times New Roman" w:cs="Times New Roman"/>
                <w:lang w:eastAsia="en-US"/>
              </w:rPr>
            </w:pPr>
            <w:r w:rsidRPr="00006E91">
              <w:rPr>
                <w:rFonts w:ascii="Times New Roman" w:hAnsi="Times New Roman" w:cs="Times New Roman"/>
                <w:lang w:eastAsia="en-US"/>
              </w:rPr>
              <w:t>№</w:t>
            </w:r>
          </w:p>
          <w:p w14:paraId="7D7A51CD" w14:textId="5EBCFAA4" w:rsidR="009A5407" w:rsidRPr="00006E91" w:rsidRDefault="009A5407" w:rsidP="00006E91">
            <w:pPr>
              <w:pStyle w:val="ConsPlusNormal0"/>
              <w:tabs>
                <w:tab w:val="left" w:pos="6521"/>
                <w:tab w:val="left" w:pos="10206"/>
              </w:tabs>
              <w:spacing w:line="254" w:lineRule="auto"/>
              <w:ind w:right="-199"/>
              <w:jc w:val="center"/>
              <w:rPr>
                <w:rFonts w:ascii="Times New Roman" w:hAnsi="Times New Roman" w:cs="Times New Roman"/>
                <w:lang w:eastAsia="en-US"/>
              </w:rPr>
            </w:pPr>
            <w:r w:rsidRPr="00006E91">
              <w:rPr>
                <w:rFonts w:ascii="Times New Roman" w:hAnsi="Times New Roman" w:cs="Times New Roman"/>
                <w:lang w:eastAsia="en-US"/>
              </w:rPr>
              <w:t>п/п</w:t>
            </w:r>
          </w:p>
        </w:tc>
        <w:tc>
          <w:tcPr>
            <w:tcW w:w="2977" w:type="dxa"/>
            <w:vAlign w:val="center"/>
            <w:hideMark/>
          </w:tcPr>
          <w:p w14:paraId="58A12B25" w14:textId="77777777" w:rsidR="009A5407" w:rsidRPr="00006E91" w:rsidRDefault="009A5407" w:rsidP="00006E91">
            <w:pPr>
              <w:pStyle w:val="ConsPlusNormal0"/>
              <w:tabs>
                <w:tab w:val="left" w:pos="6521"/>
                <w:tab w:val="left" w:pos="10206"/>
              </w:tabs>
              <w:spacing w:line="254" w:lineRule="auto"/>
              <w:ind w:left="-68" w:right="-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006E91">
              <w:rPr>
                <w:rFonts w:ascii="Times New Roman" w:hAnsi="Times New Roman" w:cs="Times New Roman"/>
                <w:lang w:eastAsia="en-US"/>
              </w:rPr>
              <w:t>Наименование</w:t>
            </w:r>
          </w:p>
        </w:tc>
        <w:tc>
          <w:tcPr>
            <w:tcW w:w="1276" w:type="dxa"/>
            <w:vAlign w:val="center"/>
            <w:hideMark/>
          </w:tcPr>
          <w:p w14:paraId="3A010614" w14:textId="77777777" w:rsidR="009A5407" w:rsidRPr="00006E91" w:rsidRDefault="009A5407" w:rsidP="00006E91">
            <w:pPr>
              <w:pStyle w:val="ConsPlusNormal0"/>
              <w:tabs>
                <w:tab w:val="left" w:pos="6521"/>
                <w:tab w:val="left" w:pos="10206"/>
              </w:tabs>
              <w:spacing w:line="254" w:lineRule="auto"/>
              <w:ind w:left="-66" w:right="-6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006E91">
              <w:rPr>
                <w:rFonts w:ascii="Times New Roman" w:hAnsi="Times New Roman" w:cs="Times New Roman"/>
                <w:lang w:eastAsia="en-US"/>
              </w:rPr>
              <w:t>Единица измерения</w:t>
            </w:r>
          </w:p>
        </w:tc>
        <w:tc>
          <w:tcPr>
            <w:tcW w:w="1275" w:type="dxa"/>
            <w:vAlign w:val="center"/>
            <w:hideMark/>
          </w:tcPr>
          <w:p w14:paraId="54530CB9" w14:textId="77777777" w:rsidR="009A5407" w:rsidRPr="00006E91" w:rsidRDefault="009A5407" w:rsidP="00006E91">
            <w:pPr>
              <w:pStyle w:val="ConsPlusNormal0"/>
              <w:tabs>
                <w:tab w:val="left" w:pos="6521"/>
                <w:tab w:val="left" w:pos="10206"/>
              </w:tabs>
              <w:spacing w:line="254"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006E91">
              <w:rPr>
                <w:rFonts w:ascii="Times New Roman" w:hAnsi="Times New Roman" w:cs="Times New Roman"/>
                <w:lang w:eastAsia="en-US"/>
              </w:rPr>
              <w:t>Общее количество</w:t>
            </w:r>
          </w:p>
        </w:tc>
        <w:tc>
          <w:tcPr>
            <w:tcW w:w="1560" w:type="dxa"/>
            <w:vAlign w:val="center"/>
            <w:hideMark/>
          </w:tcPr>
          <w:p w14:paraId="111BFEC9" w14:textId="77777777" w:rsidR="009A5407" w:rsidRPr="00006E91" w:rsidRDefault="009A5407" w:rsidP="00006E91">
            <w:pPr>
              <w:pStyle w:val="ConsPlusNormal0"/>
              <w:tabs>
                <w:tab w:val="left" w:pos="6521"/>
                <w:tab w:val="left" w:pos="10206"/>
              </w:tabs>
              <w:spacing w:line="254"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006E91">
              <w:rPr>
                <w:rFonts w:ascii="Times New Roman" w:hAnsi="Times New Roman" w:cs="Times New Roman"/>
                <w:lang w:eastAsia="en-US"/>
              </w:rPr>
              <w:t>Минимальная партия, количество</w:t>
            </w:r>
          </w:p>
        </w:tc>
        <w:tc>
          <w:tcPr>
            <w:tcW w:w="1559" w:type="dxa"/>
            <w:vAlign w:val="center"/>
            <w:hideMark/>
          </w:tcPr>
          <w:p w14:paraId="7A0A15DF" w14:textId="77777777" w:rsidR="009A5407" w:rsidRPr="00006E91" w:rsidRDefault="009A5407" w:rsidP="00006E91">
            <w:pPr>
              <w:pStyle w:val="ConsPlusNormal0"/>
              <w:tabs>
                <w:tab w:val="left" w:pos="6521"/>
                <w:tab w:val="left" w:pos="10206"/>
              </w:tabs>
              <w:spacing w:line="254"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006E91">
              <w:rPr>
                <w:rFonts w:ascii="Times New Roman" w:hAnsi="Times New Roman" w:cs="Times New Roman"/>
                <w:lang w:eastAsia="en-US"/>
              </w:rPr>
              <w:t>Код ОКПД2</w:t>
            </w:r>
          </w:p>
        </w:tc>
      </w:tr>
      <w:tr w:rsidR="009A5407" w14:paraId="06FDEC83" w14:textId="77777777" w:rsidTr="00D32E60">
        <w:trPr>
          <w:trHeight w:val="275"/>
        </w:trPr>
        <w:tc>
          <w:tcPr>
            <w:cnfStyle w:val="001000000000" w:firstRow="0" w:lastRow="0" w:firstColumn="1" w:lastColumn="0" w:oddVBand="0" w:evenVBand="0" w:oddHBand="0" w:evenHBand="0" w:firstRowFirstColumn="0" w:firstRowLastColumn="0" w:lastRowFirstColumn="0" w:lastRowLastColumn="0"/>
            <w:tcW w:w="704" w:type="dxa"/>
            <w:hideMark/>
          </w:tcPr>
          <w:p w14:paraId="49F8117D" w14:textId="77777777" w:rsidR="009A5407" w:rsidRDefault="009A5407" w:rsidP="00302C44">
            <w:pPr>
              <w:pStyle w:val="ConsPlusNormal0"/>
              <w:tabs>
                <w:tab w:val="left" w:pos="6521"/>
                <w:tab w:val="left" w:pos="10206"/>
              </w:tabs>
              <w:spacing w:line="254" w:lineRule="auto"/>
              <w:ind w:right="-199"/>
              <w:jc w:val="center"/>
              <w:rPr>
                <w:rFonts w:ascii="Times New Roman" w:hAnsi="Times New Roman" w:cs="Times New Roman"/>
                <w:lang w:eastAsia="en-US"/>
              </w:rPr>
            </w:pPr>
            <w:r>
              <w:rPr>
                <w:rFonts w:ascii="Times New Roman" w:hAnsi="Times New Roman" w:cs="Times New Roman"/>
                <w:lang w:eastAsia="en-US"/>
              </w:rPr>
              <w:t>1</w:t>
            </w:r>
          </w:p>
        </w:tc>
        <w:tc>
          <w:tcPr>
            <w:tcW w:w="2977" w:type="dxa"/>
            <w:hideMark/>
          </w:tcPr>
          <w:p w14:paraId="4CC3D6EE" w14:textId="77777777" w:rsidR="009A5407" w:rsidRDefault="009A5407">
            <w:pPr>
              <w:tabs>
                <w:tab w:val="left" w:pos="6521"/>
                <w:tab w:val="left" w:pos="10206"/>
              </w:tabs>
              <w:ind w:right="-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Клейкая лента с логотипом УФПС</w:t>
            </w:r>
          </w:p>
        </w:tc>
        <w:tc>
          <w:tcPr>
            <w:tcW w:w="1276" w:type="dxa"/>
            <w:hideMark/>
          </w:tcPr>
          <w:p w14:paraId="10193F3B" w14:textId="3416030D" w:rsidR="009A5407" w:rsidRDefault="00302C44" w:rsidP="00302C44">
            <w:pPr>
              <w:pStyle w:val="ConsPlusNormal0"/>
              <w:tabs>
                <w:tab w:val="left" w:pos="6521"/>
                <w:tab w:val="left" w:pos="10206"/>
              </w:tabs>
              <w:spacing w:line="254" w:lineRule="auto"/>
              <w:ind w:right="-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ш</w:t>
            </w:r>
            <w:r w:rsidR="009A5407">
              <w:rPr>
                <w:rFonts w:ascii="Times New Roman" w:hAnsi="Times New Roman" w:cs="Times New Roman"/>
                <w:lang w:eastAsia="en-US"/>
              </w:rPr>
              <w:t>тука</w:t>
            </w:r>
          </w:p>
        </w:tc>
        <w:tc>
          <w:tcPr>
            <w:tcW w:w="1275" w:type="dxa"/>
            <w:hideMark/>
          </w:tcPr>
          <w:p w14:paraId="339B7AF3" w14:textId="30847A47" w:rsidR="009A5407" w:rsidRPr="005722E5" w:rsidRDefault="001528FD"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15 340</w:t>
            </w:r>
          </w:p>
        </w:tc>
        <w:tc>
          <w:tcPr>
            <w:tcW w:w="1560" w:type="dxa"/>
            <w:hideMark/>
          </w:tcPr>
          <w:p w14:paraId="6EC87ED0" w14:textId="77777777" w:rsidR="009A5407" w:rsidRDefault="009A5407"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1 000</w:t>
            </w:r>
          </w:p>
        </w:tc>
        <w:tc>
          <w:tcPr>
            <w:tcW w:w="1559" w:type="dxa"/>
            <w:hideMark/>
          </w:tcPr>
          <w:p w14:paraId="1CB5D6CB" w14:textId="77777777" w:rsidR="009A5407" w:rsidRDefault="009A5407"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22.29.21.000</w:t>
            </w:r>
          </w:p>
        </w:tc>
      </w:tr>
      <w:tr w:rsidR="009A5407" w14:paraId="404C2049" w14:textId="77777777" w:rsidTr="00D32E60">
        <w:trPr>
          <w:trHeight w:val="275"/>
        </w:trPr>
        <w:tc>
          <w:tcPr>
            <w:cnfStyle w:val="001000000000" w:firstRow="0" w:lastRow="0" w:firstColumn="1" w:lastColumn="0" w:oddVBand="0" w:evenVBand="0" w:oddHBand="0" w:evenHBand="0" w:firstRowFirstColumn="0" w:firstRowLastColumn="0" w:lastRowFirstColumn="0" w:lastRowLastColumn="0"/>
            <w:tcW w:w="704" w:type="dxa"/>
            <w:hideMark/>
          </w:tcPr>
          <w:p w14:paraId="56670AFF" w14:textId="77777777" w:rsidR="009A5407" w:rsidRDefault="009A5407" w:rsidP="00302C44">
            <w:pPr>
              <w:pStyle w:val="ConsPlusNormal0"/>
              <w:tabs>
                <w:tab w:val="left" w:pos="6521"/>
                <w:tab w:val="left" w:pos="10206"/>
              </w:tabs>
              <w:spacing w:line="254" w:lineRule="auto"/>
              <w:ind w:right="-199"/>
              <w:jc w:val="center"/>
              <w:rPr>
                <w:rFonts w:ascii="Times New Roman" w:hAnsi="Times New Roman" w:cs="Times New Roman"/>
                <w:lang w:eastAsia="en-US"/>
              </w:rPr>
            </w:pPr>
            <w:r>
              <w:rPr>
                <w:rFonts w:ascii="Times New Roman" w:hAnsi="Times New Roman" w:cs="Times New Roman"/>
                <w:lang w:eastAsia="en-US"/>
              </w:rPr>
              <w:t>2</w:t>
            </w:r>
          </w:p>
        </w:tc>
        <w:tc>
          <w:tcPr>
            <w:tcW w:w="2977" w:type="dxa"/>
            <w:hideMark/>
          </w:tcPr>
          <w:p w14:paraId="4A1DB553" w14:textId="77777777" w:rsidR="009A5407" w:rsidRDefault="009A5407">
            <w:pPr>
              <w:tabs>
                <w:tab w:val="left" w:pos="6521"/>
                <w:tab w:val="left" w:pos="10206"/>
              </w:tabs>
              <w:ind w:left="-68" w:right="-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Клейкая лента прозрачная</w:t>
            </w:r>
          </w:p>
        </w:tc>
        <w:tc>
          <w:tcPr>
            <w:tcW w:w="1276" w:type="dxa"/>
            <w:hideMark/>
          </w:tcPr>
          <w:p w14:paraId="70C1FF13" w14:textId="0289712A" w:rsidR="009A5407" w:rsidRDefault="00302C44" w:rsidP="00302C44">
            <w:pPr>
              <w:pStyle w:val="ConsPlusNormal0"/>
              <w:tabs>
                <w:tab w:val="left" w:pos="6521"/>
                <w:tab w:val="left" w:pos="10206"/>
              </w:tabs>
              <w:spacing w:line="254" w:lineRule="auto"/>
              <w:ind w:right="-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ш</w:t>
            </w:r>
            <w:r w:rsidR="009A5407">
              <w:rPr>
                <w:rFonts w:ascii="Times New Roman" w:hAnsi="Times New Roman" w:cs="Times New Roman"/>
                <w:lang w:eastAsia="en-US"/>
              </w:rPr>
              <w:t>тука</w:t>
            </w:r>
          </w:p>
        </w:tc>
        <w:tc>
          <w:tcPr>
            <w:tcW w:w="1275" w:type="dxa"/>
            <w:hideMark/>
          </w:tcPr>
          <w:p w14:paraId="5D637882" w14:textId="3CAB2DE3" w:rsidR="009A5407" w:rsidRPr="005722E5" w:rsidRDefault="001528FD"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21 060</w:t>
            </w:r>
          </w:p>
        </w:tc>
        <w:tc>
          <w:tcPr>
            <w:tcW w:w="1560" w:type="dxa"/>
            <w:hideMark/>
          </w:tcPr>
          <w:p w14:paraId="4C12EFC3" w14:textId="77777777" w:rsidR="009A5407" w:rsidRDefault="009A5407"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1 000</w:t>
            </w:r>
          </w:p>
        </w:tc>
        <w:tc>
          <w:tcPr>
            <w:tcW w:w="1559" w:type="dxa"/>
            <w:hideMark/>
          </w:tcPr>
          <w:p w14:paraId="0D84F232" w14:textId="77777777" w:rsidR="009A5407" w:rsidRDefault="009A5407" w:rsidP="00302C44">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22.29.21.000</w:t>
            </w:r>
          </w:p>
        </w:tc>
      </w:tr>
      <w:tr w:rsidR="00302C44" w14:paraId="6081EF17" w14:textId="77777777" w:rsidTr="00D32E60">
        <w:trPr>
          <w:trHeight w:val="275"/>
        </w:trPr>
        <w:tc>
          <w:tcPr>
            <w:cnfStyle w:val="001000000000" w:firstRow="0" w:lastRow="0" w:firstColumn="1" w:lastColumn="0" w:oddVBand="0" w:evenVBand="0" w:oddHBand="0" w:evenHBand="0" w:firstRowFirstColumn="0" w:firstRowLastColumn="0" w:lastRowFirstColumn="0" w:lastRowLastColumn="0"/>
            <w:tcW w:w="3681" w:type="dxa"/>
            <w:gridSpan w:val="2"/>
          </w:tcPr>
          <w:p w14:paraId="0A67F9DD" w14:textId="77777777" w:rsidR="00302C44" w:rsidRDefault="00302C44" w:rsidP="00D63E03">
            <w:pPr>
              <w:tabs>
                <w:tab w:val="left" w:pos="6521"/>
                <w:tab w:val="left" w:pos="10206"/>
              </w:tabs>
              <w:ind w:left="-68"/>
              <w:jc w:val="right"/>
              <w:rPr>
                <w:rFonts w:ascii="Times New Roman" w:hAnsi="Times New Roman" w:cs="Times New Roman"/>
                <w:sz w:val="20"/>
                <w:szCs w:val="20"/>
              </w:rPr>
            </w:pPr>
            <w:r>
              <w:rPr>
                <w:rFonts w:ascii="Times New Roman" w:hAnsi="Times New Roman" w:cs="Times New Roman"/>
                <w:sz w:val="20"/>
                <w:szCs w:val="20"/>
              </w:rPr>
              <w:t>Итого:</w:t>
            </w:r>
          </w:p>
        </w:tc>
        <w:tc>
          <w:tcPr>
            <w:tcW w:w="1276" w:type="dxa"/>
          </w:tcPr>
          <w:p w14:paraId="51E95260" w14:textId="77777777" w:rsidR="00302C44" w:rsidRDefault="00302C44" w:rsidP="00D63E03">
            <w:pPr>
              <w:pStyle w:val="ConsPlusNormal0"/>
              <w:tabs>
                <w:tab w:val="left" w:pos="6521"/>
                <w:tab w:val="left" w:pos="10206"/>
              </w:tabs>
              <w:spacing w:line="25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p>
        </w:tc>
        <w:tc>
          <w:tcPr>
            <w:tcW w:w="1275" w:type="dxa"/>
            <w:hideMark/>
          </w:tcPr>
          <w:p w14:paraId="7F0A0476" w14:textId="30A64A83" w:rsidR="00302C44" w:rsidRPr="005722E5" w:rsidRDefault="00B92D5F" w:rsidP="00D63E03">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36 400</w:t>
            </w:r>
          </w:p>
        </w:tc>
        <w:tc>
          <w:tcPr>
            <w:tcW w:w="1560" w:type="dxa"/>
          </w:tcPr>
          <w:p w14:paraId="3E5A3008" w14:textId="77777777" w:rsidR="00302C44" w:rsidRDefault="00302C44" w:rsidP="00D63E03">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p>
        </w:tc>
        <w:tc>
          <w:tcPr>
            <w:tcW w:w="1559" w:type="dxa"/>
          </w:tcPr>
          <w:p w14:paraId="24F184D7" w14:textId="77777777" w:rsidR="00302C44" w:rsidRDefault="00302C44" w:rsidP="00D63E03">
            <w:pPr>
              <w:pStyle w:val="ConsPlusNormal0"/>
              <w:tabs>
                <w:tab w:val="left" w:pos="6521"/>
                <w:tab w:val="left" w:pos="10206"/>
              </w:tabs>
              <w:spacing w:line="25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p>
        </w:tc>
      </w:tr>
    </w:tbl>
    <w:p w14:paraId="3E446349" w14:textId="41F684D7" w:rsidR="00302C44" w:rsidRPr="00302C44" w:rsidRDefault="00302C44" w:rsidP="00D63E03">
      <w:pPr>
        <w:widowControl w:val="0"/>
        <w:tabs>
          <w:tab w:val="left" w:pos="709"/>
        </w:tabs>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sz w:val="20"/>
          <w:szCs w:val="20"/>
          <w:lang w:eastAsia="ru-RU"/>
        </w:rPr>
        <w:tab/>
      </w:r>
      <w:r w:rsidR="009A5407" w:rsidRPr="00302C44">
        <w:rPr>
          <w:rFonts w:ascii="Times New Roman" w:eastAsia="Times New Roman" w:hAnsi="Times New Roman" w:cs="Times New Roman"/>
          <w:b/>
          <w:bCs/>
          <w:lang w:eastAsia="ru-RU"/>
        </w:rPr>
        <w:t xml:space="preserve">Распределение Товара по </w:t>
      </w:r>
      <w:r w:rsidRPr="00302C44">
        <w:rPr>
          <w:rFonts w:ascii="Times New Roman" w:eastAsia="Times New Roman" w:hAnsi="Times New Roman" w:cs="Times New Roman"/>
          <w:b/>
          <w:bCs/>
          <w:lang w:eastAsia="ru-RU"/>
        </w:rPr>
        <w:t>Филиалам</w:t>
      </w:r>
      <w:r w:rsidR="009A5407" w:rsidRPr="00302C44">
        <w:rPr>
          <w:rFonts w:ascii="Times New Roman" w:eastAsia="Times New Roman" w:hAnsi="Times New Roman" w:cs="Times New Roman"/>
          <w:b/>
          <w:bCs/>
          <w:lang w:eastAsia="ru-RU"/>
        </w:rPr>
        <w:t xml:space="preserve"> отражено в Приложении №3 к настоящему ТЗ.</w:t>
      </w:r>
    </w:p>
    <w:p w14:paraId="1DE6DB7C" w14:textId="77777777" w:rsidR="009A5407" w:rsidRPr="00CC368D" w:rsidRDefault="009A5407" w:rsidP="00D63E03">
      <w:pPr>
        <w:spacing w:after="0"/>
        <w:ind w:firstLine="708"/>
        <w:jc w:val="both"/>
        <w:rPr>
          <w:rFonts w:ascii="Times New Roman" w:hAnsi="Times New Roman" w:cs="Times New Roman"/>
          <w:b/>
          <w:bCs/>
        </w:rPr>
      </w:pPr>
      <w:r w:rsidRPr="00CC368D">
        <w:rPr>
          <w:rFonts w:ascii="Times New Roman" w:hAnsi="Times New Roman" w:cs="Times New Roman"/>
          <w:b/>
          <w:bCs/>
        </w:rPr>
        <w:t>3.3. Основные характеристики товара</w:t>
      </w:r>
    </w:p>
    <w:p w14:paraId="3C7EEFBA" w14:textId="7D418A11" w:rsidR="009A5407" w:rsidRPr="00CC368D" w:rsidRDefault="00302C44" w:rsidP="00D63E03">
      <w:pPr>
        <w:spacing w:after="0"/>
        <w:ind w:firstLine="708"/>
        <w:jc w:val="both"/>
        <w:rPr>
          <w:rFonts w:ascii="Times New Roman" w:hAnsi="Times New Roman" w:cs="Times New Roman"/>
        </w:rPr>
      </w:pPr>
      <w:r w:rsidRPr="00CC368D">
        <w:rPr>
          <w:rFonts w:ascii="Times New Roman" w:hAnsi="Times New Roman" w:cs="Times New Roman"/>
        </w:rPr>
        <w:t xml:space="preserve">3.3.1. </w:t>
      </w:r>
      <w:r w:rsidR="009A5407" w:rsidRPr="00CC368D">
        <w:rPr>
          <w:rFonts w:ascii="Times New Roman" w:hAnsi="Times New Roman" w:cs="Times New Roman"/>
        </w:rPr>
        <w:t>Клейкая лента с логотипом УФПС изготавливается в соответствии Техническими требованиями к упаковочной клейкой ленте с логотипом УФПС, утвержденными АО «Почта России» 14.02.2020 г. (Приложение №4 к настоящему ТЗ)</w:t>
      </w:r>
    </w:p>
    <w:p w14:paraId="6CBF7794" w14:textId="3E7B29FB" w:rsidR="009A5407" w:rsidRPr="00CC368D" w:rsidRDefault="00302C44" w:rsidP="00D63E03">
      <w:pPr>
        <w:spacing w:after="0"/>
        <w:ind w:firstLine="708"/>
        <w:jc w:val="both"/>
        <w:rPr>
          <w:rFonts w:ascii="Times New Roman" w:hAnsi="Times New Roman" w:cs="Times New Roman"/>
        </w:rPr>
      </w:pPr>
      <w:r w:rsidRPr="00CC368D">
        <w:rPr>
          <w:rFonts w:ascii="Times New Roman" w:hAnsi="Times New Roman" w:cs="Times New Roman"/>
        </w:rPr>
        <w:t xml:space="preserve">3.3.2. </w:t>
      </w:r>
      <w:r w:rsidR="009A5407" w:rsidRPr="00CC368D">
        <w:rPr>
          <w:rFonts w:ascii="Times New Roman" w:hAnsi="Times New Roman" w:cs="Times New Roman"/>
        </w:rPr>
        <w:t>Клейкая лента прозрачная изготавливается в соответствии Техническими требованиями к упаковочной клейкой ленте (без логотипа), утвержденными АО «Почта России» 07.08.2020 г. (Приложение №5 к настоящему ТЗ)</w:t>
      </w:r>
    </w:p>
    <w:p w14:paraId="31C352B6" w14:textId="22318711" w:rsidR="009A5407" w:rsidRPr="00CC368D" w:rsidRDefault="00302C44" w:rsidP="00D63E03">
      <w:pPr>
        <w:spacing w:after="0"/>
        <w:ind w:firstLine="708"/>
        <w:jc w:val="both"/>
        <w:rPr>
          <w:rFonts w:ascii="Times New Roman" w:hAnsi="Times New Roman" w:cs="Times New Roman"/>
        </w:rPr>
      </w:pPr>
      <w:r w:rsidRPr="00CC368D">
        <w:rPr>
          <w:rFonts w:ascii="Times New Roman" w:hAnsi="Times New Roman" w:cs="Times New Roman"/>
        </w:rPr>
        <w:t xml:space="preserve">3.3.3. </w:t>
      </w:r>
      <w:r w:rsidR="009A5407" w:rsidRPr="00CC368D">
        <w:rPr>
          <w:rFonts w:ascii="Times New Roman" w:hAnsi="Times New Roman" w:cs="Times New Roman"/>
        </w:rPr>
        <w:t>Характеристики ленты представлены ниже в таблице:</w:t>
      </w:r>
    </w:p>
    <w:tbl>
      <w:tblPr>
        <w:tblStyle w:val="-1"/>
        <w:tblW w:w="9209" w:type="dxa"/>
        <w:tblLayout w:type="fixed"/>
        <w:tblLook w:val="04A0" w:firstRow="1" w:lastRow="0" w:firstColumn="1" w:lastColumn="0" w:noHBand="0" w:noVBand="1"/>
      </w:tblPr>
      <w:tblGrid>
        <w:gridCol w:w="629"/>
        <w:gridCol w:w="1923"/>
        <w:gridCol w:w="2552"/>
        <w:gridCol w:w="4105"/>
      </w:tblGrid>
      <w:tr w:rsidR="009A5407" w14:paraId="64755065" w14:textId="77777777" w:rsidTr="00D63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vAlign w:val="center"/>
            <w:hideMark/>
          </w:tcPr>
          <w:p w14:paraId="2D48E949" w14:textId="77777777" w:rsidR="009A5407" w:rsidRPr="00006E91" w:rsidRDefault="009A5407" w:rsidP="00006E91">
            <w:pPr>
              <w:tabs>
                <w:tab w:val="left" w:pos="6521"/>
                <w:tab w:val="left" w:pos="10206"/>
              </w:tabs>
              <w:spacing w:line="240" w:lineRule="auto"/>
              <w:jc w:val="center"/>
              <w:rPr>
                <w:rFonts w:ascii="Times New Roman" w:hAnsi="Times New Roman" w:cs="Times New Roman"/>
                <w:sz w:val="20"/>
                <w:szCs w:val="20"/>
              </w:rPr>
            </w:pPr>
            <w:r w:rsidRPr="00006E91">
              <w:rPr>
                <w:rFonts w:ascii="Times New Roman" w:hAnsi="Times New Roman" w:cs="Times New Roman"/>
                <w:sz w:val="20"/>
                <w:szCs w:val="20"/>
              </w:rPr>
              <w:t>№ п/п</w:t>
            </w:r>
          </w:p>
        </w:tc>
        <w:tc>
          <w:tcPr>
            <w:tcW w:w="1923" w:type="dxa"/>
            <w:vAlign w:val="center"/>
            <w:hideMark/>
          </w:tcPr>
          <w:p w14:paraId="612A4ED7" w14:textId="77777777" w:rsidR="009A5407" w:rsidRPr="00006E91" w:rsidRDefault="009A5407" w:rsidP="00006E91">
            <w:pPr>
              <w:tabs>
                <w:tab w:val="left" w:pos="6521"/>
                <w:tab w:val="left" w:pos="10206"/>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6E91">
              <w:rPr>
                <w:rFonts w:ascii="Times New Roman" w:hAnsi="Times New Roman" w:cs="Times New Roman"/>
                <w:sz w:val="20"/>
                <w:szCs w:val="20"/>
              </w:rPr>
              <w:t>Наименование</w:t>
            </w:r>
          </w:p>
        </w:tc>
        <w:tc>
          <w:tcPr>
            <w:tcW w:w="2552" w:type="dxa"/>
            <w:vAlign w:val="center"/>
            <w:hideMark/>
          </w:tcPr>
          <w:p w14:paraId="34EFA77C" w14:textId="6163F0E8" w:rsidR="00D32E60" w:rsidRPr="00006E91" w:rsidRDefault="009A5407" w:rsidP="00006E91">
            <w:pPr>
              <w:tabs>
                <w:tab w:val="left" w:pos="6521"/>
                <w:tab w:val="left" w:pos="10206"/>
              </w:tabs>
              <w:spacing w:line="240" w:lineRule="auto"/>
              <w:ind w:right="-12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06E91">
              <w:rPr>
                <w:rFonts w:ascii="Times New Roman" w:hAnsi="Times New Roman" w:cs="Times New Roman"/>
                <w:color w:val="000000" w:themeColor="text1"/>
                <w:sz w:val="20"/>
                <w:szCs w:val="20"/>
              </w:rPr>
              <w:t>Наименование</w:t>
            </w:r>
          </w:p>
          <w:p w14:paraId="2F1F6639" w14:textId="0DE21295" w:rsidR="009A5407" w:rsidRPr="00006E91" w:rsidRDefault="009A5407" w:rsidP="00006E91">
            <w:pPr>
              <w:tabs>
                <w:tab w:val="left" w:pos="6521"/>
                <w:tab w:val="left" w:pos="10206"/>
              </w:tabs>
              <w:spacing w:line="240" w:lineRule="auto"/>
              <w:ind w:right="-12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06E91">
              <w:rPr>
                <w:rFonts w:ascii="Times New Roman" w:hAnsi="Times New Roman" w:cs="Times New Roman"/>
                <w:color w:val="000000" w:themeColor="text1"/>
                <w:sz w:val="20"/>
                <w:szCs w:val="20"/>
              </w:rPr>
              <w:t>характеристики</w:t>
            </w:r>
          </w:p>
        </w:tc>
        <w:tc>
          <w:tcPr>
            <w:tcW w:w="4105" w:type="dxa"/>
            <w:vAlign w:val="center"/>
            <w:hideMark/>
          </w:tcPr>
          <w:p w14:paraId="366316A6" w14:textId="521DF156" w:rsidR="00D32E60" w:rsidRPr="00006E91" w:rsidRDefault="009A5407" w:rsidP="00006E91">
            <w:pPr>
              <w:tabs>
                <w:tab w:val="left" w:pos="6521"/>
                <w:tab w:val="left" w:pos="10206"/>
              </w:tabs>
              <w:spacing w:line="240" w:lineRule="auto"/>
              <w:ind w:right="-12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6E91">
              <w:rPr>
                <w:rFonts w:ascii="Times New Roman" w:hAnsi="Times New Roman" w:cs="Times New Roman"/>
                <w:sz w:val="20"/>
                <w:szCs w:val="20"/>
              </w:rPr>
              <w:t>Значение</w:t>
            </w:r>
          </w:p>
          <w:p w14:paraId="62A1638F" w14:textId="68F91337" w:rsidR="009A5407" w:rsidRPr="00006E91" w:rsidRDefault="009A5407" w:rsidP="00006E91">
            <w:pPr>
              <w:tabs>
                <w:tab w:val="left" w:pos="6521"/>
                <w:tab w:val="left" w:pos="10206"/>
              </w:tabs>
              <w:spacing w:line="240" w:lineRule="auto"/>
              <w:ind w:right="-12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6E91">
              <w:rPr>
                <w:rFonts w:ascii="Times New Roman" w:hAnsi="Times New Roman" w:cs="Times New Roman"/>
                <w:sz w:val="20"/>
                <w:szCs w:val="20"/>
              </w:rPr>
              <w:t>характеристики</w:t>
            </w:r>
          </w:p>
        </w:tc>
      </w:tr>
      <w:tr w:rsidR="00CC368D" w14:paraId="5148AE45"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val="restart"/>
          </w:tcPr>
          <w:p w14:paraId="039A1EAB" w14:textId="77777777" w:rsidR="00CC368D" w:rsidRDefault="00CC368D" w:rsidP="00CC368D">
            <w:pPr>
              <w:tabs>
                <w:tab w:val="left" w:pos="6521"/>
                <w:tab w:val="left" w:pos="10206"/>
              </w:tabs>
              <w:spacing w:line="240" w:lineRule="auto"/>
              <w:rPr>
                <w:rFonts w:ascii="Times New Roman" w:hAnsi="Times New Roman" w:cs="Times New Roman"/>
                <w:b w:val="0"/>
                <w:sz w:val="20"/>
                <w:szCs w:val="20"/>
              </w:rPr>
            </w:pPr>
            <w:r>
              <w:rPr>
                <w:rFonts w:ascii="Times New Roman" w:hAnsi="Times New Roman" w:cs="Times New Roman"/>
                <w:sz w:val="20"/>
                <w:szCs w:val="20"/>
              </w:rPr>
              <w:t>1</w:t>
            </w:r>
          </w:p>
          <w:p w14:paraId="730D9DED" w14:textId="77777777" w:rsidR="00CC368D" w:rsidRDefault="00CC368D" w:rsidP="00CC368D">
            <w:pPr>
              <w:tabs>
                <w:tab w:val="left" w:pos="6521"/>
                <w:tab w:val="left" w:pos="10206"/>
              </w:tabs>
              <w:spacing w:line="240" w:lineRule="auto"/>
              <w:rPr>
                <w:rFonts w:ascii="Times New Roman" w:hAnsi="Times New Roman" w:cs="Times New Roman"/>
                <w:sz w:val="20"/>
                <w:szCs w:val="20"/>
              </w:rPr>
            </w:pPr>
          </w:p>
          <w:p w14:paraId="4A972FC8" w14:textId="77777777" w:rsidR="00CC368D" w:rsidRDefault="00CC368D" w:rsidP="00CC368D">
            <w:pPr>
              <w:tabs>
                <w:tab w:val="left" w:pos="6521"/>
                <w:tab w:val="left" w:pos="10206"/>
              </w:tabs>
              <w:spacing w:line="240" w:lineRule="auto"/>
              <w:rPr>
                <w:rFonts w:ascii="Times New Roman" w:hAnsi="Times New Roman" w:cs="Times New Roman"/>
                <w:sz w:val="20"/>
                <w:szCs w:val="20"/>
              </w:rPr>
            </w:pPr>
          </w:p>
        </w:tc>
        <w:tc>
          <w:tcPr>
            <w:tcW w:w="1923" w:type="dxa"/>
            <w:vMerge w:val="restart"/>
            <w:hideMark/>
          </w:tcPr>
          <w:p w14:paraId="2510E533" w14:textId="77777777" w:rsidR="00CC368D" w:rsidRPr="00006E91" w:rsidRDefault="00CC368D" w:rsidP="00CC368D">
            <w:pPr>
              <w:tabs>
                <w:tab w:val="left" w:pos="6521"/>
                <w:tab w:val="left" w:pos="10206"/>
              </w:tabs>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006E91">
              <w:rPr>
                <w:rFonts w:ascii="Times New Roman" w:hAnsi="Times New Roman" w:cs="Times New Roman"/>
                <w:b/>
                <w:bCs/>
                <w:sz w:val="20"/>
                <w:szCs w:val="20"/>
              </w:rPr>
              <w:t>Клейкая лента с логотипом УФПС</w:t>
            </w:r>
          </w:p>
        </w:tc>
        <w:tc>
          <w:tcPr>
            <w:tcW w:w="2552" w:type="dxa"/>
            <w:hideMark/>
          </w:tcPr>
          <w:p w14:paraId="14358B54" w14:textId="70E67D3D" w:rsidR="00CC368D" w:rsidRPr="00CC368D" w:rsidRDefault="00CC368D" w:rsidP="00CC368D">
            <w:pPr>
              <w:pStyle w:val="Bodytext20"/>
              <w:shd w:val="clear" w:color="auto" w:fill="auto"/>
              <w:spacing w:before="0" w:after="0" w:line="288" w:lineRule="exact"/>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368D">
              <w:rPr>
                <w:b/>
                <w:bCs/>
                <w:sz w:val="20"/>
                <w:szCs w:val="20"/>
              </w:rPr>
              <w:t>Материал</w:t>
            </w:r>
          </w:p>
        </w:tc>
        <w:tc>
          <w:tcPr>
            <w:tcW w:w="4105" w:type="dxa"/>
            <w:hideMark/>
          </w:tcPr>
          <w:p w14:paraId="652ED906" w14:textId="4E741275" w:rsidR="00CC368D" w:rsidRPr="00CC368D" w:rsidRDefault="00CC368D" w:rsidP="00CC368D">
            <w:pPr>
              <w:pStyle w:val="a6"/>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368D">
              <w:rPr>
                <w:b/>
                <w:bCs/>
                <w:sz w:val="20"/>
                <w:szCs w:val="20"/>
              </w:rPr>
              <w:t>Пленка полипропиленовая двухосевой ориентации, морозостойкая</w:t>
            </w:r>
          </w:p>
        </w:tc>
      </w:tr>
      <w:tr w:rsidR="00D32E60" w14:paraId="24978397"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6C5266E7" w14:textId="77777777" w:rsidR="00D32E60" w:rsidRDefault="00D32E60" w:rsidP="000E4985">
            <w:pPr>
              <w:tabs>
                <w:tab w:val="left" w:pos="6521"/>
                <w:tab w:val="left" w:pos="10206"/>
              </w:tabs>
              <w:spacing w:line="240" w:lineRule="auto"/>
              <w:rPr>
                <w:rFonts w:ascii="Times New Roman" w:hAnsi="Times New Roman" w:cs="Times New Roman"/>
                <w:sz w:val="20"/>
                <w:szCs w:val="20"/>
              </w:rPr>
            </w:pPr>
          </w:p>
        </w:tc>
        <w:tc>
          <w:tcPr>
            <w:tcW w:w="1923" w:type="dxa"/>
            <w:vMerge/>
          </w:tcPr>
          <w:p w14:paraId="3042A3F4"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0798A12F"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Цвет клеевой основы</w:t>
            </w:r>
          </w:p>
          <w:p w14:paraId="056C3DE0"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Толщина ленты, мм</w:t>
            </w:r>
          </w:p>
          <w:p w14:paraId="248E7DE3"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Ширина ленты, мм</w:t>
            </w:r>
          </w:p>
          <w:p w14:paraId="09803A32"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Длина ленты, м, не менее</w:t>
            </w:r>
          </w:p>
        </w:tc>
        <w:tc>
          <w:tcPr>
            <w:tcW w:w="4105" w:type="dxa"/>
            <w:hideMark/>
          </w:tcPr>
          <w:p w14:paraId="174543A5"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Белый</w:t>
            </w:r>
          </w:p>
          <w:p w14:paraId="5740BC40"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rFonts w:eastAsia="Courier New"/>
                <w:b/>
                <w:color w:val="000000"/>
                <w:sz w:val="20"/>
                <w:szCs w:val="20"/>
                <w:lang w:eastAsia="ru-RU" w:bidi="ru-RU"/>
              </w:rPr>
            </w:pPr>
            <w:r>
              <w:rPr>
                <w:rFonts w:eastAsia="Courier New"/>
                <w:b/>
                <w:color w:val="000000"/>
                <w:sz w:val="20"/>
                <w:szCs w:val="20"/>
                <w:lang w:eastAsia="ru-RU" w:bidi="ru-RU"/>
              </w:rPr>
              <w:t>0,045±0,002</w:t>
            </w:r>
          </w:p>
          <w:p w14:paraId="6982BCA3"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b/>
                <w:sz w:val="20"/>
                <w:szCs w:val="20"/>
                <w:lang w:bidi="ru-RU"/>
              </w:rPr>
            </w:pPr>
            <w:r>
              <w:rPr>
                <w:b/>
                <w:sz w:val="20"/>
                <w:szCs w:val="20"/>
                <w:lang w:bidi="ru-RU"/>
              </w:rPr>
              <w:t>50±2</w:t>
            </w:r>
          </w:p>
          <w:p w14:paraId="578BADCD"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b/>
                <w:sz w:val="20"/>
                <w:szCs w:val="20"/>
              </w:rPr>
            </w:pPr>
            <w:r>
              <w:rPr>
                <w:rFonts w:eastAsia="Courier New"/>
                <w:b/>
                <w:color w:val="000000"/>
                <w:sz w:val="20"/>
                <w:szCs w:val="20"/>
                <w:lang w:eastAsia="ru-RU" w:bidi="ru-RU"/>
              </w:rPr>
              <w:t>66</w:t>
            </w:r>
          </w:p>
        </w:tc>
      </w:tr>
      <w:tr w:rsidR="00D32E60" w14:paraId="0C50860F"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63A003D5" w14:textId="77777777" w:rsidR="00D32E60" w:rsidRDefault="00D32E60" w:rsidP="000E4985">
            <w:pPr>
              <w:tabs>
                <w:tab w:val="left" w:pos="6521"/>
                <w:tab w:val="left" w:pos="10206"/>
              </w:tabs>
              <w:spacing w:line="240" w:lineRule="auto"/>
              <w:rPr>
                <w:rFonts w:ascii="Times New Roman" w:hAnsi="Times New Roman" w:cs="Times New Roman"/>
                <w:b w:val="0"/>
                <w:sz w:val="20"/>
                <w:szCs w:val="20"/>
              </w:rPr>
            </w:pPr>
          </w:p>
        </w:tc>
        <w:tc>
          <w:tcPr>
            <w:tcW w:w="1923" w:type="dxa"/>
            <w:vMerge/>
          </w:tcPr>
          <w:p w14:paraId="0CBFE344"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387E55DC"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Прочность при растяжении, МПа,</w:t>
            </w:r>
          </w:p>
          <w:p w14:paraId="61B0AE90"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в диапазоне</w:t>
            </w:r>
          </w:p>
        </w:tc>
        <w:tc>
          <w:tcPr>
            <w:tcW w:w="4105" w:type="dxa"/>
          </w:tcPr>
          <w:p w14:paraId="5225BBC1" w14:textId="77777777" w:rsidR="00D32E60" w:rsidRDefault="00D32E60" w:rsidP="00CC368D">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p w14:paraId="0CA0B51B" w14:textId="77777777" w:rsidR="00D32E60" w:rsidRDefault="00D32E60" w:rsidP="00CC368D">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14,0-16,0</w:t>
            </w:r>
          </w:p>
        </w:tc>
      </w:tr>
      <w:tr w:rsidR="00D32E60" w14:paraId="1D583D7A" w14:textId="77777777" w:rsidTr="00D63E03">
        <w:trPr>
          <w:trHeight w:val="627"/>
        </w:trPr>
        <w:tc>
          <w:tcPr>
            <w:cnfStyle w:val="001000000000" w:firstRow="0" w:lastRow="0" w:firstColumn="1" w:lastColumn="0" w:oddVBand="0" w:evenVBand="0" w:oddHBand="0" w:evenHBand="0" w:firstRowFirstColumn="0" w:firstRowLastColumn="0" w:lastRowFirstColumn="0" w:lastRowLastColumn="0"/>
            <w:tcW w:w="629" w:type="dxa"/>
            <w:vMerge/>
          </w:tcPr>
          <w:p w14:paraId="3E6404C6"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1E17E4A4" w14:textId="77777777" w:rsidR="00D32E60" w:rsidRDefault="00D32E60">
            <w:pPr>
              <w:pStyle w:val="a6"/>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2552" w:type="dxa"/>
            <w:hideMark/>
          </w:tcPr>
          <w:p w14:paraId="15AB30B6" w14:textId="64E8C502"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Относительное удлинение</w:t>
            </w:r>
          </w:p>
          <w:p w14:paraId="63787461"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при разрыве, %, не менее</w:t>
            </w:r>
          </w:p>
        </w:tc>
        <w:tc>
          <w:tcPr>
            <w:tcW w:w="4105" w:type="dxa"/>
            <w:hideMark/>
          </w:tcPr>
          <w:p w14:paraId="1F15AB45"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Pr>
                <w:rFonts w:eastAsia="Courier New"/>
                <w:color w:val="000000"/>
                <w:sz w:val="20"/>
                <w:szCs w:val="20"/>
                <w:lang w:eastAsia="en-US" w:bidi="ru-RU"/>
              </w:rPr>
              <w:t>120</w:t>
            </w:r>
          </w:p>
        </w:tc>
      </w:tr>
      <w:tr w:rsidR="00D32E60" w14:paraId="083803E1"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5D3B28C4"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4197D0ED"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7836F93F"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Клеевая основа</w:t>
            </w:r>
          </w:p>
        </w:tc>
        <w:tc>
          <w:tcPr>
            <w:tcW w:w="4105" w:type="dxa"/>
            <w:hideMark/>
          </w:tcPr>
          <w:p w14:paraId="7004EE54"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синтетический каучук или клеевая композиция, которая должна обеспечивать надежное прилипание к гофрированному картону, влагонепроницаемому трехслойному непрозрачному полиэтилену высокого давления, упаковке из бумаги.</w:t>
            </w:r>
          </w:p>
        </w:tc>
      </w:tr>
      <w:tr w:rsidR="00D32E60" w14:paraId="2727BBA1"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67F98FD9"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6C10721D"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4DF6AD28"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Толщина клеевого слоя, мм, в диапазоне</w:t>
            </w:r>
          </w:p>
        </w:tc>
        <w:tc>
          <w:tcPr>
            <w:tcW w:w="4105" w:type="dxa"/>
            <w:hideMark/>
          </w:tcPr>
          <w:p w14:paraId="0B5DC3A8"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0,018-0,020</w:t>
            </w:r>
          </w:p>
        </w:tc>
      </w:tr>
      <w:tr w:rsidR="00D32E60" w14:paraId="23CCDC70"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3A55E0C9"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0B9D5BEF"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2EDC9C4B"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Липкость, с, не менее</w:t>
            </w:r>
          </w:p>
        </w:tc>
        <w:tc>
          <w:tcPr>
            <w:tcW w:w="4105" w:type="dxa"/>
            <w:hideMark/>
          </w:tcPr>
          <w:p w14:paraId="6064B320"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650</w:t>
            </w:r>
          </w:p>
          <w:p w14:paraId="1238B037"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(по ГОСТ 20477- 86 «Лента полиэтиленовая с липким слоем. Технические условия»)</w:t>
            </w:r>
          </w:p>
        </w:tc>
      </w:tr>
      <w:tr w:rsidR="00D32E60" w14:paraId="775D1796"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05317FD8"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57023C10" w14:textId="77777777" w:rsidR="00D32E60" w:rsidRDefault="00D32E60">
            <w:pPr>
              <w:tabs>
                <w:tab w:val="left" w:pos="6521"/>
                <w:tab w:val="left" w:pos="10206"/>
              </w:tabs>
              <w:spacing w:line="240" w:lineRule="auto"/>
              <w:ind w:firstLine="2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0BC70D4E"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Диапазон температуры эксплуатации</w:t>
            </w:r>
          </w:p>
        </w:tc>
        <w:tc>
          <w:tcPr>
            <w:tcW w:w="4105" w:type="dxa"/>
            <w:hideMark/>
          </w:tcPr>
          <w:p w14:paraId="6E56147E"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от минус 50 °С до плюс 40 °С</w:t>
            </w:r>
          </w:p>
        </w:tc>
      </w:tr>
      <w:tr w:rsidR="00D32E60" w14:paraId="4DA2AF0F"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val="restart"/>
            <w:hideMark/>
          </w:tcPr>
          <w:p w14:paraId="495ED266" w14:textId="77777777" w:rsidR="00D32E60" w:rsidRDefault="00D32E60">
            <w:pPr>
              <w:tabs>
                <w:tab w:val="left" w:pos="6521"/>
                <w:tab w:val="left" w:pos="10206"/>
              </w:tabs>
              <w:spacing w:line="240" w:lineRule="auto"/>
              <w:rPr>
                <w:rFonts w:ascii="Times New Roman" w:hAnsi="Times New Roman" w:cs="Times New Roman"/>
                <w:sz w:val="20"/>
                <w:szCs w:val="20"/>
              </w:rPr>
            </w:pPr>
            <w:r>
              <w:rPr>
                <w:rFonts w:ascii="Times New Roman" w:hAnsi="Times New Roman" w:cs="Times New Roman"/>
                <w:sz w:val="20"/>
                <w:szCs w:val="20"/>
              </w:rPr>
              <w:t>2.</w:t>
            </w:r>
          </w:p>
        </w:tc>
        <w:tc>
          <w:tcPr>
            <w:tcW w:w="1923" w:type="dxa"/>
            <w:vMerge w:val="restart"/>
            <w:hideMark/>
          </w:tcPr>
          <w:p w14:paraId="55BA651A" w14:textId="77777777" w:rsidR="00D32E60" w:rsidRPr="00006E91" w:rsidRDefault="00D32E60">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006E91">
              <w:rPr>
                <w:rFonts w:ascii="Times New Roman" w:eastAsia="Times New Roman" w:hAnsi="Times New Roman" w:cs="Times New Roman"/>
                <w:b/>
                <w:bCs/>
                <w:sz w:val="20"/>
                <w:szCs w:val="20"/>
              </w:rPr>
              <w:t>Клейкая лента прозрачная</w:t>
            </w:r>
          </w:p>
        </w:tc>
        <w:tc>
          <w:tcPr>
            <w:tcW w:w="2552" w:type="dxa"/>
            <w:vAlign w:val="center"/>
            <w:hideMark/>
          </w:tcPr>
          <w:p w14:paraId="6AC56C50" w14:textId="77777777" w:rsidR="00D32E60" w:rsidRPr="00CC368D" w:rsidRDefault="00D32E60" w:rsidP="00006E91">
            <w:pPr>
              <w:pStyle w:val="a6"/>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368D">
              <w:rPr>
                <w:b/>
                <w:bCs/>
                <w:sz w:val="20"/>
                <w:szCs w:val="20"/>
              </w:rPr>
              <w:t>Материал</w:t>
            </w:r>
          </w:p>
        </w:tc>
        <w:tc>
          <w:tcPr>
            <w:tcW w:w="4105" w:type="dxa"/>
            <w:vAlign w:val="center"/>
            <w:hideMark/>
          </w:tcPr>
          <w:p w14:paraId="32D9190C" w14:textId="77777777" w:rsidR="00D32E60" w:rsidRPr="00CC368D" w:rsidRDefault="00D32E60" w:rsidP="00006E91">
            <w:pPr>
              <w:pStyle w:val="a6"/>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C368D">
              <w:rPr>
                <w:b/>
                <w:bCs/>
                <w:sz w:val="20"/>
                <w:szCs w:val="20"/>
              </w:rPr>
              <w:t>Пленка полипропиленовая двухосевой ориентации, морозостойкая</w:t>
            </w:r>
          </w:p>
        </w:tc>
      </w:tr>
      <w:tr w:rsidR="00D32E60" w14:paraId="731ABB52"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7522BA26"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504C2CA1" w14:textId="77777777" w:rsidR="00D32E60" w:rsidRDefault="00D32E60">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1558FAD3"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Цвет клеевой основы</w:t>
            </w:r>
          </w:p>
          <w:p w14:paraId="119B3E6E"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Толщина ленты, мм</w:t>
            </w:r>
          </w:p>
          <w:p w14:paraId="0BB6CA45"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Ширина ленты, мм</w:t>
            </w:r>
          </w:p>
          <w:p w14:paraId="7E7A7767"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Длина ленты, м, не менее</w:t>
            </w:r>
          </w:p>
        </w:tc>
        <w:tc>
          <w:tcPr>
            <w:tcW w:w="4105" w:type="dxa"/>
            <w:hideMark/>
          </w:tcPr>
          <w:p w14:paraId="3B43AF6B"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Прозрачный</w:t>
            </w:r>
          </w:p>
          <w:p w14:paraId="2EAD5F3C"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rFonts w:eastAsia="Courier New"/>
                <w:b/>
                <w:color w:val="000000"/>
                <w:sz w:val="20"/>
                <w:szCs w:val="20"/>
                <w:lang w:eastAsia="ru-RU" w:bidi="ru-RU"/>
              </w:rPr>
            </w:pPr>
            <w:r>
              <w:rPr>
                <w:rFonts w:eastAsia="Courier New"/>
                <w:b/>
                <w:color w:val="000000"/>
                <w:sz w:val="20"/>
                <w:szCs w:val="20"/>
                <w:lang w:eastAsia="ru-RU" w:bidi="ru-RU"/>
              </w:rPr>
              <w:t>0,045±0,002</w:t>
            </w:r>
          </w:p>
          <w:p w14:paraId="4C2B3F96"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b/>
                <w:sz w:val="20"/>
                <w:szCs w:val="20"/>
                <w:lang w:bidi="ru-RU"/>
              </w:rPr>
            </w:pPr>
            <w:r>
              <w:rPr>
                <w:b/>
                <w:sz w:val="20"/>
                <w:szCs w:val="20"/>
                <w:lang w:bidi="ru-RU"/>
              </w:rPr>
              <w:t>50±2</w:t>
            </w:r>
          </w:p>
          <w:p w14:paraId="32333F93" w14:textId="77777777" w:rsidR="00D32E60" w:rsidRDefault="00D32E60" w:rsidP="00CC368D">
            <w:pPr>
              <w:pStyle w:val="Bodytext20"/>
              <w:shd w:val="clear" w:color="auto" w:fill="auto"/>
              <w:spacing w:before="0" w:after="0" w:line="288" w:lineRule="exact"/>
              <w:cnfStyle w:val="000000000000" w:firstRow="0" w:lastRow="0" w:firstColumn="0" w:lastColumn="0" w:oddVBand="0" w:evenVBand="0" w:oddHBand="0" w:evenHBand="0" w:firstRowFirstColumn="0" w:firstRowLastColumn="0" w:lastRowFirstColumn="0" w:lastRowLastColumn="0"/>
              <w:rPr>
                <w:b/>
                <w:sz w:val="20"/>
                <w:szCs w:val="20"/>
              </w:rPr>
            </w:pPr>
            <w:r>
              <w:rPr>
                <w:rFonts w:eastAsia="Courier New"/>
                <w:b/>
                <w:color w:val="000000"/>
                <w:sz w:val="20"/>
                <w:szCs w:val="20"/>
                <w:lang w:eastAsia="ru-RU" w:bidi="ru-RU"/>
              </w:rPr>
              <w:t>66</w:t>
            </w:r>
          </w:p>
        </w:tc>
      </w:tr>
      <w:tr w:rsidR="00D32E60" w14:paraId="7ECE498C"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63913F95" w14:textId="77777777" w:rsidR="00D32E60" w:rsidRDefault="00D32E60">
            <w:pPr>
              <w:tabs>
                <w:tab w:val="left" w:pos="6521"/>
                <w:tab w:val="left" w:pos="10206"/>
              </w:tabs>
              <w:spacing w:line="240" w:lineRule="auto"/>
              <w:rPr>
                <w:rFonts w:ascii="Times New Roman" w:hAnsi="Times New Roman" w:cs="Times New Roman"/>
                <w:b w:val="0"/>
                <w:sz w:val="20"/>
                <w:szCs w:val="20"/>
              </w:rPr>
            </w:pPr>
          </w:p>
        </w:tc>
        <w:tc>
          <w:tcPr>
            <w:tcW w:w="1923" w:type="dxa"/>
            <w:vMerge/>
          </w:tcPr>
          <w:p w14:paraId="56412EA3" w14:textId="77777777" w:rsidR="00D32E60" w:rsidRDefault="00D32E60">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1DA7188E"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Прочность при растяжении, МПа,</w:t>
            </w:r>
          </w:p>
          <w:p w14:paraId="2E65C44C"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в диапазоне</w:t>
            </w:r>
          </w:p>
        </w:tc>
        <w:tc>
          <w:tcPr>
            <w:tcW w:w="4105" w:type="dxa"/>
          </w:tcPr>
          <w:p w14:paraId="112860BE" w14:textId="77777777" w:rsidR="00D32E60" w:rsidRDefault="00D32E60" w:rsidP="00CC368D">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p w14:paraId="5514174A" w14:textId="77777777" w:rsidR="00D32E60" w:rsidRDefault="00D32E60" w:rsidP="00CC368D">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14,0-16,0</w:t>
            </w:r>
          </w:p>
        </w:tc>
      </w:tr>
      <w:tr w:rsidR="00D32E60" w14:paraId="03E2D035"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vMerge/>
          </w:tcPr>
          <w:p w14:paraId="4AE86DA1" w14:textId="77777777" w:rsidR="00D32E60" w:rsidRDefault="00D32E60">
            <w:pPr>
              <w:tabs>
                <w:tab w:val="left" w:pos="6521"/>
                <w:tab w:val="left" w:pos="10206"/>
              </w:tabs>
              <w:spacing w:line="240" w:lineRule="auto"/>
              <w:rPr>
                <w:rFonts w:ascii="Times New Roman" w:hAnsi="Times New Roman" w:cs="Times New Roman"/>
                <w:sz w:val="20"/>
                <w:szCs w:val="20"/>
              </w:rPr>
            </w:pPr>
          </w:p>
        </w:tc>
        <w:tc>
          <w:tcPr>
            <w:tcW w:w="1923" w:type="dxa"/>
            <w:vMerge/>
          </w:tcPr>
          <w:p w14:paraId="51C2975F" w14:textId="77777777" w:rsidR="00D32E60" w:rsidRDefault="00D32E60">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31360835" w14:textId="50DAC30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Относительное удлинение</w:t>
            </w:r>
          </w:p>
          <w:p w14:paraId="00E593ED"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при разрыве, %, не менее</w:t>
            </w:r>
          </w:p>
        </w:tc>
        <w:tc>
          <w:tcPr>
            <w:tcW w:w="4105" w:type="dxa"/>
            <w:hideMark/>
          </w:tcPr>
          <w:p w14:paraId="0268A732" w14:textId="77777777" w:rsidR="00D32E60" w:rsidRDefault="00D32E60" w:rsidP="00CC368D">
            <w:pPr>
              <w:pStyle w:val="a6"/>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Pr>
                <w:rFonts w:eastAsia="Courier New"/>
                <w:color w:val="000000"/>
                <w:sz w:val="20"/>
                <w:szCs w:val="20"/>
                <w:lang w:eastAsia="en-US" w:bidi="ru-RU"/>
              </w:rPr>
              <w:t>120</w:t>
            </w:r>
          </w:p>
        </w:tc>
      </w:tr>
      <w:tr w:rsidR="009A5407" w14:paraId="0120F80C"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tcPr>
          <w:p w14:paraId="2F5A3238" w14:textId="77777777" w:rsidR="009A5407" w:rsidRDefault="009A5407">
            <w:pPr>
              <w:tabs>
                <w:tab w:val="left" w:pos="6521"/>
                <w:tab w:val="left" w:pos="10206"/>
              </w:tabs>
              <w:spacing w:line="240" w:lineRule="auto"/>
              <w:rPr>
                <w:rFonts w:ascii="Times New Roman" w:hAnsi="Times New Roman" w:cs="Times New Roman"/>
                <w:sz w:val="20"/>
                <w:szCs w:val="20"/>
              </w:rPr>
            </w:pPr>
          </w:p>
        </w:tc>
        <w:tc>
          <w:tcPr>
            <w:tcW w:w="1923" w:type="dxa"/>
          </w:tcPr>
          <w:p w14:paraId="324558F2" w14:textId="77777777" w:rsidR="009A5407" w:rsidRDefault="009A5407">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29720B0A" w14:textId="77777777" w:rsidR="009A5407" w:rsidRDefault="009A5407">
            <w:pPr>
              <w:pStyle w:val="Bodytext20"/>
              <w:shd w:val="clear" w:color="auto" w:fill="auto"/>
              <w:spacing w:before="0" w:after="0" w:line="288" w:lineRule="exact"/>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Клеевая основа</w:t>
            </w:r>
          </w:p>
        </w:tc>
        <w:tc>
          <w:tcPr>
            <w:tcW w:w="4105" w:type="dxa"/>
            <w:hideMark/>
          </w:tcPr>
          <w:p w14:paraId="171E5148" w14:textId="77777777" w:rsidR="009A5407" w:rsidRDefault="009A5407">
            <w:pPr>
              <w:pStyle w:val="a6"/>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синтетический каучук или клеевая композиция, которая должна обеспечивать надежное прилипание к гофрированному картону, влагонепроницаемому трехслойному непрозрачному полиэтилену высокого давления, упаковке из бумаги.</w:t>
            </w:r>
          </w:p>
        </w:tc>
      </w:tr>
      <w:tr w:rsidR="009A5407" w14:paraId="38D63682"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tcPr>
          <w:p w14:paraId="68D8A35F" w14:textId="77777777" w:rsidR="009A5407" w:rsidRDefault="009A5407">
            <w:pPr>
              <w:tabs>
                <w:tab w:val="left" w:pos="6521"/>
                <w:tab w:val="left" w:pos="10206"/>
              </w:tabs>
              <w:spacing w:line="240" w:lineRule="auto"/>
              <w:rPr>
                <w:rFonts w:ascii="Times New Roman" w:hAnsi="Times New Roman" w:cs="Times New Roman"/>
                <w:sz w:val="20"/>
                <w:szCs w:val="20"/>
              </w:rPr>
            </w:pPr>
          </w:p>
        </w:tc>
        <w:tc>
          <w:tcPr>
            <w:tcW w:w="1923" w:type="dxa"/>
          </w:tcPr>
          <w:p w14:paraId="5A006A7F" w14:textId="77777777" w:rsidR="009A5407" w:rsidRDefault="009A5407">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5D028086" w14:textId="77777777" w:rsidR="009A5407" w:rsidRDefault="009A5407">
            <w:pPr>
              <w:pStyle w:val="a6"/>
              <w:jc w:val="righ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Толщина клеевого слоя, мм, в диапазоне</w:t>
            </w:r>
          </w:p>
        </w:tc>
        <w:tc>
          <w:tcPr>
            <w:tcW w:w="4105" w:type="dxa"/>
            <w:hideMark/>
          </w:tcPr>
          <w:p w14:paraId="44096E38" w14:textId="77777777" w:rsidR="009A5407" w:rsidRDefault="009A5407">
            <w:pPr>
              <w:pStyle w:val="Bodytext20"/>
              <w:shd w:val="clear" w:color="auto" w:fill="auto"/>
              <w:spacing w:before="0" w:after="0" w:line="288"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0,018-0,020</w:t>
            </w:r>
          </w:p>
        </w:tc>
      </w:tr>
      <w:tr w:rsidR="009A5407" w14:paraId="3B1295A0"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tcPr>
          <w:p w14:paraId="0CF5DCBE" w14:textId="77777777" w:rsidR="009A5407" w:rsidRDefault="009A5407">
            <w:pPr>
              <w:tabs>
                <w:tab w:val="left" w:pos="6521"/>
                <w:tab w:val="left" w:pos="10206"/>
              </w:tabs>
              <w:spacing w:line="240" w:lineRule="auto"/>
              <w:rPr>
                <w:rFonts w:ascii="Times New Roman" w:hAnsi="Times New Roman" w:cs="Times New Roman"/>
                <w:sz w:val="20"/>
                <w:szCs w:val="20"/>
              </w:rPr>
            </w:pPr>
          </w:p>
        </w:tc>
        <w:tc>
          <w:tcPr>
            <w:tcW w:w="1923" w:type="dxa"/>
          </w:tcPr>
          <w:p w14:paraId="4F220B63" w14:textId="77777777" w:rsidR="009A5407" w:rsidRDefault="009A5407">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681BAECD" w14:textId="77777777" w:rsidR="009A5407" w:rsidRDefault="009A5407">
            <w:pPr>
              <w:pStyle w:val="a6"/>
              <w:jc w:val="righ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Липкость, с, не менее</w:t>
            </w:r>
          </w:p>
        </w:tc>
        <w:tc>
          <w:tcPr>
            <w:tcW w:w="4105" w:type="dxa"/>
            <w:hideMark/>
          </w:tcPr>
          <w:p w14:paraId="090DE683" w14:textId="77777777" w:rsidR="009A5407" w:rsidRDefault="009A5407">
            <w:pPr>
              <w:pStyle w:val="a6"/>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650</w:t>
            </w:r>
          </w:p>
          <w:p w14:paraId="7550E29D" w14:textId="77777777" w:rsidR="009A5407" w:rsidRDefault="009A5407">
            <w:pPr>
              <w:pStyle w:val="a6"/>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(по ГОСТ 20477- 86 «Лента полиэтиленовая с липким слоем. Технические условия»)</w:t>
            </w:r>
          </w:p>
        </w:tc>
      </w:tr>
      <w:tr w:rsidR="009A5407" w14:paraId="7A8F83FA" w14:textId="77777777" w:rsidTr="00D63E03">
        <w:trPr>
          <w:trHeight w:val="57"/>
        </w:trPr>
        <w:tc>
          <w:tcPr>
            <w:cnfStyle w:val="001000000000" w:firstRow="0" w:lastRow="0" w:firstColumn="1" w:lastColumn="0" w:oddVBand="0" w:evenVBand="0" w:oddHBand="0" w:evenHBand="0" w:firstRowFirstColumn="0" w:firstRowLastColumn="0" w:lastRowFirstColumn="0" w:lastRowLastColumn="0"/>
            <w:tcW w:w="629" w:type="dxa"/>
          </w:tcPr>
          <w:p w14:paraId="5302E6E0" w14:textId="77777777" w:rsidR="009A5407" w:rsidRDefault="009A5407">
            <w:pPr>
              <w:tabs>
                <w:tab w:val="left" w:pos="6521"/>
                <w:tab w:val="left" w:pos="10206"/>
              </w:tabs>
              <w:spacing w:line="240" w:lineRule="auto"/>
              <w:rPr>
                <w:rFonts w:ascii="Times New Roman" w:hAnsi="Times New Roman" w:cs="Times New Roman"/>
                <w:sz w:val="20"/>
                <w:szCs w:val="20"/>
              </w:rPr>
            </w:pPr>
          </w:p>
        </w:tc>
        <w:tc>
          <w:tcPr>
            <w:tcW w:w="1923" w:type="dxa"/>
          </w:tcPr>
          <w:p w14:paraId="316011B7" w14:textId="77777777" w:rsidR="009A5407" w:rsidRDefault="009A5407">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552" w:type="dxa"/>
            <w:hideMark/>
          </w:tcPr>
          <w:p w14:paraId="4D947A5D" w14:textId="77777777" w:rsidR="009A5407" w:rsidRDefault="009A5407">
            <w:pPr>
              <w:pStyle w:val="a6"/>
              <w:jc w:val="right"/>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Pr>
                <w:sz w:val="20"/>
                <w:szCs w:val="20"/>
                <w:lang w:eastAsia="en-US"/>
              </w:rPr>
              <w:t>Диапазон температуры эксплуатации</w:t>
            </w:r>
          </w:p>
        </w:tc>
        <w:tc>
          <w:tcPr>
            <w:tcW w:w="4105" w:type="dxa"/>
            <w:hideMark/>
          </w:tcPr>
          <w:p w14:paraId="5427164E" w14:textId="77777777" w:rsidR="009A5407" w:rsidRDefault="009A5407">
            <w:pPr>
              <w:pStyle w:val="a6"/>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от минус 50 °С до плюс 40 °С</w:t>
            </w:r>
          </w:p>
        </w:tc>
      </w:tr>
    </w:tbl>
    <w:p w14:paraId="6EC6FF42" w14:textId="77777777"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rPr>
        <w:t>3.3.4 На</w:t>
      </w:r>
      <w:r w:rsidRPr="00006E91">
        <w:rPr>
          <w:rFonts w:ascii="Times New Roman" w:hAnsi="Times New Roman" w:cs="Times New Roman"/>
          <w:lang w:bidi="ru-RU"/>
        </w:rPr>
        <w:t xml:space="preserve"> клейкую ленту наносится изображение в соответствии с макетом, предоставляемым Департаментом маркетинга и развития бренда по запросу (приложение №1). На клейкую ленту наносится сокращенное наименование УФПС, логотип «Почта России» и эмблема (двуглавый орёл с почтовыми рожками).</w:t>
      </w:r>
    </w:p>
    <w:p w14:paraId="633B877A" w14:textId="77777777"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lang w:bidi="ru-RU"/>
        </w:rPr>
        <w:t xml:space="preserve">Печать: </w:t>
      </w:r>
      <w:r w:rsidRPr="00006E91">
        <w:rPr>
          <w:rFonts w:ascii="Times New Roman" w:hAnsi="Times New Roman" w:cs="Times New Roman"/>
          <w:lang w:val="en-US" w:bidi="ru-RU"/>
        </w:rPr>
        <w:t>Pantone</w:t>
      </w:r>
      <w:r w:rsidRPr="00006E91">
        <w:rPr>
          <w:rFonts w:ascii="Times New Roman" w:hAnsi="Times New Roman" w:cs="Times New Roman"/>
          <w:lang w:bidi="ru-RU"/>
        </w:rPr>
        <w:t xml:space="preserve"> </w:t>
      </w:r>
      <w:proofErr w:type="spellStart"/>
      <w:r w:rsidRPr="00006E91">
        <w:rPr>
          <w:rFonts w:ascii="Times New Roman" w:hAnsi="Times New Roman" w:cs="Times New Roman"/>
          <w:lang w:val="en-US" w:bidi="ru-RU"/>
        </w:rPr>
        <w:t>Refiex</w:t>
      </w:r>
      <w:proofErr w:type="spellEnd"/>
      <w:r w:rsidRPr="00006E91">
        <w:rPr>
          <w:rFonts w:ascii="Times New Roman" w:hAnsi="Times New Roman" w:cs="Times New Roman"/>
          <w:lang w:bidi="ru-RU"/>
        </w:rPr>
        <w:t xml:space="preserve"> </w:t>
      </w:r>
      <w:r w:rsidRPr="00006E91">
        <w:rPr>
          <w:rFonts w:ascii="Times New Roman" w:hAnsi="Times New Roman" w:cs="Times New Roman"/>
          <w:lang w:val="en-US" w:bidi="ru-RU"/>
        </w:rPr>
        <w:t>Bleu</w:t>
      </w:r>
      <w:r w:rsidRPr="00006E91">
        <w:rPr>
          <w:rFonts w:ascii="Times New Roman" w:hAnsi="Times New Roman" w:cs="Times New Roman"/>
          <w:lang w:bidi="ru-RU"/>
        </w:rPr>
        <w:t xml:space="preserve"> </w:t>
      </w:r>
      <w:r w:rsidRPr="00006E91">
        <w:rPr>
          <w:rFonts w:ascii="Times New Roman" w:hAnsi="Times New Roman" w:cs="Times New Roman"/>
          <w:lang w:val="en-US" w:bidi="ru-RU"/>
        </w:rPr>
        <w:t>C</w:t>
      </w:r>
    </w:p>
    <w:p w14:paraId="7DC940F0" w14:textId="77777777"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lang w:bidi="ru-RU"/>
        </w:rPr>
        <w:t>Тип печати: межслойная.</w:t>
      </w:r>
    </w:p>
    <w:p w14:paraId="2CCD2D6D" w14:textId="77777777"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lang w:bidi="ru-RU"/>
        </w:rPr>
        <w:t>Сокращенное наименование УФПС должно соответствовать Положению об управлении федеральной почтовой связи, утверждённому решением Правления АО «Почта России» от 1 октября 2019 г. Параметры шрифта - в соответствии с макетом, приложение № 1.</w:t>
      </w:r>
    </w:p>
    <w:p w14:paraId="2AFBF575" w14:textId="77777777" w:rsidR="00336BC6" w:rsidRPr="00302C44" w:rsidRDefault="009A5407" w:rsidP="00D63E03">
      <w:pPr>
        <w:pStyle w:val="ConsPlusNormal0"/>
        <w:tabs>
          <w:tab w:val="left" w:pos="6521"/>
          <w:tab w:val="left" w:pos="10206"/>
        </w:tabs>
        <w:ind w:firstLine="709"/>
        <w:jc w:val="both"/>
        <w:rPr>
          <w:rFonts w:ascii="Times New Roman" w:hAnsi="Times New Roman" w:cs="Times New Roman"/>
          <w:bCs/>
          <w:sz w:val="22"/>
          <w:szCs w:val="22"/>
        </w:rPr>
      </w:pPr>
      <w:r w:rsidRPr="00006E91">
        <w:rPr>
          <w:rFonts w:ascii="Times New Roman" w:hAnsi="Times New Roman" w:cs="Times New Roman"/>
          <w:lang w:bidi="ru-RU"/>
        </w:rPr>
        <w:t xml:space="preserve">Логотип «ПОЧТА РОССИИ» и эмблема (двуглавый орёл с почтовыми рожками) печатается на синей полоске под наименованием </w:t>
      </w:r>
      <w:r w:rsidR="00336BC6" w:rsidRPr="00302C44">
        <w:rPr>
          <w:rFonts w:ascii="Times New Roman" w:hAnsi="Times New Roman" w:cs="Times New Roman"/>
          <w:bCs/>
          <w:sz w:val="22"/>
          <w:szCs w:val="22"/>
        </w:rPr>
        <w:t>(УФПС Калининградской обл.,</w:t>
      </w:r>
      <w:r w:rsidR="00336BC6">
        <w:rPr>
          <w:rFonts w:ascii="Times New Roman" w:hAnsi="Times New Roman" w:cs="Times New Roman"/>
          <w:bCs/>
          <w:sz w:val="22"/>
          <w:szCs w:val="22"/>
        </w:rPr>
        <w:t xml:space="preserve"> УФПС Мурманской области,</w:t>
      </w:r>
      <w:r w:rsidR="00336BC6" w:rsidRPr="00302C44">
        <w:rPr>
          <w:rFonts w:ascii="Times New Roman" w:hAnsi="Times New Roman" w:cs="Times New Roman"/>
          <w:bCs/>
          <w:sz w:val="22"/>
          <w:szCs w:val="22"/>
        </w:rPr>
        <w:t xml:space="preserve"> УФПС Республики Карелия).</w:t>
      </w:r>
    </w:p>
    <w:p w14:paraId="56547A59" w14:textId="1F045230"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lang w:bidi="ru-RU"/>
        </w:rPr>
        <w:t>Изображения логотипа и эмблемы должны соответствовать макету, приложение № 1.</w:t>
      </w:r>
    </w:p>
    <w:p w14:paraId="01E69AAD" w14:textId="77777777" w:rsidR="009A5407" w:rsidRPr="00006E91" w:rsidRDefault="009A5407" w:rsidP="00D63E03">
      <w:pPr>
        <w:spacing w:after="0"/>
        <w:ind w:firstLine="709"/>
        <w:jc w:val="both"/>
        <w:rPr>
          <w:rFonts w:ascii="Times New Roman" w:hAnsi="Times New Roman" w:cs="Times New Roman"/>
          <w:lang w:bidi="ru-RU"/>
        </w:rPr>
      </w:pPr>
      <w:r w:rsidRPr="00006E91">
        <w:rPr>
          <w:rFonts w:ascii="Times New Roman" w:hAnsi="Times New Roman" w:cs="Times New Roman"/>
          <w:lang w:bidi="ru-RU"/>
        </w:rPr>
        <w:t>Отступы печати от нижнего края ленты - 5 мм (± 1 мм), от верхнего края ленты - 10 мм (± 1 мм).</w:t>
      </w:r>
    </w:p>
    <w:p w14:paraId="06C8995F" w14:textId="77777777" w:rsidR="009A5407" w:rsidRPr="00006E91" w:rsidRDefault="009A5407" w:rsidP="00D63E03">
      <w:pPr>
        <w:pStyle w:val="a8"/>
        <w:numPr>
          <w:ilvl w:val="2"/>
          <w:numId w:val="3"/>
        </w:numPr>
        <w:ind w:left="0" w:firstLine="709"/>
        <w:jc w:val="both"/>
        <w:rPr>
          <w:sz w:val="22"/>
          <w:szCs w:val="22"/>
          <w:lang w:bidi="ru-RU"/>
        </w:rPr>
      </w:pPr>
      <w:r w:rsidRPr="00006E91">
        <w:rPr>
          <w:sz w:val="22"/>
          <w:szCs w:val="22"/>
          <w:lang w:bidi="ru-RU"/>
        </w:rPr>
        <w:t xml:space="preserve">Внешний вид ленты должен соответствовать п.1 таблицы 1 ГОСТ 20477- 86 «Лента полиэтиленовая с липким слоем. Технические условия». Печатный рисунок должен быть четким без </w:t>
      </w:r>
      <w:proofErr w:type="spellStart"/>
      <w:r w:rsidRPr="00006E91">
        <w:rPr>
          <w:sz w:val="22"/>
          <w:szCs w:val="22"/>
          <w:lang w:bidi="ru-RU"/>
        </w:rPr>
        <w:t>пропечаток</w:t>
      </w:r>
      <w:proofErr w:type="spellEnd"/>
      <w:r w:rsidRPr="00006E91">
        <w:rPr>
          <w:sz w:val="22"/>
          <w:szCs w:val="22"/>
          <w:lang w:bidi="ru-RU"/>
        </w:rPr>
        <w:t>.</w:t>
      </w:r>
    </w:p>
    <w:p w14:paraId="061EAFC3" w14:textId="194CCFEF" w:rsidR="009A5407" w:rsidRPr="00006E91" w:rsidRDefault="009A5407" w:rsidP="00D63E03">
      <w:pPr>
        <w:pStyle w:val="a8"/>
        <w:numPr>
          <w:ilvl w:val="2"/>
          <w:numId w:val="4"/>
        </w:numPr>
        <w:ind w:left="0" w:firstLine="709"/>
        <w:jc w:val="both"/>
        <w:rPr>
          <w:sz w:val="22"/>
          <w:szCs w:val="22"/>
          <w:lang w:bidi="ru-RU"/>
        </w:rPr>
      </w:pPr>
      <w:r w:rsidRPr="00006E91">
        <w:rPr>
          <w:sz w:val="22"/>
          <w:szCs w:val="22"/>
          <w:lang w:bidi="ru-RU"/>
        </w:rPr>
        <w:t>Лента должна быть смотана в рулоны на полиэтиленовые или на прочно склеенные бумажные втулки. Внутренний диаметр втулки - 76 мм (±1 мм). Ширина втулки равна ширине ленты. Намотка ленты в рулон должна соответствовать п.1.4 ГОСТ 20477-86 «Лента полиэтиленовая с липким слоем. Технические условия».</w:t>
      </w:r>
    </w:p>
    <w:p w14:paraId="62497E91" w14:textId="77777777" w:rsidR="009A5407" w:rsidRPr="00006E91" w:rsidRDefault="009A5407" w:rsidP="00D63E03">
      <w:pPr>
        <w:tabs>
          <w:tab w:val="left" w:pos="6521"/>
          <w:tab w:val="left" w:pos="10206"/>
        </w:tabs>
        <w:spacing w:after="0"/>
        <w:ind w:firstLine="709"/>
        <w:jc w:val="both"/>
        <w:rPr>
          <w:rFonts w:ascii="Times New Roman" w:hAnsi="Times New Roman" w:cs="Times New Roman"/>
          <w:b/>
        </w:rPr>
      </w:pPr>
      <w:r w:rsidRPr="00006E91">
        <w:rPr>
          <w:rFonts w:ascii="Times New Roman" w:hAnsi="Times New Roman" w:cs="Times New Roman"/>
          <w:b/>
        </w:rPr>
        <w:t>3.4. Комплектность товара</w:t>
      </w:r>
    </w:p>
    <w:p w14:paraId="08372D92" w14:textId="094883AD"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rPr>
        <w:t>Не установлено</w:t>
      </w:r>
    </w:p>
    <w:p w14:paraId="47DBDE28" w14:textId="77777777" w:rsidR="009A5407" w:rsidRPr="00006E91" w:rsidRDefault="009A5407" w:rsidP="00D63E03">
      <w:pPr>
        <w:tabs>
          <w:tab w:val="left" w:pos="6521"/>
          <w:tab w:val="left" w:pos="10206"/>
        </w:tabs>
        <w:spacing w:after="0"/>
        <w:ind w:firstLine="709"/>
        <w:jc w:val="both"/>
        <w:rPr>
          <w:rFonts w:ascii="Times New Roman" w:hAnsi="Times New Roman" w:cs="Times New Roman"/>
          <w:b/>
        </w:rPr>
      </w:pPr>
      <w:r w:rsidRPr="00006E91">
        <w:rPr>
          <w:rFonts w:ascii="Times New Roman" w:hAnsi="Times New Roman" w:cs="Times New Roman"/>
          <w:b/>
        </w:rPr>
        <w:t>3.5. Нормативные документы, которые устанавливают требования к товару, к поставке товаров (ГОСТ, чертеж, иной нормативный документ)</w:t>
      </w:r>
    </w:p>
    <w:p w14:paraId="58E66D23" w14:textId="77777777" w:rsidR="009A5407" w:rsidRPr="00006E91" w:rsidRDefault="009A5407" w:rsidP="00D63E03">
      <w:pPr>
        <w:tabs>
          <w:tab w:val="left" w:pos="6521"/>
          <w:tab w:val="left" w:pos="10206"/>
        </w:tabs>
        <w:spacing w:after="0"/>
        <w:jc w:val="both"/>
        <w:rPr>
          <w:rFonts w:ascii="Times New Roman" w:hAnsi="Times New Roman" w:cs="Times New Roman"/>
        </w:rPr>
      </w:pPr>
      <w:r w:rsidRPr="00006E91">
        <w:rPr>
          <w:rFonts w:ascii="Times New Roman" w:hAnsi="Times New Roman" w:cs="Times New Roman"/>
        </w:rPr>
        <w:t>Товар изготавливается с соблюдением требований следующих нормативных документов:</w:t>
      </w:r>
    </w:p>
    <w:p w14:paraId="1AF5B1EE" w14:textId="77777777"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rPr>
        <w:t>-ГОСТ 20477-86 «Лента полиэтиленовая с липким слоем. Технические условия»;</w:t>
      </w:r>
    </w:p>
    <w:p w14:paraId="5EB7C59C" w14:textId="77777777" w:rsidR="009A5407" w:rsidRPr="00006E91" w:rsidRDefault="009A5407" w:rsidP="00D63E03">
      <w:pPr>
        <w:tabs>
          <w:tab w:val="left" w:pos="6521"/>
          <w:tab w:val="left" w:pos="10206"/>
        </w:tabs>
        <w:spacing w:after="0"/>
        <w:ind w:left="709"/>
        <w:jc w:val="both"/>
        <w:rPr>
          <w:rFonts w:ascii="Times New Roman" w:hAnsi="Times New Roman" w:cs="Times New Roman"/>
        </w:rPr>
      </w:pPr>
      <w:r w:rsidRPr="00006E91">
        <w:rPr>
          <w:rFonts w:ascii="Times New Roman" w:hAnsi="Times New Roman" w:cs="Times New Roman"/>
        </w:rPr>
        <w:t>- ГОСТ 14192-96 «Маркировка грузов»;</w:t>
      </w:r>
    </w:p>
    <w:p w14:paraId="4B24DCD2" w14:textId="77777777"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rPr>
        <w:t>-Технические требования к упаковочной клейкой ленте с логотипом УФПС, утвержденные АО «Почта России» 14.02.2020 г.;</w:t>
      </w:r>
    </w:p>
    <w:p w14:paraId="60383463" w14:textId="77777777"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rPr>
        <w:t>-Технические требования к упаковочной клейкой ленте (без логотипа), утвержденными АО «Почта России» 07.08.2020 г.</w:t>
      </w:r>
    </w:p>
    <w:p w14:paraId="67B8EBFF" w14:textId="32D1BFFE"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rPr>
        <w:t>- Если в период поставки Товара нормативные документы, указанные в ТЗ, утратят силу в части или полностью, то Поставщик руководствуется действующими нормативными документами, в том числе теми, которые будут введены в действие взамен утративших силу.</w:t>
      </w:r>
    </w:p>
    <w:p w14:paraId="3C427FE3" w14:textId="77777777" w:rsidR="009A5407" w:rsidRPr="00006E91" w:rsidRDefault="009A5407" w:rsidP="00D63E03">
      <w:pPr>
        <w:tabs>
          <w:tab w:val="left" w:pos="6521"/>
          <w:tab w:val="left" w:pos="10206"/>
        </w:tabs>
        <w:spacing w:after="0"/>
        <w:ind w:firstLine="709"/>
        <w:jc w:val="both"/>
        <w:rPr>
          <w:rFonts w:ascii="Times New Roman" w:hAnsi="Times New Roman" w:cs="Times New Roman"/>
          <w:b/>
          <w:lang w:eastAsia="ar-SA"/>
        </w:rPr>
      </w:pPr>
      <w:r w:rsidRPr="00006E91">
        <w:rPr>
          <w:rFonts w:ascii="Times New Roman" w:hAnsi="Times New Roman" w:cs="Times New Roman"/>
          <w:b/>
          <w:lang w:eastAsia="ar-SA"/>
        </w:rPr>
        <w:t>3.6 Гарантийный срок качества:</w:t>
      </w:r>
    </w:p>
    <w:p w14:paraId="5E30F0AB" w14:textId="0FA8BFC6" w:rsidR="009A5407" w:rsidRPr="00006E91" w:rsidRDefault="009A5407" w:rsidP="00D63E03">
      <w:pPr>
        <w:widowControl w:val="0"/>
        <w:tabs>
          <w:tab w:val="left" w:pos="6521"/>
          <w:tab w:val="left" w:pos="10206"/>
        </w:tabs>
        <w:autoSpaceDE w:val="0"/>
        <w:autoSpaceDN w:val="0"/>
        <w:adjustRightInd w:val="0"/>
        <w:spacing w:after="0"/>
        <w:ind w:firstLine="709"/>
        <w:jc w:val="both"/>
        <w:rPr>
          <w:rFonts w:ascii="Times New Roman" w:eastAsia="Times New Roman" w:hAnsi="Times New Roman" w:cs="Times New Roman"/>
          <w:b/>
        </w:rPr>
      </w:pPr>
      <w:r w:rsidRPr="00006E91">
        <w:rPr>
          <w:rFonts w:ascii="Times New Roman" w:eastAsia="Times New Roman" w:hAnsi="Times New Roman" w:cs="Times New Roman"/>
          <w:bCs/>
        </w:rPr>
        <w:t>3.6.1.</w:t>
      </w:r>
      <w:r w:rsidRPr="00006E91">
        <w:rPr>
          <w:rFonts w:ascii="Times New Roman" w:eastAsia="Times New Roman" w:hAnsi="Times New Roman" w:cs="Times New Roman"/>
          <w:b/>
        </w:rPr>
        <w:t xml:space="preserve"> </w:t>
      </w:r>
      <w:r w:rsidRPr="00006E91">
        <w:rPr>
          <w:rFonts w:ascii="Times New Roman" w:hAnsi="Times New Roman" w:cs="Times New Roman"/>
        </w:rPr>
        <w:t xml:space="preserve">Гарантийный срок составляет 12 (двенадцать) месяцев с момента подписания Сторонами товарной накладной по форме ТОРГ-12/УПД. </w:t>
      </w:r>
    </w:p>
    <w:p w14:paraId="56675563" w14:textId="4C2C4CA6" w:rsidR="009A5407" w:rsidRPr="00006E91" w:rsidRDefault="009A5407" w:rsidP="00D63E03">
      <w:pPr>
        <w:widowControl w:val="0"/>
        <w:tabs>
          <w:tab w:val="left" w:pos="0"/>
        </w:tabs>
        <w:autoSpaceDE w:val="0"/>
        <w:autoSpaceDN w:val="0"/>
        <w:adjustRightInd w:val="0"/>
        <w:spacing w:after="0"/>
        <w:ind w:firstLine="709"/>
        <w:jc w:val="both"/>
        <w:rPr>
          <w:rFonts w:ascii="Times New Roman" w:eastAsia="Times New Roman" w:hAnsi="Times New Roman" w:cs="Times New Roman"/>
        </w:rPr>
      </w:pPr>
      <w:r w:rsidRPr="00006E91">
        <w:rPr>
          <w:rFonts w:ascii="Times New Roman" w:eastAsia="Times New Roman" w:hAnsi="Times New Roman" w:cs="Times New Roman"/>
          <w:bCs/>
        </w:rPr>
        <w:t>3.6.2.</w:t>
      </w:r>
      <w:r w:rsidRPr="00006E91">
        <w:rPr>
          <w:rFonts w:ascii="Times New Roman" w:eastAsia="Times New Roman" w:hAnsi="Times New Roman" w:cs="Times New Roman"/>
          <w:b/>
        </w:rPr>
        <w:t xml:space="preserve"> </w:t>
      </w:r>
      <w:r w:rsidRPr="00006E91">
        <w:rPr>
          <w:rFonts w:ascii="Times New Roman" w:eastAsia="Times New Roman" w:hAnsi="Times New Roman" w:cs="Times New Roman"/>
        </w:rPr>
        <w:t xml:space="preserve">Поставщик выполняет требования Покупателя об устранении недостатков Товара, о замене Товара, о доукомплектовании Товара, о затаривании и (или) упаковке Товара, о замене ненадлежащей тары и (или) упаковки в течение 3 (трех) календарных дней с даты получения соответствующего требования Покупателя и Акта об установленном расхождении по количеству </w:t>
      </w:r>
      <w:r w:rsidRPr="00006E91">
        <w:rPr>
          <w:rFonts w:ascii="Times New Roman" w:eastAsia="Times New Roman" w:hAnsi="Times New Roman" w:cs="Times New Roman"/>
        </w:rPr>
        <w:lastRenderedPageBreak/>
        <w:t>и качеству при приемке товарно-материальных ценностей по форме ТОРГ-2.</w:t>
      </w:r>
    </w:p>
    <w:p w14:paraId="5A854FA0" w14:textId="77777777" w:rsidR="00D32E60" w:rsidRPr="00D32E60" w:rsidRDefault="00D32E60" w:rsidP="00D63E03">
      <w:pPr>
        <w:widowControl w:val="0"/>
        <w:tabs>
          <w:tab w:val="left" w:pos="0"/>
        </w:tabs>
        <w:autoSpaceDE w:val="0"/>
        <w:autoSpaceDN w:val="0"/>
        <w:adjustRightInd w:val="0"/>
        <w:spacing w:after="0"/>
        <w:ind w:firstLine="709"/>
        <w:jc w:val="both"/>
        <w:rPr>
          <w:rFonts w:ascii="Times New Roman" w:eastAsia="Times New Roman" w:hAnsi="Times New Roman" w:cs="Times New Roman"/>
          <w:sz w:val="20"/>
          <w:szCs w:val="20"/>
        </w:rPr>
      </w:pPr>
    </w:p>
    <w:p w14:paraId="5543A51C" w14:textId="77777777" w:rsidR="009A5407" w:rsidRPr="00336BC6" w:rsidRDefault="009A5407" w:rsidP="00D63E03">
      <w:pPr>
        <w:pStyle w:val="ConsPlusNormal0"/>
        <w:tabs>
          <w:tab w:val="left" w:pos="0"/>
        </w:tabs>
        <w:ind w:firstLine="709"/>
        <w:jc w:val="center"/>
        <w:rPr>
          <w:rFonts w:ascii="Times New Roman" w:hAnsi="Times New Roman" w:cs="Times New Roman"/>
          <w:b/>
          <w:sz w:val="22"/>
          <w:szCs w:val="22"/>
        </w:rPr>
      </w:pPr>
      <w:r w:rsidRPr="00336BC6">
        <w:rPr>
          <w:rFonts w:ascii="Times New Roman" w:hAnsi="Times New Roman" w:cs="Times New Roman"/>
          <w:b/>
          <w:sz w:val="22"/>
          <w:szCs w:val="22"/>
        </w:rPr>
        <w:t>4. ТРЕБОВАНИЯ К МАРКИРОВКЕ</w:t>
      </w:r>
    </w:p>
    <w:p w14:paraId="1F21FD76" w14:textId="6FC01918" w:rsidR="009A5407" w:rsidRPr="00336BC6" w:rsidRDefault="009A5407" w:rsidP="00006E91">
      <w:pPr>
        <w:pStyle w:val="a6"/>
        <w:ind w:firstLine="708"/>
        <w:rPr>
          <w:rFonts w:eastAsia="Arial Unicode MS"/>
          <w:color w:val="000000"/>
          <w:sz w:val="22"/>
          <w:szCs w:val="22"/>
        </w:rPr>
      </w:pPr>
      <w:r w:rsidRPr="00336BC6">
        <w:rPr>
          <w:rFonts w:eastAsia="Arial Unicode MS"/>
          <w:color w:val="000000"/>
          <w:sz w:val="22"/>
          <w:szCs w:val="22"/>
        </w:rPr>
        <w:t xml:space="preserve">Маркировка должна быть выполнена в соответствии с </w:t>
      </w:r>
      <w:r w:rsidRPr="00336BC6">
        <w:rPr>
          <w:rFonts w:eastAsia="Calibri"/>
          <w:sz w:val="22"/>
          <w:szCs w:val="22"/>
        </w:rPr>
        <w:t>ГОСТ 20477-86 «Лента полиэтиленовая с липким слоем. Технические условия».</w:t>
      </w:r>
      <w:r w:rsidRPr="00336BC6">
        <w:rPr>
          <w:rFonts w:eastAsia="Arial Unicode MS"/>
          <w:color w:val="000000"/>
          <w:sz w:val="22"/>
          <w:szCs w:val="22"/>
        </w:rPr>
        <w:t xml:space="preserve"> </w:t>
      </w:r>
    </w:p>
    <w:p w14:paraId="76056CFC" w14:textId="7EF0D35F" w:rsidR="009A5407" w:rsidRPr="00336BC6" w:rsidRDefault="009A5407" w:rsidP="00006E91">
      <w:pPr>
        <w:pStyle w:val="a6"/>
        <w:rPr>
          <w:sz w:val="22"/>
          <w:szCs w:val="22"/>
          <w:lang w:eastAsia="en-US"/>
        </w:rPr>
      </w:pPr>
      <w:r w:rsidRPr="00336BC6">
        <w:rPr>
          <w:b/>
          <w:bCs/>
          <w:sz w:val="22"/>
          <w:szCs w:val="22"/>
        </w:rPr>
        <w:t xml:space="preserve">         </w:t>
      </w:r>
      <w:r w:rsidR="00006E91" w:rsidRPr="00336BC6">
        <w:rPr>
          <w:b/>
          <w:bCs/>
          <w:sz w:val="22"/>
          <w:szCs w:val="22"/>
        </w:rPr>
        <w:tab/>
      </w:r>
      <w:r w:rsidRPr="00336BC6">
        <w:rPr>
          <w:sz w:val="22"/>
          <w:szCs w:val="22"/>
        </w:rPr>
        <w:t>Дополнительно маркировка должна содержать информацию о наименование Покупателя (Грузополучателя), его адресе, номере заявки, номере договора.</w:t>
      </w:r>
    </w:p>
    <w:p w14:paraId="4932E693" w14:textId="77777777" w:rsidR="009A5407" w:rsidRPr="00336BC6" w:rsidRDefault="009A5407" w:rsidP="00D63E03">
      <w:pPr>
        <w:pStyle w:val="a6"/>
        <w:ind w:firstLine="708"/>
        <w:rPr>
          <w:sz w:val="22"/>
          <w:szCs w:val="22"/>
        </w:rPr>
      </w:pPr>
      <w:r w:rsidRPr="00336BC6">
        <w:rPr>
          <w:sz w:val="22"/>
          <w:szCs w:val="22"/>
        </w:rPr>
        <w:t>Шрифт и цвет печати выходных сведений должны обеспечивать ясность и четкость текста. Транспортная маркировка в соответствии с ГОСТ 14192-96 «Межгосударственный стандарт. Маркировка грузов». Маркировка должна быть четкой и легко читаемой. Место и способ нанесения транспортной маркировки – в соответствии с разделом 5 ГОСТ 14192-96 «Межгосударственный стандарт. Маркировка грузов». Содержание маркировки – в соответствии с разделом 3 ГОСТ 14192-96 «Межгосударственный стандарт. Маркировка грузов».</w:t>
      </w:r>
    </w:p>
    <w:p w14:paraId="40C465F3" w14:textId="77777777" w:rsidR="009A5407" w:rsidRDefault="009A5407" w:rsidP="00D32E60">
      <w:pPr>
        <w:pStyle w:val="a6"/>
        <w:tabs>
          <w:tab w:val="left" w:pos="6521"/>
          <w:tab w:val="left" w:pos="10206"/>
        </w:tabs>
        <w:ind w:right="-285" w:firstLine="709"/>
        <w:rPr>
          <w:sz w:val="20"/>
          <w:szCs w:val="20"/>
        </w:rPr>
      </w:pPr>
    </w:p>
    <w:p w14:paraId="4987FF3B" w14:textId="77777777" w:rsidR="009A5407" w:rsidRPr="00006E91" w:rsidRDefault="009A5407" w:rsidP="00D32E60">
      <w:pPr>
        <w:pStyle w:val="ConsPlusNormal0"/>
        <w:tabs>
          <w:tab w:val="left" w:pos="6521"/>
          <w:tab w:val="left" w:pos="10206"/>
        </w:tabs>
        <w:ind w:right="-285" w:firstLine="709"/>
        <w:jc w:val="center"/>
        <w:rPr>
          <w:rFonts w:ascii="Times New Roman" w:hAnsi="Times New Roman" w:cs="Times New Roman"/>
          <w:b/>
          <w:sz w:val="22"/>
          <w:szCs w:val="22"/>
        </w:rPr>
      </w:pPr>
      <w:r w:rsidRPr="00006E91">
        <w:rPr>
          <w:rFonts w:ascii="Times New Roman" w:hAnsi="Times New Roman" w:cs="Times New Roman"/>
          <w:b/>
          <w:sz w:val="22"/>
          <w:szCs w:val="22"/>
        </w:rPr>
        <w:t>5. ТРЕБОВАНИЯ К УПАКОВКЕ</w:t>
      </w:r>
    </w:p>
    <w:p w14:paraId="0157601E" w14:textId="315F2D3C" w:rsidR="009A5407" w:rsidRPr="00D32E60" w:rsidRDefault="009A5407" w:rsidP="00D63E03">
      <w:pPr>
        <w:spacing w:after="0"/>
        <w:ind w:firstLine="708"/>
        <w:jc w:val="both"/>
        <w:rPr>
          <w:rFonts w:ascii="Times New Roman" w:hAnsi="Times New Roman" w:cs="Times New Roman"/>
          <w:lang w:bidi="ru-RU"/>
        </w:rPr>
      </w:pPr>
      <w:r w:rsidRPr="00006E91">
        <w:rPr>
          <w:rFonts w:ascii="Times New Roman" w:hAnsi="Times New Roman" w:cs="Times New Roman"/>
          <w:lang w:bidi="ru-RU"/>
        </w:rPr>
        <w:t>Лента должна быть упакована и промаркирована в соответствии</w:t>
      </w:r>
      <w:r w:rsidRPr="00D32E60">
        <w:rPr>
          <w:rFonts w:ascii="Times New Roman" w:hAnsi="Times New Roman" w:cs="Times New Roman"/>
          <w:lang w:bidi="ru-RU"/>
        </w:rPr>
        <w:t xml:space="preserve"> с ГОСТ 20477-86 «Лента полиэтиленовая с липким слоем. Технические условия».</w:t>
      </w:r>
    </w:p>
    <w:p w14:paraId="2A4CC090" w14:textId="57D1D85C" w:rsidR="009A5407" w:rsidRPr="00D32E60" w:rsidRDefault="009A5407" w:rsidP="00D63E03">
      <w:pPr>
        <w:spacing w:after="0"/>
        <w:ind w:firstLine="708"/>
        <w:jc w:val="both"/>
        <w:rPr>
          <w:rFonts w:ascii="Times New Roman" w:hAnsi="Times New Roman" w:cs="Times New Roman"/>
          <w:lang w:bidi="ru-RU"/>
        </w:rPr>
      </w:pPr>
      <w:r w:rsidRPr="00D32E60">
        <w:rPr>
          <w:rFonts w:ascii="Times New Roman" w:hAnsi="Times New Roman" w:cs="Times New Roman"/>
          <w:lang w:bidi="ru-RU"/>
        </w:rPr>
        <w:t>Допускается использовать иную упаковку, обеспечивающую сохранность ленты, предохраняющую её от механических и атмосферных воздействий во время транспортировки и хранения.</w:t>
      </w:r>
    </w:p>
    <w:p w14:paraId="30466E4C" w14:textId="795EC441" w:rsidR="009A5407" w:rsidRPr="00006E91" w:rsidRDefault="009A5407" w:rsidP="00D32E60">
      <w:pPr>
        <w:pStyle w:val="ConsPlusNormal0"/>
        <w:tabs>
          <w:tab w:val="left" w:pos="6521"/>
          <w:tab w:val="left" w:pos="10206"/>
        </w:tabs>
        <w:ind w:right="-285" w:firstLine="709"/>
        <w:jc w:val="center"/>
        <w:rPr>
          <w:rFonts w:ascii="Times New Roman" w:hAnsi="Times New Roman" w:cs="Times New Roman"/>
          <w:b/>
          <w:sz w:val="22"/>
          <w:szCs w:val="22"/>
        </w:rPr>
      </w:pPr>
      <w:r w:rsidRPr="00006E91">
        <w:rPr>
          <w:rFonts w:ascii="Times New Roman" w:hAnsi="Times New Roman" w:cs="Times New Roman"/>
          <w:b/>
          <w:sz w:val="22"/>
          <w:szCs w:val="22"/>
        </w:rPr>
        <w:t>6. СРОК, МЕСТО И УСЛОВИЯ ПОСТАВКИ ТОВАРА</w:t>
      </w:r>
    </w:p>
    <w:p w14:paraId="19022B49" w14:textId="77777777" w:rsidR="009A5407" w:rsidRPr="00006E91" w:rsidRDefault="009A5407" w:rsidP="00D63E03">
      <w:pPr>
        <w:pStyle w:val="ConsPlusNormal0"/>
        <w:tabs>
          <w:tab w:val="left" w:pos="6521"/>
          <w:tab w:val="left" w:pos="10206"/>
        </w:tabs>
        <w:ind w:firstLine="709"/>
        <w:jc w:val="both"/>
        <w:rPr>
          <w:rFonts w:ascii="Times New Roman" w:hAnsi="Times New Roman" w:cs="Times New Roman"/>
          <w:b/>
          <w:sz w:val="22"/>
          <w:szCs w:val="22"/>
        </w:rPr>
      </w:pPr>
      <w:r w:rsidRPr="00006E91">
        <w:rPr>
          <w:rFonts w:ascii="Times New Roman" w:hAnsi="Times New Roman" w:cs="Times New Roman"/>
          <w:b/>
          <w:sz w:val="22"/>
          <w:szCs w:val="22"/>
        </w:rPr>
        <w:t>6.1. Срок поставки товара</w:t>
      </w:r>
      <w:r w:rsidRPr="00006E91">
        <w:rPr>
          <w:rFonts w:ascii="Times New Roman" w:hAnsi="Times New Roman" w:cs="Times New Roman"/>
          <w:sz w:val="22"/>
          <w:szCs w:val="22"/>
        </w:rPr>
        <w:t>: Поставщик обязуется поставить Товар в течение 30 (тридцати) календарных дней с момента получения Заявки Покупателя. Срок поставки начинает исчисляться со следующего календарного дня после получения Поставщиком Заявки.</w:t>
      </w:r>
    </w:p>
    <w:p w14:paraId="0343428D" w14:textId="77777777" w:rsidR="009A5407" w:rsidRPr="00006E91" w:rsidRDefault="009A5407" w:rsidP="00D63E03">
      <w:pPr>
        <w:tabs>
          <w:tab w:val="left" w:pos="6521"/>
          <w:tab w:val="left" w:pos="10206"/>
        </w:tabs>
        <w:spacing w:after="0"/>
        <w:ind w:firstLine="709"/>
        <w:jc w:val="both"/>
        <w:rPr>
          <w:rFonts w:ascii="Times New Roman" w:hAnsi="Times New Roman" w:cs="Times New Roman"/>
        </w:rPr>
      </w:pPr>
      <w:r w:rsidRPr="00006E91">
        <w:rPr>
          <w:rFonts w:ascii="Times New Roman" w:hAnsi="Times New Roman" w:cs="Times New Roman"/>
          <w:b/>
        </w:rPr>
        <w:t>6.2. Условия поставки</w:t>
      </w:r>
      <w:r w:rsidRPr="00006E91">
        <w:rPr>
          <w:rFonts w:ascii="Times New Roman" w:hAnsi="Times New Roman" w:cs="Times New Roman"/>
        </w:rPr>
        <w:t xml:space="preserve">: Поставка осуществляется в сроки, определенные п.6.1. настоящего Технического задания. Доставка товара до места, определенного </w:t>
      </w:r>
      <w:r w:rsidRPr="00006E91">
        <w:rPr>
          <w:rFonts w:ascii="Times New Roman" w:eastAsia="Times New Roman" w:hAnsi="Times New Roman" w:cs="Times New Roman"/>
        </w:rPr>
        <w:t>Покупателем</w:t>
      </w:r>
      <w:r w:rsidRPr="00006E91">
        <w:rPr>
          <w:rFonts w:ascii="Times New Roman" w:hAnsi="Times New Roman" w:cs="Times New Roman"/>
        </w:rPr>
        <w:t xml:space="preserve">, разгрузка, подъем товара до помещений </w:t>
      </w:r>
      <w:r w:rsidRPr="00006E91">
        <w:rPr>
          <w:rFonts w:ascii="Times New Roman" w:eastAsia="Times New Roman" w:hAnsi="Times New Roman" w:cs="Times New Roman"/>
        </w:rPr>
        <w:t>Покупателя</w:t>
      </w:r>
      <w:r w:rsidRPr="00006E91">
        <w:rPr>
          <w:rFonts w:ascii="Times New Roman" w:hAnsi="Times New Roman" w:cs="Times New Roman"/>
        </w:rPr>
        <w:t xml:space="preserve"> осуществляется силами и за счет Поставщика. Поставщик обязан предупредить </w:t>
      </w:r>
      <w:r w:rsidRPr="00006E91">
        <w:rPr>
          <w:rFonts w:ascii="Times New Roman" w:eastAsia="Times New Roman" w:hAnsi="Times New Roman" w:cs="Times New Roman"/>
        </w:rPr>
        <w:t>Покупателя</w:t>
      </w:r>
      <w:r w:rsidRPr="00006E91">
        <w:rPr>
          <w:rFonts w:ascii="Times New Roman" w:hAnsi="Times New Roman" w:cs="Times New Roman"/>
        </w:rPr>
        <w:t xml:space="preserve"> о поставке товара не менее чем за 3 (три) рабочих дня путем его уведомления по указанным в Договоре средствам связи.</w:t>
      </w:r>
    </w:p>
    <w:p w14:paraId="465CC316" w14:textId="78F2F0B2" w:rsidR="009A5407" w:rsidRPr="00006E91" w:rsidRDefault="00D63E03" w:rsidP="00D63E03">
      <w:pPr>
        <w:tabs>
          <w:tab w:val="left" w:pos="0"/>
        </w:tabs>
        <w:spacing w:after="0"/>
        <w:jc w:val="both"/>
        <w:rPr>
          <w:rFonts w:ascii="Times New Roman" w:hAnsi="Times New Roman" w:cs="Times New Roman"/>
          <w:b/>
        </w:rPr>
      </w:pPr>
      <w:r>
        <w:rPr>
          <w:rFonts w:ascii="Times New Roman" w:hAnsi="Times New Roman" w:cs="Times New Roman"/>
          <w:b/>
        </w:rPr>
        <w:tab/>
      </w:r>
      <w:r w:rsidR="009A5407" w:rsidRPr="00006E91">
        <w:rPr>
          <w:rFonts w:ascii="Times New Roman" w:hAnsi="Times New Roman" w:cs="Times New Roman"/>
          <w:b/>
        </w:rPr>
        <w:t xml:space="preserve">6.3. Доставка товара: </w:t>
      </w:r>
      <w:r w:rsidR="009A5407" w:rsidRPr="00006E91">
        <w:rPr>
          <w:rFonts w:ascii="Times New Roman" w:hAnsi="Times New Roman" w:cs="Times New Roman"/>
        </w:rPr>
        <w:t>Адреса поставки Товара указаны в Приложении №2 к настоящему</w:t>
      </w:r>
      <w:r>
        <w:rPr>
          <w:rFonts w:ascii="Times New Roman" w:hAnsi="Times New Roman" w:cs="Times New Roman"/>
        </w:rPr>
        <w:t xml:space="preserve"> </w:t>
      </w:r>
      <w:r w:rsidR="009A5407" w:rsidRPr="00006E91">
        <w:rPr>
          <w:rFonts w:ascii="Times New Roman" w:hAnsi="Times New Roman" w:cs="Times New Roman"/>
        </w:rPr>
        <w:t>ТЗ.</w:t>
      </w:r>
      <w:r w:rsidR="009A5407" w:rsidRPr="00006E91">
        <w:rPr>
          <w:rFonts w:ascii="Times New Roman" w:hAnsi="Times New Roman" w:cs="Times New Roman"/>
          <w:b/>
        </w:rPr>
        <w:t xml:space="preserve">           </w:t>
      </w:r>
    </w:p>
    <w:p w14:paraId="5F30A584" w14:textId="755A46DA" w:rsidR="00D32E60" w:rsidRDefault="009A5407" w:rsidP="006B193A">
      <w:pPr>
        <w:tabs>
          <w:tab w:val="left" w:pos="6521"/>
          <w:tab w:val="left" w:pos="9356"/>
        </w:tabs>
        <w:spacing w:after="0"/>
        <w:ind w:firstLine="709"/>
        <w:jc w:val="both"/>
        <w:rPr>
          <w:rFonts w:cstheme="minorHAnsi"/>
          <w:sz w:val="20"/>
          <w:szCs w:val="20"/>
        </w:rPr>
      </w:pPr>
      <w:r w:rsidRPr="00006E91">
        <w:rPr>
          <w:rFonts w:ascii="Times New Roman" w:hAnsi="Times New Roman" w:cs="Times New Roman"/>
          <w:b/>
        </w:rPr>
        <w:t>6.4. Срок действия договора:</w:t>
      </w:r>
      <w:r w:rsidRPr="00006E91">
        <w:rPr>
          <w:rFonts w:ascii="Times New Roman" w:hAnsi="Times New Roman" w:cs="Times New Roman"/>
        </w:rPr>
        <w:t xml:space="preserve"> </w:t>
      </w:r>
      <w:r w:rsidR="006B193A" w:rsidRPr="006B193A">
        <w:rPr>
          <w:rFonts w:ascii="Times New Roman" w:hAnsi="Times New Roman" w:cs="Times New Roman"/>
        </w:rPr>
        <w:t xml:space="preserve">Договор вступает в силу с даты его подписания и действует </w:t>
      </w:r>
      <w:r w:rsidR="006B193A" w:rsidRPr="006B193A">
        <w:rPr>
          <w:rFonts w:ascii="Times New Roman" w:hAnsi="Times New Roman" w:cs="Times New Roman"/>
          <w:snapToGrid w:val="0"/>
        </w:rPr>
        <w:t>12 месяцев с даты заключения договора</w:t>
      </w:r>
      <w:r w:rsidR="006B193A" w:rsidRPr="006B193A">
        <w:rPr>
          <w:rFonts w:ascii="Times New Roman" w:hAnsi="Times New Roman" w:cs="Times New Roman"/>
        </w:rPr>
        <w:t>, а в части расчетов до полного исполнения Сторонами принятых на себя обязательств по настоящему Договору.</w:t>
      </w:r>
    </w:p>
    <w:p w14:paraId="235D138E" w14:textId="77777777" w:rsidR="006B193A" w:rsidRPr="00006E91" w:rsidRDefault="006B193A" w:rsidP="006B193A">
      <w:pPr>
        <w:tabs>
          <w:tab w:val="left" w:pos="6521"/>
          <w:tab w:val="left" w:pos="9356"/>
        </w:tabs>
        <w:spacing w:after="0"/>
        <w:ind w:firstLine="709"/>
        <w:jc w:val="both"/>
        <w:rPr>
          <w:rFonts w:ascii="Times New Roman" w:hAnsi="Times New Roman" w:cs="Times New Roman"/>
        </w:rPr>
      </w:pPr>
    </w:p>
    <w:p w14:paraId="0B37F85F" w14:textId="77777777" w:rsidR="009A5407" w:rsidRPr="00006E91" w:rsidRDefault="009A5407" w:rsidP="00D32E60">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7. УСЛОВИЯ СДАЧИ И ПРИЕМКИ ТОВАРА</w:t>
      </w:r>
    </w:p>
    <w:p w14:paraId="7D400609" w14:textId="77777777" w:rsidR="009A5407" w:rsidRPr="00006E91" w:rsidRDefault="009A5407" w:rsidP="00D63E03">
      <w:pPr>
        <w:tabs>
          <w:tab w:val="left" w:pos="0"/>
          <w:tab w:val="left" w:pos="6521"/>
        </w:tabs>
        <w:spacing w:after="0"/>
        <w:ind w:firstLine="709"/>
        <w:jc w:val="both"/>
        <w:rPr>
          <w:rFonts w:ascii="Times New Roman" w:hAnsi="Times New Roman" w:cs="Times New Roman"/>
          <w:b/>
        </w:rPr>
      </w:pPr>
      <w:r w:rsidRPr="00006E91">
        <w:rPr>
          <w:rFonts w:ascii="Times New Roman" w:hAnsi="Times New Roman" w:cs="Times New Roman"/>
          <w:b/>
        </w:rPr>
        <w:t>7.1. Порядок сдачи и приемки:</w:t>
      </w:r>
    </w:p>
    <w:p w14:paraId="1C3489F2"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xml:space="preserve">Приемка осуществляется приемочной комиссией </w:t>
      </w:r>
      <w:r w:rsidRPr="00006E91">
        <w:rPr>
          <w:rFonts w:ascii="Times New Roman" w:eastAsia="Times New Roman" w:hAnsi="Times New Roman" w:cs="Times New Roman"/>
        </w:rPr>
        <w:t>Покупателя</w:t>
      </w:r>
      <w:r w:rsidRPr="00006E91">
        <w:rPr>
          <w:rFonts w:ascii="Times New Roman" w:hAnsi="Times New Roman" w:cs="Times New Roman"/>
        </w:rPr>
        <w:t xml:space="preserve">. </w:t>
      </w:r>
      <w:r w:rsidRPr="00006E91">
        <w:rPr>
          <w:rFonts w:ascii="Times New Roman" w:eastAsia="Times New Roman" w:hAnsi="Times New Roman" w:cs="Times New Roman"/>
        </w:rPr>
        <w:t>Покупатель</w:t>
      </w:r>
      <w:r w:rsidRPr="00006E91">
        <w:rPr>
          <w:rFonts w:ascii="Times New Roman" w:hAnsi="Times New Roman" w:cs="Times New Roman"/>
        </w:rPr>
        <w:t xml:space="preserve"> обязан уведомить Поставщика о дате приемке товара. В случае неприбытия уполномоченного представителя Поставщика для участия в приемке в срок, указанный в уведомлении, </w:t>
      </w:r>
      <w:r w:rsidRPr="00006E91">
        <w:rPr>
          <w:rFonts w:ascii="Times New Roman" w:eastAsia="Times New Roman" w:hAnsi="Times New Roman" w:cs="Times New Roman"/>
        </w:rPr>
        <w:t>Покупатель</w:t>
      </w:r>
      <w:r w:rsidRPr="00006E91">
        <w:rPr>
          <w:rFonts w:ascii="Times New Roman" w:hAnsi="Times New Roman" w:cs="Times New Roman"/>
        </w:rPr>
        <w:t xml:space="preserve"> осуществляет приемку Товара без участия Поставщика.</w:t>
      </w:r>
    </w:p>
    <w:p w14:paraId="269CDA5D"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xml:space="preserve">Приемка Товара осуществляется </w:t>
      </w:r>
      <w:r w:rsidRPr="00006E91">
        <w:rPr>
          <w:rFonts w:ascii="Times New Roman" w:eastAsia="Times New Roman" w:hAnsi="Times New Roman" w:cs="Times New Roman"/>
        </w:rPr>
        <w:t>Покупателем</w:t>
      </w:r>
      <w:r w:rsidRPr="00006E91">
        <w:rPr>
          <w:rFonts w:ascii="Times New Roman" w:hAnsi="Times New Roman" w:cs="Times New Roman"/>
        </w:rPr>
        <w:t xml:space="preserve"> в течение 15 (пятнадцати) рабочих дней с момента получения Товара и документов, указанных в п.7.2.</w:t>
      </w:r>
    </w:p>
    <w:p w14:paraId="6A71E644" w14:textId="77777777" w:rsidR="009A5407" w:rsidRPr="00006E91" w:rsidRDefault="009A5407" w:rsidP="00D63E03">
      <w:pPr>
        <w:tabs>
          <w:tab w:val="left" w:pos="0"/>
          <w:tab w:val="left" w:pos="6521"/>
        </w:tabs>
        <w:spacing w:after="0"/>
        <w:ind w:firstLine="709"/>
        <w:jc w:val="both"/>
        <w:rPr>
          <w:rFonts w:ascii="Times New Roman" w:hAnsi="Times New Roman" w:cs="Times New Roman"/>
          <w:b/>
        </w:rPr>
      </w:pPr>
      <w:r w:rsidRPr="00006E91">
        <w:rPr>
          <w:rFonts w:ascii="Times New Roman" w:hAnsi="Times New Roman" w:cs="Times New Roman"/>
          <w:b/>
        </w:rPr>
        <w:t>7.2. Требования по передаче Покупателю технических и иных документов при поставке товаров</w:t>
      </w:r>
    </w:p>
    <w:p w14:paraId="2E9BBFA8"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xml:space="preserve">Поставщик поставляет продукцию </w:t>
      </w:r>
      <w:r w:rsidRPr="00006E91">
        <w:rPr>
          <w:rFonts w:ascii="Times New Roman" w:eastAsia="Times New Roman" w:hAnsi="Times New Roman" w:cs="Times New Roman"/>
        </w:rPr>
        <w:t>Покупателю</w:t>
      </w:r>
      <w:r w:rsidRPr="00006E91">
        <w:rPr>
          <w:rFonts w:ascii="Times New Roman" w:hAnsi="Times New Roman" w:cs="Times New Roman"/>
        </w:rPr>
        <w:t xml:space="preserve"> с надлежащим образом оформленными необходимыми сопроводительными документами:</w:t>
      </w:r>
    </w:p>
    <w:p w14:paraId="28145AA9"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xml:space="preserve">- товарной накладной ф. ТОРГ-12/УПД </w:t>
      </w:r>
    </w:p>
    <w:p w14:paraId="2FE6DBF0"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xml:space="preserve">- товарно-транспортных накладных по форме № 1-Т, подписанными со стороны Поставщика. </w:t>
      </w:r>
    </w:p>
    <w:p w14:paraId="46905829"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паспорта качества/сертификата соответствия;</w:t>
      </w:r>
    </w:p>
    <w:p w14:paraId="2A92EBCC" w14:textId="77777777"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 декларация о стране происхождения Товара</w:t>
      </w:r>
    </w:p>
    <w:p w14:paraId="616CAED9" w14:textId="77777777" w:rsidR="009A5407" w:rsidRPr="00006E91" w:rsidRDefault="009A5407" w:rsidP="00D32E60">
      <w:pPr>
        <w:tabs>
          <w:tab w:val="left" w:pos="6521"/>
          <w:tab w:val="left" w:pos="10206"/>
        </w:tabs>
        <w:spacing w:after="0"/>
        <w:ind w:right="-285" w:firstLine="709"/>
        <w:jc w:val="both"/>
        <w:rPr>
          <w:rFonts w:ascii="Times New Roman" w:hAnsi="Times New Roman" w:cs="Times New Roman"/>
        </w:rPr>
      </w:pPr>
      <w:r w:rsidRPr="00006E91">
        <w:rPr>
          <w:rFonts w:ascii="Times New Roman" w:hAnsi="Times New Roman" w:cs="Times New Roman"/>
        </w:rPr>
        <w:lastRenderedPageBreak/>
        <w:t>- счет-фактурой</w:t>
      </w:r>
      <w:r w:rsidRPr="00006E91">
        <w:rPr>
          <w:rStyle w:val="a9"/>
          <w:rFonts w:ascii="Times New Roman" w:hAnsi="Times New Roman" w:cs="Times New Roman"/>
        </w:rPr>
        <w:footnoteReference w:id="1"/>
      </w:r>
      <w:r w:rsidRPr="00006E91">
        <w:rPr>
          <w:rFonts w:ascii="Times New Roman" w:hAnsi="Times New Roman" w:cs="Times New Roman"/>
        </w:rPr>
        <w:t>;</w:t>
      </w:r>
    </w:p>
    <w:p w14:paraId="217CAE73" w14:textId="664BAEFF" w:rsidR="009A5407" w:rsidRPr="00006E91" w:rsidRDefault="009A5407" w:rsidP="00D32E60">
      <w:pPr>
        <w:tabs>
          <w:tab w:val="left" w:pos="6521"/>
          <w:tab w:val="left" w:pos="10206"/>
        </w:tabs>
        <w:spacing w:after="0"/>
        <w:ind w:right="-285" w:firstLine="709"/>
        <w:jc w:val="both"/>
        <w:rPr>
          <w:rFonts w:ascii="Times New Roman" w:hAnsi="Times New Roman" w:cs="Times New Roman"/>
        </w:rPr>
      </w:pPr>
      <w:r w:rsidRPr="00006E91">
        <w:rPr>
          <w:rFonts w:ascii="Times New Roman" w:hAnsi="Times New Roman" w:cs="Times New Roman"/>
        </w:rPr>
        <w:t>- паспорт качества.</w:t>
      </w:r>
    </w:p>
    <w:p w14:paraId="0085614E" w14:textId="77777777" w:rsidR="00D32E60" w:rsidRPr="00006E91" w:rsidRDefault="00D32E60" w:rsidP="00D32E60">
      <w:pPr>
        <w:tabs>
          <w:tab w:val="left" w:pos="6521"/>
          <w:tab w:val="left" w:pos="10206"/>
        </w:tabs>
        <w:spacing w:after="0"/>
        <w:ind w:right="-285" w:firstLine="709"/>
        <w:jc w:val="both"/>
        <w:rPr>
          <w:rFonts w:ascii="Times New Roman" w:hAnsi="Times New Roman" w:cs="Times New Roman"/>
        </w:rPr>
      </w:pPr>
    </w:p>
    <w:p w14:paraId="473D2FAB" w14:textId="77777777" w:rsidR="009A5407" w:rsidRPr="00006E91" w:rsidRDefault="009A5407" w:rsidP="009A5407">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8. ТРЕБОВАНИЯ К ТРАНСПОРТИРОВКЕ</w:t>
      </w:r>
    </w:p>
    <w:p w14:paraId="5A1248B6" w14:textId="36D00B3B" w:rsidR="009A5407" w:rsidRPr="00006E91" w:rsidRDefault="009A5407" w:rsidP="00D32E60">
      <w:pPr>
        <w:pStyle w:val="a6"/>
        <w:ind w:firstLine="708"/>
        <w:rPr>
          <w:sz w:val="22"/>
          <w:szCs w:val="22"/>
        </w:rPr>
      </w:pPr>
      <w:r w:rsidRPr="00006E91">
        <w:rPr>
          <w:sz w:val="22"/>
          <w:szCs w:val="22"/>
        </w:rPr>
        <w:t xml:space="preserve">Товар в упакованном виде должен транспортироваться в крытых транспортных средствах, автомобильным видами транспорта в соответствии с действующими правилами перевозки грузов. </w:t>
      </w:r>
    </w:p>
    <w:p w14:paraId="0A7C4A0F" w14:textId="1C3E7AEE" w:rsidR="009A5407" w:rsidRPr="00006E91" w:rsidRDefault="00D32E60" w:rsidP="00D32E60">
      <w:pPr>
        <w:pStyle w:val="a6"/>
        <w:rPr>
          <w:sz w:val="22"/>
          <w:szCs w:val="22"/>
        </w:rPr>
      </w:pPr>
      <w:r w:rsidRPr="00006E91">
        <w:rPr>
          <w:sz w:val="22"/>
          <w:szCs w:val="22"/>
        </w:rPr>
        <w:tab/>
      </w:r>
      <w:r w:rsidR="009A5407" w:rsidRPr="00006E91">
        <w:rPr>
          <w:sz w:val="22"/>
          <w:szCs w:val="22"/>
        </w:rPr>
        <w:t>Упаковки с Товаром должны складироваться на поддонах или других средствах, изолирующих их от пола, в штабелях. Высота штабеля - не более 1,7 м.</w:t>
      </w:r>
    </w:p>
    <w:p w14:paraId="5D31D00E" w14:textId="5D7BD0BD" w:rsidR="009A5407" w:rsidRPr="00006E91" w:rsidRDefault="009A5407" w:rsidP="00D32E60">
      <w:pPr>
        <w:pStyle w:val="a6"/>
        <w:ind w:firstLine="708"/>
        <w:rPr>
          <w:sz w:val="22"/>
          <w:szCs w:val="22"/>
        </w:rPr>
      </w:pPr>
      <w:r w:rsidRPr="00006E91">
        <w:rPr>
          <w:sz w:val="22"/>
          <w:szCs w:val="22"/>
        </w:rPr>
        <w:t>Доставка Товара, включая его погрузку, разгрузку, производится силами Поставщика с использованием механизмов и инструментов Поставщика.</w:t>
      </w:r>
    </w:p>
    <w:p w14:paraId="7203BA06" w14:textId="77777777" w:rsidR="00D32E60" w:rsidRPr="00006E91" w:rsidRDefault="00D32E60" w:rsidP="00D32E60">
      <w:pPr>
        <w:pStyle w:val="a6"/>
        <w:ind w:firstLine="708"/>
        <w:rPr>
          <w:sz w:val="22"/>
          <w:szCs w:val="22"/>
        </w:rPr>
      </w:pPr>
    </w:p>
    <w:p w14:paraId="5B07822D" w14:textId="77777777" w:rsidR="009A5407" w:rsidRPr="00006E91" w:rsidRDefault="009A5407" w:rsidP="00D32E60">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9. ТРЕБОВАНИЯ К ХРАНЕНИЮ</w:t>
      </w:r>
    </w:p>
    <w:p w14:paraId="4A19D110" w14:textId="474C865D" w:rsidR="009A5407" w:rsidRPr="00006E91" w:rsidRDefault="009A5407" w:rsidP="00D63E03">
      <w:pPr>
        <w:tabs>
          <w:tab w:val="left" w:pos="0"/>
          <w:tab w:val="left" w:pos="6521"/>
        </w:tabs>
        <w:spacing w:after="0"/>
        <w:ind w:firstLine="709"/>
        <w:jc w:val="both"/>
        <w:rPr>
          <w:rFonts w:ascii="Times New Roman" w:hAnsi="Times New Roman" w:cs="Times New Roman"/>
        </w:rPr>
      </w:pPr>
      <w:r w:rsidRPr="00006E91">
        <w:rPr>
          <w:rFonts w:ascii="Times New Roman" w:hAnsi="Times New Roman" w:cs="Times New Roman"/>
        </w:rPr>
        <w:t>Транспортировка Товара осуществляется в соответствии с ГОСТ 20477-86 «Лента полиэтиленовая с липким слоем. Технические условия».</w:t>
      </w:r>
    </w:p>
    <w:p w14:paraId="5DCB846F" w14:textId="77777777" w:rsidR="00D32E60" w:rsidRPr="00006E91" w:rsidRDefault="00D32E60" w:rsidP="00D32E60">
      <w:pPr>
        <w:tabs>
          <w:tab w:val="left" w:pos="6521"/>
          <w:tab w:val="left" w:pos="10206"/>
        </w:tabs>
        <w:spacing w:after="0"/>
        <w:ind w:right="-285" w:firstLine="709"/>
        <w:jc w:val="both"/>
        <w:rPr>
          <w:rFonts w:ascii="Times New Roman" w:hAnsi="Times New Roman" w:cs="Times New Roman"/>
        </w:rPr>
      </w:pPr>
    </w:p>
    <w:p w14:paraId="5B762F0C" w14:textId="77777777" w:rsidR="009A5407" w:rsidRPr="00006E91" w:rsidRDefault="009A5407" w:rsidP="00D32E60">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10. ТРЕБОВАНИЯ К ОБСЛУЖИВАНИЮ</w:t>
      </w:r>
    </w:p>
    <w:p w14:paraId="5FF7D033" w14:textId="77777777" w:rsidR="009A5407" w:rsidRPr="00006E91" w:rsidRDefault="009A5407" w:rsidP="00D32E60">
      <w:pPr>
        <w:tabs>
          <w:tab w:val="left" w:pos="6521"/>
          <w:tab w:val="left" w:pos="10206"/>
        </w:tabs>
        <w:spacing w:after="0"/>
        <w:ind w:right="-285" w:firstLine="709"/>
        <w:jc w:val="both"/>
        <w:rPr>
          <w:rFonts w:ascii="Times New Roman" w:hAnsi="Times New Roman" w:cs="Times New Roman"/>
        </w:rPr>
      </w:pPr>
      <w:r w:rsidRPr="00006E91">
        <w:rPr>
          <w:rFonts w:ascii="Times New Roman" w:hAnsi="Times New Roman" w:cs="Times New Roman"/>
        </w:rPr>
        <w:t>Не установлены.</w:t>
      </w:r>
    </w:p>
    <w:p w14:paraId="40FB237F" w14:textId="77777777" w:rsidR="009A5407" w:rsidRPr="00006E91" w:rsidRDefault="009A5407" w:rsidP="00D32E60">
      <w:pPr>
        <w:tabs>
          <w:tab w:val="left" w:pos="6521"/>
          <w:tab w:val="left" w:pos="10206"/>
        </w:tabs>
        <w:spacing w:after="0"/>
        <w:ind w:right="-285" w:firstLine="709"/>
        <w:jc w:val="both"/>
        <w:rPr>
          <w:rFonts w:ascii="Times New Roman" w:hAnsi="Times New Roman" w:cs="Times New Roman"/>
        </w:rPr>
      </w:pPr>
    </w:p>
    <w:p w14:paraId="7D8D9959" w14:textId="77777777" w:rsidR="009A5407" w:rsidRPr="00006E91" w:rsidRDefault="009A5407" w:rsidP="00D32E60">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11. ЭКОЛОГИЧЕСКИЕ ТРЕБОВАНИЯ</w:t>
      </w:r>
    </w:p>
    <w:p w14:paraId="3C40DFD9" w14:textId="63A490AE" w:rsidR="009A5407" w:rsidRPr="00006E91" w:rsidRDefault="009A5407" w:rsidP="00D63E03">
      <w:pPr>
        <w:tabs>
          <w:tab w:val="left" w:pos="0"/>
          <w:tab w:val="left" w:pos="6521"/>
        </w:tabs>
        <w:spacing w:after="0"/>
        <w:ind w:firstLine="709"/>
        <w:jc w:val="both"/>
        <w:rPr>
          <w:rFonts w:ascii="Times New Roman" w:eastAsia="Times New Roman" w:hAnsi="Times New Roman" w:cs="Times New Roman"/>
        </w:rPr>
      </w:pPr>
      <w:r w:rsidRPr="00006E91">
        <w:rPr>
          <w:rFonts w:ascii="Times New Roman" w:eastAsia="Times New Roman" w:hAnsi="Times New Roman" w:cs="Times New Roman"/>
        </w:rPr>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имуществу Покупателя и жизни и здоровью работников Покупателя, а также отвечать всем требованиям ФЗ от 10.01.2002 г. № 7-ФЗ «Об охране окружающей среды».</w:t>
      </w:r>
    </w:p>
    <w:p w14:paraId="3B4F54CE" w14:textId="77777777" w:rsidR="00D32E60" w:rsidRPr="00006E91" w:rsidRDefault="00D32E60" w:rsidP="00D63E03">
      <w:pPr>
        <w:tabs>
          <w:tab w:val="left" w:pos="0"/>
          <w:tab w:val="left" w:pos="6521"/>
        </w:tabs>
        <w:spacing w:after="0"/>
        <w:ind w:firstLine="709"/>
        <w:jc w:val="both"/>
        <w:rPr>
          <w:rFonts w:ascii="Times New Roman" w:hAnsi="Times New Roman" w:cs="Times New Roman"/>
        </w:rPr>
      </w:pPr>
    </w:p>
    <w:p w14:paraId="1FD84CB2" w14:textId="77777777" w:rsidR="009A5407" w:rsidRPr="00006E91" w:rsidRDefault="009A5407" w:rsidP="00D63E03">
      <w:pPr>
        <w:tabs>
          <w:tab w:val="left" w:pos="0"/>
          <w:tab w:val="left" w:pos="6521"/>
        </w:tabs>
        <w:spacing w:after="0"/>
        <w:ind w:firstLine="709"/>
        <w:jc w:val="center"/>
        <w:rPr>
          <w:rFonts w:ascii="Times New Roman" w:hAnsi="Times New Roman" w:cs="Times New Roman"/>
          <w:b/>
        </w:rPr>
      </w:pPr>
      <w:r w:rsidRPr="00006E91">
        <w:rPr>
          <w:rFonts w:ascii="Times New Roman" w:hAnsi="Times New Roman" w:cs="Times New Roman"/>
          <w:b/>
        </w:rPr>
        <w:t>12.ТРЕБОВАНИЯ К БЕЗОПАСНОСТИ</w:t>
      </w:r>
    </w:p>
    <w:p w14:paraId="4802F95E" w14:textId="6D752465" w:rsidR="009A5407" w:rsidRPr="00006E91" w:rsidRDefault="009A5407" w:rsidP="00D63E03">
      <w:pPr>
        <w:tabs>
          <w:tab w:val="left" w:pos="0"/>
          <w:tab w:val="left" w:pos="6521"/>
        </w:tabs>
        <w:spacing w:after="0"/>
        <w:ind w:firstLine="709"/>
        <w:jc w:val="both"/>
        <w:rPr>
          <w:rFonts w:ascii="Times New Roman" w:eastAsia="Times New Roman" w:hAnsi="Times New Roman" w:cs="Times New Roman"/>
        </w:rPr>
      </w:pPr>
      <w:r w:rsidRPr="00006E91">
        <w:rPr>
          <w:rFonts w:ascii="Times New Roman" w:eastAsia="Times New Roman" w:hAnsi="Times New Roman" w:cs="Times New Roman"/>
        </w:rPr>
        <w:t xml:space="preserve">Товар должен соответствовать требованиям безопасности в соответствии с действующим законодательством РФ, в том числе быть безопасным для жизни, здоровья и окружающей среды при обычных условиях его использования, хранения, транспортировки и утилизации. </w:t>
      </w:r>
    </w:p>
    <w:p w14:paraId="4202346C" w14:textId="77777777" w:rsidR="00D32E60" w:rsidRPr="00006E91" w:rsidRDefault="00D32E60" w:rsidP="00D32E60">
      <w:pPr>
        <w:tabs>
          <w:tab w:val="left" w:pos="6521"/>
          <w:tab w:val="left" w:pos="10206"/>
        </w:tabs>
        <w:spacing w:after="0"/>
        <w:ind w:right="-285" w:firstLine="709"/>
        <w:jc w:val="both"/>
        <w:rPr>
          <w:rFonts w:ascii="Times New Roman" w:eastAsia="Times New Roman" w:hAnsi="Times New Roman" w:cs="Times New Roman"/>
        </w:rPr>
      </w:pPr>
    </w:p>
    <w:p w14:paraId="35256789" w14:textId="69A1E547" w:rsidR="009A5407" w:rsidRPr="00006E91" w:rsidRDefault="009A5407" w:rsidP="009A5407">
      <w:pPr>
        <w:spacing w:after="0"/>
        <w:ind w:right="-166" w:firstLine="709"/>
        <w:jc w:val="center"/>
        <w:rPr>
          <w:rFonts w:ascii="Times New Roman" w:hAnsi="Times New Roman" w:cs="Times New Roman"/>
          <w:b/>
        </w:rPr>
      </w:pPr>
      <w:r w:rsidRPr="00006E91">
        <w:rPr>
          <w:rFonts w:ascii="Times New Roman" w:hAnsi="Times New Roman" w:cs="Times New Roman"/>
          <w:b/>
        </w:rPr>
        <w:t>13. ДОПОЛНИТЕЛЬНЫЕ (ИНЫЕ) ТРЕБОВАНИЯ</w:t>
      </w:r>
    </w:p>
    <w:p w14:paraId="02E5D107" w14:textId="77777777" w:rsidR="00D32E60" w:rsidRPr="00006E91" w:rsidRDefault="00D32E60" w:rsidP="009A5407">
      <w:pPr>
        <w:spacing w:after="0"/>
        <w:ind w:right="-166" w:firstLine="709"/>
        <w:jc w:val="center"/>
        <w:rPr>
          <w:rFonts w:ascii="Times New Roman" w:hAnsi="Times New Roman" w:cs="Times New Roman"/>
          <w:b/>
        </w:rPr>
      </w:pPr>
    </w:p>
    <w:p w14:paraId="7701CB2F" w14:textId="5FA1368F" w:rsidR="009A5407" w:rsidRPr="00006E91" w:rsidRDefault="009A5407" w:rsidP="009A5407">
      <w:pPr>
        <w:spacing w:after="0"/>
        <w:ind w:right="-166" w:firstLine="709"/>
        <w:jc w:val="both"/>
        <w:rPr>
          <w:rFonts w:ascii="Times New Roman" w:eastAsia="Times New Roman" w:hAnsi="Times New Roman" w:cs="Times New Roman"/>
        </w:rPr>
      </w:pPr>
      <w:r w:rsidRPr="00006E91">
        <w:rPr>
          <w:rFonts w:ascii="Times New Roman" w:eastAsia="Times New Roman" w:hAnsi="Times New Roman" w:cs="Times New Roman"/>
        </w:rPr>
        <w:t>Не установлены.</w:t>
      </w:r>
    </w:p>
    <w:p w14:paraId="46B6F719" w14:textId="77777777" w:rsidR="00D32E60" w:rsidRPr="00006E91" w:rsidRDefault="00D32E60" w:rsidP="009A5407">
      <w:pPr>
        <w:spacing w:after="0"/>
        <w:ind w:right="-166" w:firstLine="709"/>
        <w:jc w:val="both"/>
        <w:rPr>
          <w:rFonts w:ascii="Times New Roman" w:eastAsia="Times New Roman" w:hAnsi="Times New Roman" w:cs="Times New Roman"/>
        </w:rPr>
      </w:pPr>
    </w:p>
    <w:p w14:paraId="1F778383" w14:textId="0CC0DB05" w:rsidR="009A5407" w:rsidRPr="00006E91" w:rsidRDefault="009A5407" w:rsidP="00D32E60">
      <w:pPr>
        <w:tabs>
          <w:tab w:val="left" w:pos="6521"/>
          <w:tab w:val="left" w:pos="10206"/>
        </w:tabs>
        <w:spacing w:after="0"/>
        <w:ind w:right="-285" w:firstLine="709"/>
        <w:jc w:val="center"/>
        <w:rPr>
          <w:rFonts w:ascii="Times New Roman" w:hAnsi="Times New Roman" w:cs="Times New Roman"/>
          <w:b/>
        </w:rPr>
      </w:pPr>
      <w:r w:rsidRPr="00006E91">
        <w:rPr>
          <w:rFonts w:ascii="Times New Roman" w:hAnsi="Times New Roman" w:cs="Times New Roman"/>
          <w:b/>
        </w:rPr>
        <w:t>14. ПРИЛОЖЕНИЯ К ТЕХНИЧЕСКОМУ ЗАДАНИЮ</w:t>
      </w:r>
    </w:p>
    <w:p w14:paraId="5D9EF3D4" w14:textId="77777777" w:rsidR="00704C12" w:rsidRDefault="00704C12" w:rsidP="00D32E60">
      <w:pPr>
        <w:tabs>
          <w:tab w:val="left" w:pos="6521"/>
          <w:tab w:val="left" w:pos="10206"/>
        </w:tabs>
        <w:spacing w:after="0"/>
        <w:ind w:right="-285" w:firstLine="709"/>
        <w:jc w:val="center"/>
        <w:rPr>
          <w:rFonts w:ascii="Times New Roman" w:hAnsi="Times New Roman" w:cs="Times New Roman"/>
          <w:b/>
          <w:sz w:val="20"/>
          <w:szCs w:val="20"/>
        </w:rPr>
      </w:pPr>
    </w:p>
    <w:tbl>
      <w:tblPr>
        <w:tblStyle w:val="-1"/>
        <w:tblW w:w="9067" w:type="dxa"/>
        <w:tblLook w:val="04A0" w:firstRow="1" w:lastRow="0" w:firstColumn="1" w:lastColumn="0" w:noHBand="0" w:noVBand="1"/>
      </w:tblPr>
      <w:tblGrid>
        <w:gridCol w:w="1148"/>
        <w:gridCol w:w="7919"/>
      </w:tblGrid>
      <w:tr w:rsidR="009A5407" w14:paraId="2E064A69" w14:textId="77777777" w:rsidTr="00D63E0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8" w:type="dxa"/>
            <w:hideMark/>
          </w:tcPr>
          <w:p w14:paraId="2F2E3DB0" w14:textId="77777777" w:rsidR="00006E91" w:rsidRDefault="009A5407" w:rsidP="00D32E60">
            <w:pPr>
              <w:tabs>
                <w:tab w:val="left" w:pos="6521"/>
                <w:tab w:val="left" w:pos="10206"/>
              </w:tabs>
              <w:spacing w:line="240" w:lineRule="auto"/>
              <w:ind w:right="-166"/>
              <w:jc w:val="center"/>
              <w:rPr>
                <w:rFonts w:ascii="Times New Roman" w:hAnsi="Times New Roman" w:cs="Times New Roman"/>
                <w:b w:val="0"/>
                <w:bCs w:val="0"/>
                <w:lang w:eastAsia="ar-SA"/>
              </w:rPr>
            </w:pPr>
            <w:r w:rsidRPr="00006E91">
              <w:rPr>
                <w:rFonts w:ascii="Times New Roman" w:hAnsi="Times New Roman" w:cs="Times New Roman"/>
                <w:lang w:eastAsia="ar-SA"/>
              </w:rPr>
              <w:t>№</w:t>
            </w:r>
            <w:r w:rsidR="00D32E60" w:rsidRPr="00006E91">
              <w:rPr>
                <w:rFonts w:ascii="Times New Roman" w:hAnsi="Times New Roman" w:cs="Times New Roman"/>
                <w:lang w:eastAsia="ar-SA"/>
              </w:rPr>
              <w:t xml:space="preserve"> </w:t>
            </w:r>
          </w:p>
          <w:p w14:paraId="46FD06AA" w14:textId="763A21C3" w:rsidR="009A5407" w:rsidRPr="00006E91" w:rsidRDefault="00006E91" w:rsidP="00D32E60">
            <w:pPr>
              <w:tabs>
                <w:tab w:val="left" w:pos="6521"/>
                <w:tab w:val="left" w:pos="10206"/>
              </w:tabs>
              <w:spacing w:line="240" w:lineRule="auto"/>
              <w:ind w:right="-166"/>
              <w:jc w:val="center"/>
              <w:rPr>
                <w:rFonts w:ascii="Times New Roman" w:hAnsi="Times New Roman" w:cs="Times New Roman"/>
                <w:b w:val="0"/>
                <w:bCs w:val="0"/>
                <w:lang w:eastAsia="ar-SA"/>
              </w:rPr>
            </w:pPr>
            <w:r>
              <w:rPr>
                <w:rFonts w:ascii="Times New Roman" w:hAnsi="Times New Roman" w:cs="Times New Roman"/>
                <w:lang w:eastAsia="ar-SA"/>
              </w:rPr>
              <w:t>п/п</w:t>
            </w:r>
          </w:p>
        </w:tc>
        <w:tc>
          <w:tcPr>
            <w:tcW w:w="7919" w:type="dxa"/>
            <w:vAlign w:val="center"/>
            <w:hideMark/>
          </w:tcPr>
          <w:p w14:paraId="73F58BEF" w14:textId="77777777" w:rsidR="009A5407" w:rsidRPr="00006E91" w:rsidRDefault="009A5407" w:rsidP="00D63E03">
            <w:pPr>
              <w:tabs>
                <w:tab w:val="left" w:pos="6521"/>
                <w:tab w:val="left" w:pos="10206"/>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ar-SA"/>
              </w:rPr>
            </w:pPr>
            <w:r w:rsidRPr="00006E91">
              <w:rPr>
                <w:rFonts w:ascii="Times New Roman" w:hAnsi="Times New Roman" w:cs="Times New Roman"/>
                <w:lang w:eastAsia="ar-SA"/>
              </w:rPr>
              <w:t>Наименование приложения</w:t>
            </w:r>
          </w:p>
        </w:tc>
      </w:tr>
      <w:tr w:rsidR="009A5407" w14:paraId="7D3BC487" w14:textId="77777777" w:rsidTr="00D63E03">
        <w:trPr>
          <w:trHeight w:val="285"/>
        </w:trPr>
        <w:tc>
          <w:tcPr>
            <w:cnfStyle w:val="001000000000" w:firstRow="0" w:lastRow="0" w:firstColumn="1" w:lastColumn="0" w:oddVBand="0" w:evenVBand="0" w:oddHBand="0" w:evenHBand="0" w:firstRowFirstColumn="0" w:firstRowLastColumn="0" w:lastRowFirstColumn="0" w:lastRowLastColumn="0"/>
            <w:tcW w:w="1148" w:type="dxa"/>
            <w:hideMark/>
          </w:tcPr>
          <w:p w14:paraId="426157EA" w14:textId="77777777" w:rsidR="009A5407" w:rsidRPr="00006E91" w:rsidRDefault="009A5407" w:rsidP="00D32E60">
            <w:pPr>
              <w:tabs>
                <w:tab w:val="left" w:pos="6521"/>
                <w:tab w:val="left" w:pos="10206"/>
              </w:tabs>
              <w:spacing w:line="240" w:lineRule="auto"/>
              <w:ind w:right="-166"/>
              <w:jc w:val="center"/>
              <w:rPr>
                <w:rFonts w:ascii="Times New Roman" w:hAnsi="Times New Roman" w:cs="Times New Roman"/>
                <w:lang w:eastAsia="ar-SA"/>
              </w:rPr>
            </w:pPr>
            <w:r w:rsidRPr="00006E91">
              <w:rPr>
                <w:rFonts w:ascii="Times New Roman" w:hAnsi="Times New Roman" w:cs="Times New Roman"/>
                <w:lang w:eastAsia="ar-SA"/>
              </w:rPr>
              <w:t>1</w:t>
            </w:r>
          </w:p>
        </w:tc>
        <w:tc>
          <w:tcPr>
            <w:tcW w:w="7919" w:type="dxa"/>
            <w:hideMark/>
          </w:tcPr>
          <w:p w14:paraId="2B768792" w14:textId="77777777" w:rsidR="009A5407" w:rsidRPr="00006E91" w:rsidRDefault="009A5407" w:rsidP="00D63E03">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ar-SA"/>
              </w:rPr>
            </w:pPr>
            <w:r w:rsidRPr="00006E91">
              <w:rPr>
                <w:rFonts w:ascii="Times New Roman" w:hAnsi="Times New Roman" w:cs="Times New Roman"/>
                <w:lang w:eastAsia="ar-SA"/>
              </w:rPr>
              <w:t>Образцы макетов</w:t>
            </w:r>
          </w:p>
        </w:tc>
      </w:tr>
      <w:tr w:rsidR="009A5407" w14:paraId="64053D6B" w14:textId="77777777" w:rsidTr="00D63E03">
        <w:trPr>
          <w:trHeight w:val="285"/>
        </w:trPr>
        <w:tc>
          <w:tcPr>
            <w:cnfStyle w:val="001000000000" w:firstRow="0" w:lastRow="0" w:firstColumn="1" w:lastColumn="0" w:oddVBand="0" w:evenVBand="0" w:oddHBand="0" w:evenHBand="0" w:firstRowFirstColumn="0" w:firstRowLastColumn="0" w:lastRowFirstColumn="0" w:lastRowLastColumn="0"/>
            <w:tcW w:w="1148" w:type="dxa"/>
            <w:hideMark/>
          </w:tcPr>
          <w:p w14:paraId="78EF5CBC" w14:textId="77777777" w:rsidR="009A5407" w:rsidRPr="00006E91" w:rsidRDefault="009A5407" w:rsidP="00D32E60">
            <w:pPr>
              <w:tabs>
                <w:tab w:val="left" w:pos="6521"/>
                <w:tab w:val="left" w:pos="10206"/>
              </w:tabs>
              <w:spacing w:line="240" w:lineRule="auto"/>
              <w:ind w:right="-166"/>
              <w:jc w:val="center"/>
              <w:rPr>
                <w:rFonts w:ascii="Times New Roman" w:hAnsi="Times New Roman" w:cs="Times New Roman"/>
                <w:lang w:eastAsia="ar-SA"/>
              </w:rPr>
            </w:pPr>
            <w:r w:rsidRPr="00006E91">
              <w:rPr>
                <w:rFonts w:ascii="Times New Roman" w:hAnsi="Times New Roman" w:cs="Times New Roman"/>
                <w:lang w:eastAsia="ar-SA"/>
              </w:rPr>
              <w:t>2</w:t>
            </w:r>
          </w:p>
        </w:tc>
        <w:tc>
          <w:tcPr>
            <w:tcW w:w="7919" w:type="dxa"/>
            <w:hideMark/>
          </w:tcPr>
          <w:p w14:paraId="11C59581" w14:textId="77777777" w:rsidR="009A5407" w:rsidRPr="00006E91" w:rsidRDefault="009A5407" w:rsidP="00D63E03">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ar-SA"/>
              </w:rPr>
            </w:pPr>
            <w:r w:rsidRPr="00006E91">
              <w:rPr>
                <w:rFonts w:ascii="Times New Roman" w:hAnsi="Times New Roman" w:cs="Times New Roman"/>
                <w:lang w:eastAsia="ar-SA"/>
              </w:rPr>
              <w:t>Перечень адресов УФПС Покупателя</w:t>
            </w:r>
          </w:p>
        </w:tc>
      </w:tr>
      <w:tr w:rsidR="009A5407" w14:paraId="6D2BF8A3" w14:textId="77777777" w:rsidTr="00D63E03">
        <w:trPr>
          <w:trHeight w:val="285"/>
        </w:trPr>
        <w:tc>
          <w:tcPr>
            <w:cnfStyle w:val="001000000000" w:firstRow="0" w:lastRow="0" w:firstColumn="1" w:lastColumn="0" w:oddVBand="0" w:evenVBand="0" w:oddHBand="0" w:evenHBand="0" w:firstRowFirstColumn="0" w:firstRowLastColumn="0" w:lastRowFirstColumn="0" w:lastRowLastColumn="0"/>
            <w:tcW w:w="1148" w:type="dxa"/>
            <w:hideMark/>
          </w:tcPr>
          <w:p w14:paraId="38121D9E" w14:textId="77777777" w:rsidR="009A5407" w:rsidRPr="00006E91" w:rsidRDefault="009A5407" w:rsidP="00D32E60">
            <w:pPr>
              <w:tabs>
                <w:tab w:val="left" w:pos="6521"/>
                <w:tab w:val="left" w:pos="10206"/>
              </w:tabs>
              <w:spacing w:line="240" w:lineRule="auto"/>
              <w:ind w:right="-166"/>
              <w:jc w:val="center"/>
              <w:rPr>
                <w:rFonts w:ascii="Times New Roman" w:hAnsi="Times New Roman" w:cs="Times New Roman"/>
                <w:lang w:eastAsia="ar-SA"/>
              </w:rPr>
            </w:pPr>
            <w:r w:rsidRPr="00006E91">
              <w:rPr>
                <w:rFonts w:ascii="Times New Roman" w:hAnsi="Times New Roman" w:cs="Times New Roman"/>
                <w:lang w:eastAsia="ar-SA"/>
              </w:rPr>
              <w:t>3</w:t>
            </w:r>
          </w:p>
        </w:tc>
        <w:tc>
          <w:tcPr>
            <w:tcW w:w="7919" w:type="dxa"/>
            <w:hideMark/>
          </w:tcPr>
          <w:p w14:paraId="2A0717E2" w14:textId="77777777" w:rsidR="009A5407" w:rsidRPr="00006E91" w:rsidRDefault="009A5407" w:rsidP="00D63E03">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ar-SA"/>
              </w:rPr>
            </w:pPr>
            <w:r w:rsidRPr="00006E91">
              <w:rPr>
                <w:rFonts w:ascii="Times New Roman" w:hAnsi="Times New Roman" w:cs="Times New Roman"/>
                <w:lang w:eastAsia="ar-SA"/>
              </w:rPr>
              <w:t>Количество поставляемого Товара</w:t>
            </w:r>
          </w:p>
        </w:tc>
      </w:tr>
      <w:tr w:rsidR="009A5407" w14:paraId="49D9CB02" w14:textId="77777777" w:rsidTr="00D63E03">
        <w:trPr>
          <w:trHeight w:val="329"/>
        </w:trPr>
        <w:tc>
          <w:tcPr>
            <w:cnfStyle w:val="001000000000" w:firstRow="0" w:lastRow="0" w:firstColumn="1" w:lastColumn="0" w:oddVBand="0" w:evenVBand="0" w:oddHBand="0" w:evenHBand="0" w:firstRowFirstColumn="0" w:firstRowLastColumn="0" w:lastRowFirstColumn="0" w:lastRowLastColumn="0"/>
            <w:tcW w:w="1148" w:type="dxa"/>
            <w:hideMark/>
          </w:tcPr>
          <w:p w14:paraId="4AEE869E" w14:textId="77777777" w:rsidR="009A5407" w:rsidRPr="00006E91" w:rsidRDefault="009A5407" w:rsidP="00D32E60">
            <w:pPr>
              <w:tabs>
                <w:tab w:val="left" w:pos="6521"/>
                <w:tab w:val="left" w:pos="10206"/>
              </w:tabs>
              <w:spacing w:line="240" w:lineRule="auto"/>
              <w:ind w:right="-166"/>
              <w:jc w:val="center"/>
              <w:rPr>
                <w:rFonts w:ascii="Times New Roman" w:hAnsi="Times New Roman" w:cs="Times New Roman"/>
                <w:lang w:eastAsia="ar-SA"/>
              </w:rPr>
            </w:pPr>
            <w:r w:rsidRPr="00006E91">
              <w:rPr>
                <w:rFonts w:ascii="Times New Roman" w:hAnsi="Times New Roman" w:cs="Times New Roman"/>
                <w:lang w:eastAsia="ar-SA"/>
              </w:rPr>
              <w:t>4</w:t>
            </w:r>
          </w:p>
        </w:tc>
        <w:tc>
          <w:tcPr>
            <w:tcW w:w="7919" w:type="dxa"/>
            <w:hideMark/>
          </w:tcPr>
          <w:p w14:paraId="3BAF298D" w14:textId="77777777" w:rsidR="009A5407" w:rsidRPr="00006E91" w:rsidRDefault="009A5407" w:rsidP="00D63E03">
            <w:pPr>
              <w:tabs>
                <w:tab w:val="left" w:pos="6521"/>
                <w:tab w:val="left" w:pos="10206"/>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ar-SA"/>
              </w:rPr>
            </w:pPr>
            <w:r w:rsidRPr="00006E91">
              <w:rPr>
                <w:rFonts w:ascii="Times New Roman" w:hAnsi="Times New Roman" w:cs="Times New Roman"/>
                <w:lang w:eastAsia="ar-SA"/>
              </w:rPr>
              <w:t>Технические требования к упаковочной клейкой ленте с логотипом УФПС, утвержденные АО «Почта России» 14.02.2020г.</w:t>
            </w:r>
          </w:p>
        </w:tc>
      </w:tr>
      <w:tr w:rsidR="009A5407" w14:paraId="4CE712EF" w14:textId="77777777" w:rsidTr="00D63E03">
        <w:trPr>
          <w:trHeight w:val="301"/>
        </w:trPr>
        <w:tc>
          <w:tcPr>
            <w:cnfStyle w:val="001000000000" w:firstRow="0" w:lastRow="0" w:firstColumn="1" w:lastColumn="0" w:oddVBand="0" w:evenVBand="0" w:oddHBand="0" w:evenHBand="0" w:firstRowFirstColumn="0" w:firstRowLastColumn="0" w:lastRowFirstColumn="0" w:lastRowLastColumn="0"/>
            <w:tcW w:w="1148" w:type="dxa"/>
            <w:hideMark/>
          </w:tcPr>
          <w:p w14:paraId="434DDBD3" w14:textId="77777777" w:rsidR="009A5407" w:rsidRPr="00006E91" w:rsidRDefault="009A5407" w:rsidP="00D32E60">
            <w:pPr>
              <w:tabs>
                <w:tab w:val="left" w:pos="6521"/>
                <w:tab w:val="left" w:pos="10206"/>
              </w:tabs>
              <w:spacing w:line="240" w:lineRule="auto"/>
              <w:ind w:right="-166"/>
              <w:jc w:val="center"/>
              <w:rPr>
                <w:rFonts w:ascii="Times New Roman" w:hAnsi="Times New Roman" w:cs="Times New Roman"/>
                <w:lang w:eastAsia="ar-SA"/>
              </w:rPr>
            </w:pPr>
            <w:r w:rsidRPr="00006E91">
              <w:rPr>
                <w:rFonts w:ascii="Times New Roman" w:hAnsi="Times New Roman" w:cs="Times New Roman"/>
                <w:lang w:eastAsia="ar-SA"/>
              </w:rPr>
              <w:t>5</w:t>
            </w:r>
          </w:p>
        </w:tc>
        <w:tc>
          <w:tcPr>
            <w:tcW w:w="7919" w:type="dxa"/>
            <w:hideMark/>
          </w:tcPr>
          <w:p w14:paraId="1CF70E2A" w14:textId="07AEF36D" w:rsidR="009A5407" w:rsidRPr="00006E91" w:rsidRDefault="009A5407" w:rsidP="00D63E03">
            <w:pPr>
              <w:tabs>
                <w:tab w:val="left" w:pos="6521"/>
                <w:tab w:val="left" w:pos="10206"/>
              </w:tabs>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6E91">
              <w:rPr>
                <w:rFonts w:ascii="Times New Roman" w:hAnsi="Times New Roman" w:cs="Times New Roman"/>
              </w:rPr>
              <w:t>Технические требования к Упаковочной клейкой ленте (без логотипа), утвержденные АО «Почта России» 07.08.2020г.</w:t>
            </w:r>
          </w:p>
        </w:tc>
      </w:tr>
    </w:tbl>
    <w:p w14:paraId="57CE4512" w14:textId="77777777" w:rsidR="009A5407" w:rsidRDefault="009A5407" w:rsidP="009A5407">
      <w:pPr>
        <w:ind w:right="-141"/>
        <w:rPr>
          <w:rFonts w:ascii="Times New Roman" w:hAnsi="Times New Roman" w:cs="Times New Roman"/>
          <w:sz w:val="20"/>
          <w:szCs w:val="20"/>
        </w:rPr>
      </w:pPr>
    </w:p>
    <w:p w14:paraId="5AB9C1D1" w14:textId="77777777" w:rsidR="009A5407" w:rsidRDefault="009A5407" w:rsidP="009A5407">
      <w:pPr>
        <w:autoSpaceDE w:val="0"/>
        <w:autoSpaceDN w:val="0"/>
        <w:adjustRightInd w:val="0"/>
        <w:spacing w:after="0" w:line="240" w:lineRule="auto"/>
        <w:rPr>
          <w:rFonts w:ascii="Times New Roman" w:eastAsia="Times New Roman" w:hAnsi="Times New Roman" w:cs="Times New Roman"/>
          <w:b/>
          <w:sz w:val="20"/>
          <w:szCs w:val="20"/>
          <w:lang w:eastAsia="ru-RU"/>
        </w:rPr>
      </w:pPr>
    </w:p>
    <w:p w14:paraId="234D51E8" w14:textId="77777777" w:rsidR="009A5407" w:rsidRDefault="009A5407" w:rsidP="009A5407">
      <w:pPr>
        <w:autoSpaceDE w:val="0"/>
        <w:autoSpaceDN w:val="0"/>
        <w:adjustRightInd w:val="0"/>
        <w:spacing w:after="0" w:line="240" w:lineRule="auto"/>
        <w:rPr>
          <w:rFonts w:ascii="Times New Roman" w:eastAsia="Times New Roman" w:hAnsi="Times New Roman" w:cs="Times New Roman"/>
          <w:b/>
          <w:sz w:val="20"/>
          <w:szCs w:val="20"/>
          <w:lang w:eastAsia="ru-RU"/>
        </w:rPr>
      </w:pPr>
    </w:p>
    <w:p w14:paraId="388BF35D" w14:textId="1C01488E" w:rsidR="00580843" w:rsidRDefault="00580843" w:rsidP="009A5407">
      <w:pPr>
        <w:ind w:right="-141"/>
        <w:rPr>
          <w:rFonts w:ascii="Times New Roman" w:eastAsia="Times New Roman" w:hAnsi="Times New Roman" w:cs="Times New Roman"/>
          <w:b/>
          <w:sz w:val="20"/>
          <w:szCs w:val="20"/>
          <w:lang w:eastAsia="ru-RU"/>
        </w:rPr>
      </w:pPr>
    </w:p>
    <w:p w14:paraId="78492B3A" w14:textId="77777777" w:rsidR="00006E91" w:rsidRDefault="00006E91" w:rsidP="009A5407">
      <w:pPr>
        <w:ind w:right="-141"/>
        <w:rPr>
          <w:rFonts w:ascii="Times New Roman" w:hAnsi="Times New Roman" w:cs="Times New Roman"/>
          <w:sz w:val="20"/>
          <w:szCs w:val="20"/>
        </w:rPr>
      </w:pPr>
    </w:p>
    <w:p w14:paraId="398EC10B" w14:textId="77777777" w:rsidR="00580843" w:rsidRPr="00D63E03" w:rsidRDefault="00580843" w:rsidP="00D63E03">
      <w:pPr>
        <w:rPr>
          <w:rFonts w:ascii="Times New Roman" w:hAnsi="Times New Roman" w:cs="Times New Roman"/>
        </w:rPr>
      </w:pPr>
    </w:p>
    <w:p w14:paraId="43A5F57F" w14:textId="7724243B" w:rsidR="00580843" w:rsidRDefault="009A5407" w:rsidP="00D63E03">
      <w:pPr>
        <w:tabs>
          <w:tab w:val="left" w:pos="0"/>
        </w:tabs>
        <w:spacing w:after="0" w:line="240" w:lineRule="auto"/>
        <w:jc w:val="right"/>
        <w:rPr>
          <w:rFonts w:ascii="Times New Roman" w:hAnsi="Times New Roman" w:cs="Times New Roman"/>
        </w:rPr>
      </w:pPr>
      <w:r w:rsidRPr="00D63E03">
        <w:rPr>
          <w:rFonts w:ascii="Times New Roman" w:hAnsi="Times New Roman" w:cs="Times New Roman"/>
        </w:rPr>
        <w:lastRenderedPageBreak/>
        <w:t xml:space="preserve">                                                                                              </w:t>
      </w:r>
      <w:r w:rsidR="00580843" w:rsidRPr="00D63E03">
        <w:rPr>
          <w:rFonts w:ascii="Times New Roman" w:hAnsi="Times New Roman" w:cs="Times New Roman"/>
        </w:rPr>
        <w:t>Приложение №1 к Техническому заданию</w:t>
      </w:r>
    </w:p>
    <w:p w14:paraId="408EE92A" w14:textId="77777777" w:rsidR="00D63E03" w:rsidRPr="00D63E03" w:rsidRDefault="00D63E03" w:rsidP="00D63E03">
      <w:pPr>
        <w:tabs>
          <w:tab w:val="left" w:pos="0"/>
        </w:tabs>
        <w:spacing w:after="0" w:line="240" w:lineRule="auto"/>
        <w:jc w:val="right"/>
        <w:rPr>
          <w:rFonts w:ascii="Times New Roman" w:hAnsi="Times New Roman" w:cs="Times New Roman"/>
        </w:rPr>
      </w:pPr>
    </w:p>
    <w:p w14:paraId="2373002B" w14:textId="50C7D078" w:rsidR="009A5407" w:rsidRPr="00D63E03" w:rsidRDefault="009A5407" w:rsidP="00D63E03">
      <w:pPr>
        <w:spacing w:after="0" w:line="240" w:lineRule="auto"/>
        <w:rPr>
          <w:rFonts w:ascii="Times New Roman" w:hAnsi="Times New Roman" w:cs="Times New Roman"/>
          <w:lang w:eastAsia="ru-RU"/>
        </w:rPr>
      </w:pPr>
    </w:p>
    <w:p w14:paraId="2E97EC0C" w14:textId="2A0C4064" w:rsidR="00CA3BF4" w:rsidRDefault="009A5407">
      <w:r>
        <w:rPr>
          <w:noProof/>
        </w:rPr>
        <w:drawing>
          <wp:inline distT="0" distB="0" distL="0" distR="0" wp14:anchorId="458C5DD6" wp14:editId="2152B4E8">
            <wp:extent cx="5940425" cy="1007110"/>
            <wp:effectExtent l="0" t="0" r="3175" b="2540"/>
            <wp:docPr id="24" name="Рисунок 24" descr="PR_skotch_UFPS_orel_2020_PRINT_1"/>
            <wp:cNvGraphicFramePr/>
            <a:graphic xmlns:a="http://schemas.openxmlformats.org/drawingml/2006/main">
              <a:graphicData uri="http://schemas.openxmlformats.org/drawingml/2006/picture">
                <pic:pic xmlns:pic="http://schemas.openxmlformats.org/drawingml/2006/picture">
                  <pic:nvPicPr>
                    <pic:cNvPr id="24" name="Рисунок 24" descr="PR_skotch_UFPS_orel_2020_PRINT_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007110"/>
                    </a:xfrm>
                    <a:prstGeom prst="rect">
                      <a:avLst/>
                    </a:prstGeom>
                    <a:noFill/>
                    <a:ln>
                      <a:noFill/>
                    </a:ln>
                  </pic:spPr>
                </pic:pic>
              </a:graphicData>
            </a:graphic>
          </wp:inline>
        </w:drawing>
      </w:r>
    </w:p>
    <w:p w14:paraId="330EFA98" w14:textId="7DC6D3E5" w:rsidR="00006E91" w:rsidRDefault="00006E91"/>
    <w:p w14:paraId="4FBBEA9B" w14:textId="77777777" w:rsidR="00D63E03" w:rsidRDefault="00D63E03"/>
    <w:p w14:paraId="5FC0AD57" w14:textId="77777777" w:rsidR="00D63E03" w:rsidRDefault="00D63E03">
      <w:pPr>
        <w:rPr>
          <w:noProof/>
        </w:rPr>
      </w:pPr>
    </w:p>
    <w:p w14:paraId="5E637AEB" w14:textId="58521371" w:rsidR="009A5407" w:rsidRDefault="009A5407">
      <w:r>
        <w:rPr>
          <w:noProof/>
        </w:rPr>
        <w:drawing>
          <wp:inline distT="0" distB="0" distL="0" distR="0" wp14:anchorId="47E1CAA2" wp14:editId="5CE03AC9">
            <wp:extent cx="5940425" cy="817880"/>
            <wp:effectExtent l="0" t="0" r="3175" b="1270"/>
            <wp:docPr id="23" name="Рисунок 23" descr="PR_skotch_UFPS_orel_2020_PRINT_2"/>
            <wp:cNvGraphicFramePr/>
            <a:graphic xmlns:a="http://schemas.openxmlformats.org/drawingml/2006/main">
              <a:graphicData uri="http://schemas.openxmlformats.org/drawingml/2006/picture">
                <pic:pic xmlns:pic="http://schemas.openxmlformats.org/drawingml/2006/picture">
                  <pic:nvPicPr>
                    <pic:cNvPr id="23" name="Рисунок 23" descr="PR_skotch_UFPS_orel_2020_PRINT_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880"/>
                    </a:xfrm>
                    <a:prstGeom prst="rect">
                      <a:avLst/>
                    </a:prstGeom>
                    <a:noFill/>
                    <a:ln>
                      <a:noFill/>
                    </a:ln>
                  </pic:spPr>
                </pic:pic>
              </a:graphicData>
            </a:graphic>
          </wp:inline>
        </w:drawing>
      </w:r>
    </w:p>
    <w:p w14:paraId="6BE77BDF" w14:textId="5E1225E3" w:rsidR="00006E91" w:rsidRDefault="00006E91"/>
    <w:p w14:paraId="7944597E" w14:textId="4E2A236B" w:rsidR="00D63E03" w:rsidRDefault="00D63E03"/>
    <w:p w14:paraId="419DA865" w14:textId="77777777" w:rsidR="00D63E03" w:rsidRDefault="00D63E03"/>
    <w:p w14:paraId="1784EB14" w14:textId="5115102C" w:rsidR="009A5407" w:rsidRDefault="009A5407">
      <w:r>
        <w:rPr>
          <w:noProof/>
        </w:rPr>
        <w:drawing>
          <wp:inline distT="0" distB="0" distL="0" distR="0" wp14:anchorId="249E27C5" wp14:editId="22B97ABD">
            <wp:extent cx="5940425" cy="714375"/>
            <wp:effectExtent l="0" t="0" r="3175" b="9525"/>
            <wp:docPr id="22" name="Рисунок 22" descr="PR_skotch_UFPS_orel_2020_PRINT_3"/>
            <wp:cNvGraphicFramePr/>
            <a:graphic xmlns:a="http://schemas.openxmlformats.org/drawingml/2006/main">
              <a:graphicData uri="http://schemas.openxmlformats.org/drawingml/2006/picture">
                <pic:pic xmlns:pic="http://schemas.openxmlformats.org/drawingml/2006/picture">
                  <pic:nvPicPr>
                    <pic:cNvPr id="22" name="Рисунок 22" descr="PR_skotch_UFPS_orel_2020_PRINT_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14375"/>
                    </a:xfrm>
                    <a:prstGeom prst="rect">
                      <a:avLst/>
                    </a:prstGeom>
                    <a:noFill/>
                    <a:ln>
                      <a:noFill/>
                    </a:ln>
                  </pic:spPr>
                </pic:pic>
              </a:graphicData>
            </a:graphic>
          </wp:inline>
        </w:drawing>
      </w:r>
    </w:p>
    <w:p w14:paraId="6B423BB4" w14:textId="77777777" w:rsidR="009A5407" w:rsidRDefault="009A5407" w:rsidP="009A5407">
      <w:pPr>
        <w:rPr>
          <w:rFonts w:ascii="Times New Roman" w:hAnsi="Times New Roman" w:cs="Times New Roman"/>
          <w:sz w:val="20"/>
          <w:szCs w:val="20"/>
        </w:rPr>
      </w:pPr>
    </w:p>
    <w:p w14:paraId="2D17140D"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7CFE0961" w14:textId="349096C4"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29F4B9E4" w14:textId="2C8C2DC1"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8C41B5C" w14:textId="365A4E85"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418323B3" w14:textId="5EFD6CA2"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B3D5E31" w14:textId="3C534163"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610046A8" w14:textId="62A3971C"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8E90595" w14:textId="5E87FAFF"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21B4E89F" w14:textId="344CE963"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05A25BB3" w14:textId="40A4A89C"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07E54690" w14:textId="01D0A648"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C87D2D3" w14:textId="41AFCB1C"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00FD594" w14:textId="4A81518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5E217BD0" w14:textId="4597B740"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685DE02C" w14:textId="746DF496"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94D2151" w14:textId="5F03FFF5"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77F4A8C" w14:textId="295BAFF5"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3D7A0E57" w14:textId="0E84EC43"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C6872DA" w14:textId="6E0AC49F"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2E260724" w14:textId="03ECC1D4"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2CD49C03" w14:textId="7371E931"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740BEF4A" w14:textId="08E7D8B5"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41713DBE" w14:textId="305A7F63"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AD5B8E2" w14:textId="14226742"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06E00873" w14:textId="5BB0E3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2C133535" w14:textId="77ECF816"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58F648EB" w14:textId="7B5852FB"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067471CE" w14:textId="3C3EA0D0"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459B8E26" w14:textId="5FCDEE9B" w:rsidR="00580843" w:rsidRDefault="00580843" w:rsidP="007C0981">
      <w:pPr>
        <w:tabs>
          <w:tab w:val="left" w:pos="6521"/>
          <w:tab w:val="left" w:pos="10206"/>
        </w:tabs>
        <w:spacing w:after="0" w:line="240" w:lineRule="auto"/>
        <w:rPr>
          <w:rFonts w:ascii="Times New Roman" w:hAnsi="Times New Roman" w:cs="Times New Roman"/>
          <w:sz w:val="20"/>
          <w:szCs w:val="20"/>
        </w:rPr>
      </w:pPr>
    </w:p>
    <w:p w14:paraId="7A479F0D" w14:textId="77777777" w:rsidR="007C0981" w:rsidRDefault="007C0981" w:rsidP="007C0981">
      <w:pPr>
        <w:tabs>
          <w:tab w:val="left" w:pos="6521"/>
          <w:tab w:val="left" w:pos="10206"/>
        </w:tabs>
        <w:spacing w:after="0" w:line="240" w:lineRule="auto"/>
        <w:rPr>
          <w:rFonts w:ascii="Times New Roman" w:hAnsi="Times New Roman" w:cs="Times New Roman"/>
          <w:sz w:val="20"/>
          <w:szCs w:val="20"/>
        </w:rPr>
      </w:pPr>
    </w:p>
    <w:p w14:paraId="239EDB8E" w14:textId="20598F75"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70054064"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66F95F73" w14:textId="6C8972C7" w:rsidR="009A5407" w:rsidRPr="007C0981" w:rsidRDefault="009A5407" w:rsidP="009A5407">
      <w:pPr>
        <w:tabs>
          <w:tab w:val="left" w:pos="6521"/>
          <w:tab w:val="left" w:pos="10206"/>
        </w:tabs>
        <w:spacing w:after="0" w:line="240" w:lineRule="auto"/>
        <w:jc w:val="right"/>
        <w:rPr>
          <w:rFonts w:ascii="Times New Roman" w:hAnsi="Times New Roman" w:cs="Times New Roman"/>
        </w:rPr>
      </w:pPr>
      <w:r w:rsidRPr="007C0981">
        <w:rPr>
          <w:rFonts w:ascii="Times New Roman" w:hAnsi="Times New Roman" w:cs="Times New Roman"/>
        </w:rPr>
        <w:t>Приложение №2 к Техническому заданию</w:t>
      </w:r>
    </w:p>
    <w:p w14:paraId="07CFB0BF" w14:textId="77777777" w:rsidR="009A5407" w:rsidRDefault="009A5407" w:rsidP="009A5407">
      <w:pPr>
        <w:rPr>
          <w:rFonts w:ascii="Times New Roman" w:hAnsi="Times New Roman" w:cs="Times New Roman"/>
          <w:sz w:val="20"/>
          <w:szCs w:val="20"/>
        </w:rPr>
      </w:pPr>
    </w:p>
    <w:p w14:paraId="45BC4D6D" w14:textId="14841F29" w:rsidR="009A5407" w:rsidRPr="00006E91" w:rsidRDefault="009A5407" w:rsidP="009A5407">
      <w:pPr>
        <w:autoSpaceDE w:val="0"/>
        <w:autoSpaceDN w:val="0"/>
        <w:adjustRightInd w:val="0"/>
        <w:spacing w:after="0" w:line="240" w:lineRule="auto"/>
        <w:jc w:val="center"/>
        <w:rPr>
          <w:rFonts w:ascii="Times New Roman" w:eastAsia="Times New Roman" w:hAnsi="Times New Roman" w:cs="Times New Roman"/>
          <w:b/>
          <w:lang w:eastAsia="ru-RU"/>
        </w:rPr>
      </w:pPr>
      <w:r w:rsidRPr="00006E91">
        <w:rPr>
          <w:rFonts w:ascii="Times New Roman" w:eastAsia="Times New Roman" w:hAnsi="Times New Roman" w:cs="Times New Roman"/>
          <w:b/>
          <w:lang w:eastAsia="ru-RU"/>
        </w:rPr>
        <w:t>Перечень адресов УФПС Покупателя</w:t>
      </w:r>
    </w:p>
    <w:p w14:paraId="2BAC31DA" w14:textId="77777777" w:rsidR="00580843" w:rsidRPr="00006E91" w:rsidRDefault="00580843" w:rsidP="009A5407">
      <w:pPr>
        <w:autoSpaceDE w:val="0"/>
        <w:autoSpaceDN w:val="0"/>
        <w:adjustRightInd w:val="0"/>
        <w:spacing w:after="0" w:line="240" w:lineRule="auto"/>
        <w:jc w:val="center"/>
        <w:rPr>
          <w:rFonts w:ascii="Times New Roman" w:eastAsia="Times New Roman" w:hAnsi="Times New Roman" w:cs="Times New Roman"/>
          <w:b/>
          <w:lang w:eastAsia="ru-RU"/>
        </w:rPr>
      </w:pPr>
    </w:p>
    <w:tbl>
      <w:tblPr>
        <w:tblStyle w:val="-1"/>
        <w:tblW w:w="10773" w:type="dxa"/>
        <w:tblInd w:w="-1139" w:type="dxa"/>
        <w:tblLayout w:type="fixed"/>
        <w:tblLook w:val="04A0" w:firstRow="1" w:lastRow="0" w:firstColumn="1" w:lastColumn="0" w:noHBand="0" w:noVBand="1"/>
      </w:tblPr>
      <w:tblGrid>
        <w:gridCol w:w="544"/>
        <w:gridCol w:w="2008"/>
        <w:gridCol w:w="2126"/>
        <w:gridCol w:w="3260"/>
        <w:gridCol w:w="2835"/>
      </w:tblGrid>
      <w:tr w:rsidR="009A5407" w14:paraId="14C7F5AF" w14:textId="77777777" w:rsidTr="00D63E03">
        <w:trPr>
          <w:cnfStyle w:val="100000000000" w:firstRow="1" w:lastRow="0" w:firstColumn="0" w:lastColumn="0" w:oddVBand="0" w:evenVBand="0" w:oddHBand="0"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544" w:type="dxa"/>
            <w:hideMark/>
          </w:tcPr>
          <w:p w14:paraId="63F337B8" w14:textId="77777777" w:rsidR="009A5407" w:rsidRPr="00D32E60" w:rsidRDefault="009A5407">
            <w:pPr>
              <w:spacing w:line="240" w:lineRule="auto"/>
              <w:jc w:val="center"/>
              <w:rPr>
                <w:rFonts w:ascii="Times New Roman" w:eastAsia="Times New Roman" w:hAnsi="Times New Roman" w:cs="Times New Roman"/>
                <w:bCs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 п/п</w:t>
            </w:r>
          </w:p>
        </w:tc>
        <w:tc>
          <w:tcPr>
            <w:tcW w:w="2008" w:type="dxa"/>
            <w:vAlign w:val="center"/>
            <w:hideMark/>
          </w:tcPr>
          <w:p w14:paraId="04AD87FB" w14:textId="77777777" w:rsidR="009A5407" w:rsidRPr="00D32E60" w:rsidRDefault="009A5407" w:rsidP="0058084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Наименование УФПС Покупателя</w:t>
            </w:r>
          </w:p>
        </w:tc>
        <w:tc>
          <w:tcPr>
            <w:tcW w:w="2126" w:type="dxa"/>
            <w:vAlign w:val="center"/>
            <w:hideMark/>
          </w:tcPr>
          <w:p w14:paraId="5CC2C24F" w14:textId="36A52C7D" w:rsidR="00580843" w:rsidRDefault="009A5407" w:rsidP="0058084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Адрес склада</w:t>
            </w:r>
          </w:p>
          <w:p w14:paraId="10465E83" w14:textId="315D20DE" w:rsidR="009A5407" w:rsidRPr="00D32E60" w:rsidRDefault="009A5407" w:rsidP="0058084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в УФПС</w:t>
            </w:r>
            <w:r w:rsidR="00580843">
              <w:rPr>
                <w:rFonts w:ascii="Times New Roman" w:eastAsia="Times New Roman" w:hAnsi="Times New Roman" w:cs="Times New Roman"/>
                <w:bCs w:val="0"/>
                <w:color w:val="000000"/>
                <w:sz w:val="20"/>
                <w:szCs w:val="20"/>
                <w:lang w:eastAsia="ru-RU"/>
              </w:rPr>
              <w:t xml:space="preserve"> </w:t>
            </w:r>
            <w:r w:rsidRPr="00D32E60">
              <w:rPr>
                <w:rFonts w:ascii="Times New Roman" w:eastAsia="Times New Roman" w:hAnsi="Times New Roman" w:cs="Times New Roman"/>
                <w:bCs w:val="0"/>
                <w:color w:val="000000"/>
                <w:sz w:val="20"/>
                <w:szCs w:val="20"/>
                <w:lang w:eastAsia="ru-RU"/>
              </w:rPr>
              <w:t>Покупателя</w:t>
            </w:r>
          </w:p>
        </w:tc>
        <w:tc>
          <w:tcPr>
            <w:tcW w:w="3260" w:type="dxa"/>
            <w:vAlign w:val="center"/>
            <w:hideMark/>
          </w:tcPr>
          <w:p w14:paraId="76A46F26" w14:textId="77777777" w:rsidR="009A5407" w:rsidRPr="00D32E60" w:rsidRDefault="009A5407" w:rsidP="0058084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Контактное лицо (ответственное лицо за приемку Товара), телефон, электронная почта и контактные данные для направления уведомления</w:t>
            </w:r>
          </w:p>
        </w:tc>
        <w:tc>
          <w:tcPr>
            <w:tcW w:w="2835" w:type="dxa"/>
            <w:vAlign w:val="center"/>
            <w:hideMark/>
          </w:tcPr>
          <w:p w14:paraId="1D49016A" w14:textId="77777777" w:rsidR="009A5407" w:rsidRPr="00D32E60" w:rsidRDefault="009A5407" w:rsidP="0058084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ru-RU"/>
              </w:rPr>
            </w:pPr>
            <w:r w:rsidRPr="00D32E60">
              <w:rPr>
                <w:rFonts w:ascii="Times New Roman" w:eastAsia="Times New Roman" w:hAnsi="Times New Roman" w:cs="Times New Roman"/>
                <w:bCs w:val="0"/>
                <w:color w:val="000000"/>
                <w:sz w:val="20"/>
                <w:szCs w:val="20"/>
                <w:lang w:eastAsia="ru-RU"/>
              </w:rPr>
              <w:t>Платежные реквизиты УФПС Покупателя</w:t>
            </w:r>
          </w:p>
        </w:tc>
      </w:tr>
      <w:tr w:rsidR="009A5407" w14:paraId="7EE651A1" w14:textId="77777777" w:rsidTr="00DB0E15">
        <w:trPr>
          <w:trHeight w:val="284"/>
        </w:trPr>
        <w:tc>
          <w:tcPr>
            <w:cnfStyle w:val="001000000000" w:firstRow="0" w:lastRow="0" w:firstColumn="1" w:lastColumn="0" w:oddVBand="0" w:evenVBand="0" w:oddHBand="0" w:evenHBand="0" w:firstRowFirstColumn="0" w:firstRowLastColumn="0" w:lastRowFirstColumn="0" w:lastRowLastColumn="0"/>
            <w:tcW w:w="544" w:type="dxa"/>
            <w:noWrap/>
            <w:hideMark/>
          </w:tcPr>
          <w:p w14:paraId="16B03121" w14:textId="36D1B1C2" w:rsidR="009A5407" w:rsidRPr="00DB0E15" w:rsidRDefault="00D63E03">
            <w:pPr>
              <w:spacing w:line="240" w:lineRule="auto"/>
              <w:rPr>
                <w:rFonts w:ascii="Times New Roman" w:eastAsia="Times New Roman" w:hAnsi="Times New Roman" w:cs="Times New Roman"/>
                <w:color w:val="000000"/>
                <w:sz w:val="20"/>
                <w:szCs w:val="20"/>
                <w:lang w:eastAsia="ru-RU"/>
              </w:rPr>
            </w:pPr>
            <w:r w:rsidRPr="00DB0E15">
              <w:rPr>
                <w:rFonts w:ascii="Times New Roman" w:eastAsia="Times New Roman" w:hAnsi="Times New Roman" w:cs="Times New Roman"/>
                <w:color w:val="000000"/>
                <w:sz w:val="20"/>
                <w:szCs w:val="20"/>
                <w:lang w:eastAsia="ru-RU"/>
              </w:rPr>
              <w:t>1</w:t>
            </w:r>
          </w:p>
        </w:tc>
        <w:tc>
          <w:tcPr>
            <w:tcW w:w="2008" w:type="dxa"/>
            <w:noWrap/>
            <w:hideMark/>
          </w:tcPr>
          <w:p w14:paraId="00598294"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20"/>
                <w:szCs w:val="20"/>
                <w:lang w:eastAsia="en-US"/>
              </w:rPr>
            </w:pPr>
            <w:r w:rsidRPr="00DB0E15">
              <w:rPr>
                <w:sz w:val="20"/>
                <w:szCs w:val="20"/>
                <w:lang w:eastAsia="en-US"/>
              </w:rPr>
              <w:t>УФПС Калининградской области</w:t>
            </w:r>
          </w:p>
        </w:tc>
        <w:tc>
          <w:tcPr>
            <w:tcW w:w="2126" w:type="dxa"/>
            <w:noWrap/>
            <w:hideMark/>
          </w:tcPr>
          <w:p w14:paraId="04F3151A"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sz w:val="20"/>
                <w:szCs w:val="20"/>
                <w:lang w:eastAsia="en-US"/>
              </w:rPr>
              <w:t>236015, Калининградская область, г. Калининград, ул. Железнодорожная, д. 29</w:t>
            </w:r>
          </w:p>
        </w:tc>
        <w:tc>
          <w:tcPr>
            <w:tcW w:w="3260" w:type="dxa"/>
            <w:noWrap/>
            <w:hideMark/>
          </w:tcPr>
          <w:p w14:paraId="7C7D35CC" w14:textId="7BF6E438"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sz w:val="20"/>
                <w:szCs w:val="20"/>
                <w:lang w:eastAsia="en-US"/>
              </w:rPr>
              <w:t>Новикова А.А.</w:t>
            </w:r>
            <w:r w:rsidRPr="00DB0E15">
              <w:rPr>
                <w:color w:val="000000"/>
                <w:sz w:val="20"/>
                <w:szCs w:val="20"/>
                <w:lang w:eastAsia="en-US"/>
              </w:rPr>
              <w:br/>
              <w:t>8 (4012) 641151</w:t>
            </w:r>
            <w:r w:rsidRPr="00DB0E15">
              <w:rPr>
                <w:color w:val="000000"/>
                <w:sz w:val="20"/>
                <w:szCs w:val="20"/>
                <w:lang w:eastAsia="en-US"/>
              </w:rPr>
              <w:br/>
              <w:t>alena.novikova@russianpost.ru</w:t>
            </w:r>
            <w:r w:rsidRPr="00DB0E15">
              <w:rPr>
                <w:color w:val="000000"/>
                <w:sz w:val="20"/>
                <w:szCs w:val="20"/>
                <w:lang w:eastAsia="en-US"/>
              </w:rPr>
              <w:br/>
              <w:t>Моргунова С.В.</w:t>
            </w:r>
            <w:r w:rsidRPr="00DB0E15">
              <w:rPr>
                <w:color w:val="000000"/>
                <w:sz w:val="20"/>
                <w:szCs w:val="20"/>
                <w:lang w:eastAsia="en-US"/>
              </w:rPr>
              <w:br/>
              <w:t>+7 (4012) 673-400, доб. 2011</w:t>
            </w:r>
            <w:r w:rsidRPr="00DB0E15">
              <w:rPr>
                <w:color w:val="000000"/>
                <w:sz w:val="20"/>
                <w:szCs w:val="20"/>
                <w:lang w:eastAsia="en-US"/>
              </w:rPr>
              <w:br/>
              <w:t>svetlana.morgunova@russianpost.ru</w:t>
            </w:r>
          </w:p>
        </w:tc>
        <w:tc>
          <w:tcPr>
            <w:tcW w:w="2835" w:type="dxa"/>
            <w:noWrap/>
            <w:hideMark/>
          </w:tcPr>
          <w:p w14:paraId="6A85D9E4"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ИНН 7724490000</w:t>
            </w:r>
          </w:p>
          <w:p w14:paraId="2C04E06A"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КПП 390643001</w:t>
            </w:r>
          </w:p>
          <w:p w14:paraId="5221FB27"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р/с 40502810277000000027</w:t>
            </w:r>
          </w:p>
          <w:p w14:paraId="7CACED4B"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в Ф. ОПЕРУ БАНКА ВТБ (ПАО) В САНКТ-ПЕТЕРБУРГЕ, Г. САНКТ-ПЕТЕРБУРГ</w:t>
            </w:r>
          </w:p>
          <w:p w14:paraId="11184631"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к/с 30101810200000000704</w:t>
            </w:r>
          </w:p>
          <w:p w14:paraId="6B4987A9"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БИК 044030704</w:t>
            </w:r>
          </w:p>
        </w:tc>
      </w:tr>
      <w:tr w:rsidR="00D63E03" w14:paraId="1285B08A" w14:textId="77777777" w:rsidTr="00DB0E15">
        <w:trPr>
          <w:trHeight w:val="284"/>
        </w:trPr>
        <w:tc>
          <w:tcPr>
            <w:cnfStyle w:val="001000000000" w:firstRow="0" w:lastRow="0" w:firstColumn="1" w:lastColumn="0" w:oddVBand="0" w:evenVBand="0" w:oddHBand="0" w:evenHBand="0" w:firstRowFirstColumn="0" w:firstRowLastColumn="0" w:lastRowFirstColumn="0" w:lastRowLastColumn="0"/>
            <w:tcW w:w="544" w:type="dxa"/>
            <w:noWrap/>
          </w:tcPr>
          <w:p w14:paraId="0FB6C77B" w14:textId="259D2251" w:rsidR="00D63E03" w:rsidRPr="00DB0E15" w:rsidRDefault="00D63E03" w:rsidP="00D63E03">
            <w:pPr>
              <w:spacing w:line="240" w:lineRule="auto"/>
              <w:rPr>
                <w:rFonts w:ascii="Times New Roman" w:eastAsia="Times New Roman" w:hAnsi="Times New Roman" w:cs="Times New Roman"/>
                <w:color w:val="000000"/>
                <w:sz w:val="20"/>
                <w:szCs w:val="20"/>
                <w:lang w:eastAsia="ru-RU"/>
              </w:rPr>
            </w:pPr>
            <w:r w:rsidRPr="00DB0E15">
              <w:rPr>
                <w:rFonts w:ascii="Times New Roman" w:eastAsia="Times New Roman" w:hAnsi="Times New Roman" w:cs="Times New Roman"/>
                <w:color w:val="000000"/>
                <w:sz w:val="20"/>
                <w:szCs w:val="20"/>
                <w:lang w:eastAsia="ru-RU"/>
              </w:rPr>
              <w:t>2</w:t>
            </w:r>
          </w:p>
        </w:tc>
        <w:tc>
          <w:tcPr>
            <w:tcW w:w="2008" w:type="dxa"/>
            <w:noWrap/>
          </w:tcPr>
          <w:p w14:paraId="720F81C3" w14:textId="277EC89E" w:rsidR="00D63E03" w:rsidRPr="00DB0E15" w:rsidRDefault="00D63E03" w:rsidP="00D63E03">
            <w:pPr>
              <w:pStyle w:val="a6"/>
              <w:spacing w:line="254"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DB0E15">
              <w:rPr>
                <w:sz w:val="20"/>
                <w:szCs w:val="20"/>
                <w:lang w:eastAsia="en-US"/>
              </w:rPr>
              <w:t>УФПС Мурманской области</w:t>
            </w:r>
          </w:p>
        </w:tc>
        <w:tc>
          <w:tcPr>
            <w:tcW w:w="2126" w:type="dxa"/>
            <w:noWrap/>
          </w:tcPr>
          <w:p w14:paraId="57F20C00" w14:textId="1BAD45C2" w:rsidR="00D63E03" w:rsidRPr="00DB0E15" w:rsidRDefault="00D63E03" w:rsidP="00D63E03">
            <w:pPr>
              <w:pStyle w:val="a6"/>
              <w:spacing w:line="254"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DB0E15">
              <w:rPr>
                <w:sz w:val="20"/>
                <w:szCs w:val="20"/>
                <w:lang w:eastAsia="en-US"/>
              </w:rPr>
              <w:t>183038, г. Мурманск, Привокзальная, 13А</w:t>
            </w:r>
          </w:p>
        </w:tc>
        <w:tc>
          <w:tcPr>
            <w:tcW w:w="3260" w:type="dxa"/>
            <w:noWrap/>
          </w:tcPr>
          <w:p w14:paraId="6159D634" w14:textId="77777777" w:rsidR="00D63E03" w:rsidRPr="00DB0E15" w:rsidRDefault="00D63E03" w:rsidP="00D63E03">
            <w:pPr>
              <w:pStyle w:val="a6"/>
              <w:spacing w:line="254"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DB0E15">
              <w:rPr>
                <w:sz w:val="20"/>
                <w:szCs w:val="20"/>
                <w:lang w:eastAsia="en-US"/>
              </w:rPr>
              <w:t>Халькова Евгения Вячеславовна (склад)</w:t>
            </w:r>
          </w:p>
          <w:p w14:paraId="7BC34712" w14:textId="4E7B619B" w:rsidR="00D63E03" w:rsidRPr="00DB0E15" w:rsidRDefault="00D63E03" w:rsidP="00D63E0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DB0E15">
              <w:rPr>
                <w:sz w:val="20"/>
                <w:szCs w:val="20"/>
                <w:lang w:eastAsia="en-US"/>
              </w:rPr>
              <w:t>тел. +7 (815) 245-7353 доб. 510 Evgeniya.Popil@russianpost.ru</w:t>
            </w:r>
          </w:p>
        </w:tc>
        <w:tc>
          <w:tcPr>
            <w:tcW w:w="2835" w:type="dxa"/>
            <w:noWrap/>
          </w:tcPr>
          <w:p w14:paraId="6E5C538B" w14:textId="77777777" w:rsidR="00D63E03" w:rsidRPr="00DB0E15" w:rsidRDefault="00D63E03" w:rsidP="00D63E03">
            <w:pPr>
              <w:pStyle w:val="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B0E15">
              <w:rPr>
                <w:rFonts w:ascii="Times New Roman" w:eastAsia="Times New Roman" w:hAnsi="Times New Roman" w:cs="Times New Roman"/>
                <w:sz w:val="20"/>
                <w:szCs w:val="20"/>
              </w:rPr>
              <w:t xml:space="preserve">ИНН 7724490000 </w:t>
            </w:r>
          </w:p>
          <w:p w14:paraId="66FDEC56" w14:textId="77777777" w:rsidR="00D63E03" w:rsidRPr="00DB0E15" w:rsidRDefault="00D63E03" w:rsidP="00D63E03">
            <w:pPr>
              <w:pStyle w:val="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B0E15">
              <w:rPr>
                <w:rFonts w:ascii="Times New Roman" w:eastAsia="Times New Roman" w:hAnsi="Times New Roman" w:cs="Times New Roman"/>
                <w:sz w:val="20"/>
                <w:szCs w:val="20"/>
              </w:rPr>
              <w:t>КПП 519043001</w:t>
            </w:r>
          </w:p>
          <w:p w14:paraId="36608E5D" w14:textId="77777777" w:rsidR="00D63E03" w:rsidRPr="00DB0E15" w:rsidRDefault="00D63E03" w:rsidP="00D63E03">
            <w:pPr>
              <w:pStyle w:val="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B0E15">
              <w:rPr>
                <w:rFonts w:ascii="Times New Roman" w:eastAsia="Times New Roman" w:hAnsi="Times New Roman" w:cs="Times New Roman"/>
                <w:sz w:val="20"/>
                <w:szCs w:val="20"/>
              </w:rPr>
              <w:t>р/с 40502810986000000017</w:t>
            </w:r>
          </w:p>
          <w:p w14:paraId="31424793" w14:textId="77777777" w:rsidR="00D63E03" w:rsidRPr="00DB0E15" w:rsidRDefault="00D63E03" w:rsidP="00D63E03">
            <w:pPr>
              <w:pStyle w:val="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B0E15">
              <w:rPr>
                <w:rFonts w:ascii="Times New Roman" w:eastAsia="Times New Roman" w:hAnsi="Times New Roman" w:cs="Times New Roman"/>
                <w:sz w:val="20"/>
                <w:szCs w:val="20"/>
              </w:rPr>
              <w:t xml:space="preserve">Ф.ОПЕРУ Банка ВТБ (ПАО) в Санкт-Петербурге, г. Санкт-Петербург </w:t>
            </w:r>
          </w:p>
          <w:p w14:paraId="56C0984F" w14:textId="77777777" w:rsidR="00D63E03" w:rsidRPr="00DB0E15" w:rsidRDefault="00D63E03" w:rsidP="00D63E03">
            <w:pPr>
              <w:pStyle w:val="a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B0E15">
              <w:rPr>
                <w:rFonts w:ascii="Times New Roman" w:eastAsia="Times New Roman" w:hAnsi="Times New Roman" w:cs="Times New Roman"/>
                <w:sz w:val="20"/>
                <w:szCs w:val="20"/>
              </w:rPr>
              <w:t>БИК 044030704</w:t>
            </w:r>
          </w:p>
          <w:p w14:paraId="0D8A6D09" w14:textId="359FFA99" w:rsidR="00D63E03" w:rsidRPr="00DB0E15" w:rsidRDefault="00D63E03" w:rsidP="00D63E03">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sz w:val="20"/>
                <w:szCs w:val="20"/>
                <w:lang w:eastAsia="en-US"/>
              </w:rPr>
              <w:t>к/с 30101810200000000704</w:t>
            </w:r>
          </w:p>
        </w:tc>
      </w:tr>
      <w:tr w:rsidR="009A5407" w14:paraId="065A360E" w14:textId="77777777" w:rsidTr="00DB0E15">
        <w:trPr>
          <w:trHeight w:val="284"/>
        </w:trPr>
        <w:tc>
          <w:tcPr>
            <w:cnfStyle w:val="001000000000" w:firstRow="0" w:lastRow="0" w:firstColumn="1" w:lastColumn="0" w:oddVBand="0" w:evenVBand="0" w:oddHBand="0" w:evenHBand="0" w:firstRowFirstColumn="0" w:firstRowLastColumn="0" w:lastRowFirstColumn="0" w:lastRowLastColumn="0"/>
            <w:tcW w:w="544" w:type="dxa"/>
            <w:noWrap/>
            <w:hideMark/>
          </w:tcPr>
          <w:p w14:paraId="67EEB05B" w14:textId="0B955E0B" w:rsidR="009A5407" w:rsidRPr="00DB0E15" w:rsidRDefault="00D63E03">
            <w:pPr>
              <w:spacing w:line="240" w:lineRule="auto"/>
              <w:rPr>
                <w:rFonts w:ascii="Times New Roman" w:eastAsia="Times New Roman" w:hAnsi="Times New Roman" w:cs="Times New Roman"/>
                <w:color w:val="000000"/>
                <w:sz w:val="20"/>
                <w:szCs w:val="20"/>
                <w:lang w:eastAsia="ru-RU"/>
              </w:rPr>
            </w:pPr>
            <w:r w:rsidRPr="00DB0E15">
              <w:rPr>
                <w:rFonts w:ascii="Times New Roman" w:eastAsia="Times New Roman" w:hAnsi="Times New Roman" w:cs="Times New Roman"/>
                <w:color w:val="000000"/>
                <w:sz w:val="20"/>
                <w:szCs w:val="20"/>
                <w:lang w:eastAsia="ru-RU"/>
              </w:rPr>
              <w:t>3</w:t>
            </w:r>
          </w:p>
        </w:tc>
        <w:tc>
          <w:tcPr>
            <w:tcW w:w="2008" w:type="dxa"/>
            <w:noWrap/>
            <w:hideMark/>
          </w:tcPr>
          <w:p w14:paraId="4AF0931C"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20"/>
                <w:szCs w:val="20"/>
                <w:lang w:eastAsia="en-US"/>
              </w:rPr>
            </w:pPr>
            <w:r w:rsidRPr="00DB0E15">
              <w:rPr>
                <w:sz w:val="20"/>
                <w:szCs w:val="20"/>
                <w:lang w:eastAsia="en-US"/>
              </w:rPr>
              <w:t>УФПС Республики Карелия</w:t>
            </w:r>
          </w:p>
        </w:tc>
        <w:tc>
          <w:tcPr>
            <w:tcW w:w="2126" w:type="dxa"/>
            <w:noWrap/>
            <w:hideMark/>
          </w:tcPr>
          <w:p w14:paraId="0A488346"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sz w:val="20"/>
                <w:szCs w:val="20"/>
                <w:lang w:eastAsia="en-US"/>
              </w:rPr>
              <w:t xml:space="preserve">185023, Республика Карелия, г. Петрозаводск, ул. </w:t>
            </w:r>
            <w:proofErr w:type="spellStart"/>
            <w:r w:rsidRPr="00DB0E15">
              <w:rPr>
                <w:sz w:val="20"/>
                <w:szCs w:val="20"/>
                <w:lang w:eastAsia="en-US"/>
              </w:rPr>
              <w:t>Шотмана</w:t>
            </w:r>
            <w:proofErr w:type="spellEnd"/>
            <w:r w:rsidRPr="00DB0E15">
              <w:rPr>
                <w:sz w:val="20"/>
                <w:szCs w:val="20"/>
                <w:lang w:eastAsia="en-US"/>
              </w:rPr>
              <w:t>, д.7</w:t>
            </w:r>
          </w:p>
        </w:tc>
        <w:tc>
          <w:tcPr>
            <w:tcW w:w="3260" w:type="dxa"/>
            <w:noWrap/>
          </w:tcPr>
          <w:p w14:paraId="1AE0CFB3"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DB0E15">
              <w:rPr>
                <w:color w:val="000000"/>
                <w:sz w:val="20"/>
                <w:szCs w:val="20"/>
                <w:lang w:eastAsia="en-US"/>
              </w:rPr>
              <w:t>Розанова Елена Георгиевна</w:t>
            </w:r>
          </w:p>
          <w:p w14:paraId="3D8CD381"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DB0E15">
              <w:rPr>
                <w:color w:val="000000"/>
                <w:sz w:val="20"/>
                <w:szCs w:val="20"/>
                <w:lang w:eastAsia="en-US"/>
              </w:rPr>
              <w:t>8 (8142) 768673, 404</w:t>
            </w:r>
          </w:p>
          <w:p w14:paraId="5E9ACEA8"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DB0E15">
              <w:rPr>
                <w:color w:val="000000"/>
                <w:sz w:val="20"/>
                <w:szCs w:val="20"/>
                <w:lang w:eastAsia="en-US"/>
              </w:rPr>
              <w:t>+7 (921) 463-06-88</w:t>
            </w:r>
          </w:p>
          <w:p w14:paraId="73F6F837"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sidRPr="00DB0E15">
              <w:rPr>
                <w:color w:val="000000"/>
                <w:sz w:val="20"/>
                <w:szCs w:val="20"/>
                <w:lang w:eastAsia="en-US"/>
              </w:rPr>
              <w:t>Rozanova.Elena@russianpost.ru</w:t>
            </w:r>
          </w:p>
          <w:p w14:paraId="649D597A"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p>
          <w:p w14:paraId="037E9522" w14:textId="77777777" w:rsidR="009A5407" w:rsidRPr="00DB0E15" w:rsidRDefault="009A5407" w:rsidP="00580843">
            <w:pPr>
              <w:pStyle w:val="a6"/>
              <w:spacing w:line="254"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c>
          <w:tcPr>
            <w:tcW w:w="2835" w:type="dxa"/>
            <w:noWrap/>
            <w:hideMark/>
          </w:tcPr>
          <w:p w14:paraId="2A2BFDD6"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ИНН 7724490000</w:t>
            </w:r>
          </w:p>
          <w:p w14:paraId="74B5D554"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КПП 100143001</w:t>
            </w:r>
          </w:p>
          <w:p w14:paraId="7EC5E881"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р/с 40502810277000000027</w:t>
            </w:r>
          </w:p>
          <w:p w14:paraId="097599C6"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в Ф. ОПЕРУ БАНКА ВТБ (ПАО) В САНКТ-ПЕТЕРБУРГЕ, Г. САНКТ-ПЕТЕРБУРГ</w:t>
            </w:r>
          </w:p>
          <w:p w14:paraId="7F98EC9C"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к/с 30101810200000000704</w:t>
            </w:r>
          </w:p>
          <w:p w14:paraId="28BA18E8" w14:textId="77777777" w:rsidR="009A5407" w:rsidRPr="00DB0E15" w:rsidRDefault="009A5407">
            <w:pPr>
              <w:pStyle w:val="a6"/>
              <w:spacing w:line="254"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DB0E15">
              <w:rPr>
                <w:color w:val="000000" w:themeColor="text1"/>
                <w:sz w:val="20"/>
                <w:szCs w:val="20"/>
                <w:lang w:eastAsia="en-US"/>
              </w:rPr>
              <w:t>БИК 044030704</w:t>
            </w:r>
          </w:p>
        </w:tc>
      </w:tr>
    </w:tbl>
    <w:p w14:paraId="301A5A2D" w14:textId="01D1E598" w:rsidR="009A5407" w:rsidRDefault="009A5407"/>
    <w:p w14:paraId="7776AD35" w14:textId="77777777" w:rsidR="009A5407" w:rsidRDefault="009A5407" w:rsidP="009A5407">
      <w:pPr>
        <w:tabs>
          <w:tab w:val="left" w:pos="6521"/>
          <w:tab w:val="left" w:pos="10206"/>
        </w:tabs>
        <w:spacing w:after="0" w:line="240" w:lineRule="auto"/>
        <w:jc w:val="right"/>
        <w:rPr>
          <w:rFonts w:ascii="Times New Roman" w:hAnsi="Times New Roman" w:cs="Times New Roman"/>
          <w:sz w:val="20"/>
          <w:szCs w:val="20"/>
        </w:rPr>
      </w:pPr>
    </w:p>
    <w:p w14:paraId="7DB17F59"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57E13696"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4870E680"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0DC67D9B"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6A872EB0"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558A6429" w14:textId="70BE7894" w:rsidR="00DC00E9" w:rsidRDefault="00DC00E9" w:rsidP="00DB0E15">
      <w:pPr>
        <w:tabs>
          <w:tab w:val="left" w:pos="6521"/>
          <w:tab w:val="left" w:pos="10206"/>
        </w:tabs>
        <w:spacing w:after="0" w:line="240" w:lineRule="auto"/>
        <w:rPr>
          <w:rFonts w:ascii="Times New Roman" w:hAnsi="Times New Roman" w:cs="Times New Roman"/>
          <w:sz w:val="20"/>
          <w:szCs w:val="20"/>
        </w:rPr>
      </w:pPr>
    </w:p>
    <w:p w14:paraId="5624A898" w14:textId="77777777" w:rsidR="00DB0E15" w:rsidRDefault="00DB0E15" w:rsidP="00DB0E15">
      <w:pPr>
        <w:tabs>
          <w:tab w:val="left" w:pos="6521"/>
          <w:tab w:val="left" w:pos="10206"/>
        </w:tabs>
        <w:spacing w:after="0" w:line="240" w:lineRule="auto"/>
        <w:rPr>
          <w:rFonts w:ascii="Times New Roman" w:hAnsi="Times New Roman" w:cs="Times New Roman"/>
          <w:sz w:val="20"/>
          <w:szCs w:val="20"/>
        </w:rPr>
      </w:pPr>
    </w:p>
    <w:p w14:paraId="38505927" w14:textId="7D790AE6" w:rsidR="00DC00E9" w:rsidRDefault="00DC00E9" w:rsidP="009A5407">
      <w:pPr>
        <w:tabs>
          <w:tab w:val="left" w:pos="6521"/>
          <w:tab w:val="left" w:pos="10206"/>
        </w:tabs>
        <w:spacing w:after="0" w:line="240" w:lineRule="auto"/>
        <w:jc w:val="right"/>
        <w:rPr>
          <w:rFonts w:ascii="Times New Roman" w:hAnsi="Times New Roman" w:cs="Times New Roman"/>
          <w:sz w:val="20"/>
          <w:szCs w:val="20"/>
        </w:rPr>
      </w:pPr>
    </w:p>
    <w:p w14:paraId="27A422AD" w14:textId="5ED309E8" w:rsidR="00DC00E9" w:rsidRDefault="00DC00E9" w:rsidP="009A5407">
      <w:pPr>
        <w:tabs>
          <w:tab w:val="left" w:pos="6521"/>
          <w:tab w:val="left" w:pos="10206"/>
        </w:tabs>
        <w:spacing w:after="0" w:line="240" w:lineRule="auto"/>
        <w:jc w:val="right"/>
        <w:rPr>
          <w:rFonts w:ascii="Times New Roman" w:hAnsi="Times New Roman" w:cs="Times New Roman"/>
          <w:sz w:val="20"/>
          <w:szCs w:val="20"/>
        </w:rPr>
      </w:pPr>
    </w:p>
    <w:p w14:paraId="612FF8EC" w14:textId="77777777" w:rsidR="00DC00E9" w:rsidRDefault="00DC00E9" w:rsidP="009A5407">
      <w:pPr>
        <w:tabs>
          <w:tab w:val="left" w:pos="6521"/>
          <w:tab w:val="left" w:pos="10206"/>
        </w:tabs>
        <w:spacing w:after="0" w:line="240" w:lineRule="auto"/>
        <w:jc w:val="right"/>
        <w:rPr>
          <w:rFonts w:ascii="Times New Roman" w:hAnsi="Times New Roman" w:cs="Times New Roman"/>
          <w:sz w:val="20"/>
          <w:szCs w:val="20"/>
        </w:rPr>
      </w:pPr>
    </w:p>
    <w:p w14:paraId="035A06B6" w14:textId="15C73A80"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71BFACC" w14:textId="77777777" w:rsidR="007C0981" w:rsidRDefault="007C0981" w:rsidP="009A5407">
      <w:pPr>
        <w:tabs>
          <w:tab w:val="left" w:pos="6521"/>
          <w:tab w:val="left" w:pos="10206"/>
        </w:tabs>
        <w:spacing w:after="0" w:line="240" w:lineRule="auto"/>
        <w:jc w:val="right"/>
        <w:rPr>
          <w:rFonts w:ascii="Times New Roman" w:hAnsi="Times New Roman" w:cs="Times New Roman"/>
          <w:sz w:val="20"/>
          <w:szCs w:val="20"/>
        </w:rPr>
      </w:pPr>
    </w:p>
    <w:p w14:paraId="367AD682"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78F56CD0" w14:textId="77777777" w:rsidR="00580843" w:rsidRDefault="00580843" w:rsidP="009A5407">
      <w:pPr>
        <w:tabs>
          <w:tab w:val="left" w:pos="6521"/>
          <w:tab w:val="left" w:pos="10206"/>
        </w:tabs>
        <w:spacing w:after="0" w:line="240" w:lineRule="auto"/>
        <w:jc w:val="right"/>
        <w:rPr>
          <w:rFonts w:ascii="Times New Roman" w:hAnsi="Times New Roman" w:cs="Times New Roman"/>
          <w:sz w:val="20"/>
          <w:szCs w:val="20"/>
        </w:rPr>
      </w:pPr>
    </w:p>
    <w:p w14:paraId="1EDFC2F7" w14:textId="7A5C50C2" w:rsidR="009A5407" w:rsidRPr="007C0981" w:rsidRDefault="009A5407" w:rsidP="009A5407">
      <w:pPr>
        <w:tabs>
          <w:tab w:val="left" w:pos="6521"/>
          <w:tab w:val="left" w:pos="10206"/>
        </w:tabs>
        <w:spacing w:after="0" w:line="240" w:lineRule="auto"/>
        <w:jc w:val="right"/>
        <w:rPr>
          <w:rFonts w:ascii="Times New Roman" w:hAnsi="Times New Roman" w:cs="Times New Roman"/>
        </w:rPr>
      </w:pPr>
      <w:r w:rsidRPr="007C0981">
        <w:rPr>
          <w:rFonts w:ascii="Times New Roman" w:hAnsi="Times New Roman" w:cs="Times New Roman"/>
        </w:rPr>
        <w:lastRenderedPageBreak/>
        <w:t>Приложение №3 к Техническому заданию</w:t>
      </w:r>
    </w:p>
    <w:p w14:paraId="09474930" w14:textId="77777777" w:rsidR="009A5407" w:rsidRPr="007C0981" w:rsidRDefault="009A5407" w:rsidP="009A5407">
      <w:pPr>
        <w:rPr>
          <w:rFonts w:ascii="Times New Roman" w:hAnsi="Times New Roman" w:cs="Times New Roman"/>
        </w:rPr>
      </w:pPr>
    </w:p>
    <w:p w14:paraId="0ECF668B" w14:textId="77777777" w:rsidR="009A5407" w:rsidRDefault="009A5407" w:rsidP="009A5407">
      <w:pPr>
        <w:rPr>
          <w:rFonts w:ascii="Times New Roman" w:hAnsi="Times New Roman" w:cs="Times New Roman"/>
          <w:sz w:val="20"/>
          <w:szCs w:val="20"/>
        </w:rPr>
      </w:pPr>
    </w:p>
    <w:p w14:paraId="459DAD80" w14:textId="77777777" w:rsidR="009A5407" w:rsidRPr="005551F1" w:rsidRDefault="009A5407" w:rsidP="009A5407">
      <w:pPr>
        <w:autoSpaceDE w:val="0"/>
        <w:autoSpaceDN w:val="0"/>
        <w:adjustRightInd w:val="0"/>
        <w:spacing w:after="0" w:line="240" w:lineRule="auto"/>
        <w:jc w:val="center"/>
        <w:rPr>
          <w:rFonts w:ascii="Times New Roman" w:eastAsia="Times New Roman" w:hAnsi="Times New Roman" w:cs="Times New Roman"/>
          <w:b/>
          <w:lang w:eastAsia="ru-RU"/>
        </w:rPr>
      </w:pPr>
      <w:r w:rsidRPr="005551F1">
        <w:rPr>
          <w:rFonts w:ascii="Times New Roman" w:eastAsia="Times New Roman" w:hAnsi="Times New Roman" w:cs="Times New Roman"/>
          <w:b/>
          <w:lang w:eastAsia="ru-RU"/>
        </w:rPr>
        <w:t>Количество поставляемого Товара</w:t>
      </w:r>
    </w:p>
    <w:p w14:paraId="4D15DA85" w14:textId="77777777" w:rsidR="009A5407" w:rsidRDefault="009A5407" w:rsidP="009A5407">
      <w:pPr>
        <w:rPr>
          <w:rFonts w:ascii="Times New Roman" w:hAnsi="Times New Roman" w:cs="Times New Roman"/>
          <w:sz w:val="20"/>
          <w:szCs w:val="20"/>
        </w:rPr>
      </w:pPr>
    </w:p>
    <w:tbl>
      <w:tblPr>
        <w:tblStyle w:val="-1"/>
        <w:tblW w:w="9351" w:type="dxa"/>
        <w:tblLayout w:type="fixed"/>
        <w:tblLook w:val="04A0" w:firstRow="1" w:lastRow="0" w:firstColumn="1" w:lastColumn="0" w:noHBand="0" w:noVBand="1"/>
      </w:tblPr>
      <w:tblGrid>
        <w:gridCol w:w="567"/>
        <w:gridCol w:w="2689"/>
        <w:gridCol w:w="1281"/>
        <w:gridCol w:w="2835"/>
        <w:gridCol w:w="1979"/>
      </w:tblGrid>
      <w:tr w:rsidR="009A5407" w14:paraId="1FDF6BB1" w14:textId="77777777" w:rsidTr="00894ACF">
        <w:trPr>
          <w:cnfStyle w:val="100000000000" w:firstRow="1" w:lastRow="0" w:firstColumn="0" w:lastColumn="0" w:oddVBand="0" w:evenVBand="0" w:oddHBand="0"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5A6D040B" w14:textId="77777777" w:rsidR="009A5407" w:rsidRPr="00580843" w:rsidRDefault="009A5407" w:rsidP="005551F1">
            <w:pPr>
              <w:spacing w:line="240" w:lineRule="auto"/>
              <w:jc w:val="center"/>
              <w:rPr>
                <w:rFonts w:ascii="Times New Roman" w:hAnsi="Times New Roman" w:cs="Times New Roman"/>
                <w:bCs w:val="0"/>
                <w:sz w:val="20"/>
                <w:szCs w:val="20"/>
              </w:rPr>
            </w:pPr>
            <w:r w:rsidRPr="00580843">
              <w:rPr>
                <w:rFonts w:ascii="Times New Roman" w:hAnsi="Times New Roman" w:cs="Times New Roman"/>
                <w:bCs w:val="0"/>
                <w:sz w:val="20"/>
                <w:szCs w:val="20"/>
              </w:rPr>
              <w:t>№ п/п</w:t>
            </w:r>
          </w:p>
        </w:tc>
        <w:tc>
          <w:tcPr>
            <w:tcW w:w="2689" w:type="dxa"/>
            <w:vAlign w:val="center"/>
            <w:hideMark/>
          </w:tcPr>
          <w:p w14:paraId="23411122" w14:textId="77777777" w:rsidR="009A5407" w:rsidRPr="00580843" w:rsidRDefault="009A5407" w:rsidP="005551F1">
            <w:pPr>
              <w:spacing w:line="240" w:lineRule="auto"/>
              <w:ind w:left="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80843">
              <w:rPr>
                <w:rFonts w:ascii="Times New Roman" w:hAnsi="Times New Roman" w:cs="Times New Roman"/>
                <w:bCs w:val="0"/>
                <w:sz w:val="20"/>
                <w:szCs w:val="20"/>
              </w:rPr>
              <w:t>Наименование УФПС Покупателя</w:t>
            </w:r>
          </w:p>
        </w:tc>
        <w:tc>
          <w:tcPr>
            <w:tcW w:w="1281" w:type="dxa"/>
            <w:vAlign w:val="center"/>
            <w:hideMark/>
          </w:tcPr>
          <w:p w14:paraId="123B17DA" w14:textId="77777777" w:rsidR="009A5407" w:rsidRPr="00580843" w:rsidRDefault="009A5407" w:rsidP="005551F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80843">
              <w:rPr>
                <w:rFonts w:ascii="Times New Roman" w:hAnsi="Times New Roman" w:cs="Times New Roman"/>
                <w:bCs w:val="0"/>
                <w:sz w:val="20"/>
                <w:szCs w:val="20"/>
              </w:rPr>
              <w:t>Единица измерения</w:t>
            </w:r>
          </w:p>
        </w:tc>
        <w:tc>
          <w:tcPr>
            <w:tcW w:w="2835" w:type="dxa"/>
            <w:vAlign w:val="center"/>
            <w:hideMark/>
          </w:tcPr>
          <w:p w14:paraId="000EB927" w14:textId="77777777" w:rsidR="009A5407" w:rsidRPr="00580843" w:rsidRDefault="009A5407" w:rsidP="005551F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80843">
              <w:rPr>
                <w:rFonts w:ascii="Times New Roman" w:hAnsi="Times New Roman" w:cs="Times New Roman"/>
                <w:bCs w:val="0"/>
                <w:sz w:val="20"/>
                <w:szCs w:val="20"/>
              </w:rPr>
              <w:t>Количество поставляемого Товара (клейкая лента с логотипом)</w:t>
            </w:r>
          </w:p>
        </w:tc>
        <w:tc>
          <w:tcPr>
            <w:tcW w:w="1979" w:type="dxa"/>
            <w:vAlign w:val="center"/>
            <w:hideMark/>
          </w:tcPr>
          <w:p w14:paraId="4FE1AE10" w14:textId="77777777" w:rsidR="009A5407" w:rsidRPr="00580843" w:rsidRDefault="009A5407" w:rsidP="005551F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80843">
              <w:rPr>
                <w:rFonts w:ascii="Times New Roman" w:hAnsi="Times New Roman" w:cs="Times New Roman"/>
                <w:bCs w:val="0"/>
                <w:sz w:val="20"/>
                <w:szCs w:val="20"/>
              </w:rPr>
              <w:t>Количество поставляемого Товара (клейкая лента прозрачная)</w:t>
            </w:r>
          </w:p>
        </w:tc>
      </w:tr>
      <w:tr w:rsidR="009A5407" w14:paraId="0954ABBE" w14:textId="77777777" w:rsidTr="00894ACF">
        <w:trPr>
          <w:trHeight w:val="387"/>
        </w:trPr>
        <w:tc>
          <w:tcPr>
            <w:cnfStyle w:val="001000000000" w:firstRow="0" w:lastRow="0" w:firstColumn="1" w:lastColumn="0" w:oddVBand="0" w:evenVBand="0" w:oddHBand="0" w:evenHBand="0" w:firstRowFirstColumn="0" w:firstRowLastColumn="0" w:lastRowFirstColumn="0" w:lastRowLastColumn="0"/>
            <w:tcW w:w="567" w:type="dxa"/>
          </w:tcPr>
          <w:p w14:paraId="5F44C4A2" w14:textId="5561B7FC" w:rsidR="009A5407" w:rsidRDefault="00336BC6">
            <w:pPr>
              <w:spacing w:line="240" w:lineRule="auto"/>
              <w:rPr>
                <w:rFonts w:ascii="Times New Roman" w:hAnsi="Times New Roman" w:cs="Times New Roman"/>
                <w:sz w:val="20"/>
                <w:szCs w:val="20"/>
              </w:rPr>
            </w:pPr>
            <w:r>
              <w:rPr>
                <w:rFonts w:ascii="Times New Roman" w:hAnsi="Times New Roman" w:cs="Times New Roman"/>
                <w:sz w:val="20"/>
                <w:szCs w:val="20"/>
              </w:rPr>
              <w:t>1</w:t>
            </w:r>
          </w:p>
        </w:tc>
        <w:tc>
          <w:tcPr>
            <w:tcW w:w="2689" w:type="dxa"/>
            <w:hideMark/>
          </w:tcPr>
          <w:p w14:paraId="6C386612" w14:textId="77777777" w:rsidR="009A5407" w:rsidRDefault="009A5407" w:rsidP="00880B61">
            <w:pPr>
              <w:pStyle w:val="a6"/>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Pr>
                <w:sz w:val="20"/>
                <w:szCs w:val="20"/>
                <w:lang w:eastAsia="en-US"/>
              </w:rPr>
              <w:t>УФПС Калининградской области</w:t>
            </w:r>
          </w:p>
        </w:tc>
        <w:tc>
          <w:tcPr>
            <w:tcW w:w="1281" w:type="dxa"/>
            <w:hideMark/>
          </w:tcPr>
          <w:p w14:paraId="4AB0BDF8" w14:textId="6FC4F5BB" w:rsidR="009A5407" w:rsidRDefault="005808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ш</w:t>
            </w:r>
            <w:r w:rsidR="009A5407">
              <w:rPr>
                <w:rFonts w:ascii="Times New Roman" w:hAnsi="Times New Roman" w:cs="Times New Roman"/>
                <w:sz w:val="20"/>
                <w:szCs w:val="20"/>
              </w:rPr>
              <w:t>тука</w:t>
            </w:r>
          </w:p>
        </w:tc>
        <w:tc>
          <w:tcPr>
            <w:tcW w:w="2835" w:type="dxa"/>
            <w:hideMark/>
          </w:tcPr>
          <w:p w14:paraId="7974AFA1" w14:textId="5F24ECF3" w:rsidR="009A5407"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13 000</w:t>
            </w:r>
          </w:p>
        </w:tc>
        <w:tc>
          <w:tcPr>
            <w:tcW w:w="1979" w:type="dxa"/>
          </w:tcPr>
          <w:p w14:paraId="0C8299D8" w14:textId="21E00CE6" w:rsidR="009A5407" w:rsidRPr="00133E5E" w:rsidRDefault="00133E5E" w:rsidP="00555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11 160</w:t>
            </w:r>
          </w:p>
        </w:tc>
      </w:tr>
      <w:tr w:rsidR="00336BC6" w14:paraId="532CC2A4" w14:textId="77777777" w:rsidTr="00B92D5F">
        <w:trPr>
          <w:trHeight w:val="277"/>
        </w:trPr>
        <w:tc>
          <w:tcPr>
            <w:cnfStyle w:val="001000000000" w:firstRow="0" w:lastRow="0" w:firstColumn="1" w:lastColumn="0" w:oddVBand="0" w:evenVBand="0" w:oddHBand="0" w:evenHBand="0" w:firstRowFirstColumn="0" w:firstRowLastColumn="0" w:lastRowFirstColumn="0" w:lastRowLastColumn="0"/>
            <w:tcW w:w="567" w:type="dxa"/>
          </w:tcPr>
          <w:p w14:paraId="1D727E24" w14:textId="2420A0E6" w:rsidR="00336BC6" w:rsidRDefault="00336BC6">
            <w:pPr>
              <w:spacing w:line="240" w:lineRule="auto"/>
              <w:rPr>
                <w:rFonts w:ascii="Times New Roman" w:hAnsi="Times New Roman" w:cs="Times New Roman"/>
                <w:sz w:val="20"/>
                <w:szCs w:val="20"/>
              </w:rPr>
            </w:pPr>
            <w:r>
              <w:rPr>
                <w:rFonts w:ascii="Times New Roman" w:hAnsi="Times New Roman" w:cs="Times New Roman"/>
                <w:sz w:val="20"/>
                <w:szCs w:val="20"/>
              </w:rPr>
              <w:t>2</w:t>
            </w:r>
          </w:p>
        </w:tc>
        <w:tc>
          <w:tcPr>
            <w:tcW w:w="2689" w:type="dxa"/>
          </w:tcPr>
          <w:p w14:paraId="4C5DFC00" w14:textId="03D2EF97" w:rsidR="00336BC6" w:rsidRDefault="00336BC6" w:rsidP="00880B61">
            <w:pPr>
              <w:pStyle w:val="a6"/>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УФПС Мурманской области</w:t>
            </w:r>
          </w:p>
        </w:tc>
        <w:tc>
          <w:tcPr>
            <w:tcW w:w="1281" w:type="dxa"/>
          </w:tcPr>
          <w:p w14:paraId="4C996C6F" w14:textId="4F63BFA4" w:rsidR="00336BC6" w:rsidRDefault="00DB0E1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штука</w:t>
            </w:r>
          </w:p>
        </w:tc>
        <w:tc>
          <w:tcPr>
            <w:tcW w:w="2835" w:type="dxa"/>
          </w:tcPr>
          <w:p w14:paraId="34E1AF66" w14:textId="037B52BD" w:rsidR="00336BC6"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2 340</w:t>
            </w:r>
          </w:p>
        </w:tc>
        <w:tc>
          <w:tcPr>
            <w:tcW w:w="1979" w:type="dxa"/>
          </w:tcPr>
          <w:p w14:paraId="5112A40F" w14:textId="67D18C2A" w:rsidR="00336BC6" w:rsidRDefault="00B92D5F" w:rsidP="00555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2 160</w:t>
            </w:r>
          </w:p>
        </w:tc>
      </w:tr>
      <w:tr w:rsidR="009A5407" w14:paraId="5C198CE7" w14:textId="77777777" w:rsidTr="00894ACF">
        <w:trPr>
          <w:trHeight w:val="277"/>
        </w:trPr>
        <w:tc>
          <w:tcPr>
            <w:cnfStyle w:val="001000000000" w:firstRow="0" w:lastRow="0" w:firstColumn="1" w:lastColumn="0" w:oddVBand="0" w:evenVBand="0" w:oddHBand="0" w:evenHBand="0" w:firstRowFirstColumn="0" w:firstRowLastColumn="0" w:lastRowFirstColumn="0" w:lastRowLastColumn="0"/>
            <w:tcW w:w="567" w:type="dxa"/>
          </w:tcPr>
          <w:p w14:paraId="3F1824EC" w14:textId="12C96C4D" w:rsidR="009A5407" w:rsidRDefault="00336BC6">
            <w:pPr>
              <w:spacing w:line="240" w:lineRule="auto"/>
              <w:rPr>
                <w:rFonts w:ascii="Times New Roman" w:hAnsi="Times New Roman" w:cs="Times New Roman"/>
                <w:sz w:val="20"/>
                <w:szCs w:val="20"/>
              </w:rPr>
            </w:pPr>
            <w:r>
              <w:rPr>
                <w:rFonts w:ascii="Times New Roman" w:hAnsi="Times New Roman" w:cs="Times New Roman"/>
                <w:sz w:val="20"/>
                <w:szCs w:val="20"/>
              </w:rPr>
              <w:t>3</w:t>
            </w:r>
          </w:p>
        </w:tc>
        <w:tc>
          <w:tcPr>
            <w:tcW w:w="2689" w:type="dxa"/>
            <w:hideMark/>
          </w:tcPr>
          <w:p w14:paraId="1C4D5731" w14:textId="77777777" w:rsidR="009A5407" w:rsidRDefault="009A5407" w:rsidP="00880B61">
            <w:pPr>
              <w:pStyle w:val="a6"/>
              <w:cnfStyle w:val="000000000000" w:firstRow="0" w:lastRow="0" w:firstColumn="0" w:lastColumn="0" w:oddVBand="0" w:evenVBand="0" w:oddHBand="0" w:evenHBand="0" w:firstRowFirstColumn="0" w:firstRowLastColumn="0" w:lastRowFirstColumn="0" w:lastRowLastColumn="0"/>
              <w:rPr>
                <w:color w:val="000000"/>
                <w:sz w:val="20"/>
                <w:szCs w:val="20"/>
                <w:lang w:eastAsia="en-US"/>
              </w:rPr>
            </w:pPr>
            <w:r>
              <w:rPr>
                <w:sz w:val="20"/>
                <w:szCs w:val="20"/>
                <w:lang w:eastAsia="en-US"/>
              </w:rPr>
              <w:t>УФПС Республики Карелия</w:t>
            </w:r>
          </w:p>
        </w:tc>
        <w:tc>
          <w:tcPr>
            <w:tcW w:w="1281" w:type="dxa"/>
            <w:hideMark/>
          </w:tcPr>
          <w:p w14:paraId="5E16A407" w14:textId="08B729D4" w:rsidR="009A5407" w:rsidRDefault="00006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ш</w:t>
            </w:r>
            <w:r w:rsidR="009A5407">
              <w:rPr>
                <w:rFonts w:ascii="Times New Roman" w:hAnsi="Times New Roman" w:cs="Times New Roman"/>
                <w:sz w:val="20"/>
                <w:szCs w:val="20"/>
              </w:rPr>
              <w:t>тука</w:t>
            </w:r>
          </w:p>
        </w:tc>
        <w:tc>
          <w:tcPr>
            <w:tcW w:w="2835" w:type="dxa"/>
            <w:hideMark/>
          </w:tcPr>
          <w:p w14:paraId="259F8759" w14:textId="5A818510" w:rsidR="009A5407"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979" w:type="dxa"/>
          </w:tcPr>
          <w:p w14:paraId="74181CE6" w14:textId="03AD6EDE" w:rsidR="009A5407"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7 740</w:t>
            </w:r>
          </w:p>
        </w:tc>
      </w:tr>
      <w:tr w:rsidR="000F42D0" w14:paraId="0104AC3E" w14:textId="77777777" w:rsidTr="00894ACF">
        <w:trPr>
          <w:trHeight w:val="277"/>
        </w:trPr>
        <w:tc>
          <w:tcPr>
            <w:cnfStyle w:val="001000000000" w:firstRow="0" w:lastRow="0" w:firstColumn="1" w:lastColumn="0" w:oddVBand="0" w:evenVBand="0" w:oddHBand="0" w:evenHBand="0" w:firstRowFirstColumn="0" w:firstRowLastColumn="0" w:lastRowFirstColumn="0" w:lastRowLastColumn="0"/>
            <w:tcW w:w="4537" w:type="dxa"/>
            <w:gridSpan w:val="3"/>
          </w:tcPr>
          <w:p w14:paraId="116E7799" w14:textId="18401BDA" w:rsidR="000F42D0" w:rsidRDefault="00F67C40" w:rsidP="00F67C40">
            <w:pPr>
              <w:spacing w:line="240" w:lineRule="auto"/>
              <w:jc w:val="right"/>
              <w:rPr>
                <w:rFonts w:ascii="Times New Roman" w:hAnsi="Times New Roman" w:cs="Times New Roman"/>
                <w:sz w:val="20"/>
                <w:szCs w:val="20"/>
              </w:rPr>
            </w:pPr>
            <w:r>
              <w:rPr>
                <w:rFonts w:ascii="Times New Roman" w:hAnsi="Times New Roman" w:cs="Times New Roman"/>
                <w:sz w:val="20"/>
                <w:szCs w:val="20"/>
              </w:rPr>
              <w:t>ИТОГО</w:t>
            </w:r>
          </w:p>
        </w:tc>
        <w:tc>
          <w:tcPr>
            <w:tcW w:w="2835" w:type="dxa"/>
          </w:tcPr>
          <w:p w14:paraId="55EEF036" w14:textId="4E20D25A" w:rsidR="000F42D0" w:rsidRPr="00F67C40"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15 340</w:t>
            </w:r>
          </w:p>
        </w:tc>
        <w:tc>
          <w:tcPr>
            <w:tcW w:w="1979" w:type="dxa"/>
          </w:tcPr>
          <w:p w14:paraId="4A823A55" w14:textId="0F8BDB30" w:rsidR="000F42D0" w:rsidRPr="00133E5E" w:rsidRDefault="00B92D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rPr>
              <w:t>2</w:t>
            </w:r>
            <w:r w:rsidR="00133E5E">
              <w:rPr>
                <w:rFonts w:ascii="Times New Roman" w:hAnsi="Times New Roman" w:cs="Times New Roman"/>
                <w:b/>
                <w:bCs/>
                <w:sz w:val="20"/>
                <w:szCs w:val="20"/>
                <w:lang w:val="en-US"/>
              </w:rPr>
              <w:t>1 060</w:t>
            </w:r>
          </w:p>
        </w:tc>
      </w:tr>
    </w:tbl>
    <w:p w14:paraId="4D0FF515" w14:textId="77777777" w:rsidR="009A5407" w:rsidRDefault="009A5407" w:rsidP="009A5407">
      <w:pPr>
        <w:rPr>
          <w:rFonts w:ascii="Times New Roman" w:hAnsi="Times New Roman" w:cs="Times New Roman"/>
          <w:sz w:val="20"/>
          <w:szCs w:val="20"/>
        </w:rPr>
      </w:pPr>
    </w:p>
    <w:tbl>
      <w:tblPr>
        <w:tblpPr w:leftFromText="180" w:rightFromText="180" w:bottomFromText="160" w:vertAnchor="text" w:horzAnchor="margin" w:tblpXSpec="center" w:tblpY="68"/>
        <w:tblW w:w="11171" w:type="dxa"/>
        <w:tblLook w:val="04A0" w:firstRow="1" w:lastRow="0" w:firstColumn="1" w:lastColumn="0" w:noHBand="0" w:noVBand="1"/>
      </w:tblPr>
      <w:tblGrid>
        <w:gridCol w:w="5962"/>
        <w:gridCol w:w="5209"/>
      </w:tblGrid>
      <w:tr w:rsidR="009A5407" w14:paraId="354E3D83" w14:textId="77777777" w:rsidTr="00580843">
        <w:trPr>
          <w:trHeight w:val="267"/>
        </w:trPr>
        <w:tc>
          <w:tcPr>
            <w:tcW w:w="5962" w:type="dxa"/>
          </w:tcPr>
          <w:p w14:paraId="71E125E2" w14:textId="01BF455E" w:rsidR="009A5407" w:rsidRDefault="009A5407">
            <w:pPr>
              <w:spacing w:line="240" w:lineRule="auto"/>
              <w:contextualSpacing/>
              <w:rPr>
                <w:rFonts w:ascii="Times New Roman" w:hAnsi="Times New Roman" w:cs="Times New Roman"/>
                <w:sz w:val="20"/>
                <w:szCs w:val="20"/>
              </w:rPr>
            </w:pPr>
          </w:p>
        </w:tc>
        <w:tc>
          <w:tcPr>
            <w:tcW w:w="5209" w:type="dxa"/>
          </w:tcPr>
          <w:p w14:paraId="6EFE8557" w14:textId="7213EEDB" w:rsidR="009A5407" w:rsidRDefault="009A5407">
            <w:pPr>
              <w:spacing w:line="240" w:lineRule="auto"/>
              <w:contextualSpacing/>
              <w:rPr>
                <w:rFonts w:ascii="Times New Roman" w:hAnsi="Times New Roman" w:cs="Times New Roman"/>
                <w:sz w:val="20"/>
                <w:szCs w:val="20"/>
              </w:rPr>
            </w:pPr>
          </w:p>
        </w:tc>
      </w:tr>
    </w:tbl>
    <w:p w14:paraId="159A9B71" w14:textId="77777777" w:rsidR="009A5407" w:rsidRDefault="009A5407" w:rsidP="009A5407">
      <w:pPr>
        <w:rPr>
          <w:rFonts w:ascii="Times New Roman" w:hAnsi="Times New Roman" w:cs="Times New Roman"/>
          <w:sz w:val="20"/>
          <w:szCs w:val="20"/>
        </w:rPr>
      </w:pPr>
    </w:p>
    <w:p w14:paraId="6749F126" w14:textId="77777777" w:rsidR="009A5407" w:rsidRDefault="009A5407" w:rsidP="009A5407">
      <w:pPr>
        <w:rPr>
          <w:rFonts w:ascii="Times New Roman" w:hAnsi="Times New Roman" w:cs="Times New Roman"/>
          <w:sz w:val="20"/>
          <w:szCs w:val="20"/>
        </w:rPr>
      </w:pPr>
    </w:p>
    <w:p w14:paraId="1AB53A5D" w14:textId="2184062E" w:rsidR="009A5407" w:rsidRDefault="009A5407" w:rsidP="009A5407">
      <w:pPr>
        <w:rPr>
          <w:rFonts w:ascii="Times New Roman" w:hAnsi="Times New Roman" w:cs="Times New Roman"/>
          <w:sz w:val="20"/>
          <w:szCs w:val="20"/>
        </w:rPr>
      </w:pPr>
    </w:p>
    <w:p w14:paraId="60EDDB17" w14:textId="1FFAED08" w:rsidR="00580843" w:rsidRDefault="00580843" w:rsidP="009A5407">
      <w:pPr>
        <w:rPr>
          <w:rFonts w:ascii="Times New Roman" w:hAnsi="Times New Roman" w:cs="Times New Roman"/>
          <w:sz w:val="20"/>
          <w:szCs w:val="20"/>
        </w:rPr>
      </w:pPr>
    </w:p>
    <w:p w14:paraId="7864000E" w14:textId="2F63031C" w:rsidR="00580843" w:rsidRDefault="00580843" w:rsidP="009A5407">
      <w:pPr>
        <w:rPr>
          <w:rFonts w:ascii="Times New Roman" w:hAnsi="Times New Roman" w:cs="Times New Roman"/>
          <w:sz w:val="20"/>
          <w:szCs w:val="20"/>
        </w:rPr>
      </w:pPr>
    </w:p>
    <w:p w14:paraId="047B23EA" w14:textId="031D7A37" w:rsidR="00580843" w:rsidRDefault="00580843" w:rsidP="009A5407">
      <w:pPr>
        <w:rPr>
          <w:rFonts w:ascii="Times New Roman" w:hAnsi="Times New Roman" w:cs="Times New Roman"/>
          <w:sz w:val="20"/>
          <w:szCs w:val="20"/>
        </w:rPr>
      </w:pPr>
    </w:p>
    <w:p w14:paraId="1CE637EB" w14:textId="46FC0518" w:rsidR="00580843" w:rsidRDefault="00580843" w:rsidP="009A5407">
      <w:pPr>
        <w:rPr>
          <w:rFonts w:ascii="Times New Roman" w:hAnsi="Times New Roman" w:cs="Times New Roman"/>
          <w:sz w:val="20"/>
          <w:szCs w:val="20"/>
        </w:rPr>
      </w:pPr>
    </w:p>
    <w:p w14:paraId="4D5C4894" w14:textId="68592DF4" w:rsidR="00580843" w:rsidRDefault="00580843" w:rsidP="009A5407">
      <w:pPr>
        <w:rPr>
          <w:rFonts w:ascii="Times New Roman" w:hAnsi="Times New Roman" w:cs="Times New Roman"/>
          <w:sz w:val="20"/>
          <w:szCs w:val="20"/>
        </w:rPr>
      </w:pPr>
    </w:p>
    <w:p w14:paraId="4044E1D3" w14:textId="2D9842FB" w:rsidR="00580843" w:rsidRDefault="00580843" w:rsidP="009A5407">
      <w:pPr>
        <w:rPr>
          <w:rFonts w:ascii="Times New Roman" w:hAnsi="Times New Roman" w:cs="Times New Roman"/>
          <w:sz w:val="20"/>
          <w:szCs w:val="20"/>
        </w:rPr>
      </w:pPr>
    </w:p>
    <w:p w14:paraId="454E5D2B" w14:textId="6A59071F" w:rsidR="00580843" w:rsidRDefault="00580843" w:rsidP="009A5407">
      <w:pPr>
        <w:rPr>
          <w:rFonts w:ascii="Times New Roman" w:hAnsi="Times New Roman" w:cs="Times New Roman"/>
          <w:sz w:val="20"/>
          <w:szCs w:val="20"/>
        </w:rPr>
      </w:pPr>
    </w:p>
    <w:p w14:paraId="74731B8E" w14:textId="7EF51AFB" w:rsidR="00580843" w:rsidRDefault="00580843" w:rsidP="009A5407">
      <w:pPr>
        <w:rPr>
          <w:rFonts w:ascii="Times New Roman" w:hAnsi="Times New Roman" w:cs="Times New Roman"/>
          <w:sz w:val="20"/>
          <w:szCs w:val="20"/>
        </w:rPr>
      </w:pPr>
    </w:p>
    <w:p w14:paraId="1C190DE4" w14:textId="08369D4D" w:rsidR="00580843" w:rsidRDefault="00580843" w:rsidP="009A5407">
      <w:pPr>
        <w:rPr>
          <w:rFonts w:ascii="Times New Roman" w:hAnsi="Times New Roman" w:cs="Times New Roman"/>
          <w:sz w:val="20"/>
          <w:szCs w:val="20"/>
        </w:rPr>
      </w:pPr>
    </w:p>
    <w:p w14:paraId="323D52AA" w14:textId="7599065E" w:rsidR="00580843" w:rsidRDefault="00580843" w:rsidP="009A5407">
      <w:pPr>
        <w:rPr>
          <w:rFonts w:ascii="Times New Roman" w:hAnsi="Times New Roman" w:cs="Times New Roman"/>
          <w:sz w:val="20"/>
          <w:szCs w:val="20"/>
        </w:rPr>
      </w:pPr>
    </w:p>
    <w:p w14:paraId="0A963059" w14:textId="6A0CE4DE" w:rsidR="00580843" w:rsidRDefault="00580843" w:rsidP="009A5407">
      <w:pPr>
        <w:rPr>
          <w:rFonts w:ascii="Times New Roman" w:hAnsi="Times New Roman" w:cs="Times New Roman"/>
          <w:sz w:val="20"/>
          <w:szCs w:val="20"/>
        </w:rPr>
      </w:pPr>
    </w:p>
    <w:p w14:paraId="0BB50B5E" w14:textId="3B81CC25" w:rsidR="005551F1" w:rsidRDefault="005551F1" w:rsidP="009A5407">
      <w:pPr>
        <w:rPr>
          <w:rFonts w:ascii="Times New Roman" w:hAnsi="Times New Roman" w:cs="Times New Roman"/>
          <w:sz w:val="20"/>
          <w:szCs w:val="20"/>
        </w:rPr>
      </w:pPr>
    </w:p>
    <w:p w14:paraId="7D818DB7" w14:textId="77777777" w:rsidR="005551F1" w:rsidRDefault="005551F1" w:rsidP="009A5407">
      <w:pPr>
        <w:rPr>
          <w:rFonts w:ascii="Times New Roman" w:hAnsi="Times New Roman" w:cs="Times New Roman"/>
          <w:sz w:val="20"/>
          <w:szCs w:val="20"/>
        </w:rPr>
      </w:pPr>
    </w:p>
    <w:p w14:paraId="53FC38BB" w14:textId="0E193B39" w:rsidR="00580843" w:rsidRDefault="00580843" w:rsidP="009A5407">
      <w:pPr>
        <w:rPr>
          <w:rFonts w:ascii="Times New Roman" w:hAnsi="Times New Roman" w:cs="Times New Roman"/>
          <w:sz w:val="20"/>
          <w:szCs w:val="20"/>
        </w:rPr>
      </w:pPr>
    </w:p>
    <w:p w14:paraId="7901B2A6" w14:textId="512F8C4E" w:rsidR="00580843" w:rsidRDefault="00580843" w:rsidP="009A5407">
      <w:pPr>
        <w:rPr>
          <w:rFonts w:ascii="Times New Roman" w:hAnsi="Times New Roman" w:cs="Times New Roman"/>
          <w:sz w:val="20"/>
          <w:szCs w:val="20"/>
        </w:rPr>
      </w:pPr>
    </w:p>
    <w:p w14:paraId="28266BDF" w14:textId="65051430" w:rsidR="00580843" w:rsidRDefault="00580843" w:rsidP="009A5407">
      <w:pPr>
        <w:rPr>
          <w:rFonts w:ascii="Times New Roman" w:hAnsi="Times New Roman" w:cs="Times New Roman"/>
          <w:sz w:val="20"/>
          <w:szCs w:val="20"/>
        </w:rPr>
      </w:pPr>
    </w:p>
    <w:p w14:paraId="0EE46EE6" w14:textId="277123BA" w:rsidR="00580843" w:rsidRDefault="00580843" w:rsidP="009A5407">
      <w:pPr>
        <w:rPr>
          <w:rFonts w:ascii="Times New Roman" w:hAnsi="Times New Roman" w:cs="Times New Roman"/>
          <w:sz w:val="20"/>
          <w:szCs w:val="20"/>
        </w:rPr>
      </w:pPr>
    </w:p>
    <w:p w14:paraId="3A745237" w14:textId="77777777" w:rsidR="007C0981" w:rsidRDefault="007C0981" w:rsidP="009A5407">
      <w:pPr>
        <w:rPr>
          <w:rFonts w:ascii="Times New Roman" w:hAnsi="Times New Roman" w:cs="Times New Roman"/>
          <w:sz w:val="20"/>
          <w:szCs w:val="20"/>
        </w:rPr>
      </w:pPr>
    </w:p>
    <w:p w14:paraId="2DBAD339" w14:textId="77777777" w:rsidR="00DC00E9" w:rsidRDefault="00DC00E9" w:rsidP="009A5407">
      <w:pPr>
        <w:rPr>
          <w:rFonts w:ascii="Times New Roman" w:hAnsi="Times New Roman" w:cs="Times New Roman"/>
          <w:sz w:val="20"/>
          <w:szCs w:val="20"/>
        </w:rPr>
      </w:pPr>
    </w:p>
    <w:p w14:paraId="66A9C47A" w14:textId="19E375A2" w:rsidR="00580843" w:rsidRDefault="00580843" w:rsidP="009A5407">
      <w:pPr>
        <w:rPr>
          <w:rFonts w:ascii="Times New Roman" w:hAnsi="Times New Roman" w:cs="Times New Roman"/>
          <w:sz w:val="20"/>
          <w:szCs w:val="20"/>
        </w:rPr>
      </w:pPr>
    </w:p>
    <w:p w14:paraId="5CC05421" w14:textId="77777777" w:rsidR="00580843" w:rsidRDefault="00580843" w:rsidP="00580843">
      <w:pPr>
        <w:rPr>
          <w:rFonts w:ascii="Times New Roman" w:hAnsi="Times New Roman" w:cs="Times New Roman"/>
          <w:sz w:val="20"/>
          <w:szCs w:val="20"/>
        </w:rPr>
      </w:pPr>
    </w:p>
    <w:p w14:paraId="4BEC8790" w14:textId="13A8F263" w:rsidR="00580843" w:rsidRPr="00DC00E9" w:rsidRDefault="00580843" w:rsidP="00580843">
      <w:pPr>
        <w:jc w:val="right"/>
        <w:rPr>
          <w:rFonts w:ascii="Times New Roman" w:hAnsi="Times New Roman" w:cs="Times New Roman"/>
        </w:rPr>
      </w:pPr>
      <w:r w:rsidRPr="00DC00E9">
        <w:rPr>
          <w:rFonts w:ascii="Times New Roman" w:hAnsi="Times New Roman" w:cs="Times New Roman"/>
        </w:rPr>
        <w:t>Приложение №4 к Техническому заданию</w:t>
      </w:r>
    </w:p>
    <w:p w14:paraId="536773AA" w14:textId="42CD2756" w:rsidR="00580843" w:rsidRDefault="00580843" w:rsidP="00580843">
      <w:pPr>
        <w:jc w:val="center"/>
        <w:rPr>
          <w:rFonts w:ascii="Times New Roman" w:hAnsi="Times New Roman" w:cs="Times New Roman"/>
          <w:sz w:val="20"/>
          <w:szCs w:val="20"/>
        </w:rPr>
      </w:pPr>
      <w:r>
        <w:rPr>
          <w:noProof/>
        </w:rPr>
        <w:drawing>
          <wp:inline distT="0" distB="0" distL="0" distR="0" wp14:anchorId="536ADB45" wp14:editId="1826BF27">
            <wp:extent cx="4412974" cy="6265628"/>
            <wp:effectExtent l="0" t="0" r="6985" b="1905"/>
            <wp:docPr id="1" name="Рисунок 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3510" cy="6323182"/>
                    </a:xfrm>
                    <a:prstGeom prst="rect">
                      <a:avLst/>
                    </a:prstGeom>
                    <a:noFill/>
                    <a:ln>
                      <a:noFill/>
                    </a:ln>
                  </pic:spPr>
                </pic:pic>
              </a:graphicData>
            </a:graphic>
          </wp:inline>
        </w:drawing>
      </w:r>
    </w:p>
    <w:p w14:paraId="358CC96B" w14:textId="217FF52A" w:rsidR="009A5407" w:rsidRDefault="009A5407" w:rsidP="009A5407">
      <w:pPr>
        <w:rPr>
          <w:rFonts w:ascii="Times New Roman" w:hAnsi="Times New Roman" w:cs="Times New Roman"/>
          <w:sz w:val="20"/>
          <w:szCs w:val="20"/>
        </w:rPr>
      </w:pPr>
      <w:r>
        <w:rPr>
          <w:noProof/>
        </w:rPr>
        <w:lastRenderedPageBreak/>
        <w:drawing>
          <wp:inline distT="0" distB="0" distL="0" distR="0" wp14:anchorId="2F9F23E7" wp14:editId="44ED165D">
            <wp:extent cx="5940425" cy="8402955"/>
            <wp:effectExtent l="0" t="0" r="3175"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p>
    <w:p w14:paraId="5D31A74F" w14:textId="77777777" w:rsidR="00580843" w:rsidRDefault="009A5407" w:rsidP="009A5407">
      <w:pPr>
        <w:spacing w:line="240" w:lineRule="auto"/>
        <w:contextualSpacing/>
        <w:jc w:val="right"/>
        <w:rPr>
          <w:rFonts w:ascii="Times New Roman" w:eastAsia="Calibri" w:hAnsi="Times New Roman" w:cs="Times New Roman"/>
          <w:sz w:val="20"/>
          <w:szCs w:val="20"/>
        </w:rPr>
      </w:pPr>
      <w:r>
        <w:rPr>
          <w:noProof/>
        </w:rPr>
        <w:lastRenderedPageBreak/>
        <w:drawing>
          <wp:inline distT="0" distB="0" distL="0" distR="0" wp14:anchorId="2DA2250B" wp14:editId="3AAB5F0A">
            <wp:extent cx="5940425" cy="8402955"/>
            <wp:effectExtent l="0" t="0" r="317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Pr>
          <w:noProof/>
        </w:rPr>
        <w:lastRenderedPageBreak/>
        <w:drawing>
          <wp:inline distT="0" distB="0" distL="0" distR="0" wp14:anchorId="6C2BFBA8" wp14:editId="5DF2C791">
            <wp:extent cx="5940425" cy="8402955"/>
            <wp:effectExtent l="0" t="0" r="3175"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Pr>
          <w:noProof/>
        </w:rPr>
        <w:lastRenderedPageBreak/>
        <w:drawing>
          <wp:inline distT="0" distB="0" distL="0" distR="0" wp14:anchorId="2F0B666C" wp14:editId="5BB048E8">
            <wp:extent cx="5940425" cy="8402955"/>
            <wp:effectExtent l="0" t="0" r="317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p>
    <w:p w14:paraId="140C4FC1" w14:textId="77777777" w:rsidR="00580843" w:rsidRDefault="00580843" w:rsidP="00580843">
      <w:pPr>
        <w:tabs>
          <w:tab w:val="left" w:pos="6521"/>
          <w:tab w:val="left" w:pos="10206"/>
        </w:tabs>
        <w:spacing w:after="0" w:line="240" w:lineRule="auto"/>
        <w:jc w:val="right"/>
        <w:rPr>
          <w:rFonts w:ascii="Times New Roman" w:hAnsi="Times New Roman" w:cs="Times New Roman"/>
          <w:sz w:val="20"/>
          <w:szCs w:val="20"/>
        </w:rPr>
      </w:pPr>
    </w:p>
    <w:p w14:paraId="6D042F13" w14:textId="77777777" w:rsidR="00580843" w:rsidRDefault="00580843" w:rsidP="00580843">
      <w:pPr>
        <w:tabs>
          <w:tab w:val="left" w:pos="6521"/>
          <w:tab w:val="left" w:pos="10206"/>
        </w:tabs>
        <w:spacing w:after="0" w:line="240" w:lineRule="auto"/>
        <w:jc w:val="right"/>
        <w:rPr>
          <w:rFonts w:ascii="Times New Roman" w:hAnsi="Times New Roman" w:cs="Times New Roman"/>
          <w:sz w:val="20"/>
          <w:szCs w:val="20"/>
        </w:rPr>
      </w:pPr>
    </w:p>
    <w:p w14:paraId="08F665B7" w14:textId="77777777" w:rsidR="00580843" w:rsidRDefault="00580843" w:rsidP="00580843">
      <w:pPr>
        <w:tabs>
          <w:tab w:val="left" w:pos="6521"/>
          <w:tab w:val="left" w:pos="10206"/>
        </w:tabs>
        <w:spacing w:after="0" w:line="240" w:lineRule="auto"/>
        <w:jc w:val="right"/>
        <w:rPr>
          <w:rFonts w:ascii="Times New Roman" w:hAnsi="Times New Roman" w:cs="Times New Roman"/>
          <w:sz w:val="20"/>
          <w:szCs w:val="20"/>
        </w:rPr>
      </w:pPr>
    </w:p>
    <w:p w14:paraId="3BEEE6F5" w14:textId="77777777" w:rsidR="00580843" w:rsidRDefault="00580843" w:rsidP="00580843">
      <w:pPr>
        <w:tabs>
          <w:tab w:val="left" w:pos="6521"/>
          <w:tab w:val="left" w:pos="10206"/>
        </w:tabs>
        <w:spacing w:after="0" w:line="240" w:lineRule="auto"/>
        <w:jc w:val="right"/>
        <w:rPr>
          <w:rFonts w:ascii="Times New Roman" w:hAnsi="Times New Roman" w:cs="Times New Roman"/>
          <w:sz w:val="20"/>
          <w:szCs w:val="20"/>
        </w:rPr>
      </w:pPr>
    </w:p>
    <w:p w14:paraId="61818409" w14:textId="77777777" w:rsidR="00580843" w:rsidRDefault="00580843" w:rsidP="00580843">
      <w:pPr>
        <w:tabs>
          <w:tab w:val="left" w:pos="6521"/>
          <w:tab w:val="left" w:pos="10206"/>
        </w:tabs>
        <w:spacing w:after="0" w:line="240" w:lineRule="auto"/>
        <w:jc w:val="right"/>
        <w:rPr>
          <w:rFonts w:ascii="Times New Roman" w:hAnsi="Times New Roman" w:cs="Times New Roman"/>
          <w:sz w:val="20"/>
          <w:szCs w:val="20"/>
        </w:rPr>
      </w:pPr>
    </w:p>
    <w:p w14:paraId="61FE9193" w14:textId="468EB9E0" w:rsidR="00580843" w:rsidRPr="00DC00E9" w:rsidRDefault="00580843" w:rsidP="00580843">
      <w:pPr>
        <w:tabs>
          <w:tab w:val="left" w:pos="6521"/>
          <w:tab w:val="left" w:pos="10206"/>
        </w:tabs>
        <w:spacing w:after="0" w:line="240" w:lineRule="auto"/>
        <w:jc w:val="right"/>
        <w:rPr>
          <w:rFonts w:ascii="Times New Roman" w:hAnsi="Times New Roman" w:cs="Times New Roman"/>
        </w:rPr>
      </w:pPr>
      <w:r w:rsidRPr="00DC00E9">
        <w:rPr>
          <w:rFonts w:ascii="Times New Roman" w:hAnsi="Times New Roman" w:cs="Times New Roman"/>
        </w:rPr>
        <w:lastRenderedPageBreak/>
        <w:t>Приложение №5 к Техническому заданию</w:t>
      </w:r>
    </w:p>
    <w:p w14:paraId="6C7DA11C" w14:textId="2A9AAE1A" w:rsidR="00580843" w:rsidRDefault="00580843" w:rsidP="00580843">
      <w:pPr>
        <w:tabs>
          <w:tab w:val="left" w:pos="6521"/>
          <w:tab w:val="left" w:pos="10206"/>
        </w:tabs>
        <w:spacing w:after="0" w:line="240" w:lineRule="auto"/>
        <w:jc w:val="center"/>
        <w:rPr>
          <w:rFonts w:ascii="Times New Roman" w:hAnsi="Times New Roman" w:cs="Times New Roman"/>
          <w:sz w:val="20"/>
          <w:szCs w:val="20"/>
        </w:rPr>
      </w:pPr>
      <w:r>
        <w:rPr>
          <w:noProof/>
        </w:rPr>
        <w:drawing>
          <wp:inline distT="0" distB="0" distL="0" distR="0" wp14:anchorId="0B15E9E6" wp14:editId="62BAD6D9">
            <wp:extent cx="5104738" cy="6867028"/>
            <wp:effectExtent l="0" t="0" r="1270" b="0"/>
            <wp:docPr id="2" name="Рисунок 2"/>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6" cstate="print">
                      <a:extLst>
                        <a:ext uri="{28A0092B-C50C-407E-A947-70E740481C1C}">
                          <a14:useLocalDpi xmlns:a14="http://schemas.microsoft.com/office/drawing/2010/main" val="0"/>
                        </a:ext>
                      </a:extLst>
                    </a:blip>
                    <a:srcRect t="6514"/>
                    <a:stretch/>
                  </pic:blipFill>
                  <pic:spPr bwMode="auto">
                    <a:xfrm>
                      <a:off x="0" y="0"/>
                      <a:ext cx="5106780" cy="6869775"/>
                    </a:xfrm>
                    <a:prstGeom prst="rect">
                      <a:avLst/>
                    </a:prstGeom>
                    <a:noFill/>
                    <a:ln>
                      <a:noFill/>
                    </a:ln>
                    <a:extLst>
                      <a:ext uri="{53640926-AAD7-44D8-BBD7-CCE9431645EC}">
                        <a14:shadowObscured xmlns:a14="http://schemas.microsoft.com/office/drawing/2010/main"/>
                      </a:ext>
                    </a:extLst>
                  </pic:spPr>
                </pic:pic>
              </a:graphicData>
            </a:graphic>
          </wp:inline>
        </w:drawing>
      </w:r>
    </w:p>
    <w:p w14:paraId="674FDB0F" w14:textId="77777777" w:rsidR="00704C12" w:rsidRDefault="009A5407" w:rsidP="009A5407">
      <w:pPr>
        <w:spacing w:line="240" w:lineRule="auto"/>
        <w:contextualSpacing/>
        <w:jc w:val="right"/>
        <w:rPr>
          <w:rFonts w:ascii="Times New Roman" w:eastAsia="Calibri" w:hAnsi="Times New Roman" w:cs="Times New Roman"/>
          <w:sz w:val="20"/>
          <w:szCs w:val="20"/>
        </w:rPr>
      </w:pPr>
      <w:r>
        <w:rPr>
          <w:noProof/>
        </w:rPr>
        <w:lastRenderedPageBreak/>
        <w:drawing>
          <wp:inline distT="0" distB="0" distL="0" distR="0" wp14:anchorId="40BE3351" wp14:editId="04B7EBD0">
            <wp:extent cx="5414839" cy="8181892"/>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6609" cy="8184566"/>
                    </a:xfrm>
                    <a:prstGeom prst="rect">
                      <a:avLst/>
                    </a:prstGeom>
                    <a:noFill/>
                    <a:ln>
                      <a:noFill/>
                    </a:ln>
                  </pic:spPr>
                </pic:pic>
              </a:graphicData>
            </a:graphic>
          </wp:inline>
        </w:drawing>
      </w:r>
      <w:r>
        <w:rPr>
          <w:noProof/>
        </w:rPr>
        <w:lastRenderedPageBreak/>
        <w:drawing>
          <wp:inline distT="0" distB="0" distL="0" distR="0" wp14:anchorId="468BEC2E" wp14:editId="5C1A029E">
            <wp:extent cx="5940425" cy="8402955"/>
            <wp:effectExtent l="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Pr>
          <w:noProof/>
        </w:rPr>
        <w:lastRenderedPageBreak/>
        <w:drawing>
          <wp:inline distT="0" distB="0" distL="0" distR="0" wp14:anchorId="578356C7" wp14:editId="028E2520">
            <wp:extent cx="5940425" cy="6546850"/>
            <wp:effectExtent l="0" t="0" r="3175" b="635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9" cstate="print">
                      <a:extLst>
                        <a:ext uri="{28A0092B-C50C-407E-A947-70E740481C1C}">
                          <a14:useLocalDpi xmlns:a14="http://schemas.microsoft.com/office/drawing/2010/main" val="0"/>
                        </a:ext>
                      </a:extLst>
                    </a:blip>
                    <a:srcRect b="22078"/>
                    <a:stretch/>
                  </pic:blipFill>
                  <pic:spPr bwMode="auto">
                    <a:xfrm>
                      <a:off x="0" y="0"/>
                      <a:ext cx="5940425" cy="6546850"/>
                    </a:xfrm>
                    <a:prstGeom prst="rect">
                      <a:avLst/>
                    </a:prstGeom>
                    <a:noFill/>
                    <a:ln>
                      <a:noFill/>
                    </a:ln>
                    <a:extLst>
                      <a:ext uri="{53640926-AAD7-44D8-BBD7-CCE9431645EC}">
                        <a14:shadowObscured xmlns:a14="http://schemas.microsoft.com/office/drawing/2010/main"/>
                      </a:ext>
                    </a:extLst>
                  </pic:spPr>
                </pic:pic>
              </a:graphicData>
            </a:graphic>
          </wp:inline>
        </w:drawing>
      </w:r>
    </w:p>
    <w:p w14:paraId="27667121"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73FA562F"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774EEC0D"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2D89A2BD"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4FB1E068"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32C22F83"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0DE8FF92"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4AF547F3"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37B5250D"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343EE70A"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5F4BA9B2"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1FA2D676"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35A666AB"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411B79C8"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0173B3D1"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1BAC0190"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064864A6" w14:textId="77777777" w:rsidR="00704C12" w:rsidRDefault="00704C12" w:rsidP="009A5407">
      <w:pPr>
        <w:spacing w:line="240" w:lineRule="auto"/>
        <w:contextualSpacing/>
        <w:jc w:val="right"/>
        <w:rPr>
          <w:rFonts w:ascii="Times New Roman" w:eastAsia="Calibri" w:hAnsi="Times New Roman" w:cs="Times New Roman"/>
          <w:sz w:val="20"/>
          <w:szCs w:val="20"/>
        </w:rPr>
      </w:pPr>
    </w:p>
    <w:p w14:paraId="08C94FC5" w14:textId="77777777" w:rsidR="00704C12" w:rsidRDefault="00704C12" w:rsidP="009A5407">
      <w:pPr>
        <w:spacing w:line="240" w:lineRule="auto"/>
        <w:contextualSpacing/>
        <w:jc w:val="right"/>
        <w:rPr>
          <w:rFonts w:ascii="Times New Roman" w:eastAsia="Calibri" w:hAnsi="Times New Roman" w:cs="Times New Roman"/>
          <w:sz w:val="20"/>
          <w:szCs w:val="20"/>
        </w:rPr>
      </w:pPr>
    </w:p>
    <w:sectPr w:rsidR="00704C12" w:rsidSect="00D63E03">
      <w:footerReference w:type="default" r:id="rId20"/>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C82D" w14:textId="77777777" w:rsidR="009A5407" w:rsidRDefault="009A5407" w:rsidP="009A5407">
      <w:pPr>
        <w:spacing w:after="0" w:line="240" w:lineRule="auto"/>
      </w:pPr>
      <w:r>
        <w:separator/>
      </w:r>
    </w:p>
  </w:endnote>
  <w:endnote w:type="continuationSeparator" w:id="0">
    <w:p w14:paraId="7073BAF8" w14:textId="77777777" w:rsidR="009A5407" w:rsidRDefault="009A5407" w:rsidP="009A5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438798"/>
      <w:docPartObj>
        <w:docPartGallery w:val="Page Numbers (Bottom of Page)"/>
        <w:docPartUnique/>
      </w:docPartObj>
    </w:sdtPr>
    <w:sdtEndPr/>
    <w:sdtContent>
      <w:p w14:paraId="23994688" w14:textId="360B03F9" w:rsidR="007C0981" w:rsidRDefault="007C0981">
        <w:pPr>
          <w:pStyle w:val="ad"/>
          <w:jc w:val="right"/>
        </w:pPr>
        <w:r>
          <w:fldChar w:fldCharType="begin"/>
        </w:r>
        <w:r>
          <w:instrText>PAGE   \* MERGEFORMAT</w:instrText>
        </w:r>
        <w:r>
          <w:fldChar w:fldCharType="separate"/>
        </w:r>
        <w:r>
          <w:t>2</w:t>
        </w:r>
        <w:r>
          <w:fldChar w:fldCharType="end"/>
        </w:r>
      </w:p>
    </w:sdtContent>
  </w:sdt>
  <w:p w14:paraId="3F12EE9E" w14:textId="77777777" w:rsidR="007C0981" w:rsidRDefault="007C098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C1D2D" w14:textId="77777777" w:rsidR="009A5407" w:rsidRDefault="009A5407" w:rsidP="009A5407">
      <w:pPr>
        <w:spacing w:after="0" w:line="240" w:lineRule="auto"/>
      </w:pPr>
      <w:r>
        <w:separator/>
      </w:r>
    </w:p>
  </w:footnote>
  <w:footnote w:type="continuationSeparator" w:id="0">
    <w:p w14:paraId="162870C9" w14:textId="77777777" w:rsidR="009A5407" w:rsidRDefault="009A5407" w:rsidP="009A5407">
      <w:pPr>
        <w:spacing w:after="0" w:line="240" w:lineRule="auto"/>
      </w:pPr>
      <w:r>
        <w:continuationSeparator/>
      </w:r>
    </w:p>
  </w:footnote>
  <w:footnote w:id="1">
    <w:p w14:paraId="0DDA35BC" w14:textId="77777777" w:rsidR="009A5407" w:rsidRDefault="009A5407" w:rsidP="009A5407">
      <w:pPr>
        <w:pStyle w:val="a4"/>
        <w:rPr>
          <w:rFonts w:asciiTheme="minorHAnsi" w:hAnsiTheme="minorHAnsi"/>
        </w:rPr>
      </w:pPr>
      <w:r>
        <w:rPr>
          <w:rStyle w:val="a9"/>
        </w:rPr>
        <w:footnoteRef/>
      </w:r>
      <w:r>
        <w:t xml:space="preserve"> Предоставление счет-фактуры не требуется в случае, если Поставщик не является плательщиком НДС.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0872"/>
    <w:multiLevelType w:val="multilevel"/>
    <w:tmpl w:val="6D7493CA"/>
    <w:lvl w:ilvl="0">
      <w:start w:val="3"/>
      <w:numFmt w:val="decimal"/>
      <w:lvlText w:val="%1."/>
      <w:lvlJc w:val="left"/>
      <w:pPr>
        <w:ind w:left="495" w:hanging="495"/>
      </w:pPr>
    </w:lvl>
    <w:lvl w:ilvl="1">
      <w:start w:val="3"/>
      <w:numFmt w:val="decimal"/>
      <w:lvlText w:val="%1.%2."/>
      <w:lvlJc w:val="left"/>
      <w:pPr>
        <w:ind w:left="495" w:hanging="495"/>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BBB653E"/>
    <w:multiLevelType w:val="hybridMultilevel"/>
    <w:tmpl w:val="A6AA7124"/>
    <w:lvl w:ilvl="0" w:tplc="FD6A6DAA">
      <w:start w:val="1"/>
      <w:numFmt w:val="decimal"/>
      <w:lvlText w:val="3.3.%1."/>
      <w:lvlJc w:val="left"/>
      <w:pPr>
        <w:ind w:left="1070" w:hanging="360"/>
      </w:pPr>
      <w:rPr>
        <w:b/>
        <w:bCs/>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 w15:restartNumberingAfterBreak="0">
    <w:nsid w:val="3A1E436E"/>
    <w:multiLevelType w:val="multilevel"/>
    <w:tmpl w:val="4F389F08"/>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19109FD"/>
    <w:multiLevelType w:val="multilevel"/>
    <w:tmpl w:val="B5DC3F5C"/>
    <w:lvl w:ilvl="0">
      <w:start w:val="3"/>
      <w:numFmt w:val="decimal"/>
      <w:lvlText w:val="%1"/>
      <w:lvlJc w:val="left"/>
      <w:pPr>
        <w:ind w:left="435" w:hanging="435"/>
      </w:pPr>
    </w:lvl>
    <w:lvl w:ilvl="1">
      <w:start w:val="3"/>
      <w:numFmt w:val="decimal"/>
      <w:lvlText w:val="%1.%2"/>
      <w:lvlJc w:val="left"/>
      <w:pPr>
        <w:ind w:left="435" w:hanging="435"/>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5D1A08C1"/>
    <w:multiLevelType w:val="hybridMultilevel"/>
    <w:tmpl w:val="8C9E0ABE"/>
    <w:lvl w:ilvl="0" w:tplc="4EAC8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AFB4FBB"/>
    <w:multiLevelType w:val="multilevel"/>
    <w:tmpl w:val="798A1ED0"/>
    <w:lvl w:ilvl="0">
      <w:start w:val="3"/>
      <w:numFmt w:val="decimal"/>
      <w:lvlText w:val="%1."/>
      <w:lvlJc w:val="left"/>
      <w:pPr>
        <w:ind w:left="585" w:hanging="585"/>
      </w:pPr>
    </w:lvl>
    <w:lvl w:ilvl="1">
      <w:start w:val="3"/>
      <w:numFmt w:val="decimal"/>
      <w:lvlText w:val="%1.%2."/>
      <w:lvlJc w:val="left"/>
      <w:pPr>
        <w:ind w:left="720" w:hanging="720"/>
      </w:pPr>
    </w:lvl>
    <w:lvl w:ilvl="2">
      <w:start w:val="3"/>
      <w:numFmt w:val="decimal"/>
      <w:lvlText w:val="%1.%2.%3."/>
      <w:lvlJc w:val="left"/>
      <w:pPr>
        <w:ind w:left="720"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AB"/>
    <w:rsid w:val="00004CA1"/>
    <w:rsid w:val="00006E91"/>
    <w:rsid w:val="000F42D0"/>
    <w:rsid w:val="00133E5E"/>
    <w:rsid w:val="001528FD"/>
    <w:rsid w:val="001E4EEC"/>
    <w:rsid w:val="00294A5E"/>
    <w:rsid w:val="00302C44"/>
    <w:rsid w:val="00336BC6"/>
    <w:rsid w:val="003B7711"/>
    <w:rsid w:val="003E40C4"/>
    <w:rsid w:val="00476AAB"/>
    <w:rsid w:val="005551F1"/>
    <w:rsid w:val="005722E5"/>
    <w:rsid w:val="00580843"/>
    <w:rsid w:val="00663BA3"/>
    <w:rsid w:val="006B193A"/>
    <w:rsid w:val="00704C12"/>
    <w:rsid w:val="00736A81"/>
    <w:rsid w:val="00780248"/>
    <w:rsid w:val="007C0981"/>
    <w:rsid w:val="00875193"/>
    <w:rsid w:val="00880B61"/>
    <w:rsid w:val="00894ACF"/>
    <w:rsid w:val="008B74A7"/>
    <w:rsid w:val="009A5407"/>
    <w:rsid w:val="00B84745"/>
    <w:rsid w:val="00B92D5F"/>
    <w:rsid w:val="00CA3BF4"/>
    <w:rsid w:val="00CC368D"/>
    <w:rsid w:val="00D32E60"/>
    <w:rsid w:val="00D63E03"/>
    <w:rsid w:val="00DB0E15"/>
    <w:rsid w:val="00DC00E9"/>
    <w:rsid w:val="00F67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F29B"/>
  <w15:chartTrackingRefBased/>
  <w15:docId w15:val="{4A7775F1-8A49-4254-A02F-877D8975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40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4"/>
    <w:uiPriority w:val="99"/>
    <w:semiHidden/>
    <w:locked/>
    <w:rsid w:val="009A5407"/>
    <w:rPr>
      <w:rFonts w:ascii="Times New Roman" w:eastAsia="Times New Roman" w:hAnsi="Times New Roman" w:cs="Times New Roman"/>
      <w:sz w:val="20"/>
      <w:szCs w:val="20"/>
      <w:lang w:eastAsia="ru-RU"/>
    </w:rPr>
  </w:style>
  <w:style w:type="paragraph" w:styleId="a4">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3"/>
    <w:uiPriority w:val="99"/>
    <w:semiHidden/>
    <w:unhideWhenUsed/>
    <w:qFormat/>
    <w:rsid w:val="009A5407"/>
    <w:pPr>
      <w:spacing w:after="0" w:line="240" w:lineRule="auto"/>
    </w:pPr>
    <w:rPr>
      <w:rFonts w:ascii="Times New Roman" w:eastAsia="Times New Roman" w:hAnsi="Times New Roman" w:cs="Times New Roman"/>
      <w:sz w:val="20"/>
      <w:szCs w:val="20"/>
      <w:lang w:eastAsia="ru-RU"/>
    </w:rPr>
  </w:style>
  <w:style w:type="character" w:customStyle="1" w:styleId="1">
    <w:name w:val="Текст сноски Знак1"/>
    <w:basedOn w:val="a0"/>
    <w:uiPriority w:val="99"/>
    <w:semiHidden/>
    <w:rsid w:val="009A5407"/>
    <w:rPr>
      <w:sz w:val="20"/>
      <w:szCs w:val="20"/>
    </w:rPr>
  </w:style>
  <w:style w:type="character" w:customStyle="1" w:styleId="a5">
    <w:name w:val="Без интервала Знак"/>
    <w:basedOn w:val="a0"/>
    <w:link w:val="a6"/>
    <w:uiPriority w:val="1"/>
    <w:locked/>
    <w:rsid w:val="009A5407"/>
    <w:rPr>
      <w:rFonts w:ascii="Times New Roman" w:eastAsia="Times New Roman" w:hAnsi="Times New Roman" w:cs="Times New Roman"/>
      <w:sz w:val="24"/>
      <w:szCs w:val="24"/>
      <w:lang w:eastAsia="ru-RU"/>
    </w:rPr>
  </w:style>
  <w:style w:type="paragraph" w:styleId="a6">
    <w:name w:val="No Spacing"/>
    <w:link w:val="a5"/>
    <w:uiPriority w:val="1"/>
    <w:qFormat/>
    <w:rsid w:val="009A5407"/>
    <w:pPr>
      <w:spacing w:after="0" w:line="240" w:lineRule="auto"/>
      <w:jc w:val="both"/>
    </w:pPr>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8"/>
    <w:uiPriority w:val="34"/>
    <w:qFormat/>
    <w:locked/>
    <w:rsid w:val="009A5407"/>
    <w:rPr>
      <w:rFonts w:ascii="Times New Roman" w:eastAsia="Times New Roman" w:hAnsi="Times New Roman" w:cs="Times New Roman"/>
      <w:sz w:val="24"/>
      <w:szCs w:val="24"/>
      <w:lang w:eastAsia="ru-RU"/>
    </w:rPr>
  </w:style>
  <w:style w:type="paragraph" w:styleId="a8">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
    <w:link w:val="a7"/>
    <w:uiPriority w:val="34"/>
    <w:qFormat/>
    <w:rsid w:val="009A540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9A5407"/>
    <w:rPr>
      <w:rFonts w:ascii="Arial" w:eastAsia="Times New Roman" w:hAnsi="Arial" w:cs="Arial"/>
      <w:sz w:val="20"/>
      <w:szCs w:val="20"/>
      <w:lang w:eastAsia="ru-RU"/>
    </w:rPr>
  </w:style>
  <w:style w:type="paragraph" w:customStyle="1" w:styleId="ConsPlusNormal0">
    <w:name w:val="ConsPlusNormal"/>
    <w:link w:val="ConsPlusNormal"/>
    <w:rsid w:val="009A540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9A5407"/>
    <w:pPr>
      <w:widowControl w:val="0"/>
      <w:autoSpaceDE w:val="0"/>
      <w:autoSpaceDN w:val="0"/>
      <w:spacing w:after="0" w:line="240" w:lineRule="auto"/>
    </w:pPr>
    <w:rPr>
      <w:rFonts w:ascii="Calibri" w:eastAsia="Times New Roman" w:hAnsi="Calibri" w:cs="Calibri"/>
      <w:b/>
      <w:szCs w:val="20"/>
      <w:lang w:eastAsia="ru-RU"/>
    </w:rPr>
  </w:style>
  <w:style w:type="character" w:customStyle="1" w:styleId="2">
    <w:name w:val="Основной текст (2)_"/>
    <w:basedOn w:val="a0"/>
    <w:link w:val="20"/>
    <w:locked/>
    <w:rsid w:val="009A5407"/>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9A5407"/>
    <w:pPr>
      <w:widowControl w:val="0"/>
      <w:shd w:val="clear" w:color="auto" w:fill="FFFFFF"/>
      <w:spacing w:after="60" w:line="0" w:lineRule="atLeast"/>
    </w:pPr>
    <w:rPr>
      <w:rFonts w:ascii="Times New Roman" w:eastAsia="Times New Roman" w:hAnsi="Times New Roman" w:cs="Times New Roman"/>
      <w:sz w:val="26"/>
      <w:szCs w:val="26"/>
    </w:rPr>
  </w:style>
  <w:style w:type="character" w:customStyle="1" w:styleId="Bodytext2">
    <w:name w:val="Body text (2)_"/>
    <w:basedOn w:val="a0"/>
    <w:link w:val="Bodytext20"/>
    <w:locked/>
    <w:rsid w:val="009A5407"/>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9A5407"/>
    <w:pPr>
      <w:widowControl w:val="0"/>
      <w:shd w:val="clear" w:color="auto" w:fill="FFFFFF"/>
      <w:spacing w:before="1220" w:after="660" w:line="320" w:lineRule="exact"/>
    </w:pPr>
    <w:rPr>
      <w:rFonts w:ascii="Times New Roman" w:eastAsia="Times New Roman" w:hAnsi="Times New Roman" w:cs="Times New Roman"/>
      <w:sz w:val="26"/>
      <w:szCs w:val="26"/>
    </w:rPr>
  </w:style>
  <w:style w:type="character" w:styleId="a9">
    <w:name w:val="footnote reference"/>
    <w:aliases w:val="fr,Used by Word for Help footnote symbols,Знак сноски 1,Ciae niinee 1,Знак сноски-FN,Ciae niinee-FN,Ссылка на сноску 45,Referencia nota al pie,SUPERS"/>
    <w:basedOn w:val="a0"/>
    <w:uiPriority w:val="99"/>
    <w:semiHidden/>
    <w:unhideWhenUsed/>
    <w:rsid w:val="009A5407"/>
    <w:rPr>
      <w:vertAlign w:val="superscript"/>
    </w:rPr>
  </w:style>
  <w:style w:type="table" w:styleId="aa">
    <w:name w:val="Table Grid"/>
    <w:basedOn w:val="a1"/>
    <w:rsid w:val="009A54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3 уровень Знак"/>
    <w:link w:val="30"/>
    <w:locked/>
    <w:rsid w:val="009A5407"/>
    <w:rPr>
      <w:rFonts w:ascii="Times New Roman" w:eastAsia="Calibri" w:hAnsi="Times New Roman" w:cs="Times New Roman"/>
      <w:sz w:val="24"/>
      <w:szCs w:val="28"/>
      <w:lang w:val="x-none" w:eastAsia="x-none"/>
    </w:rPr>
  </w:style>
  <w:style w:type="paragraph" w:customStyle="1" w:styleId="30">
    <w:name w:val="3 уровень"/>
    <w:basedOn w:val="a"/>
    <w:link w:val="3"/>
    <w:qFormat/>
    <w:rsid w:val="009A5407"/>
    <w:pPr>
      <w:tabs>
        <w:tab w:val="left" w:pos="796"/>
        <w:tab w:val="left" w:pos="1276"/>
      </w:tabs>
      <w:spacing w:after="0" w:line="288" w:lineRule="auto"/>
      <w:ind w:left="709"/>
      <w:jc w:val="both"/>
    </w:pPr>
    <w:rPr>
      <w:rFonts w:ascii="Times New Roman" w:eastAsia="Calibri" w:hAnsi="Times New Roman" w:cs="Times New Roman"/>
      <w:sz w:val="24"/>
      <w:szCs w:val="28"/>
      <w:lang w:val="x-none" w:eastAsia="x-none"/>
    </w:rPr>
  </w:style>
  <w:style w:type="paragraph" w:customStyle="1" w:styleId="TableParagraph">
    <w:name w:val="Table Paragraph"/>
    <w:basedOn w:val="a"/>
    <w:uiPriority w:val="1"/>
    <w:qFormat/>
    <w:rsid w:val="009A5407"/>
    <w:pPr>
      <w:widowControl w:val="0"/>
      <w:autoSpaceDE w:val="0"/>
      <w:autoSpaceDN w:val="0"/>
      <w:spacing w:after="0" w:line="240" w:lineRule="auto"/>
      <w:ind w:left="108"/>
    </w:pPr>
    <w:rPr>
      <w:rFonts w:ascii="Times New Roman" w:eastAsia="Times New Roman" w:hAnsi="Times New Roman" w:cs="Times New Roman"/>
    </w:rPr>
  </w:style>
  <w:style w:type="table" w:styleId="-1">
    <w:name w:val="Grid Table 1 Light"/>
    <w:basedOn w:val="a1"/>
    <w:uiPriority w:val="46"/>
    <w:rsid w:val="00D32E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b">
    <w:name w:val="header"/>
    <w:basedOn w:val="a"/>
    <w:link w:val="ac"/>
    <w:uiPriority w:val="99"/>
    <w:unhideWhenUsed/>
    <w:rsid w:val="007C09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C0981"/>
  </w:style>
  <w:style w:type="paragraph" w:styleId="ad">
    <w:name w:val="footer"/>
    <w:basedOn w:val="a"/>
    <w:link w:val="ae"/>
    <w:uiPriority w:val="99"/>
    <w:unhideWhenUsed/>
    <w:rsid w:val="007C09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0981"/>
  </w:style>
  <w:style w:type="paragraph" w:styleId="af">
    <w:name w:val="Title"/>
    <w:basedOn w:val="a"/>
    <w:next w:val="a"/>
    <w:link w:val="af0"/>
    <w:uiPriority w:val="10"/>
    <w:qFormat/>
    <w:rsid w:val="00D63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D63E0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110309">
      <w:bodyDiv w:val="1"/>
      <w:marLeft w:val="0"/>
      <w:marRight w:val="0"/>
      <w:marTop w:val="0"/>
      <w:marBottom w:val="0"/>
      <w:divBdr>
        <w:top w:val="none" w:sz="0" w:space="0" w:color="auto"/>
        <w:left w:val="none" w:sz="0" w:space="0" w:color="auto"/>
        <w:bottom w:val="none" w:sz="0" w:space="0" w:color="auto"/>
        <w:right w:val="none" w:sz="0" w:space="0" w:color="auto"/>
      </w:divBdr>
    </w:div>
    <w:div w:id="813137634">
      <w:bodyDiv w:val="1"/>
      <w:marLeft w:val="0"/>
      <w:marRight w:val="0"/>
      <w:marTop w:val="0"/>
      <w:marBottom w:val="0"/>
      <w:divBdr>
        <w:top w:val="none" w:sz="0" w:space="0" w:color="auto"/>
        <w:left w:val="none" w:sz="0" w:space="0" w:color="auto"/>
        <w:bottom w:val="none" w:sz="0" w:space="0" w:color="auto"/>
        <w:right w:val="none" w:sz="0" w:space="0" w:color="auto"/>
      </w:divBdr>
    </w:div>
    <w:div w:id="1052265356">
      <w:bodyDiv w:val="1"/>
      <w:marLeft w:val="0"/>
      <w:marRight w:val="0"/>
      <w:marTop w:val="0"/>
      <w:marBottom w:val="0"/>
      <w:divBdr>
        <w:top w:val="none" w:sz="0" w:space="0" w:color="auto"/>
        <w:left w:val="none" w:sz="0" w:space="0" w:color="auto"/>
        <w:bottom w:val="none" w:sz="0" w:space="0" w:color="auto"/>
        <w:right w:val="none" w:sz="0" w:space="0" w:color="auto"/>
      </w:divBdr>
    </w:div>
    <w:div w:id="1209488506">
      <w:bodyDiv w:val="1"/>
      <w:marLeft w:val="0"/>
      <w:marRight w:val="0"/>
      <w:marTop w:val="0"/>
      <w:marBottom w:val="0"/>
      <w:divBdr>
        <w:top w:val="none" w:sz="0" w:space="0" w:color="auto"/>
        <w:left w:val="none" w:sz="0" w:space="0" w:color="auto"/>
        <w:bottom w:val="none" w:sz="0" w:space="0" w:color="auto"/>
        <w:right w:val="none" w:sz="0" w:space="0" w:color="auto"/>
      </w:divBdr>
    </w:div>
    <w:div w:id="1568610214">
      <w:bodyDiv w:val="1"/>
      <w:marLeft w:val="0"/>
      <w:marRight w:val="0"/>
      <w:marTop w:val="0"/>
      <w:marBottom w:val="0"/>
      <w:divBdr>
        <w:top w:val="none" w:sz="0" w:space="0" w:color="auto"/>
        <w:left w:val="none" w:sz="0" w:space="0" w:color="auto"/>
        <w:bottom w:val="none" w:sz="0" w:space="0" w:color="auto"/>
        <w:right w:val="none" w:sz="0" w:space="0" w:color="auto"/>
      </w:divBdr>
    </w:div>
    <w:div w:id="183252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F527-7565-46B6-A20A-4258DFC0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2292</Words>
  <Characters>13069</Characters>
  <Application>Microsoft Office Word</Application>
  <DocSecurity>4</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Моргунова Светлана Валерьевна</dc:creator>
  <cp:keywords/>
  <dc:description/>
  <cp:lastModifiedBy>Моргунова Светлана Валерьевна</cp:lastModifiedBy>
  <cp:revision>2</cp:revision>
  <dcterms:created xsi:type="dcterms:W3CDTF">2026-05-07T07:00:00Z</dcterms:created>
  <dcterms:modified xsi:type="dcterms:W3CDTF">2026-05-07T07:00:00Z</dcterms:modified>
</cp:coreProperties>
</file>