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289D388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42902F90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AD33B33" w14:textId="28BAC70D" w:rsidR="00D16518" w:rsidRPr="00A22EA3" w:rsidRDefault="00294B1B" w:rsidP="008949E8">
      <w:pPr>
        <w:widowControl w:val="0"/>
        <w:tabs>
          <w:tab w:val="left" w:pos="426"/>
        </w:tabs>
        <w:spacing w:before="120" w:after="120"/>
        <w:jc w:val="center"/>
        <w:rPr>
          <w:rStyle w:val="afff7"/>
          <w:sz w:val="26"/>
          <w:szCs w:val="26"/>
        </w:rPr>
      </w:pPr>
      <w:r w:rsidRPr="00A22EA3">
        <w:rPr>
          <w:rStyle w:val="afff7"/>
          <w:i w:val="0"/>
          <w:sz w:val="26"/>
          <w:szCs w:val="26"/>
          <w:shd w:val="clear" w:color="auto" w:fill="auto"/>
        </w:rPr>
        <w:t xml:space="preserve">ОКПД 2: </w:t>
      </w:r>
      <w:r w:rsidR="00253B5C" w:rsidRPr="00253B5C">
        <w:rPr>
          <w:rStyle w:val="afff7"/>
          <w:i w:val="0"/>
          <w:sz w:val="26"/>
          <w:szCs w:val="26"/>
          <w:shd w:val="clear" w:color="auto" w:fill="auto"/>
        </w:rPr>
        <w:t>27.12.</w:t>
      </w:r>
      <w:r w:rsidR="00D41044">
        <w:rPr>
          <w:rStyle w:val="afff7"/>
          <w:i w:val="0"/>
          <w:sz w:val="26"/>
          <w:szCs w:val="26"/>
          <w:shd w:val="clear" w:color="auto" w:fill="auto"/>
        </w:rPr>
        <w:t>32.000</w:t>
      </w:r>
      <w:r w:rsidR="00AC42F2" w:rsidRPr="00A22EA3">
        <w:rPr>
          <w:rStyle w:val="afff7"/>
          <w:i w:val="0"/>
          <w:sz w:val="26"/>
          <w:szCs w:val="26"/>
          <w:shd w:val="clear" w:color="auto" w:fill="auto"/>
        </w:rPr>
        <w:t xml:space="preserve"> </w:t>
      </w:r>
      <w:r w:rsidR="00A22EA3" w:rsidRPr="00A22EA3">
        <w:rPr>
          <w:b/>
          <w:color w:val="2F3235"/>
          <w:sz w:val="26"/>
          <w:szCs w:val="26"/>
          <w:shd w:val="clear" w:color="auto" w:fill="FFFFFF"/>
        </w:rPr>
        <w:t>Устройство управления дугогасящими реакторами</w:t>
      </w:r>
      <w:r w:rsidR="005F78E8" w:rsidRPr="00A22EA3">
        <w:rPr>
          <w:rStyle w:val="afff7"/>
          <w:i w:val="0"/>
          <w:sz w:val="26"/>
          <w:szCs w:val="26"/>
          <w:shd w:val="clear" w:color="auto" w:fill="auto"/>
        </w:rPr>
        <w:t xml:space="preserve"> </w:t>
      </w:r>
      <w:r w:rsidRPr="00A22EA3">
        <w:rPr>
          <w:rStyle w:val="afff7"/>
          <w:i w:val="0"/>
          <w:sz w:val="26"/>
          <w:szCs w:val="26"/>
          <w:shd w:val="clear" w:color="auto" w:fill="auto"/>
        </w:rPr>
        <w:t>для нужд филиала ПЭС «</w:t>
      </w:r>
      <w:proofErr w:type="spellStart"/>
      <w:r w:rsidRPr="00A22EA3">
        <w:rPr>
          <w:rStyle w:val="afff7"/>
          <w:i w:val="0"/>
          <w:sz w:val="26"/>
          <w:szCs w:val="26"/>
          <w:shd w:val="clear" w:color="auto" w:fill="auto"/>
        </w:rPr>
        <w:t>Лабытнанги</w:t>
      </w:r>
      <w:proofErr w:type="spellEnd"/>
      <w:r w:rsidRPr="00A22EA3">
        <w:rPr>
          <w:rStyle w:val="afff7"/>
          <w:i w:val="0"/>
          <w:sz w:val="26"/>
          <w:szCs w:val="26"/>
          <w:shd w:val="clear" w:color="auto" w:fill="auto"/>
        </w:rPr>
        <w:t>»</w:t>
      </w:r>
    </w:p>
    <w:p w14:paraId="45806B9C" w14:textId="6E90009F" w:rsidR="00D16518" w:rsidRPr="00A22EA3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22EA3">
        <w:rPr>
          <w:rFonts w:eastAsia="Calibri"/>
          <w:b/>
          <w:sz w:val="26"/>
          <w:szCs w:val="26"/>
        </w:rPr>
        <w:t xml:space="preserve">Лот № </w:t>
      </w:r>
      <w:r w:rsidR="006176B6" w:rsidRPr="006176B6">
        <w:rPr>
          <w:rFonts w:eastAsia="Calibri"/>
          <w:b/>
          <w:sz w:val="26"/>
          <w:szCs w:val="26"/>
        </w:rPr>
        <w:t>3501-РЕМ ПРОД-2026-ПЭ</w:t>
      </w: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3F0D1BD" w14:textId="5AAAB74E" w:rsidR="00FC536C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88604273" w:history="1">
        <w:r w:rsidR="00FC536C" w:rsidRPr="000116C3">
          <w:rPr>
            <w:rStyle w:val="af7"/>
            <w:noProof/>
          </w:rPr>
          <w:t>1.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Общие сведения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_Toc188604273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3</w:t>
        </w:r>
        <w:r w:rsidR="00FC536C">
          <w:rPr>
            <w:noProof/>
            <w:webHidden/>
          </w:rPr>
          <w:fldChar w:fldCharType="end"/>
        </w:r>
      </w:hyperlink>
    </w:p>
    <w:p w14:paraId="68AAF48F" w14:textId="2ACEABE9" w:rsidR="00FC536C" w:rsidRDefault="00D917D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4" w:history="1">
        <w:r w:rsidR="00FC536C" w:rsidRPr="000116C3">
          <w:rPr>
            <w:rStyle w:val="af7"/>
            <w:iCs/>
            <w:noProof/>
          </w:rPr>
          <w:t>1.1.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Обозначения и сокращения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_Toc188604274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3</w:t>
        </w:r>
        <w:r w:rsidR="00FC536C">
          <w:rPr>
            <w:noProof/>
            <w:webHidden/>
          </w:rPr>
          <w:fldChar w:fldCharType="end"/>
        </w:r>
      </w:hyperlink>
    </w:p>
    <w:p w14:paraId="0174F4EF" w14:textId="491BDD8F" w:rsidR="00FC536C" w:rsidRDefault="00D917D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5" w:history="1">
        <w:r w:rsidR="00FC536C" w:rsidRPr="000116C3">
          <w:rPr>
            <w:rStyle w:val="af7"/>
            <w:iCs/>
            <w:noProof/>
          </w:rPr>
          <w:t>1.2.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Наименование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_Toc188604275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7EE52646" w14:textId="504EE686" w:rsidR="00FC536C" w:rsidRDefault="00D917D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6" w:history="1">
        <w:r w:rsidR="00FC536C" w:rsidRPr="000116C3">
          <w:rPr>
            <w:rStyle w:val="af7"/>
            <w:iCs/>
            <w:noProof/>
          </w:rPr>
          <w:t>1.3.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Цель использования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_Toc188604276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37FA4723" w14:textId="020A03E3" w:rsidR="00FC536C" w:rsidRDefault="00D917D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77" w:history="1">
        <w:r w:rsidR="00FC536C" w:rsidRPr="000116C3">
          <w:rPr>
            <w:rStyle w:val="af7"/>
            <w:noProof/>
          </w:rPr>
          <w:t>2.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iCs/>
            <w:noProof/>
          </w:rPr>
          <w:t>Требования к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_Toc188604277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1787EAE6" w14:textId="7A7CAA8A" w:rsidR="00FC536C" w:rsidRDefault="00D917D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8" w:history="1">
        <w:r w:rsidR="00FC536C" w:rsidRPr="000116C3">
          <w:rPr>
            <w:rStyle w:val="af7"/>
            <w:iCs/>
            <w:noProof/>
          </w:rPr>
          <w:t>2.1.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объемам и срокам поставки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_Toc188604278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544B4395" w14:textId="4A3EF945" w:rsidR="00FC536C" w:rsidRDefault="00D917D3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79" w:history="1">
        <w:r w:rsidR="00FC536C" w:rsidRPr="000116C3">
          <w:rPr>
            <w:rStyle w:val="af7"/>
            <w:noProof/>
          </w:rPr>
          <w:t>2.1.1.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Перечень и объем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_Toc188604279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66C96A6" w14:textId="2C8697B6" w:rsidR="00FC536C" w:rsidRDefault="00D917D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0" w:history="1">
        <w:r w:rsidR="00FC536C" w:rsidRPr="000116C3">
          <w:rPr>
            <w:rStyle w:val="af7"/>
            <w:noProof/>
          </w:rPr>
          <w:t>Таблица 1.1 Перечень и объем закупаемой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_Toc188604280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EDC513E" w14:textId="2911826A" w:rsidR="00FC536C" w:rsidRDefault="00D917D3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81" w:history="1">
        <w:r w:rsidR="00FC536C" w:rsidRPr="000116C3">
          <w:rPr>
            <w:rStyle w:val="af7"/>
            <w:noProof/>
          </w:rPr>
          <w:t>2.1.2.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срокам поставки продукции и оказания сопутствующих услуг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_Toc188604281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1525A9CB" w14:textId="69D88167" w:rsidR="00FC536C" w:rsidRDefault="00D917D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2" w:history="1">
        <w:r w:rsidR="00FC536C" w:rsidRPr="000116C3">
          <w:rPr>
            <w:rStyle w:val="af7"/>
            <w:noProof/>
          </w:rPr>
          <w:t>Таблица 2.1 Требования по срокам поставки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_Toc188604282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4</w:t>
        </w:r>
        <w:r w:rsidR="00FC536C">
          <w:rPr>
            <w:noProof/>
            <w:webHidden/>
          </w:rPr>
          <w:fldChar w:fldCharType="end"/>
        </w:r>
      </w:hyperlink>
    </w:p>
    <w:p w14:paraId="60EF845F" w14:textId="34E4E9B3" w:rsidR="00FC536C" w:rsidRDefault="00D917D3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604283" w:history="1">
        <w:r w:rsidR="00FC536C" w:rsidRPr="000116C3">
          <w:rPr>
            <w:rStyle w:val="af7"/>
            <w:iCs/>
            <w:noProof/>
          </w:rPr>
          <w:t>2.2.</w:t>
        </w:r>
        <w:r w:rsidR="00FC536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качеству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_Toc188604283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5</w:t>
        </w:r>
        <w:r w:rsidR="00FC536C">
          <w:rPr>
            <w:noProof/>
            <w:webHidden/>
          </w:rPr>
          <w:fldChar w:fldCharType="end"/>
        </w:r>
      </w:hyperlink>
    </w:p>
    <w:p w14:paraId="5FB6101E" w14:textId="4022971A" w:rsidR="00FC536C" w:rsidRDefault="00D917D3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4" w:history="1">
        <w:r w:rsidR="00FC536C" w:rsidRPr="000116C3">
          <w:rPr>
            <w:rStyle w:val="af7"/>
            <w:noProof/>
          </w:rPr>
          <w:t>Таблица 3. Требования к качеству продукции</w:t>
        </w:r>
        <w:r w:rsidR="00FC536C">
          <w:rPr>
            <w:noProof/>
            <w:webHidden/>
          </w:rPr>
          <w:tab/>
        </w:r>
        <w:r w:rsidR="00FC536C">
          <w:rPr>
            <w:noProof/>
            <w:webHidden/>
          </w:rPr>
          <w:fldChar w:fldCharType="begin"/>
        </w:r>
        <w:r w:rsidR="00FC536C">
          <w:rPr>
            <w:noProof/>
            <w:webHidden/>
          </w:rPr>
          <w:instrText xml:space="preserve"> PAGEREF _Toc188604284 \h </w:instrText>
        </w:r>
        <w:r w:rsidR="00FC536C">
          <w:rPr>
            <w:noProof/>
            <w:webHidden/>
          </w:rPr>
        </w:r>
        <w:r w:rsidR="00FC536C">
          <w:rPr>
            <w:noProof/>
            <w:webHidden/>
          </w:rPr>
          <w:fldChar w:fldCharType="separate"/>
        </w:r>
        <w:r w:rsidR="00FC536C">
          <w:rPr>
            <w:noProof/>
            <w:webHidden/>
          </w:rPr>
          <w:t>5</w:t>
        </w:r>
        <w:r w:rsidR="00FC536C">
          <w:rPr>
            <w:noProof/>
            <w:webHidden/>
          </w:rPr>
          <w:fldChar w:fldCharType="end"/>
        </w:r>
      </w:hyperlink>
    </w:p>
    <w:p w14:paraId="66954668" w14:textId="78B711ED" w:rsidR="00FC536C" w:rsidRDefault="00D917D3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88604285" w:history="1">
        <w:r w:rsidR="00FC536C" w:rsidRPr="000116C3">
          <w:rPr>
            <w:rStyle w:val="af7"/>
            <w:noProof/>
          </w:rPr>
          <w:t>3.</w:t>
        </w:r>
        <w:r w:rsidR="00FC536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FC536C" w:rsidRPr="000116C3">
          <w:rPr>
            <w:rStyle w:val="af7"/>
            <w:noProof/>
          </w:rPr>
          <w:t>Требования к документации по ценообразованию на этапе закупки</w:t>
        </w:r>
        <w:r w:rsidR="00FC536C">
          <w:rPr>
            <w:noProof/>
            <w:webHidden/>
          </w:rPr>
          <w:tab/>
        </w:r>
        <w:r w:rsidR="008224D4">
          <w:rPr>
            <w:noProof/>
            <w:webHidden/>
          </w:rPr>
          <w:t>8</w:t>
        </w:r>
      </w:hyperlink>
    </w:p>
    <w:p w14:paraId="38A92857" w14:textId="036A66A7" w:rsidR="00D16518" w:rsidRPr="003C19FB" w:rsidRDefault="00421B6B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88604273"/>
      <w:r w:rsidRPr="00C01756">
        <w:rPr>
          <w:lang w:val="ru-RU"/>
        </w:rPr>
        <w:lastRenderedPageBreak/>
        <w:t>Общие сведения</w:t>
      </w:r>
      <w:bookmarkEnd w:id="0"/>
      <w:bookmarkEnd w:id="1"/>
    </w:p>
    <w:p w14:paraId="59E24144" w14:textId="03E43C90" w:rsidR="00DC0F7D" w:rsidRDefault="00B16377" w:rsidP="00D849AA">
      <w:pPr>
        <w:pStyle w:val="4"/>
      </w:pPr>
      <w:bookmarkStart w:id="2" w:name="_Toc46743505"/>
      <w:bookmarkStart w:id="3" w:name="_Toc188604274"/>
      <w:r w:rsidRPr="00C4463B">
        <w:t>Обозначения и сокращения</w:t>
      </w:r>
      <w:bookmarkEnd w:id="2"/>
      <w:bookmarkEnd w:id="3"/>
    </w:p>
    <w:p w14:paraId="74BD09E5" w14:textId="65F1FC3C" w:rsidR="00D849AA" w:rsidRPr="00D849AA" w:rsidRDefault="00D849AA" w:rsidP="00D849AA">
      <w:pPr>
        <w:rPr>
          <w:rStyle w:val="afff7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DF29C5" w:rsidRPr="00C4463B" w14:paraId="77DE7BCF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1BB9E1EB" w14:textId="2F4A89CC" w:rsidR="00DF29C5" w:rsidRPr="00D849AA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ГОСТ</w:t>
            </w:r>
          </w:p>
        </w:tc>
        <w:tc>
          <w:tcPr>
            <w:tcW w:w="7998" w:type="dxa"/>
            <w:vAlign w:val="center"/>
          </w:tcPr>
          <w:p w14:paraId="451CAB25" w14:textId="599512C0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sz w:val="24"/>
              </w:rPr>
              <w:t>Государственный стандарт</w:t>
            </w:r>
          </w:p>
        </w:tc>
      </w:tr>
      <w:tr w:rsidR="00DF29C5" w:rsidRPr="00C4463B" w14:paraId="778989F6" w14:textId="77777777" w:rsidTr="005F78E8">
        <w:trPr>
          <w:cantSplit/>
          <w:jc w:val="center"/>
        </w:trPr>
        <w:tc>
          <w:tcPr>
            <w:tcW w:w="1785" w:type="dxa"/>
            <w:vAlign w:val="center"/>
          </w:tcPr>
          <w:p w14:paraId="2D40BE72" w14:textId="46FD4011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center"/>
          </w:tcPr>
          <w:p w14:paraId="27D6D3D6" w14:textId="7C8FB0BA" w:rsidR="00DF29C5" w:rsidRPr="00C4463B" w:rsidRDefault="00DF29C5" w:rsidP="00DF29C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</w:t>
            </w:r>
            <w:r w:rsidRPr="00384D8B">
              <w:rPr>
                <w:i/>
                <w:iCs/>
                <w:sz w:val="24"/>
                <w:szCs w:val="24"/>
              </w:rPr>
              <w:t>ехнические требования</w:t>
            </w:r>
            <w:r w:rsidRPr="00384D8B">
              <w:rPr>
                <w:rStyle w:val="afff7"/>
                <w:b w:val="0"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</w:tbl>
    <w:p w14:paraId="13D69687" w14:textId="56726526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B427AE7" w:rsidR="00E917D0" w:rsidRPr="00C4463B" w:rsidRDefault="001A685D" w:rsidP="00213F03">
      <w:pPr>
        <w:pStyle w:val="4"/>
      </w:pPr>
      <w:bookmarkStart w:id="5" w:name="_Toc188604275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6B9704A9" w:rsidR="00D849AA" w:rsidRPr="00AC42F2" w:rsidRDefault="00D849AA" w:rsidP="00AC42F2">
      <w:pPr>
        <w:widowControl w:val="0"/>
        <w:tabs>
          <w:tab w:val="left" w:pos="426"/>
        </w:tabs>
        <w:spacing w:before="120" w:after="120"/>
        <w:rPr>
          <w:rStyle w:val="afff7"/>
          <w:b w:val="0"/>
          <w:sz w:val="24"/>
          <w:szCs w:val="24"/>
          <w:shd w:val="clear" w:color="auto" w:fill="auto"/>
        </w:rPr>
      </w:pPr>
      <w:r w:rsidRPr="00896DE2">
        <w:rPr>
          <w:rFonts w:eastAsia="Calibri"/>
          <w:i/>
          <w:sz w:val="24"/>
          <w:szCs w:val="24"/>
          <w:lang w:eastAsia="x-none"/>
        </w:rPr>
        <w:t>«</w:t>
      </w:r>
      <w:r w:rsidR="00A22EA3" w:rsidRPr="00A22EA3">
        <w:rPr>
          <w:i/>
          <w:color w:val="2F3235"/>
          <w:sz w:val="22"/>
          <w:szCs w:val="22"/>
          <w:shd w:val="clear" w:color="auto" w:fill="FFFFFF"/>
        </w:rPr>
        <w:t>Устройство управления дугогасящими реакторами</w:t>
      </w:r>
      <w:r w:rsidRPr="00AC42F2">
        <w:rPr>
          <w:rFonts w:eastAsia="Calibri"/>
          <w:i/>
          <w:sz w:val="24"/>
          <w:szCs w:val="24"/>
          <w:lang w:eastAsia="x-none"/>
        </w:rPr>
        <w:t>»</w:t>
      </w:r>
      <w:r w:rsidR="00896DE2" w:rsidRPr="00AC42F2">
        <w:rPr>
          <w:rFonts w:eastAsia="Calibri"/>
          <w:i/>
          <w:lang w:eastAsia="x-none"/>
        </w:rPr>
        <w:br/>
      </w:r>
    </w:p>
    <w:p w14:paraId="0BD3BD6C" w14:textId="53610B05" w:rsidR="004B62E6" w:rsidRDefault="00B7169F" w:rsidP="00CE32EE">
      <w:pPr>
        <w:pStyle w:val="4"/>
        <w:spacing w:before="240"/>
        <w:ind w:left="431" w:hanging="431"/>
        <w:rPr>
          <w:lang w:val="ru-RU"/>
        </w:rPr>
      </w:pPr>
      <w:bookmarkStart w:id="6" w:name="_Toc46743507"/>
      <w:bookmarkStart w:id="7" w:name="_Toc188604276"/>
      <w:r w:rsidRPr="00C4463B">
        <w:t>Цель</w:t>
      </w:r>
      <w:r w:rsidRPr="00D849AA">
        <w:t xml:space="preserve"> </w:t>
      </w:r>
      <w:bookmarkEnd w:id="6"/>
      <w:r w:rsidR="001A53C8">
        <w:rPr>
          <w:lang w:val="ru-RU"/>
        </w:rPr>
        <w:t>использования закупаемой продукции</w:t>
      </w:r>
      <w:bookmarkEnd w:id="7"/>
      <w:r w:rsidR="001A53C8">
        <w:rPr>
          <w:lang w:val="ru-RU"/>
        </w:rPr>
        <w:t xml:space="preserve"> </w:t>
      </w:r>
    </w:p>
    <w:p w14:paraId="0A6BC70E" w14:textId="77777777" w:rsidR="00563535" w:rsidRDefault="00563535" w:rsidP="00563535">
      <w:pPr>
        <w:pStyle w:val="110"/>
        <w:spacing w:after="0"/>
        <w:ind w:firstLine="284"/>
        <w:rPr>
          <w:i/>
          <w:sz w:val="22"/>
          <w:szCs w:val="22"/>
        </w:rPr>
      </w:pPr>
      <w:r w:rsidRPr="00D03E55">
        <w:rPr>
          <w:i/>
          <w:sz w:val="22"/>
          <w:szCs w:val="22"/>
        </w:rPr>
        <w:t>Выполнение работ на объектах электростанции и электросетевого комплекса филиала ПЭС "</w:t>
      </w:r>
      <w:proofErr w:type="spellStart"/>
      <w:r w:rsidRPr="00D03E55">
        <w:rPr>
          <w:i/>
          <w:sz w:val="22"/>
          <w:szCs w:val="22"/>
        </w:rPr>
        <w:t>Лабытнанги</w:t>
      </w:r>
      <w:proofErr w:type="spellEnd"/>
      <w:r w:rsidRPr="00D03E55">
        <w:rPr>
          <w:i/>
          <w:sz w:val="22"/>
          <w:szCs w:val="22"/>
        </w:rPr>
        <w:t>".</w:t>
      </w:r>
      <w:r>
        <w:rPr>
          <w:i/>
          <w:sz w:val="22"/>
          <w:szCs w:val="22"/>
        </w:rPr>
        <w:t xml:space="preserve"> </w:t>
      </w:r>
    </w:p>
    <w:p w14:paraId="63C00C05" w14:textId="48978A2B" w:rsidR="00563535" w:rsidRPr="00563535" w:rsidRDefault="00563535" w:rsidP="00563535">
      <w:pPr>
        <w:pStyle w:val="110"/>
        <w:spacing w:after="0"/>
        <w:ind w:firstLine="284"/>
        <w:rPr>
          <w:i/>
          <w:color w:val="000000"/>
          <w:sz w:val="22"/>
          <w:szCs w:val="22"/>
        </w:rPr>
      </w:pPr>
      <w:r w:rsidRPr="00563535">
        <w:rPr>
          <w:i/>
          <w:color w:val="000000"/>
          <w:sz w:val="22"/>
          <w:szCs w:val="22"/>
        </w:rPr>
        <w:t>На электростанции ПЭС г.</w:t>
      </w:r>
      <w:r w:rsidR="004E3D95">
        <w:rPr>
          <w:i/>
          <w:color w:val="000000"/>
          <w:sz w:val="22"/>
          <w:szCs w:val="22"/>
        </w:rPr>
        <w:t xml:space="preserve"> </w:t>
      </w:r>
      <w:proofErr w:type="spellStart"/>
      <w:r w:rsidRPr="00563535">
        <w:rPr>
          <w:i/>
          <w:color w:val="000000"/>
          <w:sz w:val="22"/>
          <w:szCs w:val="22"/>
        </w:rPr>
        <w:t>Лабытнанги</w:t>
      </w:r>
      <w:proofErr w:type="spellEnd"/>
      <w:r w:rsidRPr="00563535">
        <w:rPr>
          <w:i/>
          <w:color w:val="000000"/>
          <w:sz w:val="22"/>
          <w:szCs w:val="22"/>
        </w:rPr>
        <w:t xml:space="preserve"> введен в работу дугогасящий реактор предназначенный, для защиты от однофазных замыканий на землю в электросетях. Дугогасящий реактор обеспечивает самогашение дуговых замыканий и снижает последствия прямого контакта фазного проводника с землей, которое позволяет сохранить электрооборудование электростанции от выхода из строя. Дугогасящим реактором управляет автоматика микропроцессорный терминал «</w:t>
      </w:r>
      <w:proofErr w:type="spellStart"/>
      <w:r w:rsidRPr="00563535">
        <w:rPr>
          <w:i/>
          <w:color w:val="000000"/>
          <w:sz w:val="22"/>
          <w:szCs w:val="22"/>
        </w:rPr>
        <w:t>Бреслер</w:t>
      </w:r>
      <w:proofErr w:type="spellEnd"/>
      <w:r w:rsidRPr="00563535">
        <w:rPr>
          <w:i/>
          <w:color w:val="000000"/>
          <w:sz w:val="22"/>
          <w:szCs w:val="22"/>
        </w:rPr>
        <w:t xml:space="preserve"> 0107.060», находящийся в единичном экземпляре, резерв отсутствует. </w:t>
      </w:r>
    </w:p>
    <w:p w14:paraId="4CF0A132" w14:textId="77777777" w:rsidR="00CE32EE" w:rsidRPr="00CE32EE" w:rsidRDefault="00CE32EE" w:rsidP="00CE32EE">
      <w:pPr>
        <w:rPr>
          <w:lang w:eastAsia="x-none"/>
        </w:rPr>
      </w:pPr>
    </w:p>
    <w:p w14:paraId="2D8408B0" w14:textId="562D33B2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188604277"/>
      <w:bookmarkStart w:id="10" w:name="_Toc50125126"/>
      <w:bookmarkStart w:id="11" w:name="_Toc46743510"/>
      <w:r w:rsidRPr="00935360">
        <w:rPr>
          <w:iCs/>
        </w:rPr>
        <w:t>Требования к продукции</w:t>
      </w:r>
      <w:bookmarkEnd w:id="8"/>
      <w:bookmarkEnd w:id="9"/>
    </w:p>
    <w:p w14:paraId="13CBFA43" w14:textId="09755267" w:rsidR="00943CA0" w:rsidRPr="00C4463B" w:rsidRDefault="00C9139A" w:rsidP="00C9139A">
      <w:pPr>
        <w:pStyle w:val="4"/>
      </w:pPr>
      <w:bookmarkStart w:id="12" w:name="_Toc188604278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2"/>
    </w:p>
    <w:p w14:paraId="58D95BB4" w14:textId="60C168D8" w:rsidR="00C9139A" w:rsidRPr="00C4463B" w:rsidRDefault="001A53C8" w:rsidP="00C9139A">
      <w:pPr>
        <w:pStyle w:val="30"/>
      </w:pPr>
      <w:bookmarkStart w:id="13" w:name="_Toc188604279"/>
      <w:r>
        <w:rPr>
          <w:lang w:val="ru-RU"/>
        </w:rPr>
        <w:t>Перечень и объем закупаемой продукции</w:t>
      </w:r>
      <w:bookmarkEnd w:id="13"/>
    </w:p>
    <w:p w14:paraId="4137319F" w14:textId="3EFFE55F" w:rsidR="004F7743" w:rsidRPr="00C4463B" w:rsidRDefault="00DF17ED" w:rsidP="00CE32EE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14" w:name="_Toc51339695"/>
      <w:bookmarkStart w:id="15" w:name="_Toc188604280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F27719">
        <w:rPr>
          <w:sz w:val="24"/>
          <w:szCs w:val="24"/>
          <w:lang w:val="ru-RU"/>
        </w:rPr>
        <w:t>.</w:t>
      </w:r>
      <w:r w:rsidR="001A53C8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4"/>
      <w:r w:rsidR="001A53C8"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W w:w="9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402"/>
        <w:gridCol w:w="1418"/>
        <w:gridCol w:w="1419"/>
      </w:tblGrid>
      <w:tr w:rsidR="00AC42F2" w:rsidRPr="00C4463B" w14:paraId="3DEDC029" w14:textId="77777777" w:rsidTr="00DC034C">
        <w:tc>
          <w:tcPr>
            <w:tcW w:w="567" w:type="dxa"/>
            <w:vAlign w:val="center"/>
          </w:tcPr>
          <w:p w14:paraId="6C98BBD1" w14:textId="77777777" w:rsidR="00AC42F2" w:rsidRPr="00C4463B" w:rsidRDefault="00AC42F2" w:rsidP="00DC034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3A6A2D6C" w14:textId="77777777" w:rsidR="00AC42F2" w:rsidRPr="00C4463B" w:rsidRDefault="00AC42F2" w:rsidP="00DC034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vAlign w:val="center"/>
          </w:tcPr>
          <w:p w14:paraId="165D62AD" w14:textId="77777777" w:rsidR="00AC42F2" w:rsidRPr="00C4463B" w:rsidRDefault="00AC42F2" w:rsidP="00DC034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3402" w:type="dxa"/>
            <w:vAlign w:val="center"/>
          </w:tcPr>
          <w:p w14:paraId="179F438B" w14:textId="77777777" w:rsidR="00AC42F2" w:rsidRPr="00482B9F" w:rsidRDefault="00AC42F2" w:rsidP="00DC034C">
            <w:pPr>
              <w:jc w:val="center"/>
              <w:rPr>
                <w:sz w:val="24"/>
                <w:szCs w:val="24"/>
              </w:rPr>
            </w:pPr>
            <w:r w:rsidRPr="00482B9F">
              <w:rPr>
                <w:sz w:val="24"/>
                <w:szCs w:val="24"/>
              </w:rPr>
              <w:t>Тип, марка</w:t>
            </w:r>
          </w:p>
        </w:tc>
        <w:tc>
          <w:tcPr>
            <w:tcW w:w="1418" w:type="dxa"/>
            <w:vAlign w:val="center"/>
          </w:tcPr>
          <w:p w14:paraId="53EEE3EB" w14:textId="77777777" w:rsidR="00AC42F2" w:rsidRPr="00C4463B" w:rsidRDefault="00AC42F2" w:rsidP="00DC034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0EAA7F99" w14:textId="77777777" w:rsidR="00AC42F2" w:rsidRPr="00C4463B" w:rsidRDefault="00AC42F2" w:rsidP="00DC034C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AC42F2" w:rsidRPr="00C4463B" w14:paraId="36EE35A0" w14:textId="77777777" w:rsidTr="00DC034C">
        <w:tc>
          <w:tcPr>
            <w:tcW w:w="567" w:type="dxa"/>
          </w:tcPr>
          <w:p w14:paraId="64F1CBD8" w14:textId="77777777" w:rsidR="00AC42F2" w:rsidRPr="00C4463B" w:rsidRDefault="00AC42F2" w:rsidP="00DC03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2B260D57" w14:textId="77777777" w:rsidR="00AC42F2" w:rsidRPr="00C4463B" w:rsidRDefault="00AC42F2" w:rsidP="00DC03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DDA7D59" w14:textId="77777777" w:rsidR="00AC42F2" w:rsidRPr="00C4463B" w:rsidRDefault="00AC42F2" w:rsidP="00DC034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207A8C1" w14:textId="77777777" w:rsidR="00AC42F2" w:rsidRPr="00C4463B" w:rsidRDefault="00AC42F2" w:rsidP="00DC034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14:paraId="2AE1E3D5" w14:textId="77777777" w:rsidR="00AC42F2" w:rsidRPr="00C4463B" w:rsidRDefault="00AC42F2" w:rsidP="00DC034C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949E8" w:rsidRPr="00C4463B" w14:paraId="258D1638" w14:textId="77777777" w:rsidTr="008949E8">
        <w:trPr>
          <w:trHeight w:val="499"/>
        </w:trPr>
        <w:tc>
          <w:tcPr>
            <w:tcW w:w="567" w:type="dxa"/>
          </w:tcPr>
          <w:p w14:paraId="6B8C0D65" w14:textId="77777777" w:rsidR="008949E8" w:rsidRPr="00D94DD3" w:rsidRDefault="008949E8" w:rsidP="008949E8">
            <w:pPr>
              <w:pStyle w:val="aff6"/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119" w:type="dxa"/>
            <w:vAlign w:val="center"/>
          </w:tcPr>
          <w:p w14:paraId="76EAC676" w14:textId="6F7D3F15" w:rsidR="008949E8" w:rsidRPr="00AC42F2" w:rsidRDefault="00A22EA3" w:rsidP="008949E8">
            <w:pPr>
              <w:suppressAutoHyphens/>
              <w:rPr>
                <w:sz w:val="22"/>
                <w:szCs w:val="22"/>
                <w:shd w:val="clear" w:color="auto" w:fill="FFFFFF"/>
              </w:rPr>
            </w:pPr>
            <w:r w:rsidRPr="00A22EA3">
              <w:rPr>
                <w:i/>
                <w:color w:val="2F3235"/>
                <w:sz w:val="22"/>
                <w:szCs w:val="22"/>
                <w:shd w:val="clear" w:color="auto" w:fill="FFFFFF"/>
              </w:rPr>
              <w:t>Устройство управления дугогасящими реакторами</w:t>
            </w:r>
          </w:p>
        </w:tc>
        <w:tc>
          <w:tcPr>
            <w:tcW w:w="3402" w:type="dxa"/>
            <w:vAlign w:val="center"/>
          </w:tcPr>
          <w:p w14:paraId="27CC96ED" w14:textId="5E87D61D" w:rsidR="008949E8" w:rsidRPr="00AC42F2" w:rsidRDefault="00A22EA3" w:rsidP="008949E8">
            <w:pPr>
              <w:suppressAutoHyphens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>
              <w:rPr>
                <w:i/>
                <w:sz w:val="22"/>
                <w:szCs w:val="22"/>
              </w:rPr>
              <w:t>Бреслер</w:t>
            </w:r>
            <w:proofErr w:type="spellEnd"/>
            <w:r>
              <w:rPr>
                <w:i/>
                <w:sz w:val="22"/>
                <w:szCs w:val="22"/>
              </w:rPr>
              <w:t xml:space="preserve"> 0107.060</w:t>
            </w:r>
          </w:p>
        </w:tc>
        <w:tc>
          <w:tcPr>
            <w:tcW w:w="1418" w:type="dxa"/>
          </w:tcPr>
          <w:p w14:paraId="6EC6D7E3" w14:textId="77777777" w:rsidR="008949E8" w:rsidRPr="00AC42F2" w:rsidRDefault="008949E8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proofErr w:type="spellStart"/>
            <w:r w:rsidRPr="00AC42F2">
              <w:rPr>
                <w:i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419" w:type="dxa"/>
          </w:tcPr>
          <w:p w14:paraId="5D551ED7" w14:textId="7D089FCD" w:rsidR="008949E8" w:rsidRPr="00AC42F2" w:rsidRDefault="008949E8" w:rsidP="008949E8">
            <w:pPr>
              <w:suppressAutoHyphens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</w:p>
        </w:tc>
      </w:tr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C4463B" w:rsidRDefault="008262B2" w:rsidP="008262B2">
      <w:pPr>
        <w:pStyle w:val="30"/>
        <w:rPr>
          <w:lang w:val="ru-RU"/>
        </w:rPr>
      </w:pPr>
      <w:bookmarkStart w:id="16" w:name="_Toc51339696"/>
      <w:bookmarkStart w:id="17" w:name="_Toc188604281"/>
      <w:r w:rsidRPr="00C4463B">
        <w:rPr>
          <w:lang w:val="ru-RU"/>
        </w:rPr>
        <w:t xml:space="preserve">Требования </w:t>
      </w:r>
      <w:bookmarkEnd w:id="16"/>
      <w:r w:rsidR="00F27719">
        <w:rPr>
          <w:lang w:val="ru-RU"/>
        </w:rPr>
        <w:t xml:space="preserve">к </w:t>
      </w:r>
      <w:r w:rsidR="001A53C8">
        <w:rPr>
          <w:lang w:val="ru-RU"/>
        </w:rPr>
        <w:t xml:space="preserve">срокам поставки продукции и </w:t>
      </w:r>
      <w:r w:rsidR="00B779AC">
        <w:rPr>
          <w:lang w:val="ru-RU"/>
        </w:rPr>
        <w:t xml:space="preserve">оказания </w:t>
      </w:r>
      <w:r w:rsidR="00F15B9E">
        <w:rPr>
          <w:lang w:val="ru-RU"/>
        </w:rPr>
        <w:t>сопутствующих</w:t>
      </w:r>
      <w:r w:rsidR="001A53C8">
        <w:rPr>
          <w:lang w:val="ru-RU"/>
        </w:rPr>
        <w:t xml:space="preserve"> услуг</w:t>
      </w:r>
      <w:bookmarkEnd w:id="17"/>
    </w:p>
    <w:p w14:paraId="669A2560" w14:textId="6EEFD94F" w:rsidR="00AE68EA" w:rsidRDefault="00AE68EA" w:rsidP="00CE32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88604282"/>
      <w:bookmarkEnd w:id="10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21" w:name="_Hlk50465284"/>
      <w:r w:rsidRPr="00C4463B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>
        <w:rPr>
          <w:sz w:val="24"/>
          <w:szCs w:val="24"/>
          <w:lang w:val="ru-RU"/>
        </w:rPr>
        <w:t>поставки продукции</w:t>
      </w:r>
      <w:bookmarkEnd w:id="20"/>
      <w:r w:rsidR="00940404"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982"/>
        <w:gridCol w:w="2689"/>
        <w:gridCol w:w="3118"/>
      </w:tblGrid>
      <w:tr w:rsidR="00CE32EE" w:rsidRPr="006076ED" w14:paraId="23A65795" w14:textId="77777777" w:rsidTr="005F78E8">
        <w:tc>
          <w:tcPr>
            <w:tcW w:w="1129" w:type="dxa"/>
            <w:shd w:val="clear" w:color="auto" w:fill="auto"/>
            <w:vAlign w:val="center"/>
          </w:tcPr>
          <w:p w14:paraId="5EB7E55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FE6B04B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689" w:type="dxa"/>
          </w:tcPr>
          <w:p w14:paraId="60061E1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14:paraId="65BD20F6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</w:tr>
      <w:tr w:rsidR="00CE32EE" w:rsidRPr="006076ED" w14:paraId="2B6AEB9B" w14:textId="77777777" w:rsidTr="005F78E8">
        <w:tc>
          <w:tcPr>
            <w:tcW w:w="1129" w:type="dxa"/>
            <w:shd w:val="clear" w:color="auto" w:fill="auto"/>
          </w:tcPr>
          <w:p w14:paraId="3F7ABD48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62BC37F0" w14:textId="77777777" w:rsidR="00CE32EE" w:rsidRPr="006076ED" w:rsidRDefault="00CE32EE" w:rsidP="005F78E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14:paraId="69BAE8A6" w14:textId="77777777" w:rsidR="00CE32EE" w:rsidRPr="006076ED" w:rsidRDefault="00CE32EE" w:rsidP="005F78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427C08D0" w14:textId="77777777" w:rsidR="00CE32EE" w:rsidRPr="006076ED" w:rsidRDefault="00CE32EE" w:rsidP="005F78E8">
            <w:pPr>
              <w:pStyle w:val="afff6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CE32EE" w:rsidRPr="006076ED" w14:paraId="4F1D1B9B" w14:textId="77777777" w:rsidTr="005F78E8">
        <w:tc>
          <w:tcPr>
            <w:tcW w:w="1129" w:type="dxa"/>
            <w:shd w:val="clear" w:color="auto" w:fill="auto"/>
            <w:vAlign w:val="center"/>
          </w:tcPr>
          <w:p w14:paraId="3FDD5D32" w14:textId="77777777" w:rsidR="00CE32EE" w:rsidRPr="0018370B" w:rsidRDefault="00CE32EE" w:rsidP="005F78E8">
            <w:pPr>
              <w:suppressAutoHyphens/>
              <w:jc w:val="center"/>
              <w:rPr>
                <w:sz w:val="24"/>
                <w:szCs w:val="24"/>
              </w:rPr>
            </w:pPr>
            <w:r w:rsidRPr="0018370B"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105F" w14:textId="22C801C0" w:rsidR="00CE32EE" w:rsidRPr="00AC42F2" w:rsidRDefault="00A22EA3" w:rsidP="005F78E8">
            <w:pPr>
              <w:rPr>
                <w:i/>
                <w:sz w:val="22"/>
                <w:szCs w:val="22"/>
              </w:rPr>
            </w:pPr>
            <w:r w:rsidRPr="00A22EA3">
              <w:rPr>
                <w:i/>
                <w:color w:val="2F3235"/>
                <w:sz w:val="22"/>
                <w:szCs w:val="22"/>
                <w:shd w:val="clear" w:color="auto" w:fill="FFFFFF"/>
              </w:rPr>
              <w:t>Устройство управления дугогасящими реакторами</w:t>
            </w:r>
          </w:p>
        </w:tc>
        <w:tc>
          <w:tcPr>
            <w:tcW w:w="2689" w:type="dxa"/>
            <w:vAlign w:val="center"/>
          </w:tcPr>
          <w:p w14:paraId="6979D1BE" w14:textId="77777777" w:rsidR="00CE32EE" w:rsidRPr="00AC42F2" w:rsidRDefault="00CE32EE" w:rsidP="005F78E8">
            <w:pPr>
              <w:rPr>
                <w:i/>
                <w:iCs/>
                <w:sz w:val="22"/>
                <w:szCs w:val="22"/>
              </w:rPr>
            </w:pPr>
            <w:r w:rsidRPr="00AC42F2">
              <w:rPr>
                <w:i/>
                <w:iCs/>
                <w:sz w:val="22"/>
                <w:szCs w:val="22"/>
              </w:rPr>
              <w:t>С даты подписания            договора</w:t>
            </w:r>
          </w:p>
        </w:tc>
        <w:tc>
          <w:tcPr>
            <w:tcW w:w="3118" w:type="dxa"/>
          </w:tcPr>
          <w:p w14:paraId="01705FF0" w14:textId="612449E3" w:rsidR="00CE32EE" w:rsidRPr="00AC42F2" w:rsidRDefault="003C05DF" w:rsidP="005F78E8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Не позднее 60</w:t>
            </w:r>
            <w:r w:rsidR="00CE32EE" w:rsidRPr="00AC42F2">
              <w:rPr>
                <w:i/>
                <w:iCs/>
                <w:sz w:val="22"/>
                <w:szCs w:val="22"/>
              </w:rPr>
              <w:t xml:space="preserve"> календарных дней с даты подписания договора</w:t>
            </w:r>
          </w:p>
        </w:tc>
      </w:tr>
    </w:tbl>
    <w:p w14:paraId="0270A7B6" w14:textId="6410749C" w:rsidR="00CE32EE" w:rsidRPr="00CE32EE" w:rsidRDefault="00CE32EE" w:rsidP="00CE32EE">
      <w:pPr>
        <w:rPr>
          <w:lang w:eastAsia="x-none"/>
        </w:rPr>
      </w:pPr>
    </w:p>
    <w:p w14:paraId="08A6ABFF" w14:textId="5F03F43D" w:rsidR="00B779AC" w:rsidRPr="00B779AC" w:rsidRDefault="00B779AC" w:rsidP="00311C2A">
      <w:pPr>
        <w:pStyle w:val="1"/>
        <w:numPr>
          <w:ilvl w:val="0"/>
          <w:numId w:val="0"/>
        </w:numPr>
        <w:rPr>
          <w:sz w:val="24"/>
          <w:szCs w:val="24"/>
        </w:rPr>
        <w:sectPr w:rsidR="00B779AC" w:rsidRPr="00B779AC" w:rsidSect="00B84BF3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2" w:name="_Toc50125131"/>
      <w:bookmarkEnd w:id="11"/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188604283"/>
      <w:bookmarkStart w:id="25" w:name="_Toc51339698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</w:p>
    <w:p w14:paraId="0900BD13" w14:textId="135E4D3A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6" w:name="_Toc188604284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C232E9">
        <w:rPr>
          <w:sz w:val="24"/>
          <w:szCs w:val="24"/>
          <w:lang w:val="ru-RU"/>
        </w:rPr>
        <w:t xml:space="preserve">качеству </w:t>
      </w:r>
      <w:r w:rsidR="008E36DE">
        <w:rPr>
          <w:sz w:val="24"/>
          <w:szCs w:val="24"/>
          <w:lang w:val="ru-RU"/>
        </w:rPr>
        <w:t>продукции</w:t>
      </w:r>
      <w:bookmarkEnd w:id="26"/>
      <w:r w:rsidR="008E36DE" w:rsidRPr="00D16518">
        <w:rPr>
          <w:sz w:val="24"/>
          <w:szCs w:val="24"/>
        </w:rPr>
        <w:t xml:space="preserve"> </w:t>
      </w:r>
      <w:bookmarkEnd w:id="22"/>
      <w:bookmarkEnd w:id="25"/>
    </w:p>
    <w:p w14:paraId="7388FB93" w14:textId="551841FE" w:rsidR="00214B9F" w:rsidRPr="00445D85" w:rsidRDefault="00445D85" w:rsidP="00D16518">
      <w:pPr>
        <w:rPr>
          <w:rStyle w:val="afff7"/>
          <w:b w:val="0"/>
        </w:rPr>
      </w:pPr>
      <w:r w:rsidRPr="00445D85">
        <w:rPr>
          <w:rStyle w:val="afff7"/>
          <w:b w:val="0"/>
        </w:rPr>
        <w:t xml:space="preserve"> </w:t>
      </w:r>
    </w:p>
    <w:p w14:paraId="7C2E75FB" w14:textId="34837E9E" w:rsidR="00A73461" w:rsidRPr="00A446BE" w:rsidRDefault="00CE32EE" w:rsidP="009E1F67">
      <w:pPr>
        <w:jc w:val="both"/>
        <w:rPr>
          <w:rStyle w:val="afff7"/>
          <w:b w:val="0"/>
          <w:iCs/>
          <w:sz w:val="24"/>
          <w:szCs w:val="24"/>
        </w:rPr>
      </w:pPr>
      <w:r w:rsidRPr="00897582">
        <w:rPr>
          <w:b/>
          <w:bCs/>
          <w:i/>
          <w:iCs/>
          <w:sz w:val="24"/>
          <w:szCs w:val="24"/>
        </w:rPr>
        <w:t>Наименование продукции:</w:t>
      </w:r>
      <w:r w:rsidRPr="0010371B">
        <w:rPr>
          <w:sz w:val="24"/>
        </w:rPr>
        <w:t xml:space="preserve"> </w:t>
      </w:r>
      <w:r w:rsidR="00A22EA3" w:rsidRPr="00A22EA3">
        <w:rPr>
          <w:i/>
          <w:color w:val="2F3235"/>
          <w:sz w:val="22"/>
          <w:szCs w:val="22"/>
          <w:shd w:val="clear" w:color="auto" w:fill="FFFFFF"/>
        </w:rPr>
        <w:t>Устройство управления дугогасящими реакторами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25"/>
        <w:gridCol w:w="4253"/>
        <w:gridCol w:w="1984"/>
        <w:gridCol w:w="2410"/>
        <w:gridCol w:w="2693"/>
      </w:tblGrid>
      <w:tr w:rsidR="00AD7E0C" w:rsidRPr="003A5FA8" w14:paraId="4DEF315D" w14:textId="77777777" w:rsidTr="00894CBE">
        <w:tc>
          <w:tcPr>
            <w:tcW w:w="851" w:type="dxa"/>
            <w:vMerge w:val="restart"/>
            <w:vAlign w:val="center"/>
          </w:tcPr>
          <w:p w14:paraId="4A19A30E" w14:textId="77777777" w:rsidR="00AD7E0C" w:rsidRPr="003A5FA8" w:rsidRDefault="00AD7E0C" w:rsidP="00DC03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5491267A" w14:textId="77777777" w:rsidR="00AD7E0C" w:rsidRPr="003A5FA8" w:rsidRDefault="00AD7E0C" w:rsidP="00DC03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vAlign w:val="center"/>
          </w:tcPr>
          <w:p w14:paraId="5F7E00B8" w14:textId="77777777" w:rsidR="00AD7E0C" w:rsidRPr="003A5FA8" w:rsidRDefault="00AD7E0C" w:rsidP="00DC03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394" w:type="dxa"/>
            <w:gridSpan w:val="2"/>
            <w:vAlign w:val="center"/>
          </w:tcPr>
          <w:p w14:paraId="7FEE69FB" w14:textId="77777777" w:rsidR="00AD7E0C" w:rsidRPr="003A5FA8" w:rsidRDefault="00AD7E0C" w:rsidP="00DC03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693" w:type="dxa"/>
            <w:vAlign w:val="center"/>
          </w:tcPr>
          <w:p w14:paraId="7864CBE6" w14:textId="77777777" w:rsidR="00AD7E0C" w:rsidRPr="003A5FA8" w:rsidRDefault="00AD7E0C" w:rsidP="00DC03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AD7E0C" w:rsidRPr="003A5FA8" w14:paraId="4BF02988" w14:textId="77777777" w:rsidTr="00894CBE">
        <w:tc>
          <w:tcPr>
            <w:tcW w:w="851" w:type="dxa"/>
            <w:vMerge/>
            <w:vAlign w:val="center"/>
          </w:tcPr>
          <w:p w14:paraId="6C458B88" w14:textId="77777777" w:rsidR="00AD7E0C" w:rsidRPr="003A5FA8" w:rsidRDefault="00AD7E0C" w:rsidP="00DC03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4306DCF0" w14:textId="77777777" w:rsidR="00AD7E0C" w:rsidRPr="003A5FA8" w:rsidRDefault="00AD7E0C" w:rsidP="00DC03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7956B8D4" w14:textId="77777777" w:rsidR="00AD7E0C" w:rsidRPr="003A5FA8" w:rsidRDefault="00AD7E0C" w:rsidP="00DC03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FD8E76" w14:textId="77777777" w:rsidR="00AD7E0C" w:rsidRPr="003A5FA8" w:rsidRDefault="00AD7E0C" w:rsidP="00DC03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304EF8A5" w14:textId="77777777" w:rsidR="00AD7E0C" w:rsidRPr="003A5FA8" w:rsidRDefault="00AD7E0C" w:rsidP="00DC03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3" w:type="dxa"/>
            <w:vAlign w:val="center"/>
          </w:tcPr>
          <w:p w14:paraId="60A5991F" w14:textId="77777777" w:rsidR="00AD7E0C" w:rsidRPr="003A5FA8" w:rsidRDefault="00AD7E0C" w:rsidP="00DC034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7E0C" w:rsidRPr="001A13E2" w14:paraId="3D59098C" w14:textId="77777777" w:rsidTr="00894CBE">
        <w:tc>
          <w:tcPr>
            <w:tcW w:w="851" w:type="dxa"/>
            <w:vAlign w:val="center"/>
          </w:tcPr>
          <w:p w14:paraId="57761621" w14:textId="77777777" w:rsidR="00AD7E0C" w:rsidRPr="001A13E2" w:rsidRDefault="00AD7E0C" w:rsidP="00DC034C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14:paraId="683BD404" w14:textId="77777777" w:rsidR="00AD7E0C" w:rsidRPr="001A13E2" w:rsidRDefault="00AD7E0C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5A418A19" w14:textId="77777777" w:rsidR="00AD7E0C" w:rsidRPr="001A13E2" w:rsidRDefault="00AD7E0C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F5BC976" w14:textId="77777777" w:rsidR="00AD7E0C" w:rsidRPr="001A13E2" w:rsidRDefault="00AD7E0C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1F4C6852" w14:textId="77777777" w:rsidR="00AD7E0C" w:rsidRPr="001A13E2" w:rsidRDefault="00AD7E0C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14ACAF5" w14:textId="77777777" w:rsidR="00AD7E0C" w:rsidRPr="001A13E2" w:rsidRDefault="00AD7E0C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D7E0C" w:rsidRPr="001A13E2" w14:paraId="6699AE23" w14:textId="77777777" w:rsidTr="00894CBE">
        <w:tc>
          <w:tcPr>
            <w:tcW w:w="851" w:type="dxa"/>
            <w:vAlign w:val="center"/>
          </w:tcPr>
          <w:p w14:paraId="1BD012F5" w14:textId="77777777" w:rsidR="00AD7E0C" w:rsidRPr="001A13E2" w:rsidRDefault="00AD7E0C" w:rsidP="00DC034C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18740557" w14:textId="77777777" w:rsidR="00AD7E0C" w:rsidRPr="001A13E2" w:rsidRDefault="00AD7E0C" w:rsidP="00DC034C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14:paraId="35FDA742" w14:textId="77777777" w:rsidR="00AD7E0C" w:rsidRPr="001A13E2" w:rsidRDefault="00AD7E0C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F0661D8" w14:textId="77777777" w:rsidR="00AD7E0C" w:rsidRPr="001A13E2" w:rsidRDefault="00AD7E0C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2E497A1" w14:textId="77777777" w:rsidR="00AD7E0C" w:rsidRPr="001A13E2" w:rsidRDefault="00AD7E0C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AD7E0C" w:rsidRPr="00F41B32" w14:paraId="6DB2F68E" w14:textId="77777777" w:rsidTr="00894CBE">
        <w:tc>
          <w:tcPr>
            <w:tcW w:w="851" w:type="dxa"/>
            <w:vAlign w:val="center"/>
          </w:tcPr>
          <w:p w14:paraId="30BA6CD3" w14:textId="77777777" w:rsidR="00AD7E0C" w:rsidRDefault="00AD7E0C" w:rsidP="00AD7E0C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086233AB" w14:textId="77777777" w:rsidR="00C52D22" w:rsidRDefault="00C52D22" w:rsidP="00C52D22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 xml:space="preserve">Номинальное напряжение оперативного </w:t>
            </w:r>
          </w:p>
          <w:p w14:paraId="48798465" w14:textId="0326C250" w:rsidR="00C52D22" w:rsidRPr="00A22EA3" w:rsidRDefault="00C52D22" w:rsidP="00C52D22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>переменного/постоянного тока</w:t>
            </w:r>
            <w:r w:rsidR="005B722C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U пит, </w:t>
            </w:r>
            <w:r w:rsidRPr="00A22EA3">
              <w:rPr>
                <w:i/>
                <w:sz w:val="22"/>
                <w:szCs w:val="22"/>
              </w:rPr>
              <w:t>220</w:t>
            </w:r>
            <w:r>
              <w:rPr>
                <w:i/>
                <w:sz w:val="22"/>
                <w:szCs w:val="22"/>
              </w:rPr>
              <w:t>В</w:t>
            </w:r>
            <w:r w:rsidR="005B722C">
              <w:rPr>
                <w:i/>
                <w:sz w:val="22"/>
                <w:szCs w:val="22"/>
              </w:rPr>
              <w:t>.</w:t>
            </w:r>
          </w:p>
          <w:p w14:paraId="65E84247" w14:textId="52C3E6B2" w:rsidR="00A22EA3" w:rsidRPr="00A22EA3" w:rsidRDefault="00A22EA3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>Номи</w:t>
            </w:r>
            <w:r w:rsidR="00B17E44">
              <w:rPr>
                <w:i/>
                <w:sz w:val="22"/>
                <w:szCs w:val="22"/>
              </w:rPr>
              <w:t xml:space="preserve">нальный переменный ток </w:t>
            </w:r>
            <w:r w:rsidR="00C52D22">
              <w:rPr>
                <w:i/>
                <w:sz w:val="22"/>
                <w:szCs w:val="22"/>
              </w:rPr>
              <w:t xml:space="preserve">вторичной обмотки первичного трансформатора тока, I ном, </w:t>
            </w:r>
            <w:r w:rsidRPr="00A22EA3">
              <w:rPr>
                <w:i/>
                <w:sz w:val="22"/>
                <w:szCs w:val="22"/>
              </w:rPr>
              <w:t>5</w:t>
            </w:r>
            <w:r w:rsidR="00C52D22">
              <w:rPr>
                <w:i/>
                <w:sz w:val="22"/>
                <w:szCs w:val="22"/>
              </w:rPr>
              <w:t>А</w:t>
            </w:r>
            <w:r w:rsidR="005B722C">
              <w:rPr>
                <w:i/>
                <w:sz w:val="22"/>
                <w:szCs w:val="22"/>
              </w:rPr>
              <w:t>.</w:t>
            </w:r>
          </w:p>
          <w:p w14:paraId="1A439C0D" w14:textId="28EE1D73" w:rsidR="00A22EA3" w:rsidRPr="00A22EA3" w:rsidRDefault="00C52D22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Номинальное </w:t>
            </w:r>
            <w:r w:rsidR="00A22EA3" w:rsidRPr="00A22EA3">
              <w:rPr>
                <w:i/>
                <w:sz w:val="22"/>
                <w:szCs w:val="22"/>
              </w:rPr>
              <w:t xml:space="preserve">напряжение переменного </w:t>
            </w:r>
            <w:r w:rsidRPr="00A22EA3">
              <w:rPr>
                <w:i/>
                <w:sz w:val="22"/>
                <w:szCs w:val="22"/>
              </w:rPr>
              <w:t>тока</w:t>
            </w:r>
            <w:r>
              <w:rPr>
                <w:i/>
                <w:sz w:val="22"/>
                <w:szCs w:val="22"/>
              </w:rPr>
              <w:t xml:space="preserve"> вторичной обмотки первичного трансформатора напряжения, </w:t>
            </w:r>
            <w:r w:rsidR="00A22EA3" w:rsidRPr="00A22EA3">
              <w:rPr>
                <w:i/>
                <w:sz w:val="22"/>
                <w:szCs w:val="22"/>
              </w:rPr>
              <w:t xml:space="preserve">U ном, </w:t>
            </w:r>
            <w:r>
              <w:rPr>
                <w:i/>
                <w:sz w:val="22"/>
                <w:szCs w:val="22"/>
              </w:rPr>
              <w:t>100В</w:t>
            </w:r>
            <w:r w:rsidR="005B722C">
              <w:rPr>
                <w:i/>
                <w:sz w:val="22"/>
                <w:szCs w:val="22"/>
              </w:rPr>
              <w:t>.</w:t>
            </w:r>
          </w:p>
          <w:p w14:paraId="045B6450" w14:textId="74520000" w:rsidR="00A22EA3" w:rsidRPr="00A22EA3" w:rsidRDefault="00A22EA3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>Номинальная частота, Гц 50 или 60</w:t>
            </w:r>
            <w:r w:rsidR="005B722C">
              <w:rPr>
                <w:i/>
                <w:sz w:val="22"/>
                <w:szCs w:val="22"/>
              </w:rPr>
              <w:t>.</w:t>
            </w:r>
          </w:p>
          <w:p w14:paraId="2408AFEA" w14:textId="77777777" w:rsidR="00C52D22" w:rsidRDefault="00C52D22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Относительные погрешности измерения для диапазонов измерений: </w:t>
            </w:r>
          </w:p>
          <w:p w14:paraId="086FD1E3" w14:textId="13ECA715" w:rsidR="00F85F15" w:rsidRDefault="00C52D22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0,02…2,0 </w:t>
            </w:r>
            <w:proofErr w:type="spellStart"/>
            <w:r w:rsidR="00F85F15">
              <w:rPr>
                <w:i/>
                <w:sz w:val="22"/>
                <w:szCs w:val="22"/>
              </w:rPr>
              <w:t>I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proofErr w:type="spellEnd"/>
            <w:r w:rsidRPr="00A22EA3">
              <w:rPr>
                <w:i/>
                <w:sz w:val="22"/>
                <w:szCs w:val="22"/>
              </w:rPr>
              <w:t xml:space="preserve"> </w:t>
            </w:r>
            <w:r w:rsidR="00F85F15">
              <w:rPr>
                <w:i/>
                <w:sz w:val="22"/>
                <w:szCs w:val="22"/>
              </w:rPr>
              <w:t xml:space="preserve">         - 1,5%</w:t>
            </w:r>
            <w:r w:rsidR="00825499">
              <w:rPr>
                <w:i/>
                <w:sz w:val="22"/>
                <w:szCs w:val="22"/>
              </w:rPr>
              <w:t>;</w:t>
            </w:r>
            <w:r w:rsidR="00F85F15" w:rsidRPr="00A22EA3">
              <w:rPr>
                <w:i/>
                <w:sz w:val="22"/>
                <w:szCs w:val="22"/>
              </w:rPr>
              <w:t xml:space="preserve"> </w:t>
            </w:r>
            <w:r w:rsidR="00F85F15">
              <w:rPr>
                <w:i/>
                <w:sz w:val="22"/>
                <w:szCs w:val="22"/>
              </w:rPr>
              <w:t xml:space="preserve"> </w:t>
            </w:r>
          </w:p>
          <w:p w14:paraId="2697DB45" w14:textId="470AA7A3" w:rsidR="00F85F15" w:rsidRDefault="00F85F15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0,025…1,2 </w:t>
            </w:r>
            <w:r>
              <w:rPr>
                <w:i/>
                <w:sz w:val="22"/>
                <w:szCs w:val="22"/>
                <w:lang w:val="en-US"/>
              </w:rPr>
              <w:t>U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r>
              <w:rPr>
                <w:i/>
                <w:sz w:val="22"/>
                <w:szCs w:val="22"/>
              </w:rPr>
              <w:t xml:space="preserve">      - 1,5%</w:t>
            </w:r>
            <w:r w:rsidR="00825499">
              <w:rPr>
                <w:i/>
                <w:sz w:val="22"/>
                <w:szCs w:val="22"/>
              </w:rPr>
              <w:t>;</w:t>
            </w:r>
            <w:r w:rsidRPr="00A22EA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468C83EB" w14:textId="29C7B2CA" w:rsidR="00F85F15" w:rsidRDefault="00F85F15" w:rsidP="00F85F15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2,0…40,0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proofErr w:type="spellEnd"/>
            <w:r w:rsidRPr="00A22EA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       - 5%</w:t>
            </w:r>
            <w:r w:rsidR="00825499">
              <w:rPr>
                <w:i/>
                <w:sz w:val="22"/>
                <w:szCs w:val="22"/>
              </w:rPr>
              <w:t>;</w:t>
            </w:r>
            <w:r w:rsidRPr="00A22EA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5B62BE71" w14:textId="7CC5514A" w:rsidR="00114DB0" w:rsidRDefault="00F85F15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1,2…1,6 </w:t>
            </w:r>
            <w:r>
              <w:rPr>
                <w:i/>
                <w:sz w:val="22"/>
                <w:szCs w:val="22"/>
                <w:lang w:val="en-US"/>
              </w:rPr>
              <w:t>U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r>
              <w:rPr>
                <w:i/>
                <w:sz w:val="22"/>
                <w:szCs w:val="22"/>
              </w:rPr>
              <w:t xml:space="preserve">          - 5%</w:t>
            </w:r>
            <w:r w:rsidR="00825499">
              <w:rPr>
                <w:i/>
                <w:sz w:val="22"/>
                <w:szCs w:val="22"/>
              </w:rPr>
              <w:t>.</w:t>
            </w:r>
          </w:p>
          <w:p w14:paraId="1EB96F6E" w14:textId="77777777" w:rsidR="00114DB0" w:rsidRDefault="00114DB0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Рабочий диапазон по цепям:</w:t>
            </w:r>
          </w:p>
          <w:p w14:paraId="0487E71C" w14:textId="552EDB23" w:rsidR="00114DB0" w:rsidRPr="00825499" w:rsidRDefault="00114DB0" w:rsidP="00114DB0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переменного тока в пределах 0,1…40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proofErr w:type="spellEnd"/>
            <w:r w:rsidR="00825499">
              <w:rPr>
                <w:i/>
                <w:sz w:val="22"/>
                <w:szCs w:val="22"/>
              </w:rPr>
              <w:t>;</w:t>
            </w:r>
          </w:p>
          <w:p w14:paraId="78305EB2" w14:textId="7798B392" w:rsidR="00114DB0" w:rsidRPr="00825499" w:rsidRDefault="00114DB0" w:rsidP="00114DB0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переменного напряжения в пределах 0,1…1,5 </w:t>
            </w:r>
            <w:r>
              <w:rPr>
                <w:i/>
                <w:sz w:val="22"/>
                <w:szCs w:val="22"/>
                <w:lang w:val="en-US"/>
              </w:rPr>
              <w:t>U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r w:rsidR="00825499">
              <w:rPr>
                <w:i/>
                <w:sz w:val="22"/>
                <w:szCs w:val="22"/>
              </w:rPr>
              <w:t>.</w:t>
            </w:r>
          </w:p>
          <w:p w14:paraId="7278F4CF" w14:textId="1F56D812" w:rsidR="00825499" w:rsidRPr="005B722C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5B722C">
              <w:rPr>
                <w:i/>
                <w:sz w:val="22"/>
                <w:szCs w:val="22"/>
              </w:rPr>
              <w:t xml:space="preserve">Точность измерений </w:t>
            </w:r>
            <w:proofErr w:type="spellStart"/>
            <w:r w:rsidRPr="005B722C">
              <w:rPr>
                <w:i/>
                <w:sz w:val="22"/>
                <w:szCs w:val="22"/>
              </w:rPr>
              <w:t>расстройки</w:t>
            </w:r>
            <w:proofErr w:type="spellEnd"/>
            <w:r w:rsidRPr="005B722C">
              <w:rPr>
                <w:i/>
                <w:sz w:val="22"/>
                <w:szCs w:val="22"/>
              </w:rPr>
              <w:t>, % ±0,5</w:t>
            </w:r>
            <w:r>
              <w:rPr>
                <w:i/>
                <w:sz w:val="22"/>
                <w:szCs w:val="22"/>
              </w:rPr>
              <w:t>.</w:t>
            </w:r>
          </w:p>
          <w:p w14:paraId="2554A1B0" w14:textId="77777777" w:rsidR="00825499" w:rsidRDefault="00825499" w:rsidP="00825499">
            <w:pPr>
              <w:rPr>
                <w:i/>
                <w:sz w:val="22"/>
                <w:szCs w:val="22"/>
              </w:rPr>
            </w:pPr>
            <w:r w:rsidRPr="005B722C">
              <w:rPr>
                <w:i/>
                <w:sz w:val="22"/>
                <w:szCs w:val="22"/>
              </w:rPr>
              <w:t xml:space="preserve">Диапазон измерения </w:t>
            </w:r>
            <w:proofErr w:type="spellStart"/>
            <w:r w:rsidRPr="005B722C">
              <w:rPr>
                <w:i/>
                <w:sz w:val="22"/>
                <w:szCs w:val="22"/>
              </w:rPr>
              <w:t>расстройки</w:t>
            </w:r>
            <w:proofErr w:type="spellEnd"/>
            <w:r w:rsidRPr="005B722C">
              <w:rPr>
                <w:i/>
                <w:sz w:val="22"/>
                <w:szCs w:val="22"/>
              </w:rPr>
              <w:t>, % -400…+85</w:t>
            </w:r>
            <w:r>
              <w:rPr>
                <w:i/>
                <w:sz w:val="22"/>
                <w:szCs w:val="22"/>
              </w:rPr>
              <w:t>.</w:t>
            </w:r>
          </w:p>
          <w:p w14:paraId="0BD46678" w14:textId="77777777" w:rsidR="005B722C" w:rsidRDefault="00114DB0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Цепи переменного напряжения выдерживают 2,5</w:t>
            </w:r>
            <w:r w:rsidRPr="00114DB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en-US"/>
              </w:rPr>
              <w:t>U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395BE621" w14:textId="23CC28DA" w:rsidR="00F85F15" w:rsidRDefault="00114DB0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 течении 10с</w:t>
            </w:r>
            <w:r w:rsidR="00825499">
              <w:rPr>
                <w:i/>
                <w:sz w:val="22"/>
                <w:szCs w:val="22"/>
              </w:rPr>
              <w:t>.</w:t>
            </w:r>
          </w:p>
          <w:p w14:paraId="64B24EFC" w14:textId="2B1AB7DC" w:rsidR="00114DB0" w:rsidRDefault="00114DB0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Элементы устройства, обтекаемые током в нормальном режиме, длительно выдерживают не менее 200% номинальной величины переменного тока, 120%</w:t>
            </w:r>
            <w:r w:rsidR="005B722C">
              <w:rPr>
                <w:i/>
                <w:sz w:val="22"/>
                <w:szCs w:val="22"/>
              </w:rPr>
              <w:t xml:space="preserve"> номинальной величины напряжения оперативного тока, 130% номинальной величины переменного напряжения.</w:t>
            </w:r>
          </w:p>
          <w:p w14:paraId="4D6605B1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Электромагнитная совместимость:</w:t>
            </w:r>
          </w:p>
          <w:p w14:paraId="5DF526B9" w14:textId="273F1AAC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устойчивость к повторяющимся затухающим колебаниям частотой 1 МГц по ГОСТ Р 51317.412 (МЭК 61000-4-12);</w:t>
            </w:r>
          </w:p>
          <w:p w14:paraId="20DB75BA" w14:textId="5BAAC3D5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устойчивость к наносекундным импульсным помехам по ГОСТ 30804.4.4 (</w:t>
            </w:r>
            <w:r>
              <w:rPr>
                <w:i/>
                <w:sz w:val="22"/>
                <w:szCs w:val="22"/>
                <w:lang w:val="en-US"/>
              </w:rPr>
              <w:t>IEC</w:t>
            </w:r>
            <w:r>
              <w:rPr>
                <w:i/>
                <w:sz w:val="22"/>
                <w:szCs w:val="22"/>
              </w:rPr>
              <w:t xml:space="preserve"> 61000-4-4);</w:t>
            </w:r>
          </w:p>
          <w:p w14:paraId="1E403757" w14:textId="330E726D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устойчивость к электростатическим разрядам по ГОСТ 30804.4.2 (</w:t>
            </w:r>
            <w:r>
              <w:rPr>
                <w:i/>
                <w:sz w:val="22"/>
                <w:szCs w:val="22"/>
                <w:lang w:val="en-US"/>
              </w:rPr>
              <w:t>IEC</w:t>
            </w:r>
            <w:r>
              <w:rPr>
                <w:i/>
                <w:sz w:val="22"/>
                <w:szCs w:val="22"/>
              </w:rPr>
              <w:t xml:space="preserve"> 61000-4-2);</w:t>
            </w:r>
          </w:p>
          <w:p w14:paraId="2097C51F" w14:textId="2A2BAC9B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устойчивость к воздействию магнитного поля промышленной частоты по ГОСТ Р 50648 (МЭК 1000-4-8):</w:t>
            </w:r>
          </w:p>
          <w:p w14:paraId="7971F8CB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-100А/м для непрерывного магнитного поля;</w:t>
            </w:r>
          </w:p>
          <w:p w14:paraId="24628F57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- 1000 А/м для кратковременного магнитного поля.</w:t>
            </w:r>
          </w:p>
          <w:p w14:paraId="7421BF5D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Устойчивость к воздействию импульсного магнитного поля 300 А/м по ГОСТ Р 50649 (МЭК 1000-4-9).</w:t>
            </w:r>
          </w:p>
          <w:p w14:paraId="4DB74CEB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  <w:vertAlign w:val="subscript"/>
              </w:rPr>
            </w:pPr>
            <w:r>
              <w:rPr>
                <w:i/>
                <w:sz w:val="22"/>
                <w:szCs w:val="22"/>
              </w:rPr>
              <w:t xml:space="preserve">Порог срабатывания дискретных входов 0,65-0,7 </w:t>
            </w:r>
            <w:r w:rsidRPr="00DC034C">
              <w:rPr>
                <w:i/>
                <w:sz w:val="22"/>
                <w:szCs w:val="22"/>
                <w:vertAlign w:val="subscript"/>
                <w:lang w:val="en-US"/>
              </w:rPr>
              <w:t>U</w:t>
            </w:r>
            <w:proofErr w:type="gramStart"/>
            <w:r>
              <w:rPr>
                <w:i/>
                <w:sz w:val="22"/>
                <w:szCs w:val="22"/>
                <w:vertAlign w:val="subscript"/>
              </w:rPr>
              <w:t>ном .</w:t>
            </w:r>
            <w:proofErr w:type="gramEnd"/>
          </w:p>
          <w:p w14:paraId="0C0EB036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Контакты выходных реле допускают включение цепей с током:</w:t>
            </w:r>
          </w:p>
          <w:p w14:paraId="2A8ABD1E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до 10А в течении 1,0с;</w:t>
            </w:r>
          </w:p>
          <w:p w14:paraId="2785F5E7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до 15А в течении 0,3с;</w:t>
            </w:r>
          </w:p>
          <w:p w14:paraId="593755C4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до 30А в течении 0,2с;</w:t>
            </w:r>
          </w:p>
          <w:p w14:paraId="3AE2188B" w14:textId="4EA43E88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до 40А в течении 0,03с.</w:t>
            </w:r>
          </w:p>
          <w:p w14:paraId="0ED46C42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Коммутационная износостойкость контактов выходных реле не менее:</w:t>
            </w:r>
          </w:p>
          <w:p w14:paraId="0649D8B3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- 10000 циклов при </w:t>
            </w:r>
            <w:r w:rsidRPr="00144237">
              <w:rPr>
                <w:i/>
                <w:sz w:val="22"/>
                <w:szCs w:val="22"/>
                <w:vertAlign w:val="subscript"/>
              </w:rPr>
              <w:t>Т</w:t>
            </w:r>
            <w:r>
              <w:rPr>
                <w:i/>
                <w:sz w:val="22"/>
                <w:szCs w:val="22"/>
              </w:rPr>
              <w:t xml:space="preserve"> = 0,02с;</w:t>
            </w:r>
          </w:p>
          <w:p w14:paraId="5A0B11C2" w14:textId="29D07E01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- 2000 циклов при </w:t>
            </w:r>
            <w:r w:rsidRPr="00144237">
              <w:rPr>
                <w:i/>
                <w:sz w:val="22"/>
                <w:szCs w:val="22"/>
                <w:vertAlign w:val="subscript"/>
              </w:rPr>
              <w:t>Т</w:t>
            </w:r>
            <w:r>
              <w:rPr>
                <w:i/>
                <w:sz w:val="22"/>
                <w:szCs w:val="22"/>
              </w:rPr>
              <w:t xml:space="preserve"> = 0,05с.</w:t>
            </w:r>
          </w:p>
          <w:p w14:paraId="27F1D986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Максимальная потребляемая мощность при номинальных значениях напряжения и тока:</w:t>
            </w:r>
          </w:p>
          <w:p w14:paraId="0432B13D" w14:textId="1657DE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измерительных цепей переменного тока, ВА/фазу …. 0,15;</w:t>
            </w:r>
          </w:p>
          <w:p w14:paraId="27C6368C" w14:textId="1285E0E4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измерительных цепей переменного напряжения,  </w:t>
            </w:r>
          </w:p>
          <w:p w14:paraId="7A2753F9" w14:textId="77777777" w:rsidR="00825499" w:rsidRDefault="00825499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ВА/фазу …. 0,02.</w:t>
            </w:r>
          </w:p>
          <w:p w14:paraId="37E809A5" w14:textId="7DB2ADEB" w:rsidR="00F85F15" w:rsidRDefault="00F85F15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Габаритные размеры (</w:t>
            </w:r>
            <w:proofErr w:type="spellStart"/>
            <w:r>
              <w:rPr>
                <w:i/>
                <w:sz w:val="22"/>
                <w:szCs w:val="22"/>
              </w:rPr>
              <w:t>ШхГхВ</w:t>
            </w:r>
            <w:proofErr w:type="spellEnd"/>
            <w:r>
              <w:rPr>
                <w:i/>
                <w:sz w:val="22"/>
                <w:szCs w:val="22"/>
              </w:rPr>
              <w:t>), мм 198х266х203</w:t>
            </w:r>
            <w:r w:rsidR="005B722C">
              <w:rPr>
                <w:i/>
                <w:sz w:val="22"/>
                <w:szCs w:val="22"/>
              </w:rPr>
              <w:t>.</w:t>
            </w:r>
          </w:p>
          <w:p w14:paraId="0C13EC63" w14:textId="24DF53A0" w:rsidR="00A22EA3" w:rsidRDefault="00A22EA3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 xml:space="preserve">Количество управляемых одним терминалом </w:t>
            </w:r>
          </w:p>
          <w:p w14:paraId="3C91AD43" w14:textId="1CE4480A" w:rsidR="00144237" w:rsidRPr="00144237" w:rsidRDefault="00A22EA3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 xml:space="preserve">плунжерных ДГР, </w:t>
            </w:r>
            <w:proofErr w:type="spellStart"/>
            <w:r w:rsidRPr="00A22EA3">
              <w:rPr>
                <w:i/>
                <w:sz w:val="22"/>
                <w:szCs w:val="22"/>
              </w:rPr>
              <w:t>шт</w:t>
            </w:r>
            <w:proofErr w:type="spellEnd"/>
            <w:r w:rsidRPr="00A22EA3">
              <w:rPr>
                <w:i/>
                <w:sz w:val="22"/>
                <w:szCs w:val="22"/>
              </w:rPr>
              <w:t xml:space="preserve"> до 2</w:t>
            </w:r>
            <w:r w:rsidR="005B722C">
              <w:rPr>
                <w:i/>
                <w:sz w:val="22"/>
                <w:szCs w:val="22"/>
              </w:rPr>
              <w:t>.</w:t>
            </w:r>
          </w:p>
          <w:p w14:paraId="652F6316" w14:textId="7704864B" w:rsidR="002B14B4" w:rsidRDefault="002B14B4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DC034C">
              <w:rPr>
                <w:i/>
                <w:sz w:val="22"/>
                <w:szCs w:val="22"/>
              </w:rPr>
              <w:lastRenderedPageBreak/>
              <w:t xml:space="preserve">Степень </w:t>
            </w:r>
            <w:r>
              <w:rPr>
                <w:i/>
                <w:sz w:val="22"/>
                <w:szCs w:val="22"/>
              </w:rPr>
              <w:t xml:space="preserve">защиты </w:t>
            </w:r>
            <w:r>
              <w:rPr>
                <w:i/>
                <w:sz w:val="22"/>
                <w:szCs w:val="22"/>
                <w:lang w:val="en-US"/>
              </w:rPr>
              <w:t>IP</w:t>
            </w:r>
            <w:r>
              <w:rPr>
                <w:i/>
                <w:sz w:val="22"/>
                <w:szCs w:val="22"/>
              </w:rPr>
              <w:t xml:space="preserve">20 с лицевой стороны и </w:t>
            </w:r>
            <w:r>
              <w:rPr>
                <w:i/>
                <w:sz w:val="22"/>
                <w:szCs w:val="22"/>
                <w:lang w:val="en-US"/>
              </w:rPr>
              <w:t>IP</w:t>
            </w:r>
            <w:r>
              <w:rPr>
                <w:i/>
                <w:sz w:val="22"/>
                <w:szCs w:val="22"/>
              </w:rPr>
              <w:t>40 сторона подключения внешних проводников</w:t>
            </w:r>
            <w:r w:rsidR="005B722C">
              <w:rPr>
                <w:i/>
                <w:sz w:val="22"/>
                <w:szCs w:val="22"/>
              </w:rPr>
              <w:t>.</w:t>
            </w:r>
          </w:p>
          <w:p w14:paraId="6A585FC8" w14:textId="24CBCE8D" w:rsidR="002B14B4" w:rsidRDefault="002B14B4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Средняя наработка на отказ не менее 125000ч</w:t>
            </w:r>
            <w:r w:rsidR="005B722C">
              <w:rPr>
                <w:i/>
                <w:sz w:val="22"/>
                <w:szCs w:val="22"/>
              </w:rPr>
              <w:t>.</w:t>
            </w:r>
          </w:p>
          <w:p w14:paraId="1003B237" w14:textId="07CAD6AF" w:rsidR="002B14B4" w:rsidRDefault="002B14B4" w:rsidP="00A22EA3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Средний срок службы не менее 25 лет</w:t>
            </w:r>
            <w:r w:rsidR="005B722C">
              <w:rPr>
                <w:i/>
                <w:sz w:val="22"/>
                <w:szCs w:val="22"/>
              </w:rPr>
              <w:t>.</w:t>
            </w:r>
          </w:p>
          <w:p w14:paraId="1B07B016" w14:textId="65336597" w:rsidR="005B722C" w:rsidRDefault="002B14B4" w:rsidP="00825499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Гарантийный срок – 60 месяцев</w:t>
            </w:r>
            <w:r w:rsidR="005B722C">
              <w:rPr>
                <w:i/>
                <w:sz w:val="22"/>
                <w:szCs w:val="22"/>
              </w:rPr>
              <w:t>.</w:t>
            </w:r>
          </w:p>
          <w:p w14:paraId="7AEDBB02" w14:textId="2B337297" w:rsidR="00C459ED" w:rsidRPr="00C459ED" w:rsidRDefault="00C459ED" w:rsidP="00A22EA3">
            <w:pPr>
              <w:rPr>
                <w:b/>
                <w:i/>
                <w:sz w:val="24"/>
                <w:szCs w:val="24"/>
                <w:u w:val="single"/>
              </w:rPr>
            </w:pPr>
            <w:r w:rsidRPr="00C459ED">
              <w:rPr>
                <w:b/>
                <w:i/>
                <w:sz w:val="24"/>
                <w:szCs w:val="24"/>
                <w:u w:val="single"/>
              </w:rPr>
              <w:t>Параметры эквивалентности</w:t>
            </w:r>
          </w:p>
        </w:tc>
        <w:tc>
          <w:tcPr>
            <w:tcW w:w="1984" w:type="dxa"/>
            <w:shd w:val="clear" w:color="auto" w:fill="auto"/>
          </w:tcPr>
          <w:p w14:paraId="3BE39E4C" w14:textId="77777777" w:rsidR="008224D4" w:rsidRDefault="008224D4" w:rsidP="00AD7E0C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5EA40F1F" w14:textId="77777777" w:rsidR="008224D4" w:rsidRDefault="008224D4" w:rsidP="00AD7E0C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53D82756" w14:textId="77777777" w:rsidR="008224D4" w:rsidRDefault="008224D4" w:rsidP="00AD7E0C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7BC7DA2F" w14:textId="77777777" w:rsidR="008224D4" w:rsidRDefault="008224D4" w:rsidP="00AD7E0C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  <w:p w14:paraId="0D2C2C33" w14:textId="232C766C" w:rsidR="00AD7E0C" w:rsidRPr="00F41B32" w:rsidRDefault="0065640F" w:rsidP="00AD7E0C">
            <w:pPr>
              <w:jc w:val="center"/>
              <w:rPr>
                <w:sz w:val="24"/>
                <w:szCs w:val="24"/>
              </w:rPr>
            </w:pPr>
            <w:r>
              <w:rPr>
                <w:rFonts w:asciiTheme="majorBidi" w:hAnsiTheme="majorBidi"/>
                <w:i/>
                <w:iCs/>
                <w:sz w:val="24"/>
              </w:rPr>
              <w:t>Указание характеристик</w:t>
            </w:r>
          </w:p>
        </w:tc>
        <w:tc>
          <w:tcPr>
            <w:tcW w:w="2410" w:type="dxa"/>
            <w:shd w:val="clear" w:color="auto" w:fill="auto"/>
          </w:tcPr>
          <w:p w14:paraId="7DCE1ED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5BC33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9A7217C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8B8B331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2A8465D" w14:textId="07A53A42" w:rsidR="00AD7E0C" w:rsidRPr="00F41B32" w:rsidRDefault="00AD7E0C" w:rsidP="00AD7E0C">
            <w:pPr>
              <w:jc w:val="center"/>
              <w:rPr>
                <w:sz w:val="24"/>
                <w:szCs w:val="24"/>
              </w:rPr>
            </w:pPr>
            <w:r w:rsidRPr="002F111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14:paraId="11641CB1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B075ACE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DC9937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E8BC53" w14:textId="77777777" w:rsidR="008224D4" w:rsidRDefault="008224D4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A05393" w14:textId="12C28158" w:rsidR="00AD7E0C" w:rsidRPr="00F41B32" w:rsidRDefault="00AD7E0C" w:rsidP="00AD7E0C">
            <w:pPr>
              <w:jc w:val="center"/>
              <w:rPr>
                <w:sz w:val="24"/>
                <w:szCs w:val="24"/>
              </w:rPr>
            </w:pPr>
            <w:r w:rsidRPr="002F111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083AAE" w:rsidRPr="00F41B32" w14:paraId="3591E5F0" w14:textId="77777777" w:rsidTr="00894CBE">
        <w:tc>
          <w:tcPr>
            <w:tcW w:w="851" w:type="dxa"/>
            <w:vAlign w:val="center"/>
          </w:tcPr>
          <w:p w14:paraId="619939BD" w14:textId="77777777" w:rsidR="00083AAE" w:rsidRDefault="00083AAE" w:rsidP="00AD7E0C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42B9C421" w14:textId="00C99289" w:rsidR="00441EDC" w:rsidRDefault="00441EDC" w:rsidP="00C52D22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color w:val="2F3235"/>
                <w:sz w:val="22"/>
                <w:szCs w:val="22"/>
                <w:shd w:val="clear" w:color="auto" w:fill="FFFFFF"/>
              </w:rPr>
              <w:t>Устройство управления дугогасящими реакторами</w:t>
            </w:r>
            <w:r w:rsidR="00083AAE" w:rsidRPr="00083AAE"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Бреслер</w:t>
            </w:r>
            <w:proofErr w:type="spellEnd"/>
            <w:r>
              <w:rPr>
                <w:i/>
                <w:sz w:val="22"/>
                <w:szCs w:val="22"/>
              </w:rPr>
              <w:t xml:space="preserve"> 0107.060 </w:t>
            </w:r>
            <w:r w:rsidR="00083AAE" w:rsidRPr="00083AAE">
              <w:rPr>
                <w:i/>
                <w:sz w:val="22"/>
                <w:szCs w:val="22"/>
              </w:rPr>
              <w:t>не может б</w:t>
            </w:r>
            <w:r w:rsidR="00083AAE">
              <w:rPr>
                <w:i/>
                <w:sz w:val="22"/>
                <w:szCs w:val="22"/>
              </w:rPr>
              <w:t xml:space="preserve">ыть заменено на аналог, так как </w:t>
            </w:r>
            <w:r w:rsidR="00083AAE" w:rsidRPr="00083AAE">
              <w:rPr>
                <w:i/>
                <w:sz w:val="22"/>
                <w:szCs w:val="22"/>
              </w:rPr>
              <w:t xml:space="preserve">приобретается </w:t>
            </w:r>
            <w:r>
              <w:rPr>
                <w:i/>
                <w:sz w:val="22"/>
                <w:szCs w:val="22"/>
              </w:rPr>
              <w:t>для формирования</w:t>
            </w:r>
            <w:r w:rsidR="00083AAE" w:rsidRPr="00083AAE">
              <w:rPr>
                <w:i/>
                <w:sz w:val="22"/>
                <w:szCs w:val="22"/>
              </w:rPr>
              <w:t xml:space="preserve"> аварийного запаса. </w:t>
            </w:r>
          </w:p>
          <w:p w14:paraId="4330223F" w14:textId="50072F84" w:rsidR="00083AAE" w:rsidRDefault="00083AAE" w:rsidP="00C52D22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083AAE">
              <w:rPr>
                <w:i/>
                <w:sz w:val="22"/>
                <w:szCs w:val="22"/>
              </w:rPr>
              <w:t>Согласно пункту 41 Приказа Минэнерго России от 25.10.2017 №1013, субъекты электроэнергетики обязаны создавать, поддерживать и содержать в исправном состоянии аварийный запас оборудования, запасных частей и материалов для устранения последствий аварий и технологических нарушений</w:t>
            </w:r>
            <w:r>
              <w:rPr>
                <w:i/>
                <w:sz w:val="22"/>
                <w:szCs w:val="22"/>
              </w:rPr>
              <w:t>.</w:t>
            </w:r>
          </w:p>
          <w:p w14:paraId="37115CB4" w14:textId="1E987E5C" w:rsidR="00083AAE" w:rsidRDefault="00083AAE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250037">
              <w:rPr>
                <w:i/>
                <w:sz w:val="22"/>
                <w:szCs w:val="22"/>
              </w:rPr>
              <w:t xml:space="preserve">Аварийный запас формируется с целью минимизации материального ущерба за счёт сокращения времени обеспечения материально-техническими ресурсами (МТР), необходимыми для восстановительных работ. Замена </w:t>
            </w:r>
            <w:r w:rsidR="00441EDC" w:rsidRPr="00250037">
              <w:rPr>
                <w:i/>
                <w:sz w:val="22"/>
                <w:szCs w:val="22"/>
              </w:rPr>
              <w:t xml:space="preserve">устройства управления дугогасящими реакторами </w:t>
            </w:r>
            <w:proofErr w:type="spellStart"/>
            <w:r w:rsidR="00441EDC" w:rsidRPr="00250037">
              <w:rPr>
                <w:i/>
                <w:sz w:val="22"/>
                <w:szCs w:val="22"/>
              </w:rPr>
              <w:t>Бреслер</w:t>
            </w:r>
            <w:proofErr w:type="spellEnd"/>
            <w:r w:rsidR="00441EDC" w:rsidRPr="00250037">
              <w:rPr>
                <w:i/>
                <w:sz w:val="22"/>
                <w:szCs w:val="22"/>
              </w:rPr>
              <w:t xml:space="preserve"> 0107.060 </w:t>
            </w:r>
            <w:r w:rsidRPr="00250037">
              <w:rPr>
                <w:i/>
                <w:sz w:val="22"/>
                <w:szCs w:val="22"/>
              </w:rPr>
              <w:t>на аналог приве</w:t>
            </w:r>
            <w:r w:rsidR="00441EDC" w:rsidRPr="00250037">
              <w:rPr>
                <w:i/>
                <w:sz w:val="22"/>
                <w:szCs w:val="22"/>
              </w:rPr>
              <w:t>дет</w:t>
            </w:r>
            <w:r w:rsidRPr="00250037">
              <w:rPr>
                <w:i/>
                <w:sz w:val="22"/>
                <w:szCs w:val="22"/>
              </w:rPr>
              <w:t xml:space="preserve"> к несовместимости с существующими системами</w:t>
            </w:r>
            <w:r w:rsidR="00441EDC" w:rsidRPr="00250037">
              <w:rPr>
                <w:i/>
                <w:sz w:val="22"/>
                <w:szCs w:val="22"/>
              </w:rPr>
              <w:t>, оборудованием и программно-аппаратным комплексом</w:t>
            </w:r>
            <w:r w:rsidRPr="00250037">
              <w:rPr>
                <w:i/>
                <w:sz w:val="22"/>
                <w:szCs w:val="22"/>
              </w:rPr>
              <w:t xml:space="preserve">, задержке ликвидации аварии или снижению надёжности работы </w:t>
            </w:r>
            <w:r w:rsidR="00441EDC" w:rsidRPr="00250037">
              <w:rPr>
                <w:i/>
                <w:sz w:val="22"/>
                <w:szCs w:val="22"/>
              </w:rPr>
              <w:t>электростанции,</w:t>
            </w:r>
            <w:r w:rsidRPr="00250037">
              <w:rPr>
                <w:i/>
                <w:sz w:val="22"/>
                <w:szCs w:val="22"/>
              </w:rPr>
              <w:t xml:space="preserve"> </w:t>
            </w:r>
            <w:r w:rsidR="00441EDC" w:rsidRPr="00250037">
              <w:rPr>
                <w:i/>
                <w:sz w:val="22"/>
                <w:szCs w:val="22"/>
              </w:rPr>
              <w:t>ч</w:t>
            </w:r>
            <w:r w:rsidRPr="00250037">
              <w:rPr>
                <w:i/>
                <w:sz w:val="22"/>
                <w:szCs w:val="22"/>
              </w:rPr>
              <w:t>то противоречит основной цели создания аварийного запаса — обеспечению оперативной и эффективной ликвидации аварийных ситуаций.</w:t>
            </w:r>
          </w:p>
          <w:p w14:paraId="3EF333FC" w14:textId="0E44DE6B" w:rsidR="00441EDC" w:rsidRDefault="00441EDC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Кроме того, при применении аналога потребуется:</w:t>
            </w:r>
          </w:p>
          <w:p w14:paraId="1BEA5436" w14:textId="361F768C" w:rsidR="00441EDC" w:rsidRPr="00441EDC" w:rsidRDefault="00441EDC" w:rsidP="00250037">
            <w:pPr>
              <w:pStyle w:val="aff6"/>
              <w:numPr>
                <w:ilvl w:val="0"/>
                <w:numId w:val="22"/>
              </w:num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441EDC">
              <w:rPr>
                <w:i/>
                <w:sz w:val="22"/>
                <w:szCs w:val="22"/>
              </w:rPr>
              <w:t xml:space="preserve">выполнения комплекса монтажных и пусконаладочных работ для интеграции </w:t>
            </w:r>
            <w:r>
              <w:rPr>
                <w:i/>
                <w:sz w:val="22"/>
                <w:szCs w:val="22"/>
              </w:rPr>
              <w:t>у</w:t>
            </w:r>
            <w:r w:rsidRPr="00441EDC">
              <w:rPr>
                <w:i/>
                <w:sz w:val="22"/>
                <w:szCs w:val="22"/>
              </w:rPr>
              <w:t>стройств</w:t>
            </w:r>
            <w:r>
              <w:rPr>
                <w:i/>
                <w:sz w:val="22"/>
                <w:szCs w:val="22"/>
              </w:rPr>
              <w:t>а</w:t>
            </w:r>
            <w:r w:rsidRPr="00441EDC">
              <w:rPr>
                <w:i/>
                <w:sz w:val="22"/>
                <w:szCs w:val="22"/>
              </w:rPr>
              <w:t xml:space="preserve"> управления дугогасящими реакторами </w:t>
            </w:r>
            <w:proofErr w:type="spellStart"/>
            <w:r w:rsidRPr="00441EDC">
              <w:rPr>
                <w:i/>
                <w:sz w:val="22"/>
                <w:szCs w:val="22"/>
              </w:rPr>
              <w:t>Бреслер</w:t>
            </w:r>
            <w:proofErr w:type="spellEnd"/>
            <w:r w:rsidRPr="00441EDC">
              <w:rPr>
                <w:i/>
                <w:sz w:val="22"/>
                <w:szCs w:val="22"/>
              </w:rPr>
              <w:t xml:space="preserve"> 0107.060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41EDC">
              <w:rPr>
                <w:i/>
                <w:sz w:val="22"/>
                <w:szCs w:val="22"/>
              </w:rPr>
              <w:t>в действующую систему;</w:t>
            </w:r>
          </w:p>
          <w:p w14:paraId="1E9ABF13" w14:textId="77777777" w:rsidR="00441EDC" w:rsidRPr="00250037" w:rsidRDefault="00441EDC" w:rsidP="00250037">
            <w:pPr>
              <w:pStyle w:val="aff6"/>
              <w:numPr>
                <w:ilvl w:val="0"/>
                <w:numId w:val="22"/>
              </w:num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250037">
              <w:rPr>
                <w:i/>
                <w:sz w:val="22"/>
                <w:szCs w:val="22"/>
              </w:rPr>
              <w:t>обучения персонала работе с новым оборудованием;</w:t>
            </w:r>
          </w:p>
          <w:p w14:paraId="08427470" w14:textId="77777777" w:rsidR="00441EDC" w:rsidRPr="00250037" w:rsidRDefault="00441EDC" w:rsidP="00250037">
            <w:pPr>
              <w:pStyle w:val="aff6"/>
              <w:numPr>
                <w:ilvl w:val="0"/>
                <w:numId w:val="22"/>
              </w:num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250037">
              <w:rPr>
                <w:i/>
                <w:sz w:val="22"/>
                <w:szCs w:val="22"/>
              </w:rPr>
              <w:t>разработки новых производственных инструкций;</w:t>
            </w:r>
          </w:p>
          <w:p w14:paraId="4E4903F7" w14:textId="6C026870" w:rsidR="00441EDC" w:rsidRPr="00250037" w:rsidRDefault="00441EDC" w:rsidP="00250037">
            <w:pPr>
              <w:pStyle w:val="aff6"/>
              <w:numPr>
                <w:ilvl w:val="0"/>
                <w:numId w:val="22"/>
              </w:num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250037">
              <w:rPr>
                <w:i/>
                <w:sz w:val="22"/>
                <w:szCs w:val="22"/>
              </w:rPr>
              <w:t>закупки дополнительных единиц эквивалентного оборудования в качестве аварийного запаса.</w:t>
            </w:r>
          </w:p>
        </w:tc>
        <w:tc>
          <w:tcPr>
            <w:tcW w:w="1984" w:type="dxa"/>
            <w:shd w:val="clear" w:color="auto" w:fill="auto"/>
          </w:tcPr>
          <w:p w14:paraId="622A01AE" w14:textId="77777777" w:rsidR="00083AAE" w:rsidRDefault="00083AAE" w:rsidP="00AD7E0C">
            <w:pPr>
              <w:jc w:val="center"/>
              <w:rPr>
                <w:rFonts w:asciiTheme="majorBidi" w:hAnsiTheme="majorBidi"/>
                <w:i/>
                <w:iCs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08F6015" w14:textId="77777777" w:rsidR="00083AAE" w:rsidRDefault="00083AAE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1765C060" w14:textId="77777777" w:rsidR="00083AAE" w:rsidRDefault="00083AAE" w:rsidP="00AD7E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60823" w14:paraId="73C7D994" w14:textId="77777777" w:rsidTr="00894CBE">
        <w:tc>
          <w:tcPr>
            <w:tcW w:w="851" w:type="dxa"/>
            <w:vAlign w:val="center"/>
          </w:tcPr>
          <w:p w14:paraId="73BA8677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55C56FF3" w14:textId="77777777" w:rsidR="00560823" w:rsidRPr="00A73461" w:rsidRDefault="00560823" w:rsidP="00DC034C">
            <w:pPr>
              <w:rPr>
                <w:b/>
                <w:bCs/>
                <w:sz w:val="24"/>
                <w:szCs w:val="24"/>
              </w:rPr>
            </w:pPr>
            <w:r w:rsidRPr="00A343E2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84" w:type="dxa"/>
          </w:tcPr>
          <w:p w14:paraId="1264ACB3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B420653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6EF979F0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14:paraId="6584EDC9" w14:textId="77777777" w:rsidTr="00894CBE">
        <w:tc>
          <w:tcPr>
            <w:tcW w:w="851" w:type="dxa"/>
            <w:vAlign w:val="center"/>
          </w:tcPr>
          <w:p w14:paraId="54F30A76" w14:textId="77777777" w:rsidR="00560823" w:rsidRPr="001F7D75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AE528E9" w14:textId="77777777" w:rsidR="00560823" w:rsidRPr="00A73461" w:rsidRDefault="00560823" w:rsidP="00DC034C">
            <w:pPr>
              <w:rPr>
                <w:b/>
                <w:bCs/>
                <w:sz w:val="24"/>
                <w:szCs w:val="24"/>
              </w:rPr>
            </w:pPr>
            <w:r w:rsidRPr="004C6175">
              <w:rPr>
                <w:bCs/>
                <w:sz w:val="24"/>
                <w:szCs w:val="24"/>
              </w:rPr>
              <w:t>Требования</w:t>
            </w:r>
            <w:r>
              <w:rPr>
                <w:bCs/>
                <w:sz w:val="24"/>
                <w:szCs w:val="24"/>
              </w:rPr>
              <w:t xml:space="preserve"> к безопасности товара</w:t>
            </w:r>
          </w:p>
        </w:tc>
        <w:tc>
          <w:tcPr>
            <w:tcW w:w="4678" w:type="dxa"/>
            <w:gridSpan w:val="2"/>
          </w:tcPr>
          <w:p w14:paraId="145F3688" w14:textId="03A02D8F" w:rsidR="00560823" w:rsidRPr="007D105D" w:rsidRDefault="00560823">
            <w:pPr>
              <w:rPr>
                <w:bCs/>
                <w:sz w:val="24"/>
                <w:szCs w:val="24"/>
              </w:rPr>
            </w:pPr>
            <w:r w:rsidRPr="007D105D">
              <w:rPr>
                <w:bCs/>
                <w:sz w:val="24"/>
                <w:szCs w:val="24"/>
              </w:rPr>
              <w:t xml:space="preserve">Качество </w:t>
            </w:r>
            <w:r>
              <w:rPr>
                <w:bCs/>
                <w:sz w:val="24"/>
                <w:szCs w:val="24"/>
              </w:rPr>
              <w:t xml:space="preserve">поставляемого товара должны удовлетворять требованиям, </w:t>
            </w:r>
            <w:r>
              <w:rPr>
                <w:bCs/>
                <w:sz w:val="24"/>
                <w:szCs w:val="24"/>
              </w:rPr>
              <w:lastRenderedPageBreak/>
              <w:t xml:space="preserve">соответствующим государственным стандартам </w:t>
            </w:r>
          </w:p>
        </w:tc>
        <w:tc>
          <w:tcPr>
            <w:tcW w:w="1984" w:type="dxa"/>
          </w:tcPr>
          <w:p w14:paraId="23BBC89D" w14:textId="77777777" w:rsidR="00560823" w:rsidRDefault="00560823" w:rsidP="00DC034C">
            <w:pPr>
              <w:jc w:val="center"/>
              <w:rPr>
                <w:iCs/>
                <w:sz w:val="24"/>
                <w:szCs w:val="24"/>
              </w:rPr>
            </w:pPr>
          </w:p>
          <w:p w14:paraId="760BF444" w14:textId="77777777" w:rsidR="00560823" w:rsidRDefault="00560823" w:rsidP="00DC034C">
            <w:pPr>
              <w:jc w:val="center"/>
              <w:rPr>
                <w:iCs/>
                <w:sz w:val="24"/>
                <w:szCs w:val="24"/>
              </w:rPr>
            </w:pPr>
          </w:p>
          <w:p w14:paraId="43A6CE9D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10" w:type="dxa"/>
          </w:tcPr>
          <w:p w14:paraId="715124E4" w14:textId="77777777" w:rsidR="00560823" w:rsidRDefault="00560823" w:rsidP="00DC034C">
            <w:pPr>
              <w:jc w:val="center"/>
              <w:rPr>
                <w:iCs/>
                <w:sz w:val="24"/>
                <w:szCs w:val="24"/>
              </w:rPr>
            </w:pPr>
          </w:p>
          <w:p w14:paraId="51012016" w14:textId="77777777" w:rsidR="00560823" w:rsidRDefault="00560823" w:rsidP="00DC034C">
            <w:pPr>
              <w:jc w:val="center"/>
              <w:rPr>
                <w:iCs/>
                <w:sz w:val="24"/>
                <w:szCs w:val="24"/>
              </w:rPr>
            </w:pPr>
          </w:p>
          <w:p w14:paraId="3338BD24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14:paraId="22BCDD0E" w14:textId="77777777" w:rsidR="00560823" w:rsidRDefault="00560823" w:rsidP="00DC034C">
            <w:pPr>
              <w:jc w:val="center"/>
              <w:rPr>
                <w:iCs/>
                <w:sz w:val="24"/>
                <w:szCs w:val="24"/>
              </w:rPr>
            </w:pPr>
          </w:p>
          <w:p w14:paraId="427926CC" w14:textId="77777777" w:rsidR="00560823" w:rsidRDefault="00560823" w:rsidP="00DC034C">
            <w:pPr>
              <w:jc w:val="center"/>
              <w:rPr>
                <w:iCs/>
                <w:sz w:val="24"/>
                <w:szCs w:val="24"/>
              </w:rPr>
            </w:pPr>
          </w:p>
          <w:p w14:paraId="3CD2293D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lastRenderedPageBreak/>
              <w:t>-</w:t>
            </w:r>
          </w:p>
        </w:tc>
      </w:tr>
      <w:tr w:rsidR="00560823" w14:paraId="38E9497D" w14:textId="77777777" w:rsidTr="00894CBE">
        <w:tc>
          <w:tcPr>
            <w:tcW w:w="851" w:type="dxa"/>
            <w:vAlign w:val="center"/>
          </w:tcPr>
          <w:p w14:paraId="37A3360D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0B5D5822" w14:textId="77777777" w:rsidR="00560823" w:rsidRPr="00A73461" w:rsidRDefault="00560823" w:rsidP="00DC034C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984" w:type="dxa"/>
          </w:tcPr>
          <w:p w14:paraId="170AC7CD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39FC6D6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39BBE87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14:paraId="7288E623" w14:textId="77777777" w:rsidTr="00894CBE">
        <w:tc>
          <w:tcPr>
            <w:tcW w:w="851" w:type="dxa"/>
            <w:vAlign w:val="center"/>
          </w:tcPr>
          <w:p w14:paraId="68B51168" w14:textId="77777777" w:rsidR="00560823" w:rsidRPr="001F7D75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3"/>
            <w:shd w:val="clear" w:color="auto" w:fill="auto"/>
          </w:tcPr>
          <w:p w14:paraId="0569AA30" w14:textId="77777777" w:rsidR="00560823" w:rsidRPr="00A73461" w:rsidRDefault="00560823" w:rsidP="00DC034C">
            <w:pPr>
              <w:rPr>
                <w:b/>
                <w:bCs/>
                <w:sz w:val="24"/>
                <w:szCs w:val="24"/>
              </w:rPr>
            </w:pPr>
            <w:r w:rsidRPr="007668B5">
              <w:rPr>
                <w:sz w:val="24"/>
                <w:szCs w:val="24"/>
              </w:rPr>
              <w:t xml:space="preserve">Требования к климатическому исполнению и стойкости к воздействующим климатическим факторам </w:t>
            </w:r>
            <w:r w:rsidRPr="0059571E">
              <w:rPr>
                <w:sz w:val="24"/>
                <w:szCs w:val="24"/>
              </w:rPr>
              <w:t xml:space="preserve">в отношении каждой позиции продукции </w:t>
            </w:r>
            <w:r w:rsidRPr="009543A5">
              <w:rPr>
                <w:sz w:val="24"/>
                <w:szCs w:val="24"/>
              </w:rPr>
              <w:t>представлены в Приложении № 1</w:t>
            </w:r>
            <w:r w:rsidRPr="0059571E">
              <w:rPr>
                <w:sz w:val="24"/>
                <w:szCs w:val="24"/>
              </w:rPr>
              <w:t xml:space="preserve"> к настоящим Техническим требованиям</w:t>
            </w:r>
          </w:p>
        </w:tc>
        <w:tc>
          <w:tcPr>
            <w:tcW w:w="1984" w:type="dxa"/>
          </w:tcPr>
          <w:p w14:paraId="41B29A07" w14:textId="77777777" w:rsidR="00560823" w:rsidRDefault="00560823" w:rsidP="00DC034C">
            <w:pPr>
              <w:jc w:val="center"/>
              <w:rPr>
                <w:iCs/>
                <w:sz w:val="24"/>
                <w:szCs w:val="24"/>
              </w:rPr>
            </w:pPr>
          </w:p>
          <w:p w14:paraId="7BCBC6EC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539B3768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04A96B60" w14:textId="77777777" w:rsidR="00560823" w:rsidRDefault="00560823" w:rsidP="00DC034C">
            <w:pPr>
              <w:jc w:val="center"/>
              <w:rPr>
                <w:b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3A5FA8" w14:paraId="3F7A960D" w14:textId="77777777" w:rsidTr="00894CBE">
        <w:tc>
          <w:tcPr>
            <w:tcW w:w="851" w:type="dxa"/>
            <w:vAlign w:val="center"/>
          </w:tcPr>
          <w:p w14:paraId="08F1C9A0" w14:textId="77777777" w:rsidR="00560823" w:rsidRPr="001F7D75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3ED0AACF" w14:textId="77777777" w:rsidR="00560823" w:rsidRPr="003A5FA8" w:rsidRDefault="00560823" w:rsidP="00DC034C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</w:tcPr>
          <w:p w14:paraId="66359D11" w14:textId="77777777" w:rsidR="00560823" w:rsidRPr="003A5FA8" w:rsidRDefault="00560823" w:rsidP="00DC03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1D77529" w14:textId="77777777" w:rsidR="00560823" w:rsidRPr="003A5FA8" w:rsidRDefault="00560823" w:rsidP="00DC03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1B67385" w14:textId="77777777" w:rsidR="00560823" w:rsidRPr="003A5FA8" w:rsidRDefault="00560823" w:rsidP="00DC03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5A3466" w14:paraId="41AB76F2" w14:textId="77777777" w:rsidTr="00894CBE">
        <w:tc>
          <w:tcPr>
            <w:tcW w:w="851" w:type="dxa"/>
            <w:vAlign w:val="center"/>
          </w:tcPr>
          <w:p w14:paraId="5CDB374E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60E58938" w14:textId="77777777" w:rsidR="00560823" w:rsidRDefault="00560823" w:rsidP="00DC034C">
            <w:pPr>
              <w:rPr>
                <w:sz w:val="24"/>
                <w:szCs w:val="24"/>
              </w:rPr>
            </w:pPr>
          </w:p>
          <w:p w14:paraId="60CE1A09" w14:textId="77777777" w:rsidR="00560823" w:rsidRPr="00940C11" w:rsidRDefault="00560823" w:rsidP="00D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678" w:type="dxa"/>
            <w:gridSpan w:val="2"/>
          </w:tcPr>
          <w:p w14:paraId="5DC9AC4D" w14:textId="77777777" w:rsidR="00560823" w:rsidRPr="008730BC" w:rsidRDefault="00560823" w:rsidP="00DC034C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 xml:space="preserve">Продукция должна быть доставлена Поставщиком по адресу: </w:t>
            </w:r>
            <w:r w:rsidRPr="008730BC">
              <w:rPr>
                <w:sz w:val="24"/>
                <w:szCs w:val="24"/>
                <w:lang w:eastAsia="en-US"/>
              </w:rPr>
              <w:t>62940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730BC">
              <w:rPr>
                <w:sz w:val="24"/>
                <w:lang w:eastAsia="en-US"/>
              </w:rPr>
              <w:t xml:space="preserve">, ЯНАО, г. </w:t>
            </w:r>
            <w:proofErr w:type="spellStart"/>
            <w:r w:rsidRPr="008730BC">
              <w:rPr>
                <w:sz w:val="24"/>
                <w:lang w:eastAsia="en-US"/>
              </w:rPr>
              <w:t>Лабытнанги</w:t>
            </w:r>
            <w:proofErr w:type="spellEnd"/>
            <w:r w:rsidRPr="008730BC">
              <w:rPr>
                <w:sz w:val="24"/>
                <w:lang w:eastAsia="en-US"/>
              </w:rPr>
              <w:t>, ул. Первомайская, 62</w:t>
            </w:r>
          </w:p>
        </w:tc>
        <w:tc>
          <w:tcPr>
            <w:tcW w:w="1984" w:type="dxa"/>
          </w:tcPr>
          <w:p w14:paraId="1CE3E86E" w14:textId="77777777" w:rsidR="00560823" w:rsidRDefault="00560823" w:rsidP="00DC034C">
            <w:pPr>
              <w:rPr>
                <w:iCs/>
                <w:sz w:val="24"/>
                <w:szCs w:val="24"/>
              </w:rPr>
            </w:pPr>
          </w:p>
          <w:p w14:paraId="6E58915C" w14:textId="77777777" w:rsidR="00560823" w:rsidRPr="008730BC" w:rsidRDefault="00560823" w:rsidP="00DC034C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56CD689D" w14:textId="77777777" w:rsidR="00560823" w:rsidRPr="008730BC" w:rsidRDefault="00560823" w:rsidP="00DC034C">
            <w:pPr>
              <w:pStyle w:val="afff5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7" w:name="_Toc140497945"/>
            <w:bookmarkStart w:id="28" w:name="_Toc140501426"/>
            <w:bookmarkStart w:id="29" w:name="_Toc140590259"/>
            <w:r w:rsidRPr="008730BC">
              <w:rPr>
                <w:iCs/>
              </w:rPr>
              <w:t>-</w:t>
            </w:r>
            <w:bookmarkEnd w:id="27"/>
            <w:bookmarkEnd w:id="28"/>
            <w:bookmarkEnd w:id="29"/>
          </w:p>
        </w:tc>
        <w:tc>
          <w:tcPr>
            <w:tcW w:w="2693" w:type="dxa"/>
          </w:tcPr>
          <w:p w14:paraId="213321FC" w14:textId="77777777" w:rsidR="00560823" w:rsidRPr="005A3466" w:rsidRDefault="00560823" w:rsidP="00DC034C">
            <w:pPr>
              <w:jc w:val="center"/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566EAC0C" w14:textId="77777777" w:rsidTr="00894CBE">
        <w:tc>
          <w:tcPr>
            <w:tcW w:w="851" w:type="dxa"/>
            <w:vAlign w:val="center"/>
          </w:tcPr>
          <w:p w14:paraId="69FEF6CE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754F3551" w14:textId="77777777" w:rsidR="00560823" w:rsidRDefault="00560823" w:rsidP="00DC034C">
            <w:pPr>
              <w:rPr>
                <w:sz w:val="24"/>
                <w:szCs w:val="24"/>
              </w:rPr>
            </w:pPr>
          </w:p>
          <w:p w14:paraId="7ABD679F" w14:textId="77777777" w:rsidR="00560823" w:rsidRDefault="00560823" w:rsidP="00DC034C">
            <w:pPr>
              <w:rPr>
                <w:sz w:val="24"/>
                <w:szCs w:val="24"/>
              </w:rPr>
            </w:pPr>
          </w:p>
          <w:p w14:paraId="4F3D4110" w14:textId="77777777" w:rsidR="00560823" w:rsidRDefault="00560823" w:rsidP="00D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4678" w:type="dxa"/>
            <w:gridSpan w:val="2"/>
          </w:tcPr>
          <w:p w14:paraId="7BF5D7DA" w14:textId="77777777" w:rsidR="00560823" w:rsidRPr="008730BC" w:rsidRDefault="00560823" w:rsidP="00DC034C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Товар должен отгружаться Поставщиком в таре и упаковке, обеспечивающих полную сохранность Товара от всякого рода повреждений и порчи с учетом возможных перегрузок и длительного хранения</w:t>
            </w:r>
          </w:p>
        </w:tc>
        <w:tc>
          <w:tcPr>
            <w:tcW w:w="1984" w:type="dxa"/>
          </w:tcPr>
          <w:p w14:paraId="2166CC9E" w14:textId="77777777" w:rsidR="00560823" w:rsidRDefault="00560823" w:rsidP="00DC034C">
            <w:pPr>
              <w:rPr>
                <w:iCs/>
                <w:sz w:val="24"/>
                <w:szCs w:val="24"/>
              </w:rPr>
            </w:pPr>
          </w:p>
          <w:p w14:paraId="7FC49E24" w14:textId="77777777" w:rsidR="00560823" w:rsidRDefault="00560823" w:rsidP="00DC034C">
            <w:pPr>
              <w:rPr>
                <w:iCs/>
                <w:sz w:val="24"/>
                <w:szCs w:val="24"/>
              </w:rPr>
            </w:pPr>
          </w:p>
          <w:p w14:paraId="34F3B5A1" w14:textId="77777777" w:rsidR="00560823" w:rsidRPr="008730BC" w:rsidRDefault="00560823" w:rsidP="00DC034C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048BA05B" w14:textId="77777777" w:rsidR="00560823" w:rsidRDefault="00560823" w:rsidP="00DC034C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0" w:name="_Toc140497946"/>
            <w:bookmarkStart w:id="31" w:name="_Toc140501427"/>
            <w:bookmarkStart w:id="32" w:name="_Toc140590260"/>
          </w:p>
          <w:p w14:paraId="7B9385BE" w14:textId="77777777" w:rsidR="00560823" w:rsidRDefault="00560823" w:rsidP="00DC034C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p w14:paraId="657EBD30" w14:textId="77777777" w:rsidR="00560823" w:rsidRPr="008730BC" w:rsidRDefault="00560823" w:rsidP="00DC034C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r w:rsidRPr="008730BC">
              <w:rPr>
                <w:iCs/>
              </w:rPr>
              <w:t>-</w:t>
            </w:r>
            <w:bookmarkEnd w:id="30"/>
            <w:bookmarkEnd w:id="31"/>
            <w:bookmarkEnd w:id="32"/>
          </w:p>
        </w:tc>
        <w:tc>
          <w:tcPr>
            <w:tcW w:w="2693" w:type="dxa"/>
          </w:tcPr>
          <w:p w14:paraId="4A2CBB52" w14:textId="77777777" w:rsidR="00560823" w:rsidRDefault="00560823" w:rsidP="00DC034C">
            <w:pPr>
              <w:jc w:val="center"/>
              <w:rPr>
                <w:iCs/>
                <w:sz w:val="24"/>
                <w:szCs w:val="24"/>
              </w:rPr>
            </w:pPr>
          </w:p>
          <w:p w14:paraId="311B0D4F" w14:textId="77777777" w:rsidR="00560823" w:rsidRDefault="00560823" w:rsidP="00DC034C">
            <w:pPr>
              <w:jc w:val="center"/>
              <w:rPr>
                <w:iCs/>
                <w:sz w:val="24"/>
                <w:szCs w:val="24"/>
              </w:rPr>
            </w:pPr>
          </w:p>
          <w:p w14:paraId="75DA6557" w14:textId="77777777" w:rsidR="00560823" w:rsidRPr="008730BC" w:rsidRDefault="00560823" w:rsidP="00DC034C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1C2D99E8" w14:textId="77777777" w:rsidTr="00894CBE">
        <w:tc>
          <w:tcPr>
            <w:tcW w:w="851" w:type="dxa"/>
            <w:vAlign w:val="center"/>
          </w:tcPr>
          <w:p w14:paraId="6ECB227F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01F74FB0" w14:textId="77777777" w:rsidR="00560823" w:rsidRDefault="00560823" w:rsidP="00D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доставке</w:t>
            </w:r>
          </w:p>
        </w:tc>
        <w:tc>
          <w:tcPr>
            <w:tcW w:w="4678" w:type="dxa"/>
            <w:gridSpan w:val="2"/>
          </w:tcPr>
          <w:p w14:paraId="07B8B5A2" w14:textId="77777777" w:rsidR="00560823" w:rsidRPr="00CC43A0" w:rsidRDefault="00560823" w:rsidP="00DC034C">
            <w:pPr>
              <w:rPr>
                <w:iCs/>
                <w:sz w:val="24"/>
                <w:szCs w:val="24"/>
              </w:rPr>
            </w:pPr>
            <w:r w:rsidRPr="00CC43A0">
              <w:rPr>
                <w:iCs/>
                <w:sz w:val="24"/>
                <w:szCs w:val="24"/>
              </w:rPr>
              <w:t>Поставка Товара осуществляется одной партией в Место поставки</w:t>
            </w:r>
          </w:p>
        </w:tc>
        <w:tc>
          <w:tcPr>
            <w:tcW w:w="1984" w:type="dxa"/>
          </w:tcPr>
          <w:p w14:paraId="541CBF26" w14:textId="77777777" w:rsidR="00560823" w:rsidRPr="008730BC" w:rsidRDefault="00560823" w:rsidP="00DC034C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6DDE0795" w14:textId="77777777" w:rsidR="00560823" w:rsidRPr="008730BC" w:rsidRDefault="00560823" w:rsidP="00DC034C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33" w:name="_Toc140497947"/>
            <w:bookmarkStart w:id="34" w:name="_Toc140501428"/>
            <w:bookmarkStart w:id="35" w:name="_Toc140590261"/>
            <w:r w:rsidRPr="008730BC">
              <w:rPr>
                <w:iCs/>
              </w:rPr>
              <w:t>-</w:t>
            </w:r>
            <w:bookmarkEnd w:id="33"/>
            <w:bookmarkEnd w:id="34"/>
            <w:bookmarkEnd w:id="35"/>
          </w:p>
        </w:tc>
        <w:tc>
          <w:tcPr>
            <w:tcW w:w="2693" w:type="dxa"/>
          </w:tcPr>
          <w:p w14:paraId="79D5DA88" w14:textId="77777777" w:rsidR="00560823" w:rsidRPr="008730BC" w:rsidRDefault="00560823" w:rsidP="00DC034C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8730BC" w14:paraId="496D1663" w14:textId="77777777" w:rsidTr="00894CBE">
        <w:tc>
          <w:tcPr>
            <w:tcW w:w="851" w:type="dxa"/>
            <w:vAlign w:val="center"/>
          </w:tcPr>
          <w:p w14:paraId="1C760E8F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09809056" w14:textId="55A4CEE4" w:rsidR="00560823" w:rsidRDefault="00560823" w:rsidP="00894C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приемке</w:t>
            </w:r>
          </w:p>
        </w:tc>
        <w:tc>
          <w:tcPr>
            <w:tcW w:w="4678" w:type="dxa"/>
            <w:gridSpan w:val="2"/>
          </w:tcPr>
          <w:p w14:paraId="242DD7E2" w14:textId="77777777" w:rsidR="00560823" w:rsidRPr="00CC43A0" w:rsidRDefault="00560823" w:rsidP="00894CB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 приемке товара, входной контроль будет выполнятся Покупателем с целью оценки их соответствия настоящим ТТ.</w:t>
            </w:r>
          </w:p>
        </w:tc>
        <w:tc>
          <w:tcPr>
            <w:tcW w:w="1984" w:type="dxa"/>
            <w:vAlign w:val="center"/>
          </w:tcPr>
          <w:p w14:paraId="1206A4FF" w14:textId="5DEFC922" w:rsidR="00560823" w:rsidRPr="008730BC" w:rsidRDefault="00560823" w:rsidP="00894CB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vAlign w:val="center"/>
          </w:tcPr>
          <w:p w14:paraId="1B41EDE0" w14:textId="4C756F6E" w:rsidR="00560823" w:rsidRPr="008730BC" w:rsidRDefault="00560823" w:rsidP="00894CBE">
            <w:pPr>
              <w:pStyle w:val="afff5"/>
              <w:keepNext w:val="0"/>
              <w:spacing w:before="0" w:after="0"/>
              <w:outlineLvl w:val="2"/>
              <w:rPr>
                <w:iCs/>
              </w:rPr>
            </w:pPr>
            <w:bookmarkStart w:id="36" w:name="_Toc140590262"/>
            <w:r w:rsidRPr="008730BC">
              <w:rPr>
                <w:iCs/>
              </w:rPr>
              <w:t>-</w:t>
            </w:r>
            <w:bookmarkEnd w:id="36"/>
          </w:p>
        </w:tc>
        <w:tc>
          <w:tcPr>
            <w:tcW w:w="2693" w:type="dxa"/>
            <w:vAlign w:val="center"/>
          </w:tcPr>
          <w:p w14:paraId="0FB2622D" w14:textId="76306A46" w:rsidR="00560823" w:rsidRPr="008730BC" w:rsidRDefault="00560823" w:rsidP="00894CBE">
            <w:pPr>
              <w:jc w:val="center"/>
              <w:rPr>
                <w:iCs/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:rsidRPr="00C36F30" w14:paraId="0ABA160A" w14:textId="77777777" w:rsidTr="00894CBE">
        <w:trPr>
          <w:trHeight w:val="631"/>
        </w:trPr>
        <w:tc>
          <w:tcPr>
            <w:tcW w:w="851" w:type="dxa"/>
            <w:vAlign w:val="center"/>
          </w:tcPr>
          <w:p w14:paraId="7900BD16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C62EF20" w14:textId="77777777" w:rsidR="00560823" w:rsidRPr="00C36F30" w:rsidRDefault="00560823" w:rsidP="00DC034C">
            <w:pPr>
              <w:spacing w:before="60"/>
              <w:rPr>
                <w:b/>
                <w:sz w:val="24"/>
                <w:szCs w:val="24"/>
              </w:rPr>
            </w:pPr>
            <w:r w:rsidRPr="00AC4E98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4" w:type="dxa"/>
          </w:tcPr>
          <w:p w14:paraId="6A7C7B75" w14:textId="77777777" w:rsidR="00560823" w:rsidRPr="00C36F30" w:rsidRDefault="00560823" w:rsidP="00DC034C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49939BB" w14:textId="77777777" w:rsidR="00560823" w:rsidRPr="00C36F30" w:rsidRDefault="00560823" w:rsidP="00DC034C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454888EF" w14:textId="77777777" w:rsidR="00560823" w:rsidRPr="00C36F30" w:rsidRDefault="00560823" w:rsidP="00DC034C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33D6A882" w14:textId="77777777" w:rsidTr="00894CBE">
        <w:trPr>
          <w:trHeight w:val="1342"/>
        </w:trPr>
        <w:tc>
          <w:tcPr>
            <w:tcW w:w="851" w:type="dxa"/>
            <w:vAlign w:val="center"/>
          </w:tcPr>
          <w:p w14:paraId="1FEC2F9D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3420C1CC" w14:textId="63B383A5" w:rsidR="00560823" w:rsidRPr="00D07447" w:rsidRDefault="00560823" w:rsidP="00894C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гарантий качества товара</w:t>
            </w:r>
          </w:p>
        </w:tc>
        <w:tc>
          <w:tcPr>
            <w:tcW w:w="4678" w:type="dxa"/>
            <w:gridSpan w:val="2"/>
            <w:vAlign w:val="center"/>
          </w:tcPr>
          <w:p w14:paraId="5A7F5313" w14:textId="33008A16" w:rsidR="00560823" w:rsidRPr="00D07447" w:rsidRDefault="00560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на поставленный товар составляет </w:t>
            </w:r>
            <w:r w:rsidR="008746DA">
              <w:rPr>
                <w:sz w:val="24"/>
                <w:szCs w:val="24"/>
              </w:rPr>
              <w:t xml:space="preserve">60 </w:t>
            </w:r>
            <w:r>
              <w:rPr>
                <w:sz w:val="24"/>
                <w:szCs w:val="24"/>
              </w:rPr>
              <w:t xml:space="preserve">месяцев </w:t>
            </w:r>
            <w:r w:rsidRPr="005A347D">
              <w:rPr>
                <w:sz w:val="24"/>
                <w:szCs w:val="24"/>
              </w:rPr>
              <w:t xml:space="preserve">с </w:t>
            </w:r>
            <w:r w:rsidRPr="00BE4550">
              <w:rPr>
                <w:sz w:val="24"/>
                <w:szCs w:val="24"/>
              </w:rPr>
              <w:t>даты подписания Сторонами накладной ТОРГ-12, или универсального передаточного документа (УПД)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14:paraId="47068FC3" w14:textId="54ADF9DD" w:rsidR="00560823" w:rsidRPr="00894CBE" w:rsidRDefault="00560823" w:rsidP="00894CB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vAlign w:val="center"/>
          </w:tcPr>
          <w:p w14:paraId="0C7BC3F7" w14:textId="404AFD98" w:rsidR="00560823" w:rsidRPr="00F41B32" w:rsidRDefault="00560823" w:rsidP="00894CBE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  <w:p w14:paraId="03199687" w14:textId="77777777" w:rsidR="00560823" w:rsidRDefault="00560823" w:rsidP="00894CBE">
            <w:pPr>
              <w:jc w:val="center"/>
              <w:rPr>
                <w:iCs/>
                <w:sz w:val="24"/>
                <w:szCs w:val="24"/>
              </w:rPr>
            </w:pPr>
          </w:p>
          <w:p w14:paraId="07B06A93" w14:textId="77777777" w:rsidR="00560823" w:rsidRDefault="00560823" w:rsidP="00894CBE">
            <w:pPr>
              <w:jc w:val="center"/>
              <w:rPr>
                <w:iCs/>
                <w:sz w:val="24"/>
                <w:szCs w:val="24"/>
              </w:rPr>
            </w:pPr>
          </w:p>
          <w:p w14:paraId="15F53F5B" w14:textId="77777777" w:rsidR="00560823" w:rsidRPr="00F41B32" w:rsidRDefault="00560823" w:rsidP="00894C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A4A2DF6" w14:textId="52D85BEC" w:rsidR="00560823" w:rsidRPr="00F41B32" w:rsidRDefault="00560823" w:rsidP="00894CBE">
            <w:pPr>
              <w:pStyle w:val="afff5"/>
              <w:keepNext w:val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37" w:name="_Toc140497948"/>
            <w:bookmarkStart w:id="38" w:name="_Toc140501429"/>
            <w:bookmarkStart w:id="39" w:name="_Toc140590263"/>
            <w:r w:rsidRPr="008730BC">
              <w:rPr>
                <w:iCs/>
              </w:rPr>
              <w:t>-</w:t>
            </w:r>
          </w:p>
          <w:p w14:paraId="3AD2178D" w14:textId="77777777" w:rsidR="00560823" w:rsidRDefault="00560823" w:rsidP="00894CB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  <w:bookmarkStart w:id="40" w:name="_Toc140497952"/>
            <w:bookmarkStart w:id="41" w:name="_Toc140501433"/>
            <w:bookmarkStart w:id="42" w:name="_Toc140590267"/>
            <w:bookmarkEnd w:id="37"/>
            <w:bookmarkEnd w:id="38"/>
            <w:bookmarkEnd w:id="39"/>
          </w:p>
          <w:p w14:paraId="28DE4641" w14:textId="77777777" w:rsidR="00560823" w:rsidRDefault="00560823" w:rsidP="00894CBE">
            <w:pPr>
              <w:pStyle w:val="afff5"/>
              <w:keepNext w:val="0"/>
              <w:spacing w:before="0"/>
              <w:outlineLvl w:val="2"/>
              <w:rPr>
                <w:iCs/>
              </w:rPr>
            </w:pPr>
          </w:p>
          <w:bookmarkEnd w:id="40"/>
          <w:bookmarkEnd w:id="41"/>
          <w:bookmarkEnd w:id="42"/>
          <w:p w14:paraId="7239F0C5" w14:textId="77777777" w:rsidR="00560823" w:rsidRPr="00F41B32" w:rsidRDefault="00560823" w:rsidP="00894CBE">
            <w:pPr>
              <w:pStyle w:val="afff5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560823" w:rsidRPr="00C36F30" w14:paraId="124782F6" w14:textId="77777777" w:rsidTr="00894CBE">
        <w:tc>
          <w:tcPr>
            <w:tcW w:w="851" w:type="dxa"/>
            <w:vAlign w:val="center"/>
          </w:tcPr>
          <w:p w14:paraId="4D0B4F47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45ED3EA5" w14:textId="77777777" w:rsidR="00560823" w:rsidRPr="00C36F30" w:rsidRDefault="00560823" w:rsidP="00DC034C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</w:tcPr>
          <w:p w14:paraId="39891057" w14:textId="77777777" w:rsidR="00560823" w:rsidRPr="00C36F30" w:rsidRDefault="00560823" w:rsidP="00DC034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A44AF9F" w14:textId="77777777" w:rsidR="00560823" w:rsidRPr="00C36F30" w:rsidRDefault="00560823" w:rsidP="00DC034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81254AF" w14:textId="77777777" w:rsidR="00560823" w:rsidRPr="00C36F30" w:rsidRDefault="00560823" w:rsidP="00DC034C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3525E00F" w14:textId="77777777" w:rsidTr="00BE76F7">
        <w:trPr>
          <w:trHeight w:val="3201"/>
        </w:trPr>
        <w:tc>
          <w:tcPr>
            <w:tcW w:w="851" w:type="dxa"/>
            <w:vAlign w:val="center"/>
          </w:tcPr>
          <w:p w14:paraId="5C77D27C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</w:tcPr>
          <w:p w14:paraId="181E3760" w14:textId="2242FBBE" w:rsidR="00560823" w:rsidRPr="008730BC" w:rsidRDefault="00560823" w:rsidP="00DC034C">
            <w:pPr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Документы, передаваемые вместе с </w:t>
            </w:r>
            <w:r>
              <w:rPr>
                <w:iCs/>
                <w:sz w:val="24"/>
                <w:szCs w:val="24"/>
              </w:rPr>
              <w:t>товаром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A3F1698" w14:textId="77777777" w:rsidR="00560823" w:rsidRPr="00993A1A" w:rsidRDefault="00560823" w:rsidP="00DC034C">
            <w:pPr>
              <w:jc w:val="both"/>
              <w:rPr>
                <w:sz w:val="24"/>
                <w:szCs w:val="24"/>
              </w:rPr>
            </w:pPr>
            <w:r w:rsidRPr="000C6F9E">
              <w:rPr>
                <w:sz w:val="24"/>
                <w:szCs w:val="24"/>
              </w:rPr>
              <w:t xml:space="preserve">Поставщик обязан одновременно с передачей </w:t>
            </w:r>
            <w:r>
              <w:rPr>
                <w:sz w:val="24"/>
                <w:szCs w:val="24"/>
              </w:rPr>
              <w:t>товара</w:t>
            </w:r>
            <w:r w:rsidRPr="000C6F9E">
              <w:rPr>
                <w:sz w:val="24"/>
                <w:szCs w:val="24"/>
              </w:rPr>
              <w:t xml:space="preserve"> передать Покупателю относящиеся к нему документы, оформленные надлежащим образом: </w:t>
            </w:r>
          </w:p>
          <w:p w14:paraId="4152B251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руководство по эксплуатации;</w:t>
            </w:r>
          </w:p>
          <w:p w14:paraId="1C8F92E3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товарно-транспортную накладную в соответствие с приложением № 4 Постановления Правительства РФ от 21.12.2020г. № 2200;</w:t>
            </w:r>
          </w:p>
          <w:p w14:paraId="4B02D08D" w14:textId="77777777" w:rsidR="00560823" w:rsidRPr="000C6F9E" w:rsidRDefault="00560823" w:rsidP="00560823">
            <w:pPr>
              <w:pStyle w:val="aff6"/>
              <w:numPr>
                <w:ilvl w:val="0"/>
                <w:numId w:val="20"/>
              </w:numPr>
              <w:tabs>
                <w:tab w:val="left" w:pos="406"/>
              </w:tabs>
              <w:ind w:left="0" w:firstLine="22"/>
            </w:pPr>
            <w:r w:rsidRPr="000C6F9E">
              <w:t>накладную унифицированной формы ТОРГ-12 в 2 экз.</w:t>
            </w:r>
          </w:p>
        </w:tc>
        <w:tc>
          <w:tcPr>
            <w:tcW w:w="1984" w:type="dxa"/>
            <w:vAlign w:val="center"/>
          </w:tcPr>
          <w:p w14:paraId="4BAF26E6" w14:textId="2FFFBDF0" w:rsidR="00560823" w:rsidRPr="00F41B32" w:rsidRDefault="00560823" w:rsidP="00894CB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vAlign w:val="center"/>
          </w:tcPr>
          <w:p w14:paraId="19742D2F" w14:textId="77777777" w:rsidR="00560823" w:rsidRPr="00F41B32" w:rsidRDefault="00560823" w:rsidP="00894CB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18F61F92" w14:textId="77777777" w:rsidR="00560823" w:rsidRPr="00F41B32" w:rsidRDefault="00560823" w:rsidP="00894CBE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  <w:tr w:rsidR="00560823" w14:paraId="6EFEB986" w14:textId="77777777" w:rsidTr="00894CBE">
        <w:tc>
          <w:tcPr>
            <w:tcW w:w="851" w:type="dxa"/>
            <w:vAlign w:val="center"/>
          </w:tcPr>
          <w:p w14:paraId="091165E3" w14:textId="77777777" w:rsidR="00560823" w:rsidRDefault="00560823" w:rsidP="00560823">
            <w:pPr>
              <w:pStyle w:val="aff6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7B7E5F0C" w14:textId="77777777" w:rsidR="00560823" w:rsidRDefault="00560823" w:rsidP="00DC034C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984" w:type="dxa"/>
          </w:tcPr>
          <w:p w14:paraId="3A11484B" w14:textId="77777777" w:rsidR="00560823" w:rsidRDefault="00560823" w:rsidP="00DC034C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440F45AE" w14:textId="77777777" w:rsidR="00560823" w:rsidRDefault="00560823" w:rsidP="00DC034C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8F0F549" w14:textId="77777777" w:rsidR="00560823" w:rsidRDefault="00560823" w:rsidP="00DC034C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60823" w:rsidRPr="00F41B32" w14:paraId="6BC90C9B" w14:textId="77777777" w:rsidTr="00BE76F7">
        <w:trPr>
          <w:trHeight w:val="1565"/>
        </w:trPr>
        <w:tc>
          <w:tcPr>
            <w:tcW w:w="851" w:type="dxa"/>
            <w:vAlign w:val="center"/>
          </w:tcPr>
          <w:p w14:paraId="3D2038E0" w14:textId="77777777" w:rsidR="00560823" w:rsidRDefault="00560823" w:rsidP="00560823">
            <w:pPr>
              <w:pStyle w:val="aff6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vAlign w:val="center"/>
          </w:tcPr>
          <w:p w14:paraId="1832B222" w14:textId="77777777" w:rsidR="00560823" w:rsidRPr="00F41B32" w:rsidRDefault="00560823" w:rsidP="00DC0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требования к поставляемым товарам</w:t>
            </w:r>
          </w:p>
        </w:tc>
        <w:tc>
          <w:tcPr>
            <w:tcW w:w="4678" w:type="dxa"/>
            <w:gridSpan w:val="2"/>
            <w:vAlign w:val="center"/>
          </w:tcPr>
          <w:p w14:paraId="6BE88423" w14:textId="76128A1A" w:rsidR="00083AAE" w:rsidRPr="00083AAE" w:rsidRDefault="00560823" w:rsidP="00DC034C">
            <w:pPr>
              <w:rPr>
                <w:sz w:val="24"/>
                <w:szCs w:val="24"/>
              </w:rPr>
            </w:pPr>
            <w:r w:rsidRPr="009E69D4">
              <w:rPr>
                <w:bCs/>
                <w:sz w:val="24"/>
                <w:szCs w:val="24"/>
              </w:rPr>
              <w:t>Поставляемый Товар должен быть новым, не бывшим в употреблении, пригодным для использования по своему назначению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vAlign w:val="center"/>
          </w:tcPr>
          <w:p w14:paraId="020B9586" w14:textId="389E42C9" w:rsidR="00560823" w:rsidRPr="00F41B32" w:rsidRDefault="00560823" w:rsidP="00BE76F7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  <w:vAlign w:val="center"/>
          </w:tcPr>
          <w:p w14:paraId="1173DF58" w14:textId="77777777" w:rsidR="00560823" w:rsidRPr="00F41B32" w:rsidRDefault="00560823" w:rsidP="00BE76F7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254BE626" w14:textId="77777777" w:rsidR="00560823" w:rsidRPr="00F41B32" w:rsidRDefault="00560823" w:rsidP="00BE76F7">
            <w:pPr>
              <w:jc w:val="center"/>
              <w:rPr>
                <w:sz w:val="24"/>
                <w:szCs w:val="24"/>
              </w:rPr>
            </w:pPr>
            <w:r w:rsidRPr="008730BC">
              <w:rPr>
                <w:iCs/>
                <w:sz w:val="24"/>
                <w:szCs w:val="24"/>
              </w:rPr>
              <w:t>-</w:t>
            </w:r>
          </w:p>
        </w:tc>
      </w:tr>
    </w:tbl>
    <w:p w14:paraId="4D2F06E5" w14:textId="77777777" w:rsidR="00975D97" w:rsidRDefault="00975D97" w:rsidP="00975D97">
      <w:pPr>
        <w:pStyle w:val="1"/>
        <w:keepLines/>
        <w:ind w:left="357" w:hanging="357"/>
        <w:jc w:val="center"/>
        <w:rPr>
          <w:lang w:val="ru-RU"/>
        </w:rPr>
      </w:pPr>
      <w:bookmarkStart w:id="43" w:name="_Toc53393312"/>
      <w:bookmarkStart w:id="44" w:name="_Toc188604285"/>
      <w:r>
        <w:rPr>
          <w:lang w:val="ru-RU"/>
        </w:rPr>
        <w:t>Требования к документации по ценообразованию</w:t>
      </w:r>
      <w:bookmarkEnd w:id="43"/>
      <w:r>
        <w:rPr>
          <w:lang w:val="ru-RU"/>
        </w:rPr>
        <w:t xml:space="preserve"> на этапе закупки</w:t>
      </w:r>
      <w:bookmarkEnd w:id="44"/>
    </w:p>
    <w:p w14:paraId="20286C37" w14:textId="77777777" w:rsidR="00975D97" w:rsidRDefault="00975D97" w:rsidP="00975D97">
      <w:pPr>
        <w:numPr>
          <w:ilvl w:val="1"/>
          <w:numId w:val="18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В обоснование стоимости</w:t>
      </w:r>
      <w:r w:rsidRPr="00501699">
        <w:rPr>
          <w:bCs/>
          <w:i/>
          <w:iCs/>
          <w:sz w:val="24"/>
          <w:szCs w:val="24"/>
          <w:lang w:eastAsia="x-none"/>
        </w:rPr>
        <w:t xml:space="preserve"> своей заявки </w:t>
      </w:r>
      <w:r>
        <w:rPr>
          <w:bCs/>
          <w:i/>
          <w:iCs/>
          <w:sz w:val="24"/>
          <w:szCs w:val="24"/>
          <w:lang w:eastAsia="x-none"/>
        </w:rPr>
        <w:t>У</w:t>
      </w:r>
      <w:r w:rsidRPr="00501699">
        <w:rPr>
          <w:bCs/>
          <w:i/>
          <w:iCs/>
          <w:sz w:val="24"/>
          <w:szCs w:val="24"/>
          <w:lang w:eastAsia="x-none"/>
        </w:rPr>
        <w:t>частник предостав</w:t>
      </w:r>
      <w:r>
        <w:rPr>
          <w:bCs/>
          <w:i/>
          <w:iCs/>
          <w:sz w:val="24"/>
          <w:szCs w:val="24"/>
          <w:lang w:eastAsia="x-none"/>
        </w:rPr>
        <w:t>ляет</w:t>
      </w:r>
      <w:r w:rsidRPr="00501699">
        <w:rPr>
          <w:bCs/>
          <w:i/>
          <w:iCs/>
          <w:sz w:val="24"/>
          <w:szCs w:val="24"/>
          <w:lang w:eastAsia="x-none"/>
        </w:rPr>
        <w:t xml:space="preserve"> Коммерческое предложение.</w:t>
      </w:r>
    </w:p>
    <w:p w14:paraId="31A5CF00" w14:textId="49CC3878" w:rsidR="00975D97" w:rsidRDefault="00975D97" w:rsidP="00975D97">
      <w:pPr>
        <w:jc w:val="both"/>
        <w:rPr>
          <w:sz w:val="24"/>
          <w:lang w:val="x-none" w:eastAsia="x-none"/>
        </w:rPr>
      </w:pPr>
      <w:bookmarkStart w:id="45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45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p w14:paraId="31AB9253" w14:textId="0EB08D66" w:rsidR="00975D97" w:rsidRDefault="00975D97" w:rsidP="00D05441">
      <w:pPr>
        <w:jc w:val="both"/>
        <w:rPr>
          <w:sz w:val="24"/>
          <w:lang w:val="x-none" w:eastAsia="x-none"/>
        </w:rPr>
      </w:pPr>
    </w:p>
    <w:p w14:paraId="262D2F2A" w14:textId="77777777" w:rsidR="00975D97" w:rsidRDefault="00975D97" w:rsidP="00D05441">
      <w:pPr>
        <w:jc w:val="both"/>
        <w:rPr>
          <w:sz w:val="24"/>
          <w:lang w:val="x-none" w:eastAsia="x-none"/>
        </w:rPr>
      </w:pPr>
    </w:p>
    <w:p w14:paraId="3C21BCE1" w14:textId="77777777" w:rsidR="00D05441" w:rsidRPr="00690484" w:rsidRDefault="00D05441" w:rsidP="00D05441">
      <w:pPr>
        <w:ind w:firstLine="567"/>
        <w:jc w:val="center"/>
        <w:rPr>
          <w:b/>
          <w:i/>
          <w:sz w:val="36"/>
          <w:szCs w:val="36"/>
          <w:lang w:eastAsia="x-none"/>
        </w:rPr>
      </w:pPr>
      <w:r w:rsidRPr="00690484">
        <w:rPr>
          <w:b/>
          <w:i/>
          <w:sz w:val="36"/>
          <w:szCs w:val="36"/>
          <w:lang w:eastAsia="x-none"/>
        </w:rPr>
        <w:t>Форма коммерческого предложения</w:t>
      </w: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576"/>
        <w:gridCol w:w="3672"/>
        <w:gridCol w:w="1901"/>
        <w:gridCol w:w="1887"/>
        <w:gridCol w:w="1822"/>
        <w:gridCol w:w="675"/>
        <w:gridCol w:w="1499"/>
        <w:gridCol w:w="1750"/>
        <w:gridCol w:w="1664"/>
      </w:tblGrid>
      <w:tr w:rsidR="00D05441" w:rsidRPr="00F11AC7" w14:paraId="31D4E03C" w14:textId="77777777" w:rsidTr="00DC034C">
        <w:trPr>
          <w:trHeight w:val="1260"/>
        </w:trPr>
        <w:tc>
          <w:tcPr>
            <w:tcW w:w="576" w:type="dxa"/>
            <w:hideMark/>
          </w:tcPr>
          <w:p w14:paraId="7557C5D2" w14:textId="77777777" w:rsidR="00D05441" w:rsidRPr="00F11AC7" w:rsidRDefault="00D05441" w:rsidP="00DC03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№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672" w:type="dxa"/>
            <w:hideMark/>
          </w:tcPr>
          <w:p w14:paraId="434D116F" w14:textId="77777777" w:rsidR="00D05441" w:rsidRPr="00F11AC7" w:rsidRDefault="00D05441" w:rsidP="00DC034C">
            <w:pPr>
              <w:ind w:right="-1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Наименование предлагаемой продукции (товары, работы, услуги)</w:t>
            </w:r>
          </w:p>
        </w:tc>
        <w:tc>
          <w:tcPr>
            <w:tcW w:w="1901" w:type="dxa"/>
            <w:hideMark/>
          </w:tcPr>
          <w:p w14:paraId="7EA2AACF" w14:textId="77777777" w:rsidR="00D05441" w:rsidRPr="00F11AC7" w:rsidRDefault="00D05441" w:rsidP="00DC034C">
            <w:pPr>
              <w:ind w:right="-6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887" w:type="dxa"/>
            <w:hideMark/>
          </w:tcPr>
          <w:p w14:paraId="417FBF16" w14:textId="77777777" w:rsidR="00D05441" w:rsidRPr="00F11AC7" w:rsidRDefault="00D05441" w:rsidP="00DC034C">
            <w:pPr>
              <w:ind w:right="-3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Производитель продукции</w:t>
            </w:r>
          </w:p>
        </w:tc>
        <w:tc>
          <w:tcPr>
            <w:tcW w:w="1822" w:type="dxa"/>
            <w:hideMark/>
          </w:tcPr>
          <w:p w14:paraId="5CD27A72" w14:textId="77777777" w:rsidR="00D05441" w:rsidRPr="00F11AC7" w:rsidRDefault="00D05441" w:rsidP="00DC034C">
            <w:pPr>
              <w:ind w:left="-32" w:right="-63" w:firstLine="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 xml:space="preserve">Наименование реестра и номер реестровой 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lastRenderedPageBreak/>
              <w:t>записи</w:t>
            </w:r>
            <w:r w:rsidRPr="00F11AC7">
              <w:rPr>
                <w:b/>
                <w:bCs/>
                <w:i/>
                <w:iCs/>
                <w:color w:val="000000"/>
                <w:sz w:val="24"/>
                <w:szCs w:val="24"/>
              </w:rPr>
              <w:t>(если применимо)</w:t>
            </w:r>
          </w:p>
        </w:tc>
        <w:tc>
          <w:tcPr>
            <w:tcW w:w="675" w:type="dxa"/>
            <w:hideMark/>
          </w:tcPr>
          <w:p w14:paraId="11B03DE2" w14:textId="77777777" w:rsidR="00D05441" w:rsidRPr="00F11AC7" w:rsidRDefault="00D05441" w:rsidP="00DC034C">
            <w:pPr>
              <w:ind w:right="-9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lastRenderedPageBreak/>
              <w:t>Ед. изм.</w:t>
            </w:r>
          </w:p>
        </w:tc>
        <w:tc>
          <w:tcPr>
            <w:tcW w:w="1499" w:type="dxa"/>
          </w:tcPr>
          <w:p w14:paraId="3142D21B" w14:textId="77777777" w:rsidR="00D05441" w:rsidRPr="00F11AC7" w:rsidRDefault="00D05441" w:rsidP="00DC034C">
            <w:pPr>
              <w:ind w:right="-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50" w:type="dxa"/>
            <w:hideMark/>
          </w:tcPr>
          <w:p w14:paraId="6B8328D4" w14:textId="77777777" w:rsidR="00D05441" w:rsidRPr="00F11AC7" w:rsidRDefault="00D05441" w:rsidP="00DC034C">
            <w:pPr>
              <w:ind w:right="-13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t>ена одной единицы продукции,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  <w:tc>
          <w:tcPr>
            <w:tcW w:w="1664" w:type="dxa"/>
            <w:hideMark/>
          </w:tcPr>
          <w:p w14:paraId="21C230BF" w14:textId="77777777" w:rsidR="00D05441" w:rsidRPr="00F11AC7" w:rsidRDefault="00D05441" w:rsidP="00DC034C">
            <w:pPr>
              <w:ind w:right="-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11AC7">
              <w:rPr>
                <w:b/>
                <w:bCs/>
                <w:color w:val="000000"/>
                <w:sz w:val="24"/>
                <w:szCs w:val="24"/>
              </w:rPr>
              <w:t>Итоговая стоимость позиции,</w:t>
            </w:r>
            <w:r w:rsidRPr="00F11AC7">
              <w:rPr>
                <w:b/>
                <w:bCs/>
                <w:color w:val="000000"/>
                <w:sz w:val="24"/>
                <w:szCs w:val="24"/>
              </w:rPr>
              <w:br/>
              <w:t>руб. без НДС</w:t>
            </w:r>
          </w:p>
        </w:tc>
      </w:tr>
      <w:tr w:rsidR="00D05441" w14:paraId="76B748E3" w14:textId="77777777" w:rsidTr="00DC034C">
        <w:tc>
          <w:tcPr>
            <w:tcW w:w="576" w:type="dxa"/>
          </w:tcPr>
          <w:p w14:paraId="4EAB3743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  <w:r w:rsidRPr="00BB0B21">
              <w:rPr>
                <w:iCs/>
                <w:sz w:val="22"/>
                <w:szCs w:val="22"/>
              </w:rPr>
              <w:br w:type="page"/>
            </w:r>
          </w:p>
        </w:tc>
        <w:tc>
          <w:tcPr>
            <w:tcW w:w="3672" w:type="dxa"/>
          </w:tcPr>
          <w:p w14:paraId="1973DA89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C938168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11D818C6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A3B1AEE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3884DC60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5C072664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1958AA2A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7984CCF2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3100C883" w14:textId="77777777" w:rsidTr="00DC034C">
        <w:tc>
          <w:tcPr>
            <w:tcW w:w="576" w:type="dxa"/>
          </w:tcPr>
          <w:p w14:paraId="707418BC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0E5D045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7B73B729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146A6C5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E78853F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609C85C5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6FC4C622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6AF1F1F2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5EDBCAD2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55B613E" w14:textId="77777777" w:rsidTr="00DC034C">
        <w:tc>
          <w:tcPr>
            <w:tcW w:w="576" w:type="dxa"/>
          </w:tcPr>
          <w:p w14:paraId="0619047D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08CDDA0C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5C32BF65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21E57902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7B600A1B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2E70997B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30BCDE46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58A7EE0F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D648BFE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34162CD4" w14:textId="77777777" w:rsidTr="00DC034C">
        <w:tc>
          <w:tcPr>
            <w:tcW w:w="576" w:type="dxa"/>
          </w:tcPr>
          <w:p w14:paraId="2DAE7CCA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19F60F20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0FAF0BE1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496774A1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20F21FAE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03B60BDD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79F1D2DB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D3316E4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3C020211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F2BD2BF" w14:textId="77777777" w:rsidTr="00DC034C">
        <w:tc>
          <w:tcPr>
            <w:tcW w:w="576" w:type="dxa"/>
          </w:tcPr>
          <w:p w14:paraId="51C29502" w14:textId="77777777" w:rsidR="00D05441" w:rsidRPr="00BB0B21" w:rsidRDefault="00D05441" w:rsidP="00D05441">
            <w:pPr>
              <w:pStyle w:val="aff6"/>
              <w:numPr>
                <w:ilvl w:val="0"/>
                <w:numId w:val="19"/>
              </w:numPr>
              <w:rPr>
                <w:b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672" w:type="dxa"/>
          </w:tcPr>
          <w:p w14:paraId="30DB5F52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901" w:type="dxa"/>
          </w:tcPr>
          <w:p w14:paraId="6AE48E59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87" w:type="dxa"/>
          </w:tcPr>
          <w:p w14:paraId="5D35EA0F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822" w:type="dxa"/>
          </w:tcPr>
          <w:p w14:paraId="786139DB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675" w:type="dxa"/>
          </w:tcPr>
          <w:p w14:paraId="44F582CA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499" w:type="dxa"/>
          </w:tcPr>
          <w:p w14:paraId="19A75F85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750" w:type="dxa"/>
          </w:tcPr>
          <w:p w14:paraId="45082684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1664" w:type="dxa"/>
          </w:tcPr>
          <w:p w14:paraId="64BA6E71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77D7D39F" w14:textId="77777777" w:rsidTr="00DC034C">
        <w:tc>
          <w:tcPr>
            <w:tcW w:w="10533" w:type="dxa"/>
            <w:gridSpan w:val="6"/>
            <w:vMerge w:val="restart"/>
          </w:tcPr>
          <w:p w14:paraId="2F40C03B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621B5EEA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Итого без НДС:</w:t>
            </w:r>
          </w:p>
        </w:tc>
        <w:tc>
          <w:tcPr>
            <w:tcW w:w="1664" w:type="dxa"/>
          </w:tcPr>
          <w:p w14:paraId="4F151BC9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51527C21" w14:textId="77777777" w:rsidTr="00DC034C">
        <w:tc>
          <w:tcPr>
            <w:tcW w:w="10533" w:type="dxa"/>
            <w:gridSpan w:val="6"/>
            <w:vMerge/>
          </w:tcPr>
          <w:p w14:paraId="2DDE604A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4720D584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  <w:r w:rsidRPr="00A01740">
              <w:rPr>
                <w:rFonts w:eastAsia="Calibri"/>
                <w:iCs/>
                <w:sz w:val="24"/>
                <w:szCs w:val="24"/>
                <w:lang w:val="x-none" w:eastAsia="x-none"/>
              </w:rPr>
              <w:t>Кроме того, НДС:</w:t>
            </w:r>
            <w:r>
              <w:rPr>
                <w:rFonts w:eastAsia="Calibri"/>
                <w:iCs/>
                <w:sz w:val="24"/>
                <w:szCs w:val="24"/>
                <w:lang w:eastAsia="x-none"/>
              </w:rPr>
              <w:t xml:space="preserve">    ___%</w:t>
            </w:r>
          </w:p>
        </w:tc>
        <w:tc>
          <w:tcPr>
            <w:tcW w:w="1664" w:type="dxa"/>
          </w:tcPr>
          <w:p w14:paraId="51AC129A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  <w:tr w:rsidR="00D05441" w14:paraId="68EAC432" w14:textId="77777777" w:rsidTr="00DC034C">
        <w:tc>
          <w:tcPr>
            <w:tcW w:w="10533" w:type="dxa"/>
            <w:gridSpan w:val="6"/>
            <w:vMerge/>
          </w:tcPr>
          <w:p w14:paraId="6470E430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  <w:tc>
          <w:tcPr>
            <w:tcW w:w="3249" w:type="dxa"/>
            <w:gridSpan w:val="2"/>
          </w:tcPr>
          <w:p w14:paraId="59EEFC59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Итого с НДС:</w:t>
            </w:r>
          </w:p>
        </w:tc>
        <w:tc>
          <w:tcPr>
            <w:tcW w:w="1664" w:type="dxa"/>
          </w:tcPr>
          <w:p w14:paraId="4053C649" w14:textId="77777777" w:rsidR="00D05441" w:rsidRDefault="00D05441" w:rsidP="00DC034C">
            <w:pPr>
              <w:rPr>
                <w:rFonts w:eastAsia="Calibri"/>
                <w:b/>
                <w:iCs/>
                <w:lang w:val="x-none" w:eastAsia="x-none"/>
              </w:rPr>
            </w:pPr>
          </w:p>
        </w:tc>
      </w:tr>
    </w:tbl>
    <w:p w14:paraId="11759EAA" w14:textId="77777777" w:rsidR="00D05441" w:rsidRDefault="00D05441" w:rsidP="00D05441">
      <w:pPr>
        <w:rPr>
          <w:rFonts w:eastAsia="Calibri"/>
          <w:b/>
          <w:iCs/>
          <w:lang w:val="x-none" w:eastAsia="x-none"/>
        </w:rPr>
      </w:pPr>
    </w:p>
    <w:p w14:paraId="685493D5" w14:textId="77777777" w:rsidR="00D05441" w:rsidRPr="008C56CD" w:rsidRDefault="00D05441" w:rsidP="00D05441">
      <w:pPr>
        <w:pStyle w:val="1"/>
        <w:keepLines/>
        <w:numPr>
          <w:ilvl w:val="0"/>
          <w:numId w:val="0"/>
        </w:numPr>
        <w:rPr>
          <w:b w:val="0"/>
          <w:iCs/>
          <w:sz w:val="24"/>
          <w:szCs w:val="24"/>
          <w:lang w:val="ru-RU"/>
        </w:rPr>
      </w:pPr>
      <w:r>
        <w:rPr>
          <w:b w:val="0"/>
          <w:iCs/>
          <w:sz w:val="24"/>
          <w:szCs w:val="24"/>
          <w:lang w:val="ru-RU"/>
        </w:rPr>
        <w:t>_________________________________                         _________________                ____________________________________________________</w:t>
      </w:r>
    </w:p>
    <w:p w14:paraId="0FB83570" w14:textId="77777777" w:rsidR="00D05441" w:rsidRPr="00C32EB7" w:rsidRDefault="00D05441" w:rsidP="00D05441">
      <w:pPr>
        <w:tabs>
          <w:tab w:val="left" w:pos="5880"/>
          <w:tab w:val="left" w:pos="9330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(должность подписавшего)</w:t>
      </w:r>
      <w:r>
        <w:rPr>
          <w:sz w:val="24"/>
          <w:szCs w:val="24"/>
          <w:lang w:eastAsia="x-none"/>
        </w:rPr>
        <w:tab/>
        <w:t xml:space="preserve"> (подпись)</w:t>
      </w:r>
      <w:r>
        <w:rPr>
          <w:sz w:val="24"/>
          <w:szCs w:val="24"/>
          <w:lang w:eastAsia="x-none"/>
        </w:rPr>
        <w:tab/>
        <w:t xml:space="preserve">                     </w:t>
      </w:r>
      <w:proofErr w:type="gramStart"/>
      <w:r>
        <w:rPr>
          <w:sz w:val="24"/>
          <w:szCs w:val="24"/>
          <w:lang w:eastAsia="x-none"/>
        </w:rPr>
        <w:t xml:space="preserve">   (</w:t>
      </w:r>
      <w:proofErr w:type="gramEnd"/>
      <w:r>
        <w:rPr>
          <w:sz w:val="24"/>
          <w:szCs w:val="24"/>
          <w:lang w:eastAsia="x-none"/>
        </w:rPr>
        <w:t>И.О. Фамилия)</w:t>
      </w:r>
    </w:p>
    <w:p w14:paraId="46400D17" w14:textId="2202AB78" w:rsidR="00D05441" w:rsidRDefault="00D05441" w:rsidP="008224D4">
      <w:pPr>
        <w:rPr>
          <w:sz w:val="24"/>
          <w:szCs w:val="24"/>
        </w:rPr>
      </w:pPr>
    </w:p>
    <w:p w14:paraId="5B78E60C" w14:textId="542F8EC3" w:rsidR="00250037" w:rsidRDefault="00250037" w:rsidP="008224D4">
      <w:pPr>
        <w:rPr>
          <w:sz w:val="24"/>
          <w:szCs w:val="24"/>
        </w:rPr>
      </w:pPr>
    </w:p>
    <w:p w14:paraId="3F84A216" w14:textId="580A3483" w:rsidR="00250037" w:rsidRDefault="00250037" w:rsidP="008224D4">
      <w:pPr>
        <w:rPr>
          <w:sz w:val="24"/>
          <w:szCs w:val="24"/>
        </w:rPr>
      </w:pPr>
    </w:p>
    <w:p w14:paraId="1A8D7649" w14:textId="6AA8F8F9" w:rsidR="00250037" w:rsidRDefault="00250037" w:rsidP="008224D4">
      <w:pPr>
        <w:rPr>
          <w:sz w:val="24"/>
          <w:szCs w:val="24"/>
        </w:rPr>
      </w:pPr>
    </w:p>
    <w:p w14:paraId="6F6460F1" w14:textId="44FE5665" w:rsidR="00250037" w:rsidRDefault="00250037" w:rsidP="008224D4">
      <w:pPr>
        <w:rPr>
          <w:sz w:val="24"/>
          <w:szCs w:val="24"/>
        </w:rPr>
      </w:pPr>
    </w:p>
    <w:p w14:paraId="6C452D0A" w14:textId="6E74E237" w:rsidR="00250037" w:rsidRDefault="00250037" w:rsidP="008224D4">
      <w:pPr>
        <w:rPr>
          <w:sz w:val="24"/>
          <w:szCs w:val="24"/>
        </w:rPr>
      </w:pPr>
    </w:p>
    <w:p w14:paraId="151740A9" w14:textId="6846CEF3" w:rsidR="00250037" w:rsidRDefault="00250037" w:rsidP="008224D4">
      <w:pPr>
        <w:rPr>
          <w:sz w:val="24"/>
          <w:szCs w:val="24"/>
        </w:rPr>
      </w:pPr>
    </w:p>
    <w:p w14:paraId="7F7E21E8" w14:textId="1E2935D9" w:rsidR="00250037" w:rsidRDefault="00250037" w:rsidP="008224D4">
      <w:pPr>
        <w:rPr>
          <w:sz w:val="24"/>
          <w:szCs w:val="24"/>
        </w:rPr>
      </w:pPr>
    </w:p>
    <w:p w14:paraId="2E039A47" w14:textId="4E57C643" w:rsidR="00250037" w:rsidRDefault="00250037" w:rsidP="008224D4">
      <w:pPr>
        <w:rPr>
          <w:sz w:val="24"/>
          <w:szCs w:val="24"/>
        </w:rPr>
      </w:pPr>
    </w:p>
    <w:p w14:paraId="185DE849" w14:textId="418EE17F" w:rsidR="00250037" w:rsidRDefault="00250037" w:rsidP="008224D4">
      <w:pPr>
        <w:rPr>
          <w:sz w:val="24"/>
          <w:szCs w:val="24"/>
        </w:rPr>
      </w:pPr>
    </w:p>
    <w:p w14:paraId="216D91CA" w14:textId="0F6F77F0" w:rsidR="00250037" w:rsidRDefault="00250037" w:rsidP="008224D4">
      <w:pPr>
        <w:rPr>
          <w:sz w:val="24"/>
          <w:szCs w:val="24"/>
        </w:rPr>
      </w:pPr>
    </w:p>
    <w:p w14:paraId="4258EEF4" w14:textId="12F8A6B6" w:rsidR="00250037" w:rsidRDefault="00250037" w:rsidP="008224D4">
      <w:pPr>
        <w:rPr>
          <w:sz w:val="24"/>
          <w:szCs w:val="24"/>
        </w:rPr>
      </w:pPr>
    </w:p>
    <w:p w14:paraId="68204378" w14:textId="62C7BA89" w:rsidR="00250037" w:rsidRDefault="00250037" w:rsidP="008224D4">
      <w:pPr>
        <w:rPr>
          <w:sz w:val="24"/>
          <w:szCs w:val="24"/>
        </w:rPr>
      </w:pPr>
    </w:p>
    <w:p w14:paraId="234C0871" w14:textId="36A5C0BE" w:rsidR="00250037" w:rsidRDefault="00250037" w:rsidP="008224D4">
      <w:pPr>
        <w:rPr>
          <w:sz w:val="24"/>
          <w:szCs w:val="24"/>
        </w:rPr>
      </w:pPr>
    </w:p>
    <w:p w14:paraId="0FDFFE69" w14:textId="34117054" w:rsidR="00250037" w:rsidRDefault="00250037" w:rsidP="008224D4">
      <w:pPr>
        <w:rPr>
          <w:sz w:val="24"/>
          <w:szCs w:val="24"/>
        </w:rPr>
      </w:pPr>
    </w:p>
    <w:p w14:paraId="1C0F1DE2" w14:textId="77777777" w:rsidR="00250037" w:rsidRDefault="00250037" w:rsidP="008224D4">
      <w:pPr>
        <w:rPr>
          <w:sz w:val="24"/>
          <w:szCs w:val="24"/>
        </w:rPr>
      </w:pPr>
    </w:p>
    <w:p w14:paraId="299FE56F" w14:textId="77777777" w:rsidR="003C05DF" w:rsidRPr="005F78E8" w:rsidRDefault="003C05DF" w:rsidP="00250037">
      <w:pPr>
        <w:jc w:val="right"/>
        <w:rPr>
          <w:i/>
        </w:rPr>
      </w:pPr>
      <w:r w:rsidRPr="005F78E8">
        <w:rPr>
          <w:i/>
          <w:sz w:val="24"/>
          <w:szCs w:val="24"/>
        </w:rPr>
        <w:lastRenderedPageBreak/>
        <w:t>Приложение №1:</w:t>
      </w:r>
      <w:r w:rsidRPr="005F78E8">
        <w:rPr>
          <w:i/>
        </w:rPr>
        <w:t xml:space="preserve"> </w:t>
      </w:r>
    </w:p>
    <w:p w14:paraId="763189A5" w14:textId="77777777" w:rsidR="003C05DF" w:rsidRPr="0095271C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  <w:lang w:val="x-none"/>
        </w:rPr>
        <w:t>Таблица </w:t>
      </w:r>
      <w:r w:rsidRPr="0095271C">
        <w:rPr>
          <w:rFonts w:eastAsia="Calibri"/>
          <w:b/>
          <w:bCs/>
          <w:sz w:val="24"/>
          <w:szCs w:val="24"/>
        </w:rPr>
        <w:t>3.1</w:t>
      </w:r>
      <w:r w:rsidRPr="0095271C">
        <w:rPr>
          <w:rFonts w:eastAsia="Calibri"/>
          <w:b/>
          <w:bCs/>
          <w:sz w:val="24"/>
          <w:szCs w:val="24"/>
          <w:lang w:val="x-none"/>
        </w:rPr>
        <w:t xml:space="preserve">. </w:t>
      </w:r>
      <w:r w:rsidRPr="0095271C"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 w14:paraId="657A733A" w14:textId="77777777" w:rsidR="003C05DF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</w:p>
    <w:p w14:paraId="25A374AE" w14:textId="2FF43FB5" w:rsidR="003C05DF" w:rsidRPr="0095271C" w:rsidRDefault="003C05DF" w:rsidP="003C05DF">
      <w:pPr>
        <w:ind w:firstLine="708"/>
        <w:rPr>
          <w:rFonts w:eastAsia="Calibri"/>
          <w:b/>
          <w:bCs/>
          <w:sz w:val="24"/>
          <w:szCs w:val="24"/>
        </w:rPr>
      </w:pPr>
      <w:r w:rsidRPr="0095271C">
        <w:rPr>
          <w:rFonts w:eastAsia="Calibri"/>
          <w:b/>
          <w:bCs/>
          <w:sz w:val="24"/>
          <w:szCs w:val="24"/>
        </w:rPr>
        <w:t xml:space="preserve">Наименование продукции: </w:t>
      </w:r>
      <w:r w:rsidRPr="003C05DF">
        <w:rPr>
          <w:rFonts w:eastAsia="Calibri"/>
          <w:bCs/>
          <w:i/>
          <w:sz w:val="24"/>
          <w:szCs w:val="24"/>
        </w:rPr>
        <w:t>Устройство управления дугогасящими реакторами</w:t>
      </w:r>
    </w:p>
    <w:tbl>
      <w:tblPr>
        <w:tblStyle w:val="1c"/>
        <w:tblW w:w="157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57"/>
        <w:gridCol w:w="2185"/>
        <w:gridCol w:w="875"/>
        <w:gridCol w:w="3351"/>
        <w:gridCol w:w="2339"/>
        <w:gridCol w:w="1303"/>
        <w:gridCol w:w="1166"/>
        <w:gridCol w:w="1893"/>
        <w:gridCol w:w="1166"/>
        <w:gridCol w:w="14"/>
      </w:tblGrid>
      <w:tr w:rsidR="003C05DF" w:rsidRPr="00F10EBD" w14:paraId="346D2A4D" w14:textId="77777777" w:rsidTr="00DC034C">
        <w:trPr>
          <w:trHeight w:val="311"/>
        </w:trPr>
        <w:tc>
          <w:tcPr>
            <w:tcW w:w="1457" w:type="dxa"/>
            <w:vMerge w:val="restart"/>
          </w:tcPr>
          <w:p w14:paraId="0ABFED50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позиции </w:t>
            </w: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2185" w:type="dxa"/>
            <w:vMerge w:val="restart"/>
            <w:vAlign w:val="center"/>
          </w:tcPr>
          <w:p w14:paraId="7FFFCF14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6565" w:type="dxa"/>
            <w:gridSpan w:val="3"/>
          </w:tcPr>
          <w:p w14:paraId="13B83B3D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Требования заказчика </w:t>
            </w:r>
          </w:p>
        </w:tc>
        <w:tc>
          <w:tcPr>
            <w:tcW w:w="5542" w:type="dxa"/>
            <w:gridSpan w:val="5"/>
          </w:tcPr>
          <w:p w14:paraId="1DC54823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 участника</w:t>
            </w:r>
          </w:p>
        </w:tc>
      </w:tr>
      <w:tr w:rsidR="003C05DF" w:rsidRPr="00F10EBD" w14:paraId="18074A98" w14:textId="77777777" w:rsidTr="00DC034C">
        <w:trPr>
          <w:gridAfter w:val="1"/>
          <w:wAfter w:w="14" w:type="dxa"/>
          <w:trHeight w:val="726"/>
        </w:trPr>
        <w:tc>
          <w:tcPr>
            <w:tcW w:w="1457" w:type="dxa"/>
            <w:vMerge/>
          </w:tcPr>
          <w:p w14:paraId="5AFC9FAB" w14:textId="77777777" w:rsidR="003C05DF" w:rsidRPr="00F10EBD" w:rsidRDefault="003C05DF" w:rsidP="00DC0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vAlign w:val="center"/>
          </w:tcPr>
          <w:p w14:paraId="288638D7" w14:textId="77777777" w:rsidR="003C05DF" w:rsidRPr="00F10EBD" w:rsidRDefault="003C05DF" w:rsidP="00DC03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403F6227" w14:textId="77777777" w:rsidR="003C05DF" w:rsidRPr="00F10EBD" w:rsidRDefault="003C05DF" w:rsidP="00DC034C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3351" w:type="dxa"/>
            <w:vAlign w:val="center"/>
          </w:tcPr>
          <w:p w14:paraId="5AA54809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14:paraId="11C96141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2339" w:type="dxa"/>
            <w:vAlign w:val="center"/>
          </w:tcPr>
          <w:p w14:paraId="75A4C83C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6" w:name="_GoBack"/>
            <w:bookmarkEnd w:id="46"/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  <w:r w:rsidRPr="00F10EBD" w:rsidDel="00494F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4DA2ACE4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66" w:type="dxa"/>
            <w:vAlign w:val="center"/>
          </w:tcPr>
          <w:p w14:paraId="74CF93D9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ГОСТ</w:t>
            </w:r>
          </w:p>
        </w:tc>
        <w:tc>
          <w:tcPr>
            <w:tcW w:w="1893" w:type="dxa"/>
            <w:vAlign w:val="center"/>
          </w:tcPr>
          <w:p w14:paraId="5A67D0AF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166" w:type="dxa"/>
            <w:vAlign w:val="center"/>
          </w:tcPr>
          <w:p w14:paraId="5BBDB64B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Место поставки</w:t>
            </w:r>
          </w:p>
        </w:tc>
      </w:tr>
      <w:tr w:rsidR="003C05DF" w:rsidRPr="00F10EBD" w14:paraId="3FAFAB54" w14:textId="77777777" w:rsidTr="00DC034C">
        <w:trPr>
          <w:gridAfter w:val="1"/>
          <w:wAfter w:w="14" w:type="dxa"/>
          <w:trHeight w:val="223"/>
        </w:trPr>
        <w:tc>
          <w:tcPr>
            <w:tcW w:w="1457" w:type="dxa"/>
            <w:vAlign w:val="center"/>
          </w:tcPr>
          <w:p w14:paraId="6AC5598C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85" w:type="dxa"/>
            <w:vAlign w:val="center"/>
          </w:tcPr>
          <w:p w14:paraId="30092FC5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14:paraId="6B7A5F39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51" w:type="dxa"/>
            <w:vAlign w:val="center"/>
          </w:tcPr>
          <w:p w14:paraId="50A3F28F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39" w:type="dxa"/>
            <w:vAlign w:val="center"/>
          </w:tcPr>
          <w:p w14:paraId="3C9D44AC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03" w:type="dxa"/>
            <w:vAlign w:val="center"/>
          </w:tcPr>
          <w:p w14:paraId="78604376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66" w:type="dxa"/>
            <w:vAlign w:val="center"/>
          </w:tcPr>
          <w:p w14:paraId="200902ED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93" w:type="dxa"/>
            <w:vAlign w:val="center"/>
          </w:tcPr>
          <w:p w14:paraId="14C1F7B8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66" w:type="dxa"/>
            <w:vAlign w:val="center"/>
          </w:tcPr>
          <w:p w14:paraId="70491B78" w14:textId="77777777" w:rsidR="003C05DF" w:rsidRPr="00F10EBD" w:rsidRDefault="003C05DF" w:rsidP="00DC0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EB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3C05DF" w:rsidRPr="00F10EBD" w14:paraId="2A74C3FE" w14:textId="77777777" w:rsidTr="00DC034C">
        <w:trPr>
          <w:gridAfter w:val="1"/>
          <w:wAfter w:w="14" w:type="dxa"/>
          <w:trHeight w:val="873"/>
        </w:trPr>
        <w:tc>
          <w:tcPr>
            <w:tcW w:w="1457" w:type="dxa"/>
          </w:tcPr>
          <w:p w14:paraId="514C7C2C" w14:textId="77777777" w:rsidR="003C05DF" w:rsidRPr="00103870" w:rsidRDefault="003C05DF" w:rsidP="00DC034C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03870">
              <w:rPr>
                <w:rFonts w:ascii="Times New Roman" w:hAnsi="Times New Roman" w:cs="Times New Roman"/>
                <w:i/>
                <w:sz w:val="22"/>
                <w:szCs w:val="22"/>
              </w:rPr>
              <w:t>Позиция 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88D6" w14:textId="7447DC2E" w:rsidR="003C05DF" w:rsidRPr="006F1B8F" w:rsidRDefault="003C05DF" w:rsidP="00DC034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C05DF">
              <w:rPr>
                <w:rFonts w:ascii="Times New Roman" w:hAnsi="Times New Roman" w:cs="Times New Roman"/>
                <w:i/>
                <w:sz w:val="22"/>
                <w:szCs w:val="22"/>
              </w:rPr>
              <w:t>Устройство управления дугогасящими реакторами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="008746DA" w:rsidRPr="003C05DF">
              <w:rPr>
                <w:rFonts w:ascii="Times New Roman" w:hAnsi="Times New Roman" w:cs="Times New Roman"/>
                <w:i/>
                <w:sz w:val="22"/>
                <w:szCs w:val="22"/>
              </w:rPr>
              <w:t>Бреслер</w:t>
            </w:r>
            <w:proofErr w:type="spellEnd"/>
            <w:r w:rsidR="008746DA" w:rsidRPr="003C05DF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0107.060</w:t>
            </w:r>
          </w:p>
        </w:tc>
        <w:tc>
          <w:tcPr>
            <w:tcW w:w="875" w:type="dxa"/>
            <w:shd w:val="clear" w:color="auto" w:fill="FFFFFF" w:themeFill="background1"/>
          </w:tcPr>
          <w:p w14:paraId="26426651" w14:textId="77777777" w:rsidR="003C05DF" w:rsidRPr="006F1B8F" w:rsidRDefault="003C05DF" w:rsidP="00DC034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8225" w14:textId="3B66989B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 xml:space="preserve">Номинальное напряжение оперативного </w:t>
            </w:r>
          </w:p>
          <w:p w14:paraId="78708FFE" w14:textId="77777777" w:rsidR="008746DA" w:rsidRPr="00A22EA3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>переменного/постоянного тока</w:t>
            </w:r>
            <w:r>
              <w:rPr>
                <w:i/>
                <w:sz w:val="22"/>
                <w:szCs w:val="22"/>
              </w:rPr>
              <w:t xml:space="preserve"> U пит, </w:t>
            </w:r>
            <w:r w:rsidRPr="00A22EA3">
              <w:rPr>
                <w:i/>
                <w:sz w:val="22"/>
                <w:szCs w:val="22"/>
              </w:rPr>
              <w:t>220</w:t>
            </w:r>
            <w:r>
              <w:rPr>
                <w:i/>
                <w:sz w:val="22"/>
                <w:szCs w:val="22"/>
              </w:rPr>
              <w:t>В.</w:t>
            </w:r>
          </w:p>
          <w:p w14:paraId="1150F937" w14:textId="77777777" w:rsidR="008746DA" w:rsidRPr="00A22EA3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>Номи</w:t>
            </w:r>
            <w:r>
              <w:rPr>
                <w:i/>
                <w:sz w:val="22"/>
                <w:szCs w:val="22"/>
              </w:rPr>
              <w:t xml:space="preserve">нальный переменный ток вторичной обмотки первичного трансформатора тока, I ном, </w:t>
            </w:r>
            <w:r w:rsidRPr="00A22EA3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А.</w:t>
            </w:r>
          </w:p>
          <w:p w14:paraId="6A7562DB" w14:textId="77777777" w:rsidR="008746DA" w:rsidRPr="00A22EA3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Номинальное </w:t>
            </w:r>
            <w:r w:rsidRPr="00A22EA3">
              <w:rPr>
                <w:i/>
                <w:sz w:val="22"/>
                <w:szCs w:val="22"/>
              </w:rPr>
              <w:t>напряжение переменного тока</w:t>
            </w:r>
            <w:r>
              <w:rPr>
                <w:i/>
                <w:sz w:val="22"/>
                <w:szCs w:val="22"/>
              </w:rPr>
              <w:t xml:space="preserve"> вторичной обмотки первичного трансформатора напряжения, </w:t>
            </w:r>
            <w:r w:rsidRPr="00A22EA3">
              <w:rPr>
                <w:i/>
                <w:sz w:val="22"/>
                <w:szCs w:val="22"/>
              </w:rPr>
              <w:t xml:space="preserve">U ном, </w:t>
            </w:r>
            <w:r>
              <w:rPr>
                <w:i/>
                <w:sz w:val="22"/>
                <w:szCs w:val="22"/>
              </w:rPr>
              <w:t>100В.</w:t>
            </w:r>
          </w:p>
          <w:p w14:paraId="345E6E62" w14:textId="77777777" w:rsidR="008746DA" w:rsidRPr="00A22EA3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>Номинальная частота, Гц 50 или 60</w:t>
            </w:r>
            <w:r>
              <w:rPr>
                <w:i/>
                <w:sz w:val="22"/>
                <w:szCs w:val="22"/>
              </w:rPr>
              <w:t>.</w:t>
            </w:r>
          </w:p>
          <w:p w14:paraId="25BD84FD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Относительные погрешности измерения для диапазонов измерений: </w:t>
            </w:r>
          </w:p>
          <w:p w14:paraId="72A39A26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0,02…2,0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proofErr w:type="spellEnd"/>
            <w:r w:rsidRPr="00A22EA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       - 1,5%;</w:t>
            </w:r>
            <w:r w:rsidRPr="00A22EA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095DA582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0,025…1,2 </w:t>
            </w:r>
            <w:r>
              <w:rPr>
                <w:i/>
                <w:sz w:val="22"/>
                <w:szCs w:val="22"/>
                <w:lang w:val="en-US"/>
              </w:rPr>
              <w:t>U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r>
              <w:rPr>
                <w:i/>
                <w:sz w:val="22"/>
                <w:szCs w:val="22"/>
              </w:rPr>
              <w:t xml:space="preserve">      - 1,5%;</w:t>
            </w:r>
            <w:r w:rsidRPr="00A22EA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68A32FE2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2,0…40,0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proofErr w:type="spellEnd"/>
            <w:r w:rsidRPr="00A22EA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       - 5%;</w:t>
            </w:r>
            <w:r w:rsidRPr="00A22EA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5770F221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1,2…1,6 </w:t>
            </w:r>
            <w:r>
              <w:rPr>
                <w:i/>
                <w:sz w:val="22"/>
                <w:szCs w:val="22"/>
                <w:lang w:val="en-US"/>
              </w:rPr>
              <w:t>U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r>
              <w:rPr>
                <w:i/>
                <w:sz w:val="22"/>
                <w:szCs w:val="22"/>
              </w:rPr>
              <w:t xml:space="preserve">          - 5%.</w:t>
            </w:r>
          </w:p>
          <w:p w14:paraId="2305AD96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Рабочий диапазон по цепям:</w:t>
            </w:r>
          </w:p>
          <w:p w14:paraId="2BE125EA" w14:textId="77777777" w:rsidR="008746DA" w:rsidRPr="00825499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переменного тока в пределах 0,1…40 </w:t>
            </w:r>
            <w:proofErr w:type="spellStart"/>
            <w:r>
              <w:rPr>
                <w:i/>
                <w:sz w:val="22"/>
                <w:szCs w:val="22"/>
              </w:rPr>
              <w:t>I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proofErr w:type="spellEnd"/>
            <w:r>
              <w:rPr>
                <w:i/>
                <w:sz w:val="22"/>
                <w:szCs w:val="22"/>
              </w:rPr>
              <w:t>;</w:t>
            </w:r>
          </w:p>
          <w:p w14:paraId="7778545A" w14:textId="77777777" w:rsidR="008746DA" w:rsidRPr="00825499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переменного напряжения в пределах 0,1…1,5 </w:t>
            </w:r>
            <w:r>
              <w:rPr>
                <w:i/>
                <w:sz w:val="22"/>
                <w:szCs w:val="22"/>
                <w:lang w:val="en-US"/>
              </w:rPr>
              <w:t>U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r>
              <w:rPr>
                <w:i/>
                <w:sz w:val="22"/>
                <w:szCs w:val="22"/>
              </w:rPr>
              <w:t>.</w:t>
            </w:r>
          </w:p>
          <w:p w14:paraId="5E48F26F" w14:textId="77777777" w:rsidR="008746DA" w:rsidRPr="005B722C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5B722C">
              <w:rPr>
                <w:i/>
                <w:sz w:val="22"/>
                <w:szCs w:val="22"/>
              </w:rPr>
              <w:t xml:space="preserve">Точность измерений </w:t>
            </w:r>
            <w:proofErr w:type="spellStart"/>
            <w:r w:rsidRPr="005B722C">
              <w:rPr>
                <w:i/>
                <w:sz w:val="22"/>
                <w:szCs w:val="22"/>
              </w:rPr>
              <w:t>расстройки</w:t>
            </w:r>
            <w:proofErr w:type="spellEnd"/>
            <w:r w:rsidRPr="005B722C">
              <w:rPr>
                <w:i/>
                <w:sz w:val="22"/>
                <w:szCs w:val="22"/>
              </w:rPr>
              <w:t>, % ±0,5</w:t>
            </w:r>
            <w:r>
              <w:rPr>
                <w:i/>
                <w:sz w:val="22"/>
                <w:szCs w:val="22"/>
              </w:rPr>
              <w:t>.</w:t>
            </w:r>
          </w:p>
          <w:p w14:paraId="2F898256" w14:textId="77777777" w:rsidR="008746DA" w:rsidRDefault="008746DA" w:rsidP="008746DA">
            <w:pPr>
              <w:rPr>
                <w:i/>
                <w:sz w:val="22"/>
                <w:szCs w:val="22"/>
              </w:rPr>
            </w:pPr>
            <w:r w:rsidRPr="005B722C">
              <w:rPr>
                <w:i/>
                <w:sz w:val="22"/>
                <w:szCs w:val="22"/>
              </w:rPr>
              <w:t xml:space="preserve">Диапазон измерения </w:t>
            </w:r>
            <w:proofErr w:type="spellStart"/>
            <w:r w:rsidRPr="005B722C">
              <w:rPr>
                <w:i/>
                <w:sz w:val="22"/>
                <w:szCs w:val="22"/>
              </w:rPr>
              <w:t>расстройки</w:t>
            </w:r>
            <w:proofErr w:type="spellEnd"/>
            <w:r w:rsidRPr="005B722C">
              <w:rPr>
                <w:i/>
                <w:sz w:val="22"/>
                <w:szCs w:val="22"/>
              </w:rPr>
              <w:t>, % -400…+85</w:t>
            </w:r>
            <w:r>
              <w:rPr>
                <w:i/>
                <w:sz w:val="22"/>
                <w:szCs w:val="22"/>
              </w:rPr>
              <w:t>.</w:t>
            </w:r>
          </w:p>
          <w:p w14:paraId="4959FA4E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Цепи переменного напряжения выдерживают 2,5</w:t>
            </w:r>
            <w:r w:rsidRPr="00114DB0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lang w:val="en-US"/>
              </w:rPr>
              <w:t>U</w:t>
            </w:r>
            <w:r w:rsidRPr="00F85F15">
              <w:rPr>
                <w:i/>
                <w:sz w:val="22"/>
                <w:szCs w:val="22"/>
                <w:vertAlign w:val="subscript"/>
              </w:rPr>
              <w:t>ном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1BE44CBE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 течении 10с.</w:t>
            </w:r>
          </w:p>
          <w:p w14:paraId="2060D6AA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Элементы устройства, обтекаемые током в нормальном режиме, длительно выдерживают не менее 200% номинальной величины переменного тока, 120% номинальной величины напряжения оперативного тока, 130% номинальной величины переменного напряжения.</w:t>
            </w:r>
          </w:p>
          <w:p w14:paraId="3E17EFBB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Электромагнитная совместимость:</w:t>
            </w:r>
          </w:p>
          <w:p w14:paraId="3754A6B6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устойчивость к повторяющимся затухающим колебаниям частотой 1 МГц по ГОСТ Р 51317.412 (МЭК 61000-4-12);</w:t>
            </w:r>
          </w:p>
          <w:p w14:paraId="458C5C6C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устойчивость к наносекундным импульсным помехам по ГОСТ 30804.4.4 (</w:t>
            </w:r>
            <w:r>
              <w:rPr>
                <w:i/>
                <w:sz w:val="22"/>
                <w:szCs w:val="22"/>
                <w:lang w:val="en-US"/>
              </w:rPr>
              <w:t>IEC</w:t>
            </w:r>
            <w:r>
              <w:rPr>
                <w:i/>
                <w:sz w:val="22"/>
                <w:szCs w:val="22"/>
              </w:rPr>
              <w:t xml:space="preserve"> 61000-4-4);</w:t>
            </w:r>
          </w:p>
          <w:p w14:paraId="34C27FF0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устойчивость к электростатическим разрядам </w:t>
            </w:r>
            <w:r>
              <w:rPr>
                <w:i/>
                <w:sz w:val="22"/>
                <w:szCs w:val="22"/>
              </w:rPr>
              <w:lastRenderedPageBreak/>
              <w:t>по ГОСТ 30804.4.2 (</w:t>
            </w:r>
            <w:r>
              <w:rPr>
                <w:i/>
                <w:sz w:val="22"/>
                <w:szCs w:val="22"/>
                <w:lang w:val="en-US"/>
              </w:rPr>
              <w:t>IEC</w:t>
            </w:r>
            <w:r>
              <w:rPr>
                <w:i/>
                <w:sz w:val="22"/>
                <w:szCs w:val="22"/>
              </w:rPr>
              <w:t xml:space="preserve"> 61000-4-2);</w:t>
            </w:r>
          </w:p>
          <w:p w14:paraId="24B2F8D3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устойчивость к воздействию магнитного поля промышленной частоты по ГОСТ Р 50648 (МЭК 1000-4-8):</w:t>
            </w:r>
          </w:p>
          <w:p w14:paraId="010079F1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-100А/м для непрерывного магнитного поля;</w:t>
            </w:r>
          </w:p>
          <w:p w14:paraId="0A52CA60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- 1000 А/м для кратковременного магнитного поля.</w:t>
            </w:r>
          </w:p>
          <w:p w14:paraId="252A84B8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Устойчивость к воздействию импульсного магнитного поля 300 А/м по ГОСТ Р 50649 (МЭК 1000-4-9).</w:t>
            </w:r>
          </w:p>
          <w:p w14:paraId="6B323C87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  <w:vertAlign w:val="subscript"/>
              </w:rPr>
            </w:pPr>
            <w:r>
              <w:rPr>
                <w:i/>
                <w:sz w:val="22"/>
                <w:szCs w:val="22"/>
              </w:rPr>
              <w:t xml:space="preserve">Порог срабатывания дискретных входов 0,65-0,7 </w:t>
            </w:r>
            <w:r w:rsidRPr="00DC034C">
              <w:rPr>
                <w:i/>
                <w:sz w:val="22"/>
                <w:szCs w:val="22"/>
                <w:vertAlign w:val="subscript"/>
                <w:lang w:val="en-US"/>
              </w:rPr>
              <w:t>U</w:t>
            </w:r>
            <w:proofErr w:type="gramStart"/>
            <w:r>
              <w:rPr>
                <w:i/>
                <w:sz w:val="22"/>
                <w:szCs w:val="22"/>
                <w:vertAlign w:val="subscript"/>
              </w:rPr>
              <w:t>ном .</w:t>
            </w:r>
            <w:proofErr w:type="gramEnd"/>
          </w:p>
          <w:p w14:paraId="0148F9A6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Контакты выходных реле допускают включение цепей с током:</w:t>
            </w:r>
          </w:p>
          <w:p w14:paraId="679E1511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до 10А в течении 1,0с;</w:t>
            </w:r>
          </w:p>
          <w:p w14:paraId="369B1D1F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до 15А в течении 0,3с;</w:t>
            </w:r>
          </w:p>
          <w:p w14:paraId="77B8FB6F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до 30А в течении 0,2с;</w:t>
            </w:r>
          </w:p>
          <w:p w14:paraId="0E92D4FA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до 40А в течении 0,03с.</w:t>
            </w:r>
          </w:p>
          <w:p w14:paraId="320133D8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Коммутационная износостойкость контактов выходных реле не менее:</w:t>
            </w:r>
          </w:p>
          <w:p w14:paraId="732EA1B5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- 10000 циклов при </w:t>
            </w:r>
            <w:r w:rsidRPr="00144237">
              <w:rPr>
                <w:i/>
                <w:sz w:val="22"/>
                <w:szCs w:val="22"/>
                <w:vertAlign w:val="subscript"/>
              </w:rPr>
              <w:t>Т</w:t>
            </w:r>
            <w:r>
              <w:rPr>
                <w:i/>
                <w:sz w:val="22"/>
                <w:szCs w:val="22"/>
              </w:rPr>
              <w:t xml:space="preserve"> = 0,02с;</w:t>
            </w:r>
          </w:p>
          <w:p w14:paraId="5EFE9E74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- 2000 циклов при </w:t>
            </w:r>
            <w:r w:rsidRPr="00144237">
              <w:rPr>
                <w:i/>
                <w:sz w:val="22"/>
                <w:szCs w:val="22"/>
                <w:vertAlign w:val="subscript"/>
              </w:rPr>
              <w:t>Т</w:t>
            </w:r>
            <w:r>
              <w:rPr>
                <w:i/>
                <w:sz w:val="22"/>
                <w:szCs w:val="22"/>
              </w:rPr>
              <w:t xml:space="preserve"> = 0,05с.</w:t>
            </w:r>
          </w:p>
          <w:p w14:paraId="6911B229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Максимальная потребляемая мощность при номинальных значениях напряжения и тока:</w:t>
            </w:r>
          </w:p>
          <w:p w14:paraId="66ECCFEB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измерительных цепей переменного тока, ВА/фазу …. 0,15;</w:t>
            </w:r>
          </w:p>
          <w:p w14:paraId="25F16255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измерительных цепей переменного напряжения,  </w:t>
            </w:r>
          </w:p>
          <w:p w14:paraId="3856294D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ВА/фазу …. 0,02.</w:t>
            </w:r>
          </w:p>
          <w:p w14:paraId="5C7B4151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Габаритные размеры (</w:t>
            </w:r>
            <w:proofErr w:type="spellStart"/>
            <w:r>
              <w:rPr>
                <w:i/>
                <w:sz w:val="22"/>
                <w:szCs w:val="22"/>
              </w:rPr>
              <w:t>ШхГхВ</w:t>
            </w:r>
            <w:proofErr w:type="spellEnd"/>
            <w:r>
              <w:rPr>
                <w:i/>
                <w:sz w:val="22"/>
                <w:szCs w:val="22"/>
              </w:rPr>
              <w:t>), мм 198х266х203.</w:t>
            </w:r>
          </w:p>
          <w:p w14:paraId="7F85B22A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 xml:space="preserve">Количество управляемых одним терминалом </w:t>
            </w:r>
          </w:p>
          <w:p w14:paraId="4710EB1F" w14:textId="77777777" w:rsidR="008746DA" w:rsidRPr="00144237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A22EA3">
              <w:rPr>
                <w:i/>
                <w:sz w:val="22"/>
                <w:szCs w:val="22"/>
              </w:rPr>
              <w:t xml:space="preserve">плунжерных ДГР, </w:t>
            </w:r>
            <w:proofErr w:type="spellStart"/>
            <w:r w:rsidRPr="00A22EA3">
              <w:rPr>
                <w:i/>
                <w:sz w:val="22"/>
                <w:szCs w:val="22"/>
              </w:rPr>
              <w:t>шт</w:t>
            </w:r>
            <w:proofErr w:type="spellEnd"/>
            <w:r w:rsidRPr="00A22EA3">
              <w:rPr>
                <w:i/>
                <w:sz w:val="22"/>
                <w:szCs w:val="22"/>
              </w:rPr>
              <w:t xml:space="preserve"> до 2</w:t>
            </w:r>
            <w:r>
              <w:rPr>
                <w:i/>
                <w:sz w:val="22"/>
                <w:szCs w:val="22"/>
              </w:rPr>
              <w:t>.</w:t>
            </w:r>
          </w:p>
          <w:p w14:paraId="6F18D375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 w:rsidRPr="00DC034C">
              <w:rPr>
                <w:i/>
                <w:sz w:val="22"/>
                <w:szCs w:val="22"/>
              </w:rPr>
              <w:t xml:space="preserve">Степень </w:t>
            </w:r>
            <w:r>
              <w:rPr>
                <w:i/>
                <w:sz w:val="22"/>
                <w:szCs w:val="22"/>
              </w:rPr>
              <w:t xml:space="preserve">защиты </w:t>
            </w:r>
            <w:r>
              <w:rPr>
                <w:i/>
                <w:sz w:val="22"/>
                <w:szCs w:val="22"/>
                <w:lang w:val="en-US"/>
              </w:rPr>
              <w:t>IP</w:t>
            </w:r>
            <w:r>
              <w:rPr>
                <w:i/>
                <w:sz w:val="22"/>
                <w:szCs w:val="22"/>
              </w:rPr>
              <w:t xml:space="preserve">20 с лицевой стороны и </w:t>
            </w:r>
            <w:r>
              <w:rPr>
                <w:i/>
                <w:sz w:val="22"/>
                <w:szCs w:val="22"/>
                <w:lang w:val="en-US"/>
              </w:rPr>
              <w:t>IP</w:t>
            </w:r>
            <w:r>
              <w:rPr>
                <w:i/>
                <w:sz w:val="22"/>
                <w:szCs w:val="22"/>
              </w:rPr>
              <w:t>40 сторона подключения внешних проводников.</w:t>
            </w:r>
          </w:p>
          <w:p w14:paraId="26752F7C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Средняя наработка на отказ не менее 125000ч.</w:t>
            </w:r>
          </w:p>
          <w:p w14:paraId="78AB64D0" w14:textId="77777777" w:rsidR="008746DA" w:rsidRDefault="008746DA" w:rsidP="008746DA">
            <w:pPr>
              <w:tabs>
                <w:tab w:val="left" w:pos="459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Средний срок службы не менее 25 лет.</w:t>
            </w:r>
          </w:p>
          <w:p w14:paraId="5C5BEC8B" w14:textId="0F78EEB6" w:rsidR="003C05DF" w:rsidRPr="000C3C4A" w:rsidRDefault="008746DA" w:rsidP="00B17E44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Гарантийный срок – 60 месяцев.</w:t>
            </w:r>
          </w:p>
        </w:tc>
        <w:tc>
          <w:tcPr>
            <w:tcW w:w="2339" w:type="dxa"/>
          </w:tcPr>
          <w:p w14:paraId="4D8E7666" w14:textId="77777777" w:rsidR="003C05DF" w:rsidRPr="008E313B" w:rsidRDefault="003C05DF" w:rsidP="00DC034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629400, ЯНАО, г. </w:t>
            </w:r>
            <w:proofErr w:type="spellStart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Лабытнанги</w:t>
            </w:r>
            <w:proofErr w:type="spellEnd"/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</w:t>
            </w:r>
          </w:p>
          <w:p w14:paraId="6D610217" w14:textId="77777777" w:rsidR="003C05DF" w:rsidRPr="00103870" w:rsidRDefault="003C05DF" w:rsidP="00DC034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E313B">
              <w:rPr>
                <w:rFonts w:ascii="Times New Roman" w:hAnsi="Times New Roman" w:cs="Times New Roman"/>
                <w:i/>
                <w:sz w:val="22"/>
                <w:szCs w:val="22"/>
              </w:rPr>
              <w:t>ул. Первомайская, 62.</w:t>
            </w:r>
          </w:p>
        </w:tc>
        <w:tc>
          <w:tcPr>
            <w:tcW w:w="1303" w:type="dxa"/>
          </w:tcPr>
          <w:p w14:paraId="3D9A20CB" w14:textId="77777777" w:rsidR="003C05DF" w:rsidRPr="00F10EBD" w:rsidRDefault="003C05DF" w:rsidP="00DC034C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CE8F013" w14:textId="77777777" w:rsidR="003C05DF" w:rsidRPr="00F10EBD" w:rsidRDefault="003C05DF" w:rsidP="00DC034C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93" w:type="dxa"/>
          </w:tcPr>
          <w:p w14:paraId="6F4EEB0E" w14:textId="77777777" w:rsidR="003C05DF" w:rsidRPr="00F10EBD" w:rsidRDefault="003C05DF" w:rsidP="00DC034C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19C7657" w14:textId="77777777" w:rsidR="003C05DF" w:rsidRPr="00F10EBD" w:rsidRDefault="003C05DF" w:rsidP="00DC034C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5C8FBFB0" w14:textId="77777777" w:rsidR="003C05DF" w:rsidRPr="005F78E8" w:rsidRDefault="003C05DF" w:rsidP="003C05DF">
      <w:pPr>
        <w:ind w:firstLine="708"/>
        <w:rPr>
          <w:i/>
        </w:rPr>
      </w:pPr>
    </w:p>
    <w:p w14:paraId="71455A72" w14:textId="365E49CE" w:rsidR="003C05DF" w:rsidRPr="003C05DF" w:rsidRDefault="003C05DF" w:rsidP="008224D4">
      <w:pPr>
        <w:rPr>
          <w:i/>
          <w:iCs/>
          <w:sz w:val="24"/>
          <w:szCs w:val="24"/>
          <w:shd w:val="clear" w:color="auto" w:fill="FFFF99"/>
        </w:rPr>
      </w:pPr>
    </w:p>
    <w:sectPr w:rsidR="003C05DF" w:rsidRPr="003C05DF" w:rsidSect="005F78E8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2D008" w14:textId="77777777" w:rsidR="00D917D3" w:rsidRDefault="00D917D3">
      <w:r>
        <w:separator/>
      </w:r>
    </w:p>
  </w:endnote>
  <w:endnote w:type="continuationSeparator" w:id="0">
    <w:p w14:paraId="7607F083" w14:textId="77777777" w:rsidR="00D917D3" w:rsidRDefault="00D9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1588489"/>
      <w:docPartObj>
        <w:docPartGallery w:val="Page Numbers (Bottom of Page)"/>
        <w:docPartUnique/>
      </w:docPartObj>
    </w:sdtPr>
    <w:sdtEndPr/>
    <w:sdtContent>
      <w:p w14:paraId="6E036DAD" w14:textId="7FB5BE68" w:rsidR="00DC034C" w:rsidRDefault="00DC034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037">
          <w:rPr>
            <w:noProof/>
          </w:rPr>
          <w:t>13</w:t>
        </w:r>
        <w:r>
          <w:fldChar w:fldCharType="end"/>
        </w:r>
      </w:p>
    </w:sdtContent>
  </w:sdt>
  <w:p w14:paraId="2BEFA5EA" w14:textId="31B453E6" w:rsidR="00DC034C" w:rsidRPr="008224D4" w:rsidRDefault="00DC034C" w:rsidP="008224D4">
    <w:pPr>
      <w:pStyle w:val="af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5092520"/>
      <w:docPartObj>
        <w:docPartGallery w:val="Page Numbers (Bottom of Page)"/>
        <w:docPartUnique/>
      </w:docPartObj>
    </w:sdtPr>
    <w:sdtEndPr/>
    <w:sdtContent>
      <w:p w14:paraId="46727836" w14:textId="0E623135" w:rsidR="00DC034C" w:rsidRDefault="00DC034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037">
          <w:rPr>
            <w:noProof/>
          </w:rPr>
          <w:t>5</w:t>
        </w:r>
        <w:r>
          <w:fldChar w:fldCharType="end"/>
        </w:r>
      </w:p>
    </w:sdtContent>
  </w:sdt>
  <w:p w14:paraId="6D0F5B27" w14:textId="7A23B20C" w:rsidR="00DC034C" w:rsidRPr="008224D4" w:rsidRDefault="00DC034C" w:rsidP="008224D4">
    <w:pPr>
      <w:pStyle w:val="af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079FD" w14:textId="77777777" w:rsidR="00D917D3" w:rsidRDefault="00D917D3">
      <w:r>
        <w:separator/>
      </w:r>
    </w:p>
  </w:footnote>
  <w:footnote w:type="continuationSeparator" w:id="0">
    <w:p w14:paraId="31F5DE4C" w14:textId="77777777" w:rsidR="00D917D3" w:rsidRDefault="00D9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2B497534" w:rsidR="00DC034C" w:rsidRDefault="00DC034C" w:rsidP="00CA1165">
    <w:pPr>
      <w:pStyle w:val="ac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</w:t>
    </w:r>
    <w:r>
      <w:rPr>
        <w:rStyle w:val="af6"/>
      </w:rPr>
      <w:fldChar w:fldCharType="end"/>
    </w:r>
  </w:p>
  <w:p w14:paraId="2451272A" w14:textId="77777777" w:rsidR="00DC034C" w:rsidRDefault="00DC03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F9FC035" w:rsidR="00DC034C" w:rsidRDefault="00DC034C" w:rsidP="00CA116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DC034C" w:rsidRDefault="00DC034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28981239"/>
    <w:multiLevelType w:val="hybridMultilevel"/>
    <w:tmpl w:val="7AC8A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FB2FD7"/>
    <w:multiLevelType w:val="hybridMultilevel"/>
    <w:tmpl w:val="240ADC70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F17798D"/>
    <w:multiLevelType w:val="hybridMultilevel"/>
    <w:tmpl w:val="B7E69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8542594"/>
    <w:multiLevelType w:val="hybridMultilevel"/>
    <w:tmpl w:val="5CE08816"/>
    <w:lvl w:ilvl="0" w:tplc="344834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6E143A6C"/>
    <w:multiLevelType w:val="hybridMultilevel"/>
    <w:tmpl w:val="E0666EAE"/>
    <w:lvl w:ilvl="0" w:tplc="6B40D1F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BF64FF5"/>
    <w:multiLevelType w:val="hybridMultilevel"/>
    <w:tmpl w:val="76D8C22C"/>
    <w:lvl w:ilvl="0" w:tplc="E3DCF9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27E8F"/>
    <w:multiLevelType w:val="hybridMultilevel"/>
    <w:tmpl w:val="2072012E"/>
    <w:lvl w:ilvl="0" w:tplc="95B23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9"/>
  </w:num>
  <w:num w:numId="2">
    <w:abstractNumId w:val="15"/>
  </w:num>
  <w:num w:numId="3">
    <w:abstractNumId w:val="19"/>
  </w:num>
  <w:num w:numId="4">
    <w:abstractNumId w:val="10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21"/>
  </w:num>
  <w:num w:numId="17">
    <w:abstractNumId w:val="12"/>
  </w:num>
  <w:num w:numId="18">
    <w:abstractNumId w:val="1"/>
  </w:num>
  <w:num w:numId="19">
    <w:abstractNumId w:val="14"/>
  </w:num>
  <w:num w:numId="20">
    <w:abstractNumId w:val="20"/>
  </w:num>
  <w:num w:numId="21">
    <w:abstractNumId w:val="4"/>
  </w:num>
  <w:num w:numId="2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2213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AAE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B0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26A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237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03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B5C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4B1B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4B4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C2A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78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5DF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7B1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0FD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1EDC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13F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D9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392"/>
    <w:rsid w:val="00504783"/>
    <w:rsid w:val="005058F8"/>
    <w:rsid w:val="00505FC0"/>
    <w:rsid w:val="00506A96"/>
    <w:rsid w:val="0050771E"/>
    <w:rsid w:val="0050772C"/>
    <w:rsid w:val="005077E4"/>
    <w:rsid w:val="005078F3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B79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823"/>
    <w:rsid w:val="00560E71"/>
    <w:rsid w:val="0056215F"/>
    <w:rsid w:val="0056293D"/>
    <w:rsid w:val="005629A7"/>
    <w:rsid w:val="00562BDD"/>
    <w:rsid w:val="00563535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722C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8E8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176B6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0F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5A8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49E0"/>
    <w:rsid w:val="007F6E0E"/>
    <w:rsid w:val="00800A60"/>
    <w:rsid w:val="00801D72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4D4"/>
    <w:rsid w:val="008229FE"/>
    <w:rsid w:val="00824B23"/>
    <w:rsid w:val="00825499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25A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46DA"/>
    <w:rsid w:val="008761AF"/>
    <w:rsid w:val="008766F0"/>
    <w:rsid w:val="00876845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49E8"/>
    <w:rsid w:val="00894CBE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1F68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0C5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1D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DAA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D97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023F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9F7D48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EA3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0A31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2F2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E0C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1B86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17E44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4FF2"/>
    <w:rsid w:val="00BE5385"/>
    <w:rsid w:val="00BE56FB"/>
    <w:rsid w:val="00BE589E"/>
    <w:rsid w:val="00BE6A97"/>
    <w:rsid w:val="00BE76F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2E9"/>
    <w:rsid w:val="00C233D3"/>
    <w:rsid w:val="00C24F77"/>
    <w:rsid w:val="00C251F1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9ED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D22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061A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29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BAA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2EE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3588"/>
    <w:rsid w:val="00D05441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044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D3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34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9C5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67E9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5C9E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5F15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36C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574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85F15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link w:val="af1"/>
    <w:uiPriority w:val="99"/>
    <w:rsid w:val="0076353A"/>
    <w:pPr>
      <w:tabs>
        <w:tab w:val="center" w:pos="4677"/>
        <w:tab w:val="right" w:pos="9355"/>
      </w:tabs>
    </w:pPr>
  </w:style>
  <w:style w:type="paragraph" w:styleId="af2">
    <w:name w:val="Body Text"/>
    <w:basedOn w:val="a3"/>
    <w:link w:val="af3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4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5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6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7">
    <w:name w:val="Hyperlink"/>
    <w:uiPriority w:val="99"/>
    <w:rsid w:val="006C2F3F"/>
    <w:rPr>
      <w:color w:val="0000FF"/>
      <w:u w:val="single"/>
    </w:rPr>
  </w:style>
  <w:style w:type="paragraph" w:customStyle="1" w:styleId="af8">
    <w:name w:val="Раздел регламента"/>
    <w:basedOn w:val="a3"/>
    <w:rsid w:val="00E228FA"/>
  </w:style>
  <w:style w:type="paragraph" w:customStyle="1" w:styleId="af9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a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b">
    <w:name w:val="annotation reference"/>
    <w:uiPriority w:val="99"/>
    <w:semiHidden/>
    <w:rsid w:val="00B714B0"/>
    <w:rPr>
      <w:sz w:val="16"/>
      <w:szCs w:val="16"/>
    </w:rPr>
  </w:style>
  <w:style w:type="paragraph" w:styleId="afc">
    <w:name w:val="annotation text"/>
    <w:basedOn w:val="a3"/>
    <w:link w:val="afd"/>
    <w:semiHidden/>
    <w:rsid w:val="00B714B0"/>
    <w:rPr>
      <w:sz w:val="20"/>
      <w:szCs w:val="20"/>
    </w:rPr>
  </w:style>
  <w:style w:type="paragraph" w:styleId="afe">
    <w:name w:val="annotation subject"/>
    <w:basedOn w:val="afc"/>
    <w:next w:val="afc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0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1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2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3">
    <w:name w:val="Subtitle"/>
    <w:basedOn w:val="a3"/>
    <w:next w:val="a3"/>
    <w:link w:val="aff4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4">
    <w:name w:val="Подзаголовок Знак"/>
    <w:link w:val="aff3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5">
    <w:name w:val="Emphasis"/>
    <w:uiPriority w:val="20"/>
    <w:qFormat/>
    <w:rsid w:val="00D22F6D"/>
    <w:rPr>
      <w:i/>
      <w:iCs/>
    </w:rPr>
  </w:style>
  <w:style w:type="paragraph" w:styleId="aff6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7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5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6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5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6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6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6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6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6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d">
    <w:name w:val="Текст примечания Знак"/>
    <w:link w:val="afc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4"/>
    <w:link w:val="afffa"/>
    <w:rsid w:val="003879D4"/>
  </w:style>
  <w:style w:type="character" w:styleId="afffc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6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uiPriority w:val="99"/>
    <w:qFormat/>
    <w:rsid w:val="00DF29C5"/>
    <w:pPr>
      <w:spacing w:after="120"/>
      <w:ind w:firstLine="709"/>
      <w:jc w:val="both"/>
    </w:pPr>
  </w:style>
  <w:style w:type="character" w:customStyle="1" w:styleId="111">
    <w:name w:val="Стиль11 Знак"/>
    <w:link w:val="110"/>
    <w:uiPriority w:val="99"/>
    <w:rsid w:val="00DF29C5"/>
    <w:rPr>
      <w:sz w:val="28"/>
      <w:szCs w:val="28"/>
    </w:rPr>
  </w:style>
  <w:style w:type="character" w:customStyle="1" w:styleId="af1">
    <w:name w:val="Нижний колонтитул Знак"/>
    <w:basedOn w:val="a4"/>
    <w:link w:val="af0"/>
    <w:uiPriority w:val="99"/>
    <w:rsid w:val="008224D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A3311-F95D-4A73-BC78-D6A43A06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13989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Парамзин Александр Владимирович</cp:lastModifiedBy>
  <cp:revision>3</cp:revision>
  <cp:lastPrinted>2006-07-26T14:04:00Z</cp:lastPrinted>
  <dcterms:created xsi:type="dcterms:W3CDTF">2026-05-14T04:29:00Z</dcterms:created>
  <dcterms:modified xsi:type="dcterms:W3CDTF">2026-05-14T04:29:00Z</dcterms:modified>
</cp:coreProperties>
</file>