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62F" w:rsidRDefault="00B4062F" w:rsidP="002D735A">
      <w:pPr>
        <w:jc w:val="center"/>
        <w:rPr>
          <w:b/>
          <w:sz w:val="28"/>
          <w:szCs w:val="28"/>
        </w:rPr>
      </w:pPr>
    </w:p>
    <w:p w:rsidR="00B4062F" w:rsidRDefault="00B4062F" w:rsidP="002D735A">
      <w:pPr>
        <w:jc w:val="center"/>
        <w:rPr>
          <w:b/>
          <w:sz w:val="28"/>
          <w:szCs w:val="28"/>
        </w:rPr>
      </w:pPr>
    </w:p>
    <w:p w:rsidR="00B4062F" w:rsidRDefault="00B4062F" w:rsidP="002D735A">
      <w:pPr>
        <w:jc w:val="center"/>
        <w:rPr>
          <w:b/>
          <w:sz w:val="28"/>
          <w:szCs w:val="28"/>
        </w:rPr>
      </w:pPr>
    </w:p>
    <w:p w:rsidR="00B4062F" w:rsidRDefault="00B4062F" w:rsidP="002D735A">
      <w:pPr>
        <w:jc w:val="center"/>
        <w:rPr>
          <w:b/>
          <w:sz w:val="28"/>
          <w:szCs w:val="28"/>
        </w:rPr>
      </w:pPr>
    </w:p>
    <w:p w:rsidR="00B4062F" w:rsidRDefault="00B4062F" w:rsidP="002D735A">
      <w:pPr>
        <w:jc w:val="center"/>
        <w:rPr>
          <w:b/>
          <w:sz w:val="28"/>
          <w:szCs w:val="28"/>
        </w:rPr>
      </w:pPr>
    </w:p>
    <w:p w:rsidR="00B4062F" w:rsidRDefault="00B4062F" w:rsidP="002D735A">
      <w:pPr>
        <w:jc w:val="center"/>
        <w:rPr>
          <w:b/>
          <w:sz w:val="28"/>
          <w:szCs w:val="28"/>
        </w:rPr>
      </w:pPr>
    </w:p>
    <w:p w:rsidR="00B4062F" w:rsidRDefault="00B4062F" w:rsidP="002D735A">
      <w:pPr>
        <w:jc w:val="center"/>
        <w:rPr>
          <w:b/>
          <w:sz w:val="28"/>
          <w:szCs w:val="28"/>
        </w:rPr>
      </w:pPr>
    </w:p>
    <w:p w:rsidR="00B4062F" w:rsidRDefault="00B4062F" w:rsidP="002D735A">
      <w:pPr>
        <w:jc w:val="center"/>
        <w:rPr>
          <w:b/>
          <w:sz w:val="28"/>
          <w:szCs w:val="28"/>
        </w:rPr>
      </w:pPr>
    </w:p>
    <w:p w:rsidR="00B4062F" w:rsidRDefault="00B4062F" w:rsidP="002D735A">
      <w:pPr>
        <w:jc w:val="center"/>
        <w:rPr>
          <w:b/>
          <w:sz w:val="28"/>
          <w:szCs w:val="28"/>
        </w:rPr>
      </w:pPr>
    </w:p>
    <w:p w:rsidR="00B4062F" w:rsidRDefault="00B4062F" w:rsidP="002D735A">
      <w:pPr>
        <w:jc w:val="center"/>
        <w:rPr>
          <w:b/>
          <w:sz w:val="28"/>
          <w:szCs w:val="28"/>
        </w:rPr>
      </w:pPr>
    </w:p>
    <w:p w:rsidR="00B4062F" w:rsidRDefault="00B4062F" w:rsidP="002D735A">
      <w:pPr>
        <w:jc w:val="center"/>
        <w:rPr>
          <w:b/>
          <w:sz w:val="28"/>
          <w:szCs w:val="28"/>
        </w:rPr>
      </w:pPr>
    </w:p>
    <w:p w:rsidR="00B4062F" w:rsidRDefault="00B4062F" w:rsidP="002D735A">
      <w:pPr>
        <w:jc w:val="center"/>
        <w:rPr>
          <w:b/>
          <w:sz w:val="28"/>
          <w:szCs w:val="28"/>
        </w:rPr>
      </w:pPr>
    </w:p>
    <w:p w:rsidR="00B4062F" w:rsidRDefault="00B4062F" w:rsidP="002D735A">
      <w:pPr>
        <w:jc w:val="center"/>
        <w:rPr>
          <w:b/>
          <w:sz w:val="28"/>
          <w:szCs w:val="28"/>
        </w:rPr>
      </w:pPr>
    </w:p>
    <w:p w:rsidR="00B4062F" w:rsidRDefault="00B4062F" w:rsidP="002D735A">
      <w:pPr>
        <w:jc w:val="center"/>
        <w:rPr>
          <w:b/>
          <w:sz w:val="28"/>
          <w:szCs w:val="28"/>
        </w:rPr>
      </w:pPr>
    </w:p>
    <w:p w:rsidR="00B4062F" w:rsidRDefault="00B4062F" w:rsidP="002D735A">
      <w:pPr>
        <w:jc w:val="center"/>
        <w:rPr>
          <w:b/>
          <w:sz w:val="28"/>
          <w:szCs w:val="28"/>
        </w:rPr>
      </w:pPr>
    </w:p>
    <w:p w:rsidR="00B4062F" w:rsidRDefault="00B4062F" w:rsidP="002D735A">
      <w:pPr>
        <w:jc w:val="center"/>
        <w:rPr>
          <w:b/>
          <w:sz w:val="28"/>
          <w:szCs w:val="28"/>
        </w:rPr>
      </w:pPr>
    </w:p>
    <w:p w:rsidR="00B4062F" w:rsidRDefault="00B4062F" w:rsidP="002D735A">
      <w:pPr>
        <w:jc w:val="center"/>
        <w:rPr>
          <w:b/>
          <w:sz w:val="28"/>
          <w:szCs w:val="28"/>
        </w:rPr>
      </w:pPr>
    </w:p>
    <w:p w:rsidR="00B4062F" w:rsidRDefault="00B4062F" w:rsidP="002D735A">
      <w:pPr>
        <w:jc w:val="center"/>
        <w:rPr>
          <w:b/>
          <w:sz w:val="28"/>
          <w:szCs w:val="28"/>
        </w:rPr>
      </w:pPr>
    </w:p>
    <w:p w:rsidR="00B4062F" w:rsidRDefault="00B4062F" w:rsidP="002D735A">
      <w:pPr>
        <w:jc w:val="center"/>
        <w:rPr>
          <w:b/>
          <w:sz w:val="28"/>
          <w:szCs w:val="28"/>
        </w:rPr>
      </w:pPr>
    </w:p>
    <w:p w:rsidR="002D735A" w:rsidRPr="00267018" w:rsidRDefault="002D735A" w:rsidP="002D735A">
      <w:pPr>
        <w:jc w:val="center"/>
        <w:rPr>
          <w:b/>
          <w:sz w:val="28"/>
          <w:szCs w:val="28"/>
        </w:rPr>
      </w:pPr>
      <w:r w:rsidRPr="00267018">
        <w:rPr>
          <w:b/>
          <w:sz w:val="28"/>
          <w:szCs w:val="28"/>
        </w:rPr>
        <w:t>Техническое задание</w:t>
      </w:r>
    </w:p>
    <w:p w:rsidR="00CE58A8" w:rsidRPr="000614B5" w:rsidRDefault="00E54990" w:rsidP="002D73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поставку </w:t>
      </w:r>
      <w:proofErr w:type="spellStart"/>
      <w:r>
        <w:rPr>
          <w:sz w:val="28"/>
          <w:szCs w:val="28"/>
        </w:rPr>
        <w:t>Термоэтикеток</w:t>
      </w:r>
      <w:proofErr w:type="spellEnd"/>
      <w:r w:rsidR="004C36A7">
        <w:rPr>
          <w:sz w:val="28"/>
          <w:szCs w:val="28"/>
        </w:rPr>
        <w:t xml:space="preserve"> </w:t>
      </w:r>
      <w:r w:rsidR="000614B5">
        <w:rPr>
          <w:sz w:val="28"/>
          <w:szCs w:val="28"/>
        </w:rPr>
        <w:t>шириной 76 мм</w:t>
      </w:r>
    </w:p>
    <w:p w:rsidR="002D735A" w:rsidRPr="008053A0" w:rsidRDefault="008053A0" w:rsidP="002D735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для нужд филиалов АО «Почта России»</w:t>
      </w:r>
    </w:p>
    <w:p w:rsidR="002D735A" w:rsidRPr="002D735A" w:rsidRDefault="002D735A" w:rsidP="002D735A">
      <w:pPr>
        <w:jc w:val="center"/>
        <w:rPr>
          <w:sz w:val="22"/>
          <w:szCs w:val="22"/>
        </w:rPr>
      </w:pPr>
      <w:r w:rsidRPr="002D735A">
        <w:rPr>
          <w:sz w:val="22"/>
          <w:szCs w:val="22"/>
        </w:rPr>
        <w:t xml:space="preserve">                </w:t>
      </w:r>
    </w:p>
    <w:p w:rsidR="002D735A" w:rsidRPr="00267018" w:rsidRDefault="002D735A" w:rsidP="002D735A">
      <w:pPr>
        <w:shd w:val="clear" w:color="auto" w:fill="FFFFFF"/>
        <w:jc w:val="both"/>
        <w:outlineLvl w:val="0"/>
        <w:rPr>
          <w:szCs w:val="28"/>
        </w:rPr>
      </w:pPr>
    </w:p>
    <w:p w:rsidR="002D735A" w:rsidRPr="00267018" w:rsidRDefault="002D735A" w:rsidP="002D735A">
      <w:pPr>
        <w:shd w:val="clear" w:color="auto" w:fill="FFFFFF"/>
        <w:jc w:val="both"/>
        <w:outlineLvl w:val="0"/>
        <w:rPr>
          <w:szCs w:val="28"/>
        </w:rPr>
      </w:pPr>
    </w:p>
    <w:p w:rsidR="002D735A" w:rsidRPr="00267018" w:rsidRDefault="002D735A" w:rsidP="002D735A">
      <w:pPr>
        <w:shd w:val="clear" w:color="auto" w:fill="FFFFFF"/>
        <w:jc w:val="both"/>
        <w:outlineLvl w:val="0"/>
        <w:rPr>
          <w:szCs w:val="28"/>
        </w:rPr>
      </w:pPr>
    </w:p>
    <w:p w:rsidR="002D735A" w:rsidRPr="00267018" w:rsidRDefault="002D735A" w:rsidP="002D735A">
      <w:pPr>
        <w:shd w:val="clear" w:color="auto" w:fill="FFFFFF"/>
        <w:jc w:val="both"/>
        <w:outlineLvl w:val="0"/>
        <w:rPr>
          <w:szCs w:val="28"/>
        </w:rPr>
      </w:pPr>
    </w:p>
    <w:p w:rsidR="002D735A" w:rsidRPr="00267018" w:rsidRDefault="002D735A" w:rsidP="002D735A">
      <w:pPr>
        <w:shd w:val="clear" w:color="auto" w:fill="FFFFFF"/>
        <w:jc w:val="both"/>
        <w:outlineLvl w:val="0"/>
        <w:rPr>
          <w:szCs w:val="28"/>
        </w:rPr>
      </w:pPr>
    </w:p>
    <w:p w:rsidR="002D735A" w:rsidRPr="00267018" w:rsidRDefault="002D735A" w:rsidP="002D735A">
      <w:pPr>
        <w:shd w:val="clear" w:color="auto" w:fill="FFFFFF"/>
        <w:jc w:val="both"/>
        <w:outlineLvl w:val="0"/>
        <w:rPr>
          <w:szCs w:val="28"/>
        </w:rPr>
      </w:pPr>
    </w:p>
    <w:p w:rsidR="002D735A" w:rsidRPr="00267018" w:rsidRDefault="002D735A" w:rsidP="002D735A">
      <w:pPr>
        <w:jc w:val="center"/>
        <w:rPr>
          <w:szCs w:val="28"/>
          <w:lang w:eastAsia="ar-SA"/>
        </w:rPr>
      </w:pPr>
    </w:p>
    <w:p w:rsidR="002D735A" w:rsidRPr="00267018" w:rsidRDefault="002D735A" w:rsidP="002D735A">
      <w:pPr>
        <w:shd w:val="clear" w:color="auto" w:fill="FFFFFF"/>
        <w:jc w:val="both"/>
        <w:outlineLvl w:val="0"/>
        <w:rPr>
          <w:szCs w:val="28"/>
        </w:rPr>
      </w:pPr>
    </w:p>
    <w:p w:rsidR="002D735A" w:rsidRPr="00267018" w:rsidRDefault="002D735A" w:rsidP="002D735A">
      <w:pPr>
        <w:shd w:val="clear" w:color="auto" w:fill="FFFFFF"/>
        <w:jc w:val="both"/>
        <w:outlineLvl w:val="0"/>
        <w:rPr>
          <w:szCs w:val="28"/>
        </w:rPr>
      </w:pPr>
    </w:p>
    <w:p w:rsidR="002D735A" w:rsidRPr="00267018" w:rsidRDefault="002D735A" w:rsidP="002D735A">
      <w:pPr>
        <w:shd w:val="clear" w:color="auto" w:fill="FFFFFF"/>
        <w:jc w:val="both"/>
        <w:outlineLvl w:val="0"/>
        <w:rPr>
          <w:szCs w:val="28"/>
        </w:rPr>
      </w:pPr>
    </w:p>
    <w:p w:rsidR="002D735A" w:rsidRPr="00267018" w:rsidRDefault="002D735A" w:rsidP="002D735A">
      <w:pPr>
        <w:shd w:val="clear" w:color="auto" w:fill="FFFFFF"/>
        <w:jc w:val="both"/>
        <w:outlineLvl w:val="0"/>
        <w:rPr>
          <w:szCs w:val="28"/>
        </w:rPr>
      </w:pPr>
    </w:p>
    <w:p w:rsidR="002D735A" w:rsidRPr="00267018" w:rsidRDefault="002D735A" w:rsidP="002D735A">
      <w:pPr>
        <w:shd w:val="clear" w:color="auto" w:fill="FFFFFF"/>
        <w:jc w:val="both"/>
        <w:outlineLvl w:val="0"/>
        <w:rPr>
          <w:szCs w:val="28"/>
        </w:rPr>
      </w:pPr>
    </w:p>
    <w:p w:rsidR="002D735A" w:rsidRPr="00267018" w:rsidRDefault="002D735A" w:rsidP="002D735A">
      <w:pPr>
        <w:shd w:val="clear" w:color="auto" w:fill="FFFFFF"/>
        <w:jc w:val="both"/>
        <w:outlineLvl w:val="0"/>
        <w:rPr>
          <w:szCs w:val="28"/>
        </w:rPr>
      </w:pPr>
    </w:p>
    <w:p w:rsidR="002D735A" w:rsidRPr="00267018" w:rsidRDefault="002D735A" w:rsidP="002D735A">
      <w:pPr>
        <w:shd w:val="clear" w:color="auto" w:fill="FFFFFF"/>
        <w:jc w:val="both"/>
        <w:outlineLvl w:val="0"/>
        <w:rPr>
          <w:szCs w:val="28"/>
        </w:rPr>
      </w:pPr>
    </w:p>
    <w:p w:rsidR="002D735A" w:rsidRPr="00267018" w:rsidRDefault="002D735A" w:rsidP="002D735A">
      <w:pPr>
        <w:shd w:val="clear" w:color="auto" w:fill="FFFFFF"/>
        <w:jc w:val="both"/>
        <w:outlineLvl w:val="0"/>
        <w:rPr>
          <w:szCs w:val="28"/>
        </w:rPr>
      </w:pPr>
    </w:p>
    <w:p w:rsidR="002D735A" w:rsidRPr="00267018" w:rsidRDefault="002D735A" w:rsidP="002D735A">
      <w:pPr>
        <w:shd w:val="clear" w:color="auto" w:fill="FFFFFF"/>
        <w:jc w:val="both"/>
        <w:outlineLvl w:val="0"/>
        <w:rPr>
          <w:szCs w:val="28"/>
        </w:rPr>
      </w:pPr>
    </w:p>
    <w:p w:rsidR="002D735A" w:rsidRPr="00267018" w:rsidRDefault="002D735A" w:rsidP="002D735A">
      <w:pPr>
        <w:shd w:val="clear" w:color="auto" w:fill="FFFFFF"/>
        <w:jc w:val="both"/>
        <w:outlineLvl w:val="0"/>
        <w:rPr>
          <w:szCs w:val="28"/>
        </w:rPr>
      </w:pPr>
    </w:p>
    <w:p w:rsidR="002D735A" w:rsidRPr="00267018" w:rsidRDefault="002D735A" w:rsidP="002D735A">
      <w:pPr>
        <w:shd w:val="clear" w:color="auto" w:fill="FFFFFF"/>
        <w:jc w:val="both"/>
        <w:outlineLvl w:val="0"/>
        <w:rPr>
          <w:szCs w:val="28"/>
        </w:rPr>
      </w:pPr>
    </w:p>
    <w:p w:rsidR="002D735A" w:rsidRPr="00267018" w:rsidRDefault="002D735A" w:rsidP="002D735A">
      <w:pPr>
        <w:shd w:val="clear" w:color="auto" w:fill="FFFFFF"/>
        <w:jc w:val="both"/>
        <w:outlineLvl w:val="0"/>
        <w:rPr>
          <w:szCs w:val="28"/>
        </w:rPr>
      </w:pPr>
    </w:p>
    <w:p w:rsidR="002D735A" w:rsidRPr="00267018" w:rsidRDefault="002D735A" w:rsidP="002D735A">
      <w:pPr>
        <w:shd w:val="clear" w:color="auto" w:fill="FFFFFF"/>
        <w:jc w:val="both"/>
        <w:outlineLvl w:val="0"/>
        <w:rPr>
          <w:szCs w:val="28"/>
        </w:rPr>
      </w:pPr>
    </w:p>
    <w:p w:rsidR="002D735A" w:rsidRPr="00267018" w:rsidRDefault="002D735A" w:rsidP="002D735A">
      <w:pPr>
        <w:shd w:val="clear" w:color="auto" w:fill="FFFFFF"/>
        <w:jc w:val="both"/>
        <w:outlineLvl w:val="0"/>
        <w:rPr>
          <w:szCs w:val="28"/>
        </w:rPr>
      </w:pPr>
    </w:p>
    <w:p w:rsidR="002D735A" w:rsidRPr="00267018" w:rsidRDefault="002D735A" w:rsidP="002D735A">
      <w:pPr>
        <w:shd w:val="clear" w:color="auto" w:fill="FFFFFF"/>
        <w:jc w:val="both"/>
        <w:outlineLvl w:val="0"/>
        <w:rPr>
          <w:szCs w:val="28"/>
        </w:rPr>
      </w:pPr>
    </w:p>
    <w:p w:rsidR="002D735A" w:rsidRDefault="002D735A" w:rsidP="002D735A">
      <w:pPr>
        <w:shd w:val="clear" w:color="auto" w:fill="FFFFFF"/>
        <w:jc w:val="center"/>
        <w:outlineLvl w:val="0"/>
        <w:rPr>
          <w:szCs w:val="28"/>
        </w:rPr>
      </w:pPr>
    </w:p>
    <w:p w:rsidR="002D735A" w:rsidRDefault="002D735A" w:rsidP="002D735A">
      <w:pPr>
        <w:shd w:val="clear" w:color="auto" w:fill="FFFFFF"/>
        <w:jc w:val="center"/>
        <w:outlineLvl w:val="0"/>
        <w:rPr>
          <w:szCs w:val="28"/>
        </w:rPr>
      </w:pPr>
    </w:p>
    <w:p w:rsidR="002D735A" w:rsidRDefault="001A20C5" w:rsidP="001A20C5">
      <w:pPr>
        <w:shd w:val="clear" w:color="auto" w:fill="FFFFFF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Санкт-Петербург,</w:t>
      </w:r>
      <w:r w:rsidR="000614B5">
        <w:rPr>
          <w:sz w:val="28"/>
          <w:szCs w:val="28"/>
        </w:rPr>
        <w:t xml:space="preserve"> 2026</w:t>
      </w:r>
    </w:p>
    <w:p w:rsidR="00E54990" w:rsidRPr="001A20C5" w:rsidRDefault="00E54990" w:rsidP="001A20C5">
      <w:pPr>
        <w:shd w:val="clear" w:color="auto" w:fill="FFFFFF"/>
        <w:jc w:val="center"/>
        <w:outlineLvl w:val="0"/>
        <w:rPr>
          <w:sz w:val="28"/>
          <w:szCs w:val="28"/>
        </w:rPr>
      </w:pPr>
    </w:p>
    <w:p w:rsidR="002D735A" w:rsidRPr="000614B5" w:rsidRDefault="00B4062F" w:rsidP="002D735A">
      <w:pPr>
        <w:numPr>
          <w:ilvl w:val="0"/>
          <w:numId w:val="1"/>
        </w:numPr>
        <w:tabs>
          <w:tab w:val="left" w:pos="0"/>
        </w:tabs>
        <w:ind w:left="357" w:hanging="357"/>
        <w:contextualSpacing/>
        <w:jc w:val="center"/>
        <w:rPr>
          <w:rFonts w:eastAsia="Arial Unicode MS"/>
          <w:b/>
          <w:color w:val="000000"/>
          <w:sz w:val="28"/>
          <w:lang w:eastAsia="ar-SA"/>
        </w:rPr>
      </w:pPr>
      <w:r w:rsidRPr="000614B5">
        <w:rPr>
          <w:rFonts w:eastAsia="Arial Unicode MS"/>
          <w:b/>
          <w:color w:val="000000"/>
          <w:sz w:val="28"/>
          <w:lang w:eastAsia="ar-SA"/>
        </w:rPr>
        <w:lastRenderedPageBreak/>
        <w:t xml:space="preserve">ПЕРЕЧЕНЬ ПРИНЯТЫХ </w:t>
      </w:r>
      <w:r w:rsidR="002D735A" w:rsidRPr="000614B5">
        <w:rPr>
          <w:rFonts w:eastAsia="Arial Unicode MS"/>
          <w:b/>
          <w:color w:val="000000"/>
          <w:sz w:val="28"/>
          <w:lang w:eastAsia="ar-SA"/>
        </w:rPr>
        <w:t>СОКРАЩЕНИЙ</w:t>
      </w:r>
      <w:r w:rsidRPr="000614B5">
        <w:rPr>
          <w:rFonts w:eastAsia="Arial Unicode MS"/>
          <w:b/>
          <w:color w:val="000000"/>
          <w:sz w:val="28"/>
          <w:lang w:eastAsia="ar-SA"/>
        </w:rPr>
        <w:t xml:space="preserve"> И ОПРЕДЕЛЕНИЙ</w:t>
      </w:r>
    </w:p>
    <w:p w:rsidR="0084224F" w:rsidRPr="000614B5" w:rsidRDefault="0084224F" w:rsidP="0084224F">
      <w:pPr>
        <w:tabs>
          <w:tab w:val="left" w:pos="0"/>
        </w:tabs>
        <w:ind w:left="357"/>
        <w:contextualSpacing/>
        <w:jc w:val="center"/>
        <w:rPr>
          <w:rFonts w:eastAsia="Arial Unicode MS"/>
          <w:b/>
          <w:color w:val="000000"/>
          <w:sz w:val="28"/>
          <w:lang w:eastAsia="ar-SA"/>
        </w:rPr>
      </w:pPr>
    </w:p>
    <w:p w:rsidR="0084224F" w:rsidRPr="000614B5" w:rsidRDefault="0084224F" w:rsidP="0084224F">
      <w:pPr>
        <w:tabs>
          <w:tab w:val="left" w:pos="0"/>
        </w:tabs>
        <w:ind w:left="357"/>
        <w:contextualSpacing/>
        <w:jc w:val="center"/>
        <w:rPr>
          <w:rFonts w:eastAsia="Arial Unicode MS"/>
          <w:b/>
          <w:color w:val="000000"/>
          <w:sz w:val="28"/>
          <w:lang w:eastAsia="ar-SA"/>
        </w:rPr>
      </w:pPr>
    </w:p>
    <w:tbl>
      <w:tblPr>
        <w:tblW w:w="98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7197"/>
      </w:tblGrid>
      <w:tr w:rsidR="0084224F" w:rsidRPr="00535EE1" w:rsidTr="000614B5">
        <w:trPr>
          <w:trHeight w:val="417"/>
        </w:trPr>
        <w:tc>
          <w:tcPr>
            <w:tcW w:w="851" w:type="dxa"/>
            <w:vAlign w:val="center"/>
          </w:tcPr>
          <w:p w:rsidR="0084224F" w:rsidRPr="00535EE1" w:rsidRDefault="0084224F" w:rsidP="008422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  <w:r w:rsidRPr="00535EE1">
              <w:rPr>
                <w:rFonts w:ascii="Times New Roman" w:hAnsi="Times New Roman" w:cs="Times New Roman"/>
                <w:sz w:val="28"/>
                <w:szCs w:val="22"/>
              </w:rPr>
              <w:t>№ п/п</w:t>
            </w:r>
          </w:p>
        </w:tc>
        <w:tc>
          <w:tcPr>
            <w:tcW w:w="1843" w:type="dxa"/>
          </w:tcPr>
          <w:p w:rsidR="0084224F" w:rsidRPr="00535EE1" w:rsidRDefault="0084224F" w:rsidP="0084224F">
            <w:pPr>
              <w:rPr>
                <w:sz w:val="28"/>
                <w:szCs w:val="22"/>
              </w:rPr>
            </w:pPr>
            <w:r w:rsidRPr="00535EE1">
              <w:rPr>
                <w:sz w:val="28"/>
                <w:szCs w:val="22"/>
              </w:rPr>
              <w:t>Сокращение, определение</w:t>
            </w:r>
          </w:p>
        </w:tc>
        <w:tc>
          <w:tcPr>
            <w:tcW w:w="7197" w:type="dxa"/>
          </w:tcPr>
          <w:p w:rsidR="0084224F" w:rsidRPr="00535EE1" w:rsidRDefault="0084224F" w:rsidP="0084224F">
            <w:pPr>
              <w:rPr>
                <w:sz w:val="28"/>
                <w:szCs w:val="22"/>
              </w:rPr>
            </w:pPr>
            <w:r w:rsidRPr="00535EE1">
              <w:rPr>
                <w:sz w:val="28"/>
                <w:szCs w:val="22"/>
              </w:rPr>
              <w:t>Расшифровка сокращения, толкование определения</w:t>
            </w:r>
          </w:p>
        </w:tc>
      </w:tr>
      <w:tr w:rsidR="0084224F" w:rsidRPr="00535EE1" w:rsidTr="000614B5">
        <w:trPr>
          <w:trHeight w:val="417"/>
        </w:trPr>
        <w:tc>
          <w:tcPr>
            <w:tcW w:w="851" w:type="dxa"/>
            <w:vAlign w:val="center"/>
          </w:tcPr>
          <w:p w:rsidR="0084224F" w:rsidRPr="00535EE1" w:rsidRDefault="0084224F" w:rsidP="000614B5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24F" w:rsidRPr="00535EE1" w:rsidRDefault="0084224F" w:rsidP="0050586F">
            <w:pPr>
              <w:jc w:val="center"/>
              <w:rPr>
                <w:rFonts w:eastAsia="Arial Unicode MS"/>
                <w:color w:val="000000"/>
                <w:sz w:val="28"/>
                <w:szCs w:val="22"/>
                <w:lang w:eastAsia="ar-SA"/>
              </w:rPr>
            </w:pPr>
            <w:r w:rsidRPr="00535EE1">
              <w:rPr>
                <w:rFonts w:eastAsia="Arial Unicode MS"/>
                <w:color w:val="000000"/>
                <w:sz w:val="28"/>
                <w:szCs w:val="22"/>
                <w:lang w:eastAsia="ar-SA"/>
              </w:rPr>
              <w:t>Покупатель, Общество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224F" w:rsidRPr="00535EE1" w:rsidRDefault="0084224F" w:rsidP="0050586F">
            <w:pPr>
              <w:rPr>
                <w:rFonts w:eastAsia="Arial Unicode MS"/>
                <w:color w:val="000000"/>
                <w:sz w:val="28"/>
                <w:szCs w:val="22"/>
                <w:lang w:eastAsia="ar-SA"/>
              </w:rPr>
            </w:pPr>
            <w:r w:rsidRPr="00535EE1">
              <w:rPr>
                <w:rFonts w:eastAsia="Arial Unicode MS"/>
                <w:color w:val="000000"/>
                <w:sz w:val="28"/>
                <w:szCs w:val="22"/>
                <w:lang w:eastAsia="ar-SA"/>
              </w:rPr>
              <w:t>Акционерное общество Почта России, АО «Почта России»</w:t>
            </w:r>
            <w:r w:rsidR="00D0773A" w:rsidRPr="00535EE1">
              <w:rPr>
                <w:sz w:val="28"/>
                <w:szCs w:val="22"/>
              </w:rPr>
              <w:t xml:space="preserve"> (в лице УФПС г.  Санкт-Петербурга и Ленинградской области)</w:t>
            </w:r>
          </w:p>
        </w:tc>
      </w:tr>
      <w:tr w:rsidR="00D0773A" w:rsidRPr="00535EE1" w:rsidTr="000614B5">
        <w:trPr>
          <w:trHeight w:val="417"/>
        </w:trPr>
        <w:tc>
          <w:tcPr>
            <w:tcW w:w="851" w:type="dxa"/>
            <w:vAlign w:val="center"/>
          </w:tcPr>
          <w:p w:rsidR="00D0773A" w:rsidRPr="00535EE1" w:rsidRDefault="00D0773A" w:rsidP="000614B5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0773A" w:rsidRPr="00535EE1" w:rsidRDefault="00D0773A" w:rsidP="00D0773A">
            <w:pPr>
              <w:jc w:val="center"/>
              <w:rPr>
                <w:sz w:val="28"/>
                <w:szCs w:val="22"/>
                <w:lang w:eastAsia="ar-SA"/>
              </w:rPr>
            </w:pPr>
            <w:r w:rsidRPr="00535EE1">
              <w:rPr>
                <w:sz w:val="28"/>
                <w:szCs w:val="22"/>
                <w:lang w:eastAsia="ar-SA"/>
              </w:rPr>
              <w:t>УФПС</w:t>
            </w:r>
          </w:p>
        </w:tc>
        <w:tc>
          <w:tcPr>
            <w:tcW w:w="7197" w:type="dxa"/>
            <w:shd w:val="clear" w:color="auto" w:fill="auto"/>
          </w:tcPr>
          <w:p w:rsidR="00D0773A" w:rsidRPr="00535EE1" w:rsidRDefault="00D0773A" w:rsidP="00D0773A">
            <w:pPr>
              <w:rPr>
                <w:spacing w:val="-10"/>
                <w:sz w:val="28"/>
                <w:szCs w:val="22"/>
              </w:rPr>
            </w:pPr>
            <w:r w:rsidRPr="00535EE1">
              <w:rPr>
                <w:spacing w:val="-10"/>
                <w:sz w:val="28"/>
                <w:szCs w:val="22"/>
              </w:rPr>
              <w:t>Управление Федеральной почтовой связи, обособленное подразделение Общества, расположенное вне места нахождения Общества, осуществляющее все его функции или их часть, в том числе функции представительства, и указанное в едином государственном реестре юридических лиц</w:t>
            </w:r>
            <w:r w:rsidRPr="00535EE1">
              <w:rPr>
                <w:color w:val="000000"/>
                <w:sz w:val="28"/>
                <w:szCs w:val="22"/>
                <w:lang w:eastAsia="ar-SA"/>
              </w:rPr>
              <w:t xml:space="preserve">, которое является Грузополучателем и направляет заявки на поставку Товара, осуществляет его приемку и оплату. </w:t>
            </w:r>
          </w:p>
        </w:tc>
      </w:tr>
      <w:tr w:rsidR="00D0773A" w:rsidRPr="00535EE1" w:rsidTr="000614B5">
        <w:trPr>
          <w:trHeight w:val="417"/>
        </w:trPr>
        <w:tc>
          <w:tcPr>
            <w:tcW w:w="851" w:type="dxa"/>
            <w:vAlign w:val="center"/>
          </w:tcPr>
          <w:p w:rsidR="00D0773A" w:rsidRPr="00535EE1" w:rsidRDefault="00D0773A" w:rsidP="000614B5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3A" w:rsidRPr="00535EE1" w:rsidRDefault="00D0773A" w:rsidP="00D0773A">
            <w:pPr>
              <w:jc w:val="center"/>
              <w:rPr>
                <w:rFonts w:eastAsia="Arial Unicode MS"/>
                <w:color w:val="000000"/>
                <w:sz w:val="28"/>
                <w:szCs w:val="22"/>
                <w:lang w:eastAsia="ar-SA"/>
              </w:rPr>
            </w:pPr>
            <w:r w:rsidRPr="00535EE1">
              <w:rPr>
                <w:rFonts w:eastAsia="Arial Unicode MS"/>
                <w:color w:val="000000"/>
                <w:sz w:val="28"/>
                <w:szCs w:val="22"/>
                <w:lang w:eastAsia="ar-SA"/>
              </w:rPr>
              <w:t>Поставщик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773A" w:rsidRPr="00535EE1" w:rsidRDefault="00D0773A" w:rsidP="00D0773A">
            <w:pPr>
              <w:rPr>
                <w:rFonts w:eastAsia="Arial Unicode MS"/>
                <w:color w:val="000000"/>
                <w:sz w:val="28"/>
                <w:szCs w:val="22"/>
                <w:lang w:eastAsia="ar-SA"/>
              </w:rPr>
            </w:pPr>
            <w:r w:rsidRPr="00535EE1">
              <w:rPr>
                <w:rFonts w:eastAsia="Arial Unicode MS"/>
                <w:color w:val="000000"/>
                <w:sz w:val="28"/>
                <w:szCs w:val="22"/>
                <w:lang w:eastAsia="ar-SA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D0773A" w:rsidRPr="00535EE1" w:rsidTr="000614B5">
        <w:trPr>
          <w:trHeight w:val="417"/>
        </w:trPr>
        <w:tc>
          <w:tcPr>
            <w:tcW w:w="851" w:type="dxa"/>
            <w:vAlign w:val="center"/>
          </w:tcPr>
          <w:p w:rsidR="00D0773A" w:rsidRPr="00535EE1" w:rsidRDefault="00D0773A" w:rsidP="000614B5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3A" w:rsidRPr="00535EE1" w:rsidRDefault="00D0773A" w:rsidP="00D0773A">
            <w:pPr>
              <w:jc w:val="center"/>
              <w:rPr>
                <w:rFonts w:eastAsia="Arial Unicode MS"/>
                <w:color w:val="000000"/>
                <w:sz w:val="28"/>
                <w:szCs w:val="22"/>
                <w:lang w:eastAsia="ar-SA"/>
              </w:rPr>
            </w:pPr>
            <w:r w:rsidRPr="00535EE1">
              <w:rPr>
                <w:rFonts w:eastAsia="Arial Unicode MS"/>
                <w:color w:val="000000"/>
                <w:sz w:val="28"/>
                <w:szCs w:val="22"/>
                <w:lang w:eastAsia="ar-SA"/>
              </w:rPr>
              <w:t>Стороны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773A" w:rsidRPr="00535EE1" w:rsidRDefault="00D0773A" w:rsidP="00D0773A">
            <w:pPr>
              <w:rPr>
                <w:rFonts w:eastAsia="Arial Unicode MS"/>
                <w:color w:val="000000"/>
                <w:sz w:val="28"/>
                <w:szCs w:val="22"/>
                <w:lang w:eastAsia="ar-SA"/>
              </w:rPr>
            </w:pPr>
            <w:r w:rsidRPr="00535EE1">
              <w:rPr>
                <w:rFonts w:eastAsia="Arial Unicode MS"/>
                <w:color w:val="000000"/>
                <w:sz w:val="28"/>
                <w:szCs w:val="22"/>
                <w:lang w:eastAsia="ar-SA"/>
              </w:rPr>
              <w:t>Покупатель и Поставщик</w:t>
            </w:r>
          </w:p>
        </w:tc>
      </w:tr>
      <w:tr w:rsidR="00D0773A" w:rsidRPr="00535EE1" w:rsidTr="000614B5">
        <w:trPr>
          <w:trHeight w:val="417"/>
        </w:trPr>
        <w:tc>
          <w:tcPr>
            <w:tcW w:w="851" w:type="dxa"/>
            <w:vAlign w:val="center"/>
          </w:tcPr>
          <w:p w:rsidR="00D0773A" w:rsidRPr="00535EE1" w:rsidRDefault="00D0773A" w:rsidP="000614B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2"/>
              </w:rPr>
            </w:pPr>
          </w:p>
        </w:tc>
        <w:tc>
          <w:tcPr>
            <w:tcW w:w="1843" w:type="dxa"/>
          </w:tcPr>
          <w:p w:rsidR="00D0773A" w:rsidRPr="00535EE1" w:rsidRDefault="00D0773A" w:rsidP="00D077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535EE1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ГОСТ</w:t>
            </w:r>
          </w:p>
        </w:tc>
        <w:tc>
          <w:tcPr>
            <w:tcW w:w="7197" w:type="dxa"/>
          </w:tcPr>
          <w:p w:rsidR="00D0773A" w:rsidRPr="00535EE1" w:rsidRDefault="00D0773A" w:rsidP="00D0773A">
            <w:pPr>
              <w:pStyle w:val="ConsPlusNormal"/>
              <w:ind w:firstLine="78"/>
              <w:rPr>
                <w:rFonts w:ascii="Times New Roman" w:hAnsi="Times New Roman" w:cs="Times New Roman"/>
                <w:color w:val="000000"/>
                <w:sz w:val="28"/>
                <w:szCs w:val="22"/>
              </w:rPr>
            </w:pPr>
            <w:r w:rsidRPr="00535EE1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Государственный стандарт Российской Федерации</w:t>
            </w:r>
          </w:p>
        </w:tc>
      </w:tr>
      <w:tr w:rsidR="00D0773A" w:rsidRPr="00535EE1" w:rsidTr="000614B5">
        <w:trPr>
          <w:trHeight w:val="404"/>
        </w:trPr>
        <w:tc>
          <w:tcPr>
            <w:tcW w:w="851" w:type="dxa"/>
            <w:vAlign w:val="center"/>
          </w:tcPr>
          <w:p w:rsidR="00D0773A" w:rsidRPr="00535EE1" w:rsidRDefault="00D0773A" w:rsidP="000614B5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3A" w:rsidRPr="00535EE1" w:rsidRDefault="00D0773A" w:rsidP="00D0773A">
            <w:pPr>
              <w:jc w:val="center"/>
              <w:rPr>
                <w:rFonts w:eastAsia="Arial Unicode MS"/>
                <w:color w:val="000000"/>
                <w:sz w:val="28"/>
                <w:szCs w:val="22"/>
                <w:lang w:eastAsia="ar-SA"/>
              </w:rPr>
            </w:pPr>
            <w:r w:rsidRPr="00535EE1">
              <w:rPr>
                <w:rFonts w:eastAsia="Arial Unicode MS"/>
                <w:color w:val="000000"/>
                <w:sz w:val="28"/>
                <w:szCs w:val="22"/>
                <w:lang w:eastAsia="ar-SA"/>
              </w:rPr>
              <w:t xml:space="preserve">Общий срок поставки Товара  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773A" w:rsidRPr="00535EE1" w:rsidRDefault="00D0773A" w:rsidP="00D0773A">
            <w:pPr>
              <w:rPr>
                <w:rFonts w:eastAsia="Arial Unicode MS"/>
                <w:color w:val="000000"/>
                <w:sz w:val="28"/>
                <w:szCs w:val="22"/>
                <w:lang w:eastAsia="ar-SA"/>
              </w:rPr>
            </w:pPr>
            <w:r w:rsidRPr="00535EE1">
              <w:rPr>
                <w:rFonts w:eastAsia="Arial Unicode MS"/>
                <w:color w:val="000000"/>
                <w:sz w:val="28"/>
                <w:szCs w:val="22"/>
                <w:lang w:eastAsia="ar-SA"/>
              </w:rPr>
              <w:t>Период, в который Заказчик подает Заявки, а Поставщик обязуется поставить Товар</w:t>
            </w:r>
          </w:p>
        </w:tc>
      </w:tr>
      <w:tr w:rsidR="00D0773A" w:rsidRPr="00535EE1" w:rsidTr="000614B5">
        <w:trPr>
          <w:trHeight w:val="159"/>
        </w:trPr>
        <w:tc>
          <w:tcPr>
            <w:tcW w:w="851" w:type="dxa"/>
          </w:tcPr>
          <w:p w:rsidR="00D0773A" w:rsidRPr="00535EE1" w:rsidRDefault="00D0773A" w:rsidP="000614B5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0773A" w:rsidRPr="00535EE1" w:rsidRDefault="00D0773A" w:rsidP="00D0773A">
            <w:pPr>
              <w:jc w:val="center"/>
              <w:rPr>
                <w:rFonts w:eastAsia="Arial Unicode MS"/>
                <w:color w:val="000000"/>
                <w:sz w:val="28"/>
                <w:szCs w:val="22"/>
                <w:lang w:eastAsia="ar-SA"/>
              </w:rPr>
            </w:pPr>
            <w:r w:rsidRPr="00535EE1">
              <w:rPr>
                <w:sz w:val="28"/>
                <w:szCs w:val="22"/>
                <w:lang w:eastAsia="ar-SA"/>
              </w:rPr>
              <w:t>ТЗ</w:t>
            </w:r>
          </w:p>
        </w:tc>
        <w:tc>
          <w:tcPr>
            <w:tcW w:w="7197" w:type="dxa"/>
            <w:shd w:val="clear" w:color="auto" w:fill="auto"/>
          </w:tcPr>
          <w:p w:rsidR="00D0773A" w:rsidRPr="00535EE1" w:rsidRDefault="00D0773A" w:rsidP="00D0773A">
            <w:pPr>
              <w:rPr>
                <w:rFonts w:eastAsia="Arial Unicode MS"/>
                <w:color w:val="000000"/>
                <w:sz w:val="28"/>
                <w:szCs w:val="22"/>
                <w:lang w:eastAsia="ar-SA"/>
              </w:rPr>
            </w:pPr>
            <w:r w:rsidRPr="00535EE1">
              <w:rPr>
                <w:color w:val="000000"/>
                <w:sz w:val="28"/>
                <w:szCs w:val="22"/>
                <w:lang w:eastAsia="ar-SA"/>
              </w:rPr>
              <w:t>Техническое задание</w:t>
            </w:r>
          </w:p>
        </w:tc>
      </w:tr>
      <w:tr w:rsidR="00C74413" w:rsidRPr="00535EE1" w:rsidTr="000614B5">
        <w:trPr>
          <w:trHeight w:val="70"/>
        </w:trPr>
        <w:tc>
          <w:tcPr>
            <w:tcW w:w="851" w:type="dxa"/>
          </w:tcPr>
          <w:p w:rsidR="00C74413" w:rsidRPr="00535EE1" w:rsidRDefault="00C74413" w:rsidP="000614B5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74413" w:rsidRPr="00535EE1" w:rsidRDefault="00C74413" w:rsidP="00C74413">
            <w:pPr>
              <w:jc w:val="center"/>
              <w:rPr>
                <w:rFonts w:eastAsia="Arial Unicode MS"/>
                <w:color w:val="000000"/>
                <w:sz w:val="28"/>
                <w:szCs w:val="22"/>
                <w:lang w:eastAsia="ar-SA"/>
              </w:rPr>
            </w:pPr>
            <w:r w:rsidRPr="00535EE1">
              <w:rPr>
                <w:rFonts w:eastAsia="Arial Unicode MS"/>
                <w:color w:val="000000"/>
                <w:sz w:val="28"/>
                <w:szCs w:val="22"/>
                <w:lang w:eastAsia="ar-SA"/>
              </w:rPr>
              <w:t>ТТ</w:t>
            </w:r>
          </w:p>
        </w:tc>
        <w:tc>
          <w:tcPr>
            <w:tcW w:w="7197" w:type="dxa"/>
            <w:shd w:val="clear" w:color="auto" w:fill="auto"/>
          </w:tcPr>
          <w:p w:rsidR="00C74413" w:rsidRPr="00535EE1" w:rsidRDefault="00C74413" w:rsidP="00C74413">
            <w:pPr>
              <w:rPr>
                <w:color w:val="000000"/>
                <w:sz w:val="28"/>
                <w:szCs w:val="22"/>
                <w:lang w:eastAsia="ar-SA"/>
              </w:rPr>
            </w:pPr>
            <w:r w:rsidRPr="00535EE1">
              <w:rPr>
                <w:color w:val="000000"/>
                <w:sz w:val="28"/>
                <w:szCs w:val="22"/>
                <w:lang w:eastAsia="ar-SA"/>
              </w:rPr>
              <w:t>Технические требования</w:t>
            </w:r>
          </w:p>
        </w:tc>
      </w:tr>
      <w:tr w:rsidR="00C74413" w:rsidRPr="00535EE1" w:rsidTr="000614B5">
        <w:trPr>
          <w:trHeight w:val="70"/>
        </w:trPr>
        <w:tc>
          <w:tcPr>
            <w:tcW w:w="851" w:type="dxa"/>
          </w:tcPr>
          <w:p w:rsidR="00C74413" w:rsidRPr="00535EE1" w:rsidRDefault="00C74413" w:rsidP="000614B5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74413" w:rsidRPr="00535EE1" w:rsidRDefault="00C74413" w:rsidP="00C74413">
            <w:pPr>
              <w:jc w:val="center"/>
              <w:rPr>
                <w:rFonts w:eastAsia="Arial Unicode MS"/>
                <w:color w:val="000000"/>
                <w:sz w:val="28"/>
                <w:szCs w:val="22"/>
                <w:lang w:eastAsia="ar-SA"/>
              </w:rPr>
            </w:pPr>
            <w:r w:rsidRPr="00535EE1">
              <w:rPr>
                <w:rFonts w:eastAsia="Arial Unicode MS"/>
                <w:color w:val="000000"/>
                <w:sz w:val="28"/>
                <w:szCs w:val="22"/>
                <w:lang w:eastAsia="ar-SA"/>
              </w:rPr>
              <w:t>Товар</w:t>
            </w:r>
          </w:p>
        </w:tc>
        <w:tc>
          <w:tcPr>
            <w:tcW w:w="7197" w:type="dxa"/>
            <w:shd w:val="clear" w:color="auto" w:fill="auto"/>
          </w:tcPr>
          <w:p w:rsidR="00C74413" w:rsidRPr="00535EE1" w:rsidRDefault="000614B5" w:rsidP="00C74413">
            <w:pPr>
              <w:rPr>
                <w:color w:val="000000"/>
                <w:sz w:val="28"/>
                <w:szCs w:val="22"/>
                <w:lang w:eastAsia="ar-SA"/>
              </w:rPr>
            </w:pPr>
            <w:proofErr w:type="spellStart"/>
            <w:r w:rsidRPr="00535EE1">
              <w:rPr>
                <w:color w:val="000000"/>
                <w:sz w:val="28"/>
                <w:szCs w:val="22"/>
                <w:lang w:eastAsia="ar-SA"/>
              </w:rPr>
              <w:t>Термоэтикетки</w:t>
            </w:r>
            <w:proofErr w:type="spellEnd"/>
            <w:r w:rsidRPr="00535EE1">
              <w:rPr>
                <w:color w:val="000000"/>
                <w:sz w:val="28"/>
                <w:szCs w:val="22"/>
                <w:lang w:eastAsia="ar-SA"/>
              </w:rPr>
              <w:t xml:space="preserve"> шириной 76 мм</w:t>
            </w:r>
          </w:p>
        </w:tc>
      </w:tr>
      <w:tr w:rsidR="00C74413" w:rsidRPr="00535EE1" w:rsidTr="000614B5">
        <w:trPr>
          <w:trHeight w:val="242"/>
        </w:trPr>
        <w:tc>
          <w:tcPr>
            <w:tcW w:w="851" w:type="dxa"/>
          </w:tcPr>
          <w:p w:rsidR="00C74413" w:rsidRPr="00535EE1" w:rsidRDefault="00C74413" w:rsidP="000614B5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3" w:rsidRPr="00535EE1" w:rsidRDefault="00C74413" w:rsidP="00C7441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8"/>
                <w:szCs w:val="22"/>
              </w:rPr>
            </w:pPr>
            <w:r w:rsidRPr="00535EE1">
              <w:rPr>
                <w:sz w:val="28"/>
                <w:szCs w:val="22"/>
              </w:rPr>
              <w:t>НДС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3" w:rsidRPr="00535EE1" w:rsidRDefault="00C74413" w:rsidP="00C7441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2"/>
              </w:rPr>
            </w:pPr>
            <w:r w:rsidRPr="00535EE1">
              <w:rPr>
                <w:sz w:val="28"/>
                <w:szCs w:val="22"/>
              </w:rPr>
              <w:t>Налог на добавленную стоимость</w:t>
            </w:r>
          </w:p>
        </w:tc>
      </w:tr>
      <w:tr w:rsidR="00C74413" w:rsidRPr="00535EE1" w:rsidTr="000614B5">
        <w:trPr>
          <w:trHeight w:val="242"/>
        </w:trPr>
        <w:tc>
          <w:tcPr>
            <w:tcW w:w="851" w:type="dxa"/>
          </w:tcPr>
          <w:p w:rsidR="00C74413" w:rsidRPr="00535EE1" w:rsidRDefault="00C74413" w:rsidP="000614B5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3" w:rsidRPr="00535EE1" w:rsidRDefault="00C74413" w:rsidP="00C7441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8"/>
                <w:szCs w:val="22"/>
              </w:rPr>
            </w:pPr>
            <w:r w:rsidRPr="00535EE1">
              <w:rPr>
                <w:sz w:val="28"/>
                <w:szCs w:val="22"/>
              </w:rPr>
              <w:t>ТОРГ-12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3" w:rsidRPr="00535EE1" w:rsidRDefault="00C74413" w:rsidP="00C7441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2"/>
              </w:rPr>
            </w:pPr>
            <w:r w:rsidRPr="00535EE1">
              <w:rPr>
                <w:sz w:val="28"/>
                <w:szCs w:val="22"/>
              </w:rPr>
              <w:t>Унифицированная форма товарной накладной</w:t>
            </w:r>
          </w:p>
        </w:tc>
      </w:tr>
      <w:tr w:rsidR="00C74413" w:rsidRPr="00535EE1" w:rsidTr="000614B5">
        <w:trPr>
          <w:trHeight w:val="242"/>
        </w:trPr>
        <w:tc>
          <w:tcPr>
            <w:tcW w:w="851" w:type="dxa"/>
          </w:tcPr>
          <w:p w:rsidR="00C74413" w:rsidRPr="00535EE1" w:rsidRDefault="00C74413" w:rsidP="000614B5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3" w:rsidRPr="00535EE1" w:rsidRDefault="00C74413" w:rsidP="00C7441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8"/>
                <w:szCs w:val="22"/>
              </w:rPr>
            </w:pPr>
            <w:r w:rsidRPr="00535EE1">
              <w:rPr>
                <w:sz w:val="28"/>
                <w:szCs w:val="22"/>
              </w:rPr>
              <w:t>УПД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3" w:rsidRPr="00535EE1" w:rsidRDefault="00C74413" w:rsidP="00C7441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2"/>
              </w:rPr>
            </w:pPr>
            <w:r w:rsidRPr="00535EE1">
              <w:rPr>
                <w:sz w:val="28"/>
                <w:szCs w:val="22"/>
              </w:rPr>
              <w:t>Упрощенный передаточный документ</w:t>
            </w:r>
          </w:p>
        </w:tc>
      </w:tr>
      <w:tr w:rsidR="00C74413" w:rsidRPr="00535EE1" w:rsidTr="000614B5">
        <w:trPr>
          <w:trHeight w:val="242"/>
        </w:trPr>
        <w:tc>
          <w:tcPr>
            <w:tcW w:w="851" w:type="dxa"/>
          </w:tcPr>
          <w:p w:rsidR="00C74413" w:rsidRPr="00535EE1" w:rsidRDefault="00C74413" w:rsidP="000614B5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3" w:rsidRPr="00535EE1" w:rsidRDefault="00C74413" w:rsidP="00C7441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8"/>
                <w:szCs w:val="22"/>
              </w:rPr>
            </w:pPr>
            <w:r w:rsidRPr="00535EE1">
              <w:rPr>
                <w:sz w:val="28"/>
                <w:szCs w:val="22"/>
              </w:rPr>
              <w:t>г/м</w:t>
            </w:r>
            <w:r w:rsidRPr="00535EE1">
              <w:rPr>
                <w:sz w:val="28"/>
                <w:szCs w:val="22"/>
                <w:vertAlign w:val="superscript"/>
              </w:rPr>
              <w:t>2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3" w:rsidRPr="00535EE1" w:rsidRDefault="00C74413" w:rsidP="00C7441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2"/>
              </w:rPr>
            </w:pPr>
            <w:r w:rsidRPr="00535EE1">
              <w:rPr>
                <w:sz w:val="28"/>
                <w:szCs w:val="22"/>
              </w:rPr>
              <w:t xml:space="preserve">грамм на метр квадратный </w:t>
            </w:r>
          </w:p>
        </w:tc>
      </w:tr>
      <w:tr w:rsidR="00C74413" w:rsidRPr="00535EE1" w:rsidTr="000614B5">
        <w:trPr>
          <w:trHeight w:val="242"/>
        </w:trPr>
        <w:tc>
          <w:tcPr>
            <w:tcW w:w="851" w:type="dxa"/>
          </w:tcPr>
          <w:p w:rsidR="00C74413" w:rsidRPr="00535EE1" w:rsidRDefault="00C74413" w:rsidP="000614B5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3" w:rsidRPr="00535EE1" w:rsidRDefault="00C74413" w:rsidP="00C74413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8"/>
                <w:szCs w:val="22"/>
              </w:rPr>
            </w:pPr>
            <w:r w:rsidRPr="00535EE1">
              <w:rPr>
                <w:sz w:val="28"/>
                <w:szCs w:val="22"/>
              </w:rPr>
              <w:t>мм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13" w:rsidRPr="00535EE1" w:rsidRDefault="00C74413" w:rsidP="00C7441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2"/>
              </w:rPr>
            </w:pPr>
            <w:r w:rsidRPr="00535EE1">
              <w:rPr>
                <w:sz w:val="28"/>
                <w:szCs w:val="22"/>
              </w:rPr>
              <w:t>миллиметр</w:t>
            </w:r>
          </w:p>
        </w:tc>
      </w:tr>
    </w:tbl>
    <w:p w:rsidR="002D735A" w:rsidRPr="000614B5" w:rsidRDefault="002D735A" w:rsidP="002D735A">
      <w:pPr>
        <w:jc w:val="center"/>
        <w:rPr>
          <w:rFonts w:eastAsia="Arial Unicode MS"/>
          <w:b/>
          <w:color w:val="000000"/>
          <w:sz w:val="28"/>
          <w:lang w:eastAsia="ar-SA"/>
        </w:rPr>
      </w:pPr>
    </w:p>
    <w:p w:rsidR="0075073E" w:rsidRPr="000614B5" w:rsidRDefault="0075073E" w:rsidP="002D735A">
      <w:pPr>
        <w:jc w:val="center"/>
        <w:rPr>
          <w:rFonts w:eastAsia="Arial Unicode MS"/>
          <w:b/>
          <w:color w:val="000000"/>
          <w:sz w:val="28"/>
          <w:lang w:eastAsia="ar-SA"/>
        </w:rPr>
      </w:pPr>
    </w:p>
    <w:p w:rsidR="0084224F" w:rsidRPr="000614B5" w:rsidRDefault="002D735A" w:rsidP="0084224F">
      <w:pPr>
        <w:numPr>
          <w:ilvl w:val="0"/>
          <w:numId w:val="1"/>
        </w:numPr>
        <w:tabs>
          <w:tab w:val="left" w:pos="0"/>
        </w:tabs>
        <w:spacing w:before="240" w:after="120"/>
        <w:ind w:left="0" w:firstLine="426"/>
        <w:jc w:val="center"/>
        <w:rPr>
          <w:rFonts w:eastAsia="Arial Unicode MS"/>
          <w:b/>
          <w:color w:val="000000"/>
          <w:sz w:val="28"/>
          <w:lang w:eastAsia="ar-SA"/>
        </w:rPr>
      </w:pPr>
      <w:r w:rsidRPr="000614B5">
        <w:rPr>
          <w:rFonts w:eastAsia="Arial Unicode MS"/>
          <w:b/>
          <w:color w:val="000000"/>
          <w:sz w:val="28"/>
          <w:lang w:eastAsia="ar-SA"/>
        </w:rPr>
        <w:lastRenderedPageBreak/>
        <w:t>ОБЩИЕ СВЕДЕНИЯ О ТОВАРЕ (ПЕРЕЧЕНЬ ТОВАРОВ)</w:t>
      </w:r>
    </w:p>
    <w:p w:rsidR="0084224F" w:rsidRPr="000614B5" w:rsidRDefault="0084224F" w:rsidP="0084224F">
      <w:pPr>
        <w:pStyle w:val="a6"/>
        <w:jc w:val="both"/>
        <w:rPr>
          <w:rFonts w:eastAsia="Arial Unicode MS"/>
          <w:b/>
          <w:color w:val="000000"/>
          <w:sz w:val="28"/>
          <w:lang w:eastAsia="ar-SA"/>
        </w:rPr>
      </w:pPr>
      <w:r w:rsidRPr="000614B5">
        <w:rPr>
          <w:rFonts w:eastAsia="Arial Unicode MS"/>
          <w:b/>
          <w:color w:val="000000"/>
          <w:sz w:val="28"/>
          <w:lang w:eastAsia="ar-SA"/>
        </w:rPr>
        <w:tab/>
        <w:t xml:space="preserve">Наименование предмета закупки: </w:t>
      </w:r>
      <w:r w:rsidR="00CE58A8" w:rsidRPr="000614B5">
        <w:rPr>
          <w:rFonts w:eastAsia="Arial Unicode MS"/>
          <w:color w:val="000000"/>
          <w:sz w:val="28"/>
          <w:lang w:eastAsia="ar-SA"/>
        </w:rPr>
        <w:t xml:space="preserve">Поставка </w:t>
      </w:r>
      <w:proofErr w:type="spellStart"/>
      <w:r w:rsidR="00FD2D80" w:rsidRPr="000614B5">
        <w:rPr>
          <w:rFonts w:eastAsia="Arial Unicode MS"/>
          <w:color w:val="000000"/>
          <w:sz w:val="28"/>
          <w:lang w:eastAsia="ar-SA"/>
        </w:rPr>
        <w:t>Термоэтикеток</w:t>
      </w:r>
      <w:proofErr w:type="spellEnd"/>
      <w:r w:rsidR="000614B5" w:rsidRPr="000614B5">
        <w:rPr>
          <w:rFonts w:eastAsia="Arial Unicode MS"/>
          <w:color w:val="000000"/>
          <w:sz w:val="28"/>
          <w:lang w:eastAsia="ar-SA"/>
        </w:rPr>
        <w:t xml:space="preserve"> шириной 76 мм</w:t>
      </w:r>
      <w:r w:rsidR="00644572" w:rsidRPr="000614B5">
        <w:rPr>
          <w:rFonts w:eastAsia="Arial Unicode MS"/>
          <w:color w:val="000000"/>
          <w:sz w:val="28"/>
          <w:lang w:eastAsia="ar-SA"/>
        </w:rPr>
        <w:t xml:space="preserve"> </w:t>
      </w:r>
      <w:r w:rsidR="00CE58A8" w:rsidRPr="000614B5">
        <w:rPr>
          <w:sz w:val="28"/>
        </w:rPr>
        <w:t xml:space="preserve">для </w:t>
      </w:r>
      <w:r w:rsidR="008053A0">
        <w:rPr>
          <w:sz w:val="28"/>
        </w:rPr>
        <w:t>нужд филиалов АО «Почта России»</w:t>
      </w:r>
      <w:r w:rsidRPr="000614B5">
        <w:rPr>
          <w:sz w:val="28"/>
        </w:rPr>
        <w:t>.</w:t>
      </w:r>
      <w:r w:rsidRPr="000614B5">
        <w:rPr>
          <w:rFonts w:eastAsia="Arial Unicode MS"/>
          <w:b/>
          <w:color w:val="000000"/>
          <w:sz w:val="28"/>
          <w:lang w:eastAsia="ar-SA"/>
        </w:rPr>
        <w:t xml:space="preserve">  </w:t>
      </w:r>
    </w:p>
    <w:p w:rsidR="0084224F" w:rsidRPr="000614B5" w:rsidRDefault="0084224F" w:rsidP="0084224F">
      <w:pPr>
        <w:ind w:firstLine="709"/>
        <w:jc w:val="both"/>
        <w:rPr>
          <w:color w:val="000000"/>
          <w:kern w:val="24"/>
          <w:sz w:val="28"/>
        </w:rPr>
      </w:pPr>
      <w:r w:rsidRPr="000614B5">
        <w:rPr>
          <w:rFonts w:eastAsia="Arial Unicode MS"/>
          <w:b/>
          <w:color w:val="000000"/>
          <w:sz w:val="28"/>
          <w:lang w:eastAsia="ar-SA"/>
        </w:rPr>
        <w:t xml:space="preserve">Цель закупки: </w:t>
      </w:r>
      <w:r w:rsidRPr="000614B5">
        <w:rPr>
          <w:color w:val="000000"/>
          <w:kern w:val="24"/>
          <w:sz w:val="28"/>
        </w:rPr>
        <w:t>обеспе</w:t>
      </w:r>
      <w:r w:rsidR="001D130E" w:rsidRPr="000614B5">
        <w:rPr>
          <w:color w:val="000000"/>
          <w:kern w:val="24"/>
          <w:sz w:val="28"/>
        </w:rPr>
        <w:t>чение структурных подразделений</w:t>
      </w:r>
      <w:r w:rsidR="00CE58A8" w:rsidRPr="000614B5">
        <w:rPr>
          <w:color w:val="000000"/>
          <w:kern w:val="24"/>
          <w:sz w:val="28"/>
        </w:rPr>
        <w:t xml:space="preserve"> эксплуатационным материалом</w:t>
      </w:r>
      <w:r w:rsidRPr="000614B5">
        <w:rPr>
          <w:color w:val="000000"/>
          <w:kern w:val="24"/>
          <w:sz w:val="28"/>
        </w:rPr>
        <w:t xml:space="preserve"> для бесперебойного осуществления производственного процесса</w:t>
      </w:r>
      <w:r w:rsidR="00644572" w:rsidRPr="000614B5">
        <w:rPr>
          <w:color w:val="000000"/>
          <w:kern w:val="24"/>
          <w:sz w:val="28"/>
        </w:rPr>
        <w:t xml:space="preserve"> приема внутренних почтовых</w:t>
      </w:r>
      <w:r w:rsidR="00CE58A8" w:rsidRPr="000614B5">
        <w:rPr>
          <w:color w:val="000000"/>
          <w:kern w:val="24"/>
          <w:sz w:val="28"/>
        </w:rPr>
        <w:t xml:space="preserve"> отправлений</w:t>
      </w:r>
      <w:r w:rsidRPr="000614B5">
        <w:rPr>
          <w:color w:val="000000"/>
          <w:kern w:val="24"/>
          <w:sz w:val="28"/>
        </w:rPr>
        <w:t>.</w:t>
      </w:r>
    </w:p>
    <w:p w:rsidR="002D735A" w:rsidRPr="000614B5" w:rsidRDefault="002D735A" w:rsidP="002D735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/>
        <w:ind w:left="0" w:firstLine="426"/>
        <w:jc w:val="center"/>
        <w:rPr>
          <w:rFonts w:eastAsia="Arial Unicode MS"/>
          <w:b/>
          <w:color w:val="000000"/>
          <w:sz w:val="28"/>
        </w:rPr>
      </w:pPr>
      <w:r w:rsidRPr="000614B5">
        <w:rPr>
          <w:rFonts w:eastAsia="Arial Unicode MS"/>
          <w:b/>
          <w:color w:val="000000"/>
          <w:sz w:val="28"/>
        </w:rPr>
        <w:t>ОБЩИЕ ТРЕБОВАНИЯ К ТОВАРУ</w:t>
      </w:r>
    </w:p>
    <w:p w:rsidR="002D735A" w:rsidRPr="000614B5" w:rsidRDefault="0003355C" w:rsidP="0003355C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contextualSpacing/>
        <w:jc w:val="both"/>
        <w:rPr>
          <w:rFonts w:eastAsia="Arial Unicode MS"/>
          <w:b/>
          <w:color w:val="000000"/>
          <w:sz w:val="28"/>
        </w:rPr>
      </w:pPr>
      <w:r>
        <w:rPr>
          <w:rFonts w:eastAsia="Arial Unicode MS"/>
          <w:b/>
          <w:color w:val="000000"/>
          <w:sz w:val="28"/>
        </w:rPr>
        <w:t xml:space="preserve">3.1. </w:t>
      </w:r>
      <w:r w:rsidR="002D735A" w:rsidRPr="000614B5">
        <w:rPr>
          <w:rFonts w:eastAsia="Arial Unicode MS"/>
          <w:b/>
          <w:color w:val="000000"/>
          <w:sz w:val="28"/>
        </w:rPr>
        <w:t>Требования к товару</w:t>
      </w:r>
    </w:p>
    <w:p w:rsidR="00B4062F" w:rsidRPr="000614B5" w:rsidRDefault="00B4062F" w:rsidP="00B4062F">
      <w:pPr>
        <w:keepNext/>
        <w:keepLines/>
        <w:widowControl w:val="0"/>
        <w:suppressLineNumbers/>
        <w:suppressAutoHyphens/>
        <w:ind w:firstLine="709"/>
        <w:jc w:val="both"/>
        <w:rPr>
          <w:sz w:val="28"/>
        </w:rPr>
      </w:pPr>
      <w:r w:rsidRPr="000614B5">
        <w:rPr>
          <w:sz w:val="28"/>
        </w:rPr>
        <w:t>Поставляемый 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свободным от прав третьих лиц, не являться выставочным образцом.</w:t>
      </w:r>
    </w:p>
    <w:p w:rsidR="001D130E" w:rsidRPr="000614B5" w:rsidRDefault="002D735A" w:rsidP="002D735A">
      <w:pPr>
        <w:keepNext/>
        <w:keepLines/>
        <w:widowControl w:val="0"/>
        <w:suppressLineNumbers/>
        <w:suppressAutoHyphens/>
        <w:ind w:firstLine="709"/>
        <w:jc w:val="both"/>
        <w:rPr>
          <w:rFonts w:eastAsia="Arial Unicode MS"/>
          <w:color w:val="000000"/>
          <w:sz w:val="28"/>
        </w:rPr>
      </w:pPr>
      <w:r w:rsidRPr="000614B5">
        <w:rPr>
          <w:rFonts w:eastAsia="Arial Unicode MS"/>
          <w:color w:val="000000"/>
          <w:sz w:val="28"/>
        </w:rPr>
        <w:t>Товар должен строго соответствовать техническим характеристикам, указанным в настоящем Техническом задании, не иметь дефектов, связанных с оформлением, материалами и качеством изготовления.</w:t>
      </w:r>
    </w:p>
    <w:p w:rsidR="00535EE1" w:rsidRDefault="00535EE1" w:rsidP="0003355C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contextualSpacing/>
        <w:jc w:val="both"/>
        <w:rPr>
          <w:rFonts w:eastAsia="Arial Unicode MS"/>
          <w:b/>
          <w:color w:val="000000"/>
          <w:sz w:val="28"/>
        </w:rPr>
      </w:pPr>
    </w:p>
    <w:p w:rsidR="00B4062F" w:rsidRPr="000614B5" w:rsidRDefault="0003355C" w:rsidP="0003355C">
      <w:pPr>
        <w:widowControl w:val="0"/>
        <w:tabs>
          <w:tab w:val="left" w:pos="1276"/>
        </w:tabs>
        <w:autoSpaceDE w:val="0"/>
        <w:autoSpaceDN w:val="0"/>
        <w:adjustRightInd w:val="0"/>
        <w:ind w:left="709"/>
        <w:contextualSpacing/>
        <w:jc w:val="both"/>
        <w:rPr>
          <w:rFonts w:eastAsia="Arial Unicode MS"/>
          <w:b/>
          <w:color w:val="000000"/>
          <w:sz w:val="28"/>
        </w:rPr>
      </w:pPr>
      <w:r>
        <w:rPr>
          <w:rFonts w:eastAsia="Arial Unicode MS"/>
          <w:b/>
          <w:color w:val="000000"/>
          <w:sz w:val="28"/>
        </w:rPr>
        <w:t xml:space="preserve">3.2. </w:t>
      </w:r>
      <w:r w:rsidR="002D735A" w:rsidRPr="000614B5">
        <w:rPr>
          <w:rFonts w:eastAsia="Arial Unicode MS"/>
          <w:b/>
          <w:color w:val="000000"/>
          <w:sz w:val="28"/>
        </w:rPr>
        <w:t>Спецификация поставляемого товара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431"/>
        <w:gridCol w:w="1476"/>
        <w:gridCol w:w="1368"/>
        <w:gridCol w:w="1499"/>
        <w:gridCol w:w="1901"/>
      </w:tblGrid>
      <w:tr w:rsidR="006830B5" w:rsidRPr="000614B5" w:rsidTr="00D05F7C">
        <w:trPr>
          <w:trHeight w:val="856"/>
        </w:trPr>
        <w:tc>
          <w:tcPr>
            <w:tcW w:w="292" w:type="pct"/>
            <w:vAlign w:val="center"/>
          </w:tcPr>
          <w:p w:rsidR="00B4062F" w:rsidRPr="000614B5" w:rsidRDefault="00B4062F" w:rsidP="005058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14B5">
              <w:rPr>
                <w:b/>
              </w:rPr>
              <w:t>№ п/п</w:t>
            </w:r>
          </w:p>
        </w:tc>
        <w:tc>
          <w:tcPr>
            <w:tcW w:w="1512" w:type="pct"/>
            <w:vAlign w:val="center"/>
          </w:tcPr>
          <w:p w:rsidR="00B4062F" w:rsidRPr="000614B5" w:rsidRDefault="00B4062F" w:rsidP="005058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14B5">
              <w:rPr>
                <w:b/>
              </w:rPr>
              <w:t>Наименование товара</w:t>
            </w:r>
          </w:p>
        </w:tc>
        <w:tc>
          <w:tcPr>
            <w:tcW w:w="742" w:type="pct"/>
            <w:vAlign w:val="center"/>
          </w:tcPr>
          <w:p w:rsidR="00B4062F" w:rsidRPr="000614B5" w:rsidRDefault="00B4062F" w:rsidP="005058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14B5">
              <w:rPr>
                <w:b/>
              </w:rPr>
              <w:t>Код ОКПД2</w:t>
            </w:r>
          </w:p>
        </w:tc>
        <w:tc>
          <w:tcPr>
            <w:tcW w:w="700" w:type="pct"/>
            <w:vAlign w:val="center"/>
          </w:tcPr>
          <w:p w:rsidR="00B4062F" w:rsidRPr="000614B5" w:rsidRDefault="00B4062F" w:rsidP="005058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14B5">
              <w:rPr>
                <w:b/>
              </w:rPr>
              <w:t>Единица измерения</w:t>
            </w:r>
          </w:p>
        </w:tc>
        <w:tc>
          <w:tcPr>
            <w:tcW w:w="767" w:type="pct"/>
            <w:vAlign w:val="center"/>
          </w:tcPr>
          <w:p w:rsidR="00B4062F" w:rsidRPr="000614B5" w:rsidRDefault="00B4062F" w:rsidP="005058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14B5">
              <w:rPr>
                <w:b/>
              </w:rPr>
              <w:t>Количество</w:t>
            </w:r>
          </w:p>
        </w:tc>
        <w:tc>
          <w:tcPr>
            <w:tcW w:w="986" w:type="pct"/>
            <w:vAlign w:val="center"/>
          </w:tcPr>
          <w:p w:rsidR="00B4062F" w:rsidRPr="000614B5" w:rsidRDefault="00B4062F" w:rsidP="005058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14B5">
              <w:rPr>
                <w:b/>
              </w:rPr>
              <w:t>Страна происхождения товара</w:t>
            </w:r>
          </w:p>
        </w:tc>
      </w:tr>
      <w:tr w:rsidR="006830B5" w:rsidRPr="000614B5" w:rsidTr="00D05F7C">
        <w:trPr>
          <w:trHeight w:val="326"/>
        </w:trPr>
        <w:tc>
          <w:tcPr>
            <w:tcW w:w="292" w:type="pct"/>
          </w:tcPr>
          <w:p w:rsidR="006830B5" w:rsidRPr="000614B5" w:rsidRDefault="006830B5" w:rsidP="0068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0614B5">
              <w:t>1</w:t>
            </w:r>
          </w:p>
        </w:tc>
        <w:tc>
          <w:tcPr>
            <w:tcW w:w="1512" w:type="pct"/>
          </w:tcPr>
          <w:p w:rsidR="006830B5" w:rsidRPr="000614B5" w:rsidRDefault="00FD2D80" w:rsidP="006830B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Arial Unicode MS"/>
                <w:color w:val="000000"/>
                <w:lang w:eastAsia="en-US"/>
              </w:rPr>
            </w:pPr>
            <w:proofErr w:type="spellStart"/>
            <w:r w:rsidRPr="000614B5">
              <w:rPr>
                <w:rFonts w:eastAsia="Arial Unicode MS"/>
                <w:color w:val="000000"/>
                <w:lang w:eastAsia="en-US"/>
              </w:rPr>
              <w:t>Текрмоэтикетки</w:t>
            </w:r>
            <w:proofErr w:type="spellEnd"/>
            <w:r w:rsidR="004C36A7" w:rsidRPr="000614B5">
              <w:rPr>
                <w:rFonts w:eastAsia="Arial Unicode MS"/>
                <w:color w:val="000000"/>
                <w:lang w:eastAsia="en-US"/>
              </w:rPr>
              <w:t xml:space="preserve"> </w:t>
            </w:r>
            <w:r w:rsidR="000614B5" w:rsidRPr="0003355C">
              <w:rPr>
                <w:rFonts w:eastAsia="Arial Unicode MS"/>
                <w:color w:val="000000"/>
                <w:lang w:eastAsia="en-US"/>
              </w:rPr>
              <w:t>шириной 76 м</w:t>
            </w:r>
            <w:r w:rsidR="000614B5">
              <w:rPr>
                <w:rFonts w:eastAsia="Arial Unicode MS"/>
                <w:color w:val="000000"/>
                <w:lang w:val="en-US" w:eastAsia="en-US"/>
              </w:rPr>
              <w:t>м</w:t>
            </w:r>
          </w:p>
          <w:p w:rsidR="00FD2D80" w:rsidRPr="000614B5" w:rsidRDefault="00FD2D80" w:rsidP="006830B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Arial Unicode MS"/>
                <w:color w:val="000000"/>
                <w:lang w:eastAsia="en-US"/>
              </w:rPr>
            </w:pPr>
          </w:p>
        </w:tc>
        <w:tc>
          <w:tcPr>
            <w:tcW w:w="742" w:type="pct"/>
          </w:tcPr>
          <w:p w:rsidR="006830B5" w:rsidRPr="000614B5" w:rsidRDefault="0075073E" w:rsidP="006830B5">
            <w:pPr>
              <w:widowControl w:val="0"/>
              <w:autoSpaceDE w:val="0"/>
              <w:autoSpaceDN w:val="0"/>
              <w:adjustRightInd w:val="0"/>
              <w:jc w:val="both"/>
            </w:pPr>
            <w:r w:rsidRPr="000614B5">
              <w:t>17.29.11.110</w:t>
            </w:r>
          </w:p>
        </w:tc>
        <w:tc>
          <w:tcPr>
            <w:tcW w:w="700" w:type="pct"/>
          </w:tcPr>
          <w:p w:rsidR="006830B5" w:rsidRPr="000614B5" w:rsidRDefault="004C36A7" w:rsidP="008422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14B5">
              <w:t>рулон</w:t>
            </w:r>
          </w:p>
        </w:tc>
        <w:tc>
          <w:tcPr>
            <w:tcW w:w="767" w:type="pct"/>
          </w:tcPr>
          <w:p w:rsidR="006830B5" w:rsidRPr="008053A0" w:rsidRDefault="008053A0" w:rsidP="00B44A7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986" w:type="pct"/>
          </w:tcPr>
          <w:p w:rsidR="006830B5" w:rsidRPr="000614B5" w:rsidRDefault="006830B5" w:rsidP="00B44A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73D95" w:rsidRPr="000614B5" w:rsidTr="00D05F7C">
        <w:trPr>
          <w:trHeight w:val="326"/>
        </w:trPr>
        <w:tc>
          <w:tcPr>
            <w:tcW w:w="292" w:type="pct"/>
          </w:tcPr>
          <w:p w:rsidR="00173D95" w:rsidRPr="000614B5" w:rsidRDefault="00173D95" w:rsidP="00173D9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12" w:type="pct"/>
          </w:tcPr>
          <w:p w:rsidR="00173D95" w:rsidRPr="000614B5" w:rsidRDefault="00173D95" w:rsidP="00173D9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0614B5">
              <w:rPr>
                <w:rFonts w:eastAsia="Calibri"/>
                <w:lang w:eastAsia="en-US"/>
              </w:rPr>
              <w:t>ИТОГО:</w:t>
            </w:r>
          </w:p>
          <w:p w:rsidR="00173D95" w:rsidRPr="000614B5" w:rsidRDefault="00173D95" w:rsidP="00173D9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742" w:type="pct"/>
          </w:tcPr>
          <w:p w:rsidR="00173D95" w:rsidRPr="000614B5" w:rsidRDefault="00173D95" w:rsidP="00173D95"/>
        </w:tc>
        <w:tc>
          <w:tcPr>
            <w:tcW w:w="700" w:type="pct"/>
          </w:tcPr>
          <w:p w:rsidR="00173D95" w:rsidRPr="000614B5" w:rsidRDefault="00173D95" w:rsidP="00173D95">
            <w:pPr>
              <w:jc w:val="center"/>
            </w:pPr>
          </w:p>
        </w:tc>
        <w:tc>
          <w:tcPr>
            <w:tcW w:w="767" w:type="pct"/>
          </w:tcPr>
          <w:p w:rsidR="00173D95" w:rsidRPr="008053A0" w:rsidRDefault="008053A0" w:rsidP="00173D9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986" w:type="pct"/>
          </w:tcPr>
          <w:p w:rsidR="00173D95" w:rsidRPr="000614B5" w:rsidRDefault="00173D95" w:rsidP="00173D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396F50" w:rsidRPr="000614B5" w:rsidRDefault="0003355C" w:rsidP="0003355C">
      <w:pPr>
        <w:widowControl w:val="0"/>
        <w:tabs>
          <w:tab w:val="left" w:pos="1276"/>
        </w:tabs>
        <w:autoSpaceDE w:val="0"/>
        <w:autoSpaceDN w:val="0"/>
        <w:adjustRightInd w:val="0"/>
        <w:spacing w:before="120"/>
        <w:ind w:left="709"/>
        <w:jc w:val="both"/>
        <w:rPr>
          <w:rFonts w:eastAsia="Arial Unicode MS"/>
          <w:b/>
          <w:color w:val="000000"/>
          <w:sz w:val="28"/>
        </w:rPr>
      </w:pPr>
      <w:r w:rsidRPr="0003355C">
        <w:rPr>
          <w:rFonts w:eastAsia="Arial Unicode MS"/>
          <w:b/>
          <w:color w:val="000000"/>
          <w:sz w:val="28"/>
        </w:rPr>
        <w:t xml:space="preserve">3.3. </w:t>
      </w:r>
      <w:r w:rsidR="002D735A" w:rsidRPr="000614B5">
        <w:rPr>
          <w:rFonts w:eastAsia="Arial Unicode MS"/>
          <w:b/>
          <w:color w:val="000000"/>
          <w:sz w:val="28"/>
        </w:rPr>
        <w:t>Основные характеристики товара</w:t>
      </w:r>
    </w:p>
    <w:p w:rsidR="002D735A" w:rsidRPr="000614B5" w:rsidRDefault="002D735A" w:rsidP="002D735A">
      <w:pPr>
        <w:spacing w:after="120" w:line="320" w:lineRule="exact"/>
        <w:ind w:right="20"/>
        <w:jc w:val="both"/>
        <w:rPr>
          <w:sz w:val="28"/>
        </w:rPr>
      </w:pPr>
      <w:r w:rsidRPr="000614B5">
        <w:rPr>
          <w:sz w:val="28"/>
        </w:rPr>
        <w:t>Товар должен соответствовать следующим техническим характеристикам:</w:t>
      </w:r>
    </w:p>
    <w:tbl>
      <w:tblPr>
        <w:tblStyle w:val="TableGrid"/>
        <w:tblW w:w="9356" w:type="dxa"/>
        <w:tblInd w:w="-5" w:type="dxa"/>
        <w:tblCellMar>
          <w:top w:w="59" w:type="dxa"/>
          <w:left w:w="70" w:type="dxa"/>
          <w:right w:w="93" w:type="dxa"/>
        </w:tblCellMar>
        <w:tblLook w:val="04A0" w:firstRow="1" w:lastRow="0" w:firstColumn="1" w:lastColumn="0" w:noHBand="0" w:noVBand="1"/>
      </w:tblPr>
      <w:tblGrid>
        <w:gridCol w:w="710"/>
        <w:gridCol w:w="3402"/>
        <w:gridCol w:w="5244"/>
      </w:tblGrid>
      <w:tr w:rsidR="00443BD5" w:rsidTr="00443BD5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BD5" w:rsidRDefault="00443BD5" w:rsidP="00131278">
            <w:pPr>
              <w:spacing w:line="259" w:lineRule="auto"/>
              <w:ind w:left="97"/>
            </w:pPr>
            <w:r>
              <w:t>№</w:t>
            </w:r>
          </w:p>
          <w:p w:rsidR="00443BD5" w:rsidRDefault="00443BD5" w:rsidP="00131278">
            <w:pPr>
              <w:spacing w:line="259" w:lineRule="auto"/>
              <w:ind w:left="23"/>
            </w:pP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BD5" w:rsidRDefault="00443BD5" w:rsidP="00131278">
            <w:pPr>
              <w:spacing w:line="259" w:lineRule="auto"/>
              <w:ind w:left="22"/>
              <w:jc w:val="center"/>
            </w:pPr>
            <w:r>
              <w:t>Наименование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BD5" w:rsidRDefault="00443BD5" w:rsidP="00131278">
            <w:pPr>
              <w:spacing w:line="259" w:lineRule="auto"/>
              <w:ind w:left="22"/>
              <w:jc w:val="center"/>
            </w:pPr>
            <w:r>
              <w:t>Общие параметры и характеристика</w:t>
            </w:r>
          </w:p>
        </w:tc>
      </w:tr>
      <w:tr w:rsidR="00443BD5" w:rsidTr="00443BD5">
        <w:trPr>
          <w:trHeight w:val="3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BD5" w:rsidRDefault="00443BD5" w:rsidP="00131278">
            <w:pPr>
              <w:spacing w:line="259" w:lineRule="auto"/>
              <w:ind w:left="151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BD5" w:rsidRDefault="00443BD5" w:rsidP="00131278">
            <w:pPr>
              <w:spacing w:line="259" w:lineRule="auto"/>
            </w:pPr>
            <w:r>
              <w:t>Толщина материала, мм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BD5" w:rsidRDefault="00443BD5" w:rsidP="00131278">
            <w:pPr>
              <w:spacing w:line="259" w:lineRule="auto"/>
            </w:pPr>
            <w:r>
              <w:t>от 0,06 до 0,08</w:t>
            </w:r>
          </w:p>
        </w:tc>
      </w:tr>
      <w:tr w:rsidR="00443BD5" w:rsidTr="00443BD5">
        <w:trPr>
          <w:trHeight w:val="4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BD5" w:rsidRDefault="00443BD5" w:rsidP="00131278">
            <w:pPr>
              <w:spacing w:line="259" w:lineRule="auto"/>
              <w:ind w:left="151"/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BD5" w:rsidRDefault="00443BD5" w:rsidP="00131278">
            <w:pPr>
              <w:spacing w:line="259" w:lineRule="auto"/>
            </w:pPr>
            <w:r>
              <w:t>Цвет бумаги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BD5" w:rsidRDefault="00443BD5" w:rsidP="00131278">
            <w:pPr>
              <w:spacing w:line="259" w:lineRule="auto"/>
            </w:pPr>
            <w:r>
              <w:t>Белый</w:t>
            </w:r>
          </w:p>
        </w:tc>
      </w:tr>
      <w:tr w:rsidR="00443BD5" w:rsidTr="00443BD5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D5" w:rsidRDefault="00443BD5" w:rsidP="00131278">
            <w:pPr>
              <w:spacing w:line="259" w:lineRule="auto"/>
              <w:ind w:left="151"/>
            </w:pPr>
            <w: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D5" w:rsidRDefault="00443BD5" w:rsidP="00131278">
            <w:pPr>
              <w:spacing w:line="259" w:lineRule="auto"/>
            </w:pPr>
            <w:r>
              <w:t>Материал изготовления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BD5" w:rsidRDefault="00443BD5" w:rsidP="00131278">
            <w:pPr>
              <w:spacing w:line="259" w:lineRule="auto"/>
            </w:pPr>
            <w:r>
              <w:t>Термобумага с перманентным акриловым клеем на бумажной подложке, без защитного слоя</w:t>
            </w:r>
          </w:p>
        </w:tc>
      </w:tr>
      <w:tr w:rsidR="00443BD5" w:rsidTr="00443BD5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D5" w:rsidRDefault="00443BD5" w:rsidP="00131278">
            <w:pPr>
              <w:spacing w:line="259" w:lineRule="auto"/>
              <w:ind w:left="151"/>
            </w:pPr>
            <w: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D5" w:rsidRDefault="00443BD5" w:rsidP="00131278">
            <w:pPr>
              <w:spacing w:line="259" w:lineRule="auto"/>
            </w:pPr>
            <w:r>
              <w:t>Лицевой материал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BD5" w:rsidRDefault="00443BD5" w:rsidP="00131278">
            <w:pPr>
              <w:spacing w:line="259" w:lineRule="auto"/>
            </w:pPr>
            <w:r>
              <w:t xml:space="preserve">Высокочувствительная термобумага </w:t>
            </w:r>
            <w:proofErr w:type="spellStart"/>
            <w:r>
              <w:t>Thermal</w:t>
            </w:r>
            <w:proofErr w:type="spellEnd"/>
            <w:r>
              <w:t xml:space="preserve"> </w:t>
            </w:r>
            <w:proofErr w:type="spellStart"/>
            <w:r>
              <w:t>Eco</w:t>
            </w:r>
            <w:proofErr w:type="spellEnd"/>
            <w:r>
              <w:t xml:space="preserve"> или эквивалент с аналогичными свойствами</w:t>
            </w:r>
          </w:p>
        </w:tc>
      </w:tr>
      <w:tr w:rsidR="00443BD5" w:rsidTr="00443BD5">
        <w:trPr>
          <w:trHeight w:val="3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BD5" w:rsidRDefault="00443BD5" w:rsidP="00131278">
            <w:pPr>
              <w:spacing w:line="259" w:lineRule="auto"/>
              <w:ind w:left="151"/>
            </w:pPr>
            <w: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BD5" w:rsidRDefault="00443BD5" w:rsidP="00131278">
            <w:pPr>
              <w:spacing w:line="259" w:lineRule="auto"/>
            </w:pPr>
            <w:r>
              <w:t>Плотность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BD5" w:rsidRDefault="00443BD5" w:rsidP="00131278">
            <w:pPr>
              <w:spacing w:line="259" w:lineRule="auto"/>
            </w:pPr>
            <w:r>
              <w:t xml:space="preserve">72-80 </w:t>
            </w:r>
            <w:proofErr w:type="spellStart"/>
            <w:r>
              <w:rPr>
                <w:color w:val="212529"/>
              </w:rPr>
              <w:t>гр</w:t>
            </w:r>
            <w:proofErr w:type="spellEnd"/>
            <w:r>
              <w:rPr>
                <w:color w:val="212529"/>
              </w:rPr>
              <w:t>/м</w:t>
            </w:r>
            <w:r>
              <w:rPr>
                <w:color w:val="212529"/>
                <w:vertAlign w:val="superscript"/>
              </w:rPr>
              <w:t>2</w:t>
            </w:r>
          </w:p>
        </w:tc>
      </w:tr>
      <w:tr w:rsidR="00443BD5" w:rsidTr="00443BD5">
        <w:trPr>
          <w:trHeight w:val="27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D5" w:rsidRDefault="00443BD5" w:rsidP="00131278">
            <w:pPr>
              <w:spacing w:line="259" w:lineRule="auto"/>
              <w:ind w:left="151"/>
            </w:pPr>
            <w:r>
              <w:lastRenderedPageBreak/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D5" w:rsidRDefault="00443BD5" w:rsidP="00131278">
            <w:pPr>
              <w:spacing w:line="259" w:lineRule="auto"/>
            </w:pPr>
            <w:r>
              <w:t>Клеевой слой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BD5" w:rsidRDefault="00443BD5" w:rsidP="00131278">
            <w:pPr>
              <w:spacing w:line="238" w:lineRule="auto"/>
            </w:pPr>
            <w:r>
              <w:t>Постоянной липкости и общего назначения на основе акриловой эмульсии*</w:t>
            </w:r>
          </w:p>
          <w:p w:rsidR="00443BD5" w:rsidRDefault="00443BD5" w:rsidP="00131278">
            <w:pPr>
              <w:spacing w:line="238" w:lineRule="auto"/>
              <w:ind w:right="828"/>
            </w:pPr>
            <w:r>
              <w:t xml:space="preserve">Начальная липкость FTM9 - более 9 H; </w:t>
            </w:r>
            <w:proofErr w:type="spellStart"/>
            <w:r>
              <w:t>Когезия</w:t>
            </w:r>
            <w:proofErr w:type="spellEnd"/>
            <w:r>
              <w:t xml:space="preserve"> FTM8 более 2 час.</w:t>
            </w:r>
          </w:p>
          <w:p w:rsidR="00443BD5" w:rsidRDefault="00443BD5" w:rsidP="00131278">
            <w:pPr>
              <w:spacing w:line="238" w:lineRule="auto"/>
            </w:pPr>
            <w:r>
              <w:t>Температура крепления этикетки: от + 5°C Температура эксплуатации: от - 40°C</w:t>
            </w:r>
          </w:p>
          <w:p w:rsidR="00443BD5" w:rsidRDefault="00443BD5" w:rsidP="00131278">
            <w:pPr>
              <w:spacing w:line="259" w:lineRule="auto"/>
            </w:pPr>
            <w:r>
              <w:t>до + 60°C</w:t>
            </w:r>
          </w:p>
          <w:p w:rsidR="00443BD5" w:rsidRDefault="00443BD5" w:rsidP="00131278">
            <w:pPr>
              <w:spacing w:line="238" w:lineRule="auto"/>
            </w:pPr>
            <w:r>
              <w:t>*допускается клеевая основа на каучуковом стандартном клее при обеспечении условий</w:t>
            </w:r>
          </w:p>
          <w:p w:rsidR="00443BD5" w:rsidRDefault="00443BD5" w:rsidP="00131278">
            <w:pPr>
              <w:spacing w:line="259" w:lineRule="auto"/>
            </w:pPr>
            <w:r>
              <w:t>морозостойкости</w:t>
            </w:r>
          </w:p>
        </w:tc>
      </w:tr>
      <w:tr w:rsidR="00443BD5" w:rsidTr="00443BD5">
        <w:trPr>
          <w:trHeight w:val="8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D5" w:rsidRDefault="00443BD5" w:rsidP="00131278">
            <w:pPr>
              <w:spacing w:line="259" w:lineRule="auto"/>
              <w:ind w:left="151"/>
            </w:pPr>
            <w: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D5" w:rsidRDefault="00443BD5" w:rsidP="00131278">
            <w:pPr>
              <w:spacing w:line="259" w:lineRule="auto"/>
            </w:pPr>
            <w:r>
              <w:t>Подложка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BD5" w:rsidRDefault="00443BD5" w:rsidP="00131278">
            <w:pPr>
              <w:spacing w:line="259" w:lineRule="auto"/>
            </w:pPr>
            <w:proofErr w:type="spellStart"/>
            <w:r>
              <w:t>Суперкаландрированный</w:t>
            </w:r>
            <w:proofErr w:type="spellEnd"/>
            <w:r>
              <w:t xml:space="preserve"> пергамент кремового цвета, масса 1 м</w:t>
            </w:r>
            <w:r>
              <w:rPr>
                <w:vertAlign w:val="superscript"/>
              </w:rPr>
              <w:t xml:space="preserve">2 </w:t>
            </w:r>
            <w:r>
              <w:t>– 60 г, или эквивалент с аналогичными свойствами</w:t>
            </w:r>
          </w:p>
        </w:tc>
      </w:tr>
    </w:tbl>
    <w:p w:rsidR="0003355C" w:rsidRDefault="0003355C" w:rsidP="002D735A">
      <w:pPr>
        <w:spacing w:after="120" w:line="320" w:lineRule="exact"/>
        <w:ind w:right="20"/>
        <w:jc w:val="both"/>
        <w:rPr>
          <w:sz w:val="28"/>
        </w:rPr>
      </w:pPr>
      <w:r>
        <w:rPr>
          <w:sz w:val="28"/>
        </w:rPr>
        <w:tab/>
      </w:r>
    </w:p>
    <w:p w:rsidR="00443BD5" w:rsidRPr="0003355C" w:rsidRDefault="0003355C" w:rsidP="002D735A">
      <w:pPr>
        <w:spacing w:after="120" w:line="320" w:lineRule="exact"/>
        <w:ind w:right="20"/>
        <w:jc w:val="both"/>
        <w:rPr>
          <w:b/>
          <w:sz w:val="28"/>
        </w:rPr>
      </w:pPr>
      <w:r>
        <w:rPr>
          <w:sz w:val="28"/>
        </w:rPr>
        <w:tab/>
      </w:r>
      <w:r w:rsidRPr="0003355C">
        <w:rPr>
          <w:b/>
          <w:sz w:val="28"/>
        </w:rPr>
        <w:t>3.4.</w:t>
      </w:r>
      <w:r>
        <w:rPr>
          <w:sz w:val="28"/>
        </w:rPr>
        <w:t xml:space="preserve"> </w:t>
      </w:r>
      <w:r w:rsidR="00443BD5" w:rsidRPr="0003355C">
        <w:rPr>
          <w:b/>
          <w:sz w:val="28"/>
        </w:rPr>
        <w:t>Размеры и детальные параметры товара: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1499"/>
        <w:gridCol w:w="1869"/>
        <w:gridCol w:w="1869"/>
      </w:tblGrid>
      <w:tr w:rsidR="00443BD5" w:rsidTr="00443BD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D5" w:rsidRDefault="00443BD5" w:rsidP="00443BD5">
            <w:pPr>
              <w:spacing w:line="259" w:lineRule="auto"/>
              <w:ind w:left="75"/>
            </w:pPr>
            <w:r>
              <w:t>№</w:t>
            </w:r>
          </w:p>
          <w:p w:rsidR="00443BD5" w:rsidRDefault="00443BD5" w:rsidP="00443BD5">
            <w:pPr>
              <w:spacing w:line="259" w:lineRule="auto"/>
              <w:ind w:left="1"/>
            </w:pP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D5" w:rsidRDefault="00443BD5" w:rsidP="00443BD5">
            <w:pPr>
              <w:spacing w:line="259" w:lineRule="auto"/>
              <w:ind w:left="9" w:right="8"/>
              <w:jc w:val="center"/>
            </w:pPr>
            <w:r>
              <w:t>Название этикетки (рис.1), мм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D5" w:rsidRDefault="00443BD5" w:rsidP="00443BD5">
            <w:pPr>
              <w:spacing w:line="259" w:lineRule="auto"/>
              <w:jc w:val="center"/>
            </w:pPr>
            <w:r>
              <w:t>Ширина рулона, мм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D5" w:rsidRDefault="00443BD5" w:rsidP="00443BD5">
            <w:pPr>
              <w:spacing w:line="259" w:lineRule="auto"/>
              <w:jc w:val="center"/>
            </w:pPr>
            <w:r>
              <w:t>Максимально допустимый внешний диаметр рулона не более, мм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3BD5" w:rsidRDefault="00443BD5" w:rsidP="00443BD5">
            <w:pPr>
              <w:spacing w:line="238" w:lineRule="auto"/>
              <w:ind w:left="273" w:hanging="260"/>
            </w:pPr>
            <w:r>
              <w:t>Внутренний диаметр втулки (гильзы),</w:t>
            </w:r>
          </w:p>
          <w:p w:rsidR="00443BD5" w:rsidRDefault="00443BD5" w:rsidP="00443BD5">
            <w:pPr>
              <w:spacing w:line="259" w:lineRule="auto"/>
              <w:ind w:left="60"/>
              <w:jc w:val="center"/>
            </w:pPr>
            <w:r>
              <w:t>мм</w:t>
            </w:r>
          </w:p>
        </w:tc>
      </w:tr>
      <w:tr w:rsidR="00443BD5" w:rsidTr="00443BD5">
        <w:tc>
          <w:tcPr>
            <w:tcW w:w="704" w:type="dxa"/>
          </w:tcPr>
          <w:p w:rsidR="00443BD5" w:rsidRDefault="00535EE1" w:rsidP="00443BD5">
            <w:pPr>
              <w:spacing w:after="120" w:line="320" w:lineRule="exact"/>
              <w:ind w:right="20"/>
              <w:jc w:val="both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BD5" w:rsidRDefault="00443BD5" w:rsidP="00443BD5">
            <w:pPr>
              <w:spacing w:line="259" w:lineRule="auto"/>
              <w:ind w:left="72" w:right="24" w:hanging="48"/>
            </w:pPr>
            <w:proofErr w:type="spellStart"/>
            <w:r>
              <w:t>Термоэтикетка</w:t>
            </w:r>
            <w:proofErr w:type="spellEnd"/>
            <w:r>
              <w:t xml:space="preserve"> шириной 76 мм (диаметр рулона 80 мм)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D5" w:rsidRDefault="00443BD5" w:rsidP="00443BD5">
            <w:pPr>
              <w:spacing w:line="259" w:lineRule="auto"/>
              <w:ind w:left="1"/>
              <w:jc w:val="center"/>
            </w:pPr>
            <w:r>
              <w:t>76 +0/-2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D5" w:rsidRDefault="00443BD5" w:rsidP="00443BD5">
            <w:pPr>
              <w:spacing w:line="259" w:lineRule="auto"/>
              <w:ind w:left="1"/>
              <w:jc w:val="center"/>
            </w:pPr>
            <w:r>
              <w:t>80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BD5" w:rsidRDefault="00443BD5" w:rsidP="00443BD5">
            <w:pPr>
              <w:spacing w:line="259" w:lineRule="auto"/>
              <w:ind w:left="1"/>
              <w:jc w:val="center"/>
            </w:pPr>
            <w:r>
              <w:t>40</w:t>
            </w:r>
          </w:p>
        </w:tc>
      </w:tr>
    </w:tbl>
    <w:p w:rsidR="00535EE1" w:rsidRDefault="00535EE1" w:rsidP="0003355C">
      <w:pPr>
        <w:keepNext/>
        <w:keepLines/>
        <w:widowControl w:val="0"/>
        <w:suppressLineNumbers/>
        <w:tabs>
          <w:tab w:val="left" w:pos="1276"/>
        </w:tabs>
        <w:suppressAutoHyphens/>
        <w:spacing w:before="120"/>
        <w:ind w:left="709"/>
        <w:jc w:val="both"/>
        <w:rPr>
          <w:b/>
          <w:sz w:val="28"/>
        </w:rPr>
      </w:pPr>
      <w:bookmarkStart w:id="0" w:name="_GoBack"/>
      <w:bookmarkEnd w:id="0"/>
    </w:p>
    <w:p w:rsidR="002D735A" w:rsidRPr="000614B5" w:rsidRDefault="0003355C" w:rsidP="0003355C">
      <w:pPr>
        <w:keepNext/>
        <w:keepLines/>
        <w:widowControl w:val="0"/>
        <w:suppressLineNumbers/>
        <w:tabs>
          <w:tab w:val="left" w:pos="1276"/>
        </w:tabs>
        <w:suppressAutoHyphens/>
        <w:spacing w:before="120"/>
        <w:ind w:left="709"/>
        <w:jc w:val="both"/>
        <w:rPr>
          <w:rFonts w:eastAsia="Arial Unicode MS"/>
          <w:b/>
          <w:sz w:val="28"/>
          <w:lang w:eastAsia="ar-SA"/>
        </w:rPr>
      </w:pPr>
      <w:r w:rsidRPr="0003355C">
        <w:rPr>
          <w:b/>
          <w:sz w:val="28"/>
        </w:rPr>
        <w:t>3.5.</w:t>
      </w:r>
      <w:r w:rsidRPr="0003355C">
        <w:rPr>
          <w:sz w:val="28"/>
        </w:rPr>
        <w:t xml:space="preserve"> </w:t>
      </w:r>
      <w:r w:rsidR="002D735A" w:rsidRPr="000614B5">
        <w:rPr>
          <w:rFonts w:eastAsia="Arial Unicode MS"/>
          <w:b/>
          <w:sz w:val="28"/>
          <w:lang w:eastAsia="ar-SA"/>
        </w:rPr>
        <w:t>Комплектность товара</w:t>
      </w:r>
    </w:p>
    <w:p w:rsidR="004D5AC5" w:rsidRDefault="00E54990" w:rsidP="004D5AC5">
      <w:pPr>
        <w:pStyle w:val="ConsPlusNormal"/>
        <w:ind w:firstLine="360"/>
        <w:jc w:val="both"/>
        <w:rPr>
          <w:rFonts w:ascii="Times New Roman" w:eastAsia="Arial Unicode MS" w:hAnsi="Times New Roman" w:cs="Times New Roman"/>
          <w:sz w:val="28"/>
          <w:szCs w:val="24"/>
        </w:rPr>
      </w:pPr>
      <w:r w:rsidRPr="000614B5">
        <w:rPr>
          <w:rFonts w:ascii="Times New Roman" w:eastAsia="Arial Unicode MS" w:hAnsi="Times New Roman" w:cs="Times New Roman"/>
          <w:sz w:val="28"/>
          <w:szCs w:val="24"/>
        </w:rPr>
        <w:tab/>
      </w:r>
      <w:r w:rsidR="0003355C">
        <w:rPr>
          <w:rFonts w:ascii="Times New Roman" w:eastAsia="Arial Unicode MS" w:hAnsi="Times New Roman" w:cs="Times New Roman"/>
          <w:sz w:val="28"/>
          <w:szCs w:val="24"/>
        </w:rPr>
        <w:t>3.5</w:t>
      </w:r>
      <w:r w:rsidR="004D5AC5">
        <w:rPr>
          <w:rFonts w:ascii="Times New Roman" w:eastAsia="Arial Unicode MS" w:hAnsi="Times New Roman" w:cs="Times New Roman"/>
          <w:sz w:val="28"/>
          <w:szCs w:val="24"/>
        </w:rPr>
        <w:t>.1.</w:t>
      </w:r>
      <w:r w:rsidR="004D5AC5" w:rsidRPr="004D5AC5">
        <w:rPr>
          <w:rFonts w:ascii="Times New Roman" w:eastAsia="Arial Unicode MS" w:hAnsi="Times New Roman" w:cs="Times New Roman"/>
          <w:sz w:val="28"/>
          <w:szCs w:val="24"/>
        </w:rPr>
        <w:tab/>
        <w:t>Намотка рулона должна быть равномерно плотной по ширине, обеспечивать целостность рулона при транспортировке и использовании. Не допускается склеив</w:t>
      </w:r>
      <w:r w:rsidR="004D5AC5">
        <w:rPr>
          <w:rFonts w:ascii="Times New Roman" w:eastAsia="Arial Unicode MS" w:hAnsi="Times New Roman" w:cs="Times New Roman"/>
          <w:sz w:val="28"/>
          <w:szCs w:val="24"/>
        </w:rPr>
        <w:t>ание смежных слоёв между собой.</w:t>
      </w:r>
    </w:p>
    <w:p w:rsidR="00D05F7C" w:rsidRPr="00535EE1" w:rsidRDefault="004D5AC5" w:rsidP="001A20C5">
      <w:pPr>
        <w:pStyle w:val="ConsPlusNormal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en-US"/>
        </w:rPr>
      </w:pPr>
      <w:r>
        <w:rPr>
          <w:rFonts w:ascii="Times New Roman" w:eastAsia="Arial Unicode MS" w:hAnsi="Times New Roman" w:cs="Times New Roman"/>
          <w:sz w:val="28"/>
          <w:szCs w:val="24"/>
        </w:rPr>
        <w:tab/>
      </w:r>
      <w:r w:rsidR="0003355C">
        <w:rPr>
          <w:rFonts w:ascii="Times New Roman" w:eastAsia="Arial Unicode MS" w:hAnsi="Times New Roman" w:cs="Times New Roman"/>
          <w:sz w:val="28"/>
          <w:szCs w:val="24"/>
        </w:rPr>
        <w:t>3.5</w:t>
      </w:r>
      <w:r>
        <w:rPr>
          <w:rFonts w:ascii="Times New Roman" w:eastAsia="Arial Unicode MS" w:hAnsi="Times New Roman" w:cs="Times New Roman"/>
          <w:sz w:val="28"/>
          <w:szCs w:val="24"/>
        </w:rPr>
        <w:t xml:space="preserve">.2. </w:t>
      </w:r>
      <w:proofErr w:type="spellStart"/>
      <w:r w:rsidRPr="004D5AC5">
        <w:rPr>
          <w:rFonts w:ascii="Times New Roman" w:eastAsia="Arial Unicode MS" w:hAnsi="Times New Roman" w:cs="Times New Roman"/>
          <w:sz w:val="28"/>
          <w:szCs w:val="24"/>
        </w:rPr>
        <w:t>Термоэтикетка</w:t>
      </w:r>
      <w:proofErr w:type="spellEnd"/>
      <w:r w:rsidRPr="004D5AC5">
        <w:rPr>
          <w:rFonts w:ascii="Times New Roman" w:eastAsia="Arial Unicode MS" w:hAnsi="Times New Roman" w:cs="Times New Roman"/>
          <w:sz w:val="28"/>
          <w:szCs w:val="24"/>
        </w:rPr>
        <w:t xml:space="preserve"> (лента) должна быть сплошной (без деления на этикетки), отступ от левого и правого края подложки 1-1,5 мм.</w:t>
      </w:r>
      <w:r w:rsidR="00922DE3" w:rsidRPr="000614B5">
        <w:rPr>
          <w:rFonts w:ascii="Times New Roman" w:eastAsia="Arial Unicode MS" w:hAnsi="Times New Roman" w:cs="Times New Roman"/>
          <w:color w:val="000000"/>
          <w:sz w:val="28"/>
          <w:szCs w:val="24"/>
          <w:lang w:eastAsia="en-US"/>
        </w:rPr>
        <w:tab/>
      </w:r>
    </w:p>
    <w:p w:rsidR="002D735A" w:rsidRPr="000614B5" w:rsidRDefault="0003355C" w:rsidP="0003355C">
      <w:pPr>
        <w:keepNext/>
        <w:keepLines/>
        <w:widowControl w:val="0"/>
        <w:suppressLineNumbers/>
        <w:tabs>
          <w:tab w:val="left" w:pos="1276"/>
        </w:tabs>
        <w:suppressAutoHyphens/>
        <w:ind w:left="709"/>
        <w:contextualSpacing/>
        <w:jc w:val="both"/>
        <w:rPr>
          <w:rFonts w:eastAsia="Arial Unicode MS"/>
          <w:b/>
          <w:sz w:val="28"/>
          <w:lang w:eastAsia="ar-SA"/>
        </w:rPr>
      </w:pPr>
      <w:r>
        <w:rPr>
          <w:rFonts w:eastAsia="Arial Unicode MS"/>
          <w:b/>
          <w:sz w:val="28"/>
          <w:lang w:eastAsia="ar-SA"/>
        </w:rPr>
        <w:t xml:space="preserve">3.6. </w:t>
      </w:r>
      <w:r w:rsidR="002D735A" w:rsidRPr="000614B5">
        <w:rPr>
          <w:rFonts w:eastAsia="Arial Unicode MS"/>
          <w:b/>
          <w:sz w:val="28"/>
          <w:lang w:eastAsia="ar-SA"/>
        </w:rPr>
        <w:t>Нормативные документы, которые устанавливают требования к товару, к поставке товаров (чертеж, иной нормативный документ)</w:t>
      </w:r>
    </w:p>
    <w:p w:rsidR="00F359E2" w:rsidRPr="000614B5" w:rsidRDefault="00F359E2" w:rsidP="002D735A">
      <w:pPr>
        <w:keepNext/>
        <w:keepLines/>
        <w:widowControl w:val="0"/>
        <w:suppressLineNumbers/>
        <w:tabs>
          <w:tab w:val="left" w:pos="1276"/>
        </w:tabs>
        <w:suppressAutoHyphens/>
        <w:ind w:firstLine="709"/>
        <w:contextualSpacing/>
        <w:jc w:val="both"/>
        <w:rPr>
          <w:rFonts w:eastAsia="Arial Unicode MS"/>
          <w:sz w:val="28"/>
          <w:lang w:eastAsia="ar-SA"/>
        </w:rPr>
      </w:pPr>
      <w:r w:rsidRPr="000614B5">
        <w:rPr>
          <w:rFonts w:eastAsia="Arial Unicode MS"/>
          <w:sz w:val="28"/>
          <w:lang w:eastAsia="ar-SA"/>
        </w:rPr>
        <w:t xml:space="preserve">- </w:t>
      </w:r>
      <w:r w:rsidR="00F974DF" w:rsidRPr="000614B5">
        <w:rPr>
          <w:rFonts w:eastAsia="Arial Unicode MS"/>
          <w:sz w:val="28"/>
          <w:lang w:eastAsia="ar-SA"/>
        </w:rPr>
        <w:t xml:space="preserve">Технические </w:t>
      </w:r>
      <w:r w:rsidR="006A2099" w:rsidRPr="000614B5">
        <w:rPr>
          <w:rFonts w:eastAsia="Arial Unicode MS"/>
          <w:sz w:val="28"/>
          <w:lang w:eastAsia="ar-SA"/>
        </w:rPr>
        <w:t xml:space="preserve">требования к </w:t>
      </w:r>
      <w:proofErr w:type="spellStart"/>
      <w:r w:rsidR="004D5AC5">
        <w:rPr>
          <w:rFonts w:eastAsia="Arial Unicode MS"/>
          <w:sz w:val="28"/>
          <w:lang w:eastAsia="ar-SA"/>
        </w:rPr>
        <w:t>термоэтикеткам</w:t>
      </w:r>
      <w:proofErr w:type="spellEnd"/>
      <w:r w:rsidR="004D5AC5">
        <w:rPr>
          <w:rFonts w:eastAsia="Arial Unicode MS"/>
          <w:sz w:val="28"/>
          <w:lang w:eastAsia="ar-SA"/>
        </w:rPr>
        <w:t xml:space="preserve"> шириной 76 мм</w:t>
      </w:r>
      <w:r w:rsidR="00E54990" w:rsidRPr="000614B5">
        <w:rPr>
          <w:rFonts w:eastAsia="Arial Unicode MS"/>
          <w:sz w:val="28"/>
          <w:lang w:eastAsia="ar-SA"/>
        </w:rPr>
        <w:t>, у</w:t>
      </w:r>
      <w:r w:rsidR="004D5AC5">
        <w:rPr>
          <w:rFonts w:eastAsia="Arial Unicode MS"/>
          <w:sz w:val="28"/>
          <w:lang w:eastAsia="ar-SA"/>
        </w:rPr>
        <w:t>твержденные АО «Почта России» 07.11.2025</w:t>
      </w:r>
      <w:r w:rsidR="00F974DF" w:rsidRPr="000614B5">
        <w:rPr>
          <w:rFonts w:eastAsia="Arial Unicode MS"/>
          <w:sz w:val="28"/>
          <w:lang w:eastAsia="ar-SA"/>
        </w:rPr>
        <w:t>;</w:t>
      </w:r>
    </w:p>
    <w:p w:rsidR="00535EE1" w:rsidRDefault="00DE5292" w:rsidP="00535EE1">
      <w:pPr>
        <w:keepNext/>
        <w:keepLines/>
        <w:widowControl w:val="0"/>
        <w:suppressLineNumbers/>
        <w:suppressAutoHyphens/>
        <w:ind w:firstLine="709"/>
        <w:contextualSpacing/>
        <w:jc w:val="both"/>
        <w:rPr>
          <w:rFonts w:eastAsia="Arial Unicode MS"/>
          <w:sz w:val="28"/>
          <w:lang w:eastAsia="ar-SA"/>
        </w:rPr>
      </w:pPr>
      <w:r w:rsidRPr="000614B5">
        <w:rPr>
          <w:rFonts w:eastAsia="Arial Unicode MS"/>
          <w:sz w:val="28"/>
          <w:lang w:eastAsia="ar-SA"/>
        </w:rPr>
        <w:t xml:space="preserve">- </w:t>
      </w:r>
      <w:r w:rsidR="004D5AC5" w:rsidRPr="004D5AC5">
        <w:rPr>
          <w:rFonts w:eastAsia="Arial Unicode MS"/>
          <w:sz w:val="28"/>
          <w:lang w:eastAsia="ar-SA"/>
        </w:rPr>
        <w:t>ГОСТ 1641</w:t>
      </w:r>
      <w:r w:rsidR="004D5AC5">
        <w:rPr>
          <w:rFonts w:eastAsia="Arial Unicode MS"/>
          <w:sz w:val="28"/>
          <w:lang w:eastAsia="ar-SA"/>
        </w:rPr>
        <w:t>-</w:t>
      </w:r>
      <w:r w:rsidR="004D5AC5" w:rsidRPr="004D5AC5">
        <w:rPr>
          <w:rFonts w:eastAsia="Arial Unicode MS"/>
          <w:sz w:val="28"/>
          <w:lang w:eastAsia="ar-SA"/>
        </w:rPr>
        <w:t>75</w:t>
      </w:r>
      <w:r w:rsidR="004D5AC5">
        <w:rPr>
          <w:rFonts w:eastAsia="Arial Unicode MS"/>
          <w:sz w:val="28"/>
          <w:lang w:eastAsia="ar-SA"/>
        </w:rPr>
        <w:t xml:space="preserve"> «</w:t>
      </w:r>
      <w:r w:rsidR="004D5AC5" w:rsidRPr="004D5AC5">
        <w:rPr>
          <w:rFonts w:eastAsia="Arial Unicode MS"/>
          <w:sz w:val="28"/>
          <w:lang w:eastAsia="ar-SA"/>
        </w:rPr>
        <w:t>Бумага. Упако</w:t>
      </w:r>
      <w:r w:rsidR="004D5AC5">
        <w:rPr>
          <w:rFonts w:eastAsia="Arial Unicode MS"/>
          <w:sz w:val="28"/>
          <w:lang w:eastAsia="ar-SA"/>
        </w:rPr>
        <w:t>вка, маркировка, транспортирование</w:t>
      </w:r>
      <w:r w:rsidR="004D5AC5" w:rsidRPr="004D5AC5">
        <w:rPr>
          <w:rFonts w:eastAsia="Arial Unicode MS"/>
          <w:sz w:val="28"/>
          <w:lang w:eastAsia="ar-SA"/>
        </w:rPr>
        <w:t xml:space="preserve"> и хранение</w:t>
      </w:r>
      <w:r w:rsidR="004D5AC5">
        <w:rPr>
          <w:rFonts w:eastAsia="Arial Unicode MS"/>
          <w:sz w:val="28"/>
          <w:lang w:eastAsia="ar-SA"/>
        </w:rPr>
        <w:t>»</w:t>
      </w:r>
      <w:r w:rsidR="0003355C">
        <w:rPr>
          <w:rFonts w:eastAsia="Arial Unicode MS"/>
          <w:sz w:val="28"/>
          <w:lang w:eastAsia="ar-SA"/>
        </w:rPr>
        <w:t>.</w:t>
      </w:r>
    </w:p>
    <w:p w:rsidR="002D735A" w:rsidRPr="00535EE1" w:rsidRDefault="00535EE1" w:rsidP="00535EE1">
      <w:pPr>
        <w:keepNext/>
        <w:keepLines/>
        <w:widowControl w:val="0"/>
        <w:suppressLineNumbers/>
        <w:suppressAutoHyphens/>
        <w:ind w:firstLine="709"/>
        <w:contextualSpacing/>
        <w:jc w:val="both"/>
        <w:rPr>
          <w:rFonts w:eastAsia="Arial Unicode MS"/>
          <w:sz w:val="28"/>
          <w:lang w:eastAsia="ar-SA"/>
        </w:rPr>
      </w:pPr>
      <w:r>
        <w:rPr>
          <w:b/>
          <w:sz w:val="28"/>
        </w:rPr>
        <w:t xml:space="preserve">3.7. </w:t>
      </w:r>
      <w:r w:rsidR="002D735A" w:rsidRPr="00535EE1">
        <w:rPr>
          <w:b/>
          <w:sz w:val="28"/>
        </w:rPr>
        <w:t>Объем гарантий и гарантийный срок</w:t>
      </w:r>
    </w:p>
    <w:p w:rsidR="002D735A" w:rsidRPr="000614B5" w:rsidRDefault="002D735A" w:rsidP="002D735A">
      <w:pPr>
        <w:ind w:firstLine="708"/>
        <w:jc w:val="both"/>
        <w:rPr>
          <w:rFonts w:eastAsia="Arial Unicode MS"/>
          <w:color w:val="000000"/>
          <w:sz w:val="28"/>
        </w:rPr>
      </w:pPr>
      <w:r w:rsidRPr="000614B5">
        <w:rPr>
          <w:rFonts w:eastAsia="Arial Unicode MS"/>
          <w:color w:val="000000"/>
          <w:sz w:val="28"/>
        </w:rPr>
        <w:t>Гарантийный срок должен составлять не менее 12 (двенадцати) месяцев и исчисляться с момента подписания Сторонами товарной накладной формы ТОРГ-12/УПД.</w:t>
      </w:r>
    </w:p>
    <w:p w:rsidR="002D735A" w:rsidRPr="000614B5" w:rsidRDefault="002D735A" w:rsidP="002D735A">
      <w:pPr>
        <w:ind w:firstLine="708"/>
        <w:jc w:val="both"/>
        <w:rPr>
          <w:rFonts w:eastAsia="Arial Unicode MS"/>
          <w:color w:val="000000"/>
          <w:sz w:val="28"/>
        </w:rPr>
      </w:pPr>
      <w:r w:rsidRPr="000614B5">
        <w:rPr>
          <w:rFonts w:eastAsia="Arial Unicode MS"/>
          <w:color w:val="000000"/>
          <w:sz w:val="28"/>
        </w:rPr>
        <w:t xml:space="preserve">Поставщик гарантирует качество поставляемого Товара в соответствии с требованиями ТЗ в течение гарантийного срока. </w:t>
      </w:r>
    </w:p>
    <w:p w:rsidR="00F01340" w:rsidRPr="000614B5" w:rsidRDefault="002D735A" w:rsidP="002D735A">
      <w:pPr>
        <w:ind w:firstLine="708"/>
        <w:jc w:val="both"/>
        <w:rPr>
          <w:rFonts w:eastAsia="Arial Unicode MS"/>
          <w:color w:val="000000"/>
          <w:sz w:val="28"/>
        </w:rPr>
      </w:pPr>
      <w:r w:rsidRPr="000614B5">
        <w:rPr>
          <w:rFonts w:eastAsia="Arial Unicode MS"/>
          <w:color w:val="000000"/>
          <w:sz w:val="28"/>
        </w:rPr>
        <w:t xml:space="preserve">При обнаружении недостатков Товара в период гарантийного срока, возникших по не зависящим от Покупателя причинам, Поставщик обязан за свой счет устранить недостатки либо заменить Товар ненадлежащего качества </w:t>
      </w:r>
      <w:r w:rsidRPr="000614B5">
        <w:rPr>
          <w:rFonts w:eastAsia="Arial Unicode MS"/>
          <w:color w:val="000000"/>
          <w:sz w:val="28"/>
        </w:rPr>
        <w:lastRenderedPageBreak/>
        <w:t>новым, в течение 15 (пятнадцати) рабочих дней с даты получения письменного требования от Покупателя об устранении недостатков Товара.</w:t>
      </w:r>
    </w:p>
    <w:p w:rsidR="00396F50" w:rsidRPr="0003355C" w:rsidRDefault="002D735A" w:rsidP="0003355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/>
        <w:ind w:left="0" w:firstLine="426"/>
        <w:jc w:val="center"/>
        <w:rPr>
          <w:b/>
          <w:sz w:val="28"/>
        </w:rPr>
      </w:pPr>
      <w:r w:rsidRPr="000614B5">
        <w:rPr>
          <w:b/>
          <w:sz w:val="28"/>
        </w:rPr>
        <w:t>ТРЕБОВАНИЯ К МАРКИРОВКЕ</w:t>
      </w:r>
      <w:r w:rsidR="00CF6DFF" w:rsidRPr="000614B5">
        <w:rPr>
          <w:b/>
          <w:sz w:val="28"/>
        </w:rPr>
        <w:t xml:space="preserve"> ТОВАРА</w:t>
      </w:r>
    </w:p>
    <w:p w:rsidR="00F01340" w:rsidRPr="000614B5" w:rsidRDefault="00F01340" w:rsidP="00F01340">
      <w:pPr>
        <w:pStyle w:val="a4"/>
        <w:tabs>
          <w:tab w:val="left" w:pos="284"/>
        </w:tabs>
        <w:suppressAutoHyphens/>
        <w:rPr>
          <w:sz w:val="28"/>
        </w:rPr>
      </w:pPr>
      <w:r w:rsidRPr="000614B5">
        <w:rPr>
          <w:sz w:val="28"/>
        </w:rPr>
        <w:t>Маркировка – в со</w:t>
      </w:r>
      <w:r w:rsidR="004D5AC5">
        <w:rPr>
          <w:sz w:val="28"/>
        </w:rPr>
        <w:t>ответствии с «ГОСТ 1641-75 «</w:t>
      </w:r>
      <w:r w:rsidRPr="000614B5">
        <w:rPr>
          <w:sz w:val="28"/>
        </w:rPr>
        <w:t>Бумага. Упаковка,</w:t>
      </w:r>
      <w:r w:rsidR="004D5AC5">
        <w:rPr>
          <w:sz w:val="28"/>
        </w:rPr>
        <w:t xml:space="preserve"> маркировка, транспортирование</w:t>
      </w:r>
      <w:r w:rsidRPr="000614B5">
        <w:rPr>
          <w:sz w:val="28"/>
        </w:rPr>
        <w:t xml:space="preserve"> и хранение».</w:t>
      </w:r>
    </w:p>
    <w:p w:rsidR="00EA6CA1" w:rsidRPr="000614B5" w:rsidRDefault="00EA6CA1" w:rsidP="00EA6CA1">
      <w:pPr>
        <w:pStyle w:val="a4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sz w:val="28"/>
        </w:rPr>
      </w:pPr>
      <w:r w:rsidRPr="000614B5">
        <w:rPr>
          <w:sz w:val="28"/>
        </w:rPr>
        <w:t xml:space="preserve">Маркировка должна включать в себя: </w:t>
      </w:r>
    </w:p>
    <w:p w:rsidR="00EA6CA1" w:rsidRPr="000614B5" w:rsidRDefault="00EA6CA1" w:rsidP="00EA6CA1">
      <w:pPr>
        <w:pStyle w:val="a4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sz w:val="32"/>
        </w:rPr>
      </w:pPr>
      <w:r w:rsidRPr="000614B5">
        <w:rPr>
          <w:sz w:val="32"/>
        </w:rPr>
        <w:t xml:space="preserve">- наименование товара; </w:t>
      </w:r>
    </w:p>
    <w:p w:rsidR="00EA6CA1" w:rsidRPr="000614B5" w:rsidRDefault="00EA6CA1" w:rsidP="00EA6CA1">
      <w:pPr>
        <w:pStyle w:val="a4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sz w:val="32"/>
        </w:rPr>
      </w:pPr>
      <w:r w:rsidRPr="000614B5">
        <w:rPr>
          <w:sz w:val="32"/>
        </w:rPr>
        <w:t xml:space="preserve">- адрес грузополучателя; </w:t>
      </w:r>
    </w:p>
    <w:p w:rsidR="00EA6CA1" w:rsidRPr="000614B5" w:rsidRDefault="00EA6CA1" w:rsidP="00EA6CA1">
      <w:pPr>
        <w:pStyle w:val="a4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sz w:val="32"/>
        </w:rPr>
      </w:pPr>
      <w:r w:rsidRPr="000614B5">
        <w:rPr>
          <w:sz w:val="32"/>
        </w:rPr>
        <w:t>- наименование грузоотправителя;</w:t>
      </w:r>
    </w:p>
    <w:p w:rsidR="00EA6CA1" w:rsidRPr="000614B5" w:rsidRDefault="00EA6CA1" w:rsidP="00EA6CA1">
      <w:pPr>
        <w:pStyle w:val="a4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sz w:val="32"/>
        </w:rPr>
      </w:pPr>
      <w:r w:rsidRPr="000614B5">
        <w:rPr>
          <w:sz w:val="32"/>
        </w:rPr>
        <w:t>- страна происхождения;</w:t>
      </w:r>
    </w:p>
    <w:p w:rsidR="00EA6CA1" w:rsidRPr="000614B5" w:rsidRDefault="00EA6CA1" w:rsidP="00EA6CA1">
      <w:pPr>
        <w:pStyle w:val="a4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sz w:val="32"/>
        </w:rPr>
      </w:pPr>
      <w:r w:rsidRPr="000614B5">
        <w:rPr>
          <w:sz w:val="32"/>
        </w:rPr>
        <w:t>- наименование производителя;</w:t>
      </w:r>
    </w:p>
    <w:p w:rsidR="00EA6CA1" w:rsidRPr="000614B5" w:rsidRDefault="00EA6CA1" w:rsidP="00EA6CA1">
      <w:pPr>
        <w:pStyle w:val="a4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sz w:val="32"/>
        </w:rPr>
      </w:pPr>
      <w:r w:rsidRPr="000614B5">
        <w:rPr>
          <w:sz w:val="32"/>
        </w:rPr>
        <w:t>- адрес производителя;</w:t>
      </w:r>
    </w:p>
    <w:p w:rsidR="00EA6CA1" w:rsidRPr="000614B5" w:rsidRDefault="00EA6CA1" w:rsidP="00EA6CA1">
      <w:pPr>
        <w:pStyle w:val="a4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sz w:val="32"/>
        </w:rPr>
      </w:pPr>
      <w:r w:rsidRPr="000614B5">
        <w:rPr>
          <w:sz w:val="32"/>
        </w:rPr>
        <w:t>- наименование грузоотправителя;</w:t>
      </w:r>
    </w:p>
    <w:p w:rsidR="00EA6CA1" w:rsidRPr="000614B5" w:rsidRDefault="00EA6CA1" w:rsidP="00EA6CA1">
      <w:pPr>
        <w:pStyle w:val="a4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sz w:val="32"/>
        </w:rPr>
      </w:pPr>
      <w:r w:rsidRPr="000614B5">
        <w:rPr>
          <w:sz w:val="32"/>
        </w:rPr>
        <w:t>- адрес грузоотправителя;</w:t>
      </w:r>
    </w:p>
    <w:p w:rsidR="00EA6CA1" w:rsidRPr="000614B5" w:rsidRDefault="00EA6CA1" w:rsidP="00EA6CA1">
      <w:pPr>
        <w:pStyle w:val="a4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sz w:val="32"/>
        </w:rPr>
      </w:pPr>
      <w:r w:rsidRPr="000614B5">
        <w:rPr>
          <w:sz w:val="32"/>
        </w:rPr>
        <w:t>- наименование, №, дата договора/заявки на поставку товара;</w:t>
      </w:r>
    </w:p>
    <w:p w:rsidR="00EA6CA1" w:rsidRPr="000614B5" w:rsidRDefault="00EA6CA1" w:rsidP="00EA6CA1">
      <w:pPr>
        <w:pStyle w:val="a4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sz w:val="28"/>
        </w:rPr>
      </w:pPr>
      <w:r w:rsidRPr="000614B5">
        <w:rPr>
          <w:sz w:val="28"/>
        </w:rPr>
        <w:t>- номер места</w:t>
      </w:r>
    </w:p>
    <w:p w:rsidR="00EA6CA1" w:rsidRPr="000614B5" w:rsidRDefault="00EA6CA1" w:rsidP="00EA6CA1">
      <w:pPr>
        <w:pStyle w:val="a4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sz w:val="28"/>
        </w:rPr>
      </w:pPr>
      <w:r w:rsidRPr="000614B5">
        <w:rPr>
          <w:sz w:val="28"/>
        </w:rPr>
        <w:t>- номер позиции</w:t>
      </w:r>
    </w:p>
    <w:p w:rsidR="00EA6CA1" w:rsidRPr="000614B5" w:rsidRDefault="00EA6CA1" w:rsidP="00EA6CA1">
      <w:pPr>
        <w:pStyle w:val="a4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sz w:val="28"/>
        </w:rPr>
      </w:pPr>
      <w:r w:rsidRPr="000614B5">
        <w:rPr>
          <w:sz w:val="28"/>
        </w:rPr>
        <w:t>- вес нетто, вес брутто;</w:t>
      </w:r>
    </w:p>
    <w:p w:rsidR="00EA6CA1" w:rsidRPr="000614B5" w:rsidRDefault="00EA6CA1" w:rsidP="00EA6CA1">
      <w:pPr>
        <w:pStyle w:val="a4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sz w:val="28"/>
        </w:rPr>
      </w:pPr>
      <w:r w:rsidRPr="000614B5">
        <w:rPr>
          <w:sz w:val="28"/>
        </w:rPr>
        <w:t>- количество в упаковке.</w:t>
      </w:r>
    </w:p>
    <w:p w:rsidR="00EA6CA1" w:rsidRPr="000614B5" w:rsidRDefault="00EA6CA1" w:rsidP="00EA6CA1">
      <w:pPr>
        <w:pStyle w:val="a4"/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sz w:val="28"/>
        </w:rPr>
      </w:pPr>
      <w:r w:rsidRPr="000614B5">
        <w:rPr>
          <w:sz w:val="28"/>
        </w:rPr>
        <w:t>Маркировка Товара должна быть четкой и выполнена несмываемой краской.</w:t>
      </w:r>
    </w:p>
    <w:p w:rsidR="00F01340" w:rsidRPr="000614B5" w:rsidRDefault="00F01340" w:rsidP="002D735A">
      <w:pPr>
        <w:pStyle w:val="a4"/>
        <w:ind w:left="0" w:firstLine="567"/>
        <w:jc w:val="both"/>
        <w:rPr>
          <w:b/>
          <w:sz w:val="28"/>
        </w:rPr>
      </w:pPr>
    </w:p>
    <w:p w:rsidR="00EA6CA1" w:rsidRPr="000614B5" w:rsidRDefault="002D735A" w:rsidP="00396F50">
      <w:pPr>
        <w:pStyle w:val="a4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before="240" w:after="120"/>
        <w:ind w:left="0" w:firstLine="426"/>
        <w:jc w:val="center"/>
        <w:rPr>
          <w:rFonts w:eastAsia="Arial Unicode MS"/>
          <w:b/>
          <w:sz w:val="28"/>
        </w:rPr>
      </w:pPr>
      <w:r w:rsidRPr="000614B5">
        <w:rPr>
          <w:rFonts w:eastAsia="Arial Unicode MS"/>
          <w:b/>
          <w:sz w:val="28"/>
        </w:rPr>
        <w:t>ТРЕБОВАНИЯ К УПАКОВКЕ</w:t>
      </w:r>
      <w:r w:rsidR="00CF6DFF" w:rsidRPr="000614B5">
        <w:rPr>
          <w:rFonts w:eastAsia="Arial Unicode MS"/>
          <w:b/>
          <w:sz w:val="28"/>
        </w:rPr>
        <w:t xml:space="preserve"> ТОВАРА</w:t>
      </w:r>
    </w:p>
    <w:p w:rsidR="004D5AC5" w:rsidRPr="004D5AC5" w:rsidRDefault="0003355C" w:rsidP="004D5AC5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r w:rsidRPr="0003355C">
        <w:rPr>
          <w:b/>
          <w:sz w:val="28"/>
        </w:rPr>
        <w:t>5.1.</w:t>
      </w:r>
      <w:r>
        <w:rPr>
          <w:sz w:val="28"/>
        </w:rPr>
        <w:t xml:space="preserve"> </w:t>
      </w:r>
      <w:proofErr w:type="spellStart"/>
      <w:r w:rsidR="004D5AC5" w:rsidRPr="004D5AC5">
        <w:rPr>
          <w:sz w:val="28"/>
        </w:rPr>
        <w:t>Термоэтикетка</w:t>
      </w:r>
      <w:proofErr w:type="spellEnd"/>
      <w:r w:rsidR="004D5AC5" w:rsidRPr="004D5AC5">
        <w:rPr>
          <w:sz w:val="28"/>
        </w:rPr>
        <w:t xml:space="preserve"> </w:t>
      </w:r>
      <w:r w:rsidR="004D5AC5">
        <w:rPr>
          <w:sz w:val="28"/>
        </w:rPr>
        <w:t xml:space="preserve">шириной 76 мм </w:t>
      </w:r>
      <w:r w:rsidR="004D5AC5" w:rsidRPr="004D5AC5">
        <w:rPr>
          <w:sz w:val="28"/>
        </w:rPr>
        <w:t xml:space="preserve">в рулоне упаковывается </w:t>
      </w:r>
      <w:r w:rsidR="004D5AC5">
        <w:rPr>
          <w:sz w:val="28"/>
        </w:rPr>
        <w:t>в соответствии с «ГОСТ 1641-75 «</w:t>
      </w:r>
      <w:r w:rsidR="004D5AC5" w:rsidRPr="004D5AC5">
        <w:rPr>
          <w:sz w:val="28"/>
        </w:rPr>
        <w:t>Бумага. Упаковка, маркировка, транспортировка и хранение».</w:t>
      </w:r>
    </w:p>
    <w:p w:rsidR="00E54990" w:rsidRPr="000614B5" w:rsidRDefault="0003355C" w:rsidP="004D5AC5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r w:rsidRPr="0003355C">
        <w:rPr>
          <w:b/>
          <w:sz w:val="28"/>
        </w:rPr>
        <w:t>5.2.</w:t>
      </w:r>
      <w:r>
        <w:rPr>
          <w:sz w:val="28"/>
        </w:rPr>
        <w:t xml:space="preserve"> </w:t>
      </w:r>
      <w:r w:rsidR="004D5AC5" w:rsidRPr="004D5AC5">
        <w:rPr>
          <w:sz w:val="28"/>
        </w:rPr>
        <w:t>Упаковка должна обеспечивать сохранность, предупреждать деформацию рулонов, предохранять от механических и атмосферных воздействий во время их транспортировки и хранения.</w:t>
      </w:r>
    </w:p>
    <w:p w:rsidR="00E54990" w:rsidRDefault="00E54990" w:rsidP="002D735A">
      <w:pPr>
        <w:widowControl w:val="0"/>
        <w:autoSpaceDE w:val="0"/>
        <w:autoSpaceDN w:val="0"/>
        <w:adjustRightInd w:val="0"/>
        <w:jc w:val="both"/>
      </w:pPr>
    </w:p>
    <w:p w:rsidR="002D735A" w:rsidRPr="000614B5" w:rsidRDefault="002D735A" w:rsidP="009F7CF6">
      <w:pPr>
        <w:pStyle w:val="a4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adjustRightInd w:val="0"/>
        <w:spacing w:before="240" w:after="120"/>
        <w:ind w:left="0" w:firstLine="0"/>
        <w:jc w:val="center"/>
        <w:rPr>
          <w:rFonts w:eastAsia="Arial"/>
          <w:b/>
          <w:sz w:val="28"/>
          <w:lang w:eastAsia="ar-SA"/>
        </w:rPr>
      </w:pPr>
      <w:r w:rsidRPr="000614B5">
        <w:rPr>
          <w:rFonts w:eastAsia="Arial"/>
          <w:b/>
          <w:sz w:val="28"/>
          <w:lang w:eastAsia="ar-SA"/>
        </w:rPr>
        <w:t>СРОК, МЕСТО И УСЛОВИЯ ПОСТАВКИ ТОВАРА</w:t>
      </w:r>
    </w:p>
    <w:p w:rsidR="009F7CF6" w:rsidRPr="000614B5" w:rsidRDefault="009F7CF6" w:rsidP="009F7CF6">
      <w:pPr>
        <w:widowControl w:val="0"/>
        <w:autoSpaceDE w:val="0"/>
        <w:autoSpaceDN w:val="0"/>
        <w:adjustRightInd w:val="0"/>
        <w:ind w:firstLine="851"/>
        <w:jc w:val="both"/>
        <w:rPr>
          <w:sz w:val="28"/>
        </w:rPr>
      </w:pPr>
      <w:r w:rsidRPr="000614B5">
        <w:rPr>
          <w:b/>
          <w:sz w:val="28"/>
        </w:rPr>
        <w:t>6.1. Срок поставки товара</w:t>
      </w:r>
      <w:r w:rsidRPr="000614B5">
        <w:rPr>
          <w:sz w:val="28"/>
        </w:rPr>
        <w:t xml:space="preserve"> </w:t>
      </w:r>
    </w:p>
    <w:p w:rsidR="009F7CF6" w:rsidRPr="000614B5" w:rsidRDefault="009F7CF6" w:rsidP="009F7CF6">
      <w:pPr>
        <w:widowControl w:val="0"/>
        <w:autoSpaceDE w:val="0"/>
        <w:autoSpaceDN w:val="0"/>
        <w:adjustRightInd w:val="0"/>
        <w:ind w:firstLine="851"/>
        <w:jc w:val="both"/>
        <w:rPr>
          <w:sz w:val="28"/>
        </w:rPr>
      </w:pPr>
      <w:r w:rsidRPr="000614B5">
        <w:rPr>
          <w:sz w:val="28"/>
        </w:rPr>
        <w:t>Поставщик обязуется поставить Товар в течение 15-ти (пятнадцати) календарных дней с момента получения заявки Покупателя. Срок поставки начинает исчисляться со следующего календарного дня после получения Поставщиком заявки.</w:t>
      </w:r>
    </w:p>
    <w:p w:rsidR="009F7CF6" w:rsidRPr="000614B5" w:rsidRDefault="009F7CF6" w:rsidP="009F7CF6">
      <w:pPr>
        <w:widowControl w:val="0"/>
        <w:autoSpaceDE w:val="0"/>
        <w:autoSpaceDN w:val="0"/>
        <w:adjustRightInd w:val="0"/>
        <w:ind w:firstLine="851"/>
        <w:jc w:val="both"/>
        <w:rPr>
          <w:sz w:val="28"/>
        </w:rPr>
      </w:pPr>
      <w:r w:rsidRPr="000614B5">
        <w:rPr>
          <w:b/>
          <w:sz w:val="28"/>
        </w:rPr>
        <w:t>6.2. Условия поставки</w:t>
      </w:r>
    </w:p>
    <w:p w:rsidR="009F7CF6" w:rsidRPr="000614B5" w:rsidRDefault="009F7CF6" w:rsidP="009F7CF6">
      <w:pPr>
        <w:widowControl w:val="0"/>
        <w:autoSpaceDE w:val="0"/>
        <w:autoSpaceDN w:val="0"/>
        <w:adjustRightInd w:val="0"/>
        <w:ind w:firstLine="851"/>
        <w:jc w:val="both"/>
        <w:rPr>
          <w:sz w:val="28"/>
        </w:rPr>
      </w:pPr>
      <w:r w:rsidRPr="000614B5">
        <w:rPr>
          <w:sz w:val="28"/>
        </w:rPr>
        <w:t xml:space="preserve">Поставка осуществляется в сроки, определенные п. 6.1 настоящего Технического задания. Доставка товара до места, определенного Покупателем осуществляется автомобильным транспортом Поставщика в рабочие дни с понедельника по четверг с 09:00 до 17:00, в пятницу с 09:00 по 16:00. Разгрузка, подъем товара до помещений Покупателя осуществляется силами и </w:t>
      </w:r>
      <w:r w:rsidRPr="000614B5">
        <w:rPr>
          <w:sz w:val="28"/>
        </w:rPr>
        <w:lastRenderedPageBreak/>
        <w:t>за счет Поставщика. Поставщик обязан предупредить Покупателя о поставке товара не менее чем за 3 (три) рабочих дня, путем его уведомления по указанным в Договоре средствам связи.</w:t>
      </w:r>
    </w:p>
    <w:p w:rsidR="009F7CF6" w:rsidRPr="000614B5" w:rsidRDefault="009F7CF6" w:rsidP="009F7CF6">
      <w:pPr>
        <w:widowControl w:val="0"/>
        <w:autoSpaceDE w:val="0"/>
        <w:autoSpaceDN w:val="0"/>
        <w:adjustRightInd w:val="0"/>
        <w:ind w:firstLine="851"/>
        <w:jc w:val="both"/>
        <w:rPr>
          <w:sz w:val="28"/>
        </w:rPr>
      </w:pPr>
      <w:r w:rsidRPr="000614B5">
        <w:rPr>
          <w:b/>
          <w:sz w:val="28"/>
        </w:rPr>
        <w:t>6.3. Адрес доставки</w:t>
      </w:r>
    </w:p>
    <w:p w:rsidR="00D0773A" w:rsidRPr="000614B5" w:rsidRDefault="00D0773A" w:rsidP="009F7CF6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8"/>
        </w:rPr>
      </w:pPr>
      <w:r w:rsidRPr="000614B5">
        <w:rPr>
          <w:sz w:val="28"/>
        </w:rPr>
        <w:t>Адрес поставки указан в Приложении № 1 к Техническому заданию</w:t>
      </w:r>
      <w:r w:rsidR="004D26B0" w:rsidRPr="000614B5">
        <w:rPr>
          <w:sz w:val="28"/>
        </w:rPr>
        <w:t>.</w:t>
      </w:r>
      <w:r w:rsidRPr="000614B5">
        <w:rPr>
          <w:b/>
          <w:sz w:val="28"/>
        </w:rPr>
        <w:t xml:space="preserve"> </w:t>
      </w:r>
    </w:p>
    <w:p w:rsidR="009F7CF6" w:rsidRPr="000614B5" w:rsidRDefault="009F7CF6" w:rsidP="009F7CF6">
      <w:pPr>
        <w:widowControl w:val="0"/>
        <w:autoSpaceDE w:val="0"/>
        <w:autoSpaceDN w:val="0"/>
        <w:adjustRightInd w:val="0"/>
        <w:ind w:firstLine="851"/>
        <w:jc w:val="both"/>
        <w:rPr>
          <w:sz w:val="28"/>
        </w:rPr>
      </w:pPr>
      <w:r w:rsidRPr="000614B5">
        <w:rPr>
          <w:b/>
          <w:sz w:val="28"/>
        </w:rPr>
        <w:t>6.4. Срок действия договора</w:t>
      </w:r>
      <w:r w:rsidRPr="000614B5">
        <w:rPr>
          <w:sz w:val="28"/>
        </w:rPr>
        <w:t xml:space="preserve"> </w:t>
      </w:r>
    </w:p>
    <w:p w:rsidR="001D130E" w:rsidRPr="000614B5" w:rsidRDefault="009F7CF6" w:rsidP="009F7CF6">
      <w:pPr>
        <w:widowControl w:val="0"/>
        <w:autoSpaceDE w:val="0"/>
        <w:autoSpaceDN w:val="0"/>
        <w:adjustRightInd w:val="0"/>
        <w:ind w:firstLine="851"/>
        <w:jc w:val="both"/>
        <w:rPr>
          <w:sz w:val="28"/>
        </w:rPr>
      </w:pPr>
      <w:r w:rsidRPr="000614B5">
        <w:rPr>
          <w:sz w:val="28"/>
        </w:rPr>
        <w:t>С момента подписания Договора сторонам</w:t>
      </w:r>
      <w:r w:rsidR="0003355C">
        <w:rPr>
          <w:sz w:val="28"/>
        </w:rPr>
        <w:t>и и до 31.12.2026</w:t>
      </w:r>
      <w:r w:rsidRPr="000614B5">
        <w:rPr>
          <w:sz w:val="28"/>
        </w:rPr>
        <w:t>г., в части расчетов между Сторонами – до полного исполнения Сторонами принятых на себя обязательств по настоящему Договору.</w:t>
      </w:r>
    </w:p>
    <w:p w:rsidR="004C52F0" w:rsidRPr="000614B5" w:rsidRDefault="002D735A" w:rsidP="002D735A">
      <w:pPr>
        <w:autoSpaceDE w:val="0"/>
        <w:autoSpaceDN w:val="0"/>
        <w:adjustRightInd w:val="0"/>
        <w:spacing w:before="240" w:after="120"/>
        <w:jc w:val="center"/>
        <w:rPr>
          <w:b/>
          <w:sz w:val="28"/>
        </w:rPr>
      </w:pPr>
      <w:r w:rsidRPr="000614B5">
        <w:rPr>
          <w:b/>
          <w:sz w:val="28"/>
        </w:rPr>
        <w:t>7.  УСЛОВИЯ СДАЧИ И ПРИЕМКИ ТОВАРА</w:t>
      </w:r>
    </w:p>
    <w:p w:rsidR="009F7CF6" w:rsidRPr="000614B5" w:rsidRDefault="009F7CF6" w:rsidP="009F7CF6">
      <w:pPr>
        <w:pStyle w:val="ConsPlusNormal"/>
        <w:numPr>
          <w:ilvl w:val="2"/>
          <w:numId w:val="3"/>
        </w:numPr>
        <w:ind w:left="0" w:firstLine="710"/>
        <w:jc w:val="both"/>
        <w:rPr>
          <w:rFonts w:ascii="Times New Roman" w:eastAsia="Arial" w:hAnsi="Times New Roman" w:cs="Times New Roman"/>
          <w:iCs/>
          <w:sz w:val="28"/>
          <w:szCs w:val="24"/>
          <w:lang w:val="ru" w:eastAsia="ar-SA"/>
        </w:rPr>
      </w:pPr>
      <w:r w:rsidRPr="000614B5">
        <w:rPr>
          <w:rFonts w:ascii="Times New Roman" w:eastAsia="Arial" w:hAnsi="Times New Roman" w:cs="Times New Roman"/>
          <w:iCs/>
          <w:sz w:val="28"/>
          <w:szCs w:val="24"/>
          <w:lang w:val="ru" w:eastAsia="ar-SA"/>
        </w:rPr>
        <w:t xml:space="preserve">Поставщик осуществляет поставку Товара Заказчику в соответствии с заявкой по адресу, указанному в пункте 6.3 настоящего ТЗ, в сроки, указанные в пункте 6.1 настоящего ТЗ.  </w:t>
      </w:r>
    </w:p>
    <w:p w:rsidR="009F7CF6" w:rsidRPr="000614B5" w:rsidRDefault="009F7CF6" w:rsidP="009F7CF6">
      <w:pPr>
        <w:pStyle w:val="ConsPlusNormal"/>
        <w:numPr>
          <w:ilvl w:val="2"/>
          <w:numId w:val="3"/>
        </w:numPr>
        <w:rPr>
          <w:rFonts w:ascii="Times New Roman" w:eastAsia="Arial" w:hAnsi="Times New Roman" w:cs="Times New Roman"/>
          <w:iCs/>
          <w:sz w:val="28"/>
          <w:szCs w:val="24"/>
          <w:lang w:val="ru" w:eastAsia="ar-SA"/>
        </w:rPr>
      </w:pPr>
      <w:r w:rsidRPr="000614B5">
        <w:rPr>
          <w:rFonts w:ascii="Times New Roman" w:eastAsia="Arial" w:hAnsi="Times New Roman" w:cs="Times New Roman"/>
          <w:iCs/>
          <w:sz w:val="28"/>
          <w:szCs w:val="24"/>
          <w:lang w:val="ru" w:eastAsia="ar-SA"/>
        </w:rPr>
        <w:t xml:space="preserve">Поставщик самостоятельно определяет способ доставки Товара. </w:t>
      </w:r>
    </w:p>
    <w:p w:rsidR="009F7CF6" w:rsidRPr="000614B5" w:rsidRDefault="009F7CF6" w:rsidP="009F7CF6">
      <w:pPr>
        <w:pStyle w:val="ConsPlusNormal"/>
        <w:numPr>
          <w:ilvl w:val="2"/>
          <w:numId w:val="3"/>
        </w:numPr>
        <w:ind w:left="0" w:firstLine="710"/>
        <w:jc w:val="both"/>
        <w:rPr>
          <w:rFonts w:ascii="Times New Roman" w:eastAsia="Arial" w:hAnsi="Times New Roman" w:cs="Times New Roman"/>
          <w:iCs/>
          <w:sz w:val="28"/>
          <w:szCs w:val="24"/>
          <w:lang w:val="ru" w:eastAsia="ar-SA"/>
        </w:rPr>
      </w:pPr>
      <w:r w:rsidRPr="000614B5">
        <w:rPr>
          <w:rFonts w:ascii="Times New Roman" w:eastAsia="Arial" w:hAnsi="Times New Roman" w:cs="Times New Roman"/>
          <w:iCs/>
          <w:sz w:val="28"/>
          <w:szCs w:val="24"/>
          <w:lang w:val="ru" w:eastAsia="ar-SA"/>
        </w:rPr>
        <w:t xml:space="preserve">Поставщик извещает Заказчика о дате и времени поставки Товара в срок, указанный в пункте 6.1 настоящего ТЗ. Извещение должно быть направлено в адрес Заказчика в соответствии с контактными данными Заказчика, указанными в договоре. </w:t>
      </w:r>
    </w:p>
    <w:p w:rsidR="009F7CF6" w:rsidRPr="000614B5" w:rsidRDefault="009F7CF6" w:rsidP="009F7CF6">
      <w:pPr>
        <w:pStyle w:val="ConsPlusNormal"/>
        <w:numPr>
          <w:ilvl w:val="2"/>
          <w:numId w:val="3"/>
        </w:numPr>
        <w:ind w:left="0" w:firstLine="710"/>
        <w:jc w:val="both"/>
        <w:rPr>
          <w:rFonts w:ascii="Times New Roman" w:eastAsia="Arial" w:hAnsi="Times New Roman" w:cs="Times New Roman"/>
          <w:iCs/>
          <w:sz w:val="28"/>
          <w:szCs w:val="24"/>
          <w:lang w:val="ru" w:eastAsia="ar-SA"/>
        </w:rPr>
      </w:pPr>
      <w:r w:rsidRPr="000614B5">
        <w:rPr>
          <w:rFonts w:ascii="Times New Roman" w:eastAsia="Arial" w:hAnsi="Times New Roman" w:cs="Times New Roman"/>
          <w:iCs/>
          <w:sz w:val="28"/>
          <w:szCs w:val="24"/>
          <w:lang w:val="ru" w:eastAsia="ar-SA"/>
        </w:rPr>
        <w:t>Заказчик должен подтвердить Поставщику готовность принять Товар в указанное Поставщиком время. Без наличия подтверждения Заказчика доставка Товара в указанное Поставщиком время не производится.</w:t>
      </w:r>
    </w:p>
    <w:p w:rsidR="009F7CF6" w:rsidRPr="000614B5" w:rsidRDefault="009F7CF6" w:rsidP="009F7CF6">
      <w:pPr>
        <w:pStyle w:val="ConsPlusNormal"/>
        <w:numPr>
          <w:ilvl w:val="2"/>
          <w:numId w:val="3"/>
        </w:numPr>
        <w:ind w:left="0" w:firstLine="710"/>
        <w:rPr>
          <w:rFonts w:ascii="Times New Roman" w:eastAsia="Arial" w:hAnsi="Times New Roman" w:cs="Times New Roman"/>
          <w:iCs/>
          <w:sz w:val="28"/>
          <w:szCs w:val="24"/>
          <w:lang w:val="ru" w:eastAsia="ar-SA"/>
        </w:rPr>
      </w:pPr>
      <w:r w:rsidRPr="000614B5">
        <w:rPr>
          <w:rFonts w:ascii="Times New Roman" w:eastAsia="Arial" w:hAnsi="Times New Roman" w:cs="Times New Roman"/>
          <w:iCs/>
          <w:sz w:val="28"/>
          <w:szCs w:val="24"/>
          <w:lang w:val="ru" w:eastAsia="ar-SA"/>
        </w:rPr>
        <w:t>Разгрузочные работы в месте доставки Товара осуществляются силами и за счет Поставщика.</w:t>
      </w:r>
    </w:p>
    <w:p w:rsidR="009F7CF6" w:rsidRPr="000614B5" w:rsidRDefault="009F7CF6" w:rsidP="009F7CF6">
      <w:pPr>
        <w:pStyle w:val="ConsPlusNormal"/>
        <w:numPr>
          <w:ilvl w:val="2"/>
          <w:numId w:val="3"/>
        </w:numPr>
        <w:ind w:left="0" w:firstLine="710"/>
        <w:jc w:val="both"/>
        <w:rPr>
          <w:rFonts w:ascii="Times New Roman" w:eastAsia="Arial" w:hAnsi="Times New Roman" w:cs="Times New Roman"/>
          <w:iCs/>
          <w:sz w:val="28"/>
          <w:szCs w:val="24"/>
          <w:lang w:val="ru" w:eastAsia="ar-SA"/>
        </w:rPr>
      </w:pPr>
      <w:bookmarkStart w:id="1" w:name="_Ref383619010"/>
      <w:r w:rsidRPr="000614B5">
        <w:rPr>
          <w:rFonts w:ascii="Times New Roman" w:eastAsia="Arial" w:hAnsi="Times New Roman" w:cs="Times New Roman"/>
          <w:iCs/>
          <w:sz w:val="28"/>
          <w:szCs w:val="24"/>
          <w:lang w:val="ru" w:eastAsia="ar-SA"/>
        </w:rPr>
        <w:t>Заказчик осуществляет приемку Товара на соответствие условиям Договора, в том числе условиям Заявки, Спецификации, ТЗ, иных приложений к Договору</w:t>
      </w:r>
      <w:bookmarkEnd w:id="1"/>
      <w:r w:rsidRPr="000614B5">
        <w:rPr>
          <w:rFonts w:ascii="Times New Roman" w:eastAsia="Arial" w:hAnsi="Times New Roman" w:cs="Times New Roman"/>
          <w:iCs/>
          <w:sz w:val="28"/>
          <w:szCs w:val="24"/>
          <w:lang w:val="ru" w:eastAsia="ar-SA"/>
        </w:rPr>
        <w:t>.</w:t>
      </w:r>
    </w:p>
    <w:p w:rsidR="009F7CF6" w:rsidRPr="000614B5" w:rsidRDefault="009F7CF6" w:rsidP="009F7CF6">
      <w:pPr>
        <w:pStyle w:val="ConsPlusNormal"/>
        <w:numPr>
          <w:ilvl w:val="2"/>
          <w:numId w:val="3"/>
        </w:numPr>
        <w:ind w:left="0" w:firstLine="710"/>
        <w:jc w:val="both"/>
        <w:rPr>
          <w:rFonts w:ascii="Times New Roman" w:eastAsia="Arial" w:hAnsi="Times New Roman" w:cs="Times New Roman"/>
          <w:iCs/>
          <w:sz w:val="28"/>
          <w:szCs w:val="24"/>
          <w:lang w:val="ru" w:eastAsia="ar-SA"/>
        </w:rPr>
      </w:pPr>
      <w:r w:rsidRPr="000614B5">
        <w:rPr>
          <w:rFonts w:ascii="Times New Roman" w:eastAsia="Arial" w:hAnsi="Times New Roman" w:cs="Times New Roman"/>
          <w:iCs/>
          <w:sz w:val="28"/>
          <w:szCs w:val="24"/>
          <w:lang w:val="ru" w:eastAsia="ar-SA"/>
        </w:rPr>
        <w:t>Для проверки Товара в части его соответствия условиям Договора, в том числе условиям Заявки, Спецификации, ТЗ, Заказчик вправе провести экспертизу. Экспертиза Товара может проводиться Заказчиком своими силами или к ее проведению могут привлекаться независимые эксперты (экспертные организации).</w:t>
      </w:r>
    </w:p>
    <w:p w:rsidR="009F7CF6" w:rsidRPr="000614B5" w:rsidRDefault="009F7CF6" w:rsidP="009F7CF6">
      <w:pPr>
        <w:pStyle w:val="ConsPlusNormal"/>
        <w:numPr>
          <w:ilvl w:val="2"/>
          <w:numId w:val="4"/>
        </w:numPr>
        <w:ind w:left="0" w:firstLine="709"/>
        <w:jc w:val="both"/>
        <w:rPr>
          <w:rFonts w:ascii="Times New Roman" w:eastAsia="Arial" w:hAnsi="Times New Roman" w:cs="Times New Roman"/>
          <w:iCs/>
          <w:sz w:val="28"/>
          <w:szCs w:val="24"/>
          <w:lang w:val="ru" w:eastAsia="ar-SA"/>
        </w:rPr>
      </w:pPr>
      <w:r w:rsidRPr="000614B5">
        <w:rPr>
          <w:rFonts w:ascii="Times New Roman" w:eastAsia="Arial" w:hAnsi="Times New Roman" w:cs="Times New Roman"/>
          <w:iCs/>
          <w:sz w:val="28"/>
          <w:szCs w:val="24"/>
          <w:lang w:val="ru" w:eastAsia="ar-SA"/>
        </w:rPr>
        <w:t xml:space="preserve">Приемка Товара осуществляется Заказчиком в течение 15 (пятнадцати) рабочих дней. Указанный срок может продлеваться на срок проведения экспертизы, если Заказчиком принято решение о проведении экспертизы Товара. </w:t>
      </w:r>
    </w:p>
    <w:p w:rsidR="002D735A" w:rsidRPr="000614B5" w:rsidRDefault="009F7CF6" w:rsidP="009F7CF6">
      <w:pPr>
        <w:pStyle w:val="ConsPlusNormal"/>
        <w:jc w:val="both"/>
        <w:rPr>
          <w:rFonts w:ascii="Times New Roman" w:eastAsia="Arial" w:hAnsi="Times New Roman" w:cs="Times New Roman"/>
          <w:iCs/>
          <w:sz w:val="28"/>
          <w:szCs w:val="24"/>
          <w:lang w:val="ru" w:eastAsia="ar-SA"/>
        </w:rPr>
      </w:pPr>
      <w:r w:rsidRPr="000614B5">
        <w:rPr>
          <w:rFonts w:ascii="Times New Roman" w:eastAsia="Arial" w:hAnsi="Times New Roman" w:cs="Times New Roman"/>
          <w:iCs/>
          <w:sz w:val="28"/>
          <w:szCs w:val="24"/>
          <w:lang w:val="ru" w:eastAsia="ar-SA"/>
        </w:rPr>
        <w:t>Приемка осуществляется уполномоченным работником Заказчика или приемочной комиссией Заказчика по усмотрению Заказчика. Заказчик обязан уведомить Поставщика о дате приемки товара. В случае неприбытия уполномоченного представителя Поставщика для участия в приемке в срок, указанный в уведомлении, Заказчик осуществляет приемку Товара без участия Поставщика.</w:t>
      </w:r>
    </w:p>
    <w:p w:rsidR="002D735A" w:rsidRPr="000614B5" w:rsidRDefault="002D735A" w:rsidP="002D735A">
      <w:pPr>
        <w:tabs>
          <w:tab w:val="left" w:pos="1276"/>
        </w:tabs>
        <w:ind w:firstLine="709"/>
        <w:jc w:val="both"/>
        <w:rPr>
          <w:b/>
          <w:sz w:val="28"/>
          <w:lang w:eastAsia="en-US"/>
        </w:rPr>
      </w:pPr>
      <w:r w:rsidRPr="000614B5">
        <w:rPr>
          <w:b/>
          <w:sz w:val="28"/>
          <w:lang w:eastAsia="en-US"/>
        </w:rPr>
        <w:t>7.2.</w:t>
      </w:r>
      <w:r w:rsidRPr="000614B5">
        <w:rPr>
          <w:b/>
          <w:sz w:val="28"/>
          <w:lang w:eastAsia="en-US"/>
        </w:rPr>
        <w:tab/>
        <w:t>Требования по передаче Покупателю технических и иных документов при поставке товаров</w:t>
      </w:r>
    </w:p>
    <w:p w:rsidR="009F7CF6" w:rsidRPr="000614B5" w:rsidRDefault="009F7CF6" w:rsidP="009F7CF6">
      <w:pPr>
        <w:widowControl w:val="0"/>
        <w:tabs>
          <w:tab w:val="left" w:pos="0"/>
          <w:tab w:val="left" w:pos="709"/>
          <w:tab w:val="left" w:pos="1134"/>
        </w:tabs>
        <w:suppressAutoHyphens/>
        <w:jc w:val="both"/>
        <w:rPr>
          <w:sz w:val="28"/>
        </w:rPr>
      </w:pPr>
      <w:r w:rsidRPr="000614B5">
        <w:rPr>
          <w:sz w:val="28"/>
        </w:rPr>
        <w:t xml:space="preserve">Поставщик обязан Поставить Заказчику Товар с надлежащим образом </w:t>
      </w:r>
      <w:r w:rsidRPr="000614B5">
        <w:rPr>
          <w:sz w:val="28"/>
        </w:rPr>
        <w:lastRenderedPageBreak/>
        <w:t>оформленными документами:</w:t>
      </w:r>
    </w:p>
    <w:p w:rsidR="009F7CF6" w:rsidRPr="000614B5" w:rsidRDefault="009F7CF6" w:rsidP="009F7CF6">
      <w:pPr>
        <w:pStyle w:val="ConsPlusNormal"/>
        <w:ind w:firstLine="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"/>
        <w:gridCol w:w="3686"/>
        <w:gridCol w:w="992"/>
        <w:gridCol w:w="4253"/>
      </w:tblGrid>
      <w:tr w:rsidR="009F7CF6" w:rsidRPr="000614B5" w:rsidTr="00535EE1">
        <w:trPr>
          <w:cantSplit/>
          <w:trHeight w:val="36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CF6" w:rsidRPr="000614B5" w:rsidRDefault="009F7CF6" w:rsidP="005058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14B5">
              <w:rPr>
                <w:b/>
              </w:rPr>
              <w:t>№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CF6" w:rsidRPr="000614B5" w:rsidRDefault="009F7CF6" w:rsidP="005058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14B5">
              <w:rPr>
                <w:b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CF6" w:rsidRPr="000614B5" w:rsidRDefault="009F7CF6" w:rsidP="005058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14B5">
              <w:rPr>
                <w:b/>
              </w:rPr>
              <w:t>Количество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CF6" w:rsidRPr="000614B5" w:rsidRDefault="009F7CF6" w:rsidP="005058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614B5">
              <w:rPr>
                <w:b/>
              </w:rPr>
              <w:t xml:space="preserve">Язык составления и форма документа     </w:t>
            </w:r>
            <w:r w:rsidRPr="000614B5">
              <w:rPr>
                <w:b/>
              </w:rPr>
              <w:br/>
              <w:t>(оригинал, копия и т.д.)</w:t>
            </w:r>
          </w:p>
        </w:tc>
      </w:tr>
      <w:tr w:rsidR="009F7CF6" w:rsidRPr="000614B5" w:rsidTr="00535EE1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CF6" w:rsidRPr="000614B5" w:rsidRDefault="009F7CF6" w:rsidP="0050586F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CF6" w:rsidRPr="000614B5" w:rsidRDefault="009F7CF6" w:rsidP="005058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614B5">
              <w:rPr>
                <w:rFonts w:ascii="Times New Roman" w:hAnsi="Times New Roman" w:cs="Times New Roman"/>
                <w:sz w:val="24"/>
                <w:szCs w:val="24"/>
              </w:rPr>
              <w:t>Товарная накладная формы ТОРГ 12 или формы УПД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CF6" w:rsidRPr="000614B5" w:rsidRDefault="009F7CF6" w:rsidP="005058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61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CF6" w:rsidRPr="000614B5" w:rsidRDefault="009F7CF6" w:rsidP="0050586F">
            <w:r w:rsidRPr="000614B5">
              <w:t>Русский, оригинал</w:t>
            </w:r>
          </w:p>
        </w:tc>
      </w:tr>
      <w:tr w:rsidR="009F7CF6" w:rsidRPr="000614B5" w:rsidTr="00535EE1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CF6" w:rsidRPr="000614B5" w:rsidRDefault="009F7CF6" w:rsidP="0050586F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CF6" w:rsidRPr="000614B5" w:rsidRDefault="009F7CF6" w:rsidP="005058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614B5"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  <w:r w:rsidRPr="000614B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061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6F50" w:rsidRPr="000614B5" w:rsidRDefault="00396F50" w:rsidP="005058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CF6" w:rsidRPr="000614B5" w:rsidRDefault="009F7CF6" w:rsidP="005058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61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CF6" w:rsidRPr="000614B5" w:rsidRDefault="009F7CF6" w:rsidP="0050586F">
            <w:r w:rsidRPr="000614B5">
              <w:t>Русский, оригинал</w:t>
            </w:r>
          </w:p>
        </w:tc>
      </w:tr>
      <w:tr w:rsidR="009F7CF6" w:rsidRPr="000614B5" w:rsidTr="00535EE1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CF6" w:rsidRPr="000614B5" w:rsidRDefault="009F7CF6" w:rsidP="0050586F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CF6" w:rsidRPr="000614B5" w:rsidRDefault="009F7CF6" w:rsidP="005058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614B5">
              <w:rPr>
                <w:rFonts w:ascii="Times New Roman" w:hAnsi="Times New Roman" w:cs="Times New Roman"/>
                <w:sz w:val="24"/>
                <w:szCs w:val="24"/>
              </w:rPr>
              <w:t>Транспортная накладная Т1</w:t>
            </w:r>
          </w:p>
          <w:p w:rsidR="00396F50" w:rsidRPr="000614B5" w:rsidRDefault="00396F50" w:rsidP="005058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CF6" w:rsidRPr="000614B5" w:rsidRDefault="009F7CF6" w:rsidP="005058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61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CF6" w:rsidRPr="000614B5" w:rsidRDefault="009F7CF6" w:rsidP="0050586F">
            <w:r w:rsidRPr="000614B5">
              <w:t>Русский, оригинал</w:t>
            </w:r>
          </w:p>
        </w:tc>
      </w:tr>
      <w:tr w:rsidR="009F7CF6" w:rsidRPr="000614B5" w:rsidTr="00535EE1">
        <w:trPr>
          <w:cantSplit/>
          <w:trHeight w:val="240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CF6" w:rsidRPr="000614B5" w:rsidRDefault="009F7CF6" w:rsidP="0050586F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CF6" w:rsidRPr="000614B5" w:rsidRDefault="009F7CF6" w:rsidP="005058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614B5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AB705A" w:rsidRPr="000614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14B5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подтверждающие качество товара и его безопасность (сертификат/декларация о соответствии товара</w:t>
            </w:r>
            <w:r w:rsidRPr="000614B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="00AB705A" w:rsidRPr="000614B5">
              <w:rPr>
                <w:rFonts w:ascii="Times New Roman" w:hAnsi="Times New Roman" w:cs="Times New Roman"/>
                <w:sz w:val="24"/>
                <w:szCs w:val="24"/>
              </w:rPr>
              <w:t>, паспорт качества или иное)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CF6" w:rsidRPr="000614B5" w:rsidRDefault="009F7CF6" w:rsidP="005058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61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CF6" w:rsidRPr="000614B5" w:rsidRDefault="009F7CF6" w:rsidP="0050586F">
            <w:r w:rsidRPr="000614B5">
              <w:t>Русский, оригинал или копия</w:t>
            </w:r>
          </w:p>
        </w:tc>
      </w:tr>
    </w:tbl>
    <w:p w:rsidR="002D735A" w:rsidRPr="000614B5" w:rsidRDefault="009F7CF6" w:rsidP="001D130E">
      <w:pPr>
        <w:pStyle w:val="a7"/>
        <w:rPr>
          <w:rFonts w:ascii="Times New Roman" w:hAnsi="Times New Roman"/>
          <w:sz w:val="28"/>
          <w:szCs w:val="24"/>
        </w:rPr>
      </w:pPr>
      <w:r w:rsidRPr="000614B5">
        <w:rPr>
          <w:rStyle w:val="a9"/>
          <w:rFonts w:ascii="Times New Roman" w:hAnsi="Times New Roman"/>
          <w:sz w:val="28"/>
          <w:szCs w:val="24"/>
        </w:rPr>
        <w:t>2</w:t>
      </w:r>
      <w:r w:rsidRPr="000614B5">
        <w:rPr>
          <w:rFonts w:ascii="Times New Roman" w:hAnsi="Times New Roman"/>
          <w:sz w:val="28"/>
          <w:szCs w:val="24"/>
        </w:rPr>
        <w:t xml:space="preserve">  В случае, если товар в соответствии с требованиями РФ подлежит обязательной сертификации.</w:t>
      </w:r>
    </w:p>
    <w:p w:rsidR="004C52F0" w:rsidRPr="000614B5" w:rsidRDefault="004C52F0" w:rsidP="002D735A">
      <w:pPr>
        <w:tabs>
          <w:tab w:val="left" w:pos="1276"/>
        </w:tabs>
        <w:jc w:val="both"/>
        <w:rPr>
          <w:b/>
          <w:sz w:val="28"/>
          <w:lang w:eastAsia="en-US"/>
        </w:rPr>
      </w:pPr>
    </w:p>
    <w:p w:rsidR="004C52F0" w:rsidRPr="000614B5" w:rsidRDefault="002D735A" w:rsidP="002D735A">
      <w:pPr>
        <w:widowControl w:val="0"/>
        <w:tabs>
          <w:tab w:val="left" w:pos="0"/>
          <w:tab w:val="left" w:pos="709"/>
          <w:tab w:val="left" w:pos="1134"/>
        </w:tabs>
        <w:suppressAutoHyphens/>
        <w:spacing w:before="240" w:after="100" w:afterAutospacing="1"/>
        <w:contextualSpacing/>
        <w:jc w:val="center"/>
        <w:rPr>
          <w:b/>
          <w:sz w:val="28"/>
          <w:lang w:eastAsia="ar-SA"/>
        </w:rPr>
      </w:pPr>
      <w:r w:rsidRPr="000614B5">
        <w:rPr>
          <w:b/>
          <w:sz w:val="28"/>
          <w:lang w:eastAsia="ar-SA"/>
        </w:rPr>
        <w:t xml:space="preserve">8.  ТРЕБОВАНИЯ К ТРАНСПОРТИРОВКЕ </w:t>
      </w:r>
      <w:r w:rsidR="00CF6DFF" w:rsidRPr="000614B5">
        <w:rPr>
          <w:b/>
          <w:sz w:val="28"/>
          <w:lang w:eastAsia="ar-SA"/>
        </w:rPr>
        <w:t>ТОВАРА</w:t>
      </w:r>
    </w:p>
    <w:p w:rsidR="00396F50" w:rsidRPr="000614B5" w:rsidRDefault="009F7CF6" w:rsidP="009F7CF6">
      <w:pPr>
        <w:ind w:firstLine="567"/>
        <w:contextualSpacing/>
        <w:jc w:val="both"/>
        <w:rPr>
          <w:rFonts w:eastAsia="BatangChe"/>
          <w:sz w:val="28"/>
        </w:rPr>
      </w:pPr>
      <w:r w:rsidRPr="000614B5">
        <w:rPr>
          <w:rFonts w:eastAsia="BatangChe"/>
          <w:sz w:val="28"/>
        </w:rPr>
        <w:t xml:space="preserve">Товар должен быть поставлен в упаковке, обеспечивающей его полную сохранность при транспортировке, погрузочно-разгрузочных работах и хранении.  Маркировка упаковки должна обеспечивать идентификацию товара. Доставка (до склада Заказчика) и разгрузка Товара производится силами Поставщика. </w:t>
      </w:r>
    </w:p>
    <w:p w:rsidR="002D735A" w:rsidRPr="000614B5" w:rsidRDefault="002D735A" w:rsidP="002D735A">
      <w:pPr>
        <w:widowControl w:val="0"/>
        <w:tabs>
          <w:tab w:val="left" w:pos="0"/>
          <w:tab w:val="left" w:pos="709"/>
          <w:tab w:val="left" w:pos="1134"/>
        </w:tabs>
        <w:suppressAutoHyphens/>
        <w:spacing w:before="240" w:after="120"/>
        <w:jc w:val="center"/>
        <w:rPr>
          <w:b/>
          <w:sz w:val="28"/>
          <w:lang w:eastAsia="ar-SA"/>
        </w:rPr>
      </w:pPr>
      <w:r w:rsidRPr="000614B5">
        <w:rPr>
          <w:b/>
          <w:sz w:val="28"/>
          <w:lang w:eastAsia="ar-SA"/>
        </w:rPr>
        <w:t>9.  ТРЕБОВАНИЯ К ХРАНЕНИЮ</w:t>
      </w:r>
      <w:r w:rsidR="00CF6DFF" w:rsidRPr="000614B5">
        <w:rPr>
          <w:b/>
          <w:sz w:val="28"/>
          <w:lang w:eastAsia="ar-SA"/>
        </w:rPr>
        <w:t xml:space="preserve"> ТОВАРА</w:t>
      </w:r>
    </w:p>
    <w:p w:rsidR="002D735A" w:rsidRPr="000614B5" w:rsidRDefault="009F7CF6" w:rsidP="009F7CF6">
      <w:pPr>
        <w:pStyle w:val="ConsPlusNormal"/>
        <w:ind w:firstLine="567"/>
        <w:jc w:val="both"/>
        <w:rPr>
          <w:rFonts w:ascii="Times New Roman" w:eastAsia="BatangChe" w:hAnsi="Times New Roman" w:cs="Times New Roman"/>
          <w:sz w:val="28"/>
          <w:szCs w:val="24"/>
          <w:lang w:eastAsia="en-US"/>
        </w:rPr>
      </w:pPr>
      <w:r w:rsidRPr="000614B5">
        <w:rPr>
          <w:rFonts w:ascii="Times New Roman" w:eastAsia="BatangChe" w:hAnsi="Times New Roman" w:cs="Times New Roman"/>
          <w:sz w:val="28"/>
          <w:szCs w:val="24"/>
          <w:lang w:eastAsia="en-US"/>
        </w:rPr>
        <w:t>Товары должны храниться в упаковке и таре, обеспечивающей его сохранность. При хранении товаров должны соблюдаться требования производителя к температуре и влажности. Требования к температуре и влажности для хранения товаров должны быть нанесены на тару и упаковку.</w:t>
      </w:r>
    </w:p>
    <w:p w:rsidR="00396F50" w:rsidRPr="000614B5" w:rsidRDefault="00396F50" w:rsidP="009F7CF6">
      <w:pPr>
        <w:pStyle w:val="ConsPlusNormal"/>
        <w:ind w:firstLine="567"/>
        <w:jc w:val="both"/>
        <w:rPr>
          <w:rFonts w:ascii="Times New Roman" w:eastAsia="BatangChe" w:hAnsi="Times New Roman" w:cs="Times New Roman"/>
          <w:sz w:val="28"/>
          <w:szCs w:val="24"/>
          <w:lang w:eastAsia="en-US"/>
        </w:rPr>
      </w:pPr>
    </w:p>
    <w:p w:rsidR="002D735A" w:rsidRPr="000614B5" w:rsidRDefault="002D735A" w:rsidP="002D735A">
      <w:pPr>
        <w:spacing w:before="240" w:after="120"/>
        <w:jc w:val="center"/>
        <w:rPr>
          <w:b/>
          <w:sz w:val="28"/>
        </w:rPr>
      </w:pPr>
      <w:r w:rsidRPr="000614B5">
        <w:rPr>
          <w:b/>
          <w:sz w:val="28"/>
        </w:rPr>
        <w:t>10.  ТРЕБОВАНИЯ К ОБСЛУЖИВАНИЮ</w:t>
      </w:r>
      <w:r w:rsidR="00CF6DFF" w:rsidRPr="000614B5">
        <w:rPr>
          <w:b/>
          <w:sz w:val="28"/>
        </w:rPr>
        <w:t xml:space="preserve"> ТОВАРА</w:t>
      </w:r>
    </w:p>
    <w:p w:rsidR="00396F50" w:rsidRPr="000614B5" w:rsidRDefault="002D735A" w:rsidP="002D735A">
      <w:pPr>
        <w:ind w:firstLine="709"/>
        <w:rPr>
          <w:sz w:val="28"/>
        </w:rPr>
      </w:pPr>
      <w:r w:rsidRPr="000614B5">
        <w:rPr>
          <w:sz w:val="28"/>
        </w:rPr>
        <w:t>Не установлены.</w:t>
      </w:r>
    </w:p>
    <w:p w:rsidR="004C52F0" w:rsidRPr="000614B5" w:rsidRDefault="002D735A" w:rsidP="002D735A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8"/>
        </w:rPr>
      </w:pPr>
      <w:r w:rsidRPr="000614B5">
        <w:rPr>
          <w:b/>
          <w:sz w:val="28"/>
        </w:rPr>
        <w:t>11.  ЭКОЛОГИЧЕСКИЕ ТРЕБОВАНИЯ</w:t>
      </w:r>
    </w:p>
    <w:p w:rsidR="004C52F0" w:rsidRPr="000614B5" w:rsidRDefault="00CF6DFF" w:rsidP="001D130E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0614B5">
        <w:rPr>
          <w:rFonts w:ascii="Times New Roman" w:hAnsi="Times New Roman" w:cs="Times New Roman"/>
          <w:sz w:val="28"/>
          <w:szCs w:val="24"/>
        </w:rPr>
        <w:t>Товар должен быть разрешен для применения на территории РФ и соответствовать требованиям безопасности в соответствии с действующим законодательством Российской Федерации, в</w:t>
      </w:r>
      <w:r w:rsidRPr="000614B5">
        <w:rPr>
          <w:rFonts w:ascii="Times New Roman" w:hAnsi="Times New Roman" w:cs="Times New Roman"/>
          <w:color w:val="000000"/>
          <w:sz w:val="28"/>
          <w:szCs w:val="24"/>
        </w:rPr>
        <w:t xml:space="preserve"> том числе быть безопасным для жизни, здоровья, имущества Заказчика, конечного потребителя и окружающей среды, в соответствии с Федеральным законом от 10.01.2002 N 7-ФЗ (ред. от 27.12.2018) "Об охране окружающей среды".</w:t>
      </w:r>
    </w:p>
    <w:p w:rsidR="001A20C5" w:rsidRPr="000614B5" w:rsidRDefault="001A20C5" w:rsidP="001D130E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CF6DFF" w:rsidRPr="000614B5" w:rsidRDefault="002D735A" w:rsidP="002D735A">
      <w:pPr>
        <w:widowControl w:val="0"/>
        <w:autoSpaceDE w:val="0"/>
        <w:autoSpaceDN w:val="0"/>
        <w:adjustRightInd w:val="0"/>
        <w:spacing w:before="240" w:after="120"/>
        <w:contextualSpacing/>
        <w:jc w:val="center"/>
        <w:rPr>
          <w:b/>
          <w:sz w:val="28"/>
        </w:rPr>
      </w:pPr>
      <w:r w:rsidRPr="000614B5">
        <w:rPr>
          <w:b/>
          <w:sz w:val="28"/>
        </w:rPr>
        <w:t>12.  ТРЕБОВАНИЯ К БЕЗОПАСНОСТИ</w:t>
      </w:r>
      <w:r w:rsidR="00CF6DFF" w:rsidRPr="000614B5">
        <w:rPr>
          <w:b/>
          <w:sz w:val="28"/>
        </w:rPr>
        <w:t xml:space="preserve"> ТОВАРА</w:t>
      </w:r>
    </w:p>
    <w:p w:rsidR="00CF6DFF" w:rsidRPr="000614B5" w:rsidRDefault="00CF6DFF" w:rsidP="00CF6DFF">
      <w:pPr>
        <w:ind w:firstLine="540"/>
        <w:jc w:val="both"/>
        <w:rPr>
          <w:sz w:val="28"/>
        </w:rPr>
      </w:pPr>
      <w:r w:rsidRPr="000614B5">
        <w:rPr>
          <w:sz w:val="28"/>
        </w:rPr>
        <w:t>При производстве, хранении, транспортировке, эксплуатации или потреблении товары должны быть безопасны, т. е. не должны наносить вред жизни и здоровью потребителя.</w:t>
      </w:r>
    </w:p>
    <w:p w:rsidR="00CF6DFF" w:rsidRPr="000614B5" w:rsidRDefault="00CF6DFF" w:rsidP="00CF6DFF">
      <w:pPr>
        <w:ind w:firstLine="540"/>
        <w:jc w:val="both"/>
        <w:rPr>
          <w:sz w:val="28"/>
        </w:rPr>
      </w:pPr>
      <w:r w:rsidRPr="000614B5">
        <w:rPr>
          <w:sz w:val="28"/>
        </w:rPr>
        <w:t xml:space="preserve"> Безопасность продукции и связанных с ней процессов производства, эксплуатации, хранения, перевозки, реализации и утилизации (далее - безопасность) - состояние, при котором отсутствует недопустимый риск, связанный с причинением вреда жизни или здоровью граждан, имуществу физических или юридических лиц, государственному или муниципальному имуществу, окружающей среде, жизни или здоровью животных и растений.</w:t>
      </w:r>
    </w:p>
    <w:p w:rsidR="00842D6F" w:rsidRPr="000614B5" w:rsidRDefault="00CF6DFF" w:rsidP="00396F5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614B5">
        <w:rPr>
          <w:rFonts w:ascii="Times New Roman" w:hAnsi="Times New Roman" w:cs="Times New Roman"/>
          <w:sz w:val="28"/>
          <w:szCs w:val="24"/>
        </w:rPr>
        <w:t>Федеральный закон от 27.12.2002 N 184-ФЗ (ред. от 29.07.2017) "О техническом регулировании"</w:t>
      </w:r>
    </w:p>
    <w:p w:rsidR="002D735A" w:rsidRPr="000614B5" w:rsidRDefault="002D735A" w:rsidP="002D735A">
      <w:pPr>
        <w:tabs>
          <w:tab w:val="left" w:pos="1134"/>
        </w:tabs>
        <w:spacing w:before="240" w:after="120" w:line="257" w:lineRule="auto"/>
        <w:ind w:left="357"/>
        <w:jc w:val="center"/>
        <w:rPr>
          <w:b/>
          <w:color w:val="000000"/>
          <w:sz w:val="28"/>
        </w:rPr>
      </w:pPr>
      <w:r w:rsidRPr="000614B5">
        <w:rPr>
          <w:b/>
          <w:color w:val="000000"/>
          <w:sz w:val="28"/>
        </w:rPr>
        <w:t>13.  ДОПОЛНИТЕЛЬНЫЕ (ИНЫЕ) ТРЕБОВАНИЯ</w:t>
      </w:r>
    </w:p>
    <w:p w:rsidR="00396F50" w:rsidRPr="000614B5" w:rsidRDefault="00396F50" w:rsidP="00396F50">
      <w:pPr>
        <w:rPr>
          <w:sz w:val="28"/>
        </w:rPr>
      </w:pPr>
      <w:r w:rsidRPr="000614B5">
        <w:rPr>
          <w:sz w:val="28"/>
        </w:rPr>
        <w:tab/>
        <w:t>Не определены.</w:t>
      </w:r>
    </w:p>
    <w:p w:rsidR="002D735A" w:rsidRPr="000614B5" w:rsidRDefault="002D735A" w:rsidP="002D735A">
      <w:pPr>
        <w:tabs>
          <w:tab w:val="left" w:pos="1134"/>
        </w:tabs>
        <w:spacing w:before="240" w:after="120" w:line="257" w:lineRule="auto"/>
        <w:ind w:firstLine="624"/>
        <w:jc w:val="center"/>
        <w:rPr>
          <w:b/>
          <w:color w:val="000000"/>
          <w:sz w:val="28"/>
        </w:rPr>
      </w:pPr>
      <w:r w:rsidRPr="000614B5">
        <w:rPr>
          <w:b/>
          <w:color w:val="000000"/>
          <w:sz w:val="28"/>
        </w:rPr>
        <w:t>14. ПЕРЕЧЕНЬ ПРИЛОЖЕНИЙ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8"/>
        <w:gridCol w:w="6206"/>
        <w:gridCol w:w="1569"/>
      </w:tblGrid>
      <w:tr w:rsidR="002D735A" w:rsidRPr="000614B5" w:rsidTr="00396F50">
        <w:trPr>
          <w:trHeight w:val="576"/>
        </w:trPr>
        <w:tc>
          <w:tcPr>
            <w:tcW w:w="1473" w:type="dxa"/>
            <w:shd w:val="clear" w:color="auto" w:fill="auto"/>
          </w:tcPr>
          <w:p w:rsidR="002D735A" w:rsidRPr="000614B5" w:rsidRDefault="002D735A" w:rsidP="0050586F">
            <w:pPr>
              <w:jc w:val="center"/>
              <w:rPr>
                <w:b/>
              </w:rPr>
            </w:pPr>
            <w:r w:rsidRPr="000614B5">
              <w:rPr>
                <w:b/>
              </w:rPr>
              <w:t>№ приложения</w:t>
            </w:r>
          </w:p>
        </w:tc>
        <w:tc>
          <w:tcPr>
            <w:tcW w:w="6299" w:type="dxa"/>
            <w:shd w:val="clear" w:color="auto" w:fill="auto"/>
          </w:tcPr>
          <w:p w:rsidR="002D735A" w:rsidRPr="000614B5" w:rsidRDefault="002D735A" w:rsidP="0050586F">
            <w:pPr>
              <w:jc w:val="center"/>
              <w:rPr>
                <w:b/>
              </w:rPr>
            </w:pPr>
            <w:r w:rsidRPr="000614B5">
              <w:rPr>
                <w:b/>
              </w:rPr>
              <w:t>Наименование приложения</w:t>
            </w:r>
          </w:p>
          <w:p w:rsidR="002D735A" w:rsidRPr="000614B5" w:rsidRDefault="002D735A" w:rsidP="0050586F">
            <w:pPr>
              <w:jc w:val="center"/>
              <w:rPr>
                <w:b/>
              </w:rPr>
            </w:pPr>
          </w:p>
        </w:tc>
        <w:tc>
          <w:tcPr>
            <w:tcW w:w="1571" w:type="dxa"/>
            <w:shd w:val="clear" w:color="auto" w:fill="auto"/>
          </w:tcPr>
          <w:p w:rsidR="002D735A" w:rsidRPr="000614B5" w:rsidRDefault="002D735A" w:rsidP="0050586F">
            <w:pPr>
              <w:jc w:val="center"/>
              <w:rPr>
                <w:b/>
              </w:rPr>
            </w:pPr>
            <w:r w:rsidRPr="000614B5">
              <w:rPr>
                <w:b/>
              </w:rPr>
              <w:t>Номер страницы</w:t>
            </w:r>
          </w:p>
        </w:tc>
      </w:tr>
      <w:tr w:rsidR="00D11F82" w:rsidRPr="000614B5" w:rsidTr="00396F50">
        <w:trPr>
          <w:trHeight w:val="576"/>
        </w:trPr>
        <w:tc>
          <w:tcPr>
            <w:tcW w:w="1473" w:type="dxa"/>
            <w:shd w:val="clear" w:color="auto" w:fill="auto"/>
          </w:tcPr>
          <w:p w:rsidR="00D11F82" w:rsidRPr="000614B5" w:rsidRDefault="00D11F82" w:rsidP="00D11F82">
            <w:pPr>
              <w:jc w:val="center"/>
            </w:pPr>
            <w:r w:rsidRPr="000614B5">
              <w:t>1.</w:t>
            </w:r>
          </w:p>
        </w:tc>
        <w:tc>
          <w:tcPr>
            <w:tcW w:w="6299" w:type="dxa"/>
            <w:shd w:val="clear" w:color="auto" w:fill="auto"/>
          </w:tcPr>
          <w:p w:rsidR="00D11F82" w:rsidRPr="000614B5" w:rsidRDefault="00CA4DC4" w:rsidP="00D11F82">
            <w:pPr>
              <w:widowControl w:val="0"/>
              <w:autoSpaceDE w:val="0"/>
              <w:autoSpaceDN w:val="0"/>
              <w:adjustRightInd w:val="0"/>
            </w:pPr>
            <w:r w:rsidRPr="000614B5">
              <w:t>Адрес склада</w:t>
            </w:r>
            <w:r w:rsidR="00D11F82" w:rsidRPr="000614B5">
              <w:t xml:space="preserve"> Покупателя</w:t>
            </w:r>
          </w:p>
        </w:tc>
        <w:tc>
          <w:tcPr>
            <w:tcW w:w="1571" w:type="dxa"/>
            <w:shd w:val="clear" w:color="auto" w:fill="auto"/>
          </w:tcPr>
          <w:p w:rsidR="00D11F82" w:rsidRPr="000614B5" w:rsidRDefault="00535EE1" w:rsidP="00D11F82">
            <w:pPr>
              <w:jc w:val="center"/>
            </w:pPr>
            <w:r>
              <w:t>9</w:t>
            </w:r>
          </w:p>
        </w:tc>
      </w:tr>
      <w:tr w:rsidR="00AB705A" w:rsidRPr="000614B5" w:rsidTr="00396F50">
        <w:trPr>
          <w:trHeight w:val="405"/>
        </w:trPr>
        <w:tc>
          <w:tcPr>
            <w:tcW w:w="1473" w:type="dxa"/>
            <w:shd w:val="clear" w:color="auto" w:fill="auto"/>
          </w:tcPr>
          <w:p w:rsidR="00AB705A" w:rsidRPr="000614B5" w:rsidRDefault="00396F50" w:rsidP="00AB705A">
            <w:pPr>
              <w:jc w:val="center"/>
            </w:pPr>
            <w:r w:rsidRPr="000614B5">
              <w:t>2</w:t>
            </w:r>
            <w:r w:rsidR="00AB705A" w:rsidRPr="000614B5">
              <w:t>.</w:t>
            </w:r>
          </w:p>
        </w:tc>
        <w:tc>
          <w:tcPr>
            <w:tcW w:w="6299" w:type="dxa"/>
            <w:shd w:val="clear" w:color="auto" w:fill="auto"/>
          </w:tcPr>
          <w:p w:rsidR="00AB705A" w:rsidRPr="000614B5" w:rsidRDefault="00F01340" w:rsidP="00F01340">
            <w:pPr>
              <w:autoSpaceDE w:val="0"/>
              <w:autoSpaceDN w:val="0"/>
              <w:adjustRightInd w:val="0"/>
            </w:pPr>
            <w:r w:rsidRPr="000614B5">
              <w:rPr>
                <w:rFonts w:eastAsia="Arial Unicode MS"/>
                <w:lang w:eastAsia="ar-SA"/>
              </w:rPr>
              <w:t>Технические тр</w:t>
            </w:r>
            <w:r w:rsidR="00535EE1">
              <w:rPr>
                <w:rFonts w:eastAsia="Arial Unicode MS"/>
                <w:lang w:eastAsia="ar-SA"/>
              </w:rPr>
              <w:t xml:space="preserve">ебования к </w:t>
            </w:r>
            <w:proofErr w:type="spellStart"/>
            <w:r w:rsidR="00535EE1">
              <w:rPr>
                <w:rFonts w:eastAsia="Arial Unicode MS"/>
                <w:lang w:eastAsia="ar-SA"/>
              </w:rPr>
              <w:t>термоэтикеткам</w:t>
            </w:r>
            <w:proofErr w:type="spellEnd"/>
            <w:r w:rsidR="00535EE1">
              <w:rPr>
                <w:rFonts w:eastAsia="Arial Unicode MS"/>
                <w:lang w:eastAsia="ar-SA"/>
              </w:rPr>
              <w:t xml:space="preserve"> шириной 76 мм</w:t>
            </w:r>
            <w:r w:rsidRPr="000614B5">
              <w:rPr>
                <w:rFonts w:eastAsia="Arial Unicode MS"/>
                <w:lang w:eastAsia="ar-SA"/>
              </w:rPr>
              <w:t>, у</w:t>
            </w:r>
            <w:r w:rsidR="00535EE1">
              <w:rPr>
                <w:rFonts w:eastAsia="Arial Unicode MS"/>
                <w:lang w:eastAsia="ar-SA"/>
              </w:rPr>
              <w:t>твержденные АО «Почта России» 07.11.2025</w:t>
            </w:r>
          </w:p>
        </w:tc>
        <w:tc>
          <w:tcPr>
            <w:tcW w:w="1571" w:type="dxa"/>
            <w:shd w:val="clear" w:color="auto" w:fill="auto"/>
          </w:tcPr>
          <w:p w:rsidR="00AB705A" w:rsidRPr="000614B5" w:rsidRDefault="00AB705A" w:rsidP="00AB705A">
            <w:pPr>
              <w:jc w:val="center"/>
            </w:pPr>
            <w:r w:rsidRPr="000614B5">
              <w:t>Прилагается отдельным</w:t>
            </w:r>
          </w:p>
          <w:p w:rsidR="00AB705A" w:rsidRPr="000614B5" w:rsidRDefault="00AB705A" w:rsidP="00AB705A">
            <w:pPr>
              <w:jc w:val="center"/>
            </w:pPr>
            <w:r w:rsidRPr="000614B5">
              <w:t>файлом</w:t>
            </w:r>
          </w:p>
        </w:tc>
      </w:tr>
    </w:tbl>
    <w:p w:rsidR="002D735A" w:rsidRPr="000614B5" w:rsidRDefault="002D735A" w:rsidP="002D735A">
      <w:pPr>
        <w:tabs>
          <w:tab w:val="left" w:pos="426"/>
        </w:tabs>
        <w:ind w:right="141" w:firstLine="567"/>
        <w:jc w:val="both"/>
        <w:rPr>
          <w:iCs/>
          <w:snapToGrid w:val="0"/>
          <w:color w:val="000000"/>
          <w:sz w:val="28"/>
        </w:rPr>
      </w:pPr>
    </w:p>
    <w:p w:rsidR="002D735A" w:rsidRPr="000614B5" w:rsidRDefault="002D735A" w:rsidP="002D735A">
      <w:pPr>
        <w:tabs>
          <w:tab w:val="left" w:pos="426"/>
        </w:tabs>
        <w:ind w:right="141" w:firstLine="567"/>
        <w:jc w:val="both"/>
        <w:rPr>
          <w:iCs/>
          <w:snapToGrid w:val="0"/>
          <w:color w:val="000000"/>
          <w:sz w:val="28"/>
        </w:rPr>
      </w:pPr>
    </w:p>
    <w:p w:rsidR="002D735A" w:rsidRPr="000614B5" w:rsidRDefault="002D735A" w:rsidP="002D735A">
      <w:pPr>
        <w:tabs>
          <w:tab w:val="left" w:pos="426"/>
        </w:tabs>
        <w:ind w:right="141" w:firstLine="567"/>
        <w:jc w:val="both"/>
        <w:rPr>
          <w:iCs/>
          <w:snapToGrid w:val="0"/>
          <w:color w:val="000000"/>
          <w:sz w:val="28"/>
        </w:rPr>
      </w:pPr>
    </w:p>
    <w:p w:rsidR="002D735A" w:rsidRPr="000614B5" w:rsidRDefault="002D735A" w:rsidP="002D735A">
      <w:pPr>
        <w:tabs>
          <w:tab w:val="left" w:pos="426"/>
        </w:tabs>
        <w:ind w:right="141" w:firstLine="567"/>
        <w:jc w:val="both"/>
        <w:rPr>
          <w:iCs/>
          <w:snapToGrid w:val="0"/>
          <w:color w:val="000000"/>
          <w:sz w:val="28"/>
        </w:rPr>
      </w:pPr>
    </w:p>
    <w:p w:rsidR="002D735A" w:rsidRPr="0075073E" w:rsidRDefault="002D735A" w:rsidP="002D735A">
      <w:pPr>
        <w:tabs>
          <w:tab w:val="left" w:pos="426"/>
        </w:tabs>
        <w:ind w:right="141" w:firstLine="567"/>
        <w:jc w:val="both"/>
        <w:rPr>
          <w:iCs/>
          <w:snapToGrid w:val="0"/>
          <w:color w:val="000000"/>
        </w:rPr>
      </w:pPr>
    </w:p>
    <w:p w:rsidR="002D735A" w:rsidRPr="0075073E" w:rsidRDefault="002D735A" w:rsidP="002D735A"/>
    <w:p w:rsidR="002D735A" w:rsidRPr="0075073E" w:rsidRDefault="002D735A" w:rsidP="002D735A"/>
    <w:p w:rsidR="002D735A" w:rsidRPr="0075073E" w:rsidRDefault="002D735A" w:rsidP="002D735A"/>
    <w:p w:rsidR="002D735A" w:rsidRPr="0075073E" w:rsidRDefault="002D735A" w:rsidP="002D735A"/>
    <w:p w:rsidR="002D735A" w:rsidRPr="0075073E" w:rsidRDefault="002D735A" w:rsidP="00C74413">
      <w:pPr>
        <w:spacing w:after="160" w:line="259" w:lineRule="auto"/>
        <w:rPr>
          <w:b/>
        </w:rPr>
        <w:sectPr w:rsidR="002D735A" w:rsidRPr="0075073E" w:rsidSect="008D4F69">
          <w:headerReference w:type="default" r:id="rId7"/>
          <w:headerReference w:type="first" r:id="rId8"/>
          <w:pgSz w:w="11905" w:h="16837" w:code="9"/>
          <w:pgMar w:top="1134" w:right="851" w:bottom="993" w:left="1701" w:header="567" w:footer="397" w:gutter="0"/>
          <w:pgNumType w:start="1"/>
          <w:cols w:space="720"/>
          <w:noEndnote/>
          <w:titlePg/>
          <w:docGrid w:linePitch="360"/>
        </w:sectPr>
      </w:pPr>
      <w:r w:rsidRPr="0075073E">
        <w:rPr>
          <w:b/>
        </w:rPr>
        <w:t xml:space="preserve">                                      </w:t>
      </w:r>
      <w:r w:rsidR="00173D95">
        <w:rPr>
          <w:b/>
        </w:rPr>
        <w:t xml:space="preserve">                    </w:t>
      </w:r>
      <w:r w:rsidR="001A20C5">
        <w:rPr>
          <w:b/>
        </w:rPr>
        <w:t xml:space="preserve">                </w:t>
      </w:r>
    </w:p>
    <w:p w:rsidR="0050586F" w:rsidRDefault="0050586F" w:rsidP="007613AA">
      <w:pPr>
        <w:tabs>
          <w:tab w:val="left" w:pos="284"/>
        </w:tabs>
        <w:suppressAutoHyphens/>
        <w:autoSpaceDE w:val="0"/>
        <w:autoSpaceDN w:val="0"/>
        <w:adjustRightInd w:val="0"/>
        <w:ind w:firstLine="7655"/>
        <w:rPr>
          <w:rFonts w:eastAsia="Arial"/>
          <w:sz w:val="22"/>
          <w:lang w:eastAsia="ar-SA"/>
        </w:rPr>
      </w:pPr>
      <w:r w:rsidRPr="00C74413">
        <w:rPr>
          <w:rFonts w:eastAsia="Arial"/>
          <w:sz w:val="22"/>
          <w:lang w:eastAsia="ar-SA"/>
        </w:rPr>
        <w:lastRenderedPageBreak/>
        <w:t>Приложение 1</w:t>
      </w:r>
    </w:p>
    <w:p w:rsidR="0086062F" w:rsidRPr="0075073E" w:rsidRDefault="0086062F" w:rsidP="00C74413">
      <w:pPr>
        <w:tabs>
          <w:tab w:val="left" w:pos="284"/>
        </w:tabs>
        <w:suppressAutoHyphens/>
        <w:autoSpaceDE w:val="0"/>
        <w:autoSpaceDN w:val="0"/>
        <w:adjustRightInd w:val="0"/>
        <w:ind w:firstLine="7655"/>
        <w:rPr>
          <w:rFonts w:eastAsia="Arial"/>
          <w:lang w:eastAsia="ar-SA"/>
        </w:rPr>
      </w:pPr>
      <w:r>
        <w:rPr>
          <w:rFonts w:eastAsia="Arial"/>
          <w:sz w:val="22"/>
          <w:lang w:eastAsia="ar-SA"/>
        </w:rPr>
        <w:t>к ТЗ</w:t>
      </w:r>
    </w:p>
    <w:p w:rsidR="0050586F" w:rsidRPr="0075073E" w:rsidRDefault="0050586F" w:rsidP="0050586F">
      <w:pPr>
        <w:tabs>
          <w:tab w:val="left" w:pos="284"/>
        </w:tabs>
        <w:suppressAutoHyphens/>
        <w:autoSpaceDE w:val="0"/>
        <w:autoSpaceDN w:val="0"/>
        <w:adjustRightInd w:val="0"/>
        <w:ind w:firstLine="7655"/>
        <w:jc w:val="both"/>
        <w:rPr>
          <w:rFonts w:eastAsia="Arial"/>
          <w:lang w:eastAsia="ar-SA"/>
        </w:rPr>
      </w:pPr>
    </w:p>
    <w:p w:rsidR="0067645E" w:rsidRPr="0075073E" w:rsidRDefault="004D26B0" w:rsidP="004D26B0">
      <w:pPr>
        <w:tabs>
          <w:tab w:val="left" w:pos="284"/>
        </w:tabs>
        <w:suppressAutoHyphens/>
        <w:autoSpaceDE w:val="0"/>
        <w:autoSpaceDN w:val="0"/>
        <w:adjustRightInd w:val="0"/>
        <w:ind w:firstLine="709"/>
        <w:jc w:val="center"/>
        <w:rPr>
          <w:rFonts w:eastAsia="Arial"/>
          <w:lang w:eastAsia="ar-SA"/>
        </w:rPr>
      </w:pPr>
      <w:r w:rsidRPr="0075073E">
        <w:rPr>
          <w:rFonts w:eastAsia="Arial"/>
          <w:lang w:eastAsia="ar-SA"/>
        </w:rPr>
        <w:t>Адрес</w:t>
      </w:r>
      <w:r w:rsidR="00173D95">
        <w:rPr>
          <w:rFonts w:eastAsia="Arial"/>
          <w:lang w:eastAsia="ar-SA"/>
        </w:rPr>
        <w:t>а</w:t>
      </w:r>
      <w:r w:rsidRPr="0075073E">
        <w:rPr>
          <w:rFonts w:eastAsia="Arial"/>
          <w:lang w:eastAsia="ar-SA"/>
        </w:rPr>
        <w:t xml:space="preserve"> Филиалов Покупателя</w:t>
      </w:r>
    </w:p>
    <w:p w:rsidR="008D4F69" w:rsidRPr="0075073E" w:rsidRDefault="008D4F69"/>
    <w:tbl>
      <w:tblPr>
        <w:tblpPr w:leftFromText="180" w:rightFromText="180" w:vertAnchor="text" w:horzAnchor="margin" w:tblpY="50"/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799"/>
      </w:tblGrid>
      <w:tr w:rsidR="004D26B0" w:rsidRPr="00C74413" w:rsidTr="00D4162E">
        <w:trPr>
          <w:cantSplit/>
          <w:trHeight w:val="90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B0" w:rsidRPr="00C74413" w:rsidRDefault="004D26B0" w:rsidP="004D26B0">
            <w:pPr>
              <w:jc w:val="center"/>
              <w:rPr>
                <w:b/>
                <w:bCs/>
                <w:sz w:val="22"/>
              </w:rPr>
            </w:pPr>
            <w:r w:rsidRPr="00C74413">
              <w:rPr>
                <w:b/>
                <w:bCs/>
                <w:sz w:val="22"/>
              </w:rPr>
              <w:t>№п/п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B0" w:rsidRPr="00C74413" w:rsidRDefault="004D26B0" w:rsidP="004D26B0">
            <w:pPr>
              <w:jc w:val="center"/>
              <w:rPr>
                <w:b/>
                <w:bCs/>
                <w:sz w:val="22"/>
              </w:rPr>
            </w:pPr>
            <w:r w:rsidRPr="00C74413">
              <w:rPr>
                <w:b/>
                <w:bCs/>
                <w:sz w:val="22"/>
              </w:rPr>
              <w:t>Наименование Филиала Покупателя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B0" w:rsidRPr="00C74413" w:rsidRDefault="004D26B0" w:rsidP="004D26B0">
            <w:pPr>
              <w:jc w:val="center"/>
              <w:rPr>
                <w:b/>
                <w:bCs/>
                <w:sz w:val="22"/>
              </w:rPr>
            </w:pPr>
            <w:r w:rsidRPr="00C74413">
              <w:rPr>
                <w:b/>
                <w:bCs/>
                <w:sz w:val="22"/>
              </w:rPr>
              <w:t>Адрес местонахождения склада Филиала</w:t>
            </w:r>
          </w:p>
        </w:tc>
      </w:tr>
      <w:tr w:rsidR="00527D03" w:rsidRPr="00C74413" w:rsidTr="00D4162E">
        <w:trPr>
          <w:cantSplit/>
          <w:trHeight w:val="2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3" w:rsidRPr="001D130E" w:rsidRDefault="00F01340" w:rsidP="00527D03">
            <w:pPr>
              <w:pStyle w:val="a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3" w:rsidRPr="00C74413" w:rsidRDefault="00527D03" w:rsidP="00527D03">
            <w:pPr>
              <w:pStyle w:val="a6"/>
              <w:rPr>
                <w:sz w:val="22"/>
              </w:rPr>
            </w:pPr>
            <w:r w:rsidRPr="00C74413">
              <w:rPr>
                <w:sz w:val="22"/>
              </w:rPr>
              <w:t>УФПС Санкт-Петербурга и Ленинградской области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3" w:rsidRPr="00C74413" w:rsidRDefault="00527D03" w:rsidP="00527D03">
            <w:pPr>
              <w:pStyle w:val="a6"/>
              <w:rPr>
                <w:sz w:val="22"/>
              </w:rPr>
            </w:pPr>
            <w:r w:rsidRPr="00C74413">
              <w:rPr>
                <w:sz w:val="22"/>
              </w:rPr>
              <w:t>192289, г. Санкт-Петербург, ул. Софийская, д. 81, корп. 2Б</w:t>
            </w:r>
          </w:p>
        </w:tc>
      </w:tr>
    </w:tbl>
    <w:p w:rsidR="008D4F69" w:rsidRPr="0075073E" w:rsidRDefault="008D4F69"/>
    <w:p w:rsidR="008D4F69" w:rsidRPr="0075073E" w:rsidRDefault="008D4F69"/>
    <w:p w:rsidR="008D4F69" w:rsidRPr="0075073E" w:rsidRDefault="008D4F69"/>
    <w:p w:rsidR="008D4F69" w:rsidRPr="0075073E" w:rsidRDefault="008D4F69"/>
    <w:p w:rsidR="008D4F69" w:rsidRPr="0075073E" w:rsidRDefault="008D4F69"/>
    <w:p w:rsidR="008D4F69" w:rsidRPr="0075073E" w:rsidRDefault="008D4F69"/>
    <w:p w:rsidR="008D4F69" w:rsidRPr="0075073E" w:rsidRDefault="008D4F69"/>
    <w:p w:rsidR="008D4F69" w:rsidRPr="0075073E" w:rsidRDefault="008D4F69"/>
    <w:p w:rsidR="008D4F69" w:rsidRPr="0075073E" w:rsidRDefault="008D4F69"/>
    <w:p w:rsidR="008D4F69" w:rsidRPr="0075073E" w:rsidRDefault="008D4F69"/>
    <w:p w:rsidR="008D4F69" w:rsidRPr="0075073E" w:rsidRDefault="008D4F69"/>
    <w:p w:rsidR="008D4F69" w:rsidRPr="0075073E" w:rsidRDefault="008D4F69"/>
    <w:p w:rsidR="008D4F69" w:rsidRPr="0075073E" w:rsidRDefault="008D4F69"/>
    <w:p w:rsidR="008D4F69" w:rsidRPr="0075073E" w:rsidRDefault="008D4F69"/>
    <w:p w:rsidR="008D4F69" w:rsidRDefault="008D4F69"/>
    <w:p w:rsidR="008D4F69" w:rsidRDefault="008D4F69"/>
    <w:p w:rsidR="008D4F69" w:rsidRDefault="008D4F69"/>
    <w:p w:rsidR="008D4F69" w:rsidRDefault="008D4F69"/>
    <w:p w:rsidR="008D4F69" w:rsidRDefault="008D4F69"/>
    <w:p w:rsidR="008D4F69" w:rsidRDefault="008D4F69"/>
    <w:p w:rsidR="008D4F69" w:rsidRDefault="008D4F69"/>
    <w:p w:rsidR="008D4F69" w:rsidRDefault="008D4F69"/>
    <w:p w:rsidR="003D2B5B" w:rsidRDefault="003D2B5B" w:rsidP="003D2B5B">
      <w:pPr>
        <w:autoSpaceDE w:val="0"/>
        <w:autoSpaceDN w:val="0"/>
        <w:adjustRightInd w:val="0"/>
      </w:pPr>
    </w:p>
    <w:p w:rsidR="0086062F" w:rsidRDefault="006D1927" w:rsidP="006D1927">
      <w:pPr>
        <w:autoSpaceDE w:val="0"/>
        <w:autoSpaceDN w:val="0"/>
        <w:adjustRightInd w:val="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062F" w:rsidRDefault="0086062F" w:rsidP="006D1927">
      <w:pPr>
        <w:autoSpaceDE w:val="0"/>
        <w:autoSpaceDN w:val="0"/>
        <w:adjustRightInd w:val="0"/>
        <w:ind w:firstLine="708"/>
      </w:pPr>
    </w:p>
    <w:p w:rsidR="0086062F" w:rsidRDefault="0086062F" w:rsidP="006D1927">
      <w:pPr>
        <w:autoSpaceDE w:val="0"/>
        <w:autoSpaceDN w:val="0"/>
        <w:adjustRightInd w:val="0"/>
        <w:ind w:firstLine="708"/>
      </w:pPr>
    </w:p>
    <w:p w:rsidR="00D4162E" w:rsidRDefault="0086062F" w:rsidP="006D1927">
      <w:pPr>
        <w:autoSpaceDE w:val="0"/>
        <w:autoSpaceDN w:val="0"/>
        <w:adjustRightInd w:val="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162E" w:rsidRDefault="00D4162E" w:rsidP="006D1927">
      <w:pPr>
        <w:autoSpaceDE w:val="0"/>
        <w:autoSpaceDN w:val="0"/>
        <w:adjustRightInd w:val="0"/>
        <w:ind w:firstLine="708"/>
      </w:pPr>
    </w:p>
    <w:p w:rsidR="00D4162E" w:rsidRDefault="00D4162E" w:rsidP="006D1927">
      <w:pPr>
        <w:autoSpaceDE w:val="0"/>
        <w:autoSpaceDN w:val="0"/>
        <w:adjustRightInd w:val="0"/>
        <w:ind w:firstLine="708"/>
      </w:pPr>
    </w:p>
    <w:p w:rsidR="007613AA" w:rsidRDefault="007613AA" w:rsidP="006D1927">
      <w:pPr>
        <w:autoSpaceDE w:val="0"/>
        <w:autoSpaceDN w:val="0"/>
        <w:adjustRightInd w:val="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613AA" w:rsidRDefault="007613AA" w:rsidP="006D1927">
      <w:pPr>
        <w:autoSpaceDE w:val="0"/>
        <w:autoSpaceDN w:val="0"/>
        <w:adjustRightInd w:val="0"/>
        <w:ind w:firstLine="708"/>
      </w:pPr>
    </w:p>
    <w:p w:rsidR="007613AA" w:rsidRDefault="007613AA" w:rsidP="006D1927">
      <w:pPr>
        <w:autoSpaceDE w:val="0"/>
        <w:autoSpaceDN w:val="0"/>
        <w:adjustRightInd w:val="0"/>
        <w:ind w:firstLine="708"/>
      </w:pPr>
    </w:p>
    <w:p w:rsidR="00F01340" w:rsidRDefault="007613AA" w:rsidP="006D1927">
      <w:pPr>
        <w:autoSpaceDE w:val="0"/>
        <w:autoSpaceDN w:val="0"/>
        <w:adjustRightInd w:val="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1340" w:rsidRDefault="00F01340" w:rsidP="006D1927">
      <w:pPr>
        <w:autoSpaceDE w:val="0"/>
        <w:autoSpaceDN w:val="0"/>
        <w:adjustRightInd w:val="0"/>
        <w:ind w:firstLine="708"/>
      </w:pPr>
    </w:p>
    <w:p w:rsidR="00F01340" w:rsidRDefault="00F01340" w:rsidP="006D1927">
      <w:pPr>
        <w:autoSpaceDE w:val="0"/>
        <w:autoSpaceDN w:val="0"/>
        <w:adjustRightInd w:val="0"/>
        <w:ind w:firstLine="708"/>
      </w:pPr>
    </w:p>
    <w:p w:rsidR="00F01340" w:rsidRDefault="00F01340" w:rsidP="006D1927">
      <w:pPr>
        <w:autoSpaceDE w:val="0"/>
        <w:autoSpaceDN w:val="0"/>
        <w:adjustRightInd w:val="0"/>
        <w:ind w:firstLine="708"/>
      </w:pPr>
    </w:p>
    <w:p w:rsidR="00F01340" w:rsidRDefault="00F01340" w:rsidP="006D1927">
      <w:pPr>
        <w:autoSpaceDE w:val="0"/>
        <w:autoSpaceDN w:val="0"/>
        <w:adjustRightInd w:val="0"/>
        <w:ind w:firstLine="708"/>
      </w:pPr>
    </w:p>
    <w:p w:rsidR="00F01340" w:rsidRDefault="00F01340" w:rsidP="006D1927">
      <w:pPr>
        <w:autoSpaceDE w:val="0"/>
        <w:autoSpaceDN w:val="0"/>
        <w:adjustRightInd w:val="0"/>
        <w:ind w:firstLine="708"/>
      </w:pPr>
    </w:p>
    <w:p w:rsidR="00F01340" w:rsidRDefault="00F01340" w:rsidP="006D1927">
      <w:pPr>
        <w:autoSpaceDE w:val="0"/>
        <w:autoSpaceDN w:val="0"/>
        <w:adjustRightInd w:val="0"/>
        <w:ind w:firstLine="708"/>
      </w:pPr>
    </w:p>
    <w:p w:rsidR="00F01340" w:rsidRDefault="00F01340" w:rsidP="006D1927">
      <w:pPr>
        <w:autoSpaceDE w:val="0"/>
        <w:autoSpaceDN w:val="0"/>
        <w:adjustRightInd w:val="0"/>
        <w:ind w:firstLine="708"/>
      </w:pPr>
    </w:p>
    <w:p w:rsidR="00527D03" w:rsidRDefault="007613AA" w:rsidP="006D1927">
      <w:pPr>
        <w:autoSpaceDE w:val="0"/>
        <w:autoSpaceDN w:val="0"/>
        <w:adjustRightInd w:val="0"/>
        <w:ind w:firstLine="708"/>
      </w:pPr>
      <w:r>
        <w:tab/>
      </w:r>
      <w:r>
        <w:tab/>
      </w:r>
    </w:p>
    <w:p w:rsidR="00527D03" w:rsidRDefault="00527D03" w:rsidP="006D1927">
      <w:pPr>
        <w:autoSpaceDE w:val="0"/>
        <w:autoSpaceDN w:val="0"/>
        <w:adjustRightInd w:val="0"/>
        <w:ind w:firstLine="708"/>
      </w:pPr>
    </w:p>
    <w:p w:rsidR="003D2B5B" w:rsidRPr="007A5047" w:rsidRDefault="00527D03" w:rsidP="006D1927">
      <w:pPr>
        <w:autoSpaceDE w:val="0"/>
        <w:autoSpaceDN w:val="0"/>
        <w:adjustRightInd w:val="0"/>
        <w:ind w:firstLine="708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2B5B">
        <w:t>Приложение № 2</w:t>
      </w:r>
      <w:r w:rsidR="003D2B5B" w:rsidRPr="007A5047">
        <w:t xml:space="preserve"> </w:t>
      </w:r>
      <w:r w:rsidR="0086062F">
        <w:t>к ТЗ</w:t>
      </w:r>
    </w:p>
    <w:p w:rsidR="003D2B5B" w:rsidRDefault="003D2B5B" w:rsidP="003D2B5B">
      <w:pPr>
        <w:autoSpaceDE w:val="0"/>
        <w:autoSpaceDN w:val="0"/>
        <w:adjustRightInd w:val="0"/>
      </w:pPr>
    </w:p>
    <w:p w:rsidR="00AB705A" w:rsidRPr="00DB6C33" w:rsidRDefault="003D2B5B" w:rsidP="00396F50">
      <w:pPr>
        <w:jc w:val="center"/>
      </w:pPr>
      <w:r>
        <w:t>(прилагается отдельным файлом)</w:t>
      </w:r>
    </w:p>
    <w:p w:rsidR="00AB705A" w:rsidRDefault="00535EE1" w:rsidP="00396F50">
      <w:r w:rsidRPr="00535EE1">
        <w:rPr>
          <w:noProof/>
        </w:rPr>
        <w:drawing>
          <wp:inline distT="0" distB="0" distL="0" distR="0">
            <wp:extent cx="5940425" cy="8169826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3AA" w:rsidRDefault="007613AA" w:rsidP="001D130E">
      <w:pPr>
        <w:autoSpaceDE w:val="0"/>
        <w:autoSpaceDN w:val="0"/>
        <w:adjustRightInd w:val="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3D95" w:rsidRDefault="007613AA" w:rsidP="00F01340">
      <w:pPr>
        <w:autoSpaceDE w:val="0"/>
        <w:autoSpaceDN w:val="0"/>
        <w:adjustRightInd w:val="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7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CD1" w:rsidRDefault="00E34CD1" w:rsidP="00B4062F">
      <w:r>
        <w:separator/>
      </w:r>
    </w:p>
  </w:endnote>
  <w:endnote w:type="continuationSeparator" w:id="0">
    <w:p w:rsidR="00E34CD1" w:rsidRDefault="00E34CD1" w:rsidP="00B4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CD1" w:rsidRDefault="00E34CD1" w:rsidP="00B4062F">
      <w:r>
        <w:separator/>
      </w:r>
    </w:p>
  </w:footnote>
  <w:footnote w:type="continuationSeparator" w:id="0">
    <w:p w:rsidR="00E34CD1" w:rsidRDefault="00E34CD1" w:rsidP="00B4062F">
      <w:r>
        <w:continuationSeparator/>
      </w:r>
    </w:p>
  </w:footnote>
  <w:footnote w:id="1">
    <w:p w:rsidR="00842D6F" w:rsidRPr="0060247B" w:rsidRDefault="00842D6F" w:rsidP="009F7CF6">
      <w:pPr>
        <w:pStyle w:val="a7"/>
        <w:rPr>
          <w:rFonts w:ascii="Times New Roman" w:hAnsi="Times New Roman"/>
        </w:rPr>
      </w:pPr>
      <w:r w:rsidRPr="0060247B">
        <w:rPr>
          <w:rStyle w:val="a9"/>
          <w:rFonts w:ascii="Times New Roman" w:hAnsi="Times New Roman"/>
        </w:rPr>
        <w:footnoteRef/>
      </w:r>
      <w:r w:rsidRPr="0060247B">
        <w:rPr>
          <w:rFonts w:ascii="Times New Roman" w:hAnsi="Times New Roman"/>
        </w:rPr>
        <w:t xml:space="preserve">  Предоставление счет-фактуры не требуется в случае, если Поставщик не является плательщиком НДС.</w:t>
      </w:r>
    </w:p>
  </w:footnote>
  <w:footnote w:id="2">
    <w:p w:rsidR="00842D6F" w:rsidRDefault="00842D6F" w:rsidP="009F7CF6">
      <w:pPr>
        <w:pStyle w:val="a7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879731"/>
      <w:docPartObj>
        <w:docPartGallery w:val="Page Numbers (Top of Page)"/>
        <w:docPartUnique/>
      </w:docPartObj>
    </w:sdtPr>
    <w:sdtEndPr/>
    <w:sdtContent>
      <w:p w:rsidR="00842D6F" w:rsidRDefault="00842D6F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C1E">
          <w:rPr>
            <w:noProof/>
          </w:rPr>
          <w:t>4</w:t>
        </w:r>
        <w:r>
          <w:fldChar w:fldCharType="end"/>
        </w:r>
      </w:p>
    </w:sdtContent>
  </w:sdt>
  <w:p w:rsidR="00842D6F" w:rsidRDefault="00842D6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227221"/>
      <w:docPartObj>
        <w:docPartGallery w:val="Page Numbers (Top of Page)"/>
        <w:docPartUnique/>
      </w:docPartObj>
    </w:sdtPr>
    <w:sdtEndPr/>
    <w:sdtContent>
      <w:p w:rsidR="00842D6F" w:rsidRDefault="00842D6F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C1E">
          <w:rPr>
            <w:noProof/>
          </w:rPr>
          <w:t>1</w:t>
        </w:r>
        <w:r>
          <w:fldChar w:fldCharType="end"/>
        </w:r>
      </w:p>
    </w:sdtContent>
  </w:sdt>
  <w:p w:rsidR="00842D6F" w:rsidRDefault="00842D6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01B4"/>
    <w:multiLevelType w:val="hybridMultilevel"/>
    <w:tmpl w:val="18886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B01324"/>
    <w:multiLevelType w:val="hybridMultilevel"/>
    <w:tmpl w:val="2320EBBE"/>
    <w:lvl w:ilvl="0" w:tplc="6680AC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10F0A"/>
    <w:multiLevelType w:val="multilevel"/>
    <w:tmpl w:val="05A62C32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7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3" w15:restartNumberingAfterBreak="0">
    <w:nsid w:val="39564A74"/>
    <w:multiLevelType w:val="hybridMultilevel"/>
    <w:tmpl w:val="3C864136"/>
    <w:lvl w:ilvl="0" w:tplc="3198E812">
      <w:start w:val="1"/>
      <w:numFmt w:val="decimal"/>
      <w:lvlText w:val="6.%1.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2EC1275"/>
    <w:multiLevelType w:val="multilevel"/>
    <w:tmpl w:val="92229C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4150231"/>
    <w:multiLevelType w:val="hybridMultilevel"/>
    <w:tmpl w:val="A0B4A7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5D2136E"/>
    <w:multiLevelType w:val="multilevel"/>
    <w:tmpl w:val="49DABB4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</w:rPr>
    </w:lvl>
  </w:abstractNum>
  <w:abstractNum w:abstractNumId="7" w15:restartNumberingAfterBreak="0">
    <w:nsid w:val="6B33442D"/>
    <w:multiLevelType w:val="multilevel"/>
    <w:tmpl w:val="611A80F0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54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45"/>
    <w:rsid w:val="00014DF0"/>
    <w:rsid w:val="0003355C"/>
    <w:rsid w:val="000614B5"/>
    <w:rsid w:val="00095DE6"/>
    <w:rsid w:val="000A3CFE"/>
    <w:rsid w:val="000F10E2"/>
    <w:rsid w:val="0012277E"/>
    <w:rsid w:val="00173D95"/>
    <w:rsid w:val="0018643D"/>
    <w:rsid w:val="001A20C5"/>
    <w:rsid w:val="001D130E"/>
    <w:rsid w:val="0026313A"/>
    <w:rsid w:val="002D735A"/>
    <w:rsid w:val="002F1803"/>
    <w:rsid w:val="00306D04"/>
    <w:rsid w:val="00364446"/>
    <w:rsid w:val="00371C63"/>
    <w:rsid w:val="00371ECC"/>
    <w:rsid w:val="00396F50"/>
    <w:rsid w:val="003C24B6"/>
    <w:rsid w:val="003D2B5B"/>
    <w:rsid w:val="00441A2A"/>
    <w:rsid w:val="00443BD5"/>
    <w:rsid w:val="00481C45"/>
    <w:rsid w:val="004A18AE"/>
    <w:rsid w:val="004A26CB"/>
    <w:rsid w:val="004C36A7"/>
    <w:rsid w:val="004C52F0"/>
    <w:rsid w:val="004D26B0"/>
    <w:rsid w:val="004D5AC5"/>
    <w:rsid w:val="004F7934"/>
    <w:rsid w:val="0050586F"/>
    <w:rsid w:val="00527D03"/>
    <w:rsid w:val="005303FF"/>
    <w:rsid w:val="00531913"/>
    <w:rsid w:val="00535EE1"/>
    <w:rsid w:val="00571B0B"/>
    <w:rsid w:val="005962B5"/>
    <w:rsid w:val="00601D69"/>
    <w:rsid w:val="006054C9"/>
    <w:rsid w:val="00623D5D"/>
    <w:rsid w:val="0063525E"/>
    <w:rsid w:val="00644572"/>
    <w:rsid w:val="006472D5"/>
    <w:rsid w:val="00666705"/>
    <w:rsid w:val="0067645E"/>
    <w:rsid w:val="006830B5"/>
    <w:rsid w:val="006A2099"/>
    <w:rsid w:val="006B46E8"/>
    <w:rsid w:val="006C26D8"/>
    <w:rsid w:val="006D1927"/>
    <w:rsid w:val="006F75F2"/>
    <w:rsid w:val="00721B8F"/>
    <w:rsid w:val="0075073E"/>
    <w:rsid w:val="007613AA"/>
    <w:rsid w:val="00777102"/>
    <w:rsid w:val="00790395"/>
    <w:rsid w:val="007978CF"/>
    <w:rsid w:val="007C4380"/>
    <w:rsid w:val="007D5ACB"/>
    <w:rsid w:val="007D7BA2"/>
    <w:rsid w:val="007F2524"/>
    <w:rsid w:val="007F5487"/>
    <w:rsid w:val="008053A0"/>
    <w:rsid w:val="008264F0"/>
    <w:rsid w:val="008327E7"/>
    <w:rsid w:val="00832BDD"/>
    <w:rsid w:val="00840F31"/>
    <w:rsid w:val="0084224F"/>
    <w:rsid w:val="00842D6F"/>
    <w:rsid w:val="0086062F"/>
    <w:rsid w:val="008622B7"/>
    <w:rsid w:val="008B06B7"/>
    <w:rsid w:val="008B2ABB"/>
    <w:rsid w:val="008C6C79"/>
    <w:rsid w:val="008D4F69"/>
    <w:rsid w:val="0090763B"/>
    <w:rsid w:val="00913E4D"/>
    <w:rsid w:val="00922DE3"/>
    <w:rsid w:val="009644FC"/>
    <w:rsid w:val="009809F9"/>
    <w:rsid w:val="00983968"/>
    <w:rsid w:val="009D60EF"/>
    <w:rsid w:val="009F096B"/>
    <w:rsid w:val="009F7CF6"/>
    <w:rsid w:val="00A27AE2"/>
    <w:rsid w:val="00A348C1"/>
    <w:rsid w:val="00A578DE"/>
    <w:rsid w:val="00A90387"/>
    <w:rsid w:val="00AA670F"/>
    <w:rsid w:val="00AB705A"/>
    <w:rsid w:val="00B4062F"/>
    <w:rsid w:val="00B449ED"/>
    <w:rsid w:val="00B44A79"/>
    <w:rsid w:val="00B75EB6"/>
    <w:rsid w:val="00B779F9"/>
    <w:rsid w:val="00B84AB9"/>
    <w:rsid w:val="00B956D9"/>
    <w:rsid w:val="00BC107D"/>
    <w:rsid w:val="00BC34EF"/>
    <w:rsid w:val="00BF7C1E"/>
    <w:rsid w:val="00C16F86"/>
    <w:rsid w:val="00C74413"/>
    <w:rsid w:val="00CA3C0E"/>
    <w:rsid w:val="00CA4DC4"/>
    <w:rsid w:val="00CE525D"/>
    <w:rsid w:val="00CE58A8"/>
    <w:rsid w:val="00CF6DFF"/>
    <w:rsid w:val="00D05F7C"/>
    <w:rsid w:val="00D0773A"/>
    <w:rsid w:val="00D11F82"/>
    <w:rsid w:val="00D359D5"/>
    <w:rsid w:val="00D4162E"/>
    <w:rsid w:val="00D53485"/>
    <w:rsid w:val="00DE5292"/>
    <w:rsid w:val="00E34CD1"/>
    <w:rsid w:val="00E54990"/>
    <w:rsid w:val="00E7258F"/>
    <w:rsid w:val="00E94DEA"/>
    <w:rsid w:val="00EA6CA1"/>
    <w:rsid w:val="00F01340"/>
    <w:rsid w:val="00F276F8"/>
    <w:rsid w:val="00F359E2"/>
    <w:rsid w:val="00F92E1B"/>
    <w:rsid w:val="00F974DF"/>
    <w:rsid w:val="00FA3960"/>
    <w:rsid w:val="00FD2D80"/>
    <w:rsid w:val="00FF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9C97C"/>
  <w15:chartTrackingRefBased/>
  <w15:docId w15:val="{6F631167-63A7-415B-99F6-0FE2F799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4F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2D7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,1"/>
    <w:basedOn w:val="a"/>
    <w:link w:val="a3"/>
    <w:uiPriority w:val="34"/>
    <w:qFormat/>
    <w:rsid w:val="002D735A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D73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D735A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8C6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4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B4062F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B4062F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aliases w:val="fr,Used by Word for Help footnote symbols,Знак сноски 1,Ciae niinee 1,Знак сноски-FN,Ciae niinee-FN,Ссылка на сноску 45,Referencia nota al pie,SUPERS"/>
    <w:basedOn w:val="a0"/>
    <w:uiPriority w:val="99"/>
    <w:unhideWhenUsed/>
    <w:rsid w:val="00B4062F"/>
    <w:rPr>
      <w:vertAlign w:val="superscript"/>
    </w:rPr>
  </w:style>
  <w:style w:type="paragraph" w:customStyle="1" w:styleId="ConsPlusCell">
    <w:name w:val="ConsPlusCell"/>
    <w:rsid w:val="009F7C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50586F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8D4F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b">
    <w:name w:val="header"/>
    <w:basedOn w:val="a"/>
    <w:link w:val="ac"/>
    <w:uiPriority w:val="99"/>
    <w:unhideWhenUsed/>
    <w:rsid w:val="008D4F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D4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D4F6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D4F6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443BD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41887E1-2652-4121-819A-ED282F5F32BA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Елена Александровна</dc:creator>
  <cp:keywords/>
  <dc:description/>
  <cp:lastModifiedBy>Александрова Елена Александровна</cp:lastModifiedBy>
  <cp:revision>32</cp:revision>
  <dcterms:created xsi:type="dcterms:W3CDTF">2025-02-24T12:39:00Z</dcterms:created>
  <dcterms:modified xsi:type="dcterms:W3CDTF">2026-05-07T10:35:00Z</dcterms:modified>
</cp:coreProperties>
</file>