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  <w:bookmarkStart w:id="0" w:name="_GoBack"/>
    </w:p>
    <w:p w:rsidR="00023C39" w:rsidRDefault="001414D6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 w:rsidR="00023C39" w:rsidRDefault="00023C39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23C39" w:rsidRDefault="001414D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«ОКПД2 63.11.1. Мониторинг СМИ, социальных сетей, каналов в мессенджерах»</w:t>
      </w:r>
    </w:p>
    <w:p w:rsidR="00023C39" w:rsidRDefault="001414D6">
      <w:pPr>
        <w:jc w:val="center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ЛОТ 4-ДКК-2026-ИА</w:t>
      </w:r>
      <w:r>
        <w:br w:type="page"/>
      </w:r>
    </w:p>
    <w:bookmarkEnd w:id="0"/>
    <w:p w:rsidR="00023C39" w:rsidRDefault="00023C39">
      <w:pPr>
        <w:rPr>
          <w:sz w:val="24"/>
          <w:szCs w:val="24"/>
        </w:rPr>
      </w:pPr>
    </w:p>
    <w:p w:rsidR="00023C39" w:rsidRDefault="001414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id w:val="998689259"/>
        <w:docPartObj>
          <w:docPartGallery w:val="Table of Contents"/>
          <w:docPartUnique/>
        </w:docPartObj>
      </w:sdtPr>
      <w:sdtEndPr/>
      <w:sdtContent>
        <w:p w:rsidR="00023C39" w:rsidRDefault="001414D6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fldChar w:fldCharType="begin"/>
          </w:r>
          <w:r>
            <w:rPr>
              <w:rStyle w:val="afff4"/>
              <w:webHidden/>
            </w:rPr>
            <w:instrText xml:space="preserve"> TOC \z \o "1-4" \u \h</w:instrText>
          </w:r>
          <w:r>
            <w:rPr>
              <w:rStyle w:val="afff4"/>
            </w:rPr>
            <w:fldChar w:fldCharType="separate"/>
          </w:r>
          <w:hyperlink w:anchor="_Toc162951856">
            <w:r>
              <w:rPr>
                <w:rStyle w:val="afff4"/>
                <w:webHidden/>
              </w:rPr>
              <w:t>1.</w:t>
            </w:r>
            <w:r>
              <w:rPr>
                <w:rStyle w:val="afff4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rStyle w:val="afff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_Toc162951856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023C39" w:rsidRDefault="001414D6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62951857">
            <w:r>
              <w:rPr>
                <w:rStyle w:val="afff4"/>
                <w:iCs/>
                <w:webHidden/>
                <w:sz w:val="24"/>
                <w:szCs w:val="24"/>
              </w:rPr>
              <w:t>1.1.</w:t>
            </w:r>
            <w:r>
              <w:rPr>
                <w:rStyle w:val="afff4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>
              <w:rPr>
                <w:rStyle w:val="afff4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_Toc162951857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023C39" w:rsidRDefault="001414D6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62951858">
            <w:r>
              <w:rPr>
                <w:rStyle w:val="afff4"/>
                <w:webHidden/>
              </w:rPr>
              <w:t>Таблица 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_Toc162951858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023C39" w:rsidRDefault="001414D6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62951859">
            <w:r>
              <w:rPr>
                <w:rStyle w:val="afff4"/>
                <w:iCs/>
                <w:webHidden/>
                <w:sz w:val="24"/>
                <w:szCs w:val="24"/>
              </w:rPr>
              <w:t>1.2.</w:t>
            </w:r>
            <w:r>
              <w:rPr>
                <w:rStyle w:val="afff4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>
              <w:rPr>
                <w:rStyle w:val="afff4"/>
                <w:sz w:val="24"/>
                <w:szCs w:val="24"/>
              </w:rPr>
              <w:t>Наименован</w:t>
            </w:r>
            <w:r>
              <w:rPr>
                <w:rStyle w:val="afff4"/>
                <w:sz w:val="24"/>
                <w:szCs w:val="24"/>
              </w:rPr>
              <w:t>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_Toc162951859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023C39" w:rsidRDefault="001414D6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62951860">
            <w:r>
              <w:rPr>
                <w:rStyle w:val="afff4"/>
                <w:iCs/>
                <w:webHidden/>
                <w:sz w:val="24"/>
                <w:szCs w:val="24"/>
              </w:rPr>
              <w:t>1.3.</w:t>
            </w:r>
            <w:r>
              <w:rPr>
                <w:rStyle w:val="afff4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>
              <w:rPr>
                <w:rStyle w:val="afff4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_Toc162951860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023C39" w:rsidRDefault="001414D6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62951861">
            <w:r>
              <w:rPr>
                <w:rStyle w:val="afff4"/>
                <w:webHidden/>
              </w:rPr>
              <w:t>2.</w:t>
            </w:r>
            <w:r>
              <w:rPr>
                <w:rStyle w:val="afff4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rStyle w:val="afff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_Toc162951861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023C39" w:rsidRDefault="001414D6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62951862">
            <w:r>
              <w:rPr>
                <w:rStyle w:val="afff4"/>
                <w:iCs/>
                <w:webHidden/>
                <w:sz w:val="24"/>
                <w:szCs w:val="24"/>
              </w:rPr>
              <w:t>2.1.</w:t>
            </w:r>
            <w:r>
              <w:rPr>
                <w:rStyle w:val="afff4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>
              <w:rPr>
                <w:rStyle w:val="afff4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_Toc162951862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023C39" w:rsidRDefault="001414D6">
          <w:pPr>
            <w:pStyle w:val="3a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62951863">
            <w:r>
              <w:rPr>
                <w:rStyle w:val="afff4"/>
                <w:webHidden/>
                <w:sz w:val="24"/>
                <w:szCs w:val="24"/>
              </w:rPr>
              <w:t>2.1.1.Требования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_Toc162951863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023C39" w:rsidRDefault="001414D6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62951864">
            <w:r>
              <w:rPr>
                <w:rStyle w:val="afff4"/>
                <w:webHidden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</w:instrText>
            </w:r>
            <w:r>
              <w:rPr>
                <w:webHidden/>
              </w:rPr>
              <w:instrText>2951864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023C39" w:rsidRDefault="001414D6">
          <w:pPr>
            <w:pStyle w:val="3a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62951865">
            <w:r>
              <w:rPr>
                <w:rStyle w:val="afff4"/>
                <w:webHidden/>
                <w:sz w:val="24"/>
                <w:szCs w:val="24"/>
              </w:rPr>
              <w:t>2.1.2.Требования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_Toc162951865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023C39" w:rsidRDefault="001414D6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62951866">
            <w:r>
              <w:rPr>
                <w:rStyle w:val="afff4"/>
                <w:webHidden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_Toc162951866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023C39" w:rsidRDefault="001414D6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62951867">
            <w:r>
              <w:rPr>
                <w:rStyle w:val="afff4"/>
                <w:iCs/>
                <w:webHidden/>
                <w:sz w:val="24"/>
                <w:szCs w:val="24"/>
              </w:rPr>
              <w:t>2.2.</w:t>
            </w:r>
            <w:r>
              <w:rPr>
                <w:rStyle w:val="afff4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>
              <w:rPr>
                <w:rStyle w:val="afff4"/>
                <w:sz w:val="24"/>
                <w:szCs w:val="2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_Toc162</w:instrText>
            </w:r>
            <w:r>
              <w:rPr>
                <w:webHidden/>
              </w:rPr>
              <w:instrText>951867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023C39" w:rsidRDefault="001414D6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62951868">
            <w:r>
              <w:rPr>
                <w:rStyle w:val="afff4"/>
                <w:webHidden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_Toc162951868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023C39" w:rsidRDefault="001414D6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62951869">
            <w:r>
              <w:rPr>
                <w:rStyle w:val="afff4"/>
                <w:webHidden/>
              </w:rPr>
              <w:t>3.</w:t>
            </w:r>
            <w:r>
              <w:rPr>
                <w:rStyle w:val="afff4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rStyle w:val="afff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_Toc162951869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f4"/>
            </w:rPr>
            <w:fldChar w:fldCharType="end"/>
          </w:r>
        </w:p>
      </w:sdtContent>
    </w:sdt>
    <w:p w:rsidR="00023C39" w:rsidRDefault="00023C39">
      <w:pPr>
        <w:pStyle w:val="21"/>
        <w:tabs>
          <w:tab w:val="clear" w:pos="0"/>
        </w:tabs>
        <w:ind w:left="0" w:firstLine="0"/>
      </w:pPr>
    </w:p>
    <w:p w:rsidR="00023C39" w:rsidRDefault="001414D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023C39" w:rsidRDefault="001414D6">
      <w:pPr>
        <w:pStyle w:val="1"/>
        <w:ind w:left="0" w:firstLine="0"/>
        <w:jc w:val="center"/>
        <w:rPr>
          <w:sz w:val="24"/>
          <w:szCs w:val="24"/>
        </w:rPr>
      </w:pPr>
      <w:bookmarkStart w:id="1" w:name="_Toc162951856"/>
      <w:r>
        <w:rPr>
          <w:sz w:val="24"/>
          <w:szCs w:val="24"/>
        </w:rPr>
        <w:lastRenderedPageBreak/>
        <w:t>Общие сведения</w:t>
      </w:r>
      <w:bookmarkEnd w:id="1"/>
    </w:p>
    <w:p w:rsidR="00023C39" w:rsidRDefault="00023C39">
      <w:pPr>
        <w:rPr>
          <w:lang w:eastAsia="x-none"/>
        </w:rPr>
      </w:pPr>
    </w:p>
    <w:p w:rsidR="00023C39" w:rsidRDefault="001414D6">
      <w:pPr>
        <w:pStyle w:val="4"/>
        <w:numPr>
          <w:ilvl w:val="1"/>
          <w:numId w:val="3"/>
        </w:numPr>
        <w:ind w:left="0" w:firstLine="0"/>
      </w:pPr>
      <w:bookmarkStart w:id="2" w:name="_Toc54643695"/>
      <w:bookmarkStart w:id="3" w:name="_Toc162951857"/>
      <w:bookmarkStart w:id="4" w:name="_Toc46743505"/>
      <w:r>
        <w:t>Обозначения и сокращения</w:t>
      </w:r>
      <w:bookmarkEnd w:id="2"/>
      <w:bookmarkEnd w:id="3"/>
      <w:bookmarkEnd w:id="4"/>
    </w:p>
    <w:p w:rsidR="00023C39" w:rsidRDefault="001414D6">
      <w:pPr>
        <w:pStyle w:val="1"/>
        <w:numPr>
          <w:ilvl w:val="0"/>
          <w:numId w:val="0"/>
        </w:numPr>
        <w:jc w:val="right"/>
        <w:rPr>
          <w:sz w:val="24"/>
          <w:szCs w:val="24"/>
        </w:rPr>
      </w:pPr>
      <w:bookmarkStart w:id="5" w:name="_Toc162951858"/>
      <w:r>
        <w:rPr>
          <w:sz w:val="24"/>
          <w:szCs w:val="24"/>
        </w:rPr>
        <w:t>Таблица 1</w:t>
      </w:r>
      <w:bookmarkEnd w:id="5"/>
    </w:p>
    <w:tbl>
      <w:tblPr>
        <w:tblStyle w:val="affff9"/>
        <w:tblW w:w="9344" w:type="dxa"/>
        <w:tblLayout w:type="fixed"/>
        <w:tblLook w:val="04A0" w:firstRow="1" w:lastRow="0" w:firstColumn="1" w:lastColumn="0" w:noHBand="0" w:noVBand="1"/>
      </w:tblPr>
      <w:tblGrid>
        <w:gridCol w:w="2177"/>
        <w:gridCol w:w="7167"/>
      </w:tblGrid>
      <w:tr w:rsidR="00023C39">
        <w:tc>
          <w:tcPr>
            <w:tcW w:w="2177" w:type="dxa"/>
          </w:tcPr>
          <w:p w:rsidR="00023C39" w:rsidRDefault="001414D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Группа </w:t>
            </w:r>
            <w:r>
              <w:rPr>
                <w:sz w:val="24"/>
                <w:szCs w:val="24"/>
                <w:lang w:eastAsia="x-none"/>
              </w:rPr>
              <w:t>РусГидро</w:t>
            </w:r>
          </w:p>
        </w:tc>
        <w:tc>
          <w:tcPr>
            <w:tcW w:w="7166" w:type="dxa"/>
          </w:tcPr>
          <w:p w:rsidR="00023C39" w:rsidRDefault="001414D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ПАО «РусГидро» и его подконтрольные организации.</w:t>
            </w:r>
          </w:p>
        </w:tc>
      </w:tr>
      <w:tr w:rsidR="00023C39">
        <w:tc>
          <w:tcPr>
            <w:tcW w:w="2177" w:type="dxa"/>
          </w:tcPr>
          <w:p w:rsidR="00023C39" w:rsidRDefault="001414D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Компания </w:t>
            </w:r>
          </w:p>
        </w:tc>
        <w:tc>
          <w:tcPr>
            <w:tcW w:w="7166" w:type="dxa"/>
          </w:tcPr>
          <w:p w:rsidR="00023C39" w:rsidRDefault="001414D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ПАО «РусГидро»</w:t>
            </w:r>
          </w:p>
        </w:tc>
      </w:tr>
      <w:tr w:rsidR="00023C39">
        <w:tc>
          <w:tcPr>
            <w:tcW w:w="2177" w:type="dxa"/>
          </w:tcPr>
          <w:p w:rsidR="00023C39" w:rsidRDefault="001414D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ПО</w:t>
            </w:r>
          </w:p>
        </w:tc>
        <w:tc>
          <w:tcPr>
            <w:tcW w:w="7166" w:type="dxa"/>
          </w:tcPr>
          <w:p w:rsidR="00023C39" w:rsidRDefault="001414D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Подконтрольные организации, юридические лица, находящееся под прямым или косвенным контролем ПАО «РусГидро».</w:t>
            </w:r>
          </w:p>
        </w:tc>
      </w:tr>
      <w:tr w:rsidR="00023C39">
        <w:tc>
          <w:tcPr>
            <w:tcW w:w="2177" w:type="dxa"/>
          </w:tcPr>
          <w:p w:rsidR="00023C39" w:rsidRDefault="001414D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ТЭК</w:t>
            </w:r>
          </w:p>
        </w:tc>
        <w:tc>
          <w:tcPr>
            <w:tcW w:w="7166" w:type="dxa"/>
          </w:tcPr>
          <w:p w:rsidR="00023C39" w:rsidRDefault="001414D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Топливно-энергетический комплекс</w:t>
            </w:r>
          </w:p>
        </w:tc>
      </w:tr>
      <w:tr w:rsidR="00023C39">
        <w:tc>
          <w:tcPr>
            <w:tcW w:w="2177" w:type="dxa"/>
          </w:tcPr>
          <w:p w:rsidR="00023C39" w:rsidRDefault="001414D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СМИ</w:t>
            </w:r>
          </w:p>
        </w:tc>
        <w:tc>
          <w:tcPr>
            <w:tcW w:w="7166" w:type="dxa"/>
          </w:tcPr>
          <w:p w:rsidR="00023C39" w:rsidRDefault="001414D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Средство массово</w:t>
            </w:r>
            <w:r>
              <w:rPr>
                <w:sz w:val="24"/>
                <w:szCs w:val="24"/>
                <w:lang w:eastAsia="x-none"/>
              </w:rPr>
              <w:t>й информации</w:t>
            </w:r>
          </w:p>
        </w:tc>
      </w:tr>
      <w:tr w:rsidR="00023C39">
        <w:tc>
          <w:tcPr>
            <w:tcW w:w="2177" w:type="dxa"/>
          </w:tcPr>
          <w:p w:rsidR="00023C39" w:rsidRDefault="001414D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СНГ</w:t>
            </w:r>
          </w:p>
        </w:tc>
        <w:tc>
          <w:tcPr>
            <w:tcW w:w="7166" w:type="dxa"/>
          </w:tcPr>
          <w:p w:rsidR="00023C39" w:rsidRDefault="001414D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Содружество независимых государств </w:t>
            </w:r>
          </w:p>
        </w:tc>
      </w:tr>
      <w:tr w:rsidR="00023C39">
        <w:tc>
          <w:tcPr>
            <w:tcW w:w="2177" w:type="dxa"/>
          </w:tcPr>
          <w:p w:rsidR="00023C39" w:rsidRDefault="001414D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ВИЭ </w:t>
            </w:r>
          </w:p>
        </w:tc>
        <w:tc>
          <w:tcPr>
            <w:tcW w:w="7166" w:type="dxa"/>
          </w:tcPr>
          <w:p w:rsidR="00023C39" w:rsidRDefault="001414D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Возобновляемые источники энергии </w:t>
            </w:r>
          </w:p>
        </w:tc>
      </w:tr>
    </w:tbl>
    <w:p w:rsidR="00023C39" w:rsidRDefault="00023C39">
      <w:pPr>
        <w:rPr>
          <w:b/>
          <w:sz w:val="24"/>
          <w:szCs w:val="24"/>
          <w:lang w:eastAsia="x-none"/>
        </w:rPr>
      </w:pPr>
    </w:p>
    <w:p w:rsidR="00023C39" w:rsidRDefault="001414D6">
      <w:pPr>
        <w:pStyle w:val="4"/>
        <w:numPr>
          <w:ilvl w:val="1"/>
          <w:numId w:val="3"/>
        </w:numPr>
        <w:ind w:left="0" w:firstLine="0"/>
      </w:pPr>
      <w:bookmarkStart w:id="6" w:name="_Toc162951859"/>
      <w:bookmarkStart w:id="7" w:name="_Toc46743506"/>
      <w:r>
        <w:t>Наименование закупаемой продукции</w:t>
      </w:r>
      <w:bookmarkEnd w:id="6"/>
      <w:bookmarkEnd w:id="7"/>
    </w:p>
    <w:p w:rsidR="00023C39" w:rsidRDefault="001414D6">
      <w:pPr>
        <w:widowControl w:val="0"/>
        <w:tabs>
          <w:tab w:val="left" w:pos="426"/>
        </w:tabs>
        <w:rPr>
          <w:rStyle w:val="affd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«ОКПД2 63.11.1. Мониторинг СМИ, социальных сетей, каналов в мессенджерах»</w:t>
      </w:r>
    </w:p>
    <w:p w:rsidR="00023C39" w:rsidRDefault="001414D6">
      <w:pPr>
        <w:pStyle w:val="4"/>
        <w:numPr>
          <w:ilvl w:val="1"/>
          <w:numId w:val="3"/>
        </w:numPr>
        <w:ind w:left="0" w:firstLine="0"/>
        <w:rPr>
          <w:rStyle w:val="affd"/>
          <w:b/>
          <w:lang w:val="ru-RU"/>
        </w:rPr>
      </w:pPr>
      <w:bookmarkStart w:id="8" w:name="_Toc46743507"/>
      <w:bookmarkStart w:id="9" w:name="_Toc162951860"/>
      <w:r>
        <w:t xml:space="preserve">Цель </w:t>
      </w:r>
      <w:bookmarkEnd w:id="8"/>
      <w:r>
        <w:t>оказания услуг</w:t>
      </w:r>
      <w:bookmarkEnd w:id="9"/>
      <w:r>
        <w:t xml:space="preserve"> </w:t>
      </w:r>
    </w:p>
    <w:p w:rsidR="00023C39" w:rsidRDefault="001414D6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Обеспечение регулярного, </w:t>
      </w:r>
      <w:r>
        <w:rPr>
          <w:sz w:val="24"/>
          <w:szCs w:val="24"/>
          <w:lang w:eastAsia="x-none"/>
        </w:rPr>
        <w:t>оперативного, своевременного и достоверного информирования работников Компании/оповещения Заказчика о представлении деятельности компании, ее филиалов, подконтрольных организаций (далее – ПО)</w:t>
      </w:r>
      <w:r>
        <w:rPr>
          <w:rStyle w:val="aa"/>
          <w:sz w:val="24"/>
          <w:szCs w:val="24"/>
        </w:rPr>
        <w:footnoteReference w:id="1"/>
      </w:r>
      <w:r>
        <w:rPr>
          <w:sz w:val="24"/>
          <w:szCs w:val="24"/>
          <w:lang w:eastAsia="x-none"/>
        </w:rPr>
        <w:t xml:space="preserve"> в СМИ и социальных медиа.</w:t>
      </w:r>
    </w:p>
    <w:p w:rsidR="00023C39" w:rsidRDefault="00023C39">
      <w:pPr>
        <w:jc w:val="center"/>
        <w:rPr>
          <w:sz w:val="24"/>
          <w:szCs w:val="24"/>
          <w:lang w:eastAsia="x-none"/>
        </w:rPr>
      </w:pPr>
    </w:p>
    <w:p w:rsidR="00023C39" w:rsidRDefault="001414D6">
      <w:pPr>
        <w:pStyle w:val="1"/>
        <w:ind w:left="0" w:firstLine="0"/>
        <w:jc w:val="center"/>
        <w:rPr>
          <w:sz w:val="24"/>
          <w:szCs w:val="24"/>
        </w:rPr>
      </w:pPr>
      <w:bookmarkStart w:id="10" w:name="_Toc162951861"/>
      <w:bookmarkStart w:id="11" w:name="_Toc51339693"/>
      <w:r>
        <w:rPr>
          <w:sz w:val="24"/>
          <w:szCs w:val="24"/>
        </w:rPr>
        <w:t>Требования к продукции</w:t>
      </w:r>
      <w:bookmarkStart w:id="12" w:name="_Toc125545208"/>
      <w:bookmarkEnd w:id="10"/>
      <w:bookmarkEnd w:id="11"/>
      <w:bookmarkEnd w:id="12"/>
    </w:p>
    <w:p w:rsidR="00023C39" w:rsidRDefault="00023C39">
      <w:pPr>
        <w:rPr>
          <w:sz w:val="24"/>
          <w:szCs w:val="24"/>
          <w:lang w:eastAsia="x-none"/>
        </w:rPr>
      </w:pPr>
    </w:p>
    <w:p w:rsidR="00023C39" w:rsidRDefault="001414D6">
      <w:pPr>
        <w:pStyle w:val="4"/>
        <w:numPr>
          <w:ilvl w:val="1"/>
          <w:numId w:val="3"/>
        </w:numPr>
        <w:ind w:left="0" w:firstLine="0"/>
      </w:pPr>
      <w:bookmarkStart w:id="13" w:name="_Toc162951862"/>
      <w:r>
        <w:t>Требования к</w:t>
      </w:r>
      <w:r>
        <w:t xml:space="preserve"> объемам и срокам </w:t>
      </w:r>
      <w:r>
        <w:rPr>
          <w:lang w:val="ru-RU"/>
        </w:rPr>
        <w:t>оказания услуг</w:t>
      </w:r>
      <w:bookmarkEnd w:id="13"/>
    </w:p>
    <w:p w:rsidR="00023C39" w:rsidRDefault="001414D6">
      <w:pPr>
        <w:pStyle w:val="30"/>
      </w:pPr>
      <w:bookmarkStart w:id="14" w:name="_Toc162951863"/>
      <w:r>
        <w:t>Требования к перечню и объему услуг</w:t>
      </w:r>
      <w:bookmarkEnd w:id="14"/>
    </w:p>
    <w:p w:rsidR="00023C39" w:rsidRDefault="001414D6">
      <w:pPr>
        <w:pStyle w:val="1"/>
        <w:numPr>
          <w:ilvl w:val="0"/>
          <w:numId w:val="0"/>
        </w:numPr>
        <w:jc w:val="right"/>
        <w:rPr>
          <w:sz w:val="24"/>
          <w:szCs w:val="24"/>
        </w:rPr>
      </w:pPr>
      <w:bookmarkStart w:id="15" w:name="_Toc51339695"/>
      <w:bookmarkStart w:id="16" w:name="_Toc162951864"/>
      <w:r>
        <w:rPr>
          <w:sz w:val="24"/>
          <w:szCs w:val="24"/>
        </w:rPr>
        <w:t xml:space="preserve">Таблица 2. Перечень </w:t>
      </w:r>
      <w:bookmarkEnd w:id="15"/>
      <w:r>
        <w:rPr>
          <w:sz w:val="24"/>
          <w:szCs w:val="24"/>
        </w:rPr>
        <w:t>и объем оказываемых услуг</w:t>
      </w:r>
      <w:bookmarkEnd w:id="16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70"/>
        <w:gridCol w:w="3677"/>
        <w:gridCol w:w="1406"/>
        <w:gridCol w:w="1762"/>
        <w:gridCol w:w="1929"/>
      </w:tblGrid>
      <w:tr w:rsidR="00023C39">
        <w:trPr>
          <w:tblHeader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C39" w:rsidRDefault="001414D6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23C39" w:rsidRDefault="001414D6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keepNext/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Наименование услуг</w:t>
            </w:r>
            <w:r>
              <w:rPr>
                <w:sz w:val="22"/>
                <w:szCs w:val="22"/>
                <w:lang w:val="en-US"/>
              </w:rPr>
              <w:t xml:space="preserve"> / этапа услуг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 </w:t>
            </w:r>
          </w:p>
        </w:tc>
      </w:tr>
      <w:tr w:rsidR="00023C39">
        <w:trPr>
          <w:tblHeader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23C3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pStyle w:val="affc"/>
              <w:widowControl w:val="0"/>
              <w:numPr>
                <w:ilvl w:val="0"/>
                <w:numId w:val="7"/>
              </w:num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8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tabs>
                <w:tab w:val="left" w:pos="426"/>
              </w:tabs>
              <w:rPr>
                <w:rStyle w:val="affd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«ОКПД2 63.11.1. Мониторинг СМИ, социальных </w:t>
            </w:r>
            <w:r>
              <w:rPr>
                <w:rFonts w:eastAsia="Calibri"/>
                <w:sz w:val="24"/>
                <w:szCs w:val="24"/>
                <w:lang w:eastAsia="x-none"/>
              </w:rPr>
              <w:t>сетей, каналов в мессенджерах»</w:t>
            </w:r>
          </w:p>
          <w:p w:rsidR="00023C39" w:rsidRDefault="001414D6">
            <w:pPr>
              <w:widowControl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:</w:t>
            </w:r>
          </w:p>
        </w:tc>
      </w:tr>
      <w:tr w:rsidR="00023C3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pStyle w:val="affc"/>
              <w:widowControl w:val="0"/>
              <w:ind w:left="0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  <w:lang w:val="en-US"/>
              </w:rPr>
              <w:t>.1.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tabs>
                <w:tab w:val="left" w:pos="426"/>
                <w:tab w:val="left" w:pos="851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Услуги по подготовке и представлению Заказчику ежедневного обзора публикаций СМИ по Группе РусГидро на русском и английском языках, о новостях ТЭК России и стран СНГ, ВИЭ, мировым новостям электроэнергетики (на </w:t>
            </w:r>
            <w:r>
              <w:rPr>
                <w:iCs/>
                <w:sz w:val="22"/>
                <w:szCs w:val="22"/>
              </w:rPr>
              <w:t>русском языке), включая публикации СМИ с упоминанием Группы РусГидро за последние сутки, имеющие негативную тональность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Обзор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 обзор в сутки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Представляются Заказчику ежедневно по рабочим дням не позднее 09 часов 00 минут по красноярскому времени, кроме вы</w:t>
            </w:r>
            <w:r>
              <w:rPr>
                <w:iCs/>
                <w:sz w:val="22"/>
                <w:szCs w:val="22"/>
              </w:rPr>
              <w:t>ходных и праздничных дней</w:t>
            </w:r>
          </w:p>
        </w:tc>
      </w:tr>
      <w:tr w:rsidR="00023C3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pStyle w:val="affc"/>
              <w:widowControl w:val="0"/>
              <w:ind w:left="0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1.2.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Услуги по подготовке и представлению Заказчику ежедневного обзора публикаций социальных медиа, в т.ч. каналов, блогов организаций, физических лиц и СМИ, форумов и мессенджеров с упоминанием Группы РусГидро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Обзор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1 обзор в </w:t>
            </w:r>
            <w:r>
              <w:rPr>
                <w:iCs/>
                <w:sz w:val="22"/>
                <w:szCs w:val="22"/>
              </w:rPr>
              <w:t>сутки</w:t>
            </w:r>
          </w:p>
          <w:p w:rsidR="00023C39" w:rsidRDefault="00023C39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Представляется Заказчику ежедневно по рабочим дням не позднее 09 часов 00 минут по красноярскому времени, кроме выходных и праздничных дней</w:t>
            </w:r>
          </w:p>
        </w:tc>
      </w:tr>
      <w:tr w:rsidR="00023C3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pStyle w:val="affc"/>
              <w:widowControl w:val="0"/>
              <w:ind w:left="0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1.3.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Услуги по подготовке и представлению Заказчику ежедневных оперативных обзоров публикаций СМИ с упоминан</w:t>
            </w:r>
            <w:r>
              <w:rPr>
                <w:iCs/>
                <w:sz w:val="22"/>
                <w:szCs w:val="22"/>
              </w:rPr>
              <w:t>ием Группы РусГидро (в автоматическом режиме)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Обзор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обзора в сутки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Предоставляются Заказчику ежедневно в течение рабочего дня в 12:00 и 18:00 по красноярскому времени, по пятницам или предпраздничным дням в 12:00 и 16:00 по красноярскому времени</w:t>
            </w:r>
          </w:p>
        </w:tc>
      </w:tr>
      <w:tr w:rsidR="00023C3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pStyle w:val="affc"/>
              <w:widowControl w:val="0"/>
              <w:ind w:left="25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1.4.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Услуги по подготовке и представлению Заказчику ежедневной аналитической справки по результатам утреннего обзора публикаций СМИ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Справка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 справка в сутки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Предоставляется Заказчику ежедневно по рабочим дням до 8:30 утра по красноярскому времени</w:t>
            </w:r>
          </w:p>
        </w:tc>
      </w:tr>
      <w:tr w:rsidR="00023C3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1.5.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tabs>
                <w:tab w:val="left" w:pos="426"/>
                <w:tab w:val="left" w:pos="851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Услуги </w:t>
            </w:r>
            <w:r>
              <w:rPr>
                <w:iCs/>
                <w:sz w:val="22"/>
                <w:szCs w:val="22"/>
              </w:rPr>
              <w:t>по подготовке и представлению Заказчику ежегодной и ежеквартальных статистических справок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Справка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 ежегодная справка и 4 ежеквартальных справки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Предоставляется Заказчику по итогам года и каждого из кварталов действия договора не позднее 7 рабочих дней </w:t>
            </w:r>
            <w:r>
              <w:rPr>
                <w:iCs/>
                <w:sz w:val="22"/>
                <w:szCs w:val="22"/>
              </w:rPr>
              <w:t>после завершения периода</w:t>
            </w:r>
          </w:p>
        </w:tc>
      </w:tr>
      <w:tr w:rsidR="00023C3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1.6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tabs>
                <w:tab w:val="left" w:pos="426"/>
                <w:tab w:val="left" w:pos="851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Услуги по оповещению Заказчика в режиме реального времени о значимых публикациях в СМИ, социальных медиа и мессенджерах о Группе РусГидро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Оповещение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По требованию Заказчика в период действия договора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Предоставляются Заказчику</w:t>
            </w:r>
            <w:r>
              <w:rPr>
                <w:iCs/>
                <w:sz w:val="22"/>
                <w:szCs w:val="22"/>
              </w:rPr>
              <w:t xml:space="preserve"> в режиме реального времени</w:t>
            </w:r>
          </w:p>
        </w:tc>
      </w:tr>
      <w:tr w:rsidR="00023C3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1.7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Услуги по представлению Заказчику доступа в базу СМИ и социальных медиа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Доступ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Безлимитный/ максимальный доступ в течение срока действия Договора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Пароль представляется Заказчику в срок не позднее 1 рабочего дня с даты </w:t>
            </w:r>
            <w:r>
              <w:rPr>
                <w:iCs/>
                <w:sz w:val="22"/>
                <w:szCs w:val="22"/>
              </w:rPr>
              <w:t>начала оказания услуг 15.06.2026</w:t>
            </w:r>
          </w:p>
        </w:tc>
      </w:tr>
      <w:tr w:rsidR="00023C39">
        <w:trPr>
          <w:trHeight w:val="8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1.8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Услуги по предоставление видеоматериалов и радиосюжетов по Группе РусГидро и их расшифровки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Услуга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 требованию Заказчика в период действия договора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предоставления отдельных материалов и их расшифровок не должен</w:t>
            </w:r>
            <w:r>
              <w:rPr>
                <w:color w:val="000000"/>
                <w:sz w:val="22"/>
                <w:szCs w:val="22"/>
              </w:rPr>
              <w:t xml:space="preserve"> превышать 3-х часов с момента направления требования</w:t>
            </w:r>
          </w:p>
        </w:tc>
      </w:tr>
    </w:tbl>
    <w:p w:rsidR="00023C39" w:rsidRDefault="00023C39">
      <w:pPr>
        <w:widowControl w:val="0"/>
        <w:tabs>
          <w:tab w:val="left" w:pos="426"/>
        </w:tabs>
        <w:rPr>
          <w:bCs/>
          <w:i/>
          <w:sz w:val="24"/>
          <w:szCs w:val="24"/>
          <w:shd w:val="clear" w:color="auto" w:fill="FFFF99"/>
        </w:rPr>
      </w:pPr>
    </w:p>
    <w:p w:rsidR="00023C39" w:rsidRDefault="001414D6">
      <w:pPr>
        <w:pStyle w:val="30"/>
      </w:pPr>
      <w:bookmarkStart w:id="17" w:name="_Toc51339696"/>
      <w:bookmarkStart w:id="18" w:name="_Toc162951865"/>
      <w:r>
        <w:t xml:space="preserve">Требования </w:t>
      </w:r>
      <w:bookmarkEnd w:id="17"/>
      <w:r>
        <w:t>к срокам оказания услуг</w:t>
      </w:r>
      <w:bookmarkEnd w:id="18"/>
    </w:p>
    <w:p w:rsidR="00023C39" w:rsidRDefault="001414D6">
      <w:pPr>
        <w:pStyle w:val="1"/>
        <w:numPr>
          <w:ilvl w:val="0"/>
          <w:numId w:val="0"/>
        </w:numPr>
        <w:jc w:val="right"/>
        <w:rPr>
          <w:sz w:val="24"/>
          <w:szCs w:val="24"/>
        </w:rPr>
      </w:pPr>
      <w:bookmarkStart w:id="19" w:name="_Toc50125126"/>
      <w:bookmarkStart w:id="20" w:name="_Toc51339697"/>
      <w:bookmarkStart w:id="21" w:name="_Toc50125127"/>
      <w:bookmarkStart w:id="22" w:name="_Toc162951866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оказания услуг</w:t>
      </w:r>
      <w:bookmarkEnd w:id="22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10"/>
        <w:gridCol w:w="5040"/>
        <w:gridCol w:w="1702"/>
        <w:gridCol w:w="1692"/>
      </w:tblGrid>
      <w:tr w:rsidR="00023C39">
        <w:trPr>
          <w:tblHeader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C39" w:rsidRDefault="001414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C39" w:rsidRDefault="001414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/ этапа услуг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</w:t>
            </w:r>
            <w:r>
              <w:rPr>
                <w:sz w:val="24"/>
                <w:szCs w:val="24"/>
              </w:rPr>
              <w:t>срока оказания услуг / этапа услуг</w:t>
            </w:r>
          </w:p>
        </w:tc>
      </w:tr>
      <w:tr w:rsidR="00023C39">
        <w:trPr>
          <w:tblHeader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pStyle w:val="affff5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pStyle w:val="affff5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tabs>
                <w:tab w:val="left" w:pos="426"/>
              </w:tabs>
              <w:rPr>
                <w:rStyle w:val="affd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«ОКПД2 63.11.1. Мониторинг СМИ, социальных сетей, каналов в мессенджерах»</w:t>
            </w:r>
          </w:p>
          <w:p w:rsidR="00023C39" w:rsidRDefault="001414D6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 а именно: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>
              <w:rPr>
                <w:b/>
                <w:sz w:val="24"/>
                <w:szCs w:val="24"/>
              </w:rPr>
              <w:t xml:space="preserve"> июня 2026 года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месяцев со дня начала оказания Услуг</w:t>
            </w: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этап</w:t>
            </w:r>
            <w:r>
              <w:rPr>
                <w:b/>
                <w:sz w:val="24"/>
                <w:szCs w:val="24"/>
                <w:lang w:val="en-US"/>
              </w:rPr>
              <w:t>, в том числе: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.06.2026 года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 день с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.06.2026</w:t>
            </w: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 xml:space="preserve">Услуги по подготовке и представлению Заказчику ежедневного обзора публикаций СМИ по Группе РусГидро на русском и английском языках, о новостях ТЭК России и стран СНГ, ВИЭ, мировым новостям электроэнергетики (на русском языке), включая </w:t>
            </w:r>
            <w:r>
              <w:rPr>
                <w:iCs/>
                <w:sz w:val="22"/>
                <w:szCs w:val="22"/>
              </w:rPr>
              <w:t>публикации СМИ с упоминанием Группы РусГидро за последние сутки, имеющие негативную тональность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  <w:rPr>
                <w:lang w:val="en-US"/>
              </w:rPr>
            </w:pPr>
            <w:r>
              <w:rPr>
                <w:lang w:val="en-US"/>
              </w:rPr>
              <w:t>1.1.2.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 xml:space="preserve">Услуги по подготовке и представлению Заказчику ежедневного обзора публикаций социальных медиа, в т.ч. каналов, блогов организаций, физических лиц и </w:t>
            </w:r>
            <w:r>
              <w:rPr>
                <w:iCs/>
                <w:sz w:val="22"/>
                <w:szCs w:val="22"/>
              </w:rPr>
              <w:t>СМИ, форумов и мессенджеров с упоминанием Группы РусГидро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  <w:rPr>
                <w:lang w:val="en-US"/>
              </w:rPr>
            </w:pPr>
            <w:r>
              <w:rPr>
                <w:lang w:val="en-US"/>
              </w:rPr>
              <w:t>1.1.3.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Услуги по подготовке и представлению Заказчику ежедневных оперативных обзоров публикаций СМИ с упоминанием Группы РусГидро (в автоматическом режиме)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  <w:rPr>
                <w:lang w:val="en-US"/>
              </w:rPr>
            </w:pPr>
            <w:r>
              <w:rPr>
                <w:lang w:val="en-US"/>
              </w:rPr>
              <w:t>1.1.4.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Услуги по подготовке и предст</w:t>
            </w:r>
            <w:r>
              <w:rPr>
                <w:iCs/>
                <w:sz w:val="22"/>
                <w:szCs w:val="22"/>
              </w:rPr>
              <w:t>авлению Заказчику ежедневной аналитической справки по результатам утреннего обзора публикаций СМИ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  <w:rPr>
                <w:lang w:val="en-US"/>
              </w:rPr>
            </w:pPr>
            <w:r>
              <w:rPr>
                <w:lang w:val="en-US"/>
              </w:rPr>
              <w:t>1.1.5.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Услуги по подготовке и представлению Заказчику ежегодной и ежеквартальных статистических справок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  <w:rPr>
                <w:lang w:val="en-US"/>
              </w:rPr>
            </w:pPr>
            <w:r>
              <w:rPr>
                <w:lang w:val="en-US"/>
              </w:rPr>
              <w:t>1.1.6.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Услуги по оповещению Заказчика в режиме </w:t>
            </w:r>
            <w:r>
              <w:rPr>
                <w:bCs/>
                <w:color w:val="000000" w:themeColor="text1"/>
                <w:sz w:val="22"/>
                <w:szCs w:val="22"/>
              </w:rPr>
              <w:t>реального времени о значимых публикациях в СМИ, социальных медиа и мессенджерах о Группе РусГидро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  <w:rPr>
                <w:lang w:val="en-US"/>
              </w:rPr>
            </w:pPr>
            <w:r>
              <w:rPr>
                <w:lang w:val="en-US"/>
              </w:rPr>
              <w:t>1.1.7.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Услуги по представлению Заказчику доступа в базу СМИ и социальных медиа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  <w:rPr>
                <w:lang w:val="en-US"/>
              </w:rPr>
            </w:pPr>
            <w:r>
              <w:rPr>
                <w:lang w:val="en-US"/>
              </w:rPr>
              <w:t>1.1.8.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 xml:space="preserve">Услуги по предоставление видеоматериалов и радиосюжетов по Группе </w:t>
            </w:r>
            <w:r>
              <w:rPr>
                <w:iCs/>
                <w:sz w:val="22"/>
                <w:szCs w:val="22"/>
              </w:rPr>
              <w:t>РусГидро и их расшифровки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этап</w:t>
            </w:r>
            <w:r>
              <w:rPr>
                <w:b/>
                <w:sz w:val="24"/>
                <w:szCs w:val="24"/>
                <w:lang w:val="en-US"/>
              </w:rPr>
              <w:t>, в том числе: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окончания 1 этапа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 дня с даты окончания 1 этапа</w:t>
            </w: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</w:pPr>
            <w:r>
              <w:rPr>
                <w:lang w:val="en-US"/>
              </w:rPr>
              <w:t>1.2.1.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 xml:space="preserve">Услуги по подготовке и представлению Заказчику ежедневного обзора публикаций СМИ по Группе РусГидро на русском и английском языках, о </w:t>
            </w:r>
            <w:r>
              <w:rPr>
                <w:iCs/>
                <w:sz w:val="22"/>
                <w:szCs w:val="22"/>
              </w:rPr>
              <w:t>новостях ТЭК России и стран СНГ, ВИЭ, мировым новостям электроэнергетики (на русском языке), включая публикации СМИ с упоминанием Группы РусГидро за последние сутки, имеющие негативную тональность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</w:pPr>
            <w:r>
              <w:rPr>
                <w:lang w:val="en-US"/>
              </w:rPr>
              <w:t>1.2.2.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 xml:space="preserve">Услуги по подготовке и представлению Заказчику </w:t>
            </w:r>
            <w:r>
              <w:rPr>
                <w:iCs/>
                <w:sz w:val="22"/>
                <w:szCs w:val="22"/>
              </w:rPr>
              <w:t>ежедневного обзора публикаций социальных медиа, в т.ч. каналов, блогов организаций, физических лиц и СМИ, форумов и мессенджеров с упоминанием Группы РусГидро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</w:pPr>
            <w:r>
              <w:rPr>
                <w:lang w:val="en-US"/>
              </w:rPr>
              <w:t>1.2.3.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Услуги по подготовке и представлению Заказчику ежедневных оперативных обзоров публикаци</w:t>
            </w:r>
            <w:r>
              <w:rPr>
                <w:iCs/>
                <w:sz w:val="22"/>
                <w:szCs w:val="22"/>
              </w:rPr>
              <w:t>й СМИ с упоминанием Группы РусГидро (в автоматическом режиме)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</w:pPr>
            <w:r>
              <w:rPr>
                <w:lang w:val="en-US"/>
              </w:rPr>
              <w:t>1.2.4.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Услуги по подготовке и представлению Заказчику ежедневной аналитической справки по результатам утреннего обзора публикаций СМИ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</w:pPr>
            <w:r>
              <w:rPr>
                <w:lang w:val="en-US"/>
              </w:rPr>
              <w:t>1.2.5.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 xml:space="preserve">Услуги по подготовке и представлению Заказчику </w:t>
            </w:r>
            <w:r>
              <w:rPr>
                <w:iCs/>
                <w:sz w:val="22"/>
                <w:szCs w:val="22"/>
              </w:rPr>
              <w:t>ежегодной и ежеквартальных статистических справок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</w:pPr>
            <w:r>
              <w:rPr>
                <w:lang w:val="en-US"/>
              </w:rPr>
              <w:t>1.2.6.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Услуги по оповещению Заказчика в режиме реального времени о значимых публикациях в СМИ, социальных медиа и мессенджерах о Группе РусГидро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</w:pPr>
            <w:r>
              <w:rPr>
                <w:lang w:val="en-US"/>
              </w:rPr>
              <w:t>1.2.7.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Услуги по представлению Заказчику доступа в базу</w:t>
            </w:r>
            <w:r>
              <w:rPr>
                <w:iCs/>
                <w:sz w:val="22"/>
                <w:szCs w:val="22"/>
              </w:rPr>
              <w:t xml:space="preserve"> СМИ и социальных медиа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rPr>
          <w:trHeight w:val="848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</w:pPr>
            <w:r>
              <w:rPr>
                <w:lang w:val="en-US"/>
              </w:rPr>
              <w:t>1.2.8.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Услуги по предоставление видеоматериалов и радиосюжетов по Группе РусГидро и их расшифровки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46743510"/>
            <w:bookmarkEnd w:id="24"/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этап</w:t>
            </w:r>
            <w:r>
              <w:rPr>
                <w:b/>
                <w:sz w:val="24"/>
                <w:szCs w:val="24"/>
                <w:lang w:val="en-US"/>
              </w:rPr>
              <w:t>, в том числе: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окончания 2 этапа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1414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 дня с даты окончания 2 этапа</w:t>
            </w: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</w:pPr>
            <w:r>
              <w:rPr>
                <w:lang w:val="en-US"/>
              </w:rPr>
              <w:t>1.3.1.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 xml:space="preserve">Услуги по подготовке и </w:t>
            </w:r>
            <w:r>
              <w:rPr>
                <w:iCs/>
                <w:sz w:val="22"/>
                <w:szCs w:val="22"/>
              </w:rPr>
              <w:t>представлению Заказчику ежедневного обзора публикаций СМИ по Группе РусГидро на русском и английском языках, о новостях ТЭК России и стран СНГ, ВИЭ, мировым новостям электроэнергетики (на русском языке), включая публикации СМИ с упоминанием Группы РусГидро</w:t>
            </w:r>
            <w:r>
              <w:rPr>
                <w:iCs/>
                <w:sz w:val="22"/>
                <w:szCs w:val="22"/>
              </w:rPr>
              <w:t xml:space="preserve"> за последние сутки, имеющие негативную тональность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</w:pPr>
            <w:r>
              <w:rPr>
                <w:lang w:val="en-US"/>
              </w:rPr>
              <w:t>1.3.2.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 xml:space="preserve">Услуги по подготовке и представлению Заказчику ежедневного обзора публикаций социальных медиа, в т.ч. каналов, блогов организаций, физических лиц и СМИ, форумов и мессенджеров с упоминанием </w:t>
            </w:r>
            <w:r>
              <w:rPr>
                <w:iCs/>
                <w:sz w:val="22"/>
                <w:szCs w:val="22"/>
              </w:rPr>
              <w:t>Группы РусГидро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</w:pPr>
            <w:r>
              <w:rPr>
                <w:lang w:val="en-US"/>
              </w:rPr>
              <w:t>1.3.3.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Услуги по подготовке и представлению Заказчику ежедневных оперативных обзоров публикаций СМИ с упоминанием Группы РусГидро (в автоматическом режиме)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</w:pPr>
            <w:r>
              <w:rPr>
                <w:lang w:val="en-US"/>
              </w:rPr>
              <w:t>1.3.4.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Услуги по подготовке и представлению Заказчику ежедневной аналитической</w:t>
            </w:r>
            <w:r>
              <w:rPr>
                <w:iCs/>
                <w:sz w:val="22"/>
                <w:szCs w:val="22"/>
              </w:rPr>
              <w:t xml:space="preserve"> справки по результатам утреннего обзора публикаций СМИ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</w:pPr>
            <w:r>
              <w:rPr>
                <w:lang w:val="en-US"/>
              </w:rPr>
              <w:t>1.3.5.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Услуги по подготовке и представлению Заказчику ежегодной и ежеквартальных статистических справок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</w:pPr>
            <w:r>
              <w:rPr>
                <w:lang w:val="en-US"/>
              </w:rPr>
              <w:t>1.3.6.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Услуги по оповещению Заказчика в режиме реального времени о значимых публикациях в </w:t>
            </w:r>
            <w:r>
              <w:rPr>
                <w:bCs/>
                <w:color w:val="000000" w:themeColor="text1"/>
                <w:sz w:val="22"/>
                <w:szCs w:val="22"/>
              </w:rPr>
              <w:t>СМИ, социальных медиа и мессенджерах о Группе РусГидро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</w:pPr>
            <w:r>
              <w:rPr>
                <w:lang w:val="en-US"/>
              </w:rPr>
              <w:t>1.3.7.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Услуги по представлению Заказчику доступа в базу СМИ и социальных медиа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rPr>
                <w:sz w:val="24"/>
                <w:szCs w:val="24"/>
              </w:rPr>
            </w:pPr>
          </w:p>
        </w:tc>
      </w:tr>
      <w:tr w:rsidR="00023C3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pStyle w:val="affc"/>
              <w:widowControl w:val="0"/>
              <w:ind w:left="-120"/>
              <w:jc w:val="center"/>
            </w:pPr>
            <w:r>
              <w:rPr>
                <w:lang w:val="en-US"/>
              </w:rPr>
              <w:t>1.3.8.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C39" w:rsidRDefault="001414D6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Услуги по предоставление видеоматериалов и радиосюжетов по Группе РусГидро и их расшифровки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C39" w:rsidRDefault="00023C39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023C39" w:rsidRDefault="00023C39">
      <w:pPr>
        <w:sectPr w:rsidR="00023C39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701" w:header="680" w:footer="0" w:gutter="0"/>
          <w:cols w:space="720"/>
          <w:formProt w:val="0"/>
          <w:titlePg/>
          <w:docGrid w:linePitch="360"/>
        </w:sectPr>
      </w:pPr>
    </w:p>
    <w:p w:rsidR="00023C39" w:rsidRDefault="001414D6">
      <w:pPr>
        <w:pStyle w:val="4"/>
        <w:numPr>
          <w:ilvl w:val="1"/>
          <w:numId w:val="3"/>
        </w:numPr>
        <w:ind w:left="0" w:firstLine="0"/>
      </w:pPr>
      <w:bookmarkStart w:id="25" w:name="_Toc46743511"/>
      <w:bookmarkStart w:id="26" w:name="_Toc162951867"/>
      <w:bookmarkStart w:id="27" w:name="_Toc51339698"/>
      <w:r>
        <w:t xml:space="preserve">Требования к </w:t>
      </w:r>
      <w:bookmarkEnd w:id="25"/>
      <w:r>
        <w:rPr>
          <w:lang w:val="ru-RU"/>
        </w:rPr>
        <w:t>качеству услуг</w:t>
      </w:r>
      <w:bookmarkEnd w:id="26"/>
    </w:p>
    <w:p w:rsidR="00023C39" w:rsidRDefault="001414D6">
      <w:pPr>
        <w:pStyle w:val="1"/>
        <w:numPr>
          <w:ilvl w:val="0"/>
          <w:numId w:val="0"/>
        </w:numPr>
        <w:jc w:val="right"/>
        <w:rPr>
          <w:sz w:val="24"/>
          <w:szCs w:val="24"/>
        </w:rPr>
      </w:pPr>
      <w:bookmarkStart w:id="28" w:name="_Toc16295186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7"/>
      <w:r>
        <w:rPr>
          <w:sz w:val="24"/>
          <w:szCs w:val="24"/>
          <w:lang w:val="ru-RU"/>
        </w:rPr>
        <w:t>качеству услуг</w:t>
      </w:r>
      <w:bookmarkEnd w:id="28"/>
      <w:r>
        <w:rPr>
          <w:sz w:val="24"/>
          <w:szCs w:val="24"/>
        </w:rPr>
        <w:t xml:space="preserve"> </w:t>
      </w:r>
    </w:p>
    <w:p w:rsidR="00023C39" w:rsidRDefault="001414D6">
      <w:pPr>
        <w:rPr>
          <w:i/>
          <w:iCs/>
          <w:sz w:val="24"/>
          <w:szCs w:val="24"/>
          <w:shd w:val="clear" w:color="auto" w:fill="FFFF99"/>
        </w:rPr>
      </w:pPr>
      <w:r>
        <w:rPr>
          <w:b/>
          <w:bCs/>
          <w:sz w:val="24"/>
          <w:szCs w:val="24"/>
        </w:rPr>
        <w:t xml:space="preserve">Наименование услуг (позиция №1.1-1.8 Таблицы 2): </w:t>
      </w:r>
    </w:p>
    <w:tbl>
      <w:tblPr>
        <w:tblStyle w:val="affff9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2741"/>
        <w:gridCol w:w="6643"/>
        <w:gridCol w:w="1985"/>
        <w:gridCol w:w="2091"/>
      </w:tblGrid>
      <w:tr w:rsidR="00023C39">
        <w:trPr>
          <w:tblHeader/>
        </w:trPr>
        <w:tc>
          <w:tcPr>
            <w:tcW w:w="817" w:type="dxa"/>
            <w:vMerge w:val="restart"/>
            <w:vAlign w:val="center"/>
          </w:tcPr>
          <w:p w:rsidR="00023C39" w:rsidRDefault="001414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743" w:type="dxa"/>
            <w:vMerge w:val="restart"/>
            <w:vAlign w:val="center"/>
          </w:tcPr>
          <w:p w:rsidR="00023C39" w:rsidRDefault="001414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</w:t>
            </w:r>
            <w:r>
              <w:rPr>
                <w:b/>
                <w:bCs/>
                <w:sz w:val="22"/>
                <w:szCs w:val="22"/>
              </w:rPr>
              <w:t>параметра</w:t>
            </w:r>
          </w:p>
        </w:tc>
        <w:tc>
          <w:tcPr>
            <w:tcW w:w="6648" w:type="dxa"/>
            <w:vMerge w:val="restart"/>
            <w:vAlign w:val="center"/>
          </w:tcPr>
          <w:p w:rsidR="00023C39" w:rsidRDefault="001414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078" w:type="dxa"/>
            <w:gridSpan w:val="2"/>
            <w:vAlign w:val="center"/>
          </w:tcPr>
          <w:p w:rsidR="00023C39" w:rsidRDefault="001414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023C39">
        <w:trPr>
          <w:trHeight w:val="1340"/>
          <w:tblHeader/>
        </w:trPr>
        <w:tc>
          <w:tcPr>
            <w:tcW w:w="817" w:type="dxa"/>
            <w:vMerge/>
            <w:vAlign w:val="center"/>
          </w:tcPr>
          <w:p w:rsidR="00023C39" w:rsidRDefault="00023C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43" w:type="dxa"/>
            <w:vMerge/>
            <w:vAlign w:val="center"/>
          </w:tcPr>
          <w:p w:rsidR="00023C39" w:rsidRDefault="00023C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8" w:type="dxa"/>
            <w:vMerge/>
            <w:vAlign w:val="center"/>
          </w:tcPr>
          <w:p w:rsidR="00023C39" w:rsidRDefault="00023C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:rsidR="00023C39" w:rsidRDefault="001414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092" w:type="dxa"/>
            <w:vAlign w:val="center"/>
          </w:tcPr>
          <w:p w:rsidR="00023C39" w:rsidRDefault="001414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023C39">
        <w:trPr>
          <w:tblHeader/>
        </w:trPr>
        <w:tc>
          <w:tcPr>
            <w:tcW w:w="817" w:type="dxa"/>
            <w:vAlign w:val="center"/>
          </w:tcPr>
          <w:p w:rsidR="00023C39" w:rsidRDefault="001414D6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29" w:name="_Toc53499667"/>
            <w:r>
              <w:rPr>
                <w:b/>
                <w:bCs/>
                <w:sz w:val="22"/>
                <w:szCs w:val="22"/>
              </w:rPr>
              <w:t>1</w:t>
            </w:r>
            <w:bookmarkEnd w:id="29"/>
          </w:p>
        </w:tc>
        <w:tc>
          <w:tcPr>
            <w:tcW w:w="2743" w:type="dxa"/>
            <w:vAlign w:val="center"/>
          </w:tcPr>
          <w:p w:rsidR="00023C39" w:rsidRDefault="001414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48" w:type="dxa"/>
            <w:vAlign w:val="center"/>
          </w:tcPr>
          <w:p w:rsidR="00023C39" w:rsidRDefault="001414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6" w:type="dxa"/>
            <w:vAlign w:val="center"/>
          </w:tcPr>
          <w:p w:rsidR="00023C39" w:rsidRDefault="001414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2" w:type="dxa"/>
            <w:vAlign w:val="center"/>
          </w:tcPr>
          <w:p w:rsidR="00023C39" w:rsidRDefault="001414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23C39">
        <w:tc>
          <w:tcPr>
            <w:tcW w:w="817" w:type="dxa"/>
            <w:vAlign w:val="center"/>
          </w:tcPr>
          <w:p w:rsidR="00023C39" w:rsidRDefault="00023C39">
            <w:pPr>
              <w:pStyle w:val="affc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391" w:type="dxa"/>
            <w:gridSpan w:val="2"/>
            <w:vAlign w:val="center"/>
          </w:tcPr>
          <w:p w:rsidR="00023C39" w:rsidRDefault="001414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оказанию услуг </w:t>
            </w:r>
          </w:p>
        </w:tc>
        <w:tc>
          <w:tcPr>
            <w:tcW w:w="1986" w:type="dxa"/>
            <w:vMerge w:val="restart"/>
          </w:tcPr>
          <w:p w:rsidR="00023C39" w:rsidRDefault="001414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92" w:type="dxa"/>
            <w:vMerge w:val="restart"/>
          </w:tcPr>
          <w:p w:rsidR="00023C39" w:rsidRDefault="001414D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- </w:t>
            </w:r>
          </w:p>
        </w:tc>
      </w:tr>
      <w:tr w:rsidR="00023C39">
        <w:tc>
          <w:tcPr>
            <w:tcW w:w="817" w:type="dxa"/>
            <w:vAlign w:val="center"/>
          </w:tcPr>
          <w:p w:rsidR="00023C39" w:rsidRDefault="00023C39">
            <w:pPr>
              <w:pStyle w:val="affc"/>
              <w:numPr>
                <w:ilvl w:val="1"/>
                <w:numId w:val="6"/>
              </w:numPr>
              <w:ind w:left="-117"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91" w:type="dxa"/>
            <w:gridSpan w:val="2"/>
            <w:vAlign w:val="center"/>
          </w:tcPr>
          <w:p w:rsidR="00023C39" w:rsidRDefault="001414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Общие требования к оказанию услуг </w:t>
            </w:r>
          </w:p>
        </w:tc>
        <w:tc>
          <w:tcPr>
            <w:tcW w:w="1986" w:type="dxa"/>
            <w:vMerge/>
          </w:tcPr>
          <w:p w:rsidR="00023C39" w:rsidRDefault="00023C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:rsidR="00023C39" w:rsidRDefault="00023C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3C39">
        <w:tc>
          <w:tcPr>
            <w:tcW w:w="817" w:type="dxa"/>
            <w:vAlign w:val="center"/>
          </w:tcPr>
          <w:p w:rsidR="00023C39" w:rsidRDefault="00023C39">
            <w:pPr>
              <w:pStyle w:val="affc"/>
              <w:numPr>
                <w:ilvl w:val="2"/>
                <w:numId w:val="6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023C39" w:rsidRDefault="001414D6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Требования к </w:t>
            </w:r>
            <w:r>
              <w:rPr>
                <w:bCs/>
                <w:color w:val="000000"/>
                <w:sz w:val="22"/>
                <w:szCs w:val="22"/>
              </w:rPr>
              <w:t>подготовке и представлению Заказчику ежедневного обзора публикаций СМИ по Группе РусГидро на русском и английском языках, о новостях ТЭК России и стран СНГ, ВИЭ, мировым новостям электроэнергетики (на русском языке), включая публикации СМИ с упоминанием Гр</w:t>
            </w:r>
            <w:r>
              <w:rPr>
                <w:bCs/>
                <w:color w:val="000000"/>
                <w:sz w:val="22"/>
                <w:szCs w:val="22"/>
              </w:rPr>
              <w:t>уппы РусГидро за последние сутки, имеющие негативную тональность</w:t>
            </w:r>
          </w:p>
        </w:tc>
        <w:tc>
          <w:tcPr>
            <w:tcW w:w="6648" w:type="dxa"/>
            <w:shd w:val="clear" w:color="auto" w:fill="auto"/>
          </w:tcPr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Ежедневный обзор публикаций СМИ по Группе РусГидро (на русском и английском языках), ключевым новостям российского ТЭК России и стран СНГ, ВИЭ, мировым новостям электроэнергетики (на русском языке), включая публикации СМИ с упоминанием Группы РусГидро за п</w:t>
            </w:r>
            <w:r>
              <w:rPr>
                <w:color w:val="000000"/>
                <w:sz w:val="22"/>
                <w:szCs w:val="22"/>
              </w:rPr>
              <w:t xml:space="preserve">оследние сутки, имеющие негативную тональность должен предоставляться на адреса электронной почты Заказчика (адрес электронной почты предоставляется исполнителю на этапе заключения договора).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Обзор должен включать в себя максимальный объем структурированн</w:t>
            </w:r>
            <w:r>
              <w:rPr>
                <w:color w:val="000000"/>
                <w:sz w:val="22"/>
                <w:szCs w:val="22"/>
              </w:rPr>
              <w:t>ой информации/сообщений по указанной тематике и ключевым словам, которые представляются Заказчиком.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обзоры должны быть включены публикации материалов СМИ, в соответствии со следующими условиями: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дата публикации содержащихся в обзоре материалов, вышедш</w:t>
            </w:r>
            <w:r>
              <w:rPr>
                <w:color w:val="000000"/>
                <w:sz w:val="22"/>
                <w:szCs w:val="22"/>
              </w:rPr>
              <w:t>их в федеральных печатных СМИ (газетах, журналах), должна совпадать с датой представления обзора материалов СМИ за соответствующий рабочий день;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дата публикации материалов, вышедших на федеральных ТВ - каналах и в радиоэфире, информационных агентствах, И</w:t>
            </w:r>
            <w:r>
              <w:rPr>
                <w:color w:val="000000"/>
                <w:sz w:val="22"/>
                <w:szCs w:val="22"/>
              </w:rPr>
              <w:t>нтернет-изданиях должна совпадать с датой представления обзора материалов СМИ, и/или обзор должен содержать материалы, вышедшие в предыдущий день, но не вошедшие в обзор СМИ предыдущего дня;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дата публикации материалов, вышедших в региональных СМИ (ТВ–кан</w:t>
            </w:r>
            <w:r>
              <w:rPr>
                <w:color w:val="000000"/>
                <w:sz w:val="22"/>
                <w:szCs w:val="22"/>
              </w:rPr>
              <w:t xml:space="preserve">алы, радиоэфиры, газеты, журналы, электронные СМИ, информационные агентства и т.д.), должна совпадать с датой выхода обзора прессы и/или в случае ряда региональных СМИ дата публикации может отличаться не более чем на 2 рабочих дня.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обзор, представляемый</w:t>
            </w:r>
            <w:r>
              <w:rPr>
                <w:color w:val="000000"/>
                <w:sz w:val="22"/>
                <w:szCs w:val="22"/>
              </w:rPr>
              <w:t xml:space="preserve"> Исполнителем в первый рабочий день после выходных и/или праздничных дней, должен содержать материалы, опубликованные СМИ за указанные выходные и/или праздничные дни.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Отобранные материалы и публикации (включая статьи) должны нести смысловую нагрузку. Матер</w:t>
            </w:r>
            <w:r>
              <w:rPr>
                <w:color w:val="000000"/>
                <w:sz w:val="22"/>
                <w:szCs w:val="22"/>
              </w:rPr>
              <w:t>иалы с единичным упоминанием ключевых слов без развития темы в обзор включаться не должны, кроме публикаций, оказывающих влияние на деловую репутацию Группы РусГидро. В обзор должны также включаться публикации с упоминанием объектов и компаний Группы РусГи</w:t>
            </w:r>
            <w:r>
              <w:rPr>
                <w:color w:val="000000"/>
                <w:sz w:val="22"/>
                <w:szCs w:val="22"/>
              </w:rPr>
              <w:t xml:space="preserve">дро, в графических иллюстрациях и инфографиках, а также материалы с информационных ресурсов, имеющих ограниченный доступ на территории РФ. Включение в обзоры СМИ публикаций, не относящиеся к тематике обзоров СМИ, не допускаются.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случае большого количест</w:t>
            </w:r>
            <w:r>
              <w:rPr>
                <w:color w:val="000000"/>
                <w:sz w:val="22"/>
                <w:szCs w:val="22"/>
              </w:rPr>
              <w:t>ва материалов с одинаковым содержанием (темой, информационным поводом) в обзор должны быть включены только наиболее информативные материалы, а в отношении всех иных материалов должны быть указаны только заголовки материалов (содержащие библиографические св</w:t>
            </w:r>
            <w:r>
              <w:rPr>
                <w:color w:val="000000"/>
                <w:sz w:val="22"/>
                <w:szCs w:val="22"/>
              </w:rPr>
              <w:t xml:space="preserve">едения: наименование источника, дата, автор, заголовок), которые должны быть размещены под соответствующим материалом в подразделе «Сообщения с аналогичным содержанием».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Публикации во всех обзорах рубрицируются соответственно тематикам или по названию ком</w:t>
            </w:r>
            <w:r>
              <w:rPr>
                <w:color w:val="000000"/>
                <w:sz w:val="22"/>
                <w:szCs w:val="22"/>
              </w:rPr>
              <w:t xml:space="preserve">пании, филиала, ПО.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Структура ежедневного обзора публикаций СМИ по Группе РусГидро, ключевым новостям российского ТЭК, мировым новостям электроэнергетики: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Титульный лист;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Оглавление;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Публикации по ПАО «РусГидро»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перечень публикаций по филиалам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 xml:space="preserve">еречень публикаций по подконтрольным организациям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Англоязычные СМИ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англоязычные СМИ о Группе РусГидро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иностранные  СМИ на английском языке о Группе РусГидро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Публикации о российских энергокомпаниях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 Деятельность крупных зарубежных энергокомпаний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  <w:r>
              <w:rPr>
                <w:color w:val="000000"/>
                <w:sz w:val="22"/>
                <w:szCs w:val="22"/>
              </w:rPr>
              <w:t xml:space="preserve"> Публикации с ключевыми новостями об электроэнергетике в странах СНГ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 ВИЭ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Совместно с данным обзором СМИ, Заказчику предоставляется отдельным файлом: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публикации СМИ с упоминанием Группы РусГидро за последние сутки, имеющие негативную тональность;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</w:t>
            </w:r>
            <w:r>
              <w:rPr>
                <w:color w:val="000000"/>
                <w:sz w:val="22"/>
                <w:szCs w:val="22"/>
              </w:rPr>
              <w:t>чик вправе корректировать список ключевых слов, структуру ежедневного обзора СМИ, а также их количество в период срока оказания услуг.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Оформление стилей и содержания информации: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начале каждой публикации должна идти строка с библиографическими данными о </w:t>
            </w:r>
            <w:r>
              <w:rPr>
                <w:color w:val="000000"/>
                <w:sz w:val="22"/>
                <w:szCs w:val="22"/>
              </w:rPr>
              <w:t xml:space="preserve">публикации (дата выхода, если имеется - время выхода новости, название источника (наименование СМИ), Ф.И.О. автора материала (при наличии), заголовок материала).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Рубрики Структуры Отчета с 3 по 8 пункт должны иметь следующий стиль: заголовок 1, шрифт – Ar</w:t>
            </w:r>
            <w:r>
              <w:rPr>
                <w:color w:val="000000"/>
                <w:sz w:val="22"/>
                <w:szCs w:val="22"/>
              </w:rPr>
              <w:t>ial, размер шрифта – 14, выделенное жирным, написание заглавными буквами, центрирование по левому краю.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Подрубрики – названия компаний и тем: заголовок 2, шрифт – Arial, размер шрифта – 12, должны быть выделены жирным, центрированы по левому краю.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Библиогр</w:t>
            </w:r>
            <w:r>
              <w:rPr>
                <w:color w:val="000000"/>
                <w:sz w:val="22"/>
                <w:szCs w:val="22"/>
              </w:rPr>
              <w:t>афические данные о статье должны иметь следующий стиль: заголовок 4, шрифт – Arial, размер шрифта – 12, выделение жирным, по левому краю.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Текст статьи должен иметь следующий стиль – обычный, шрифт - Times New Roman, размер шрифта – 12, отформатирован по ши</w:t>
            </w:r>
            <w:r>
              <w:rPr>
                <w:color w:val="000000"/>
                <w:sz w:val="22"/>
                <w:szCs w:val="22"/>
              </w:rPr>
              <w:t xml:space="preserve">рине, иметь абзацы. В тексте ключевые слова должны быть выделены жирным шрифтом.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Оглавление обзоров СМИ должно формироваться автоматически (документ с функциональной возможностью «построить автособираемое оглавление») и должен содержать: темы обзоров, дат</w:t>
            </w:r>
            <w:r>
              <w:rPr>
                <w:color w:val="000000"/>
                <w:sz w:val="22"/>
                <w:szCs w:val="22"/>
              </w:rPr>
              <w:t>ы публикаций, источники, заголовки статей, ссылки на сообщения с аналогичным содержанием.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Публикации, имеющие негативную тональность, должны дублироваться в обзоре СМИ отдельным разделом в конце обзора. Оформление публикаций должно соответствовать требован</w:t>
            </w:r>
            <w:r>
              <w:rPr>
                <w:color w:val="000000"/>
                <w:sz w:val="22"/>
                <w:szCs w:val="22"/>
              </w:rPr>
              <w:t>иям данного пункта.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Данные обзоры предоставляются Заказчику ежедневно по рабочим дням не позднее 09 часов 00 минут по красноярскому времени, кроме выходных и праздничных дней.</w:t>
            </w:r>
          </w:p>
        </w:tc>
        <w:tc>
          <w:tcPr>
            <w:tcW w:w="1986" w:type="dxa"/>
            <w:vMerge/>
            <w:shd w:val="clear" w:color="auto" w:fill="auto"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023C39" w:rsidRDefault="00023C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3C39">
        <w:tc>
          <w:tcPr>
            <w:tcW w:w="817" w:type="dxa"/>
            <w:vAlign w:val="center"/>
          </w:tcPr>
          <w:p w:rsidR="00023C39" w:rsidRDefault="00023C39">
            <w:pPr>
              <w:pStyle w:val="affc"/>
              <w:numPr>
                <w:ilvl w:val="2"/>
                <w:numId w:val="6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023C39" w:rsidRDefault="001414D6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Требования к подготовке и представлению ежедневного обзора публикаций </w:t>
            </w:r>
            <w:r>
              <w:rPr>
                <w:bCs/>
                <w:color w:val="000000"/>
                <w:sz w:val="22"/>
                <w:szCs w:val="22"/>
              </w:rPr>
              <w:t>социальных медиа, в т.ч. каналов, блогов организаций, физических лиц и СМИ, форумов и мессенджеров с упоминанием Группы РусГидро</w:t>
            </w:r>
          </w:p>
        </w:tc>
        <w:tc>
          <w:tcPr>
            <w:tcW w:w="6648" w:type="dxa"/>
            <w:shd w:val="clear" w:color="auto" w:fill="auto"/>
          </w:tcPr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Ежедневный обзор социальных медиа, в т.ч. каналов, блогов организаций, физических лиц и СМИ, форумов и мессенджеров с упоминани</w:t>
            </w:r>
            <w:r>
              <w:rPr>
                <w:bCs/>
                <w:color w:val="000000"/>
                <w:sz w:val="22"/>
                <w:szCs w:val="22"/>
              </w:rPr>
              <w:t>ем Группы РусГидро должен предоставляться на адреса электронной почты Заказчика (адрес электронной почты предоставляется исполнителю на этапе заключения договора).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Ежедневный обзор социальных медиа, в т.ч. каналов, блогов организаций, физических лиц и СМИ,</w:t>
            </w:r>
            <w:r>
              <w:rPr>
                <w:bCs/>
                <w:color w:val="000000"/>
                <w:sz w:val="22"/>
                <w:szCs w:val="22"/>
              </w:rPr>
              <w:t xml:space="preserve"> форумов и мессенджеров с упоминанием Группы РусГидро должен включать в себя максимальный объем структурированной информации/сообщений (текстовой и графической) по тематике деятельности ПАО «РусГидро», филиалов и подконтрольных организаций опубликованных в</w:t>
            </w:r>
            <w:r>
              <w:rPr>
                <w:bCs/>
                <w:color w:val="000000"/>
                <w:sz w:val="22"/>
                <w:szCs w:val="22"/>
              </w:rPr>
              <w:t xml:space="preserve"> сети Интернет в социальных медиа, в т.ч. каналах, блогах организаций, физических лиц и СМИ, форумах, мессенджерах (в том числе, но не ограничиваясь - www.vk.com, www.odnoklassniki.ru, www.web.max.ru, www.tlgrm.ru и др.). Список ключевых слов, для подготов</w:t>
            </w:r>
            <w:r>
              <w:rPr>
                <w:bCs/>
                <w:color w:val="000000"/>
                <w:sz w:val="22"/>
                <w:szCs w:val="22"/>
              </w:rPr>
              <w:t>ки обзора и отбора информации, представляется Заказчиком на этапе заключения договора.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 случае, если Интернет-площадки позволяют публиковать графическое изображение только в виде гиперактивной ссылки, Исполнитель должен обеспечить включение в обзор информ</w:t>
            </w:r>
            <w:r>
              <w:rPr>
                <w:bCs/>
                <w:color w:val="000000"/>
                <w:sz w:val="22"/>
                <w:szCs w:val="22"/>
              </w:rPr>
              <w:t xml:space="preserve">ации/сообщения в полном объеме (текст сообщения и/или графическое изображение), расположенное по соответствующей гиперактивной ссылке.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Если опубликованное в сети Интернет сообщение имеет комментарии других пользователей, то наиболее содержательные и значи</w:t>
            </w:r>
            <w:r>
              <w:rPr>
                <w:bCs/>
                <w:color w:val="000000"/>
                <w:sz w:val="22"/>
                <w:szCs w:val="22"/>
              </w:rPr>
              <w:t xml:space="preserve">мые комментарии размещаются списком под текстом исходного сообщения.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Под каждым сообщением, попавшим в обзор, должна быть приведена активная гиперссылка на этот материал в сети Интернет, а также указано количество комментариев к этому сообщению.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 обзор д</w:t>
            </w:r>
            <w:r>
              <w:rPr>
                <w:bCs/>
                <w:color w:val="000000"/>
                <w:sz w:val="22"/>
                <w:szCs w:val="22"/>
              </w:rPr>
              <w:t xml:space="preserve">олжны быть включены публикации материалов в социальных сетях и сервисах интернет-блогов в соответствии со следующими условиями: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дата публикаций содержащихся в обзоре материалов должна совпадать с датой представления обзора за соответствующий рабочий ден</w:t>
            </w:r>
            <w:r>
              <w:rPr>
                <w:bCs/>
                <w:color w:val="000000"/>
                <w:sz w:val="22"/>
                <w:szCs w:val="22"/>
              </w:rPr>
              <w:t>ь и предыдущий день, но не вошедших в обзор предыдущего дня;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обзор, представляемый Исполнителем в первый рабочий день после выходных и/или праздничных дней, должен содержать материалы, опубликованные в социальных сетях и сервисах интернет-блогов за указа</w:t>
            </w:r>
            <w:r>
              <w:rPr>
                <w:bCs/>
                <w:color w:val="000000"/>
                <w:sz w:val="22"/>
                <w:szCs w:val="22"/>
              </w:rPr>
              <w:t>нные выходные и/или праздничные дни.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Отобранные материалы и публикации (включая статьи) должны нести смысловую нагрузку. Материалы с единичным упоминанием ключевых слов без развития темы в обзор включаться не должны. В обзор должны также включаться </w:t>
            </w:r>
            <w:r>
              <w:rPr>
                <w:bCs/>
                <w:color w:val="000000"/>
                <w:sz w:val="22"/>
                <w:szCs w:val="22"/>
              </w:rPr>
              <w:t>публикации с упоминанием объектов и компаний Группы РусГидро в графических иллюстрациях и инфографиках, а также с информационных ресурсов, имеющих ограниченный доступ на территории РФ.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Публикации, содержащие негативную информацию о Группе РусГидро должны п</w:t>
            </w:r>
            <w:r>
              <w:rPr>
                <w:bCs/>
                <w:color w:val="000000"/>
                <w:sz w:val="22"/>
                <w:szCs w:val="22"/>
              </w:rPr>
              <w:t>омимо текста предоставляться отдельно в виде скриншотов по запросу заказчика.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Ежедневный обзор социальных медиа, блогов организаций, физических лиц и СМИ, форумов и мессенджеров должен включать в себя информацию в текстовом формате, гиперссылки на материал</w:t>
            </w:r>
            <w:r>
              <w:rPr>
                <w:bCs/>
                <w:color w:val="000000"/>
                <w:sz w:val="22"/>
                <w:szCs w:val="22"/>
              </w:rPr>
              <w:t xml:space="preserve"> или видео (и скриншоты негативных публикаций по запросу заказчика).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Структура ежедневного обзора социальных медиа, блогов организаций, физических лиц и СМИ, форумов и мессенджеров по Группе РусГидро: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 Титульный лист;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 Оглавление;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3. Публикации по ПАО</w:t>
            </w:r>
            <w:r>
              <w:rPr>
                <w:bCs/>
                <w:color w:val="000000"/>
                <w:sz w:val="22"/>
                <w:szCs w:val="22"/>
              </w:rPr>
              <w:t xml:space="preserve"> «РусГидро»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4. Сортировка по филиалам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 Сортировка по ПО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Заказчик вправе вносить изменения в список ключевых слов, каналов, структуру ежедневного обзора социальных медиа и мессенджеров, а также их количество в период срока оказания услуг.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Данные обзоры п</w:t>
            </w:r>
            <w:r>
              <w:rPr>
                <w:bCs/>
                <w:color w:val="000000"/>
                <w:sz w:val="22"/>
                <w:szCs w:val="22"/>
              </w:rPr>
              <w:t>редоставляются Заказчику ежедневно по рабочим дням не позднее 09 часов 00 минут по красноярскому времени, кроме выходных и праздничных дней.</w:t>
            </w:r>
          </w:p>
        </w:tc>
        <w:tc>
          <w:tcPr>
            <w:tcW w:w="1986" w:type="dxa"/>
            <w:vMerge/>
            <w:shd w:val="clear" w:color="auto" w:fill="auto"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023C39" w:rsidRDefault="00023C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3C39">
        <w:trPr>
          <w:trHeight w:val="990"/>
        </w:trPr>
        <w:tc>
          <w:tcPr>
            <w:tcW w:w="817" w:type="dxa"/>
            <w:vAlign w:val="center"/>
          </w:tcPr>
          <w:p w:rsidR="00023C39" w:rsidRDefault="00023C39">
            <w:pPr>
              <w:pStyle w:val="affc"/>
              <w:numPr>
                <w:ilvl w:val="2"/>
                <w:numId w:val="6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023C39" w:rsidRDefault="001414D6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Требования к подготовке и представлению Заказчику ежедневных оперативных обзоров публикаций СМИ с упоминанием </w:t>
            </w:r>
            <w:r>
              <w:rPr>
                <w:bCs/>
                <w:color w:val="000000"/>
                <w:sz w:val="22"/>
                <w:szCs w:val="22"/>
              </w:rPr>
              <w:t>Группы РусГидро (в автоматическом режиме)</w:t>
            </w:r>
          </w:p>
        </w:tc>
        <w:tc>
          <w:tcPr>
            <w:tcW w:w="6648" w:type="dxa"/>
            <w:shd w:val="clear" w:color="auto" w:fill="auto"/>
          </w:tcPr>
          <w:p w:rsidR="00023C39" w:rsidRDefault="00141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Оперативные обзоры публикаций СМИ с упоминанием Группы РусГидро формируются в автоматическом режиме согласно требованиям пункта 1 настоящей таблицы, за исключением времени предоставления. Данные обзоры предоставляю</w:t>
            </w:r>
            <w:r>
              <w:rPr>
                <w:sz w:val="22"/>
                <w:szCs w:val="22"/>
              </w:rPr>
              <w:t>тся Заказчику в течение рабочего дня в 12:00 и 18:00 по красноярскому времени, по пятницам или предпраздничным дням в 12:00 и 16:00 по красноярскому времени.</w:t>
            </w:r>
          </w:p>
        </w:tc>
        <w:tc>
          <w:tcPr>
            <w:tcW w:w="1986" w:type="dxa"/>
            <w:vMerge/>
            <w:shd w:val="clear" w:color="auto" w:fill="auto"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023C39" w:rsidRDefault="00023C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3C39">
        <w:tc>
          <w:tcPr>
            <w:tcW w:w="817" w:type="dxa"/>
            <w:vAlign w:val="center"/>
          </w:tcPr>
          <w:p w:rsidR="00023C39" w:rsidRDefault="00023C39">
            <w:pPr>
              <w:pStyle w:val="affc"/>
              <w:numPr>
                <w:ilvl w:val="2"/>
                <w:numId w:val="6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023C39" w:rsidRDefault="001414D6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Требования к подготовке и представлению ежедневной аналитической справки по результатам утренн</w:t>
            </w:r>
            <w:r>
              <w:rPr>
                <w:bCs/>
                <w:color w:val="000000"/>
                <w:sz w:val="22"/>
                <w:szCs w:val="22"/>
              </w:rPr>
              <w:t>его обзора публикаций СМИ</w:t>
            </w:r>
          </w:p>
          <w:p w:rsidR="00023C39" w:rsidRDefault="00023C39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648" w:type="dxa"/>
            <w:shd w:val="clear" w:color="auto" w:fill="auto"/>
          </w:tcPr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Ежедневная аналитическая справка по результатам утреннего обзора публикаций СМИ предоставляется Заказчику до 8:30 утра (по красноярскому времени) в редактируемом формате (например, MS PowerPoint).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Исполнитель должен иметь </w:t>
            </w:r>
            <w:r>
              <w:rPr>
                <w:bCs/>
                <w:color w:val="000000"/>
                <w:sz w:val="22"/>
                <w:szCs w:val="22"/>
              </w:rPr>
              <w:t>возможность предоставлять анализ эффективности публикаций в СМИ по запросу Заказчика.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Образец справки предоставляется Заказчиком.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Справка должна состоять из пяти разделов: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 Статистика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2. Основные темы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3. РусГидро в региональных СМИ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4. Новости ТЭК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 </w:t>
            </w:r>
            <w:r>
              <w:rPr>
                <w:bCs/>
                <w:color w:val="000000"/>
                <w:sz w:val="22"/>
                <w:szCs w:val="22"/>
              </w:rPr>
              <w:t>РусГидро на фондовом рынке.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Требования к отбору и содержанию информации разделов: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В раздел «Статистика» должны входить данные об общем количестве сообщений. Также должны присутствовать графики по распределению публикаций по типам и уровням СМИ, тонально</w:t>
            </w:r>
            <w:r>
              <w:rPr>
                <w:bCs/>
                <w:color w:val="000000"/>
                <w:sz w:val="22"/>
                <w:szCs w:val="22"/>
              </w:rPr>
              <w:t xml:space="preserve">сти сообщений и типу публикаций.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Раздел «Основные темы» включает в себя основные инфоповоды за период анализа со ссылками на ключевые источники публикаций, а также цитаты ключевых спикеров Группы РусГидро. В случае возникновения негативных информационны</w:t>
            </w:r>
            <w:r>
              <w:rPr>
                <w:bCs/>
                <w:color w:val="000000"/>
                <w:sz w:val="22"/>
                <w:szCs w:val="22"/>
              </w:rPr>
              <w:t xml:space="preserve">х поводов раздел должен дополняться подразделом «Основные негативные темы».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В раздел «РусГидро в региональных СМИ» должны входить материалы с упоминанием филиалов и ПО Группы РусГидро.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Раздел «Новости ТЭК» должен содержать ключевые политические и отр</w:t>
            </w:r>
            <w:r>
              <w:rPr>
                <w:bCs/>
                <w:color w:val="000000"/>
                <w:sz w:val="22"/>
                <w:szCs w:val="22"/>
              </w:rPr>
              <w:t>аслевые инфоповоды, напрямую или косвенно влияющие на Группу РусГидро. Инфоповоды должны содержать ссылки на оригиналы публикаций..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Раздел «РусГидро на фондовом рынке» должен содержать информацию об изменении стоимости акций компании на фондовом рынке за</w:t>
            </w:r>
            <w:r>
              <w:rPr>
                <w:bCs/>
                <w:color w:val="000000"/>
                <w:sz w:val="22"/>
                <w:szCs w:val="22"/>
              </w:rPr>
              <w:t xml:space="preserve"> прошедшие сутки.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Оформление стилей и содержание информации: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Ежедневная справка по результатам обзора СМИ выполняется на двух листах формата А3. Формат выполнения – буклет. На первом листе должны располагаться страницы 1 и 4, на втором листе - страницы 2 и</w:t>
            </w:r>
            <w:r>
              <w:rPr>
                <w:bCs/>
                <w:color w:val="000000"/>
                <w:sz w:val="22"/>
                <w:szCs w:val="22"/>
              </w:rPr>
              <w:t xml:space="preserve"> 3. Разделы располагаются по порядку, начиная со страницы 1.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Основные цвета для графиков – темно-синий и оранжевый..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Название отчета должно иметь следующие параметры: шрифт – Arial, размер шрифта – 24, выделенный жирным, центрирование по левому краю.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  <w:r>
              <w:rPr>
                <w:bCs/>
                <w:color w:val="000000"/>
                <w:sz w:val="22"/>
                <w:szCs w:val="22"/>
              </w:rPr>
              <w:t xml:space="preserve"> должна иметь следующие параметры: шрифт – Georgia, размер шрифта – 14, выделенный жирным и курсивом, центрирование по правому краю.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Заголовки разделов должны иметь следующие параметры: шрифт – Arial, размер шрифта – 14, выделенное жирным, центрирование по</w:t>
            </w:r>
            <w:r>
              <w:rPr>
                <w:bCs/>
                <w:color w:val="000000"/>
                <w:sz w:val="22"/>
                <w:szCs w:val="22"/>
              </w:rPr>
              <w:t xml:space="preserve"> левому краю. У заголовка каждого раздела должен располагаться значок, ассоциирующийся с разделом.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Подписи легенды на графиках должны иметь следующие параметры: шрифт – Arial, размер шрифта – 10, цвет текста – черный.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Подписи данных на графиках должны име</w:t>
            </w:r>
            <w:r>
              <w:rPr>
                <w:bCs/>
                <w:color w:val="000000"/>
                <w:sz w:val="22"/>
                <w:szCs w:val="22"/>
              </w:rPr>
              <w:t>ть следующие параметры: шрифт – Arial, размер шрифта – 10, цвет текста – белый.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Данные по количеству публикаций за анализируемый период должны иметь следующие параметры: шрифт – Georgia, размер шрифта – 54, выделенный жирным, центрирование по левому краю.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Текст инфоповодов в разделе «Основные темы» должен иметь следующие параметры: шрифт – Arial, размер шрифта – 11, центрирование по ширине текста.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Текст инфоповодов в разделе «РусГидро в региональных СМИ» должен иметь следующие параметры: шрифт – Arial, разм</w:t>
            </w:r>
            <w:r>
              <w:rPr>
                <w:bCs/>
                <w:color w:val="000000"/>
                <w:sz w:val="22"/>
                <w:szCs w:val="22"/>
              </w:rPr>
              <w:t>ер шрифта – 10, выделенный жирным, центрирование по левому краю.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Название филиала или ПО должно быть вынесено в подзаголовок инфоповода. Параметры текста подзаголовка должны быть следующими: шрифт – Arial, размер шрифта – 10, центрирование по левой стороне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От каждого подзаголовка к точке на карте должен идти указатель. Параметры указателя должны быть следующие: тип линии – квадратные точки, толщина – 1пт, цвет - темно-синий, стрелка – стиль 5, односторонняя.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Текст инфоповодов в разделе «Новости ТЭК» и </w:t>
            </w:r>
            <w:r>
              <w:rPr>
                <w:bCs/>
                <w:color w:val="000000"/>
                <w:sz w:val="22"/>
                <w:szCs w:val="22"/>
              </w:rPr>
              <w:t>«РусГидро на фондовом рынке» должен иметь следующие параметры: шрифт – Arial, размер шрифта – 12, центрирование по ширине текста.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Текст цитат должен иметь следующие параметры: шрифт – Arial, размер шрифта – в соответствии с параметрами для текущего раздела</w:t>
            </w:r>
            <w:r>
              <w:rPr>
                <w:bCs/>
                <w:color w:val="000000"/>
                <w:sz w:val="22"/>
                <w:szCs w:val="22"/>
              </w:rPr>
              <w:t>, выделение курсивом.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Для разделов «Основные темы», «РусГидро в региональных СМИ», «Новости ТЭК» и «РусГидро на фондовом рынке» инфоповоды должны быть перечислены в виде списка со значком «Black Right-Pointing Pointer» (код знака 25BA), цвет значка – темно</w:t>
            </w:r>
            <w:r>
              <w:rPr>
                <w:bCs/>
                <w:color w:val="000000"/>
                <w:sz w:val="22"/>
                <w:szCs w:val="22"/>
              </w:rPr>
              <w:t>-синий, размер – 100% текста.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Должна присутствовать нумерация страниц.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Заказчик вправе вносить изменения в структуру ежедневной справки в период срока оказания услуг.</w:t>
            </w:r>
          </w:p>
          <w:p w:rsidR="00023C39" w:rsidRDefault="001414D6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*Оформление может быть изменено по запросу Заказчика</w:t>
            </w:r>
          </w:p>
        </w:tc>
        <w:tc>
          <w:tcPr>
            <w:tcW w:w="1986" w:type="dxa"/>
            <w:vMerge/>
            <w:shd w:val="clear" w:color="auto" w:fill="auto"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023C39" w:rsidRDefault="00023C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3C39">
        <w:tc>
          <w:tcPr>
            <w:tcW w:w="817" w:type="dxa"/>
            <w:vAlign w:val="center"/>
          </w:tcPr>
          <w:p w:rsidR="00023C39" w:rsidRDefault="00023C39">
            <w:pPr>
              <w:pStyle w:val="affc"/>
              <w:numPr>
                <w:ilvl w:val="2"/>
                <w:numId w:val="6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023C39" w:rsidRDefault="001414D6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Требования к подготовке и </w:t>
            </w:r>
            <w:r>
              <w:rPr>
                <w:bCs/>
                <w:color w:val="000000"/>
                <w:sz w:val="22"/>
                <w:szCs w:val="22"/>
              </w:rPr>
              <w:t>представлению Заказчику ежегодной и ежеквартальных статистических справок</w:t>
            </w:r>
          </w:p>
        </w:tc>
        <w:tc>
          <w:tcPr>
            <w:tcW w:w="6648" w:type="dxa"/>
            <w:shd w:val="clear" w:color="auto" w:fill="auto"/>
          </w:tcPr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Ежегодная и ежеквартальные статистические справки предоставляется заказчику в редактируемом формате и в документарном виде с подписью и печатью Исполнителя.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должна содержать</w:t>
            </w:r>
            <w:r>
              <w:rPr>
                <w:sz w:val="22"/>
                <w:szCs w:val="22"/>
              </w:rPr>
              <w:t xml:space="preserve"> информацию об общем количестве публикаций с упоминанием филиалов и ПО Группы РусГидро в СМИ за год или квартал (отчетный период), а также соотношение позитивных/нейтральных/негативных сообщений за указанный период.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предоставляется по итогам года и</w:t>
            </w:r>
            <w:r>
              <w:rPr>
                <w:sz w:val="22"/>
                <w:szCs w:val="22"/>
              </w:rPr>
              <w:t xml:space="preserve"> каждого из кварталов действия договора с Заказчиком не позднее 7 рабочих дней после завершения периода.</w:t>
            </w:r>
          </w:p>
        </w:tc>
        <w:tc>
          <w:tcPr>
            <w:tcW w:w="1986" w:type="dxa"/>
            <w:vMerge/>
            <w:shd w:val="clear" w:color="auto" w:fill="auto"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023C39" w:rsidRDefault="00023C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3C39">
        <w:tc>
          <w:tcPr>
            <w:tcW w:w="817" w:type="dxa"/>
            <w:vAlign w:val="center"/>
          </w:tcPr>
          <w:p w:rsidR="00023C39" w:rsidRDefault="00023C39">
            <w:pPr>
              <w:pStyle w:val="affc"/>
              <w:numPr>
                <w:ilvl w:val="2"/>
                <w:numId w:val="6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023C39" w:rsidRDefault="001414D6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Требования к оповещению Заказчика в режиме реального времени о значимых публикациях в СМИ, социальных медиа и мессенджерах о Группе РусГидро</w:t>
            </w:r>
          </w:p>
        </w:tc>
        <w:tc>
          <w:tcPr>
            <w:tcW w:w="6648" w:type="dxa"/>
            <w:shd w:val="clear" w:color="auto" w:fill="auto"/>
          </w:tcPr>
          <w:p w:rsidR="00023C39" w:rsidRDefault="001414D6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Онлайн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оповещения из СМИ и каналов социальных медиа предоставляется Заказчику в редактируемом формате или HTML (в теле электронного письма) и должны содержать: заголовок (название), источник (название источника информации), дата публикации (выхода) материала, ги</w:t>
            </w:r>
            <w:r>
              <w:rPr>
                <w:bCs/>
                <w:color w:val="000000" w:themeColor="text1"/>
                <w:sz w:val="22"/>
                <w:szCs w:val="22"/>
              </w:rPr>
              <w:t>перссылку на источник.</w:t>
            </w:r>
          </w:p>
        </w:tc>
        <w:tc>
          <w:tcPr>
            <w:tcW w:w="1986" w:type="dxa"/>
            <w:vMerge/>
            <w:shd w:val="clear" w:color="auto" w:fill="auto"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023C39" w:rsidRDefault="00023C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3C39">
        <w:tc>
          <w:tcPr>
            <w:tcW w:w="817" w:type="dxa"/>
            <w:vAlign w:val="center"/>
          </w:tcPr>
          <w:p w:rsidR="00023C39" w:rsidRDefault="00023C39">
            <w:pPr>
              <w:pStyle w:val="affc"/>
              <w:numPr>
                <w:ilvl w:val="2"/>
                <w:numId w:val="6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023C39" w:rsidRDefault="001414D6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Технические требования к предоставлению Заказчику доступа в базу СМИ и социальные медиа</w:t>
            </w:r>
          </w:p>
        </w:tc>
        <w:tc>
          <w:tcPr>
            <w:tcW w:w="6648" w:type="dxa"/>
            <w:shd w:val="clear" w:color="auto" w:fill="auto"/>
          </w:tcPr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безлимитного доступа Заказчика (или доступа с максимально возможным лимитом) в базы СМИ и социальных медиа, в которые имеется дос</w:t>
            </w:r>
            <w:r>
              <w:rPr>
                <w:sz w:val="22"/>
                <w:szCs w:val="22"/>
              </w:rPr>
              <w:t xml:space="preserve">туп у Исполнителя, содержащие максимальное количество источников.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по обеспечению круглосуточного доступа в базы СМИ и социальных медиа и автоматизированной системе обработки информации. Доступ в базы СМИ и социальных медиа текущих и архивных ма</w:t>
            </w:r>
            <w:r>
              <w:rPr>
                <w:sz w:val="22"/>
                <w:szCs w:val="22"/>
              </w:rPr>
              <w:t xml:space="preserve">териалов СМИ и автоматизированной системе обработки информации (1 логин и пароль).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данных должна непрерывно пополняться и содержать сообщения из не менее чем 20 000 источников информации по СМИ: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ab/>
              <w:t xml:space="preserve">Центральная (федеральная) пресса: газеты, журналы, </w:t>
            </w:r>
            <w:r>
              <w:rPr>
                <w:sz w:val="22"/>
                <w:szCs w:val="22"/>
              </w:rPr>
              <w:t>включая все основные деловые и общественно-политические издания: «Коммерсантъ», «Ведомости», «Российская газета», «Ежедневная газета РБК», «Известия», «Эксперт», «Форбс» и другие;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  <w:r>
              <w:rPr>
                <w:sz w:val="22"/>
                <w:szCs w:val="22"/>
              </w:rPr>
              <w:tab/>
              <w:t>Региональная пресса из всех субъектов Российской Федерации;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ab/>
              <w:t>Информацио</w:t>
            </w:r>
            <w:r>
              <w:rPr>
                <w:sz w:val="22"/>
                <w:szCs w:val="22"/>
              </w:rPr>
              <w:t>нные агентства: общероссийские, региональные и зарубежные, включая закрытые (доступные только по подписке) ленты новостей РИА Новости, ТАСС, Прайм, Финмаркет, АК&amp;М, РБК, и др.;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  <w:r>
              <w:rPr>
                <w:sz w:val="22"/>
                <w:szCs w:val="22"/>
              </w:rPr>
              <w:tab/>
              <w:t>Интернет-СМИ, включая сетевые издания Gazeta.ru, Lenta.ru, BFM.ru, а также с</w:t>
            </w:r>
            <w:r>
              <w:rPr>
                <w:sz w:val="22"/>
                <w:szCs w:val="22"/>
              </w:rPr>
              <w:t>пециализированные порталы;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</w:t>
            </w:r>
            <w:r>
              <w:rPr>
                <w:sz w:val="22"/>
                <w:szCs w:val="22"/>
              </w:rPr>
              <w:tab/>
              <w:t>Общероссийское телевидение и радио. Сообщения общероссийского телевидения (новостные и аналитические передачи) должны представлять собой запись (видеоролик) с фрагментом телепередачи и расшифровку (транскрипт) видеоролика;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Региональное телевидение и радио;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g)</w:t>
            </w:r>
            <w:r>
              <w:rPr>
                <w:sz w:val="22"/>
                <w:szCs w:val="22"/>
              </w:rPr>
              <w:tab/>
              <w:t>Зарубежные СМИ;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h) Социальные медиа, блоги организаций, физических лиц и СМИ, форумы и мессенджеры, в том числе, но не ограничиваясь - www.LiveJournal.com, www.vk.com, www.odnoklassniki.ru, www.tlgrm.ru, www.web.max.ru </w:t>
            </w:r>
            <w:r>
              <w:rPr>
                <w:sz w:val="22"/>
                <w:szCs w:val="22"/>
              </w:rPr>
              <w:t>и др.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требования к базам СМИ и социальных медиа: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 к базам СМИ и социальных медиа должен осуществляться через сеть Интернет;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 должен осуществляться с любого компьютера или мобильного устройства (планшет и т.д.), подсоединенного к сети Инте</w:t>
            </w:r>
            <w:r>
              <w:rPr>
                <w:sz w:val="22"/>
                <w:szCs w:val="22"/>
              </w:rPr>
              <w:t>рнет;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 должен осуществляться ежедневно в круглосуточном режиме;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архивы должны содержать статьи из СМИ, выходящих во всех субъектах Российской Федерации (информационные агентства, печатные издания (газеты, журналы), Интернет-издания, расшифровки ТВ-ка</w:t>
            </w:r>
            <w:r>
              <w:rPr>
                <w:sz w:val="22"/>
                <w:szCs w:val="22"/>
              </w:rPr>
              <w:t xml:space="preserve">налов и радиоэфира), с возможностью их получения как в электронном виде (в виде текста), а для печатных СМИ - с возможностью получения полос изданий в графическом формате (jpg, pdf и т.д.). Так же должна быть предусмотрена возможность просмотра ТВ–сюжетов </w:t>
            </w:r>
            <w:r>
              <w:rPr>
                <w:sz w:val="22"/>
                <w:szCs w:val="22"/>
              </w:rPr>
              <w:t>федеральных телеканалов;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авторские и смежные права на публикации, находящиеся в базах СМИ и социальных медиа, должны быть урегулированы с их правообладателями;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обновление информации в базах СМИ и социальных медиа должно осуществляться не реже, чем с ин</w:t>
            </w:r>
            <w:r>
              <w:rPr>
                <w:sz w:val="22"/>
                <w:szCs w:val="22"/>
              </w:rPr>
              <w:t>тервалом 1 раз в час;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(заголовок (название), источник (название источника информации), дата публикации (вых</w:t>
            </w:r>
            <w:r>
              <w:rPr>
                <w:sz w:val="22"/>
                <w:szCs w:val="22"/>
              </w:rPr>
              <w:t>ода) материала, автор, принадлежность к субъекту Российской Федерации, для публикаций основных центральных изданий – фотоотпечатки полосы);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поиска и фильтрации информационных сообщений (по дате, по названию СМИ, по категориям и уровням СМИ, по </w:t>
            </w:r>
            <w:r>
              <w:rPr>
                <w:sz w:val="22"/>
                <w:szCs w:val="22"/>
              </w:rPr>
              <w:t>перепечаткам/дублям);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возможность, создания и проверки отчетов в режиме реального времени с использованием поиска по архиву, чтения и анализа информации, находящейся в базах СМИ и социальных медиа.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требования к поиску информации в базах СМИ и социаль</w:t>
            </w:r>
            <w:r>
              <w:rPr>
                <w:sz w:val="22"/>
                <w:szCs w:val="22"/>
              </w:rPr>
              <w:t xml:space="preserve">ных медиа: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отдельным ключевым словам; поиск по группам слов;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 по библиографическим данным (автору статьи или заголовку);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поиск с учетом категории СМИ (газеты, журналы, информационные агентства, ТВ–каналы, радиоэфир и т.д.); 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 с учетом регион</w:t>
            </w:r>
            <w:r>
              <w:rPr>
                <w:sz w:val="22"/>
                <w:szCs w:val="22"/>
              </w:rPr>
              <w:t>а выхода информационных материалов (федеральный округ, область, район, город и т.д.);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 по одному источнику, группе источников, категории источников, тематике источников и т.д.;</w:t>
            </w:r>
          </w:p>
          <w:p w:rsidR="00023C39" w:rsidRDefault="001414D6">
            <w:pPr>
              <w:tabs>
                <w:tab w:val="left" w:pos="426"/>
                <w:tab w:val="left" w:pos="851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логических операторов («и», «или», «не», возможность установ</w:t>
            </w:r>
            <w:r>
              <w:rPr>
                <w:sz w:val="22"/>
                <w:szCs w:val="22"/>
              </w:rPr>
              <w:t>ить расстояние между словами и т.д.) у ключевых слов.</w:t>
            </w:r>
          </w:p>
        </w:tc>
        <w:tc>
          <w:tcPr>
            <w:tcW w:w="1986" w:type="dxa"/>
            <w:vMerge/>
            <w:shd w:val="clear" w:color="auto" w:fill="auto"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023C39" w:rsidRDefault="00023C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3C39">
        <w:tc>
          <w:tcPr>
            <w:tcW w:w="817" w:type="dxa"/>
            <w:vAlign w:val="center"/>
          </w:tcPr>
          <w:p w:rsidR="00023C39" w:rsidRDefault="00023C39">
            <w:pPr>
              <w:pStyle w:val="affc"/>
              <w:numPr>
                <w:ilvl w:val="2"/>
                <w:numId w:val="6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023C39" w:rsidRDefault="001414D6">
            <w:pPr>
              <w:tabs>
                <w:tab w:val="left" w:pos="426"/>
                <w:tab w:val="left" w:pos="85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Требования к подбору и представлению Заказчику видеоматериалов и радиосюжетов с упоминанием Группы РусГидро и их расшифровок</w:t>
            </w:r>
          </w:p>
        </w:tc>
        <w:tc>
          <w:tcPr>
            <w:tcW w:w="6648" w:type="dxa"/>
            <w:shd w:val="clear" w:color="auto" w:fill="auto"/>
          </w:tcPr>
          <w:p w:rsidR="00023C39" w:rsidRDefault="001414D6">
            <w:pPr>
              <w:tabs>
                <w:tab w:val="left" w:pos="426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Видеоматериалы и радиосюжеты с упоминанием Группы РусГидро и их </w:t>
            </w:r>
            <w:r>
              <w:rPr>
                <w:color w:val="000000"/>
                <w:sz w:val="22"/>
                <w:szCs w:val="22"/>
              </w:rPr>
              <w:t>расшифровок, представляются по требованию Заказчика путем направления запроса на электронный адрес Исполнителя. Исполнитель предоставляет отдельные видеоматериалы или радиоматериалы по Группе РусГидро и ТЭК через сеть Интернет на указанных Заказчиком адрес</w:t>
            </w:r>
            <w:r>
              <w:rPr>
                <w:color w:val="000000"/>
                <w:sz w:val="22"/>
                <w:szCs w:val="22"/>
              </w:rPr>
              <w:t>а электронной почты. Срок предоставления отдельных материалов и их расшифровок не должен превышать 3-х часов с момента направления требования. Запрос направляется Исполнителю по электронной почте.</w:t>
            </w:r>
          </w:p>
        </w:tc>
        <w:tc>
          <w:tcPr>
            <w:tcW w:w="1986" w:type="dxa"/>
            <w:vMerge/>
            <w:shd w:val="clear" w:color="auto" w:fill="auto"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023C39" w:rsidRDefault="00023C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3C39">
        <w:tc>
          <w:tcPr>
            <w:tcW w:w="817" w:type="dxa"/>
            <w:vAlign w:val="center"/>
          </w:tcPr>
          <w:p w:rsidR="00023C39" w:rsidRDefault="00023C39">
            <w:pPr>
              <w:pStyle w:val="affc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391" w:type="dxa"/>
            <w:gridSpan w:val="2"/>
            <w:vAlign w:val="center"/>
          </w:tcPr>
          <w:p w:rsidR="00023C39" w:rsidRDefault="001414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результатам у</w:t>
            </w:r>
            <w:r>
              <w:rPr>
                <w:b/>
                <w:sz w:val="22"/>
                <w:szCs w:val="22"/>
              </w:rPr>
              <w:t>слуг</w:t>
            </w:r>
          </w:p>
        </w:tc>
        <w:tc>
          <w:tcPr>
            <w:tcW w:w="1986" w:type="dxa"/>
            <w:vMerge/>
          </w:tcPr>
          <w:p w:rsidR="00023C39" w:rsidRDefault="00023C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:rsidR="00023C39" w:rsidRDefault="00023C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3C39">
        <w:tc>
          <w:tcPr>
            <w:tcW w:w="817" w:type="dxa"/>
            <w:vAlign w:val="center"/>
          </w:tcPr>
          <w:p w:rsidR="00023C39" w:rsidRDefault="00023C39">
            <w:pPr>
              <w:pStyle w:val="affc"/>
              <w:numPr>
                <w:ilvl w:val="1"/>
                <w:numId w:val="6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391" w:type="dxa"/>
            <w:gridSpan w:val="2"/>
            <w:vAlign w:val="center"/>
          </w:tcPr>
          <w:p w:rsidR="00023C39" w:rsidRDefault="001414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</w:t>
            </w:r>
            <w:r>
              <w:rPr>
                <w:b/>
                <w:sz w:val="22"/>
                <w:szCs w:val="22"/>
              </w:rPr>
              <w:t>документации, описывающей результат оказания услуг</w:t>
            </w:r>
          </w:p>
        </w:tc>
        <w:tc>
          <w:tcPr>
            <w:tcW w:w="1986" w:type="dxa"/>
            <w:vMerge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</w:tr>
      <w:tr w:rsidR="00023C39">
        <w:tc>
          <w:tcPr>
            <w:tcW w:w="817" w:type="dxa"/>
            <w:vAlign w:val="center"/>
          </w:tcPr>
          <w:p w:rsidR="00023C39" w:rsidRDefault="00023C39">
            <w:pPr>
              <w:pStyle w:val="affc"/>
              <w:numPr>
                <w:ilvl w:val="2"/>
                <w:numId w:val="6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</w:tcPr>
          <w:p w:rsidR="00023C39" w:rsidRDefault="001414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срокам и предоставлению отчетной документации </w:t>
            </w:r>
          </w:p>
        </w:tc>
        <w:tc>
          <w:tcPr>
            <w:tcW w:w="6648" w:type="dxa"/>
            <w:vAlign w:val="center"/>
          </w:tcPr>
          <w:p w:rsidR="00023C39" w:rsidRDefault="001414D6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обязан предоставлять Заказчику отчет об оказании услуг не позднее 3 (трех) рабочих дней со дня окончания соответствующего этапа оказания услуг с правом досрочного представления отчета. Все листы отчета, предоставляемые Исполнителем, должны быть</w:t>
            </w:r>
            <w:r>
              <w:rPr>
                <w:sz w:val="22"/>
                <w:szCs w:val="22"/>
              </w:rPr>
              <w:t xml:space="preserve"> прошиты и пронумерованы. Отчет должен содержать опись входящих в его состав документов, быть скреплен печатью Исполнителя и подписан уполномоченным лицом Исполнителя. Отчет должен представляться Исполнителем на бумажном носителе, форматом А4, (1 экземпляр</w:t>
            </w:r>
            <w:r>
              <w:rPr>
                <w:sz w:val="22"/>
                <w:szCs w:val="22"/>
              </w:rPr>
              <w:t xml:space="preserve">). Содержание отчета должно отражать все виды оказанных услуг. </w:t>
            </w:r>
          </w:p>
        </w:tc>
        <w:tc>
          <w:tcPr>
            <w:tcW w:w="1986" w:type="dxa"/>
            <w:vMerge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</w:tr>
      <w:tr w:rsidR="00023C39">
        <w:tc>
          <w:tcPr>
            <w:tcW w:w="817" w:type="dxa"/>
            <w:vAlign w:val="center"/>
          </w:tcPr>
          <w:p w:rsidR="00023C39" w:rsidRDefault="00023C39">
            <w:pPr>
              <w:pStyle w:val="affc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391" w:type="dxa"/>
            <w:gridSpan w:val="2"/>
            <w:vAlign w:val="center"/>
          </w:tcPr>
          <w:p w:rsidR="00023C39" w:rsidRDefault="001414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Прочие требования к оказанию услуг </w:t>
            </w:r>
          </w:p>
        </w:tc>
        <w:tc>
          <w:tcPr>
            <w:tcW w:w="1986" w:type="dxa"/>
            <w:vMerge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</w:tr>
      <w:tr w:rsidR="00023C39">
        <w:tc>
          <w:tcPr>
            <w:tcW w:w="817" w:type="dxa"/>
            <w:vAlign w:val="center"/>
          </w:tcPr>
          <w:p w:rsidR="00023C39" w:rsidRDefault="00023C39">
            <w:pPr>
              <w:pStyle w:val="affc"/>
              <w:numPr>
                <w:ilvl w:val="1"/>
                <w:numId w:val="6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vAlign w:val="center"/>
          </w:tcPr>
          <w:p w:rsidR="00023C39" w:rsidRDefault="001414D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Требования к контролю за оказанием услуг </w:t>
            </w:r>
          </w:p>
        </w:tc>
        <w:tc>
          <w:tcPr>
            <w:tcW w:w="6648" w:type="dxa"/>
            <w:vAlign w:val="center"/>
          </w:tcPr>
          <w:p w:rsidR="00023C39" w:rsidRDefault="001414D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Для осуществления контроля над ходом оказания услуг Исполнитель по запросу Заказчика представляет </w:t>
            </w:r>
            <w:r>
              <w:rPr>
                <w:iCs/>
                <w:sz w:val="22"/>
                <w:szCs w:val="22"/>
              </w:rPr>
              <w:t>необходимые материалы, относящиеся к услугам, и создает условия для проверки хода оказания услуг.</w:t>
            </w:r>
          </w:p>
        </w:tc>
        <w:tc>
          <w:tcPr>
            <w:tcW w:w="1986" w:type="dxa"/>
            <w:vMerge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</w:tr>
      <w:tr w:rsidR="00023C39">
        <w:tc>
          <w:tcPr>
            <w:tcW w:w="817" w:type="dxa"/>
            <w:vAlign w:val="center"/>
          </w:tcPr>
          <w:p w:rsidR="00023C39" w:rsidRDefault="00023C39">
            <w:pPr>
              <w:pStyle w:val="affc"/>
              <w:numPr>
                <w:ilvl w:val="1"/>
                <w:numId w:val="6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vAlign w:val="center"/>
          </w:tcPr>
          <w:p w:rsidR="00023C39" w:rsidRDefault="001414D6">
            <w:pPr>
              <w:rPr>
                <w:b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Требования к организации взаимодействия с Заказчиком при оказании услуг</w:t>
            </w:r>
          </w:p>
        </w:tc>
        <w:tc>
          <w:tcPr>
            <w:tcW w:w="6648" w:type="dxa"/>
            <w:vAlign w:val="center"/>
          </w:tcPr>
          <w:p w:rsidR="00023C39" w:rsidRDefault="001414D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Для взаимодействия с Заказчиком Исполнитель определяет и закрепляет за Заказчиком </w:t>
            </w:r>
            <w:r>
              <w:rPr>
                <w:iCs/>
                <w:sz w:val="22"/>
                <w:szCs w:val="22"/>
              </w:rPr>
              <w:t>на весь срок оказания услуг менеджера (ответственного сотрудника Исполнителя), который будет являться ответственным лицом и отвечать за взаимодействие с Заказчиком, за передачу информации/данных/материалов и пр. В обязанности указанного менеджера, должно в</w:t>
            </w:r>
            <w:r>
              <w:rPr>
                <w:iCs/>
                <w:sz w:val="22"/>
                <w:szCs w:val="22"/>
              </w:rPr>
              <w:t>ходить: информирование об исполнении оказываемых услуг, формирование первичной документации, передача отчетных документов (представление необходимых материалов, относящиеся к услугам), создание условий для проверки хода оказания услуг, организация совместн</w:t>
            </w:r>
            <w:r>
              <w:rPr>
                <w:iCs/>
                <w:sz w:val="22"/>
                <w:szCs w:val="22"/>
              </w:rPr>
              <w:t>ых рабочих встреч, официальной переписки по любым вопросам или действиям в целях оказания услуг, предусмотренных настоящими Техническими Требованиями.</w:t>
            </w:r>
          </w:p>
          <w:p w:rsidR="00023C39" w:rsidRDefault="001414D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Взаимодействие в целях оказания услуг будет осуществляться путем проведения совместных рабочих встреч и п</w:t>
            </w:r>
            <w:r>
              <w:rPr>
                <w:iCs/>
                <w:sz w:val="22"/>
                <w:szCs w:val="22"/>
              </w:rPr>
              <w:t xml:space="preserve">утем осуществления официальной переписки или иным способом (определяется Заказчиком на этапе исполнения договора), по любым вопросам или действиям, предусмотренным положениями настоящих Технических требований. </w:t>
            </w:r>
          </w:p>
        </w:tc>
        <w:tc>
          <w:tcPr>
            <w:tcW w:w="1986" w:type="dxa"/>
            <w:vMerge/>
          </w:tcPr>
          <w:p w:rsidR="00023C39" w:rsidRDefault="00023C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:rsidR="00023C39" w:rsidRDefault="00023C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023C39" w:rsidRDefault="00023C39">
      <w:pPr>
        <w:sectPr w:rsidR="00023C39">
          <w:headerReference w:type="default" r:id="rId11"/>
          <w:headerReference w:type="first" r:id="rId12"/>
          <w:pgSz w:w="16838" w:h="11906" w:orient="landscape"/>
          <w:pgMar w:top="1134" w:right="851" w:bottom="1134" w:left="1701" w:header="680" w:footer="0" w:gutter="0"/>
          <w:cols w:space="720"/>
          <w:formProt w:val="0"/>
          <w:titlePg/>
          <w:docGrid w:linePitch="381"/>
        </w:sectPr>
      </w:pPr>
    </w:p>
    <w:p w:rsidR="00023C39" w:rsidRDefault="001414D6">
      <w:pPr>
        <w:pStyle w:val="1"/>
        <w:ind w:left="0" w:firstLine="0"/>
        <w:jc w:val="center"/>
        <w:rPr>
          <w:sz w:val="24"/>
          <w:szCs w:val="24"/>
        </w:rPr>
      </w:pPr>
      <w:bookmarkStart w:id="30" w:name="_Toc53395937"/>
      <w:bookmarkStart w:id="31" w:name="_Toc53393312"/>
      <w:bookmarkStart w:id="32" w:name="_Toc162951869"/>
      <w:r>
        <w:rPr>
          <w:sz w:val="24"/>
          <w:szCs w:val="24"/>
        </w:rPr>
        <w:t>Требования</w:t>
      </w:r>
      <w:r>
        <w:rPr>
          <w:sz w:val="24"/>
          <w:szCs w:val="24"/>
        </w:rPr>
        <w:t xml:space="preserve"> к документации по ценообразованию</w:t>
      </w:r>
      <w:bookmarkEnd w:id="30"/>
      <w:bookmarkEnd w:id="31"/>
      <w:r>
        <w:rPr>
          <w:sz w:val="24"/>
          <w:szCs w:val="24"/>
        </w:rPr>
        <w:t xml:space="preserve"> на этапе закупки</w:t>
      </w:r>
      <w:bookmarkEnd w:id="32"/>
    </w:p>
    <w:p w:rsidR="00023C39" w:rsidRDefault="00023C39">
      <w:pPr>
        <w:jc w:val="both"/>
        <w:rPr>
          <w:b/>
          <w:bCs/>
          <w:iCs/>
          <w:sz w:val="24"/>
          <w:szCs w:val="24"/>
          <w:lang w:eastAsia="x-none"/>
        </w:rPr>
      </w:pPr>
    </w:p>
    <w:p w:rsidR="00023C39" w:rsidRDefault="001414D6">
      <w:pPr>
        <w:numPr>
          <w:ilvl w:val="1"/>
          <w:numId w:val="8"/>
        </w:numPr>
        <w:ind w:left="0" w:firstLine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3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3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 w:rsidR="00023C39" w:rsidRDefault="001414D6">
      <w:pPr>
        <w:numPr>
          <w:ilvl w:val="1"/>
          <w:numId w:val="8"/>
        </w:numPr>
        <w:ind w:left="0" w:firstLine="0"/>
        <w:jc w:val="both"/>
        <w:rPr>
          <w:iCs/>
          <w:sz w:val="24"/>
          <w:szCs w:val="24"/>
          <w:lang w:eastAsia="x-none"/>
        </w:rPr>
      </w:pPr>
      <w:bookmarkStart w:id="34" w:name="_Toc51339699"/>
      <w:bookmarkStart w:id="35" w:name="_Toc46743519"/>
      <w:r>
        <w:rPr>
          <w:bCs/>
          <w:iCs/>
          <w:sz w:val="24"/>
          <w:szCs w:val="24"/>
          <w:lang w:eastAsia="x-none"/>
        </w:rPr>
        <w:t xml:space="preserve">Дополнительные </w:t>
      </w:r>
      <w:r>
        <w:rPr>
          <w:bCs/>
          <w:iCs/>
          <w:sz w:val="24"/>
          <w:szCs w:val="24"/>
          <w:lang w:eastAsia="x-none"/>
        </w:rPr>
        <w:t>документы по ценообразованию (сметная документация) в состав заявки Участника не включаются.</w:t>
      </w:r>
      <w:bookmarkEnd w:id="34"/>
      <w:bookmarkEnd w:id="35"/>
    </w:p>
    <w:p w:rsidR="00023C39" w:rsidRDefault="00023C39">
      <w:pPr>
        <w:pStyle w:val="1"/>
        <w:numPr>
          <w:ilvl w:val="0"/>
          <w:numId w:val="0"/>
        </w:numPr>
      </w:pPr>
    </w:p>
    <w:sectPr w:rsidR="00023C39">
      <w:headerReference w:type="default" r:id="rId13"/>
      <w:headerReference w:type="first" r:id="rId14"/>
      <w:pgSz w:w="11906" w:h="16838"/>
      <w:pgMar w:top="1134" w:right="851" w:bottom="1134" w:left="170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14D6">
      <w:r>
        <w:separator/>
      </w:r>
    </w:p>
  </w:endnote>
  <w:endnote w:type="continuationSeparator" w:id="0">
    <w:p w:rsidR="00000000" w:rsidRDefault="0014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altName w:val="Calibri Light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C39" w:rsidRDefault="001414D6">
      <w:pPr>
        <w:rPr>
          <w:sz w:val="12"/>
        </w:rPr>
      </w:pPr>
      <w:r>
        <w:separator/>
      </w:r>
    </w:p>
  </w:footnote>
  <w:footnote w:type="continuationSeparator" w:id="0">
    <w:p w:rsidR="00023C39" w:rsidRDefault="001414D6">
      <w:pPr>
        <w:rPr>
          <w:sz w:val="12"/>
        </w:rPr>
      </w:pPr>
      <w:r>
        <w:continuationSeparator/>
      </w:r>
    </w:p>
  </w:footnote>
  <w:footnote w:id="1">
    <w:p w:rsidR="00023C39" w:rsidRDefault="001414D6">
      <w:pPr>
        <w:pStyle w:val="a8"/>
      </w:pPr>
      <w:r>
        <w:rPr>
          <w:rStyle w:val="a9"/>
        </w:rPr>
        <w:footnoteRef/>
      </w:r>
      <w:r>
        <w:t xml:space="preserve"> Перечень ПО и филиалов представляется Заказчиком в период действия Договора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C39" w:rsidRDefault="001414D6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23C39" w:rsidRDefault="001414D6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</w:rPr>
                            <w:t>0</w:t>
                          </w:r>
                          <w:r>
                            <w:rPr>
                              <w:rStyle w:val="af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C39" w:rsidRDefault="001414D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C39" w:rsidRDefault="00023C39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C39" w:rsidRDefault="001414D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C39" w:rsidRDefault="00023C39">
    <w:pPr>
      <w:pStyle w:val="ac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C39" w:rsidRDefault="001414D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C39" w:rsidRDefault="00023C3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7CBC"/>
    <w:multiLevelType w:val="multilevel"/>
    <w:tmpl w:val="F5CAFF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9FC0C80"/>
    <w:multiLevelType w:val="multilevel"/>
    <w:tmpl w:val="56F0C1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A971B4"/>
    <w:multiLevelType w:val="multilevel"/>
    <w:tmpl w:val="B0FEA64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9E260F"/>
    <w:multiLevelType w:val="multilevel"/>
    <w:tmpl w:val="7C8EB452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32EA7026"/>
    <w:multiLevelType w:val="multilevel"/>
    <w:tmpl w:val="8362E3B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40BE694E"/>
    <w:multiLevelType w:val="multilevel"/>
    <w:tmpl w:val="3B662AB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900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812622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ED56327"/>
    <w:multiLevelType w:val="multilevel"/>
    <w:tmpl w:val="538C942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2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7A3A63DD"/>
    <w:multiLevelType w:val="multilevel"/>
    <w:tmpl w:val="DA06982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ocumentProtection w:edit="trackedChanges" w:enforcement="1" w:cryptProviderType="rsaAES" w:cryptAlgorithmClass="hash" w:cryptAlgorithmType="typeAny" w:cryptAlgorithmSid="14" w:cryptSpinCount="100000" w:hash="7N0TiMPbWboXKFi09tC0kEZUAEI9iLrWY+PxiCqOMcUCSK9flFCI5aYpNGzpa6rcWclO9/V7fZouKWRAaXupUA==" w:salt="SJfSka4CJOqTHe42RMzh9w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39"/>
    <w:rsid w:val="00023C39"/>
    <w:rsid w:val="001414D6"/>
    <w:rsid w:val="00C0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283AC-B8AE-4783-8A30-526E8062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C5D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0"/>
    <w:next w:val="a3"/>
    <w:link w:val="10"/>
    <w:qFormat/>
    <w:rsid w:val="00DC5D33"/>
    <w:pPr>
      <w:numPr>
        <w:ilvl w:val="0"/>
      </w:numPr>
      <w:outlineLvl w:val="0"/>
    </w:pPr>
    <w:rPr>
      <w:sz w:val="28"/>
      <w:szCs w:val="28"/>
    </w:rPr>
  </w:style>
  <w:style w:type="paragraph" w:styleId="21">
    <w:name w:val="heading 2"/>
    <w:basedOn w:val="4"/>
    <w:next w:val="a3"/>
    <w:link w:val="23"/>
    <w:qFormat/>
    <w:rsid w:val="00DC5D33"/>
    <w:pPr>
      <w:outlineLvl w:val="1"/>
    </w:pPr>
  </w:style>
  <w:style w:type="paragraph" w:styleId="30">
    <w:name w:val="heading 3"/>
    <w:basedOn w:val="a3"/>
    <w:next w:val="a3"/>
    <w:link w:val="33"/>
    <w:autoRedefine/>
    <w:qFormat/>
    <w:rsid w:val="00B53A45"/>
    <w:pPr>
      <w:keepNext/>
      <w:numPr>
        <w:ilvl w:val="2"/>
        <w:numId w:val="3"/>
      </w:numPr>
      <w:ind w:left="0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DC5D33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DC5D3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C5D33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C5D33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C5D33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DC5D33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DC5D33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1"/>
    <w:qFormat/>
    <w:rsid w:val="00DC5D33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0"/>
    <w:qFormat/>
    <w:rsid w:val="00B53A45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DC5D33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DC5D3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DC5D33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DC5D3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DC5D33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DC5D33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uiPriority w:val="99"/>
    <w:qFormat/>
    <w:rsid w:val="00DC5D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DC5D33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uiPriority w:val="99"/>
    <w:qFormat/>
    <w:rsid w:val="00DC5D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DC5D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uiPriority w:val="99"/>
    <w:qFormat/>
    <w:rsid w:val="00DC5D3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DC5D3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DC5D3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uiPriority w:val="99"/>
    <w:qFormat/>
    <w:rsid w:val="00DC5D3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DC5D3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DC5D3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DC5D33"/>
  </w:style>
  <w:style w:type="character" w:styleId="af4">
    <w:name w:val="Hyperlink"/>
    <w:uiPriority w:val="99"/>
    <w:rsid w:val="00DC5D33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uiPriority w:val="99"/>
    <w:semiHidden/>
    <w:qFormat/>
    <w:rsid w:val="00DC5D33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DC5D33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DC5D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uiPriority w:val="99"/>
    <w:semiHidden/>
    <w:qFormat/>
    <w:rsid w:val="00DC5D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DC5D33"/>
    <w:rPr>
      <w:b/>
      <w:bCs/>
    </w:rPr>
  </w:style>
  <w:style w:type="character" w:customStyle="1" w:styleId="afd">
    <w:name w:val="Название Знак"/>
    <w:link w:val="11"/>
    <w:uiPriority w:val="10"/>
    <w:qFormat/>
    <w:rsid w:val="00DC5D3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DC5D3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DC5D33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DC5D33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DC5D33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DC5D33"/>
    <w:rPr>
      <w:i/>
      <w:iCs/>
      <w:color w:val="808080"/>
    </w:rPr>
  </w:style>
  <w:style w:type="character" w:styleId="aff4">
    <w:name w:val="Intense Emphasis"/>
    <w:uiPriority w:val="21"/>
    <w:qFormat/>
    <w:rsid w:val="00DC5D33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DC5D33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DC5D33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DC5D33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DC5D33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DC5D3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DC5D33"/>
  </w:style>
  <w:style w:type="character" w:customStyle="1" w:styleId="affb">
    <w:name w:val="Абзац списка Знак"/>
    <w:link w:val="affc"/>
    <w:uiPriority w:val="34"/>
    <w:qFormat/>
    <w:locked/>
    <w:rsid w:val="00DC5D3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DC5D33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DC5D3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2"/>
    <w:qFormat/>
    <w:rsid w:val="00DC5D33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DC5D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basedOn w:val="a4"/>
    <w:qFormat/>
    <w:rsid w:val="00DC5D33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DC5D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DC5D33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210">
    <w:name w:val="Основной текст 2 Знак1"/>
    <w:basedOn w:val="a4"/>
    <w:semiHidden/>
    <w:qFormat/>
    <w:rsid w:val="00DC5D33"/>
  </w:style>
  <w:style w:type="character" w:customStyle="1" w:styleId="130">
    <w:name w:val="Обычный + 13 пт Знак"/>
    <w:link w:val="131"/>
    <w:uiPriority w:val="99"/>
    <w:qFormat/>
    <w:locked/>
    <w:rsid w:val="00DC5D33"/>
    <w:rPr>
      <w:b/>
      <w:sz w:val="26"/>
      <w:szCs w:val="26"/>
    </w:rPr>
  </w:style>
  <w:style w:type="character" w:customStyle="1" w:styleId="rpc41">
    <w:name w:val="_rpc_41"/>
    <w:basedOn w:val="a4"/>
    <w:qFormat/>
    <w:rsid w:val="00DC5D33"/>
  </w:style>
  <w:style w:type="character" w:customStyle="1" w:styleId="afff4">
    <w:name w:val="Ссылка указателя"/>
    <w:qFormat/>
  </w:style>
  <w:style w:type="paragraph" w:styleId="afff5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DC5D33"/>
    <w:pPr>
      <w:spacing w:after="120"/>
    </w:pPr>
  </w:style>
  <w:style w:type="paragraph" w:styleId="afff6">
    <w:name w:val="List"/>
    <w:basedOn w:val="af2"/>
  </w:style>
  <w:style w:type="paragraph" w:styleId="afff7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8">
    <w:name w:val="index heading"/>
    <w:basedOn w:val="afff5"/>
  </w:style>
  <w:style w:type="paragraph" w:customStyle="1" w:styleId="afff9">
    <w:name w:val="Название раздела инструкции"/>
    <w:basedOn w:val="a3"/>
    <w:autoRedefine/>
    <w:qFormat/>
    <w:rsid w:val="00DC5D33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DC5D33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DC5D33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uiPriority w:val="99"/>
    <w:rsid w:val="00DC5D33"/>
    <w:rPr>
      <w:sz w:val="20"/>
      <w:szCs w:val="20"/>
    </w:rPr>
  </w:style>
  <w:style w:type="paragraph" w:customStyle="1" w:styleId="15">
    <w:name w:val="Шапка 1"/>
    <w:basedOn w:val="a3"/>
    <w:qFormat/>
    <w:rsid w:val="00DC5D33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DC5D33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DC5D33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d"/>
    <w:uiPriority w:val="10"/>
    <w:qFormat/>
    <w:rsid w:val="00DC5D33"/>
    <w:pPr>
      <w:jc w:val="center"/>
    </w:pPr>
    <w:rPr>
      <w:szCs w:val="20"/>
      <w:lang w:val="x-none" w:eastAsia="x-none"/>
    </w:rPr>
  </w:style>
  <w:style w:type="paragraph" w:customStyle="1" w:styleId="afffa">
    <w:name w:val="Колонтитул"/>
    <w:basedOn w:val="a3"/>
    <w:qFormat/>
  </w:style>
  <w:style w:type="paragraph" w:styleId="ac">
    <w:name w:val="header"/>
    <w:basedOn w:val="a3"/>
    <w:link w:val="ab"/>
    <w:uiPriority w:val="99"/>
    <w:rsid w:val="00DC5D33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DC5D33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uiPriority w:val="99"/>
    <w:rsid w:val="00DC5D33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DC5D33"/>
    <w:pPr>
      <w:spacing w:after="120" w:line="480" w:lineRule="auto"/>
      <w:ind w:left="283"/>
    </w:pPr>
  </w:style>
  <w:style w:type="paragraph" w:styleId="35">
    <w:name w:val="Body Text 3"/>
    <w:basedOn w:val="a3"/>
    <w:link w:val="34"/>
    <w:uiPriority w:val="99"/>
    <w:qFormat/>
    <w:rsid w:val="00DC5D33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DC5D33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DC5D33"/>
    <w:pPr>
      <w:spacing w:after="120" w:line="480" w:lineRule="auto"/>
    </w:pPr>
  </w:style>
  <w:style w:type="paragraph" w:styleId="afffb">
    <w:name w:val="Block Text"/>
    <w:basedOn w:val="a3"/>
    <w:qFormat/>
    <w:rsid w:val="00DC5D33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a">
    <w:name w:val="Подпункт"/>
    <w:basedOn w:val="a3"/>
    <w:link w:val="12"/>
    <w:qFormat/>
    <w:rsid w:val="00DC5D33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DC5D33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DC5D33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BC0E25"/>
    <w:pPr>
      <w:tabs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c">
    <w:name w:val="Раздел регламента"/>
    <w:basedOn w:val="a3"/>
    <w:qFormat/>
    <w:rsid w:val="00DC5D33"/>
  </w:style>
  <w:style w:type="paragraph" w:customStyle="1" w:styleId="afffd">
    <w:name w:val="Приложение к регламенту"/>
    <w:basedOn w:val="a3"/>
    <w:qFormat/>
    <w:rsid w:val="00DC5D33"/>
    <w:pPr>
      <w:jc w:val="right"/>
    </w:pPr>
  </w:style>
  <w:style w:type="paragraph" w:styleId="2d">
    <w:name w:val="toc 2"/>
    <w:basedOn w:val="a3"/>
    <w:next w:val="a3"/>
    <w:autoRedefine/>
    <w:uiPriority w:val="39"/>
    <w:rsid w:val="00DC5D33"/>
    <w:pPr>
      <w:spacing w:before="240"/>
    </w:pPr>
    <w:rPr>
      <w:rFonts w:cstheme="minorHAnsi"/>
      <w:bCs/>
      <w:sz w:val="20"/>
      <w:szCs w:val="20"/>
    </w:rPr>
  </w:style>
  <w:style w:type="paragraph" w:styleId="af6">
    <w:name w:val="Balloon Text"/>
    <w:basedOn w:val="a3"/>
    <w:link w:val="af5"/>
    <w:uiPriority w:val="99"/>
    <w:semiHidden/>
    <w:qFormat/>
    <w:rsid w:val="00DC5D33"/>
    <w:rPr>
      <w:rFonts w:ascii="Tahoma" w:hAnsi="Tahoma" w:cs="Tahoma"/>
      <w:sz w:val="16"/>
      <w:szCs w:val="16"/>
    </w:rPr>
  </w:style>
  <w:style w:type="paragraph" w:styleId="af9">
    <w:name w:val="annotation text"/>
    <w:basedOn w:val="a3"/>
    <w:link w:val="af8"/>
    <w:qFormat/>
    <w:rsid w:val="00DC5D33"/>
    <w:rPr>
      <w:sz w:val="20"/>
      <w:szCs w:val="20"/>
    </w:rPr>
  </w:style>
  <w:style w:type="paragraph" w:styleId="afb">
    <w:name w:val="annotation subject"/>
    <w:basedOn w:val="af9"/>
    <w:next w:val="af9"/>
    <w:link w:val="afa"/>
    <w:uiPriority w:val="99"/>
    <w:semiHidden/>
    <w:qFormat/>
    <w:rsid w:val="00DC5D33"/>
    <w:rPr>
      <w:b/>
      <w:bCs/>
    </w:rPr>
  </w:style>
  <w:style w:type="paragraph" w:customStyle="1" w:styleId="17">
    <w:name w:val="Обычный (веб)1"/>
    <w:basedOn w:val="a3"/>
    <w:uiPriority w:val="99"/>
    <w:qFormat/>
    <w:rsid w:val="00DC5D33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DC5D33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DC5D33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DC5D33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DC5D33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DC5D3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DC5D33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C5D33"/>
    <w:rPr>
      <w:rFonts w:eastAsia="Calibri"/>
      <w:b/>
      <w:bCs/>
      <w:color w:val="4F81BD"/>
      <w:sz w:val="18"/>
      <w:szCs w:val="18"/>
    </w:rPr>
  </w:style>
  <w:style w:type="paragraph" w:styleId="aff">
    <w:name w:val="Subtitle"/>
    <w:basedOn w:val="a3"/>
    <w:next w:val="a3"/>
    <w:link w:val="afe"/>
    <w:uiPriority w:val="11"/>
    <w:qFormat/>
    <w:rsid w:val="00DC5D33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DC5D33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DC5D33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DC5D33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DC5D33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DC5D33"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3"/>
    <w:qFormat/>
    <w:rsid w:val="00DC5D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C5D33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C5D33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C5D33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DC5D3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DC5D33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DC5D3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DC5D33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C5D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DC5D33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DC5D33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">
    <w:name w:val="Подподпункт"/>
    <w:basedOn w:val="affa"/>
    <w:link w:val="affe"/>
    <w:qFormat/>
    <w:rsid w:val="00DC5D33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c"/>
    <w:qFormat/>
    <w:rsid w:val="00DC5D33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DC5D33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2">
    <w:name w:val="УРОВЕНЬ_Абзац_тип2"/>
    <w:basedOn w:val="affc"/>
    <w:qFormat/>
    <w:rsid w:val="00DC5D33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fc"/>
    <w:link w:val="38"/>
    <w:qFormat/>
    <w:rsid w:val="00DC5D33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rsid w:val="00DC5D33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DC5D33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DC5D33"/>
    <w:rPr>
      <w:sz w:val="20"/>
      <w:szCs w:val="20"/>
    </w:rPr>
  </w:style>
  <w:style w:type="paragraph" w:customStyle="1" w:styleId="20">
    <w:name w:val="Заголовок 2 КВВ"/>
    <w:basedOn w:val="a3"/>
    <w:qFormat/>
    <w:rsid w:val="00DC5D33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DC5D33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DC5D33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c"/>
    <w:link w:val="13"/>
    <w:qFormat/>
    <w:rsid w:val="00DC5D33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C5D33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C5D33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C5D3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msonormal0">
    <w:name w:val="msonormal"/>
    <w:basedOn w:val="a3"/>
    <w:qFormat/>
    <w:rsid w:val="00DC5D33"/>
    <w:pPr>
      <w:spacing w:beforeAutospacing="1" w:afterAutospacing="1"/>
    </w:pPr>
    <w:rPr>
      <w:sz w:val="24"/>
      <w:szCs w:val="24"/>
    </w:rPr>
  </w:style>
  <w:style w:type="paragraph" w:customStyle="1" w:styleId="1a">
    <w:name w:val="Обычный1"/>
    <w:qFormat/>
    <w:rsid w:val="00DC5D33"/>
    <w:pPr>
      <w:widowControl w:val="0"/>
      <w:snapToGrid w:val="0"/>
      <w:spacing w:before="28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1">
    <w:name w:val="Обычный + 13 пт"/>
    <w:basedOn w:val="a3"/>
    <w:link w:val="130"/>
    <w:uiPriority w:val="99"/>
    <w:qFormat/>
    <w:rsid w:val="00DC5D33"/>
    <w:pPr>
      <w:widowControl w:val="0"/>
      <w:ind w:right="-285" w:firstLine="567"/>
      <w:jc w:val="both"/>
    </w:pPr>
    <w:rPr>
      <w:rFonts w:asciiTheme="minorHAnsi" w:eastAsiaTheme="minorHAnsi" w:hAnsiTheme="minorHAnsi" w:cstheme="minorBidi"/>
      <w:b/>
      <w:sz w:val="26"/>
      <w:szCs w:val="26"/>
      <w:lang w:eastAsia="en-US"/>
    </w:rPr>
  </w:style>
  <w:style w:type="paragraph" w:customStyle="1" w:styleId="p">
    <w:name w:val="p"/>
    <w:basedOn w:val="a3"/>
    <w:qFormat/>
    <w:rsid w:val="00DC5D33"/>
    <w:pPr>
      <w:spacing w:beforeAutospacing="1" w:afterAutospacing="1"/>
    </w:pPr>
    <w:rPr>
      <w:sz w:val="24"/>
      <w:szCs w:val="24"/>
    </w:rPr>
  </w:style>
  <w:style w:type="paragraph" w:customStyle="1" w:styleId="affff8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DC5D33"/>
  </w:style>
  <w:style w:type="numbering" w:customStyle="1" w:styleId="2f">
    <w:name w:val="Стиль2"/>
    <w:uiPriority w:val="99"/>
    <w:qFormat/>
    <w:rsid w:val="00DC5D33"/>
  </w:style>
  <w:style w:type="table" w:styleId="affff9">
    <w:name w:val="Table Grid"/>
    <w:basedOn w:val="a5"/>
    <w:uiPriority w:val="39"/>
    <w:rsid w:val="00DC5D3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DC5D33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5"/>
    <w:uiPriority w:val="39"/>
    <w:rsid w:val="00DC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51599-78BE-4DC1-86C2-169131FB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23</Pages>
  <Words>4950</Words>
  <Characters>28217</Characters>
  <Application>Microsoft Office Word</Application>
  <DocSecurity>0</DocSecurity>
  <Lines>235</Lines>
  <Paragraphs>66</Paragraphs>
  <ScaleCrop>false</ScaleCrop>
  <Company>РусГидро</Company>
  <LinksUpToDate>false</LinksUpToDate>
  <CharactersWithSpaces>33101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Мавренко Татьяна Анатольевна</dc:creator>
  <dc:description/>
  <cp:lastModifiedBy>Лисица Ксения Борисовна</cp:lastModifiedBy>
  <cp:revision>19</cp:revision>
  <dcterms:created xsi:type="dcterms:W3CDTF">2026-04-17T09:05:00Z</dcterms:created>
  <dcterms:modified xsi:type="dcterms:W3CDTF">2026-05-14T08:18:00Z</dcterms:modified>
  <dc:language>ru-RU</dc:language>
</cp:coreProperties>
</file>