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11.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oter1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header5.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0.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170"/>
          <w:tab w:val="left" w:pos="6926" w:leader="none"/>
        </w:tabs>
        <w:spacing w:lineRule="auto" w:line="240"/>
        <w:ind w:left="0" w:right="0" w:hanging="0"/>
        <w:jc w:val="center"/>
        <w:rPr>
          <w:rFonts w:ascii="Times New Roman" w:hAnsi="Times New Roman"/>
          <w:sz w:val="24"/>
          <w:szCs w:val="24"/>
          <w:highlight w:val="none"/>
          <w:shd w:fill="auto" w:val="clear"/>
        </w:rPr>
      </w:pPr>
      <w:r>
        <w:rPr>
          <w:b/>
          <w:bCs/>
          <w:color w:val="000000"/>
          <w:sz w:val="24"/>
          <w:szCs w:val="24"/>
          <w:shd w:fill="auto" w:val="clear"/>
        </w:rPr>
        <w:t>Договор возмездного оказания услуг № ______-СШФ/ус-2</w:t>
      </w:r>
      <w:r>
        <w:rPr>
          <w:b/>
          <w:bCs/>
          <w:color w:val="000000"/>
          <w:sz w:val="24"/>
          <w:szCs w:val="24"/>
          <w:shd w:fill="auto" w:val="clear"/>
        </w:rPr>
        <w:t>6</w:t>
      </w:r>
    </w:p>
    <w:p>
      <w:pPr>
        <w:pStyle w:val="Normal"/>
        <w:shd w:val="clear" w:fill="FFFFFF"/>
        <w:tabs>
          <w:tab w:val="clear" w:pos="170"/>
          <w:tab w:val="left" w:pos="6926" w:leader="none"/>
        </w:tabs>
        <w:spacing w:lineRule="auto" w:line="240"/>
        <w:ind w:left="0" w:right="0" w:hanging="0"/>
        <w:jc w:val="center"/>
        <w:rPr>
          <w:rFonts w:ascii="Times New Roman" w:hAnsi="Times New Roman"/>
          <w:b/>
          <w:bCs/>
          <w:color w:val="000000"/>
          <w:sz w:val="24"/>
          <w:szCs w:val="24"/>
          <w:highlight w:val="none"/>
          <w:shd w:fill="auto" w:val="clear"/>
        </w:rPr>
      </w:pPr>
      <w:r>
        <w:rPr>
          <w:b/>
          <w:bCs/>
          <w:color w:val="000000"/>
          <w:sz w:val="24"/>
          <w:szCs w:val="24"/>
          <w:shd w:fill="auto" w:val="clear"/>
        </w:rPr>
      </w:r>
    </w:p>
    <w:p>
      <w:pPr>
        <w:pStyle w:val="Normal"/>
        <w:shd w:val="clear" w:fill="FFFFFF"/>
        <w:spacing w:lineRule="auto" w:line="240"/>
        <w:ind w:left="0" w:right="0" w:hanging="0"/>
        <w:rPr>
          <w:rFonts w:ascii="Times New Roman" w:hAnsi="Times New Roman"/>
          <w:b/>
          <w:bCs/>
          <w:color w:val="000000"/>
          <w:sz w:val="24"/>
          <w:szCs w:val="24"/>
          <w:highlight w:val="none"/>
          <w:shd w:fill="auto" w:val="clear"/>
        </w:rPr>
      </w:pPr>
      <w:r>
        <w:rPr>
          <w:b/>
          <w:bCs/>
          <w:color w:val="000000"/>
          <w:sz w:val="24"/>
          <w:szCs w:val="24"/>
          <w:shd w:fill="auto" w:val="clear"/>
        </w:rPr>
      </w:r>
    </w:p>
    <w:p>
      <w:pPr>
        <w:pStyle w:val="Normal"/>
        <w:spacing w:lineRule="auto" w:line="240" w:before="0" w:after="120"/>
        <w:ind w:left="0" w:right="0" w:hanging="0"/>
        <w:rPr>
          <w:rFonts w:ascii="Times New Roman" w:hAnsi="Times New Roman"/>
          <w:sz w:val="24"/>
          <w:szCs w:val="24"/>
          <w:highlight w:val="none"/>
          <w:shd w:fill="auto" w:val="clear"/>
        </w:rPr>
      </w:pPr>
      <w:r>
        <w:rPr>
          <w:color w:val="000000"/>
          <w:sz w:val="24"/>
          <w:szCs w:val="24"/>
          <w:shd w:fill="auto" w:val="clear"/>
        </w:rPr>
        <w:t>Республика Хакасия, г. Саяногорск, рп. Черемушки             «___» _____________ 202</w:t>
      </w:r>
      <w:r>
        <w:rPr>
          <w:color w:val="000000"/>
          <w:sz w:val="24"/>
          <w:szCs w:val="24"/>
          <w:shd w:fill="auto" w:val="clear"/>
        </w:rPr>
        <w:t>6</w:t>
      </w:r>
      <w:r>
        <w:rPr>
          <w:color w:val="000000"/>
          <w:sz w:val="24"/>
          <w:szCs w:val="24"/>
          <w:shd w:fill="auto" w:val="clear"/>
        </w:rPr>
        <w:t xml:space="preserve"> года</w:t>
      </w:r>
    </w:p>
    <w:p>
      <w:pPr>
        <w:pStyle w:val="Normal"/>
        <w:shd w:val="clear" w:fill="FFFFFF"/>
        <w:tabs>
          <w:tab w:val="clear" w:pos="170"/>
          <w:tab w:val="right" w:pos="9639" w:leader="none"/>
        </w:tabs>
        <w:spacing w:lineRule="auto" w:line="240"/>
        <w:ind w:left="0" w:right="0" w:hanging="0"/>
        <w:rPr>
          <w:rFonts w:ascii="Times New Roman" w:hAnsi="Times New Roman"/>
          <w:bCs/>
          <w:color w:val="auto"/>
          <w:sz w:val="24"/>
          <w:szCs w:val="24"/>
          <w:highlight w:val="none"/>
          <w:shd w:fill="auto" w:val="clear"/>
        </w:rPr>
      </w:pPr>
      <w:r>
        <w:rPr>
          <w:bCs/>
          <w:color w:val="000000"/>
          <w:sz w:val="24"/>
          <w:szCs w:val="24"/>
          <w:shd w:fill="auto" w:val="clear"/>
        </w:rPr>
      </w:r>
    </w:p>
    <w:p>
      <w:pPr>
        <w:pStyle w:val="Normal"/>
        <w:shd w:val="clear" w:fill="FFFFFF"/>
        <w:tabs>
          <w:tab w:val="clear" w:pos="170"/>
          <w:tab w:val="right" w:pos="9639" w:leader="none"/>
        </w:tabs>
        <w:spacing w:lineRule="auto" w:line="240" w:before="0" w:after="120"/>
        <w:rPr>
          <w:rFonts w:ascii="Times New Roman" w:hAnsi="Times New Roman"/>
          <w:sz w:val="24"/>
          <w:szCs w:val="24"/>
          <w:highlight w:val="none"/>
          <w:shd w:fill="auto" w:val="clear"/>
        </w:rPr>
      </w:pPr>
      <w:r>
        <w:rPr>
          <w:b/>
          <w:color w:val="000000"/>
          <w:sz w:val="24"/>
          <w:szCs w:val="24"/>
          <w:shd w:fill="auto" w:val="clear"/>
        </w:rPr>
        <w:t>Акционерное общество «Гидроремонт-ВКК» (АО «Гидроремонт-ВКК»),</w:t>
      </w:r>
      <w:r>
        <w:rPr>
          <w:color w:val="000000"/>
          <w:sz w:val="24"/>
          <w:szCs w:val="24"/>
          <w:shd w:fill="auto" w:val="clear"/>
        </w:rPr>
        <w:t xml:space="preserve"> именуемое в дальнейшем </w:t>
      </w:r>
      <w:r>
        <w:rPr>
          <w:b/>
          <w:color w:val="000000"/>
          <w:sz w:val="24"/>
          <w:szCs w:val="24"/>
          <w:shd w:fill="auto" w:val="clear"/>
        </w:rPr>
        <w:t>«Заказчик»</w:t>
      </w:r>
      <w:r>
        <w:rPr>
          <w:color w:val="000000"/>
          <w:sz w:val="24"/>
          <w:szCs w:val="24"/>
          <w:shd w:fill="auto" w:val="clear"/>
        </w:rPr>
        <w:t>, в лице Директора Саяно-Шушенского филиала АО «Гидроремонт-ВКК» в п. Черемушки Нарваева Александра Владимировича, действующего на основании доверенности №</w:t>
      </w:r>
      <w:r>
        <w:rPr>
          <w:bCs/>
          <w:color w:val="000000"/>
          <w:sz w:val="24"/>
          <w:szCs w:val="24"/>
          <w:shd w:fill="auto" w:val="clear"/>
          <w:lang w:val="ru-RU" w:eastAsia="ru-RU"/>
        </w:rPr>
        <w:t xml:space="preserve"> _____ от _________2025</w:t>
      </w:r>
      <w:r>
        <w:rPr>
          <w:color w:val="000000"/>
          <w:sz w:val="24"/>
          <w:szCs w:val="24"/>
          <w:shd w:fill="auto" w:val="clear"/>
        </w:rPr>
        <w:t xml:space="preserve"> с одной стороны</w:t>
      </w:r>
      <w:r>
        <w:rPr>
          <w:b/>
          <w:color w:val="000000"/>
          <w:sz w:val="24"/>
          <w:szCs w:val="24"/>
          <w:shd w:fill="auto" w:val="clear"/>
        </w:rPr>
        <w:t>,</w:t>
      </w:r>
      <w:r>
        <w:rPr>
          <w:color w:val="000000"/>
          <w:sz w:val="24"/>
          <w:szCs w:val="24"/>
          <w:shd w:fill="auto" w:val="clear"/>
        </w:rPr>
        <w:t xml:space="preserve"> и</w:t>
      </w:r>
    </w:p>
    <w:p>
      <w:pPr>
        <w:pStyle w:val="Normal"/>
        <w:shd w:val="clear" w:fill="FFFFFF"/>
        <w:tabs>
          <w:tab w:val="clear" w:pos="170"/>
          <w:tab w:val="right" w:pos="9639" w:leader="none"/>
        </w:tabs>
        <w:spacing w:lineRule="auto" w:line="240" w:before="0" w:after="120"/>
        <w:rPr>
          <w:rFonts w:ascii="Times New Roman" w:hAnsi="Times New Roman"/>
          <w:sz w:val="24"/>
          <w:szCs w:val="24"/>
          <w:highlight w:val="none"/>
          <w:shd w:fill="auto" w:val="clear"/>
        </w:rPr>
      </w:pPr>
      <w:r>
        <w:rPr>
          <w:b/>
          <w:bCs/>
          <w:color w:val="000000"/>
          <w:spacing w:val="-2"/>
          <w:sz w:val="24"/>
          <w:szCs w:val="24"/>
          <w:shd w:fill="auto" w:val="clear"/>
        </w:rPr>
        <w:t xml:space="preserve">_________ (_________), </w:t>
      </w:r>
      <w:r>
        <w:rPr>
          <w:b w:val="false"/>
          <w:bCs w:val="false"/>
          <w:color w:val="000000"/>
          <w:spacing w:val="-2"/>
          <w:sz w:val="24"/>
          <w:szCs w:val="24"/>
          <w:shd w:fill="auto" w:val="clear"/>
        </w:rPr>
        <w:t>именуемое в дальн</w:t>
      </w:r>
      <w:r>
        <w:rPr>
          <w:bCs/>
          <w:color w:val="000000"/>
          <w:spacing w:val="-2"/>
          <w:sz w:val="24"/>
          <w:szCs w:val="24"/>
          <w:shd w:fill="auto" w:val="clear"/>
        </w:rPr>
        <w:t xml:space="preserve">ейшем </w:t>
      </w:r>
      <w:r>
        <w:rPr>
          <w:b/>
          <w:bCs/>
          <w:color w:val="000000"/>
          <w:spacing w:val="-2"/>
          <w:sz w:val="24"/>
          <w:szCs w:val="24"/>
          <w:shd w:fill="auto" w:val="clear"/>
        </w:rPr>
        <w:t>«Исполнитель»</w:t>
      </w:r>
      <w:r>
        <w:rPr>
          <w:bCs/>
          <w:color w:val="000000"/>
          <w:spacing w:val="-2"/>
          <w:sz w:val="24"/>
          <w:szCs w:val="24"/>
          <w:shd w:fill="auto" w:val="clear"/>
        </w:rPr>
        <w:t>, в лице _________________________, действующего на основании __________, с другой стороны,</w:t>
      </w:r>
      <w:r>
        <w:rPr>
          <w:color w:val="000000"/>
          <w:spacing w:val="-2"/>
          <w:sz w:val="24"/>
          <w:szCs w:val="24"/>
          <w:shd w:fill="auto" w:val="clear"/>
        </w:rPr>
        <w:t xml:space="preserve"> </w:t>
      </w:r>
      <w:r>
        <w:rPr>
          <w:color w:val="000000"/>
          <w:sz w:val="24"/>
          <w:szCs w:val="24"/>
          <w:shd w:fill="auto" w:val="clear"/>
        </w:rPr>
        <w:t>совместно в дальнейшем именуемые «Стороны», а по отдельности – «Сторона»,</w:t>
      </w:r>
    </w:p>
    <w:p>
      <w:pPr>
        <w:pStyle w:val="Normal"/>
        <w:widowControl w:val="false"/>
        <w:spacing w:lineRule="auto" w:line="240" w:before="0" w:after="0"/>
        <w:ind w:left="0" w:right="60" w:firstLine="709"/>
        <w:jc w:val="both"/>
        <w:rPr>
          <w:rFonts w:ascii="Times New Roman" w:hAnsi="Times New Roman"/>
          <w:sz w:val="24"/>
          <w:szCs w:val="24"/>
          <w:highlight w:val="none"/>
          <w:shd w:fill="auto" w:val="clear"/>
        </w:rPr>
      </w:pPr>
      <w:r>
        <w:rPr>
          <w:rFonts w:cs="Times New Roman"/>
          <w:color w:val="000000"/>
          <w:sz w:val="24"/>
          <w:szCs w:val="24"/>
          <w:shd w:fill="auto" w:val="clear"/>
        </w:rPr>
        <w:t>по результатам проведенного Запроса предложений в электронной форме Лот№ -, что подтверждается Протоколом№__ от ________.202</w:t>
      </w:r>
      <w:r>
        <w:rPr>
          <w:rFonts w:cs="Times New Roman"/>
          <w:color w:val="000000"/>
          <w:sz w:val="24"/>
          <w:szCs w:val="24"/>
          <w:shd w:fill="auto" w:val="clear"/>
        </w:rPr>
        <w:t>6</w:t>
      </w:r>
      <w:r>
        <w:rPr>
          <w:rFonts w:cs="Times New Roman"/>
          <w:color w:val="000000"/>
          <w:sz w:val="24"/>
          <w:szCs w:val="24"/>
          <w:shd w:fill="auto" w:val="clear"/>
        </w:rPr>
        <w:t>г</w:t>
      </w:r>
      <w:r>
        <w:rPr>
          <w:rFonts w:cs="Times New Roman"/>
          <w:bCs/>
          <w:color w:val="000000"/>
          <w:sz w:val="24"/>
          <w:szCs w:val="24"/>
          <w:shd w:fill="auto" w:val="clear"/>
        </w:rPr>
        <w:t>,</w:t>
      </w:r>
    </w:p>
    <w:p>
      <w:pPr>
        <w:pStyle w:val="Normal"/>
        <w:widowControl w:val="false"/>
        <w:shd w:val="clear" w:fill="FFFFFF"/>
        <w:tabs>
          <w:tab w:val="clear" w:pos="170"/>
          <w:tab w:val="right" w:pos="9639" w:leader="none"/>
        </w:tabs>
        <w:spacing w:lineRule="auto" w:line="240" w:before="0" w:after="0"/>
        <w:ind w:left="0" w:right="60" w:firstLine="709"/>
        <w:jc w:val="both"/>
        <w:rPr>
          <w:rFonts w:ascii="Times New Roman" w:hAnsi="Times New Roman"/>
          <w:sz w:val="24"/>
          <w:szCs w:val="24"/>
          <w:highlight w:val="none"/>
          <w:shd w:fill="auto" w:val="clear"/>
        </w:rPr>
      </w:pPr>
      <w:r>
        <w:rPr>
          <w:rFonts w:cs="Times New Roman"/>
          <w:color w:val="000000"/>
          <w:sz w:val="24"/>
          <w:szCs w:val="24"/>
          <w:shd w:fill="auto" w:val="clear"/>
        </w:rPr>
        <w:t>заключили настоящий договор (далее – Договор) о нижеследующем:</w:t>
      </w:r>
    </w:p>
    <w:p>
      <w:pPr>
        <w:pStyle w:val="Normal"/>
        <w:widowControl w:val="false"/>
        <w:shd w:val="clear" w:fill="FFFFFF"/>
        <w:tabs>
          <w:tab w:val="clear" w:pos="170"/>
          <w:tab w:val="right" w:pos="9639" w:leader="none"/>
        </w:tabs>
        <w:spacing w:lineRule="auto" w:line="240" w:before="0" w:after="0"/>
        <w:ind w:left="0" w:right="60" w:firstLine="709"/>
        <w:jc w:val="both"/>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hd w:val="clear" w:fill="FFFFFF"/>
        <w:tabs>
          <w:tab w:val="clear" w:pos="170"/>
          <w:tab w:val="right" w:pos="9639" w:leader="none"/>
        </w:tabs>
        <w:spacing w:lineRule="auto" w:line="240" w:before="0" w:after="0"/>
        <w:ind w:left="0" w:right="60" w:firstLine="709"/>
        <w:jc w:val="both"/>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Style25"/>
        <w:numPr>
          <w:ilvl w:val="0"/>
          <w:numId w:val="8"/>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Предмет Договора</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bookmarkStart w:id="0" w:name="_Ref361913338"/>
      <w:bookmarkEnd w:id="0"/>
      <w:r>
        <w:rPr>
          <w:bCs/>
          <w:color w:val="000000"/>
          <w:sz w:val="24"/>
          <w:szCs w:val="24"/>
          <w:shd w:fill="auto" w:val="clear"/>
        </w:rPr>
        <w:t xml:space="preserve">Исполнитель обязуется по заданию Заказчика на свой риск, с использованием своих материалов, запасных частей, оборудования, инструмента, оказать услуги по </w:t>
      </w:r>
      <w:r>
        <w:rPr>
          <w:b/>
          <w:bCs/>
          <w:i w:val="false"/>
          <w:strike w:val="false"/>
          <w:dstrike w:val="false"/>
          <w:outline w:val="false"/>
          <w:shadow w:val="false"/>
          <w:color w:val="000000"/>
          <w:sz w:val="24"/>
          <w:szCs w:val="24"/>
          <w:u w:val="none"/>
          <w:shd w:fill="auto" w:val="clear"/>
          <w:em w:val="none"/>
        </w:rPr>
        <w:t>замерам соосности, концентричности посадочных мест под втулки маслоприемника, совместной проточке втулок корпуса маслоприемника; токарной обработке штанги маслоприемника,  контактных колец щеточно-контактного аппарата с последующей накаткой;  восстановление рабочих поверхностей корпуса и поршня рабочего колеса гидроагрегата ст.№</w:t>
      </w:r>
      <w:r>
        <w:rPr>
          <w:b/>
          <w:bCs/>
          <w:i w:val="false"/>
          <w:strike w:val="false"/>
          <w:dstrike w:val="false"/>
          <w:outline w:val="false"/>
          <w:shadow w:val="false"/>
          <w:color w:val="000000"/>
          <w:sz w:val="24"/>
          <w:szCs w:val="24"/>
          <w:u w:val="none"/>
          <w:shd w:fill="auto" w:val="clear"/>
          <w:em w:val="none"/>
        </w:rPr>
        <w:t>1</w:t>
      </w:r>
      <w:r>
        <w:rPr>
          <w:b/>
          <w:bCs/>
          <w:i w:val="false"/>
          <w:strike w:val="false"/>
          <w:dstrike w:val="false"/>
          <w:outline w:val="false"/>
          <w:shadow w:val="false"/>
          <w:color w:val="000000"/>
          <w:sz w:val="24"/>
          <w:szCs w:val="24"/>
          <w:u w:val="none"/>
          <w:shd w:fill="auto" w:val="clear"/>
          <w:em w:val="none"/>
        </w:rPr>
        <w:t xml:space="preserve"> Новосибирской ГЭС</w:t>
      </w:r>
      <w:r>
        <w:rPr>
          <w:bCs/>
          <w:i/>
          <w:color w:val="000000"/>
          <w:sz w:val="24"/>
          <w:szCs w:val="24"/>
          <w:shd w:fill="auto" w:val="clear"/>
        </w:rPr>
        <w:t xml:space="preserve"> </w:t>
      </w:r>
      <w:r>
        <w:rPr>
          <w:bCs/>
          <w:color w:val="000000"/>
          <w:sz w:val="24"/>
          <w:szCs w:val="24"/>
          <w:shd w:fill="auto" w:val="clear"/>
        </w:rPr>
        <w:t>(далее – Услуги) в соответствии с Техническим заданием (</w:t>
      </w:r>
      <w:r>
        <w:rPr>
          <w:b/>
          <w:bCs/>
          <w:color w:val="000000"/>
          <w:sz w:val="24"/>
          <w:szCs w:val="24"/>
          <w:shd w:fill="auto" w:val="clear"/>
        </w:rPr>
        <w:t>Приложение № 1)</w:t>
      </w:r>
      <w:r>
        <w:rPr>
          <w:bCs/>
          <w:color w:val="000000"/>
          <w:sz w:val="24"/>
          <w:szCs w:val="24"/>
          <w:shd w:fill="auto" w:val="clear"/>
        </w:rPr>
        <w:t>, а также сдать их результат Заказчику, а Заказчик обязуется создать Исполнителю указанные в Договоре условия для оказания Услуг, принять их результат и уплатить обусловленную Договором стоимость Услуг.</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bookmarkStart w:id="1" w:name="_Ref361913338_Копия_1"/>
      <w:bookmarkEnd w:id="1"/>
      <w:r>
        <w:rPr>
          <w:bCs/>
          <w:color w:val="000000"/>
          <w:sz w:val="24"/>
          <w:szCs w:val="24"/>
          <w:shd w:fill="auto" w:val="clear"/>
        </w:rPr>
        <w:t>В состав Услуг по Договору входят услуги, указанные в Техническом задании (Приложение № 1 к Договору).</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b/>
          <w:bCs/>
          <w:color w:val="000000"/>
          <w:sz w:val="24"/>
          <w:szCs w:val="24"/>
          <w:shd w:fill="auto" w:val="clear"/>
        </w:rPr>
        <w:t xml:space="preserve"> </w:t>
      </w:r>
      <w:r>
        <w:rPr>
          <w:bCs/>
          <w:color w:val="000000"/>
          <w:sz w:val="24"/>
          <w:szCs w:val="24"/>
          <w:shd w:fill="auto" w:val="clear"/>
        </w:rPr>
        <w:t xml:space="preserve">Услуги должны выполняться Исполнителем в строгом соответствии с нормами законодательства Российской Федерации, Техническим заданием (Приложение № 1) и письменными указаниями Заказчика, выданными согласно п. </w:t>
      </w:r>
      <w:r>
        <w:rPr>
          <w:bCs/>
          <w:color w:val="000000"/>
          <w:sz w:val="24"/>
          <w:szCs w:val="24"/>
          <w:shd w:fill="auto" w:val="clear"/>
        </w:rPr>
        <w:fldChar w:fldCharType="begin"/>
      </w:r>
      <w:r>
        <w:rPr>
          <w:sz w:val="24"/>
          <w:shd w:fill="auto" w:val="clear"/>
          <w:szCs w:val="24"/>
          <w:bCs/>
          <w:color w:val="000000"/>
        </w:rPr>
        <w:instrText xml:space="preserve"> REF _Ref361319348 \r \h </w:instrText>
      </w:r>
      <w:r>
        <w:rPr>
          <w:sz w:val="24"/>
          <w:shd w:fill="auto" w:val="clear"/>
          <w:szCs w:val="24"/>
          <w:bCs/>
          <w:color w:val="000000"/>
        </w:rPr>
        <w:fldChar w:fldCharType="separate"/>
      </w:r>
      <w:r>
        <w:rPr>
          <w:sz w:val="24"/>
          <w:shd w:fill="auto" w:val="clear"/>
          <w:szCs w:val="24"/>
          <w:bCs/>
          <w:color w:val="000000"/>
        </w:rPr>
        <w:t>2.2.6</w:t>
      </w:r>
      <w:r>
        <w:rPr>
          <w:sz w:val="24"/>
          <w:shd w:fill="auto" w:val="clear"/>
          <w:szCs w:val="24"/>
          <w:bCs/>
          <w:color w:val="000000"/>
        </w:rPr>
        <w:fldChar w:fldCharType="end"/>
      </w:r>
      <w:r>
        <w:rPr>
          <w:bCs/>
          <w:color w:val="000000"/>
          <w:sz w:val="24"/>
          <w:szCs w:val="24"/>
          <w:shd w:fill="auto" w:val="clear"/>
        </w:rPr>
        <w:t xml:space="preserve"> Договора. </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Услуги оказываются для нужд Саяно-Шушенского филиала АО «Гидроремонт-ВКК» в п. Черемушки.</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Место оказания Услуг:______________________________________.</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2" w:name="_Ref361320424"/>
      <w:bookmarkStart w:id="3" w:name="_Ref361913326"/>
      <w:r>
        <w:rPr>
          <w:bCs/>
          <w:color w:val="000000"/>
          <w:sz w:val="24"/>
          <w:szCs w:val="24"/>
          <w:shd w:fill="auto" w:val="clear"/>
        </w:rPr>
        <w:t>Услуги оказываются Исполнителем в следующие сроки:</w:t>
      </w:r>
      <w:bookmarkEnd w:id="2"/>
      <w:bookmarkEnd w:id="3"/>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начало оказания Услуг: с даты подписания Договора</w:t>
      </w:r>
      <w:r>
        <w:rPr>
          <w:color w:val="000000"/>
          <w:sz w:val="24"/>
          <w:szCs w:val="24"/>
          <w:shd w:fill="auto" w:val="clear"/>
        </w:rPr>
        <w:t>.</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4" w:name="_Ref361334634"/>
      <w:bookmarkStart w:id="5" w:name="_Ref361913483"/>
      <w:r>
        <w:rPr>
          <w:bCs/>
          <w:color w:val="000000"/>
          <w:sz w:val="24"/>
          <w:szCs w:val="24"/>
          <w:shd w:fill="auto" w:val="clear"/>
        </w:rPr>
        <w:t xml:space="preserve">окончание оказания Услуг: </w:t>
      </w:r>
      <w:bookmarkEnd w:id="4"/>
      <w:bookmarkEnd w:id="5"/>
      <w:r>
        <w:rPr>
          <w:bCs/>
          <w:color w:val="000000"/>
          <w:sz w:val="24"/>
          <w:szCs w:val="24"/>
          <w:shd w:fill="auto" w:val="clear"/>
        </w:rPr>
        <w:t>______________________.</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Сроки оказания Услуг определяются Календарным графиком оказания Услуг (</w:t>
      </w:r>
      <w:r>
        <w:rPr>
          <w:b/>
          <w:bCs/>
          <w:color w:val="000000"/>
          <w:sz w:val="24"/>
          <w:szCs w:val="24"/>
          <w:shd w:fill="auto" w:val="clear"/>
        </w:rPr>
        <w:t>Приложение № 2</w:t>
      </w:r>
      <w:r>
        <w:rPr>
          <w:bCs/>
          <w:color w:val="000000"/>
          <w:sz w:val="24"/>
          <w:szCs w:val="24"/>
          <w:shd w:fill="auto" w:val="clear"/>
        </w:rPr>
        <w:t xml:space="preserve">), в рамках сроков, указанных в п.1.6 Договора. </w:t>
      </w:r>
    </w:p>
    <w:p>
      <w:pPr>
        <w:pStyle w:val="Style25"/>
        <w:numPr>
          <w:ilvl w:val="1"/>
        </w:numPr>
        <w:shd w:val="clear" w:fill="FFFFFF"/>
        <w:tabs>
          <w:tab w:val="clear" w:pos="170"/>
          <w:tab w:val="left" w:pos="1134" w:leader="none"/>
        </w:tabs>
        <w:spacing w:before="0" w:after="120"/>
        <w:ind w:left="0" w:right="0" w:firstLine="567"/>
        <w:contextualSpacing w:val="false"/>
        <w:jc w:val="both"/>
        <w:rPr>
          <w:rFonts w:ascii="Times New Roman" w:hAnsi="Times New Roman"/>
          <w:color w:val="auto"/>
          <w:sz w:val="24"/>
          <w:szCs w:val="24"/>
          <w:highlight w:val="none"/>
          <w:shd w:fill="auto" w:val="clear"/>
        </w:rPr>
      </w:pPr>
      <w:r>
        <w:rPr>
          <w:color w:val="000000"/>
          <w:sz w:val="24"/>
          <w:szCs w:val="24"/>
          <w:shd w:fill="auto" w:val="clear"/>
        </w:rPr>
      </w:r>
    </w:p>
    <w:p>
      <w:pPr>
        <w:pStyle w:val="Style25"/>
        <w:numPr>
          <w:ilvl w:val="0"/>
          <w:numId w:val="8"/>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Права и обязанности Сторон</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bCs/>
          <w:color w:val="000000"/>
          <w:sz w:val="24"/>
          <w:szCs w:val="24"/>
          <w:shd w:fill="auto" w:val="clear"/>
        </w:rPr>
        <w:t>Заказчик обязан:</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Назначить представителя для оперативного рассмотрения и решения технических и организационных вопросов, связанных с оказанием Услуг. Полномочия указанного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Style25"/>
        <w:widowControl w:val="false"/>
        <w:numPr>
          <w:ilvl w:val="2"/>
          <w:numId w:val="8"/>
        </w:numPr>
        <w:shd w:val="clear" w:fill="FFFFFF"/>
        <w:tabs>
          <w:tab w:val="clear" w:pos="170"/>
          <w:tab w:val="left" w:pos="1276"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bookmarkStart w:id="6" w:name="_Ref361913370"/>
      <w:bookmarkStart w:id="7" w:name="_Ref361320734"/>
      <w:r>
        <w:rPr>
          <w:bCs/>
          <w:sz w:val="24"/>
          <w:szCs w:val="24"/>
          <w:shd w:fill="auto" w:val="clear"/>
        </w:rPr>
        <w:t xml:space="preserve">В течение 3 (трех)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имеющуюся у Заказчика и необходимую для оказания Услуг, по Акту сдачи-приемки технической и иной документации (по форме </w:t>
      </w:r>
      <w:r>
        <w:rPr>
          <w:b/>
          <w:bCs/>
          <w:sz w:val="24"/>
          <w:szCs w:val="24"/>
          <w:shd w:fill="auto" w:val="clear"/>
        </w:rPr>
        <w:t xml:space="preserve">Приложения № </w:t>
      </w:r>
      <w:bookmarkEnd w:id="6"/>
      <w:bookmarkEnd w:id="7"/>
      <w:r>
        <w:rPr>
          <w:b/>
          <w:bCs/>
          <w:sz w:val="24"/>
          <w:szCs w:val="24"/>
          <w:shd w:fill="auto" w:val="clear"/>
        </w:rPr>
        <w:t>7</w:t>
      </w:r>
      <w:r>
        <w:rPr>
          <w:bCs/>
          <w:sz w:val="24"/>
          <w:szCs w:val="24"/>
          <w:shd w:fill="auto" w:val="clear"/>
        </w:rPr>
        <w:t xml:space="preserve">), а также ТМЦ, по Акту сдачи приемки ТМЦ (по форме </w:t>
      </w:r>
      <w:r>
        <w:rPr>
          <w:b/>
          <w:bCs/>
          <w:sz w:val="24"/>
          <w:szCs w:val="24"/>
          <w:shd w:fill="auto" w:val="clear"/>
        </w:rPr>
        <w:t>Приложения № 6</w:t>
      </w:r>
      <w:r>
        <w:rPr>
          <w:bCs/>
          <w:sz w:val="24"/>
          <w:szCs w:val="24"/>
          <w:shd w:fill="auto" w:val="clear"/>
        </w:rPr>
        <w:t>).</w:t>
      </w:r>
    </w:p>
    <w:p>
      <w:pPr>
        <w:pStyle w:val="Style25"/>
        <w:widowControl w:val="false"/>
        <w:numPr>
          <w:ilvl w:val="2"/>
          <w:numId w:val="8"/>
        </w:numPr>
        <w:shd w:val="clear" w:fill="FFFFFF"/>
        <w:tabs>
          <w:tab w:val="clear" w:pos="170"/>
          <w:tab w:val="left" w:pos="1276"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r>
        <w:rPr>
          <w:bCs/>
          <w:sz w:val="24"/>
          <w:szCs w:val="24"/>
          <w:shd w:fill="auto" w:val="clear"/>
        </w:rPr>
        <w:t>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Принять и оплатить выполненные Исполнителем Услуги на предусмотренных Договором условиях.</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bCs/>
          <w:color w:val="000000"/>
          <w:sz w:val="24"/>
          <w:szCs w:val="24"/>
          <w:shd w:fill="auto" w:val="clear"/>
        </w:rPr>
        <w:t>Заказчик имеет право:</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Осуществлять контроль и надзор за ходом и качеством выполняемых Исполнителем и субисполнителями Услуг, не вмешиваясь при этом в их оперативно-хозяйственную деятельность.</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8" w:name="_Ref361334602"/>
      <w:bookmarkStart w:id="9" w:name="_Ref361913471"/>
      <w:r>
        <w:rPr>
          <w:b/>
          <w:bCs/>
          <w:color w:val="000000"/>
          <w:sz w:val="24"/>
          <w:szCs w:val="24"/>
          <w:shd w:fill="auto" w:val="clear"/>
        </w:rPr>
        <w:t xml:space="preserve"> </w:t>
      </w:r>
      <w:bookmarkStart w:id="10" w:name="_Ref361334652"/>
      <w:bookmarkStart w:id="11" w:name="_Ref361913496"/>
      <w:bookmarkEnd w:id="8"/>
      <w:bookmarkEnd w:id="9"/>
      <w:r>
        <w:rPr>
          <w:bCs/>
          <w:color w:val="000000"/>
          <w:sz w:val="24"/>
          <w:szCs w:val="24"/>
          <w:shd w:fill="auto" w:val="clear"/>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законодательства Российской Федерации, действующих норм и правил, в том числе в случае, указанном в п. 2.2.3 Договора, до устранения таких нарушений или их последствий. Приостановка Услуг не влечет права Исполнителя на продление сроков оказания Услуг, установленных Договором. В случае, когда в результате такой приостановки становится очевидной невозможность завершения Услуг в срок, Заказчик вправе отказаться от исполнения Договора и потребовать возмещения причиненных убытков.</w:t>
      </w:r>
      <w:bookmarkEnd w:id="10"/>
      <w:bookmarkEnd w:id="11"/>
      <w:r>
        <w:rPr>
          <w:bCs/>
          <w:color w:val="000000"/>
          <w:sz w:val="24"/>
          <w:szCs w:val="24"/>
          <w:shd w:fill="auto" w:val="clear"/>
        </w:rPr>
        <w:t xml:space="preserve">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12" w:name="_Ref361334468"/>
      <w:bookmarkStart w:id="13" w:name="_Ref361913389"/>
      <w:r>
        <w:rPr>
          <w:bCs/>
          <w:color w:val="000000"/>
          <w:sz w:val="24"/>
          <w:szCs w:val="24"/>
          <w:shd w:fill="auto" w:val="clear"/>
        </w:rPr>
        <w:t>Изымать пропуска и не допускать на территорию Заказчика, в том числе на территорию конечного Заказчика (ПАО «РусГидро») Работников Исполнителя и (или) привлеченных им 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12"/>
      <w:bookmarkEnd w:id="13"/>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и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имеющихся</w:t>
      </w:r>
      <w:r>
        <w:rPr>
          <w:color w:val="000000"/>
          <w:sz w:val="24"/>
          <w:szCs w:val="24"/>
          <w:shd w:fill="auto" w:val="clear"/>
        </w:rPr>
        <w:t xml:space="preserve">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14" w:name="_Ref361319348"/>
      <w:bookmarkStart w:id="15" w:name="_Ref361913308"/>
      <w:r>
        <w:rPr>
          <w:bCs/>
          <w:color w:val="000000"/>
          <w:sz w:val="24"/>
          <w:szCs w:val="24"/>
          <w:shd w:fill="auto" w:val="clea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14"/>
      <w:bookmarkEnd w:id="15"/>
      <w:r>
        <w:rPr>
          <w:bCs/>
          <w:color w:val="000000"/>
          <w:sz w:val="24"/>
          <w:szCs w:val="24"/>
          <w:shd w:fill="auto" w:val="clear"/>
        </w:rPr>
        <w:t xml:space="preserve">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любое время до сдачи Исполнителем результата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bCs/>
          <w:color w:val="000000"/>
          <w:sz w:val="24"/>
          <w:szCs w:val="24"/>
          <w:shd w:fill="auto" w:val="clear"/>
        </w:rPr>
        <w:t>Исполнитель обязан:</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На свой риск, своими силами и средствами, с использованием </w:t>
      </w:r>
      <w:r>
        <w:rPr>
          <w:color w:val="000000"/>
          <w:sz w:val="24"/>
          <w:szCs w:val="24"/>
          <w:shd w:fill="auto" w:val="clear"/>
        </w:rPr>
        <w:t xml:space="preserve">своих материалов, оборудования, инструмента, </w:t>
      </w:r>
      <w:r>
        <w:rPr>
          <w:bCs/>
          <w:color w:val="000000"/>
          <w:sz w:val="24"/>
          <w:szCs w:val="24"/>
          <w:shd w:fill="auto" w:val="clear"/>
        </w:rPr>
        <w:t>оказать Услуги и сдать их результат Заказчику в объеме и с качеством, соответствующим требованиям Договора, Технического задания (</w:t>
      </w:r>
      <w:r>
        <w:rPr>
          <w:b/>
          <w:bCs/>
          <w:color w:val="000000"/>
          <w:sz w:val="24"/>
          <w:szCs w:val="24"/>
          <w:shd w:fill="auto" w:val="clear"/>
        </w:rPr>
        <w:t>Приложение № 1</w:t>
      </w:r>
      <w:r>
        <w:rPr>
          <w:bCs/>
          <w:color w:val="000000"/>
          <w:sz w:val="24"/>
          <w:szCs w:val="24"/>
          <w:shd w:fill="auto" w:val="clear"/>
        </w:rPr>
        <w:t>), действующих норм и правил и законодательства Российской Федерации.</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Выдать замечания по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3 (трех) рабочих дней с даты вступления Договора в силу. Обеспечить присутствие представителя в месте оказания Услуг в течение всего срока их оказания.</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копии всех документов, подтверждающих квалификацию персонала, наличие допусков, лицензий и разрешений, необходимых для оказания Услуг.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Исполнителя.</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bookmarkStart w:id="16" w:name="_Ref361336780"/>
      <w:bookmarkStart w:id="17" w:name="_Ref361910829"/>
      <w:r>
        <w:rPr>
          <w:bCs/>
          <w:color w:val="000000"/>
          <w:sz w:val="24"/>
          <w:szCs w:val="24"/>
          <w:shd w:fill="auto" w:val="clear"/>
        </w:rPr>
        <w:t>Предоставить Заказчику в полном объеме необходимую для приемки Услуг отчетную документацию, предусмотренную законодательством Российской Федерации. Отчетная документация должна обеспечивать достоверность и полноту сведений о фактически оказанных Услугах.</w:t>
      </w:r>
      <w:bookmarkEnd w:id="16"/>
      <w:bookmarkEnd w:id="17"/>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Выполнять полученные в ходе исполнения Договора указания заказчика, если такие указания не противоречат условиям Договора и/или не влекут существенного увеличения объема Услуг.</w:t>
      </w:r>
    </w:p>
    <w:p>
      <w:pPr>
        <w:pStyle w:val="Style25"/>
        <w:numPr>
          <w:ilvl w:val="2"/>
        </w:numPr>
        <w:shd w:val="clear" w:fill="FFFFFF"/>
        <w:tabs>
          <w:tab w:val="clear" w:pos="170"/>
          <w:tab w:val="left" w:pos="1418" w:leader="none"/>
        </w:tabs>
        <w:spacing w:before="0" w:after="120"/>
        <w:ind w:left="0" w:right="0" w:hanging="0"/>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о возможных негативных последствиях исполнения таких указаний в соответствии с п. </w:t>
      </w:r>
      <w:r>
        <w:rPr>
          <w:bCs/>
          <w:color w:val="000000"/>
          <w:sz w:val="24"/>
          <w:szCs w:val="24"/>
          <w:shd w:fill="auto" w:val="clear"/>
        </w:rPr>
        <w:fldChar w:fldCharType="begin"/>
      </w:r>
      <w:r>
        <w:rPr>
          <w:sz w:val="24"/>
          <w:shd w:fill="auto" w:val="clear"/>
          <w:szCs w:val="24"/>
          <w:bCs/>
          <w:color w:val="000000"/>
        </w:rPr>
        <w:instrText xml:space="preserve"> REF _Ref361334793 \r \h </w:instrText>
      </w:r>
      <w:r>
        <w:rPr>
          <w:sz w:val="24"/>
          <w:shd w:fill="auto" w:val="clear"/>
          <w:szCs w:val="24"/>
          <w:bCs/>
          <w:color w:val="000000"/>
        </w:rPr>
        <w:fldChar w:fldCharType="separate"/>
      </w:r>
      <w:r>
        <w:rPr>
          <w:sz w:val="24"/>
          <w:shd w:fill="auto" w:val="clear"/>
          <w:szCs w:val="24"/>
          <w:bCs/>
          <w:color w:val="000000"/>
        </w:rPr>
        <w:t>2.3.12.1</w:t>
      </w:r>
      <w:r>
        <w:rPr>
          <w:sz w:val="24"/>
          <w:shd w:fill="auto" w:val="clear"/>
          <w:szCs w:val="24"/>
          <w:bCs/>
          <w:color w:val="000000"/>
        </w:rPr>
        <w:fldChar w:fldCharType="end"/>
      </w:r>
      <w:r>
        <w:rPr>
          <w:bCs/>
          <w:color w:val="000000"/>
          <w:sz w:val="24"/>
          <w:szCs w:val="24"/>
          <w:shd w:fill="auto" w:val="clear"/>
        </w:rPr>
        <w:t xml:space="preserve"> Договора.</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Исполнитель не вправе отказаться от оказания или задержать выполнение письменных указаний Заказчика в части сокращения объемов Услуг, прекращения и/или исключения отдельных видов Услуг, кроме случая, указанного в п.2.3.12.1. Договора. </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bookmarkStart w:id="18" w:name="_Ref361334822"/>
      <w:bookmarkStart w:id="19" w:name="_Ref361913631"/>
      <w:r>
        <w:rPr>
          <w:bCs/>
          <w:color w:val="000000"/>
          <w:sz w:val="24"/>
          <w:szCs w:val="24"/>
          <w:shd w:fill="auto" w:val="clear"/>
        </w:rPr>
        <w:t>Немедленно в письменном виде известить Заказчика и до получения от него указаний приостановить Услугу при обнаружении:</w:t>
      </w:r>
      <w:bookmarkEnd w:id="18"/>
      <w:bookmarkEnd w:id="19"/>
    </w:p>
    <w:p>
      <w:pPr>
        <w:pStyle w:val="Style25"/>
        <w:numPr>
          <w:ilvl w:val="3"/>
          <w:numId w:val="8"/>
        </w:numPr>
        <w:shd w:val="clear" w:fill="FFFFFF"/>
        <w:tabs>
          <w:tab w:val="clear" w:pos="170"/>
          <w:tab w:val="left" w:pos="1560" w:leader="none"/>
        </w:tabs>
        <w:spacing w:before="0" w:after="120"/>
        <w:ind w:left="0" w:right="0" w:firstLine="567"/>
        <w:contextualSpacing w:val="false"/>
        <w:jc w:val="both"/>
        <w:rPr>
          <w:rFonts w:ascii="Times New Roman" w:hAnsi="Times New Roman"/>
          <w:sz w:val="24"/>
          <w:szCs w:val="24"/>
          <w:highlight w:val="none"/>
          <w:shd w:fill="auto" w:val="clear"/>
        </w:rPr>
      </w:pPr>
      <w:bookmarkStart w:id="20" w:name="_Ref361334793"/>
      <w:bookmarkStart w:id="21" w:name="_Ref361913596"/>
      <w:r>
        <w:rPr>
          <w:bCs/>
          <w:color w:val="000000"/>
          <w:sz w:val="24"/>
          <w:szCs w:val="24"/>
          <w:shd w:fill="auto" w:val="clear"/>
        </w:rPr>
        <w:t>возможных неблагоприятных для Заказчика последствий оказания его указаний - в любом случае не позднее момента начала оказания таких указаний;</w:t>
      </w:r>
      <w:bookmarkEnd w:id="20"/>
      <w:bookmarkEnd w:id="21"/>
      <w:r>
        <w:rPr>
          <w:bCs/>
          <w:color w:val="000000"/>
          <w:sz w:val="24"/>
          <w:szCs w:val="24"/>
          <w:shd w:fill="auto" w:val="clear"/>
        </w:rPr>
        <w:t xml:space="preserve"> </w:t>
      </w:r>
    </w:p>
    <w:p>
      <w:pPr>
        <w:pStyle w:val="Style25"/>
        <w:numPr>
          <w:ilvl w:val="3"/>
          <w:numId w:val="8"/>
        </w:numPr>
        <w:shd w:val="clear" w:fill="FFFFFF"/>
        <w:tabs>
          <w:tab w:val="clear" w:pos="170"/>
          <w:tab w:val="left" w:pos="1560"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Style25"/>
        <w:numPr>
          <w:ilvl w:val="3"/>
          <w:numId w:val="8"/>
        </w:numPr>
        <w:shd w:val="clear" w:fill="FFFFFF"/>
        <w:tabs>
          <w:tab w:val="clear" w:pos="170"/>
          <w:tab w:val="left" w:pos="1560"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любых иных обстоятельств, угрожающих годности, прочности и/или безопасности результата Услуг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pPr>
        <w:pStyle w:val="Style25"/>
        <w:numPr>
          <w:ilvl w:val="3"/>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Невыполнение Исполнителем требований пункта </w:t>
      </w:r>
      <w:r>
        <w:rPr>
          <w:bCs/>
          <w:color w:val="000000"/>
          <w:sz w:val="24"/>
          <w:szCs w:val="24"/>
          <w:shd w:fill="auto" w:val="clear"/>
        </w:rPr>
        <w:fldChar w:fldCharType="begin"/>
      </w:r>
      <w:r>
        <w:rPr>
          <w:sz w:val="24"/>
          <w:shd w:fill="auto" w:val="clear"/>
          <w:szCs w:val="24"/>
          <w:bCs/>
          <w:color w:val="000000"/>
        </w:rPr>
        <w:instrText xml:space="preserve"> REF _Ref361334822 \r \h </w:instrText>
      </w:r>
      <w:r>
        <w:rPr>
          <w:sz w:val="24"/>
          <w:shd w:fill="auto" w:val="clear"/>
          <w:szCs w:val="24"/>
          <w:bCs/>
          <w:color w:val="000000"/>
        </w:rPr>
        <w:fldChar w:fldCharType="separate"/>
      </w:r>
      <w:r>
        <w:rPr>
          <w:sz w:val="24"/>
          <w:shd w:fill="auto" w:val="clear"/>
          <w:szCs w:val="24"/>
          <w:bCs/>
          <w:color w:val="000000"/>
        </w:rPr>
        <w:t>2.3.12</w:t>
      </w:r>
      <w:r>
        <w:rPr>
          <w:sz w:val="24"/>
          <w:shd w:fill="auto" w:val="clear"/>
          <w:szCs w:val="24"/>
          <w:bCs/>
          <w:color w:val="000000"/>
        </w:rPr>
        <w:fldChar w:fldCharType="end"/>
      </w:r>
      <w:r>
        <w:rPr>
          <w:bCs/>
          <w:color w:val="000000"/>
          <w:sz w:val="24"/>
          <w:szCs w:val="24"/>
          <w:shd w:fill="auto" w:val="clear"/>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Устранять недостатки и дефекты, выявленные в процессе оказания Услуг, при приемке оказанных Услуг и/или в гарантийный период, а также осуществлять дополнительные Услуги, связанные с несогласованными с Заказчиком отступлениями от требований Договора за свой счёт, своими средствами и в сроки, установленные Заказчиком.</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w:t>
      </w:r>
      <w:r>
        <w:rPr>
          <w:color w:val="000000"/>
          <w:sz w:val="24"/>
          <w:szCs w:val="24"/>
          <w:shd w:fill="auto"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Услуг в сверхурочное время, ночное время, в официальные праздники и выходные дни, а также транспортные расходы, вызванные срочностью проведения ремонтных Услуг, в том числе в случае, если такой ущерб причинен в результате недостатков выполненных Услуг.</w:t>
      </w:r>
      <w:r>
        <w:rPr>
          <w:bCs/>
          <w:color w:val="000000"/>
          <w:sz w:val="24"/>
          <w:szCs w:val="24"/>
          <w:shd w:fill="auto" w:val="clear"/>
        </w:rPr>
        <w:t xml:space="preserve"> </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предъявления налоговыми органами претензий и требований, связанных с недобросовестностью Субисполнителей  (в т.ч. любого лица из цепочки Исполнителя), привлеченных Исполнителем к выполнению Услуг, компенсировать убытки Заказчика, вызванные такими претензиями и требованиями.</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pPr>
        <w:pStyle w:val="Style25"/>
        <w:widowControl w:val="false"/>
        <w:numPr>
          <w:ilvl w:val="2"/>
          <w:numId w:val="8"/>
        </w:numPr>
        <w:shd w:val="clear" w:fill="FFFFFF"/>
        <w:tabs>
          <w:tab w:val="clear" w:pos="170"/>
          <w:tab w:val="left" w:pos="1418"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Принять у Заказчика ТМЦ для оказания Услуг по Акту сдачи-приемки ТМЦ (по форме </w:t>
      </w:r>
      <w:r>
        <w:rPr>
          <w:b/>
          <w:color w:val="000000"/>
          <w:sz w:val="24"/>
          <w:szCs w:val="24"/>
          <w:shd w:fill="auto" w:val="clear"/>
        </w:rPr>
        <w:t>Приложения № 6</w:t>
      </w:r>
      <w:r>
        <w:rPr>
          <w:bCs/>
          <w:color w:val="000000"/>
          <w:sz w:val="24"/>
          <w:szCs w:val="24"/>
          <w:shd w:fill="auto" w:val="clear"/>
        </w:rPr>
        <w:t>)</w:t>
      </w:r>
      <w:r>
        <w:rPr>
          <w:color w:val="000000"/>
          <w:sz w:val="24"/>
          <w:szCs w:val="24"/>
          <w:shd w:fill="auto" w:val="clear"/>
        </w:rPr>
        <w:t xml:space="preserve"> </w:t>
      </w:r>
      <w:r>
        <w:rPr>
          <w:bCs/>
          <w:color w:val="000000"/>
          <w:sz w:val="24"/>
          <w:szCs w:val="24"/>
          <w:shd w:fill="auto" w:val="clear"/>
        </w:rPr>
        <w:t xml:space="preserve">не позднее даты, указанной в </w:t>
      </w:r>
      <w:r>
        <w:rPr>
          <w:color w:val="000000"/>
          <w:sz w:val="24"/>
          <w:szCs w:val="24"/>
          <w:shd w:fill="auto" w:val="clear"/>
        </w:rPr>
        <w:t>2.1.2 Договора.</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Исполнять другие обязанности в соответствии с Договором и </w:t>
      </w:r>
      <w:r>
        <w:rPr>
          <w:bCs/>
          <w:color w:val="000000"/>
          <w:sz w:val="24"/>
          <w:szCs w:val="24"/>
          <w:shd w:fill="auto" w:val="clear"/>
        </w:rPr>
        <w:t>законодательством Российской Федерации.</w:t>
      </w:r>
      <w:r>
        <w:rPr>
          <w:color w:val="000000"/>
          <w:sz w:val="24"/>
          <w:szCs w:val="24"/>
          <w:shd w:fill="auto" w:val="clear"/>
        </w:rPr>
        <w:t xml:space="preserve"> </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bCs/>
          <w:color w:val="000000"/>
          <w:sz w:val="24"/>
          <w:szCs w:val="24"/>
          <w:shd w:fill="auto" w:val="clear"/>
        </w:rPr>
        <w:t>Исполнитель имеет право:</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Самостоятельно организовать выполнение Услуг.</w:t>
      </w:r>
    </w:p>
    <w:p>
      <w:pPr>
        <w:pStyle w:val="Style25"/>
        <w:numPr>
          <w:ilvl w:val="2"/>
          <w:numId w:val="8"/>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При необходимости по предварительному письменному согласованию с Заказчиком заключать договоры с третьими лицами </w:t>
      </w:r>
      <w:r>
        <w:rPr>
          <w:color w:val="000000"/>
          <w:sz w:val="24"/>
          <w:szCs w:val="24"/>
          <w:shd w:fill="auto" w:val="clear"/>
        </w:rPr>
        <w:t xml:space="preserve">в совокупности </w:t>
      </w:r>
      <w:r>
        <w:rPr>
          <w:bCs/>
          <w:color w:val="000000"/>
          <w:sz w:val="24"/>
          <w:szCs w:val="24"/>
          <w:shd w:fill="auto" w:val="clear"/>
        </w:rPr>
        <w:t xml:space="preserve">не более чем на </w:t>
      </w:r>
      <w:r>
        <w:rPr>
          <w:color w:val="000000"/>
          <w:sz w:val="24"/>
          <w:szCs w:val="24"/>
          <w:shd w:fill="auto" w:val="clear"/>
        </w:rPr>
        <w:t xml:space="preserve">10 </w:t>
      </w:r>
      <w:r>
        <w:rPr>
          <w:bCs/>
          <w:color w:val="000000"/>
          <w:sz w:val="24"/>
          <w:szCs w:val="24"/>
          <w:shd w:fill="auto" w:val="clear"/>
        </w:rPr>
        <w:t xml:space="preserve">% </w:t>
      </w:r>
      <w:r>
        <w:rPr>
          <w:color w:val="000000"/>
          <w:sz w:val="24"/>
          <w:szCs w:val="24"/>
          <w:shd w:fill="auto" w:val="clear"/>
        </w:rPr>
        <w:t>(десять)</w:t>
      </w:r>
      <w:r>
        <w:rPr>
          <w:bCs/>
          <w:color w:val="000000"/>
          <w:sz w:val="24"/>
          <w:szCs w:val="24"/>
          <w:shd w:fill="auto" w:val="clear"/>
        </w:rPr>
        <w:t xml:space="preserve"> процентов от общего объема или стоимости Услуг по Договору, неся при этом ответственность за действия Субисполнителей, как за свои собственные. При согласовании привлечения Субисполнителя Исполнитель представляет Заказчику, в том числе, следующую информацию: наименование (имя), адрес (место жительства), ОГРН (паспортные данные), ИНН, КПП Субисполнителя; проект договора с Исполнителем; сведения об объемах оказания Услуг; пофамильный перечень персонала Исполнителя, который будет задействован при оказании Услуг; копии документов, подтверждающих наличие у Исполнителя и его персонала допусков, лицензий и разрешений, необходимых для оказания Услуг. </w:t>
      </w:r>
    </w:p>
    <w:p>
      <w:pPr>
        <w:pStyle w:val="Style25"/>
        <w:numPr>
          <w:ilvl w:val="0"/>
          <w:numId w:val="8"/>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Стоимость Услуг и порядок расчетов</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bookmarkStart w:id="22" w:name="_Ref361335465"/>
      <w:bookmarkStart w:id="23" w:name="_Ref361909095"/>
      <w:bookmarkEnd w:id="22"/>
      <w:bookmarkEnd w:id="23"/>
      <w:r>
        <w:rPr>
          <w:bCs/>
          <w:color w:val="000000"/>
          <w:sz w:val="24"/>
          <w:szCs w:val="24"/>
          <w:shd w:fill="auto" w:val="clear"/>
        </w:rPr>
        <w:t>Общая стоимость Услуг по настоящему Договору (далее – «Цена Договора») в соответствии с Расчетом стоимости услуг (</w:t>
      </w:r>
      <w:r>
        <w:rPr>
          <w:b/>
          <w:bCs/>
          <w:color w:val="000000"/>
          <w:sz w:val="24"/>
          <w:szCs w:val="24"/>
          <w:shd w:fill="auto" w:val="clear"/>
        </w:rPr>
        <w:t>Приложение № 3</w:t>
      </w:r>
      <w:r>
        <w:rPr>
          <w:bCs/>
          <w:color w:val="000000"/>
          <w:sz w:val="24"/>
          <w:szCs w:val="24"/>
          <w:shd w:fill="auto" w:val="clear"/>
        </w:rPr>
        <w:t xml:space="preserve">) является предельной и составляет </w:t>
      </w:r>
      <w:r>
        <w:rPr>
          <w:b/>
          <w:bCs/>
          <w:color w:val="000000"/>
          <w:sz w:val="24"/>
          <w:szCs w:val="24"/>
          <w:shd w:fill="auto" w:val="clear"/>
        </w:rPr>
        <w:t>__________</w:t>
      </w:r>
      <w:r>
        <w:rPr>
          <w:bCs/>
          <w:color w:val="000000"/>
          <w:sz w:val="24"/>
          <w:szCs w:val="24"/>
          <w:shd w:fill="auto" w:val="clear"/>
        </w:rPr>
        <w:t xml:space="preserve"> </w:t>
      </w:r>
      <w:r>
        <w:rPr>
          <w:color w:val="000000"/>
          <w:sz w:val="24"/>
          <w:szCs w:val="24"/>
          <w:shd w:fill="auto" w:val="clear"/>
        </w:rPr>
        <w:t>(_________)</w:t>
      </w:r>
      <w:r>
        <w:rPr>
          <w:bCs/>
          <w:color w:val="000000"/>
          <w:sz w:val="24"/>
          <w:szCs w:val="24"/>
          <w:shd w:fill="auto" w:val="clear"/>
        </w:rPr>
        <w:t xml:space="preserve"> рублей 00 копеек, в том числе НДС (2</w:t>
      </w:r>
      <w:r>
        <w:rPr>
          <w:bCs/>
          <w:color w:val="000000"/>
          <w:sz w:val="24"/>
          <w:szCs w:val="24"/>
          <w:shd w:fill="auto" w:val="clear"/>
        </w:rPr>
        <w:t>2</w:t>
      </w:r>
      <w:r>
        <w:rPr>
          <w:bCs/>
          <w:color w:val="000000"/>
          <w:sz w:val="24"/>
          <w:szCs w:val="24"/>
          <w:shd w:fill="auto" w:val="clear"/>
        </w:rPr>
        <w:t>%) – __________ (__________) рублей 00 копеек.</w:t>
      </w:r>
      <w:r>
        <w:rPr>
          <w:rFonts w:cs="Times New Roman"/>
          <w:bCs/>
          <w:color w:val="000000"/>
          <w:sz w:val="24"/>
          <w:szCs w:val="24"/>
          <w:shd w:fill="auto" w:val="clear"/>
        </w:rPr>
        <w:t>.</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bookmarkStart w:id="24" w:name="_Ref361834605"/>
      <w:bookmarkStart w:id="25" w:name="_Ref361335465_Копия_1"/>
      <w:bookmarkStart w:id="26" w:name="_Ref361909095_Копия_1"/>
      <w:bookmarkEnd w:id="25"/>
      <w:bookmarkEnd w:id="26"/>
      <w:r>
        <w:rPr>
          <w:bCs/>
          <w:color w:val="000000"/>
          <w:sz w:val="24"/>
          <w:szCs w:val="24"/>
          <w:shd w:fill="auto" w:val="clear"/>
        </w:rPr>
        <w:t>Стоимость Услуг, указанная в п. 3.1. Договора, детализируется в Расчете стоимости услуг (</w:t>
      </w:r>
      <w:r>
        <w:rPr>
          <w:b/>
          <w:bCs/>
          <w:color w:val="000000"/>
          <w:sz w:val="24"/>
          <w:szCs w:val="24"/>
          <w:shd w:fill="auto" w:val="clear"/>
        </w:rPr>
        <w:t>Приложение № 3</w:t>
      </w:r>
      <w:r>
        <w:rPr>
          <w:bCs/>
          <w:color w:val="000000"/>
          <w:sz w:val="24"/>
          <w:szCs w:val="24"/>
          <w:shd w:fill="auto" w:val="clear"/>
        </w:rPr>
        <w:t>)</w:t>
      </w:r>
      <w:r>
        <w:rPr>
          <w:b/>
          <w:bCs/>
          <w:color w:val="000000"/>
          <w:sz w:val="24"/>
          <w:szCs w:val="24"/>
          <w:shd w:fill="auto" w:val="clear"/>
        </w:rPr>
        <w:t>.</w:t>
      </w:r>
      <w:bookmarkEnd w:id="24"/>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Цена Договора включает в себя прибыль Исполнителя, а также все расходы и затраты Исполнителя на:</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приобретение материально-технических ресурсов, необходимых для оказания Услуг по Договору;</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заработную плату, накладные и командировочные расходы, персонала Исполнителя;</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подлежащие уплате налоги, сборы и пошлины (в т.ч. по таможенному оформлению оборудования и материалов, если применимо);</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все прочие затраты и расходы Исполнителя, связанные с оказанием Услуг и исполнением иных обязательств по Договору, а также все непредвиденные расходы, которые могут возникнуть у Исполнителя в течение срока действия Договора.</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27" w:name="_Ref361858588"/>
      <w:bookmarkStart w:id="28" w:name="_Ref361909316"/>
      <w:r>
        <w:rPr>
          <w:bCs/>
          <w:color w:val="000000"/>
          <w:sz w:val="24"/>
          <w:szCs w:val="24"/>
          <w:shd w:fill="auto" w:val="clear"/>
        </w:rPr>
        <w:t>Оплата по Договору осуществляется Заказчиком в следующем порядке:</w:t>
      </w:r>
      <w:bookmarkStart w:id="29" w:name="_Ref361335023"/>
      <w:bookmarkStart w:id="30" w:name="_Ref361834178"/>
      <w:bookmarkEnd w:id="27"/>
      <w:bookmarkEnd w:id="28"/>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31" w:name="_Ref372889324"/>
      <w:r>
        <w:rPr>
          <w:color w:val="000000"/>
          <w:sz w:val="24"/>
          <w:szCs w:val="24"/>
          <w:shd w:fill="auto" w:val="clear"/>
          <w:lang w:eastAsia="en-US"/>
        </w:rPr>
        <w:t xml:space="preserve">Авансовый платеж в размере 30% (тридцати процентов) от стоимости первого этапа Услуг выплачивается в течение 30 (тридцати) календарных дней с </w:t>
      </w:r>
      <w:r>
        <w:rPr>
          <w:color w:val="000000"/>
          <w:sz w:val="24"/>
          <w:szCs w:val="24"/>
          <w:shd w:fill="auto" w:val="clear"/>
        </w:rPr>
        <w:t xml:space="preserve">даты получения Заказчиком счета, выставленного Исполнителем, </w:t>
      </w:r>
      <w:r>
        <w:rPr>
          <w:bCs/>
          <w:color w:val="000000"/>
          <w:sz w:val="24"/>
          <w:szCs w:val="24"/>
          <w:shd w:fill="auto" w:val="clear"/>
        </w:rPr>
        <w:t>но не ранее 30 (тридцати) календарных дней до даты начала первого этапа Услуг и</w:t>
      </w:r>
      <w:r>
        <w:rPr>
          <w:color w:val="000000"/>
          <w:sz w:val="24"/>
          <w:szCs w:val="24"/>
          <w:shd w:fill="auto" w:val="clear"/>
        </w:rPr>
        <w:t xml:space="preserve"> с учетом п. 3.5.4 Договора</w:t>
      </w:r>
      <w:r>
        <w:rPr>
          <w:bCs/>
          <w:color w:val="000000"/>
          <w:sz w:val="24"/>
          <w:szCs w:val="24"/>
          <w:shd w:fill="auto" w:val="clear"/>
        </w:rPr>
        <w:t>.</w:t>
      </w:r>
      <w:bookmarkEnd w:id="31"/>
    </w:p>
    <w:p>
      <w:pPr>
        <w:pStyle w:val="Style25"/>
        <w:numPr>
          <w:ilvl w:val="2"/>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По последующим этапам Услуг авансовые платежи в размере 30% (тридцати процентов) от стоимости соответствующего этапа выплачиваются в течение 30 (тридцати) календарных дней с даты получения Заказчиком счета, выставленного Исполнителем, но не ранее 30 (тридцати) календарных дней до даты начала соответствующего этапа услуг, согласно Календарного графика оказания услуг (Приложение № 2 к Договору) и с учетом п. 3.5.4. Договора.</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Окончательные платежи в размере 70% (семидесяти процентов) от стоимости каждого этапа Услуг выплачивается в течение 30 (тридцати) календарных дней/ 7 (семи) рабочих дней </w:t>
      </w:r>
      <w:r>
        <w:rPr>
          <w:rStyle w:val="FootnoteReference"/>
          <w:color w:val="000000"/>
          <w:sz w:val="24"/>
          <w:szCs w:val="24"/>
          <w:shd w:fill="auto" w:val="clear"/>
        </w:rPr>
        <w:footnoteReference w:id="2"/>
      </w:r>
      <w:r>
        <w:rPr>
          <w:color w:val="000000"/>
          <w:sz w:val="24"/>
          <w:szCs w:val="24"/>
          <w:shd w:fill="auto" w:val="clear"/>
        </w:rPr>
        <w:t xml:space="preserve"> с даты подписания Сторонами документов, указанных в п. 4.1. Договора, на основании счёта Исполнителя с учетом п. 3.5.4. Договора.</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В случае снижения стоимости Услуг по Договору (путем заключения дополнительного соглашения) после факта выплаты авансового платежа по п. 3.5.1 Договора, Заказчик будет удерживать рассчитанную сумму переплаты аванса из платежей, причитающихся Исполнителю согласно п. 3.5.2. Договора до полного погашения суммы переплаты аванса.</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bookmarkStart w:id="32" w:name="_Ref361936462"/>
      <w:bookmarkStart w:id="33" w:name="_Ref372889011"/>
      <w:bookmarkEnd w:id="30"/>
      <w:r>
        <w:rPr>
          <w:color w:val="000000"/>
          <w:sz w:val="24"/>
          <w:szCs w:val="24"/>
          <w:shd w:fill="auto" w:val="clea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bookmarkEnd w:id="33"/>
      <w:r>
        <w:rPr>
          <w:color w:val="000000"/>
          <w:sz w:val="24"/>
          <w:szCs w:val="24"/>
          <w:shd w:fill="auto" w:val="clear"/>
        </w:rPr>
        <w:t xml:space="preserve"> </w:t>
      </w:r>
      <w:bookmarkEnd w:id="32"/>
      <w:r>
        <w:rPr>
          <w:bCs/>
          <w:color w:val="000000"/>
          <w:sz w:val="24"/>
          <w:szCs w:val="24"/>
          <w:shd w:fill="auto" w:val="clear"/>
        </w:rPr>
        <w:t xml:space="preserve"> </w:t>
      </w:r>
    </w:p>
    <w:p>
      <w:pPr>
        <w:pStyle w:val="Style25"/>
        <w:numPr>
          <w:ilvl w:val="2"/>
          <w:numId w:val="8"/>
        </w:numPr>
        <w:shd w:val="clear" w:fill="FFFFFF"/>
        <w:tabs>
          <w:tab w:val="clear" w:pos="170"/>
          <w:tab w:val="left" w:pos="1276"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Если сумма авансового платежа по Договору составляет 5 000 000 (пять миллионов) рублей и более (без учета НДС) Исполнитель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bCs/>
          <w:color w:val="000000"/>
          <w:sz w:val="24"/>
          <w:szCs w:val="24"/>
          <w:shd w:fill="auto" w:val="clear"/>
          <w:vertAlign w:val="superscript"/>
        </w:rPr>
        <w:t xml:space="preserve"> </w:t>
      </w:r>
      <w:r>
        <w:rPr>
          <w:bCs/>
          <w:color w:val="000000"/>
          <w:sz w:val="24"/>
          <w:szCs w:val="24"/>
          <w:shd w:fill="auto" w:val="clear"/>
        </w:rPr>
        <w:t>в виде банковской гарантии, оформленной в соответствии с требованиями Приложения № 8 к Договору.</w:t>
      </w:r>
    </w:p>
    <w:p>
      <w:pPr>
        <w:pStyle w:val="Normal"/>
        <w:widowControl/>
        <w:numPr>
          <w:ilvl w:val="0"/>
          <w:numId w:val="0"/>
        </w:numPr>
        <w:shd w:val="clear" w:fill="FFFFFF"/>
        <w:tabs>
          <w:tab w:val="clear" w:pos="170"/>
          <w:tab w:val="left" w:pos="567" w:leader="none"/>
          <w:tab w:val="left" w:pos="1440" w:leader="none"/>
        </w:tabs>
        <w:suppressAutoHyphens w:val="true"/>
        <w:bidi w:val="0"/>
        <w:spacing w:lineRule="auto" w:line="240" w:before="0" w:after="120"/>
        <w:ind w:left="20" w:right="0" w:hanging="0"/>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widowControl/>
        <w:numPr>
          <w:ilvl w:val="0"/>
          <w:numId w:val="0"/>
        </w:numPr>
        <w:shd w:val="clear" w:fill="FFFFFF"/>
        <w:tabs>
          <w:tab w:val="clear" w:pos="170"/>
          <w:tab w:val="left" w:pos="567" w:leader="none"/>
          <w:tab w:val="left" w:pos="1440" w:leader="none"/>
        </w:tabs>
        <w:suppressAutoHyphens w:val="true"/>
        <w:bidi w:val="0"/>
        <w:spacing w:lineRule="auto" w:line="240" w:before="0" w:after="120"/>
        <w:ind w:left="20" w:right="0" w:hanging="0"/>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В случае непредставления Исполнителем в установленный срок новой банковской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p>
    <w:p>
      <w:pPr>
        <w:pStyle w:val="Style25"/>
        <w:widowControl/>
        <w:numPr>
          <w:ilvl w:val="0"/>
          <w:numId w:val="0"/>
        </w:numPr>
        <w:shd w:val="clear" w:fill="FFFFFF"/>
        <w:tabs>
          <w:tab w:val="clear" w:pos="170"/>
          <w:tab w:val="left" w:pos="1276" w:leader="none"/>
        </w:tabs>
        <w:suppressAutoHyphens w:val="true"/>
        <w:bidi w:val="0"/>
        <w:spacing w:lineRule="auto" w:line="240" w:before="0" w:after="120"/>
        <w:ind w:left="0" w:right="0" w:hanging="0"/>
        <w:contextualSpacing w:val="false"/>
        <w:jc w:val="both"/>
        <w:rPr>
          <w:rFonts w:ascii="Times New Roman" w:hAnsi="Times New Roman" w:eastAsia="Times New Roman" w:cs="Times New Roman"/>
          <w:color w:val="auto"/>
          <w:sz w:val="24"/>
          <w:szCs w:val="24"/>
          <w:highlight w:val="none"/>
          <w:shd w:fill="auto" w:val="clear"/>
          <w:lang w:val="ru-RU" w:eastAsia="zh-CN" w:bidi="ar-SA"/>
        </w:rPr>
      </w:pPr>
      <w:r>
        <w:rPr>
          <w:rFonts w:eastAsia="Times New Roman" w:cs="Times New Roman"/>
          <w:color w:val="000000"/>
          <w:sz w:val="24"/>
          <w:szCs w:val="24"/>
          <w:shd w:fill="auto" w:val="clear"/>
          <w:lang w:val="ru-RU" w:eastAsia="zh-CN" w:bidi="ar-SA"/>
        </w:rPr>
        <w:t xml:space="preserve">    </w:t>
      </w:r>
      <w:r>
        <w:rPr>
          <w:rFonts w:eastAsia="Times New Roman" w:cs="Times New Roman"/>
          <w:color w:val="000000"/>
          <w:sz w:val="24"/>
          <w:szCs w:val="24"/>
          <w:shd w:fill="auto" w:val="clear"/>
          <w:lang w:val="ru-RU" w:eastAsia="zh-CN" w:bidi="ar-SA"/>
        </w:rPr>
        <w:t>За не предоставление либо несвоевременное предоставление/ переоформление Исполнителем банковской гарантии, предусмотренной Договором, Заказчик вправе потребовать уплаты Исполнителем неустойки в размере 0,03 (ноль целых и три сотых) процента от Цены Договора за каждый день просрочки.</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34" w:name="_Ref361834206"/>
      <w:bookmarkStart w:id="35" w:name="_Ref361910062"/>
      <w:r>
        <w:rPr>
          <w:bCs/>
          <w:color w:val="000000"/>
          <w:sz w:val="24"/>
          <w:szCs w:val="24"/>
          <w:shd w:fill="auto" w:val="clear"/>
        </w:rPr>
        <w:t>Если изменения, указанные в п.2.2.6.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34"/>
      <w:bookmarkEnd w:id="35"/>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За исключением случая, указанного в п. </w:t>
      </w:r>
      <w:r>
        <w:rPr>
          <w:bCs/>
          <w:color w:val="000000"/>
          <w:sz w:val="24"/>
          <w:szCs w:val="24"/>
          <w:shd w:fill="auto" w:val="clear"/>
        </w:rPr>
        <w:fldChar w:fldCharType="begin"/>
      </w:r>
      <w:r>
        <w:rPr>
          <w:sz w:val="24"/>
          <w:shd w:fill="auto" w:val="clear"/>
          <w:szCs w:val="24"/>
          <w:bCs/>
          <w:color w:val="000000"/>
        </w:rPr>
        <w:instrText xml:space="preserve"> REF _Ref361910062 \r \h </w:instrText>
      </w:r>
      <w:r>
        <w:rPr>
          <w:sz w:val="24"/>
          <w:shd w:fill="auto" w:val="clear"/>
          <w:szCs w:val="24"/>
          <w:bCs/>
          <w:color w:val="000000"/>
        </w:rPr>
        <w:fldChar w:fldCharType="separate"/>
      </w:r>
      <w:r>
        <w:rPr>
          <w:sz w:val="24"/>
          <w:shd w:fill="auto" w:val="clear"/>
          <w:szCs w:val="24"/>
          <w:bCs/>
          <w:color w:val="000000"/>
        </w:rPr>
        <w:t>3.7</w:t>
      </w:r>
      <w:r>
        <w:rPr>
          <w:sz w:val="24"/>
          <w:shd w:fill="auto" w:val="clear"/>
          <w:szCs w:val="24"/>
          <w:bCs/>
          <w:color w:val="000000"/>
        </w:rPr>
        <w:fldChar w:fldCharType="end"/>
      </w:r>
      <w:r>
        <w:rPr>
          <w:bCs/>
          <w:color w:val="000000"/>
          <w:sz w:val="24"/>
          <w:szCs w:val="24"/>
          <w:shd w:fill="auto" w:val="clear"/>
        </w:rPr>
        <w:t xml:space="preserve"> Договора, любое превышение фактических объемов Услуг над объемами Услуг, предусмотренными Договором, к оплате не принимается и считается включенным в Цену Договора, </w:t>
      </w:r>
      <w:r>
        <w:rPr>
          <w:color w:val="000000"/>
          <w:sz w:val="24"/>
          <w:szCs w:val="24"/>
          <w:shd w:fill="auto" w:val="clear"/>
        </w:rPr>
        <w:t>кроме случаев, когда Сторонами подписано дополнительное соглашение к Договору на увеличение объемов Услуг и Цены Договора</w:t>
      </w:r>
      <w:r>
        <w:rPr>
          <w:bCs/>
          <w:color w:val="000000"/>
          <w:sz w:val="24"/>
          <w:szCs w:val="24"/>
          <w:shd w:fill="auto" w:val="clear"/>
        </w:rPr>
        <w:t>.</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36" w:name="_Ref361834251"/>
      <w:bookmarkEnd w:id="36"/>
      <w:r>
        <w:rPr>
          <w:color w:val="000000"/>
          <w:sz w:val="24"/>
          <w:szCs w:val="24"/>
          <w:shd w:fill="auto" w:val="clear"/>
        </w:rPr>
        <w:t>В случае оказания Исполнителем объема Услуг на сумму, меньшую, чем стоимость, указанная в п. 3.1. Договора, оплата производится за фактически выполненный объем Услуг, в соответствии с Актами сдачи-приемки оказанных Услуг (</w:t>
      </w:r>
      <w:r>
        <w:rPr>
          <w:b/>
          <w:color w:val="000000"/>
          <w:sz w:val="24"/>
          <w:szCs w:val="24"/>
          <w:shd w:fill="auto" w:val="clear"/>
        </w:rPr>
        <w:t>Приложение №4</w:t>
      </w:r>
      <w:r>
        <w:rPr>
          <w:color w:val="000000"/>
          <w:sz w:val="24"/>
          <w:szCs w:val="24"/>
          <w:shd w:fill="auto" w:val="clear"/>
        </w:rPr>
        <w:t>).</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По соглашению Сторон допускаются иные формы расчетов по Договору, не запрещенные законодательством Российской Федерации.</w:t>
      </w:r>
    </w:p>
    <w:p>
      <w:pPr>
        <w:pStyle w:val="Style25"/>
        <w:numPr>
          <w:ilvl w:val="1"/>
          <w:numId w:val="8"/>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val="false"/>
          <w:bCs w:val="false"/>
          <w:color w:val="000000"/>
          <w:sz w:val="24"/>
          <w:szCs w:val="24"/>
          <w:shd w:fill="auto" w:val="clear"/>
        </w:rPr>
        <w:t>В случае задержки оплаты Услуг конечным Заказчиком (собственником объекта) сроки оплаты, установленные настоящим Договором в отношении соответствующих Услуг,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Заказчику не применяются. Стороны договорились считать оплату Услуг Заказчиком Исполнителю обусловленным исполнением обязательства, предусмотренным статьей 327.1 Гражданского кодекса Российской Федерации. Стороны согласились, что исполнение Заказчиком обязанности по оплате выполненных Услуг ставится в зависимость от обстоятельств, предусмотренных договором, и осуществляется после получения денежных средств от собственника объекта строительства и в пределах полученных денежных средств.</w:t>
      </w:r>
    </w:p>
    <w:p>
      <w:pPr>
        <w:pStyle w:val="Style25"/>
        <w:numPr>
          <w:ilvl w:val="1"/>
          <w:numId w:val="8"/>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За услуги, оказываемые Заказчиком, Исполнитель производит отчисления в размере 13 % (Тринадцать процентов) от стоимости оказанных услуг, определенной на основании п.3.1 и подписанных Сторонами документов в соответствии п.4.1 Договора. Оплата услуг, указанных в Акте оказанных генподрядных услуг, осуществляется Исполнителем банковским переводом на расчетный счет Заказчика на основании выставленного Заказчиком счета в течение 5 (пяти) календарных дней с момента подписания Сторонами Акта оказанных генподрядных услуг. </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 xml:space="preserve">Одновременно с подписанием Актов </w:t>
      </w:r>
      <w:r>
        <w:rPr>
          <w:b w:val="false"/>
          <w:bCs w:val="false"/>
          <w:color w:val="000000"/>
          <w:sz w:val="24"/>
          <w:szCs w:val="24"/>
          <w:shd w:fill="auto" w:val="clear"/>
        </w:rPr>
        <w:t>сдачи-приемки оказанных Услуг</w:t>
      </w:r>
      <w:r>
        <w:rPr>
          <w:b w:val="false"/>
          <w:bCs w:val="false"/>
          <w:sz w:val="24"/>
          <w:szCs w:val="24"/>
          <w:shd w:fill="auto" w:val="clear"/>
        </w:rPr>
        <w:t xml:space="preserve"> в соответствии с п.4.1. Договора Заказчик направляет Исполнителю Акт оказанных генподрядных услуг. Исполнитель подписывает Акт оказанных генподрядных услуг в течение 2 (двух) рабочих дней с момента его получения и один оригинальный экземпляр Акта возвращает Заказчику. В случае, если Исполнитель не подпишет Акт оказанных генподрядных услуг и не направит Заказчику письменный мотивированный отказ от его подписания в указанный выше срок, услуги считаются оказанными надлежащим образом, принятыми Исполнителем и безусловно подлежащими оплате Исполнителем в установленном настоящим пунктом порядке.</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К генподрядным услугам относятся:</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а) Административно-хозяйственные расходы Заказчика, связанные с обеспечением технической документацией и координацией услуг, выполняемых Исполнителем, приемкой услуг, от Исполнителя и сдачей конечному Заказчику услуг, выполненных Исполнителем, осуществлению мероприятий по технике безопасности и охране труда;</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б) Контроль за соблюдением норм безопасности, охраны труда;</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 xml:space="preserve">   </w:t>
      </w:r>
      <w:r>
        <w:rPr>
          <w:b w:val="false"/>
          <w:bCs w:val="false"/>
          <w:sz w:val="24"/>
          <w:szCs w:val="24"/>
          <w:shd w:fill="auto" w:val="clear"/>
        </w:rPr>
        <w:t xml:space="preserve">в) Технический надзор за </w:t>
      </w:r>
      <w:r>
        <w:rPr>
          <w:b w:val="false"/>
          <w:bCs w:val="false"/>
          <w:color w:val="000000"/>
          <w:sz w:val="24"/>
          <w:szCs w:val="24"/>
          <w:shd w:fill="auto" w:val="clear"/>
        </w:rPr>
        <w:t>оказанием Услуг</w:t>
      </w:r>
      <w:r>
        <w:rPr>
          <w:b w:val="false"/>
          <w:bCs w:val="false"/>
          <w:sz w:val="24"/>
          <w:szCs w:val="24"/>
          <w:shd w:fill="auto" w:val="clear"/>
        </w:rPr>
        <w:t xml:space="preserve">. </w:t>
      </w:r>
    </w:p>
    <w:p>
      <w:pPr>
        <w:pStyle w:val="Style25"/>
        <w:numPr>
          <w:ilvl w:val="0"/>
          <w:numId w:val="0"/>
        </w:numPr>
        <w:shd w:val="clear" w:fill="FFFFFF"/>
        <w:spacing w:before="0" w:after="120"/>
        <w:ind w:left="0" w:right="0" w:hanging="0"/>
        <w:contextualSpacing w:val="false"/>
        <w:jc w:val="both"/>
        <w:rPr>
          <w:rFonts w:ascii="Times New Roman" w:hAnsi="Times New Roman"/>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Заказчик вправе удерживать плату за оказанные генподрядные услуги при расчетах за оказанные Услуги.</w:t>
      </w:r>
    </w:p>
    <w:p>
      <w:pPr>
        <w:pStyle w:val="Style25"/>
        <w:numPr>
          <w:ilvl w:val="0"/>
          <w:numId w:val="8"/>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bookmarkStart w:id="37" w:name="_Ref361834251_Копия_1"/>
      <w:bookmarkEnd w:id="29"/>
      <w:bookmarkEnd w:id="37"/>
      <w:r>
        <w:rPr>
          <w:b/>
          <w:bCs/>
          <w:color w:val="000000"/>
          <w:sz w:val="24"/>
          <w:szCs w:val="24"/>
          <w:shd w:fill="auto" w:val="clear"/>
        </w:rPr>
        <w:t>Порядок сдачи-приемки Услуг</w:t>
      </w:r>
    </w:p>
    <w:p>
      <w:pPr>
        <w:pStyle w:val="Style25"/>
        <w:numPr>
          <w:ilvl w:val="1"/>
          <w:numId w:val="6"/>
        </w:numPr>
        <w:shd w:val="clear" w:fill="FFFFFF"/>
        <w:spacing w:before="0" w:after="120"/>
        <w:ind w:left="0" w:right="0" w:firstLine="567"/>
        <w:contextualSpacing w:val="false"/>
        <w:jc w:val="both"/>
        <w:rPr>
          <w:rFonts w:ascii="Times New Roman" w:hAnsi="Times New Roman"/>
          <w:sz w:val="24"/>
          <w:szCs w:val="24"/>
          <w:highlight w:val="none"/>
          <w:shd w:fill="auto" w:val="clear"/>
        </w:rPr>
      </w:pPr>
      <w:bookmarkStart w:id="38" w:name="_Ref361336754"/>
      <w:bookmarkStart w:id="39" w:name="_Ref361335138"/>
      <w:r>
        <w:rPr>
          <w:bCs/>
          <w:color w:val="000000"/>
          <w:sz w:val="24"/>
          <w:szCs w:val="24"/>
          <w:shd w:fill="auto" w:val="clear"/>
        </w:rPr>
        <w:t xml:space="preserve">По завершении </w:t>
      </w:r>
      <w:r>
        <w:rPr>
          <w:color w:val="000000"/>
          <w:sz w:val="24"/>
          <w:szCs w:val="24"/>
          <w:shd w:fill="auto" w:val="clear"/>
        </w:rPr>
        <w:t>оказания Услуг по каждому этапу в соответствии с Календарным графиком к Договору</w:t>
      </w:r>
      <w:r>
        <w:rPr>
          <w:bCs/>
          <w:color w:val="000000"/>
          <w:sz w:val="24"/>
          <w:szCs w:val="24"/>
          <w:shd w:fill="auto" w:val="clear"/>
        </w:rPr>
        <w:t xml:space="preserve">, Исполнитель в течение </w:t>
      </w:r>
      <w:r>
        <w:rPr>
          <w:color w:val="000000"/>
          <w:sz w:val="24"/>
          <w:szCs w:val="24"/>
          <w:shd w:fill="auto" w:val="clear"/>
        </w:rPr>
        <w:t>5</w:t>
      </w:r>
      <w:r>
        <w:rPr>
          <w:bCs/>
          <w:color w:val="000000"/>
          <w:sz w:val="24"/>
          <w:szCs w:val="24"/>
          <w:shd w:fill="auto" w:val="clear"/>
        </w:rPr>
        <w:t xml:space="preserve"> (</w:t>
      </w:r>
      <w:r>
        <w:rPr>
          <w:color w:val="000000"/>
          <w:sz w:val="24"/>
          <w:szCs w:val="24"/>
          <w:shd w:fill="auto" w:val="clear"/>
        </w:rPr>
        <w:t>пяти</w:t>
      </w:r>
      <w:r>
        <w:rPr>
          <w:bCs/>
          <w:color w:val="000000"/>
          <w:sz w:val="24"/>
          <w:szCs w:val="24"/>
          <w:shd w:fill="auto" w:val="clear"/>
        </w:rPr>
        <w:t xml:space="preserve">) рабочих дней представляет Заказчику </w:t>
      </w:r>
      <w:bookmarkEnd w:id="38"/>
      <w:bookmarkEnd w:id="39"/>
      <w:r>
        <w:rPr>
          <w:color w:val="000000"/>
          <w:sz w:val="24"/>
          <w:szCs w:val="24"/>
          <w:shd w:fill="auto" w:val="clear"/>
        </w:rPr>
        <w:t xml:space="preserve">подписанный со своей стороны Акт сдачи-приемки Услуг (по форме </w:t>
      </w:r>
      <w:r>
        <w:rPr>
          <w:b/>
          <w:color w:val="000000"/>
          <w:sz w:val="24"/>
          <w:szCs w:val="24"/>
          <w:shd w:fill="auto" w:val="clear"/>
        </w:rPr>
        <w:t>Приложения № 4</w:t>
      </w:r>
      <w:r>
        <w:rPr>
          <w:color w:val="000000"/>
          <w:sz w:val="24"/>
          <w:szCs w:val="24"/>
          <w:shd w:fill="auto" w:val="clear"/>
        </w:rPr>
        <w:t xml:space="preserve"> к Договору) соответствующего этапа в 2 (двух) экземплярах с </w:t>
      </w:r>
      <w:r>
        <w:rPr>
          <w:bCs/>
          <w:color w:val="000000"/>
          <w:sz w:val="24"/>
          <w:szCs w:val="24"/>
          <w:shd w:fill="auto" w:val="clear"/>
        </w:rPr>
        <w:t>приложением</w:t>
      </w:r>
      <w:r>
        <w:rPr>
          <w:color w:val="000000"/>
          <w:sz w:val="24"/>
          <w:szCs w:val="24"/>
          <w:shd w:fill="auto" w:val="clear"/>
        </w:rPr>
        <w:t xml:space="preserve"> необходимой документации</w:t>
      </w:r>
      <w:r>
        <w:rPr>
          <w:bCs/>
          <w:color w:val="000000"/>
          <w:sz w:val="24"/>
          <w:szCs w:val="24"/>
          <w:shd w:fill="auto" w:val="clear"/>
        </w:rPr>
        <w:t>.</w:t>
      </w:r>
    </w:p>
    <w:p>
      <w:pPr>
        <w:pStyle w:val="Style25"/>
        <w:numPr>
          <w:ilvl w:val="1"/>
          <w:numId w:val="6"/>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В течение 5 (Пяти) рабочих дней с момента получения от Исполнителя Акта сдачи-приемки Услуг и отчетных документов в соответствии с п. 4.1 Договора Заказчик:</w:t>
      </w:r>
    </w:p>
    <w:p>
      <w:pPr>
        <w:pStyle w:val="Normal"/>
        <w:numPr>
          <w:ilvl w:val="2"/>
          <w:numId w:val="6"/>
        </w:numPr>
        <w:spacing w:lineRule="auto" w:line="240" w:before="0" w:after="120"/>
        <w:ind w:left="0" w:right="0" w:firstLine="567"/>
        <w:rPr>
          <w:rFonts w:ascii="Times New Roman" w:hAnsi="Times New Roman"/>
          <w:sz w:val="24"/>
          <w:szCs w:val="24"/>
          <w:highlight w:val="none"/>
          <w:shd w:fill="auto" w:val="clear"/>
        </w:rPr>
      </w:pPr>
      <w:r>
        <w:rPr>
          <w:color w:val="000000"/>
          <w:sz w:val="24"/>
          <w:szCs w:val="24"/>
          <w:shd w:fill="auto" w:val="clear"/>
        </w:rPr>
        <w:t>подписывает Акт сдачи-приемки Услуг и возвращает 1 (один) его экземпляр Исполнителю либо,</w:t>
      </w:r>
    </w:p>
    <w:p>
      <w:pPr>
        <w:pStyle w:val="Normal"/>
        <w:numPr>
          <w:ilvl w:val="2"/>
          <w:numId w:val="6"/>
        </w:numPr>
        <w:spacing w:lineRule="auto" w:line="240" w:before="0" w:after="120"/>
        <w:ind w:left="0" w:right="0" w:firstLine="567"/>
        <w:rPr>
          <w:rFonts w:ascii="Times New Roman" w:hAnsi="Times New Roman"/>
          <w:sz w:val="24"/>
          <w:szCs w:val="24"/>
          <w:highlight w:val="none"/>
          <w:shd w:fill="auto" w:val="clear"/>
        </w:rPr>
      </w:pPr>
      <w:r>
        <w:rPr>
          <w:color w:val="000000"/>
          <w:sz w:val="24"/>
          <w:szCs w:val="24"/>
          <w:shd w:fill="auto" w:val="clear"/>
        </w:rPr>
        <w:t>заявляет письменный мотивированный отказ от подписания Акта сдачи-приемки Услуг и направляет его Исполнителю.</w:t>
      </w:r>
    </w:p>
    <w:p>
      <w:pPr>
        <w:pStyle w:val="Style25"/>
        <w:numPr>
          <w:ilvl w:val="1"/>
          <w:numId w:val="6"/>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Услуги считаются оказанными Исполнителем и принятыми Заказчиком с момента подписания Сторонами Акта сдачи-приемки Услуг</w:t>
      </w:r>
      <w:r>
        <w:rPr>
          <w:bCs/>
          <w:color w:val="000000"/>
          <w:sz w:val="24"/>
          <w:szCs w:val="24"/>
          <w:shd w:fill="auto" w:val="clear"/>
        </w:rPr>
        <w:t>.</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40" w:name="_Ref361911105"/>
      <w:r>
        <w:rPr>
          <w:bCs/>
          <w:color w:val="000000"/>
          <w:sz w:val="24"/>
          <w:szCs w:val="24"/>
          <w:shd w:fill="auto" w:val="clear"/>
        </w:rPr>
        <w:t>Устранение указанных недостатков осуществляется Исполнителем своими силами и за свой счет в срок, указанный Заказчиком. Указание Заказчиком срока новой приемки Услуг не влечет переноса установленного Договором срока оказания Услуг и не исключает ответственности Исполнителя за его нарушение.</w:t>
      </w:r>
      <w:bookmarkEnd w:id="40"/>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Повторная приемка оказанных Услуг после устранения недостатков, указанных Заказчиком, осуществляется в порядке, предусмотренном п.п. </w:t>
      </w:r>
      <w:r>
        <w:rPr>
          <w:bCs/>
          <w:color w:val="000000"/>
          <w:sz w:val="24"/>
          <w:szCs w:val="24"/>
          <w:shd w:fill="auto" w:val="clear"/>
        </w:rPr>
        <w:fldChar w:fldCharType="begin"/>
      </w:r>
      <w:r>
        <w:rPr>
          <w:sz w:val="24"/>
          <w:shd w:fill="auto" w:val="clear"/>
          <w:szCs w:val="24"/>
          <w:bCs/>
          <w:color w:val="000000"/>
        </w:rPr>
        <w:instrText xml:space="preserve"> REF _Ref361335138 \r \h </w:instrText>
      </w:r>
      <w:r>
        <w:rPr>
          <w:sz w:val="24"/>
          <w:shd w:fill="auto" w:val="clear"/>
          <w:szCs w:val="24"/>
          <w:bCs/>
          <w:color w:val="000000"/>
        </w:rPr>
        <w:fldChar w:fldCharType="separate"/>
      </w:r>
      <w:r>
        <w:rPr>
          <w:sz w:val="24"/>
          <w:shd w:fill="auto" w:val="clear"/>
          <w:szCs w:val="24"/>
          <w:bCs/>
          <w:color w:val="000000"/>
        </w:rPr>
        <w:t>4.1</w:t>
      </w:r>
      <w:r>
        <w:rPr>
          <w:sz w:val="24"/>
          <w:shd w:fill="auto" w:val="clear"/>
          <w:szCs w:val="24"/>
          <w:bCs/>
          <w:color w:val="000000"/>
        </w:rPr>
        <w:fldChar w:fldCharType="end"/>
      </w:r>
      <w:r>
        <w:rPr>
          <w:bCs/>
          <w:color w:val="000000"/>
          <w:sz w:val="24"/>
          <w:szCs w:val="24"/>
          <w:shd w:fill="auto" w:val="clear"/>
        </w:rPr>
        <w:t>, 4.3., 4.4.. Договора.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41" w:name="_Ref361337525"/>
      <w:r>
        <w:rPr>
          <w:bCs/>
          <w:color w:val="000000"/>
          <w:sz w:val="24"/>
          <w:szCs w:val="24"/>
          <w:shd w:fill="auto" w:val="clear"/>
        </w:rPr>
        <w:t>В случае неоказания или ненадлежащего оказания Исполнителем Услуг по устранению недостатков, указанных Заказчиком,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41"/>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Досрочное исполнение Исполнителем обязательств по Договору возможно только по предварительному письменному согласию Заказчика.</w:t>
      </w:r>
    </w:p>
    <w:p>
      <w:pPr>
        <w:pStyle w:val="Style25"/>
        <w:widowControl w:val="false"/>
        <w:numPr>
          <w:ilvl w:val="1"/>
          <w:numId w:val="6"/>
        </w:numPr>
        <w:shd w:val="clear" w:fill="FFFFFF"/>
        <w:tabs>
          <w:tab w:val="clear" w:pos="170"/>
          <w:tab w:val="left" w:pos="1134"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bookmarkStart w:id="42" w:name="_Ref361337635"/>
      <w:bookmarkStart w:id="43" w:name="_Ref361912184"/>
      <w:r>
        <w:rPr>
          <w:bCs/>
          <w:sz w:val="24"/>
          <w:szCs w:val="24"/>
          <w:shd w:fill="auto" w:val="clear"/>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взятого без учета НДС.</w:t>
      </w:r>
      <w:bookmarkEnd w:id="42"/>
      <w:bookmarkEnd w:id="43"/>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w:t>
      </w:r>
    </w:p>
    <w:p>
      <w:pPr>
        <w:pStyle w:val="Style25"/>
        <w:widowControl w:val="false"/>
        <w:numPr>
          <w:ilvl w:val="1"/>
          <w:numId w:val="6"/>
        </w:numPr>
        <w:shd w:val="clear" w:fill="FFFFFF"/>
        <w:tabs>
          <w:tab w:val="clear" w:pos="170"/>
          <w:tab w:val="left" w:pos="1134"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r>
        <w:rPr>
          <w:b w:val="false"/>
          <w:bCs w:val="false"/>
          <w:sz w:val="24"/>
          <w:szCs w:val="24"/>
          <w:shd w:fill="auto" w:val="clear"/>
        </w:rPr>
        <w:t>По завершении оказания Услуг по Договору, Исполнитель в течение 5 (пяти) рабочих дней передает, а Заказчик принимает ТМЦ по Акту сдачи-приемки ТМЦ (по форме Приложения №6).</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Ответственность Сторон</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rFonts w:cs="Times New Roman"/>
          <w:bCs/>
          <w:color w:val="000000"/>
          <w:sz w:val="24"/>
          <w:szCs w:val="24"/>
          <w:shd w:fill="auto" w:val="clear"/>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Style25"/>
        <w:numPr>
          <w:ilvl w:val="1"/>
          <w:numId w:val="6"/>
        </w:numPr>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rFonts w:cs="Times New Roman"/>
          <w:bCs/>
          <w:color w:val="000000"/>
          <w:sz w:val="24"/>
          <w:szCs w:val="24"/>
          <w:shd w:fill="auto" w:val="clear"/>
        </w:rPr>
        <w:t xml:space="preserve">В случае </w:t>
      </w:r>
      <w:r>
        <w:rPr>
          <w:rFonts w:cs="Times New Roman"/>
          <w:color w:val="000000"/>
          <w:sz w:val="24"/>
          <w:szCs w:val="24"/>
          <w:shd w:fill="auto" w:val="clear"/>
        </w:rPr>
        <w:t>нарушения Исполнителем обязательств по оказанию этапа Услуг, а также в случае несвоевременного устранения выявленных недостатков результатов Услуг, Заказчик вправе потребовать уплаты Исполнителем.</w:t>
      </w:r>
    </w:p>
    <w:p>
      <w:pPr>
        <w:pStyle w:val="Normal"/>
        <w:numPr>
          <w:ilvl w:val="0"/>
          <w:numId w:val="0"/>
        </w:numPr>
        <w:tabs>
          <w:tab w:val="clear" w:pos="170"/>
          <w:tab w:val="left" w:pos="1134" w:leader="none"/>
        </w:tabs>
        <w:spacing w:lineRule="auto" w:line="240"/>
        <w:ind w:left="0" w:right="0" w:hanging="0"/>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eastAsia="Calibri" w:cs="Times New Roman"/>
          <w:bCs/>
          <w:color w:val="000000"/>
          <w:sz w:val="24"/>
          <w:szCs w:val="24"/>
          <w:shd w:fill="auto" w:val="clear"/>
        </w:rPr>
        <w:t>- неустойки в размере 0,1 (ноль целых и одна десятая) процента от цены этапа Услуг за каждый день просрочки оказания Услуг;</w:t>
      </w:r>
    </w:p>
    <w:p>
      <w:pPr>
        <w:pStyle w:val="Normal"/>
        <w:numPr>
          <w:ilvl w:val="0"/>
          <w:numId w:val="0"/>
        </w:numPr>
        <w:tabs>
          <w:tab w:val="clear" w:pos="170"/>
          <w:tab w:val="left" w:pos="1134" w:leader="none"/>
        </w:tabs>
        <w:spacing w:lineRule="auto" w:line="240"/>
        <w:ind w:left="0" w:right="0" w:hanging="0"/>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eastAsia="Calibri" w:cs="Times New Roman"/>
          <w:bCs/>
          <w:color w:val="000000"/>
          <w:sz w:val="24"/>
          <w:szCs w:val="24"/>
          <w:shd w:fill="auto" w:val="clear"/>
        </w:rPr>
        <w:t xml:space="preserve">-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 </w:t>
      </w:r>
    </w:p>
    <w:p>
      <w:pPr>
        <w:pStyle w:val="Normal"/>
        <w:numPr>
          <w:ilvl w:val="0"/>
          <w:numId w:val="0"/>
        </w:numPr>
        <w:tabs>
          <w:tab w:val="clear" w:pos="170"/>
          <w:tab w:val="left" w:pos="1134" w:leader="none"/>
        </w:tabs>
        <w:spacing w:lineRule="auto" w:line="240"/>
        <w:ind w:left="0" w:right="0" w:hanging="0"/>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eastAsia="Calibri" w:cs="Times New Roman"/>
          <w:bCs/>
          <w:color w:val="000000"/>
          <w:sz w:val="24"/>
          <w:szCs w:val="24"/>
          <w:shd w:fill="auto" w:val="clear"/>
        </w:rPr>
        <w:t>- 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p>
    <w:p>
      <w:pPr>
        <w:pStyle w:val="Style25"/>
        <w:numPr>
          <w:ilvl w:val="0"/>
          <w:numId w:val="0"/>
        </w:numPr>
        <w:shd w:val="clear" w:fill="FFFFFF"/>
        <w:tabs>
          <w:tab w:val="clear" w:pos="170"/>
          <w:tab w:val="left" w:pos="1134" w:leader="none"/>
        </w:tabs>
        <w:spacing w:before="0" w:after="120"/>
        <w:ind w:left="0" w:right="0" w:hanging="0"/>
        <w:contextualSpacing w:val="false"/>
        <w:jc w:val="both"/>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cs="Times New Roman"/>
          <w:bCs/>
          <w:color w:val="000000"/>
          <w:sz w:val="24"/>
          <w:szCs w:val="24"/>
          <w:shd w:fill="auto" w:val="clear"/>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(аванса).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 случае нарушения Исполнителем или привлеченными им Субисполнителями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w:t>
      </w:r>
      <w:r>
        <w:rPr>
          <w:b/>
          <w:bCs/>
          <w:color w:val="000000"/>
          <w:sz w:val="24"/>
          <w:szCs w:val="24"/>
          <w:shd w:fill="auto" w:val="clear"/>
        </w:rPr>
        <w:t>Приложением № 5.</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44" w:name="_Ref361334690"/>
      <w:bookmarkStart w:id="45" w:name="_Ref361913550"/>
      <w:r>
        <w:rPr>
          <w:bCs/>
          <w:color w:val="000000"/>
          <w:sz w:val="24"/>
          <w:szCs w:val="24"/>
          <w:shd w:fill="auto" w:val="clear"/>
        </w:rPr>
        <w:t>В случае нарушения Исполнителем обязательств по выполнению Услуг на срок свыше 15 (пятнадцать)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Услуг, ранее принятые по Договору, и потребовать возврата уплаченных денежных средств. В случае отказа Исполнителя от приемки такого имущества (имущественных прав) и/или результатов Услуг, Заказчик вправе передать их в депозит нотариуса с отнесением расходов на счет Исполнителя.</w:t>
      </w:r>
      <w:bookmarkEnd w:id="44"/>
      <w:bookmarkEnd w:id="45"/>
      <w:r>
        <w:rPr>
          <w:bCs/>
          <w:color w:val="000000"/>
          <w:sz w:val="24"/>
          <w:szCs w:val="24"/>
          <w:shd w:fill="auto" w:val="clear"/>
        </w:rPr>
        <w:t xml:space="preserve">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r>
        <w:rPr>
          <w:rFonts w:cs="Times New Roman"/>
          <w:bCs/>
          <w:color w:val="000000"/>
          <w:sz w:val="24"/>
          <w:szCs w:val="24"/>
          <w:shd w:fill="auto" w:val="clear"/>
        </w:rPr>
        <w:t>В случае нарушения Исполнителем сроков, предусмотренных п.4.8 Договора, Заказчик также имеет право требовать от Исполнителя уплаты штрафа в размере 50 000 (пятидесяти тысяч) рублей за каждый случай нарушения.</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rFonts w:cs="Times New Roman"/>
          <w:color w:val="000000"/>
          <w:sz w:val="24"/>
          <w:szCs w:val="24"/>
          <w:shd w:fill="auto" w:val="clear"/>
        </w:rPr>
        <w:t xml:space="preserve">В случае нарушения </w:t>
      </w:r>
      <w:r>
        <w:rPr>
          <w:rFonts w:cs="Times New Roman"/>
          <w:bCs/>
          <w:color w:val="000000"/>
          <w:sz w:val="24"/>
          <w:szCs w:val="24"/>
          <w:shd w:fill="auto" w:val="clear"/>
        </w:rPr>
        <w:t xml:space="preserve">Заказчиком </w:t>
      </w:r>
      <w:r>
        <w:rPr>
          <w:rFonts w:cs="Times New Roman"/>
          <w:color w:val="000000"/>
          <w:sz w:val="24"/>
          <w:szCs w:val="24"/>
          <w:shd w:fill="auto" w:val="clear"/>
        </w:rPr>
        <w:t xml:space="preserve">сроков оплаты результатов оказанных услуг, </w:t>
      </w:r>
      <w:r>
        <w:rPr>
          <w:rFonts w:cs="Times New Roman"/>
          <w:bCs/>
          <w:color w:val="000000"/>
          <w:sz w:val="24"/>
          <w:szCs w:val="24"/>
          <w:shd w:fill="auto" w:val="clear"/>
        </w:rPr>
        <w:t xml:space="preserve">Исполнитель </w:t>
      </w:r>
      <w:r>
        <w:rPr>
          <w:rFonts w:cs="Times New Roman"/>
          <w:color w:val="000000"/>
          <w:sz w:val="24"/>
          <w:szCs w:val="24"/>
          <w:shd w:fill="auto" w:val="clear"/>
        </w:rPr>
        <w:t>вправе потребовать уплаты Заказчиком</w:t>
      </w:r>
      <w:r>
        <w:rPr>
          <w:rFonts w:cs="Times New Roman"/>
          <w:bCs/>
          <w:color w:val="000000"/>
          <w:sz w:val="24"/>
          <w:szCs w:val="24"/>
          <w:shd w:fill="auto" w:val="clear"/>
        </w:rPr>
        <w:t xml:space="preserve"> </w:t>
      </w:r>
      <w:r>
        <w:rPr>
          <w:rFonts w:cs="Times New Roman"/>
          <w:color w:val="000000"/>
          <w:sz w:val="24"/>
          <w:szCs w:val="24"/>
          <w:shd w:fill="auto" w:val="clear"/>
        </w:rPr>
        <w:t>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Исполнителя (исключительная неустойка).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Неустойка и/или иные штрафные санкции за ненадлежащее исполнение (неисполнение) </w:t>
      </w:r>
      <w:r>
        <w:rPr>
          <w:bCs/>
          <w:color w:val="000000"/>
          <w:sz w:val="24"/>
          <w:szCs w:val="24"/>
          <w:shd w:fill="auto" w:val="clear"/>
        </w:rPr>
        <w:t>Заказчиком</w:t>
      </w:r>
      <w:r>
        <w:rPr>
          <w:color w:val="000000"/>
          <w:sz w:val="24"/>
          <w:szCs w:val="24"/>
          <w:shd w:fill="auto" w:val="clear"/>
        </w:rPr>
        <w:t xml:space="preserve"> обязательств по внесению предварительной оплаты (аванса) не устанавливаются.</w:t>
      </w:r>
      <w:r>
        <w:rPr>
          <w:bCs/>
          <w:color w:val="000000"/>
          <w:sz w:val="24"/>
          <w:szCs w:val="24"/>
          <w:shd w:fill="auto" w:val="clear"/>
        </w:rPr>
        <w:t xml:space="preserve"> </w:t>
      </w:r>
    </w:p>
    <w:p>
      <w:pPr>
        <w:pStyle w:val="Style25"/>
        <w:numPr>
          <w:ilvl w:val="1"/>
        </w:numPr>
        <w:shd w:val="clear" w:fill="FFFFFF"/>
        <w:tabs>
          <w:tab w:val="clear" w:pos="170"/>
          <w:tab w:val="left" w:pos="1134" w:leader="none"/>
        </w:tabs>
        <w:spacing w:before="0" w:after="120"/>
        <w:ind w:left="0" w:right="0" w:hanging="0"/>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нарушения Заказчиком сроков оплаты авансовых платежей Исполнитель имеет право приостановить выполнение Услуг по Договору при условии предварительного письменного уведомления Заказчика о таком приостановлении.</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Style25"/>
        <w:widowControl w:val="false"/>
        <w:numPr>
          <w:ilvl w:val="1"/>
          <w:numId w:val="6"/>
        </w:numPr>
        <w:shd w:val="clear" w:fill="FFFFFF"/>
        <w:tabs>
          <w:tab w:val="clear" w:pos="170"/>
          <w:tab w:val="left" w:pos="1134" w:leader="none"/>
        </w:tabs>
        <w:spacing w:before="0" w:after="120"/>
        <w:ind w:left="0" w:right="0" w:firstLine="709"/>
        <w:contextualSpacing w:val="false"/>
        <w:jc w:val="both"/>
        <w:rPr>
          <w:rFonts w:ascii="Times New Roman" w:hAnsi="Times New Roman"/>
          <w:sz w:val="24"/>
          <w:szCs w:val="24"/>
          <w:highlight w:val="none"/>
          <w:shd w:fill="auto" w:val="clear"/>
        </w:rPr>
      </w:pPr>
      <w:r>
        <w:rPr>
          <w:color w:val="000000"/>
          <w:sz w:val="24"/>
          <w:szCs w:val="24"/>
          <w:shd w:fill="auto" w:val="clear"/>
        </w:rPr>
        <w:t xml:space="preserve"> </w:t>
      </w:r>
      <w:r>
        <w:rPr>
          <w:bCs/>
          <w:color w:val="000000"/>
          <w:sz w:val="24"/>
          <w:szCs w:val="24"/>
          <w:shd w:fill="auto" w:val="clear"/>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numPr>
          <w:ilvl w:val="1"/>
        </w:numPr>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val="false"/>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fill="FFFFFF"/>
        <w:tabs>
          <w:tab w:val="clear" w:pos="170"/>
          <w:tab w:val="left" w:pos="567" w:leader="none"/>
        </w:tabs>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 xml:space="preserve">Каналы связи Линия доверия Группы РусГидро: </w:t>
      </w:r>
    </w:p>
    <w:p>
      <w:pPr>
        <w:pStyle w:val="Normal"/>
        <w:widowControl w:val="false"/>
        <w:shd w:val="clear" w:fill="FFFFFF"/>
        <w:tabs>
          <w:tab w:val="clear" w:pos="170"/>
          <w:tab w:val="left" w:pos="567" w:leader="none"/>
        </w:tabs>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Электронная почта: ld@rushydro.ru.</w:t>
      </w:r>
    </w:p>
    <w:p>
      <w:pPr>
        <w:pStyle w:val="Normal"/>
        <w:widowControl w:val="false"/>
        <w:shd w:val="clear" w:fill="FFFFFF"/>
        <w:tabs>
          <w:tab w:val="clear" w:pos="170"/>
          <w:tab w:val="left" w:pos="567" w:leader="none"/>
        </w:tabs>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При  предъявлении  штрафов  или  убытков  Заказчику, со  стороны  третьих  лиц, в  том  числе собственником объекта  строительства,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Независимо от любых других условий Договора до подписания Сторонами документов, указанных в п. 4.1 Договора, Исполнитель несет установленную Договором ответственность за соответствие результата Услуг требованиям Договора, Технического задания, законодательства Российской Федерации и действующих норм и правил.</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 п. 13.7 Договора, представив нотариально заверенные копии документов, подтверждающие такие изменения, а именно:</w:t>
      </w:r>
    </w:p>
    <w:p>
      <w:pPr>
        <w:pStyle w:val="Normal"/>
        <w:numPr>
          <w:ilvl w:val="2"/>
          <w:numId w:val="6"/>
        </w:numPr>
        <w:spacing w:lineRule="auto" w:line="240" w:before="0" w:after="120"/>
        <w:ind w:left="1146" w:right="0" w:hanging="720"/>
        <w:outlineLvl w:val="0"/>
        <w:rPr>
          <w:rFonts w:ascii="Times New Roman" w:hAnsi="Times New Roman"/>
          <w:sz w:val="24"/>
          <w:szCs w:val="24"/>
          <w:highlight w:val="none"/>
          <w:shd w:fill="auto" w:val="clear"/>
        </w:rPr>
      </w:pPr>
      <w:r>
        <w:rPr>
          <w:color w:val="000000"/>
          <w:sz w:val="24"/>
          <w:szCs w:val="24"/>
          <w:shd w:fill="auto"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lineRule="auto" w:line="240" w:before="0" w:after="120"/>
        <w:ind w:left="567" w:right="0" w:hanging="0"/>
        <w:outlineLvl w:val="0"/>
        <w:rPr>
          <w:rFonts w:ascii="Times New Roman" w:hAnsi="Times New Roman"/>
          <w:sz w:val="24"/>
          <w:szCs w:val="24"/>
          <w:highlight w:val="none"/>
          <w:shd w:fill="auto" w:val="clear"/>
        </w:rPr>
      </w:pPr>
      <w:r>
        <w:rPr>
          <w:color w:val="000000"/>
          <w:sz w:val="24"/>
          <w:szCs w:val="24"/>
          <w:shd w:fill="auto" w:val="clear"/>
        </w:rPr>
        <w:t>а также:</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юридических лиц, зарегистрированных в форме акционерных обществ:</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список владельцев ценных бумаг;</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список аффилированных лиц на последнюю отчетную дату;</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ежеквартальный отчет на последнюю отчетную дату.</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юридических лиц, зарегистрированных в форме обществ с ограниченной ответственностью:</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решение (протокол) о приеме новых участников;</w:t>
      </w:r>
    </w:p>
    <w:p>
      <w:pPr>
        <w:pStyle w:val="Normal"/>
        <w:numPr>
          <w:ilvl w:val="0"/>
          <w:numId w:val="3"/>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устав.</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учредительный договор или положение;</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решение о создании.</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 xml:space="preserve">для юридических лиц, зарегистрированных в форме фонда: </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 xml:space="preserve">документ о выборе (назначении) попечительского совета фонда; </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решение о создании.</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юридических лиц, зарегистрированных в форме некоммерческого партнерства:</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 xml:space="preserve">решение и договор о создании. </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всех организаций, созданных и действующих в соответствии с законодательством иностранных государств:</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выписка из торгового реестра страны инкорпорации;</w:t>
      </w:r>
    </w:p>
    <w:p>
      <w:pPr>
        <w:pStyle w:val="Normal"/>
        <w:numPr>
          <w:ilvl w:val="0"/>
          <w:numId w:val="3"/>
        </w:numPr>
        <w:spacing w:lineRule="auto" w:line="240" w:before="0" w:after="120"/>
        <w:ind w:left="0" w:right="0" w:firstLine="567"/>
        <w:jc w:val="left"/>
        <w:outlineLvl w:val="0"/>
        <w:rPr>
          <w:rFonts w:ascii="Times New Roman" w:hAnsi="Times New Roman"/>
          <w:sz w:val="24"/>
          <w:szCs w:val="24"/>
          <w:highlight w:val="none"/>
          <w:shd w:fill="auto" w:val="clear"/>
        </w:rPr>
      </w:pPr>
      <w:r>
        <w:rPr>
          <w:color w:val="000000"/>
          <w:sz w:val="24"/>
          <w:szCs w:val="24"/>
          <w:shd w:fill="auto"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6"/>
        </w:numPr>
        <w:spacing w:lineRule="auto" w:line="240" w:before="0" w:after="120"/>
        <w:ind w:left="0" w:right="0" w:firstLine="567"/>
        <w:outlineLvl w:val="0"/>
        <w:rPr>
          <w:rFonts w:ascii="Times New Roman" w:hAnsi="Times New Roman"/>
          <w:sz w:val="24"/>
          <w:szCs w:val="24"/>
          <w:highlight w:val="none"/>
          <w:shd w:fill="auto" w:val="clear"/>
        </w:rPr>
      </w:pPr>
      <w:r>
        <w:rPr>
          <w:color w:val="000000"/>
          <w:sz w:val="24"/>
          <w:szCs w:val="24"/>
          <w:shd w:fill="auto"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Независимо от любых других положений Договора в случае не предоставления в установленный срок Исполнителем документов, указанных в п.5.14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Независимо от любых других положений Договора при досрочном расторжении Договора по основаниям, указанным в п. 5.15 Договора выше, Заказчик оплачивает только те Услуги,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Normal"/>
        <w:widowControl w:val="false"/>
        <w:numPr>
          <w:ilvl w:val="1"/>
        </w:numPr>
        <w:shd w:val="clear" w:fill="FFFFFF"/>
        <w:spacing w:lineRule="auto" w:line="240" w:before="0" w:after="120"/>
        <w:ind w:left="0" w:right="0" w:firstLine="709"/>
        <w:rPr>
          <w:rFonts w:ascii="Times New Roman" w:hAnsi="Times New Roman"/>
          <w:sz w:val="24"/>
          <w:szCs w:val="24"/>
          <w:highlight w:val="none"/>
          <w:shd w:fill="auto" w:val="clear"/>
        </w:rPr>
      </w:pPr>
      <w:r>
        <w:rPr>
          <w:bCs/>
          <w:color w:val="000000"/>
          <w:sz w:val="24"/>
          <w:szCs w:val="24"/>
          <w:shd w:fill="auto" w:val="clear"/>
        </w:rPr>
        <w:t>Исполнитель в течение 3 (трех) рабочих дней с момента получения соответствующего уведомления обязан также вернуть</w:t>
      </w:r>
      <w:r>
        <w:rPr>
          <w:color w:val="000000"/>
          <w:sz w:val="24"/>
          <w:szCs w:val="24"/>
          <w:shd w:fill="auto" w:val="clear"/>
        </w:rPr>
        <w:t xml:space="preserve"> Заказчику все ранее переданное Исполнителю</w:t>
      </w:r>
      <w:r>
        <w:rPr>
          <w:bCs/>
          <w:color w:val="000000"/>
          <w:sz w:val="24"/>
          <w:szCs w:val="24"/>
          <w:shd w:fill="auto" w:val="clear"/>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color w:val="000000"/>
          <w:sz w:val="24"/>
          <w:szCs w:val="24"/>
          <w:shd w:fill="auto" w:val="clear"/>
        </w:rPr>
        <w:t>все суммы, причитающиеся</w:t>
      </w:r>
      <w:r>
        <w:rPr>
          <w:iCs/>
          <w:color w:val="000000"/>
          <w:sz w:val="24"/>
          <w:szCs w:val="24"/>
          <w:shd w:fill="auto" w:val="clear"/>
        </w:rPr>
        <w:t xml:space="preserve"> Заказчику, </w:t>
      </w:r>
      <w:r>
        <w:rPr>
          <w:color w:val="000000"/>
          <w:sz w:val="24"/>
          <w:szCs w:val="24"/>
          <w:shd w:fill="auto" w:val="clear"/>
        </w:rPr>
        <w:t xml:space="preserve">в том числе - ранее перечисленные </w:t>
      </w:r>
      <w:r>
        <w:rPr>
          <w:iCs/>
          <w:color w:val="000000"/>
          <w:sz w:val="24"/>
          <w:szCs w:val="24"/>
          <w:shd w:fill="auto" w:val="clear"/>
        </w:rPr>
        <w:t>Заказчиком</w:t>
      </w:r>
      <w:r>
        <w:rPr>
          <w:color w:val="000000"/>
          <w:sz w:val="24"/>
          <w:szCs w:val="24"/>
          <w:shd w:fill="auto" w:val="clear"/>
        </w:rPr>
        <w:t xml:space="preserve"> в счет авансов. В случае просрочки возврата Исполнителем таких сумм Заказчик имеет право требовать уплаты Исполнителем неустойки в размере 0,2% (ноль целых две десятых процента) от невозвращенной в срок суммы за каждый день просрочки.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Во избежание сомнений и независимо от иных положений Договора Исполнитель</w:t>
      </w:r>
      <w:r>
        <w:rPr>
          <w:bCs/>
          <w:color w:val="000000"/>
          <w:sz w:val="24"/>
          <w:szCs w:val="24"/>
          <w:shd w:fill="auto" w:val="clear"/>
        </w:rPr>
        <w:t xml:space="preserve"> настоящим также отказывается от </w:t>
      </w:r>
      <w:r>
        <w:rPr>
          <w:color w:val="000000"/>
          <w:sz w:val="24"/>
          <w:szCs w:val="24"/>
          <w:shd w:fill="auto" w:val="clear"/>
        </w:rPr>
        <w:t>любых прав требования возмещения убытков или ущерба, возникшего у Исполнителя</w:t>
      </w:r>
      <w:r>
        <w:rPr>
          <w:bCs/>
          <w:color w:val="000000"/>
          <w:sz w:val="24"/>
          <w:szCs w:val="24"/>
          <w:shd w:fill="auto" w:val="clear"/>
        </w:rPr>
        <w:t xml:space="preserve"> в связи с расторжением Договора по основаниям, указанным в п. 5.15 Договора выше.</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Исполнитель несет ответственность перед Заказчиком и/или конечным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и/или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и/или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Исполнителем своих обязательств.</w:t>
      </w:r>
    </w:p>
    <w:p>
      <w:pPr>
        <w:pStyle w:val="Style25"/>
        <w:numPr>
          <w:ilvl w:val="1"/>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Предусмотренный настоящим пунктом ущерб Заказчика и/или конечного Заказчика компенсируется Исполнителем в полной сумме сверх неустойки.</w:t>
      </w:r>
    </w:p>
    <w:p>
      <w:pPr>
        <w:pStyle w:val="Style25"/>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 w:val="false"/>
          <w:bCs w:val="false"/>
          <w:color w:val="000000"/>
          <w:sz w:val="24"/>
          <w:szCs w:val="24"/>
          <w:shd w:fill="auto" w:val="clear"/>
        </w:rPr>
        <w:t>5.19.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Style25"/>
        <w:widowControl w:val="false"/>
        <w:numPr>
          <w:ilvl w:val="0"/>
          <w:numId w:val="0"/>
        </w:numPr>
        <w:shd w:val="clear" w:fill="FFFFFF"/>
        <w:tabs>
          <w:tab w:val="clear" w:pos="170"/>
          <w:tab w:val="left" w:pos="1134" w:leader="none"/>
        </w:tabs>
        <w:suppressAutoHyphens w:val="true"/>
        <w:bidi w:val="0"/>
        <w:spacing w:lineRule="auto" w:line="240" w:before="0" w:after="120"/>
        <w:ind w:left="0" w:right="0" w:hanging="0"/>
        <w:contextualSpacing w:val="false"/>
        <w:jc w:val="both"/>
        <w:rPr>
          <w:rFonts w:ascii="Times New Roman" w:hAnsi="Times New Roman"/>
          <w:sz w:val="24"/>
          <w:szCs w:val="24"/>
          <w:highlight w:val="none"/>
          <w:shd w:fill="auto" w:val="clear"/>
        </w:rPr>
      </w:pPr>
      <w:r>
        <w:rPr>
          <w:b w:val="false"/>
          <w:bCs w:val="false"/>
          <w:color w:val="000000"/>
          <w:sz w:val="24"/>
          <w:szCs w:val="24"/>
          <w:shd w:fill="auto" w:val="clear"/>
        </w:rPr>
        <w:t xml:space="preserve">    </w:t>
      </w:r>
      <w:r>
        <w:rPr>
          <w:b w:val="false"/>
          <w:bCs w:val="false"/>
          <w:color w:val="000000"/>
          <w:sz w:val="24"/>
          <w:szCs w:val="24"/>
          <w:shd w:fill="auto" w:val="clear"/>
        </w:rPr>
        <w:t>5.20. Риск случайного повреждения ТМЦ переходит к Исполнителю с момента передачи Заказчиком Исполнителю ТМЦ по Акту сдачи-приемки ТМЦ в соответствии с п.2.1.2. Договора и до момента передачи ТМЦ Исполнителем Заказчику после оказания Услуг в соответствии с п. 4.10. Договора.</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Гарантии качества результата Услуг</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46" w:name="_Ref361337777"/>
      <w:bookmarkStart w:id="47" w:name="_Ref361912538"/>
      <w:r>
        <w:rPr>
          <w:bCs/>
          <w:color w:val="000000"/>
          <w:sz w:val="24"/>
          <w:szCs w:val="24"/>
          <w:shd w:fill="auto" w:val="clear"/>
        </w:rPr>
        <w:t xml:space="preserve">Гарантия качества на результат Услуг в отношении результата Услуг действует с даты подписания Сторонами  </w:t>
      </w:r>
      <w:r>
        <w:rPr>
          <w:color w:val="000000"/>
          <w:sz w:val="24"/>
          <w:szCs w:val="24"/>
          <w:shd w:fill="auto" w:val="clear"/>
        </w:rPr>
        <w:t>Акта сдачи-приемки услуг</w:t>
      </w:r>
      <w:r>
        <w:rPr>
          <w:bCs/>
          <w:color w:val="000000"/>
          <w:sz w:val="24"/>
          <w:szCs w:val="24"/>
          <w:shd w:fill="auto" w:val="clear"/>
        </w:rPr>
        <w:t xml:space="preserve"> в течение срока, определенного в Техническом задании (далее - «Гарантийный срок»).</w:t>
      </w:r>
      <w:bookmarkEnd w:id="46"/>
      <w:bookmarkEnd w:id="47"/>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течение Гарантийного срока Исполнитель гарантирует соответствие качества результата Услуг требованиям, указанным в Договоре, технической и иной документации, возможность эксплуатации результата Услуг в соответствии с его целевым назначением, а также несет безусловную ответственность за обнаруженные недостатки (дефекты).</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48" w:name="_Ref361337764"/>
      <w:bookmarkStart w:id="49" w:name="_Ref361912474"/>
      <w:r>
        <w:rPr>
          <w:bCs/>
          <w:color w:val="000000"/>
          <w:sz w:val="24"/>
          <w:szCs w:val="24"/>
          <w:shd w:fill="auto" w:val="clear"/>
        </w:rPr>
        <w:t>В случае обнаружения в течение Гарантийного срока недостатков результата Услуг Заказчик направляет Исполнителю соответствующее письменное уведомление, в котором указывает перечень выявленных недостатков и срок на их устранение.</w:t>
      </w:r>
      <w:bookmarkEnd w:id="48"/>
      <w:bookmarkEnd w:id="49"/>
      <w:r>
        <w:rPr>
          <w:bCs/>
          <w:color w:val="000000"/>
          <w:sz w:val="24"/>
          <w:szCs w:val="24"/>
          <w:shd w:fill="auto" w:val="clear"/>
        </w:rPr>
        <w:t xml:space="preserve">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50" w:name="OLE_LINK6"/>
      <w:bookmarkStart w:id="51" w:name="OLE_LINK5"/>
      <w:r>
        <w:rPr>
          <w:bCs/>
          <w:color w:val="000000"/>
          <w:sz w:val="24"/>
          <w:szCs w:val="24"/>
          <w:shd w:fill="auto" w:val="clear"/>
        </w:rPr>
        <w:t xml:space="preserve">уведомлении, направленном Заказчиком в соответствии с п. </w:t>
      </w:r>
      <w:r>
        <w:rPr>
          <w:bCs/>
          <w:color w:val="000000"/>
          <w:sz w:val="24"/>
          <w:szCs w:val="24"/>
          <w:shd w:fill="auto" w:val="clear"/>
        </w:rPr>
        <w:fldChar w:fldCharType="begin"/>
      </w:r>
      <w:r>
        <w:rPr>
          <w:sz w:val="24"/>
          <w:shd w:fill="auto" w:val="clear"/>
          <w:szCs w:val="24"/>
          <w:bCs/>
          <w:color w:val="000000"/>
        </w:rPr>
        <w:instrText xml:space="preserve"> REF _Ref361337764 \r \h </w:instrText>
      </w:r>
      <w:r>
        <w:rPr>
          <w:sz w:val="24"/>
          <w:shd w:fill="auto" w:val="clear"/>
          <w:szCs w:val="24"/>
          <w:bCs/>
          <w:color w:val="000000"/>
        </w:rPr>
        <w:fldChar w:fldCharType="separate"/>
      </w:r>
      <w:r>
        <w:rPr>
          <w:sz w:val="24"/>
          <w:shd w:fill="auto" w:val="clear"/>
          <w:szCs w:val="24"/>
          <w:bCs/>
          <w:color w:val="000000"/>
        </w:rPr>
        <w:t>6.3</w:t>
      </w:r>
      <w:r>
        <w:rPr>
          <w:sz w:val="24"/>
          <w:shd w:fill="auto" w:val="clear"/>
          <w:szCs w:val="24"/>
          <w:bCs/>
          <w:color w:val="000000"/>
        </w:rPr>
        <w:fldChar w:fldCharType="end"/>
      </w:r>
      <w:r>
        <w:rPr>
          <w:bCs/>
          <w:color w:val="000000"/>
          <w:sz w:val="24"/>
          <w:szCs w:val="24"/>
          <w:shd w:fill="auto" w:val="clear"/>
        </w:rPr>
        <w:t xml:space="preserve"> Договора</w:t>
      </w:r>
      <w:bookmarkEnd w:id="50"/>
      <w:bookmarkEnd w:id="51"/>
      <w:r>
        <w:rPr>
          <w:bCs/>
          <w:color w:val="000000"/>
          <w:sz w:val="24"/>
          <w:szCs w:val="24"/>
          <w:shd w:fill="auto" w:val="clear"/>
        </w:rPr>
        <w:t>.</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Если Исполнитель не устранит недостатки в срок, установленный в соответствии с п. 6.3. Договора, Заказчик вправе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Гарантийный срок на результат Услуг (его часть) увеличивается на тот период времени, в течение которого Заказчик не мог эксплуатировать результат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Услуг устанавливается продолжительностью, указанной в п. </w:t>
      </w:r>
      <w:r>
        <w:rPr>
          <w:bCs/>
          <w:color w:val="000000"/>
          <w:sz w:val="24"/>
          <w:szCs w:val="24"/>
          <w:shd w:fill="auto" w:val="clear"/>
        </w:rPr>
        <w:fldChar w:fldCharType="begin"/>
      </w:r>
      <w:r>
        <w:rPr>
          <w:sz w:val="24"/>
          <w:shd w:fill="auto" w:val="clear"/>
          <w:szCs w:val="24"/>
          <w:bCs/>
          <w:color w:val="000000"/>
        </w:rPr>
        <w:instrText xml:space="preserve"> REF _Ref361337777 \r \h </w:instrText>
      </w:r>
      <w:r>
        <w:rPr>
          <w:sz w:val="24"/>
          <w:shd w:fill="auto" w:val="clear"/>
          <w:szCs w:val="24"/>
          <w:bCs/>
          <w:color w:val="000000"/>
        </w:rPr>
        <w:fldChar w:fldCharType="separate"/>
      </w:r>
      <w:r>
        <w:rPr>
          <w:sz w:val="24"/>
          <w:shd w:fill="auto" w:val="clear"/>
          <w:szCs w:val="24"/>
          <w:bCs/>
          <w:color w:val="000000"/>
        </w:rPr>
        <w:t>6.1</w:t>
      </w:r>
      <w:r>
        <w:rPr>
          <w:sz w:val="24"/>
          <w:shd w:fill="auto" w:val="clear"/>
          <w:szCs w:val="24"/>
          <w:bCs/>
          <w:color w:val="000000"/>
        </w:rPr>
        <w:fldChar w:fldCharType="end"/>
      </w:r>
      <w:r>
        <w:rPr>
          <w:bCs/>
          <w:color w:val="000000"/>
          <w:sz w:val="24"/>
          <w:szCs w:val="24"/>
          <w:shd w:fill="auto" w:val="clear"/>
        </w:rPr>
        <w:t xml:space="preserve"> Договора и начинает исчисляться заново с даты приемки Заказчиком Услуг по устранению недостатков.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Устранение недостатков, в том числе в рамках срока, установленного в соответствии с п.6.3., 6.4. Договора, не освобождает Исполнителя от ответственности за убытки, причиненные Заказчику вследствие наличия таких недостатков.</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Исключительные права и патенты</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Исполнитель гарантирует, что выполнение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Исполнитель вправе использовать при выполнении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 состав результата Услуг по Договору считаются включенными все разрешения (лицензии), необходимые для эксплуатации результата Услуг, его технического обслуживания и ремонта, реконструкции или модернизации, в течение установленного срока эксплуатации.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Если Заказчику будут предъявлены требования, связанные с тем, что при выполнении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на срок не меньше срока эксплуатации результата Услуг в том объеме, который требуется для эксплуатации, технического обслуживания и ремонта, реконструкции или модернизации результата Услуг </w:t>
      </w:r>
      <w:r>
        <w:rPr>
          <w:color w:val="000000"/>
          <w:sz w:val="24"/>
          <w:szCs w:val="24"/>
          <w:shd w:fill="auto" w:val="clear"/>
        </w:rPr>
        <w:t>(отчисления за использование прав на интеллектуальную собственность входят в Цену Договора)</w:t>
      </w:r>
      <w:r>
        <w:rPr>
          <w:bCs/>
          <w:color w:val="000000"/>
          <w:sz w:val="24"/>
          <w:szCs w:val="24"/>
          <w:shd w:fill="auto" w:val="clear"/>
        </w:rPr>
        <w:t>.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обязуется сообщить Заказчику о данном обстоятельстве не позднее 10 (десяти) календарных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 без уплаты какого-либо дополнительного вознаграждения.</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подтверждается подписанием Сторонами </w:t>
      </w:r>
      <w:r>
        <w:rPr>
          <w:color w:val="000000"/>
          <w:sz w:val="24"/>
          <w:szCs w:val="24"/>
          <w:shd w:fill="auto" w:val="clear"/>
        </w:rPr>
        <w:t>Акта сдачи-приемки услуг</w:t>
      </w:r>
      <w:r>
        <w:rPr>
          <w:bCs/>
          <w:color w:val="000000"/>
          <w:sz w:val="24"/>
          <w:szCs w:val="24"/>
          <w:shd w:fill="auto" w:val="clear"/>
        </w:rPr>
        <w:t>.</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Конфиденциальность</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финансовую отчетность;</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учетные регистры бухгалтерского учета;</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бизнес-планы;</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170"/>
          <w:tab w:val="left" w:pos="851" w:leader="none"/>
        </w:tabs>
        <w:spacing w:lineRule="auto" w:line="240" w:before="0" w:after="120"/>
        <w:ind w:left="851" w:right="0" w:hanging="284"/>
        <w:rPr>
          <w:rFonts w:ascii="Times New Roman" w:hAnsi="Times New Roman"/>
          <w:sz w:val="24"/>
          <w:szCs w:val="24"/>
          <w:highlight w:val="none"/>
          <w:shd w:fill="auto" w:val="clear"/>
        </w:rPr>
      </w:pPr>
      <w:r>
        <w:rPr>
          <w:bCs/>
          <w:color w:val="000000"/>
          <w:sz w:val="24"/>
          <w:szCs w:val="24"/>
          <w:shd w:fill="auto" w:val="clear"/>
        </w:rPr>
        <w:t>материалы обобщения, анализа, оценки, иных действий по обработке вышеуказанной Информации и документов.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52" w:name="_Ref361337849"/>
      <w:bookmarkStart w:id="53" w:name="_Ref361912621"/>
      <w:r>
        <w:rPr>
          <w:bCs/>
          <w:color w:val="000000"/>
          <w:sz w:val="24"/>
          <w:szCs w:val="24"/>
          <w:shd w:fill="auto" w:val="clear"/>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52"/>
      <w:bookmarkEnd w:id="53"/>
      <w:r>
        <w:rPr>
          <w:bCs/>
          <w:color w:val="000000"/>
          <w:sz w:val="24"/>
          <w:szCs w:val="24"/>
          <w:shd w:fill="auto" w:val="clear"/>
        </w:rPr>
        <w:t xml:space="preserve"> </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Pr>
          <w:bCs/>
          <w:color w:val="000000"/>
          <w:sz w:val="24"/>
          <w:szCs w:val="24"/>
          <w:shd w:fill="auto" w:val="clear"/>
        </w:rPr>
        <w:fldChar w:fldCharType="begin"/>
      </w:r>
      <w:r>
        <w:rPr>
          <w:sz w:val="24"/>
          <w:shd w:fill="auto" w:val="clear"/>
          <w:szCs w:val="24"/>
          <w:bCs/>
          <w:color w:val="000000"/>
        </w:rPr>
        <w:instrText xml:space="preserve"> REF _Ref361337832 \r \h </w:instrText>
      </w:r>
      <w:r>
        <w:rPr>
          <w:sz w:val="24"/>
          <w:shd w:fill="auto" w:val="clear"/>
          <w:szCs w:val="24"/>
          <w:bCs/>
          <w:color w:val="000000"/>
        </w:rPr>
        <w:fldChar w:fldCharType="separate"/>
      </w:r>
      <w:r>
        <w:rPr>
          <w:sz w:val="24"/>
          <w:shd w:fill="auto" w:val="clear"/>
          <w:szCs w:val="24"/>
          <w:bCs/>
          <w:color w:val="000000"/>
        </w:rPr>
        <w:t>8.6.7</w:t>
      </w:r>
      <w:r>
        <w:rPr>
          <w:sz w:val="24"/>
          <w:shd w:fill="auto" w:val="clear"/>
          <w:szCs w:val="24"/>
          <w:bCs/>
          <w:color w:val="000000"/>
        </w:rPr>
        <w:fldChar w:fldCharType="end"/>
      </w:r>
      <w:r>
        <w:rPr>
          <w:bCs/>
          <w:color w:val="000000"/>
          <w:sz w:val="24"/>
          <w:szCs w:val="24"/>
          <w:shd w:fill="auto" w:val="clear"/>
        </w:rPr>
        <w:t xml:space="preserve"> Договора;</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использовать Информацию исключительно для целей, для которых она была предоставлена; </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bookmarkStart w:id="54" w:name="_Ref361337832"/>
      <w:bookmarkStart w:id="55" w:name="_Ref361912592"/>
      <w:r>
        <w:rPr>
          <w:bCs/>
          <w:color w:val="000000"/>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4"/>
      <w:bookmarkEnd w:id="55"/>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не разглашать третьим лицам факта передачи или получения Информации.</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56" w:name="_Ref361337863"/>
      <w:bookmarkStart w:id="57" w:name="_Ref361912637"/>
      <w:r>
        <w:rPr>
          <w:bCs/>
          <w:color w:val="000000"/>
          <w:sz w:val="24"/>
          <w:szCs w:val="24"/>
          <w:shd w:fill="auto" w:val="clear"/>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56"/>
      <w:bookmarkEnd w:id="57"/>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Исполнитель обязуется в договорах с Исполнителями обеспечить повторение условий Договора в части соблюдения режима конфиденциальности.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Разрешение споров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58" w:name="_Ref361337878"/>
      <w:bookmarkStart w:id="59" w:name="_Ref361912664"/>
      <w:r>
        <w:rPr>
          <w:bCs/>
          <w:color w:val="000000"/>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58"/>
      <w:bookmarkEnd w:id="59"/>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Споры, указанные в п. </w:t>
      </w:r>
      <w:r>
        <w:rPr>
          <w:bCs/>
          <w:color w:val="000000"/>
          <w:sz w:val="24"/>
          <w:szCs w:val="24"/>
          <w:shd w:fill="auto" w:val="clear"/>
        </w:rPr>
        <w:fldChar w:fldCharType="begin"/>
      </w:r>
      <w:r>
        <w:rPr>
          <w:sz w:val="24"/>
          <w:shd w:fill="auto" w:val="clear"/>
          <w:szCs w:val="24"/>
          <w:bCs/>
          <w:color w:val="000000"/>
        </w:rPr>
        <w:instrText xml:space="preserve"> REF _Ref361337878 \r \h </w:instrText>
      </w:r>
      <w:r>
        <w:rPr>
          <w:sz w:val="24"/>
          <w:shd w:fill="auto" w:val="clear"/>
          <w:szCs w:val="24"/>
          <w:bCs/>
          <w:color w:val="000000"/>
        </w:rPr>
        <w:fldChar w:fldCharType="separate"/>
      </w:r>
      <w:r>
        <w:rPr>
          <w:sz w:val="24"/>
          <w:shd w:fill="auto" w:val="clear"/>
          <w:szCs w:val="24"/>
          <w:bCs/>
          <w:color w:val="000000"/>
        </w:rPr>
        <w:t>9.1</w:t>
      </w:r>
      <w:r>
        <w:rPr>
          <w:sz w:val="24"/>
          <w:shd w:fill="auto" w:val="clear"/>
          <w:szCs w:val="24"/>
          <w:bCs/>
          <w:color w:val="000000"/>
        </w:rPr>
        <w:fldChar w:fldCharType="end"/>
      </w:r>
      <w:r>
        <w:rPr>
          <w:bCs/>
          <w:color w:val="000000"/>
          <w:sz w:val="24"/>
          <w:szCs w:val="24"/>
          <w:shd w:fill="auto" w:val="clear"/>
        </w:rPr>
        <w:t xml:space="preserve">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Арбитражном суде г. Москвы.</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Форс-мажор</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Особые положения</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pPr>
      <w:bookmarkStart w:id="60" w:name="_Ref361337900"/>
      <w:bookmarkStart w:id="61" w:name="_Ref361912690"/>
      <w:r>
        <w:rPr>
          <w:bCs/>
          <w:color w:val="000000"/>
          <w:sz w:val="24"/>
          <w:szCs w:val="24"/>
          <w:shd w:fill="auto" w:val="clear"/>
        </w:rPr>
        <w:t xml:space="preserve"> </w:t>
      </w:r>
      <w:r>
        <w:rPr>
          <w:bCs/>
          <w:color w:val="000000"/>
          <w:sz w:val="24"/>
          <w:szCs w:val="24"/>
          <w:shd w:fill="auto" w:val="clear"/>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0"/>
            <w:sz w:val="24"/>
            <w:szCs w:val="24"/>
            <w:shd w:fill="auto" w:val="clear"/>
          </w:rPr>
          <w:t>№ 18162/09</w:t>
        </w:r>
      </w:hyperlink>
      <w:r>
        <w:rPr>
          <w:bCs/>
          <w:color w:val="000000"/>
          <w:sz w:val="24"/>
          <w:szCs w:val="24"/>
          <w:shd w:fill="auto" w:val="clear"/>
        </w:rPr>
        <w:t xml:space="preserve"> и от 25.05.2010 </w:t>
      </w:r>
      <w:hyperlink r:id="rId3">
        <w:r>
          <w:rPr>
            <w:rStyle w:val="Hyperlink"/>
            <w:bCs/>
            <w:color w:val="000000"/>
            <w:sz w:val="24"/>
            <w:szCs w:val="24"/>
            <w:shd w:fill="auto" w:val="clear"/>
          </w:rPr>
          <w:t>№ 15658/09</w:t>
        </w:r>
      </w:hyperlink>
      <w:r>
        <w:rPr>
          <w:bCs/>
          <w:color w:val="000000"/>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0"/>
            <w:sz w:val="24"/>
            <w:szCs w:val="24"/>
            <w:shd w:fill="auto" w:val="clear"/>
          </w:rPr>
          <w:t>Критери</w:t>
        </w:r>
      </w:hyperlink>
      <w:r>
        <w:rPr>
          <w:bCs/>
          <w:color w:val="000000"/>
          <w:sz w:val="24"/>
          <w:szCs w:val="24"/>
          <w:shd w:fill="auto" w:val="clear"/>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60"/>
      <w:bookmarkEnd w:id="61"/>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62" w:name="_Ref361337921"/>
      <w:bookmarkStart w:id="63" w:name="_Ref361912730"/>
      <w:r>
        <w:rPr>
          <w:bCs/>
          <w:color w:val="000000"/>
          <w:sz w:val="24"/>
          <w:szCs w:val="24"/>
          <w:shd w:fill="auto" w:val="clear"/>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Pr>
          <w:bCs/>
          <w:color w:val="000000"/>
          <w:sz w:val="24"/>
          <w:szCs w:val="24"/>
          <w:shd w:fill="auto" w:val="clear"/>
        </w:rPr>
        <w:fldChar w:fldCharType="begin"/>
      </w:r>
      <w:r>
        <w:rPr>
          <w:sz w:val="24"/>
          <w:shd w:fill="auto" w:val="clear"/>
          <w:szCs w:val="24"/>
          <w:bCs/>
          <w:color w:val="000000"/>
        </w:rPr>
        <w:instrText xml:space="preserve"> REF _Ref361337900 \r \h </w:instrText>
      </w:r>
      <w:r>
        <w:rPr>
          <w:sz w:val="24"/>
          <w:shd w:fill="auto" w:val="clear"/>
          <w:szCs w:val="24"/>
          <w:bCs/>
          <w:color w:val="000000"/>
        </w:rPr>
        <w:fldChar w:fldCharType="separate"/>
      </w:r>
      <w:r>
        <w:rPr>
          <w:sz w:val="24"/>
          <w:shd w:fill="auto" w:val="clear"/>
          <w:szCs w:val="24"/>
          <w:bCs/>
          <w:color w:val="000000"/>
        </w:rPr>
        <w:t>11.1</w:t>
      </w:r>
      <w:r>
        <w:rPr>
          <w:sz w:val="24"/>
          <w:shd w:fill="auto" w:val="clear"/>
          <w:szCs w:val="24"/>
          <w:bCs/>
          <w:color w:val="000000"/>
        </w:rPr>
        <w:fldChar w:fldCharType="end"/>
      </w:r>
      <w:r>
        <w:rPr>
          <w:bCs/>
          <w:color w:val="000000"/>
          <w:sz w:val="24"/>
          <w:szCs w:val="24"/>
          <w:shd w:fill="auto" w:val="clear"/>
        </w:rPr>
        <w:t xml:space="preserve"> Договора, а также обеспечить прекращение участия таких организаций в исполнении Договора.</w:t>
      </w:r>
      <w:bookmarkEnd w:id="62"/>
      <w:bookmarkEnd w:id="63"/>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64" w:name="_Ref361337948"/>
      <w:bookmarkStart w:id="65" w:name="_Ref361912787"/>
      <w:r>
        <w:rPr>
          <w:bCs/>
          <w:color w:val="000000"/>
          <w:sz w:val="24"/>
          <w:szCs w:val="24"/>
          <w:shd w:fill="auto" w:val="clear"/>
        </w:rPr>
        <w:t xml:space="preserve">В случае нарушения Исполнителем обязательств, установленных в п.п. </w:t>
      </w:r>
      <w:r>
        <w:rPr>
          <w:bCs/>
          <w:color w:val="000000"/>
          <w:sz w:val="24"/>
          <w:szCs w:val="24"/>
          <w:shd w:fill="auto" w:val="clear"/>
        </w:rPr>
        <w:fldChar w:fldCharType="begin"/>
      </w:r>
      <w:r>
        <w:rPr>
          <w:sz w:val="24"/>
          <w:shd w:fill="auto" w:val="clear"/>
          <w:szCs w:val="24"/>
          <w:bCs/>
          <w:color w:val="000000"/>
        </w:rPr>
        <w:instrText xml:space="preserve"> REF _Ref361337900 \r \h </w:instrText>
      </w:r>
      <w:r>
        <w:rPr>
          <w:sz w:val="24"/>
          <w:shd w:fill="auto" w:val="clear"/>
          <w:szCs w:val="24"/>
          <w:bCs/>
          <w:color w:val="000000"/>
        </w:rPr>
        <w:fldChar w:fldCharType="separate"/>
      </w:r>
      <w:r>
        <w:rPr>
          <w:sz w:val="24"/>
          <w:shd w:fill="auto" w:val="clear"/>
          <w:szCs w:val="24"/>
          <w:bCs/>
          <w:color w:val="000000"/>
        </w:rPr>
        <w:t>11.1</w:t>
      </w:r>
      <w:r>
        <w:rPr>
          <w:sz w:val="24"/>
          <w:shd w:fill="auto" w:val="clear"/>
          <w:szCs w:val="24"/>
          <w:bCs/>
          <w:color w:val="000000"/>
        </w:rPr>
        <w:fldChar w:fldCharType="end"/>
      </w:r>
      <w:r>
        <w:rPr>
          <w:bCs/>
          <w:color w:val="000000"/>
          <w:sz w:val="24"/>
          <w:szCs w:val="24"/>
          <w:shd w:fill="auto" w:val="clear"/>
        </w:rPr>
        <w:t xml:space="preserve">, </w:t>
      </w:r>
      <w:r>
        <w:rPr>
          <w:bCs/>
          <w:color w:val="000000"/>
          <w:sz w:val="24"/>
          <w:szCs w:val="24"/>
          <w:shd w:fill="auto" w:val="clear"/>
        </w:rPr>
        <w:fldChar w:fldCharType="begin"/>
      </w:r>
      <w:r>
        <w:rPr>
          <w:sz w:val="24"/>
          <w:shd w:fill="auto" w:val="clear"/>
          <w:szCs w:val="24"/>
          <w:bCs/>
          <w:color w:val="000000"/>
        </w:rPr>
        <w:instrText xml:space="preserve"> REF _Ref361337921 \r \h </w:instrText>
      </w:r>
      <w:r>
        <w:rPr>
          <w:sz w:val="24"/>
          <w:shd w:fill="auto" w:val="clear"/>
          <w:szCs w:val="24"/>
          <w:bCs/>
          <w:color w:val="000000"/>
        </w:rPr>
        <w:fldChar w:fldCharType="separate"/>
      </w:r>
      <w:r>
        <w:rPr>
          <w:sz w:val="24"/>
          <w:shd w:fill="auto" w:val="clear"/>
          <w:szCs w:val="24"/>
          <w:bCs/>
          <w:color w:val="000000"/>
        </w:rPr>
        <w:t>11.2</w:t>
      </w:r>
      <w:r>
        <w:rPr>
          <w:sz w:val="24"/>
          <w:shd w:fill="auto" w:val="clear"/>
          <w:szCs w:val="24"/>
          <w:bCs/>
          <w:color w:val="000000"/>
        </w:rPr>
        <w:fldChar w:fldCharType="end"/>
      </w:r>
      <w:r>
        <w:rPr>
          <w:bCs/>
          <w:color w:val="000000"/>
          <w:sz w:val="24"/>
          <w:szCs w:val="24"/>
          <w:shd w:fill="auto" w:val="clear"/>
        </w:rPr>
        <w:t xml:space="preserve">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64"/>
      <w:bookmarkEnd w:id="65"/>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66" w:name="_Ref361337980"/>
      <w:bookmarkStart w:id="67" w:name="_Ref361912874"/>
      <w:r>
        <w:rPr>
          <w:bCs/>
          <w:color w:val="000000"/>
          <w:sz w:val="24"/>
          <w:szCs w:val="24"/>
          <w:shd w:fill="auto" w:val="clear"/>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Pr>
          <w:bCs/>
          <w:color w:val="000000"/>
          <w:sz w:val="24"/>
          <w:szCs w:val="24"/>
          <w:shd w:fill="auto" w:val="clear"/>
        </w:rPr>
        <w:fldChar w:fldCharType="begin"/>
      </w:r>
      <w:r>
        <w:rPr>
          <w:sz w:val="24"/>
          <w:shd w:fill="auto" w:val="clear"/>
          <w:szCs w:val="24"/>
          <w:bCs/>
          <w:color w:val="000000"/>
        </w:rPr>
        <w:instrText xml:space="preserve"> REF _Ref361337900 \r \h </w:instrText>
      </w:r>
      <w:r>
        <w:rPr>
          <w:sz w:val="24"/>
          <w:shd w:fill="auto" w:val="clear"/>
          <w:szCs w:val="24"/>
          <w:bCs/>
          <w:color w:val="000000"/>
        </w:rPr>
        <w:fldChar w:fldCharType="separate"/>
      </w:r>
      <w:r>
        <w:rPr>
          <w:sz w:val="24"/>
          <w:shd w:fill="auto" w:val="clear"/>
          <w:szCs w:val="24"/>
          <w:bCs/>
          <w:color w:val="000000"/>
        </w:rPr>
        <w:t>11.1</w:t>
      </w:r>
      <w:r>
        <w:rPr>
          <w:sz w:val="24"/>
          <w:shd w:fill="auto" w:val="clear"/>
          <w:szCs w:val="24"/>
          <w:bCs/>
          <w:color w:val="000000"/>
        </w:rPr>
        <w:fldChar w:fldCharType="end"/>
      </w:r>
      <w:r>
        <w:rPr>
          <w:bCs/>
          <w:color w:val="000000"/>
          <w:sz w:val="24"/>
          <w:szCs w:val="24"/>
          <w:shd w:fill="auto" w:val="clear"/>
        </w:rPr>
        <w:t xml:space="preserve">, </w:t>
      </w:r>
      <w:r>
        <w:rPr>
          <w:bCs/>
          <w:color w:val="000000"/>
          <w:sz w:val="24"/>
          <w:szCs w:val="24"/>
          <w:shd w:fill="auto" w:val="clear"/>
        </w:rPr>
        <w:fldChar w:fldCharType="begin"/>
      </w:r>
      <w:r>
        <w:rPr>
          <w:sz w:val="24"/>
          <w:shd w:fill="auto" w:val="clear"/>
          <w:szCs w:val="24"/>
          <w:bCs/>
          <w:color w:val="000000"/>
        </w:rPr>
        <w:instrText xml:space="preserve"> REF _Ref361337921 \r \h </w:instrText>
      </w:r>
      <w:r>
        <w:rPr>
          <w:sz w:val="24"/>
          <w:shd w:fill="auto" w:val="clear"/>
          <w:szCs w:val="24"/>
          <w:bCs/>
          <w:color w:val="000000"/>
        </w:rPr>
        <w:fldChar w:fldCharType="separate"/>
      </w:r>
      <w:r>
        <w:rPr>
          <w:sz w:val="24"/>
          <w:shd w:fill="auto" w:val="clear"/>
          <w:szCs w:val="24"/>
          <w:bCs/>
          <w:color w:val="000000"/>
        </w:rPr>
        <w:t>11.2</w:t>
      </w:r>
      <w:r>
        <w:rPr>
          <w:sz w:val="24"/>
          <w:shd w:fill="auto" w:val="clear"/>
          <w:szCs w:val="24"/>
          <w:bCs/>
          <w:color w:val="000000"/>
        </w:rPr>
        <w:fldChar w:fldCharType="end"/>
      </w:r>
      <w:r>
        <w:rPr>
          <w:bCs/>
          <w:color w:val="000000"/>
          <w:sz w:val="24"/>
          <w:szCs w:val="24"/>
          <w:shd w:fill="auto" w:val="clear"/>
        </w:rPr>
        <w:t xml:space="preserve"> Договора, сверх суммы штрафа.</w:t>
      </w:r>
      <w:bookmarkEnd w:id="66"/>
      <w:bookmarkEnd w:id="67"/>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68" w:name="_Ref372901113"/>
      <w:r>
        <w:rPr>
          <w:bCs/>
          <w:color w:val="000000"/>
          <w:sz w:val="24"/>
          <w:szCs w:val="24"/>
          <w:shd w:fill="auto" w:val="clear"/>
        </w:rPr>
        <w:t xml:space="preserve">Штраф, предусмотренный п. </w:t>
      </w:r>
      <w:r>
        <w:rPr>
          <w:bCs/>
          <w:color w:val="000000"/>
          <w:sz w:val="24"/>
          <w:szCs w:val="24"/>
          <w:shd w:fill="auto" w:val="clear"/>
        </w:rPr>
        <w:fldChar w:fldCharType="begin"/>
      </w:r>
      <w:r>
        <w:rPr>
          <w:sz w:val="24"/>
          <w:shd w:fill="auto" w:val="clear"/>
          <w:szCs w:val="24"/>
          <w:bCs/>
          <w:color w:val="000000"/>
        </w:rPr>
        <w:instrText xml:space="preserve"> REF _Ref361337980 \r \h </w:instrText>
      </w:r>
      <w:r>
        <w:rPr>
          <w:sz w:val="24"/>
          <w:shd w:fill="auto" w:val="clear"/>
          <w:szCs w:val="24"/>
          <w:bCs/>
          <w:color w:val="000000"/>
        </w:rPr>
        <w:fldChar w:fldCharType="separate"/>
      </w:r>
      <w:r>
        <w:rPr>
          <w:sz w:val="24"/>
          <w:shd w:fill="auto" w:val="clear"/>
          <w:szCs w:val="24"/>
          <w:bCs/>
          <w:color w:val="000000"/>
        </w:rPr>
        <w:t>11.4</w:t>
      </w:r>
      <w:r>
        <w:rPr>
          <w:sz w:val="24"/>
          <w:shd w:fill="auto" w:val="clear"/>
          <w:szCs w:val="24"/>
          <w:bCs/>
          <w:color w:val="000000"/>
        </w:rPr>
        <w:fldChar w:fldCharType="end"/>
      </w:r>
      <w:r>
        <w:rPr>
          <w:bCs/>
          <w:color w:val="000000"/>
          <w:sz w:val="24"/>
          <w:szCs w:val="24"/>
          <w:shd w:fill="auto" w:val="clear"/>
        </w:rPr>
        <w:t xml:space="preserve">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w:t>
      </w:r>
      <w:r>
        <w:rPr>
          <w:bCs/>
          <w:color w:val="000000"/>
          <w:sz w:val="24"/>
          <w:szCs w:val="24"/>
          <w:shd w:fill="auto" w:val="clear"/>
        </w:rPr>
        <w:fldChar w:fldCharType="begin"/>
      </w:r>
      <w:r>
        <w:rPr>
          <w:sz w:val="24"/>
          <w:shd w:fill="auto" w:val="clear"/>
          <w:szCs w:val="24"/>
          <w:bCs/>
          <w:color w:val="000000"/>
        </w:rPr>
        <w:instrText xml:space="preserve"> REF _Ref361337948 \r \h </w:instrText>
      </w:r>
      <w:r>
        <w:rPr>
          <w:sz w:val="24"/>
          <w:shd w:fill="auto" w:val="clear"/>
          <w:szCs w:val="24"/>
          <w:bCs/>
          <w:color w:val="000000"/>
        </w:rPr>
        <w:fldChar w:fldCharType="separate"/>
      </w:r>
      <w:r>
        <w:rPr>
          <w:sz w:val="24"/>
          <w:shd w:fill="auto" w:val="clear"/>
          <w:szCs w:val="24"/>
          <w:bCs/>
          <w:color w:val="000000"/>
        </w:rPr>
        <w:t>11.3</w:t>
      </w:r>
      <w:r>
        <w:rPr>
          <w:sz w:val="24"/>
          <w:shd w:fill="auto" w:val="clear"/>
          <w:szCs w:val="24"/>
          <w:bCs/>
          <w:color w:val="000000"/>
        </w:rPr>
        <w:fldChar w:fldCharType="end"/>
      </w:r>
      <w:r>
        <w:rPr>
          <w:bCs/>
          <w:color w:val="000000"/>
          <w:sz w:val="24"/>
          <w:szCs w:val="24"/>
          <w:shd w:fill="auto" w:val="clear"/>
        </w:rPr>
        <w:t xml:space="preserve"> Договора.</w:t>
      </w:r>
      <w:bookmarkEnd w:id="68"/>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69" w:name="_Ref361337992"/>
      <w:bookmarkStart w:id="70" w:name="_Ref361912892"/>
      <w:r>
        <w:rPr>
          <w:bCs/>
          <w:color w:val="000000"/>
          <w:sz w:val="24"/>
          <w:szCs w:val="24"/>
          <w:shd w:fill="auto" w:val="clear"/>
        </w:rPr>
        <w:t xml:space="preserve">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w:t>
      </w:r>
      <w:r>
        <w:rPr>
          <w:bCs/>
          <w:color w:val="000000"/>
          <w:sz w:val="24"/>
          <w:szCs w:val="24"/>
          <w:shd w:fill="auto" w:val="clear"/>
        </w:rPr>
        <w:fldChar w:fldCharType="begin"/>
      </w:r>
      <w:r>
        <w:rPr>
          <w:sz w:val="24"/>
          <w:shd w:fill="auto" w:val="clear"/>
          <w:szCs w:val="24"/>
          <w:bCs/>
          <w:color w:val="000000"/>
        </w:rPr>
        <w:instrText xml:space="preserve"> REF _Ref361337980 \r \h </w:instrText>
      </w:r>
      <w:r>
        <w:rPr>
          <w:sz w:val="24"/>
          <w:shd w:fill="auto" w:val="clear"/>
          <w:szCs w:val="24"/>
          <w:bCs/>
          <w:color w:val="000000"/>
        </w:rPr>
        <w:fldChar w:fldCharType="separate"/>
      </w:r>
      <w:r>
        <w:rPr>
          <w:sz w:val="24"/>
          <w:shd w:fill="auto" w:val="clear"/>
          <w:szCs w:val="24"/>
          <w:bCs/>
          <w:color w:val="000000"/>
        </w:rPr>
        <w:t>11.4</w:t>
      </w:r>
      <w:r>
        <w:rPr>
          <w:sz w:val="24"/>
          <w:shd w:fill="auto" w:val="clear"/>
          <w:szCs w:val="24"/>
          <w:bCs/>
          <w:color w:val="000000"/>
        </w:rPr>
        <w:fldChar w:fldCharType="end"/>
      </w:r>
      <w:r>
        <w:rPr>
          <w:bCs/>
          <w:color w:val="000000"/>
          <w:sz w:val="24"/>
          <w:szCs w:val="24"/>
          <w:shd w:fill="auto" w:val="clear"/>
        </w:rPr>
        <w:t xml:space="preserve"> Договора, при этом Заказчик не будет считаться просрочившим и/или нарушившим свои обязательства по Договору.</w:t>
      </w:r>
      <w:bookmarkEnd w:id="69"/>
      <w:bookmarkEnd w:id="70"/>
    </w:p>
    <w:p>
      <w:pPr>
        <w:pStyle w:val="Style25"/>
        <w:numPr>
          <w:ilvl w:val="1"/>
        </w:numPr>
        <w:shd w:val="clear" w:fill="FFFFFF"/>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Независимо от других положений Договора, обязательства по пунктам </w:t>
      </w:r>
      <w:r>
        <w:rPr>
          <w:bCs/>
          <w:color w:val="000000"/>
          <w:sz w:val="24"/>
          <w:szCs w:val="24"/>
          <w:shd w:fill="auto" w:val="clear"/>
        </w:rPr>
        <w:fldChar w:fldCharType="begin"/>
      </w:r>
      <w:r>
        <w:rPr>
          <w:sz w:val="24"/>
          <w:shd w:fill="auto" w:val="clear"/>
          <w:szCs w:val="24"/>
          <w:bCs/>
          <w:color w:val="000000"/>
        </w:rPr>
        <w:instrText xml:space="preserve"> REF _Ref361337980 \r \h </w:instrText>
      </w:r>
      <w:r>
        <w:rPr>
          <w:sz w:val="24"/>
          <w:shd w:fill="auto" w:val="clear"/>
          <w:szCs w:val="24"/>
          <w:bCs/>
          <w:color w:val="000000"/>
        </w:rPr>
        <w:fldChar w:fldCharType="separate"/>
      </w:r>
      <w:r>
        <w:rPr>
          <w:sz w:val="24"/>
          <w:shd w:fill="auto" w:val="clear"/>
          <w:szCs w:val="24"/>
          <w:bCs/>
          <w:color w:val="000000"/>
        </w:rPr>
        <w:t>11.4</w:t>
      </w:r>
      <w:r>
        <w:rPr>
          <w:sz w:val="24"/>
          <w:shd w:fill="auto" w:val="clear"/>
          <w:szCs w:val="24"/>
          <w:bCs/>
          <w:color w:val="000000"/>
        </w:rPr>
        <w:fldChar w:fldCharType="end"/>
      </w:r>
      <w:r>
        <w:rPr>
          <w:bCs/>
          <w:color w:val="000000"/>
          <w:sz w:val="24"/>
          <w:szCs w:val="24"/>
          <w:shd w:fill="auto" w:val="clear"/>
        </w:rPr>
        <w:t xml:space="preserve">, </w:t>
      </w:r>
      <w:r>
        <w:rPr>
          <w:bCs/>
          <w:color w:val="000000"/>
          <w:sz w:val="24"/>
          <w:szCs w:val="24"/>
          <w:shd w:fill="auto" w:val="clear"/>
        </w:rPr>
        <w:fldChar w:fldCharType="begin"/>
      </w:r>
      <w:r>
        <w:rPr>
          <w:sz w:val="24"/>
          <w:shd w:fill="auto" w:val="clear"/>
          <w:szCs w:val="24"/>
          <w:bCs/>
          <w:color w:val="000000"/>
        </w:rPr>
        <w:instrText xml:space="preserve"> REF _Ref372901113 \r \h </w:instrText>
      </w:r>
      <w:r>
        <w:rPr>
          <w:sz w:val="24"/>
          <w:shd w:fill="auto" w:val="clear"/>
          <w:szCs w:val="24"/>
          <w:bCs/>
          <w:color w:val="000000"/>
        </w:rPr>
        <w:fldChar w:fldCharType="separate"/>
      </w:r>
      <w:r>
        <w:rPr>
          <w:sz w:val="24"/>
          <w:shd w:fill="auto" w:val="clear"/>
          <w:szCs w:val="24"/>
          <w:bCs/>
          <w:color w:val="000000"/>
        </w:rPr>
        <w:t>11.5</w:t>
      </w:r>
      <w:r>
        <w:rPr>
          <w:sz w:val="24"/>
          <w:shd w:fill="auto" w:val="clear"/>
          <w:szCs w:val="24"/>
          <w:bCs/>
          <w:color w:val="000000"/>
        </w:rPr>
        <w:fldChar w:fldCharType="end"/>
      </w:r>
      <w:r>
        <w:rPr>
          <w:bCs/>
          <w:color w:val="000000"/>
          <w:sz w:val="24"/>
          <w:szCs w:val="24"/>
          <w:shd w:fill="auto" w:val="clear"/>
        </w:rPr>
        <w:t xml:space="preserve">, </w:t>
      </w:r>
      <w:r>
        <w:rPr>
          <w:bCs/>
          <w:color w:val="000000"/>
          <w:sz w:val="24"/>
          <w:szCs w:val="24"/>
          <w:shd w:fill="auto" w:val="clear"/>
        </w:rPr>
        <w:fldChar w:fldCharType="begin"/>
      </w:r>
      <w:r>
        <w:rPr>
          <w:sz w:val="24"/>
          <w:shd w:fill="auto" w:val="clear"/>
          <w:szCs w:val="24"/>
          <w:bCs/>
          <w:color w:val="000000"/>
        </w:rPr>
        <w:instrText xml:space="preserve"> REF _Ref361912892 \r \h </w:instrText>
      </w:r>
      <w:r>
        <w:rPr>
          <w:sz w:val="24"/>
          <w:shd w:fill="auto" w:val="clear"/>
          <w:szCs w:val="24"/>
          <w:bCs/>
          <w:color w:val="000000"/>
        </w:rPr>
        <w:fldChar w:fldCharType="separate"/>
      </w:r>
      <w:r>
        <w:rPr>
          <w:sz w:val="24"/>
          <w:shd w:fill="auto" w:val="clear"/>
          <w:szCs w:val="24"/>
          <w:bCs/>
          <w:color w:val="000000"/>
        </w:rPr>
        <w:t>11.6</w:t>
      </w:r>
      <w:r>
        <w:rPr>
          <w:sz w:val="24"/>
          <w:shd w:fill="auto" w:val="clear"/>
          <w:szCs w:val="24"/>
          <w:bCs/>
          <w:color w:val="000000"/>
        </w:rPr>
        <w:fldChar w:fldCharType="end"/>
      </w:r>
      <w:r>
        <w:rPr>
          <w:bCs/>
          <w:color w:val="000000"/>
          <w:sz w:val="24"/>
          <w:szCs w:val="24"/>
          <w:shd w:fill="auto" w:val="clear"/>
        </w:rPr>
        <w:t xml:space="preserve"> продолжают действовать в течение 4 (четырех) лет после окончания срока действия Договора.</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Заверения</w:t>
      </w:r>
      <w:r>
        <w:rPr>
          <w:b/>
          <w:color w:val="000000"/>
          <w:sz w:val="24"/>
          <w:szCs w:val="24"/>
          <w:shd w:fill="auto" w:val="clear"/>
        </w:rPr>
        <w:t xml:space="preserve"> Сторон</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Каждая</w:t>
      </w:r>
      <w:r>
        <w:rPr>
          <w:color w:val="000000"/>
          <w:sz w:val="24"/>
          <w:szCs w:val="24"/>
          <w:shd w:fill="auto" w:val="clear"/>
        </w:rPr>
        <w:t xml:space="preserve"> из Сторон заявляет и подтверждает другой Стороне, что: </w:t>
      </w:r>
    </w:p>
    <w:p>
      <w:pPr>
        <w:pStyle w:val="Style25"/>
        <w:numPr>
          <w:ilvl w:val="0"/>
          <w:numId w:val="7"/>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Style25"/>
        <w:numPr>
          <w:ilvl w:val="0"/>
          <w:numId w:val="7"/>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Style25"/>
        <w:numPr>
          <w:ilvl w:val="0"/>
          <w:numId w:val="7"/>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Style25"/>
        <w:numPr>
          <w:ilvl w:val="0"/>
          <w:numId w:val="7"/>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лица, подписывающие от имени Сторон настоящий Договор, надлежащим образом уполномочены на его подписание;</w:t>
      </w:r>
    </w:p>
    <w:p>
      <w:pPr>
        <w:pStyle w:val="Style25"/>
        <w:numPr>
          <w:ilvl w:val="0"/>
          <w:numId w:val="7"/>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Исполнитель заявляет и заверяет Заказчика в том, что на момент заключения настоящего Договора:</w:t>
      </w:r>
    </w:p>
    <w:p>
      <w:pPr>
        <w:pStyle w:val="Style25"/>
        <w:numPr>
          <w:ilvl w:val="0"/>
          <w:numId w:val="10"/>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учредителем / учредителями Исполнителя являются лица, не являющиеся массовыми учредителем / учредителями;</w:t>
      </w:r>
    </w:p>
    <w:p>
      <w:pPr>
        <w:pStyle w:val="Style25"/>
        <w:numPr>
          <w:ilvl w:val="0"/>
          <w:numId w:val="10"/>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руководителем Исполнителя является лицо, не являющееся массовым руководителем;</w:t>
      </w:r>
    </w:p>
    <w:p>
      <w:pPr>
        <w:pStyle w:val="Style25"/>
        <w:numPr>
          <w:ilvl w:val="0"/>
          <w:numId w:val="10"/>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 xml:space="preserve">фактически находится по адресу, указанному в Едином государственном реестре юридических лиц; </w:t>
      </w:r>
    </w:p>
    <w:p>
      <w:pPr>
        <w:pStyle w:val="Style25"/>
        <w:numPr>
          <w:ilvl w:val="0"/>
          <w:numId w:val="10"/>
        </w:numPr>
        <w:shd w:val="clear" w:fill="FFFFFF"/>
        <w:tabs>
          <w:tab w:val="clear" w:pos="170"/>
          <w:tab w:val="left" w:pos="709" w:leader="none"/>
          <w:tab w:val="left" w:pos="1134"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тщательно изучил все регламенты Исполнителя и подтверждает готовность неукоснительного соблюдения в полном объеме предъявляемых Исполнителем требований;</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Style25"/>
        <w:numPr>
          <w:ilvl w:val="0"/>
          <w:numId w:val="5"/>
        </w:numPr>
        <w:shd w:val="clear" w:fill="FFFFFF"/>
        <w:tabs>
          <w:tab w:val="clear" w:pos="170"/>
          <w:tab w:val="left" w:pos="567" w:leader="none"/>
          <w:tab w:val="left" w:pos="1134" w:leader="none"/>
          <w:tab w:val="left" w:pos="1418" w:leader="none"/>
        </w:tabs>
        <w:ind w:left="0" w:right="0" w:firstLine="709"/>
        <w:jc w:val="both"/>
        <w:rPr>
          <w:rFonts w:ascii="Times New Roman" w:hAnsi="Times New Roman"/>
          <w:sz w:val="24"/>
          <w:szCs w:val="24"/>
          <w:highlight w:val="none"/>
          <w:shd w:fill="auto" w:val="clear"/>
        </w:rPr>
      </w:pPr>
      <w:r>
        <w:rPr>
          <w:color w:val="000000"/>
          <w:sz w:val="24"/>
          <w:szCs w:val="24"/>
          <w:shd w:fill="auto" w:val="clear"/>
        </w:rPr>
        <w:t>вся информация, предоставленная Исполнителю, является достоверной, полной и точной, и Исполнитель не скрыл никаких обстоятельств, которые при их обнаружении могли бы негативно повлиять на решение Исполнителя заключить настоящий Договор на указанных в нем условиях.</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color w:val="000000"/>
          <w:sz w:val="24"/>
          <w:szCs w:val="24"/>
          <w:shd w:fill="auto" w:val="clear"/>
        </w:rPr>
        <w:t xml:space="preserve">В случае, если </w:t>
      </w:r>
      <w:r>
        <w:rPr>
          <w:bCs/>
          <w:color w:val="000000"/>
          <w:sz w:val="24"/>
          <w:szCs w:val="24"/>
          <w:shd w:fill="auto" w:val="clear"/>
        </w:rPr>
        <w:t>Исполнитель</w:t>
      </w:r>
      <w:r>
        <w:rPr>
          <w:color w:val="000000"/>
          <w:sz w:val="24"/>
          <w:szCs w:val="24"/>
          <w:shd w:fill="auto" w:val="clea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color w:val="000000"/>
          <w:sz w:val="24"/>
          <w:szCs w:val="24"/>
          <w:shd w:fill="auto" w:val="clear"/>
        </w:rPr>
        <w:t xml:space="preserve">Исполнитель </w:t>
      </w:r>
      <w:r>
        <w:rPr>
          <w:color w:val="000000"/>
          <w:sz w:val="24"/>
          <w:szCs w:val="24"/>
          <w:shd w:fill="auto" w:val="clear"/>
        </w:rPr>
        <w:t>обязан по требованию Заказчика  уплатить последнему неустойку в размере 5 (пять) % от Цены Договора, указанной в пункте 3.1 Договора.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Заключительные положения</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rFonts w:cs="Times New Roman"/>
          <w:bCs/>
          <w:color w:val="000000"/>
          <w:sz w:val="24"/>
          <w:szCs w:val="24"/>
          <w:shd w:fill="auto" w:val="clear"/>
        </w:rPr>
        <w:t>Договор вступает в силу с даты его подписания Сторонами и действует до полного исполнения ими принятых на себя обязательств</w:t>
      </w:r>
      <w:r>
        <w:rPr>
          <w:bCs/>
          <w:color w:val="000000"/>
          <w:sz w:val="24"/>
          <w:szCs w:val="24"/>
          <w:shd w:fill="auto" w:val="clear"/>
        </w:rPr>
        <w:t>.</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bCs/>
          <w:color w:val="000000"/>
          <w:sz w:val="24"/>
          <w:szCs w:val="24"/>
          <w:shd w:fill="auto" w:val="clear"/>
        </w:rPr>
        <w:fldChar w:fldCharType="begin"/>
      </w:r>
      <w:r>
        <w:rPr>
          <w:sz w:val="24"/>
          <w:shd w:fill="auto" w:val="clear"/>
          <w:szCs w:val="24"/>
          <w:bCs/>
          <w:color w:val="000000"/>
        </w:rPr>
        <w:instrText xml:space="preserve"> REF _Ref361338004 \r \h </w:instrText>
      </w:r>
      <w:r>
        <w:rPr>
          <w:sz w:val="24"/>
          <w:shd w:fill="auto" w:val="clear"/>
          <w:szCs w:val="24"/>
          <w:bCs/>
          <w:color w:val="000000"/>
        </w:rPr>
        <w:fldChar w:fldCharType="separate"/>
      </w:r>
      <w:r>
        <w:rPr>
          <w:sz w:val="24"/>
          <w:shd w:fill="auto" w:val="clear"/>
          <w:szCs w:val="24"/>
          <w:bCs/>
          <w:color w:val="000000"/>
        </w:rPr>
        <w:t>13.6</w:t>
      </w:r>
      <w:r>
        <w:rPr>
          <w:sz w:val="24"/>
          <w:shd w:fill="auto" w:val="clear"/>
          <w:szCs w:val="24"/>
          <w:bCs/>
          <w:color w:val="000000"/>
        </w:rPr>
        <w:fldChar w:fldCharType="end"/>
      </w:r>
      <w:r>
        <w:rPr>
          <w:bCs/>
          <w:color w:val="000000"/>
          <w:sz w:val="24"/>
          <w:szCs w:val="24"/>
          <w:shd w:fill="auto" w:val="clear"/>
        </w:rPr>
        <w:t xml:space="preserve"> Договора.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71" w:name="_Ref361338004"/>
      <w:bookmarkStart w:id="72" w:name="_Ref361912920"/>
      <w:r>
        <w:rPr>
          <w:bCs/>
          <w:color w:val="000000"/>
          <w:sz w:val="24"/>
          <w:szCs w:val="24"/>
          <w:shd w:fill="auto" w:val="clear"/>
        </w:rPr>
        <w:t xml:space="preserve">Стороны обязуются уведомлять друг друга об изменении реквизитов, указанных в разделе 15 Договора, не позднее 3 (трех) рабочих дней после такого изменения в порядке, установленном п. </w:t>
      </w:r>
      <w:r>
        <w:rPr>
          <w:bCs/>
          <w:color w:val="000000"/>
          <w:sz w:val="24"/>
          <w:szCs w:val="24"/>
          <w:shd w:fill="auto" w:val="clear"/>
        </w:rPr>
        <w:fldChar w:fldCharType="begin"/>
      </w:r>
      <w:r>
        <w:rPr>
          <w:sz w:val="24"/>
          <w:shd w:fill="auto" w:val="clear"/>
          <w:szCs w:val="24"/>
          <w:bCs/>
          <w:color w:val="000000"/>
        </w:rPr>
        <w:instrText xml:space="preserve"> REF _Ref361338019 \r \h </w:instrText>
      </w:r>
      <w:r>
        <w:rPr>
          <w:sz w:val="24"/>
          <w:shd w:fill="auto" w:val="clear"/>
          <w:szCs w:val="24"/>
          <w:bCs/>
          <w:color w:val="000000"/>
        </w:rPr>
        <w:fldChar w:fldCharType="separate"/>
      </w:r>
      <w:r>
        <w:rPr>
          <w:sz w:val="24"/>
          <w:shd w:fill="auto" w:val="clear"/>
          <w:szCs w:val="24"/>
          <w:bCs/>
          <w:color w:val="000000"/>
        </w:rPr>
        <w:t>13.7</w:t>
      </w:r>
      <w:r>
        <w:rPr>
          <w:sz w:val="24"/>
          <w:shd w:fill="auto" w:val="clear"/>
          <w:szCs w:val="24"/>
          <w:bCs/>
          <w:color w:val="000000"/>
        </w:rPr>
        <w:fldChar w:fldCharType="end"/>
      </w:r>
      <w:r>
        <w:rPr>
          <w:bCs/>
          <w:color w:val="000000"/>
          <w:sz w:val="24"/>
          <w:szCs w:val="24"/>
          <w:shd w:fill="auto" w:val="clear"/>
        </w:rPr>
        <w:t xml:space="preserve"> Договора.</w:t>
      </w:r>
      <w:bookmarkEnd w:id="71"/>
      <w:bookmarkEnd w:id="72"/>
      <w:r>
        <w:rPr>
          <w:bCs/>
          <w:color w:val="000000"/>
          <w:sz w:val="24"/>
          <w:szCs w:val="24"/>
          <w:shd w:fill="auto" w:val="clear"/>
        </w:rPr>
        <w:t xml:space="preserve">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bookmarkStart w:id="73" w:name="_Ref361338019"/>
      <w:bookmarkStart w:id="74" w:name="_Ref361912941"/>
      <w:r>
        <w:rPr>
          <w:bCs/>
          <w:color w:val="000000"/>
          <w:sz w:val="24"/>
          <w:szCs w:val="24"/>
          <w:shd w:fill="auto" w:val="clear"/>
        </w:rPr>
        <w:t>Документ будет считаться полученным:</w:t>
      </w:r>
      <w:bookmarkEnd w:id="73"/>
      <w:bookmarkEnd w:id="74"/>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bookmarkStart w:id="75" w:name="_Ref361338032"/>
      <w:bookmarkStart w:id="76" w:name="_Ref361912959"/>
      <w:r>
        <w:rPr>
          <w:bCs/>
          <w:color w:val="000000"/>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bookmarkEnd w:id="75"/>
      <w:bookmarkEnd w:id="76"/>
    </w:p>
    <w:p>
      <w:pPr>
        <w:pStyle w:val="Style25"/>
        <w:numPr>
          <w:ilvl w:val="2"/>
          <w:numId w:val="6"/>
        </w:numPr>
        <w:shd w:val="clear" w:fill="FFFFFF"/>
        <w:tabs>
          <w:tab w:val="clear" w:pos="170"/>
          <w:tab w:val="left" w:pos="1418"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bCs/>
          <w:color w:val="000000"/>
          <w:sz w:val="24"/>
          <w:szCs w:val="24"/>
          <w:shd w:fill="auto" w:val="clear"/>
        </w:rPr>
        <w:fldChar w:fldCharType="begin"/>
      </w:r>
      <w:r>
        <w:rPr>
          <w:sz w:val="24"/>
          <w:shd w:fill="auto" w:val="clear"/>
          <w:szCs w:val="24"/>
          <w:bCs/>
          <w:color w:val="000000"/>
        </w:rPr>
        <w:instrText xml:space="preserve"> REF _Ref361338032 \r \h </w:instrText>
      </w:r>
      <w:r>
        <w:rPr>
          <w:sz w:val="24"/>
          <w:shd w:fill="auto" w:val="clear"/>
          <w:szCs w:val="24"/>
          <w:bCs/>
          <w:color w:val="000000"/>
        </w:rPr>
        <w:fldChar w:fldCharType="separate"/>
      </w:r>
      <w:r>
        <w:rPr>
          <w:sz w:val="24"/>
          <w:shd w:fill="auto" w:val="clear"/>
          <w:szCs w:val="24"/>
          <w:bCs/>
          <w:color w:val="000000"/>
        </w:rPr>
        <w:t>13.7.1</w:t>
      </w:r>
      <w:r>
        <w:rPr>
          <w:sz w:val="24"/>
          <w:shd w:fill="auto" w:val="clear"/>
          <w:szCs w:val="24"/>
          <w:bCs/>
          <w:color w:val="000000"/>
        </w:rPr>
        <w:fldChar w:fldCharType="end"/>
      </w:r>
      <w:r>
        <w:rPr>
          <w:bCs/>
          <w:color w:val="000000"/>
          <w:sz w:val="24"/>
          <w:szCs w:val="24"/>
          <w:shd w:fill="auto" w:val="clear"/>
        </w:rPr>
        <w:t xml:space="preserve"> Договора.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Исполнитель не вправе передавать свои права или обязанности по Договору третьим лицам без предварительного письменного согласия Заказчика.</w:t>
      </w:r>
      <w:r>
        <w:rPr>
          <w:color w:val="000000"/>
          <w:sz w:val="24"/>
          <w:szCs w:val="24"/>
          <w:shd w:fill="auto" w:val="clear"/>
        </w:rPr>
        <w:t xml:space="preserve"> В случае нарушения Исполнителем соответствующего условия, Заказчик вправе потребовать уплаты Исполнителем штрафа в размере 5 % от уступки (переданного в залог прав).</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Во всем, что не урегулировано Договором, Стороны руководствуются законодательством Российской Федерации. </w:t>
      </w:r>
    </w:p>
    <w:p>
      <w:pPr>
        <w:pStyle w:val="Style25"/>
        <w:numPr>
          <w:ilvl w:val="1"/>
          <w:numId w:val="6"/>
        </w:numPr>
        <w:shd w:val="clear" w:fill="FFFFFF"/>
        <w:tabs>
          <w:tab w:val="clear" w:pos="170"/>
          <w:tab w:val="left" w:pos="1134" w:leader="none"/>
        </w:tabs>
        <w:spacing w:before="0" w:after="120"/>
        <w:ind w:left="0" w:right="0" w:firstLine="567"/>
        <w:contextualSpacing w:val="false"/>
        <w:jc w:val="both"/>
        <w:rPr>
          <w:rFonts w:ascii="Times New Roman" w:hAnsi="Times New Roman"/>
          <w:sz w:val="24"/>
          <w:szCs w:val="24"/>
          <w:highlight w:val="none"/>
          <w:shd w:fill="auto" w:val="clear"/>
        </w:rPr>
      </w:pPr>
      <w:r>
        <w:rPr>
          <w:bCs/>
          <w:color w:val="000000"/>
          <w:sz w:val="24"/>
          <w:szCs w:val="24"/>
          <w:shd w:fill="auto" w:val="clear"/>
        </w:rPr>
        <w:t xml:space="preserve"> </w:t>
      </w:r>
      <w:r>
        <w:rPr>
          <w:bCs/>
          <w:color w:val="000000"/>
          <w:sz w:val="24"/>
          <w:szCs w:val="24"/>
          <w:shd w:fill="auto" w:val="clear"/>
        </w:rPr>
        <w:t>Договор составлен в двух оригинальных экземплярах, по одному для каждой из Сторон.</w:t>
      </w:r>
    </w:p>
    <w:p>
      <w:pPr>
        <w:pStyle w:val="Style25"/>
        <w:widowControl w:val="false"/>
        <w:numPr>
          <w:ilvl w:val="1"/>
          <w:numId w:val="6"/>
        </w:numPr>
        <w:shd w:val="clear" w:fill="FFFFFF"/>
        <w:tabs>
          <w:tab w:val="clear" w:pos="170"/>
          <w:tab w:val="left" w:pos="1134"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cs="Times New Roman"/>
          <w:bCs/>
          <w:color w:val="000000"/>
          <w:sz w:val="24"/>
          <w:szCs w:val="24"/>
          <w:shd w:fill="auto" w:val="clear"/>
        </w:rPr>
        <w:t xml:space="preserve">Настоящим Стороны выражают свое согласие с тем, что Заказчик вправе уступить/перевести, свои права и/или обязанности по настоящему договору в пользу Конечного Заказчика (ПАО «РусГидро»). При этом Исполнитель самим фактом заключения настоящего Договора выражает свое согласие на уступку/перевод прав и/или обязанностей в пользу Конечного Заказчика. </w:t>
      </w:r>
    </w:p>
    <w:p>
      <w:pPr>
        <w:pStyle w:val="Style25"/>
        <w:widowControl w:val="false"/>
        <w:numPr>
          <w:ilvl w:val="1"/>
          <w:numId w:val="6"/>
        </w:numPr>
        <w:shd w:val="clear" w:fill="FFFFFF"/>
        <w:tabs>
          <w:tab w:val="clear" w:pos="170"/>
          <w:tab w:val="left" w:pos="1134" w:leader="none"/>
        </w:tabs>
        <w:suppressAutoHyphens w:val="true"/>
        <w:spacing w:before="0" w:after="120"/>
        <w:ind w:left="0" w:right="0" w:firstLine="567"/>
        <w:contextualSpacing w:val="false"/>
        <w:jc w:val="both"/>
        <w:rPr>
          <w:rFonts w:ascii="Times New Roman" w:hAnsi="Times New Roman"/>
          <w:sz w:val="24"/>
          <w:szCs w:val="24"/>
          <w:highlight w:val="none"/>
          <w:shd w:fill="auto" w:val="clear"/>
        </w:rPr>
      </w:pPr>
      <w:r>
        <w:rPr>
          <w:rFonts w:eastAsia="Times New Roman" w:cs="Times New Roman"/>
          <w:bCs/>
          <w:color w:val="000000"/>
          <w:sz w:val="24"/>
          <w:szCs w:val="24"/>
          <w:shd w:fill="auto" w:val="clear"/>
        </w:rPr>
        <w:t xml:space="preserve"> </w:t>
      </w:r>
      <w:r>
        <w:rPr>
          <w:rFonts w:cs="Times New Roman"/>
          <w:bCs/>
          <w:color w:val="000000"/>
          <w:sz w:val="24"/>
          <w:szCs w:val="24"/>
          <w:shd w:fill="auto" w:val="clear"/>
        </w:rPr>
        <w:t xml:space="preserve">Стороны договорились, что Конечный Заказчик имеет возможность предъявления требований и/или претензий непосредственно к Исполнителю независимо от уступки/перевода прав и/или обязанностей по настоящему Договору в пользу Конечного Заказчика. </w:t>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Список приложений</w:t>
      </w:r>
    </w:p>
    <w:p>
      <w:pPr>
        <w:pStyle w:val="Style25"/>
        <w:numPr>
          <w:ilvl w:val="0"/>
        </w:numPr>
        <w:shd w:val="clear" w:fill="FFFFFF"/>
        <w:spacing w:before="0" w:after="120"/>
        <w:ind w:left="0" w:right="0" w:hanging="0"/>
        <w:contextualSpacing w:val="false"/>
        <w:rPr>
          <w:rFonts w:ascii="Times New Roman" w:hAnsi="Times New Roman"/>
          <w:sz w:val="24"/>
          <w:szCs w:val="24"/>
          <w:highlight w:val="none"/>
          <w:shd w:fill="auto" w:val="clear"/>
        </w:rPr>
      </w:pPr>
      <w:r>
        <w:rPr>
          <w:bCs/>
          <w:color w:val="000000"/>
          <w:sz w:val="24"/>
          <w:szCs w:val="24"/>
          <w:shd w:fill="auto" w:val="clear"/>
        </w:rPr>
        <w:t>Приложение № 1 – Техническое задание;</w:t>
      </w:r>
    </w:p>
    <w:p>
      <w:pPr>
        <w:pStyle w:val="Style25"/>
        <w:shd w:val="clear" w:fill="FFFFFF"/>
        <w:spacing w:before="0" w:after="120"/>
        <w:ind w:left="0" w:right="0" w:hanging="0"/>
        <w:contextualSpacing w:val="false"/>
        <w:rPr>
          <w:rFonts w:ascii="Times New Roman" w:hAnsi="Times New Roman"/>
          <w:sz w:val="24"/>
          <w:szCs w:val="24"/>
          <w:highlight w:val="none"/>
          <w:shd w:fill="auto" w:val="clear"/>
        </w:rPr>
      </w:pPr>
      <w:r>
        <w:rPr>
          <w:bCs/>
          <w:color w:val="000000"/>
          <w:sz w:val="24"/>
          <w:szCs w:val="24"/>
          <w:shd w:fill="auto" w:val="clear"/>
        </w:rPr>
        <w:t>Приложение № 2 – Календарный график оказания Услуг;</w:t>
      </w:r>
    </w:p>
    <w:p>
      <w:pPr>
        <w:pStyle w:val="Style25"/>
        <w:shd w:val="clear" w:fill="FFFFFF"/>
        <w:spacing w:before="0" w:after="120"/>
        <w:ind w:left="0" w:right="0" w:hanging="0"/>
        <w:contextualSpacing w:val="false"/>
        <w:rPr>
          <w:rFonts w:ascii="Times New Roman" w:hAnsi="Times New Roman"/>
          <w:sz w:val="24"/>
          <w:szCs w:val="24"/>
          <w:highlight w:val="none"/>
          <w:shd w:fill="auto" w:val="clear"/>
        </w:rPr>
      </w:pPr>
      <w:r>
        <w:rPr>
          <w:bCs/>
          <w:color w:val="000000"/>
          <w:sz w:val="24"/>
          <w:szCs w:val="24"/>
          <w:shd w:fill="auto" w:val="clear"/>
        </w:rPr>
        <w:t>Приложение № 3 – Расчет стоимости услуг;</w:t>
      </w:r>
    </w:p>
    <w:p>
      <w:pPr>
        <w:pStyle w:val="Style25"/>
        <w:shd w:val="clear" w:fill="FFFFFF"/>
        <w:spacing w:before="0" w:after="120"/>
        <w:ind w:left="0" w:right="0" w:hanging="0"/>
        <w:contextualSpacing w:val="false"/>
        <w:rPr>
          <w:rFonts w:ascii="Times New Roman" w:hAnsi="Times New Roman"/>
          <w:sz w:val="24"/>
          <w:szCs w:val="24"/>
          <w:highlight w:val="none"/>
          <w:shd w:fill="auto" w:val="clear"/>
        </w:rPr>
      </w:pPr>
      <w:r>
        <w:rPr>
          <w:bCs/>
          <w:color w:val="000000"/>
          <w:sz w:val="24"/>
          <w:szCs w:val="24"/>
          <w:shd w:fill="auto" w:val="clear"/>
        </w:rPr>
        <w:t>Приложение № 4 – Форма Акта сдачи-приемки услуг;</w:t>
      </w:r>
    </w:p>
    <w:p>
      <w:pPr>
        <w:pStyle w:val="Style25"/>
        <w:shd w:val="clear" w:fill="FFFFFF"/>
        <w:spacing w:before="0" w:after="120"/>
        <w:ind w:left="0" w:right="0" w:hanging="0"/>
        <w:contextualSpacing w:val="false"/>
        <w:jc w:val="both"/>
        <w:rPr>
          <w:rFonts w:ascii="Times New Roman" w:hAnsi="Times New Roman"/>
          <w:sz w:val="24"/>
          <w:szCs w:val="24"/>
          <w:highlight w:val="none"/>
          <w:shd w:fill="auto" w:val="clear"/>
        </w:rPr>
      </w:pPr>
      <w:r>
        <w:rPr>
          <w:bCs/>
          <w:color w:val="000000"/>
          <w:sz w:val="24"/>
          <w:szCs w:val="24"/>
          <w:shd w:fill="auto" w:val="clear"/>
        </w:rPr>
        <w:t>Приложение № 5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Style25"/>
        <w:widowControl w:val="false"/>
        <w:shd w:val="clear" w:fill="FFFFFF"/>
        <w:suppressAutoHyphens w:val="true"/>
        <w:spacing w:before="0" w:after="0"/>
        <w:ind w:left="0" w:right="0" w:hanging="0"/>
        <w:contextualSpacing w:val="false"/>
        <w:jc w:val="both"/>
        <w:rPr>
          <w:rFonts w:ascii="Times New Roman" w:hAnsi="Times New Roman"/>
          <w:sz w:val="24"/>
          <w:szCs w:val="24"/>
          <w:highlight w:val="none"/>
          <w:shd w:fill="auto" w:val="clear"/>
        </w:rPr>
      </w:pPr>
      <w:r>
        <w:rPr>
          <w:bCs/>
          <w:sz w:val="24"/>
          <w:szCs w:val="24"/>
          <w:shd w:fill="auto" w:val="clear"/>
        </w:rPr>
        <w:t>Приложение № 6 – Форма Акта сдачи-приемки ТМЦ;</w:t>
      </w:r>
    </w:p>
    <w:p>
      <w:pPr>
        <w:pStyle w:val="Style25"/>
        <w:widowControl w:val="false"/>
        <w:shd w:val="clear" w:fill="FFFFFF"/>
        <w:suppressAutoHyphens w:val="true"/>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Приложение № 7 – Форма Акта сдачи-приемки технической и иной документации.</w:t>
      </w:r>
    </w:p>
    <w:p>
      <w:pPr>
        <w:pStyle w:val="Style25"/>
        <w:widowControl w:val="false"/>
        <w:shd w:val="clear" w:fill="FFFFFF"/>
        <w:suppressAutoHyphens w:val="true"/>
        <w:spacing w:before="0" w:after="120"/>
        <w:ind w:left="0" w:right="0" w:hanging="0"/>
        <w:contextualSpacing w:val="false"/>
        <w:jc w:val="both"/>
        <w:rPr>
          <w:rFonts w:ascii="Times New Roman" w:hAnsi="Times New Roman"/>
          <w:sz w:val="24"/>
          <w:szCs w:val="24"/>
          <w:highlight w:val="none"/>
          <w:shd w:fill="auto" w:val="clear"/>
        </w:rPr>
      </w:pPr>
      <w:r>
        <w:rPr>
          <w:b w:val="false"/>
          <w:bCs w:val="false"/>
          <w:sz w:val="24"/>
          <w:szCs w:val="24"/>
          <w:shd w:fill="auto" w:val="clear"/>
        </w:rPr>
        <w:t>Приложение № 8 - Финансовое обеспечение исполнения обязательств.</w:t>
      </w:r>
    </w:p>
    <w:p>
      <w:pPr>
        <w:pStyle w:val="Style25"/>
        <w:widowControl w:val="false"/>
        <w:shd w:val="clear" w:fill="FFFFFF"/>
        <w:suppressAutoHyphens w:val="true"/>
        <w:spacing w:before="0" w:after="120"/>
        <w:ind w:left="0" w:right="0" w:hanging="0"/>
        <w:contextualSpacing w:val="false"/>
        <w:jc w:val="both"/>
        <w:rPr>
          <w:rFonts w:ascii="Times New Roman" w:hAnsi="Times New Roman"/>
          <w:bCs/>
          <w:color w:val="auto"/>
          <w:sz w:val="24"/>
          <w:szCs w:val="24"/>
          <w:highlight w:val="none"/>
          <w:shd w:fill="auto" w:val="clear"/>
        </w:rPr>
      </w:pPr>
      <w:r>
        <w:rPr>
          <w:bCs/>
          <w:color w:val="000000"/>
          <w:sz w:val="24"/>
          <w:szCs w:val="24"/>
          <w:shd w:fill="auto" w:val="clear"/>
        </w:rPr>
      </w:r>
    </w:p>
    <w:p>
      <w:pPr>
        <w:pStyle w:val="Style25"/>
        <w:numPr>
          <w:ilvl w:val="0"/>
          <w:numId w:val="6"/>
        </w:numPr>
        <w:shd w:val="clear" w:fill="FFFFFF"/>
        <w:tabs>
          <w:tab w:val="clear" w:pos="170"/>
          <w:tab w:val="left" w:pos="284" w:leader="none"/>
        </w:tabs>
        <w:spacing w:before="0" w:after="120"/>
        <w:ind w:left="0" w:right="0" w:hanging="0"/>
        <w:contextualSpacing w:val="false"/>
        <w:jc w:val="center"/>
        <w:rPr>
          <w:rFonts w:ascii="Times New Roman" w:hAnsi="Times New Roman"/>
          <w:sz w:val="24"/>
          <w:szCs w:val="24"/>
          <w:highlight w:val="none"/>
          <w:shd w:fill="auto" w:val="clear"/>
        </w:rPr>
      </w:pPr>
      <w:r>
        <w:rPr>
          <w:b/>
          <w:bCs/>
          <w:color w:val="000000"/>
          <w:sz w:val="24"/>
          <w:szCs w:val="24"/>
          <w:shd w:fill="auto" w:val="clear"/>
        </w:rPr>
        <w:t>Адреса, реквизиты и подписи Сторон</w:t>
      </w:r>
    </w:p>
    <w:p>
      <w:pPr>
        <w:pStyle w:val="Normal"/>
        <w:numPr>
          <w:ilvl w:val="0"/>
        </w:numPr>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4819"/>
        <w:gridCol w:w="4467"/>
      </w:tblGrid>
      <w:tr>
        <w:trPr>
          <w:trHeight w:val="446"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b/>
                <w:color w:val="000000"/>
                <w:sz w:val="24"/>
                <w:szCs w:val="24"/>
                <w:shd w:fill="auto" w:val="clear"/>
              </w:rPr>
              <w:t>Исполнитель</w:t>
            </w:r>
            <w:r>
              <w:rPr>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rPr>
                <w:rFonts w:ascii="Times New Roman" w:hAnsi="Times New Roman"/>
                <w:sz w:val="24"/>
                <w:szCs w:val="24"/>
                <w:highlight w:val="none"/>
                <w:shd w:fill="auto" w:val="clear"/>
              </w:rPr>
            </w:pPr>
            <w:r>
              <w:rPr/>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b/>
                <w:color w:val="000000"/>
                <w:sz w:val="24"/>
                <w:szCs w:val="24"/>
                <w:shd w:fill="auto" w:val="clear"/>
              </w:rPr>
              <w:t>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Юридический адрес: 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Почтовый адрес:__________________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ИНН ____________________________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КПП ____________________________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ОГРН 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ОКПО 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Р/сч_______________________________  Банк_____________________________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БИК _____________________________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К/сч _____________________________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тел./факс _________________________</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lang w:val="en-US"/>
              </w:rPr>
              <w:t>E-mail: ___________________________</w:t>
            </w:r>
          </w:p>
        </w:tc>
      </w:tr>
      <w:tr>
        <w:trPr>
          <w:trHeight w:val="2050" w:hRule="atLeast"/>
        </w:trPr>
        <w:tc>
          <w:tcPr>
            <w:tcW w:w="4819" w:type="dxa"/>
            <w:tcBorders/>
          </w:tcPr>
          <w:p>
            <w:pPr>
              <w:pStyle w:val="Normal"/>
              <w:widowControl w:val="false"/>
              <w:snapToGrid w:val="false"/>
              <w:spacing w:lineRule="auto" w:line="240"/>
              <w:ind w:left="0" w:right="0" w:hanging="0"/>
              <w:jc w:val="left"/>
              <w:rPr>
                <w:rFonts w:ascii="Times New Roman" w:hAnsi="Times New Roman"/>
                <w:color w:val="auto"/>
                <w:sz w:val="24"/>
                <w:szCs w:val="24"/>
                <w:highlight w:val="none"/>
                <w:shd w:fill="auto" w:val="clear"/>
                <w:lang w:val="en-US"/>
              </w:rPr>
            </w:pPr>
            <w:r>
              <w:rPr>
                <w:color w:val="000000"/>
                <w:sz w:val="24"/>
                <w:szCs w:val="24"/>
                <w:shd w:fill="auto" w:val="clear"/>
                <w:lang w:val="en-US"/>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r>
          </w:p>
          <w:p>
            <w:pPr>
              <w:pStyle w:val="Normal"/>
              <w:widowControl w:val="false"/>
              <w:spacing w:lineRule="auto" w:line="240"/>
              <w:ind w:left="0" w:right="0" w:hanging="0"/>
              <w:jc w:val="left"/>
              <w:rPr>
                <w:rFonts w:ascii="Times New Roman" w:hAnsi="Times New Roman"/>
                <w:color w:val="auto"/>
                <w:sz w:val="24"/>
                <w:szCs w:val="24"/>
                <w:highlight w:val="none"/>
                <w:shd w:fill="auto" w:val="clear"/>
              </w:rPr>
            </w:pPr>
            <w:r>
              <w:rPr>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мп</w:t>
            </w:r>
          </w:p>
        </w:tc>
        <w:tc>
          <w:tcPr>
            <w:tcW w:w="4467" w:type="dxa"/>
            <w:tcBorders/>
          </w:tcPr>
          <w:p>
            <w:pPr>
              <w:pStyle w:val="Normal"/>
              <w:widowControl w:val="false"/>
              <w:snapToGrid w:val="false"/>
              <w:spacing w:lineRule="auto" w:line="240"/>
              <w:ind w:left="0" w:right="0" w:hanging="0"/>
              <w:jc w:val="left"/>
              <w:rPr>
                <w:rFonts w:ascii="Times New Roman" w:hAnsi="Times New Roman"/>
                <w:color w:val="auto"/>
                <w:sz w:val="24"/>
                <w:szCs w:val="24"/>
                <w:highlight w:val="none"/>
                <w:shd w:fill="auto" w:val="clear"/>
              </w:rPr>
            </w:pPr>
            <w:r>
              <w:rPr>
                <w:color w:val="000000"/>
                <w:sz w:val="24"/>
                <w:szCs w:val="24"/>
                <w:shd w:fill="auto" w:val="clear"/>
              </w:rPr>
            </w:r>
          </w:p>
          <w:p>
            <w:pPr>
              <w:pStyle w:val="Normal"/>
              <w:widowControl w:val="false"/>
              <w:spacing w:lineRule="auto" w:line="240"/>
              <w:ind w:left="0" w:right="-1" w:hanging="0"/>
              <w:rPr>
                <w:rFonts w:ascii="Times New Roman" w:hAnsi="Times New Roman"/>
                <w:sz w:val="24"/>
                <w:szCs w:val="24"/>
                <w:highlight w:val="none"/>
                <w:shd w:fill="auto" w:val="clear"/>
              </w:rPr>
            </w:pPr>
            <w:r>
              <w:rPr>
                <w:color w:val="000000"/>
                <w:sz w:val="24"/>
                <w:szCs w:val="24"/>
                <w:shd w:fill="auto" w:val="clear"/>
              </w:rPr>
              <w:t>__________________________________</w:t>
            </w:r>
          </w:p>
          <w:p>
            <w:pPr>
              <w:pStyle w:val="Normal"/>
              <w:widowControl w:val="false"/>
              <w:spacing w:lineRule="auto" w:line="240"/>
              <w:ind w:left="0" w:right="-1" w:hanging="0"/>
              <w:rPr>
                <w:rFonts w:ascii="Times New Roman" w:hAnsi="Times New Roman"/>
                <w:color w:val="auto"/>
                <w:sz w:val="24"/>
                <w:szCs w:val="24"/>
                <w:highlight w:val="none"/>
                <w:shd w:fill="auto" w:val="clear"/>
              </w:rPr>
            </w:pPr>
            <w:r>
              <w:rPr>
                <w:color w:val="000000"/>
                <w:sz w:val="24"/>
                <w:szCs w:val="24"/>
                <w:shd w:fill="auto" w:val="clear"/>
              </w:rPr>
            </w:r>
          </w:p>
          <w:p>
            <w:pPr>
              <w:pStyle w:val="Normal"/>
              <w:widowControl w:val="false"/>
              <w:spacing w:lineRule="auto" w:line="240"/>
              <w:ind w:left="0" w:right="-1" w:hanging="0"/>
              <w:rPr>
                <w:rFonts w:ascii="Times New Roman" w:hAnsi="Times New Roman"/>
                <w:color w:val="auto"/>
                <w:sz w:val="24"/>
                <w:szCs w:val="24"/>
                <w:highlight w:val="none"/>
                <w:shd w:fill="auto" w:val="clear"/>
              </w:rPr>
            </w:pPr>
            <w:r>
              <w:rPr>
                <w:color w:val="000000"/>
                <w:sz w:val="24"/>
                <w:szCs w:val="24"/>
                <w:shd w:fill="auto" w:val="clear"/>
              </w:rPr>
            </w:r>
          </w:p>
          <w:p>
            <w:pPr>
              <w:pStyle w:val="Normal"/>
              <w:widowControl w:val="false"/>
              <w:spacing w:lineRule="auto" w:line="240"/>
              <w:ind w:left="0" w:right="-1" w:hanging="0"/>
              <w:rPr>
                <w:rFonts w:ascii="Times New Roman" w:hAnsi="Times New Roman"/>
                <w:color w:val="auto"/>
                <w:sz w:val="24"/>
                <w:szCs w:val="24"/>
                <w:highlight w:val="none"/>
                <w:shd w:fill="auto" w:val="clear"/>
              </w:rPr>
            </w:pPr>
            <w:r>
              <w:rPr>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 xml:space="preserve">___________________ / </w:t>
            </w:r>
            <w:r>
              <w:rPr>
                <w:color w:val="000000"/>
                <w:sz w:val="24"/>
                <w:szCs w:val="24"/>
                <w:u w:val="single"/>
                <w:shd w:fill="auto" w:val="clear"/>
              </w:rPr>
              <w:t>____________</w:t>
            </w:r>
            <w:r>
              <w:rPr>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color w:val="000000"/>
                <w:sz w:val="24"/>
                <w:szCs w:val="24"/>
                <w:shd w:fill="auto" w:val="clear"/>
              </w:rPr>
              <w:t>мп</w:t>
            </w:r>
          </w:p>
        </w:tc>
      </w:tr>
    </w:tbl>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Приложение № 1</w:t>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к Договору возмездного оказания услуг</w:t>
      </w:r>
    </w:p>
    <w:p>
      <w:pPr>
        <w:pStyle w:val="Normal"/>
        <w:widowControl w:val="false"/>
        <w:spacing w:lineRule="auto" w:line="240" w:before="0" w:after="12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от «___» _____ 202</w:t>
      </w:r>
      <w:r>
        <w:rPr>
          <w:rFonts w:cs="Times New Roman"/>
          <w:color w:val="000000"/>
          <w:sz w:val="24"/>
          <w:szCs w:val="24"/>
          <w:shd w:fill="auto" w:val="clear"/>
        </w:rPr>
        <w:t>6</w:t>
      </w:r>
      <w:r>
        <w:rPr>
          <w:rFonts w:cs="Times New Roman"/>
          <w:color w:val="000000"/>
          <w:sz w:val="24"/>
          <w:szCs w:val="24"/>
          <w:shd w:fill="auto" w:val="clear"/>
        </w:rPr>
        <w:t xml:space="preserve"> № ___-СШФ/ус-2</w:t>
      </w:r>
      <w:r>
        <w:rPr>
          <w:rFonts w:cs="Times New Roman"/>
          <w:color w:val="000000"/>
          <w:sz w:val="24"/>
          <w:szCs w:val="24"/>
          <w:shd w:fill="auto" w:val="clear"/>
        </w:rPr>
        <w:t>6</w:t>
      </w:r>
    </w:p>
    <w:p>
      <w:pPr>
        <w:pStyle w:val="Normal"/>
        <w:widowControl w:val="false"/>
        <w:spacing w:lineRule="auto" w:line="240" w:before="0" w:after="12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spacing w:lineRule="auto" w:line="240" w:before="0" w:after="12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ТЕХНИЧЕСКОЕ ЗАДАНИЕ</w:t>
      </w:r>
    </w:p>
    <w:p>
      <w:pPr>
        <w:pStyle w:val="Normal"/>
        <w:widowControl w:val="false"/>
        <w:spacing w:lineRule="auto" w:line="240" w:before="0" w:after="12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pacing w:lineRule="auto" w:line="240"/>
        <w:ind w:left="0" w:right="0" w:firstLine="567"/>
        <w:jc w:val="lef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footnotePr>
            <w:numFmt w:val="decimal"/>
          </w:footnotePr>
          <w:type w:val="nextPage"/>
          <w:pgSz w:w="11906" w:h="16838"/>
          <w:pgMar w:left="1701" w:right="851" w:gutter="0" w:header="0" w:top="885" w:footer="0" w:bottom="1134"/>
          <w:pgNumType w:fmt="decimal"/>
          <w:formProt w:val="false"/>
          <w:textDirection w:val="lrTb"/>
          <w:docGrid w:type="default" w:linePitch="360" w:charSpace="0"/>
        </w:sectPr>
      </w:pP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Приложение №2</w:t>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к Договору возмездного оказания услуг</w:t>
      </w:r>
    </w:p>
    <w:p>
      <w:pPr>
        <w:pStyle w:val="Normal"/>
        <w:widowControl w:val="false"/>
        <w:spacing w:lineRule="auto" w:line="240" w:before="0" w:after="12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от «____» ________ 202</w:t>
      </w:r>
      <w:r>
        <w:rPr>
          <w:rFonts w:cs="Times New Roman"/>
          <w:color w:val="000000"/>
          <w:sz w:val="24"/>
          <w:szCs w:val="24"/>
          <w:shd w:fill="auto" w:val="clear"/>
        </w:rPr>
        <w:t>6</w:t>
      </w:r>
      <w:r>
        <w:rPr>
          <w:rFonts w:cs="Times New Roman"/>
          <w:color w:val="000000"/>
          <w:sz w:val="24"/>
          <w:szCs w:val="24"/>
          <w:shd w:fill="auto" w:val="clear"/>
        </w:rPr>
        <w:t xml:space="preserve"> № _____-СШФ/ус-2</w:t>
      </w:r>
      <w:r>
        <w:rPr>
          <w:rFonts w:cs="Times New Roman"/>
          <w:color w:val="000000"/>
          <w:sz w:val="24"/>
          <w:szCs w:val="24"/>
          <w:shd w:fill="auto" w:val="clear"/>
        </w:rPr>
        <w:t>6</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КАЛЕНДАРНЫЙ ГРАФИК ОКАЗАНИЯ УСЛУГ</w:t>
      </w:r>
    </w:p>
    <w:p>
      <w:pPr>
        <w:pStyle w:val="Normal"/>
        <w:spacing w:lineRule="auto" w:line="240"/>
        <w:rPr>
          <w:rFonts w:ascii="Times New Roman" w:hAnsi="Times New Roman"/>
          <w:b/>
          <w:bCs/>
          <w:color w:val="auto"/>
          <w:sz w:val="24"/>
          <w:szCs w:val="24"/>
          <w:highlight w:val="none"/>
          <w:shd w:fill="auto" w:val="clear"/>
        </w:rPr>
      </w:pPr>
      <w:r>
        <w:rPr>
          <w:b/>
          <w:bCs/>
          <w:color w:val="000000"/>
          <w:sz w:val="24"/>
          <w:szCs w:val="24"/>
          <w:shd w:fill="auto" w:val="clear"/>
        </w:rPr>
      </w:r>
    </w:p>
    <w:tbl>
      <w:tblPr>
        <w:tblW w:w="9470" w:type="dxa"/>
        <w:jc w:val="center"/>
        <w:tblInd w:w="0" w:type="dxa"/>
        <w:tblLayout w:type="fixed"/>
        <w:tblCellMar>
          <w:top w:w="0" w:type="dxa"/>
          <w:left w:w="108" w:type="dxa"/>
          <w:bottom w:w="0" w:type="dxa"/>
          <w:right w:w="108" w:type="dxa"/>
        </w:tblCellMar>
      </w:tblPr>
      <w:tblGrid>
        <w:gridCol w:w="696"/>
        <w:gridCol w:w="4264"/>
        <w:gridCol w:w="1530"/>
        <w:gridCol w:w="1440"/>
        <w:gridCol w:w="8"/>
        <w:gridCol w:w="1532"/>
      </w:tblGrid>
      <w:tr>
        <w:trPr>
          <w:trHeight w:val="630" w:hRule="atLeast"/>
        </w:trPr>
        <w:tc>
          <w:tcPr>
            <w:tcW w:w="696"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w:t>
            </w:r>
          </w:p>
        </w:tc>
        <w:tc>
          <w:tcPr>
            <w:tcW w:w="4264" w:type="dxa"/>
            <w:vMerge w:val="restart"/>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Наименование Услуг</w:t>
            </w:r>
          </w:p>
        </w:tc>
        <w:tc>
          <w:tcPr>
            <w:tcW w:w="2970" w:type="dxa"/>
            <w:gridSpan w:val="2"/>
            <w:tcBorders>
              <w:top w:val="single" w:sz="4" w:space="0" w:color="000000"/>
              <w:bottom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Срок оказания Услуг</w:t>
            </w:r>
          </w:p>
        </w:tc>
        <w:tc>
          <w:tcPr>
            <w:tcW w:w="1540" w:type="dxa"/>
            <w:gridSpan w:val="2"/>
            <w:vMerge w:val="restart"/>
            <w:tcBorders>
              <w:top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cs="Times New Roman"/>
                <w:color w:val="auto"/>
                <w:sz w:val="24"/>
                <w:szCs w:val="24"/>
              </w:rPr>
            </w:pPr>
            <w:r>
              <w:rPr>
                <w:rFonts w:cs="Times New Roman"/>
                <w:b/>
                <w:bCs/>
                <w:color w:val="000000"/>
                <w:sz w:val="24"/>
                <w:szCs w:val="24"/>
                <w:shd w:fill="auto" w:val="clear"/>
              </w:rPr>
              <w:t>Сумма (руб.) без учета НДС. НДС не облагается</w:t>
            </w:r>
          </w:p>
        </w:tc>
      </w:tr>
      <w:tr>
        <w:trPr>
          <w:trHeight w:val="315" w:hRule="atLeast"/>
        </w:trPr>
        <w:tc>
          <w:tcPr>
            <w:tcW w:w="696"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4264" w:type="dxa"/>
            <w:vMerge w:val="continue"/>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530" w:type="dxa"/>
            <w:tcBorders>
              <w:bottom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Начало</w:t>
            </w:r>
          </w:p>
        </w:tc>
        <w:tc>
          <w:tcPr>
            <w:tcW w:w="1440" w:type="dxa"/>
            <w:tcBorders>
              <w:bottom w:val="single" w:sz="4" w:space="0" w:color="000000"/>
              <w:right w:val="single" w:sz="4" w:space="0" w:color="000000"/>
            </w:tcBorders>
            <w:shd w:fill="FFFFFF" w:val="clear"/>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Окончание</w:t>
            </w:r>
          </w:p>
        </w:tc>
        <w:tc>
          <w:tcPr>
            <w:tcW w:w="1540" w:type="dxa"/>
            <w:gridSpan w:val="2"/>
            <w:vMerge w:val="continue"/>
            <w:tcBorders>
              <w:top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r>
      <w:tr>
        <w:trPr>
          <w:trHeight w:val="945" w:hRule="atLeast"/>
        </w:trPr>
        <w:tc>
          <w:tcPr>
            <w:tcW w:w="696"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4264" w:type="dxa"/>
            <w:tcBorders>
              <w:bottom w:val="single" w:sz="4" w:space="0" w:color="000000"/>
              <w:right w:val="single" w:sz="4" w:space="0" w:color="000000"/>
            </w:tcBorders>
            <w:vAlign w:val="center"/>
          </w:tcPr>
          <w:p>
            <w:pPr>
              <w:pStyle w:val="Normal"/>
              <w:widowControl w:val="false"/>
              <w:snapToGrid w:val="false"/>
              <w:spacing w:lineRule="auto" w:line="240" w:before="0" w:after="0"/>
              <w:ind w:left="0" w:right="0" w:hanging="0"/>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530" w:type="dxa"/>
            <w:vMerge w:val="restart"/>
            <w:tcBorders>
              <w:bottom w:val="single" w:sz="4" w:space="0" w:color="000000"/>
              <w:right w:val="single" w:sz="4" w:space="0" w:color="000000"/>
            </w:tcBorders>
            <w:shd w:fill="FFFFFF" w:val="clear"/>
            <w:vAlign w:val="center"/>
          </w:tcPr>
          <w:p>
            <w:pPr>
              <w:pStyle w:val="Normal"/>
              <w:widowControl w:val="false"/>
              <w:tabs>
                <w:tab w:val="clear" w:pos="170"/>
                <w:tab w:val="right" w:pos="2648" w:leader="none"/>
              </w:tabs>
              <w:snapToGrid w:val="false"/>
              <w:spacing w:lineRule="auto" w:line="240" w:before="0" w:after="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440" w:type="dxa"/>
            <w:tcBorders>
              <w:bottom w:val="single" w:sz="4" w:space="0" w:color="000000"/>
              <w:right w:val="single" w:sz="4" w:space="0" w:color="000000"/>
            </w:tcBorders>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540" w:type="dxa"/>
            <w:gridSpan w:val="2"/>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r>
      <w:tr>
        <w:trPr>
          <w:trHeight w:val="945" w:hRule="atLeast"/>
        </w:trPr>
        <w:tc>
          <w:tcPr>
            <w:tcW w:w="696"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4264" w:type="dxa"/>
            <w:tcBorders>
              <w:bottom w:val="single" w:sz="4" w:space="0" w:color="000000"/>
              <w:right w:val="single" w:sz="4" w:space="0" w:color="000000"/>
            </w:tcBorders>
            <w:vAlign w:val="center"/>
          </w:tcPr>
          <w:p>
            <w:pPr>
              <w:pStyle w:val="Normal"/>
              <w:widowControl w:val="false"/>
              <w:snapToGrid w:val="false"/>
              <w:spacing w:lineRule="auto" w:line="240" w:before="0" w:after="0"/>
              <w:ind w:left="0" w:right="0" w:hanging="0"/>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530" w:type="dxa"/>
            <w:vMerge w:val="continue"/>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440" w:type="dxa"/>
            <w:tcBorders>
              <w:bottom w:val="single" w:sz="4" w:space="0" w:color="000000"/>
              <w:right w:val="single" w:sz="4" w:space="0" w:color="000000"/>
            </w:tcBorders>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c>
          <w:tcPr>
            <w:tcW w:w="1540" w:type="dxa"/>
            <w:gridSpan w:val="2"/>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r>
      <w:tr>
        <w:trPr>
          <w:trHeight w:val="945" w:hRule="atLeast"/>
        </w:trPr>
        <w:tc>
          <w:tcPr>
            <w:tcW w:w="696"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4264" w:type="dxa"/>
            <w:tcBorders>
              <w:bottom w:val="single" w:sz="4" w:space="0" w:color="000000"/>
              <w:right w:val="single" w:sz="4" w:space="0" w:color="000000"/>
            </w:tcBorders>
            <w:vAlign w:val="center"/>
          </w:tcPr>
          <w:p>
            <w:pPr>
              <w:pStyle w:val="Normal"/>
              <w:widowControl w:val="false"/>
              <w:snapToGrid w:val="false"/>
              <w:spacing w:lineRule="auto" w:line="240" w:before="0" w:after="0"/>
              <w:ind w:left="0" w:right="0" w:hanging="0"/>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1530" w:type="dxa"/>
            <w:vMerge w:val="continue"/>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1440" w:type="dxa"/>
            <w:tcBorders>
              <w:bottom w:val="single" w:sz="4" w:space="0" w:color="000000"/>
              <w:right w:val="single" w:sz="4" w:space="0" w:color="000000"/>
            </w:tcBorders>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1540" w:type="dxa"/>
            <w:gridSpan w:val="2"/>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r>
        <w:trPr>
          <w:trHeight w:val="375" w:hRule="atLeast"/>
        </w:trPr>
        <w:tc>
          <w:tcPr>
            <w:tcW w:w="7938" w:type="dxa"/>
            <w:gridSpan w:val="5"/>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uppressAutoHyphens w:val="true"/>
              <w:bidi w:val="0"/>
              <w:spacing w:lineRule="auto" w:line="240"/>
              <w:ind w:left="0" w:right="0" w:hanging="0"/>
              <w:jc w:val="right"/>
              <w:rPr>
                <w:rFonts w:ascii="Times New Roman" w:hAnsi="Times New Roman"/>
                <w:sz w:val="24"/>
                <w:szCs w:val="24"/>
                <w:highlight w:val="none"/>
                <w:shd w:fill="auto" w:val="clear"/>
              </w:rPr>
            </w:pPr>
            <w:r>
              <w:rPr>
                <w:rFonts w:cs="Times New Roman"/>
                <w:b/>
                <w:bCs/>
                <w:color w:val="000000"/>
                <w:sz w:val="24"/>
                <w:szCs w:val="24"/>
                <w:shd w:fill="auto" w:val="clear"/>
              </w:rPr>
              <w:t>Итого (руб.) без учета НДС. НДС не облагается</w:t>
            </w:r>
          </w:p>
        </w:tc>
        <w:tc>
          <w:tcPr>
            <w:tcW w:w="1532" w:type="dxa"/>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r>
    </w:tbl>
    <w:p>
      <w:pPr>
        <w:pStyle w:val="Normal"/>
        <w:spacing w:lineRule="auto" w:line="24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center"/>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headerReference w:type="default" r:id="rId5"/>
          <w:footerReference w:type="default" r:id="rId6"/>
          <w:footnotePr>
            <w:numFmt w:val="decimal"/>
          </w:footnotePr>
          <w:type w:val="nextPage"/>
          <w:pgSz w:w="11906" w:h="16838"/>
          <w:pgMar w:left="1701" w:right="851" w:gutter="0" w:header="720" w:top="1134" w:footer="720" w:bottom="1134"/>
          <w:pgNumType w:fmt="decimal"/>
          <w:formProt w:val="false"/>
          <w:textDirection w:val="lrTb"/>
          <w:docGrid w:type="default" w:linePitch="360" w:charSpace="0"/>
        </w:sectPr>
      </w:pP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Приложение №3</w:t>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к Договору возмездного оказания услуг</w:t>
      </w:r>
    </w:p>
    <w:p>
      <w:pPr>
        <w:pStyle w:val="Normal"/>
        <w:widowControl w:val="false"/>
        <w:spacing w:lineRule="auto" w:line="240" w:before="0" w:after="12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от «____» ________ 202</w:t>
      </w:r>
      <w:r>
        <w:rPr>
          <w:rFonts w:cs="Times New Roman"/>
          <w:color w:val="000000"/>
          <w:sz w:val="24"/>
          <w:szCs w:val="24"/>
          <w:shd w:fill="auto" w:val="clear"/>
        </w:rPr>
        <w:t>6</w:t>
      </w:r>
      <w:r>
        <w:rPr>
          <w:rFonts w:cs="Times New Roman"/>
          <w:color w:val="000000"/>
          <w:sz w:val="24"/>
          <w:szCs w:val="24"/>
          <w:shd w:fill="auto" w:val="clear"/>
        </w:rPr>
        <w:t xml:space="preserve"> № _____-СШФ/ус-2</w:t>
      </w:r>
      <w:r>
        <w:rPr>
          <w:rFonts w:cs="Times New Roman"/>
          <w:color w:val="000000"/>
          <w:sz w:val="24"/>
          <w:szCs w:val="24"/>
          <w:shd w:fill="auto" w:val="clear"/>
        </w:rPr>
        <w:t>6</w:t>
      </w:r>
    </w:p>
    <w:p>
      <w:pPr>
        <w:pStyle w:val="Normal"/>
        <w:widowControl w:val="false"/>
        <w:spacing w:lineRule="auto" w:line="240" w:before="0" w:after="12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Расчет стоимости услуг</w:t>
      </w:r>
    </w:p>
    <w:p>
      <w:pPr>
        <w:pStyle w:val="Normal"/>
        <w:spacing w:lineRule="auto" w:line="240"/>
        <w:ind w:left="0" w:right="0" w:hanging="0"/>
        <w:jc w:val="center"/>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b/>
          <w:bCs/>
          <w:color w:val="auto"/>
          <w:sz w:val="24"/>
          <w:szCs w:val="24"/>
          <w:highlight w:val="none"/>
          <w:shd w:fill="auto" w:val="clear"/>
        </w:rPr>
      </w:pPr>
      <w:r>
        <w:rPr>
          <w:b/>
          <w:bCs/>
          <w:color w:val="000000"/>
          <w:sz w:val="24"/>
          <w:szCs w:val="24"/>
          <w:shd w:fill="auto" w:val="clear"/>
        </w:rPr>
      </w:r>
    </w:p>
    <w:tbl>
      <w:tblPr>
        <w:tblW w:w="14673" w:type="dxa"/>
        <w:jc w:val="left"/>
        <w:tblInd w:w="113" w:type="dxa"/>
        <w:tblLayout w:type="fixed"/>
        <w:tblCellMar>
          <w:top w:w="0" w:type="dxa"/>
          <w:left w:w="108" w:type="dxa"/>
          <w:bottom w:w="0" w:type="dxa"/>
          <w:right w:w="108" w:type="dxa"/>
        </w:tblCellMar>
      </w:tblPr>
      <w:tblGrid>
        <w:gridCol w:w="760"/>
        <w:gridCol w:w="6881"/>
        <w:gridCol w:w="7032"/>
      </w:tblGrid>
      <w:tr>
        <w:trPr>
          <w:trHeight w:val="1518" w:hRule="atLeast"/>
        </w:trPr>
        <w:tc>
          <w:tcPr>
            <w:tcW w:w="7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color w:val="000000"/>
                <w:sz w:val="24"/>
                <w:szCs w:val="24"/>
                <w:shd w:fill="auto" w:val="clear"/>
              </w:rPr>
              <w:t>№</w:t>
            </w:r>
            <w:r>
              <w:rPr>
                <w:rFonts w:eastAsia="Times New Roman" w:cs="Times New Roman"/>
                <w:color w:val="000000"/>
                <w:sz w:val="24"/>
                <w:szCs w:val="24"/>
                <w:shd w:fill="auto" w:val="clear"/>
              </w:rPr>
              <w:t xml:space="preserve"> </w:t>
            </w:r>
            <w:r>
              <w:rPr>
                <w:rFonts w:cs="Times New Roman"/>
                <w:color w:val="000000"/>
                <w:sz w:val="24"/>
                <w:szCs w:val="24"/>
                <w:shd w:fill="auto" w:val="clear"/>
              </w:rPr>
              <w:t>п/п</w:t>
            </w:r>
          </w:p>
        </w:tc>
        <w:tc>
          <w:tcPr>
            <w:tcW w:w="6881" w:type="dxa"/>
            <w:tcBorders>
              <w:top w:val="single" w:sz="4" w:space="0" w:color="000000"/>
              <w:left w:val="single" w:sz="4" w:space="0" w:color="000000"/>
              <w:right w:val="single" w:sz="4" w:space="0" w:color="000000"/>
            </w:tcBorders>
            <w:vAlign w:val="center"/>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color w:val="000000"/>
                <w:sz w:val="24"/>
                <w:szCs w:val="24"/>
                <w:shd w:fill="auto" w:val="clear"/>
              </w:rPr>
              <w:t>Наименование услуг</w:t>
            </w:r>
          </w:p>
        </w:tc>
        <w:tc>
          <w:tcPr>
            <w:tcW w:w="7032" w:type="dxa"/>
            <w:tcBorders>
              <w:top w:val="single" w:sz="4" w:space="0" w:color="000000"/>
              <w:left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color w:val="000000"/>
                <w:sz w:val="24"/>
                <w:szCs w:val="24"/>
                <w:shd w:fill="auto" w:val="clear"/>
              </w:rPr>
              <w:t>Стоимость, руб. без учета НДС</w:t>
            </w:r>
          </w:p>
        </w:tc>
      </w:tr>
      <w:tr>
        <w:trPr>
          <w:trHeight w:val="540" w:hRule="atLeast"/>
        </w:trPr>
        <w:tc>
          <w:tcPr>
            <w:tcW w:w="760"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6881" w:type="dxa"/>
            <w:tcBorders>
              <w:top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7032" w:type="dxa"/>
            <w:tcBorders>
              <w:top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r>
        <w:trPr>
          <w:trHeight w:val="540" w:hRule="atLeast"/>
        </w:trPr>
        <w:tc>
          <w:tcPr>
            <w:tcW w:w="760"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6881" w:type="dxa"/>
            <w:tcBorders>
              <w:top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7032" w:type="dxa"/>
            <w:tcBorders>
              <w:top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r>
        <w:trPr>
          <w:trHeight w:val="540" w:hRule="atLeast"/>
        </w:trPr>
        <w:tc>
          <w:tcPr>
            <w:tcW w:w="760" w:type="dxa"/>
            <w:tcBorders>
              <w:left w:val="single" w:sz="4" w:space="0" w:color="000000"/>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6881" w:type="dxa"/>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7032" w:type="dxa"/>
            <w:tcBorders>
              <w:bottom w:val="single" w:sz="4" w:space="0" w:color="000000"/>
              <w:right w:val="single" w:sz="4" w:space="0" w:color="000000"/>
            </w:tcBorders>
            <w:shd w:fill="FFFFFF" w:val="clear"/>
            <w:vAlign w:val="center"/>
          </w:tcPr>
          <w:p>
            <w:pPr>
              <w:pStyle w:val="Normal"/>
              <w:widowControl w:val="false"/>
              <w:snapToGrid w:val="false"/>
              <w:spacing w:lineRule="auto" w:line="240"/>
              <w:ind w:left="0" w:right="0" w:hanging="0"/>
              <w:jc w:val="center"/>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r>
        <w:trPr>
          <w:trHeight w:val="285" w:hRule="atLeast"/>
        </w:trPr>
        <w:tc>
          <w:tcPr>
            <w:tcW w:w="7641" w:type="dxa"/>
            <w:gridSpan w:val="2"/>
            <w:tcBorders>
              <w:top w:val="single" w:sz="4" w:space="0" w:color="000000"/>
              <w:left w:val="single" w:sz="4" w:space="0" w:color="000000"/>
              <w:bottom w:val="single" w:sz="4" w:space="0" w:color="000000"/>
            </w:tcBorders>
            <w:shd w:fill="FFFFFF" w:val="clear"/>
            <w:vAlign w:val="center"/>
          </w:tcPr>
          <w:p>
            <w:pPr>
              <w:pStyle w:val="Normal"/>
              <w:widowControl w:val="false"/>
              <w:spacing w:lineRule="auto" w:line="240"/>
              <w:ind w:left="0" w:right="0" w:hanging="0"/>
              <w:jc w:val="right"/>
              <w:rPr>
                <w:rFonts w:ascii="Times New Roman" w:hAnsi="Times New Roman"/>
                <w:sz w:val="24"/>
                <w:szCs w:val="24"/>
                <w:highlight w:val="none"/>
                <w:shd w:fill="auto" w:val="clear"/>
              </w:rPr>
            </w:pPr>
            <w:r>
              <w:rPr>
                <w:rFonts w:cs="Times New Roman"/>
                <w:b/>
                <w:bCs/>
                <w:color w:val="000000"/>
                <w:sz w:val="24"/>
                <w:szCs w:val="24"/>
                <w:shd w:fill="auto" w:val="clear"/>
              </w:rPr>
              <w:t>Всего по смете (руб.) без учета НДС (НДС не облагается):</w:t>
            </w:r>
          </w:p>
        </w:tc>
        <w:tc>
          <w:tcPr>
            <w:tcW w:w="703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tc>
      </w:tr>
    </w:tbl>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lef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tbl>
      <w:tblPr>
        <w:tblW w:w="9287" w:type="dxa"/>
        <w:jc w:val="center"/>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headerReference w:type="default" r:id="rId7"/>
          <w:headerReference w:type="first" r:id="rId8"/>
          <w:footerReference w:type="default" r:id="rId9"/>
          <w:footerReference w:type="first" r:id="rId10"/>
          <w:footnotePr>
            <w:numFmt w:val="decimal"/>
          </w:footnotePr>
          <w:type w:val="nextPage"/>
          <w:pgSz w:orient="landscape" w:w="16838" w:h="11906"/>
          <w:pgMar w:left="1134" w:right="1134" w:gutter="0" w:header="720" w:top="1134" w:footer="720" w:bottom="1134"/>
          <w:pgNumType w:fmt="decimal"/>
          <w:formProt w:val="false"/>
          <w:textDirection w:val="lrTb"/>
          <w:docGrid w:type="default" w:linePitch="360" w:charSpace="0"/>
        </w:sectPr>
      </w:pP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Приложение №4</w:t>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к Договору возмездного оказания услуг</w:t>
      </w:r>
    </w:p>
    <w:p>
      <w:pPr>
        <w:pStyle w:val="Normal"/>
        <w:widowControl w:val="false"/>
        <w:spacing w:lineRule="auto" w:line="240" w:before="0" w:after="12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от «____» ________ 202</w:t>
      </w:r>
      <w:r>
        <w:rPr>
          <w:rFonts w:cs="Times New Roman"/>
          <w:color w:val="000000"/>
          <w:sz w:val="24"/>
          <w:szCs w:val="24"/>
          <w:shd w:fill="auto" w:val="clear"/>
        </w:rPr>
        <w:t>6</w:t>
      </w:r>
      <w:r>
        <w:rPr>
          <w:rFonts w:cs="Times New Roman"/>
          <w:color w:val="000000"/>
          <w:sz w:val="24"/>
          <w:szCs w:val="24"/>
          <w:shd w:fill="auto" w:val="clear"/>
        </w:rPr>
        <w:t xml:space="preserve"> № _____-СШФ/ус-2</w:t>
      </w:r>
      <w:r>
        <w:rPr>
          <w:rFonts w:cs="Times New Roman"/>
          <w:color w:val="000000"/>
          <w:sz w:val="24"/>
          <w:szCs w:val="24"/>
          <w:shd w:fill="auto" w:val="clear"/>
        </w:rPr>
        <w:t>6</w:t>
      </w:r>
    </w:p>
    <w:p>
      <w:pPr>
        <w:pStyle w:val="Normal"/>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Форма Акта сдачи-приемки услуг</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570" w:type="dxa"/>
        <w:jc w:val="left"/>
        <w:tblInd w:w="0" w:type="dxa"/>
        <w:tblLayout w:type="fixed"/>
        <w:tblCellMar>
          <w:top w:w="0" w:type="dxa"/>
          <w:left w:w="108" w:type="dxa"/>
          <w:bottom w:w="0" w:type="dxa"/>
          <w:right w:w="108" w:type="dxa"/>
        </w:tblCellMar>
      </w:tblPr>
      <w:tblGrid>
        <w:gridCol w:w="9570"/>
      </w:tblGrid>
      <w:tr>
        <w:trPr/>
        <w:tc>
          <w:tcPr>
            <w:tcW w:w="9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iCs/>
                <w:color w:val="000000"/>
                <w:sz w:val="24"/>
                <w:szCs w:val="24"/>
                <w:shd w:fill="auto" w:val="clear"/>
              </w:rPr>
              <w:t>А К Т №  ____</w:t>
            </w:r>
          </w:p>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bCs/>
                <w:iCs/>
                <w:color w:val="000000"/>
                <w:sz w:val="24"/>
                <w:szCs w:val="24"/>
                <w:shd w:fill="auto" w:val="clear"/>
              </w:rPr>
              <w:t>сдачи-приемки услуг</w:t>
            </w:r>
          </w:p>
          <w:p>
            <w:pPr>
              <w:pStyle w:val="Normal"/>
              <w:widowControl w:val="false"/>
              <w:spacing w:lineRule="auto" w:line="240"/>
              <w:ind w:left="0" w:right="0" w:hanging="0"/>
              <w:rPr>
                <w:rFonts w:ascii="Times New Roman" w:hAnsi="Times New Roman" w:cs="Times New Roman"/>
                <w:b/>
                <w:bCs/>
                <w:iCs/>
                <w:color w:val="auto"/>
                <w:sz w:val="24"/>
                <w:szCs w:val="24"/>
                <w:highlight w:val="none"/>
                <w:shd w:fill="auto" w:val="clear"/>
              </w:rPr>
            </w:pPr>
            <w:r>
              <w:rPr>
                <w:rFonts w:cs="Times New Roman"/>
                <w:b/>
                <w:bCs/>
                <w:iCs/>
                <w:color w:val="000000"/>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г.______________                                                                       «_____»___________ 20__г.</w:t>
            </w:r>
          </w:p>
          <w:p>
            <w:pPr>
              <w:pStyle w:val="Normal"/>
              <w:widowControl w:val="false"/>
              <w:spacing w:lineRule="auto" w:line="240"/>
              <w:ind w:left="0" w:right="0" w:hanging="0"/>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spacing w:lineRule="auto" w:line="240"/>
              <w:ind w:left="0" w:right="0" w:hanging="0"/>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firstLine="708"/>
              <w:rPr>
                <w:rFonts w:ascii="Times New Roman" w:hAnsi="Times New Roman"/>
                <w:sz w:val="24"/>
                <w:szCs w:val="24"/>
                <w:highlight w:val="none"/>
                <w:shd w:fill="auto" w:val="clear"/>
              </w:rPr>
            </w:pPr>
            <w:r>
              <w:rPr>
                <w:rFonts w:cs="Times New Roman"/>
                <w:color w:val="000000"/>
                <w:sz w:val="24"/>
                <w:szCs w:val="24"/>
                <w:shd w:fill="auto" w:val="clear"/>
              </w:rPr>
              <w:t xml:space="preserve">Исполнитель оказал Заказчику Услуги в соответствии с условиями Договора №, а Заказчик принял услуги Исполнителя </w:t>
            </w:r>
            <w:r>
              <w:rPr>
                <w:rFonts w:cs="Times New Roman"/>
                <w:b/>
                <w:color w:val="000000"/>
                <w:sz w:val="24"/>
                <w:szCs w:val="24"/>
                <w:shd w:fill="auto" w:val="clear"/>
              </w:rPr>
              <w:t>за период</w:t>
            </w:r>
            <w:r>
              <w:rPr>
                <w:rFonts w:cs="Times New Roman"/>
                <w:color w:val="000000"/>
                <w:sz w:val="24"/>
                <w:szCs w:val="24"/>
                <w:shd w:fill="auto" w:val="clear"/>
              </w:rPr>
              <w:t>:</w:t>
            </w:r>
            <w:r>
              <w:rPr>
                <w:rFonts w:cs="Times New Roman"/>
                <w:b/>
                <w:color w:val="000000"/>
                <w:sz w:val="24"/>
                <w:szCs w:val="24"/>
                <w:shd w:fill="auto" w:val="clear"/>
              </w:rPr>
              <w:t xml:space="preserve"> с ____________ по ____________</w:t>
            </w:r>
            <w:r>
              <w:rPr>
                <w:rFonts w:cs="Times New Roman"/>
                <w:color w:val="000000"/>
                <w:sz w:val="24"/>
                <w:szCs w:val="24"/>
                <w:shd w:fill="auto" w:val="clear"/>
              </w:rPr>
              <w:t>.</w:t>
            </w:r>
          </w:p>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ab/>
              <w:t>Претензии по качеству Услуг: ________________________________________________.</w:t>
            </w:r>
          </w:p>
          <w:p>
            <w:pPr>
              <w:pStyle w:val="Normal"/>
              <w:widowControl w:val="false"/>
              <w:spacing w:lineRule="auto" w:line="240"/>
              <w:ind w:left="0" w:right="0" w:firstLine="708"/>
              <w:rPr>
                <w:rFonts w:ascii="Times New Roman" w:hAnsi="Times New Roman"/>
                <w:sz w:val="24"/>
                <w:szCs w:val="24"/>
                <w:highlight w:val="none"/>
                <w:shd w:fill="auto" w:val="clear"/>
              </w:rPr>
            </w:pPr>
            <w:r>
              <w:rPr>
                <w:rFonts w:cs="Times New Roman"/>
                <w:color w:val="000000"/>
                <w:sz w:val="24"/>
                <w:szCs w:val="24"/>
                <w:shd w:fill="auto" w:val="clear"/>
              </w:rPr>
              <w:t>Стоимость Услуг к оплате за указанный период составляет _______________ (____________) рублей ____ копеек, в том числе НДС __% - __________ рублей ___ копеек.</w:t>
            </w:r>
          </w:p>
          <w:p>
            <w:pPr>
              <w:pStyle w:val="Normal"/>
              <w:widowControl w:val="false"/>
              <w:tabs>
                <w:tab w:val="clear" w:pos="170"/>
                <w:tab w:val="left" w:pos="709" w:leader="none"/>
                <w:tab w:val="left" w:pos="4111" w:leader="none"/>
              </w:tabs>
              <w:spacing w:lineRule="auto" w:line="240"/>
              <w:ind w:left="0" w:right="0" w:hanging="0"/>
              <w:rPr>
                <w:rFonts w:ascii="Times New Roman" w:hAnsi="Times New Roman"/>
                <w:sz w:val="24"/>
                <w:szCs w:val="24"/>
                <w:highlight w:val="none"/>
                <w:shd w:fill="auto" w:val="clear"/>
              </w:rPr>
            </w:pPr>
            <w:r>
              <w:rPr>
                <w:rFonts w:cs="Times New Roman"/>
                <w:b/>
                <w:bCs/>
                <w:color w:val="000000"/>
                <w:sz w:val="24"/>
                <w:szCs w:val="24"/>
                <w:shd w:fill="auto" w:val="clear"/>
              </w:rPr>
              <w:tab/>
            </w:r>
            <w:r>
              <w:rPr>
                <w:rFonts w:cs="Times New Roman"/>
                <w:bCs/>
                <w:color w:val="000000"/>
                <w:sz w:val="24"/>
                <w:szCs w:val="24"/>
                <w:shd w:fill="auto" w:val="clear"/>
              </w:rPr>
              <w:t>К настоящему акту прилагаются:</w:t>
            </w:r>
          </w:p>
          <w:p>
            <w:pPr>
              <w:pStyle w:val="Normal"/>
              <w:widowControl w:val="false"/>
              <w:tabs>
                <w:tab w:val="clear" w:pos="170"/>
                <w:tab w:val="left" w:pos="709" w:leader="none"/>
                <w:tab w:val="left" w:pos="4111" w:leader="none"/>
              </w:tabs>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ab/>
              <w:t>Отчет об оказанных Услугах,</w:t>
            </w:r>
            <w:r>
              <w:rPr>
                <w:rFonts w:cs="Times New Roman"/>
                <w:color w:val="000000"/>
                <w:sz w:val="24"/>
                <w:szCs w:val="24"/>
                <w:u w:val="single"/>
                <w:shd w:fill="auto" w:val="clear"/>
              </w:rPr>
              <w:t xml:space="preserve"> на ______ листах.</w:t>
            </w:r>
          </w:p>
          <w:p>
            <w:pPr>
              <w:pStyle w:val="Normal"/>
              <w:widowControl w:val="false"/>
              <w:tabs>
                <w:tab w:val="clear" w:pos="170"/>
                <w:tab w:val="left" w:pos="709" w:leader="none"/>
                <w:tab w:val="left" w:pos="4111" w:leader="none"/>
              </w:tabs>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ab/>
              <w:t>Отчет о текущем состоянии Объектов,</w:t>
            </w:r>
            <w:r>
              <w:rPr>
                <w:rFonts w:cs="Times New Roman"/>
                <w:color w:val="000000"/>
                <w:sz w:val="24"/>
                <w:szCs w:val="24"/>
                <w:u w:val="single"/>
                <w:shd w:fill="auto" w:val="clear"/>
              </w:rPr>
              <w:t xml:space="preserve"> на ______ листах.</w:t>
            </w:r>
          </w:p>
          <w:p>
            <w:pPr>
              <w:pStyle w:val="Normal"/>
              <w:widowControl w:val="false"/>
              <w:tabs>
                <w:tab w:val="clear" w:pos="170"/>
                <w:tab w:val="left" w:pos="709" w:leader="none"/>
                <w:tab w:val="left" w:pos="4111" w:leader="none"/>
              </w:tabs>
              <w:spacing w:lineRule="auto" w:line="240"/>
              <w:ind w:left="0" w:right="0" w:hanging="0"/>
              <w:rPr>
                <w:rFonts w:ascii="Times New Roman" w:hAnsi="Times New Roman"/>
                <w:sz w:val="24"/>
                <w:szCs w:val="24"/>
                <w:highlight w:val="none"/>
                <w:shd w:fill="auto" w:val="clear"/>
              </w:rPr>
            </w:pPr>
            <w:r>
              <w:rPr>
                <w:rFonts w:eastAsia="Times New Roman" w:cs="Times New Roman"/>
                <w:color w:val="000000"/>
                <w:sz w:val="24"/>
                <w:szCs w:val="24"/>
                <w:shd w:fill="auto" w:val="clear"/>
              </w:rPr>
              <w:t xml:space="preserve"> </w:t>
            </w:r>
            <w:r>
              <w:rPr>
                <w:rFonts w:cs="Times New Roman"/>
                <w:color w:val="000000"/>
                <w:sz w:val="24"/>
                <w:szCs w:val="24"/>
                <w:shd w:fill="auto" w:val="clear"/>
              </w:rPr>
              <w:tab/>
            </w:r>
            <w:r>
              <w:rPr>
                <w:rFonts w:cs="Times New Roman"/>
                <w:b/>
                <w:bCs/>
                <w:color w:val="000000"/>
                <w:sz w:val="24"/>
                <w:szCs w:val="24"/>
                <w:shd w:fill="auto" w:val="clear"/>
              </w:rPr>
              <w:t>______________________________________________________________.</w:t>
            </w:r>
          </w:p>
          <w:p>
            <w:pPr>
              <w:pStyle w:val="Normal"/>
              <w:widowControl w:val="false"/>
              <w:tabs>
                <w:tab w:val="clear" w:pos="170"/>
                <w:tab w:val="left" w:pos="4111" w:leader="none"/>
              </w:tabs>
              <w:spacing w:lineRule="auto" w:line="240"/>
              <w:ind w:left="0" w:right="0" w:firstLine="709"/>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p>
            <w:pPr>
              <w:pStyle w:val="Normal"/>
              <w:widowControl w:val="false"/>
              <w:spacing w:lineRule="auto" w:line="240"/>
              <w:ind w:left="0" w:right="0" w:hanging="0"/>
              <w:jc w:val="center"/>
              <w:rPr>
                <w:rFonts w:ascii="Times New Roman" w:hAnsi="Times New Roman" w:cs="Times New Roman"/>
                <w:b/>
                <w:bCs/>
                <w:color w:val="auto"/>
                <w:sz w:val="24"/>
                <w:szCs w:val="24"/>
                <w:highlight w:val="none"/>
                <w:shd w:fill="auto" w:val="clear"/>
              </w:rPr>
            </w:pPr>
            <w:r>
              <w:rPr>
                <w:rFonts w:cs="Times New Roman"/>
                <w:b/>
                <w:bCs/>
                <w:color w:val="000000"/>
                <w:sz w:val="24"/>
                <w:szCs w:val="24"/>
                <w:shd w:fill="auto" w:val="clear"/>
              </w:rPr>
            </w:r>
          </w:p>
          <w:p>
            <w:pPr>
              <w:pStyle w:val="Normal"/>
              <w:widowControl w:val="false"/>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bl>
            <w:tblPr>
              <w:tblW w:w="10638" w:type="dxa"/>
              <w:jc w:val="left"/>
              <w:tblInd w:w="0" w:type="dxa"/>
              <w:tblLayout w:type="fixed"/>
              <w:tblCellMar>
                <w:top w:w="0" w:type="dxa"/>
                <w:left w:w="108" w:type="dxa"/>
                <w:bottom w:w="0" w:type="dxa"/>
                <w:right w:w="108" w:type="dxa"/>
              </w:tblCellMar>
            </w:tblPr>
            <w:tblGrid>
              <w:gridCol w:w="5777"/>
              <w:gridCol w:w="4860"/>
            </w:tblGrid>
            <w:tr>
              <w:trPr>
                <w:trHeight w:val="1383" w:hRule="atLeast"/>
              </w:trPr>
              <w:tc>
                <w:tcPr>
                  <w:tcW w:w="5777" w:type="dxa"/>
                  <w:tcBorders/>
                </w:tcPr>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b/>
                      <w:color w:val="000000"/>
                      <w:sz w:val="24"/>
                      <w:szCs w:val="24"/>
                      <w:shd w:fill="auto" w:val="clear"/>
                    </w:rPr>
                    <w:t>Заказчик</w:t>
                  </w:r>
                </w:p>
                <w:p>
                  <w:pPr>
                    <w:pStyle w:val="Normal"/>
                    <w:widowControl w:val="false"/>
                    <w:spacing w:lineRule="auto" w:line="240"/>
                    <w:ind w:left="0" w:right="0" w:hanging="0"/>
                    <w:rPr>
                      <w:rFonts w:ascii="Times New Roman" w:hAnsi="Times New Roman" w:cs="Times New Roman"/>
                      <w:b/>
                      <w:color w:val="auto"/>
                      <w:sz w:val="24"/>
                      <w:szCs w:val="24"/>
                      <w:highlight w:val="none"/>
                      <w:shd w:fill="auto" w:val="clear"/>
                    </w:rPr>
                  </w:pPr>
                  <w:r>
                    <w:rPr>
                      <w:rFonts w:cs="Times New Roman"/>
                      <w:b/>
                      <w:color w:val="000000"/>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_______________ /____________</w:t>
                  </w:r>
                </w:p>
                <w:p>
                  <w:pPr>
                    <w:pStyle w:val="Normal"/>
                    <w:widowControl w:val="false"/>
                    <w:spacing w:lineRule="auto" w:line="240"/>
                    <w:ind w:left="0" w:right="0" w:hanging="0"/>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c>
                <w:tcPr>
                  <w:tcW w:w="4860" w:type="dxa"/>
                  <w:tcBorders/>
                </w:tcPr>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b/>
                      <w:color w:val="000000"/>
                      <w:sz w:val="24"/>
                      <w:szCs w:val="24"/>
                      <w:shd w:fill="auto" w:val="clear"/>
                    </w:rPr>
                    <w:t>Исполнитель</w:t>
                  </w:r>
                </w:p>
                <w:p>
                  <w:pPr>
                    <w:pStyle w:val="Normal"/>
                    <w:widowControl w:val="false"/>
                    <w:spacing w:lineRule="auto" w:line="240"/>
                    <w:ind w:left="0" w:right="0" w:hanging="0"/>
                    <w:rPr>
                      <w:rFonts w:ascii="Times New Roman" w:hAnsi="Times New Roman" w:cs="Times New Roman"/>
                      <w:b/>
                      <w:color w:val="auto"/>
                      <w:sz w:val="24"/>
                      <w:szCs w:val="24"/>
                      <w:highlight w:val="none"/>
                      <w:shd w:fill="auto" w:val="clear"/>
                    </w:rPr>
                  </w:pPr>
                  <w:r>
                    <w:rPr>
                      <w:rFonts w:cs="Times New Roman"/>
                      <w:b/>
                      <w:color w:val="000000"/>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color w:val="000000"/>
                      <w:sz w:val="24"/>
                      <w:szCs w:val="24"/>
                      <w:shd w:fill="auto" w:val="clear"/>
                    </w:rPr>
                    <w:t>_______________ / __________/</w:t>
                  </w:r>
                </w:p>
                <w:p>
                  <w:pPr>
                    <w:pStyle w:val="Normal"/>
                    <w:widowControl w:val="false"/>
                    <w:spacing w:lineRule="auto" w:line="240"/>
                    <w:ind w:left="0" w:right="0" w:hanging="0"/>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bl>
          <w:p>
            <w:pPr>
              <w:pStyle w:val="Normal"/>
              <w:widowControl w:val="false"/>
              <w:spacing w:lineRule="auto" w:line="240"/>
              <w:ind w:left="0" w:right="0" w:hanging="0"/>
              <w:jc w:val="left"/>
              <w:rPr>
                <w:rFonts w:ascii="Times New Roman" w:hAnsi="Times New Roman" w:cs="Times New Roman"/>
                <w:i/>
                <w:i/>
                <w:iCs/>
                <w:color w:val="auto"/>
                <w:sz w:val="24"/>
                <w:szCs w:val="24"/>
                <w:highlight w:val="none"/>
                <w:shd w:fill="auto" w:val="clear"/>
              </w:rPr>
            </w:pPr>
            <w:r>
              <w:rPr>
                <w:rFonts w:cs="Times New Roman"/>
                <w:i/>
                <w:iCs/>
                <w:color w:val="000000"/>
                <w:sz w:val="24"/>
                <w:szCs w:val="24"/>
                <w:shd w:fill="auto" w:val="clear"/>
              </w:rPr>
            </w:r>
          </w:p>
        </w:tc>
      </w:tr>
    </w:tbl>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headerReference w:type="default" r:id="rId11"/>
          <w:headerReference w:type="first" r:id="rId12"/>
          <w:footerReference w:type="default" r:id="rId13"/>
          <w:footerReference w:type="first" r:id="rId14"/>
          <w:footnotePr>
            <w:numFmt w:val="decimal"/>
          </w:footnotePr>
          <w:type w:val="nextPage"/>
          <w:pgSz w:w="11906" w:h="16838"/>
          <w:pgMar w:left="1701" w:right="851" w:gutter="0" w:header="720" w:top="1134" w:footer="720" w:bottom="1134"/>
          <w:pgNumType w:fmt="decimal"/>
          <w:formProt w:val="false"/>
          <w:textDirection w:val="lrTb"/>
          <w:docGrid w:type="default" w:linePitch="360" w:charSpace="0"/>
        </w:sectPr>
      </w:pP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Приложение №5</w:t>
      </w:r>
    </w:p>
    <w:p>
      <w:pPr>
        <w:pStyle w:val="Normal"/>
        <w:spacing w:lineRule="auto" w:line="24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к Договору возмездного оказания услуг</w:t>
      </w:r>
    </w:p>
    <w:p>
      <w:pPr>
        <w:pStyle w:val="Normal"/>
        <w:widowControl w:val="false"/>
        <w:spacing w:lineRule="auto" w:line="240" w:before="0" w:after="120"/>
        <w:ind w:left="0" w:right="0" w:hanging="0"/>
        <w:jc w:val="right"/>
        <w:rPr>
          <w:rFonts w:ascii="Times New Roman" w:hAnsi="Times New Roman"/>
          <w:sz w:val="24"/>
          <w:szCs w:val="24"/>
          <w:highlight w:val="none"/>
          <w:shd w:fill="auto" w:val="clear"/>
        </w:rPr>
      </w:pPr>
      <w:r>
        <w:rPr>
          <w:rFonts w:cs="Times New Roman"/>
          <w:color w:val="000000"/>
          <w:sz w:val="24"/>
          <w:szCs w:val="24"/>
          <w:shd w:fill="auto" w:val="clear"/>
        </w:rPr>
        <w:t>от «____» ________ 2025</w:t>
      </w:r>
      <w:r>
        <w:rPr>
          <w:rFonts w:cs="Times New Roman"/>
          <w:color w:val="000000"/>
          <w:sz w:val="24"/>
          <w:szCs w:val="24"/>
          <w:shd w:fill="auto" w:val="clear"/>
        </w:rPr>
        <w:t>6</w:t>
      </w:r>
      <w:r>
        <w:rPr>
          <w:rFonts w:cs="Times New Roman"/>
          <w:color w:val="000000"/>
          <w:sz w:val="24"/>
          <w:szCs w:val="24"/>
          <w:shd w:fill="auto" w:val="clear"/>
        </w:rPr>
        <w:t>№ _____-СШФ/ус-2</w:t>
      </w:r>
      <w:r>
        <w:rPr>
          <w:rFonts w:cs="Times New Roman"/>
          <w:color w:val="000000"/>
          <w:sz w:val="24"/>
          <w:szCs w:val="24"/>
          <w:shd w:fill="auto" w:val="clear"/>
        </w:rPr>
        <w:t>6</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Размер ответственности Исполнителя за нарушения</w:t>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пропускного и внутриобъектового режима,</w:t>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требований охраны труда,</w:t>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bCs/>
          <w:color w:val="000000"/>
          <w:sz w:val="24"/>
          <w:szCs w:val="24"/>
          <w:shd w:fill="auto" w:val="clear"/>
        </w:rPr>
        <w:t>пожарной и промышленной безопасности</w:t>
      </w:r>
    </w:p>
    <w:p>
      <w:pPr>
        <w:pStyle w:val="Normal"/>
        <w:spacing w:lineRule="auto" w:line="240"/>
        <w:rPr>
          <w:rFonts w:ascii="Times New Roman" w:hAnsi="Times New Roman"/>
          <w:b/>
          <w:bCs/>
          <w:color w:val="auto"/>
          <w:sz w:val="24"/>
          <w:szCs w:val="24"/>
          <w:highlight w:val="none"/>
          <w:shd w:fill="auto" w:val="clear"/>
        </w:rPr>
      </w:pPr>
      <w:r>
        <w:rPr>
          <w:b/>
          <w:bCs/>
          <w:color w:val="000000"/>
          <w:sz w:val="24"/>
          <w:szCs w:val="24"/>
          <w:shd w:fill="auto" w:val="clear"/>
        </w:rPr>
      </w:r>
    </w:p>
    <w:tbl>
      <w:tblPr>
        <w:tblW w:w="9781" w:type="dxa"/>
        <w:jc w:val="left"/>
        <w:tblInd w:w="-459" w:type="dxa"/>
        <w:tblLayout w:type="fixed"/>
        <w:tblCellMar>
          <w:top w:w="0" w:type="dxa"/>
          <w:left w:w="108" w:type="dxa"/>
          <w:bottom w:w="0" w:type="dxa"/>
          <w:right w:w="108" w:type="dxa"/>
        </w:tblCellMar>
      </w:tblPr>
      <w:tblGrid>
        <w:gridCol w:w="3652"/>
        <w:gridCol w:w="6128"/>
      </w:tblGrid>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b/>
                <w:color w:val="000000"/>
                <w:sz w:val="24"/>
                <w:szCs w:val="24"/>
                <w:shd w:fill="auto" w:val="clear"/>
              </w:rPr>
              <w:t>Виды нарушений</w:t>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0" w:hanging="0"/>
              <w:rPr>
                <w:rFonts w:ascii="Times New Roman" w:hAnsi="Times New Roman"/>
                <w:sz w:val="24"/>
                <w:szCs w:val="24"/>
                <w:highlight w:val="none"/>
                <w:shd w:fill="auto" w:val="clear"/>
              </w:rPr>
            </w:pPr>
            <w:r>
              <w:rPr>
                <w:rFonts w:cs="Times New Roman"/>
                <w:b/>
                <w:color w:val="000000"/>
                <w:sz w:val="24"/>
                <w:szCs w:val="24"/>
                <w:shd w:fill="auto" w:val="clear"/>
              </w:rPr>
              <w:t>Штрафные санкции</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1. Нарушение правил пожарной безопасности (ППБ):</w:t>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1.1. Нарушение ППБ без возникновения пожара</w:t>
            </w:r>
          </w:p>
          <w:p>
            <w:pPr>
              <w:pStyle w:val="Normal"/>
              <w:widowControl w:val="false"/>
              <w:spacing w:lineRule="auto" w:line="240" w:before="0" w:after="120"/>
              <w:ind w:left="0" w:right="0" w:hanging="0"/>
              <w:jc w:val="left"/>
              <w:rPr>
                <w:rFonts w:ascii="Times New Roman" w:hAnsi="Times New Roman" w:cs="Times New Roman"/>
                <w:b/>
                <w:color w:val="auto"/>
                <w:sz w:val="24"/>
                <w:szCs w:val="24"/>
                <w:highlight w:val="none"/>
                <w:shd w:fill="auto" w:val="clear"/>
              </w:rPr>
            </w:pPr>
            <w:r>
              <w:rPr>
                <w:rFonts w:cs="Times New Roman"/>
                <w:b/>
                <w:color w:val="000000"/>
                <w:sz w:val="24"/>
                <w:szCs w:val="24"/>
                <w:shd w:fill="auto" w:val="clear"/>
              </w:rPr>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- 25 000 (двадцать пять тысяч) рублей за каждый случай нарушения;</w:t>
            </w:r>
          </w:p>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1.2. Нарушение ППБ, ставшее причиной возникновения пожара, не причинившего ущерб имуществу Заказчика и собственнику объекта строительства</w:t>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- 50 000 (пятьдесят тысяч) рублей за каждый случай нарушения;</w:t>
            </w:r>
          </w:p>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1.3. Нарушение ППБ, ставшее причиной возникновения пожара, причинившего ущерб имуществу Заказчика и собственнику объекта строительства.</w:t>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штраф в размере 250 000 (двухсот пятидесяти тысяч) рублей за каждый случай нарушения.</w:t>
            </w:r>
          </w:p>
        </w:tc>
      </w:tr>
      <w:tr>
        <w:trPr/>
        <w:tc>
          <w:tcPr>
            <w:tcW w:w="36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cs="Times New Roman"/>
                <w:b/>
                <w:color w:val="auto"/>
                <w:sz w:val="24"/>
                <w:szCs w:val="24"/>
              </w:rPr>
            </w:pPr>
            <w:r>
              <w:rPr>
                <w:rFonts w:cs="Times New Roman"/>
                <w:color w:val="000000"/>
                <w:sz w:val="24"/>
                <w:szCs w:val="24"/>
                <w:shd w:fill="auto" w:val="clear"/>
              </w:rPr>
              <w:t>2.</w:t>
            </w:r>
            <w:r>
              <w:rPr>
                <w:rFonts w:cs="Times New Roman"/>
                <w:b/>
                <w:color w:val="000000"/>
                <w:sz w:val="24"/>
                <w:szCs w:val="24"/>
                <w:shd w:fill="auto" w:val="clear"/>
              </w:rPr>
              <w:t xml:space="preserve"> </w:t>
            </w:r>
            <w:r>
              <w:rPr>
                <w:rFonts w:cs="Times New Roman"/>
                <w:color w:val="000000"/>
                <w:sz w:val="24"/>
                <w:szCs w:val="24"/>
                <w:shd w:fill="auto" w:val="clear"/>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- 50 000 (пятьдесят тысяч) рублей за каждый случай нарушения;</w:t>
            </w:r>
          </w:p>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- 500 (пятьсот) рублей в случае утраты или приведения в негодность электронного пропуска, выданного Заказчиком и собственником объекта строительства;</w:t>
            </w:r>
          </w:p>
          <w:p>
            <w:pPr>
              <w:pStyle w:val="Normal"/>
              <w:widowControl w:val="false"/>
              <w:spacing w:lineRule="auto" w:line="240" w:before="0" w:after="12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spacing w:lineRule="auto" w:line="240"/>
        <w:ind w:left="0" w:right="0" w:hanging="0"/>
        <w:jc w:val="center"/>
        <w:rPr>
          <w:rFonts w:ascii="Times New Roman" w:hAnsi="Times New Roman"/>
          <w:sz w:val="24"/>
          <w:szCs w:val="24"/>
          <w:highlight w:val="none"/>
          <w:shd w:fill="auto" w:val="clear"/>
        </w:rPr>
      </w:pPr>
      <w:r>
        <w:rPr>
          <w:rFonts w:cs="Times New Roman"/>
          <w:b/>
          <w:color w:val="000000"/>
          <w:sz w:val="24"/>
          <w:szCs w:val="24"/>
          <w:shd w:fill="auto" w:val="clear"/>
        </w:rPr>
        <w:t>Подписи Сторон:</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headerReference w:type="default" r:id="rId15"/>
          <w:headerReference w:type="first" r:id="rId16"/>
          <w:footerReference w:type="default" r:id="rId17"/>
          <w:footerReference w:type="first" r:id="rId18"/>
          <w:footnotePr>
            <w:numFmt w:val="decimal"/>
          </w:footnotePr>
          <w:type w:val="nextPage"/>
          <w:pgSz w:w="11906" w:h="16838"/>
          <w:pgMar w:left="1701" w:right="851" w:gutter="0" w:header="720" w:top="1134" w:footer="720" w:bottom="1134"/>
          <w:pgNumType w:fmt="decimal"/>
          <w:formProt w:val="false"/>
          <w:textDirection w:val="lrTb"/>
          <w:docGrid w:type="default" w:linePitch="360" w:charSpace="0"/>
        </w:sectPr>
      </w:pPr>
    </w:p>
    <w:p>
      <w:pPr>
        <w:pStyle w:val="Normal"/>
        <w:widowControl w:val="false"/>
        <w:suppressAutoHyphens w:val="true"/>
        <w:spacing w:lineRule="auto" w:line="240"/>
        <w:ind w:left="3261" w:right="0" w:hanging="0"/>
        <w:jc w:val="right"/>
        <w:rPr>
          <w:rFonts w:ascii="Times New Roman" w:hAnsi="Times New Roman"/>
          <w:sz w:val="24"/>
          <w:szCs w:val="24"/>
          <w:highlight w:val="none"/>
          <w:shd w:fill="auto" w:val="clear"/>
        </w:rPr>
      </w:pPr>
      <w:r>
        <w:rPr>
          <w:sz w:val="24"/>
          <w:szCs w:val="24"/>
          <w:shd w:fill="auto" w:val="clear"/>
        </w:rPr>
        <w:t>Приложение № 6</w:t>
      </w:r>
    </w:p>
    <w:p>
      <w:pPr>
        <w:pStyle w:val="Normal"/>
        <w:widowControl w:val="false"/>
        <w:suppressAutoHyphens w:val="true"/>
        <w:spacing w:lineRule="auto" w:line="240"/>
        <w:ind w:left="3261" w:right="0" w:hanging="0"/>
        <w:jc w:val="right"/>
        <w:rPr>
          <w:rFonts w:ascii="Times New Roman" w:hAnsi="Times New Roman"/>
          <w:sz w:val="24"/>
          <w:szCs w:val="24"/>
          <w:highlight w:val="none"/>
          <w:shd w:fill="auto" w:val="clear"/>
        </w:rPr>
      </w:pPr>
      <w:r>
        <w:rPr>
          <w:sz w:val="24"/>
          <w:szCs w:val="24"/>
          <w:shd w:fill="auto" w:val="clear"/>
        </w:rPr>
        <w:t>к Договору возмездного оказания услуг</w:t>
      </w:r>
    </w:p>
    <w:p>
      <w:pPr>
        <w:pStyle w:val="Normal"/>
        <w:widowControl w:val="false"/>
        <w:suppressAutoHyphens w:val="true"/>
        <w:spacing w:lineRule="auto" w:line="240"/>
        <w:ind w:left="0" w:right="0" w:hanging="0"/>
        <w:jc w:val="right"/>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_______-СШФ/ус-2</w:t>
      </w:r>
      <w:r>
        <w:rPr>
          <w:sz w:val="24"/>
          <w:szCs w:val="24"/>
          <w:shd w:fill="auto" w:val="clear"/>
        </w:rPr>
        <w:t>6</w:t>
      </w:r>
      <w:r>
        <w:rPr>
          <w:sz w:val="24"/>
          <w:szCs w:val="24"/>
          <w:shd w:fill="auto" w:val="clear"/>
        </w:rPr>
        <w:t xml:space="preserve"> от _________202</w:t>
      </w:r>
      <w:r>
        <w:rPr>
          <w:sz w:val="24"/>
          <w:szCs w:val="24"/>
          <w:shd w:fill="auto" w:val="clear"/>
        </w:rPr>
        <w:t>6</w:t>
      </w:r>
    </w:p>
    <w:p>
      <w:pPr>
        <w:pStyle w:val="Normal"/>
        <w:widowControl w:val="false"/>
        <w:suppressAutoHyphens w:val="true"/>
        <w:spacing w:lineRule="auto" w:line="240"/>
        <w:ind w:left="0" w:right="0" w:hanging="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suppressAutoHyphens w:val="true"/>
        <w:spacing w:lineRule="auto" w:line="240"/>
        <w:ind w:left="5103"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Style17"/>
        <w:shd w:val="clear" w:fill="auto"/>
        <w:ind w:left="0" w:right="0" w:hanging="0"/>
        <w:rPr>
          <w:rFonts w:ascii="Times New Roman" w:hAnsi="Times New Roman"/>
          <w:sz w:val="24"/>
          <w:szCs w:val="24"/>
          <w:highlight w:val="none"/>
          <w:shd w:fill="auto" w:val="clear"/>
        </w:rPr>
      </w:pPr>
      <w:r>
        <w:rPr>
          <w:sz w:val="24"/>
          <w:szCs w:val="24"/>
          <w:shd w:fill="auto" w:val="clear"/>
        </w:rPr>
        <w:t>ФОРМА</w:t>
      </w:r>
    </w:p>
    <w:p>
      <w:pPr>
        <w:pStyle w:val="Style17"/>
        <w:shd w:val="clear" w:fill="auto"/>
        <w:ind w:left="0" w:right="0" w:hanging="0"/>
        <w:rPr>
          <w:rFonts w:ascii="Times New Roman" w:hAnsi="Times New Roman"/>
          <w:sz w:val="24"/>
          <w:szCs w:val="24"/>
          <w:highlight w:val="none"/>
          <w:shd w:fill="auto" w:val="clear"/>
        </w:rPr>
      </w:pPr>
      <w:r>
        <w:rPr>
          <w:bCs/>
          <w:sz w:val="24"/>
          <w:szCs w:val="24"/>
          <w:shd w:fill="auto" w:val="clear"/>
        </w:rPr>
        <w:t xml:space="preserve">Акта сдачи-приемки </w:t>
      </w:r>
      <w:r>
        <w:rPr>
          <w:bCs/>
          <w:sz w:val="24"/>
          <w:szCs w:val="24"/>
          <w:shd w:fill="auto" w:val="clear"/>
          <w:lang w:val="ru-RU"/>
        </w:rPr>
        <w:t>ТМЦ</w:t>
      </w:r>
    </w:p>
    <w:p>
      <w:pPr>
        <w:pStyle w:val="Normal"/>
        <w:spacing w:lineRule="auto" w:line="240"/>
        <w:ind w:left="0" w:right="0" w:hanging="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9287"/>
      </w:tblGrid>
      <w:tr>
        <w:trPr/>
        <w:tc>
          <w:tcPr>
            <w:tcW w:w="9287" w:type="dxa"/>
            <w:tcBorders>
              <w:top w:val="single" w:sz="4" w:space="0" w:color="000000"/>
              <w:left w:val="single" w:sz="4" w:space="0" w:color="000000"/>
              <w:bottom w:val="single" w:sz="4" w:space="0" w:color="000000"/>
              <w:right w:val="single" w:sz="4" w:space="0" w:color="000000"/>
            </w:tcBorders>
          </w:tcPr>
          <w:p>
            <w:pPr>
              <w:pStyle w:val="Style17"/>
              <w:widowControl w:val="false"/>
              <w:shd w:val="clear" w:fill="auto"/>
              <w:ind w:left="0" w:right="0" w:hanging="0"/>
              <w:rPr>
                <w:rFonts w:ascii="Times New Roman" w:hAnsi="Times New Roman"/>
                <w:sz w:val="24"/>
                <w:szCs w:val="24"/>
                <w:highlight w:val="none"/>
                <w:shd w:fill="auto" w:val="clear"/>
              </w:rPr>
            </w:pPr>
            <w:r>
              <w:rPr>
                <w:b w:val="false"/>
                <w:bCs/>
                <w:sz w:val="24"/>
                <w:szCs w:val="24"/>
                <w:shd w:fill="auto" w:val="clear"/>
              </w:rPr>
              <w:t>Акт</w:t>
            </w:r>
          </w:p>
          <w:p>
            <w:pPr>
              <w:pStyle w:val="Style17"/>
              <w:widowControl w:val="false"/>
              <w:shd w:val="clear" w:fill="auto"/>
              <w:ind w:left="0" w:right="0" w:hanging="0"/>
              <w:rPr>
                <w:rFonts w:ascii="Times New Roman" w:hAnsi="Times New Roman"/>
                <w:sz w:val="24"/>
                <w:szCs w:val="24"/>
                <w:highlight w:val="none"/>
                <w:shd w:fill="auto" w:val="clear"/>
              </w:rPr>
            </w:pPr>
            <w:r>
              <w:rPr>
                <w:b w:val="false"/>
                <w:bCs/>
                <w:sz w:val="24"/>
                <w:szCs w:val="24"/>
                <w:shd w:fill="auto" w:val="clear"/>
              </w:rPr>
              <w:t xml:space="preserve">сдачи-приемки </w:t>
            </w:r>
            <w:r>
              <w:rPr>
                <w:b w:val="false"/>
                <w:bCs/>
                <w:sz w:val="24"/>
                <w:szCs w:val="24"/>
                <w:shd w:fill="auto" w:val="clear"/>
                <w:lang w:val="ru-RU"/>
              </w:rPr>
              <w:t>ТМЦ</w:t>
            </w:r>
          </w:p>
          <w:p>
            <w:pPr>
              <w:pStyle w:val="Normal"/>
              <w:widowControl w:val="false"/>
              <w:spacing w:lineRule="auto" w:line="240"/>
              <w:rPr>
                <w:rFonts w:ascii="Times New Roman" w:hAnsi="Times New Roman"/>
                <w:i/>
                <w:i/>
                <w:iCs/>
                <w:sz w:val="24"/>
                <w:szCs w:val="24"/>
                <w:highlight w:val="none"/>
                <w:shd w:fill="auto" w:val="clear"/>
                <w:lang w:val="ru-RU"/>
              </w:rPr>
            </w:pPr>
            <w:r>
              <w:rPr>
                <w:i/>
                <w:iCs/>
                <w:sz w:val="24"/>
                <w:szCs w:val="24"/>
                <w:shd w:fill="auto" w:val="clear"/>
                <w:lang w:val="ru-RU"/>
              </w:rPr>
            </w:r>
          </w:p>
          <w:p>
            <w:pPr>
              <w:pStyle w:val="Normal"/>
              <w:widowControl w:val="false"/>
              <w:spacing w:lineRule="auto" w:line="240" w:before="0" w:after="120"/>
              <w:ind w:left="0" w:right="0" w:hanging="0"/>
              <w:rPr>
                <w:rFonts w:ascii="Times New Roman" w:hAnsi="Times New Roman"/>
                <w:sz w:val="24"/>
                <w:szCs w:val="24"/>
                <w:highlight w:val="none"/>
                <w:shd w:fill="auto" w:val="clear"/>
              </w:rPr>
            </w:pPr>
            <w:r>
              <w:rPr>
                <w:sz w:val="24"/>
                <w:szCs w:val="24"/>
                <w:shd w:fill="auto" w:val="clear"/>
              </w:rPr>
              <w:t>г.___________                                                                               «_____» _________20_г.</w:t>
            </w:r>
          </w:p>
          <w:p>
            <w:pPr>
              <w:pStyle w:val="Normal"/>
              <w:widowControl w:val="false"/>
              <w:spacing w:lineRule="auto" w:line="240" w:before="0" w:after="12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120"/>
              <w:ind w:left="0" w:right="0" w:hanging="0"/>
              <w:rPr>
                <w:rFonts w:ascii="Times New Roman" w:hAnsi="Times New Roman"/>
                <w:sz w:val="24"/>
                <w:szCs w:val="24"/>
                <w:highlight w:val="none"/>
                <w:shd w:fill="auto" w:val="clear"/>
              </w:rPr>
            </w:pPr>
            <w:r>
              <w:rPr>
                <w:sz w:val="24"/>
                <w:szCs w:val="24"/>
                <w:shd w:fill="auto" w:val="clear"/>
              </w:rPr>
              <w:t>____________________, именуемое далее «Исполнитель», в лице ________________, действующего на основании ______________,</w:t>
            </w:r>
          </w:p>
          <w:p>
            <w:pPr>
              <w:pStyle w:val="Normal"/>
              <w:widowControl w:val="false"/>
              <w:spacing w:lineRule="auto" w:line="240" w:before="0" w:after="120"/>
              <w:ind w:left="0" w:right="0" w:hanging="0"/>
              <w:rPr>
                <w:rFonts w:ascii="Times New Roman" w:hAnsi="Times New Roman"/>
                <w:sz w:val="24"/>
                <w:szCs w:val="24"/>
                <w:highlight w:val="none"/>
                <w:shd w:fill="auto" w:val="clear"/>
              </w:rPr>
            </w:pPr>
            <w:r>
              <w:rPr>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before="0" w:after="120"/>
              <w:ind w:left="0" w:right="0" w:hanging="0"/>
              <w:rPr>
                <w:rFonts w:ascii="Times New Roman" w:hAnsi="Times New Roman"/>
                <w:sz w:val="24"/>
                <w:szCs w:val="24"/>
                <w:highlight w:val="none"/>
                <w:shd w:fill="auto" w:val="clear"/>
              </w:rPr>
            </w:pPr>
            <w:r>
              <w:rPr>
                <w:sz w:val="24"/>
                <w:szCs w:val="24"/>
                <w:shd w:fill="auto" w:val="clear"/>
              </w:rPr>
              <w:t>__________ передал __________, а ________ принял</w:t>
            </w:r>
            <w:r>
              <w:rPr>
                <w:bCs/>
                <w:sz w:val="24"/>
                <w:szCs w:val="24"/>
                <w:shd w:fill="auto" w:val="clear"/>
              </w:rPr>
              <w:t xml:space="preserve"> следующие ТМЦ </w:t>
            </w:r>
            <w:r>
              <w:rPr>
                <w:sz w:val="24"/>
                <w:szCs w:val="24"/>
                <w:shd w:fill="auto" w:val="clear"/>
              </w:rPr>
              <w:t>для оказания Услуг / после оказания Услуг по Договору</w:t>
            </w:r>
            <w:r>
              <w:rPr>
                <w:bCs/>
                <w:sz w:val="24"/>
                <w:szCs w:val="24"/>
                <w:shd w:fill="auto" w:val="clear"/>
              </w:rPr>
              <w:t xml:space="preserve"> возмездного оказания Услуг №______ от _____________:</w:t>
            </w:r>
          </w:p>
          <w:tbl>
            <w:tblPr>
              <w:tblW w:w="8926" w:type="dxa"/>
              <w:jc w:val="left"/>
              <w:tblInd w:w="0" w:type="dxa"/>
              <w:tblLayout w:type="fixed"/>
              <w:tblCellMar>
                <w:top w:w="0" w:type="dxa"/>
                <w:left w:w="108" w:type="dxa"/>
                <w:bottom w:w="0" w:type="dxa"/>
                <w:right w:w="108" w:type="dxa"/>
              </w:tblCellMar>
            </w:tblPr>
            <w:tblGrid>
              <w:gridCol w:w="846"/>
              <w:gridCol w:w="2835"/>
              <w:gridCol w:w="5245"/>
            </w:tblGrid>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rPr>
                      <w:rFonts w:ascii="Times New Roman" w:hAnsi="Times New Roman"/>
                      <w:sz w:val="24"/>
                      <w:szCs w:val="24"/>
                      <w:highlight w:val="none"/>
                      <w:shd w:fill="auto" w:val="clear"/>
                    </w:rPr>
                  </w:pPr>
                  <w:r>
                    <w:rPr>
                      <w:bCs/>
                      <w:sz w:val="24"/>
                      <w:szCs w:val="24"/>
                      <w:shd w:fill="auto" w:val="clear"/>
                    </w:rPr>
                    <w:t>№</w:t>
                  </w:r>
                  <w:r>
                    <w:rPr>
                      <w:bCs/>
                      <w:sz w:val="24"/>
                      <w:szCs w:val="24"/>
                      <w:shd w:fill="auto" w:val="clear"/>
                    </w:rPr>
                    <w:t>п/п</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jc w:val="center"/>
                    <w:rPr>
                      <w:rFonts w:ascii="Times New Roman" w:hAnsi="Times New Roman"/>
                      <w:sz w:val="24"/>
                      <w:szCs w:val="24"/>
                      <w:highlight w:val="none"/>
                      <w:shd w:fill="auto" w:val="clear"/>
                    </w:rPr>
                  </w:pPr>
                  <w:r>
                    <w:rPr>
                      <w:bCs/>
                      <w:sz w:val="24"/>
                      <w:szCs w:val="24"/>
                      <w:shd w:fill="auto" w:val="clear"/>
                    </w:rPr>
                    <w:t>ТМЦ</w:t>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ind w:left="0" w:right="0" w:hanging="0"/>
                    <w:rPr>
                      <w:rFonts w:ascii="Times New Roman" w:hAnsi="Times New Roman"/>
                      <w:sz w:val="24"/>
                      <w:szCs w:val="24"/>
                      <w:highlight w:val="none"/>
                      <w:shd w:fill="auto" w:val="clear"/>
                    </w:rPr>
                  </w:pPr>
                  <w:r>
                    <w:rPr>
                      <w:bCs/>
                      <w:sz w:val="24"/>
                      <w:szCs w:val="24"/>
                      <w:shd w:fill="auto" w:val="clear"/>
                    </w:rPr>
                    <w:t>Характеристика (идентификационные признаки)</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c>
                <w:tcPr>
                  <w:tcW w:w="52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tc>
            </w:tr>
          </w:tbl>
          <w:p>
            <w:pPr>
              <w:pStyle w:val="Normal"/>
              <w:widowControl w:val="false"/>
              <w:spacing w:lineRule="auto" w:line="240" w:before="0" w:after="120"/>
              <w:ind w:left="0" w:right="0" w:hanging="0"/>
              <w:rPr>
                <w:rFonts w:ascii="Times New Roman" w:hAnsi="Times New Roman"/>
                <w:bCs/>
                <w:sz w:val="24"/>
                <w:szCs w:val="24"/>
                <w:highlight w:val="none"/>
                <w:shd w:fill="auto" w:val="clear"/>
              </w:rPr>
            </w:pPr>
            <w:r>
              <w:rPr>
                <w:bCs/>
                <w:sz w:val="24"/>
                <w:szCs w:val="24"/>
                <w:shd w:fill="auto" w:val="clear"/>
              </w:rPr>
            </w:r>
          </w:p>
          <w:p>
            <w:pPr>
              <w:pStyle w:val="Normal"/>
              <w:widowControl w:val="false"/>
              <w:spacing w:lineRule="auto" w:line="240" w:before="0" w:after="120"/>
              <w:ind w:left="0" w:right="0" w:hanging="0"/>
              <w:rPr>
                <w:rFonts w:ascii="Times New Roman" w:hAnsi="Times New Roman"/>
                <w:sz w:val="24"/>
                <w:szCs w:val="24"/>
                <w:highlight w:val="none"/>
                <w:shd w:fill="auto" w:val="clear"/>
              </w:rPr>
            </w:pPr>
            <w:r>
              <w:rPr>
                <w:bCs/>
                <w:sz w:val="24"/>
                <w:szCs w:val="24"/>
                <w:shd w:fill="auto" w:val="clear"/>
              </w:rPr>
              <w:t>ТМЦ передано __________ в установленный Договором срок (в течение _____ рабочих дней с даты заключения Договора).</w:t>
            </w:r>
          </w:p>
          <w:p>
            <w:pPr>
              <w:pStyle w:val="Normal"/>
              <w:widowControl w:val="false"/>
              <w:spacing w:lineRule="auto" w:line="240"/>
              <w:ind w:left="0" w:right="0" w:hanging="0"/>
              <w:rPr>
                <w:rFonts w:ascii="Times New Roman" w:hAnsi="Times New Roman"/>
                <w:bCs/>
                <w:sz w:val="24"/>
                <w:szCs w:val="24"/>
                <w:highlight w:val="none"/>
                <w:shd w:fill="auto" w:val="clear"/>
              </w:rPr>
            </w:pPr>
            <w:r>
              <w:rPr>
                <w:bCs/>
                <w:sz w:val="24"/>
                <w:szCs w:val="24"/>
                <w:shd w:fill="auto" w:val="clear"/>
              </w:rPr>
            </w:r>
          </w:p>
          <w:p>
            <w:pPr>
              <w:pStyle w:val="Normal"/>
              <w:widowControl w:val="false"/>
              <w:spacing w:lineRule="auto" w:line="240"/>
              <w:rPr>
                <w:rFonts w:ascii="Times New Roman" w:hAnsi="Times New Roman"/>
                <w:bCs/>
                <w:sz w:val="24"/>
                <w:szCs w:val="24"/>
                <w:highlight w:val="none"/>
                <w:shd w:fill="auto" w:val="clear"/>
              </w:rPr>
            </w:pPr>
            <w:r>
              <w:rPr>
                <w:bCs/>
                <w:sz w:val="24"/>
                <w:szCs w:val="24"/>
                <w:shd w:fill="auto" w:val="clear"/>
              </w:rPr>
            </w:r>
          </w:p>
          <w:tbl>
            <w:tblPr>
              <w:tblW w:w="9071" w:type="dxa"/>
              <w:jc w:val="left"/>
              <w:tblInd w:w="0" w:type="dxa"/>
              <w:tblLayout w:type="fixed"/>
              <w:tblCellMar>
                <w:top w:w="0" w:type="dxa"/>
                <w:left w:w="108" w:type="dxa"/>
                <w:bottom w:w="0" w:type="dxa"/>
                <w:right w:w="108" w:type="dxa"/>
              </w:tblCellMar>
            </w:tblPr>
            <w:tblGrid>
              <w:gridCol w:w="4535"/>
              <w:gridCol w:w="4535"/>
            </w:tblGrid>
            <w:tr>
              <w:trPr/>
              <w:tc>
                <w:tcPr>
                  <w:tcW w:w="4535" w:type="dxa"/>
                  <w:tcBorders/>
                </w:tcPr>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Заказчик</w:t>
                  </w:r>
                  <w:r>
                    <w:rPr>
                      <w:bCs/>
                      <w:sz w:val="24"/>
                      <w:szCs w:val="24"/>
                      <w:shd w:fill="auto" w:val="clear"/>
                    </w:rPr>
                    <w:t>:</w:t>
                  </w:r>
                </w:p>
              </w:tc>
              <w:tc>
                <w:tcPr>
                  <w:tcW w:w="4535" w:type="dxa"/>
                  <w:tcBorders/>
                </w:tcPr>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Исполнитель</w:t>
                  </w:r>
                  <w:r>
                    <w:rPr>
                      <w:bCs/>
                      <w:sz w:val="24"/>
                      <w:szCs w:val="24"/>
                      <w:shd w:fill="auto" w:val="clear"/>
                    </w:rPr>
                    <w:t>:</w:t>
                  </w:r>
                </w:p>
              </w:tc>
            </w:tr>
            <w:tr>
              <w:trPr/>
              <w:tc>
                <w:tcPr>
                  <w:tcW w:w="4535" w:type="dxa"/>
                  <w:tcBorders/>
                </w:tcPr>
                <w:p>
                  <w:pPr>
                    <w:pStyle w:val="Normal"/>
                    <w:widowControl w:val="false"/>
                    <w:snapToGrid w:val="false"/>
                    <w:spacing w:lineRule="auto" w:line="240"/>
                    <w:ind w:left="0" w:right="0" w:hanging="0"/>
                    <w:rPr>
                      <w:rFonts w:ascii="Times New Roman" w:hAnsi="Times New Roman"/>
                      <w:bCs/>
                      <w:sz w:val="24"/>
                      <w:szCs w:val="24"/>
                      <w:highlight w:val="none"/>
                      <w:shd w:fill="auto" w:val="clear"/>
                    </w:rPr>
                  </w:pPr>
                  <w:r>
                    <w:rPr>
                      <w:bCs/>
                      <w:sz w:val="24"/>
                      <w:szCs w:val="24"/>
                      <w:shd w:fill="auto" w:val="clear"/>
                    </w:rPr>
                  </w:r>
                </w:p>
                <w:p>
                  <w:pPr>
                    <w:pStyle w:val="Normal"/>
                    <w:widowControl w:val="false"/>
                    <w:spacing w:lineRule="auto" w:line="240"/>
                    <w:ind w:left="0" w:right="0" w:hanging="0"/>
                    <w:rPr>
                      <w:rFonts w:ascii="Times New Roman" w:hAnsi="Times New Roman"/>
                      <w:bCs/>
                      <w:sz w:val="24"/>
                      <w:szCs w:val="24"/>
                      <w:highlight w:val="none"/>
                      <w:shd w:fill="auto" w:val="clear"/>
                    </w:rPr>
                  </w:pPr>
                  <w:r>
                    <w:rPr>
                      <w:bCs/>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_______________ / _______________ /</w:t>
                  </w:r>
                </w:p>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м.п.</w:t>
                  </w:r>
                </w:p>
              </w:tc>
              <w:tc>
                <w:tcPr>
                  <w:tcW w:w="4535" w:type="dxa"/>
                  <w:tcBorders/>
                </w:tcPr>
                <w:p>
                  <w:pPr>
                    <w:pStyle w:val="Normal"/>
                    <w:widowControl w:val="false"/>
                    <w:snapToGrid w:val="false"/>
                    <w:spacing w:lineRule="auto" w:line="240"/>
                    <w:ind w:left="0" w:right="0"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_______________ / _______________ /</w:t>
                  </w:r>
                </w:p>
                <w:p>
                  <w:pPr>
                    <w:pStyle w:val="Normal"/>
                    <w:widowControl w:val="false"/>
                    <w:spacing w:lineRule="auto" w:line="240"/>
                    <w:ind w:left="0" w:right="0" w:hanging="0"/>
                    <w:rPr>
                      <w:rFonts w:ascii="Times New Roman" w:hAnsi="Times New Roman"/>
                      <w:sz w:val="24"/>
                      <w:szCs w:val="24"/>
                      <w:highlight w:val="none"/>
                      <w:shd w:fill="auto" w:val="clear"/>
                    </w:rPr>
                  </w:pPr>
                  <w:r>
                    <w:rPr>
                      <w:sz w:val="24"/>
                      <w:szCs w:val="24"/>
                      <w:shd w:fill="auto" w:val="clear"/>
                    </w:rPr>
                    <w:t>м.п.</w:t>
                  </w:r>
                </w:p>
              </w:tc>
            </w:tr>
          </w:tbl>
          <w:p>
            <w:pPr>
              <w:pStyle w:val="Style17"/>
              <w:widowControl w:val="false"/>
              <w:shd w:val="clear" w:fill="auto"/>
              <w:ind w:left="0" w:right="0" w:hanging="0"/>
              <w:jc w:val="left"/>
              <w:rPr>
                <w:rFonts w:ascii="Times New Roman" w:hAnsi="Times New Roman"/>
                <w:i/>
                <w:i/>
                <w:iCs/>
                <w:sz w:val="24"/>
                <w:szCs w:val="24"/>
                <w:highlight w:val="none"/>
                <w:shd w:fill="auto" w:val="clear"/>
              </w:rPr>
            </w:pPr>
            <w:r>
              <w:rPr>
                <w:i/>
                <w:iCs/>
                <w:sz w:val="24"/>
                <w:szCs w:val="24"/>
                <w:shd w:fill="auto" w:val="clear"/>
              </w:rPr>
            </w:r>
          </w:p>
          <w:p>
            <w:pPr>
              <w:pStyle w:val="Style17"/>
              <w:widowControl w:val="false"/>
              <w:shd w:val="clear" w:fill="auto"/>
              <w:ind w:left="0" w:right="0" w:hanging="0"/>
              <w:jc w:val="left"/>
              <w:rPr>
                <w:rFonts w:ascii="Times New Roman" w:hAnsi="Times New Roman"/>
                <w:i/>
                <w:i/>
                <w:iCs/>
                <w:sz w:val="24"/>
                <w:szCs w:val="24"/>
                <w:highlight w:val="none"/>
                <w:shd w:fill="auto" w:val="clear"/>
              </w:rPr>
            </w:pPr>
            <w:r>
              <w:rPr>
                <w:i/>
                <w:iCs/>
                <w:sz w:val="24"/>
                <w:szCs w:val="24"/>
                <w:shd w:fill="auto" w:val="clear"/>
              </w:rPr>
            </w:r>
          </w:p>
        </w:tc>
      </w:tr>
    </w:tbl>
    <w:p>
      <w:pPr>
        <w:pStyle w:val="Normal"/>
        <w:widowControl w:val="false"/>
        <w:suppressAutoHyphens w:val="true"/>
        <w:spacing w:lineRule="auto" w:line="240"/>
        <w:ind w:left="5103"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suppressAutoHyphens w:val="true"/>
        <w:spacing w:lineRule="auto" w:line="240"/>
        <w:ind w:left="0" w:right="0" w:hanging="0"/>
        <w:jc w:val="center"/>
        <w:rPr>
          <w:rFonts w:ascii="Times New Roman" w:hAnsi="Times New Roman"/>
          <w:sz w:val="24"/>
          <w:szCs w:val="24"/>
          <w:highlight w:val="none"/>
          <w:shd w:fill="auto" w:val="clear"/>
        </w:rPr>
      </w:pPr>
      <w:r>
        <w:rPr>
          <w:b/>
          <w:sz w:val="24"/>
          <w:szCs w:val="24"/>
          <w:shd w:fill="auto" w:val="clear"/>
        </w:rPr>
        <w:t>Подписи Сторон:</w:t>
      </w:r>
    </w:p>
    <w:p>
      <w:pPr>
        <w:pStyle w:val="Normal"/>
        <w:widowControl w:val="false"/>
        <w:suppressAutoHyphens w:val="true"/>
        <w:spacing w:lineRule="auto" w:line="240"/>
        <w:ind w:left="0" w:right="0" w:hanging="0"/>
        <w:jc w:val="center"/>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4819"/>
        <w:gridCol w:w="4467"/>
      </w:tblGrid>
      <w:tr>
        <w:trPr>
          <w:trHeight w:val="237" w:hRule="atLeast"/>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1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46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sectPr>
          <w:headerReference w:type="default" r:id="rId19"/>
          <w:headerReference w:type="first" r:id="rId20"/>
          <w:footerReference w:type="default" r:id="rId21"/>
          <w:footerReference w:type="first" r:id="rId22"/>
          <w:footnotePr>
            <w:numFmt w:val="decimal"/>
          </w:footnotePr>
          <w:type w:val="nextPage"/>
          <w:pgSz w:w="11906" w:h="16838"/>
          <w:pgMar w:left="1701" w:right="851" w:gutter="0" w:header="567" w:top="1134" w:footer="720" w:bottom="1134"/>
          <w:pgNumType w:fmt="decimal"/>
          <w:formProt w:val="false"/>
          <w:textDirection w:val="lrTb"/>
          <w:docGrid w:type="default" w:linePitch="360" w:charSpace="0"/>
        </w:sectPr>
      </w:pPr>
    </w:p>
    <w:p>
      <w:pPr>
        <w:pStyle w:val="Style17"/>
        <w:keepNext w:val="true"/>
        <w:suppressAutoHyphens w:val="true"/>
        <w:ind w:left="3119" w:right="0" w:hanging="0"/>
        <w:jc w:val="right"/>
        <w:rPr>
          <w:rFonts w:ascii="Times New Roman" w:hAnsi="Times New Roman"/>
          <w:sz w:val="24"/>
          <w:szCs w:val="24"/>
          <w:highlight w:val="none"/>
          <w:shd w:fill="auto" w:val="clear"/>
        </w:rPr>
      </w:pPr>
      <w:r>
        <w:rPr>
          <w:b w:val="false"/>
          <w:sz w:val="24"/>
          <w:szCs w:val="24"/>
          <w:shd w:fill="auto" w:val="clear"/>
        </w:rPr>
        <w:t xml:space="preserve">Приложение № </w:t>
      </w:r>
      <w:r>
        <w:rPr>
          <w:b w:val="false"/>
          <w:sz w:val="24"/>
          <w:szCs w:val="24"/>
          <w:shd w:fill="auto" w:val="clear"/>
          <w:lang w:val="ru-RU"/>
        </w:rPr>
        <w:t>7</w:t>
      </w:r>
    </w:p>
    <w:p>
      <w:pPr>
        <w:pStyle w:val="Normal"/>
        <w:keepNext w:val="true"/>
        <w:suppressAutoHyphens w:val="true"/>
        <w:spacing w:lineRule="auto" w:line="240"/>
        <w:ind w:left="3119" w:right="0" w:hanging="0"/>
        <w:jc w:val="right"/>
        <w:rPr>
          <w:rFonts w:ascii="Times New Roman" w:hAnsi="Times New Roman"/>
          <w:sz w:val="24"/>
          <w:szCs w:val="24"/>
          <w:highlight w:val="none"/>
          <w:shd w:fill="auto" w:val="clear"/>
        </w:rPr>
      </w:pPr>
      <w:r>
        <w:rPr>
          <w:sz w:val="24"/>
          <w:szCs w:val="24"/>
          <w:shd w:fill="auto" w:val="clear"/>
        </w:rPr>
        <w:t>к Договору возмездного оказания услуг</w:t>
      </w:r>
    </w:p>
    <w:p>
      <w:pPr>
        <w:pStyle w:val="Normal"/>
        <w:widowControl w:val="false"/>
        <w:suppressAutoHyphens w:val="true"/>
        <w:spacing w:lineRule="auto" w:line="240"/>
        <w:jc w:val="right"/>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_______-СШФ/ус-2</w:t>
      </w:r>
      <w:r>
        <w:rPr>
          <w:sz w:val="24"/>
          <w:szCs w:val="24"/>
          <w:shd w:fill="auto" w:val="clear"/>
        </w:rPr>
        <w:t>6</w:t>
      </w:r>
      <w:r>
        <w:rPr>
          <w:sz w:val="24"/>
          <w:szCs w:val="24"/>
          <w:shd w:fill="auto" w:val="clear"/>
        </w:rPr>
        <w:t xml:space="preserve"> от _________202</w:t>
      </w:r>
      <w:r>
        <w:rPr>
          <w:sz w:val="24"/>
          <w:szCs w:val="24"/>
          <w:shd w:fill="auto" w:val="clear"/>
        </w:rPr>
        <w:t>6</w:t>
      </w:r>
    </w:p>
    <w:p>
      <w:pPr>
        <w:pStyle w:val="Normal"/>
        <w:widowControl w:val="false"/>
        <w:suppressAutoHyphens w:val="true"/>
        <w:spacing w:lineRule="auto" w:line="240"/>
        <w:jc w:val="center"/>
        <w:rPr>
          <w:rFonts w:ascii="Times New Roman" w:hAnsi="Times New Roman"/>
          <w:b/>
          <w:bCs/>
          <w:color w:val="auto"/>
          <w:sz w:val="24"/>
          <w:szCs w:val="24"/>
          <w:highlight w:val="none"/>
          <w:shd w:fill="auto" w:val="clear"/>
        </w:rPr>
      </w:pPr>
      <w:r>
        <w:rPr>
          <w:b/>
          <w:bCs/>
          <w:color w:val="000000"/>
          <w:sz w:val="24"/>
          <w:szCs w:val="24"/>
          <w:shd w:fill="auto" w:val="clear"/>
        </w:rPr>
      </w:r>
    </w:p>
    <w:p>
      <w:pPr>
        <w:pStyle w:val="Style17"/>
        <w:widowControl w:val="false"/>
        <w:suppressAutoHyphens w:val="true"/>
        <w:rPr>
          <w:rFonts w:ascii="Times New Roman" w:hAnsi="Times New Roman"/>
          <w:sz w:val="24"/>
          <w:szCs w:val="24"/>
          <w:highlight w:val="none"/>
          <w:shd w:fill="auto" w:val="clear"/>
        </w:rPr>
      </w:pPr>
      <w:r>
        <w:rPr>
          <w:iCs/>
          <w:sz w:val="24"/>
          <w:szCs w:val="24"/>
          <w:shd w:fill="auto" w:val="clear"/>
        </w:rPr>
        <w:t>ФОРМА</w:t>
      </w:r>
    </w:p>
    <w:p>
      <w:pPr>
        <w:pStyle w:val="Style17"/>
        <w:widowControl w:val="false"/>
        <w:suppressAutoHyphens w:val="true"/>
        <w:rPr>
          <w:rFonts w:ascii="Times New Roman" w:hAnsi="Times New Roman"/>
          <w:sz w:val="24"/>
          <w:szCs w:val="24"/>
          <w:highlight w:val="none"/>
          <w:shd w:fill="auto" w:val="clear"/>
        </w:rPr>
      </w:pPr>
      <w:r>
        <w:rPr>
          <w:sz w:val="24"/>
          <w:szCs w:val="24"/>
          <w:shd w:fill="auto" w:val="clear"/>
        </w:rPr>
        <w:t xml:space="preserve">Акта сдачи-приемки технической и иной документации </w:t>
      </w:r>
    </w:p>
    <w:p>
      <w:pPr>
        <w:pStyle w:val="Normal"/>
        <w:widowControl w:val="false"/>
        <w:suppressAutoHyphens w:val="true"/>
        <w:spacing w:lineRule="auto" w:line="240"/>
        <w:rPr>
          <w:rFonts w:ascii="Times New Roman" w:hAnsi="Times New Roman"/>
          <w:b/>
          <w:bCs/>
          <w:color w:val="auto"/>
          <w:sz w:val="24"/>
          <w:szCs w:val="24"/>
          <w:highlight w:val="none"/>
          <w:shd w:fill="auto" w:val="clear"/>
        </w:rPr>
      </w:pPr>
      <w:r>
        <w:rPr>
          <w:b/>
          <w:bCs/>
          <w:color w:val="000000"/>
          <w:sz w:val="24"/>
          <w:szCs w:val="24"/>
          <w:shd w:fill="auto" w:val="clear"/>
        </w:rPr>
      </w:r>
    </w:p>
    <w:tbl>
      <w:tblPr>
        <w:tblW w:w="9287" w:type="dxa"/>
        <w:jc w:val="left"/>
        <w:tblInd w:w="0" w:type="dxa"/>
        <w:tblLayout w:type="fixed"/>
        <w:tblCellMar>
          <w:top w:w="0" w:type="dxa"/>
          <w:left w:w="108" w:type="dxa"/>
          <w:bottom w:w="0" w:type="dxa"/>
          <w:right w:w="108" w:type="dxa"/>
        </w:tblCellMar>
      </w:tblPr>
      <w:tblGrid>
        <w:gridCol w:w="9287"/>
      </w:tblGrid>
      <w:tr>
        <w:trPr/>
        <w:tc>
          <w:tcPr>
            <w:tcW w:w="9287" w:type="dxa"/>
            <w:tcBorders>
              <w:top w:val="single" w:sz="4" w:space="0" w:color="000000"/>
              <w:left w:val="single" w:sz="4" w:space="0" w:color="000000"/>
              <w:bottom w:val="single" w:sz="4" w:space="0" w:color="000000"/>
              <w:right w:val="single" w:sz="4" w:space="0" w:color="000000"/>
            </w:tcBorders>
          </w:tcPr>
          <w:p>
            <w:pPr>
              <w:pStyle w:val="Style31"/>
              <w:widowControl w:val="false"/>
              <w:suppressAutoHyphens w:val="true"/>
              <w:jc w:val="center"/>
              <w:rPr>
                <w:rFonts w:ascii="Times New Roman" w:hAnsi="Times New Roman"/>
                <w:sz w:val="24"/>
                <w:szCs w:val="24"/>
                <w:highlight w:val="none"/>
                <w:shd w:fill="auto" w:val="clear"/>
              </w:rPr>
            </w:pPr>
            <w:r>
              <w:rPr>
                <w:rFonts w:cs="Times New Roman" w:ascii="Times New Roman" w:hAnsi="Times New Roman"/>
                <w:sz w:val="24"/>
                <w:szCs w:val="24"/>
                <w:shd w:fill="auto" w:val="clear"/>
              </w:rPr>
              <w:t>Акт</w:t>
            </w:r>
          </w:p>
          <w:p>
            <w:pPr>
              <w:pStyle w:val="Style31"/>
              <w:widowControl w:val="false"/>
              <w:suppressAutoHyphens w:val="true"/>
              <w:jc w:val="center"/>
              <w:rPr>
                <w:rFonts w:ascii="Times New Roman" w:hAnsi="Times New Roman"/>
                <w:sz w:val="24"/>
                <w:szCs w:val="24"/>
                <w:highlight w:val="none"/>
                <w:shd w:fill="auto" w:val="clear"/>
              </w:rPr>
            </w:pPr>
            <w:r>
              <w:rPr>
                <w:rFonts w:cs="Times New Roman" w:ascii="Times New Roman" w:hAnsi="Times New Roman"/>
                <w:sz w:val="24"/>
                <w:szCs w:val="24"/>
                <w:shd w:fill="auto" w:val="clear"/>
              </w:rPr>
              <w:t>сдачи-приемки технической и иной документации</w:t>
            </w:r>
          </w:p>
          <w:p>
            <w:pPr>
              <w:pStyle w:val="Style31"/>
              <w:widowControl w:val="false"/>
              <w:suppressAutoHyphens w:val="true"/>
              <w:jc w:val="center"/>
              <w:rPr>
                <w:rFonts w:ascii="Times New Roman" w:hAnsi="Times New Roman" w:cs="Times New Roman"/>
                <w:iCs/>
                <w:sz w:val="24"/>
                <w:szCs w:val="24"/>
                <w:highlight w:val="none"/>
                <w:shd w:fill="auto" w:val="clear"/>
              </w:rPr>
            </w:pPr>
            <w:r>
              <w:rPr>
                <w:rFonts w:cs="Times New Roman" w:ascii="Times New Roman" w:hAnsi="Times New Roman"/>
                <w:iCs/>
                <w:sz w:val="24"/>
                <w:szCs w:val="24"/>
                <w:shd w:fill="auto" w:val="clear"/>
              </w:rPr>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sz w:val="24"/>
                <w:szCs w:val="24"/>
                <w:shd w:fill="auto" w:val="clear"/>
              </w:rPr>
              <w:t>г.___________                                                                                  «_____» _________201_г.</w:t>
            </w:r>
          </w:p>
          <w:p>
            <w:pPr>
              <w:pStyle w:val="Style31"/>
              <w:widowControl w:val="false"/>
              <w:suppressAutoHyphens w:val="tru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sz w:val="24"/>
                <w:szCs w:val="24"/>
                <w:shd w:fill="auto" w:val="clear"/>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sz w:val="24"/>
                <w:szCs w:val="24"/>
                <w:shd w:fill="auto" w:val="clear"/>
              </w:rPr>
              <w:t>Заказчик передал Исполнителю, а Исполнитель принял</w:t>
            </w:r>
            <w:r>
              <w:rPr>
                <w:rFonts w:cs="Times New Roman" w:ascii="Times New Roman" w:hAnsi="Times New Roman"/>
                <w:bCs/>
                <w:sz w:val="24"/>
                <w:szCs w:val="24"/>
                <w:shd w:fill="auto" w:val="clear"/>
              </w:rPr>
              <w:t xml:space="preserve"> следующую </w:t>
            </w:r>
            <w:r>
              <w:rPr>
                <w:rFonts w:cs="Times New Roman" w:ascii="Times New Roman" w:hAnsi="Times New Roman"/>
                <w:sz w:val="24"/>
                <w:szCs w:val="24"/>
                <w:shd w:fill="auto" w:val="clear"/>
              </w:rPr>
              <w:t>техническую и иную документацию для выполнения Работ по Договору</w:t>
            </w:r>
            <w:r>
              <w:rPr>
                <w:rFonts w:cs="Times New Roman" w:ascii="Times New Roman" w:hAnsi="Times New Roman"/>
                <w:bCs/>
                <w:sz w:val="24"/>
                <w:szCs w:val="24"/>
                <w:shd w:fill="auto" w:val="clear"/>
              </w:rPr>
              <w:t xml:space="preserve"> №______ от _____________:</w:t>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__________________________________________________________________________</w:t>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__________________________________________________________________________</w:t>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__________________________________________________________________________</w:t>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 xml:space="preserve">Документация передана </w:t>
            </w:r>
            <w:r>
              <w:rPr>
                <w:rFonts w:cs="Times New Roman" w:ascii="Times New Roman" w:hAnsi="Times New Roman"/>
                <w:sz w:val="24"/>
                <w:szCs w:val="24"/>
                <w:shd w:fill="auto" w:val="clear"/>
              </w:rPr>
              <w:t>Исполнителю</w:t>
            </w:r>
            <w:r>
              <w:rPr>
                <w:rFonts w:cs="Times New Roman" w:ascii="Times New Roman" w:hAnsi="Times New Roman"/>
                <w:bCs/>
                <w:sz w:val="24"/>
                <w:szCs w:val="24"/>
                <w:shd w:fill="auto" w:val="clear"/>
              </w:rPr>
              <w:t xml:space="preserve"> в установленный Договором срок (в течение трех рабочих дней с даты заключения Договора).</w:t>
            </w:r>
          </w:p>
          <w:p>
            <w:pPr>
              <w:pStyle w:val="Style31"/>
              <w:widowControl w:val="false"/>
              <w:suppressAutoHyphens w:val="true"/>
              <w:rPr>
                <w:rFonts w:ascii="Times New Roman" w:hAnsi="Times New Roman" w:cs="Times New Roman"/>
                <w:bCs/>
                <w:sz w:val="24"/>
                <w:szCs w:val="24"/>
                <w:highlight w:val="none"/>
                <w:shd w:fill="auto" w:val="clear"/>
              </w:rPr>
            </w:pPr>
            <w:r>
              <w:rPr>
                <w:rFonts w:cs="Times New Roman" w:ascii="Times New Roman" w:hAnsi="Times New Roman"/>
                <w:bCs/>
                <w:sz w:val="24"/>
                <w:szCs w:val="24"/>
                <w:shd w:fill="auto" w:val="clear"/>
              </w:rPr>
            </w:r>
          </w:p>
          <w:p>
            <w:pPr>
              <w:pStyle w:val="Style31"/>
              <w:widowControl w:val="false"/>
              <w:suppressAutoHyphens w:val="true"/>
              <w:rPr>
                <w:rFonts w:ascii="Times New Roman" w:hAnsi="Times New Roman" w:cs="Times New Roman"/>
                <w:bCs/>
                <w:sz w:val="24"/>
                <w:szCs w:val="24"/>
                <w:highlight w:val="none"/>
                <w:shd w:fill="auto" w:val="clear"/>
              </w:rPr>
            </w:pPr>
            <w:r>
              <w:rPr>
                <w:rFonts w:cs="Times New Roman" w:ascii="Times New Roman" w:hAnsi="Times New Roman"/>
                <w:bCs/>
                <w:sz w:val="24"/>
                <w:szCs w:val="24"/>
                <w:shd w:fill="auto" w:val="clear"/>
              </w:rPr>
            </w:r>
          </w:p>
          <w:tbl>
            <w:tblPr>
              <w:tblW w:w="9071" w:type="dxa"/>
              <w:jc w:val="left"/>
              <w:tblInd w:w="0" w:type="dxa"/>
              <w:tblLayout w:type="fixed"/>
              <w:tblCellMar>
                <w:top w:w="0" w:type="dxa"/>
                <w:left w:w="108" w:type="dxa"/>
                <w:bottom w:w="0" w:type="dxa"/>
                <w:right w:w="108" w:type="dxa"/>
              </w:tblCellMar>
            </w:tblPr>
            <w:tblGrid>
              <w:gridCol w:w="4535"/>
              <w:gridCol w:w="4535"/>
            </w:tblGrid>
            <w:tr>
              <w:trPr/>
              <w:tc>
                <w:tcPr>
                  <w:tcW w:w="4535" w:type="dxa"/>
                  <w:tcBorders/>
                </w:tcPr>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Заказчик:</w:t>
                  </w:r>
                </w:p>
              </w:tc>
              <w:tc>
                <w:tcPr>
                  <w:tcW w:w="4535" w:type="dxa"/>
                  <w:tcBorders/>
                </w:tcPr>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bCs/>
                      <w:sz w:val="24"/>
                      <w:szCs w:val="24"/>
                      <w:shd w:fill="auto" w:val="clear"/>
                    </w:rPr>
                    <w:t>Исполнитель:</w:t>
                  </w:r>
                </w:p>
              </w:tc>
            </w:tr>
            <w:tr>
              <w:trPr/>
              <w:tc>
                <w:tcPr>
                  <w:tcW w:w="4535" w:type="dxa"/>
                  <w:tcBorders/>
                </w:tcPr>
                <w:p>
                  <w:pPr>
                    <w:pStyle w:val="Style31"/>
                    <w:widowControl w:val="false"/>
                    <w:suppressAutoHyphens w:val="true"/>
                    <w:snapToGrid w:val="false"/>
                    <w:rPr>
                      <w:rFonts w:ascii="Times New Roman" w:hAnsi="Times New Roman" w:cs="Times New Roman"/>
                      <w:bCs/>
                      <w:sz w:val="24"/>
                      <w:szCs w:val="24"/>
                      <w:highlight w:val="none"/>
                      <w:shd w:fill="auto" w:val="clear"/>
                    </w:rPr>
                  </w:pPr>
                  <w:r>
                    <w:rPr>
                      <w:rFonts w:cs="Times New Roman" w:ascii="Times New Roman" w:hAnsi="Times New Roman"/>
                      <w:bCs/>
                      <w:sz w:val="24"/>
                      <w:szCs w:val="24"/>
                      <w:shd w:fill="auto" w:val="clear"/>
                    </w:rPr>
                  </w:r>
                </w:p>
                <w:p>
                  <w:pPr>
                    <w:pStyle w:val="Style31"/>
                    <w:widowControl w:val="false"/>
                    <w:suppressAutoHyphens w:val="true"/>
                    <w:rPr>
                      <w:rFonts w:ascii="Times New Roman" w:hAnsi="Times New Roman" w:cs="Times New Roman"/>
                      <w:bCs/>
                      <w:sz w:val="24"/>
                      <w:szCs w:val="24"/>
                      <w:highlight w:val="none"/>
                      <w:shd w:fill="auto" w:val="clear"/>
                    </w:rPr>
                  </w:pPr>
                  <w:r>
                    <w:rPr>
                      <w:rFonts w:cs="Times New Roman" w:ascii="Times New Roman" w:hAnsi="Times New Roman"/>
                      <w:bCs/>
                      <w:sz w:val="24"/>
                      <w:szCs w:val="24"/>
                      <w:shd w:fill="auto" w:val="clear"/>
                    </w:rPr>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sz w:val="24"/>
                      <w:szCs w:val="24"/>
                      <w:shd w:fill="auto" w:val="clear"/>
                    </w:rPr>
                    <w:t>_______________ / _______________</w:t>
                  </w:r>
                </w:p>
                <w:p>
                  <w:pPr>
                    <w:pStyle w:val="Style31"/>
                    <w:widowControl w:val="false"/>
                    <w:suppressAutoHyphens w:val="tru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c>
                <w:tcPr>
                  <w:tcW w:w="4535" w:type="dxa"/>
                  <w:tcBorders/>
                </w:tcPr>
                <w:p>
                  <w:pPr>
                    <w:pStyle w:val="Style31"/>
                    <w:widowControl w:val="false"/>
                    <w:suppressAutoHyphens w:val="true"/>
                    <w:snapToGrid w:val="fals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Style31"/>
                    <w:widowControl w:val="false"/>
                    <w:suppressAutoHyphens w:val="tru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Style31"/>
                    <w:widowControl w:val="false"/>
                    <w:suppressAutoHyphens w:val="true"/>
                    <w:rPr>
                      <w:rFonts w:ascii="Times New Roman" w:hAnsi="Times New Roman"/>
                      <w:sz w:val="24"/>
                      <w:szCs w:val="24"/>
                      <w:highlight w:val="none"/>
                      <w:shd w:fill="auto" w:val="clear"/>
                    </w:rPr>
                  </w:pPr>
                  <w:r>
                    <w:rPr>
                      <w:rFonts w:cs="Times New Roman" w:ascii="Times New Roman" w:hAnsi="Times New Roman"/>
                      <w:sz w:val="24"/>
                      <w:szCs w:val="24"/>
                      <w:shd w:fill="auto" w:val="clear"/>
                    </w:rPr>
                    <w:t>_______________ / _______________</w:t>
                  </w:r>
                </w:p>
                <w:p>
                  <w:pPr>
                    <w:pStyle w:val="Style31"/>
                    <w:widowControl w:val="false"/>
                    <w:suppressAutoHyphens w:val="true"/>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tc>
            </w:tr>
          </w:tbl>
          <w:p>
            <w:pPr>
              <w:pStyle w:val="Style31"/>
              <w:widowControl w:val="false"/>
              <w:suppressAutoHyphens w:val="true"/>
              <w:rPr>
                <w:rFonts w:ascii="Times New Roman" w:hAnsi="Times New Roman" w:cs="Times New Roman"/>
                <w:iCs/>
                <w:sz w:val="24"/>
                <w:szCs w:val="24"/>
                <w:highlight w:val="none"/>
                <w:shd w:fill="auto" w:val="clear"/>
              </w:rPr>
            </w:pPr>
            <w:r>
              <w:rPr>
                <w:rFonts w:cs="Times New Roman" w:ascii="Times New Roman" w:hAnsi="Times New Roman"/>
                <w:iCs/>
                <w:sz w:val="24"/>
                <w:szCs w:val="24"/>
                <w:shd w:fill="auto" w:val="clear"/>
              </w:rPr>
            </w:r>
          </w:p>
          <w:p>
            <w:pPr>
              <w:pStyle w:val="Style31"/>
              <w:widowControl w:val="false"/>
              <w:suppressAutoHyphens w:val="true"/>
              <w:rPr>
                <w:rFonts w:ascii="Times New Roman" w:hAnsi="Times New Roman" w:cs="Times New Roman"/>
                <w:iCs/>
                <w:sz w:val="24"/>
                <w:szCs w:val="24"/>
                <w:highlight w:val="none"/>
                <w:shd w:fill="auto" w:val="clear"/>
              </w:rPr>
            </w:pPr>
            <w:r>
              <w:rPr>
                <w:rFonts w:cs="Times New Roman" w:ascii="Times New Roman" w:hAnsi="Times New Roman"/>
                <w:iCs/>
                <w:sz w:val="24"/>
                <w:szCs w:val="24"/>
                <w:shd w:fill="auto" w:val="clear"/>
              </w:rPr>
            </w:r>
          </w:p>
        </w:tc>
      </w:tr>
    </w:tbl>
    <w:p>
      <w:pPr>
        <w:pStyle w:val="Normal"/>
        <w:widowControl w:val="false"/>
        <w:suppressAutoHyphens w:val="true"/>
        <w:spacing w:lineRule="auto" w:line="240"/>
        <w:ind w:left="5103" w:right="0" w:hanging="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suppressAutoHyphens w:val="true"/>
        <w:spacing w:lineRule="auto" w:line="240"/>
        <w:ind w:left="0" w:right="0" w:hanging="0"/>
        <w:jc w:val="center"/>
        <w:rPr>
          <w:rFonts w:ascii="Times New Roman" w:hAnsi="Times New Roman"/>
          <w:sz w:val="24"/>
          <w:szCs w:val="24"/>
          <w:highlight w:val="none"/>
          <w:shd w:fill="auto" w:val="clear"/>
        </w:rPr>
      </w:pPr>
      <w:r>
        <w:rPr>
          <w:b/>
          <w:sz w:val="24"/>
          <w:szCs w:val="24"/>
          <w:shd w:fill="auto" w:val="clear"/>
        </w:rPr>
        <w:t>Подписи Сторон:</w:t>
      </w:r>
    </w:p>
    <w:p>
      <w:pPr>
        <w:pStyle w:val="Normal"/>
        <w:widowControl w:val="false"/>
        <w:suppressAutoHyphens w:val="true"/>
        <w:spacing w:lineRule="auto" w:line="240"/>
        <w:ind w:left="0" w:right="0" w:hanging="0"/>
        <w:jc w:val="center"/>
        <w:rPr>
          <w:rFonts w:ascii="Times New Roman" w:hAnsi="Times New Roman"/>
          <w:b/>
          <w:bCs/>
          <w:color w:val="auto"/>
          <w:sz w:val="24"/>
          <w:szCs w:val="24"/>
          <w:highlight w:val="none"/>
          <w:shd w:fill="auto" w:val="clear"/>
        </w:rPr>
      </w:pPr>
      <w:r>
        <w:rPr>
          <w:b/>
          <w:bCs/>
          <w:color w:val="000000"/>
          <w:sz w:val="24"/>
          <w:szCs w:val="24"/>
          <w:shd w:fill="auto" w:val="clear"/>
        </w:rPr>
      </w:r>
    </w:p>
    <w:tbl>
      <w:tblPr>
        <w:tblW w:w="9606" w:type="dxa"/>
        <w:jc w:val="left"/>
        <w:tblInd w:w="0" w:type="dxa"/>
        <w:tblLayout w:type="fixed"/>
        <w:tblCellMar>
          <w:top w:w="0" w:type="dxa"/>
          <w:left w:w="108" w:type="dxa"/>
          <w:bottom w:w="0" w:type="dxa"/>
          <w:right w:w="108" w:type="dxa"/>
        </w:tblCellMar>
      </w:tblPr>
      <w:tblGrid>
        <w:gridCol w:w="4820"/>
        <w:gridCol w:w="4785"/>
      </w:tblGrid>
      <w:tr>
        <w:trPr/>
        <w:tc>
          <w:tcPr>
            <w:tcW w:w="4820"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785"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820"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 /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785"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auto"/>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numPr>
          <w:ilvl w:val="0"/>
          <w:numId w:val="0"/>
        </w:numPr>
        <w:suppressAutoHyphens w:val="true"/>
        <w:spacing w:lineRule="auto" w:line="240" w:before="0" w:after="120"/>
        <w:ind w:left="0" w:right="0" w:firstLine="567"/>
        <w:jc w:val="right"/>
        <w:outlineLvl w:val="0"/>
        <w:rPr>
          <w:rFonts w:ascii="Times New Roman" w:hAnsi="Times New Roman"/>
          <w:b/>
          <w:bCs/>
          <w:color w:val="auto"/>
          <w:sz w:val="24"/>
          <w:szCs w:val="24"/>
          <w:highlight w:val="none"/>
          <w:shd w:fill="auto" w:val="clear"/>
        </w:rPr>
      </w:pPr>
      <w:r>
        <w:rPr>
          <w:b/>
          <w:bCs/>
          <w:color w:val="000000"/>
          <w:sz w:val="24"/>
          <w:szCs w:val="24"/>
          <w:shd w:fill="auto" w:val="clear"/>
        </w:rPr>
      </w:r>
    </w:p>
    <w:p>
      <w:pPr>
        <w:pStyle w:val="Style17"/>
        <w:keepNext w:val="true"/>
        <w:suppressAutoHyphens w:val="true"/>
        <w:ind w:left="3119" w:right="0" w:hanging="0"/>
        <w:jc w:val="right"/>
        <w:rPr>
          <w:rFonts w:ascii="Times New Roman" w:hAnsi="Times New Roman"/>
          <w:sz w:val="24"/>
          <w:szCs w:val="24"/>
          <w:highlight w:val="none"/>
          <w:shd w:fill="auto" w:val="clear"/>
        </w:rPr>
      </w:pPr>
      <w:r>
        <w:rPr>
          <w:b w:val="false"/>
          <w:sz w:val="24"/>
          <w:szCs w:val="24"/>
          <w:shd w:fill="auto" w:val="clear"/>
        </w:rPr>
        <w:t xml:space="preserve">Приложение № </w:t>
      </w:r>
      <w:r>
        <w:rPr>
          <w:b w:val="false"/>
          <w:sz w:val="24"/>
          <w:szCs w:val="24"/>
          <w:shd w:fill="auto" w:val="clear"/>
          <w:lang w:val="ru-RU"/>
        </w:rPr>
        <w:t>8</w:t>
      </w:r>
    </w:p>
    <w:p>
      <w:pPr>
        <w:pStyle w:val="Normal"/>
        <w:keepNext w:val="true"/>
        <w:suppressAutoHyphens w:val="true"/>
        <w:spacing w:lineRule="auto" w:line="240"/>
        <w:ind w:left="3119" w:right="0" w:hanging="0"/>
        <w:jc w:val="right"/>
        <w:rPr>
          <w:rFonts w:ascii="Times New Roman" w:hAnsi="Times New Roman"/>
          <w:sz w:val="24"/>
          <w:szCs w:val="24"/>
          <w:highlight w:val="none"/>
          <w:shd w:fill="auto" w:val="clear"/>
        </w:rPr>
      </w:pPr>
      <w:r>
        <w:rPr>
          <w:sz w:val="24"/>
          <w:szCs w:val="24"/>
          <w:shd w:fill="auto" w:val="clear"/>
        </w:rPr>
        <w:t>к Договору возмездного оказания услуг</w:t>
      </w:r>
    </w:p>
    <w:p>
      <w:pPr>
        <w:pStyle w:val="Normal"/>
        <w:widowControl w:val="false"/>
        <w:suppressAutoHyphens w:val="true"/>
        <w:spacing w:lineRule="auto" w:line="240"/>
        <w:jc w:val="right"/>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_______-СШФ/ус-2</w:t>
      </w:r>
      <w:r>
        <w:rPr>
          <w:sz w:val="24"/>
          <w:szCs w:val="24"/>
          <w:shd w:fill="auto" w:val="clear"/>
        </w:rPr>
        <w:t>6</w:t>
      </w:r>
      <w:r>
        <w:rPr>
          <w:sz w:val="24"/>
          <w:szCs w:val="24"/>
          <w:shd w:fill="auto" w:val="clear"/>
        </w:rPr>
        <w:t xml:space="preserve"> от _________202</w:t>
      </w:r>
      <w:r>
        <w:rPr>
          <w:sz w:val="24"/>
          <w:szCs w:val="24"/>
          <w:shd w:fill="auto" w:val="clear"/>
        </w:rPr>
        <w:t>6</w:t>
      </w:r>
    </w:p>
    <w:p>
      <w:pPr>
        <w:pStyle w:val="Normal"/>
        <w:widowControl w:val="false"/>
        <w:suppressAutoHyphens w:val="true"/>
        <w:spacing w:lineRule="auto" w:line="24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Normal"/>
        <w:widowControl w:val="false"/>
        <w:suppressAutoHyphens w:val="true"/>
        <w:spacing w:lineRule="auto" w:line="240"/>
        <w:jc w:val="right"/>
        <w:rPr>
          <w:rFonts w:ascii="Times New Roman" w:hAnsi="Times New Roman"/>
          <w:b/>
          <w:bCs/>
          <w:color w:val="auto"/>
          <w:sz w:val="24"/>
          <w:szCs w:val="24"/>
          <w:highlight w:val="none"/>
          <w:shd w:fill="auto" w:val="clear"/>
        </w:rPr>
      </w:pPr>
      <w:r>
        <w:rPr>
          <w:b/>
          <w:bCs/>
          <w:color w:val="000000"/>
          <w:sz w:val="24"/>
          <w:szCs w:val="24"/>
          <w:shd w:fill="auto" w:val="clear"/>
        </w:rPr>
      </w:r>
    </w:p>
    <w:p>
      <w:pPr>
        <w:pStyle w:val="Heading1"/>
        <w:numPr>
          <w:ilvl w:val="0"/>
          <w:numId w:val="1"/>
        </w:numPr>
        <w:spacing w:before="0" w:after="0"/>
        <w:ind w:left="0" w:right="0" w:firstLine="567"/>
        <w:contextualSpacing/>
        <w:jc w:val="center"/>
        <w:rPr>
          <w:rFonts w:ascii="Times New Roman" w:hAnsi="Times New Roman"/>
          <w:sz w:val="24"/>
          <w:szCs w:val="24"/>
          <w:highlight w:val="none"/>
          <w:shd w:fill="auto" w:val="clear"/>
        </w:rPr>
      </w:pPr>
      <w:bookmarkStart w:id="77" w:name="_GoBack_Копия_1"/>
      <w:bookmarkEnd w:id="77"/>
      <w:r>
        <w:rPr>
          <w:rFonts w:ascii="Times New Roman" w:hAnsi="Times New Roman"/>
          <w:b w:val="false"/>
          <w:bCs w:val="false"/>
          <w:sz w:val="24"/>
          <w:szCs w:val="24"/>
          <w:shd w:fill="auto" w:val="clear"/>
        </w:rPr>
        <w:t>Финансовое обеспечение исполнения обязательств</w:t>
      </w:r>
    </w:p>
    <w:p>
      <w:pPr>
        <w:pStyle w:val="Heading1"/>
        <w:numPr>
          <w:ilvl w:val="0"/>
          <w:numId w:val="12"/>
        </w:numPr>
        <w:spacing w:before="0" w:after="0"/>
        <w:ind w:left="0" w:right="0" w:hanging="0"/>
        <w:contextualSpacing/>
        <w:jc w:val="center"/>
        <w:rPr>
          <w:rFonts w:ascii="Times New Roman" w:hAnsi="Times New Roman"/>
          <w:sz w:val="24"/>
          <w:szCs w:val="24"/>
          <w:highlight w:val="none"/>
          <w:shd w:fill="auto" w:val="clear"/>
        </w:rPr>
      </w:pPr>
      <w:r>
        <w:rPr>
          <w:rFonts w:eastAsia="Cambria" w:ascii="Times New Roman" w:hAnsi="Times New Roman"/>
          <w:b w:val="false"/>
          <w:sz w:val="24"/>
          <w:szCs w:val="24"/>
          <w:shd w:fill="auto" w:val="clear"/>
        </w:rPr>
        <w:t xml:space="preserve">    </w:t>
      </w:r>
      <w:r>
        <w:rPr>
          <w:rFonts w:ascii="Times New Roman" w:hAnsi="Times New Roman"/>
          <w:b w:val="false"/>
          <w:sz w:val="24"/>
          <w:szCs w:val="24"/>
          <w:shd w:fill="auto" w:val="clear"/>
        </w:rPr>
        <w:t>Критерии отбора Банков-гарантов</w:t>
      </w:r>
      <w:r>
        <w:rPr>
          <w:rStyle w:val="FootnoteReference"/>
          <w:rFonts w:ascii="Times New Roman" w:hAnsi="Times New Roman"/>
          <w:b w:val="false"/>
          <w:sz w:val="24"/>
          <w:szCs w:val="24"/>
          <w:shd w:fill="auto" w:val="clear"/>
          <w:vertAlign w:val="superscript"/>
        </w:rPr>
        <w:footnoteReference w:id="3"/>
      </w:r>
    </w:p>
    <w:p>
      <w:pPr>
        <w:pStyle w:val="Normal"/>
        <w:spacing w:before="0" w:after="0"/>
        <w:ind w:left="709" w:right="0" w:hanging="0"/>
        <w:contextualSpacing/>
        <w:rPr>
          <w:rFonts w:ascii="Times New Roman" w:hAnsi="Times New Roman"/>
          <w:b/>
          <w:sz w:val="24"/>
          <w:szCs w:val="24"/>
          <w:highlight w:val="none"/>
          <w:shd w:fill="auto" w:val="clear"/>
        </w:rPr>
      </w:pPr>
      <w:r>
        <w:rPr>
          <w:b/>
          <w:sz w:val="24"/>
          <w:szCs w:val="24"/>
          <w:shd w:fill="auto" w:val="clear"/>
        </w:rPr>
      </w:r>
    </w:p>
    <w:p>
      <w:pPr>
        <w:pStyle w:val="Normal"/>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shd w:fill="auto" w:val="clear"/>
        </w:rPr>
        <w:footnoteReference w:id="4"/>
      </w:r>
      <w:r>
        <w:rPr>
          <w:sz w:val="24"/>
          <w:szCs w:val="24"/>
          <w:shd w:fill="auto" w:val="clear"/>
        </w:rPr>
        <w:t>, а также соответствовать следующим критериям:</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shd w:fill="auto" w:val="clear"/>
        </w:rPr>
        <w:footnoteReference w:id="5"/>
      </w:r>
      <w:r>
        <w:rPr>
          <w:sz w:val="24"/>
          <w:szCs w:val="24"/>
          <w:shd w:fill="auto" w:val="clear"/>
        </w:rPr>
        <w:t xml:space="preserve">. </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shd w:fill="auto" w:val="clear"/>
        </w:rPr>
        <w:footnoteReference w:id="6"/>
      </w:r>
      <w:r>
        <w:rPr>
          <w:sz w:val="24"/>
          <w:szCs w:val="24"/>
          <w:shd w:fill="auto" w:val="clear"/>
        </w:rPr>
        <w:t>.</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Не иметь просроченную задолженность перед АО «Гидроремонт-ВКК» и компаниями Группы РусГидро.</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Требования, установленные пунктами 2 – 4 настоящих Критериев, не распространяются на кредитные организации:</w:t>
      </w:r>
    </w:p>
    <w:p>
      <w:pPr>
        <w:pStyle w:val="Normal"/>
        <w:numPr>
          <w:ilvl w:val="1"/>
          <w:numId w:val="14"/>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4"/>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4"/>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14"/>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 </w:t>
      </w:r>
      <w:r>
        <w:rPr>
          <w:sz w:val="24"/>
          <w:szCs w:val="24"/>
          <w:shd w:fill="auto" w:val="clear"/>
        </w:rPr>
        <w:t>ВЭБ.РФ.</w:t>
      </w:r>
    </w:p>
    <w:p>
      <w:pPr>
        <w:pStyle w:val="Normal"/>
        <w:numPr>
          <w:ilvl w:val="1"/>
          <w:numId w:val="13"/>
        </w:numPr>
        <w:tabs>
          <w:tab w:val="clear" w:pos="170"/>
          <w:tab w:val="left" w:pos="1134" w:leader="none"/>
        </w:tabs>
        <w:spacing w:lineRule="auto" w:line="240" w:before="0" w:after="0"/>
        <w:ind w:left="0" w:right="0" w:firstLine="710"/>
        <w:contextualSpacing/>
        <w:jc w:val="both"/>
        <w:rPr>
          <w:rFonts w:ascii="Times New Roman" w:hAnsi="Times New Roman"/>
          <w:sz w:val="24"/>
          <w:szCs w:val="24"/>
          <w:highlight w:val="none"/>
          <w:shd w:fill="auto" w:val="clear"/>
        </w:rPr>
      </w:pPr>
      <w:r>
        <w:rPr>
          <w:sz w:val="24"/>
          <w:szCs w:val="24"/>
          <w:shd w:fill="auto" w:val="clear"/>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170"/>
          <w:tab w:val="left" w:pos="1134" w:leader="none"/>
        </w:tabs>
        <w:spacing w:lineRule="auto" w:line="240" w:before="0" w:after="0"/>
        <w:ind w:left="0" w:right="0" w:firstLine="709"/>
        <w:contextualSpacing/>
        <w:jc w:val="center"/>
        <w:rPr>
          <w:rFonts w:ascii="Times New Roman" w:hAnsi="Times New Roman"/>
          <w:sz w:val="24"/>
          <w:szCs w:val="24"/>
          <w:highlight w:val="none"/>
          <w:shd w:fill="auto" w:val="clear"/>
        </w:rPr>
      </w:pPr>
      <w:r>
        <w:rPr>
          <w:b/>
          <w:i/>
          <w:sz w:val="24"/>
          <w:szCs w:val="24"/>
          <w:shd w:fill="auto" w:val="clear"/>
        </w:rPr>
        <w:t>Lim</w:t>
      </w:r>
      <w:r>
        <w:rPr>
          <w:b/>
          <w:i/>
          <w:sz w:val="24"/>
          <w:szCs w:val="24"/>
          <w:shd w:fill="auto" w:val="clear"/>
          <w:vertAlign w:val="subscript"/>
        </w:rPr>
        <w:t>Ai</w:t>
      </w:r>
      <w:r>
        <w:rPr>
          <w:b/>
          <w:i/>
          <w:sz w:val="24"/>
          <w:szCs w:val="24"/>
          <w:shd w:fill="auto" w:val="clear"/>
        </w:rPr>
        <w:t xml:space="preserve">  = r</w:t>
      </w:r>
      <w:r>
        <w:rPr>
          <w:b/>
          <w:i/>
          <w:sz w:val="24"/>
          <w:szCs w:val="24"/>
          <w:shd w:fill="auto" w:val="clear"/>
          <w:vertAlign w:val="subscript"/>
        </w:rPr>
        <w:t>i</w:t>
      </w:r>
      <w:r>
        <w:rPr>
          <w:b/>
          <w:i/>
          <w:sz w:val="24"/>
          <w:szCs w:val="24"/>
          <w:shd w:fill="auto" w:val="clear"/>
        </w:rPr>
        <w:t xml:space="preserve"> × СK</w:t>
      </w:r>
      <w:r>
        <w:rPr>
          <w:b/>
          <w:i/>
          <w:sz w:val="24"/>
          <w:szCs w:val="24"/>
          <w:shd w:fill="auto" w:val="clear"/>
          <w:vertAlign w:val="subscript"/>
        </w:rPr>
        <w:t>i</w:t>
      </w:r>
      <w:r>
        <w:rPr>
          <w:sz w:val="24"/>
          <w:szCs w:val="24"/>
          <w:shd w:fill="auto" w:val="clear"/>
        </w:rPr>
        <w:t>, где</w:t>
      </w:r>
    </w:p>
    <w:tbl>
      <w:tblPr>
        <w:tblW w:w="9606" w:type="dxa"/>
        <w:jc w:val="left"/>
        <w:tblInd w:w="108"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left="0" w:right="-108" w:hanging="0"/>
              <w:contextualSpacing/>
              <w:jc w:val="both"/>
              <w:rPr>
                <w:rFonts w:ascii="Times New Roman" w:hAnsi="Times New Roman"/>
                <w:sz w:val="24"/>
                <w:szCs w:val="24"/>
                <w:highlight w:val="none"/>
                <w:shd w:fill="auto" w:val="clear"/>
              </w:rPr>
            </w:pPr>
            <w:r>
              <w:rPr>
                <w:b/>
                <w:i/>
                <w:color w:val="000000"/>
                <w:sz w:val="24"/>
                <w:szCs w:val="24"/>
                <w:shd w:fill="auto" w:val="clear"/>
              </w:rPr>
              <w:t>Lim</w:t>
            </w:r>
            <w:r>
              <w:rPr>
                <w:b/>
                <w:i/>
                <w:color w:val="000000"/>
                <w:sz w:val="24"/>
                <w:szCs w:val="24"/>
                <w:shd w:fill="auto" w:val="clear"/>
                <w:vertAlign w:val="subscript"/>
                <w:lang w:val="en-US"/>
              </w:rPr>
              <w:t>Ai</w:t>
            </w:r>
          </w:p>
        </w:tc>
        <w:tc>
          <w:tcPr>
            <w:tcW w:w="280" w:type="dxa"/>
            <w:tcBorders/>
          </w:tcPr>
          <w:p>
            <w:pPr>
              <w:pStyle w:val="Normal"/>
              <w:widowControl w:val="false"/>
              <w:spacing w:lineRule="auto" w:line="240" w:before="0" w:after="0"/>
              <w:ind w:left="317" w:right="-108" w:hanging="317"/>
              <w:contextualSpacing/>
              <w:jc w:val="both"/>
              <w:rPr>
                <w:rFonts w:ascii="Times New Roman" w:hAnsi="Times New Roman"/>
                <w:sz w:val="24"/>
                <w:szCs w:val="24"/>
                <w:highlight w:val="none"/>
                <w:shd w:fill="auto" w:val="clear"/>
              </w:rPr>
            </w:pPr>
            <w:r>
              <w:rPr>
                <w:sz w:val="24"/>
                <w:szCs w:val="24"/>
                <w:shd w:fill="auto" w:val="clear"/>
              </w:rPr>
              <w:t>-</w:t>
            </w:r>
          </w:p>
        </w:tc>
        <w:tc>
          <w:tcPr>
            <w:tcW w:w="8509" w:type="dxa"/>
            <w:tcBorders/>
          </w:tcPr>
          <w:p>
            <w:pPr>
              <w:pStyle w:val="Normal"/>
              <w:widowControl w:val="false"/>
              <w:spacing w:lineRule="auto" w:line="240" w:before="0" w:after="0"/>
              <w:ind w:left="-75" w:right="-108" w:hanging="0"/>
              <w:contextualSpacing/>
              <w:jc w:val="both"/>
              <w:rPr>
                <w:rFonts w:ascii="Times New Roman" w:hAnsi="Times New Roman"/>
                <w:sz w:val="24"/>
                <w:szCs w:val="24"/>
                <w:highlight w:val="none"/>
                <w:shd w:fill="auto" w:val="clear"/>
              </w:rPr>
            </w:pPr>
            <w:r>
              <w:rPr>
                <w:sz w:val="24"/>
                <w:szCs w:val="24"/>
                <w:shd w:fill="auto" w:val="clear"/>
              </w:rPr>
              <w:t>Лимит риска для i-ой кредитной организации</w:t>
            </w:r>
            <w:r>
              <w:rPr>
                <w:rStyle w:val="FootnoteReference"/>
                <w:sz w:val="24"/>
                <w:szCs w:val="24"/>
                <w:shd w:fill="auto" w:val="clear"/>
                <w:vertAlign w:val="superscript"/>
              </w:rPr>
              <w:footnoteReference w:id="7"/>
            </w:r>
            <w:r>
              <w:rPr>
                <w:sz w:val="24"/>
                <w:szCs w:val="24"/>
                <w:shd w:fill="auto" w:val="clear"/>
                <w:vertAlign w:val="superscript"/>
              </w:rPr>
              <w:t>.</w:t>
            </w:r>
          </w:p>
        </w:tc>
      </w:tr>
      <w:tr>
        <w:trPr>
          <w:trHeight w:val="280" w:hRule="atLeast"/>
        </w:trPr>
        <w:tc>
          <w:tcPr>
            <w:tcW w:w="817" w:type="dxa"/>
            <w:tcBorders/>
          </w:tcPr>
          <w:p>
            <w:pPr>
              <w:pStyle w:val="Normal"/>
              <w:widowControl w:val="false"/>
              <w:spacing w:lineRule="auto" w:line="240" w:before="0" w:after="0"/>
              <w:ind w:left="0" w:right="-108" w:hanging="0"/>
              <w:contextualSpacing/>
              <w:jc w:val="both"/>
              <w:rPr>
                <w:rFonts w:ascii="Times New Roman" w:hAnsi="Times New Roman"/>
                <w:sz w:val="24"/>
                <w:szCs w:val="24"/>
                <w:highlight w:val="none"/>
                <w:shd w:fill="auto" w:val="clear"/>
              </w:rPr>
            </w:pPr>
            <w:r>
              <w:rPr>
                <w:b/>
                <w:i/>
                <w:color w:val="000000"/>
                <w:sz w:val="24"/>
                <w:szCs w:val="24"/>
                <w:shd w:fill="auto" w:val="clear"/>
              </w:rPr>
              <w:t>С</w:t>
            </w:r>
            <w:r>
              <w:rPr>
                <w:b/>
                <w:i/>
                <w:color w:val="000000"/>
                <w:sz w:val="24"/>
                <w:szCs w:val="24"/>
                <w:shd w:fill="auto" w:val="clear"/>
                <w:lang w:val="en-US"/>
              </w:rPr>
              <w:t>K</w:t>
            </w:r>
            <w:r>
              <w:rPr>
                <w:b/>
                <w:i/>
                <w:color w:val="000000"/>
                <w:sz w:val="24"/>
                <w:szCs w:val="24"/>
                <w:shd w:fill="auto" w:val="clear"/>
                <w:vertAlign w:val="subscript"/>
                <w:lang w:val="en-US"/>
              </w:rPr>
              <w:t>i</w:t>
            </w:r>
          </w:p>
          <w:p>
            <w:pPr>
              <w:pStyle w:val="Normal"/>
              <w:widowControl w:val="false"/>
              <w:spacing w:lineRule="auto" w:line="240" w:before="0" w:after="0"/>
              <w:ind w:left="0" w:right="-108" w:hanging="0"/>
              <w:contextualSpacing/>
              <w:jc w:val="both"/>
              <w:rPr>
                <w:rFonts w:ascii="Times New Roman" w:hAnsi="Times New Roman"/>
                <w:color w:val="000000"/>
                <w:sz w:val="24"/>
                <w:szCs w:val="24"/>
                <w:highlight w:val="none"/>
                <w:shd w:fill="auto" w:val="clear"/>
              </w:rPr>
            </w:pPr>
            <w:r>
              <w:rPr>
                <w:color w:val="000000"/>
                <w:sz w:val="24"/>
                <w:szCs w:val="24"/>
                <w:shd w:fill="auto" w:val="clear"/>
              </w:rPr>
            </w:r>
          </w:p>
        </w:tc>
        <w:tc>
          <w:tcPr>
            <w:tcW w:w="280" w:type="dxa"/>
            <w:tcBorders/>
          </w:tcPr>
          <w:p>
            <w:pPr>
              <w:pStyle w:val="Normal"/>
              <w:widowControl w:val="false"/>
              <w:spacing w:lineRule="auto" w:line="240" w:before="0" w:after="0"/>
              <w:ind w:left="0" w:right="-108" w:hanging="0"/>
              <w:contextualSpacing/>
              <w:jc w:val="both"/>
              <w:rPr>
                <w:rFonts w:ascii="Times New Roman" w:hAnsi="Times New Roman"/>
                <w:sz w:val="24"/>
                <w:szCs w:val="24"/>
                <w:highlight w:val="none"/>
                <w:shd w:fill="auto" w:val="clear"/>
              </w:rPr>
            </w:pPr>
            <w:r>
              <w:rPr>
                <w:sz w:val="24"/>
                <w:szCs w:val="24"/>
                <w:shd w:fill="auto" w:val="clear"/>
              </w:rPr>
              <w:t>-</w:t>
            </w:r>
          </w:p>
        </w:tc>
        <w:tc>
          <w:tcPr>
            <w:tcW w:w="8509" w:type="dxa"/>
            <w:tcBorders/>
          </w:tcPr>
          <w:p>
            <w:pPr>
              <w:pStyle w:val="Normal"/>
              <w:widowControl w:val="false"/>
              <w:spacing w:lineRule="auto" w:line="240" w:before="0" w:after="0"/>
              <w:ind w:left="-75" w:right="-108" w:hanging="0"/>
              <w:contextualSpacing/>
              <w:jc w:val="both"/>
              <w:rPr/>
            </w:pPr>
            <w:r>
              <w:rPr>
                <w:sz w:val="24"/>
                <w:szCs w:val="24"/>
                <w:shd w:fill="auto" w:val="clear"/>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23">
              <w:r>
                <w:rPr>
                  <w:rStyle w:val="Hyperlink"/>
                  <w:sz w:val="24"/>
                  <w:szCs w:val="24"/>
                  <w:u w:val="single"/>
                  <w:shd w:fill="auto" w:val="clear"/>
                </w:rPr>
                <w:t>www.cbr.ru</w:t>
              </w:r>
            </w:hyperlink>
            <w:r>
              <w:rPr>
                <w:sz w:val="24"/>
                <w:szCs w:val="24"/>
                <w:shd w:fill="auto" w:val="clear"/>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left="0" w:right="-108" w:hanging="0"/>
              <w:contextualSpacing/>
              <w:jc w:val="both"/>
              <w:rPr>
                <w:rFonts w:ascii="Times New Roman" w:hAnsi="Times New Roman"/>
                <w:sz w:val="24"/>
                <w:szCs w:val="24"/>
                <w:highlight w:val="none"/>
                <w:shd w:fill="auto" w:val="clear"/>
              </w:rPr>
            </w:pPr>
            <w:r>
              <w:rPr>
                <w:b/>
                <w:i/>
                <w:color w:val="000000"/>
                <w:sz w:val="24"/>
                <w:szCs w:val="24"/>
                <w:shd w:fill="auto" w:val="clear"/>
              </w:rPr>
              <w:t>r</w:t>
            </w:r>
            <w:r>
              <w:rPr>
                <w:b/>
                <w:i/>
                <w:color w:val="000000"/>
                <w:sz w:val="24"/>
                <w:szCs w:val="24"/>
                <w:shd w:fill="auto" w:val="clear"/>
                <w:vertAlign w:val="subscript"/>
              </w:rPr>
              <w:t>i</w:t>
            </w:r>
          </w:p>
        </w:tc>
        <w:tc>
          <w:tcPr>
            <w:tcW w:w="280" w:type="dxa"/>
            <w:tcBorders/>
          </w:tcPr>
          <w:p>
            <w:pPr>
              <w:pStyle w:val="Normal"/>
              <w:widowControl w:val="false"/>
              <w:spacing w:lineRule="auto" w:line="240" w:before="0" w:after="0"/>
              <w:ind w:left="0" w:right="-108" w:hanging="0"/>
              <w:contextualSpacing/>
              <w:jc w:val="both"/>
              <w:rPr>
                <w:rFonts w:ascii="Times New Roman" w:hAnsi="Times New Roman"/>
                <w:sz w:val="24"/>
                <w:szCs w:val="24"/>
                <w:highlight w:val="none"/>
                <w:shd w:fill="auto" w:val="clear"/>
              </w:rPr>
            </w:pPr>
            <w:r>
              <w:rPr>
                <w:sz w:val="24"/>
                <w:szCs w:val="24"/>
                <w:shd w:fill="auto" w:val="clear"/>
              </w:rPr>
              <w:t>-</w:t>
            </w:r>
          </w:p>
        </w:tc>
        <w:tc>
          <w:tcPr>
            <w:tcW w:w="8509" w:type="dxa"/>
            <w:tcBorders/>
          </w:tcPr>
          <w:p>
            <w:pPr>
              <w:pStyle w:val="Normal"/>
              <w:widowControl w:val="false"/>
              <w:tabs>
                <w:tab w:val="clear" w:pos="170"/>
                <w:tab w:val="left" w:pos="7130" w:leader="none"/>
              </w:tabs>
              <w:spacing w:lineRule="auto" w:line="240" w:before="0" w:after="0"/>
              <w:ind w:left="0" w:right="-108" w:hanging="0"/>
              <w:contextualSpacing/>
              <w:jc w:val="both"/>
              <w:rPr>
                <w:rFonts w:ascii="Times New Roman" w:hAnsi="Times New Roman"/>
                <w:sz w:val="24"/>
                <w:szCs w:val="24"/>
                <w:highlight w:val="none"/>
                <w:shd w:fill="auto" w:val="clear"/>
              </w:rPr>
            </w:pPr>
            <w:r>
              <w:rPr>
                <w:sz w:val="24"/>
                <w:szCs w:val="24"/>
                <w:shd w:fill="auto" w:val="clear"/>
              </w:rPr>
              <w:t>рейтинговый коэффициент</w:t>
            </w:r>
            <w:r>
              <w:rPr>
                <w:rStyle w:val="FootnoteReference"/>
                <w:sz w:val="24"/>
                <w:szCs w:val="24"/>
                <w:shd w:fill="auto" w:val="clear"/>
              </w:rPr>
              <w:footnoteReference w:id="8"/>
            </w:r>
            <w:r>
              <w:rPr>
                <w:sz w:val="24"/>
                <w:szCs w:val="24"/>
                <w:shd w:fill="auto" w:val="clear"/>
              </w:rPr>
              <w:t xml:space="preserve"> для i-ой кредитной организации, равный:</w:t>
            </w:r>
          </w:p>
          <w:p>
            <w:pPr>
              <w:pStyle w:val="Normal"/>
              <w:widowControl w:val="false"/>
              <w:spacing w:lineRule="auto" w:line="240" w:before="0" w:after="0"/>
              <w:ind w:left="0" w:right="0" w:firstLine="492"/>
              <w:contextualSpacing/>
              <w:jc w:val="both"/>
              <w:rPr>
                <w:rFonts w:ascii="Times New Roman" w:hAnsi="Times New Roman"/>
                <w:sz w:val="24"/>
                <w:szCs w:val="24"/>
                <w:highlight w:val="none"/>
                <w:shd w:fill="auto" w:val="clear"/>
              </w:rPr>
            </w:pPr>
            <w:r>
              <w:rPr>
                <w:b/>
                <w:sz w:val="24"/>
                <w:szCs w:val="24"/>
                <w:shd w:fill="auto" w:val="clear"/>
              </w:rPr>
              <w:t>0,05</w:t>
            </w:r>
            <w:r>
              <w:rPr>
                <w:sz w:val="24"/>
                <w:szCs w:val="24"/>
                <w:shd w:fill="auto" w:val="clear"/>
              </w:rPr>
              <w:t xml:space="preserve"> - если i-ая кредитная организация имеет национальный рейтинг кредитоспособности не ниже уровня </w:t>
            </w:r>
            <w:r>
              <w:rPr>
                <w:b/>
                <w:sz w:val="24"/>
                <w:szCs w:val="24"/>
                <w:shd w:fill="auto" w:val="clear"/>
              </w:rPr>
              <w:t>«АА-»</w:t>
            </w:r>
            <w:r>
              <w:rPr>
                <w:sz w:val="24"/>
                <w:szCs w:val="24"/>
                <w:shd w:fill="auto" w:val="clear"/>
              </w:rPr>
              <w:t xml:space="preserve"> по классификации рейтингового агентства АКРА или не ниже уровня </w:t>
            </w:r>
            <w:r>
              <w:rPr>
                <w:b/>
                <w:sz w:val="24"/>
                <w:szCs w:val="24"/>
                <w:shd w:fill="auto" w:val="clear"/>
              </w:rPr>
              <w:t>«</w:t>
            </w:r>
            <w:r>
              <w:rPr>
                <w:b/>
                <w:sz w:val="24"/>
                <w:szCs w:val="24"/>
                <w:shd w:fill="auto" w:val="clear"/>
                <w:lang w:val="en-US"/>
              </w:rPr>
              <w:t>ru</w:t>
            </w:r>
            <w:r>
              <w:rPr>
                <w:b/>
                <w:sz w:val="24"/>
                <w:szCs w:val="24"/>
                <w:shd w:fill="auto" w:val="clear"/>
              </w:rPr>
              <w:t>А</w:t>
            </w:r>
            <w:r>
              <w:rPr>
                <w:b/>
                <w:sz w:val="24"/>
                <w:szCs w:val="24"/>
                <w:shd w:fill="auto" w:val="clear"/>
                <w:lang w:val="en-US"/>
              </w:rPr>
              <w:t>A</w:t>
            </w:r>
            <w:r>
              <w:rPr>
                <w:b/>
                <w:sz w:val="24"/>
                <w:szCs w:val="24"/>
                <w:shd w:fill="auto" w:val="clear"/>
              </w:rPr>
              <w:t>-»</w:t>
            </w:r>
            <w:r>
              <w:rPr>
                <w:sz w:val="24"/>
                <w:szCs w:val="24"/>
                <w:shd w:fill="auto" w:val="clear"/>
              </w:rPr>
              <w:t xml:space="preserve"> по классификации рейтингового агентства Эксперт РА;</w:t>
            </w:r>
          </w:p>
          <w:p>
            <w:pPr>
              <w:pStyle w:val="Normal"/>
              <w:widowControl w:val="false"/>
              <w:spacing w:lineRule="auto" w:line="240" w:before="0" w:after="0"/>
              <w:ind w:left="67" w:right="0" w:firstLine="425"/>
              <w:contextualSpacing/>
              <w:jc w:val="both"/>
              <w:rPr>
                <w:rFonts w:ascii="Times New Roman" w:hAnsi="Times New Roman"/>
                <w:sz w:val="24"/>
                <w:szCs w:val="24"/>
                <w:highlight w:val="none"/>
                <w:shd w:fill="auto" w:val="clear"/>
              </w:rPr>
            </w:pPr>
            <w:r>
              <w:rPr>
                <w:b/>
                <w:sz w:val="24"/>
                <w:szCs w:val="24"/>
                <w:shd w:fill="auto" w:val="clear"/>
              </w:rPr>
              <w:t>0,025</w:t>
            </w:r>
            <w:r>
              <w:rPr>
                <w:sz w:val="24"/>
                <w:szCs w:val="24"/>
                <w:shd w:fill="auto" w:val="clear"/>
              </w:rPr>
              <w:t xml:space="preserve"> - если i-ая кредитная организация имеет национальный рейтинг кредитоспособности не ниже уровня </w:t>
            </w:r>
            <w:r>
              <w:rPr>
                <w:b/>
                <w:sz w:val="24"/>
                <w:szCs w:val="24"/>
                <w:shd w:fill="auto" w:val="clear"/>
              </w:rPr>
              <w:t>«А-»</w:t>
            </w:r>
            <w:r>
              <w:rPr>
                <w:sz w:val="24"/>
                <w:szCs w:val="24"/>
                <w:shd w:fill="auto" w:val="clear"/>
              </w:rPr>
              <w:t xml:space="preserve"> по классификации рейтингового агентства АКРА или не ниже уровня </w:t>
            </w:r>
            <w:r>
              <w:rPr>
                <w:b/>
                <w:sz w:val="24"/>
                <w:szCs w:val="24"/>
                <w:shd w:fill="auto" w:val="clear"/>
              </w:rPr>
              <w:t>«ruA-»</w:t>
            </w:r>
            <w:r>
              <w:rPr>
                <w:sz w:val="24"/>
                <w:szCs w:val="24"/>
                <w:shd w:fill="auto" w:val="clear"/>
              </w:rPr>
              <w:t xml:space="preserve"> по классификации рейтингового агентства Эксперт РА;</w:t>
            </w:r>
          </w:p>
          <w:p>
            <w:pPr>
              <w:pStyle w:val="Normal"/>
              <w:widowControl w:val="false"/>
              <w:spacing w:lineRule="auto" w:line="240" w:before="0" w:after="0"/>
              <w:ind w:left="0" w:right="0" w:firstLine="492"/>
              <w:contextualSpacing/>
              <w:jc w:val="both"/>
              <w:rPr>
                <w:rFonts w:ascii="Times New Roman" w:hAnsi="Times New Roman"/>
                <w:sz w:val="24"/>
                <w:szCs w:val="24"/>
                <w:highlight w:val="none"/>
                <w:shd w:fill="auto" w:val="clear"/>
              </w:rPr>
            </w:pPr>
            <w:r>
              <w:rPr>
                <w:b/>
                <w:sz w:val="24"/>
                <w:szCs w:val="24"/>
                <w:shd w:fill="auto" w:val="clear"/>
              </w:rPr>
              <w:t>0,015</w:t>
            </w:r>
            <w:r>
              <w:rPr>
                <w:sz w:val="24"/>
                <w:szCs w:val="24"/>
                <w:shd w:fill="auto" w:val="clear"/>
              </w:rPr>
              <w:t xml:space="preserve"> - если i-ая кредитная организация имеет национальный рейтинг кредитоспособности не ниже уровня </w:t>
            </w:r>
            <w:r>
              <w:rPr>
                <w:b/>
                <w:sz w:val="24"/>
                <w:szCs w:val="24"/>
                <w:shd w:fill="auto" w:val="clear"/>
              </w:rPr>
              <w:t>«</w:t>
            </w:r>
            <w:r>
              <w:rPr>
                <w:b/>
                <w:sz w:val="24"/>
                <w:szCs w:val="24"/>
                <w:shd w:fill="auto" w:val="clear"/>
                <w:lang w:val="en-US"/>
              </w:rPr>
              <w:t>BB</w:t>
            </w:r>
            <w:r>
              <w:rPr>
                <w:b/>
                <w:sz w:val="24"/>
                <w:szCs w:val="24"/>
                <w:shd w:fill="auto" w:val="clear"/>
              </w:rPr>
              <w:t>В»</w:t>
            </w:r>
            <w:r>
              <w:rPr>
                <w:sz w:val="24"/>
                <w:szCs w:val="24"/>
                <w:shd w:fill="auto" w:val="clear"/>
              </w:rPr>
              <w:t xml:space="preserve"> по классификации рейтингового агентства АКРА или не ниже уровня «</w:t>
            </w:r>
            <w:r>
              <w:rPr>
                <w:sz w:val="24"/>
                <w:szCs w:val="24"/>
                <w:shd w:fill="auto" w:val="clear"/>
                <w:lang w:val="en-US"/>
              </w:rPr>
              <w:t>ruBB</w:t>
            </w:r>
            <w:r>
              <w:rPr>
                <w:sz w:val="24"/>
                <w:szCs w:val="24"/>
                <w:shd w:fill="auto" w:val="clear"/>
              </w:rPr>
              <w:t>В» по классификации рейтингового агентства Эксперт РА, а также находится в процессе финансового оздоровления (санации).</w:t>
            </w:r>
          </w:p>
        </w:tc>
      </w:tr>
    </w:tbl>
    <w:p>
      <w:pPr>
        <w:pStyle w:val="ListParagraph"/>
        <w:spacing w:lineRule="auto" w:line="240" w:before="0" w:after="0"/>
        <w:contextualSpacing/>
        <w:jc w:val="right"/>
        <w:rPr>
          <w:rFonts w:ascii="Times New Roman" w:hAnsi="Times New Roman"/>
          <w:b/>
          <w:i/>
          <w:i/>
          <w:sz w:val="24"/>
          <w:szCs w:val="24"/>
          <w:highlight w:val="none"/>
          <w:shd w:fill="auto" w:val="clear"/>
        </w:rPr>
      </w:pPr>
      <w:r>
        <w:rPr>
          <w:b/>
          <w:i/>
          <w:sz w:val="24"/>
          <w:szCs w:val="24"/>
          <w:shd w:fill="auto" w:val="clear"/>
        </w:rPr>
      </w:r>
    </w:p>
    <w:p>
      <w:pPr>
        <w:pStyle w:val="Heading1"/>
        <w:numPr>
          <w:ilvl w:val="0"/>
          <w:numId w:val="13"/>
        </w:numPr>
        <w:spacing w:lineRule="auto" w:line="240" w:before="0" w:after="0"/>
        <w:ind w:left="720" w:right="0" w:hanging="360"/>
        <w:contextualSpacing/>
        <w:jc w:val="center"/>
        <w:rPr>
          <w:rFonts w:ascii="Times New Roman" w:hAnsi="Times New Roman"/>
          <w:sz w:val="24"/>
          <w:szCs w:val="24"/>
          <w:highlight w:val="none"/>
          <w:shd w:fill="auto" w:val="clear"/>
        </w:rPr>
      </w:pPr>
      <w:r>
        <w:rPr>
          <w:rFonts w:ascii="Times New Roman" w:hAnsi="Times New Roman"/>
          <w:b w:val="false"/>
          <w:sz w:val="24"/>
          <w:szCs w:val="24"/>
          <w:shd w:fill="auto" w:val="clear"/>
        </w:rPr>
        <w:t>Условия банковской гарантии</w:t>
      </w:r>
      <w:r>
        <w:rPr>
          <w:rStyle w:val="FootnoteReference"/>
          <w:rFonts w:ascii="Times New Roman" w:hAnsi="Times New Roman"/>
          <w:b w:val="false"/>
          <w:sz w:val="24"/>
          <w:szCs w:val="24"/>
          <w:shd w:fill="auto" w:val="clear"/>
          <w:vertAlign w:val="superscript"/>
        </w:rPr>
        <w:footnoteReference w:id="9"/>
      </w:r>
    </w:p>
    <w:p>
      <w:pPr>
        <w:pStyle w:val="Normal"/>
        <w:numPr>
          <w:ilvl w:val="0"/>
          <w:numId w:val="15"/>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Условия банковской гарантии возврата предварительной оплаты (аванса)/надлежащего исполнения обязательств по Договору</w:t>
      </w:r>
    </w:p>
    <w:p>
      <w:pPr>
        <w:pStyle w:val="Normal"/>
        <w:numPr>
          <w:ilvl w:val="0"/>
        </w:numPr>
        <w:tabs>
          <w:tab w:val="clear" w:pos="170"/>
          <w:tab w:val="left" w:pos="540" w:leader="none"/>
        </w:tabs>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Под банковской гарантией понимается гарантия согласованного Генеральными подрядчиком Банка</w:t>
      </w:r>
      <w:r>
        <w:rPr>
          <w:sz w:val="24"/>
          <w:szCs w:val="24"/>
          <w:shd w:fill="auto" w:val="clear"/>
        </w:rPr>
        <w:t xml:space="preserve">, </w:t>
      </w:r>
      <w:r>
        <w:rPr>
          <w:bCs/>
          <w:sz w:val="24"/>
          <w:szCs w:val="24"/>
          <w:shd w:fill="auto" w:val="clear"/>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shd w:fill="auto" w:val="clear"/>
        </w:rPr>
        <w:t>:</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банковская гарантия должна быть безотзывной и безусловной (гарантия по первому требованию);</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сумма банковской гарантии выражена в валюте расчетов </w:t>
        <w:br/>
        <w:t>по Договору;</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сумма банковской гарантии возврата авансового платежа – не менее 100 (ста) процентов от суммы уплачиваемого по Договору аванса </w:t>
        <w:br/>
        <w:t>(в совокупной сумме с учетом ранее выплаченных и неотработанных авансовых платежей);</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сумма банковской гарантии надлежащего исполнения обязательств по Договору должна составлять не менее:</w:t>
      </w:r>
    </w:p>
    <w:p>
      <w:pPr>
        <w:pStyle w:val="Normal"/>
        <w:numPr>
          <w:ilvl w:val="0"/>
          <w:numId w:val="17"/>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10 (десяти) процентов от цены Договора / объекта;</w:t>
      </w:r>
    </w:p>
    <w:p>
      <w:pPr>
        <w:pStyle w:val="Normal"/>
        <w:numPr>
          <w:ilvl w:val="0"/>
          <w:numId w:val="16"/>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w:t>
        <w:br/>
        <w:t xml:space="preserve">70 (семидесяти) календарных дней с даты окончания гарантийного срока </w:t>
        <w:br/>
        <w:t>на объект</w:t>
      </w:r>
      <w:r>
        <w:rPr>
          <w:rStyle w:val="FootnoteReference"/>
          <w:color w:val="000000"/>
          <w:sz w:val="24"/>
          <w:szCs w:val="24"/>
          <w:shd w:fill="auto" w:val="clear"/>
        </w:rPr>
        <w:footnoteReference w:id="10"/>
      </w:r>
      <w:r>
        <w:rPr>
          <w:color w:val="000000"/>
          <w:sz w:val="24"/>
          <w:szCs w:val="24"/>
          <w:shd w:fill="auto" w:val="clear"/>
        </w:rPr>
        <w:t>.</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w:t>
        <w:br/>
        <w:t xml:space="preserve">и частично, с указанием на существо допущенных Принципалом нарушений, </w:t>
        <w:br/>
        <w:t>в том числе в случаях</w:t>
      </w:r>
      <w:r>
        <w:rPr>
          <w:sz w:val="24"/>
          <w:szCs w:val="24"/>
          <w:shd w:fill="auto" w:val="clear"/>
        </w:rPr>
        <w:t>:</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отказа Принципала от исполнения обязательств по Договору, в том числе одностороннего отказа от Договора;</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отказа Принципала от возврата неотработанного аванса </w:t>
        <w:br/>
        <w:t xml:space="preserve">при досрочном прекращении Договора/признании Договора недействительным; </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нарушения Принципалом сроков поставки/выполнения работ/ оказания услуг, установленных Календарным графиком, более чем </w:t>
        <w:br/>
        <w:t>на 15 (пятнадцать) календарных дней;</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 </w:t>
      </w:r>
      <w:r>
        <w:rPr>
          <w:color w:val="000000"/>
          <w:sz w:val="24"/>
          <w:szCs w:val="24"/>
          <w:shd w:fill="auto"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введения арбитражным судом процедуры несостоятельности (банкротства) в отношении Принципала;</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установления в ходе исполнения Договора фактов несоответствия Принципала установленным документацией о закупке требованиям </w:t>
        <w:br/>
        <w:t xml:space="preserve">к участникам закупки и / или предоставления недостоверной информации </w:t>
        <w:b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признания Договора недействительным по причинам отсутствия необходимых</w:t>
      </w:r>
      <w:r>
        <w:rPr>
          <w:sz w:val="24"/>
          <w:szCs w:val="24"/>
          <w:shd w:fill="auto" w:val="clear"/>
        </w:rPr>
        <w:t xml:space="preserve"> корпоративных одобрений у Принципала;</w:t>
      </w:r>
    </w:p>
    <w:p>
      <w:pPr>
        <w:pStyle w:val="Normal"/>
        <w:numPr>
          <w:ilvl w:val="0"/>
          <w:numId w:val="18"/>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не предоставления Принципалом в срок не позднее чем </w:t>
        <w:br/>
        <w:t xml:space="preserve">за 30 (тридцать) календарных дней до даты истечения срока действия банковской гарантии новой банковской гарантии или изменения </w:t>
        <w:br/>
        <w:t>к действующей гарантии в части увеличения срока ее действия на новый период, в случаях если срок исполнения обязательств Принципала</w:t>
        <w:br/>
        <w:t>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Банковской гарантией возврата авансового платежа может быть предусмотрено условие о предоставлении вместе с требованием </w:t>
        <w:b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Платеж по банковской гарантии осуществляется Банком-гарантом </w:t>
        <w:br/>
        <w:t>в течение 10 (десяти) рабочих дней после обращения Бенефициара.</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Pr>
          <w:color w:val="000000"/>
          <w:sz w:val="24"/>
          <w:szCs w:val="24"/>
          <w:shd w:fill="auto" w:val="clear"/>
        </w:rPr>
        <w:t xml:space="preserve">/ </w:t>
      </w:r>
      <w:r>
        <w:rPr>
          <w:sz w:val="24"/>
          <w:szCs w:val="24"/>
          <w:shd w:fill="auto" w:val="clear"/>
        </w:rPr>
        <w:t>соответствующему объекту при условии подтверждения их выполнения</w:t>
      </w:r>
      <w:r>
        <w:rPr>
          <w:rStyle w:val="FootnoteReference"/>
          <w:sz w:val="24"/>
          <w:szCs w:val="24"/>
          <w:shd w:fill="auto" w:val="clear"/>
        </w:rPr>
        <w:footnoteReference w:id="11"/>
      </w:r>
      <w:r>
        <w:rPr>
          <w:sz w:val="24"/>
          <w:szCs w:val="24"/>
          <w:shd w:fill="auto" w:val="clear"/>
        </w:rPr>
        <w:t>.</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Банковская гарантия должна быть подчинена материальному праву Российской Федерации и предусматривать Арбитражный суд г. Москвы</w:t>
      </w:r>
      <w:r>
        <w:rPr>
          <w:rStyle w:val="FootnoteReference"/>
          <w:bCs/>
          <w:sz w:val="24"/>
          <w:szCs w:val="24"/>
          <w:shd w:fill="auto" w:val="clear"/>
        </w:rPr>
        <w:footnoteReference w:id="12"/>
      </w:r>
      <w:r>
        <w:rPr>
          <w:bCs/>
          <w:sz w:val="24"/>
          <w:szCs w:val="24"/>
          <w:shd w:fill="auto" w:val="clear"/>
        </w:rPr>
        <w:t xml:space="preserve"> </w:t>
        <w:br/>
        <w:t>в качестве органа, компетентного разрешать споры из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Банковская гарантия не должна содержать условий или требований, противоречащих изложенному или делающих изложенное неисполнимым.</w:t>
      </w:r>
    </w:p>
    <w:p>
      <w:pPr>
        <w:pStyle w:val="Normal"/>
        <w:numPr>
          <w:ilvl w:val="0"/>
          <w:numId w:val="15"/>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Условия банковской гарантии надлежащего исполнения гарантийных обязательств.</w:t>
      </w:r>
    </w:p>
    <w:p>
      <w:pPr>
        <w:pStyle w:val="Normal"/>
        <w:numPr>
          <w:ilvl w:val="0"/>
        </w:numPr>
        <w:tabs>
          <w:tab w:val="clear" w:pos="170"/>
          <w:tab w:val="left" w:pos="540" w:leader="none"/>
        </w:tabs>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Под банковской гарантией понимается гарантия согласованного Генеральным подрядчиком Банка, которая будет регулироваться унифицированными правилами Международной торговой палаты – публикация МТП № 758 (ICC Uniform Rules for</w:t>
      </w:r>
      <w:r>
        <w:rPr>
          <w:sz w:val="24"/>
          <w:szCs w:val="24"/>
          <w:shd w:fill="auto" w:val="clear"/>
        </w:rPr>
        <w:t xml:space="preserve"> </w:t>
      </w:r>
      <w:r>
        <w:rPr>
          <w:bCs/>
          <w:sz w:val="24"/>
          <w:szCs w:val="24"/>
          <w:shd w:fill="auto" w:val="clear"/>
        </w:rPr>
        <w:t>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color w:val="000000"/>
          <w:sz w:val="24"/>
          <w:szCs w:val="24"/>
          <w:shd w:fill="auto" w:val="clear"/>
        </w:rPr>
        <w:t>:</w:t>
      </w:r>
    </w:p>
    <w:p>
      <w:pPr>
        <w:pStyle w:val="Normal"/>
        <w:numPr>
          <w:ilvl w:val="0"/>
          <w:numId w:val="19"/>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банковская гарантия должна быть безотзывной и безусловной (гарантия по первому требованию);</w:t>
      </w:r>
    </w:p>
    <w:p>
      <w:pPr>
        <w:pStyle w:val="Normal"/>
        <w:numPr>
          <w:ilvl w:val="0"/>
          <w:numId w:val="19"/>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9"/>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сумма банковской гарантии выражена в валюте расчетов </w:t>
        <w:br/>
        <w:t>по Договору;</w:t>
      </w:r>
    </w:p>
    <w:p>
      <w:pPr>
        <w:pStyle w:val="Normal"/>
        <w:numPr>
          <w:ilvl w:val="0"/>
          <w:numId w:val="19"/>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 xml:space="preserve">сумма банковской гарантии на гарантийный период – не менее </w:t>
        <w:br/>
        <w:t>5 (пяти) процентов от цены Договора / объекта;</w:t>
      </w:r>
    </w:p>
    <w:p>
      <w:pPr>
        <w:pStyle w:val="Normal"/>
        <w:numPr>
          <w:ilvl w:val="0"/>
          <w:numId w:val="19"/>
        </w:numPr>
        <w:tabs>
          <w:tab w:val="clear" w:pos="170"/>
          <w:tab w:val="left" w:pos="1134" w:leader="none"/>
        </w:tabs>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срок окончания банковской гарантии – не ранее 70 (семидесяти) календарных дней с даты окончания установленного Договором гарантийного срока на соответствующий объект.</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color w:val="000000"/>
          <w:sz w:val="24"/>
          <w:szCs w:val="24"/>
          <w:shd w:fill="auto" w:val="clear"/>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 xml:space="preserve">Платеж по банковской гарантии осуществляется Банком-гарантом </w:t>
        <w:br/>
        <w:t>в течение 10 (десяти) рабочих дней после обращения Бенефициара. 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Банковская гарантия должна быть подчинена материальному праву Российской Федерации и предусматривать Арбитражный суд г. Москвы</w:t>
      </w:r>
      <w:r>
        <w:rPr>
          <w:bCs/>
          <w:sz w:val="24"/>
          <w:szCs w:val="24"/>
          <w:shd w:fill="auto" w:val="clear"/>
          <w:vertAlign w:val="superscript"/>
        </w:rPr>
        <w:t>34</w:t>
      </w:r>
      <w:r>
        <w:rPr>
          <w:bCs/>
          <w:sz w:val="24"/>
          <w:szCs w:val="24"/>
          <w:shd w:fill="auto" w:val="clear"/>
        </w:rPr>
        <w:t xml:space="preserve"> </w:t>
        <w:br/>
        <w:t>в качестве органа, компетентного разрешать споры из банковской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sz w:val="24"/>
          <w:szCs w:val="24"/>
          <w:shd w:fill="auto" w:val="clear"/>
        </w:rPr>
        <w:t>Банковская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left="0" w:right="0" w:firstLine="709"/>
        <w:contextualSpacing/>
        <w:jc w:val="right"/>
        <w:rPr>
          <w:rFonts w:ascii="Times New Roman" w:hAnsi="Times New Roman"/>
          <w:bCs/>
          <w:sz w:val="24"/>
          <w:szCs w:val="24"/>
          <w:highlight w:val="none"/>
          <w:shd w:fill="auto" w:val="clear"/>
        </w:rPr>
      </w:pPr>
      <w:r>
        <w:rPr>
          <w:bCs/>
          <w:sz w:val="24"/>
          <w:szCs w:val="24"/>
          <w:shd w:fill="auto" w:val="clear"/>
        </w:rPr>
      </w:r>
    </w:p>
    <w:p>
      <w:pPr>
        <w:pStyle w:val="Heading1"/>
        <w:numPr>
          <w:ilvl w:val="0"/>
          <w:numId w:val="15"/>
        </w:numPr>
        <w:spacing w:lineRule="auto" w:line="240" w:before="0" w:after="0"/>
        <w:ind w:left="1440" w:right="0" w:hanging="360"/>
        <w:contextualSpacing/>
        <w:jc w:val="center"/>
        <w:rPr>
          <w:rFonts w:ascii="Times New Roman" w:hAnsi="Times New Roman"/>
          <w:sz w:val="24"/>
          <w:szCs w:val="24"/>
          <w:highlight w:val="none"/>
          <w:shd w:fill="auto" w:val="clear"/>
        </w:rPr>
      </w:pPr>
      <w:r>
        <w:rPr>
          <w:rFonts w:ascii="Times New Roman" w:hAnsi="Times New Roman"/>
          <w:b w:val="false"/>
          <w:sz w:val="24"/>
          <w:szCs w:val="24"/>
          <w:shd w:fill="auto" w:val="clear"/>
        </w:rPr>
        <w:t xml:space="preserve">Условия Независимой(-ых) гарантии(-й), </w:t>
      </w:r>
    </w:p>
    <w:p>
      <w:pPr>
        <w:pStyle w:val="Normal"/>
        <w:spacing w:lineRule="auto" w:line="240" w:before="0" w:after="0"/>
        <w:contextualSpacing/>
        <w:jc w:val="center"/>
        <w:rPr>
          <w:rFonts w:ascii="Times New Roman" w:hAnsi="Times New Roman"/>
          <w:sz w:val="24"/>
          <w:szCs w:val="24"/>
          <w:highlight w:val="none"/>
          <w:shd w:fill="auto" w:val="clear"/>
        </w:rPr>
      </w:pPr>
      <w:r>
        <w:rPr>
          <w:sz w:val="24"/>
          <w:szCs w:val="24"/>
          <w:shd w:fill="auto" w:val="clear"/>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Pr>
          <w:rStyle w:val="FootnoteReference"/>
          <w:sz w:val="24"/>
          <w:szCs w:val="24"/>
          <w:shd w:fill="auto" w:val="clear"/>
          <w:vertAlign w:val="superscript"/>
        </w:rPr>
        <w:footnoteReference w:id="13"/>
      </w:r>
      <w:r>
        <w:rPr>
          <w:sz w:val="24"/>
          <w:szCs w:val="24"/>
          <w:shd w:fill="auto" w:val="clear"/>
        </w:rPr>
        <w:t xml:space="preserve"> </w:t>
      </w:r>
    </w:p>
    <w:p>
      <w:pPr>
        <w:pStyle w:val="Normal"/>
        <w:spacing w:lineRule="auto" w:line="240" w:before="0" w:after="0"/>
        <w:contextualSpacing/>
        <w:jc w:val="center"/>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Независимая гарантия не может быть отозвана выдавшим ее гарантом (далее – Гарант);</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сумма Независимой гарантии выражена в валюте расчетов по Договору;</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bCs/>
          <w:sz w:val="24"/>
          <w:szCs w:val="24"/>
          <w:shd w:fill="auto" w:val="clear"/>
        </w:rPr>
        <w:footnoteReference w:id="14"/>
      </w:r>
      <w:r>
        <w:rPr>
          <w:bCs/>
          <w:sz w:val="24"/>
          <w:szCs w:val="24"/>
          <w:shd w:fill="auto" w:val="clear"/>
        </w:rPr>
        <w:t>;</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Выбор формы направления такого требования осуществляется Бенефициаром самостоятельно. </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расчет суммы, включаемой в требование об уплате денежной суммы по Независимой гарантии;</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документ, содержащий указание на нарушения Принципалом обязательств, предусмотренных Договором;</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отказа Принципала от исполнения обязательств по Договору, в том числе одностороннего отказа от Договора;</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введения арбитражным судом процедуры несостоятельности (банкротства) в отношении Принципала;</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признания Договора недействительным по причинам отсутствия необходимых корпоративных одобрений у Принципала;</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 текст Независимой гарантии должен содержать перечень Документов к требованию.</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д) условие о праве Бенефициара передавать право требования по Независимой гарантии в случае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sz w:val="24"/>
          <w:szCs w:val="24"/>
          <w:shd w:fill="auto" w:val="clear"/>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Cs/>
          <w:sz w:val="24"/>
          <w:szCs w:val="24"/>
          <w:shd w:fill="auto" w:val="clear"/>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з) условие о рассмотрении споров, возникающих в связи с исполнением обязательств по Независимой гарантии, в Арбитражном суде г. Москвы</w:t>
      </w:r>
      <w:r>
        <w:rPr>
          <w:bCs/>
          <w:sz w:val="24"/>
          <w:szCs w:val="24"/>
          <w:shd w:fill="auto" w:val="clear"/>
          <w:vertAlign w:val="superscript"/>
        </w:rPr>
        <w:t>34</w:t>
      </w:r>
      <w:r>
        <w:rPr>
          <w:bCs/>
          <w:sz w:val="24"/>
          <w:szCs w:val="24"/>
          <w:shd w:fill="auto" w:val="clear"/>
        </w:rPr>
        <w:t>;</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Независимая гарантия не должна содержать условия:</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sz w:val="24"/>
          <w:szCs w:val="24"/>
          <w:shd w:fill="auto" w:val="clear"/>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bCs/>
          <w:sz w:val="24"/>
          <w:szCs w:val="24"/>
          <w:shd w:fill="auto" w:val="clear"/>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Условия Независимых гарантий не должны противоречить:</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положениям извещения об осуществлении конкурентной закупки, </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документации о конкурентной закупке </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 xml:space="preserve">Единому Положению о закупке продукции для нужд Группы РусГидро, </w:t>
      </w:r>
    </w:p>
    <w:p>
      <w:pPr>
        <w:pStyle w:val="Normal"/>
        <w:numPr>
          <w:ilvl w:val="0"/>
          <w:numId w:val="2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требованиям к условиям Независимой гарантий, установленным Положением.</w:t>
      </w:r>
    </w:p>
    <w:p>
      <w:pPr>
        <w:pStyle w:val="Normal"/>
        <w:numPr>
          <w:ilvl w:val="0"/>
        </w:numPr>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pPr>
        <w:pStyle w:val="Normal"/>
        <w:spacing w:lineRule="auto" w:line="240" w:before="0" w:after="0"/>
        <w:ind w:left="0" w:right="0" w:firstLine="709"/>
        <w:contextualSpacing/>
        <w:jc w:val="both"/>
        <w:rPr>
          <w:rFonts w:ascii="Times New Roman" w:hAnsi="Times New Roman"/>
          <w:sz w:val="24"/>
          <w:szCs w:val="24"/>
          <w:highlight w:val="none"/>
          <w:shd w:fill="auto" w:val="clear"/>
        </w:rPr>
      </w:pPr>
      <w:r>
        <w:rPr>
          <w:bCs/>
          <w:sz w:val="24"/>
          <w:szCs w:val="24"/>
          <w:shd w:fill="auto"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left="0" w:right="0" w:firstLine="709"/>
        <w:contextualSpacing/>
        <w:jc w:val="both"/>
        <w:rPr>
          <w:rFonts w:ascii="Times New Roman" w:hAnsi="Times New Roman"/>
          <w:bCs/>
          <w:sz w:val="24"/>
          <w:szCs w:val="24"/>
          <w:highlight w:val="none"/>
          <w:shd w:fill="auto" w:val="clear"/>
        </w:rPr>
      </w:pPr>
      <w:r>
        <w:rPr>
          <w:bCs/>
          <w:sz w:val="24"/>
          <w:szCs w:val="24"/>
          <w:shd w:fill="auto" w:val="clear"/>
        </w:rPr>
      </w:r>
    </w:p>
    <w:p>
      <w:pPr>
        <w:pStyle w:val="Normal"/>
        <w:spacing w:lineRule="auto" w:line="240" w:before="0" w:after="0"/>
        <w:ind w:left="0" w:right="0" w:firstLine="709"/>
        <w:contextualSpacing/>
        <w:jc w:val="both"/>
        <w:rPr>
          <w:rFonts w:ascii="Times New Roman" w:hAnsi="Times New Roman"/>
          <w:bCs/>
          <w:sz w:val="24"/>
          <w:szCs w:val="24"/>
          <w:highlight w:val="none"/>
          <w:shd w:fill="auto" w:val="clear"/>
        </w:rPr>
      </w:pPr>
      <w:r>
        <w:rPr>
          <w:bCs/>
          <w:sz w:val="24"/>
          <w:szCs w:val="24"/>
          <w:shd w:fill="auto" w:val="clear"/>
        </w:rPr>
      </w:r>
    </w:p>
    <w:tbl>
      <w:tblPr>
        <w:tblW w:w="9497" w:type="dxa"/>
        <w:jc w:val="left"/>
        <w:tblInd w:w="108" w:type="dxa"/>
        <w:tblLayout w:type="fixed"/>
        <w:tblCellMar>
          <w:top w:w="0" w:type="dxa"/>
          <w:left w:w="108" w:type="dxa"/>
          <w:bottom w:w="0" w:type="dxa"/>
          <w:right w:w="108" w:type="dxa"/>
        </w:tblCellMar>
      </w:tblPr>
      <w:tblGrid>
        <w:gridCol w:w="4749"/>
        <w:gridCol w:w="4747"/>
      </w:tblGrid>
      <w:tr>
        <w:trPr/>
        <w:tc>
          <w:tcPr>
            <w:tcW w:w="474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lang w:val="en-GB"/>
              </w:rPr>
              <w:t>Заказчик:</w:t>
            </w:r>
          </w:p>
        </w:tc>
        <w:tc>
          <w:tcPr>
            <w:tcW w:w="474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b/>
                <w:color w:val="000000"/>
                <w:sz w:val="24"/>
                <w:szCs w:val="24"/>
                <w:shd w:fill="auto" w:val="clear"/>
              </w:rPr>
              <w:t>Исполнитель</w:t>
            </w:r>
            <w:r>
              <w:rPr>
                <w:rFonts w:cs="Times New Roman"/>
                <w:b/>
                <w:color w:val="000000"/>
                <w:sz w:val="24"/>
                <w:szCs w:val="24"/>
                <w:shd w:fill="auto" w:val="clear"/>
                <w:lang w:val="en-GB"/>
              </w:rPr>
              <w:t>:</w:t>
            </w:r>
          </w:p>
        </w:tc>
      </w:tr>
      <w:tr>
        <w:trPr/>
        <w:tc>
          <w:tcPr>
            <w:tcW w:w="4749"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
          </w:p>
          <w:p>
            <w:pPr>
              <w:pStyle w:val="Normal"/>
              <w:widowControl w:val="false"/>
              <w:spacing w:lineRule="auto" w:line="240"/>
              <w:ind w:left="0" w:right="0" w:hanging="0"/>
              <w:jc w:val="left"/>
              <w:rPr>
                <w:rFonts w:ascii="Times New Roman" w:hAnsi="Times New Roman" w:cs="Times New Roman"/>
                <w:color w:val="000000"/>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000000"/>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c>
          <w:tcPr>
            <w:tcW w:w="4747" w:type="dxa"/>
            <w:tcBorders/>
          </w:tcPr>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________________________________</w:t>
            </w:r>
          </w:p>
          <w:p>
            <w:pPr>
              <w:pStyle w:val="Normal"/>
              <w:widowControl w:val="false"/>
              <w:spacing w:lineRule="auto" w:line="240"/>
              <w:ind w:left="0" w:right="0" w:hanging="0"/>
              <w:jc w:val="left"/>
              <w:rPr>
                <w:rFonts w:ascii="Times New Roman" w:hAnsi="Times New Roman" w:cs="Times New Roman"/>
                <w:color w:val="000000"/>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000000"/>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cs="Times New Roman"/>
                <w:color w:val="000000"/>
                <w:sz w:val="24"/>
                <w:szCs w:val="24"/>
                <w:highlight w:val="none"/>
                <w:shd w:fill="auto" w:val="clear"/>
              </w:rPr>
            </w:pPr>
            <w:r>
              <w:rPr>
                <w:rFonts w:cs="Times New Roman"/>
                <w:color w:val="000000"/>
                <w:sz w:val="24"/>
                <w:szCs w:val="24"/>
                <w:shd w:fill="auto" w:val="clear"/>
              </w:rPr>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 xml:space="preserve">___________________ / </w:t>
            </w:r>
            <w:r>
              <w:rPr>
                <w:rFonts w:cs="Times New Roman"/>
                <w:color w:val="000000"/>
                <w:sz w:val="24"/>
                <w:szCs w:val="24"/>
                <w:u w:val="single"/>
                <w:shd w:fill="auto" w:val="clear"/>
              </w:rPr>
              <w:t>____________</w:t>
            </w:r>
            <w:r>
              <w:rPr>
                <w:rFonts w:cs="Times New Roman"/>
                <w:color w:val="000000"/>
                <w:sz w:val="24"/>
                <w:szCs w:val="24"/>
                <w:shd w:fill="auto" w:val="clear"/>
              </w:rPr>
              <w:t xml:space="preserve"> /</w:t>
            </w:r>
          </w:p>
          <w:p>
            <w:pPr>
              <w:pStyle w:val="Normal"/>
              <w:widowControl w:val="false"/>
              <w:spacing w:lineRule="auto" w:line="240"/>
              <w:ind w:left="0" w:right="0" w:hanging="0"/>
              <w:jc w:val="left"/>
              <w:rPr>
                <w:rFonts w:ascii="Times New Roman" w:hAnsi="Times New Roman"/>
                <w:sz w:val="24"/>
                <w:szCs w:val="24"/>
                <w:highlight w:val="none"/>
                <w:shd w:fill="auto" w:val="clear"/>
              </w:rPr>
            </w:pPr>
            <w:r>
              <w:rPr>
                <w:rFonts w:cs="Times New Roman"/>
                <w:color w:val="000000"/>
                <w:sz w:val="24"/>
                <w:szCs w:val="24"/>
                <w:shd w:fill="auto" w:val="clear"/>
              </w:rPr>
              <w:t>мп</w:t>
            </w:r>
          </w:p>
        </w:tc>
      </w:tr>
    </w:tbl>
    <w:p>
      <w:pPr>
        <w:pStyle w:val="Normal"/>
        <w:spacing w:lineRule="auto" w:line="240" w:before="0" w:after="0"/>
        <w:contextualSpacing/>
        <w:rPr>
          <w:rFonts w:ascii="Times New Roman" w:hAnsi="Times New Roman"/>
          <w:sz w:val="24"/>
          <w:szCs w:val="24"/>
          <w:highlight w:val="none"/>
          <w:shd w:fill="auto" w:val="clear"/>
        </w:rPr>
      </w:pPr>
      <w:r>
        <w:rPr/>
      </w:r>
    </w:p>
    <w:sectPr>
      <w:headerReference w:type="default" r:id="rId24"/>
      <w:headerReference w:type="first" r:id="rId25"/>
      <w:footerReference w:type="default" r:id="rId26"/>
      <w:footerReference w:type="first" r:id="rId27"/>
      <w:footnotePr>
        <w:numFmt w:val="decimal"/>
      </w:footnotePr>
      <w:type w:val="nextPage"/>
      <w:pgSz w:w="11906" w:h="16838"/>
      <w:pgMar w:left="1701" w:right="851" w:gutter="0" w:header="567"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Symbol">
    <w:charset w:val="01"/>
    <w:family w:val="roman"/>
    <w:pitch w:val="variable"/>
  </w:font>
  <w:font w:name="Tahoma">
    <w:charset w:val="01"/>
    <w:family w:val="roman"/>
    <w:pitch w:val="variable"/>
  </w:font>
  <w:font w:name="Courier New">
    <w:charset w:val="01"/>
    <w:family w:val="roman"/>
    <w:pitch w:val="variable"/>
  </w:font>
  <w:font w:name="Wingdings">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Tahoma">
    <w:charset w:val="01"/>
    <w:family w:val="swiss"/>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none"/>
          <w:shd w:fill="auto" w:val="clear"/>
        </w:rPr>
      </w:pPr>
      <w:r>
        <w:rPr>
          <w:rStyle w:val="Style3"/>
        </w:rPr>
        <w:footnoteRef/>
      </w:r>
      <w:r>
        <w:rPr>
          <w:shd w:fill="auto" w:val="clear"/>
        </w:rPr>
        <w:t xml:space="preserve"> </w:t>
      </w:r>
      <w:r>
        <w:rPr>
          <w:shd w:fill="auto" w:val="clea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3"/>
        </w:rPr>
        <w:footnoteRef/>
      </w:r>
      <w:r>
        <w:rPr/>
        <w:t xml:space="preserve"> </w:t>
      </w:r>
      <w:r>
        <w:rPr/>
        <w:t>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4">
    <w:p>
      <w:pPr>
        <w:pStyle w:val="FootnoteText"/>
        <w:jc w:val="both"/>
        <w:rPr/>
      </w:pPr>
      <w:r>
        <w:rPr>
          <w:rStyle w:val="Style3"/>
        </w:rPr>
        <w:footnoteRef/>
      </w:r>
      <w:r>
        <w:rPr/>
        <w:t xml:space="preserve"> </w:t>
      </w:r>
      <w:r>
        <w:rPr/>
        <w:t>Актуальный Перечень Банков-Гарантов Группы РусГидро размещен на официальном сайте ПАО «РусГидро» http://zakupki.rushydro.ru/PublicContent/Section/6</w:t>
      </w:r>
    </w:p>
  </w:footnote>
  <w:footnote w:id="5">
    <w:p>
      <w:pPr>
        <w:pStyle w:val="FootnoteText"/>
        <w:jc w:val="both"/>
        <w:rPr/>
      </w:pPr>
      <w:r>
        <w:rPr>
          <w:rStyle w:val="Style3"/>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6">
    <w:p>
      <w:pPr>
        <w:pStyle w:val="FootnoteText"/>
        <w:jc w:val="both"/>
        <w:rPr/>
      </w:pPr>
      <w:r>
        <w:rPr>
          <w:rStyle w:val="Style3"/>
        </w:rPr>
        <w:footnoteRef/>
      </w:r>
      <w:r>
        <w:rPr/>
        <w:t xml:space="preserve"> </w:t>
      </w:r>
      <w:r>
        <w:rPr/>
        <w:t>Данное требование не применяется в отношении небанковских кредитных организаций.</w:t>
      </w:r>
    </w:p>
  </w:footnote>
  <w:footnote w:id="7">
    <w:p>
      <w:pPr>
        <w:pStyle w:val="FootnoteText"/>
        <w:jc w:val="both"/>
        <w:rPr/>
      </w:pPr>
      <w:r>
        <w:rPr>
          <w:rStyle w:val="Style3"/>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8">
    <w:p>
      <w:pPr>
        <w:pStyle w:val="FootnoteText"/>
        <w:jc w:val="both"/>
        <w:rPr/>
      </w:pPr>
      <w:r>
        <w:rPr>
          <w:rStyle w:val="Style3"/>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9">
    <w:p>
      <w:pPr>
        <w:pStyle w:val="FootnoteText"/>
        <w:jc w:val="both"/>
        <w:rPr/>
      </w:pPr>
      <w:r>
        <w:rPr>
          <w:rStyle w:val="Style3"/>
        </w:rPr>
        <w:footnoteRef/>
      </w:r>
      <w:r>
        <w:rPr/>
        <w:t xml:space="preserve"> </w:t>
      </w:r>
      <w:r>
        <w:rPr/>
        <w:t>Условия подлежат обязательному включению в состав документации о закупке.</w:t>
      </w:r>
    </w:p>
  </w:footnote>
  <w:footnote w:id="10">
    <w:p>
      <w:pPr>
        <w:pStyle w:val="FootnoteText"/>
        <w:jc w:val="both"/>
        <w:rPr/>
      </w:pPr>
      <w:r>
        <w:rPr>
          <w:rStyle w:val="Style3"/>
        </w:rPr>
        <w:footnoteRef/>
      </w:r>
      <w:r>
        <w:rPr/>
        <w:t xml:space="preserve"> </w:t>
      </w:r>
      <w:r>
        <w:rPr/>
        <w:t>Если условиями Договора предусмотрена банковская гарантия надлежащего исполнения гарантийных обязательств.</w:t>
      </w:r>
    </w:p>
  </w:footnote>
  <w:footnote w:id="11">
    <w:p>
      <w:pPr>
        <w:pStyle w:val="FootnoteText"/>
        <w:rPr/>
      </w:pPr>
      <w:r>
        <w:rPr>
          <w:rStyle w:val="Style3"/>
        </w:rPr>
        <w:footnoteRef/>
      </w:r>
      <w:r>
        <w:rPr/>
        <w:t xml:space="preserve"> </w:t>
      </w:r>
      <w:r>
        <w:rPr/>
        <w:t>В соответствии со ст. 753 Гражданского кодекса Российской Федерации.</w:t>
      </w:r>
    </w:p>
  </w:footnote>
  <w:footnote w:id="12">
    <w:p>
      <w:pPr>
        <w:pStyle w:val="FootnoteText"/>
        <w:jc w:val="both"/>
        <w:rPr/>
      </w:pPr>
      <w:r>
        <w:rPr>
          <w:rStyle w:val="Style3"/>
        </w:rPr>
        <w:footnoteRef/>
      </w:r>
      <w:r>
        <w:rPr/>
        <w:t xml:space="preserve"> </w:t>
      </w:r>
      <w:r>
        <w:rPr/>
        <w:t>При издании ПО организационно-распорядительного документа о ТФУ указывается наименование и местонахождение соответствующего судебного органа.</w:t>
      </w:r>
    </w:p>
  </w:footnote>
  <w:footnote w:id="13">
    <w:p>
      <w:pPr>
        <w:pStyle w:val="FootnoteText"/>
        <w:jc w:val="both"/>
        <w:rPr/>
      </w:pPr>
      <w:r>
        <w:rPr>
          <w:rStyle w:val="Style3"/>
        </w:rPr>
        <w:footnoteRef/>
      </w:r>
      <w:r>
        <w:rPr/>
        <w:t xml:space="preserve"> </w:t>
      </w:r>
      <w:r>
        <w:rPr/>
        <w:t>Условия подлежат обязательному включению в состав документации о закупке.</w:t>
      </w:r>
    </w:p>
  </w:footnote>
  <w:footnote w:id="14">
    <w:p>
      <w:pPr>
        <w:pStyle w:val="FootnoteText"/>
        <w:jc w:val="both"/>
        <w:rPr/>
      </w:pPr>
      <w:r>
        <w:rPr>
          <w:rStyle w:val="Style3"/>
        </w:rPr>
        <w:footnoteRef/>
      </w:r>
      <w:r>
        <w:rPr/>
        <w:t xml:space="preserve"> </w:t>
      </w:r>
      <w:r>
        <w:rPr/>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1146"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4"/>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778" w:hanging="360"/>
      </w:pPr>
      <w:rPr>
        <w:b w:val="false"/>
        <w:bCs w:val="false"/>
      </w:rPr>
    </w:lvl>
    <w:lvl w:ilvl="2">
      <w:start w:val="1"/>
      <w:numFmt w:val="decimal"/>
      <w:lvlText w:val="%1.%2.%3."/>
      <w:lvlJc w:val="left"/>
      <w:pPr>
        <w:tabs>
          <w:tab w:val="num" w:pos="0"/>
        </w:tabs>
        <w:ind w:left="1146" w:hanging="720"/>
      </w:pPr>
      <w:rPr>
        <w:b w:val="false"/>
        <w:bCs w:val="false"/>
      </w:rPr>
    </w:lvl>
    <w:lvl w:ilvl="3">
      <w:start w:val="1"/>
      <w:numFmt w:val="decimal"/>
      <w:lvlText w:val="%1.%2.%3.%4."/>
      <w:lvlJc w:val="left"/>
      <w:pPr>
        <w:tabs>
          <w:tab w:val="num" w:pos="0"/>
        </w:tabs>
        <w:ind w:left="3273" w:hanging="720"/>
      </w:pPr>
      <w:rPr>
        <w:b w:val="false"/>
        <w:bCs w:val="false"/>
      </w:rPr>
    </w:lvl>
    <w:lvl w:ilvl="4">
      <w:start w:val="1"/>
      <w:numFmt w:val="decimal"/>
      <w:lvlText w:val="%1.%2.%3.%4.%5."/>
      <w:lvlJc w:val="left"/>
      <w:pPr>
        <w:tabs>
          <w:tab w:val="num" w:pos="0"/>
        </w:tabs>
        <w:ind w:left="4484" w:hanging="1080"/>
      </w:pPr>
      <w:rPr>
        <w:b w:val="false"/>
        <w:bCs w:val="false"/>
      </w:rPr>
    </w:lvl>
    <w:lvl w:ilvl="5">
      <w:start w:val="1"/>
      <w:numFmt w:val="decimal"/>
      <w:lvlText w:val="%1.%2.%3.%4.%5.%6."/>
      <w:lvlJc w:val="left"/>
      <w:pPr>
        <w:tabs>
          <w:tab w:val="num" w:pos="0"/>
        </w:tabs>
        <w:ind w:left="5335" w:hanging="1080"/>
      </w:pPr>
      <w:rPr>
        <w:b w:val="false"/>
        <w:bCs w:val="false"/>
      </w:rPr>
    </w:lvl>
    <w:lvl w:ilvl="6">
      <w:start w:val="1"/>
      <w:numFmt w:val="decimal"/>
      <w:lvlText w:val="%1.%2.%3.%4.%5.%6.%7."/>
      <w:lvlJc w:val="left"/>
      <w:pPr>
        <w:tabs>
          <w:tab w:val="num" w:pos="0"/>
        </w:tabs>
        <w:ind w:left="6546" w:hanging="1440"/>
      </w:pPr>
      <w:rPr>
        <w:b w:val="false"/>
        <w:bCs w:val="false"/>
      </w:rPr>
    </w:lvl>
    <w:lvl w:ilvl="7">
      <w:start w:val="1"/>
      <w:numFmt w:val="decimal"/>
      <w:lvlText w:val="%1.%2.%3.%4.%5.%6.%7.%8."/>
      <w:lvlJc w:val="left"/>
      <w:pPr>
        <w:tabs>
          <w:tab w:val="num" w:pos="0"/>
        </w:tabs>
        <w:ind w:left="7397" w:hanging="1440"/>
      </w:pPr>
      <w:rPr>
        <w:b w:val="false"/>
        <w:bCs w:val="false"/>
      </w:rPr>
    </w:lvl>
    <w:lvl w:ilvl="8">
      <w:start w:val="1"/>
      <w:numFmt w:val="decimal"/>
      <w:lvlText w:val="%1.%2.%3.%4.%5.%6.%7.%8.%9."/>
      <w:lvlJc w:val="left"/>
      <w:pPr>
        <w:tabs>
          <w:tab w:val="num" w:pos="0"/>
        </w:tabs>
        <w:ind w:left="8608" w:hanging="1800"/>
      </w:pPr>
      <w:rPr>
        <w:b w:val="false"/>
        <w:bCs w:val="false"/>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1567" w:hanging="432"/>
      </w:pPr>
      <w:rPr>
        <w:sz w:val="24"/>
        <w:b w:val="false"/>
        <w:szCs w:val="24"/>
        <w:bCs w:val="false"/>
      </w:rPr>
    </w:lvl>
    <w:lvl w:ilvl="2">
      <w:start w:val="1"/>
      <w:numFmt w:val="decimal"/>
      <w:lvlText w:val="%1.%2.%3."/>
      <w:lvlJc w:val="left"/>
      <w:pPr>
        <w:tabs>
          <w:tab w:val="num" w:pos="0"/>
        </w:tabs>
        <w:ind w:left="1639" w:hanging="504"/>
      </w:pPr>
      <w:rPr>
        <w:sz w:val="24"/>
        <w:b w:val="false"/>
        <w:szCs w:val="28"/>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360"/>
        </w:tabs>
        <w:ind w:left="360" w:hanging="360"/>
      </w:pPr>
      <w:rPr>
        <w:rFonts w:ascii="Symbol" w:hAnsi="Symbol" w:cs="Symbol" w:hint="default"/>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0"/>
        </w:tabs>
        <w:ind w:left="720" w:hanging="360"/>
      </w:pPr>
      <w:rPr>
        <w:sz w:val="20"/>
        <w:szCs w:val="20"/>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sz w:val="20"/>
        <w:szCs w:val="20"/>
        <w:rFonts w:ascii="Times New Roman" w:hAnsi="Times New Roman" w:cs="Times New Roman"/>
      </w:rPr>
    </w:lvl>
    <w:lvl w:ilvl="1">
      <w:start w:val="1"/>
      <w:numFmt w:val="decimal"/>
      <w:lvlText w:val="%2."/>
      <w:lvlJc w:val="left"/>
      <w:pPr>
        <w:tabs>
          <w:tab w:val="num" w:pos="0"/>
        </w:tabs>
        <w:ind w:left="1430" w:hanging="720"/>
      </w:pPr>
      <w:rPr>
        <w:sz w:val="20"/>
        <w:szCs w:val="20"/>
        <w:rFonts w:ascii="Times New Roman" w:hAnsi="Times New Roman" w:cs="Times New Roman"/>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14">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sz w:val="20"/>
        <w:szCs w:val="20"/>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15">
    <w:lvl w:ilvl="0">
      <w:start w:val="1"/>
      <w:numFmt w:val="decimal"/>
      <w:lvlText w:val="%1."/>
      <w:lvlJc w:val="left"/>
      <w:pPr>
        <w:tabs>
          <w:tab w:val="num" w:pos="1440"/>
        </w:tabs>
        <w:ind w:left="1440" w:hanging="360"/>
      </w:pPr>
      <w:rPr>
        <w:sz w:val="20"/>
        <w:szCs w:val="20"/>
        <w:rFonts w:ascii="Times New Roman" w:hAnsi="Times New Roman" w:cs="Times New Roman"/>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10"/>
  <w:defaultTabStop w:val="170"/>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360" w:before="0" w:after="0"/>
      <w:ind w:left="0" w:right="0" w:firstLine="567"/>
      <w:jc w:val="both"/>
    </w:pPr>
    <w:rPr>
      <w:rFonts w:ascii="Times New Roman" w:hAnsi="Times New Roman" w:eastAsia="Times New Roman" w:cs="Times New Roman"/>
      <w:color w:val="auto"/>
      <w:kern w:val="0"/>
      <w:sz w:val="28"/>
      <w:szCs w:val="28"/>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lang w:val="ru-RU"/>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lang w:val="ru-RU"/>
    </w:rPr>
  </w:style>
  <w:style w:type="paragraph" w:styleId="Heading3">
    <w:name w:val="Heading 3"/>
    <w:basedOn w:val="Normal"/>
    <w:next w:val="Normal"/>
    <w:qFormat/>
    <w:pPr>
      <w:keepNext w:val="true"/>
      <w:numPr>
        <w:ilvl w:val="2"/>
        <w:numId w:val="1"/>
      </w:numPr>
      <w:suppressAutoHyphens w:val="true"/>
      <w:spacing w:lineRule="auto" w:line="240" w:before="120" w:after="120"/>
      <w:ind w:left="0" w:right="0" w:hanging="0"/>
      <w:jc w:val="left"/>
      <w:outlineLvl w:val="2"/>
    </w:pPr>
    <w:rPr>
      <w:b/>
      <w:szCs w:val="20"/>
      <w:lang w:val="ru-RU"/>
    </w:rPr>
  </w:style>
  <w:style w:type="paragraph" w:styleId="Heading4">
    <w:name w:val="Heading 4"/>
    <w:basedOn w:val="Heading3"/>
    <w:next w:val="Normal"/>
    <w:qFormat/>
    <w:pPr>
      <w:numPr>
        <w:ilvl w:val="0"/>
        <w:numId w:val="0"/>
      </w:numPr>
      <w:ind w:left="0" w:right="0" w:hanging="0"/>
      <w:outlineLvl w:val="3"/>
    </w:pPr>
    <w:rPr>
      <w:bCs/>
    </w:rPr>
  </w:style>
  <w:style w:type="paragraph" w:styleId="Heading5">
    <w:name w:val="Heading 5"/>
    <w:basedOn w:val="Style17"/>
    <w:next w:val="BodyText"/>
    <w:qFormat/>
    <w:pPr>
      <w:numPr>
        <w:ilvl w:val="4"/>
        <w:numId w:val="1"/>
      </w:numPr>
      <w:spacing w:before="120" w:after="60"/>
      <w:outlineLvl w:val="4"/>
    </w:pPr>
    <w:rPr>
      <w:b/>
      <w:bCs/>
      <w:sz w:val="24"/>
      <w:szCs w:val="24"/>
    </w:rPr>
  </w:style>
  <w:style w:type="paragraph" w:styleId="Heading6">
    <w:name w:val="Heading 6"/>
    <w:basedOn w:val="Style17"/>
    <w:next w:val="BodyText"/>
    <w:qFormat/>
    <w:pPr>
      <w:numPr>
        <w:ilvl w:val="5"/>
        <w:numId w:val="1"/>
      </w:numPr>
      <w:spacing w:before="60" w:after="60"/>
      <w:outlineLvl w:val="5"/>
    </w:pPr>
    <w:rPr>
      <w:b/>
      <w:bCs/>
      <w:i/>
      <w:iCs/>
      <w:sz w:val="24"/>
      <w:szCs w:val="24"/>
    </w:rPr>
  </w:style>
  <w:style w:type="paragraph" w:styleId="Heading7">
    <w:name w:val="Heading 7"/>
    <w:basedOn w:val="Style17"/>
    <w:next w:val="BodyText"/>
    <w:qFormat/>
    <w:pPr>
      <w:numPr>
        <w:ilvl w:val="6"/>
        <w:numId w:val="1"/>
      </w:numPr>
      <w:spacing w:before="60" w:after="60"/>
      <w:outlineLvl w:val="6"/>
    </w:pPr>
    <w:rPr>
      <w:b/>
      <w:bCs/>
      <w:sz w:val="20"/>
      <w:szCs w:val="20"/>
    </w:rPr>
  </w:style>
  <w:style w:type="character" w:styleId="WW8Num2z0">
    <w:name w:val="WW8Num2z0"/>
    <w:qFormat/>
    <w:rPr>
      <w:rFonts w:ascii="Symbol" w:hAnsi="Symbol" w:cs="Symbol"/>
    </w:rPr>
  </w:style>
  <w:style w:type="character" w:styleId="WW8Num3z0">
    <w:name w:val="WW8Num3z0"/>
    <w:qFormat/>
    <w:rPr>
      <w:rFonts w:ascii="Tahoma" w:hAnsi="Tahoma" w:cs="Times New Roman"/>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b w:val="false"/>
      <w:bCs w:val="false"/>
    </w:rPr>
  </w:style>
  <w:style w:type="character" w:styleId="WW8Num7z0">
    <w:name w:val="WW8Num7z0"/>
    <w:qFormat/>
    <w:rPr>
      <w:rFonts w:ascii="Symbol" w:hAnsi="Symbol" w:cs="Symbol"/>
    </w:rPr>
  </w:style>
  <w:style w:type="character" w:styleId="WW8Num8z1">
    <w:name w:val="WW8Num8z1"/>
    <w:qFormat/>
    <w:rPr>
      <w:b w:val="false"/>
      <w:bCs w:val="false"/>
      <w:sz w:val="24"/>
      <w:szCs w:val="24"/>
    </w:rPr>
  </w:style>
  <w:style w:type="character" w:styleId="WW8Num8z2">
    <w:name w:val="WW8Num8z2"/>
    <w:qFormat/>
    <w:rPr>
      <w:b w:val="false"/>
      <w:sz w:val="24"/>
      <w:szCs w:val="28"/>
    </w:rPr>
  </w:style>
  <w:style w:type="character" w:styleId="WW8Num9z0">
    <w:name w:val="WW8Num9z0"/>
    <w:qFormat/>
    <w:rPr/>
  </w:style>
  <w:style w:type="character" w:styleId="WW8Num9z1">
    <w:name w:val="WW8Num9z1"/>
    <w:qFormat/>
    <w:rPr>
      <w:b w:val="false"/>
      <w:sz w:val="24"/>
      <w:szCs w:val="24"/>
    </w:rPr>
  </w:style>
  <w:style w:type="character" w:styleId="WW8Num10z0">
    <w:name w:val="WW8Num10z0"/>
    <w:qFormat/>
    <w:rPr>
      <w:rFonts w:ascii="Symbol" w:hAnsi="Symbol" w:cs="Symbol"/>
    </w:rPr>
  </w:style>
  <w:style w:type="character" w:styleId="WW8Num11z0">
    <w:name w:val="WW8Num11z0"/>
    <w:qFormat/>
    <w:rPr>
      <w:rFonts w:ascii="Symbol" w:hAnsi="Symbol" w:cs="Symbol"/>
      <w:color w:val="000000"/>
    </w:rPr>
  </w:style>
  <w:style w:type="character" w:styleId="WW8Num12z0">
    <w:name w:val="WW8Num12z0"/>
    <w:qFormat/>
    <w:rPr>
      <w:rFonts w:ascii="Times New Roman" w:hAnsi="Times New Roman" w:cs="Times New Roman"/>
      <w:sz w:val="20"/>
      <w:szCs w:val="20"/>
    </w:rPr>
  </w:style>
  <w:style w:type="character" w:styleId="WW8Num13z0">
    <w:name w:val="WW8Num13z0"/>
    <w:qFormat/>
    <w:rPr>
      <w:rFonts w:ascii="Times New Roman" w:hAnsi="Times New Roman" w:cs="Times New Roman"/>
      <w:sz w:val="20"/>
      <w:szCs w:val="20"/>
    </w:rPr>
  </w:style>
  <w:style w:type="character" w:styleId="WW8Num13z2">
    <w:name w:val="WW8Num13z2"/>
    <w:qFormat/>
    <w:rPr>
      <w:b w:val="false"/>
    </w:rPr>
  </w:style>
  <w:style w:type="character" w:styleId="WW8Num14z1">
    <w:name w:val="WW8Num14z1"/>
    <w:qFormat/>
    <w:rPr>
      <w:sz w:val="20"/>
      <w:szCs w:val="20"/>
    </w:rPr>
  </w:style>
  <w:style w:type="character" w:styleId="WW8Num15z0">
    <w:name w:val="WW8Num15z0"/>
    <w:qFormat/>
    <w:rPr>
      <w:rFonts w:ascii="Times New Roman" w:hAnsi="Times New Roman" w:cs="Times New Roman"/>
      <w:sz w:val="20"/>
      <w:szCs w:val="20"/>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cs="Times New Roman"/>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8z0">
    <w:name w:val="WW8Num8z0"/>
    <w:qFormat/>
    <w:rPr>
      <w:rFonts w:ascii="Symbol" w:hAnsi="Symbol" w:cs="Symbol"/>
    </w:rPr>
  </w:style>
  <w:style w:type="character" w:styleId="WW8Num9z2">
    <w:name w:val="WW8Num9z2"/>
    <w:qFormat/>
    <w:rPr>
      <w:b w:val="false"/>
      <w:sz w:val="24"/>
      <w:szCs w:val="28"/>
    </w:rPr>
  </w:style>
  <w:style w:type="character" w:styleId="WW8Num10z1">
    <w:name w:val="WW8Num10z1"/>
    <w:qFormat/>
    <w:rPr>
      <w:b w:val="false"/>
      <w:sz w:val="24"/>
      <w:szCs w:val="24"/>
    </w:rPr>
  </w:style>
  <w:style w:type="character" w:styleId="WW8Num14z0">
    <w:name w:val="WW8Num14z0"/>
    <w:qFormat/>
    <w:rPr>
      <w:rFonts w:ascii="Symbol" w:hAnsi="Symbol" w:cs="Symbol"/>
      <w:color w:val="000000"/>
    </w:rPr>
  </w:style>
  <w:style w:type="character" w:styleId="WW8Num1z0">
    <w:name w:val="WW8Num1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b/>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1">
    <w:name w:val="WW8Num13z1"/>
    <w:qFormat/>
    <w:rPr>
      <w:rFonts w:ascii="Courier New" w:hAnsi="Courier New" w:cs="Courier New"/>
    </w:rPr>
  </w:style>
  <w:style w:type="character" w:styleId="WW8Num18z1">
    <w:name w:val="WW8Num18z1"/>
    <w:qFormat/>
    <w:rPr>
      <w:b w:val="false"/>
      <w:sz w:val="24"/>
      <w:szCs w:val="24"/>
    </w:rPr>
  </w:style>
  <w:style w:type="character" w:styleId="WW8Num21z0">
    <w:name w:val="WW8Num21z0"/>
    <w:qFormat/>
    <w:rPr>
      <w:sz w:val="24"/>
      <w:szCs w:val="24"/>
    </w:rPr>
  </w:style>
  <w:style w:type="character" w:styleId="WW8Num22z0">
    <w:name w:val="WW8Num22z0"/>
    <w:qFormat/>
    <w:rPr/>
  </w:style>
  <w:style w:type="character" w:styleId="WW8Num22z1">
    <w:name w:val="WW8Num22z1"/>
    <w:qFormat/>
    <w:rPr>
      <w:color w:val="000000"/>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style>
  <w:style w:type="character" w:styleId="WW8Num25z0">
    <w:name w:val="WW8Num25z0"/>
    <w:qFormat/>
    <w:rPr/>
  </w:style>
  <w:style w:type="character" w:styleId="WW8Num26z0">
    <w:name w:val="WW8Num26z0"/>
    <w:qFormat/>
    <w:rPr>
      <w:rFonts w:ascii="Symbol" w:hAnsi="Symbol" w:cs="Symbol"/>
      <w:color w:val="00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Style2">
    <w:name w:val="Основной шрифт абзаца"/>
    <w:qFormat/>
    <w:rPr/>
  </w:style>
  <w:style w:type="character" w:styleId="Style3">
    <w:name w:val="Символ сноски"/>
    <w:qFormat/>
    <w:rPr>
      <w:vertAlign w:val="superscript"/>
    </w:rPr>
  </w:style>
  <w:style w:type="character" w:styleId="3">
    <w:name w:val="Заголовок 3 Знак"/>
    <w:qFormat/>
    <w:rPr>
      <w:b/>
      <w:sz w:val="28"/>
    </w:rPr>
  </w:style>
  <w:style w:type="character" w:styleId="31">
    <w:name w:val="3. Подпункт Знак"/>
    <w:qFormat/>
    <w:rPr>
      <w:b/>
      <w:bCs/>
      <w:sz w:val="24"/>
      <w:szCs w:val="24"/>
      <w:lang w:val="ru-RU"/>
    </w:rPr>
  </w:style>
  <w:style w:type="character" w:styleId="Style4">
    <w:name w:val="Текст выноски Знак"/>
    <w:qFormat/>
    <w:rPr>
      <w:rFonts w:ascii="Tahoma" w:hAnsi="Tahoma" w:cs="Tahoma"/>
      <w:sz w:val="16"/>
      <w:szCs w:val="16"/>
    </w:rPr>
  </w:style>
  <w:style w:type="character" w:styleId="1">
    <w:name w:val="1. Статья Знак"/>
    <w:qFormat/>
    <w:rPr>
      <w:sz w:val="24"/>
      <w:szCs w:val="24"/>
      <w:lang w:val="ru-RU"/>
    </w:rPr>
  </w:style>
  <w:style w:type="character" w:styleId="4">
    <w:name w:val="4. Отчерк Знак"/>
    <w:qFormat/>
    <w:rPr>
      <w:sz w:val="24"/>
      <w:szCs w:val="24"/>
      <w:lang w:val="ru-RU"/>
    </w:rPr>
  </w:style>
  <w:style w:type="character" w:styleId="Style5">
    <w:name w:val="Знак примечания"/>
    <w:qFormat/>
    <w:rPr>
      <w:sz w:val="16"/>
      <w:szCs w:val="16"/>
    </w:rPr>
  </w:style>
  <w:style w:type="character" w:styleId="Style6">
    <w:name w:val="Текст примечания Знак"/>
    <w:qFormat/>
    <w:rPr/>
  </w:style>
  <w:style w:type="character" w:styleId="Style7">
    <w:name w:val="Тема примечания Знак"/>
    <w:qFormat/>
    <w:rPr>
      <w:b/>
      <w:bCs/>
    </w:rPr>
  </w:style>
  <w:style w:type="character" w:styleId="Style8">
    <w:name w:val="Нижний колонтитул Знак"/>
    <w:qFormat/>
    <w:rPr>
      <w:sz w:val="28"/>
      <w:szCs w:val="28"/>
    </w:rPr>
  </w:style>
  <w:style w:type="character" w:styleId="32">
    <w:name w:val="Основной текст 3 Знак"/>
    <w:qFormat/>
    <w:rPr>
      <w:color w:val="0000FF"/>
      <w:sz w:val="24"/>
      <w:szCs w:val="24"/>
    </w:rPr>
  </w:style>
  <w:style w:type="character" w:styleId="Style9">
    <w:name w:val="Название Знак"/>
    <w:qFormat/>
    <w:rPr>
      <w:b/>
      <w:sz w:val="22"/>
      <w:szCs w:val="22"/>
      <w:shd w:fill="FFFFFF" w:val="clear"/>
    </w:rPr>
  </w:style>
  <w:style w:type="character" w:styleId="11">
    <w:name w:val="Заголовок 1 Знак"/>
    <w:qFormat/>
    <w:rPr>
      <w:rFonts w:ascii="Cambria" w:hAnsi="Cambria" w:eastAsia="Times New Roman" w:cs="Times New Roman"/>
      <w:b/>
      <w:bCs/>
      <w:kern w:val="2"/>
      <w:sz w:val="32"/>
      <w:szCs w:val="32"/>
    </w:rPr>
  </w:style>
  <w:style w:type="character" w:styleId="2">
    <w:name w:val="Заголовок 2 Знак"/>
    <w:qFormat/>
    <w:rPr>
      <w:rFonts w:ascii="Cambria" w:hAnsi="Cambria" w:eastAsia="Times New Roman" w:cs="Times New Roman"/>
      <w:b/>
      <w:bCs/>
      <w:i/>
      <w:iCs/>
      <w:sz w:val="28"/>
      <w:szCs w:val="28"/>
    </w:rPr>
  </w:style>
  <w:style w:type="character" w:styleId="Style10">
    <w:name w:val="Основной текст с отступом Знак"/>
    <w:qFormat/>
    <w:rPr>
      <w:sz w:val="28"/>
      <w:szCs w:val="28"/>
    </w:rPr>
  </w:style>
  <w:style w:type="character" w:styleId="FontStyle16">
    <w:name w:val="Font Style16"/>
    <w:qFormat/>
    <w:rPr>
      <w:rFonts w:ascii="Times New Roman" w:hAnsi="Times New Roman" w:cs="Times New Roman"/>
      <w:sz w:val="24"/>
      <w:szCs w:val="24"/>
    </w:rPr>
  </w:style>
  <w:style w:type="character" w:styleId="Style11">
    <w:name w:val="Текст сноски Знак"/>
    <w:qFormat/>
    <w:rPr/>
  </w:style>
  <w:style w:type="character" w:styleId="Hyperlink">
    <w:name w:val="Hyperlink"/>
    <w:rPr>
      <w:color w:val="0000FF"/>
      <w:u w:val="single"/>
    </w:rPr>
  </w:style>
  <w:style w:type="character" w:styleId="Style12">
    <w:name w:val="Текст концевой сноски Знак"/>
    <w:qFormat/>
    <w:rPr>
      <w:lang w:val="ru-RU"/>
    </w:rPr>
  </w:style>
  <w:style w:type="character" w:styleId="Style13">
    <w:name w:val="Символ концевой сноски"/>
    <w:qFormat/>
    <w:rPr>
      <w:vertAlign w:val="superscript"/>
    </w:rPr>
  </w:style>
  <w:style w:type="character" w:styleId="Style14">
    <w:name w:val="Верхний колонтитул Знак"/>
    <w:qFormat/>
    <w:rPr>
      <w:sz w:val="28"/>
      <w:szCs w:val="28"/>
    </w:rPr>
  </w:style>
  <w:style w:type="character" w:styleId="Style15">
    <w:name w:val="Абзац списка Знак"/>
    <w:qFormat/>
    <w:rPr>
      <w:sz w:val="24"/>
      <w:szCs w:val="24"/>
    </w:rPr>
  </w:style>
  <w:style w:type="character" w:styleId="Style16">
    <w:name w:val="комментарий"/>
    <w:qFormat/>
    <w:rPr>
      <w:b/>
      <w:i/>
      <w:shd w:fill="FFFF99" w:val="clear"/>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shd w:val="clear" w:fill="FFFFFF"/>
      <w:spacing w:lineRule="auto" w:line="240"/>
      <w:jc w:val="center"/>
    </w:pPr>
    <w:rPr>
      <w:b/>
      <w:sz w:val="22"/>
      <w:szCs w:val="22"/>
      <w:lang w:val="ru-RU"/>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lang w:val="zxx" w:eastAsia="zxx" w:bidi="zxx"/>
    </w:rPr>
  </w:style>
  <w:style w:type="paragraph" w:styleId="Caption1">
    <w:name w:val="Caption1"/>
    <w:basedOn w:val="Normal"/>
    <w:qFormat/>
    <w:pPr>
      <w:suppressLineNumbers/>
      <w:spacing w:before="120" w:after="120"/>
    </w:pPr>
    <w:rPr>
      <w:i/>
      <w:iCs/>
      <w:sz w:val="24"/>
      <w:szCs w:val="24"/>
    </w:rPr>
  </w:style>
  <w:style w:type="paragraph" w:styleId="Caption11">
    <w:name w:val="Caption11"/>
    <w:basedOn w:val="Normal"/>
    <w:qFormat/>
    <w:pPr>
      <w:suppressLineNumbers/>
      <w:spacing w:before="120" w:after="120"/>
    </w:pPr>
    <w:rPr>
      <w:i/>
      <w:iCs/>
      <w:sz w:val="24"/>
      <w:szCs w:val="24"/>
    </w:rPr>
  </w:style>
  <w:style w:type="paragraph" w:styleId="Caption111">
    <w:name w:val="Caption111"/>
    <w:basedOn w:val="Normal"/>
    <w:qFormat/>
    <w:pPr>
      <w:suppressLineNumbers/>
      <w:spacing w:before="120" w:after="120"/>
    </w:pPr>
    <w:rPr>
      <w:i/>
      <w:iCs/>
      <w:sz w:val="24"/>
      <w:szCs w:val="24"/>
    </w:rPr>
  </w:style>
  <w:style w:type="paragraph" w:styleId="Caption1111">
    <w:name w:val="Caption1111"/>
    <w:basedOn w:val="Normal"/>
    <w:qFormat/>
    <w:pPr>
      <w:suppressLineNumbers/>
      <w:spacing w:before="120" w:after="120"/>
    </w:pPr>
    <w:rPr>
      <w:i/>
      <w:iCs/>
      <w:sz w:val="24"/>
      <w:szCs w:val="24"/>
    </w:rPr>
  </w:style>
  <w:style w:type="paragraph" w:styleId="Caption11111">
    <w:name w:val="Caption11111"/>
    <w:basedOn w:val="Normal"/>
    <w:qFormat/>
    <w:pPr>
      <w:suppressLineNumbers/>
      <w:spacing w:before="120" w:after="120"/>
    </w:pPr>
    <w:rPr>
      <w:i/>
      <w:iCs/>
      <w:sz w:val="24"/>
      <w:szCs w:val="24"/>
    </w:rPr>
  </w:style>
  <w:style w:type="paragraph" w:styleId="Caption111111">
    <w:name w:val="Caption111111"/>
    <w:basedOn w:val="Normal"/>
    <w:qFormat/>
    <w:pPr>
      <w:suppressLineNumbers/>
      <w:spacing w:before="120" w:after="120"/>
    </w:pPr>
    <w:rPr>
      <w:i/>
      <w:iCs/>
      <w:sz w:val="24"/>
      <w:szCs w:val="24"/>
    </w:rPr>
  </w:style>
  <w:style w:type="paragraph" w:styleId="Caption1111111">
    <w:name w:val="Caption1111111"/>
    <w:basedOn w:val="Normal"/>
    <w:qFormat/>
    <w:pPr>
      <w:suppressLineNumbers/>
      <w:spacing w:before="120" w:after="120"/>
    </w:pPr>
    <w:rPr>
      <w:i/>
      <w:iCs/>
      <w:sz w:val="24"/>
      <w:szCs w:val="24"/>
    </w:rPr>
  </w:style>
  <w:style w:type="paragraph" w:styleId="Caption11111111">
    <w:name w:val="Caption11111111"/>
    <w:basedOn w:val="Normal"/>
    <w:qFormat/>
    <w:pPr>
      <w:suppressLineNumbers/>
      <w:spacing w:before="120" w:after="120"/>
    </w:pPr>
    <w:rPr>
      <w:i/>
      <w:iCs/>
      <w:sz w:val="24"/>
      <w:szCs w:val="24"/>
    </w:rPr>
  </w:style>
  <w:style w:type="paragraph" w:styleId="Caption111111111">
    <w:name w:val="Caption111111111"/>
    <w:basedOn w:val="Normal"/>
    <w:qFormat/>
    <w:pPr>
      <w:suppressLineNumbers/>
      <w:spacing w:before="120" w:after="120"/>
    </w:pPr>
    <w:rPr>
      <w:i/>
      <w:iCs/>
      <w:sz w:val="24"/>
      <w:szCs w:val="24"/>
    </w:rPr>
  </w:style>
  <w:style w:type="paragraph" w:styleId="Caption1111111111">
    <w:name w:val="Caption1111111111"/>
    <w:basedOn w:val="Normal"/>
    <w:qFormat/>
    <w:pPr>
      <w:suppressLineNumbers/>
      <w:spacing w:before="120" w:after="120"/>
    </w:pPr>
    <w:rPr>
      <w:i/>
      <w:iCs/>
      <w:sz w:val="24"/>
      <w:szCs w:val="24"/>
    </w:rPr>
  </w:style>
  <w:style w:type="paragraph" w:styleId="Caption11111111111">
    <w:name w:val="Caption11111111111"/>
    <w:basedOn w:val="Normal"/>
    <w:qFormat/>
    <w:pPr>
      <w:suppressLineNumbers/>
      <w:spacing w:before="120" w:after="120"/>
    </w:pPr>
    <w:rPr>
      <w:i/>
      <w:iCs/>
      <w:sz w:val="24"/>
      <w:szCs w:val="24"/>
    </w:rPr>
  </w:style>
  <w:style w:type="paragraph" w:styleId="Caption111111111111">
    <w:name w:val="Caption111111111111"/>
    <w:basedOn w:val="Normal"/>
    <w:qFormat/>
    <w:pPr>
      <w:suppressLineNumbers/>
      <w:spacing w:before="120" w:after="120"/>
    </w:pPr>
    <w:rPr>
      <w:i/>
      <w:iCs/>
      <w:sz w:val="24"/>
      <w:szCs w:val="24"/>
    </w:rPr>
  </w:style>
  <w:style w:type="paragraph" w:styleId="Caption1111111111111">
    <w:name w:val="Caption1111111111111"/>
    <w:basedOn w:val="Normal"/>
    <w:qFormat/>
    <w:pPr>
      <w:suppressLineNumbers/>
      <w:spacing w:before="120" w:after="120"/>
    </w:pPr>
    <w:rPr>
      <w:i/>
      <w:iCs/>
      <w:sz w:val="24"/>
      <w:szCs w:val="24"/>
    </w:rPr>
  </w:style>
  <w:style w:type="paragraph" w:styleId="Caption11111111111111">
    <w:name w:val="Caption11111111111111"/>
    <w:basedOn w:val="Normal"/>
    <w:qFormat/>
    <w:pPr>
      <w:suppressLineNumbers/>
      <w:spacing w:before="120" w:after="120"/>
    </w:pPr>
    <w:rPr>
      <w:i/>
      <w:iCs/>
      <w:sz w:val="24"/>
      <w:szCs w:val="24"/>
    </w:rPr>
  </w:style>
  <w:style w:type="paragraph" w:styleId="Caption111111111111111">
    <w:name w:val="Caption111111111111111"/>
    <w:basedOn w:val="Normal"/>
    <w:qFormat/>
    <w:pPr>
      <w:suppressLineNumbers/>
      <w:spacing w:before="120" w:after="120"/>
    </w:pPr>
    <w:rPr>
      <w:i/>
      <w:iCs/>
      <w:sz w:val="24"/>
      <w:szCs w:val="24"/>
    </w:rPr>
  </w:style>
  <w:style w:type="paragraph" w:styleId="Caption1111111111111111">
    <w:name w:val="Caption1111111111111111"/>
    <w:basedOn w:val="Normal"/>
    <w:qFormat/>
    <w:pPr>
      <w:suppressLineNumbers/>
      <w:spacing w:before="120" w:after="120"/>
    </w:pPr>
    <w:rPr>
      <w:i/>
      <w:iCs/>
      <w:sz w:val="24"/>
      <w:szCs w:val="24"/>
    </w:rPr>
  </w:style>
  <w:style w:type="paragraph" w:styleId="Caption11111111111111111">
    <w:name w:val="Caption11111111111111111"/>
    <w:basedOn w:val="Normal"/>
    <w:qFormat/>
    <w:pPr>
      <w:suppressLineNumbers/>
      <w:spacing w:before="120" w:after="120"/>
    </w:pPr>
    <w:rPr>
      <w:i/>
      <w:iCs/>
      <w:sz w:val="24"/>
      <w:szCs w:val="24"/>
    </w:rPr>
  </w:style>
  <w:style w:type="paragraph" w:styleId="Caption111111111111111111">
    <w:name w:val="Caption111111111111111111"/>
    <w:basedOn w:val="Normal"/>
    <w:qFormat/>
    <w:pPr>
      <w:suppressLineNumbers/>
      <w:spacing w:before="120" w:after="120"/>
    </w:pPr>
    <w:rPr>
      <w:i/>
      <w:iCs/>
      <w:sz w:val="24"/>
      <w:szCs w:val="24"/>
    </w:rPr>
  </w:style>
  <w:style w:type="paragraph" w:styleId="Caption1111111111111111111">
    <w:name w:val="Caption1111111111111111111"/>
    <w:basedOn w:val="Normal"/>
    <w:qFormat/>
    <w:pPr>
      <w:suppressLineNumbers/>
      <w:spacing w:before="120" w:after="120"/>
    </w:pPr>
    <w:rPr>
      <w:i/>
      <w:iCs/>
      <w:sz w:val="24"/>
      <w:szCs w:val="24"/>
    </w:rPr>
  </w:style>
  <w:style w:type="paragraph" w:styleId="Caption11111111111111111111">
    <w:name w:val="Caption11111111111111111111"/>
    <w:basedOn w:val="Normal"/>
    <w:qFormat/>
    <w:pPr>
      <w:suppressLineNumbers/>
      <w:spacing w:before="120" w:after="120"/>
    </w:pPr>
    <w:rPr>
      <w:i/>
      <w:iCs/>
      <w:sz w:val="24"/>
      <w:szCs w:val="24"/>
    </w:rPr>
  </w:style>
  <w:style w:type="paragraph" w:styleId="Caption111111111111111111111">
    <w:name w:val="Caption111111111111111111111"/>
    <w:basedOn w:val="Normal"/>
    <w:qFormat/>
    <w:pPr>
      <w:suppressLineNumbers/>
      <w:spacing w:before="120" w:after="120"/>
    </w:pPr>
    <w:rPr>
      <w:i/>
      <w:iCs/>
      <w:sz w:val="24"/>
      <w:szCs w:val="24"/>
    </w:rPr>
  </w:style>
  <w:style w:type="paragraph" w:styleId="33">
    <w:name w:val="Основной текст 3"/>
    <w:basedOn w:val="Normal"/>
    <w:qFormat/>
    <w:pPr>
      <w:spacing w:lineRule="auto" w:line="240"/>
      <w:ind w:left="0" w:right="0" w:hanging="0"/>
    </w:pPr>
    <w:rPr>
      <w:color w:val="0000FF"/>
      <w:sz w:val="24"/>
      <w:szCs w:val="24"/>
      <w:lang w:val="ru-RU"/>
    </w:rPr>
  </w:style>
  <w:style w:type="paragraph" w:styleId="Style19">
    <w:name w:val="Колонтитул"/>
    <w:basedOn w:val="Normal"/>
    <w:qFormat/>
    <w:pPr>
      <w:suppressLineNumbers/>
      <w:tabs>
        <w:tab w:val="clear" w:pos="170"/>
        <w:tab w:val="center" w:pos="4819" w:leader="none"/>
        <w:tab w:val="right" w:pos="9638" w:leader="none"/>
      </w:tabs>
    </w:pPr>
    <w:rPr/>
  </w:style>
  <w:style w:type="paragraph" w:styleId="Header">
    <w:name w:val="Header"/>
    <w:basedOn w:val="Normal"/>
    <w:pPr/>
    <w:rPr/>
  </w:style>
  <w:style w:type="paragraph" w:styleId="Style110">
    <w:name w:val="Style1"/>
    <w:basedOn w:val="Normal"/>
    <w:qFormat/>
    <w:pPr>
      <w:spacing w:lineRule="auto" w:line="240" w:before="240" w:after="0"/>
      <w:ind w:left="0" w:right="0" w:hanging="0"/>
      <w:jc w:val="left"/>
    </w:pPr>
    <w:rPr>
      <w:b/>
      <w:sz w:val="22"/>
      <w:szCs w:val="20"/>
    </w:rPr>
  </w:style>
  <w:style w:type="paragraph" w:styleId="21">
    <w:name w:val="Основной текст 2"/>
    <w:basedOn w:val="Normal"/>
    <w:qFormat/>
    <w:pPr>
      <w:widowControl w:val="false"/>
      <w:spacing w:lineRule="auto" w:line="480" w:before="0" w:after="120"/>
      <w:ind w:left="0" w:right="0" w:hanging="0"/>
      <w:jc w:val="left"/>
    </w:pPr>
    <w:rPr>
      <w:sz w:val="20"/>
      <w:szCs w:val="20"/>
    </w:rPr>
  </w:style>
  <w:style w:type="paragraph" w:styleId="Style20">
    <w:name w:val="Знак"/>
    <w:basedOn w:val="Normal"/>
    <w:qFormat/>
    <w:pPr>
      <w:spacing w:lineRule="exact" w:line="240" w:before="0" w:after="160"/>
      <w:ind w:left="0" w:right="0" w:hanging="0"/>
      <w:jc w:val="left"/>
    </w:pPr>
    <w:rPr>
      <w:rFonts w:ascii="Verdana" w:hAnsi="Verdana" w:cs="Verdana"/>
      <w:sz w:val="20"/>
      <w:szCs w:val="20"/>
      <w:lang w:val="en-US"/>
    </w:rPr>
  </w:style>
  <w:style w:type="paragraph" w:styleId="FootnoteText">
    <w:name w:val="Footnote Text"/>
    <w:basedOn w:val="Normal"/>
    <w:pPr>
      <w:spacing w:lineRule="auto" w:line="240"/>
      <w:ind w:left="0" w:right="0" w:hanging="0"/>
      <w:jc w:val="left"/>
    </w:pPr>
    <w:rPr>
      <w:sz w:val="20"/>
      <w:szCs w:val="20"/>
    </w:rPr>
  </w:style>
  <w:style w:type="paragraph" w:styleId="Style21">
    <w:name w:val="Знак Знак Знак Знак Знак Знак Знак"/>
    <w:basedOn w:val="Normal"/>
    <w:qFormat/>
    <w:pPr>
      <w:spacing w:lineRule="exact" w:line="240" w:before="0" w:after="160"/>
      <w:ind w:left="0" w:right="0" w:hanging="0"/>
      <w:jc w:val="left"/>
    </w:pPr>
    <w:rPr>
      <w:rFonts w:ascii="Verdana" w:hAnsi="Verdana" w:cs="Verdana"/>
      <w:sz w:val="20"/>
      <w:szCs w:val="20"/>
      <w:lang w:val="en-US"/>
    </w:rPr>
  </w:style>
  <w:style w:type="paragraph" w:styleId="22">
    <w:name w:val="Знак2"/>
    <w:basedOn w:val="Normal"/>
    <w:qFormat/>
    <w:pPr>
      <w:spacing w:lineRule="exact" w:line="240" w:before="0" w:after="160"/>
      <w:ind w:left="0" w:right="0" w:hanging="0"/>
      <w:jc w:val="left"/>
    </w:pPr>
    <w:rPr>
      <w:rFonts w:ascii="Verdana" w:hAnsi="Verdana" w:cs="Verdana"/>
      <w:sz w:val="20"/>
      <w:szCs w:val="20"/>
      <w:lang w:val="en-US"/>
    </w:rPr>
  </w:style>
  <w:style w:type="paragraph" w:styleId="Style22">
    <w:name w:val="Знак Знак Знак Знак Знак Знак Знак Знак Знак"/>
    <w:basedOn w:val="Normal"/>
    <w:qFormat/>
    <w:pPr>
      <w:spacing w:lineRule="exact" w:line="240" w:before="0" w:after="160"/>
      <w:ind w:left="0" w:right="0" w:hanging="0"/>
    </w:pPr>
    <w:rPr>
      <w:rFonts w:ascii="Verdana" w:hAnsi="Verdana" w:cs="Verdana"/>
      <w:sz w:val="22"/>
      <w:szCs w:val="20"/>
      <w:lang w:val="en-US"/>
    </w:rPr>
  </w:style>
  <w:style w:type="paragraph" w:styleId="Style23">
    <w:name w:val="Пункт договора"/>
    <w:basedOn w:val="Normal"/>
    <w:qFormat/>
    <w:pPr>
      <w:widowControl w:val="false"/>
      <w:spacing w:lineRule="auto" w:line="240"/>
      <w:ind w:left="0" w:right="0" w:hanging="0"/>
    </w:pPr>
    <w:rPr>
      <w:rFonts w:ascii="Arial" w:hAnsi="Arial" w:cs="Arial"/>
      <w:sz w:val="20"/>
      <w:szCs w:val="20"/>
    </w:rPr>
  </w:style>
  <w:style w:type="paragraph" w:styleId="Style24">
    <w:name w:val="Подпункт договора"/>
    <w:basedOn w:val="Normal"/>
    <w:qFormat/>
    <w:pPr>
      <w:spacing w:lineRule="auto" w:line="240"/>
      <w:ind w:left="0" w:right="0" w:hanging="0"/>
    </w:pPr>
    <w:rPr>
      <w:rFonts w:ascii="Arial" w:hAnsi="Arial" w:cs="Arial"/>
      <w:sz w:val="20"/>
      <w:szCs w:val="20"/>
    </w:rPr>
  </w:style>
  <w:style w:type="paragraph" w:styleId="34">
    <w:name w:val="Основной текст с отступом 3"/>
    <w:basedOn w:val="Normal"/>
    <w:qFormat/>
    <w:pPr>
      <w:spacing w:before="0" w:after="120"/>
      <w:ind w:left="283" w:right="0" w:firstLine="567"/>
    </w:pPr>
    <w:rPr>
      <w:sz w:val="16"/>
      <w:szCs w:val="16"/>
    </w:rPr>
  </w:style>
  <w:style w:type="paragraph" w:styleId="Style25">
    <w:name w:val="Абзац списка"/>
    <w:basedOn w:val="Normal"/>
    <w:qFormat/>
    <w:pPr>
      <w:spacing w:lineRule="auto" w:line="240" w:before="0" w:after="0"/>
      <w:ind w:left="720" w:right="0" w:hanging="0"/>
      <w:contextualSpacing/>
      <w:jc w:val="left"/>
    </w:pPr>
    <w:rPr>
      <w:sz w:val="24"/>
      <w:szCs w:val="24"/>
    </w:rPr>
  </w:style>
  <w:style w:type="paragraph" w:styleId="12">
    <w:name w:val="1. Статья"/>
    <w:basedOn w:val="Heading3"/>
    <w:qFormat/>
    <w:pPr>
      <w:keepNext w:val="false"/>
      <w:widowControl w:val="false"/>
      <w:numPr>
        <w:ilvl w:val="0"/>
        <w:numId w:val="9"/>
      </w:numPr>
      <w:tabs>
        <w:tab w:val="clear" w:pos="170"/>
        <w:tab w:val="left" w:pos="2340" w:leader="none"/>
      </w:tabs>
      <w:suppressAutoHyphens w:val="false"/>
      <w:overflowPunct w:val="true"/>
      <w:spacing w:before="0" w:after="0"/>
      <w:ind w:left="0" w:right="1462" w:hanging="0"/>
      <w:jc w:val="center"/>
      <w:textAlignment w:val="baseline"/>
      <w:outlineLvl w:val="9"/>
    </w:pPr>
    <w:rPr>
      <w:b w:val="false"/>
      <w:sz w:val="24"/>
      <w:szCs w:val="24"/>
    </w:rPr>
  </w:style>
  <w:style w:type="paragraph" w:styleId="23">
    <w:name w:val="2. Пункт"/>
    <w:basedOn w:val="Heading3"/>
    <w:qFormat/>
    <w:pPr>
      <w:keepNext w:val="false"/>
      <w:widowControl w:val="false"/>
      <w:numPr>
        <w:ilvl w:val="0"/>
        <w:numId w:val="9"/>
      </w:numPr>
      <w:suppressAutoHyphens w:val="false"/>
      <w:overflowPunct w:val="true"/>
      <w:spacing w:before="0" w:after="0"/>
      <w:jc w:val="both"/>
      <w:textAlignment w:val="baseline"/>
      <w:outlineLvl w:val="9"/>
    </w:pPr>
    <w:rPr>
      <w:b w:val="false"/>
      <w:sz w:val="24"/>
      <w:szCs w:val="24"/>
    </w:rPr>
  </w:style>
  <w:style w:type="paragraph" w:styleId="35">
    <w:name w:val="3. Подпункт"/>
    <w:basedOn w:val="Heading3"/>
    <w:qFormat/>
    <w:pPr>
      <w:keepNext w:val="false"/>
      <w:widowControl w:val="false"/>
      <w:numPr>
        <w:ilvl w:val="0"/>
        <w:numId w:val="9"/>
      </w:numPr>
      <w:tabs>
        <w:tab w:val="clear" w:pos="170"/>
        <w:tab w:val="left" w:pos="1620" w:leader="none"/>
      </w:tabs>
      <w:suppressAutoHyphens w:val="false"/>
      <w:overflowPunct w:val="true"/>
      <w:spacing w:before="0" w:after="0"/>
      <w:jc w:val="both"/>
      <w:textAlignment w:val="baseline"/>
      <w:outlineLvl w:val="9"/>
    </w:pPr>
    <w:rPr>
      <w:bCs/>
      <w:sz w:val="24"/>
      <w:szCs w:val="24"/>
    </w:rPr>
  </w:style>
  <w:style w:type="paragraph" w:styleId="ConsNormal">
    <w:name w:val="ConsNormal"/>
    <w:qFormat/>
    <w:pPr>
      <w:widowControl/>
      <w:suppressAutoHyphens w:val="true"/>
      <w:bidi w:val="0"/>
      <w:spacing w:before="0" w:after="0"/>
      <w:ind w:left="0" w:right="19772" w:firstLine="720"/>
      <w:jc w:val="left"/>
    </w:pPr>
    <w:rPr>
      <w:rFonts w:ascii="Arial" w:hAnsi="Arial" w:eastAsia="Times New Roman" w:cs="Arial"/>
      <w:color w:val="auto"/>
      <w:kern w:val="0"/>
      <w:sz w:val="32"/>
      <w:szCs w:val="20"/>
      <w:lang w:val="ru-RU" w:eastAsia="zh-CN" w:bidi="ar-SA"/>
    </w:rPr>
  </w:style>
  <w:style w:type="paragraph" w:styleId="Style26">
    <w:name w:val="Текст выноски"/>
    <w:basedOn w:val="Normal"/>
    <w:qFormat/>
    <w:pPr>
      <w:spacing w:lineRule="auto" w:line="240"/>
    </w:pPr>
    <w:rPr>
      <w:rFonts w:ascii="Tahoma" w:hAnsi="Tahoma" w:cs="Tahoma"/>
      <w:sz w:val="16"/>
      <w:szCs w:val="16"/>
      <w:lang w:val="ru-RU"/>
    </w:rPr>
  </w:style>
  <w:style w:type="paragraph" w:styleId="41">
    <w:name w:val="4. Отчерк"/>
    <w:basedOn w:val="Normal"/>
    <w:qFormat/>
    <w:pPr>
      <w:widowControl w:val="false"/>
      <w:numPr>
        <w:ilvl w:val="0"/>
        <w:numId w:val="11"/>
      </w:numPr>
      <w:spacing w:lineRule="auto" w:line="240"/>
    </w:pPr>
    <w:rPr>
      <w:sz w:val="24"/>
      <w:szCs w:val="24"/>
      <w:lang w:val="ru-RU"/>
    </w:rPr>
  </w:style>
  <w:style w:type="paragraph" w:styleId="Style27">
    <w:name w:val="Текст примечания"/>
    <w:basedOn w:val="Normal"/>
    <w:qFormat/>
    <w:pPr>
      <w:spacing w:lineRule="auto" w:line="240"/>
    </w:pPr>
    <w:rPr>
      <w:sz w:val="20"/>
      <w:szCs w:val="20"/>
      <w:lang w:val="ru-RU"/>
    </w:rPr>
  </w:style>
  <w:style w:type="paragraph" w:styleId="Style28">
    <w:name w:val="Тема примечания"/>
    <w:basedOn w:val="Style27"/>
    <w:next w:val="Style27"/>
    <w:qFormat/>
    <w:pPr/>
    <w:rPr>
      <w:b/>
      <w:bCs/>
    </w:rPr>
  </w:style>
  <w:style w:type="paragraph" w:styleId="Footer">
    <w:name w:val="Footer"/>
    <w:basedOn w:val="Normal"/>
    <w:pPr>
      <w:spacing w:lineRule="auto" w:line="240"/>
    </w:pPr>
    <w:rPr>
      <w:lang w:val="ru-RU"/>
    </w:rPr>
  </w:style>
  <w:style w:type="paragraph" w:styleId="Style29">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zh-CN" w:bidi="ar-SA"/>
    </w:rPr>
  </w:style>
  <w:style w:type="paragraph" w:styleId="BodyTextIndent">
    <w:name w:val="Body Text Indent"/>
    <w:basedOn w:val="Normal"/>
    <w:pPr>
      <w:spacing w:before="0" w:after="120"/>
      <w:ind w:left="283" w:right="0" w:firstLine="567"/>
    </w:pPr>
    <w:rPr>
      <w:lang w:val="ru-RU"/>
    </w:rPr>
  </w:style>
  <w:style w:type="paragraph" w:styleId="333">
    <w:name w:val="Пункт 3.3.3"/>
    <w:basedOn w:val="Normal"/>
    <w:qFormat/>
    <w:pPr>
      <w:keepNext w:val="true"/>
      <w:keepLines/>
      <w:widowControl w:val="false"/>
      <w:overflowPunct w:val="true"/>
      <w:spacing w:lineRule="auto" w:line="240" w:before="240" w:after="240"/>
      <w:ind w:left="704" w:right="0" w:hanging="504"/>
      <w:jc w:val="left"/>
      <w:textAlignment w:val="baseline"/>
      <w:outlineLvl w:val="1"/>
    </w:pPr>
    <w:rPr>
      <w:sz w:val="24"/>
      <w:szCs w:val="20"/>
    </w:rPr>
  </w:style>
  <w:style w:type="paragraph" w:styleId="Title">
    <w:name w:val="Title"/>
    <w:basedOn w:val="Normal"/>
    <w:next w:val="BodyText"/>
    <w:qFormat/>
    <w:pPr>
      <w:widowControl w:val="false"/>
      <w:overflowPunct w:val="true"/>
      <w:spacing w:lineRule="auto" w:line="240" w:before="0" w:after="120"/>
      <w:ind w:left="0" w:right="0" w:hanging="0"/>
      <w:jc w:val="center"/>
      <w:textAlignment w:val="baseline"/>
    </w:pPr>
    <w:rPr>
      <w:b/>
      <w:bCs/>
      <w:sz w:val="32"/>
      <w:szCs w:val="20"/>
    </w:rPr>
  </w:style>
  <w:style w:type="paragraph" w:styleId="Style30">
    <w:name w:val="Название объекта"/>
    <w:basedOn w:val="Normal"/>
    <w:next w:val="Normal"/>
    <w:qFormat/>
    <w:pPr>
      <w:widowControl w:val="false"/>
      <w:overflowPunct w:val="true"/>
      <w:spacing w:lineRule="auto" w:line="240" w:before="120" w:after="120"/>
      <w:ind w:left="0" w:right="0" w:hanging="0"/>
      <w:textAlignment w:val="baseline"/>
    </w:pPr>
    <w:rPr>
      <w:b/>
      <w:bCs/>
      <w:sz w:val="24"/>
      <w:szCs w:val="24"/>
    </w:rPr>
  </w:style>
  <w:style w:type="paragraph" w:styleId="13">
    <w:name w:val="Знак1"/>
    <w:basedOn w:val="Normal"/>
    <w:qFormat/>
    <w:pPr>
      <w:spacing w:lineRule="exact" w:line="240" w:before="0" w:after="160"/>
      <w:ind w:left="0" w:right="0" w:hanging="0"/>
      <w:jc w:val="left"/>
    </w:pPr>
    <w:rPr>
      <w:rFonts w:ascii="Verdana" w:hAnsi="Verdana" w:cs="Verdana"/>
      <w:sz w:val="20"/>
      <w:szCs w:val="20"/>
      <w:lang w:val="en-US"/>
    </w:rPr>
  </w:style>
  <w:style w:type="paragraph" w:styleId="-">
    <w:name w:val="Контракт-раздел"/>
    <w:basedOn w:val="Normal"/>
    <w:qFormat/>
    <w:pPr>
      <w:keepNext w:val="true"/>
      <w:keepLines/>
      <w:numPr>
        <w:ilvl w:val="0"/>
        <w:numId w:val="4"/>
      </w:numPr>
      <w:tabs>
        <w:tab w:val="clear" w:pos="170"/>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name w:val="Контракт-пункт"/>
    <w:basedOn w:val="Normal"/>
    <w:qFormat/>
    <w:pPr>
      <w:numPr>
        <w:ilvl w:val="0"/>
        <w:numId w:val="4"/>
      </w:numPr>
    </w:pPr>
    <w:rPr/>
  </w:style>
  <w:style w:type="paragraph" w:styleId="-2">
    <w:name w:val="Контракт-подпункт"/>
    <w:basedOn w:val="Normal"/>
    <w:qFormat/>
    <w:pPr>
      <w:numPr>
        <w:ilvl w:val="0"/>
        <w:numId w:val="4"/>
      </w:numPr>
    </w:pPr>
    <w:rPr/>
  </w:style>
  <w:style w:type="paragraph" w:styleId="-3">
    <w:name w:val="Контракт-подподпункт"/>
    <w:basedOn w:val="Normal"/>
    <w:qFormat/>
    <w:pPr>
      <w:numPr>
        <w:ilvl w:val="0"/>
        <w:numId w:val="4"/>
      </w:numPr>
    </w:pPr>
    <w:rPr/>
  </w:style>
  <w:style w:type="paragraph" w:styleId="EndnoteText">
    <w:name w:val="Endnote Text"/>
    <w:basedOn w:val="Normal"/>
    <w:pPr/>
    <w:rPr>
      <w:sz w:val="20"/>
      <w:szCs w:val="20"/>
      <w:lang w:val="ru-RU"/>
    </w:rPr>
  </w:style>
  <w:style w:type="paragraph" w:styleId="Style31">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Preformat">
    <w:name w:val="Pre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32">
    <w:name w:val="Содержимое таблицы"/>
    <w:basedOn w:val="Normal"/>
    <w:qFormat/>
    <w:pPr>
      <w:widowControl w:val="false"/>
      <w:suppressLineNumbers/>
    </w:pPr>
    <w:rPr/>
  </w:style>
  <w:style w:type="paragraph" w:styleId="Style33">
    <w:name w:val="Заголовок таблицы"/>
    <w:basedOn w:val="Style32"/>
    <w:qFormat/>
    <w:pPr>
      <w:suppressLineNumbers/>
      <w:jc w:val="center"/>
    </w:pPr>
    <w:rPr>
      <w:b/>
      <w:bCs/>
    </w:rPr>
  </w:style>
  <w:style w:type="paragraph" w:styleId="ListParagraph">
    <w:name w:val="List Paragraph"/>
    <w:basedOn w:val="Normal"/>
    <w:qFormat/>
    <w:pPr>
      <w:spacing w:before="0" w:after="200"/>
      <w:ind w:left="720" w:right="0" w:hanging="0"/>
      <w:contextualSpacing/>
    </w:pPr>
    <w:rPr/>
  </w:style>
  <w:style w:type="paragraph" w:styleId="Style34">
    <w:name w:val="Таблица шапка"/>
    <w:basedOn w:val="Normal"/>
    <w:qFormat/>
    <w:pPr>
      <w:keepNext w:val="true"/>
      <w:spacing w:before="40" w:after="40"/>
      <w:ind w:left="57" w:right="57" w:hanging="0"/>
    </w:pPr>
    <w:rPr>
      <w:szCs w:val="26"/>
    </w:rPr>
  </w:style>
  <w:style w:type="paragraph" w:styleId="Style35">
    <w:name w:val="Таблица"/>
    <w:basedOn w:val="Normal"/>
    <w:qFormat/>
    <w:pPr>
      <w:keepNext w:val="true"/>
      <w:spacing w:before="60" w:after="60"/>
      <w:jc w:val="center"/>
    </w:pPr>
    <w:rPr>
      <w:rFonts w:eastAsia="Calibri"/>
      <w:b/>
      <w:sz w:val="24"/>
      <w:szCs w:val="24"/>
      <w:lang w:val="x-none" w:eastAsia="x-non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yperlink" Target="http://www.cbr.ru/" TargetMode="External"/><Relationship Id="rId24" Type="http://schemas.openxmlformats.org/officeDocument/2006/relationships/header" Target="header10.xml"/><Relationship Id="rId25" Type="http://schemas.openxmlformats.org/officeDocument/2006/relationships/header" Target="header11.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1574</TotalTime>
  <Application>AlterOffice/3.4.0.9$Linux_X86_64 LibreOffice_project/b8daf9e823b1a5463a2f48435ddc2e8696e7d4fc</Application>
  <AppVersion>15.0000</AppVersion>
  <Pages>37</Pages>
  <Words>12419</Words>
  <Characters>88378</Characters>
  <CharactersWithSpaces>100463</CharactersWithSpaces>
  <Paragraphs>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2017-11-07T17:51:00Z</dcterms:created>
  <dc:creator>UK VoHEC</dc:creator>
  <dc:description/>
  <dc:language>ru-RU</dc:language>
  <cp:lastModifiedBy>kuzmichevatav@corp.gidroogk.com</cp:lastModifiedBy>
  <cp:lastPrinted>2025-07-30T14:28:00Z</cp:lastPrinted>
  <dcterms:modified xsi:type="dcterms:W3CDTF">2026-05-15T11:38:53Z</dcterms:modified>
  <cp:revision>123</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