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FDDBD" w14:textId="7E945240" w:rsidR="007F486D" w:rsidRPr="00F623E2" w:rsidRDefault="007F486D" w:rsidP="007F486D">
      <w:pPr>
        <w:framePr w:hSpace="180" w:wrap="around" w:vAnchor="text" w:hAnchor="margin" w:y="92"/>
        <w:tabs>
          <w:tab w:val="left" w:pos="3261"/>
        </w:tabs>
        <w:autoSpaceDE w:val="0"/>
        <w:autoSpaceDN w:val="0"/>
        <w:adjustRightInd w:val="0"/>
        <w:ind w:left="4253"/>
        <w:rPr>
          <w:rFonts w:ascii="Times New Roman" w:eastAsia="Times New Roman" w:hAnsi="Times New Roman" w:cs="Times New Roman"/>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F623E2">
        <w:rPr>
          <w:rFonts w:ascii="Times New Roman" w:eastAsia="Times New Roman" w:hAnsi="Times New Roman" w:cs="Times New Roman"/>
        </w:rPr>
        <w:t>УТВЕРЖДАЮ</w:t>
      </w:r>
    </w:p>
    <w:p w14:paraId="4D1A70A1" w14:textId="77777777" w:rsidR="007F486D" w:rsidRPr="00F623E2" w:rsidRDefault="007F486D" w:rsidP="007F486D">
      <w:pPr>
        <w:widowControl w:val="0"/>
        <w:autoSpaceDE w:val="0"/>
        <w:autoSpaceDN w:val="0"/>
        <w:adjustRightInd w:val="0"/>
        <w:ind w:left="4253"/>
        <w:rPr>
          <w:rFonts w:ascii="Times New Roman" w:eastAsia="Times New Roman" w:hAnsi="Times New Roman" w:cs="Times New Roman"/>
        </w:rPr>
      </w:pPr>
    </w:p>
    <w:p w14:paraId="0A5FA995" w14:textId="77777777" w:rsidR="007F486D" w:rsidRPr="00F623E2" w:rsidRDefault="007F486D" w:rsidP="007F486D">
      <w:pPr>
        <w:widowControl w:val="0"/>
        <w:autoSpaceDE w:val="0"/>
        <w:autoSpaceDN w:val="0"/>
        <w:adjustRightInd w:val="0"/>
        <w:ind w:left="4253"/>
        <w:rPr>
          <w:rFonts w:ascii="Times New Roman" w:eastAsia="Times New Roman" w:hAnsi="Times New Roman" w:cs="Times New Roman"/>
        </w:rPr>
      </w:pPr>
    </w:p>
    <w:p w14:paraId="12F96B7C" w14:textId="77777777" w:rsidR="007F486D" w:rsidRPr="00F623E2" w:rsidRDefault="007F486D" w:rsidP="007F486D">
      <w:pPr>
        <w:widowControl w:val="0"/>
        <w:autoSpaceDE w:val="0"/>
        <w:autoSpaceDN w:val="0"/>
        <w:adjustRightInd w:val="0"/>
        <w:ind w:left="4253"/>
        <w:rPr>
          <w:rFonts w:ascii="Times New Roman" w:eastAsia="Times New Roman" w:hAnsi="Times New Roman" w:cs="Times New Roman"/>
          <w:lang w:val="ru-RU"/>
        </w:rPr>
      </w:pPr>
      <w:r w:rsidRPr="00F623E2">
        <w:rPr>
          <w:rFonts w:ascii="Times New Roman" w:eastAsia="Times New Roman" w:hAnsi="Times New Roman" w:cs="Times New Roman"/>
          <w:lang w:val="ru-RU"/>
        </w:rPr>
        <w:t xml:space="preserve">Заместитель </w:t>
      </w:r>
      <w:proofErr w:type="gramStart"/>
      <w:r w:rsidRPr="00F623E2">
        <w:rPr>
          <w:rFonts w:ascii="Times New Roman" w:eastAsia="Times New Roman" w:hAnsi="Times New Roman" w:cs="Times New Roman"/>
          <w:lang w:val="ru-RU"/>
        </w:rPr>
        <w:t>директора</w:t>
      </w:r>
      <w:r>
        <w:rPr>
          <w:rFonts w:ascii="Times New Roman" w:eastAsia="Times New Roman" w:hAnsi="Times New Roman" w:cs="Times New Roman"/>
          <w:lang w:val="ru-RU"/>
        </w:rPr>
        <w:t xml:space="preserve"> </w:t>
      </w:r>
      <w:r w:rsidRPr="00F623E2">
        <w:rPr>
          <w:rFonts w:ascii="Times New Roman" w:eastAsia="Times New Roman" w:hAnsi="Times New Roman" w:cs="Times New Roman"/>
          <w:lang w:val="ru-RU"/>
        </w:rPr>
        <w:t xml:space="preserve"> УФПС</w:t>
      </w:r>
      <w:proofErr w:type="gramEnd"/>
      <w:r w:rsidRPr="00F623E2">
        <w:rPr>
          <w:rFonts w:ascii="Times New Roman" w:eastAsia="Times New Roman" w:hAnsi="Times New Roman" w:cs="Times New Roman"/>
          <w:lang w:val="ru-RU"/>
        </w:rPr>
        <w:t xml:space="preserve"> Новосибирской области</w:t>
      </w:r>
    </w:p>
    <w:p w14:paraId="059D29ED" w14:textId="77777777" w:rsidR="007F486D" w:rsidRPr="00F623E2" w:rsidRDefault="007F486D" w:rsidP="007F486D">
      <w:pPr>
        <w:widowControl w:val="0"/>
        <w:autoSpaceDE w:val="0"/>
        <w:autoSpaceDN w:val="0"/>
        <w:adjustRightInd w:val="0"/>
        <w:ind w:left="4253"/>
        <w:rPr>
          <w:rFonts w:ascii="Times New Roman" w:eastAsia="Times New Roman" w:hAnsi="Times New Roman" w:cs="Times New Roman"/>
          <w:lang w:val="ru-RU"/>
        </w:rPr>
      </w:pPr>
    </w:p>
    <w:p w14:paraId="795E0D36" w14:textId="0B819010" w:rsidR="007F486D" w:rsidRPr="00F623E2" w:rsidRDefault="007F486D" w:rsidP="007F486D">
      <w:pPr>
        <w:widowControl w:val="0"/>
        <w:autoSpaceDE w:val="0"/>
        <w:autoSpaceDN w:val="0"/>
        <w:adjustRightInd w:val="0"/>
        <w:ind w:left="4253"/>
        <w:rPr>
          <w:rFonts w:ascii="Times New Roman" w:eastAsia="Times New Roman" w:hAnsi="Times New Roman" w:cs="Times New Roman"/>
        </w:rPr>
      </w:pPr>
      <w:r w:rsidRPr="00F623E2">
        <w:rPr>
          <w:rFonts w:ascii="Times New Roman" w:eastAsia="Times New Roman" w:hAnsi="Times New Roman" w:cs="Times New Roman"/>
        </w:rPr>
        <w:t xml:space="preserve">________________ </w:t>
      </w:r>
      <w:r w:rsidRPr="00F623E2">
        <w:rPr>
          <w:rFonts w:ascii="Times New Roman" w:eastAsia="Times New Roman" w:hAnsi="Times New Roman" w:cs="Times New Roman"/>
          <w:lang w:val="ru-RU"/>
        </w:rPr>
        <w:t>(</w:t>
      </w:r>
      <w:r w:rsidR="004F3A22" w:rsidRPr="004F3A22">
        <w:rPr>
          <w:rFonts w:ascii="Times New Roman" w:eastAsia="Times New Roman" w:hAnsi="Times New Roman" w:cs="Times New Roman"/>
          <w:lang w:val="ru-RU"/>
        </w:rPr>
        <w:t>Рахматуллин Р</w:t>
      </w:r>
      <w:r w:rsidR="004F3A22">
        <w:rPr>
          <w:rFonts w:ascii="Times New Roman" w:eastAsia="Times New Roman" w:hAnsi="Times New Roman" w:cs="Times New Roman"/>
          <w:lang w:val="ru-RU"/>
        </w:rPr>
        <w:t>.К.</w:t>
      </w:r>
      <w:r w:rsidRPr="00F623E2">
        <w:rPr>
          <w:rFonts w:ascii="Times New Roman" w:eastAsia="Times New Roman" w:hAnsi="Times New Roman" w:cs="Times New Roman"/>
          <w:lang w:val="ru-RU"/>
        </w:rPr>
        <w:t>)</w:t>
      </w:r>
    </w:p>
    <w:p w14:paraId="282DBF96" w14:textId="77777777" w:rsidR="007F486D" w:rsidRPr="00EE0D14" w:rsidRDefault="007F486D" w:rsidP="007F486D">
      <w:pPr>
        <w:widowControl w:val="0"/>
        <w:suppressLineNumbers/>
        <w:suppressAutoHyphens/>
        <w:ind w:left="4253"/>
        <w:rPr>
          <w:rFonts w:ascii="Times New Roman" w:eastAsia="Times New Roman" w:hAnsi="Times New Roman" w:cs="Times New Roman"/>
          <w:b/>
          <w:lang w:val="ru-RU"/>
        </w:rPr>
      </w:pPr>
      <w:r w:rsidRPr="00F623E2">
        <w:rPr>
          <w:rFonts w:ascii="Times New Roman" w:eastAsia="Times New Roman" w:hAnsi="Times New Roman" w:cs="Times New Roman"/>
          <w:lang w:val="ru-RU"/>
        </w:rPr>
        <w:t xml:space="preserve"> </w:t>
      </w:r>
      <w:r w:rsidRPr="00F623E2">
        <w:rPr>
          <w:rFonts w:ascii="Times New Roman" w:eastAsia="Times New Roman" w:hAnsi="Times New Roman" w:cs="Times New Roman"/>
        </w:rPr>
        <w:fldChar w:fldCharType="begin"/>
      </w:r>
      <w:r w:rsidRPr="00F623E2">
        <w:rPr>
          <w:rFonts w:ascii="Times New Roman" w:eastAsia="Times New Roman" w:hAnsi="Times New Roman" w:cs="Times New Roman"/>
        </w:rPr>
        <w:instrText xml:space="preserve"> MERGEFIELD  тест \b {v8 \f }  \* MERGEFORMAT </w:instrText>
      </w:r>
      <w:r w:rsidRPr="00F623E2">
        <w:rPr>
          <w:rFonts w:ascii="Times New Roman" w:eastAsia="Times New Roman" w:hAnsi="Times New Roman" w:cs="Times New Roman"/>
        </w:rPr>
        <w:fldChar w:fldCharType="separate"/>
      </w:r>
      <w:r w:rsidRPr="00F623E2">
        <w:rPr>
          <w:rFonts w:ascii="Times New Roman" w:eastAsia="Times New Roman" w:hAnsi="Times New Roman" w:cs="Times New Roman"/>
          <w:noProof/>
        </w:rPr>
        <w:t>«__» ______ 202</w:t>
      </w:r>
      <w:r>
        <w:rPr>
          <w:rFonts w:ascii="Times New Roman" w:eastAsia="Times New Roman" w:hAnsi="Times New Roman" w:cs="Times New Roman"/>
          <w:noProof/>
          <w:lang w:val="ru-RU"/>
        </w:rPr>
        <w:t>6</w:t>
      </w:r>
      <w:r w:rsidRPr="00F623E2">
        <w:rPr>
          <w:rFonts w:ascii="Times New Roman" w:eastAsia="Times New Roman" w:hAnsi="Times New Roman" w:cs="Times New Roman"/>
          <w:noProof/>
        </w:rPr>
        <w:t xml:space="preserve"> г.</w:t>
      </w:r>
      <w:r w:rsidRPr="00F623E2">
        <w:rPr>
          <w:rFonts w:ascii="Times New Roman" w:eastAsia="Times New Roman" w:hAnsi="Times New Roman" w:cs="Times New Roman"/>
        </w:rPr>
        <w:fldChar w:fldCharType="end"/>
      </w:r>
    </w:p>
    <w:p w14:paraId="7E1BB7C7" w14:textId="77777777" w:rsidR="007F486D" w:rsidRPr="00EE0D14" w:rsidRDefault="007F486D" w:rsidP="007F486D">
      <w:pPr>
        <w:widowControl w:val="0"/>
        <w:suppressLineNumbers/>
        <w:suppressAutoHyphens/>
        <w:ind w:left="5245" w:firstLine="709"/>
        <w:jc w:val="center"/>
        <w:rPr>
          <w:rFonts w:ascii="Times New Roman" w:eastAsia="Times New Roman" w:hAnsi="Times New Roman" w:cs="Times New Roman"/>
          <w:b/>
          <w:lang w:val="ru-RU"/>
        </w:rPr>
      </w:pPr>
    </w:p>
    <w:p w14:paraId="086648C7"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5702BAF4"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1ECB197B"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709D3A4E"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AD2AC22"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F228079"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49A77FEB"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39E32BAB"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B0F1C08" w14:textId="77777777" w:rsidR="007F486D" w:rsidRPr="00EE0D14" w:rsidRDefault="007F486D" w:rsidP="007F486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6DB341BC" w14:textId="77777777" w:rsidR="007F486D" w:rsidRDefault="007F486D" w:rsidP="007F486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10EDB98B" w14:textId="77777777" w:rsidR="007F486D" w:rsidRDefault="007F486D" w:rsidP="007F486D">
      <w:pPr>
        <w:widowControl w:val="0"/>
        <w:suppressLineNumbers/>
        <w:suppressAutoHyphens/>
        <w:jc w:val="center"/>
        <w:rPr>
          <w:rFonts w:ascii="Times New Roman" w:eastAsia="Times New Roman" w:hAnsi="Times New Roman" w:cs="Times New Roman"/>
          <w:lang w:val="ru-RU"/>
        </w:rPr>
      </w:pPr>
    </w:p>
    <w:p w14:paraId="143311E9" w14:textId="51A89A53" w:rsidR="00B608C2" w:rsidRDefault="005D2A33" w:rsidP="007F486D">
      <w:pPr>
        <w:widowControl w:val="0"/>
        <w:suppressLineNumbers/>
        <w:suppressAutoHyphens/>
        <w:jc w:val="center"/>
        <w:rPr>
          <w:rFonts w:ascii="Times New Roman" w:eastAsia="Times New Roman" w:hAnsi="Times New Roman" w:cs="Times New Roman"/>
          <w:b/>
          <w:lang w:val="ru-RU"/>
        </w:rPr>
      </w:pPr>
      <w:r w:rsidRPr="005D2A33">
        <w:rPr>
          <w:rFonts w:ascii="Times New Roman" w:eastAsia="Times New Roman" w:hAnsi="Times New Roman" w:cs="Times New Roman"/>
          <w:b/>
        </w:rPr>
        <w:t>Оказание услуг по техническому обслуживанию систем кондиционирования для нужд Комсомольского-на-Амуре почтамта УФПС Хабаровского края АО «Почта России»</w:t>
      </w:r>
      <w:r>
        <w:rPr>
          <w:rFonts w:ascii="Times New Roman" w:eastAsia="Times New Roman" w:hAnsi="Times New Roman" w:cs="Times New Roman"/>
          <w:b/>
          <w:lang w:val="ru-RU"/>
        </w:rPr>
        <w:t>.</w:t>
      </w:r>
    </w:p>
    <w:p w14:paraId="4C353EC3" w14:textId="77777777" w:rsidR="005D2A33" w:rsidRPr="005D2A33" w:rsidRDefault="005D2A33" w:rsidP="007F486D">
      <w:pPr>
        <w:widowControl w:val="0"/>
        <w:suppressLineNumbers/>
        <w:suppressAutoHyphens/>
        <w:jc w:val="center"/>
        <w:rPr>
          <w:rFonts w:ascii="Times New Roman" w:eastAsia="Times New Roman" w:hAnsi="Times New Roman" w:cs="Times New Roman"/>
          <w:b/>
          <w:lang w:val="ru-RU"/>
        </w:rPr>
      </w:pPr>
    </w:p>
    <w:p w14:paraId="22CC43B2" w14:textId="77777777" w:rsidR="007F486D" w:rsidRPr="00EE28C8" w:rsidRDefault="007F486D" w:rsidP="007F486D">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w:t>
      </w:r>
      <w:r w:rsidRPr="00626BB1">
        <w:rPr>
          <w:rFonts w:ascii="Times New Roman" w:eastAsia="Times New Roman" w:hAnsi="Times New Roman" w:cs="Times New Roman"/>
          <w:lang w:val="ru-RU"/>
        </w:rPr>
        <w:t>УЧАСТНИКАМИ КОТОРОГО МОГУТ БЫТЬ ТОЛЬКО СУБЪЕКТЫ МАЛОГО</w:t>
      </w:r>
      <w:r>
        <w:rPr>
          <w:rFonts w:ascii="Times New Roman" w:eastAsia="Times New Roman" w:hAnsi="Times New Roman" w:cs="Times New Roman"/>
          <w:lang w:val="ru-RU"/>
        </w:rPr>
        <w:t xml:space="preserve"> И СРЕДНЕГО ПРЕДПРИНИМАТЕЛЬСТВА)</w:t>
      </w:r>
    </w:p>
    <w:p w14:paraId="114DBF03"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6EA5842B" w14:textId="17A20E1D" w:rsidR="007F486D" w:rsidRPr="00EE0D14" w:rsidRDefault="005D2A33" w:rsidP="007F486D">
      <w:pPr>
        <w:widowControl w:val="0"/>
        <w:suppressLineNumbers/>
        <w:suppressAutoHyphens/>
        <w:ind w:firstLine="709"/>
        <w:jc w:val="center"/>
        <w:rPr>
          <w:rFonts w:ascii="Times New Roman" w:eastAsia="Times New Roman" w:hAnsi="Times New Roman" w:cs="Times New Roman"/>
          <w:b/>
        </w:rPr>
      </w:pPr>
      <w:r>
        <w:rPr>
          <w:rFonts w:ascii="Times New Roman" w:eastAsia="Times New Roman" w:hAnsi="Times New Roman" w:cs="Times New Roman"/>
          <w:b/>
          <w:lang w:val="ru-RU"/>
        </w:rPr>
        <w:t>41</w:t>
      </w:r>
      <w:r w:rsidR="007F486D">
        <w:rPr>
          <w:rFonts w:ascii="Times New Roman" w:eastAsia="Times New Roman" w:hAnsi="Times New Roman" w:cs="Times New Roman"/>
          <w:b/>
          <w:lang w:val="ru-RU"/>
        </w:rPr>
        <w:t>-ЦО/2026</w:t>
      </w:r>
    </w:p>
    <w:p w14:paraId="5ECC5AA8"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60BED4BE" w14:textId="77777777" w:rsidR="007F486D" w:rsidRDefault="007F486D" w:rsidP="007F486D">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13F46494" w14:textId="77777777" w:rsidR="007F486D" w:rsidRDefault="007F486D" w:rsidP="007F486D">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21C3364B"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59069B62" w14:textId="77777777" w:rsidR="007F486D" w:rsidRDefault="007F486D" w:rsidP="007F486D">
      <w:pPr>
        <w:widowControl w:val="0"/>
        <w:suppressLineNumbers/>
        <w:suppressAutoHyphens/>
        <w:ind w:firstLine="709"/>
        <w:jc w:val="center"/>
        <w:rPr>
          <w:rFonts w:ascii="Times New Roman" w:eastAsia="Times New Roman" w:hAnsi="Times New Roman" w:cs="Times New Roman"/>
          <w:b/>
          <w:i/>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6D83EB05" w14:textId="77777777" w:rsidR="007F486D" w:rsidRPr="00842166" w:rsidRDefault="007F486D" w:rsidP="007F486D">
      <w:pPr>
        <w:widowControl w:val="0"/>
        <w:suppressLineNumbers/>
        <w:suppressAutoHyphens/>
        <w:jc w:val="center"/>
        <w:rPr>
          <w:rFonts w:ascii="Times New Roman" w:eastAsia="Times New Roman" w:hAnsi="Times New Roman" w:cs="Times New Roman"/>
          <w:i/>
        </w:rPr>
      </w:pPr>
    </w:p>
    <w:p w14:paraId="78DC18A6"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2EAA7FA2"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DEF2FE8"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3C0DD11D"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791C2CB5"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536C9C91"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08BF4BC2"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2DCA063A"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642FA751" w14:textId="77777777" w:rsidR="004F3A22" w:rsidRDefault="004F3A22" w:rsidP="007F486D">
      <w:pPr>
        <w:jc w:val="center"/>
        <w:rPr>
          <w:rFonts w:ascii="Times New Roman" w:eastAsia="Times New Roman" w:hAnsi="Times New Roman" w:cs="Times New Roman"/>
          <w:lang w:val="ru-RU"/>
        </w:rPr>
      </w:pPr>
    </w:p>
    <w:p w14:paraId="5BC48FE0" w14:textId="77777777" w:rsidR="004F3A22" w:rsidRDefault="004F3A22" w:rsidP="007F486D">
      <w:pPr>
        <w:jc w:val="center"/>
        <w:rPr>
          <w:rFonts w:ascii="Times New Roman" w:eastAsia="Times New Roman" w:hAnsi="Times New Roman" w:cs="Times New Roman"/>
          <w:lang w:val="ru-RU"/>
        </w:rPr>
      </w:pPr>
    </w:p>
    <w:p w14:paraId="70EC113C" w14:textId="77777777" w:rsidR="004F3A22" w:rsidRDefault="004F3A22" w:rsidP="007F486D">
      <w:pPr>
        <w:jc w:val="center"/>
        <w:rPr>
          <w:rFonts w:ascii="Times New Roman" w:eastAsia="Times New Roman" w:hAnsi="Times New Roman" w:cs="Times New Roman"/>
          <w:lang w:val="ru-RU"/>
        </w:rPr>
      </w:pPr>
    </w:p>
    <w:p w14:paraId="10305C0D" w14:textId="77777777" w:rsidR="004F3A22" w:rsidRDefault="004F3A22" w:rsidP="007F486D">
      <w:pPr>
        <w:jc w:val="center"/>
        <w:rPr>
          <w:rFonts w:ascii="Times New Roman" w:eastAsia="Times New Roman" w:hAnsi="Times New Roman" w:cs="Times New Roman"/>
          <w:lang w:val="ru-RU"/>
        </w:rPr>
      </w:pPr>
    </w:p>
    <w:p w14:paraId="3A5DB41D" w14:textId="1184013E" w:rsidR="007F486D" w:rsidRPr="00EE0D14" w:rsidRDefault="007F486D" w:rsidP="007F486D">
      <w:pPr>
        <w:jc w:val="center"/>
        <w:rPr>
          <w:rFonts w:ascii="Times New Roman" w:eastAsia="Times New Roman" w:hAnsi="Times New Roman" w:cs="Times New Roman"/>
          <w:bCs/>
          <w:kern w:val="28"/>
        </w:rPr>
      </w:pPr>
      <w:r>
        <w:rPr>
          <w:rFonts w:ascii="Times New Roman" w:eastAsia="Times New Roman" w:hAnsi="Times New Roman" w:cs="Times New Roman"/>
          <w:lang w:val="ru-RU"/>
        </w:rPr>
        <w:t>Новосибирск,</w:t>
      </w:r>
      <w:r w:rsidRPr="00EE0D14">
        <w:rPr>
          <w:rFonts w:ascii="Times New Roman" w:eastAsia="Times New Roman" w:hAnsi="Times New Roman" w:cs="Times New Roman"/>
        </w:rPr>
        <w:t xml:space="preserve"> 20</w:t>
      </w:r>
      <w:r>
        <w:rPr>
          <w:rFonts w:ascii="Times New Roman" w:eastAsia="Times New Roman" w:hAnsi="Times New Roman" w:cs="Times New Roman"/>
          <w:lang w:val="ru-RU"/>
        </w:rPr>
        <w:t>26</w:t>
      </w:r>
    </w:p>
    <w:p w14:paraId="6890F2E5" w14:textId="46FBB231" w:rsidR="00F43E31" w:rsidRPr="00EE0D14" w:rsidRDefault="00DB1D50" w:rsidP="007F486D">
      <w:pPr>
        <w:widowControl w:val="0"/>
        <w:autoSpaceDE w:val="0"/>
        <w:autoSpaceDN w:val="0"/>
        <w:adjustRightInd w:val="0"/>
        <w:jc w:val="center"/>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EE0D14">
        <w:rPr>
          <w:rFonts w:ascii="Times New Roman" w:eastAsia="Times New Roman" w:hAnsi="Times New Roman" w:cs="Times New Roman"/>
          <w:b/>
          <w:bCs/>
          <w:kern w:val="28"/>
          <w:lang w:val="ru-RU"/>
        </w:rPr>
        <w:lastRenderedPageBreak/>
        <w:t>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0AD91FC4"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 xml:space="preserve">ценового </w:t>
      </w:r>
      <w:r w:rsidR="00CC420F">
        <w:rPr>
          <w:sz w:val="24"/>
          <w:szCs w:val="24"/>
        </w:rPr>
        <w:lastRenderedPageBreak/>
        <w:t>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46A44618"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 </w:t>
      </w:r>
      <w:r>
        <w:rPr>
          <w:sz w:val="24"/>
          <w:szCs w:val="24"/>
        </w:rPr>
        <w:t>и на ЭП</w:t>
      </w:r>
      <w:r w:rsidRPr="00162AFA">
        <w:rPr>
          <w:sz w:val="24"/>
          <w:szCs w:val="24"/>
        </w:rPr>
        <w:t xml:space="preserve">: </w:t>
      </w:r>
    </w:p>
    <w:p w14:paraId="74C1102A" w14:textId="77777777" w:rsidR="0018784B" w:rsidRPr="00EE0D14" w:rsidRDefault="0018784B" w:rsidP="009B3289">
      <w:pPr>
        <w:pStyle w:val="3"/>
        <w:numPr>
          <w:ilvl w:val="0"/>
          <w:numId w:val="32"/>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B3289">
      <w:pPr>
        <w:pStyle w:val="3"/>
        <w:numPr>
          <w:ilvl w:val="0"/>
          <w:numId w:val="32"/>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04471CA5" w:rsidR="003D1E85" w:rsidRPr="007F486D" w:rsidRDefault="003D1E85" w:rsidP="009B3289">
      <w:pPr>
        <w:pStyle w:val="3"/>
        <w:numPr>
          <w:ilvl w:val="2"/>
          <w:numId w:val="34"/>
        </w:numPr>
        <w:ind w:left="0"/>
        <w:rPr>
          <w:sz w:val="24"/>
          <w:szCs w:val="24"/>
        </w:rPr>
      </w:pPr>
      <w:r w:rsidRPr="007F486D">
        <w:rPr>
          <w:sz w:val="24"/>
          <w:szCs w:val="24"/>
          <w:lang w:val="ru"/>
        </w:rPr>
        <w:t xml:space="preserve">Дата начала срока подачи заявок на участие в </w:t>
      </w:r>
      <w:r w:rsidR="00CC420F" w:rsidRPr="007F486D">
        <w:rPr>
          <w:sz w:val="24"/>
          <w:szCs w:val="24"/>
          <w:lang w:val="ru"/>
        </w:rPr>
        <w:t>ценовом отборе</w:t>
      </w:r>
      <w:r w:rsidR="00751ADC" w:rsidRPr="007F486D">
        <w:rPr>
          <w:sz w:val="24"/>
          <w:szCs w:val="24"/>
          <w:lang w:val="ru"/>
        </w:rPr>
        <w:t xml:space="preserve">, </w:t>
      </w:r>
      <w:r w:rsidRPr="007F486D">
        <w:rPr>
          <w:sz w:val="24"/>
          <w:szCs w:val="24"/>
          <w:lang w:val="ru"/>
        </w:rPr>
        <w:t xml:space="preserve">дата и время окончания срока подачи заявок на участие в </w:t>
      </w:r>
      <w:r w:rsidR="00CC420F" w:rsidRPr="007F486D">
        <w:rPr>
          <w:sz w:val="24"/>
          <w:szCs w:val="24"/>
          <w:lang w:val="ru"/>
        </w:rPr>
        <w:t>ценовом отборе</w:t>
      </w:r>
      <w:r w:rsidRPr="007F486D">
        <w:rPr>
          <w:sz w:val="24"/>
          <w:szCs w:val="24"/>
          <w:lang w:val="ru"/>
        </w:rPr>
        <w:t xml:space="preserve"> указаны в пункте «</w:t>
      </w:r>
      <w:r w:rsidRPr="007F486D">
        <w:rPr>
          <w:sz w:val="24"/>
          <w:szCs w:val="24"/>
        </w:rPr>
        <w:t xml:space="preserve">Дата начала срока подачи заявок на участие в </w:t>
      </w:r>
      <w:r w:rsidR="00CC420F" w:rsidRPr="007F486D">
        <w:rPr>
          <w:sz w:val="24"/>
          <w:szCs w:val="24"/>
        </w:rPr>
        <w:t>ценовом отборе</w:t>
      </w:r>
      <w:r w:rsidRPr="007F486D">
        <w:rPr>
          <w:sz w:val="24"/>
          <w:szCs w:val="24"/>
        </w:rPr>
        <w:t xml:space="preserve">, дата и время окончания срока подачи заявок на участие в </w:t>
      </w:r>
      <w:r w:rsidR="00CC420F" w:rsidRPr="007F486D">
        <w:rPr>
          <w:sz w:val="24"/>
          <w:szCs w:val="24"/>
        </w:rPr>
        <w:t>ценовом отборе</w:t>
      </w:r>
      <w:r w:rsidRPr="007F486D">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w:t>
      </w:r>
      <w:r w:rsidRPr="00EE0D14">
        <w:rPr>
          <w:rFonts w:ascii="Times New Roman" w:hAnsi="Times New Roman"/>
          <w:sz w:val="24"/>
          <w:szCs w:val="24"/>
        </w:rPr>
        <w:lastRenderedPageBreak/>
        <w:t xml:space="preserve">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609C95C7"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722AD61F"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B3289">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B3289">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B3289">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 xml:space="preserve">составления соответствующего протокола по </w:t>
      </w:r>
      <w:r w:rsidR="00106DE7" w:rsidRPr="00106DE7">
        <w:rPr>
          <w:sz w:val="24"/>
          <w:szCs w:val="24"/>
          <w:lang w:val="ru-RU"/>
        </w:rPr>
        <w:lastRenderedPageBreak/>
        <w:t>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B3289">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7A415998" w:rsidR="00CE34E7" w:rsidRPr="00EE0D14" w:rsidRDefault="00CE34E7" w:rsidP="009B3289">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lastRenderedPageBreak/>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lastRenderedPageBreak/>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663281">
        <w:rPr>
          <w:sz w:val="24"/>
          <w:szCs w:val="24"/>
          <w:lang w:val="ru"/>
        </w:rPr>
        <w:lastRenderedPageBreak/>
        <w:t>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lastRenderedPageBreak/>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xml:space="preserve">, </w:t>
      </w:r>
      <w:r w:rsidR="0039035B" w:rsidRPr="00BA5C44">
        <w:rPr>
          <w:sz w:val="24"/>
          <w:szCs w:val="24"/>
        </w:rPr>
        <w:lastRenderedPageBreak/>
        <w:t>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lastRenderedPageBreak/>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B3289">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B3289">
      <w:pPr>
        <w:numPr>
          <w:ilvl w:val="0"/>
          <w:numId w:val="28"/>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 xml:space="preserve">бенефициар одновременно с требованием об осуществлении уплаты </w:t>
      </w:r>
      <w:r w:rsidRPr="00C1141F">
        <w:rPr>
          <w:rFonts w:ascii="Times New Roman" w:hAnsi="Times New Roman"/>
        </w:rPr>
        <w:lastRenderedPageBreak/>
        <w:t>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B3289">
      <w:pPr>
        <w:numPr>
          <w:ilvl w:val="0"/>
          <w:numId w:val="3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9B3289">
      <w:pPr>
        <w:numPr>
          <w:ilvl w:val="0"/>
          <w:numId w:val="3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304ACE67" w:rsidR="00D576EB" w:rsidRPr="007F486D" w:rsidRDefault="007F486D" w:rsidP="007F486D">
      <w:pPr>
        <w:pStyle w:val="3"/>
        <w:tabs>
          <w:tab w:val="left" w:pos="1418"/>
          <w:tab w:val="left" w:pos="1560"/>
        </w:tabs>
        <w:ind w:left="0"/>
        <w:rPr>
          <w:sz w:val="24"/>
          <w:szCs w:val="24"/>
        </w:rPr>
      </w:pPr>
      <w:r>
        <w:rPr>
          <w:sz w:val="24"/>
          <w:szCs w:val="24"/>
          <w:lang w:val="ru-RU"/>
        </w:rPr>
        <w:t xml:space="preserve"> </w:t>
      </w:r>
      <w:r w:rsidR="00B032B8" w:rsidRPr="007F486D">
        <w:rPr>
          <w:sz w:val="24"/>
          <w:szCs w:val="24"/>
        </w:rPr>
        <w:t>Сроки</w:t>
      </w:r>
      <w:r w:rsidR="00B032B8" w:rsidRPr="007F486D">
        <w:rPr>
          <w:rFonts w:eastAsia="Calibri"/>
          <w:sz w:val="24"/>
          <w:szCs w:val="24"/>
        </w:rPr>
        <w:t xml:space="preserve"> возврата обеспе</w:t>
      </w:r>
      <w:r w:rsidR="00D576EB" w:rsidRPr="007F486D">
        <w:rPr>
          <w:rFonts w:eastAsia="Calibri"/>
          <w:sz w:val="24"/>
          <w:szCs w:val="24"/>
        </w:rPr>
        <w:t>чения заявки на участие в ценовом отборе:</w:t>
      </w:r>
    </w:p>
    <w:p w14:paraId="04CECA0E" w14:textId="77777777" w:rsidR="00D576EB" w:rsidRPr="00D576EB" w:rsidRDefault="00D576EB" w:rsidP="009B3289">
      <w:pPr>
        <w:pStyle w:val="1"/>
        <w:numPr>
          <w:ilvl w:val="0"/>
          <w:numId w:val="31"/>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9B3289">
      <w:pPr>
        <w:pStyle w:val="1"/>
        <w:numPr>
          <w:ilvl w:val="0"/>
          <w:numId w:val="31"/>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40DD0E0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lastRenderedPageBreak/>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B6FD664"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0C80AED8"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w:t>
      </w:r>
      <w:r w:rsidRPr="00EE0D14">
        <w:rPr>
          <w:rFonts w:eastAsia="Calibri"/>
          <w:sz w:val="24"/>
          <w:szCs w:val="24"/>
        </w:rPr>
        <w:lastRenderedPageBreak/>
        <w:t xml:space="preserve">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w:t>
      </w:r>
      <w:r w:rsidR="003A4A5C" w:rsidRPr="003A4A5C">
        <w:rPr>
          <w:sz w:val="24"/>
          <w:szCs w:val="24"/>
        </w:rPr>
        <w:lastRenderedPageBreak/>
        <w:t xml:space="preserve">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w:t>
      </w:r>
      <w:r w:rsidRPr="00EE0D14">
        <w:rPr>
          <w:rFonts w:eastAsia="Calibri"/>
          <w:sz w:val="24"/>
          <w:szCs w:val="24"/>
        </w:rPr>
        <w:lastRenderedPageBreak/>
        <w:t>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w:t>
      </w:r>
      <w:r w:rsidR="00973A41" w:rsidRPr="00EE0D14">
        <w:rPr>
          <w:sz w:val="24"/>
          <w:szCs w:val="24"/>
        </w:rPr>
        <w:lastRenderedPageBreak/>
        <w:t xml:space="preserve">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B3289">
      <w:pPr>
        <w:pStyle w:val="3"/>
        <w:numPr>
          <w:ilvl w:val="0"/>
          <w:numId w:val="18"/>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B3289">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9B3289">
      <w:pPr>
        <w:pStyle w:val="3"/>
        <w:numPr>
          <w:ilvl w:val="0"/>
          <w:numId w:val="18"/>
        </w:numPr>
        <w:tabs>
          <w:tab w:val="left" w:pos="993"/>
        </w:tabs>
        <w:ind w:left="0" w:firstLine="709"/>
        <w:rPr>
          <w:sz w:val="24"/>
          <w:szCs w:val="24"/>
        </w:rPr>
      </w:pPr>
      <w:r w:rsidRPr="00667662">
        <w:rPr>
          <w:sz w:val="24"/>
          <w:szCs w:val="24"/>
        </w:rPr>
        <w:t xml:space="preserve">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w:t>
      </w:r>
      <w:r w:rsidRPr="00667662">
        <w:rPr>
          <w:sz w:val="24"/>
          <w:szCs w:val="24"/>
        </w:rPr>
        <w:lastRenderedPageBreak/>
        <w:t>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9B3289">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lastRenderedPageBreak/>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w:t>
      </w:r>
      <w:r w:rsidRPr="00EE0D14">
        <w:rPr>
          <w:sz w:val="24"/>
          <w:szCs w:val="24"/>
        </w:rPr>
        <w:lastRenderedPageBreak/>
        <w:t xml:space="preserve">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B3289">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B3289">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B3289">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B3289">
      <w:pPr>
        <w:pStyle w:val="3"/>
        <w:numPr>
          <w:ilvl w:val="0"/>
          <w:numId w:val="21"/>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B3289">
      <w:pPr>
        <w:pStyle w:val="3"/>
        <w:numPr>
          <w:ilvl w:val="0"/>
          <w:numId w:val="21"/>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w:t>
      </w:r>
      <w:r w:rsidRPr="00EE0D14">
        <w:rPr>
          <w:sz w:val="24"/>
          <w:szCs w:val="24"/>
        </w:rPr>
        <w:lastRenderedPageBreak/>
        <w:t xml:space="preserve">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lastRenderedPageBreak/>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w:t>
      </w:r>
      <w:r w:rsidRPr="00EE0D14">
        <w:rPr>
          <w:sz w:val="24"/>
          <w:szCs w:val="24"/>
        </w:rPr>
        <w:lastRenderedPageBreak/>
        <w:t>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B3289">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B3289">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B3289">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B3289">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B3289">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w:t>
      </w:r>
      <w:r w:rsidR="008E7067" w:rsidRPr="00EE0D14">
        <w:rPr>
          <w:rFonts w:ascii="Times New Roman" w:hAnsi="Times New Roman"/>
          <w:sz w:val="24"/>
          <w:szCs w:val="24"/>
        </w:rPr>
        <w:lastRenderedPageBreak/>
        <w:t xml:space="preserve">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B3289">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B3289">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B3289">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B3289">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B3289">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lastRenderedPageBreak/>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B3289">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B3289">
      <w:pPr>
        <w:numPr>
          <w:ilvl w:val="0"/>
          <w:numId w:val="28"/>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B3289">
      <w:pPr>
        <w:numPr>
          <w:ilvl w:val="0"/>
          <w:numId w:val="28"/>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B3289">
      <w:pPr>
        <w:pStyle w:val="20"/>
        <w:numPr>
          <w:ilvl w:val="0"/>
          <w:numId w:val="28"/>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B3289">
      <w:pPr>
        <w:numPr>
          <w:ilvl w:val="0"/>
          <w:numId w:val="28"/>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 xml:space="preserve">в течение 15 (пятнадцати) рабочих дней с момента </w:t>
      </w:r>
      <w:r w:rsidR="00922ECF" w:rsidRPr="00922ECF">
        <w:rPr>
          <w:sz w:val="24"/>
          <w:szCs w:val="24"/>
          <w:lang w:val="ru"/>
        </w:rPr>
        <w:lastRenderedPageBreak/>
        <w:t>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3FC05954"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512FC295"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048AA84"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w:t>
      </w:r>
      <w:r w:rsidRPr="003E4CFF">
        <w:rPr>
          <w:sz w:val="24"/>
          <w:szCs w:val="24"/>
        </w:rPr>
        <w:lastRenderedPageBreak/>
        <w:t xml:space="preserve">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6EC2625E"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w:t>
      </w:r>
      <w:r w:rsidR="00EB4EFF" w:rsidRPr="004D44CA">
        <w:rPr>
          <w:sz w:val="24"/>
          <w:szCs w:val="24"/>
        </w:rPr>
        <w:lastRenderedPageBreak/>
        <w:t xml:space="preserve">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6D6DF018" w:rsidR="004C2709" w:rsidRPr="007F486D" w:rsidRDefault="008D325E" w:rsidP="00102128">
      <w:pPr>
        <w:pStyle w:val="20"/>
        <w:tabs>
          <w:tab w:val="left" w:pos="1276"/>
          <w:tab w:val="left" w:pos="1701"/>
        </w:tabs>
        <w:ind w:left="0"/>
        <w:rPr>
          <w:sz w:val="24"/>
          <w:szCs w:val="24"/>
        </w:rPr>
      </w:pPr>
      <w:r w:rsidRPr="007F486D">
        <w:rPr>
          <w:b/>
          <w:i/>
          <w:sz w:val="24"/>
          <w:szCs w:val="24"/>
          <w:lang w:val="ru-RU"/>
        </w:rPr>
        <w:t xml:space="preserve"> </w:t>
      </w:r>
      <w:r w:rsidR="004C2709" w:rsidRPr="007F486D">
        <w:rPr>
          <w:sz w:val="24"/>
          <w:szCs w:val="24"/>
        </w:rPr>
        <w:t xml:space="preserve"> </w:t>
      </w:r>
      <w:r w:rsidR="003476EA" w:rsidRPr="007F486D">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2DA0BDC2"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FEA91CB"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7F486D">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14E8052C" w:rsidR="00556E3B" w:rsidRPr="00B443B4" w:rsidRDefault="00556E3B" w:rsidP="00556E3B">
      <w:pPr>
        <w:pStyle w:val="20"/>
        <w:tabs>
          <w:tab w:val="left" w:pos="1276"/>
        </w:tabs>
        <w:ind w:left="0"/>
        <w:rPr>
          <w:b/>
          <w:i/>
          <w:sz w:val="24"/>
          <w:szCs w:val="24"/>
        </w:rPr>
      </w:pPr>
      <w:r w:rsidRPr="00B443B4">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w:t>
      </w:r>
      <w:r w:rsidRPr="00EE0D14">
        <w:rPr>
          <w:sz w:val="24"/>
          <w:szCs w:val="24"/>
        </w:rPr>
        <w:lastRenderedPageBreak/>
        <w:t>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9B3289">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9B3289">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9B3289">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9B3289">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3A5E9137" w14:textId="77777777" w:rsidR="001717F3" w:rsidRDefault="001717F3" w:rsidP="00FB2F62">
      <w:pPr>
        <w:pStyle w:val="20"/>
        <w:numPr>
          <w:ilvl w:val="0"/>
          <w:numId w:val="0"/>
        </w:numPr>
        <w:tabs>
          <w:tab w:val="left" w:pos="851"/>
        </w:tabs>
        <w:ind w:left="709"/>
        <w:rPr>
          <w:sz w:val="24"/>
          <w:szCs w:val="24"/>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bookmarkStart w:id="149" w:name="_GoBack"/>
      <w:bookmarkEnd w:id="149"/>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50" w:name="_Ref166247676"/>
      <w:bookmarkStart w:id="151" w:name="_Toc374530011"/>
      <w:bookmarkStart w:id="152" w:name="_Toc375898348"/>
      <w:bookmarkStart w:id="153" w:name="_Toc375898919"/>
      <w:bookmarkStart w:id="154" w:name="_Toc374530010"/>
      <w:bookmarkStart w:id="155" w:name="_Toc376104178"/>
      <w:bookmarkStart w:id="156" w:name="_Toc376104279"/>
      <w:bookmarkStart w:id="157" w:name="_Toc376104452"/>
      <w:bookmarkStart w:id="158" w:name="_Toc376104502"/>
      <w:bookmarkStart w:id="159" w:name="_Toc376104550"/>
      <w:bookmarkStart w:id="160" w:name="_Toc376104615"/>
      <w:bookmarkStart w:id="161" w:name="_Toc376187122"/>
      <w:bookmarkStart w:id="162" w:name="_Toc381867190"/>
      <w:bookmarkStart w:id="16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102128" w:rsidRPr="00EE0D14" w14:paraId="5BD6297D" w14:textId="77777777" w:rsidTr="00F20205">
        <w:trPr>
          <w:jc w:val="center"/>
        </w:trPr>
        <w:tc>
          <w:tcPr>
            <w:tcW w:w="1213" w:type="dxa"/>
            <w:shd w:val="clear" w:color="auto" w:fill="auto"/>
            <w:vAlign w:val="center"/>
          </w:tcPr>
          <w:p w14:paraId="3E90A78C" w14:textId="77777777" w:rsidR="00102128" w:rsidRPr="00EE0D14" w:rsidRDefault="00102128" w:rsidP="00102128">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102128" w:rsidRPr="00EE0D14" w:rsidRDefault="00102128" w:rsidP="00102128">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525D9757" w:rsidR="00102128" w:rsidRPr="00EE0D14" w:rsidRDefault="00357666" w:rsidP="00E41D43">
            <w:pPr>
              <w:suppressAutoHyphens/>
              <w:ind w:right="-284"/>
              <w:rPr>
                <w:rFonts w:ascii="Times New Roman" w:eastAsia="Times New Roman" w:hAnsi="Times New Roman" w:cs="Times New Roman"/>
              </w:rPr>
            </w:pPr>
            <w:r w:rsidRPr="00357666">
              <w:rPr>
                <w:rFonts w:ascii="Times New Roman" w:eastAsia="Calibri" w:hAnsi="Times New Roman" w:cs="Times New Roman"/>
                <w:color w:val="auto"/>
                <w:lang w:val="ru-RU" w:eastAsia="en-US"/>
              </w:rPr>
              <w:t xml:space="preserve">АО «Почта России» / УФПС Новосибирской области/ УФПС </w:t>
            </w:r>
            <w:r w:rsidR="00E41D43">
              <w:rPr>
                <w:rFonts w:ascii="Times New Roman" w:eastAsia="Calibri" w:hAnsi="Times New Roman" w:cs="Times New Roman"/>
                <w:color w:val="auto"/>
                <w:lang w:val="ru-RU" w:eastAsia="en-US"/>
              </w:rPr>
              <w:t>Хабаровского</w:t>
            </w:r>
            <w:r w:rsidR="0059108D">
              <w:rPr>
                <w:rFonts w:ascii="Times New Roman" w:eastAsia="Calibri" w:hAnsi="Times New Roman" w:cs="Times New Roman"/>
                <w:color w:val="auto"/>
                <w:lang w:val="ru-RU" w:eastAsia="en-US"/>
              </w:rPr>
              <w:t xml:space="preserve"> края</w:t>
            </w:r>
          </w:p>
        </w:tc>
      </w:tr>
      <w:tr w:rsidR="00102128" w:rsidRPr="00EE0D14" w14:paraId="13063A81" w14:textId="77777777" w:rsidTr="00F20205">
        <w:trPr>
          <w:jc w:val="center"/>
        </w:trPr>
        <w:tc>
          <w:tcPr>
            <w:tcW w:w="1213" w:type="dxa"/>
            <w:shd w:val="clear" w:color="auto" w:fill="auto"/>
            <w:vAlign w:val="center"/>
          </w:tcPr>
          <w:p w14:paraId="42028471" w14:textId="77777777" w:rsidR="00102128" w:rsidRPr="00EE0D14" w:rsidRDefault="00102128" w:rsidP="00102128">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102128" w:rsidRPr="00EE0D14" w:rsidRDefault="00102128" w:rsidP="00102128">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0EE36EF3" w:rsidR="00102128" w:rsidRPr="00EE0D14" w:rsidRDefault="00102128" w:rsidP="00102128">
            <w:pPr>
              <w:rPr>
                <w:rFonts w:ascii="Times New Roman" w:eastAsia="Times New Roman" w:hAnsi="Times New Roman" w:cs="Times New Roman"/>
                <w:b/>
                <w:bCs/>
                <w:i/>
                <w:lang w:val="ru-RU"/>
              </w:rPr>
            </w:pPr>
            <w:r w:rsidRPr="00D65DE1">
              <w:rPr>
                <w:rFonts w:ascii="Times New Roman" w:eastAsia="Calibri" w:hAnsi="Times New Roman" w:cs="Times New Roman"/>
                <w:color w:val="auto"/>
                <w:szCs w:val="22"/>
                <w:lang w:val="ru-RU" w:eastAsia="en-US"/>
              </w:rPr>
              <w:t xml:space="preserve">125252, г. Москва, </w:t>
            </w:r>
            <w:proofErr w:type="spellStart"/>
            <w:r w:rsidRPr="00D65DE1">
              <w:rPr>
                <w:rFonts w:ascii="Times New Roman" w:eastAsia="Calibri" w:hAnsi="Times New Roman" w:cs="Times New Roman"/>
                <w:color w:val="auto"/>
                <w:szCs w:val="22"/>
                <w:lang w:val="ru-RU" w:eastAsia="en-US"/>
              </w:rPr>
              <w:t>вн</w:t>
            </w:r>
            <w:proofErr w:type="spellEnd"/>
            <w:r w:rsidRPr="00D65DE1">
              <w:rPr>
                <w:rFonts w:ascii="Times New Roman" w:eastAsia="Calibri" w:hAnsi="Times New Roman" w:cs="Times New Roman"/>
                <w:color w:val="auto"/>
                <w:szCs w:val="22"/>
                <w:lang w:val="ru-RU" w:eastAsia="en-US"/>
              </w:rPr>
              <w:t>. тер. г. муниципальный округ Хорошевский, ул. 3-я Песчаная, д.2А.</w:t>
            </w:r>
          </w:p>
        </w:tc>
      </w:tr>
      <w:tr w:rsidR="00102128" w:rsidRPr="00EE0D14" w14:paraId="4ED58970" w14:textId="77777777" w:rsidTr="00F20205">
        <w:trPr>
          <w:jc w:val="center"/>
        </w:trPr>
        <w:tc>
          <w:tcPr>
            <w:tcW w:w="1213" w:type="dxa"/>
            <w:shd w:val="clear" w:color="auto" w:fill="auto"/>
            <w:vAlign w:val="center"/>
          </w:tcPr>
          <w:p w14:paraId="70FF2700" w14:textId="77777777" w:rsidR="00102128" w:rsidRPr="00EE0D14" w:rsidRDefault="00102128" w:rsidP="00102128">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102128" w:rsidRPr="00EE0D14" w:rsidRDefault="00102128" w:rsidP="00102128">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212942B1" w14:textId="77777777" w:rsidR="00E41D43" w:rsidRPr="00B72352" w:rsidRDefault="00E41D43" w:rsidP="00E41D43">
            <w:pPr>
              <w:suppressAutoHyphens/>
              <w:autoSpaceDN w:val="0"/>
              <w:textAlignment w:val="baseline"/>
              <w:rPr>
                <w:rFonts w:ascii="Times New Roman" w:eastAsia="Times New Roman" w:hAnsi="Times New Roman" w:cs="Times New Roman"/>
                <w:color w:val="auto"/>
                <w:szCs w:val="20"/>
                <w:lang w:val="ru-RU"/>
              </w:rPr>
            </w:pPr>
            <w:r w:rsidRPr="00B72352">
              <w:rPr>
                <w:rFonts w:ascii="Times New Roman" w:eastAsia="Times New Roman" w:hAnsi="Times New Roman" w:cs="Times New Roman"/>
                <w:color w:val="auto"/>
                <w:szCs w:val="20"/>
                <w:lang w:val="ru-RU"/>
              </w:rPr>
              <w:t xml:space="preserve">680000, Хабаровский край, г. Хабаровск, </w:t>
            </w:r>
          </w:p>
          <w:p w14:paraId="0AF75DC8" w14:textId="46F03CEB" w:rsidR="00102128" w:rsidRPr="00EE0D14" w:rsidRDefault="00E41D43" w:rsidP="00E41D43">
            <w:pPr>
              <w:rPr>
                <w:rFonts w:ascii="Times New Roman" w:eastAsia="Times New Roman" w:hAnsi="Times New Roman" w:cs="Times New Roman"/>
                <w:b/>
                <w:bCs/>
                <w:i/>
              </w:rPr>
            </w:pPr>
            <w:r w:rsidRPr="00B72352">
              <w:rPr>
                <w:rFonts w:ascii="Times New Roman" w:eastAsia="Times New Roman" w:hAnsi="Times New Roman" w:cs="Times New Roman"/>
                <w:color w:val="auto"/>
                <w:szCs w:val="20"/>
                <w:lang w:val="ru-RU"/>
              </w:rPr>
              <w:t>ул. Муравьева-Амурского, д. 28</w:t>
            </w:r>
          </w:p>
        </w:tc>
      </w:tr>
      <w:tr w:rsidR="00F95EF7" w:rsidRPr="00EE0D14" w14:paraId="483D9A74" w14:textId="77777777" w:rsidTr="00F20205">
        <w:trPr>
          <w:jc w:val="center"/>
        </w:trPr>
        <w:tc>
          <w:tcPr>
            <w:tcW w:w="1213" w:type="dxa"/>
            <w:shd w:val="clear" w:color="auto" w:fill="auto"/>
            <w:vAlign w:val="center"/>
          </w:tcPr>
          <w:p w14:paraId="710667F9"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E7903" w:rsidRPr="00EE0D14" w:rsidRDefault="00716A60" w:rsidP="00846E2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5C4A4854" w:rsidR="002E7903" w:rsidRPr="00102128" w:rsidRDefault="00E41D43" w:rsidP="00102128">
            <w:pPr>
              <w:rPr>
                <w:rFonts w:ascii="Times New Roman" w:eastAsia="Times New Roman" w:hAnsi="Times New Roman" w:cs="Times New Roman"/>
                <w:lang w:val="ru-RU"/>
              </w:rPr>
            </w:pPr>
            <w:r w:rsidRPr="00B72352">
              <w:rPr>
                <w:rFonts w:ascii="Times New Roman" w:eastAsia="Times New Roman" w:hAnsi="Times New Roman" w:cs="Times New Roman"/>
                <w:iCs/>
                <w:lang w:val="ru-RU"/>
              </w:rPr>
              <w:t>+7 (4212) 35-8113,2693</w:t>
            </w:r>
            <w:r>
              <w:rPr>
                <w:rFonts w:ascii="Times New Roman" w:eastAsia="Times New Roman" w:hAnsi="Times New Roman" w:cs="Times New Roman"/>
                <w:iCs/>
                <w:lang w:val="ru-RU"/>
              </w:rPr>
              <w:t>-</w:t>
            </w:r>
            <w:r w:rsidRPr="00B72352">
              <w:rPr>
                <w:rFonts w:ascii="Times New Roman" w:eastAsia="Times New Roman" w:hAnsi="Times New Roman" w:cs="Times New Roman"/>
                <w:iCs/>
                <w:lang w:val="ru-RU"/>
              </w:rPr>
              <w:t>Швачкин Максим Анатольевич</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F95EF7" w:rsidRPr="00EE0D14"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296E0F" w:rsidRPr="00FB3B83" w:rsidRDefault="00296E0F" w:rsidP="00500AF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proofErr w:type="spellStart"/>
            <w:r w:rsidR="00FB3B83">
              <w:rPr>
                <w:rFonts w:ascii="Times New Roman" w:eastAsia="Times New Roman" w:hAnsi="Times New Roman" w:cs="Times New Roman"/>
              </w:rPr>
              <w:t>аказчика</w:t>
            </w:r>
            <w:proofErr w:type="spellEnd"/>
            <w:r w:rsidR="00FB3B83">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p w14:paraId="30E4FC3F" w14:textId="77777777" w:rsidR="00296E0F" w:rsidRPr="00EE0D14" w:rsidRDefault="00296E0F" w:rsidP="00846E2F">
            <w:pPr>
              <w:jc w:val="both"/>
              <w:rPr>
                <w:rFonts w:ascii="Times New Roman" w:eastAsia="Times New Roman" w:hAnsi="Times New Roman" w:cs="Times New Roman"/>
              </w:rPr>
            </w:pPr>
          </w:p>
          <w:p w14:paraId="34AF2ACA" w14:textId="77777777" w:rsidR="00296E0F" w:rsidRPr="00EE0D14" w:rsidRDefault="00296E0F" w:rsidP="00102128">
            <w:pPr>
              <w:ind w:right="170"/>
              <w:rPr>
                <w:rFonts w:ascii="Times New Roman" w:eastAsia="Times New Roman" w:hAnsi="Times New Roman" w:cs="Times New Roman"/>
                <w:lang w:val="ru-RU"/>
              </w:rPr>
            </w:pPr>
          </w:p>
        </w:tc>
        <w:tc>
          <w:tcPr>
            <w:tcW w:w="5709" w:type="dxa"/>
            <w:gridSpan w:val="3"/>
            <w:shd w:val="clear" w:color="auto" w:fill="auto"/>
          </w:tcPr>
          <w:p w14:paraId="6ADCF833" w14:textId="77777777" w:rsidR="00102128" w:rsidRPr="008A596F" w:rsidRDefault="00102128" w:rsidP="00102128">
            <w:pPr>
              <w:ind w:right="170"/>
              <w:jc w:val="both"/>
              <w:rPr>
                <w:rFonts w:ascii="Times New Roman" w:eastAsia="Times New Roman" w:hAnsi="Times New Roman" w:cs="Times New Roman"/>
              </w:rPr>
            </w:pPr>
            <w:r w:rsidRPr="008A596F">
              <w:rPr>
                <w:rFonts w:ascii="Times New Roman" w:eastAsia="Times New Roman" w:hAnsi="Times New Roman" w:cs="Times New Roman"/>
              </w:rPr>
              <w:t>По вопросам процедуры закупки:</w:t>
            </w:r>
          </w:p>
          <w:p w14:paraId="3A2A9D09" w14:textId="305EF6C9" w:rsidR="00102128" w:rsidRDefault="00102128" w:rsidP="00102128">
            <w:pPr>
              <w:ind w:right="170"/>
              <w:jc w:val="both"/>
              <w:rPr>
                <w:rFonts w:ascii="Times New Roman" w:hAnsi="Times New Roman" w:cs="Times New Roman"/>
              </w:rPr>
            </w:pPr>
            <w:r w:rsidRPr="008A596F">
              <w:rPr>
                <w:rFonts w:ascii="Times New Roman" w:eastAsia="Times New Roman" w:hAnsi="Times New Roman" w:cs="Times New Roman"/>
              </w:rPr>
              <w:t xml:space="preserve">Тел.: </w:t>
            </w:r>
            <w:r w:rsidRPr="008A596F">
              <w:rPr>
                <w:rFonts w:ascii="Times New Roman" w:hAnsi="Times New Roman" w:cs="Times New Roman"/>
              </w:rPr>
              <w:fldChar w:fldCharType="begin"/>
            </w:r>
            <w:r w:rsidRPr="008A596F">
              <w:rPr>
                <w:rFonts w:ascii="Times New Roman" w:eastAsia="Times New Roman" w:hAnsi="Times New Roman" w:cs="Times New Roman"/>
              </w:rPr>
              <w:instrText xml:space="preserve"> MERGEFIELD  ФормаПроведенияЗакупки \b {v8 \f }  \* MERGEFORMAT </w:instrText>
            </w:r>
            <w:r w:rsidRPr="008A596F">
              <w:rPr>
                <w:rFonts w:ascii="Times New Roman" w:hAnsi="Times New Roman" w:cs="Times New Roman"/>
              </w:rPr>
              <w:fldChar w:fldCharType="separate"/>
            </w:r>
            <w:r w:rsidRPr="008A596F">
              <w:rPr>
                <w:rFonts w:ascii="Times New Roman" w:eastAsia="Times New Roman" w:hAnsi="Times New Roman" w:cs="Times New Roman"/>
                <w:noProof/>
              </w:rPr>
              <w:t xml:space="preserve">8 (4212) 35-80-23 </w:t>
            </w:r>
            <w:r w:rsidRPr="008A596F">
              <w:rPr>
                <w:rFonts w:ascii="Times New Roman" w:hAnsi="Times New Roman" w:cs="Times New Roman"/>
              </w:rPr>
              <w:fldChar w:fldCharType="end"/>
            </w:r>
          </w:p>
          <w:p w14:paraId="7F6C0924" w14:textId="2E9FFECD" w:rsidR="007E1AD7" w:rsidRPr="007E1AD7" w:rsidRDefault="005C1FD2" w:rsidP="00102128">
            <w:pPr>
              <w:ind w:right="170"/>
              <w:contextualSpacing/>
              <w:rPr>
                <w:rFonts w:ascii="Times New Roman" w:eastAsia="Times New Roman" w:hAnsi="Times New Roman" w:cs="Times New Roman"/>
                <w:color w:val="000000" w:themeColor="text1"/>
              </w:rPr>
            </w:pPr>
            <w:hyperlink r:id="rId19" w:history="1">
              <w:r w:rsidR="007E1AD7" w:rsidRPr="007E1AD7">
                <w:rPr>
                  <w:rStyle w:val="a5"/>
                  <w:rFonts w:ascii="Times New Roman" w:eastAsia="Times New Roman" w:hAnsi="Times New Roman"/>
                  <w:color w:val="000000" w:themeColor="text1"/>
                  <w:u w:val="none"/>
                </w:rPr>
                <w:t>Liya.Katan@russianpost.ru</w:t>
              </w:r>
            </w:hyperlink>
          </w:p>
          <w:p w14:paraId="0FD73A50" w14:textId="797B0497" w:rsidR="00102128" w:rsidRPr="00357666" w:rsidRDefault="007E1AD7" w:rsidP="00102128">
            <w:pPr>
              <w:ind w:right="170"/>
              <w:contextualSpacing/>
              <w:rPr>
                <w:rFonts w:ascii="Times New Roman" w:eastAsia="Times New Roman" w:hAnsi="Times New Roman"/>
                <w:lang w:val="ru-RU"/>
              </w:rPr>
            </w:pPr>
            <w:r>
              <w:rPr>
                <w:rFonts w:ascii="Times New Roman" w:eastAsia="Times New Roman" w:hAnsi="Times New Roman"/>
                <w:lang w:val="ru-RU"/>
              </w:rPr>
              <w:t>Катан Лия Павловна</w:t>
            </w:r>
          </w:p>
          <w:p w14:paraId="4EE4D2F2" w14:textId="77777777" w:rsidR="00102128" w:rsidRPr="00320220" w:rsidRDefault="00102128" w:rsidP="00102128">
            <w:pPr>
              <w:ind w:right="170"/>
              <w:contextualSpacing/>
              <w:rPr>
                <w:rFonts w:ascii="Times New Roman" w:eastAsia="Times New Roman" w:hAnsi="Times New Roman" w:cs="Times New Roman"/>
              </w:rPr>
            </w:pPr>
            <w:r w:rsidRPr="00320220">
              <w:rPr>
                <w:rFonts w:ascii="Times New Roman" w:eastAsia="Times New Roman" w:hAnsi="Times New Roman" w:cs="Times New Roman"/>
              </w:rPr>
              <w:t>По вопросам заключения договора:</w:t>
            </w:r>
          </w:p>
          <w:p w14:paraId="3B7D7D7C" w14:textId="4D8A9CEB" w:rsidR="00102128" w:rsidRDefault="00102128" w:rsidP="00102128">
            <w:pPr>
              <w:ind w:right="170"/>
              <w:contextualSpacing/>
              <w:rPr>
                <w:rFonts w:ascii="Times New Roman" w:eastAsia="Calibri" w:hAnsi="Times New Roman" w:cs="Times New Roman"/>
              </w:rPr>
            </w:pPr>
            <w:r w:rsidRPr="00320220">
              <w:rPr>
                <w:rFonts w:ascii="Times New Roman" w:eastAsia="Times New Roman" w:hAnsi="Times New Roman" w:cs="Times New Roman"/>
              </w:rPr>
              <w:t xml:space="preserve">Тел.: </w:t>
            </w:r>
            <w:r>
              <w:rPr>
                <w:rFonts w:ascii="Times New Roman" w:eastAsia="Calibri" w:hAnsi="Times New Roman" w:cs="Times New Roman"/>
              </w:rPr>
              <w:t>8 (4212) 35-80-23</w:t>
            </w:r>
          </w:p>
          <w:p w14:paraId="031B7C3D" w14:textId="7626E776" w:rsidR="00296E0F" w:rsidRPr="00EE0D14" w:rsidRDefault="00296E0F" w:rsidP="007E1AD7">
            <w:pPr>
              <w:ind w:right="170"/>
              <w:contextualSpacing/>
              <w:rPr>
                <w:rFonts w:ascii="Times New Roman" w:eastAsia="Times New Roman" w:hAnsi="Times New Roman" w:cs="Times New Roman"/>
                <w:b/>
                <w:bCs/>
                <w:u w:val="single"/>
                <w:lang w:val="ru-RU"/>
              </w:rPr>
            </w:pP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12AC898D" w14:textId="77777777" w:rsidR="00102128" w:rsidRPr="006006D1" w:rsidRDefault="00102128" w:rsidP="00102128">
            <w:pPr>
              <w:rPr>
                <w:rFonts w:asciiTheme="minorHAnsi" w:hAnsiTheme="minorHAnsi"/>
                <w:color w:val="323E4F"/>
                <w:sz w:val="22"/>
                <w:szCs w:val="22"/>
                <w:lang w:val="ru-RU"/>
              </w:rPr>
            </w:pPr>
            <w:r w:rsidRPr="00341764">
              <w:rPr>
                <w:rFonts w:ascii="Times New Roman" w:hAnsi="Times New Roman" w:cs="Times New Roman"/>
              </w:rPr>
              <w:t>Место рассмотрения заявок</w:t>
            </w:r>
            <w:r>
              <w:rPr>
                <w:rFonts w:ascii="Times New Roman" w:hAnsi="Times New Roman" w:cs="Times New Roman"/>
                <w:lang w:val="ru-RU"/>
              </w:rPr>
              <w:t>: 630099, Новосибирская область, г. Новосибирск, ул. Ленина 5</w:t>
            </w:r>
          </w:p>
          <w:p w14:paraId="0025A6E4" w14:textId="77777777" w:rsidR="00102128" w:rsidRPr="00341764" w:rsidRDefault="00102128" w:rsidP="00102128">
            <w:pPr>
              <w:jc w:val="both"/>
              <w:rPr>
                <w:rFonts w:ascii="Times New Roman" w:hAnsi="Times New Roman" w:cs="Times New Roman"/>
              </w:rPr>
            </w:pPr>
          </w:p>
          <w:p w14:paraId="3D10FBB4" w14:textId="3F8022F0" w:rsidR="002E7903" w:rsidRPr="00EE0D14" w:rsidRDefault="00102128" w:rsidP="00102128">
            <w:pPr>
              <w:rPr>
                <w:rFonts w:ascii="Times New Roman" w:eastAsia="Times New Roman" w:hAnsi="Times New Roman" w:cs="Times New Roman"/>
                <w:i/>
                <w:lang w:val="ru-RU"/>
              </w:rPr>
            </w:pPr>
            <w:r w:rsidRPr="00341764">
              <w:rPr>
                <w:rFonts w:ascii="Times New Roman" w:hAnsi="Times New Roman" w:cs="Times New Roman"/>
              </w:rPr>
              <w:t xml:space="preserve">Место подведения итогов: </w:t>
            </w:r>
            <w:r>
              <w:rPr>
                <w:rFonts w:ascii="Times New Roman" w:hAnsi="Times New Roman" w:cs="Times New Roman"/>
                <w:lang w:val="ru-RU"/>
              </w:rPr>
              <w:t>630099, Новосибирская область, г. Новосибирск, ул. Ленина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4770AFC9" w14:textId="3DB45292" w:rsidR="00F509E6" w:rsidRPr="00357666" w:rsidRDefault="009A2BCE" w:rsidP="00804B50">
            <w:pPr>
              <w:jc w:val="both"/>
              <w:rPr>
                <w:rFonts w:ascii="Times New Roman" w:eastAsia="Times New Roman" w:hAnsi="Times New Roman" w:cs="Times New Roman"/>
              </w:rPr>
            </w:pPr>
            <w:r w:rsidRPr="009A2BCE">
              <w:rPr>
                <w:rFonts w:ascii="Times New Roman" w:hAnsi="Times New Roman" w:cs="Times New Roman"/>
                <w:lang w:val="ru-RU"/>
              </w:rPr>
              <w:t>АО «РАД»</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w:t>
            </w:r>
            <w:r w:rsidRPr="00EE0D14">
              <w:rPr>
                <w:rFonts w:ascii="Times New Roman" w:eastAsia="Times New Roman" w:hAnsi="Times New Roman" w:cs="Times New Roman"/>
              </w:rPr>
              <w:lastRenderedPageBreak/>
              <w:t xml:space="preserve">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1F312F55" w:rsidR="005C2B84" w:rsidRPr="00407807" w:rsidRDefault="005C2B84" w:rsidP="009B3289">
            <w:pPr>
              <w:numPr>
                <w:ilvl w:val="0"/>
                <w:numId w:val="24"/>
              </w:numPr>
              <w:tabs>
                <w:tab w:val="left" w:pos="467"/>
              </w:tabs>
              <w:ind w:left="0" w:firstLine="216"/>
              <w:jc w:val="both"/>
              <w:rPr>
                <w:rFonts w:ascii="Times New Roman" w:eastAsia="Times New Roman" w:hAnsi="Times New Roman"/>
                <w:i/>
              </w:rPr>
            </w:pPr>
            <w:r w:rsidRPr="00407807">
              <w:rPr>
                <w:rFonts w:ascii="Times New Roman" w:eastAsia="Times New Roman" w:hAnsi="Times New Roman"/>
              </w:rPr>
              <w:t>с даты размещения документации в</w:t>
            </w:r>
            <w:r w:rsidR="00D87355" w:rsidRPr="00407807">
              <w:rPr>
                <w:rFonts w:ascii="Times New Roman" w:eastAsia="Times New Roman" w:hAnsi="Times New Roman"/>
                <w:lang w:val="ru-RU"/>
              </w:rPr>
              <w:t xml:space="preserve"> ЕИС, на ЭП</w:t>
            </w:r>
            <w:r w:rsidRPr="00407807">
              <w:rPr>
                <w:rFonts w:ascii="Times New Roman" w:eastAsia="Times New Roman" w:hAnsi="Times New Roman"/>
                <w:i/>
              </w:rPr>
              <w:t>;</w:t>
            </w:r>
            <w:r w:rsidRPr="00407807">
              <w:rPr>
                <w:rFonts w:ascii="Times New Roman" w:eastAsia="Times New Roman" w:hAnsi="Times New Roman"/>
                <w:i/>
              </w:rPr>
              <w:br/>
              <w:t xml:space="preserve">    2) указать дату окончан</w:t>
            </w:r>
            <w:r w:rsidR="005C1FD2">
              <w:rPr>
                <w:rFonts w:ascii="Times New Roman" w:eastAsia="Times New Roman" w:hAnsi="Times New Roman"/>
                <w:i/>
              </w:rPr>
              <w:t>ия предоставления документации:</w:t>
            </w:r>
            <w:r w:rsidR="005C1FD2">
              <w:rPr>
                <w:rFonts w:ascii="Times New Roman" w:eastAsia="Times New Roman" w:hAnsi="Times New Roman"/>
                <w:i/>
                <w:lang w:val="ru-RU"/>
              </w:rPr>
              <w:t xml:space="preserve"> 28</w:t>
            </w:r>
            <w:r w:rsidR="00B608C2">
              <w:rPr>
                <w:rFonts w:ascii="Times New Roman" w:eastAsia="Times New Roman" w:hAnsi="Times New Roman"/>
                <w:i/>
                <w:lang w:val="ru-RU"/>
              </w:rPr>
              <w:t>.0</w:t>
            </w:r>
            <w:r w:rsidR="005C1FD2">
              <w:rPr>
                <w:rFonts w:ascii="Times New Roman" w:eastAsia="Times New Roman" w:hAnsi="Times New Roman"/>
                <w:i/>
                <w:lang w:val="ru-RU"/>
              </w:rPr>
              <w:t>5</w:t>
            </w:r>
            <w:r w:rsidR="00012FB2">
              <w:rPr>
                <w:rFonts w:ascii="Times New Roman" w:eastAsia="Times New Roman" w:hAnsi="Times New Roman"/>
                <w:i/>
                <w:lang w:val="ru-RU"/>
              </w:rPr>
              <w:t>.2026</w:t>
            </w:r>
            <w:r w:rsidRPr="00407807">
              <w:rPr>
                <w:rFonts w:ascii="Times New Roman" w:eastAsia="Times New Roman" w:hAnsi="Times New Roman"/>
                <w:i/>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2CFDED78" w14:textId="31C92E2D"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0DFD462C"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72C6C24E" w14:textId="0F5C6F69" w:rsidR="003D4216" w:rsidRPr="004D44CA" w:rsidRDefault="00102128" w:rsidP="00025F1D">
            <w:pPr>
              <w:pStyle w:val="afff"/>
              <w:spacing w:before="0" w:beforeAutospacing="0" w:after="0" w:afterAutospacing="0" w:line="288" w:lineRule="atLeast"/>
              <w:ind w:firstLine="332"/>
              <w:jc w:val="both"/>
            </w:pPr>
            <w:r w:rsidRPr="00025F1D">
              <w:lastRenderedPageBreak/>
              <w:t>Запрет, ограничение или преимущество в соответствии с законодательством Росс</w:t>
            </w:r>
            <w:r>
              <w:t>ийской Федерации не установлены</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38B1927F" w14:textId="77777777" w:rsidR="00102128" w:rsidRPr="009C30E0" w:rsidRDefault="00102128" w:rsidP="0010212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51BC1D01"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7305C948" w:rsidR="002E7903" w:rsidRPr="00B608C2" w:rsidRDefault="005D2A33" w:rsidP="00102128">
            <w:pPr>
              <w:widowControl w:val="0"/>
              <w:suppressLineNumbers/>
              <w:suppressAutoHyphens/>
              <w:jc w:val="both"/>
              <w:rPr>
                <w:rFonts w:ascii="Times New Roman" w:eastAsia="Times New Roman" w:hAnsi="Times New Roman" w:cs="Times New Roman"/>
                <w:lang w:val="ru-RU"/>
              </w:rPr>
            </w:pPr>
            <w:r w:rsidRPr="005D2A33">
              <w:rPr>
                <w:rFonts w:ascii="Times New Roman" w:eastAsia="Times New Roman" w:hAnsi="Times New Roman" w:cs="Times New Roman"/>
              </w:rPr>
              <w:t>Оказание услуг по техническому обслуживанию систем кондиционирования для нужд Комсомольского-на-Амуре почтамта УФПС Хабаровского края АО «Почта России»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3AEB7315" w:rsidR="002E26A6" w:rsidRPr="004F3A22" w:rsidRDefault="00B608C2" w:rsidP="00846E2F">
            <w:pPr>
              <w:rPr>
                <w:rFonts w:ascii="Times New Roman" w:eastAsia="Times New Roman" w:hAnsi="Times New Roman" w:cs="Times New Roman"/>
                <w:i/>
                <w:lang w:val="ru-RU"/>
              </w:rPr>
            </w:pPr>
            <w:r>
              <w:rPr>
                <w:rFonts w:ascii="Times New Roman" w:eastAsia="Times New Roman" w:hAnsi="Times New Roman"/>
                <w:i/>
                <w:caps/>
                <w:lang w:val="ru-RU"/>
              </w:rPr>
              <w:t>33.12.18.000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6A5EA680" w:rsidR="002E26A6" w:rsidRPr="00102128" w:rsidRDefault="00B608C2" w:rsidP="0040554F">
            <w:pPr>
              <w:rPr>
                <w:rFonts w:ascii="Times New Roman" w:hAnsi="Times New Roman"/>
                <w:caps/>
                <w:lang w:val="ru-RU"/>
              </w:rPr>
            </w:pPr>
            <w:r>
              <w:rPr>
                <w:rFonts w:ascii="Times New Roman" w:eastAsia="Times New Roman" w:hAnsi="Times New Roman"/>
                <w:i/>
                <w:caps/>
                <w:lang w:val="ru-RU"/>
              </w:rPr>
              <w:t>33.12</w:t>
            </w:r>
          </w:p>
        </w:tc>
      </w:tr>
      <w:tr w:rsidR="00102128" w:rsidRPr="00EE0D14" w14:paraId="39B024A5" w14:textId="77777777" w:rsidTr="00F20205">
        <w:trPr>
          <w:jc w:val="center"/>
        </w:trPr>
        <w:tc>
          <w:tcPr>
            <w:tcW w:w="1213" w:type="dxa"/>
            <w:shd w:val="clear" w:color="auto" w:fill="auto"/>
            <w:vAlign w:val="center"/>
          </w:tcPr>
          <w:p w14:paraId="149E6EDB" w14:textId="77777777" w:rsidR="00102128" w:rsidRPr="00EE0D14" w:rsidRDefault="00102128" w:rsidP="00102128">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102128" w:rsidRPr="00EE0D14" w:rsidRDefault="00102128" w:rsidP="0010212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1BEC3B6A" w:rsidR="00102128" w:rsidRPr="00EE0D14" w:rsidRDefault="007E1AD7" w:rsidP="00B608C2">
            <w:pPr>
              <w:jc w:val="both"/>
              <w:rPr>
                <w:rFonts w:ascii="Times New Roman" w:eastAsia="Times New Roman" w:hAnsi="Times New Roman" w:cs="Times New Roman"/>
                <w:lang w:val="ru-RU"/>
              </w:rPr>
            </w:pPr>
            <w:r w:rsidRPr="007E1AD7">
              <w:rPr>
                <w:rStyle w:val="Bodytext210pt"/>
                <w:rFonts w:eastAsiaTheme="minorHAnsi"/>
                <w:sz w:val="24"/>
                <w:szCs w:val="24"/>
                <w:lang w:val="ru-RU"/>
              </w:rPr>
              <w:t xml:space="preserve">497 000 (Четыреста девяносто семь тысяч) </w:t>
            </w:r>
            <w:r w:rsidR="00102128" w:rsidRPr="00607823">
              <w:rPr>
                <w:rStyle w:val="Bodytext210pt"/>
                <w:rFonts w:eastAsiaTheme="minorHAnsi"/>
                <w:sz w:val="24"/>
                <w:szCs w:val="24"/>
              </w:rPr>
              <w:t xml:space="preserve">рублей </w:t>
            </w:r>
            <w:r w:rsidR="00B608C2">
              <w:rPr>
                <w:rStyle w:val="Bodytext210pt"/>
                <w:rFonts w:eastAsiaTheme="minorHAnsi"/>
                <w:sz w:val="24"/>
                <w:szCs w:val="24"/>
                <w:lang w:val="ru-RU"/>
              </w:rPr>
              <w:t>00</w:t>
            </w:r>
            <w:r w:rsidR="00102128" w:rsidRPr="00607823">
              <w:rPr>
                <w:rStyle w:val="Bodytext210pt"/>
                <w:rFonts w:eastAsiaTheme="minorHAnsi"/>
                <w:sz w:val="24"/>
                <w:szCs w:val="24"/>
              </w:rPr>
              <w:t xml:space="preserve"> копеек</w:t>
            </w:r>
            <w:r w:rsidR="00102128" w:rsidRPr="00607823">
              <w:rPr>
                <w:rFonts w:ascii="Times New Roman" w:eastAsia="Times New Roman" w:hAnsi="Times New Roman" w:cs="Times New Roman"/>
                <w:lang w:val="ru-RU"/>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259E872D" w14:textId="77777777" w:rsidR="00102128" w:rsidRDefault="00102128" w:rsidP="00102128">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19607CC0"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w:t>
            </w:r>
            <w:r w:rsidRPr="009E7EEE">
              <w:rPr>
                <w:rFonts w:ascii="Times New Roman" w:eastAsia="Times New Roman" w:hAnsi="Times New Roman"/>
              </w:rPr>
              <w:lastRenderedPageBreak/>
              <w:t>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4F0C08AC" w:rsidR="006B6FFB" w:rsidRDefault="006B6FFB" w:rsidP="00846E2F">
            <w:pPr>
              <w:jc w:val="both"/>
              <w:rPr>
                <w:rFonts w:ascii="Times New Roman" w:eastAsia="Times New Roman" w:hAnsi="Times New Roman"/>
                <w:i/>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1BB58122"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1D27B63E"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w:t>
            </w:r>
            <w:r w:rsidRPr="00EE0D14">
              <w:rPr>
                <w:rFonts w:ascii="Times New Roman" w:eastAsia="Times New Roman" w:hAnsi="Times New Roman" w:cs="Times New Roman"/>
              </w:rPr>
              <w:lastRenderedPageBreak/>
              <w:t>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2EA7B986"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102128" w:rsidRPr="00EE0D14" w14:paraId="01F36E33" w14:textId="77777777" w:rsidTr="00F20205">
        <w:trPr>
          <w:jc w:val="center"/>
        </w:trPr>
        <w:tc>
          <w:tcPr>
            <w:tcW w:w="1213" w:type="dxa"/>
            <w:vMerge w:val="restart"/>
            <w:shd w:val="clear" w:color="auto" w:fill="auto"/>
            <w:vAlign w:val="center"/>
          </w:tcPr>
          <w:p w14:paraId="4C4258E8" w14:textId="77777777" w:rsidR="00102128" w:rsidRPr="00EE0D14" w:rsidRDefault="00102128" w:rsidP="00102128">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4A6B47BB" w:rsidR="00102128" w:rsidRDefault="00102128" w:rsidP="00102128">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102128" w:rsidRPr="00EE0D14" w:rsidRDefault="00102128" w:rsidP="00102128">
            <w:pPr>
              <w:rPr>
                <w:rFonts w:ascii="Times New Roman" w:eastAsia="Times New Roman" w:hAnsi="Times New Roman" w:cs="Times New Roman"/>
                <w:i/>
                <w:lang w:val="ru-RU"/>
              </w:rPr>
            </w:pPr>
          </w:p>
        </w:tc>
        <w:tc>
          <w:tcPr>
            <w:tcW w:w="5709" w:type="dxa"/>
            <w:gridSpan w:val="3"/>
            <w:shd w:val="clear" w:color="auto" w:fill="auto"/>
          </w:tcPr>
          <w:p w14:paraId="00E50599" w14:textId="77777777" w:rsidR="00102128" w:rsidRDefault="00102128" w:rsidP="00102128">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6D147D12" w14:textId="77777777" w:rsidR="00102128" w:rsidRPr="00EE0D14"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460F081C" w14:textId="77777777" w:rsidR="00102128" w:rsidRPr="00EE0D14"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49B70731" w14:textId="77777777" w:rsidR="00102128" w:rsidRPr="00EE0D14"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0D9BC7A8" w14:textId="77777777" w:rsidR="00102128" w:rsidRPr="00EE0D14"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2C473E3E" w14:textId="77777777" w:rsidR="00102128" w:rsidRPr="00EE0D14"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442B8B91" w14:textId="77777777" w:rsidR="00102128"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596189C" w14:textId="77777777" w:rsidR="00102128" w:rsidRPr="00122370"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w:t>
            </w:r>
            <w:r>
              <w:rPr>
                <w:rFonts w:ascii="Times New Roman" w:hAnsi="Times New Roman"/>
                <w:sz w:val="24"/>
                <w:szCs w:val="24"/>
              </w:rPr>
              <w:lastRenderedPageBreak/>
              <w:t>одного такого решения и одного такого отказа одновременно)</w:t>
            </w:r>
            <w:r>
              <w:rPr>
                <w:rFonts w:ascii="Times New Roman" w:hAnsi="Times New Roman"/>
                <w:sz w:val="24"/>
                <w:szCs w:val="24"/>
                <w:lang w:val="ru-RU"/>
              </w:rPr>
              <w:t>;</w:t>
            </w:r>
          </w:p>
          <w:p w14:paraId="7A3AF7D4" w14:textId="77777777" w:rsidR="00102128"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43427414" w14:textId="77777777" w:rsidR="00102128"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76C0B0A" w14:textId="77777777" w:rsidR="00102128" w:rsidRPr="00735176"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735176">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F06E6D" w14:textId="77777777" w:rsidR="00102128" w:rsidRPr="00EE0D14" w:rsidRDefault="00102128" w:rsidP="009B3289">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40C925BD" w14:textId="77777777" w:rsidR="00102128" w:rsidRPr="00EE0D14" w:rsidRDefault="00102128" w:rsidP="00102128">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7FB98AD7" w14:textId="77777777" w:rsidR="00102128" w:rsidRPr="00EE0D14" w:rsidRDefault="00102128" w:rsidP="00102128">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C104961" w14:textId="77777777" w:rsidR="00102128" w:rsidRPr="00756ECE" w:rsidRDefault="00102128" w:rsidP="009B3289">
            <w:pPr>
              <w:pStyle w:val="affa"/>
              <w:numPr>
                <w:ilvl w:val="0"/>
                <w:numId w:val="29"/>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67DBB7AC" w14:textId="77777777" w:rsidR="00102128" w:rsidRPr="004B1A38" w:rsidRDefault="00102128" w:rsidP="009B3289">
            <w:pPr>
              <w:pStyle w:val="affa"/>
              <w:numPr>
                <w:ilvl w:val="0"/>
                <w:numId w:val="3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3222C7B" w14:textId="77777777" w:rsidR="00102128" w:rsidRPr="00756ECE" w:rsidRDefault="00102128" w:rsidP="009B3289">
            <w:pPr>
              <w:pStyle w:val="affa"/>
              <w:numPr>
                <w:ilvl w:val="0"/>
                <w:numId w:val="3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1115336" w14:textId="77777777" w:rsidR="00102128" w:rsidRPr="008653B8" w:rsidRDefault="00102128" w:rsidP="009B3289">
            <w:pPr>
              <w:pStyle w:val="affa"/>
              <w:numPr>
                <w:ilvl w:val="0"/>
                <w:numId w:val="29"/>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10B20115" w14:textId="77777777" w:rsidR="00102128" w:rsidRPr="00917732" w:rsidRDefault="00102128" w:rsidP="009B3289">
            <w:pPr>
              <w:pStyle w:val="affa"/>
              <w:numPr>
                <w:ilvl w:val="0"/>
                <w:numId w:val="29"/>
              </w:numPr>
              <w:tabs>
                <w:tab w:val="left" w:pos="437"/>
                <w:tab w:val="left" w:pos="579"/>
              </w:tabs>
              <w:spacing w:after="0" w:line="240" w:lineRule="auto"/>
              <w:ind w:left="12" w:firstLine="141"/>
              <w:jc w:val="both"/>
              <w:rPr>
                <w:rFonts w:ascii="Times New Roman" w:hAnsi="Times New Roman"/>
                <w:lang w:val="ru-RU"/>
              </w:rPr>
            </w:pPr>
            <w:r w:rsidRPr="00917732">
              <w:rPr>
                <w:rFonts w:ascii="Times New Roman" w:hAnsi="Times New Roman"/>
                <w:i/>
              </w:rPr>
              <w:t xml:space="preserve"> </w:t>
            </w:r>
            <w:r w:rsidRPr="00917732">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917732">
              <w:rPr>
                <w:rFonts w:ascii="Times New Roman" w:hAnsi="Times New Roman"/>
                <w:sz w:val="24"/>
                <w:szCs w:val="24"/>
                <w:lang w:val="ru-RU"/>
              </w:rPr>
              <w:t>.</w:t>
            </w:r>
            <w:r>
              <w:rPr>
                <w:rFonts w:ascii="Times New Roman" w:hAnsi="Times New Roman"/>
                <w:sz w:val="24"/>
                <w:szCs w:val="24"/>
                <w:lang w:val="ru-RU"/>
              </w:rPr>
              <w:t xml:space="preserve"> </w:t>
            </w:r>
          </w:p>
          <w:p w14:paraId="17E03A88" w14:textId="77777777" w:rsidR="00102128" w:rsidRPr="00917732" w:rsidRDefault="00102128" w:rsidP="00102128">
            <w:pPr>
              <w:pStyle w:val="affa"/>
              <w:tabs>
                <w:tab w:val="left" w:pos="437"/>
                <w:tab w:val="left" w:pos="579"/>
              </w:tabs>
              <w:spacing w:after="0" w:line="240" w:lineRule="auto"/>
              <w:ind w:left="49" w:firstLine="425"/>
              <w:jc w:val="both"/>
              <w:rPr>
                <w:rFonts w:ascii="Times New Roman" w:hAnsi="Times New Roman"/>
                <w:lang w:val="ru-RU"/>
              </w:rPr>
            </w:pPr>
            <w:r w:rsidRPr="00917732">
              <w:rPr>
                <w:rFonts w:ascii="Times New Roman" w:hAnsi="Times New Roman"/>
                <w:sz w:val="24"/>
                <w:szCs w:val="24"/>
                <w:lang w:val="ru-RU"/>
              </w:rPr>
              <w:lastRenderedPageBreak/>
              <w:t xml:space="preserve">Соответствие участника требованиям, перечисленным в </w:t>
            </w:r>
            <w:proofErr w:type="spellStart"/>
            <w:r w:rsidRPr="00917732">
              <w:rPr>
                <w:rFonts w:ascii="Times New Roman" w:hAnsi="Times New Roman"/>
                <w:sz w:val="24"/>
                <w:szCs w:val="24"/>
                <w:lang w:val="ru-RU"/>
              </w:rPr>
              <w:t>пп.пп</w:t>
            </w:r>
            <w:proofErr w:type="spellEnd"/>
            <w:r w:rsidRPr="00917732">
              <w:rPr>
                <w:rFonts w:ascii="Times New Roman" w:hAnsi="Times New Roman"/>
                <w:sz w:val="24"/>
                <w:szCs w:val="24"/>
                <w:lang w:val="ru-RU"/>
              </w:rPr>
              <w:t xml:space="preserve">. </w:t>
            </w:r>
            <w:r w:rsidRPr="00917732">
              <w:rPr>
                <w:rFonts w:ascii="Times New Roman" w:hAnsi="Times New Roman"/>
                <w:i/>
                <w:sz w:val="24"/>
                <w:szCs w:val="24"/>
                <w:lang w:val="ru-RU"/>
              </w:rPr>
              <w:t>1-10, 13</w:t>
            </w:r>
            <w:r w:rsidRPr="00917732">
              <w:rPr>
                <w:rFonts w:ascii="Times New Roman" w:hAnsi="Times New Roman"/>
                <w:sz w:val="24"/>
                <w:szCs w:val="24"/>
                <w:lang w:val="ru-RU"/>
              </w:rPr>
              <w:t>, подтверждается путем предоставления информации и документов в соответс</w:t>
            </w:r>
            <w:r w:rsidRPr="00917732">
              <w:rPr>
                <w:rFonts w:ascii="Times New Roman" w:hAnsi="Times New Roman"/>
                <w:lang w:val="ru-RU"/>
              </w:rPr>
              <w:t xml:space="preserve">твии с </w:t>
            </w:r>
            <w:proofErr w:type="spellStart"/>
            <w:r w:rsidRPr="00917732">
              <w:rPr>
                <w:rFonts w:ascii="Times New Roman" w:hAnsi="Times New Roman"/>
                <w:lang w:val="ru-RU"/>
              </w:rPr>
              <w:t>пп</w:t>
            </w:r>
            <w:proofErr w:type="spellEnd"/>
            <w:r w:rsidRPr="00917732">
              <w:rPr>
                <w:rFonts w:ascii="Times New Roman" w:hAnsi="Times New Roman"/>
                <w:lang w:val="ru-RU"/>
              </w:rPr>
              <w:t>. 3.4.2 п. 3.4 Информационной карты</w:t>
            </w:r>
            <w:r w:rsidRPr="00917732">
              <w:rPr>
                <w:rFonts w:ascii="Times New Roman" w:hAnsi="Times New Roman"/>
                <w:i/>
                <w:lang w:val="ru-RU"/>
              </w:rPr>
              <w:t>.</w:t>
            </w:r>
          </w:p>
          <w:p w14:paraId="10321F5B" w14:textId="77777777" w:rsidR="00102128" w:rsidRDefault="00102128" w:rsidP="00102128">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lang w:val="ru-RU"/>
              </w:rPr>
              <w:t>пп</w:t>
            </w:r>
            <w:proofErr w:type="spellEnd"/>
            <w:r>
              <w:rPr>
                <w:rFonts w:ascii="Times New Roman" w:hAnsi="Times New Roman" w:cs="Times New Roman"/>
                <w:lang w:val="ru-RU"/>
              </w:rPr>
              <w:t xml:space="preserve">.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Pr>
                <w:rFonts w:ascii="Times New Roman" w:hAnsi="Times New Roman" w:cs="Times New Roman"/>
                <w:lang w:val="ru-RU"/>
              </w:rPr>
              <w:t>ым</w:t>
            </w:r>
            <w:proofErr w:type="spellEnd"/>
            <w:r>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p>
          <w:p w14:paraId="6DE99AC5" w14:textId="77777777" w:rsidR="00102128" w:rsidRDefault="00102128" w:rsidP="0010212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p w14:paraId="6F433FCC" w14:textId="47396BAF" w:rsidR="00102128" w:rsidRPr="00BB7F9C" w:rsidRDefault="00102128" w:rsidP="00102128">
            <w:pPr>
              <w:ind w:firstLine="149"/>
              <w:jc w:val="both"/>
              <w:rPr>
                <w:rFonts w:ascii="Times New Roman" w:eastAsia="Times New Roman" w:hAnsi="Times New Roman" w:cs="Times New Roman"/>
                <w:lang w:val="ru-RU"/>
              </w:rPr>
            </w:pP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3938471F" w:rsidR="004672EE" w:rsidRPr="005E5FB3" w:rsidRDefault="00102128" w:rsidP="00E33304">
            <w:pPr>
              <w:pStyle w:val="3"/>
              <w:numPr>
                <w:ilvl w:val="0"/>
                <w:numId w:val="0"/>
              </w:numPr>
              <w:ind w:firstLine="392"/>
              <w:rPr>
                <w:sz w:val="24"/>
                <w:szCs w:val="24"/>
                <w:lang w:val="ru-RU"/>
              </w:rPr>
            </w:pPr>
            <w:r>
              <w:rPr>
                <w:color w:val="000000"/>
                <w:sz w:val="24"/>
                <w:szCs w:val="24"/>
                <w:lang w:val="ru-RU" w:eastAsia="ru-RU"/>
              </w:rPr>
              <w:t>Не предусмотрено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lastRenderedPageBreak/>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102128" w:rsidRPr="00EE0D14" w14:paraId="5F1F26C1" w14:textId="77777777" w:rsidTr="00F20205">
        <w:trPr>
          <w:jc w:val="center"/>
        </w:trPr>
        <w:tc>
          <w:tcPr>
            <w:tcW w:w="1213" w:type="dxa"/>
            <w:shd w:val="clear" w:color="auto" w:fill="auto"/>
            <w:vAlign w:val="center"/>
          </w:tcPr>
          <w:p w14:paraId="223E8159" w14:textId="77777777" w:rsidR="00102128" w:rsidRPr="00EE0D14" w:rsidRDefault="00102128" w:rsidP="00102128">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gridSpan w:val="2"/>
            <w:shd w:val="clear" w:color="auto" w:fill="auto"/>
            <w:vAlign w:val="center"/>
          </w:tcPr>
          <w:p w14:paraId="52F4F891" w14:textId="77777777" w:rsidR="00102128" w:rsidRDefault="00102128" w:rsidP="00102128">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102128" w:rsidRPr="00EE0D14" w:rsidRDefault="00102128" w:rsidP="00102128">
            <w:pPr>
              <w:rPr>
                <w:rFonts w:ascii="Times New Roman" w:eastAsia="Times New Roman" w:hAnsi="Times New Roman" w:cs="Times New Roman"/>
              </w:rPr>
            </w:pPr>
          </w:p>
        </w:tc>
        <w:tc>
          <w:tcPr>
            <w:tcW w:w="5709" w:type="dxa"/>
            <w:gridSpan w:val="3"/>
            <w:shd w:val="clear" w:color="auto" w:fill="auto"/>
            <w:vAlign w:val="center"/>
          </w:tcPr>
          <w:p w14:paraId="3A2BBEB1" w14:textId="77777777" w:rsidR="00102128" w:rsidRPr="00995772" w:rsidRDefault="00102128" w:rsidP="00102128">
            <w:pPr>
              <w:ind w:firstLine="155"/>
              <w:jc w:val="both"/>
              <w:rPr>
                <w:rFonts w:ascii="Times New Roman" w:eastAsia="Calibri" w:hAnsi="Times New Roman" w:cs="Times New Roman"/>
                <w:b/>
                <w:lang w:val="ru-RU"/>
              </w:rPr>
            </w:pPr>
            <w:r w:rsidRPr="00995772">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995772">
              <w:rPr>
                <w:rFonts w:ascii="Times New Roman" w:eastAsia="Calibri" w:hAnsi="Times New Roman" w:cs="Times New Roman"/>
                <w:b/>
                <w:highlight w:val="yellow"/>
                <w:lang w:val="ru-RU"/>
              </w:rPr>
              <w:t>ценового отбора и (или) предложение о цене</w:t>
            </w:r>
            <w:r w:rsidRPr="00995772">
              <w:rPr>
                <w:rFonts w:ascii="Times New Roman" w:eastAsia="Calibri" w:hAnsi="Times New Roman" w:cs="Times New Roman"/>
                <w:highlight w:val="yellow"/>
                <w:lang w:val="ru-RU"/>
              </w:rPr>
              <w:t>.</w:t>
            </w:r>
          </w:p>
          <w:p w14:paraId="3B3F58CE" w14:textId="77777777" w:rsidR="00102128" w:rsidRPr="00EE0D14" w:rsidRDefault="00102128" w:rsidP="00102128">
            <w:pPr>
              <w:ind w:firstLine="155"/>
              <w:jc w:val="both"/>
              <w:rPr>
                <w:rFonts w:ascii="Times New Roman" w:eastAsia="Calibri" w:hAnsi="Times New Roman" w:cs="Times New Roman"/>
                <w:lang w:val="ru-RU"/>
              </w:rPr>
            </w:pPr>
          </w:p>
          <w:p w14:paraId="083E9BC6" w14:textId="77777777" w:rsidR="00102128" w:rsidRPr="00140054" w:rsidRDefault="00102128" w:rsidP="00102128">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64EAB299" w14:textId="77777777" w:rsidR="00102128" w:rsidRDefault="00102128" w:rsidP="00102128">
            <w:pPr>
              <w:ind w:firstLine="155"/>
              <w:jc w:val="both"/>
              <w:rPr>
                <w:rFonts w:ascii="Times New Roman" w:eastAsia="Times New Roman" w:hAnsi="Times New Roman" w:cs="Times New Roman"/>
                <w:i/>
                <w:lang w:val="ru-RU"/>
              </w:rPr>
            </w:pPr>
          </w:p>
          <w:p w14:paraId="1AD29637" w14:textId="77777777" w:rsidR="00102128" w:rsidRPr="006030D6" w:rsidRDefault="00102128" w:rsidP="00102128">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w:t>
            </w:r>
            <w:proofErr w:type="gramStart"/>
            <w:r w:rsidRPr="006030D6">
              <w:rPr>
                <w:rFonts w:ascii="Times New Roman" w:hAnsi="Times New Roman"/>
              </w:rPr>
              <w:t xml:space="preserve">закупки </w:t>
            </w:r>
            <w:r w:rsidRPr="006030D6">
              <w:rPr>
                <w:rFonts w:ascii="Times New Roman" w:hAnsi="Times New Roman"/>
                <w:i/>
              </w:rPr>
              <w:t xml:space="preserve"> ПРЕДЛАГАЕМЫХ</w:t>
            </w:r>
            <w:proofErr w:type="gramEnd"/>
            <w:r w:rsidRPr="006030D6">
              <w:rPr>
                <w:rFonts w:ascii="Times New Roman" w:hAnsi="Times New Roman"/>
                <w:i/>
              </w:rPr>
              <w:t xml:space="preserve"> УСЛУГ</w:t>
            </w:r>
            <w:r w:rsidRPr="006030D6">
              <w:rPr>
                <w:rFonts w:ascii="Times New Roman" w:hAnsi="Times New Roman"/>
              </w:rPr>
              <w:t>:</w:t>
            </w:r>
          </w:p>
          <w:p w14:paraId="7B614EF6" w14:textId="1BD96E69" w:rsidR="00102128" w:rsidRPr="007076BF" w:rsidRDefault="00102128" w:rsidP="00102128">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Pr="00FD17AB">
              <w:rPr>
                <w:rFonts w:ascii="Times New Roman" w:hAnsi="Times New Roman" w:cs="Times New Roman"/>
              </w:rPr>
              <w:t xml:space="preserve">согласие на </w:t>
            </w:r>
            <w:r w:rsidRPr="00FD17AB">
              <w:rPr>
                <w:rFonts w:ascii="Times New Roman" w:hAnsi="Times New Roman" w:cs="Times New Roman"/>
                <w:i/>
              </w:rPr>
              <w:t>ОКАЗАНИЕ УСЛУГ</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64" w:name="Par4"/>
            <w:bookmarkEnd w:id="164"/>
          </w:p>
        </w:tc>
      </w:tr>
      <w:tr w:rsidR="00102128" w:rsidRPr="00EE0D14" w14:paraId="59DB0650" w14:textId="77777777" w:rsidTr="00F20205">
        <w:trPr>
          <w:jc w:val="center"/>
        </w:trPr>
        <w:tc>
          <w:tcPr>
            <w:tcW w:w="1213" w:type="dxa"/>
            <w:shd w:val="clear" w:color="auto" w:fill="auto"/>
            <w:vAlign w:val="center"/>
          </w:tcPr>
          <w:p w14:paraId="491EAFD3" w14:textId="77777777" w:rsidR="00102128" w:rsidRPr="00EE0D14" w:rsidRDefault="00102128" w:rsidP="00102128">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102128" w:rsidRPr="00EE0D14" w:rsidRDefault="00102128" w:rsidP="00102128">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3C6642E7" w14:textId="77777777" w:rsidR="00102128" w:rsidRPr="00E56F5F" w:rsidRDefault="00102128" w:rsidP="00102128">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3A2174C1" w14:textId="77777777" w:rsidR="00102128" w:rsidRPr="00E56F5F"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088EBFA" w14:textId="77777777" w:rsidR="00102128" w:rsidRPr="00E56F5F"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6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5"/>
          </w:p>
          <w:p w14:paraId="0FD1A3D3" w14:textId="77777777" w:rsidR="00102128" w:rsidRPr="00917732"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78868C7F"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917732">
              <w:rPr>
                <w:rFonts w:ascii="Times New Roman" w:eastAsia="Times New Roman" w:hAnsi="Times New Roman" w:cs="Times New Roman"/>
                <w:iCs/>
                <w:highlight w:val="yellow"/>
                <w:lang w:val="ru-RU"/>
              </w:rPr>
              <w:lastRenderedPageBreak/>
              <w:t>обеспечения заявки на участие в закупке, обеспечения договора являются крупной сделкой;</w:t>
            </w:r>
          </w:p>
          <w:p w14:paraId="5CC8E2D7" w14:textId="77777777" w:rsidR="00102128" w:rsidRPr="00917732" w:rsidRDefault="00102128" w:rsidP="00102128">
            <w:pPr>
              <w:tabs>
                <w:tab w:val="left" w:pos="250"/>
                <w:tab w:val="left" w:pos="353"/>
                <w:tab w:val="left" w:pos="534"/>
              </w:tabs>
              <w:ind w:left="399"/>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и</w:t>
            </w:r>
          </w:p>
          <w:p w14:paraId="21B331F1"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728FAA3D"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C82CF23" w14:textId="77777777" w:rsidR="00102128" w:rsidRPr="00E56F5F"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6"/>
          </w:p>
          <w:p w14:paraId="115137A0" w14:textId="77777777" w:rsidR="00102128" w:rsidRPr="00E56F5F"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73CFBAA8" w14:textId="77777777" w:rsidR="00102128" w:rsidRPr="00E56F5F"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индивидуальных </w:t>
            </w:r>
            <w:proofErr w:type="gramStart"/>
            <w:r w:rsidRPr="00E56F5F">
              <w:rPr>
                <w:rFonts w:ascii="Times New Roman" w:eastAsia="Times New Roman" w:hAnsi="Times New Roman" w:cs="Times New Roman"/>
                <w:iCs/>
                <w:lang w:val="ru-RU"/>
              </w:rPr>
              <w:t>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w:t>
            </w:r>
            <w:proofErr w:type="gramEnd"/>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0338AE74" w14:textId="77777777" w:rsidR="00102128" w:rsidRPr="00E56F5F" w:rsidRDefault="00102128" w:rsidP="00102128">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30894F84" w14:textId="77777777" w:rsidR="00102128" w:rsidRPr="00E56F5F"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1EBC375A" w14:textId="77777777" w:rsidR="00102128" w:rsidRPr="00E56F5F"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35A42B3F" w14:textId="77777777" w:rsidR="00102128" w:rsidRPr="00EE0D14"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w:t>
            </w:r>
            <w:r w:rsidRPr="00EE0D14">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761BE886" w14:textId="77777777" w:rsidR="00102128" w:rsidRPr="00EE0D14"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27B45850" w14:textId="77777777" w:rsidR="00102128" w:rsidRPr="00917732" w:rsidRDefault="00102128" w:rsidP="009B3289">
            <w:pPr>
              <w:numPr>
                <w:ilvl w:val="1"/>
                <w:numId w:val="21"/>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w:t>
            </w:r>
            <w:r w:rsidRPr="00917732">
              <w:rPr>
                <w:rFonts w:ascii="Times New Roman" w:eastAsia="Times New Roman" w:hAnsi="Times New Roman" w:cs="Times New Roman"/>
                <w:iCs/>
                <w:highlight w:val="yellow"/>
                <w:lang w:val="ru-RU"/>
              </w:rPr>
              <w:t>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4CACC3D0"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 </w:t>
            </w:r>
            <w:proofErr w:type="spellStart"/>
            <w:r w:rsidRPr="00917732">
              <w:rPr>
                <w:rFonts w:ascii="Times New Roman" w:eastAsia="Times New Roman" w:hAnsi="Times New Roman" w:cs="Times New Roman"/>
                <w:iCs/>
                <w:highlight w:val="yellow"/>
                <w:lang w:val="ru-RU"/>
              </w:rPr>
              <w:t>ненахождении</w:t>
            </w:r>
            <w:proofErr w:type="spellEnd"/>
            <w:r w:rsidRPr="00917732">
              <w:rPr>
                <w:rFonts w:ascii="Times New Roman" w:eastAsia="Times New Roman" w:hAnsi="Times New Roman" w:cs="Times New Roman"/>
                <w:iCs/>
                <w:highlight w:val="yellow"/>
                <w:lang w:val="ru-RU"/>
              </w:rPr>
              <w:t xml:space="preserve"> участника закупки в процессе ликвидации (для юридического лица);</w:t>
            </w:r>
          </w:p>
          <w:p w14:paraId="1AE0D8BC"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EE7536D"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4B78601A"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о </w:t>
            </w:r>
            <w:proofErr w:type="spellStart"/>
            <w:r w:rsidRPr="00917732">
              <w:rPr>
                <w:rFonts w:ascii="Times New Roman" w:eastAsia="Times New Roman" w:hAnsi="Times New Roman" w:cs="Times New Roman"/>
                <w:iCs/>
                <w:highlight w:val="yellow"/>
                <w:lang w:val="ru-RU"/>
              </w:rPr>
              <w:t>неприостановлении</w:t>
            </w:r>
            <w:proofErr w:type="spellEnd"/>
            <w:r w:rsidRPr="00917732">
              <w:rPr>
                <w:rFonts w:ascii="Times New Roman" w:eastAsia="Times New Roman" w:hAnsi="Times New Roman" w:cs="Times New Roman"/>
                <w:iCs/>
                <w:highlight w:val="yellow"/>
                <w:lang w:val="ru-RU"/>
              </w:rPr>
              <w:t xml:space="preserve"> деятельности участника закупки;</w:t>
            </w:r>
          </w:p>
          <w:p w14:paraId="640BA7AD"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917732">
              <w:rPr>
                <w:rFonts w:ascii="Times New Roman" w:eastAsia="Times New Roman" w:hAnsi="Times New Roman" w:cs="Times New Roman"/>
                <w:iCs/>
                <w:highlight w:val="yellow"/>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E2C76B5" w14:textId="77777777" w:rsidR="00102128" w:rsidRPr="00917732" w:rsidRDefault="00102128" w:rsidP="009B3289">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AD2D5F1" w14:textId="77777777" w:rsidR="00102128" w:rsidRPr="00917732" w:rsidRDefault="00102128" w:rsidP="009B3289">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917732">
                <w:rPr>
                  <w:rFonts w:ascii="Times New Roman" w:eastAsia="Times New Roman" w:hAnsi="Times New Roman" w:cs="Times New Roman"/>
                  <w:iCs/>
                  <w:highlight w:val="yellow"/>
                  <w:lang w:val="ru-RU"/>
                </w:rPr>
                <w:t>статьями 289</w:t>
              </w:r>
            </w:hyperlink>
            <w:r w:rsidRPr="00917732">
              <w:rPr>
                <w:rFonts w:ascii="Times New Roman" w:eastAsia="Times New Roman" w:hAnsi="Times New Roman" w:cs="Times New Roman"/>
                <w:iCs/>
                <w:highlight w:val="yellow"/>
                <w:lang w:val="ru-RU"/>
              </w:rPr>
              <w:t xml:space="preserve">, </w:t>
            </w:r>
            <w:hyperlink r:id="rId28" w:history="1">
              <w:r w:rsidRPr="00917732">
                <w:rPr>
                  <w:rFonts w:ascii="Times New Roman" w:eastAsia="Times New Roman" w:hAnsi="Times New Roman" w:cs="Times New Roman"/>
                  <w:iCs/>
                  <w:highlight w:val="yellow"/>
                  <w:lang w:val="ru-RU"/>
                </w:rPr>
                <w:t>290</w:t>
              </w:r>
            </w:hyperlink>
            <w:r w:rsidRPr="00917732">
              <w:rPr>
                <w:rFonts w:ascii="Times New Roman" w:eastAsia="Times New Roman" w:hAnsi="Times New Roman" w:cs="Times New Roman"/>
                <w:iCs/>
                <w:highlight w:val="yellow"/>
                <w:lang w:val="ru-RU"/>
              </w:rPr>
              <w:t xml:space="preserve">, </w:t>
            </w:r>
            <w:hyperlink r:id="rId29" w:history="1">
              <w:r w:rsidRPr="00917732">
                <w:rPr>
                  <w:rFonts w:ascii="Times New Roman" w:eastAsia="Times New Roman" w:hAnsi="Times New Roman" w:cs="Times New Roman"/>
                  <w:iCs/>
                  <w:highlight w:val="yellow"/>
                  <w:lang w:val="ru-RU"/>
                </w:rPr>
                <w:t>291</w:t>
              </w:r>
            </w:hyperlink>
            <w:r w:rsidRPr="00917732">
              <w:rPr>
                <w:rFonts w:ascii="Times New Roman" w:eastAsia="Times New Roman" w:hAnsi="Times New Roman" w:cs="Times New Roman"/>
                <w:iCs/>
                <w:highlight w:val="yellow"/>
                <w:lang w:val="ru-RU"/>
              </w:rPr>
              <w:t xml:space="preserve">, </w:t>
            </w:r>
            <w:hyperlink r:id="rId30" w:history="1">
              <w:r w:rsidRPr="00917732">
                <w:rPr>
                  <w:rFonts w:ascii="Times New Roman" w:eastAsia="Times New Roman" w:hAnsi="Times New Roman" w:cs="Times New Roman"/>
                  <w:iCs/>
                  <w:highlight w:val="yellow"/>
                  <w:lang w:val="ru-RU"/>
                </w:rPr>
                <w:t>291.1</w:t>
              </w:r>
            </w:hyperlink>
            <w:r w:rsidRPr="00917732">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56676BD" w14:textId="77777777" w:rsidR="00102128" w:rsidRPr="00917732" w:rsidRDefault="00102128" w:rsidP="009B3289">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917732">
                <w:rPr>
                  <w:rFonts w:ascii="Times New Roman" w:eastAsia="Times New Roman" w:hAnsi="Times New Roman" w:cs="Times New Roman"/>
                  <w:iCs/>
                  <w:highlight w:val="yellow"/>
                  <w:lang w:val="ru-RU"/>
                </w:rPr>
                <w:t>статьей 19.28</w:t>
              </w:r>
            </w:hyperlink>
            <w:r w:rsidRPr="00917732">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6E5F19F" w14:textId="77777777" w:rsidR="00102128" w:rsidRPr="00917732" w:rsidRDefault="00102128" w:rsidP="009B3289">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p>
          <w:p w14:paraId="7E734D1B" w14:textId="77777777" w:rsidR="00102128" w:rsidRDefault="00102128" w:rsidP="00102128">
            <w:pPr>
              <w:tabs>
                <w:tab w:val="left" w:pos="250"/>
                <w:tab w:val="left" w:pos="353"/>
                <w:tab w:val="left" w:pos="534"/>
              </w:tabs>
              <w:ind w:left="399"/>
              <w:jc w:val="both"/>
              <w:rPr>
                <w:rFonts w:ascii="Times New Roman" w:eastAsia="Times New Roman" w:hAnsi="Times New Roman" w:cs="Times New Roman"/>
                <w:iCs/>
                <w:lang w:val="ru-RU"/>
              </w:rPr>
            </w:pPr>
          </w:p>
          <w:p w14:paraId="2861F7AD" w14:textId="77777777" w:rsidR="00102128" w:rsidRDefault="00102128" w:rsidP="00102128">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51676CDB" w14:textId="77777777" w:rsidR="00102128" w:rsidRPr="005E688B" w:rsidRDefault="00102128" w:rsidP="00102128">
            <w:pPr>
              <w:tabs>
                <w:tab w:val="left" w:pos="250"/>
                <w:tab w:val="left" w:pos="353"/>
                <w:tab w:val="left" w:pos="534"/>
              </w:tabs>
              <w:jc w:val="both"/>
              <w:rPr>
                <w:rFonts w:ascii="Times New Roman" w:eastAsia="Times New Roman" w:hAnsi="Times New Roman" w:cs="Times New Roman"/>
                <w:iCs/>
                <w:lang w:val="ru-RU"/>
              </w:rPr>
            </w:pPr>
          </w:p>
          <w:p w14:paraId="07C7F291" w14:textId="77777777" w:rsidR="00102128" w:rsidRPr="007076BF" w:rsidRDefault="00102128" w:rsidP="009B3289">
            <w:pPr>
              <w:numPr>
                <w:ilvl w:val="1"/>
                <w:numId w:val="21"/>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w:t>
            </w:r>
            <w:r>
              <w:rPr>
                <w:rFonts w:ascii="Times New Roman" w:hAnsi="Times New Roman"/>
              </w:rPr>
              <w:lastRenderedPageBreak/>
              <w:t>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580F3116" w14:textId="1CB15276" w:rsidR="00102128" w:rsidRPr="00FD064B" w:rsidRDefault="00102128" w:rsidP="00102128">
            <w:pPr>
              <w:tabs>
                <w:tab w:val="left" w:pos="250"/>
                <w:tab w:val="left" w:pos="534"/>
                <w:tab w:val="left" w:pos="864"/>
              </w:tabs>
              <w:ind w:left="14" w:firstLine="281"/>
              <w:jc w:val="both"/>
              <w:rPr>
                <w:rFonts w:ascii="Times New Roman" w:hAnsi="Times New Roman" w:cs="Times New Roman"/>
                <w:i/>
                <w:iCs/>
                <w:lang w:val="ru-RU"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17462C28" w:rsidR="004672EE" w:rsidRPr="00012FB2"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66569">
              <w:rPr>
                <w:rFonts w:ascii="Times New Roman" w:eastAsia="Times New Roman" w:hAnsi="Times New Roman" w:cs="Times New Roman"/>
                <w:i/>
                <w:lang w:val="ru-RU"/>
              </w:rPr>
              <w:t>21</w:t>
            </w:r>
            <w:r w:rsidR="00B608C2">
              <w:rPr>
                <w:rFonts w:ascii="Times New Roman" w:eastAsia="Times New Roman" w:hAnsi="Times New Roman" w:cs="Times New Roman"/>
                <w:i/>
                <w:lang w:val="ru-RU"/>
              </w:rPr>
              <w:t>.0</w:t>
            </w:r>
            <w:r w:rsidR="00466569">
              <w:rPr>
                <w:rFonts w:ascii="Times New Roman" w:eastAsia="Times New Roman" w:hAnsi="Times New Roman" w:cs="Times New Roman"/>
                <w:i/>
                <w:lang w:val="ru-RU"/>
              </w:rPr>
              <w:t>5</w:t>
            </w:r>
            <w:r w:rsidR="00012FB2">
              <w:rPr>
                <w:rFonts w:ascii="Times New Roman" w:eastAsia="Times New Roman" w:hAnsi="Times New Roman" w:cs="Times New Roman"/>
                <w:i/>
                <w:lang w:val="ru-RU"/>
              </w:rPr>
              <w:t>.2026</w:t>
            </w:r>
          </w:p>
          <w:p w14:paraId="3D3DF735" w14:textId="487415D9" w:rsidR="004672EE" w:rsidRPr="00012FB2" w:rsidRDefault="004672EE" w:rsidP="00B608C2">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66569">
              <w:rPr>
                <w:rFonts w:ascii="Times New Roman" w:eastAsia="Times New Roman" w:hAnsi="Times New Roman" w:cs="Times New Roman"/>
                <w:i/>
                <w:lang w:val="ru-RU"/>
              </w:rPr>
              <w:t>28</w:t>
            </w:r>
            <w:r w:rsidR="00B608C2">
              <w:rPr>
                <w:rFonts w:ascii="Times New Roman" w:eastAsia="Times New Roman" w:hAnsi="Times New Roman" w:cs="Times New Roman"/>
                <w:i/>
                <w:lang w:val="ru-RU"/>
              </w:rPr>
              <w:t>.05</w:t>
            </w:r>
            <w:r w:rsidR="00012FB2">
              <w:rPr>
                <w:rFonts w:ascii="Times New Roman" w:eastAsia="Times New Roman" w:hAnsi="Times New Roman" w:cs="Times New Roman"/>
                <w:i/>
                <w:lang w:val="ru-RU"/>
              </w:rPr>
              <w:t>.2026 0</w:t>
            </w:r>
            <w:r w:rsidR="00B608C2">
              <w:rPr>
                <w:rFonts w:ascii="Times New Roman" w:eastAsia="Times New Roman" w:hAnsi="Times New Roman" w:cs="Times New Roman"/>
                <w:i/>
                <w:lang w:val="ru-RU"/>
              </w:rPr>
              <w:t>9</w:t>
            </w:r>
            <w:r w:rsidR="00012FB2">
              <w:rPr>
                <w:rFonts w:ascii="Times New Roman" w:eastAsia="Times New Roman" w:hAnsi="Times New Roman" w:cs="Times New Roman"/>
                <w:i/>
                <w:lang w:val="ru-RU"/>
              </w:rPr>
              <w:t>:00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30899896" w:rsidR="004672EE" w:rsidRPr="00012FB2"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466569">
              <w:rPr>
                <w:rFonts w:ascii="Times New Roman" w:eastAsia="Times New Roman" w:hAnsi="Times New Roman" w:cs="Times New Roman"/>
                <w:i/>
                <w:lang w:val="ru-RU"/>
              </w:rPr>
              <w:t>20</w:t>
            </w:r>
            <w:r w:rsidR="00B608C2">
              <w:rPr>
                <w:rFonts w:ascii="Times New Roman" w:eastAsia="Times New Roman" w:hAnsi="Times New Roman" w:cs="Times New Roman"/>
                <w:i/>
                <w:lang w:val="ru-RU"/>
              </w:rPr>
              <w:t>.05</w:t>
            </w:r>
            <w:r w:rsidR="00012FB2">
              <w:rPr>
                <w:rFonts w:ascii="Times New Roman" w:eastAsia="Times New Roman" w:hAnsi="Times New Roman" w:cs="Times New Roman"/>
                <w:i/>
                <w:lang w:val="ru-RU"/>
              </w:rPr>
              <w:t>.2026</w:t>
            </w:r>
          </w:p>
          <w:p w14:paraId="0CB5F0CD" w14:textId="33781CF6" w:rsidR="004672EE" w:rsidRPr="00012FB2"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w:t>
            </w:r>
            <w:r w:rsidRPr="00B608C2">
              <w:rPr>
                <w:rFonts w:ascii="Times New Roman" w:eastAsia="Times New Roman" w:hAnsi="Times New Roman" w:cs="Times New Roman"/>
                <w:lang w:val="ru-RU"/>
              </w:rPr>
              <w:t>документации</w:t>
            </w:r>
            <w:r w:rsidR="00B608C2">
              <w:rPr>
                <w:rFonts w:ascii="Times New Roman" w:eastAsia="Times New Roman" w:hAnsi="Times New Roman" w:cs="Times New Roman"/>
                <w:i/>
                <w:lang w:val="ru-RU"/>
              </w:rPr>
              <w:t xml:space="preserve"> </w:t>
            </w:r>
            <w:r w:rsidR="00466569">
              <w:rPr>
                <w:rFonts w:ascii="Times New Roman" w:eastAsia="Times New Roman" w:hAnsi="Times New Roman" w:cs="Times New Roman"/>
                <w:i/>
                <w:lang w:val="ru-RU"/>
              </w:rPr>
              <w:t>27</w:t>
            </w:r>
            <w:r w:rsidR="00B608C2" w:rsidRPr="00B608C2">
              <w:rPr>
                <w:rFonts w:ascii="Times New Roman" w:eastAsia="Times New Roman" w:hAnsi="Times New Roman" w:cs="Times New Roman"/>
                <w:i/>
                <w:lang w:val="ru-RU"/>
              </w:rPr>
              <w:t>.05</w:t>
            </w:r>
            <w:r w:rsidR="00012FB2">
              <w:rPr>
                <w:rFonts w:ascii="Times New Roman" w:eastAsia="Times New Roman" w:hAnsi="Times New Roman" w:cs="Times New Roman"/>
                <w:i/>
                <w:lang w:val="ru-RU"/>
              </w:rPr>
              <w:t>.2026</w:t>
            </w:r>
          </w:p>
          <w:p w14:paraId="3AE3AE28" w14:textId="77777777" w:rsidR="004672EE" w:rsidRPr="00EE0D14" w:rsidRDefault="004672EE" w:rsidP="004672EE">
            <w:pPr>
              <w:rPr>
                <w:rFonts w:ascii="Times New Roman" w:eastAsia="Times New Roman" w:hAnsi="Times New Roman" w:cs="Times New Roman"/>
              </w:rPr>
            </w:pPr>
          </w:p>
          <w:p w14:paraId="4B9D0B86" w14:textId="33C19125" w:rsidR="004672EE" w:rsidRPr="00EE0D14" w:rsidRDefault="004672EE" w:rsidP="00B608C2">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466569">
              <w:rPr>
                <w:rFonts w:ascii="Times New Roman" w:eastAsia="Times New Roman" w:hAnsi="Times New Roman" w:cs="Times New Roman"/>
                <w:i/>
                <w:lang w:val="ru-RU"/>
              </w:rPr>
              <w:t>25</w:t>
            </w:r>
            <w:r w:rsidR="00012FB2">
              <w:rPr>
                <w:rFonts w:ascii="Times New Roman" w:eastAsia="Times New Roman" w:hAnsi="Times New Roman" w:cs="Times New Roman"/>
                <w:i/>
                <w:lang w:val="ru-RU"/>
              </w:rPr>
              <w:t>.</w:t>
            </w:r>
            <w:r w:rsidR="00B608C2">
              <w:rPr>
                <w:rFonts w:ascii="Times New Roman" w:eastAsia="Times New Roman" w:hAnsi="Times New Roman" w:cs="Times New Roman"/>
                <w:i/>
                <w:lang w:val="ru-RU"/>
              </w:rPr>
              <w:t>05.</w:t>
            </w:r>
            <w:r w:rsidR="00012FB2">
              <w:rPr>
                <w:rFonts w:ascii="Times New Roman" w:eastAsia="Times New Roman" w:hAnsi="Times New Roman" w:cs="Times New Roman"/>
                <w:i/>
                <w:lang w:val="ru-RU"/>
              </w:rPr>
              <w:t>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3FF9CF3" w:rsidR="004672EE" w:rsidRPr="00EE0D14" w:rsidRDefault="004672EE" w:rsidP="00B41658">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26834FC4" w:rsidR="004672EE" w:rsidRPr="00012FB2" w:rsidRDefault="00466569" w:rsidP="009B3289">
            <w:pPr>
              <w:rPr>
                <w:rFonts w:ascii="Times New Roman" w:eastAsia="Times New Roman" w:hAnsi="Times New Roman" w:cs="Times New Roman"/>
                <w:i/>
                <w:lang w:val="ru-RU"/>
              </w:rPr>
            </w:pPr>
            <w:r>
              <w:rPr>
                <w:rFonts w:ascii="Times New Roman" w:eastAsia="Times New Roman" w:hAnsi="Times New Roman" w:cs="Times New Roman"/>
                <w:i/>
                <w:lang w:val="ru-RU"/>
              </w:rPr>
              <w:t>02.06</w:t>
            </w:r>
            <w:r w:rsidR="00012FB2">
              <w:rPr>
                <w:rFonts w:ascii="Times New Roman" w:eastAsia="Times New Roman" w:hAnsi="Times New Roman" w:cs="Times New Roman"/>
                <w:i/>
                <w:lang w:val="ru-RU"/>
              </w:rPr>
              <w:t>.2026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57AE0FEB" w:rsidR="004672EE" w:rsidRPr="00012FB2" w:rsidRDefault="00466569"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04.06</w:t>
            </w:r>
            <w:r w:rsidR="00012FB2">
              <w:rPr>
                <w:rFonts w:ascii="Times New Roman" w:eastAsia="Times New Roman" w:hAnsi="Times New Roman" w:cs="Times New Roman"/>
                <w:i/>
                <w:lang w:val="ru-RU"/>
              </w:rPr>
              <w:t>.2026 0</w:t>
            </w:r>
            <w:r w:rsidR="00B608C2">
              <w:rPr>
                <w:rFonts w:ascii="Times New Roman" w:eastAsia="Times New Roman" w:hAnsi="Times New Roman" w:cs="Times New Roman"/>
                <w:i/>
                <w:lang w:val="ru-RU"/>
              </w:rPr>
              <w:t>9</w:t>
            </w:r>
            <w:r w:rsidR="00012FB2">
              <w:rPr>
                <w:rFonts w:ascii="Times New Roman" w:eastAsia="Times New Roman" w:hAnsi="Times New Roman" w:cs="Times New Roman"/>
                <w:i/>
                <w:lang w:val="ru-RU"/>
              </w:rPr>
              <w:t>:00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7D6D584B" w:rsidR="004672EE" w:rsidRPr="00EE0D14" w:rsidRDefault="004672EE" w:rsidP="00B416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w:t>
            </w:r>
            <w:r w:rsidRPr="00EE0D14">
              <w:rPr>
                <w:rFonts w:ascii="Times New Roman" w:eastAsia="Times New Roman" w:hAnsi="Times New Roman" w:cs="Times New Roman"/>
              </w:rPr>
              <w:lastRenderedPageBreak/>
              <w:t xml:space="preserve">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48FECD9A" w:rsidR="004672EE" w:rsidRPr="00012FB2" w:rsidRDefault="00466569"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08</w:t>
            </w:r>
            <w:r w:rsidR="00B608C2">
              <w:rPr>
                <w:rFonts w:ascii="Times New Roman" w:eastAsia="Times New Roman" w:hAnsi="Times New Roman" w:cs="Times New Roman"/>
                <w:i/>
                <w:lang w:val="ru-RU"/>
              </w:rPr>
              <w:t>.0</w:t>
            </w:r>
            <w:r>
              <w:rPr>
                <w:rFonts w:ascii="Times New Roman" w:eastAsia="Times New Roman" w:hAnsi="Times New Roman" w:cs="Times New Roman"/>
                <w:i/>
                <w:lang w:val="ru-RU"/>
              </w:rPr>
              <w:t>6</w:t>
            </w:r>
            <w:r w:rsidR="0045036F">
              <w:rPr>
                <w:rFonts w:ascii="Times New Roman" w:eastAsia="Times New Roman" w:hAnsi="Times New Roman" w:cs="Times New Roman"/>
                <w:i/>
                <w:lang w:val="ru-RU"/>
              </w:rPr>
              <w:t>.</w:t>
            </w:r>
            <w:r w:rsidR="00012FB2">
              <w:rPr>
                <w:rFonts w:ascii="Times New Roman" w:eastAsia="Times New Roman" w:hAnsi="Times New Roman" w:cs="Times New Roman"/>
                <w:i/>
                <w:lang w:val="ru-RU"/>
              </w:rPr>
              <w:t>2026</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34F9F085"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4240F443" w:rsidR="004672EE" w:rsidRPr="00EE0D14" w:rsidRDefault="004672EE" w:rsidP="00301399">
            <w:pPr>
              <w:jc w:val="both"/>
              <w:rPr>
                <w:rFonts w:ascii="Times New Roman" w:eastAsia="Times New Roman" w:hAnsi="Times New Roman" w:cs="Times New Roman"/>
                <w:i/>
                <w:lang w:val="ru-RU"/>
              </w:rPr>
            </w:pP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0E77EBD"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13715AF4" w14:textId="77777777" w:rsidR="00B41658" w:rsidRDefault="00B41658" w:rsidP="00B41658">
            <w:pPr>
              <w:rPr>
                <w:rFonts w:ascii="Times New Roman" w:eastAsia="Times New Roman" w:hAnsi="Times New Roman"/>
              </w:rPr>
            </w:pPr>
            <w:r w:rsidRPr="006E4790">
              <w:rPr>
                <w:rFonts w:ascii="Times New Roman" w:eastAsia="Times New Roman" w:hAnsi="Times New Roman"/>
              </w:rPr>
              <w:t>Не установлено.</w:t>
            </w:r>
          </w:p>
          <w:p w14:paraId="06EF5509" w14:textId="04D250C5"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04C42148" w14:textId="77777777" w:rsidR="00B41658" w:rsidRPr="003E42FC" w:rsidRDefault="00B41658" w:rsidP="00B41658">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66A5E161"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16D31ED5" w14:textId="77777777" w:rsidR="00B41658" w:rsidRPr="003E42FC" w:rsidRDefault="00B41658" w:rsidP="00B41658">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733D6EDE"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43EAE0CD" w14:textId="77777777" w:rsidR="00B41658" w:rsidRPr="003E42FC" w:rsidRDefault="00B41658" w:rsidP="00B41658">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3C527F4F" w:rsidR="004672EE" w:rsidRPr="00EE0D14" w:rsidRDefault="004672EE" w:rsidP="004672EE">
            <w:pPr>
              <w:jc w:val="both"/>
              <w:rPr>
                <w:rFonts w:ascii="Times New Roman" w:eastAsia="Times New Roman" w:hAnsi="Times New Roman" w:cs="Times New Roman"/>
                <w:iCs/>
                <w:lang w:val="ru-RU"/>
              </w:rPr>
            </w:pPr>
          </w:p>
        </w:tc>
      </w:tr>
      <w:tr w:rsidR="00B41658" w:rsidRPr="00746C0C" w14:paraId="400AB271" w14:textId="77777777" w:rsidTr="00F20205">
        <w:trPr>
          <w:jc w:val="center"/>
        </w:trPr>
        <w:tc>
          <w:tcPr>
            <w:tcW w:w="1213" w:type="dxa"/>
            <w:shd w:val="clear" w:color="auto" w:fill="auto"/>
            <w:vAlign w:val="center"/>
          </w:tcPr>
          <w:p w14:paraId="09A0861E" w14:textId="77777777" w:rsidR="00B41658" w:rsidRPr="00EE0D14" w:rsidRDefault="00B41658" w:rsidP="00B41658">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B41658" w:rsidRPr="002269C5" w:rsidRDefault="00B41658" w:rsidP="00B41658">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0978092A" w14:textId="77777777" w:rsidR="006B1735" w:rsidRPr="003E42FC" w:rsidRDefault="006B1735" w:rsidP="006B173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D3FB4DF" w14:textId="014CFD6A" w:rsidR="00B41658" w:rsidRPr="00746C0C" w:rsidRDefault="00B41658" w:rsidP="00B41658">
            <w:pPr>
              <w:ind w:firstLine="155"/>
              <w:jc w:val="both"/>
              <w:rPr>
                <w:rFonts w:ascii="Times New Roman" w:eastAsia="Times New Roman" w:hAnsi="Times New Roman" w:cs="Times New Roman"/>
                <w:lang w:val="ru-RU"/>
              </w:rPr>
            </w:pPr>
          </w:p>
        </w:tc>
      </w:tr>
      <w:tr w:rsidR="00B41658" w:rsidRPr="00EE0D14" w14:paraId="06DCFF49" w14:textId="77777777" w:rsidTr="00F20205">
        <w:trPr>
          <w:jc w:val="center"/>
        </w:trPr>
        <w:tc>
          <w:tcPr>
            <w:tcW w:w="1213" w:type="dxa"/>
            <w:shd w:val="clear" w:color="auto" w:fill="auto"/>
            <w:vAlign w:val="center"/>
          </w:tcPr>
          <w:p w14:paraId="756C7463" w14:textId="77777777" w:rsidR="00B41658" w:rsidRPr="00EE0D14" w:rsidRDefault="00B41658" w:rsidP="00B41658">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B41658" w:rsidRPr="00EE0D14" w:rsidRDefault="00B41658" w:rsidP="00B41658">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91D0429" w14:textId="77777777" w:rsidR="006B1735" w:rsidRPr="003E42FC" w:rsidRDefault="006B1735" w:rsidP="006B173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04994447" w14:textId="5D044D79" w:rsidR="00B41658" w:rsidRPr="00EE0D14" w:rsidRDefault="00B41658" w:rsidP="00B41658">
            <w:pPr>
              <w:ind w:firstLine="160"/>
              <w:jc w:val="both"/>
              <w:rPr>
                <w:rFonts w:ascii="Times New Roman" w:eastAsia="Times New Roman" w:hAnsi="Times New Roman" w:cs="Times New Roman"/>
              </w:rPr>
            </w:pPr>
          </w:p>
        </w:tc>
      </w:tr>
      <w:tr w:rsidR="00B41658" w:rsidRPr="00EE0D14" w14:paraId="09D103C7" w14:textId="77777777" w:rsidTr="00F20205">
        <w:trPr>
          <w:jc w:val="center"/>
        </w:trPr>
        <w:tc>
          <w:tcPr>
            <w:tcW w:w="1213" w:type="dxa"/>
            <w:shd w:val="clear" w:color="auto" w:fill="auto"/>
            <w:vAlign w:val="center"/>
          </w:tcPr>
          <w:p w14:paraId="673A3C6E" w14:textId="77777777" w:rsidR="00B41658" w:rsidRPr="00EE0D14" w:rsidRDefault="00B41658" w:rsidP="00B41658">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B41658" w:rsidRDefault="00B41658" w:rsidP="00B4165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w:t>
            </w:r>
            <w:r>
              <w:rPr>
                <w:rFonts w:ascii="Times New Roman" w:eastAsia="Times New Roman" w:hAnsi="Times New Roman"/>
              </w:rPr>
              <w:lastRenderedPageBreak/>
              <w:t>договора,</w:t>
            </w:r>
            <w:r w:rsidRPr="004D5D97">
              <w:rPr>
                <w:rFonts w:ascii="Times New Roman" w:eastAsia="Times New Roman" w:hAnsi="Times New Roman"/>
              </w:rPr>
              <w:t xml:space="preserve"> требования к такому обеспечению</w:t>
            </w:r>
          </w:p>
          <w:p w14:paraId="1F793B82" w14:textId="77777777" w:rsidR="00B41658" w:rsidRPr="004D5D97" w:rsidRDefault="00B41658" w:rsidP="00B41658">
            <w:pPr>
              <w:rPr>
                <w:rFonts w:ascii="Times New Roman" w:eastAsia="Times New Roman" w:hAnsi="Times New Roman"/>
              </w:rPr>
            </w:pPr>
          </w:p>
          <w:p w14:paraId="08ECA9FF" w14:textId="77777777" w:rsidR="00B41658" w:rsidRPr="00EE0D14" w:rsidRDefault="00B41658" w:rsidP="00B41658">
            <w:pPr>
              <w:rPr>
                <w:rFonts w:ascii="Times New Roman" w:eastAsia="Times New Roman" w:hAnsi="Times New Roman" w:cs="Times New Roman"/>
              </w:rPr>
            </w:pPr>
          </w:p>
        </w:tc>
        <w:tc>
          <w:tcPr>
            <w:tcW w:w="5709" w:type="dxa"/>
            <w:gridSpan w:val="3"/>
            <w:shd w:val="clear" w:color="auto" w:fill="auto"/>
            <w:vAlign w:val="center"/>
          </w:tcPr>
          <w:p w14:paraId="4CE228A2" w14:textId="77777777" w:rsidR="006B1735" w:rsidRPr="003E42FC" w:rsidRDefault="006B1735" w:rsidP="006B173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lastRenderedPageBreak/>
              <w:t>Не применимо</w:t>
            </w:r>
          </w:p>
          <w:p w14:paraId="7F01F997" w14:textId="39354D45" w:rsidR="00B41658" w:rsidRDefault="00B41658" w:rsidP="00B41658">
            <w:pPr>
              <w:pStyle w:val="3"/>
              <w:numPr>
                <w:ilvl w:val="0"/>
                <w:numId w:val="0"/>
              </w:numPr>
              <w:ind w:firstLine="250"/>
              <w:rPr>
                <w:i/>
                <w:iCs/>
              </w:rPr>
            </w:pP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25C2B3E4" w14:textId="77777777" w:rsidR="006B1735" w:rsidRPr="003E42FC" w:rsidRDefault="006B1735" w:rsidP="006B173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5268081C" w14:textId="1B3D9D27" w:rsidR="004672EE" w:rsidRPr="00EE0D14" w:rsidRDefault="004672EE"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64268FD4" w14:textId="77777777" w:rsidR="006B1735" w:rsidRPr="003E42FC" w:rsidRDefault="006B1735" w:rsidP="006B173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295A352C" w14:textId="397BF9AF" w:rsidR="004672EE" w:rsidRPr="006965EC" w:rsidRDefault="004672EE"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7941441C" w14:textId="77777777" w:rsidR="00B41658" w:rsidRPr="00565482" w:rsidRDefault="00B41658" w:rsidP="00B41658">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07EF0FE4"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7D67F2" w14:textId="77777777" w:rsidR="00B41658" w:rsidRPr="00EE0D14" w:rsidRDefault="00B41658" w:rsidP="00B41658">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1B08F3CB"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1F9C681E" w14:textId="77777777" w:rsidR="00B41658" w:rsidRPr="00EE0D14" w:rsidRDefault="00B41658" w:rsidP="00B41658">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03098769"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5FE922B9" w14:textId="77777777" w:rsidR="00B41658" w:rsidRPr="00EE0D14" w:rsidRDefault="00B41658" w:rsidP="00B41658">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4E52F761"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91CDD46" w14:textId="77777777" w:rsidR="006B1735" w:rsidRDefault="006B1735" w:rsidP="00B41658">
      <w:pPr>
        <w:autoSpaceDE w:val="0"/>
        <w:autoSpaceDN w:val="0"/>
        <w:adjustRightInd w:val="0"/>
        <w:jc w:val="center"/>
        <w:rPr>
          <w:rFonts w:ascii="Times New Roman" w:hAnsi="Times New Roman" w:cs="Times New Roman"/>
          <w:b/>
          <w:highlight w:val="yellow"/>
          <w:lang w:val="ru-RU"/>
        </w:rPr>
      </w:pPr>
    </w:p>
    <w:p w14:paraId="271F9CC5" w14:textId="77777777" w:rsidR="006B1735" w:rsidRDefault="006B1735" w:rsidP="00B41658">
      <w:pPr>
        <w:autoSpaceDE w:val="0"/>
        <w:autoSpaceDN w:val="0"/>
        <w:adjustRightInd w:val="0"/>
        <w:jc w:val="center"/>
        <w:rPr>
          <w:rFonts w:ascii="Times New Roman" w:hAnsi="Times New Roman" w:cs="Times New Roman"/>
          <w:b/>
          <w:highlight w:val="yellow"/>
          <w:lang w:val="ru-RU"/>
        </w:rPr>
      </w:pPr>
    </w:p>
    <w:p w14:paraId="3284C9E4" w14:textId="77777777" w:rsidR="006B1735" w:rsidRDefault="006B1735" w:rsidP="00B41658">
      <w:pPr>
        <w:autoSpaceDE w:val="0"/>
        <w:autoSpaceDN w:val="0"/>
        <w:adjustRightInd w:val="0"/>
        <w:jc w:val="center"/>
        <w:rPr>
          <w:rFonts w:ascii="Times New Roman" w:hAnsi="Times New Roman" w:cs="Times New Roman"/>
          <w:b/>
          <w:highlight w:val="yellow"/>
          <w:lang w:val="ru-RU"/>
        </w:rPr>
      </w:pPr>
    </w:p>
    <w:p w14:paraId="1C26F414" w14:textId="77777777" w:rsidR="006B1735" w:rsidRDefault="006B1735" w:rsidP="00B41658">
      <w:pPr>
        <w:autoSpaceDE w:val="0"/>
        <w:autoSpaceDN w:val="0"/>
        <w:adjustRightInd w:val="0"/>
        <w:jc w:val="center"/>
        <w:rPr>
          <w:rFonts w:ascii="Times New Roman" w:hAnsi="Times New Roman" w:cs="Times New Roman"/>
          <w:b/>
          <w:highlight w:val="yellow"/>
          <w:lang w:val="ru-RU"/>
        </w:rPr>
      </w:pPr>
    </w:p>
    <w:p w14:paraId="60419A67" w14:textId="2B41F37E" w:rsidR="00B41658" w:rsidRPr="000958C5" w:rsidRDefault="00B41658" w:rsidP="00B41658">
      <w:pPr>
        <w:autoSpaceDE w:val="0"/>
        <w:autoSpaceDN w:val="0"/>
        <w:adjustRightInd w:val="0"/>
        <w:jc w:val="center"/>
        <w:rPr>
          <w:rFonts w:ascii="Times New Roman" w:hAnsi="Times New Roman" w:cs="Times New Roman"/>
          <w:b/>
          <w:highlight w:val="yellow"/>
          <w:lang w:val="ru-RU"/>
        </w:rPr>
      </w:pPr>
      <w:r w:rsidRPr="000958C5">
        <w:rPr>
          <w:rFonts w:ascii="Times New Roman" w:hAnsi="Times New Roman" w:cs="Times New Roman"/>
          <w:b/>
          <w:highlight w:val="yellow"/>
          <w:lang w:val="ru-RU"/>
        </w:rPr>
        <w:t>Перечень приложений к Информационной карте:</w:t>
      </w:r>
    </w:p>
    <w:p w14:paraId="4FCD46B8" w14:textId="77777777" w:rsidR="00B41658" w:rsidRPr="000958C5" w:rsidRDefault="00B41658" w:rsidP="00B41658">
      <w:pPr>
        <w:autoSpaceDE w:val="0"/>
        <w:autoSpaceDN w:val="0"/>
        <w:adjustRightInd w:val="0"/>
        <w:jc w:val="both"/>
        <w:rPr>
          <w:rFonts w:ascii="Times New Roman" w:hAnsi="Times New Roman" w:cs="Times New Roman"/>
          <w:i/>
          <w:highlight w:val="yellow"/>
          <w:lang w:val="ru-RU"/>
        </w:rPr>
      </w:pPr>
    </w:p>
    <w:p w14:paraId="111EF0DD" w14:textId="77777777" w:rsidR="00B41658" w:rsidRPr="000958C5" w:rsidRDefault="00B41658" w:rsidP="009B3289">
      <w:pPr>
        <w:numPr>
          <w:ilvl w:val="0"/>
          <w:numId w:val="27"/>
        </w:numPr>
        <w:autoSpaceDE w:val="0"/>
        <w:autoSpaceDN w:val="0"/>
        <w:adjustRightInd w:val="0"/>
        <w:jc w:val="both"/>
        <w:rPr>
          <w:rFonts w:ascii="Times New Roman" w:hAnsi="Times New Roman" w:cs="Times New Roman"/>
          <w:i/>
          <w:highlight w:val="yellow"/>
        </w:rPr>
      </w:pPr>
      <w:r w:rsidRPr="000958C5">
        <w:rPr>
          <w:rFonts w:ascii="Times New Roman" w:hAnsi="Times New Roman" w:cs="Times New Roman"/>
          <w:i/>
          <w:highlight w:val="yellow"/>
        </w:rPr>
        <w:t>Приложение № 1</w:t>
      </w:r>
      <w:r w:rsidRPr="000958C5">
        <w:rPr>
          <w:rFonts w:ascii="Times New Roman" w:hAnsi="Times New Roman" w:cs="Times New Roman"/>
          <w:i/>
          <w:highlight w:val="yellow"/>
          <w:lang w:val="ru-RU"/>
        </w:rPr>
        <w:t xml:space="preserve"> </w:t>
      </w:r>
      <w:r w:rsidRPr="000958C5">
        <w:rPr>
          <w:rFonts w:ascii="Times New Roman" w:hAnsi="Times New Roman" w:cs="Times New Roman"/>
          <w:i/>
          <w:highlight w:val="yellow"/>
        </w:rPr>
        <w:t xml:space="preserve">ДЕКЛАРАЦИЯ О СООВЕТСТВИИ УЧАСТНИКА </w:t>
      </w:r>
      <w:r w:rsidRPr="000958C5">
        <w:rPr>
          <w:rFonts w:ascii="Times New Roman" w:hAnsi="Times New Roman" w:cs="Times New Roman"/>
          <w:i/>
          <w:highlight w:val="yellow"/>
          <w:lang w:val="ru-RU"/>
        </w:rPr>
        <w:t>ЦЕНОВОГО ОТБОРА</w:t>
      </w:r>
      <w:r w:rsidRPr="000958C5">
        <w:rPr>
          <w:rFonts w:ascii="Times New Roman" w:hAnsi="Times New Roman" w:cs="Times New Roman"/>
          <w:i/>
          <w:highlight w:val="yellow"/>
        </w:rPr>
        <w:t xml:space="preserve"> ОБЯЗАТЕЛЬНЫМ ТРЕБОВАНИЯМ К УЧАСТНИКАМ, УСТАНОВЛЕННЫМ В ДОКУМЕНТАЦИИ О </w:t>
      </w:r>
      <w:r w:rsidRPr="000958C5">
        <w:rPr>
          <w:rFonts w:ascii="Times New Roman" w:hAnsi="Times New Roman" w:cs="Times New Roman"/>
          <w:i/>
          <w:highlight w:val="yellow"/>
          <w:lang w:val="ru-RU"/>
        </w:rPr>
        <w:t>ЦЕНОВОМ ОТБОРЕ</w:t>
      </w:r>
      <w:r w:rsidRPr="000958C5">
        <w:rPr>
          <w:rFonts w:ascii="Times New Roman" w:hAnsi="Times New Roman" w:cs="Times New Roman"/>
          <w:i/>
          <w:highlight w:val="yellow"/>
        </w:rPr>
        <w:t xml:space="preserve"> В ЭЛЕКТРОННОЙ ФОРМЕ</w:t>
      </w:r>
      <w:r w:rsidRPr="000958C5">
        <w:rPr>
          <w:rFonts w:ascii="Times New Roman" w:hAnsi="Times New Roman" w:cs="Times New Roman"/>
          <w:i/>
          <w:highlight w:val="yellow"/>
          <w:lang w:val="ru-RU"/>
        </w:rPr>
        <w:t>.</w:t>
      </w:r>
    </w:p>
    <w:p w14:paraId="6B0B16F7" w14:textId="77777777" w:rsidR="00B41658" w:rsidRDefault="00B41658" w:rsidP="00B41658">
      <w:pPr>
        <w:rPr>
          <w:rFonts w:ascii="Times New Roman" w:hAnsi="Times New Roman" w:cs="Times New Roman"/>
          <w:lang w:val="ru-RU"/>
        </w:rPr>
      </w:pPr>
      <w:r w:rsidRPr="00003A8F">
        <w:rPr>
          <w:rFonts w:ascii="Times New Roman" w:hAnsi="Times New Roman" w:cs="Times New Roman"/>
        </w:rPr>
        <w:lastRenderedPageBreak/>
        <w:t xml:space="preserve">                                                                                         </w:t>
      </w:r>
      <w:r>
        <w:rPr>
          <w:rFonts w:ascii="Times New Roman" w:hAnsi="Times New Roman" w:cs="Times New Roman"/>
          <w:lang w:val="ru-RU"/>
        </w:rPr>
        <w:t xml:space="preserve">   </w:t>
      </w:r>
    </w:p>
    <w:p w14:paraId="237CE2EA" w14:textId="77777777" w:rsidR="00B41658" w:rsidRDefault="00B41658" w:rsidP="00B41658">
      <w:pPr>
        <w:rPr>
          <w:rFonts w:ascii="Times New Roman" w:hAnsi="Times New Roman" w:cs="Times New Roman"/>
          <w:lang w:val="ru-RU"/>
        </w:rPr>
      </w:pPr>
    </w:p>
    <w:p w14:paraId="0919F51E" w14:textId="77777777" w:rsidR="00B41658" w:rsidRDefault="00B41658" w:rsidP="00B41658">
      <w:pPr>
        <w:rPr>
          <w:rFonts w:ascii="Times New Roman" w:hAnsi="Times New Roman" w:cs="Times New Roman"/>
          <w:lang w:val="ru-RU"/>
        </w:rPr>
      </w:pPr>
    </w:p>
    <w:p w14:paraId="43DD25AA" w14:textId="77777777" w:rsidR="00B41658" w:rsidRDefault="00B41658" w:rsidP="00B41658">
      <w:pPr>
        <w:rPr>
          <w:rFonts w:ascii="Times New Roman" w:hAnsi="Times New Roman" w:cs="Times New Roman"/>
          <w:lang w:val="ru-RU"/>
        </w:rPr>
      </w:pPr>
    </w:p>
    <w:p w14:paraId="15FAB337" w14:textId="77777777" w:rsidR="00B41658" w:rsidRDefault="00B41658" w:rsidP="00B41658">
      <w:pPr>
        <w:rPr>
          <w:rFonts w:ascii="Times New Roman" w:hAnsi="Times New Roman" w:cs="Times New Roman"/>
          <w:lang w:val="ru-RU"/>
        </w:rPr>
      </w:pPr>
    </w:p>
    <w:p w14:paraId="4DBA1142" w14:textId="77777777" w:rsidR="00B41658" w:rsidRDefault="00B41658" w:rsidP="00B41658">
      <w:pPr>
        <w:rPr>
          <w:rFonts w:ascii="Times New Roman" w:hAnsi="Times New Roman" w:cs="Times New Roman"/>
          <w:lang w:val="ru-RU"/>
        </w:rPr>
      </w:pPr>
    </w:p>
    <w:p w14:paraId="7634E75E" w14:textId="77777777" w:rsidR="00B41658" w:rsidRDefault="00B41658" w:rsidP="00B41658">
      <w:pPr>
        <w:rPr>
          <w:rFonts w:ascii="Times New Roman" w:hAnsi="Times New Roman" w:cs="Times New Roman"/>
          <w:lang w:val="ru-RU"/>
        </w:rPr>
      </w:pPr>
    </w:p>
    <w:p w14:paraId="669CEB8B" w14:textId="77777777" w:rsidR="00B41658" w:rsidRDefault="00B41658" w:rsidP="00B41658">
      <w:pPr>
        <w:rPr>
          <w:rFonts w:ascii="Times New Roman" w:hAnsi="Times New Roman" w:cs="Times New Roman"/>
          <w:lang w:val="ru-RU"/>
        </w:rPr>
      </w:pPr>
    </w:p>
    <w:p w14:paraId="2D053101" w14:textId="47385C54" w:rsidR="00B41658" w:rsidRDefault="00B41658" w:rsidP="00B41658">
      <w:pPr>
        <w:rPr>
          <w:rFonts w:ascii="Times New Roman" w:hAnsi="Times New Roman" w:cs="Times New Roman"/>
          <w:lang w:val="ru-RU"/>
        </w:rPr>
      </w:pPr>
    </w:p>
    <w:p w14:paraId="583ADFF3" w14:textId="65AE5A85" w:rsidR="00B41658" w:rsidRDefault="00B41658" w:rsidP="00B41658">
      <w:pPr>
        <w:rPr>
          <w:rFonts w:ascii="Times New Roman" w:hAnsi="Times New Roman" w:cs="Times New Roman"/>
          <w:lang w:val="ru-RU"/>
        </w:rPr>
      </w:pPr>
    </w:p>
    <w:p w14:paraId="6CD39A13" w14:textId="0CCAAB1D" w:rsidR="00B41658" w:rsidRDefault="00B41658" w:rsidP="00B41658">
      <w:pPr>
        <w:rPr>
          <w:rFonts w:ascii="Times New Roman" w:hAnsi="Times New Roman" w:cs="Times New Roman"/>
          <w:lang w:val="ru-RU"/>
        </w:rPr>
      </w:pPr>
    </w:p>
    <w:p w14:paraId="561333B4" w14:textId="39B354C3" w:rsidR="00B41658" w:rsidRDefault="00B41658" w:rsidP="00B41658">
      <w:pPr>
        <w:rPr>
          <w:rFonts w:ascii="Times New Roman" w:hAnsi="Times New Roman" w:cs="Times New Roman"/>
          <w:lang w:val="ru-RU"/>
        </w:rPr>
      </w:pPr>
    </w:p>
    <w:p w14:paraId="2FC7848C" w14:textId="1434C22F" w:rsidR="00B41658" w:rsidRDefault="00B41658" w:rsidP="00B41658">
      <w:pPr>
        <w:rPr>
          <w:rFonts w:ascii="Times New Roman" w:hAnsi="Times New Roman" w:cs="Times New Roman"/>
          <w:lang w:val="ru-RU"/>
        </w:rPr>
      </w:pPr>
    </w:p>
    <w:p w14:paraId="470A37F3" w14:textId="6E114BED" w:rsidR="00B41658" w:rsidRDefault="00B41658" w:rsidP="00B41658">
      <w:pPr>
        <w:rPr>
          <w:rFonts w:ascii="Times New Roman" w:hAnsi="Times New Roman" w:cs="Times New Roman"/>
          <w:lang w:val="ru-RU"/>
        </w:rPr>
      </w:pPr>
    </w:p>
    <w:p w14:paraId="289ABD75" w14:textId="5362FCCE" w:rsidR="00B41658" w:rsidRDefault="00B41658" w:rsidP="00B41658">
      <w:pPr>
        <w:rPr>
          <w:rFonts w:ascii="Times New Roman" w:hAnsi="Times New Roman" w:cs="Times New Roman"/>
          <w:lang w:val="ru-RU"/>
        </w:rPr>
      </w:pPr>
    </w:p>
    <w:p w14:paraId="178959BC" w14:textId="0B442E2F" w:rsidR="00B41658" w:rsidRDefault="00B41658" w:rsidP="00B41658">
      <w:pPr>
        <w:rPr>
          <w:rFonts w:ascii="Times New Roman" w:hAnsi="Times New Roman" w:cs="Times New Roman"/>
          <w:lang w:val="ru-RU"/>
        </w:rPr>
      </w:pPr>
    </w:p>
    <w:p w14:paraId="51AC6CFB" w14:textId="5EDDC3F4" w:rsidR="00B41658" w:rsidRDefault="00B41658" w:rsidP="00B41658">
      <w:pPr>
        <w:rPr>
          <w:rFonts w:ascii="Times New Roman" w:hAnsi="Times New Roman" w:cs="Times New Roman"/>
          <w:lang w:val="ru-RU"/>
        </w:rPr>
      </w:pPr>
    </w:p>
    <w:p w14:paraId="7CB3619F" w14:textId="08B505E1" w:rsidR="00B41658" w:rsidRDefault="00B41658" w:rsidP="00B41658">
      <w:pPr>
        <w:rPr>
          <w:rFonts w:ascii="Times New Roman" w:hAnsi="Times New Roman" w:cs="Times New Roman"/>
          <w:lang w:val="ru-RU"/>
        </w:rPr>
      </w:pPr>
    </w:p>
    <w:p w14:paraId="23AF389F" w14:textId="141BE1DD" w:rsidR="00B41658" w:rsidRDefault="00B41658" w:rsidP="00B41658">
      <w:pPr>
        <w:rPr>
          <w:rFonts w:ascii="Times New Roman" w:hAnsi="Times New Roman" w:cs="Times New Roman"/>
          <w:lang w:val="ru-RU"/>
        </w:rPr>
      </w:pPr>
    </w:p>
    <w:p w14:paraId="0CB4944F" w14:textId="06AA56F2" w:rsidR="00B41658" w:rsidRDefault="00B41658" w:rsidP="00B41658">
      <w:pPr>
        <w:rPr>
          <w:rFonts w:ascii="Times New Roman" w:hAnsi="Times New Roman" w:cs="Times New Roman"/>
          <w:lang w:val="ru-RU"/>
        </w:rPr>
      </w:pPr>
    </w:p>
    <w:p w14:paraId="4FD636E3" w14:textId="77777777" w:rsidR="00B41658" w:rsidRDefault="00B41658" w:rsidP="00B41658">
      <w:pPr>
        <w:rPr>
          <w:rFonts w:ascii="Times New Roman" w:hAnsi="Times New Roman" w:cs="Times New Roman"/>
          <w:lang w:val="ru-RU"/>
        </w:rPr>
      </w:pPr>
    </w:p>
    <w:p w14:paraId="3B35B05B" w14:textId="77777777" w:rsidR="00B41658" w:rsidRDefault="00B41658" w:rsidP="00B41658">
      <w:pPr>
        <w:rPr>
          <w:rFonts w:ascii="Times New Roman" w:hAnsi="Times New Roman" w:cs="Times New Roman"/>
          <w:lang w:val="ru-RU"/>
        </w:rPr>
      </w:pPr>
    </w:p>
    <w:p w14:paraId="15BB675B" w14:textId="77777777" w:rsidR="00B41658" w:rsidRDefault="00B41658" w:rsidP="00B41658">
      <w:pPr>
        <w:rPr>
          <w:rFonts w:ascii="Times New Roman" w:hAnsi="Times New Roman" w:cs="Times New Roman"/>
          <w:lang w:val="ru-RU"/>
        </w:rPr>
      </w:pPr>
    </w:p>
    <w:p w14:paraId="5178CECC" w14:textId="77777777" w:rsidR="00B41658" w:rsidRDefault="00B41658" w:rsidP="00B41658">
      <w:pPr>
        <w:rPr>
          <w:rFonts w:ascii="Times New Roman" w:hAnsi="Times New Roman" w:cs="Times New Roman"/>
          <w:lang w:val="ru-RU"/>
        </w:rPr>
      </w:pPr>
    </w:p>
    <w:p w14:paraId="22A23F8E" w14:textId="77777777" w:rsidR="00B41658" w:rsidRPr="000958C5" w:rsidRDefault="00B41658" w:rsidP="00B41658">
      <w:pPr>
        <w:ind w:firstLine="5529"/>
        <w:rPr>
          <w:rFonts w:ascii="Times New Roman" w:hAnsi="Times New Roman" w:cs="Times New Roman"/>
          <w:highlight w:val="yellow"/>
          <w:lang w:val="ru-RU"/>
        </w:rPr>
      </w:pPr>
      <w:r>
        <w:rPr>
          <w:rFonts w:ascii="Times New Roman" w:hAnsi="Times New Roman" w:cs="Times New Roman"/>
          <w:lang w:val="ru-RU"/>
        </w:rPr>
        <w:t xml:space="preserve"> </w:t>
      </w:r>
      <w:r w:rsidRPr="000958C5">
        <w:rPr>
          <w:rFonts w:ascii="Times New Roman" w:hAnsi="Times New Roman" w:cs="Times New Roman"/>
          <w:highlight w:val="yellow"/>
          <w:lang w:val="ru-RU"/>
        </w:rPr>
        <w:t>Приложение</w:t>
      </w:r>
      <w:r w:rsidRPr="000958C5">
        <w:rPr>
          <w:rFonts w:ascii="Times New Roman" w:eastAsia="Times New Roman" w:hAnsi="Times New Roman" w:cs="Times New Roman"/>
          <w:bCs/>
          <w:kern w:val="28"/>
          <w:highlight w:val="yellow"/>
          <w:lang w:val="ru-RU"/>
        </w:rPr>
        <w:t xml:space="preserve"> № 1</w:t>
      </w:r>
    </w:p>
    <w:p w14:paraId="456CDD16" w14:textId="77777777" w:rsidR="00B41658" w:rsidRPr="000958C5" w:rsidRDefault="00B41658" w:rsidP="00B41658">
      <w:pPr>
        <w:rPr>
          <w:rFonts w:ascii="Times New Roman" w:hAnsi="Times New Roman" w:cs="Times New Roman"/>
          <w:highlight w:val="yellow"/>
        </w:rPr>
      </w:pPr>
      <w:r w:rsidRPr="000958C5">
        <w:rPr>
          <w:rFonts w:ascii="Times New Roman" w:hAnsi="Times New Roman" w:cs="Times New Roman"/>
          <w:highlight w:val="yellow"/>
          <w:lang w:val="ru-RU"/>
        </w:rPr>
        <w:t xml:space="preserve">                                                                                              </w:t>
      </w:r>
      <w:r w:rsidRPr="000958C5">
        <w:rPr>
          <w:rFonts w:ascii="Times New Roman" w:hAnsi="Times New Roman" w:cs="Times New Roman"/>
          <w:highlight w:val="yellow"/>
        </w:rPr>
        <w:t xml:space="preserve">к Информационной карте </w:t>
      </w:r>
    </w:p>
    <w:p w14:paraId="7C6A7F2A" w14:textId="77777777" w:rsidR="00B41658" w:rsidRPr="000958C5" w:rsidRDefault="00B41658" w:rsidP="00B41658">
      <w:pPr>
        <w:ind w:left="5664"/>
        <w:jc w:val="center"/>
        <w:rPr>
          <w:rFonts w:ascii="Times New Roman" w:hAnsi="Times New Roman" w:cs="Times New Roman"/>
          <w:highlight w:val="yellow"/>
        </w:rPr>
      </w:pPr>
    </w:p>
    <w:p w14:paraId="1C9D56DC" w14:textId="77777777" w:rsidR="00B41658" w:rsidRPr="002903EA" w:rsidRDefault="00B41658" w:rsidP="00B41658">
      <w:pPr>
        <w:jc w:val="center"/>
        <w:rPr>
          <w:rFonts w:ascii="Times New Roman" w:hAnsi="Times New Roman" w:cs="Times New Roman"/>
          <w:b/>
          <w:color w:val="auto"/>
          <w:lang w:val="ru-RU"/>
        </w:rPr>
      </w:pPr>
      <w:r w:rsidRPr="000958C5">
        <w:rPr>
          <w:rFonts w:ascii="Times New Roman" w:hAnsi="Times New Roman" w:cs="Times New Roman"/>
          <w:b/>
          <w:highlight w:val="yellow"/>
        </w:rPr>
        <w:t>ФОРМА «ДЕКЛАРАЦИЯ О СОО</w:t>
      </w:r>
      <w:r w:rsidRPr="000958C5">
        <w:rPr>
          <w:rFonts w:ascii="Times New Roman" w:hAnsi="Times New Roman" w:cs="Times New Roman"/>
          <w:b/>
          <w:highlight w:val="yellow"/>
          <w:lang w:val="ru-RU"/>
        </w:rPr>
        <w:t>Т</w:t>
      </w:r>
      <w:r w:rsidRPr="000958C5">
        <w:rPr>
          <w:rFonts w:ascii="Times New Roman" w:hAnsi="Times New Roman" w:cs="Times New Roman"/>
          <w:b/>
          <w:highlight w:val="yellow"/>
        </w:rPr>
        <w:t xml:space="preserve">ВЕТСТВИИ УЧАСТНИКА </w:t>
      </w:r>
      <w:r w:rsidRPr="000958C5">
        <w:rPr>
          <w:rFonts w:ascii="Times New Roman" w:hAnsi="Times New Roman" w:cs="Times New Roman"/>
          <w:b/>
          <w:highlight w:val="yellow"/>
          <w:lang w:val="ru-RU"/>
        </w:rPr>
        <w:t>ЦЕНОВОГО ОТБОРА</w:t>
      </w:r>
      <w:r w:rsidRPr="000958C5">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Pr="000958C5">
        <w:rPr>
          <w:rFonts w:ascii="Times New Roman" w:hAnsi="Times New Roman" w:cs="Times New Roman"/>
          <w:b/>
          <w:highlight w:val="yellow"/>
          <w:lang w:val="ru-RU"/>
        </w:rPr>
        <w:t>ЦЕНОВОГО ОТБОРА</w:t>
      </w:r>
      <w:r w:rsidRPr="000958C5">
        <w:rPr>
          <w:rFonts w:ascii="Times New Roman" w:hAnsi="Times New Roman" w:cs="Times New Roman"/>
          <w:b/>
          <w:highlight w:val="yellow"/>
        </w:rPr>
        <w:t xml:space="preserve"> В ЭЛЕКТРОННОЙ ФОРМЕ»</w:t>
      </w:r>
    </w:p>
    <w:p w14:paraId="5B19FF46" w14:textId="77777777" w:rsidR="00B41658" w:rsidRPr="00EE0D14" w:rsidRDefault="00B41658" w:rsidP="00B41658">
      <w:pPr>
        <w:jc w:val="center"/>
        <w:rPr>
          <w:rFonts w:ascii="Times New Roman" w:hAnsi="Times New Roman" w:cs="Times New Roman"/>
        </w:rPr>
      </w:pPr>
    </w:p>
    <w:p w14:paraId="0F6319F7" w14:textId="77777777" w:rsidR="00B41658" w:rsidRDefault="00B41658" w:rsidP="00B41658">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7" w:name="_Toc377657149"/>
      <w:r>
        <w:rPr>
          <w:rFonts w:ascii="Times New Roman" w:hAnsi="Times New Roman" w:cs="Times New Roman"/>
          <w:lang w:val="ru-RU"/>
        </w:rPr>
        <w:t>ценового отбора</w:t>
      </w:r>
    </w:p>
    <w:p w14:paraId="67E7E408" w14:textId="77777777" w:rsidR="00B41658" w:rsidRPr="00E2310F" w:rsidRDefault="00B41658" w:rsidP="00B41658">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4623F5CD" w14:textId="77777777" w:rsidR="00B41658" w:rsidRDefault="00B41658" w:rsidP="00B41658">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6C998CB7" w14:textId="77777777" w:rsidR="00B41658" w:rsidRDefault="00B41658" w:rsidP="00B41658">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7"/>
    <w:p w14:paraId="59B8411D" w14:textId="77777777" w:rsidR="00B41658" w:rsidRPr="00EE0D14" w:rsidRDefault="00B41658" w:rsidP="009B3289">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CA6E076" w14:textId="77777777" w:rsidR="00B41658" w:rsidRPr="00EE0D14" w:rsidRDefault="00B41658" w:rsidP="009B3289">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78FDCA0F" w14:textId="77777777" w:rsidR="00B41658" w:rsidRPr="00EE0D14" w:rsidRDefault="00B41658" w:rsidP="009B3289">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3B3D8E52" w14:textId="77777777" w:rsidR="00B41658" w:rsidRPr="00EE0D14" w:rsidRDefault="00B41658" w:rsidP="009B3289">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4389B6C8" w14:textId="77777777" w:rsidR="00B41658" w:rsidRPr="0002713F" w:rsidRDefault="00B41658" w:rsidP="009B3289">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1535EC14" w14:textId="77777777" w:rsidR="00B41658" w:rsidRPr="0002713F" w:rsidRDefault="00B41658" w:rsidP="009B3289">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proofErr w:type="spellStart"/>
      <w:r>
        <w:rPr>
          <w:rFonts w:ascii="Times New Roman" w:hAnsi="Times New Roman" w:cs="Times New Roman"/>
        </w:rPr>
        <w:t>дв</w:t>
      </w:r>
      <w:proofErr w:type="spellEnd"/>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w:t>
      </w:r>
      <w:proofErr w:type="spellStart"/>
      <w:r w:rsidRPr="00C50BE3">
        <w:rPr>
          <w:rFonts w:ascii="Times New Roman" w:hAnsi="Times New Roman" w:cs="Times New Roman"/>
        </w:rPr>
        <w:t>решени</w:t>
      </w:r>
      <w:proofErr w:type="spellEnd"/>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дв</w:t>
      </w:r>
      <w:proofErr w:type="spellEnd"/>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w:t>
      </w:r>
      <w:proofErr w:type="spellStart"/>
      <w:r w:rsidRPr="00C50BE3">
        <w:rPr>
          <w:rFonts w:ascii="Times New Roman" w:hAnsi="Times New Roman" w:cs="Times New Roman"/>
        </w:rPr>
        <w:t>решени</w:t>
      </w:r>
      <w:proofErr w:type="spellEnd"/>
      <w:r>
        <w:rPr>
          <w:rFonts w:ascii="Times New Roman" w:hAnsi="Times New Roman" w:cs="Times New Roman"/>
          <w:lang w:val="ru-RU"/>
        </w:rPr>
        <w:t>я</w:t>
      </w:r>
      <w:r w:rsidRPr="00C50BE3">
        <w:rPr>
          <w:rFonts w:ascii="Times New Roman" w:hAnsi="Times New Roman" w:cs="Times New Roman"/>
        </w:rPr>
        <w:t xml:space="preserve"> Общества либо ФГУП «Почта </w:t>
      </w:r>
      <w:r w:rsidRPr="00C50BE3">
        <w:rPr>
          <w:rFonts w:ascii="Times New Roman" w:hAnsi="Times New Roman" w:cs="Times New Roman"/>
        </w:rPr>
        <w:lastRenderedPageBreak/>
        <w:t xml:space="preserve">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50AE7170" w14:textId="77777777" w:rsidR="00B41658" w:rsidRPr="0002713F" w:rsidRDefault="00B41658" w:rsidP="009B3289">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2"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3" w:history="1">
        <w:r w:rsidRPr="00C50BE3">
          <w:rPr>
            <w:rFonts w:ascii="Times New Roman" w:hAnsi="Times New Roman" w:cs="Times New Roman"/>
          </w:rPr>
          <w:t>290</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w:t>
        </w:r>
      </w:hyperlink>
      <w:r w:rsidRPr="00C50BE3">
        <w:rPr>
          <w:rFonts w:ascii="Times New Roman" w:hAnsi="Times New Roman" w:cs="Times New Roman"/>
        </w:rPr>
        <w:t xml:space="preserve">, </w:t>
      </w:r>
      <w:hyperlink r:id="rId35"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42BC0A" w14:textId="77777777" w:rsidR="00B41658" w:rsidRPr="0002713F" w:rsidRDefault="00B41658" w:rsidP="009B3289">
      <w:pPr>
        <w:numPr>
          <w:ilvl w:val="0"/>
          <w:numId w:val="26"/>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E34AA1E" w14:textId="77777777" w:rsidR="00B41658" w:rsidRPr="00EE0D14" w:rsidRDefault="00B41658" w:rsidP="009B3289">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556F1C9C" w14:textId="77777777" w:rsidR="00B41658" w:rsidRPr="00EE0D14" w:rsidRDefault="00B41658" w:rsidP="00B41658">
      <w:pPr>
        <w:rPr>
          <w:rFonts w:ascii="Times New Roman" w:hAnsi="Times New Roman" w:cs="Times New Roman"/>
        </w:rPr>
      </w:pPr>
      <w:r w:rsidRPr="00EE0D14">
        <w:rPr>
          <w:rFonts w:ascii="Times New Roman" w:hAnsi="Times New Roman" w:cs="Times New Roman"/>
        </w:rPr>
        <w:t>Руководитель</w:t>
      </w:r>
    </w:p>
    <w:p w14:paraId="22A9731A" w14:textId="77777777" w:rsidR="00B41658" w:rsidRPr="00EE0D14" w:rsidRDefault="00B41658" w:rsidP="00B41658">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59B16B89" w14:textId="77777777" w:rsidR="00B41658" w:rsidRDefault="00B41658" w:rsidP="00B41658">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06773E5D" w14:textId="77777777" w:rsidR="00B41658" w:rsidRDefault="00B41658" w:rsidP="00B41658">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27A0363A" w14:textId="77777777" w:rsidR="00B41658" w:rsidRPr="00EE0D14" w:rsidRDefault="00B41658" w:rsidP="00B41658">
      <w:pPr>
        <w:rPr>
          <w:rFonts w:ascii="Times New Roman" w:eastAsia="Times New Roman" w:hAnsi="Times New Roman" w:cs="Times New Roman"/>
          <w:b/>
          <w:bCs/>
          <w:kern w:val="28"/>
          <w:lang w:val="ru-RU"/>
        </w:rPr>
        <w:sectPr w:rsidR="00B41658" w:rsidRPr="00EE0D14" w:rsidSect="00DD0B66">
          <w:headerReference w:type="even" r:id="rId37"/>
          <w:headerReference w:type="default" r:id="rId38"/>
          <w:footerReference w:type="default" r:id="rId39"/>
          <w:headerReference w:type="first" r:id="rId40"/>
          <w:pgSz w:w="11906" w:h="16838" w:code="9"/>
          <w:pgMar w:top="1134" w:right="850" w:bottom="1134" w:left="1701" w:header="425" w:footer="618" w:gutter="0"/>
          <w:pgNumType w:start="3"/>
          <w:cols w:space="720"/>
          <w:titlePg/>
          <w:docGrid w:linePitch="326"/>
        </w:sectPr>
      </w:pPr>
    </w:p>
    <w:p w14:paraId="484D0AA3" w14:textId="77777777" w:rsidR="00B41658" w:rsidRPr="00EE0D14" w:rsidRDefault="00B41658" w:rsidP="00B4165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4E9DF890" w14:textId="77777777" w:rsidR="00B41658" w:rsidRPr="00EE0D14" w:rsidRDefault="00B41658" w:rsidP="00B41658">
      <w:pPr>
        <w:jc w:val="both"/>
        <w:rPr>
          <w:rFonts w:ascii="Times New Roman" w:eastAsia="Times New Roman" w:hAnsi="Times New Roman" w:cs="Times New Roman"/>
        </w:rPr>
      </w:pPr>
    </w:p>
    <w:p w14:paraId="1D5594FD" w14:textId="77777777" w:rsidR="00B41658" w:rsidRDefault="00B41658" w:rsidP="00B41658">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Pr="00EE0D14">
        <w:rPr>
          <w:rFonts w:ascii="Times New Roman" w:hAnsi="Times New Roman" w:cs="Times New Roman"/>
          <w:i/>
          <w:lang w:val="ru-RU"/>
        </w:rPr>
        <w:t>(ТЕХНИЧЕСКОЕ ЗАДАНИЕ)</w:t>
      </w:r>
    </w:p>
    <w:p w14:paraId="77417E3B" w14:textId="77777777" w:rsidR="00B41658" w:rsidRPr="00EE0D14" w:rsidRDefault="00B41658" w:rsidP="00B41658">
      <w:pPr>
        <w:jc w:val="center"/>
        <w:rPr>
          <w:rFonts w:ascii="Times New Roman" w:hAnsi="Times New Roman" w:cs="Times New Roman"/>
          <w:i/>
          <w:lang w:val="ru-RU"/>
        </w:rPr>
      </w:pPr>
    </w:p>
    <w:p w14:paraId="25D8D486" w14:textId="77777777" w:rsidR="005D2A33" w:rsidRDefault="005D2A33" w:rsidP="00B41658">
      <w:pPr>
        <w:spacing w:after="120"/>
        <w:jc w:val="center"/>
        <w:outlineLvl w:val="0"/>
        <w:rPr>
          <w:rFonts w:ascii="Times New Roman" w:eastAsia="Times New Roman" w:hAnsi="Times New Roman" w:cs="Times New Roman"/>
          <w:b/>
        </w:rPr>
      </w:pPr>
      <w:r w:rsidRPr="005D2A33">
        <w:rPr>
          <w:rFonts w:ascii="Times New Roman" w:eastAsia="Times New Roman" w:hAnsi="Times New Roman" w:cs="Times New Roman"/>
          <w:b/>
        </w:rPr>
        <w:t xml:space="preserve">Оказание услуг по техническому обслуживанию систем кондиционирования для нужд Комсомольского-на-Амуре почтамта УФПС Хабаровского края АО «Почта России» </w:t>
      </w:r>
    </w:p>
    <w:p w14:paraId="1CE9F879" w14:textId="2D6F6740" w:rsidR="00B41658" w:rsidRDefault="00B41658" w:rsidP="00B41658">
      <w:pPr>
        <w:spacing w:after="120"/>
        <w:jc w:val="center"/>
        <w:outlineLvl w:val="0"/>
        <w:rPr>
          <w:rFonts w:ascii="Times New Roman" w:eastAsia="Times New Roman" w:hAnsi="Times New Roman" w:cs="Times New Roman"/>
          <w:b/>
          <w:bCs/>
        </w:rPr>
      </w:pPr>
      <w:r>
        <w:rPr>
          <w:rFonts w:ascii="Times New Roman" w:eastAsia="Times New Roman" w:hAnsi="Times New Roman" w:cs="Times New Roman"/>
          <w:bCs/>
          <w:lang w:val="ru-RU"/>
        </w:rPr>
        <w:t>(приложено отдельным файлом)</w:t>
      </w:r>
      <w:r w:rsidRPr="00EE0D14">
        <w:rPr>
          <w:rFonts w:ascii="Times New Roman" w:eastAsia="Times New Roman" w:hAnsi="Times New Roman" w:cs="Times New Roman"/>
          <w:b/>
          <w:bCs/>
        </w:rPr>
        <w:br w:type="page"/>
      </w:r>
    </w:p>
    <w:p w14:paraId="56EDF47A" w14:textId="77777777" w:rsidR="00B41658" w:rsidRPr="00EE0D14" w:rsidRDefault="00B41658" w:rsidP="00B41658">
      <w:pPr>
        <w:spacing w:after="120"/>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01C8C0D8" w14:textId="77777777" w:rsidR="00B41658" w:rsidRPr="00EE0D14" w:rsidRDefault="00B41658" w:rsidP="00B41658">
      <w:pPr>
        <w:pStyle w:val="affa"/>
        <w:tabs>
          <w:tab w:val="left" w:pos="142"/>
        </w:tabs>
        <w:autoSpaceDE w:val="0"/>
        <w:autoSpaceDN w:val="0"/>
        <w:adjustRightInd w:val="0"/>
        <w:spacing w:line="240" w:lineRule="auto"/>
        <w:ind w:left="1080"/>
        <w:rPr>
          <w:rFonts w:ascii="Times New Roman" w:hAnsi="Times New Roman"/>
          <w:i/>
          <w:sz w:val="24"/>
          <w:szCs w:val="24"/>
        </w:rPr>
      </w:pPr>
    </w:p>
    <w:p w14:paraId="0D9ACDC0" w14:textId="77777777" w:rsidR="00B41658" w:rsidRPr="00AA252A" w:rsidRDefault="00B41658" w:rsidP="00B41658">
      <w:pPr>
        <w:pStyle w:val="affa"/>
        <w:tabs>
          <w:tab w:val="left" w:pos="142"/>
        </w:tabs>
        <w:autoSpaceDE w:val="0"/>
        <w:autoSpaceDN w:val="0"/>
        <w:adjustRightInd w:val="0"/>
        <w:spacing w:line="240" w:lineRule="auto"/>
        <w:ind w:left="0" w:firstLine="709"/>
        <w:jc w:val="center"/>
        <w:rPr>
          <w:rFonts w:ascii="Times New Roman" w:hAnsi="Times New Roman"/>
          <w:b/>
          <w:sz w:val="24"/>
          <w:szCs w:val="24"/>
          <w:lang w:val="ru-RU"/>
        </w:rPr>
      </w:pPr>
      <w:r w:rsidRPr="00AA252A">
        <w:rPr>
          <w:rFonts w:ascii="Times New Roman" w:hAnsi="Times New Roman"/>
          <w:b/>
          <w:sz w:val="24"/>
          <w:szCs w:val="24"/>
          <w:lang w:val="ru-RU"/>
        </w:rPr>
        <w:t>Договор___</w:t>
      </w:r>
    </w:p>
    <w:p w14:paraId="6D87668F" w14:textId="77777777" w:rsidR="005D2A33" w:rsidRDefault="005D2A33" w:rsidP="00B41658">
      <w:pPr>
        <w:pStyle w:val="affa"/>
        <w:tabs>
          <w:tab w:val="left" w:pos="142"/>
        </w:tabs>
        <w:autoSpaceDE w:val="0"/>
        <w:autoSpaceDN w:val="0"/>
        <w:adjustRightInd w:val="0"/>
        <w:spacing w:line="240" w:lineRule="auto"/>
        <w:ind w:left="0" w:firstLine="709"/>
        <w:jc w:val="center"/>
        <w:rPr>
          <w:rFonts w:ascii="Times New Roman" w:hAnsi="Times New Roman"/>
          <w:b/>
          <w:color w:val="000000"/>
          <w:sz w:val="24"/>
          <w:szCs w:val="24"/>
          <w:lang w:val="ru" w:eastAsia="ru-RU"/>
        </w:rPr>
      </w:pPr>
      <w:r w:rsidRPr="005D2A33">
        <w:rPr>
          <w:rFonts w:ascii="Times New Roman" w:hAnsi="Times New Roman"/>
          <w:b/>
          <w:color w:val="000000"/>
          <w:sz w:val="24"/>
          <w:szCs w:val="24"/>
          <w:lang w:val="ru" w:eastAsia="ru-RU"/>
        </w:rPr>
        <w:t xml:space="preserve">Оказание услуг по техническому обслуживанию систем кондиционирования для нужд Комсомольского-на-Амуре почтамта УФПС Хабаровского края АО «Почта России» </w:t>
      </w:r>
    </w:p>
    <w:p w14:paraId="3B6F5245" w14:textId="62EB0764" w:rsidR="00B41658" w:rsidRPr="00AA252A" w:rsidRDefault="00B41658" w:rsidP="00B41658">
      <w:pPr>
        <w:pStyle w:val="affa"/>
        <w:tabs>
          <w:tab w:val="left" w:pos="142"/>
        </w:tabs>
        <w:autoSpaceDE w:val="0"/>
        <w:autoSpaceDN w:val="0"/>
        <w:adjustRightInd w:val="0"/>
        <w:spacing w:line="240" w:lineRule="auto"/>
        <w:ind w:left="0" w:firstLine="709"/>
        <w:jc w:val="center"/>
        <w:rPr>
          <w:rFonts w:ascii="Times New Roman" w:hAnsi="Times New Roman"/>
          <w:sz w:val="24"/>
          <w:szCs w:val="24"/>
          <w:lang w:val="ru-RU"/>
        </w:rPr>
      </w:pPr>
      <w:r>
        <w:rPr>
          <w:rFonts w:ascii="Times New Roman" w:hAnsi="Times New Roman"/>
          <w:sz w:val="24"/>
          <w:szCs w:val="24"/>
          <w:lang w:val="ru-RU"/>
        </w:rPr>
        <w:t>(приложен отдельным файлом)</w:t>
      </w:r>
    </w:p>
    <w:p w14:paraId="38B3F30A" w14:textId="77777777" w:rsidR="00B41658" w:rsidRPr="00EE0D14" w:rsidRDefault="00B41658" w:rsidP="00B41658">
      <w:pPr>
        <w:rPr>
          <w:rFonts w:ascii="Times New Roman" w:hAnsi="Times New Roman" w:cs="Times New Roman"/>
          <w:b/>
          <w:bCs/>
        </w:rPr>
      </w:pPr>
    </w:p>
    <w:p w14:paraId="6A7F9588" w14:textId="77777777" w:rsidR="00B41658" w:rsidRPr="00EE0D14" w:rsidRDefault="00B41658" w:rsidP="00B41658">
      <w:pPr>
        <w:rPr>
          <w:rFonts w:ascii="Times New Roman" w:hAnsi="Times New Roman" w:cs="Times New Roman"/>
          <w:b/>
          <w:bCs/>
        </w:rPr>
      </w:pPr>
    </w:p>
    <w:p w14:paraId="3B986683" w14:textId="77777777" w:rsidR="00B41658" w:rsidRPr="00EE0D14" w:rsidRDefault="00B41658" w:rsidP="00B41658">
      <w:pPr>
        <w:rPr>
          <w:rFonts w:ascii="Times New Roman" w:hAnsi="Times New Roman" w:cs="Times New Roman"/>
          <w:b/>
          <w:bCs/>
        </w:rPr>
      </w:pPr>
    </w:p>
    <w:p w14:paraId="60A17CD7" w14:textId="77777777" w:rsidR="00B41658" w:rsidRPr="00EE0D14" w:rsidRDefault="00B41658" w:rsidP="00B41658">
      <w:pPr>
        <w:rPr>
          <w:rFonts w:ascii="Times New Roman" w:hAnsi="Times New Roman" w:cs="Times New Roman"/>
          <w:b/>
          <w:bCs/>
        </w:rPr>
      </w:pPr>
    </w:p>
    <w:p w14:paraId="2E3F285C" w14:textId="77777777" w:rsidR="00B41658" w:rsidRPr="00EE0D14" w:rsidRDefault="00B41658" w:rsidP="00B41658">
      <w:pPr>
        <w:rPr>
          <w:rFonts w:ascii="Times New Roman" w:hAnsi="Times New Roman" w:cs="Times New Roman"/>
          <w:b/>
          <w:bCs/>
        </w:rPr>
      </w:pPr>
    </w:p>
    <w:p w14:paraId="47FC2C9C" w14:textId="77777777" w:rsidR="00B41658" w:rsidRPr="00EE0D14" w:rsidRDefault="00B41658" w:rsidP="00B41658">
      <w:pPr>
        <w:rPr>
          <w:rFonts w:ascii="Times New Roman" w:hAnsi="Times New Roman" w:cs="Times New Roman"/>
          <w:b/>
          <w:bCs/>
        </w:rPr>
      </w:pPr>
    </w:p>
    <w:p w14:paraId="304838AF" w14:textId="77777777" w:rsidR="00B41658" w:rsidRPr="00EE0D14" w:rsidRDefault="00B41658" w:rsidP="00B41658">
      <w:pPr>
        <w:rPr>
          <w:rFonts w:ascii="Times New Roman" w:hAnsi="Times New Roman" w:cs="Times New Roman"/>
          <w:b/>
          <w:bCs/>
        </w:rPr>
      </w:pPr>
    </w:p>
    <w:p w14:paraId="5DB36D82" w14:textId="77777777" w:rsidR="00B41658" w:rsidRPr="00EE0D14" w:rsidRDefault="00B41658" w:rsidP="00B41658">
      <w:pPr>
        <w:rPr>
          <w:rFonts w:ascii="Times New Roman" w:hAnsi="Times New Roman" w:cs="Times New Roman"/>
          <w:b/>
          <w:bCs/>
        </w:rPr>
      </w:pPr>
    </w:p>
    <w:p w14:paraId="477D0F8F" w14:textId="77777777" w:rsidR="00B41658" w:rsidRPr="00EE0D14" w:rsidRDefault="00B41658" w:rsidP="00B41658">
      <w:pPr>
        <w:rPr>
          <w:rFonts w:ascii="Times New Roman" w:hAnsi="Times New Roman" w:cs="Times New Roman"/>
          <w:b/>
          <w:bCs/>
        </w:rPr>
      </w:pPr>
    </w:p>
    <w:p w14:paraId="23CABA0A" w14:textId="77777777" w:rsidR="00B41658" w:rsidRPr="00EE0D14" w:rsidRDefault="00B41658" w:rsidP="00B41658">
      <w:pPr>
        <w:rPr>
          <w:rFonts w:ascii="Times New Roman" w:hAnsi="Times New Roman" w:cs="Times New Roman"/>
          <w:b/>
          <w:bCs/>
        </w:rPr>
      </w:pPr>
    </w:p>
    <w:p w14:paraId="334FEA59" w14:textId="77777777" w:rsidR="00B41658" w:rsidRPr="00EE0D14" w:rsidRDefault="00B41658" w:rsidP="00B41658">
      <w:pPr>
        <w:rPr>
          <w:rFonts w:ascii="Times New Roman" w:hAnsi="Times New Roman" w:cs="Times New Roman"/>
          <w:b/>
          <w:bCs/>
        </w:rPr>
      </w:pPr>
    </w:p>
    <w:p w14:paraId="1BDE3492" w14:textId="77777777" w:rsidR="00B41658" w:rsidRPr="00EE0D14" w:rsidRDefault="00B41658" w:rsidP="00B41658">
      <w:pPr>
        <w:rPr>
          <w:rFonts w:ascii="Times New Roman" w:hAnsi="Times New Roman" w:cs="Times New Roman"/>
          <w:b/>
          <w:bCs/>
        </w:rPr>
      </w:pPr>
    </w:p>
    <w:p w14:paraId="36938F85" w14:textId="77777777" w:rsidR="00B41658" w:rsidRPr="00EE0D14" w:rsidRDefault="00B41658" w:rsidP="00B41658">
      <w:pPr>
        <w:rPr>
          <w:rFonts w:ascii="Times New Roman" w:hAnsi="Times New Roman" w:cs="Times New Roman"/>
          <w:b/>
          <w:bCs/>
        </w:rPr>
      </w:pPr>
    </w:p>
    <w:p w14:paraId="55F5A9EC" w14:textId="77777777" w:rsidR="00B41658" w:rsidRPr="00EE0D14" w:rsidRDefault="00B41658" w:rsidP="00B41658">
      <w:pPr>
        <w:rPr>
          <w:rFonts w:ascii="Times New Roman" w:hAnsi="Times New Roman" w:cs="Times New Roman"/>
          <w:b/>
          <w:bCs/>
        </w:rPr>
      </w:pPr>
    </w:p>
    <w:p w14:paraId="4C849CF3" w14:textId="77777777" w:rsidR="00B41658" w:rsidRPr="00EE0D14" w:rsidRDefault="00B41658" w:rsidP="00B41658">
      <w:pPr>
        <w:rPr>
          <w:rFonts w:ascii="Times New Roman" w:hAnsi="Times New Roman" w:cs="Times New Roman"/>
          <w:b/>
          <w:bCs/>
        </w:rPr>
      </w:pPr>
    </w:p>
    <w:p w14:paraId="1685E46E" w14:textId="77777777" w:rsidR="00B41658" w:rsidRPr="00EE0D14" w:rsidRDefault="00B41658" w:rsidP="00B41658">
      <w:pPr>
        <w:rPr>
          <w:rFonts w:ascii="Times New Roman" w:hAnsi="Times New Roman" w:cs="Times New Roman"/>
          <w:b/>
          <w:bCs/>
        </w:rPr>
      </w:pPr>
    </w:p>
    <w:p w14:paraId="299914BF" w14:textId="77777777" w:rsidR="00B41658" w:rsidRPr="00EE0D14" w:rsidRDefault="00B41658" w:rsidP="00B41658">
      <w:pPr>
        <w:rPr>
          <w:rFonts w:ascii="Times New Roman" w:hAnsi="Times New Roman" w:cs="Times New Roman"/>
          <w:b/>
          <w:bCs/>
        </w:rPr>
      </w:pPr>
    </w:p>
    <w:p w14:paraId="70BDB37B" w14:textId="77777777" w:rsidR="00B41658" w:rsidRPr="00EE0D14" w:rsidRDefault="00B41658" w:rsidP="00B41658">
      <w:pPr>
        <w:rPr>
          <w:rFonts w:ascii="Times New Roman" w:hAnsi="Times New Roman" w:cs="Times New Roman"/>
          <w:b/>
          <w:bCs/>
        </w:rPr>
      </w:pPr>
    </w:p>
    <w:p w14:paraId="389B7C8E" w14:textId="77777777" w:rsidR="00B41658" w:rsidRPr="00EE0D14" w:rsidRDefault="00B41658" w:rsidP="00B41658">
      <w:pPr>
        <w:rPr>
          <w:rFonts w:ascii="Times New Roman" w:hAnsi="Times New Roman" w:cs="Times New Roman"/>
          <w:b/>
          <w:bCs/>
        </w:rPr>
      </w:pPr>
    </w:p>
    <w:p w14:paraId="40062BA1" w14:textId="77777777" w:rsidR="00B41658" w:rsidRPr="00EE0D14" w:rsidRDefault="00B41658" w:rsidP="00B41658">
      <w:pPr>
        <w:rPr>
          <w:rFonts w:ascii="Times New Roman" w:hAnsi="Times New Roman" w:cs="Times New Roman"/>
          <w:b/>
          <w:bCs/>
        </w:rPr>
      </w:pPr>
    </w:p>
    <w:p w14:paraId="47C48360" w14:textId="77777777" w:rsidR="00B41658" w:rsidRPr="00EE0D14" w:rsidRDefault="00B41658" w:rsidP="00B41658">
      <w:pPr>
        <w:rPr>
          <w:rFonts w:ascii="Times New Roman" w:hAnsi="Times New Roman" w:cs="Times New Roman"/>
          <w:b/>
          <w:bCs/>
        </w:rPr>
      </w:pPr>
    </w:p>
    <w:p w14:paraId="58F0C314" w14:textId="77777777" w:rsidR="00B41658" w:rsidRPr="00EE0D14" w:rsidRDefault="00B41658" w:rsidP="00B41658">
      <w:pPr>
        <w:rPr>
          <w:rFonts w:ascii="Times New Roman" w:hAnsi="Times New Roman" w:cs="Times New Roman"/>
          <w:b/>
          <w:bCs/>
        </w:rPr>
      </w:pPr>
    </w:p>
    <w:p w14:paraId="2778C1DD" w14:textId="77777777" w:rsidR="00B41658" w:rsidRPr="00EE0D14" w:rsidRDefault="00B41658" w:rsidP="00B41658">
      <w:pPr>
        <w:rPr>
          <w:rFonts w:ascii="Times New Roman" w:hAnsi="Times New Roman" w:cs="Times New Roman"/>
          <w:b/>
          <w:bCs/>
        </w:rPr>
      </w:pPr>
    </w:p>
    <w:p w14:paraId="5EB20ED4" w14:textId="77777777" w:rsidR="00B41658" w:rsidRPr="00EE0D14" w:rsidRDefault="00B41658" w:rsidP="00B41658">
      <w:pPr>
        <w:rPr>
          <w:rFonts w:ascii="Times New Roman" w:hAnsi="Times New Roman" w:cs="Times New Roman"/>
          <w:b/>
          <w:bCs/>
        </w:rPr>
      </w:pPr>
    </w:p>
    <w:p w14:paraId="6FEFC928" w14:textId="77777777" w:rsidR="00B41658" w:rsidRPr="00EE0D14" w:rsidRDefault="00B41658" w:rsidP="00B41658">
      <w:pPr>
        <w:rPr>
          <w:rFonts w:ascii="Times New Roman" w:hAnsi="Times New Roman" w:cs="Times New Roman"/>
          <w:b/>
          <w:bCs/>
        </w:rPr>
      </w:pPr>
    </w:p>
    <w:p w14:paraId="5D05042F" w14:textId="77777777" w:rsidR="00B41658" w:rsidRPr="00EE0D14" w:rsidRDefault="00B41658" w:rsidP="00B41658">
      <w:pPr>
        <w:rPr>
          <w:rFonts w:ascii="Times New Roman" w:hAnsi="Times New Roman" w:cs="Times New Roman"/>
          <w:b/>
          <w:bCs/>
        </w:rPr>
      </w:pPr>
    </w:p>
    <w:p w14:paraId="247E5445" w14:textId="77777777" w:rsidR="00B41658" w:rsidRPr="00EE0D14" w:rsidRDefault="00B41658" w:rsidP="00B41658">
      <w:pPr>
        <w:rPr>
          <w:rFonts w:ascii="Times New Roman" w:hAnsi="Times New Roman" w:cs="Times New Roman"/>
          <w:b/>
          <w:bCs/>
        </w:rPr>
      </w:pPr>
    </w:p>
    <w:p w14:paraId="1D73A2B3" w14:textId="77777777" w:rsidR="00B41658" w:rsidRPr="00EE0D14" w:rsidRDefault="00B41658" w:rsidP="00B41658">
      <w:pPr>
        <w:rPr>
          <w:rFonts w:ascii="Times New Roman" w:hAnsi="Times New Roman" w:cs="Times New Roman"/>
          <w:b/>
          <w:bCs/>
        </w:rPr>
      </w:pPr>
    </w:p>
    <w:p w14:paraId="78357960" w14:textId="77777777" w:rsidR="00B41658" w:rsidRPr="00EE0D14" w:rsidRDefault="00B41658" w:rsidP="00B41658">
      <w:pPr>
        <w:rPr>
          <w:rFonts w:ascii="Times New Roman" w:hAnsi="Times New Roman" w:cs="Times New Roman"/>
          <w:b/>
          <w:bCs/>
        </w:rPr>
      </w:pPr>
    </w:p>
    <w:p w14:paraId="367E5B9A" w14:textId="77777777" w:rsidR="00B41658" w:rsidRPr="00EE0D14" w:rsidRDefault="00B41658" w:rsidP="00B41658">
      <w:pPr>
        <w:rPr>
          <w:rFonts w:ascii="Times New Roman" w:hAnsi="Times New Roman" w:cs="Times New Roman"/>
          <w:b/>
          <w:bCs/>
        </w:rPr>
      </w:pPr>
    </w:p>
    <w:p w14:paraId="288CE303" w14:textId="77777777" w:rsidR="00B41658" w:rsidRPr="00EE0D14" w:rsidRDefault="00B41658" w:rsidP="00B41658">
      <w:pPr>
        <w:rPr>
          <w:rFonts w:ascii="Times New Roman" w:hAnsi="Times New Roman" w:cs="Times New Roman"/>
          <w:b/>
          <w:bCs/>
        </w:rPr>
      </w:pPr>
    </w:p>
    <w:p w14:paraId="3FEDA92E" w14:textId="77777777" w:rsidR="00B41658" w:rsidRPr="00EE0D14" w:rsidRDefault="00B41658" w:rsidP="00B41658">
      <w:pPr>
        <w:rPr>
          <w:rFonts w:ascii="Times New Roman" w:hAnsi="Times New Roman" w:cs="Times New Roman"/>
          <w:b/>
          <w:bCs/>
        </w:rPr>
      </w:pPr>
    </w:p>
    <w:p w14:paraId="1B80214E" w14:textId="77777777" w:rsidR="00B41658" w:rsidRPr="00EE0D14" w:rsidRDefault="00B41658" w:rsidP="00B41658">
      <w:pPr>
        <w:rPr>
          <w:rFonts w:ascii="Times New Roman" w:hAnsi="Times New Roman" w:cs="Times New Roman"/>
          <w:b/>
          <w:bCs/>
        </w:rPr>
      </w:pPr>
    </w:p>
    <w:p w14:paraId="1D8A6DC7" w14:textId="77777777" w:rsidR="00B41658" w:rsidRPr="00EE0D14" w:rsidRDefault="00B41658" w:rsidP="00B41658">
      <w:pPr>
        <w:rPr>
          <w:rFonts w:ascii="Times New Roman" w:hAnsi="Times New Roman" w:cs="Times New Roman"/>
          <w:b/>
          <w:bCs/>
        </w:rPr>
      </w:pPr>
    </w:p>
    <w:p w14:paraId="62A226DC" w14:textId="77777777" w:rsidR="00B41658" w:rsidRPr="00EE0D14" w:rsidRDefault="00B41658" w:rsidP="00B41658">
      <w:pPr>
        <w:rPr>
          <w:rFonts w:ascii="Times New Roman" w:hAnsi="Times New Roman" w:cs="Times New Roman"/>
          <w:b/>
          <w:bCs/>
        </w:rPr>
      </w:pPr>
    </w:p>
    <w:p w14:paraId="01B9AF46" w14:textId="77777777" w:rsidR="00B41658" w:rsidRPr="00EE0D14" w:rsidRDefault="00B41658" w:rsidP="00B41658">
      <w:pPr>
        <w:rPr>
          <w:rFonts w:ascii="Times New Roman" w:hAnsi="Times New Roman" w:cs="Times New Roman"/>
          <w:b/>
          <w:bCs/>
        </w:rPr>
      </w:pPr>
    </w:p>
    <w:p w14:paraId="4B85D2BE" w14:textId="77777777" w:rsidR="00B41658" w:rsidRPr="00EE0D14" w:rsidRDefault="00B41658" w:rsidP="00B41658">
      <w:pPr>
        <w:rPr>
          <w:rFonts w:ascii="Times New Roman" w:hAnsi="Times New Roman" w:cs="Times New Roman"/>
          <w:b/>
          <w:bCs/>
        </w:rPr>
      </w:pPr>
    </w:p>
    <w:p w14:paraId="67F29359" w14:textId="77777777" w:rsidR="00B41658" w:rsidRDefault="00B41658" w:rsidP="00B41658">
      <w:pPr>
        <w:rPr>
          <w:rFonts w:ascii="Times New Roman" w:hAnsi="Times New Roman" w:cs="Times New Roman"/>
          <w:b/>
          <w:bCs/>
        </w:rPr>
      </w:pPr>
    </w:p>
    <w:p w14:paraId="600BA362" w14:textId="77777777" w:rsidR="00B41658" w:rsidRDefault="00B41658" w:rsidP="00B41658">
      <w:pPr>
        <w:rPr>
          <w:rFonts w:ascii="Times New Roman" w:hAnsi="Times New Roman" w:cs="Times New Roman"/>
          <w:b/>
          <w:bCs/>
        </w:rPr>
      </w:pPr>
    </w:p>
    <w:p w14:paraId="3987CF94" w14:textId="77777777" w:rsidR="00B41658" w:rsidRDefault="00B41658" w:rsidP="00B41658">
      <w:pPr>
        <w:rPr>
          <w:rFonts w:ascii="Times New Roman" w:hAnsi="Times New Roman" w:cs="Times New Roman"/>
          <w:b/>
          <w:bCs/>
        </w:rPr>
      </w:pPr>
    </w:p>
    <w:p w14:paraId="2A33269A" w14:textId="45F6DC33" w:rsidR="00B41658" w:rsidRDefault="00B41658" w:rsidP="00B41658">
      <w:pPr>
        <w:keepNext/>
        <w:keepLines/>
        <w:tabs>
          <w:tab w:val="left" w:pos="4820"/>
        </w:tabs>
        <w:ind w:left="23" w:firstLine="539"/>
        <w:jc w:val="center"/>
        <w:rPr>
          <w:rFonts w:ascii="Times New Roman" w:eastAsia="Times New Roman" w:hAnsi="Times New Roman" w:cs="Times New Roman"/>
          <w:b/>
          <w:color w:val="auto"/>
          <w:sz w:val="28"/>
          <w:szCs w:val="28"/>
          <w:lang w:val="ru-RU"/>
        </w:rPr>
      </w:pPr>
      <w:bookmarkStart w:id="168" w:name="Par681"/>
      <w:bookmarkEnd w:id="168"/>
      <w:r w:rsidRPr="00251A9A">
        <w:rPr>
          <w:rFonts w:ascii="Times New Roman" w:eastAsia="Times New Roman" w:hAnsi="Times New Roman" w:cs="Times New Roman"/>
          <w:b/>
          <w:color w:val="auto"/>
          <w:sz w:val="28"/>
          <w:szCs w:val="28"/>
          <w:lang w:val="ru-RU"/>
        </w:rPr>
        <w:lastRenderedPageBreak/>
        <w:t>Обоснование начальной (максимальной) цены договора</w:t>
      </w:r>
    </w:p>
    <w:p w14:paraId="7FB92F43" w14:textId="77777777" w:rsidR="0059108D" w:rsidRPr="0059108D" w:rsidRDefault="0059108D" w:rsidP="0059108D">
      <w:pPr>
        <w:keepNext/>
        <w:keepLines/>
        <w:ind w:left="23" w:firstLine="539"/>
        <w:jc w:val="center"/>
        <w:rPr>
          <w:rFonts w:ascii="Times New Roman" w:eastAsia="Times New Roman" w:hAnsi="Times New Roman" w:cs="Times New Roman"/>
          <w:color w:val="auto"/>
          <w:sz w:val="28"/>
          <w:szCs w:val="28"/>
          <w:lang w:val="ru-RU"/>
        </w:rPr>
      </w:pPr>
    </w:p>
    <w:p w14:paraId="7E571453" w14:textId="77777777" w:rsidR="0059108D" w:rsidRPr="0059108D" w:rsidRDefault="0059108D" w:rsidP="0059108D">
      <w:pPr>
        <w:keepNext/>
        <w:keepLines/>
        <w:jc w:val="both"/>
        <w:rPr>
          <w:rFonts w:ascii="Times New Roman" w:eastAsia="Times New Roman" w:hAnsi="Times New Roman" w:cs="Times New Roman"/>
          <w:color w:val="auto"/>
          <w:sz w:val="28"/>
          <w:szCs w:val="28"/>
          <w:lang w:val="ru-RU"/>
        </w:rPr>
      </w:pPr>
    </w:p>
    <w:p w14:paraId="347A4828" w14:textId="77777777" w:rsidR="00E41D43" w:rsidRPr="0019686A" w:rsidRDefault="00E41D43" w:rsidP="00E41D43">
      <w:pPr>
        <w:keepNext/>
        <w:keepLines/>
        <w:tabs>
          <w:tab w:val="left" w:pos="4820"/>
        </w:tabs>
        <w:rPr>
          <w:rFonts w:ascii="Times New Roman" w:eastAsiaTheme="minorHAnsi" w:hAnsi="Times New Roman" w:cs="Times New Roman"/>
          <w:b/>
          <w:color w:val="auto"/>
          <w:sz w:val="28"/>
          <w:szCs w:val="28"/>
          <w:lang w:eastAsia="en-US"/>
        </w:rPr>
      </w:pPr>
      <w:r w:rsidRPr="0019686A">
        <w:rPr>
          <w:rFonts w:ascii="Times New Roman" w:eastAsiaTheme="minorHAnsi" w:hAnsi="Times New Roman" w:cs="Times New Roman"/>
          <w:b/>
          <w:color w:val="auto"/>
          <w:sz w:val="28"/>
          <w:szCs w:val="28"/>
          <w:lang w:eastAsia="en-US"/>
        </w:rPr>
        <w:t>Наименование закупки:</w:t>
      </w:r>
    </w:p>
    <w:p w14:paraId="522EF0EF" w14:textId="3710B6A9" w:rsidR="00E41D43" w:rsidRDefault="00E41D43" w:rsidP="00E41D43">
      <w:pPr>
        <w:pStyle w:val="ConsPlusNormal"/>
        <w:tabs>
          <w:tab w:val="left" w:pos="567"/>
          <w:tab w:val="left" w:pos="2424"/>
        </w:tabs>
        <w:ind w:firstLine="0"/>
        <w:rPr>
          <w:rFonts w:ascii="Times New Roman" w:hAnsi="Times New Roman" w:cs="Times New Roman"/>
          <w:sz w:val="28"/>
          <w:szCs w:val="28"/>
          <w:lang w:eastAsia="x-none"/>
        </w:rPr>
      </w:pPr>
      <w:r>
        <w:rPr>
          <w:rFonts w:ascii="Times New Roman" w:eastAsiaTheme="minorHAnsi" w:hAnsi="Times New Roman" w:cs="Times New Roman"/>
          <w:sz w:val="28"/>
          <w:szCs w:val="28"/>
          <w:lang w:eastAsia="en-US"/>
        </w:rPr>
        <w:t xml:space="preserve">Ценовой отбор МСП (301) на право заключения договора на </w:t>
      </w:r>
      <w:r w:rsidR="005D2A33" w:rsidRPr="005D2A33">
        <w:rPr>
          <w:rFonts w:ascii="Times New Roman" w:hAnsi="Times New Roman" w:cs="Times New Roman"/>
          <w:sz w:val="28"/>
          <w:szCs w:val="28"/>
          <w:lang w:eastAsia="x-none"/>
        </w:rPr>
        <w:t>Оказание услуг по техническому обслуживанию систем кондиционирования для нужд Комсомольского-на-Амуре почтамта УФПС Хабаровского края АО «Почта России»</w:t>
      </w:r>
      <w:r w:rsidR="005D2A33">
        <w:rPr>
          <w:rFonts w:ascii="Times New Roman" w:hAnsi="Times New Roman" w:cs="Times New Roman"/>
          <w:sz w:val="28"/>
          <w:szCs w:val="28"/>
          <w:lang w:eastAsia="x-none"/>
        </w:rPr>
        <w:t>.</w:t>
      </w:r>
    </w:p>
    <w:p w14:paraId="6DDDE8D2" w14:textId="77777777" w:rsidR="00E41D43" w:rsidRPr="000E4F13" w:rsidRDefault="00E41D43" w:rsidP="00E41D43">
      <w:pPr>
        <w:pStyle w:val="ConsPlusNormal"/>
        <w:tabs>
          <w:tab w:val="left" w:pos="567"/>
          <w:tab w:val="left" w:pos="2424"/>
        </w:tabs>
        <w:ind w:firstLine="0"/>
        <w:rPr>
          <w:rFonts w:ascii="Times New Roman" w:hAnsi="Times New Roman" w:cs="Times New Roman"/>
          <w:sz w:val="24"/>
          <w:szCs w:val="24"/>
        </w:rPr>
      </w:pPr>
    </w:p>
    <w:p w14:paraId="7539C4FC" w14:textId="77777777" w:rsidR="00E41D43" w:rsidRPr="007D0FA5" w:rsidRDefault="00E41D43" w:rsidP="00E41D43">
      <w:pPr>
        <w:pStyle w:val="Heading20"/>
        <w:keepNext/>
        <w:keepLines/>
        <w:shd w:val="clear" w:color="auto" w:fill="auto"/>
        <w:tabs>
          <w:tab w:val="left" w:pos="4820"/>
        </w:tabs>
        <w:spacing w:line="240" w:lineRule="auto"/>
        <w:ind w:firstLine="0"/>
        <w:outlineLvl w:val="9"/>
        <w:rPr>
          <w:rFonts w:ascii="Times New Roman" w:hAnsi="Times New Roman"/>
          <w:b/>
          <w:sz w:val="28"/>
          <w:szCs w:val="28"/>
        </w:rPr>
      </w:pPr>
      <w:r w:rsidRPr="007D0FA5">
        <w:rPr>
          <w:rFonts w:ascii="Times New Roman" w:hAnsi="Times New Roman"/>
          <w:b/>
          <w:sz w:val="28"/>
          <w:szCs w:val="28"/>
        </w:rPr>
        <w:t>Начальная (максимальная) цена договора составляет:</w:t>
      </w:r>
    </w:p>
    <w:p w14:paraId="4446EBC3" w14:textId="3A657036" w:rsidR="00E41D43" w:rsidRPr="00650A63" w:rsidRDefault="007E1AD7" w:rsidP="00E41D43">
      <w:pPr>
        <w:pStyle w:val="VL"/>
        <w:spacing w:before="0"/>
        <w:rPr>
          <w:rFonts w:ascii="Times New Roman" w:hAnsi="Times New Roman"/>
          <w:color w:val="auto"/>
          <w:sz w:val="28"/>
          <w:szCs w:val="28"/>
        </w:rPr>
      </w:pPr>
      <w:r w:rsidRPr="007E1AD7">
        <w:rPr>
          <w:rFonts w:ascii="Times New Roman" w:hAnsi="Times New Roman"/>
          <w:sz w:val="28"/>
          <w:szCs w:val="28"/>
        </w:rPr>
        <w:t xml:space="preserve">497 000 (Четыреста девяносто семь тысяч) </w:t>
      </w:r>
      <w:r w:rsidR="00E41D43">
        <w:rPr>
          <w:rFonts w:ascii="Times New Roman" w:hAnsi="Times New Roman"/>
          <w:sz w:val="28"/>
          <w:szCs w:val="28"/>
        </w:rPr>
        <w:t>рублей 00 копеек</w:t>
      </w:r>
      <w:r w:rsidR="00E41D43">
        <w:rPr>
          <w:rFonts w:ascii="Times New Roman" w:hAnsi="Times New Roman"/>
          <w:b/>
          <w:sz w:val="28"/>
          <w:szCs w:val="28"/>
        </w:rPr>
        <w:t xml:space="preserve">, </w:t>
      </w:r>
      <w:r w:rsidR="00E41D43" w:rsidRPr="00F605FD">
        <w:rPr>
          <w:rFonts w:ascii="Times New Roman" w:hAnsi="Times New Roman"/>
          <w:color w:val="auto"/>
          <w:sz w:val="28"/>
          <w:szCs w:val="28"/>
        </w:rPr>
        <w:t xml:space="preserve">НДС </w:t>
      </w:r>
      <w:r w:rsidR="00E41D43">
        <w:rPr>
          <w:rFonts w:ascii="Times New Roman" w:hAnsi="Times New Roman"/>
          <w:color w:val="auto"/>
          <w:sz w:val="28"/>
          <w:szCs w:val="28"/>
        </w:rPr>
        <w:t>в размере ставки, определенной</w:t>
      </w:r>
      <w:r w:rsidR="00E41D43" w:rsidRPr="00F605FD">
        <w:rPr>
          <w:rFonts w:ascii="Times New Roman" w:hAnsi="Times New Roman"/>
          <w:color w:val="auto"/>
          <w:sz w:val="28"/>
          <w:szCs w:val="28"/>
        </w:rPr>
        <w:t xml:space="preserve"> Налогов</w:t>
      </w:r>
      <w:r w:rsidR="00E41D43">
        <w:rPr>
          <w:rFonts w:ascii="Times New Roman" w:hAnsi="Times New Roman"/>
          <w:color w:val="auto"/>
          <w:sz w:val="28"/>
          <w:szCs w:val="28"/>
        </w:rPr>
        <w:t>ым</w:t>
      </w:r>
      <w:r w:rsidR="00E41D43" w:rsidRPr="00F605FD">
        <w:rPr>
          <w:rFonts w:ascii="Times New Roman" w:hAnsi="Times New Roman"/>
          <w:color w:val="auto"/>
          <w:sz w:val="28"/>
          <w:szCs w:val="28"/>
        </w:rPr>
        <w:t xml:space="preserve"> кодекс</w:t>
      </w:r>
      <w:r w:rsidR="00E41D43">
        <w:rPr>
          <w:rFonts w:ascii="Times New Roman" w:hAnsi="Times New Roman"/>
          <w:color w:val="auto"/>
          <w:sz w:val="28"/>
          <w:szCs w:val="28"/>
        </w:rPr>
        <w:t>ом</w:t>
      </w:r>
      <w:r w:rsidR="00E41D43" w:rsidRPr="00F605FD">
        <w:rPr>
          <w:rFonts w:ascii="Times New Roman" w:hAnsi="Times New Roman"/>
          <w:color w:val="auto"/>
          <w:sz w:val="28"/>
          <w:szCs w:val="28"/>
        </w:rPr>
        <w:t xml:space="preserve"> Российской Федерации.</w:t>
      </w:r>
    </w:p>
    <w:p w14:paraId="6FCF6730" w14:textId="77777777" w:rsidR="00E41D43" w:rsidRDefault="00E41D43" w:rsidP="00E41D43">
      <w:pPr>
        <w:pStyle w:val="VL"/>
        <w:spacing w:before="0"/>
        <w:rPr>
          <w:rFonts w:ascii="Times New Roman" w:hAnsi="Times New Roman"/>
          <w:sz w:val="28"/>
          <w:szCs w:val="28"/>
        </w:rPr>
      </w:pPr>
      <w:r w:rsidRPr="007D0FA5">
        <w:rPr>
          <w:rFonts w:ascii="Times New Roman" w:hAnsi="Times New Roman"/>
          <w:sz w:val="28"/>
          <w:szCs w:val="28"/>
        </w:rPr>
        <w:t xml:space="preserve">Начальная (максимальная) цена договора </w:t>
      </w:r>
      <w:r w:rsidRPr="007D0FA5">
        <w:rPr>
          <w:rFonts w:ascii="Times New Roman" w:hAnsi="Times New Roman"/>
          <w:b/>
          <w:sz w:val="28"/>
          <w:szCs w:val="28"/>
        </w:rPr>
        <w:t>включает</w:t>
      </w:r>
      <w:r w:rsidRPr="007D0FA5">
        <w:rPr>
          <w:rFonts w:ascii="Times New Roman" w:hAnsi="Times New Roman"/>
          <w:sz w:val="28"/>
          <w:szCs w:val="28"/>
        </w:rPr>
        <w:t xml:space="preserve"> в себя расходы на перевозку, страхование, уплату таможенных пошлин, налогов и других обязательных платежей.</w:t>
      </w:r>
    </w:p>
    <w:p w14:paraId="02B683FE" w14:textId="77777777" w:rsidR="00E41D43" w:rsidRPr="007D0FA5" w:rsidRDefault="00E41D43" w:rsidP="00E41D43">
      <w:pPr>
        <w:pStyle w:val="Bodytext20"/>
        <w:shd w:val="clear" w:color="auto" w:fill="auto"/>
        <w:tabs>
          <w:tab w:val="left" w:pos="2977"/>
          <w:tab w:val="left" w:pos="4820"/>
        </w:tabs>
        <w:spacing w:before="0" w:line="240" w:lineRule="auto"/>
        <w:ind w:left="20" w:firstLine="0"/>
        <w:rPr>
          <w:rFonts w:ascii="Times New Roman" w:hAnsi="Times New Roman"/>
          <w:sz w:val="28"/>
          <w:szCs w:val="28"/>
        </w:rPr>
      </w:pPr>
    </w:p>
    <w:p w14:paraId="2EF25BF3" w14:textId="77777777" w:rsidR="00E41D43" w:rsidRPr="007D0FA5" w:rsidRDefault="00E41D43" w:rsidP="00E41D43">
      <w:pPr>
        <w:pStyle w:val="Bodytext20"/>
        <w:shd w:val="clear" w:color="auto" w:fill="auto"/>
        <w:tabs>
          <w:tab w:val="left" w:pos="4820"/>
        </w:tabs>
        <w:spacing w:before="0" w:line="240" w:lineRule="auto"/>
        <w:ind w:left="20" w:firstLine="0"/>
        <w:rPr>
          <w:rFonts w:ascii="Times New Roman" w:hAnsi="Times New Roman"/>
          <w:b/>
          <w:sz w:val="28"/>
          <w:szCs w:val="28"/>
        </w:rPr>
      </w:pPr>
      <w:r w:rsidRPr="007D0FA5">
        <w:rPr>
          <w:rFonts w:ascii="Times New Roman" w:hAnsi="Times New Roman"/>
          <w:b/>
          <w:sz w:val="28"/>
          <w:szCs w:val="28"/>
        </w:rPr>
        <w:t>Используемый метод определения НМЦ:</w:t>
      </w:r>
    </w:p>
    <w:p w14:paraId="22BE475B" w14:textId="77777777" w:rsidR="00E41D43" w:rsidRPr="00A97927" w:rsidRDefault="00E41D43" w:rsidP="00E41D43">
      <w:pPr>
        <w:ind w:left="20"/>
        <w:jc w:val="both"/>
        <w:rPr>
          <w:rFonts w:ascii="Times New Roman" w:eastAsia="Calibri" w:hAnsi="Times New Roman" w:cs="Times New Roman"/>
          <w:color w:val="auto"/>
          <w:sz w:val="28"/>
          <w:szCs w:val="28"/>
          <w:lang w:eastAsia="en-US"/>
        </w:rPr>
      </w:pPr>
      <w:r>
        <w:rPr>
          <w:rFonts w:ascii="Times New Roman" w:hAnsi="Times New Roman" w:cs="Times New Roman"/>
          <w:sz w:val="28"/>
          <w:szCs w:val="28"/>
        </w:rPr>
        <w:t xml:space="preserve">Начальная (максимальная) цена договора определена в соответствии Методики обоснования начальной (максимальной) цены договора при осуществлении закупок для нужд АО «Почта России» в рамках законодательства о закупках отдельными видами юридических лиц </w:t>
      </w:r>
      <w:r>
        <w:rPr>
          <w:rFonts w:ascii="Times New Roman" w:hAnsi="Times New Roman"/>
          <w:sz w:val="28"/>
          <w:szCs w:val="28"/>
        </w:rPr>
        <w:t>на основании метода сопоставимых рыночных цен (анализа рынка)</w:t>
      </w:r>
      <w:r w:rsidRPr="00236F08">
        <w:rPr>
          <w:rFonts w:ascii="Times New Roman" w:eastAsia="Calibri" w:hAnsi="Times New Roman" w:cs="Times New Roman"/>
          <w:color w:val="auto"/>
          <w:sz w:val="28"/>
          <w:szCs w:val="28"/>
          <w:lang w:eastAsia="en-US"/>
        </w:rPr>
        <w:t>.</w:t>
      </w:r>
      <w:r w:rsidRPr="00A97927">
        <w:rPr>
          <w:rFonts w:ascii="Times New Roman" w:eastAsia="Calibri" w:hAnsi="Times New Roman" w:cs="Times New Roman"/>
          <w:color w:val="auto"/>
          <w:sz w:val="28"/>
          <w:szCs w:val="28"/>
          <w:lang w:eastAsia="en-US"/>
        </w:rPr>
        <w:t xml:space="preserve"> </w:t>
      </w:r>
    </w:p>
    <w:p w14:paraId="78C442E0" w14:textId="77777777" w:rsidR="00E41D43" w:rsidRDefault="00E41D43" w:rsidP="00E41D43">
      <w:pPr>
        <w:tabs>
          <w:tab w:val="left" w:pos="4820"/>
        </w:tabs>
        <w:jc w:val="both"/>
        <w:rPr>
          <w:rFonts w:ascii="Times New Roman" w:hAnsi="Times New Roman"/>
          <w:sz w:val="28"/>
          <w:szCs w:val="28"/>
        </w:rPr>
      </w:pPr>
    </w:p>
    <w:p w14:paraId="1C467CE5" w14:textId="77777777" w:rsidR="00E41D43" w:rsidRPr="00717BDD" w:rsidRDefault="00E41D43" w:rsidP="00E41D43">
      <w:pPr>
        <w:pStyle w:val="Bodytext20"/>
        <w:shd w:val="clear" w:color="auto" w:fill="auto"/>
        <w:tabs>
          <w:tab w:val="left" w:pos="4820"/>
        </w:tabs>
        <w:spacing w:before="0" w:line="240" w:lineRule="auto"/>
        <w:ind w:left="20" w:firstLine="0"/>
        <w:rPr>
          <w:rFonts w:ascii="Times New Roman" w:hAnsi="Times New Roman"/>
          <w:b/>
          <w:sz w:val="28"/>
          <w:szCs w:val="28"/>
        </w:rPr>
      </w:pPr>
      <w:r w:rsidRPr="00717BDD">
        <w:rPr>
          <w:rFonts w:ascii="Times New Roman" w:hAnsi="Times New Roman"/>
          <w:b/>
          <w:sz w:val="28"/>
          <w:szCs w:val="28"/>
        </w:rPr>
        <w:t>Расчет НМЦ:</w:t>
      </w:r>
    </w:p>
    <w:p w14:paraId="1FF80B94" w14:textId="24BC3A68" w:rsidR="0059108D" w:rsidRDefault="0059108D" w:rsidP="0059108D">
      <w:pPr>
        <w:jc w:val="both"/>
        <w:rPr>
          <w:rFonts w:ascii="Times New Roman" w:eastAsia="Calibri" w:hAnsi="Times New Roman" w:cs="Times New Roman"/>
          <w:color w:val="auto"/>
          <w:sz w:val="28"/>
          <w:szCs w:val="28"/>
          <w:lang w:val="ru-RU"/>
        </w:rPr>
      </w:pPr>
    </w:p>
    <w:p w14:paraId="7FEA98D5" w14:textId="09E0FAC6" w:rsidR="00B41658" w:rsidRPr="00EF4E95" w:rsidRDefault="00EF4E95" w:rsidP="0059108D">
      <w:pPr>
        <w:tabs>
          <w:tab w:val="left" w:pos="4820"/>
        </w:tabs>
        <w:ind w:left="20"/>
        <w:jc w:val="both"/>
        <w:rPr>
          <w:rFonts w:eastAsiaTheme="minorHAnsi"/>
          <w:sz w:val="28"/>
          <w:szCs w:val="28"/>
          <w:lang w:val="ru-RU" w:eastAsia="en-US"/>
        </w:rPr>
      </w:pPr>
      <w:r w:rsidRPr="00EF4E95">
        <w:rPr>
          <w:rFonts w:ascii="Times New Roman" w:eastAsia="Calibri" w:hAnsi="Times New Roman" w:cs="Times New Roman"/>
          <w:b/>
          <w:color w:val="auto"/>
          <w:sz w:val="28"/>
          <w:szCs w:val="28"/>
          <w:lang w:val="ru-RU" w:eastAsia="en-US"/>
        </w:rPr>
        <w:t xml:space="preserve">       </w:t>
      </w:r>
    </w:p>
    <w:p w14:paraId="65F61F9C" w14:textId="54616601" w:rsidR="00B41658" w:rsidRPr="00B41658" w:rsidRDefault="00B41658" w:rsidP="00B41658">
      <w:pPr>
        <w:pStyle w:val="aff3"/>
        <w:tabs>
          <w:tab w:val="left" w:pos="4820"/>
        </w:tabs>
        <w:rPr>
          <w:rFonts w:eastAsiaTheme="minorHAnsi"/>
          <w:sz w:val="28"/>
          <w:szCs w:val="28"/>
          <w:lang w:val="ru-RU" w:eastAsia="en-US"/>
        </w:rPr>
      </w:pPr>
      <w:r w:rsidRPr="00B41658">
        <w:rPr>
          <w:rFonts w:eastAsiaTheme="minorHAnsi"/>
          <w:sz w:val="28"/>
          <w:szCs w:val="28"/>
          <w:lang w:val="ru-RU" w:eastAsia="en-US"/>
        </w:rPr>
        <w:t>Расчет НМЦ приложен отдельным файлом.</w:t>
      </w:r>
    </w:p>
    <w:p w14:paraId="2E2783CE" w14:textId="77777777" w:rsidR="00B41658" w:rsidRPr="00251A9A" w:rsidRDefault="00B41658" w:rsidP="00B41658">
      <w:pPr>
        <w:keepNext/>
        <w:keepLines/>
        <w:tabs>
          <w:tab w:val="left" w:pos="4820"/>
        </w:tabs>
        <w:rPr>
          <w:rFonts w:ascii="Times New Roman" w:eastAsiaTheme="minorHAnsi" w:hAnsi="Times New Roman" w:cs="Times New Roman"/>
          <w:b/>
          <w:color w:val="auto"/>
          <w:sz w:val="28"/>
          <w:szCs w:val="28"/>
          <w:lang w:val="ru-RU" w:eastAsia="en-US"/>
        </w:rPr>
      </w:pPr>
    </w:p>
    <w:p w14:paraId="3CF85166" w14:textId="77777777" w:rsidR="00B41658" w:rsidRDefault="00B41658" w:rsidP="00B41658">
      <w:pPr>
        <w:keepNext/>
        <w:keepLines/>
        <w:tabs>
          <w:tab w:val="left" w:pos="4820"/>
        </w:tabs>
        <w:rPr>
          <w:rFonts w:ascii="Times New Roman" w:eastAsiaTheme="minorHAnsi" w:hAnsi="Times New Roman" w:cs="Times New Roman"/>
          <w:b/>
          <w:color w:val="auto"/>
          <w:sz w:val="28"/>
          <w:szCs w:val="28"/>
          <w:lang w:eastAsia="en-US"/>
        </w:rPr>
      </w:pPr>
    </w:p>
    <w:p w14:paraId="1D578E8C" w14:textId="77777777" w:rsidR="00B41658" w:rsidRDefault="00B41658" w:rsidP="00B41658">
      <w:pPr>
        <w:keepNext/>
        <w:keepLines/>
        <w:tabs>
          <w:tab w:val="left" w:pos="4820"/>
        </w:tabs>
        <w:rPr>
          <w:rFonts w:ascii="Times New Roman" w:eastAsiaTheme="minorHAnsi" w:hAnsi="Times New Roman" w:cs="Times New Roman"/>
          <w:b/>
          <w:color w:val="auto"/>
          <w:sz w:val="28"/>
          <w:szCs w:val="28"/>
          <w:lang w:eastAsia="en-US"/>
        </w:rPr>
      </w:pPr>
    </w:p>
    <w:p w14:paraId="43045831" w14:textId="77777777" w:rsidR="00B41658" w:rsidRPr="00147CCE" w:rsidRDefault="00B41658" w:rsidP="00B41658">
      <w:pPr>
        <w:tabs>
          <w:tab w:val="left" w:pos="1418"/>
          <w:tab w:val="left" w:pos="3828"/>
          <w:tab w:val="left" w:pos="4820"/>
        </w:tabs>
        <w:autoSpaceDE w:val="0"/>
        <w:autoSpaceDN w:val="0"/>
        <w:adjustRightInd w:val="0"/>
        <w:jc w:val="both"/>
        <w:rPr>
          <w:rFonts w:ascii="Times New Roman" w:eastAsia="Times New Roman" w:hAnsi="Times New Roman" w:cs="Times New Roman"/>
          <w:color w:val="auto"/>
          <w:sz w:val="28"/>
          <w:szCs w:val="28"/>
        </w:rPr>
      </w:pPr>
    </w:p>
    <w:p w14:paraId="18B826A5" w14:textId="77777777" w:rsidR="00B41658" w:rsidRDefault="00B41658" w:rsidP="00B41658">
      <w:pPr>
        <w:spacing w:after="120"/>
        <w:jc w:val="center"/>
        <w:outlineLvl w:val="0"/>
        <w:rPr>
          <w:lang w:val="ru-RU"/>
        </w:rPr>
      </w:pPr>
      <w:r>
        <w:rPr>
          <w:lang w:val="ru-RU"/>
        </w:rPr>
        <w:br w:type="page"/>
      </w:r>
    </w:p>
    <w:p w14:paraId="6BAF4F6C" w14:textId="77777777" w:rsidR="00B41658" w:rsidRPr="00EE0D14" w:rsidRDefault="00B41658" w:rsidP="00B41658">
      <w:pPr>
        <w:spacing w:after="120"/>
        <w:jc w:val="center"/>
        <w:outlineLvl w:val="0"/>
        <w:rPr>
          <w:rFonts w:ascii="Times New Roman" w:hAnsi="Times New Roman" w:cs="Times New Roman"/>
          <w:b/>
          <w:color w:val="auto"/>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F86C703" w14:textId="77777777" w:rsidR="00B41658" w:rsidRPr="007E6DE2" w:rsidRDefault="00B41658" w:rsidP="00B41658">
      <w:pPr>
        <w:autoSpaceDE w:val="0"/>
        <w:autoSpaceDN w:val="0"/>
        <w:adjustRightInd w:val="0"/>
        <w:jc w:val="center"/>
        <w:rPr>
          <w:rFonts w:ascii="Times New Roman" w:eastAsia="Times New Roman" w:hAnsi="Times New Roman" w:cs="Times New Roman"/>
          <w:b/>
          <w:lang w:val="ru-RU"/>
        </w:rPr>
      </w:pPr>
      <w:r w:rsidRPr="007E6DE2">
        <w:rPr>
          <w:rFonts w:ascii="Times New Roman" w:eastAsia="Times New Roman" w:hAnsi="Times New Roman" w:cs="Times New Roman"/>
          <w:b/>
          <w:lang w:val="ru-RU"/>
        </w:rPr>
        <w:t>Не используется</w:t>
      </w:r>
      <w:r>
        <w:rPr>
          <w:rFonts w:ascii="Times New Roman" w:eastAsia="Times New Roman" w:hAnsi="Times New Roman" w:cs="Times New Roman"/>
          <w:b/>
          <w:lang w:val="ru-RU"/>
        </w:rPr>
        <w:t>.</w:t>
      </w:r>
    </w:p>
    <w:p w14:paraId="308DA3C5" w14:textId="77777777" w:rsidR="00B41658" w:rsidRPr="001938C8" w:rsidRDefault="00B41658" w:rsidP="00B41658">
      <w:pPr>
        <w:autoSpaceDE w:val="0"/>
        <w:autoSpaceDN w:val="0"/>
        <w:adjustRightInd w:val="0"/>
        <w:jc w:val="center"/>
        <w:rPr>
          <w:rFonts w:cs="Times New Roman"/>
          <w:i/>
          <w:color w:val="auto"/>
        </w:rPr>
      </w:pPr>
    </w:p>
    <w:p w14:paraId="373E783C" w14:textId="77777777" w:rsidR="001938C8" w:rsidRPr="001938C8" w:rsidRDefault="001938C8" w:rsidP="00B41658">
      <w:pPr>
        <w:autoSpaceDE w:val="0"/>
        <w:autoSpaceDN w:val="0"/>
        <w:adjustRightInd w:val="0"/>
        <w:jc w:val="center"/>
        <w:rPr>
          <w:rFonts w:cs="Times New Roman"/>
          <w:i/>
          <w:color w:val="auto"/>
        </w:rPr>
      </w:pPr>
    </w:p>
    <w:sectPr w:rsidR="001938C8" w:rsidRPr="001938C8" w:rsidSect="001C7328">
      <w:headerReference w:type="even" r:id="rId41"/>
      <w:headerReference w:type="default" r:id="rId42"/>
      <w:footerReference w:type="default" r:id="rId43"/>
      <w:headerReference w:type="first" r:id="rId44"/>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4F3A22" w:rsidRDefault="004F3A22">
      <w:r>
        <w:separator/>
      </w:r>
    </w:p>
  </w:endnote>
  <w:endnote w:type="continuationSeparator" w:id="0">
    <w:p w14:paraId="75C4ADD0" w14:textId="77777777" w:rsidR="004F3A22" w:rsidRDefault="004F3A22">
      <w:r>
        <w:continuationSeparator/>
      </w:r>
    </w:p>
  </w:endnote>
  <w:endnote w:type="continuationNotice" w:id="1">
    <w:p w14:paraId="45E22EC7" w14:textId="77777777" w:rsidR="004F3A22" w:rsidRDefault="004F3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D6E5" w14:textId="77777777" w:rsidR="004F3A22" w:rsidRDefault="004F3A22">
    <w:pPr>
      <w:pStyle w:val="af8"/>
      <w:jc w:val="center"/>
    </w:pPr>
  </w:p>
  <w:p w14:paraId="701CCFC7" w14:textId="77777777" w:rsidR="004F3A22" w:rsidRDefault="004F3A22">
    <w:pPr>
      <w:pStyle w:val="af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4F3A22" w:rsidRDefault="004F3A22">
    <w:pPr>
      <w:pStyle w:val="af8"/>
      <w:jc w:val="center"/>
    </w:pPr>
  </w:p>
  <w:p w14:paraId="77E8A6E6" w14:textId="77777777" w:rsidR="004F3A22" w:rsidRDefault="004F3A22">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4F3A22" w:rsidRDefault="004F3A22">
      <w:r>
        <w:separator/>
      </w:r>
    </w:p>
  </w:footnote>
  <w:footnote w:type="continuationSeparator" w:id="0">
    <w:p w14:paraId="6FEE6E6B" w14:textId="77777777" w:rsidR="004F3A22" w:rsidRDefault="004F3A22">
      <w:r>
        <w:continuationSeparator/>
      </w:r>
    </w:p>
  </w:footnote>
  <w:footnote w:type="continuationNotice" w:id="1">
    <w:p w14:paraId="3E485A11" w14:textId="77777777" w:rsidR="004F3A22" w:rsidRDefault="004F3A22"/>
  </w:footnote>
  <w:footnote w:id="2">
    <w:p w14:paraId="0679A0AF" w14:textId="32078BDD" w:rsidR="004F3A22" w:rsidRPr="004D44CA" w:rsidRDefault="004F3A22">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4F3A22" w:rsidRPr="005432DB" w:rsidRDefault="004F3A22"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35E35C4F" w14:textId="77777777" w:rsidR="004F3A22" w:rsidRDefault="004F3A22"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82B3" w14:textId="77777777" w:rsidR="004F3A22" w:rsidRDefault="004F3A22">
    <w:pPr>
      <w:pStyle w:val="af6"/>
      <w:jc w:val="center"/>
    </w:pPr>
  </w:p>
  <w:p w14:paraId="0E32E778" w14:textId="77777777" w:rsidR="004F3A22" w:rsidRDefault="004F3A2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064E" w14:textId="77777777" w:rsidR="004F3A22" w:rsidRDefault="004F3A22" w:rsidP="00407807">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1E02" w14:textId="218379E2" w:rsidR="004F3A22" w:rsidRDefault="004F3A22" w:rsidP="00DD0B66">
    <w:pPr>
      <w:pStyle w:val="af6"/>
      <w:jc w:val="center"/>
    </w:pPr>
    <w:r>
      <w:fldChar w:fldCharType="begin"/>
    </w:r>
    <w:r>
      <w:instrText>PAGE   \* MERGEFORMAT</w:instrText>
    </w:r>
    <w:r>
      <w:fldChar w:fldCharType="separate"/>
    </w:r>
    <w:r w:rsidR="005C1FD2" w:rsidRPr="005C1FD2">
      <w:rPr>
        <w:noProof/>
        <w:lang w:val="ru-RU"/>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4F3A22" w:rsidRDefault="004F3A22">
    <w:pPr>
      <w:pStyle w:val="af6"/>
      <w:jc w:val="center"/>
    </w:pPr>
  </w:p>
  <w:p w14:paraId="366BDE3D" w14:textId="77777777" w:rsidR="004F3A22" w:rsidRDefault="004F3A22">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7C387FCD" w:rsidR="004F3A22" w:rsidRDefault="004F3A22" w:rsidP="004631EF">
    <w:pPr>
      <w:pStyle w:val="af6"/>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4F3A22" w:rsidRDefault="004F3A22"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3"/>
  </w:num>
  <w:num w:numId="3">
    <w:abstractNumId w:val="0"/>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5"/>
  </w:num>
  <w:num w:numId="11">
    <w:abstractNumId w:val="8"/>
  </w:num>
  <w:num w:numId="12">
    <w:abstractNumId w:val="25"/>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28"/>
  </w:num>
  <w:num w:numId="17">
    <w:abstractNumId w:val="30"/>
  </w:num>
  <w:num w:numId="18">
    <w:abstractNumId w:val="5"/>
  </w:num>
  <w:num w:numId="19">
    <w:abstractNumId w:val="20"/>
  </w:num>
  <w:num w:numId="20">
    <w:abstractNumId w:val="32"/>
  </w:num>
  <w:num w:numId="21">
    <w:abstractNumId w:val="3"/>
  </w:num>
  <w:num w:numId="22">
    <w:abstractNumId w:val="29"/>
  </w:num>
  <w:num w:numId="23">
    <w:abstractNumId w:val="19"/>
  </w:num>
  <w:num w:numId="24">
    <w:abstractNumId w:val="13"/>
  </w:num>
  <w:num w:numId="25">
    <w:abstractNumId w:val="24"/>
  </w:num>
  <w:num w:numId="26">
    <w:abstractNumId w:val="2"/>
  </w:num>
  <w:num w:numId="27">
    <w:abstractNumId w:val="27"/>
  </w:num>
  <w:num w:numId="28">
    <w:abstractNumId w:val="6"/>
  </w:num>
  <w:num w:numId="29">
    <w:abstractNumId w:val="22"/>
  </w:num>
  <w:num w:numId="30">
    <w:abstractNumId w:val="18"/>
  </w:num>
  <w:num w:numId="31">
    <w:abstractNumId w:val="23"/>
  </w:num>
  <w:num w:numId="32">
    <w:abstractNumId w:val="26"/>
  </w:num>
  <w:num w:numId="33">
    <w:abstractNumId w:val="14"/>
  </w:num>
  <w:num w:numId="34">
    <w:abstractNumId w:val="11"/>
    <w:lvlOverride w:ilvl="0">
      <w:startOverride w:val="1"/>
    </w:lvlOverride>
    <w:lvlOverride w:ilvl="1">
      <w:startOverride w:val="3"/>
    </w:lvlOverride>
    <w:lvlOverride w:ilvl="2">
      <w:startOverride w:val="2"/>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252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2FB2"/>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128"/>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0F9"/>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57666"/>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07807"/>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70B"/>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36F"/>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6569"/>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22"/>
    <w:rsid w:val="004F3A72"/>
    <w:rsid w:val="004F3E49"/>
    <w:rsid w:val="004F4AD8"/>
    <w:rsid w:val="004F4F7E"/>
    <w:rsid w:val="004F5E41"/>
    <w:rsid w:val="004F60E4"/>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08D"/>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1FD2"/>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2A33"/>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735"/>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AD7"/>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86D"/>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A91"/>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157"/>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DE3"/>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BCE"/>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289"/>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DEB"/>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658"/>
    <w:rsid w:val="00B41B0F"/>
    <w:rsid w:val="00B41F24"/>
    <w:rsid w:val="00B42121"/>
    <w:rsid w:val="00B424B5"/>
    <w:rsid w:val="00B4267F"/>
    <w:rsid w:val="00B42959"/>
    <w:rsid w:val="00B43647"/>
    <w:rsid w:val="00B43C03"/>
    <w:rsid w:val="00B443B4"/>
    <w:rsid w:val="00B44839"/>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8C2"/>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290E"/>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3FF3"/>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1D43"/>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E95"/>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Знак5"/>
    <w:basedOn w:val="a1"/>
    <w:link w:val="aff4"/>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102128"/>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Heading1">
    <w:name w:val="Heading #1"/>
    <w:rsid w:val="00B41658"/>
  </w:style>
  <w:style w:type="table" w:customStyle="1" w:styleId="5d">
    <w:name w:val="Сетка таблицы5"/>
    <w:basedOn w:val="a3"/>
    <w:next w:val="afd"/>
    <w:uiPriority w:val="59"/>
    <w:rsid w:val="0059108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41D43"/>
    <w:rPr>
      <w:rFonts w:ascii="Arial" w:eastAsia="Times New Roman" w:hAnsi="Arial" w:cs="Arial"/>
    </w:rPr>
  </w:style>
  <w:style w:type="paragraph" w:customStyle="1" w:styleId="VL">
    <w:name w:val="VL_Основной текст"/>
    <w:basedOn w:val="a1"/>
    <w:qFormat/>
    <w:rsid w:val="00E41D43"/>
    <w:pPr>
      <w:spacing w:before="240"/>
      <w:jc w:val="both"/>
    </w:pPr>
    <w:rPr>
      <w:rFonts w:asciiTheme="minorHAnsi" w:eastAsia="Calibri" w:hAnsiTheme="minorHAnsi" w:cs="Times New Roman"/>
      <w:color w:val="0B1107" w:themeColor="accent6" w:themeShade="1A"/>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Liya.Katan@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5088-261D-4FDF-8ABC-20E5F9A0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53</Pages>
  <Words>18162</Words>
  <Characters>126765</Characters>
  <Application>Microsoft Office Word</Application>
  <DocSecurity>0</DocSecurity>
  <Lines>1056</Lines>
  <Paragraphs>289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144638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Катан Лия Павловна</cp:lastModifiedBy>
  <cp:revision>22</cp:revision>
  <cp:lastPrinted>2020-02-03T09:51:00Z</cp:lastPrinted>
  <dcterms:created xsi:type="dcterms:W3CDTF">2026-02-20T05:23:00Z</dcterms:created>
  <dcterms:modified xsi:type="dcterms:W3CDTF">2026-05-17T12:47:00Z</dcterms:modified>
</cp:coreProperties>
</file>