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a"/>
        <w:tblW w:w="101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"/>
        <w:gridCol w:w="4469"/>
        <w:gridCol w:w="499"/>
        <w:gridCol w:w="4969"/>
      </w:tblGrid>
      <w:tr>
        <w:trPr/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2382520</wp:posOffset>
                      </wp:positionV>
                      <wp:extent cx="927100" cy="133350"/>
                      <wp:effectExtent l="0" t="0" r="0" b="0"/>
                      <wp:wrapNone/>
                      <wp:docPr id="1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27.04.2026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18.55pt;margin-top:187.6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27.04.2026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2369185</wp:posOffset>
                      </wp:positionV>
                      <wp:extent cx="927100" cy="133350"/>
                      <wp:effectExtent l="0" t="0" r="0" b="0"/>
                      <wp:wrapNone/>
                      <wp:docPr id="3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152-др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98.05pt;margin-top:186.5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152-др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2920365" cy="2715895"/>
                  <wp:effectExtent l="0" t="0" r="0" b="0"/>
                  <wp:docPr id="5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4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Руководителю организации</w:t>
            </w:r>
          </w:p>
        </w:tc>
      </w:tr>
      <w:tr>
        <w:trPr>
          <w:trHeight w:val="593" w:hRule="atLeast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О предоставлении коммерческого предложения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Уважаемый руководитель!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на оказание услуг по проведению экспертизы промышленной безопасности, комплексному обследованию рельсовых путей и обслуживанию приборов безопасности подъемных сооружений филиала ПАО «РусГидро»-«Каскад Верхневолжских ГЭС» для нужд Жигулевского филиала АО «Гидроремонт-ВКК» в г. Жигулевск в 2027 году (ОКПД2 71.20.19.190).</w:t>
      </w:r>
    </w:p>
    <w:p>
      <w:pPr>
        <w:pStyle w:val="Normal"/>
        <w:spacing w:lineRule="auto" w:line="240" w:before="0" w:after="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Основные требования: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>1. Оплата (для субъектов МСП): платеж в размере 100% (сто процентов) от стоимости Услуг выплачивается в течение 7 (семи) рабочих дней с даты подписания Сторонами акта сдачи-приемки Услуг на основании счета Исполнителя.</w:t>
      </w:r>
    </w:p>
    <w:p>
      <w:pPr>
        <w:pStyle w:val="BodyText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>
      <w:pPr>
        <w:pStyle w:val="BodyText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3. Требования к оказанию услуг и подробный состав услуг</w:t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 xml:space="preserve">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 на электронный адрес: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</w:rPr>
          <w:t>sugakds@rushydro.ru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В ТКП прошу указать условия оплаты, сроки выполнения работ, общую цену договора (с учетом и без НДС), цену за каждую услугу, срок действия цены.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BodyText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sz w:val="26"/>
          <w:szCs w:val="26"/>
        </w:rPr>
        <w:t>Главного инженера</w:t>
        <w:tab/>
        <w:tab/>
        <w:tab/>
        <w:tab/>
        <w:tab/>
        <w:tab/>
        <w:tab/>
        <w:tab/>
        <w:t xml:space="preserve">          А.А. Кокорин </w:t>
      </w:r>
    </w:p>
    <w:p>
      <w:pPr>
        <w:pStyle w:val="BodyText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Тел. (84862)7-16-23, 8(927)023-74-63</w:t>
      </w:r>
    </w:p>
    <w:sectPr>
      <w:type w:val="nextPage"/>
      <w:pgSz w:w="11906" w:h="16838"/>
      <w:pgMar w:left="1134" w:right="567" w:gutter="0" w:header="0" w:top="45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1157e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01157e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1157e"/>
    <w:rPr/>
  </w:style>
  <w:style w:type="character" w:styleId="PlaceholderText">
    <w:name w:val="Placeholder Text"/>
    <w:basedOn w:val="DefaultParagraphFont"/>
    <w:uiPriority w:val="99"/>
    <w:semiHidden/>
    <w:qFormat/>
    <w:rsid w:val="003a7bdf"/>
    <w:rPr>
      <w:color w:val="80808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bdf"/>
    <w:rPr>
      <w:rFonts w:ascii="Tahoma" w:hAnsi="Tahoma" w:cs="Tahoma"/>
      <w:sz w:val="16"/>
      <w:szCs w:val="16"/>
    </w:rPr>
  </w:style>
  <w:style w:type="character" w:styleId="Style12" w:customStyle="1">
    <w:name w:val="комментарий"/>
    <w:qFormat/>
    <w:rsid w:val="000c0421"/>
    <w:rPr>
      <w:b/>
      <w:bCs w:val="false"/>
      <w:i/>
      <w:iCs w:val="false"/>
      <w:shd w:fill="FFFF99" w:val="clear"/>
    </w:rPr>
  </w:style>
  <w:style w:type="character" w:styleId="Style13" w:customStyle="1">
    <w:name w:val="Текст концевой сноски Знак"/>
    <w:basedOn w:val="DefaultParagraphFont"/>
    <w:qFormat/>
    <w:rsid w:val="000c0421"/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character" w:styleId="Style14" w:customStyle="1">
    <w:name w:val="Символ концевой сноски"/>
    <w:qFormat/>
    <w:rsid w:val="000c042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ae65cd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Style16" w:customStyle="1">
    <w:name w:val="Текст сноски Знак"/>
    <w:basedOn w:val="DefaultParagraphFont"/>
    <w:uiPriority w:val="99"/>
    <w:qFormat/>
    <w:rsid w:val="000c17d2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qFormat/>
    <w:rsid w:val="000c17d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locked/>
    <w:rsid w:val="000c17d2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rsid w:val="00ae65cd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Адрес"/>
    <w:basedOn w:val="Header"/>
    <w:qFormat/>
    <w:rsid w:val="0001157e"/>
    <w:pPr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c209f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Style13"/>
    <w:rsid w:val="000c0421"/>
    <w:pPr>
      <w:spacing w:lineRule="auto" w:line="240" w:before="0" w:after="0"/>
      <w:ind w:left="993" w:hanging="0"/>
      <w:jc w:val="both"/>
    </w:pPr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paragraph" w:styleId="FootnoteText">
    <w:name w:val="Footnote Text"/>
    <w:basedOn w:val="Normal"/>
    <w:link w:val="Style16"/>
    <w:uiPriority w:val="99"/>
    <w:rsid w:val="000c17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11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gakds@rushydr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442-21A2-4C92-9E41-E8CAE60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AlterOffice/3.4.0.9$Linux_X86_64 LibreOffice_project/b8daf9e823b1a5463a2f48435ddc2e8696e7d4fc</Application>
  <AppVersion>15.0000</AppVersion>
  <Pages>1</Pages>
  <Words>252</Words>
  <Characters>1686</Characters>
  <CharactersWithSpaces>1950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2024-09-05T12:34:00Z</dcterms:created>
  <dc:creator>KIMolchanova</dc:creator>
  <dc:description/>
  <dc:language>ru-RU</dc:language>
  <cp:lastModifiedBy>sugakds@corp.gidroogk.com</cp:lastModifiedBy>
  <cp:lastPrinted>2022-02-04T11:05:00Z</cp:lastPrinted>
  <dcterms:modified xsi:type="dcterms:W3CDTF">2026-05-06T13:47:48Z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