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120"/>
        <w:ind w:left="425" w:hanging="0"/>
        <w:jc w:val="center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eastAsia="Calibri" w:ascii="Times New Roman" w:hAnsi="Times New Roman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 xml:space="preserve">Общая информация </w:t>
      </w:r>
    </w:p>
    <w:tbl>
      <w:tblPr>
        <w:tblStyle w:val="1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2409"/>
        <w:gridCol w:w="7513"/>
      </w:tblGrid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ind w:hanging="40"/>
              <w:contextualSpacing/>
              <w:jc w:val="both"/>
              <w:rPr>
                <w:rFonts w:ascii="Times New Roman" w:hAnsi="Times New Roman" w:eastAsia="Calibri"/>
                <w:b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ascii="Times New Roman" w:hAnsi="Times New Roman"/>
                <w:b/>
                <w:kern w:val="0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ascii="Times New Roman" w:hAnsi="Times New Roman"/>
                <w:b/>
                <w:kern w:val="0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b/>
                <w:szCs w:val="24"/>
              </w:rPr>
            </w:pPr>
            <w:r>
              <w:rPr>
                <w:rFonts w:eastAsia="Calibri" w:ascii="Times New Roman" w:hAnsi="Times New Roman"/>
                <w:b/>
                <w:kern w:val="0"/>
                <w:szCs w:val="24"/>
                <w:lang w:val="ru-RU" w:eastAsia="en-US" w:bidi="ar-SA"/>
              </w:rPr>
              <w:t>Наименование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/>
                <w:b/>
                <w:i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kern w:val="0"/>
                <w:szCs w:val="24"/>
                <w:lang w:val="ru-RU" w:eastAsia="en-US" w:bidi="ar-SA"/>
              </w:rPr>
              <w:t>Информация по лоту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Cs w:val="24"/>
                <w:lang w:val="ru-RU" w:eastAsia="en-US" w:bidi="ar-SA"/>
              </w:rPr>
              <w:t>Наименование лота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4"/>
                <w:lang w:val="ru-RU" w:eastAsia="en-US" w:bidi="ar-SA"/>
              </w:rPr>
              <w:t>«ОКПД2 33.20.50 Устройство Технологической эстакады от ГК-2 до ОПУ 220 кВ в рамках 1-го этапа строительства инвестиционного проекта «Строительство 2-ой очереди Нерюнгринской ГРЭС» для нужд филиала ПАО «РусГидро» - «Хабаровский»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  <w:t>Номер лота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60" w:after="60"/>
              <w:jc w:val="both"/>
              <w:rPr>
                <w:rFonts w:ascii="Times New Roman" w:hAnsi="Times New Roman"/>
                <w:i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kern w:val="0"/>
                <w:szCs w:val="24"/>
                <w:lang w:val="ru-RU" w:eastAsia="en-US" w:bidi="ar-SA"/>
              </w:rPr>
              <w:t>0037-КС ПИР СМР-2026-ХФ</w:t>
            </w:r>
          </w:p>
        </w:tc>
      </w:tr>
      <w:tr>
        <w:trPr/>
        <w:tc>
          <w:tcPr>
            <w:tcW w:w="710" w:type="dxa"/>
            <w:tcBorders/>
          </w:tcPr>
          <w:p>
            <w:pPr>
              <w:pStyle w:val="Normal"/>
              <w:widowControl/>
              <w:numPr>
                <w:ilvl w:val="1"/>
                <w:numId w:val="2"/>
              </w:numPr>
              <w:suppressAutoHyphens w:val="true"/>
              <w:spacing w:lineRule="exact" w:line="360" w:before="120" w:after="120"/>
              <w:ind w:left="0" w:hanging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120" w:after="0"/>
              <w:contextualSpacing/>
              <w:jc w:val="both"/>
              <w:rPr>
                <w:rFonts w:ascii="Times New Roman" w:hAnsi="Times New Roman" w:eastAsia="Calibri"/>
                <w:szCs w:val="24"/>
              </w:rPr>
            </w:pPr>
            <w:r>
              <w:rPr>
                <w:rFonts w:eastAsia="Calibri" w:ascii="Times New Roman" w:hAnsi="Times New Roman"/>
                <w:kern w:val="0"/>
                <w:szCs w:val="24"/>
                <w:lang w:val="ru-RU" w:eastAsia="en-US" w:bidi="ar-SA"/>
              </w:rPr>
              <w:t>НМЦ лота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exact" w:line="360" w:before="60" w:after="60"/>
              <w:jc w:val="both"/>
              <w:rPr>
                <w:rFonts w:ascii="Times New Roman" w:hAnsi="Times New Roman"/>
                <w:i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i/>
                <w:kern w:val="0"/>
                <w:sz w:val="22"/>
                <w:szCs w:val="22"/>
                <w:lang w:val="ru-RU" w:eastAsia="en-US" w:bidi="ar-SA"/>
              </w:rPr>
              <w:t xml:space="preserve">752 463 811,61 </w:t>
            </w:r>
            <w:r>
              <w:rPr>
                <w:rFonts w:ascii="Times New Roman" w:hAnsi="Times New Roman"/>
                <w:i/>
                <w:color w:val="000000" w:themeColor="text1"/>
                <w:kern w:val="0"/>
                <w:szCs w:val="24"/>
                <w:lang w:val="ru-RU" w:eastAsia="en-US" w:bidi="ar-SA"/>
              </w:rPr>
              <w:t>руб. без учета НДС</w:t>
            </w:r>
          </w:p>
        </w:tc>
      </w:tr>
    </w:tbl>
    <w:p>
      <w:pPr>
        <w:pStyle w:val="Normal"/>
        <w:numPr>
          <w:ilvl w:val="0"/>
          <w:numId w:val="2"/>
        </w:numPr>
        <w:spacing w:lineRule="exact" w:line="360" w:before="120" w:after="120"/>
        <w:ind w:left="714" w:hanging="357"/>
        <w:jc w:val="both"/>
        <w:rPr>
          <w:rFonts w:ascii="Times New Roman" w:hAnsi="Times New Roman" w:eastAsia="Calibri"/>
          <w:b/>
          <w:sz w:val="26"/>
          <w:szCs w:val="26"/>
        </w:rPr>
      </w:pPr>
      <w:r>
        <w:rPr>
          <w:rFonts w:eastAsia="Calibri" w:ascii="Times New Roman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>
      <w:pPr>
        <w:pStyle w:val="Normal"/>
        <w:spacing w:before="0" w:after="120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Базисно-индексный метод</w:t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4"/>
          <w:lang w:eastAsia="ru-RU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992" w:right="567" w:gutter="0" w:header="0" w:top="992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eneva CY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689f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e33542"/>
    <w:rPr>
      <w:rFonts w:ascii="Segoe UI" w:hAnsi="Segoe UI" w:eastAsia="Geneva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ca689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e3354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a689f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uiPriority w:val="39"/>
    <w:rsid w:val="00ca68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AlterOffice/3.4.0.9$Linux_X86_64 LibreOffice_project/b8daf9e823b1a5463a2f48435ddc2e8696e7d4fc</Application>
  <AppVersion>15.0000</AppVersion>
  <Pages>1</Pages>
  <Words>77</Words>
  <Characters>479</Characters>
  <CharactersWithSpaces>541</CharactersWithSpaces>
  <Paragraphs>16</Paragraphs>
  <Company>ПАО "РАО ЭС Востока"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2026-02-18T05:50:00Z</dcterms:created>
  <dc:creator>Брей Наталья Александровна</dc:creator>
  <dc:description/>
  <dc:language>ru-RU</dc:language>
  <cp:lastModifiedBy>Беспалов Петр Сергеевич</cp:lastModifiedBy>
  <dcterms:modified xsi:type="dcterms:W3CDTF">2026-04-16T02:27:00Z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