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19" w:rsidRDefault="00DC5319">
      <w:pPr>
        <w:ind w:firstLine="709"/>
        <w:jc w:val="right"/>
        <w:rPr>
          <w:b/>
          <w:lang w:val="ru-RU"/>
        </w:rPr>
      </w:pPr>
      <w:bookmarkStart w:id="0" w:name="_GoBack"/>
      <w:bookmarkEnd w:id="0"/>
    </w:p>
    <w:p w:rsidR="00DC5319" w:rsidRDefault="001E4F9C">
      <w:pPr>
        <w:tabs>
          <w:tab w:val="center" w:pos="4818"/>
          <w:tab w:val="left" w:pos="8340"/>
        </w:tabs>
        <w:jc w:val="center"/>
        <w:rPr>
          <w:b/>
          <w:lang w:val="ru-RU"/>
        </w:rPr>
      </w:pPr>
      <w:r>
        <w:rPr>
          <w:b/>
          <w:lang w:val="ru-RU"/>
        </w:rPr>
        <w:t>Договор № ________</w:t>
      </w:r>
    </w:p>
    <w:p w:rsidR="00DC5319" w:rsidRDefault="001E4F9C">
      <w:pPr>
        <w:jc w:val="center"/>
        <w:rPr>
          <w:b/>
          <w:lang w:val="ru-RU"/>
        </w:rPr>
      </w:pPr>
      <w:r>
        <w:rPr>
          <w:b/>
          <w:lang w:val="ru-RU"/>
        </w:rPr>
        <w:t xml:space="preserve">возмездного оказания услуг </w:t>
      </w:r>
    </w:p>
    <w:p w:rsidR="00DC5319" w:rsidRDefault="00DC5319">
      <w:pPr>
        <w:jc w:val="center"/>
        <w:rPr>
          <w:b/>
          <w:lang w:val="ru-RU"/>
        </w:rPr>
      </w:pPr>
    </w:p>
    <w:p w:rsidR="00DC5319" w:rsidRDefault="001E4F9C">
      <w:pPr>
        <w:jc w:val="both"/>
        <w:rPr>
          <w:bCs/>
          <w:lang w:val="ru-RU"/>
        </w:rPr>
      </w:pPr>
      <w:r>
        <w:rPr>
          <w:lang w:val="ru-RU"/>
        </w:rPr>
        <w:t xml:space="preserve">г. Москва </w:t>
      </w:r>
      <w:bookmarkStart w:id="1" w:name="OLE_LINK2"/>
      <w:bookmarkStart w:id="2" w:name="OLE_LINK1"/>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1"/>
      <w:bookmarkEnd w:id="2"/>
      <w:r>
        <w:rPr>
          <w:lang w:val="ru-RU"/>
        </w:rPr>
        <w:t xml:space="preserve">             </w:t>
      </w:r>
      <w:r>
        <w:rPr>
          <w:b/>
          <w:lang w:val="ru-RU"/>
        </w:rPr>
        <w:t>«___</w:t>
      </w:r>
      <w:r>
        <w:rPr>
          <w:bCs/>
          <w:lang w:val="ru-RU"/>
        </w:rPr>
        <w:t>» _______ 20 __ г.</w:t>
      </w:r>
    </w:p>
    <w:p w:rsidR="00DC5319" w:rsidRDefault="00DC5319">
      <w:pPr>
        <w:jc w:val="both"/>
        <w:rPr>
          <w:bCs/>
          <w:lang w:val="ru-RU"/>
        </w:rPr>
      </w:pPr>
    </w:p>
    <w:p w:rsidR="00DC5319" w:rsidRDefault="001E4F9C">
      <w:pPr>
        <w:pStyle w:val="33"/>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rsidR="00DC5319" w:rsidRDefault="001E4F9C">
      <w:pPr>
        <w:pStyle w:val="33"/>
        <w:spacing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rsidR="00DC5319" w:rsidRDefault="001E4F9C">
      <w:pPr>
        <w:pStyle w:val="33"/>
        <w:spacing w:after="0"/>
        <w:ind w:firstLine="708"/>
        <w:jc w:val="both"/>
        <w:rPr>
          <w:bCs/>
          <w:sz w:val="24"/>
          <w:szCs w:val="24"/>
          <w:lang w:val="ru-RU"/>
        </w:rPr>
      </w:pPr>
      <w:r>
        <w:rPr>
          <w:sz w:val="24"/>
          <w:szCs w:val="24"/>
          <w:lang w:val="ru-RU"/>
        </w:rPr>
        <w:t>совм</w:t>
      </w:r>
      <w:r>
        <w:rPr>
          <w:sz w:val="24"/>
          <w:szCs w:val="24"/>
          <w:lang w:val="ru-RU"/>
        </w:rPr>
        <w:t xml:space="preserve">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rsidR="00DC5319" w:rsidRDefault="001E4F9C">
      <w:pPr>
        <w:ind w:firstLine="708"/>
        <w:jc w:val="both"/>
        <w:rPr>
          <w:lang w:val="ru-RU"/>
        </w:rPr>
      </w:pPr>
      <w:r>
        <w:rPr>
          <w:lang w:val="ru-RU"/>
        </w:rPr>
        <w:t>заключили настоящий договор (далее – «Договор»</w:t>
      </w:r>
      <w:r>
        <w:rPr>
          <w:lang w:val="ru-RU"/>
        </w:rPr>
        <w:t>) о нижеследующем:</w:t>
      </w:r>
    </w:p>
    <w:p w:rsidR="00DC5319" w:rsidRDefault="00DC5319">
      <w:pPr>
        <w:pStyle w:val="33"/>
        <w:spacing w:after="0"/>
        <w:jc w:val="both"/>
        <w:rPr>
          <w:sz w:val="24"/>
          <w:szCs w:val="24"/>
          <w:lang w:val="ru-RU"/>
        </w:rPr>
      </w:pPr>
    </w:p>
    <w:p w:rsidR="00DC5319" w:rsidRDefault="001E4F9C">
      <w:pPr>
        <w:shd w:val="clear" w:color="auto" w:fill="FFFFFF"/>
        <w:jc w:val="center"/>
        <w:rPr>
          <w:b/>
          <w:bCs/>
          <w:lang w:val="ru-RU"/>
        </w:rPr>
      </w:pPr>
      <w:r>
        <w:rPr>
          <w:b/>
          <w:bCs/>
          <w:lang w:val="ru-RU"/>
        </w:rPr>
        <w:t>Термины и определения</w:t>
      </w:r>
    </w:p>
    <w:p w:rsidR="00DC5319" w:rsidRDefault="001E4F9C">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C5319" w:rsidRDefault="001E4F9C">
      <w:pPr>
        <w:pStyle w:val="afb"/>
        <w:shd w:val="clear" w:color="auto" w:fill="FFFFFF"/>
        <w:tabs>
          <w:tab w:val="left" w:pos="0"/>
        </w:tabs>
        <w:ind w:left="0" w:firstLine="709"/>
        <w:jc w:val="both"/>
        <w:textAlignment w:val="baseline"/>
        <w:rPr>
          <w:lang w:eastAsia="en-US"/>
        </w:rPr>
      </w:pPr>
      <w:r>
        <w:rPr>
          <w:b/>
          <w:lang w:eastAsia="en-US"/>
        </w:rPr>
        <w:t>«Д</w:t>
      </w:r>
      <w:r>
        <w:rPr>
          <w:b/>
          <w:lang w:eastAsia="en-US"/>
        </w:rPr>
        <w:t>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DC5319" w:rsidRDefault="001E4F9C">
      <w:pPr>
        <w:pStyle w:val="afb"/>
        <w:shd w:val="clear" w:color="auto" w:fill="FFFFFF"/>
        <w:tabs>
          <w:tab w:val="left" w:pos="0"/>
        </w:tabs>
        <w:ind w:left="0" w:firstLine="709"/>
        <w:jc w:val="both"/>
        <w:textAlignment w:val="baseline"/>
        <w:rPr>
          <w:lang w:eastAsia="en-US"/>
        </w:rPr>
      </w:pPr>
      <w:r>
        <w:rPr>
          <w:b/>
          <w:lang w:eastAsia="en-US"/>
        </w:rPr>
        <w:t>«Ко</w:t>
      </w:r>
      <w:r>
        <w:rPr>
          <w:b/>
          <w:lang w:eastAsia="en-US"/>
        </w:rPr>
        <w:t>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w:t>
      </w:r>
      <w:r>
        <w:rPr>
          <w:lang w:eastAsia="en-US"/>
        </w:rPr>
        <w:t xml:space="preserve">выгоду. </w:t>
      </w:r>
    </w:p>
    <w:p w:rsidR="00DC5319" w:rsidRDefault="001E4F9C">
      <w:pPr>
        <w:pStyle w:val="afb"/>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DC5319" w:rsidRDefault="001E4F9C">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w:t>
      </w:r>
      <w:r>
        <w:rPr>
          <w:rFonts w:ascii="Times New Roman" w:hAnsi="Times New Roman"/>
          <w:b w:val="0"/>
          <w:color w:val="auto"/>
          <w:lang w:val="ru-RU" w:eastAsia="en-US"/>
        </w:rPr>
        <w:t>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DC5319" w:rsidRDefault="001E4F9C">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DC5319" w:rsidRDefault="001E4F9C">
      <w:pPr>
        <w:pStyle w:val="30"/>
        <w:keepNext w:val="0"/>
        <w:tabs>
          <w:tab w:val="left" w:pos="0"/>
        </w:tabs>
        <w:spacing w:before="0"/>
        <w:ind w:firstLine="708"/>
        <w:jc w:val="both"/>
        <w:textAlignment w:val="baseline"/>
        <w:rPr>
          <w:rFonts w:ascii="Times New Roman" w:hAnsi="Times New Roman"/>
          <w:b w:val="0"/>
          <w:color w:val="auto"/>
          <w:lang w:val="ru-RU" w:eastAsia="en-US"/>
        </w:rPr>
      </w:pPr>
      <w:r>
        <w:rPr>
          <w:lang w:val="ru-RU" w:eastAsia="en-US"/>
        </w:rPr>
        <w:t xml:space="preserve"> </w:t>
      </w: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w:t>
      </w:r>
      <w:r>
        <w:rPr>
          <w:rFonts w:ascii="Times New Roman" w:hAnsi="Times New Roman"/>
          <w:b w:val="0"/>
          <w:color w:val="auto"/>
          <w:lang w:val="ru-RU" w:eastAsia="en-US"/>
        </w:rPr>
        <w:t>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DC5319" w:rsidRDefault="001E4F9C">
      <w:pPr>
        <w:shd w:val="clear" w:color="auto" w:fill="FFFFFF"/>
        <w:tabs>
          <w:tab w:val="left" w:pos="284"/>
          <w:tab w:val="left" w:pos="709"/>
        </w:tabs>
        <w:ind w:firstLine="709"/>
        <w:jc w:val="both"/>
        <w:rPr>
          <w:lang w:val="ru-RU" w:eastAsia="en-US"/>
        </w:rPr>
      </w:pPr>
      <w:r>
        <w:rPr>
          <w:b/>
          <w:lang w:val="ru-RU" w:eastAsia="en-US"/>
        </w:rPr>
        <w:t xml:space="preserve">«Этап Услуг» – </w:t>
      </w:r>
      <w:r>
        <w:rPr>
          <w:lang w:val="ru-RU" w:eastAsia="en-US"/>
        </w:rPr>
        <w:t>законченный объем Услуг, предусмотренный Графиком оказания Услуг</w:t>
      </w:r>
      <w:r>
        <w:rPr>
          <w:lang w:val="ru-RU" w:eastAsia="en-US"/>
        </w:rPr>
        <w:t>, который обладает признаками завершенности и позволяет перейти к оказанию следующего этапа Услуг.</w:t>
      </w:r>
    </w:p>
    <w:p w:rsidR="00DC5319" w:rsidRDefault="001E4F9C">
      <w:pPr>
        <w:shd w:val="clear" w:color="auto" w:fill="FFFFFF"/>
        <w:tabs>
          <w:tab w:val="left" w:pos="284"/>
          <w:tab w:val="left" w:pos="709"/>
        </w:tabs>
        <w:ind w:firstLine="709"/>
        <w:jc w:val="both"/>
        <w:rPr>
          <w:lang w:val="ru-RU" w:eastAsia="en-US"/>
        </w:rPr>
      </w:pPr>
      <w:r>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w:t>
      </w:r>
      <w:r>
        <w:rPr>
          <w:lang w:val="ru-RU" w:eastAsia="en-US"/>
        </w:rPr>
        <w:t xml:space="preserve">выделенным в рамках общего объема Услуг и подлежит отдельной приемке Заказчиком в соответствии с разделом 4 Договора. </w:t>
      </w:r>
    </w:p>
    <w:p w:rsidR="00DC5319" w:rsidRDefault="00DC5319">
      <w:pPr>
        <w:shd w:val="clear" w:color="auto" w:fill="FFFFFF"/>
        <w:tabs>
          <w:tab w:val="left" w:pos="284"/>
          <w:tab w:val="left" w:pos="709"/>
        </w:tabs>
        <w:ind w:firstLine="851"/>
        <w:jc w:val="both"/>
        <w:rPr>
          <w:lang w:val="ru-RU" w:eastAsia="en-US"/>
        </w:rPr>
      </w:pPr>
    </w:p>
    <w:p w:rsidR="00DC5319" w:rsidRDefault="001E4F9C">
      <w:pPr>
        <w:shd w:val="clear" w:color="auto" w:fill="FFFFFF"/>
        <w:tabs>
          <w:tab w:val="left" w:pos="284"/>
          <w:tab w:val="left" w:pos="709"/>
        </w:tabs>
        <w:jc w:val="center"/>
        <w:rPr>
          <w:lang w:val="ru-RU"/>
        </w:rPr>
      </w:pPr>
      <w:r>
        <w:rPr>
          <w:b/>
          <w:lang w:val="ru-RU" w:eastAsia="en-US"/>
        </w:rPr>
        <w:t xml:space="preserve">1. </w:t>
      </w:r>
      <w:r>
        <w:rPr>
          <w:b/>
        </w:rPr>
        <w:t>Предмет Договора</w:t>
      </w:r>
    </w:p>
    <w:p w:rsidR="00DC5319" w:rsidRDefault="001E4F9C">
      <w:pPr>
        <w:pStyle w:val="afb"/>
        <w:numPr>
          <w:ilvl w:val="1"/>
          <w:numId w:val="3"/>
        </w:numPr>
        <w:tabs>
          <w:tab w:val="left" w:pos="1134"/>
        </w:tabs>
        <w:ind w:left="0" w:firstLine="709"/>
        <w:jc w:val="both"/>
      </w:pPr>
      <w:r>
        <w:lastRenderedPageBreak/>
        <w:t>Исполнитель обязуется в соответствии с Заданием на оказание Услуг (Приложение № 1 к Договору) оказать Заказчику услу</w:t>
      </w:r>
      <w:r>
        <w:t xml:space="preserve">ги по </w:t>
      </w:r>
      <w:r>
        <w:rPr>
          <w:bCs/>
        </w:rPr>
        <w:t>«</w:t>
      </w:r>
      <w:r>
        <w:rPr>
          <w:b/>
          <w:sz w:val="22"/>
          <w:szCs w:val="22"/>
          <w:lang w:eastAsia="en-US"/>
        </w:rPr>
        <w:t>ОКПД2 71.12.11 Химанализ фильтрационных вод для определения выщелачивания бетона и цемента в основании и береговых примыканий плотины Миатлинской ГЭС, Чирюртской ГЭС-1, Чиркейской ГЭС, Гельбахской ГЭС, Гергебильской ГЭС, Гоцатлинской ГЭС, Ирганайско</w:t>
      </w:r>
      <w:r>
        <w:rPr>
          <w:b/>
          <w:sz w:val="22"/>
          <w:szCs w:val="22"/>
          <w:lang w:eastAsia="en-US"/>
        </w:rPr>
        <w:t>й ГЭС, Гунибской ГЭС</w:t>
      </w:r>
      <w:r>
        <w:rPr>
          <w:bCs/>
        </w:rPr>
        <w:t>»</w:t>
      </w:r>
      <w:r>
        <w:t xml:space="preserve"> </w:t>
      </w:r>
      <w:r>
        <w:rPr>
          <w:bCs/>
        </w:rPr>
        <w:t>(далее – «Услуги»)</w:t>
      </w:r>
      <w:r>
        <w:t>, а Заказчик принять и оплатить Услуги в соответствии с условиями Договора.</w:t>
      </w:r>
    </w:p>
    <w:p w:rsidR="00DC5319" w:rsidRDefault="001E4F9C">
      <w:pPr>
        <w:pStyle w:val="afb"/>
        <w:numPr>
          <w:ilvl w:val="1"/>
          <w:numId w:val="3"/>
        </w:numPr>
        <w:shd w:val="clear" w:color="auto" w:fill="FFFFFF"/>
        <w:tabs>
          <w:tab w:val="left" w:pos="1134"/>
        </w:tabs>
        <w:ind w:left="0" w:firstLine="709"/>
        <w:jc w:val="both"/>
        <w:rPr>
          <w:bCs/>
        </w:rPr>
      </w:pPr>
      <w: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w:t>
      </w:r>
      <w:r>
        <w:rPr>
          <w:bCs/>
        </w:rPr>
        <w:t>жат оказанию Исполнителем в строгом соответствии с требованиями Применимого права и указаниями Заказчика.</w:t>
      </w:r>
    </w:p>
    <w:p w:rsidR="00DC5319" w:rsidRDefault="001E4F9C">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rsidR="00DC5319" w:rsidRDefault="001E4F9C">
      <w:pPr>
        <w:widowControl w:val="0"/>
        <w:numPr>
          <w:ilvl w:val="1"/>
          <w:numId w:val="3"/>
        </w:numPr>
        <w:shd w:val="clear" w:color="auto" w:fill="FFFFFF"/>
        <w:tabs>
          <w:tab w:val="left" w:pos="1134"/>
          <w:tab w:val="left" w:pos="1418"/>
        </w:tabs>
        <w:ind w:left="0" w:firstLine="709"/>
        <w:jc w:val="both"/>
        <w:rPr>
          <w:bCs/>
        </w:rPr>
      </w:pPr>
      <w:r>
        <w:t xml:space="preserve">Место оказания </w:t>
      </w:r>
      <w:r>
        <w:rPr>
          <w:lang w:val="ru-RU"/>
        </w:rPr>
        <w:t>У</w:t>
      </w:r>
      <w:r>
        <w:t>слуг</w:t>
      </w:r>
      <w:r>
        <w:rPr>
          <w:u w:val="single"/>
        </w:rPr>
        <w:t>:</w:t>
      </w:r>
      <w:r>
        <w:t xml:space="preserve"> </w:t>
      </w:r>
      <w:r>
        <w:rPr>
          <w:highlight w:val="lightGray"/>
        </w:rPr>
        <w:t>_______________________________________</w:t>
      </w:r>
      <w:r>
        <w:t>.</w:t>
      </w:r>
    </w:p>
    <w:p w:rsidR="00DC5319" w:rsidRDefault="001E4F9C">
      <w:pPr>
        <w:widowControl w:val="0"/>
        <w:numPr>
          <w:ilvl w:val="1"/>
          <w:numId w:val="3"/>
        </w:numPr>
        <w:shd w:val="clear" w:color="auto" w:fill="FFFFFF"/>
        <w:tabs>
          <w:tab w:val="left" w:pos="540"/>
          <w:tab w:val="left" w:pos="1134"/>
        </w:tabs>
        <w:ind w:left="0" w:firstLine="709"/>
        <w:jc w:val="both"/>
        <w:rPr>
          <w:bCs/>
          <w:lang w:val="ru-RU"/>
        </w:rPr>
      </w:pPr>
      <w:r>
        <w:rPr>
          <w:bCs/>
          <w:lang w:val="ru-RU"/>
        </w:rPr>
        <w:t xml:space="preserve">Общий срок </w:t>
      </w:r>
      <w:r>
        <w:rPr>
          <w:bCs/>
          <w:lang w:val="ru-RU"/>
        </w:rPr>
        <w:t>оказания Услуг:</w:t>
      </w:r>
    </w:p>
    <w:p w:rsidR="00DC5319" w:rsidRDefault="001E4F9C">
      <w:pPr>
        <w:widowControl w:val="0"/>
        <w:numPr>
          <w:ilvl w:val="2"/>
          <w:numId w:val="3"/>
        </w:numPr>
        <w:shd w:val="clear" w:color="auto" w:fill="FFFFFF"/>
        <w:tabs>
          <w:tab w:val="left" w:pos="1134"/>
          <w:tab w:val="left" w:pos="1418"/>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rsidR="00DC5319" w:rsidRDefault="001E4F9C">
      <w:pPr>
        <w:widowControl w:val="0"/>
        <w:numPr>
          <w:ilvl w:val="2"/>
          <w:numId w:val="3"/>
        </w:numPr>
        <w:shd w:val="clear" w:color="auto" w:fill="FFFFFF"/>
        <w:tabs>
          <w:tab w:val="left" w:pos="1134"/>
          <w:tab w:val="left" w:pos="1418"/>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rsidR="00DC5319" w:rsidRDefault="001E4F9C">
      <w:pPr>
        <w:widowControl w:val="0"/>
        <w:numPr>
          <w:ilvl w:val="1"/>
          <w:numId w:val="3"/>
        </w:numPr>
        <w:shd w:val="clear" w:color="auto" w:fill="FFFFFF"/>
        <w:tabs>
          <w:tab w:val="left" w:pos="1134"/>
        </w:tabs>
        <w:ind w:left="0" w:firstLine="709"/>
        <w:jc w:val="both"/>
        <w:rPr>
          <w:bCs/>
          <w:lang w:val="ru-RU"/>
        </w:rPr>
      </w:pPr>
      <w:r>
        <w:rPr>
          <w:bCs/>
          <w:lang w:val="ru-RU"/>
        </w:rPr>
        <w:t xml:space="preserve">Оказание Услуг осуществляется поэтапно. Сроки оказания отдельных Этапов Услуг определяются Графиком оказания Услуг (Приложение № 2 к Договору) в рамках общих сроков, указанных в пункте 1.5 Договора. </w:t>
      </w:r>
    </w:p>
    <w:p w:rsidR="00DC5319" w:rsidRDefault="00DC5319">
      <w:pPr>
        <w:widowControl w:val="0"/>
        <w:shd w:val="clear" w:color="auto" w:fill="FFFFFF"/>
        <w:tabs>
          <w:tab w:val="left" w:pos="1134"/>
        </w:tabs>
        <w:ind w:left="4260"/>
        <w:jc w:val="both"/>
        <w:rPr>
          <w:bCs/>
          <w:lang w:val="ru-RU"/>
        </w:rPr>
      </w:pPr>
    </w:p>
    <w:p w:rsidR="00DC5319" w:rsidRDefault="001E4F9C">
      <w:pPr>
        <w:pStyle w:val="afb"/>
        <w:numPr>
          <w:ilvl w:val="0"/>
          <w:numId w:val="3"/>
        </w:numPr>
        <w:shd w:val="clear" w:color="auto" w:fill="FFFFFF"/>
        <w:tabs>
          <w:tab w:val="left" w:pos="284"/>
        </w:tabs>
        <w:ind w:left="0" w:firstLine="0"/>
        <w:jc w:val="center"/>
        <w:rPr>
          <w:b/>
        </w:rPr>
      </w:pPr>
      <w:r>
        <w:rPr>
          <w:b/>
        </w:rPr>
        <w:t>Права и обязанности Сторон</w:t>
      </w:r>
    </w:p>
    <w:p w:rsidR="00DC5319" w:rsidRDefault="001E4F9C">
      <w:pPr>
        <w:pStyle w:val="afb"/>
        <w:numPr>
          <w:ilvl w:val="1"/>
          <w:numId w:val="3"/>
        </w:numPr>
        <w:shd w:val="clear" w:color="auto" w:fill="FFFFFF"/>
        <w:tabs>
          <w:tab w:val="left" w:pos="1134"/>
        </w:tabs>
        <w:ind w:left="0" w:firstLine="709"/>
        <w:jc w:val="both"/>
      </w:pPr>
      <w:r>
        <w:rPr>
          <w:u w:val="single"/>
        </w:rPr>
        <w:t>Заказчик обязан</w:t>
      </w:r>
      <w:r>
        <w:t>:</w:t>
      </w:r>
    </w:p>
    <w:p w:rsidR="00DC5319" w:rsidRDefault="001E4F9C">
      <w:pPr>
        <w:pStyle w:val="afb"/>
        <w:numPr>
          <w:ilvl w:val="2"/>
          <w:numId w:val="3"/>
        </w:numPr>
        <w:shd w:val="clear" w:color="auto" w:fill="FFFFFF"/>
        <w:tabs>
          <w:tab w:val="left" w:pos="1418"/>
        </w:tabs>
        <w:ind w:left="0" w:firstLine="709"/>
        <w:jc w:val="both"/>
      </w:pPr>
      <w:r>
        <w:rPr>
          <w:bCs/>
        </w:rPr>
        <w:t xml:space="preserve">Сообщить </w:t>
      </w:r>
      <w:r>
        <w:rPr>
          <w:bCs/>
        </w:rPr>
        <w:t>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DC5319" w:rsidRDefault="001E4F9C">
      <w:pPr>
        <w:pStyle w:val="afb"/>
        <w:numPr>
          <w:ilvl w:val="2"/>
          <w:numId w:val="3"/>
        </w:numPr>
        <w:ind w:left="0" w:firstLine="709"/>
        <w:jc w:val="both"/>
      </w:pPr>
      <w:r>
        <w:t>Предоставить указанную в соответствующем письменном запросе Исполнителя и им</w:t>
      </w:r>
      <w:r>
        <w:t xml:space="preserve">еющуюся в наличии у Заказчика техническую или иную документацию и информацию, необходимые Исполнителю для выполнения обязательств по Договору. </w:t>
      </w:r>
    </w:p>
    <w:p w:rsidR="00DC5319" w:rsidRDefault="001E4F9C">
      <w:pPr>
        <w:pStyle w:val="afb"/>
        <w:shd w:val="clear" w:color="auto" w:fill="FFFFFF"/>
        <w:tabs>
          <w:tab w:val="left" w:pos="1418"/>
        </w:tabs>
        <w:ind w:left="0" w:firstLine="709"/>
        <w:jc w:val="both"/>
        <w:rPr>
          <w:highlight w:val="lightGray"/>
        </w:rPr>
      </w:pPr>
      <w:r>
        <w:rPr>
          <w:highlight w:val="lightGray"/>
        </w:rPr>
        <w:t>Указанная документация и информация предоставляются Заказчиком Исполнителю не позднее ___ (________) рабочих дне</w:t>
      </w:r>
      <w:r>
        <w:rPr>
          <w:highlight w:val="lightGray"/>
        </w:rPr>
        <w:t xml:space="preserve">й с момента получения соответствующего запроса Исполнителя </w:t>
      </w:r>
      <w:bookmarkStart w:id="3" w:name="_Ref361320734"/>
      <w:r>
        <w:rPr>
          <w:highlight w:val="lightGray"/>
        </w:rPr>
        <w:t>по Акту сдачи-приемки технической и иной документации (Приложение № 4 к Договору).</w:t>
      </w:r>
      <w:bookmarkEnd w:id="3"/>
    </w:p>
    <w:p w:rsidR="00DC5319" w:rsidRDefault="001E4F9C">
      <w:pPr>
        <w:pStyle w:val="afb"/>
        <w:numPr>
          <w:ilvl w:val="2"/>
          <w:numId w:val="3"/>
        </w:numPr>
        <w:shd w:val="clear" w:color="auto" w:fill="FFFFFF"/>
        <w:tabs>
          <w:tab w:val="left" w:pos="1418"/>
        </w:tabs>
        <w:ind w:left="0" w:firstLine="709"/>
        <w:jc w:val="both"/>
      </w:pPr>
      <w:r>
        <w:t>Ознакомить Исполнителя с локальными нормативными актами Заказчика, устанавливающими требования по охране труда, по</w:t>
      </w:r>
      <w:r>
        <w:t xml:space="preserve">жарной безопасности, правила пропускного и внутриобъектового режима Заказчика. </w:t>
      </w:r>
    </w:p>
    <w:p w:rsidR="00DC5319" w:rsidRDefault="001E4F9C">
      <w:pPr>
        <w:pStyle w:val="afb"/>
        <w:numPr>
          <w:ilvl w:val="2"/>
          <w:numId w:val="3"/>
        </w:numPr>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DC5319" w:rsidRDefault="001E4F9C">
      <w:pPr>
        <w:pStyle w:val="afb"/>
        <w:numPr>
          <w:ilvl w:val="2"/>
          <w:numId w:val="3"/>
        </w:numPr>
        <w:shd w:val="clear" w:color="auto" w:fill="FFFFFF"/>
        <w:tabs>
          <w:tab w:val="left" w:pos="1418"/>
        </w:tabs>
        <w:ind w:left="0" w:firstLine="709"/>
        <w:jc w:val="both"/>
      </w:pPr>
      <w:r>
        <w:t>Принять и оплатить оказанные Испол</w:t>
      </w:r>
      <w:r>
        <w:t>нителем Услуги на условиях, по цене и в сроки, предусмотренные Договором.</w:t>
      </w:r>
    </w:p>
    <w:p w:rsidR="00DC5319" w:rsidRDefault="001E4F9C">
      <w:pPr>
        <w:numPr>
          <w:ilvl w:val="2"/>
          <w:numId w:val="3"/>
        </w:numPr>
        <w:ind w:left="0" w:firstLine="709"/>
        <w:rPr>
          <w:lang w:val="ru-RU"/>
        </w:rPr>
      </w:pPr>
      <w:r>
        <w:rPr>
          <w:lang w:val="ru-RU"/>
        </w:rPr>
        <w:t>Выполнять иные обязанности, предусмотренные Договором.</w:t>
      </w:r>
    </w:p>
    <w:p w:rsidR="00DC5319" w:rsidRDefault="00DC5319">
      <w:pPr>
        <w:pStyle w:val="afb"/>
        <w:shd w:val="clear" w:color="auto" w:fill="FFFFFF"/>
        <w:tabs>
          <w:tab w:val="left" w:pos="1276"/>
        </w:tabs>
        <w:ind w:left="0"/>
        <w:jc w:val="both"/>
        <w:rPr>
          <w:bCs/>
        </w:rPr>
      </w:pPr>
    </w:p>
    <w:p w:rsidR="00DC5319" w:rsidRDefault="001E4F9C">
      <w:pPr>
        <w:pStyle w:val="afb"/>
        <w:numPr>
          <w:ilvl w:val="1"/>
          <w:numId w:val="3"/>
        </w:numPr>
        <w:shd w:val="clear" w:color="auto" w:fill="FFFFFF"/>
        <w:tabs>
          <w:tab w:val="left" w:pos="1134"/>
        </w:tabs>
        <w:ind w:left="0" w:firstLine="709"/>
        <w:jc w:val="both"/>
      </w:pPr>
      <w:r>
        <w:rPr>
          <w:u w:val="single"/>
        </w:rPr>
        <w:t>Заказчик имеет право</w:t>
      </w:r>
      <w:r>
        <w:t>:</w:t>
      </w:r>
    </w:p>
    <w:p w:rsidR="00DC5319" w:rsidRDefault="001E4F9C">
      <w:pPr>
        <w:pStyle w:val="afb"/>
        <w:shd w:val="clear" w:color="auto" w:fill="FFFFFF"/>
        <w:tabs>
          <w:tab w:val="left" w:pos="1418"/>
        </w:tabs>
        <w:ind w:left="0" w:firstLine="709"/>
        <w:jc w:val="both"/>
        <w:rPr>
          <w:bCs/>
        </w:rPr>
      </w:pPr>
      <w:r>
        <w:t xml:space="preserve">2.2.1. </w:t>
      </w:r>
      <w:bookmarkStart w:id="4"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w:t>
      </w:r>
      <w:r>
        <w:rPr>
          <w:bCs/>
          <w:highlight w:val="lightGray"/>
        </w:rPr>
        <w:t>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w:t>
      </w:r>
      <w:r>
        <w:rPr>
          <w:bCs/>
        </w:rPr>
        <w:t>м контроля не снимает с Исполнителя ответственности за ненадлежащее оказание Услуг.</w:t>
      </w:r>
      <w:bookmarkEnd w:id="4"/>
    </w:p>
    <w:p w:rsidR="00DC5319" w:rsidRDefault="001E4F9C">
      <w:pPr>
        <w:pStyle w:val="afb"/>
        <w:numPr>
          <w:ilvl w:val="2"/>
          <w:numId w:val="13"/>
        </w:numPr>
        <w:shd w:val="clear" w:color="auto" w:fill="FFFFFF"/>
        <w:tabs>
          <w:tab w:val="left" w:pos="1418"/>
        </w:tabs>
        <w:ind w:left="0" w:firstLine="709"/>
        <w:jc w:val="both"/>
      </w:pPr>
      <w: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w:t>
      </w:r>
      <w:r>
        <w:t>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w:t>
      </w:r>
      <w:r>
        <w:t>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t xml:space="preserve">, установленных Договором, и не влечет возникновения права Исполнителя </w:t>
      </w:r>
      <w:r>
        <w:t>на их оплату.</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w:t>
      </w:r>
      <w:r>
        <w:rPr>
          <w:highlight w:val="lightGray"/>
        </w:rPr>
        <w:t>асности на период до принятия совместного решения Сторон о возобновлении допуска.</w:t>
      </w:r>
      <w:bookmarkEnd w:id="5"/>
    </w:p>
    <w:p w:rsidR="00DC5319" w:rsidRDefault="001E4F9C">
      <w:pPr>
        <w:pStyle w:val="afb"/>
        <w:numPr>
          <w:ilvl w:val="2"/>
          <w:numId w:val="13"/>
        </w:numPr>
        <w:shd w:val="clear" w:color="auto" w:fill="FFFFFF"/>
        <w:tabs>
          <w:tab w:val="left" w:pos="1418"/>
        </w:tabs>
        <w:ind w:left="0" w:firstLine="709"/>
        <w:jc w:val="both"/>
      </w:pPr>
      <w:bookmarkStart w:id="6" w:name="_Ref361319348"/>
      <w: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w:t>
      </w:r>
      <w:r>
        <w:t xml:space="preserve">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w:t>
      </w:r>
      <w:r>
        <w:t>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t xml:space="preserve"> </w:t>
      </w:r>
    </w:p>
    <w:p w:rsidR="00DC5319" w:rsidRDefault="001E4F9C">
      <w:pPr>
        <w:numPr>
          <w:ilvl w:val="2"/>
          <w:numId w:val="13"/>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w:t>
      </w:r>
      <w:r>
        <w:rPr>
          <w:lang w:val="ru-RU"/>
        </w:rPr>
        <w:t xml:space="preserve"> Договора и не являются вмешательством в деятельность Исполнителя.</w:t>
      </w:r>
    </w:p>
    <w:p w:rsidR="00DC5319" w:rsidRDefault="001E4F9C">
      <w:pPr>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w:t>
      </w:r>
      <w:r>
        <w:rPr>
          <w:lang w:val="ru-RU"/>
        </w:rPr>
        <w:t>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w:t>
      </w:r>
      <w:r>
        <w:rPr>
          <w:lang w:val="ru-RU"/>
        </w:rPr>
        <w:t>орных органов, выданных Исполнителю и привлеченным им Субисполнителям.</w:t>
      </w:r>
    </w:p>
    <w:p w:rsidR="00DC5319" w:rsidRDefault="00DC5319">
      <w:pPr>
        <w:ind w:firstLine="567"/>
        <w:jc w:val="both"/>
        <w:rPr>
          <w:bCs/>
          <w:lang w:val="ru-RU"/>
        </w:rPr>
      </w:pPr>
    </w:p>
    <w:p w:rsidR="00DC5319" w:rsidRDefault="001E4F9C">
      <w:pPr>
        <w:pStyle w:val="afb"/>
        <w:numPr>
          <w:ilvl w:val="1"/>
          <w:numId w:val="13"/>
        </w:numPr>
        <w:shd w:val="clear" w:color="auto" w:fill="FFFFFF"/>
        <w:tabs>
          <w:tab w:val="left" w:pos="1134"/>
        </w:tabs>
        <w:ind w:left="0" w:firstLine="709"/>
        <w:jc w:val="both"/>
      </w:pPr>
      <w:r>
        <w:rPr>
          <w:u w:val="single"/>
        </w:rPr>
        <w:t>Исполнитель обязан</w:t>
      </w:r>
      <w:r>
        <w:t>:</w:t>
      </w:r>
    </w:p>
    <w:p w:rsidR="00DC5319" w:rsidRDefault="001E4F9C">
      <w:pPr>
        <w:pStyle w:val="afb"/>
        <w:shd w:val="clear" w:color="auto" w:fill="FFFFFF"/>
        <w:tabs>
          <w:tab w:val="left" w:pos="1418"/>
        </w:tabs>
        <w:ind w:left="0" w:firstLine="709"/>
        <w:jc w:val="both"/>
      </w:pPr>
      <w:r>
        <w:t xml:space="preserve">2.3.1. Оказать Услуги в соответствии с Заданием на оказание Услуг (Приложение № 1 к Договору), качественно, в полном объеме, на высоком профессиональном уровне и в </w:t>
      </w:r>
      <w:r>
        <w:t>установленные Договором сроки.</w:t>
      </w:r>
    </w:p>
    <w:p w:rsidR="00DC5319" w:rsidRDefault="001E4F9C">
      <w:pPr>
        <w:pStyle w:val="afb"/>
        <w:numPr>
          <w:ilvl w:val="2"/>
          <w:numId w:val="13"/>
        </w:numPr>
        <w:shd w:val="clear" w:color="auto" w:fill="FFFFFF"/>
        <w:tabs>
          <w:tab w:val="left" w:pos="1418"/>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w:t>
      </w:r>
      <w:r>
        <w:rPr>
          <w:highlight w:val="lightGray"/>
        </w:rPr>
        <w:t>ств по Договору, по Акту сдачи-приемки технической и иной документации (Приложение № 4 к Договору).</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w:t>
      </w:r>
      <w:r>
        <w:rPr>
          <w:highlight w:val="lightGray"/>
        </w:rPr>
        <w:t>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rsidR="00DC5319" w:rsidRDefault="001E4F9C">
      <w:pPr>
        <w:pStyle w:val="afb"/>
        <w:numPr>
          <w:ilvl w:val="2"/>
          <w:numId w:val="13"/>
        </w:numPr>
        <w:shd w:val="clear" w:color="auto" w:fill="FFFFFF"/>
        <w:tabs>
          <w:tab w:val="left" w:pos="1418"/>
        </w:tabs>
        <w:ind w:left="0" w:firstLine="709"/>
        <w:jc w:val="both"/>
        <w:rPr>
          <w:bCs/>
        </w:rPr>
      </w:pPr>
      <w:r>
        <w:rPr>
          <w:bCs/>
        </w:rPr>
        <w:t>До фактического начала оказания Услуг предоставит</w:t>
      </w:r>
      <w:r>
        <w:rPr>
          <w:bCs/>
        </w:rPr>
        <w:t>ь Заказчику:</w:t>
      </w:r>
    </w:p>
    <w:p w:rsidR="00DC5319" w:rsidRDefault="001E4F9C">
      <w:pPr>
        <w:pStyle w:val="afb"/>
        <w:numPr>
          <w:ilvl w:val="0"/>
          <w:numId w:val="14"/>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DC5319" w:rsidRDefault="001E4F9C">
      <w:pPr>
        <w:pStyle w:val="afb"/>
        <w:numPr>
          <w:ilvl w:val="0"/>
          <w:numId w:val="14"/>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w:t>
      </w:r>
      <w:r>
        <w:rPr>
          <w:bCs/>
        </w:rPr>
        <w:t>соблюдение норм и правил в области охраны труда, пожарной безопасности</w:t>
      </w:r>
      <w:r>
        <w:t xml:space="preserve"> </w:t>
      </w:r>
      <w:r>
        <w:rPr>
          <w:bCs/>
        </w:rPr>
        <w:t xml:space="preserve">в месте оказания Услуг. </w:t>
      </w:r>
    </w:p>
    <w:p w:rsidR="00DC5319" w:rsidRDefault="001E4F9C">
      <w:pPr>
        <w:pStyle w:val="afb"/>
        <w:shd w:val="clear" w:color="auto" w:fill="FFFFFF"/>
        <w:tabs>
          <w:tab w:val="left" w:pos="709"/>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Обеспечить сохранность документации, передан</w:t>
      </w:r>
      <w:r>
        <w:rPr>
          <w:highlight w:val="lightGray"/>
        </w:rPr>
        <w:t xml:space="preserve">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w:t>
      </w:r>
      <w:r>
        <w:rPr>
          <w:highlight w:val="lightGray"/>
        </w:rPr>
        <w:t>е позднее 3 (трех) рабочих дней с даты получения соответствующего требования Заказчика.</w:t>
      </w:r>
    </w:p>
    <w:p w:rsidR="00DC5319" w:rsidRDefault="001E4F9C">
      <w:pPr>
        <w:pStyle w:val="afb"/>
        <w:numPr>
          <w:ilvl w:val="2"/>
          <w:numId w:val="13"/>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w:t>
      </w:r>
      <w:r>
        <w:rPr>
          <w:bCs/>
        </w:rPr>
        <w:t xml:space="preserve">жащее и качественное оказание Услуг. </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rsidR="00DC5319" w:rsidRDefault="001E4F9C">
      <w:pPr>
        <w:pStyle w:val="afb"/>
        <w:shd w:val="clear" w:color="auto" w:fill="FFFFFF"/>
        <w:tabs>
          <w:tab w:val="left" w:pos="1276"/>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rPr>
          <w:highlight w:val="lightGray"/>
        </w:rPr>
        <w:br/>
        <w:t xml:space="preserve">или утрате по </w:t>
      </w:r>
      <w:r>
        <w:rPr>
          <w:highlight w:val="lightGray"/>
        </w:rPr>
        <w:t xml:space="preserve">другим основаниям допусков, разрешений и лицензий, необходимых </w:t>
      </w:r>
      <w:r>
        <w:rPr>
          <w:highlight w:val="lightGray"/>
        </w:rPr>
        <w:br/>
        <w:t>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w:t>
      </w:r>
      <w:r>
        <w:rPr>
          <w:highlight w:val="lightGray"/>
        </w:rPr>
        <w:t xml:space="preserve">е им обязательств по Договору. </w:t>
      </w:r>
    </w:p>
    <w:p w:rsidR="00DC5319" w:rsidRDefault="001E4F9C">
      <w:pPr>
        <w:pStyle w:val="afb"/>
        <w:shd w:val="clear" w:color="auto" w:fill="FFFFFF"/>
        <w:tabs>
          <w:tab w:val="left" w:pos="1276"/>
        </w:tabs>
        <w:ind w:left="0" w:firstLine="709"/>
        <w:jc w:val="both"/>
        <w:rPr>
          <w:highlight w:val="lightGray"/>
        </w:rPr>
      </w:pPr>
      <w:r>
        <w:rPr>
          <w:highlight w:val="lightGray"/>
        </w:rPr>
        <w:t>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w:t>
      </w:r>
      <w:r>
        <w:rPr>
          <w:highlight w:val="lightGray"/>
        </w:rPr>
        <w:t xml:space="preserve">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rsidR="00DC5319" w:rsidRDefault="001E4F9C">
      <w:pPr>
        <w:pStyle w:val="afb"/>
        <w:shd w:val="clear" w:color="auto" w:fill="FFFFFF"/>
        <w:tabs>
          <w:tab w:val="left" w:pos="1276"/>
        </w:tabs>
        <w:ind w:left="0" w:firstLine="709"/>
        <w:jc w:val="both"/>
        <w:rPr>
          <w:highlight w:val="lightGray"/>
        </w:rPr>
      </w:pPr>
      <w:r>
        <w:rPr>
          <w:highlight w:val="lightGray"/>
        </w:rPr>
        <w:t>Во избежание сомнений, принятие соответствующего закона или иного нормативного акта не будет рассматрива</w:t>
      </w:r>
      <w:r>
        <w:rPr>
          <w:highlight w:val="lightGray"/>
        </w:rPr>
        <w:t>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w:t>
      </w:r>
      <w:r>
        <w:rPr>
          <w:highlight w:val="lightGray"/>
        </w:rPr>
        <w:t xml:space="preserve">. </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 xml:space="preserve">Провести инструктаж персонала, задействованного при оказании </w:t>
      </w:r>
      <w:r>
        <w:rPr>
          <w:highlight w:val="lightGray"/>
        </w:rPr>
        <w:t xml:space="preserve">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w:t>
      </w:r>
      <w:r>
        <w:rPr>
          <w:highlight w:val="lightGray"/>
        </w:rPr>
        <w:t>тами Заказчика.</w:t>
      </w:r>
    </w:p>
    <w:p w:rsidR="00DC5319" w:rsidRDefault="001E4F9C">
      <w:pPr>
        <w:pStyle w:val="afb"/>
        <w:numPr>
          <w:ilvl w:val="2"/>
          <w:numId w:val="13"/>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w:t>
      </w:r>
      <w:r>
        <w:rPr>
          <w:bCs/>
        </w:rPr>
        <w:t>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w:t>
      </w:r>
      <w:r>
        <w:rPr>
          <w:bCs/>
        </w:rPr>
        <w:t>ение такого согласия.</w:t>
      </w:r>
    </w:p>
    <w:p w:rsidR="00DC5319" w:rsidRDefault="001E4F9C">
      <w:pPr>
        <w:pStyle w:val="afb"/>
        <w:numPr>
          <w:ilvl w:val="2"/>
          <w:numId w:val="13"/>
        </w:numPr>
        <w:shd w:val="clear" w:color="auto" w:fill="FFFFFF"/>
        <w:tabs>
          <w:tab w:val="left" w:pos="1418"/>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w:t>
      </w:r>
      <w:r>
        <w:rPr>
          <w:highlight w:val="lightGray"/>
        </w:rPr>
        <w:t>трафов в течение 10 (десяти) рабочих дней с даты получения соответствующего письменного требования.</w:t>
      </w:r>
    </w:p>
    <w:p w:rsidR="00DC5319" w:rsidRDefault="001E4F9C">
      <w:pPr>
        <w:pStyle w:val="afb"/>
        <w:numPr>
          <w:ilvl w:val="2"/>
          <w:numId w:val="13"/>
        </w:numPr>
        <w:ind w:left="0" w:firstLine="709"/>
      </w:pPr>
      <w:r>
        <w:t>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w:t>
      </w:r>
      <w:r>
        <w:t xml:space="preserve">тва в деятельность Исполнителя. </w:t>
      </w:r>
    </w:p>
    <w:p w:rsidR="00DC5319" w:rsidRDefault="001E4F9C">
      <w:pPr>
        <w:shd w:val="clear" w:color="auto" w:fill="FFFFFF"/>
        <w:tabs>
          <w:tab w:val="left" w:pos="1418"/>
        </w:tabs>
        <w:ind w:firstLine="709"/>
        <w:jc w:val="both"/>
        <w:rPr>
          <w:bCs/>
          <w:lang w:val="ru-RU"/>
        </w:rPr>
      </w:pPr>
      <w:r>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w:t>
      </w:r>
      <w:r>
        <w:rPr>
          <w:bCs/>
          <w:lang w:val="ru-RU"/>
        </w:rPr>
        <w:t xml:space="preserve">оны, при неизбежности наступления указанных обстоятельств, обязаны подписать дополнительное соглашение к Договору. </w:t>
      </w:r>
    </w:p>
    <w:p w:rsidR="00DC5319" w:rsidRDefault="001E4F9C">
      <w:pPr>
        <w:pStyle w:val="afb"/>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w:t>
      </w:r>
      <w:r>
        <w:t>аговременно письменно известил Заказчика о возможных негативных последствиях исполнения таких указаний в соответствии с пунктом 2.3.13.1 Договора</w:t>
      </w:r>
    </w:p>
    <w:p w:rsidR="00DC5319" w:rsidRDefault="001E4F9C">
      <w:pPr>
        <w:pStyle w:val="afb"/>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w:t>
      </w:r>
      <w:r>
        <w:t xml:space="preserve">объемов оказываемых Услуг, прекращения и / или исключения отдельных видов Услуг, кроме случая, указанного в пункте 2.3.13.1 Договора. </w:t>
      </w:r>
    </w:p>
    <w:p w:rsidR="00DC5319" w:rsidRDefault="001E4F9C">
      <w:pPr>
        <w:pStyle w:val="afb"/>
        <w:numPr>
          <w:ilvl w:val="2"/>
          <w:numId w:val="13"/>
        </w:numPr>
        <w:shd w:val="clear" w:color="auto" w:fill="FFFFFF"/>
        <w:tabs>
          <w:tab w:val="left" w:pos="1418"/>
        </w:tabs>
        <w:ind w:left="0" w:firstLine="709"/>
        <w:jc w:val="both"/>
      </w:pPr>
      <w:bookmarkStart w:id="7" w:name="_Ref361334822"/>
      <w:r>
        <w:t>Немедленно в письменном виде известить Заказчика и до получения от него указаний приостановить оказание Услуг при обнаруж</w:t>
      </w:r>
      <w:r>
        <w:t>ении:</w:t>
      </w:r>
      <w:bookmarkEnd w:id="7"/>
    </w:p>
    <w:p w:rsidR="00DC5319" w:rsidRDefault="001E4F9C">
      <w:pPr>
        <w:pStyle w:val="afb"/>
        <w:numPr>
          <w:ilvl w:val="3"/>
          <w:numId w:val="13"/>
        </w:numPr>
        <w:shd w:val="clear" w:color="auto" w:fill="FFFFFF"/>
        <w:tabs>
          <w:tab w:val="left" w:pos="1701"/>
        </w:tabs>
        <w:ind w:left="0" w:firstLine="709"/>
        <w:jc w:val="both"/>
      </w:pPr>
      <w:bookmarkStart w:id="8"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t xml:space="preserve"> </w:t>
      </w:r>
    </w:p>
    <w:p w:rsidR="00DC5319" w:rsidRDefault="001E4F9C">
      <w:pPr>
        <w:pStyle w:val="afb"/>
        <w:numPr>
          <w:ilvl w:val="3"/>
          <w:numId w:val="13"/>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w:t>
      </w:r>
      <w:r>
        <w:t>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DC5319" w:rsidRDefault="001E4F9C">
      <w:pPr>
        <w:pStyle w:val="afb"/>
        <w:numPr>
          <w:ilvl w:val="3"/>
          <w:numId w:val="13"/>
        </w:numPr>
        <w:shd w:val="clear" w:color="auto" w:fill="FFFFFF"/>
        <w:tabs>
          <w:tab w:val="left" w:pos="1701"/>
        </w:tabs>
        <w:ind w:left="0" w:firstLine="709"/>
        <w:jc w:val="both"/>
      </w:pPr>
      <w:r>
        <w:t>любых обстоятельствах, создающих невозможность оказания Услуг в срок, предусмотренный Договором – в любом слу</w:t>
      </w:r>
      <w:r>
        <w:t xml:space="preserve">чае не позднее следующего рабочего дня после обнаружения; </w:t>
      </w:r>
    </w:p>
    <w:p w:rsidR="00DC5319" w:rsidRDefault="001E4F9C">
      <w:pPr>
        <w:pStyle w:val="afb"/>
        <w:shd w:val="clear" w:color="auto" w:fill="FFFFFF"/>
        <w:tabs>
          <w:tab w:val="left" w:pos="1276"/>
        </w:tabs>
        <w:ind w:left="0" w:firstLine="709"/>
        <w:jc w:val="both"/>
      </w:pPr>
      <w: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w:t>
      </w:r>
      <w:r>
        <w:t>вору.</w:t>
      </w:r>
    </w:p>
    <w:p w:rsidR="00DC5319" w:rsidRDefault="001E4F9C">
      <w:pPr>
        <w:pStyle w:val="afb"/>
        <w:numPr>
          <w:ilvl w:val="2"/>
          <w:numId w:val="13"/>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w:t>
      </w:r>
      <w:r>
        <w:t>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w:t>
      </w:r>
      <w:r>
        <w:t xml:space="preserve">нных Услуг в случае, если Исполнитель не устраняет недостатки в установленные Заказчиком сроки. </w:t>
      </w:r>
    </w:p>
    <w:p w:rsidR="00DC5319" w:rsidRDefault="001E4F9C">
      <w:pPr>
        <w:pStyle w:val="afb"/>
        <w:numPr>
          <w:ilvl w:val="2"/>
          <w:numId w:val="13"/>
        </w:numPr>
        <w:shd w:val="clear" w:color="auto" w:fill="FFFFFF"/>
        <w:tabs>
          <w:tab w:val="left" w:pos="1418"/>
        </w:tabs>
        <w:ind w:left="0" w:firstLine="709"/>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w:t>
      </w:r>
      <w:r>
        <w:t xml:space="preserve">г, а также компенсировать любой ущерб, связанный с причинением Исполнителем </w:t>
      </w:r>
      <w:r>
        <w:rPr>
          <w:highlight w:val="lightGray"/>
        </w:rPr>
        <w:t>или</w:t>
      </w:r>
      <w:r>
        <w:t xml:space="preserve"> </w:t>
      </w:r>
      <w:r>
        <w:rPr>
          <w:highlight w:val="lightGray"/>
        </w:rPr>
        <w:t>привлеченными им Субисполнителями</w:t>
      </w:r>
      <w:r>
        <w:t xml:space="preserve"> вреда жизни или здоровью людей, имуществу Заказчика или третьих лиц, без какого-либо ограничения размера такого возмещения.</w:t>
      </w:r>
    </w:p>
    <w:p w:rsidR="00DC5319" w:rsidRDefault="001E4F9C">
      <w:pPr>
        <w:pStyle w:val="afb"/>
        <w:numPr>
          <w:ilvl w:val="2"/>
          <w:numId w:val="13"/>
        </w:numPr>
        <w:shd w:val="clear" w:color="auto" w:fill="FFFFFF"/>
        <w:tabs>
          <w:tab w:val="left" w:pos="1418"/>
        </w:tabs>
        <w:ind w:left="0" w:firstLine="709"/>
        <w:jc w:val="both"/>
        <w:rPr>
          <w:bCs/>
        </w:rPr>
      </w:pPr>
      <w:r>
        <w:t xml:space="preserve"> В случае предъявл</w:t>
      </w:r>
      <w:r>
        <w:t>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w:t>
      </w:r>
      <w:r>
        <w:t xml:space="preserve">кими претензиями и требованиями.  </w:t>
      </w:r>
    </w:p>
    <w:p w:rsidR="00DC5319" w:rsidRDefault="001E4F9C">
      <w:pPr>
        <w:pStyle w:val="afb"/>
        <w:numPr>
          <w:ilvl w:val="2"/>
          <w:numId w:val="13"/>
        </w:numPr>
        <w:shd w:val="clear" w:color="auto" w:fill="FFFFFF"/>
        <w:tabs>
          <w:tab w:val="left" w:pos="1418"/>
        </w:tabs>
        <w:ind w:left="0" w:firstLine="709"/>
        <w:jc w:val="both"/>
        <w:rPr>
          <w:bCs/>
        </w:rPr>
      </w:pPr>
      <w:r>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w:t>
      </w:r>
      <w:r>
        <w:rPr>
          <w:highlight w:val="lightGray"/>
        </w:rPr>
        <w:t>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w:t>
      </w:r>
      <w:r>
        <w:rPr>
          <w:highlight w:val="lightGray"/>
        </w:rPr>
        <w:t>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w:t>
      </w:r>
      <w:r>
        <w:rPr>
          <w:highlight w:val="lightGray"/>
        </w:rPr>
        <w:t>чику в течение 5 (пяти) рабочих дней с даты вступления Договора в силу копии указанных свидетельств (сертификатов).</w:t>
      </w:r>
    </w:p>
    <w:p w:rsidR="00DC5319" w:rsidRDefault="001E4F9C">
      <w:pPr>
        <w:pStyle w:val="afb"/>
        <w:numPr>
          <w:ilvl w:val="2"/>
          <w:numId w:val="17"/>
        </w:numPr>
        <w:shd w:val="clear" w:color="auto" w:fill="FFFFFF"/>
        <w:tabs>
          <w:tab w:val="left" w:pos="851"/>
          <w:tab w:val="left" w:pos="1418"/>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w:t>
      </w:r>
      <w:r>
        <w:rPr>
          <w:highlight w:val="lightGray"/>
        </w:rPr>
        <w:t>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w:t>
      </w:r>
      <w:r>
        <w:rPr>
          <w:highlight w:val="lightGray"/>
        </w:rPr>
        <w:t xml:space="preserve"> необходимые документы, материалы и давать объяснения при расследовании вышеуказанных случаев.</w:t>
      </w:r>
    </w:p>
    <w:p w:rsidR="00DC5319" w:rsidRDefault="001E4F9C">
      <w:pPr>
        <w:pStyle w:val="afb"/>
        <w:numPr>
          <w:ilvl w:val="2"/>
          <w:numId w:val="17"/>
        </w:numPr>
        <w:shd w:val="clear" w:color="auto" w:fill="FFFFFF"/>
        <w:tabs>
          <w:tab w:val="left" w:pos="851"/>
          <w:tab w:val="left" w:pos="1418"/>
        </w:tabs>
        <w:ind w:left="0" w:firstLine="709"/>
        <w:jc w:val="both"/>
        <w:rPr>
          <w:bCs/>
        </w:rPr>
      </w:pPr>
      <w:r>
        <w:t>Письменно</w:t>
      </w:r>
      <w:r>
        <w:rPr>
          <w:bCs/>
        </w:rPr>
        <w:t xml:space="preserve">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DC5319" w:rsidRDefault="001E4F9C">
      <w:pPr>
        <w:pStyle w:val="afb"/>
        <w:numPr>
          <w:ilvl w:val="0"/>
          <w:numId w:val="15"/>
        </w:numPr>
        <w:tabs>
          <w:tab w:val="left" w:pos="1134"/>
          <w:tab w:val="left" w:pos="1276"/>
        </w:tabs>
        <w:ind w:left="0" w:firstLine="709"/>
        <w:jc w:val="both"/>
      </w:pPr>
      <w:r>
        <w:t>хищении и иных п</w:t>
      </w:r>
      <w:r>
        <w:t>ротивоправных действиях – в течение 24 (двадцати четырех) часов;</w:t>
      </w:r>
    </w:p>
    <w:p w:rsidR="00DC5319" w:rsidRDefault="001E4F9C">
      <w:pPr>
        <w:pStyle w:val="afb"/>
        <w:numPr>
          <w:ilvl w:val="0"/>
          <w:numId w:val="15"/>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DC5319" w:rsidRDefault="001E4F9C">
      <w:pPr>
        <w:pStyle w:val="afb"/>
        <w:numPr>
          <w:ilvl w:val="0"/>
          <w:numId w:val="15"/>
        </w:numPr>
        <w:tabs>
          <w:tab w:val="left" w:pos="1134"/>
          <w:tab w:val="left" w:pos="1276"/>
        </w:tabs>
        <w:ind w:left="0" w:firstLine="709"/>
        <w:jc w:val="both"/>
      </w:pPr>
      <w:r>
        <w:t>действиях третьих лиц, включая орг</w:t>
      </w:r>
      <w:r>
        <w:t>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DC5319" w:rsidRDefault="001E4F9C">
      <w:pPr>
        <w:pStyle w:val="afb"/>
        <w:numPr>
          <w:ilvl w:val="0"/>
          <w:numId w:val="15"/>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w:t>
      </w:r>
      <w:r>
        <w:t>х) часов.</w:t>
      </w:r>
    </w:p>
    <w:p w:rsidR="00DC5319" w:rsidRDefault="001E4F9C">
      <w:pPr>
        <w:pStyle w:val="afb"/>
        <w:numPr>
          <w:ilvl w:val="2"/>
          <w:numId w:val="17"/>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w:t>
      </w:r>
      <w:r>
        <w:t>нее чем за 10 (десять) рабочих дней до даты приостановления оказания Услуг.</w:t>
      </w:r>
    </w:p>
    <w:p w:rsidR="00DC5319" w:rsidRDefault="001E4F9C">
      <w:pPr>
        <w:pStyle w:val="afb"/>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w:t>
      </w:r>
      <w:r>
        <w:t>емпляров актов сверки расчетов от Заказчика.</w:t>
      </w:r>
    </w:p>
    <w:p w:rsidR="00DC5319" w:rsidRDefault="001E4F9C">
      <w:pPr>
        <w:pStyle w:val="afb"/>
        <w:numPr>
          <w:ilvl w:val="2"/>
          <w:numId w:val="17"/>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rsidR="00DC5319" w:rsidRDefault="00DC5319">
      <w:pPr>
        <w:pStyle w:val="aff4"/>
        <w:tabs>
          <w:tab w:val="clear" w:pos="360"/>
        </w:tabs>
        <w:rPr>
          <w:rFonts w:ascii="Times New Roman" w:hAnsi="Times New Roman"/>
          <w:sz w:val="24"/>
          <w:szCs w:val="24"/>
        </w:rPr>
      </w:pPr>
    </w:p>
    <w:p w:rsidR="00DC5319" w:rsidRDefault="001E4F9C">
      <w:pPr>
        <w:pStyle w:val="afb"/>
        <w:numPr>
          <w:ilvl w:val="1"/>
          <w:numId w:val="17"/>
        </w:numPr>
        <w:shd w:val="clear" w:color="auto" w:fill="FFFFFF"/>
        <w:tabs>
          <w:tab w:val="left" w:pos="1134"/>
        </w:tabs>
        <w:ind w:left="0" w:firstLine="709"/>
        <w:jc w:val="both"/>
        <w:rPr>
          <w:bCs/>
        </w:rPr>
      </w:pPr>
      <w:r>
        <w:rPr>
          <w:bCs/>
          <w:u w:val="single"/>
        </w:rPr>
        <w:t>Исполнитель имеет право</w:t>
      </w:r>
      <w:r>
        <w:rPr>
          <w:bCs/>
        </w:rPr>
        <w:t>:</w:t>
      </w:r>
    </w:p>
    <w:p w:rsidR="00DC5319" w:rsidRDefault="001E4F9C">
      <w:pPr>
        <w:pStyle w:val="afb"/>
        <w:numPr>
          <w:ilvl w:val="2"/>
          <w:numId w:val="19"/>
        </w:numPr>
        <w:shd w:val="clear" w:color="auto" w:fill="FFFFFF"/>
        <w:tabs>
          <w:tab w:val="left" w:pos="1418"/>
        </w:tabs>
        <w:ind w:left="0" w:firstLine="709"/>
        <w:jc w:val="both"/>
        <w:rPr>
          <w:bCs/>
        </w:rPr>
      </w:pPr>
      <w:r>
        <w:rPr>
          <w:bCs/>
        </w:rPr>
        <w:t>Самостоятельно организовать оказание Услуг.</w:t>
      </w:r>
    </w:p>
    <w:p w:rsidR="00DC5319" w:rsidRDefault="001E4F9C">
      <w:pPr>
        <w:pStyle w:val="afb"/>
        <w:numPr>
          <w:ilvl w:val="2"/>
          <w:numId w:val="19"/>
        </w:numPr>
        <w:shd w:val="clear" w:color="auto" w:fill="FFFFFF"/>
        <w:tabs>
          <w:tab w:val="left" w:pos="1418"/>
        </w:tabs>
        <w:ind w:left="0" w:firstLine="709"/>
        <w:jc w:val="both"/>
        <w:rPr>
          <w:bCs/>
        </w:rPr>
      </w:pPr>
      <w:r>
        <w:rPr>
          <w:bCs/>
        </w:rPr>
        <w:t xml:space="preserve">Требовать от Заказчика предоставления </w:t>
      </w:r>
      <w:r>
        <w:rPr>
          <w:bCs/>
        </w:rPr>
        <w:t>материалов, документов, сведений и информации, необходимых для оказания Услуг по Договору.</w:t>
      </w:r>
    </w:p>
    <w:p w:rsidR="00DC5319" w:rsidRDefault="001E4F9C">
      <w:pPr>
        <w:pStyle w:val="afb"/>
        <w:numPr>
          <w:ilvl w:val="2"/>
          <w:numId w:val="19"/>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rsidR="00DC5319" w:rsidRDefault="001E4F9C">
      <w:pPr>
        <w:pStyle w:val="afb"/>
        <w:numPr>
          <w:ilvl w:val="2"/>
          <w:numId w:val="19"/>
        </w:numPr>
        <w:shd w:val="clear" w:color="auto" w:fill="FFFFFF"/>
        <w:tabs>
          <w:tab w:val="left" w:pos="1418"/>
        </w:tabs>
        <w:ind w:left="0" w:firstLine="709"/>
        <w:jc w:val="both"/>
        <w:rPr>
          <w:bCs/>
        </w:rPr>
      </w:pPr>
      <w:r>
        <w:rPr>
          <w:bCs/>
          <w:highlight w:val="lightGray"/>
        </w:rPr>
        <w:t xml:space="preserve">При необходимости по предварительному письменному согласованию </w:t>
      </w:r>
      <w:r>
        <w:rPr>
          <w:bCs/>
          <w:highlight w:val="lightGray"/>
        </w:rPr>
        <w:br/>
        <w:t>с Заказчиком заключать договоры с Субисполнителями в совокупности не более чем на __ (_______) процентов от Цены Договора, неся при этом ответственность за действия Субисполнителей, как за сво</w:t>
      </w:r>
      <w:r>
        <w:rPr>
          <w:bCs/>
          <w:highlight w:val="lightGray"/>
        </w:rPr>
        <w:t xml:space="preserve">и собственные. </w:t>
      </w:r>
    </w:p>
    <w:p w:rsidR="00DC5319" w:rsidRDefault="001E4F9C">
      <w:pPr>
        <w:pStyle w:val="afb"/>
        <w:shd w:val="clear" w:color="auto" w:fill="FFFFFF"/>
        <w:tabs>
          <w:tab w:val="left" w:pos="1418"/>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rsidR="00DC5319" w:rsidRDefault="001E4F9C">
      <w:pPr>
        <w:pStyle w:val="afb"/>
        <w:numPr>
          <w:ilvl w:val="0"/>
          <w:numId w:val="6"/>
        </w:numPr>
        <w:shd w:val="clear" w:color="auto" w:fill="FFFFFF"/>
        <w:tabs>
          <w:tab w:val="left" w:pos="709"/>
          <w:tab w:val="left" w:pos="1134"/>
        </w:tabs>
        <w:ind w:left="0" w:firstLine="709"/>
        <w:jc w:val="both"/>
        <w:rPr>
          <w:bCs/>
          <w:highlight w:val="lightGray"/>
        </w:rPr>
      </w:pPr>
      <w:r>
        <w:rPr>
          <w:bCs/>
          <w:highlight w:val="lightGray"/>
        </w:rPr>
        <w:t xml:space="preserve">проект договора с Субисполнителем; </w:t>
      </w:r>
    </w:p>
    <w:p w:rsidR="00DC5319" w:rsidRDefault="001E4F9C">
      <w:pPr>
        <w:pStyle w:val="afb"/>
        <w:numPr>
          <w:ilvl w:val="0"/>
          <w:numId w:val="6"/>
        </w:numPr>
        <w:shd w:val="clear" w:color="auto" w:fill="FFFFFF"/>
        <w:tabs>
          <w:tab w:val="left" w:pos="709"/>
          <w:tab w:val="left" w:pos="1134"/>
        </w:tabs>
        <w:ind w:left="0" w:firstLine="709"/>
        <w:jc w:val="both"/>
        <w:rPr>
          <w:bCs/>
          <w:highlight w:val="lightGray"/>
        </w:rPr>
      </w:pPr>
      <w:r>
        <w:rPr>
          <w:bCs/>
          <w:highlight w:val="lightGray"/>
        </w:rPr>
        <w:t xml:space="preserve">сведения об объемах оказания услуг Субисполнителем; </w:t>
      </w:r>
    </w:p>
    <w:p w:rsidR="00DC5319" w:rsidRDefault="001E4F9C">
      <w:pPr>
        <w:pStyle w:val="afb"/>
        <w:numPr>
          <w:ilvl w:val="0"/>
          <w:numId w:val="6"/>
        </w:numPr>
        <w:shd w:val="clear" w:color="auto" w:fill="FFFFFF"/>
        <w:tabs>
          <w:tab w:val="left" w:pos="709"/>
          <w:tab w:val="left" w:pos="1134"/>
        </w:tabs>
        <w:ind w:left="0" w:firstLine="709"/>
        <w:jc w:val="both"/>
        <w:rPr>
          <w:bCs/>
          <w:highlight w:val="lightGray"/>
        </w:rPr>
      </w:pPr>
      <w:r>
        <w:rPr>
          <w:bCs/>
          <w:highlight w:val="lightGray"/>
        </w:rPr>
        <w:t>пофамильный перечень персонала Субисполнителя, который будет задейство</w:t>
      </w:r>
      <w:r>
        <w:rPr>
          <w:bCs/>
          <w:highlight w:val="lightGray"/>
        </w:rPr>
        <w:t xml:space="preserve">ван при оказании Услуг; </w:t>
      </w:r>
    </w:p>
    <w:p w:rsidR="00DC5319" w:rsidRDefault="001E4F9C">
      <w:pPr>
        <w:pStyle w:val="afb"/>
        <w:numPr>
          <w:ilvl w:val="0"/>
          <w:numId w:val="6"/>
        </w:numPr>
        <w:shd w:val="clear" w:color="auto" w:fill="FFFFFF"/>
        <w:tabs>
          <w:tab w:val="left" w:pos="709"/>
          <w:tab w:val="left" w:pos="1134"/>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rsidR="00DC5319" w:rsidRDefault="00DC5319">
      <w:pPr>
        <w:shd w:val="clear" w:color="auto" w:fill="FFFFFF"/>
        <w:tabs>
          <w:tab w:val="left" w:pos="709"/>
          <w:tab w:val="left" w:pos="1134"/>
        </w:tabs>
        <w:jc w:val="both"/>
        <w:rPr>
          <w:bCs/>
          <w:highlight w:val="lightGray"/>
          <w:lang w:val="ru-RU"/>
        </w:rPr>
      </w:pPr>
    </w:p>
    <w:p w:rsidR="00DC5319" w:rsidRDefault="001E4F9C">
      <w:pPr>
        <w:pStyle w:val="afb"/>
        <w:numPr>
          <w:ilvl w:val="0"/>
          <w:numId w:val="19"/>
        </w:numPr>
        <w:shd w:val="clear" w:color="auto" w:fill="FFFFFF"/>
        <w:tabs>
          <w:tab w:val="left" w:pos="284"/>
        </w:tabs>
        <w:ind w:left="0" w:firstLine="0"/>
        <w:jc w:val="center"/>
        <w:rPr>
          <w:b/>
        </w:rPr>
      </w:pPr>
      <w:r>
        <w:rPr>
          <w:b/>
        </w:rPr>
        <w:t>Цена Договора и порядок расчетов</w:t>
      </w:r>
    </w:p>
    <w:p w:rsidR="00DC5319" w:rsidRDefault="001E4F9C">
      <w:pPr>
        <w:pStyle w:val="afb"/>
        <w:shd w:val="clear" w:color="auto" w:fill="FFFFFF"/>
        <w:tabs>
          <w:tab w:val="left" w:pos="1134"/>
        </w:tabs>
        <w:ind w:left="0" w:firstLine="709"/>
        <w:jc w:val="both"/>
      </w:pPr>
      <w:r>
        <w:t xml:space="preserve">3.1. Цена Договора в соответствии со </w:t>
      </w:r>
      <w:r>
        <w:rPr>
          <w:highlight w:val="lightGray"/>
        </w:rPr>
        <w:t xml:space="preserve">Сводным расчетом </w:t>
      </w:r>
      <w:r>
        <w:rPr>
          <w:highlight w:val="lightGray"/>
        </w:rPr>
        <w:t>стоимости Услуг с приложениями / Расчетом стоимости услуг</w:t>
      </w:r>
      <w:r>
        <w:t xml:space="preserve"> (Приложение № 3 к Договору) </w:t>
      </w:r>
      <w:r>
        <w:rPr>
          <w:bCs/>
        </w:rPr>
        <w:t>является</w:t>
      </w:r>
      <w:r>
        <w:rPr>
          <w:bCs/>
          <w:highlight w:val="lightGray"/>
        </w:rPr>
        <w:t xml:space="preserve"> предельной / твердой</w:t>
      </w:r>
      <w:r>
        <w:t xml:space="preserve"> и составляет __________ (_________________) рублей ___ копеек </w:t>
      </w:r>
      <w:r>
        <w:rPr>
          <w:bCs/>
        </w:rPr>
        <w:t>без учета НДС, при этом НДС исчисляется дополнительно по ставке, установленной</w:t>
      </w:r>
      <w:r>
        <w:rPr>
          <w:bCs/>
        </w:rPr>
        <w:t xml:space="preserve"> статьей 164 Налогового кодекса РФ</w:t>
      </w:r>
      <w:r>
        <w:t>.</w:t>
      </w:r>
    </w:p>
    <w:p w:rsidR="00DC5319" w:rsidRDefault="001E4F9C">
      <w:pPr>
        <w:shd w:val="clear" w:color="auto" w:fill="FFFFFF"/>
        <w:tabs>
          <w:tab w:val="left" w:pos="1134"/>
        </w:tabs>
        <w:ind w:firstLine="709"/>
        <w:jc w:val="both"/>
        <w:rPr>
          <w:bCs/>
          <w:lang w:val="ru-RU"/>
        </w:rPr>
      </w:pPr>
      <w:bookmarkStart w:id="9" w:name="_Ref361834605"/>
      <w:r>
        <w:rPr>
          <w:bCs/>
          <w:highlight w:val="lightGray"/>
          <w:lang w:val="ru-RU"/>
        </w:rPr>
        <w:t xml:space="preserve">3.2. Локальные расчеты стоимости подлежат согласованию Сторонами не позднее </w:t>
      </w:r>
      <w:r>
        <w:rPr>
          <w:highlight w:val="lightGray"/>
          <w:lang w:val="ru-RU"/>
        </w:rPr>
        <w:t>30</w:t>
      </w:r>
      <w:r>
        <w:rPr>
          <w:bCs/>
          <w:highlight w:val="lightGray"/>
          <w:lang w:val="ru-RU"/>
        </w:rPr>
        <w:t xml:space="preserve"> (</w:t>
      </w:r>
      <w:r>
        <w:rPr>
          <w:highlight w:val="lightGray"/>
          <w:lang w:val="ru-RU"/>
        </w:rPr>
        <w:t>тридцати</w:t>
      </w:r>
      <w:r>
        <w:rPr>
          <w:bCs/>
          <w:highlight w:val="lightGray"/>
          <w:lang w:val="ru-RU"/>
        </w:rPr>
        <w:t>) календарных дней с даты вступления Договора в силу. При несогласовании указанных документов в установленный срок Исполнитель обяза</w:t>
      </w:r>
      <w:r>
        <w:rPr>
          <w:bCs/>
          <w:highlight w:val="lightGray"/>
          <w:lang w:val="ru-RU"/>
        </w:rPr>
        <w:t>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lang w:val="ru-RU"/>
        </w:rPr>
        <w:t xml:space="preserve"> стоимости Услуг</w:t>
      </w:r>
      <w:r>
        <w:rPr>
          <w:bCs/>
          <w:highlight w:val="lightGray"/>
          <w:lang w:val="ru-RU"/>
        </w:rPr>
        <w:t xml:space="preserve"> (Приложен</w:t>
      </w:r>
      <w:r>
        <w:rPr>
          <w:bCs/>
          <w:highlight w:val="lightGray"/>
          <w:lang w:val="ru-RU"/>
        </w:rPr>
        <w:t>ие № 3 к Договору) путем заключения дополнительного соглашения к Договору.</w:t>
      </w:r>
      <w:bookmarkEnd w:id="9"/>
    </w:p>
    <w:p w:rsidR="00DC5319" w:rsidRDefault="001E4F9C">
      <w:pPr>
        <w:pStyle w:val="afb"/>
        <w:shd w:val="clear" w:color="auto" w:fill="FFFFFF"/>
        <w:tabs>
          <w:tab w:val="left" w:pos="1134"/>
        </w:tabs>
        <w:ind w:left="0" w:firstLine="709"/>
        <w:jc w:val="both"/>
        <w:rPr>
          <w:bCs/>
        </w:rPr>
      </w:pPr>
      <w:r>
        <w:rPr>
          <w:bCs/>
          <w:i/>
          <w:highlight w:val="lightGray"/>
        </w:rPr>
        <w:t>либо</w:t>
      </w:r>
    </w:p>
    <w:p w:rsidR="00DC5319" w:rsidRDefault="001E4F9C">
      <w:pPr>
        <w:pStyle w:val="afb"/>
        <w:shd w:val="clear" w:color="auto" w:fill="FFFFFF"/>
        <w:tabs>
          <w:tab w:val="left" w:pos="1134"/>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3 к Договору)</w:t>
      </w:r>
      <w:r>
        <w:rPr>
          <w:rStyle w:val="a7"/>
          <w:bCs/>
        </w:rPr>
        <w:footnoteReference w:id="1"/>
      </w:r>
      <w:r>
        <w:rPr>
          <w:bCs/>
        </w:rPr>
        <w:t>.</w:t>
      </w:r>
    </w:p>
    <w:p w:rsidR="00DC5319" w:rsidRDefault="001E4F9C">
      <w:pPr>
        <w:pStyle w:val="afb"/>
        <w:shd w:val="clear" w:color="auto" w:fill="FFFFFF"/>
        <w:tabs>
          <w:tab w:val="left" w:pos="1134"/>
        </w:tabs>
        <w:ind w:left="0" w:firstLine="709"/>
        <w:jc w:val="both"/>
      </w:pPr>
      <w:r>
        <w:t xml:space="preserve">3.3. Цена Договора включает в себя прибыль Исполнителя, </w:t>
      </w:r>
      <w:r>
        <w:t>а также все расходы и затраты Исполнителя на:</w:t>
      </w:r>
    </w:p>
    <w:p w:rsidR="00DC5319" w:rsidRDefault="001E4F9C">
      <w:pPr>
        <w:pStyle w:val="afb"/>
        <w:numPr>
          <w:ilvl w:val="2"/>
          <w:numId w:val="16"/>
        </w:numPr>
        <w:shd w:val="clear" w:color="auto" w:fill="FFFFFF"/>
        <w:tabs>
          <w:tab w:val="left" w:pos="1418"/>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rsidR="00DC5319" w:rsidRDefault="001E4F9C">
      <w:pPr>
        <w:pStyle w:val="afb"/>
        <w:numPr>
          <w:ilvl w:val="2"/>
          <w:numId w:val="16"/>
        </w:numPr>
        <w:shd w:val="clear" w:color="auto" w:fill="FFFFFF"/>
        <w:tabs>
          <w:tab w:val="left" w:pos="1418"/>
        </w:tabs>
        <w:ind w:left="0" w:firstLine="709"/>
        <w:jc w:val="both"/>
        <w:rPr>
          <w:highlight w:val="lightGray"/>
        </w:rPr>
      </w:pPr>
      <w: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rsidR="00DC5319" w:rsidRDefault="001E4F9C">
      <w:pPr>
        <w:pStyle w:val="afb"/>
        <w:numPr>
          <w:ilvl w:val="2"/>
          <w:numId w:val="16"/>
        </w:numPr>
        <w:shd w:val="clear" w:color="auto" w:fill="FFFFFF"/>
        <w:tabs>
          <w:tab w:val="left" w:pos="1418"/>
        </w:tabs>
        <w:ind w:left="0" w:firstLine="709"/>
        <w:jc w:val="both"/>
      </w:pPr>
      <w:r>
        <w:t>подлежащие упла</w:t>
      </w:r>
      <w:r>
        <w:t xml:space="preserve">те налоги, сборы и пошлины; </w:t>
      </w:r>
    </w:p>
    <w:p w:rsidR="00DC5319" w:rsidRDefault="001E4F9C">
      <w:pPr>
        <w:pStyle w:val="afb"/>
        <w:numPr>
          <w:ilvl w:val="2"/>
          <w:numId w:val="16"/>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DC5319" w:rsidRDefault="001E4F9C">
      <w:pPr>
        <w:pStyle w:val="afb"/>
        <w:numPr>
          <w:ilvl w:val="1"/>
          <w:numId w:val="18"/>
        </w:numPr>
        <w:shd w:val="clear" w:color="auto" w:fill="FFFFFF"/>
        <w:tabs>
          <w:tab w:val="left" w:pos="1134"/>
        </w:tabs>
        <w:ind w:left="0" w:firstLine="709"/>
        <w:jc w:val="both"/>
      </w:pPr>
      <w:r>
        <w:t>Увеличение</w:t>
      </w:r>
      <w:r>
        <w:t xml:space="preserve">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C5319" w:rsidRDefault="001E4F9C">
      <w:pPr>
        <w:pStyle w:val="afb"/>
        <w:numPr>
          <w:ilvl w:val="1"/>
          <w:numId w:val="18"/>
        </w:numPr>
        <w:shd w:val="clear" w:color="auto" w:fill="FFFFFF"/>
        <w:tabs>
          <w:tab w:val="left" w:pos="1134"/>
        </w:tabs>
        <w:ind w:left="0" w:firstLine="709"/>
        <w:jc w:val="both"/>
      </w:pPr>
      <w:bookmarkStart w:id="10" w:name="_Ref361858588"/>
      <w:r>
        <w:t>Оплата по Договору осуществляется Заказчиком в следующем порядке:</w:t>
      </w:r>
      <w:bookmarkEnd w:id="10"/>
      <w:r>
        <w:t xml:space="preserve"> </w:t>
      </w:r>
    </w:p>
    <w:p w:rsidR="00DC5319" w:rsidRDefault="001E4F9C">
      <w:pPr>
        <w:pStyle w:val="afb"/>
        <w:numPr>
          <w:ilvl w:val="2"/>
          <w:numId w:val="18"/>
        </w:numPr>
        <w:shd w:val="clear" w:color="auto" w:fill="FFFFFF"/>
        <w:tabs>
          <w:tab w:val="left" w:pos="1134"/>
        </w:tabs>
        <w:ind w:left="0" w:firstLine="709"/>
        <w:jc w:val="both"/>
      </w:pPr>
      <w:bookmarkStart w:id="11" w:name="_Ref373240288"/>
      <w:r>
        <w:rPr>
          <w:bCs/>
        </w:rPr>
        <w:t xml:space="preserve">Авансовые платежи </w:t>
      </w:r>
      <w:r>
        <w:t>в размере 3</w:t>
      </w:r>
      <w:r>
        <w:rPr>
          <w:highlight w:val="lightGray"/>
        </w:rPr>
        <w:t>0</w:t>
      </w:r>
      <w:r>
        <w:rPr>
          <w:highlight w:val="lightGray"/>
        </w:rPr>
        <w:t xml:space="preserve">  (тридцати) процентов</w:t>
      </w:r>
      <w:r>
        <w:t xml:space="preserve"> от стоимости Этапа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w:t>
      </w:r>
      <w:r>
        <w:t xml:space="preserve">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расчетов стоимости по соответствующему Этапу Услуг в соответствии с пунктом </w:t>
      </w:r>
      <w:r>
        <w:rPr>
          <w:highlight w:val="lightGray"/>
        </w:rPr>
        <w:fldChar w:fldCharType="begin"/>
      </w:r>
      <w:r>
        <w:rPr>
          <w:highlight w:val="lightGray"/>
        </w:rPr>
        <w:instrText xml:space="preserve"> REF _Ref361834605 \r \h </w:instrText>
      </w:r>
      <w:r>
        <w:rPr>
          <w:highlight w:val="lightGray"/>
        </w:rPr>
      </w:r>
      <w:r>
        <w:rPr>
          <w:highlight w:val="lightGray"/>
        </w:rPr>
        <w:fldChar w:fldCharType="end"/>
      </w:r>
      <w:r>
        <w:rPr>
          <w:highlight w:val="lightGray"/>
        </w:rPr>
        <w:t>2 Договора</w:t>
      </w:r>
      <w:r>
        <w:rPr>
          <w:rStyle w:val="a7"/>
        </w:rPr>
        <w:footnoteReference w:id="2"/>
      </w:r>
      <w:r>
        <w:t xml:space="preserve">, но не ранее чем за 30 (тридцать) календарных дней до даты начала оказания Услуг и с учетом пункта и 3.5.3 Договора. </w:t>
      </w:r>
      <w:bookmarkEnd w:id="11"/>
    </w:p>
    <w:p w:rsidR="00DC5319" w:rsidRDefault="001E4F9C">
      <w:pPr>
        <w:pStyle w:val="afb"/>
        <w:numPr>
          <w:ilvl w:val="2"/>
          <w:numId w:val="18"/>
        </w:numPr>
        <w:shd w:val="clear" w:color="auto" w:fill="FFFFFF"/>
        <w:tabs>
          <w:tab w:val="left" w:pos="1134"/>
        </w:tabs>
        <w:ind w:left="0" w:firstLine="709"/>
        <w:jc w:val="both"/>
      </w:pPr>
      <w:r>
        <w:t xml:space="preserve">Последующие платежи в размере разницы между стоимостью Этапа Услуг, определенной с учетом НДС по </w:t>
      </w:r>
      <w:r>
        <w:t>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t xml:space="preserve"> </w:t>
      </w:r>
      <w:r>
        <w:rPr>
          <w:rFonts w:eastAsia="Calibri"/>
          <w:color w:val="000000"/>
          <w:lang w:eastAsia="en-US"/>
        </w:rPr>
        <w:t xml:space="preserve">и ранее выплаченной суммой авансового платежа, </w:t>
      </w:r>
      <w:r>
        <w:t>выплачиваются в течение 7 (семи) рабочих дней с даты подписания Сторонами докум</w:t>
      </w:r>
      <w:r>
        <w:t>ентов, указанных в пункте 4.1 Договора по соответствующему Этапу Услуг, на основании счета, выставленного Исполнителем, и с учетом пункта 3.5.4 Договора.</w:t>
      </w:r>
    </w:p>
    <w:p w:rsidR="00DC5319" w:rsidRDefault="001E4F9C">
      <w:pPr>
        <w:pStyle w:val="afb"/>
        <w:numPr>
          <w:ilvl w:val="2"/>
          <w:numId w:val="18"/>
        </w:numPr>
        <w:shd w:val="clear" w:color="auto" w:fill="FFFFFF"/>
        <w:tabs>
          <w:tab w:val="left" w:pos="1134"/>
        </w:tabs>
        <w:ind w:left="0" w:firstLine="709"/>
        <w:jc w:val="both"/>
      </w:pPr>
      <w:bookmarkStart w:id="12" w:name="_Ref361834178"/>
      <w:bookmarkStart w:id="13" w:name="_Ref372549497"/>
      <w:bookmarkEnd w:id="12"/>
      <w:r>
        <w:t>В случае выставления Исполнителем счета на сумму меньшую размера предусмотренного Договором платежа, о</w:t>
      </w:r>
      <w:r>
        <w:t>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w:t>
      </w:r>
      <w:r>
        <w:t xml:space="preserve">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w:t>
      </w:r>
      <w:r>
        <w:t>ния счета Заказчиком.</w:t>
      </w:r>
      <w:bookmarkEnd w:id="13"/>
      <w:r>
        <w:t xml:space="preserve"> </w:t>
      </w:r>
    </w:p>
    <w:p w:rsidR="00DC5319" w:rsidRDefault="001E4F9C">
      <w:pPr>
        <w:pStyle w:val="afb"/>
        <w:numPr>
          <w:ilvl w:val="2"/>
          <w:numId w:val="18"/>
        </w:numPr>
        <w:shd w:val="clear" w:color="auto" w:fill="FFFFFF"/>
        <w:tabs>
          <w:tab w:val="left" w:pos="1134"/>
        </w:tabs>
        <w:ind w:left="0" w:firstLine="709"/>
        <w:jc w:val="both"/>
        <w:rPr>
          <w:shd w:val="clear" w:color="auto" w:fill="808080"/>
        </w:rPr>
      </w:pPr>
      <w:r>
        <w:rPr>
          <w:shd w:val="clear" w:color="auto" w:fill="808080"/>
        </w:rPr>
        <w:t>З</w:t>
      </w:r>
      <w:r>
        <w:rPr>
          <w:shd w:val="clear" w:color="auto" w:fill="CCCCCC"/>
        </w:rPr>
        <w:t>аказчик</w:t>
      </w:r>
      <w:r>
        <w:rPr>
          <w:bCs/>
          <w:shd w:val="clear" w:color="auto" w:fill="CCCCCC"/>
        </w:rPr>
        <w:t xml:space="preserve">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shd w:val="clear" w:color="auto" w:fill="CCCCCC"/>
        </w:rPr>
        <w:t>предоставил</w:t>
      </w:r>
      <w:r>
        <w:rPr>
          <w:bCs/>
          <w:shd w:val="clear" w:color="auto" w:fill="CCCCCC"/>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rsidR="00DC5319" w:rsidRDefault="001E4F9C">
      <w:pPr>
        <w:pStyle w:val="afb"/>
        <w:numPr>
          <w:ilvl w:val="1"/>
          <w:numId w:val="18"/>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w:t>
      </w:r>
      <w:r>
        <w:t>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DC5319" w:rsidRDefault="001E4F9C">
      <w:pPr>
        <w:pStyle w:val="afb"/>
        <w:numPr>
          <w:ilvl w:val="1"/>
          <w:numId w:val="18"/>
        </w:numPr>
        <w:shd w:val="clear" w:color="auto" w:fill="FFFFFF"/>
        <w:tabs>
          <w:tab w:val="left" w:pos="1134"/>
        </w:tabs>
        <w:ind w:left="0" w:firstLine="709"/>
        <w:jc w:val="both"/>
      </w:pPr>
      <w:r>
        <w:t>За исключением сл</w:t>
      </w:r>
      <w:r>
        <w:t xml:space="preserve">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DC5319" w:rsidRDefault="001E4F9C">
      <w:pPr>
        <w:pStyle w:val="afb"/>
        <w:numPr>
          <w:ilvl w:val="1"/>
          <w:numId w:val="18"/>
        </w:numPr>
        <w:shd w:val="clear" w:color="auto" w:fill="FFFFFF"/>
        <w:tabs>
          <w:tab w:val="left" w:pos="1134"/>
        </w:tabs>
        <w:ind w:left="0" w:firstLine="709"/>
        <w:jc w:val="both"/>
      </w:pPr>
      <w:r>
        <w:t>Исполнитель обязан представить Заказчику счета-</w:t>
      </w:r>
      <w:r>
        <w:t xml:space="preserve">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w:t>
      </w:r>
      <w:r>
        <w:t>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w:t>
      </w:r>
      <w:r>
        <w:t xml:space="preserve">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DC5319" w:rsidRDefault="001E4F9C">
      <w:pPr>
        <w:pStyle w:val="afb"/>
        <w:numPr>
          <w:ilvl w:val="1"/>
          <w:numId w:val="18"/>
        </w:numPr>
        <w:shd w:val="clear" w:color="auto" w:fill="FFFFFF"/>
        <w:tabs>
          <w:tab w:val="left" w:pos="1134"/>
          <w:tab w:val="left" w:pos="1418"/>
        </w:tabs>
        <w:ind w:left="0" w:firstLine="709"/>
        <w:jc w:val="both"/>
      </w:pPr>
      <w:r>
        <w:rPr>
          <w:highlight w:val="lightGray"/>
        </w:rPr>
        <w:t>Командировочные расходы включаются в стоимость Этапов Ус</w:t>
      </w:r>
      <w:r>
        <w:rPr>
          <w:highlight w:val="lightGray"/>
        </w:rPr>
        <w:t xml:space="preserve">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w:t>
      </w:r>
      <w:r>
        <w:rPr>
          <w:highlight w:val="lightGray"/>
        </w:rPr>
        <w:t>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w:t>
      </w:r>
      <w:r>
        <w:rPr>
          <w:highlight w:val="lightGray"/>
        </w:rPr>
        <w:t xml:space="preserve">ом Договором для оплаты стоимости соответствующих Этапов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w:t>
      </w:r>
      <w:r>
        <w:rPr>
          <w:highlight w:val="lightGray"/>
        </w:rPr>
        <w:t>гостинице и авансовые отчеты</w:t>
      </w:r>
      <w:r>
        <w:t>.</w:t>
      </w:r>
    </w:p>
    <w:p w:rsidR="00DC5319" w:rsidRDefault="001E4F9C">
      <w:pPr>
        <w:pStyle w:val="afb"/>
        <w:numPr>
          <w:ilvl w:val="1"/>
          <w:numId w:val="18"/>
        </w:numPr>
        <w:shd w:val="clear" w:color="auto" w:fill="FFFFFF"/>
        <w:tabs>
          <w:tab w:val="left" w:pos="1134"/>
        </w:tabs>
        <w:ind w:left="0" w:firstLine="709"/>
        <w:jc w:val="both"/>
      </w:pPr>
      <w:r>
        <w:t>Индексация Цены Договора не допускается.</w:t>
      </w:r>
    </w:p>
    <w:p w:rsidR="00DC5319" w:rsidRDefault="001E4F9C">
      <w:pPr>
        <w:pStyle w:val="afb"/>
        <w:numPr>
          <w:ilvl w:val="1"/>
          <w:numId w:val="18"/>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w:t>
      </w:r>
      <w:r>
        <w:t>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w:t>
      </w:r>
      <w:r>
        <w:t>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DC5319" w:rsidRDefault="001E4F9C">
      <w:pPr>
        <w:pStyle w:val="afb"/>
        <w:shd w:val="clear" w:color="auto" w:fill="FFFFFF"/>
        <w:tabs>
          <w:tab w:val="left" w:pos="1134"/>
        </w:tabs>
        <w:ind w:left="0" w:firstLine="720"/>
        <w:jc w:val="both"/>
      </w:pPr>
      <w:r>
        <w:t>Заказчик направляет Исполнителю уведомление о проведении сальдо взаимных обязательств С</w:t>
      </w:r>
      <w:r>
        <w:t>торон по Договору.</w:t>
      </w:r>
    </w:p>
    <w:p w:rsidR="00DC5319" w:rsidRDefault="00DC5319">
      <w:pPr>
        <w:pStyle w:val="afb"/>
        <w:shd w:val="clear" w:color="auto" w:fill="FFFFFF"/>
        <w:tabs>
          <w:tab w:val="left" w:pos="1134"/>
        </w:tabs>
        <w:jc w:val="both"/>
      </w:pPr>
    </w:p>
    <w:p w:rsidR="00DC5319" w:rsidRDefault="001E4F9C">
      <w:pPr>
        <w:pStyle w:val="afb"/>
        <w:numPr>
          <w:ilvl w:val="0"/>
          <w:numId w:val="18"/>
        </w:numPr>
        <w:shd w:val="clear" w:color="auto" w:fill="FFFFFF"/>
        <w:tabs>
          <w:tab w:val="left" w:pos="284"/>
        </w:tabs>
        <w:ind w:left="0" w:firstLine="0"/>
        <w:jc w:val="center"/>
        <w:rPr>
          <w:b/>
        </w:rPr>
      </w:pPr>
      <w:r>
        <w:rPr>
          <w:b/>
        </w:rPr>
        <w:t>Порядок сдачи-приемки Услуг</w:t>
      </w:r>
    </w:p>
    <w:p w:rsidR="00DC5319" w:rsidRDefault="001E4F9C">
      <w:pPr>
        <w:pStyle w:val="afb"/>
        <w:numPr>
          <w:ilvl w:val="1"/>
          <w:numId w:val="20"/>
        </w:numPr>
        <w:shd w:val="clear" w:color="auto" w:fill="FFFFFF"/>
        <w:tabs>
          <w:tab w:val="left" w:pos="284"/>
          <w:tab w:val="left" w:pos="1134"/>
        </w:tabs>
        <w:ind w:left="0" w:firstLine="709"/>
        <w:jc w:val="both"/>
        <w:rPr>
          <w:b/>
        </w:rPr>
      </w:pPr>
      <w:r>
        <w:t xml:space="preserve">По окончании оказания Услуг по каждому Этапу Услуг, указанному в Графике оказания Услуг (Приложение № 2 к Договору), Исполнитель в течение </w:t>
      </w:r>
      <w:r>
        <w:rPr>
          <w:highlight w:val="lightGray"/>
        </w:rPr>
        <w:t>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5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w:t>
      </w:r>
      <w:r>
        <w:rPr>
          <w:highlight w:val="lightGray"/>
        </w:rPr>
        <w:t xml:space="preserve"> № 1 к Договору) и Графиком оказания услуг (Приложение № 2 к Договору).</w:t>
      </w:r>
      <w:r>
        <w:t xml:space="preserve"> </w:t>
      </w:r>
    </w:p>
    <w:p w:rsidR="00DC5319" w:rsidRDefault="001E4F9C">
      <w:pPr>
        <w:pStyle w:val="afb"/>
        <w:numPr>
          <w:ilvl w:val="1"/>
          <w:numId w:val="20"/>
        </w:numPr>
        <w:shd w:val="clear" w:color="auto" w:fill="FFFFFF"/>
        <w:tabs>
          <w:tab w:val="left" w:pos="284"/>
          <w:tab w:val="left" w:pos="1134"/>
        </w:tabs>
        <w:ind w:left="0" w:firstLine="709"/>
        <w:jc w:val="both"/>
        <w:rPr>
          <w:b/>
        </w:rPr>
      </w:pPr>
      <w:bookmarkStart w:id="14" w:name="_Ref372745126"/>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w:t>
      </w:r>
      <w:r>
        <w:t>)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t xml:space="preserve"> </w:t>
      </w:r>
    </w:p>
    <w:p w:rsidR="00DC5319" w:rsidRDefault="001E4F9C">
      <w:pPr>
        <w:pStyle w:val="afb"/>
        <w:numPr>
          <w:ilvl w:val="1"/>
          <w:numId w:val="20"/>
        </w:numPr>
        <w:shd w:val="clear" w:color="auto" w:fill="FFFFFF"/>
        <w:tabs>
          <w:tab w:val="left" w:pos="284"/>
          <w:tab w:val="left" w:pos="1134"/>
        </w:tabs>
        <w:ind w:left="0" w:firstLine="709"/>
        <w:jc w:val="both"/>
        <w:rPr>
          <w:b/>
        </w:rPr>
      </w:pPr>
      <w:r>
        <w:t>Устра</w:t>
      </w:r>
      <w:r>
        <w:t>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w:t>
      </w:r>
      <w:r>
        <w:t>ляется в порядке, предусмотренном пунктами 4.1 - 4.2 Договора.</w:t>
      </w:r>
    </w:p>
    <w:p w:rsidR="00DC5319" w:rsidRDefault="001E4F9C">
      <w:pPr>
        <w:pStyle w:val="afb"/>
        <w:shd w:val="clear" w:color="auto" w:fill="FFFFFF"/>
        <w:tabs>
          <w:tab w:val="left" w:pos="1134"/>
        </w:tabs>
        <w:ind w:left="0" w:firstLine="709"/>
        <w:jc w:val="both"/>
      </w:pPr>
      <w:bookmarkStart w:id="15" w:name="_Ref373239439"/>
      <w: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5"/>
      <w:r>
        <w:t xml:space="preserve"> </w:t>
      </w:r>
    </w:p>
    <w:p w:rsidR="00DC5319" w:rsidRDefault="001E4F9C">
      <w:pPr>
        <w:pStyle w:val="13"/>
        <w:numPr>
          <w:ilvl w:val="1"/>
          <w:numId w:val="20"/>
        </w:numPr>
        <w:tabs>
          <w:tab w:val="left" w:pos="0"/>
          <w:tab w:val="left" w:pos="1134"/>
        </w:tabs>
        <w:ind w:left="0" w:firstLine="709"/>
        <w:jc w:val="both"/>
        <w:rPr>
          <w:sz w:val="24"/>
          <w:szCs w:val="24"/>
        </w:rPr>
      </w:pPr>
      <w:r>
        <w:rPr>
          <w:sz w:val="24"/>
          <w:szCs w:val="24"/>
        </w:rPr>
        <w:t>Услуги считаются оказанным</w:t>
      </w:r>
      <w:r>
        <w:rPr>
          <w:sz w:val="24"/>
          <w:szCs w:val="24"/>
        </w:rPr>
        <w:t>и Исполнителем и принятыми Заказчиком с момента подписания Сторонами Акта об оказании Услуг.</w:t>
      </w:r>
    </w:p>
    <w:p w:rsidR="00DC5319" w:rsidRDefault="001E4F9C">
      <w:pPr>
        <w:pStyle w:val="afb"/>
        <w:numPr>
          <w:ilvl w:val="1"/>
          <w:numId w:val="20"/>
        </w:numPr>
        <w:shd w:val="clear" w:color="auto" w:fill="FFFFFF"/>
        <w:tabs>
          <w:tab w:val="left" w:pos="1134"/>
        </w:tabs>
        <w:ind w:left="0" w:firstLine="709"/>
        <w:jc w:val="both"/>
      </w:pPr>
      <w:bookmarkStart w:id="16" w:name="_Ref361337525"/>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w:t>
      </w:r>
      <w:r>
        <w:t>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w:t>
      </w:r>
      <w:r>
        <w:t>очих дней с даты получения соответствующего письменного требования Заказчика.</w:t>
      </w:r>
      <w:bookmarkEnd w:id="16"/>
    </w:p>
    <w:p w:rsidR="00DC5319" w:rsidRDefault="00DC5319">
      <w:pPr>
        <w:shd w:val="clear" w:color="auto" w:fill="FFFFFF"/>
        <w:tabs>
          <w:tab w:val="left" w:pos="1134"/>
        </w:tabs>
        <w:jc w:val="both"/>
      </w:pPr>
    </w:p>
    <w:p w:rsidR="00DC5319" w:rsidRDefault="00DC5319">
      <w:pPr>
        <w:pStyle w:val="afb"/>
        <w:shd w:val="clear" w:color="auto" w:fill="FFFFFF"/>
        <w:tabs>
          <w:tab w:val="left" w:pos="284"/>
        </w:tabs>
        <w:ind w:left="360"/>
        <w:jc w:val="center"/>
        <w:rPr>
          <w:b/>
        </w:rPr>
      </w:pPr>
    </w:p>
    <w:p w:rsidR="00DC5319" w:rsidRDefault="001E4F9C">
      <w:pPr>
        <w:pStyle w:val="afb"/>
        <w:numPr>
          <w:ilvl w:val="0"/>
          <w:numId w:val="20"/>
        </w:numPr>
        <w:shd w:val="clear" w:color="auto" w:fill="FFFFFF"/>
        <w:tabs>
          <w:tab w:val="left" w:pos="284"/>
        </w:tabs>
        <w:jc w:val="center"/>
        <w:rPr>
          <w:b/>
        </w:rPr>
      </w:pPr>
      <w:r>
        <w:rPr>
          <w:b/>
        </w:rPr>
        <w:t>Ответственность Сторон</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w:t>
      </w:r>
      <w:r>
        <w:rPr>
          <w:bCs/>
        </w:rPr>
        <w:t xml:space="preserve">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r>
        <w:rPr>
          <w:bCs/>
        </w:rPr>
        <w:t xml:space="preserve">. </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w:t>
      </w:r>
      <w:r>
        <w:rPr>
          <w:bCs/>
        </w:rPr>
        <w:t>условии предварительного письменного уведомления Заказчика о таком приостановлении.</w:t>
      </w:r>
    </w:p>
    <w:p w:rsidR="00DC5319" w:rsidRDefault="001E4F9C">
      <w:pPr>
        <w:pStyle w:val="afb"/>
        <w:numPr>
          <w:ilvl w:val="1"/>
          <w:numId w:val="20"/>
        </w:numPr>
        <w:shd w:val="clear" w:color="auto" w:fill="FFFFFF"/>
        <w:tabs>
          <w:tab w:val="left" w:pos="284"/>
          <w:tab w:val="left" w:pos="1134"/>
        </w:tabs>
        <w:ind w:left="0" w:firstLine="709"/>
        <w:jc w:val="both"/>
        <w:rPr>
          <w:b/>
        </w:rPr>
      </w:pPr>
      <w: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w:t>
      </w:r>
      <w:r>
        <w:t>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rPr>
        <w:t xml:space="preserve">. </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 xml:space="preserve">В </w:t>
      </w:r>
      <w:r>
        <w:rPr>
          <w:bCs/>
        </w:rPr>
        <w:t xml:space="preserve">случае </w:t>
      </w:r>
      <w:r>
        <w:t>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w:t>
      </w:r>
      <w:r>
        <w:t>ребовать уплаты Исполнителем:</w:t>
      </w:r>
    </w:p>
    <w:p w:rsidR="00DC5319" w:rsidRDefault="001E4F9C">
      <w:pPr>
        <w:pStyle w:val="afb"/>
        <w:numPr>
          <w:ilvl w:val="2"/>
          <w:numId w:val="20"/>
        </w:numPr>
        <w:shd w:val="clear" w:color="auto" w:fill="FFFFFF"/>
        <w:tabs>
          <w:tab w:val="left" w:pos="1134"/>
        </w:tabs>
        <w:ind w:left="0" w:firstLine="709"/>
        <w:jc w:val="both"/>
        <w:rPr>
          <w:b/>
        </w:rPr>
      </w:pPr>
      <w:r>
        <w:t>Неустойки в размере 0,1 (ноль целых и одна десятая) процента от стоимости Этапа Услуг за каждый день просрочки</w:t>
      </w:r>
      <w:r>
        <w:rPr>
          <w:rFonts w:eastAsia="Calibri"/>
          <w:bCs/>
        </w:rPr>
        <w:t>;</w:t>
      </w:r>
    </w:p>
    <w:p w:rsidR="00DC5319" w:rsidRDefault="001E4F9C">
      <w:pPr>
        <w:pStyle w:val="afb"/>
        <w:numPr>
          <w:ilvl w:val="2"/>
          <w:numId w:val="20"/>
        </w:numPr>
        <w:shd w:val="clear" w:color="auto" w:fill="FFFFFF"/>
        <w:tabs>
          <w:tab w:val="left" w:pos="284"/>
          <w:tab w:val="left" w:pos="1134"/>
        </w:tabs>
        <w:ind w:left="0" w:firstLine="709"/>
        <w:jc w:val="both"/>
        <w:rPr>
          <w:b/>
        </w:rPr>
      </w:pPr>
      <w:r>
        <w:t xml:space="preserve">Неустойки в размере 0,1 (ноль целых и одна десятая) процента от Цены Договора за каждый день просрочки – в случае </w:t>
      </w:r>
      <w:r>
        <w:t>несвоевременного устранения недостатков, влияющих на возможность эксплуатации (использования) результата Услуг в целом по Договору</w:t>
      </w:r>
      <w:r>
        <w:rPr>
          <w:rFonts w:eastAsia="Calibri"/>
          <w:bCs/>
        </w:rPr>
        <w:t xml:space="preserve">; </w:t>
      </w:r>
    </w:p>
    <w:p w:rsidR="00DC5319" w:rsidRDefault="001E4F9C">
      <w:pPr>
        <w:pStyle w:val="afb"/>
        <w:numPr>
          <w:ilvl w:val="2"/>
          <w:numId w:val="20"/>
        </w:numPr>
        <w:shd w:val="clear" w:color="auto" w:fill="FFFFFF"/>
        <w:tabs>
          <w:tab w:val="left" w:pos="284"/>
          <w:tab w:val="left" w:pos="1134"/>
        </w:tabs>
        <w:ind w:left="0" w:firstLine="709"/>
        <w:jc w:val="both"/>
        <w:rPr>
          <w:b/>
        </w:rPr>
      </w:pPr>
      <w:r>
        <w:t>Неустойки в размере 0,1 (ноль целых и одна десятая) процента от стоимости Этапа Услуг за каждый день просрочки – в случае н</w:t>
      </w:r>
      <w:r>
        <w:t>есвоевременного устранения недостатков, не влияющих на возможность эксплуатации (использования) результата Услуг в целом по Договору</w:t>
      </w:r>
      <w:r>
        <w:rPr>
          <w:rFonts w:eastAsia="Calibri"/>
          <w:bCs/>
        </w:rPr>
        <w:t>.</w:t>
      </w:r>
    </w:p>
    <w:p w:rsidR="00DC5319" w:rsidRDefault="001E4F9C">
      <w:pPr>
        <w:pStyle w:val="afb"/>
        <w:numPr>
          <w:ilvl w:val="1"/>
          <w:numId w:val="20"/>
        </w:numPr>
        <w:shd w:val="clear" w:color="auto" w:fill="FFFFFF"/>
        <w:tabs>
          <w:tab w:val="left" w:pos="709"/>
          <w:tab w:val="left" w:pos="1134"/>
          <w:tab w:val="left" w:pos="1418"/>
        </w:tabs>
        <w:ind w:left="0" w:firstLine="709"/>
        <w:jc w:val="both"/>
        <w:rPr>
          <w:bCs/>
        </w:rPr>
      </w:pPr>
      <w:r>
        <w:t>На сумму подлежащего возврату аванса начисляется неустойка в размере 0,1 (ноль целых и одна десятая) процента с даты, уста</w:t>
      </w:r>
      <w:r>
        <w:t>новленной для возврата аванса</w:t>
      </w:r>
      <w:r>
        <w:rPr>
          <w:bCs/>
        </w:rPr>
        <w:t>.</w:t>
      </w:r>
    </w:p>
    <w:p w:rsidR="00DC5319" w:rsidRDefault="001E4F9C">
      <w:pPr>
        <w:pStyle w:val="afb"/>
        <w:numPr>
          <w:ilvl w:val="1"/>
          <w:numId w:val="20"/>
        </w:numPr>
        <w:shd w:val="clear" w:color="auto" w:fill="FFFFFF"/>
        <w:tabs>
          <w:tab w:val="left" w:pos="709"/>
          <w:tab w:val="left" w:pos="1134"/>
          <w:tab w:val="left" w:pos="1418"/>
        </w:tabs>
        <w:ind w:left="0" w:firstLine="709"/>
        <w:jc w:val="both"/>
        <w:rPr>
          <w:bCs/>
        </w:rPr>
      </w:pPr>
      <w:r>
        <w:rPr>
          <w:bCs/>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w:t>
      </w:r>
      <w:r>
        <w:rPr>
          <w:bCs/>
        </w:rPr>
        <w:t xml:space="preserve">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rsidR="00DC5319" w:rsidRDefault="001E4F9C">
      <w:pPr>
        <w:pStyle w:val="afb"/>
        <w:numPr>
          <w:ilvl w:val="1"/>
          <w:numId w:val="20"/>
        </w:numPr>
        <w:shd w:val="clear" w:color="auto" w:fill="FFFFFF"/>
        <w:tabs>
          <w:tab w:val="left" w:pos="1134"/>
          <w:tab w:val="left" w:pos="1276"/>
        </w:tabs>
        <w:ind w:left="0" w:firstLine="709"/>
        <w:jc w:val="both"/>
        <w:rPr>
          <w:bCs/>
        </w:rPr>
      </w:pPr>
      <w:r>
        <w:rPr>
          <w:bCs/>
        </w:rPr>
        <w:t>Если в результате составления и выставления Исполнителем счетов-фактур с нарушением порядка и треб</w:t>
      </w:r>
      <w:r>
        <w:rPr>
          <w:bCs/>
        </w:rPr>
        <w:t>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w:t>
      </w:r>
      <w:r>
        <w:rPr>
          <w:bCs/>
        </w:rPr>
        <w:t>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w:t>
      </w:r>
      <w:r>
        <w:rPr>
          <w:bCs/>
        </w:rPr>
        <w:t>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w:t>
      </w:r>
      <w:r>
        <w:rPr>
          <w:bCs/>
        </w:rPr>
        <w:t>учай нарушения.</w:t>
      </w:r>
    </w:p>
    <w:p w:rsidR="00DC5319" w:rsidRDefault="001E4F9C">
      <w:pPr>
        <w:pStyle w:val="afb"/>
        <w:numPr>
          <w:ilvl w:val="1"/>
          <w:numId w:val="20"/>
        </w:numPr>
        <w:shd w:val="clear" w:color="auto" w:fill="FFFFFF"/>
        <w:tabs>
          <w:tab w:val="left" w:pos="1134"/>
          <w:tab w:val="left" w:pos="1276"/>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w:t>
      </w:r>
      <w:r>
        <w:rPr>
          <w:bCs/>
        </w:rPr>
        <w:t>йки в размере 0,03 (ноль целых и три сотых) процента от Цены Договора за каждый день просрочки.</w:t>
      </w:r>
    </w:p>
    <w:p w:rsidR="00DC5319" w:rsidRDefault="001E4F9C">
      <w:pPr>
        <w:pStyle w:val="afb"/>
        <w:numPr>
          <w:ilvl w:val="1"/>
          <w:numId w:val="20"/>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w:t>
      </w:r>
      <w:r>
        <w:rPr>
          <w:bCs/>
        </w:rPr>
        <w:t>ления нарушенного права, а также упущенной выгоды.</w:t>
      </w:r>
    </w:p>
    <w:p w:rsidR="00DC5319" w:rsidRDefault="001E4F9C">
      <w:pPr>
        <w:pStyle w:val="afb"/>
        <w:numPr>
          <w:ilvl w:val="1"/>
          <w:numId w:val="20"/>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DC5319" w:rsidRDefault="001E4F9C">
      <w:pPr>
        <w:pStyle w:val="afb"/>
        <w:numPr>
          <w:ilvl w:val="1"/>
          <w:numId w:val="20"/>
        </w:numPr>
        <w:shd w:val="clear" w:color="auto" w:fill="FFFFFF"/>
        <w:tabs>
          <w:tab w:val="left" w:pos="1418"/>
        </w:tabs>
        <w:ind w:left="0" w:firstLine="709"/>
        <w:jc w:val="both"/>
        <w:rPr>
          <w:bCs/>
        </w:rPr>
      </w:pPr>
      <w:r>
        <w:rPr>
          <w:bCs/>
        </w:rPr>
        <w:t>Уплата неуст</w:t>
      </w:r>
      <w:r>
        <w:rPr>
          <w:bCs/>
        </w:rPr>
        <w:t>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DC5319" w:rsidRDefault="001E4F9C">
      <w:pPr>
        <w:pStyle w:val="afb"/>
        <w:numPr>
          <w:ilvl w:val="1"/>
          <w:numId w:val="20"/>
        </w:numPr>
        <w:shd w:val="clear" w:color="auto" w:fill="FFFFFF"/>
        <w:tabs>
          <w:tab w:val="left" w:pos="1418"/>
        </w:tabs>
        <w:ind w:left="0" w:firstLine="709"/>
        <w:jc w:val="both"/>
        <w:rPr>
          <w:bCs/>
        </w:rPr>
      </w:pPr>
      <w:r>
        <w:rPr>
          <w:bCs/>
        </w:rPr>
        <w:t xml:space="preserve">Учитывая, что для Заказчика надлежащее и своевременное выполнение Исполнителем своих </w:t>
      </w:r>
      <w:r>
        <w:rPr>
          <w:bCs/>
        </w:rPr>
        <w:t>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DC5319" w:rsidRDefault="001E4F9C">
      <w:pPr>
        <w:pStyle w:val="afb"/>
        <w:numPr>
          <w:ilvl w:val="1"/>
          <w:numId w:val="20"/>
        </w:numPr>
        <w:shd w:val="clear" w:color="auto" w:fill="FFFFFF"/>
        <w:tabs>
          <w:tab w:val="left" w:pos="1418"/>
        </w:tabs>
        <w:ind w:left="0" w:firstLine="709"/>
        <w:jc w:val="both"/>
        <w:rPr>
          <w:bCs/>
        </w:rPr>
      </w:pPr>
      <w:r>
        <w:rPr>
          <w:bCs/>
        </w:rPr>
        <w:t>Опреде</w:t>
      </w:r>
      <w:r>
        <w:rPr>
          <w:bCs/>
        </w:rPr>
        <w:t>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w:t>
      </w:r>
      <w:r>
        <w:rPr>
          <w:bCs/>
        </w:rPr>
        <w:t>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DC5319" w:rsidRDefault="00DC5319">
      <w:pPr>
        <w:pStyle w:val="afb"/>
        <w:shd w:val="clear" w:color="auto" w:fill="FFFFFF"/>
        <w:tabs>
          <w:tab w:val="left" w:pos="1418"/>
        </w:tabs>
        <w:ind w:left="709"/>
        <w:jc w:val="both"/>
        <w:rPr>
          <w:bCs/>
        </w:rPr>
      </w:pPr>
    </w:p>
    <w:p w:rsidR="00DC5319" w:rsidRDefault="001E4F9C">
      <w:pPr>
        <w:pStyle w:val="afb"/>
        <w:numPr>
          <w:ilvl w:val="0"/>
          <w:numId w:val="20"/>
        </w:numPr>
        <w:shd w:val="clear" w:color="auto" w:fill="FFFFFF"/>
        <w:tabs>
          <w:tab w:val="left" w:pos="284"/>
        </w:tabs>
        <w:ind w:left="0" w:firstLine="0"/>
        <w:jc w:val="center"/>
        <w:rPr>
          <w:b/>
        </w:rPr>
      </w:pPr>
      <w:r>
        <w:rPr>
          <w:b/>
        </w:rPr>
        <w:t>Исключительные права и патенты</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Исполнитель гарантирует, что оказание Услуг, предусмотренных Догов</w:t>
      </w:r>
      <w:r>
        <w:rPr>
          <w:bCs/>
        </w:rPr>
        <w:t>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w:t>
      </w:r>
      <w:r>
        <w:rPr>
          <w:bCs/>
        </w:rPr>
        <w:t xml:space="preserve"> смежных с ними прав, патентных прав, прав на секрет производства.</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w:t>
      </w:r>
      <w:r>
        <w:rPr>
          <w:bCs/>
        </w:rPr>
        <w:t xml:space="preserve"> этих лиц. </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В случае, если Заказчику будут предъявлены тре</w:t>
      </w:r>
      <w:r>
        <w:rPr>
          <w:bCs/>
        </w:rPr>
        <w:t>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w:t>
      </w:r>
      <w:r>
        <w:rPr>
          <w:bCs/>
        </w:rPr>
        <w:t>оды на юридических консультантов.</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w:t>
      </w:r>
      <w:r>
        <w:rPr>
          <w:bCs/>
        </w:rPr>
        <w:t>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DC5319" w:rsidRDefault="001E4F9C">
      <w:pPr>
        <w:pStyle w:val="afb"/>
        <w:shd w:val="clear" w:color="auto" w:fill="FFFFFF"/>
        <w:tabs>
          <w:tab w:val="left" w:pos="284"/>
          <w:tab w:val="left" w:pos="1134"/>
        </w:tabs>
        <w:ind w:left="0" w:firstLine="709"/>
        <w:jc w:val="both"/>
        <w:rPr>
          <w:b/>
        </w:rPr>
      </w:pPr>
      <w:r>
        <w:rPr>
          <w:bCs/>
        </w:rPr>
        <w:t xml:space="preserve">В случае, если </w:t>
      </w:r>
      <w:r>
        <w:rPr>
          <w:bCs/>
        </w:rPr>
        <w:t>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w:t>
      </w:r>
      <w:r>
        <w:rPr>
          <w:bCs/>
        </w:rPr>
        <w:t>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w:t>
      </w:r>
      <w:r>
        <w:rPr>
          <w:bCs/>
        </w:rPr>
        <w:t xml:space="preserve">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В случае появления в рамках исполнения Договора ил</w:t>
      </w:r>
      <w:r>
        <w:rPr>
          <w:bCs/>
        </w:rPr>
        <w:t>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w:t>
      </w:r>
      <w:r>
        <w:rPr>
          <w:bCs/>
        </w:rPr>
        <w:t>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 xml:space="preserve">Переход прав на исключительные права (за исключением личных неимущественных прав автора) на произведения, </w:t>
      </w:r>
      <w:r>
        <w:rPr>
          <w:bCs/>
        </w:rPr>
        <w:t xml:space="preserve">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DC5319" w:rsidRDefault="00DC5319">
      <w:pPr>
        <w:pStyle w:val="afb"/>
        <w:shd w:val="clear" w:color="auto" w:fill="FFFFFF"/>
        <w:tabs>
          <w:tab w:val="left" w:pos="284"/>
          <w:tab w:val="left" w:pos="1134"/>
        </w:tabs>
        <w:ind w:left="709"/>
        <w:jc w:val="both"/>
        <w:rPr>
          <w:b/>
        </w:rPr>
      </w:pPr>
    </w:p>
    <w:p w:rsidR="00DC5319" w:rsidRDefault="001E4F9C">
      <w:pPr>
        <w:pStyle w:val="afb"/>
        <w:numPr>
          <w:ilvl w:val="0"/>
          <w:numId w:val="20"/>
        </w:numPr>
        <w:shd w:val="clear" w:color="auto" w:fill="FFFFFF"/>
        <w:tabs>
          <w:tab w:val="left" w:pos="284"/>
          <w:tab w:val="left" w:pos="1134"/>
        </w:tabs>
        <w:ind w:left="0" w:firstLine="0"/>
        <w:jc w:val="center"/>
        <w:rPr>
          <w:b/>
        </w:rPr>
      </w:pPr>
      <w:r>
        <w:rPr>
          <w:b/>
          <w:bCs/>
        </w:rPr>
        <w:t>Конфиденциальность</w:t>
      </w:r>
    </w:p>
    <w:p w:rsidR="00DC5319" w:rsidRDefault="001E4F9C">
      <w:pPr>
        <w:pStyle w:val="afb"/>
        <w:numPr>
          <w:ilvl w:val="1"/>
          <w:numId w:val="20"/>
        </w:numPr>
        <w:shd w:val="clear" w:color="auto" w:fill="FFFFFF"/>
        <w:tabs>
          <w:tab w:val="left" w:pos="284"/>
          <w:tab w:val="left" w:pos="1134"/>
        </w:tabs>
        <w:ind w:left="0" w:firstLine="709"/>
        <w:jc w:val="both"/>
        <w:rPr>
          <w:b/>
        </w:rPr>
      </w:pPr>
      <w:r>
        <w:rPr>
          <w:bCs/>
        </w:rPr>
        <w:t>Под конфиденциальной информацией (дале</w:t>
      </w:r>
      <w:r>
        <w:rPr>
          <w:bCs/>
        </w:rPr>
        <w:t xml:space="preserve">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w:t>
      </w:r>
      <w:r>
        <w:rPr>
          <w:bCs/>
        </w:rPr>
        <w:t>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DC5319" w:rsidRDefault="001E4F9C">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w:t>
      </w:r>
      <w:r>
        <w:rPr>
          <w:bCs/>
          <w:lang w:val="ru-RU"/>
        </w:rPr>
        <w:t xml:space="preserve"> силу неизвестности ее третьим лицам, в том числе по причине введения в отношении нее режима Коммерческой тайны;</w:t>
      </w:r>
    </w:p>
    <w:p w:rsidR="00DC5319" w:rsidRDefault="001E4F9C">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 xml:space="preserve">Заказчиком в соответствии с законодательством Российской </w:t>
      </w:r>
      <w:r>
        <w:rPr>
          <w:bCs/>
        </w:rPr>
        <w:t>Федерации.</w:t>
      </w:r>
    </w:p>
    <w:p w:rsidR="00DC5319" w:rsidRDefault="001E4F9C">
      <w:pPr>
        <w:pStyle w:val="afb"/>
        <w:numPr>
          <w:ilvl w:val="1"/>
          <w:numId w:val="20"/>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DC5319" w:rsidRDefault="001E4F9C">
      <w:pPr>
        <w:pStyle w:val="afb"/>
        <w:numPr>
          <w:ilvl w:val="1"/>
          <w:numId w:val="20"/>
        </w:numPr>
        <w:shd w:val="clear" w:color="auto" w:fill="FFFFFF"/>
        <w:tabs>
          <w:tab w:val="left" w:pos="1134"/>
        </w:tabs>
        <w:ind w:left="0" w:firstLine="709"/>
        <w:jc w:val="both"/>
        <w:rPr>
          <w:bCs/>
        </w:rPr>
      </w:pPr>
      <w:r>
        <w:rPr>
          <w:bCs/>
        </w:rPr>
        <w:t>Информация может содер</w:t>
      </w:r>
      <w:r>
        <w:rPr>
          <w:bCs/>
        </w:rPr>
        <w:t>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DC5319" w:rsidRDefault="001E4F9C">
      <w:pPr>
        <w:pStyle w:val="afb"/>
        <w:numPr>
          <w:ilvl w:val="1"/>
          <w:numId w:val="20"/>
        </w:numPr>
        <w:shd w:val="clear" w:color="auto" w:fill="FFFFFF"/>
        <w:tabs>
          <w:tab w:val="left" w:pos="1134"/>
        </w:tabs>
        <w:ind w:left="0" w:firstLine="709"/>
        <w:jc w:val="both"/>
        <w:rPr>
          <w:bCs/>
        </w:rPr>
      </w:pPr>
      <w:r>
        <w:rPr>
          <w:bCs/>
        </w:rPr>
        <w:t xml:space="preserve">На документ, содержащий Информацию, Заказчиком может </w:t>
      </w:r>
      <w:r>
        <w:rPr>
          <w:bCs/>
        </w:rPr>
        <w:t>быть нанесен гриф «Коммерческая тайна» с указанием обладателя этой информации.</w:t>
      </w:r>
    </w:p>
    <w:p w:rsidR="00DC5319" w:rsidRDefault="001E4F9C">
      <w:pPr>
        <w:pStyle w:val="afb"/>
        <w:numPr>
          <w:ilvl w:val="1"/>
          <w:numId w:val="20"/>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DC5319" w:rsidRDefault="001E4F9C">
      <w:pPr>
        <w:numPr>
          <w:ilvl w:val="0"/>
          <w:numId w:val="4"/>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DC5319" w:rsidRDefault="001E4F9C">
      <w:pPr>
        <w:numPr>
          <w:ilvl w:val="0"/>
          <w:numId w:val="4"/>
        </w:numPr>
        <w:tabs>
          <w:tab w:val="left" w:pos="1418"/>
        </w:tabs>
        <w:ind w:left="0" w:firstLine="709"/>
        <w:jc w:val="both"/>
        <w:rPr>
          <w:bCs/>
        </w:rPr>
      </w:pPr>
      <w:r>
        <w:rPr>
          <w:bCs/>
        </w:rPr>
        <w:t>учетные регистры бухгалтерского учета;</w:t>
      </w:r>
    </w:p>
    <w:p w:rsidR="00DC5319" w:rsidRDefault="001E4F9C">
      <w:pPr>
        <w:numPr>
          <w:ilvl w:val="0"/>
          <w:numId w:val="4"/>
        </w:numPr>
        <w:tabs>
          <w:tab w:val="left" w:pos="1418"/>
        </w:tabs>
        <w:ind w:left="0" w:firstLine="709"/>
        <w:jc w:val="both"/>
        <w:rPr>
          <w:bCs/>
        </w:rPr>
      </w:pPr>
      <w:r>
        <w:rPr>
          <w:bCs/>
        </w:rPr>
        <w:t>бизнес-планы;</w:t>
      </w:r>
    </w:p>
    <w:p w:rsidR="00DC5319" w:rsidRDefault="001E4F9C">
      <w:pPr>
        <w:numPr>
          <w:ilvl w:val="0"/>
          <w:numId w:val="4"/>
        </w:numPr>
        <w:tabs>
          <w:tab w:val="left" w:pos="1418"/>
        </w:tabs>
        <w:ind w:left="0" w:firstLine="709"/>
        <w:jc w:val="both"/>
        <w:rPr>
          <w:bCs/>
          <w:lang w:val="ru-RU"/>
        </w:rPr>
      </w:pPr>
      <w:r>
        <w:rPr>
          <w:bCs/>
          <w:lang w:val="ru-RU"/>
        </w:rPr>
        <w:t xml:space="preserve">договоры </w:t>
      </w:r>
      <w:r>
        <w:rPr>
          <w:bCs/>
          <w:lang w:val="ru-RU"/>
        </w:rPr>
        <w:t>(соглашения),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DC5319" w:rsidRDefault="001E4F9C">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w:t>
      </w:r>
      <w:r>
        <w:rPr>
          <w:bCs/>
          <w:lang w:val="ru-RU"/>
        </w:rPr>
        <w:t>м и третьими лицами;</w:t>
      </w:r>
    </w:p>
    <w:p w:rsidR="00DC5319" w:rsidRDefault="001E4F9C">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DC5319" w:rsidRDefault="001E4F9C">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w:t>
      </w:r>
      <w:r>
        <w:rPr>
          <w:bCs/>
          <w:lang w:val="ru-RU"/>
        </w:rPr>
        <w:t>ов, а также о покупателях продукции Заказчика и их аффилированных лицах;</w:t>
      </w:r>
    </w:p>
    <w:p w:rsidR="00DC5319" w:rsidRDefault="001E4F9C">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DC5319" w:rsidRDefault="001E4F9C">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w:t>
      </w:r>
      <w:r>
        <w:rPr>
          <w:bCs/>
          <w:lang w:val="ru-RU"/>
        </w:rPr>
        <w:t>ной Информации и документов.</w:t>
      </w:r>
    </w:p>
    <w:p w:rsidR="00DC5319" w:rsidRDefault="001E4F9C">
      <w:pPr>
        <w:pStyle w:val="afb"/>
        <w:numPr>
          <w:ilvl w:val="1"/>
          <w:numId w:val="20"/>
        </w:numPr>
        <w:shd w:val="clear" w:color="auto" w:fill="FFFFFF"/>
        <w:tabs>
          <w:tab w:val="left" w:pos="1134"/>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7"/>
      <w:r>
        <w:rPr>
          <w:bCs/>
        </w:rPr>
        <w:t xml:space="preserve"> </w:t>
      </w:r>
    </w:p>
    <w:p w:rsidR="00DC5319" w:rsidRDefault="001E4F9C">
      <w:pPr>
        <w:pStyle w:val="afb"/>
        <w:numPr>
          <w:ilvl w:val="2"/>
          <w:numId w:val="20"/>
        </w:numPr>
        <w:shd w:val="clear" w:color="auto" w:fill="FFFFFF"/>
        <w:tabs>
          <w:tab w:val="left" w:pos="1134"/>
        </w:tabs>
        <w:ind w:left="0" w:firstLine="709"/>
        <w:jc w:val="both"/>
        <w:rPr>
          <w:bCs/>
        </w:rPr>
      </w:pPr>
      <w:r>
        <w:rPr>
          <w:bCs/>
        </w:rPr>
        <w:t>не разглаша</w:t>
      </w:r>
      <w:r>
        <w:rPr>
          <w:bCs/>
        </w:rPr>
        <w:t>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w:t>
      </w:r>
      <w:r>
        <w:rPr>
          <w:bCs/>
        </w:rPr>
        <w:t>ссийской Федерации и пунктом 7.6.7 Договора;</w:t>
      </w:r>
    </w:p>
    <w:p w:rsidR="00DC5319" w:rsidRDefault="001E4F9C">
      <w:pPr>
        <w:pStyle w:val="afb"/>
        <w:numPr>
          <w:ilvl w:val="2"/>
          <w:numId w:val="20"/>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w:t>
      </w:r>
      <w:r>
        <w:rPr>
          <w:bCs/>
        </w:rPr>
        <w:t>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DC5319" w:rsidRDefault="001E4F9C">
      <w:pPr>
        <w:pStyle w:val="afb"/>
        <w:numPr>
          <w:ilvl w:val="2"/>
          <w:numId w:val="20"/>
        </w:numPr>
        <w:shd w:val="clear" w:color="auto" w:fill="FFFFFF"/>
        <w:tabs>
          <w:tab w:val="left" w:pos="1134"/>
        </w:tabs>
        <w:ind w:left="0" w:firstLine="709"/>
        <w:jc w:val="both"/>
        <w:rPr>
          <w:bCs/>
        </w:rPr>
      </w:pPr>
      <w:r>
        <w:rPr>
          <w:bCs/>
        </w:rPr>
        <w:t>использовать Информацию исключительно для целей, для которых она была предоставлена</w:t>
      </w:r>
      <w:r>
        <w:rPr>
          <w:bCs/>
        </w:rPr>
        <w:t xml:space="preserve">; </w:t>
      </w:r>
    </w:p>
    <w:p w:rsidR="00DC5319" w:rsidRDefault="001E4F9C">
      <w:pPr>
        <w:pStyle w:val="afb"/>
        <w:numPr>
          <w:ilvl w:val="2"/>
          <w:numId w:val="20"/>
        </w:numPr>
        <w:shd w:val="clear" w:color="auto" w:fill="FFFFFF"/>
        <w:tabs>
          <w:tab w:val="left" w:pos="1134"/>
        </w:tabs>
        <w:ind w:left="0" w:firstLine="709"/>
        <w:jc w:val="both"/>
        <w:rPr>
          <w:bCs/>
        </w:rPr>
      </w:pPr>
      <w:r>
        <w:rPr>
          <w:bCs/>
        </w:rPr>
        <w:t>не осуществлять действий (бездействия), результатом которых может быть несанкционированное раскрытие Информации третьим лицам;</w:t>
      </w:r>
    </w:p>
    <w:p w:rsidR="00DC5319" w:rsidRDefault="001E4F9C">
      <w:pPr>
        <w:pStyle w:val="afb"/>
        <w:numPr>
          <w:ilvl w:val="2"/>
          <w:numId w:val="20"/>
        </w:numPr>
        <w:shd w:val="clear" w:color="auto" w:fill="FFFFFF"/>
        <w:tabs>
          <w:tab w:val="left" w:pos="1134"/>
        </w:tabs>
        <w:ind w:left="0" w:firstLine="709"/>
        <w:jc w:val="both"/>
        <w:rPr>
          <w:bCs/>
        </w:rPr>
      </w:pPr>
      <w:r>
        <w:rPr>
          <w:bCs/>
        </w:rPr>
        <w:t xml:space="preserve"> в случае возникновения угрозы несанкционированного раскрытия Информации, немедленно, но в любом случае не позднее следующего </w:t>
      </w:r>
      <w:r>
        <w:rPr>
          <w:bCs/>
        </w:rPr>
        <w:t>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DC5319" w:rsidRDefault="001E4F9C">
      <w:pPr>
        <w:pStyle w:val="afb"/>
        <w:numPr>
          <w:ilvl w:val="2"/>
          <w:numId w:val="20"/>
        </w:numPr>
        <w:shd w:val="clear" w:color="auto" w:fill="FFFFFF"/>
        <w:tabs>
          <w:tab w:val="left" w:pos="1134"/>
        </w:tabs>
        <w:ind w:left="0" w:firstLine="709"/>
        <w:jc w:val="both"/>
        <w:rPr>
          <w:bCs/>
        </w:rPr>
      </w:pPr>
      <w:r>
        <w:rPr>
          <w:bCs/>
        </w:rPr>
        <w:t>по требованию Заказчика уничтожить всю Информацию, которую будет невозможно передать Заказчику по</w:t>
      </w:r>
      <w:r>
        <w:rPr>
          <w:bCs/>
        </w:rPr>
        <w:t xml:space="preserve">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w:t>
      </w:r>
      <w:r>
        <w:rPr>
          <w:bCs/>
        </w:rPr>
        <w:t xml:space="preserve">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DC5319" w:rsidRDefault="001E4F9C">
      <w:pPr>
        <w:pStyle w:val="afb"/>
        <w:numPr>
          <w:ilvl w:val="2"/>
          <w:numId w:val="20"/>
        </w:numPr>
        <w:shd w:val="clear" w:color="auto" w:fill="FFFFFF"/>
        <w:tabs>
          <w:tab w:val="left" w:pos="1134"/>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w:t>
      </w:r>
      <w:r>
        <w:rPr>
          <w:bCs/>
        </w:rPr>
        <w:t>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rsidR="00DC5319" w:rsidRDefault="001E4F9C">
      <w:pPr>
        <w:pStyle w:val="afb"/>
        <w:numPr>
          <w:ilvl w:val="2"/>
          <w:numId w:val="20"/>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rsidR="00DC5319" w:rsidRDefault="001E4F9C">
      <w:pPr>
        <w:pStyle w:val="afb"/>
        <w:numPr>
          <w:ilvl w:val="1"/>
          <w:numId w:val="20"/>
        </w:numPr>
        <w:shd w:val="clear" w:color="auto" w:fill="FFFFFF"/>
        <w:tabs>
          <w:tab w:val="left" w:pos="1134"/>
        </w:tabs>
        <w:ind w:left="0" w:firstLine="709"/>
        <w:jc w:val="both"/>
        <w:rPr>
          <w:bCs/>
        </w:rPr>
      </w:pPr>
      <w:bookmarkStart w:id="19" w:name="_Ref361337863"/>
      <w:r>
        <w:rPr>
          <w:bCs/>
        </w:rPr>
        <w:t>Исполнитель, нарушивший условия настоящег</w:t>
      </w:r>
      <w:r>
        <w:rPr>
          <w:bCs/>
        </w:rPr>
        <w:t>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rsidR="00DC5319" w:rsidRDefault="001E4F9C">
      <w:pPr>
        <w:pStyle w:val="afb"/>
        <w:numPr>
          <w:ilvl w:val="1"/>
          <w:numId w:val="20"/>
        </w:numPr>
        <w:shd w:val="clear" w:color="auto" w:fill="FFFFFF"/>
        <w:tabs>
          <w:tab w:val="left" w:pos="1134"/>
        </w:tabs>
        <w:ind w:left="0" w:firstLine="709"/>
        <w:jc w:val="both"/>
        <w:rPr>
          <w:bCs/>
        </w:rPr>
      </w:pPr>
      <w:r>
        <w:rPr>
          <w:bCs/>
        </w:rPr>
        <w:t xml:space="preserve">Исполнитель обязуется обеспечить повторение условий Договора в части </w:t>
      </w:r>
      <w:r>
        <w:rPr>
          <w:bCs/>
        </w:rPr>
        <w:t>соблюдения режима конфиденциальности Информации в договорах, заключаемых с Субисполнителями.</w:t>
      </w:r>
    </w:p>
    <w:p w:rsidR="00DC5319" w:rsidRDefault="001E4F9C">
      <w:pPr>
        <w:pStyle w:val="afb"/>
        <w:numPr>
          <w:ilvl w:val="1"/>
          <w:numId w:val="20"/>
        </w:numPr>
        <w:shd w:val="clear" w:color="auto" w:fill="FFFFFF"/>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DC5319" w:rsidRDefault="00DC5319">
      <w:pPr>
        <w:pStyle w:val="afb"/>
        <w:shd w:val="clear" w:color="auto" w:fill="FFFFFF"/>
        <w:tabs>
          <w:tab w:val="left" w:pos="1134"/>
        </w:tabs>
        <w:ind w:left="709"/>
        <w:jc w:val="both"/>
        <w:rPr>
          <w:bCs/>
        </w:rPr>
      </w:pPr>
    </w:p>
    <w:p w:rsidR="00DC5319" w:rsidRDefault="001E4F9C">
      <w:pPr>
        <w:pStyle w:val="afb"/>
        <w:numPr>
          <w:ilvl w:val="0"/>
          <w:numId w:val="20"/>
        </w:numPr>
        <w:shd w:val="clear" w:color="auto" w:fill="FFFFFF"/>
        <w:tabs>
          <w:tab w:val="left" w:pos="284"/>
          <w:tab w:val="left" w:pos="1134"/>
        </w:tabs>
        <w:ind w:left="0" w:firstLine="0"/>
        <w:jc w:val="center"/>
        <w:rPr>
          <w:bCs/>
        </w:rPr>
      </w:pPr>
      <w:r>
        <w:rPr>
          <w:b/>
          <w:bCs/>
        </w:rPr>
        <w:t>Разрешение с</w:t>
      </w:r>
      <w:r>
        <w:rPr>
          <w:b/>
          <w:bCs/>
        </w:rPr>
        <w:t>поров</w:t>
      </w:r>
    </w:p>
    <w:p w:rsidR="00DC5319" w:rsidRDefault="001E4F9C">
      <w:pPr>
        <w:pStyle w:val="afb"/>
        <w:numPr>
          <w:ilvl w:val="1"/>
          <w:numId w:val="20"/>
        </w:numPr>
        <w:shd w:val="clear" w:color="auto" w:fill="FFFFFF"/>
        <w:tabs>
          <w:tab w:val="left" w:pos="284"/>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DC5319" w:rsidRDefault="001E4F9C">
      <w:pPr>
        <w:pStyle w:val="afb"/>
        <w:numPr>
          <w:ilvl w:val="1"/>
          <w:numId w:val="20"/>
        </w:numPr>
        <w:shd w:val="clear" w:color="auto" w:fill="FFFFFF"/>
        <w:tabs>
          <w:tab w:val="left" w:pos="284"/>
          <w:tab w:val="left" w:pos="1134"/>
        </w:tabs>
        <w:ind w:left="0" w:firstLine="709"/>
        <w:jc w:val="both"/>
        <w:rPr>
          <w:bCs/>
        </w:rPr>
      </w:pPr>
      <w:r>
        <w:rPr>
          <w:bCs/>
        </w:rPr>
        <w:t>С</w:t>
      </w:r>
      <w:r>
        <w:rPr>
          <w:bCs/>
        </w:rPr>
        <w:t>поры, указанные в пункте 8.1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w:t>
      </w:r>
    </w:p>
    <w:p w:rsidR="00DC5319" w:rsidRDefault="001E4F9C">
      <w:pPr>
        <w:pStyle w:val="afb"/>
        <w:numPr>
          <w:ilvl w:val="1"/>
          <w:numId w:val="20"/>
        </w:numPr>
        <w:shd w:val="clear" w:color="auto" w:fill="FFFFFF"/>
        <w:tabs>
          <w:tab w:val="left" w:pos="284"/>
          <w:tab w:val="left" w:pos="1134"/>
        </w:tabs>
        <w:ind w:left="0" w:firstLine="709"/>
        <w:jc w:val="both"/>
        <w:rPr>
          <w:bCs/>
        </w:rPr>
      </w:pPr>
      <w:r>
        <w:rPr>
          <w:bCs/>
        </w:rPr>
        <w:t>Сторонами применяется обязательный досудеб</w:t>
      </w:r>
      <w:r>
        <w:rPr>
          <w:bCs/>
        </w:rPr>
        <w:t>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rsidR="00DC5319" w:rsidRDefault="001E4F9C">
      <w:pPr>
        <w:pStyle w:val="afb"/>
        <w:numPr>
          <w:ilvl w:val="1"/>
          <w:numId w:val="20"/>
        </w:numPr>
        <w:shd w:val="clear" w:color="auto" w:fill="FFFFFF"/>
        <w:tabs>
          <w:tab w:val="left" w:pos="284"/>
          <w:tab w:val="left" w:pos="1134"/>
        </w:tabs>
        <w:ind w:left="0" w:firstLine="709"/>
        <w:jc w:val="both"/>
        <w:rPr>
          <w:bCs/>
        </w:rPr>
      </w:pPr>
      <w:r>
        <w:rPr>
          <w:bCs/>
        </w:rPr>
        <w:t>Срок д</w:t>
      </w:r>
      <w:r>
        <w:rPr>
          <w:bCs/>
        </w:rPr>
        <w:t>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DC5319" w:rsidRDefault="001E4F9C">
      <w:pPr>
        <w:pStyle w:val="afb"/>
        <w:numPr>
          <w:ilvl w:val="1"/>
          <w:numId w:val="20"/>
        </w:numPr>
        <w:shd w:val="clear" w:color="auto" w:fill="FFFFFF"/>
        <w:tabs>
          <w:tab w:val="left" w:pos="284"/>
          <w:tab w:val="left" w:pos="1134"/>
        </w:tabs>
        <w:ind w:left="0" w:firstLine="709"/>
        <w:jc w:val="both"/>
        <w:rPr>
          <w:bCs/>
        </w:rPr>
      </w:pPr>
      <w:r>
        <w:rPr>
          <w:bCs/>
        </w:rPr>
        <w:t>Условия настояще</w:t>
      </w:r>
      <w:r>
        <w:rPr>
          <w:bCs/>
        </w:rPr>
        <w:t>го раздела сохраняют свою силу в случае признания Договора незаключенным и / или недействительным.</w:t>
      </w:r>
    </w:p>
    <w:p w:rsidR="00DC5319" w:rsidRDefault="00DC5319">
      <w:pPr>
        <w:pStyle w:val="afb"/>
        <w:shd w:val="clear" w:color="auto" w:fill="FFFFFF"/>
        <w:tabs>
          <w:tab w:val="left" w:pos="284"/>
          <w:tab w:val="left" w:pos="1134"/>
        </w:tabs>
        <w:ind w:left="709"/>
        <w:jc w:val="both"/>
        <w:rPr>
          <w:bCs/>
        </w:rPr>
      </w:pPr>
    </w:p>
    <w:p w:rsidR="00DC5319" w:rsidRDefault="001E4F9C">
      <w:pPr>
        <w:pStyle w:val="afb"/>
        <w:numPr>
          <w:ilvl w:val="0"/>
          <w:numId w:val="20"/>
        </w:numPr>
        <w:shd w:val="clear" w:color="auto" w:fill="FFFFFF"/>
        <w:tabs>
          <w:tab w:val="left" w:pos="426"/>
          <w:tab w:val="left" w:pos="1134"/>
        </w:tabs>
        <w:ind w:left="0" w:firstLine="0"/>
        <w:jc w:val="center"/>
        <w:rPr>
          <w:bCs/>
        </w:rPr>
      </w:pPr>
      <w:r>
        <w:rPr>
          <w:b/>
          <w:bCs/>
        </w:rPr>
        <w:t>Антикоррупционная оговорка</w:t>
      </w:r>
    </w:p>
    <w:p w:rsidR="00DC5319" w:rsidRDefault="001E4F9C">
      <w:pPr>
        <w:pStyle w:val="afb"/>
        <w:widowControl w:val="0"/>
        <w:numPr>
          <w:ilvl w:val="1"/>
          <w:numId w:val="20"/>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w:t>
      </w:r>
      <w:r>
        <w:rPr>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DC5319" w:rsidRDefault="001E4F9C">
      <w:pPr>
        <w:shd w:val="clear" w:color="auto" w:fill="FFFFFF"/>
        <w:tabs>
          <w:tab w:val="left" w:pos="1134"/>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w:t>
      </w:r>
      <w:r>
        <w:rPr>
          <w:bCs/>
          <w:color w:val="000000"/>
          <w:lang w:val="ru-RU"/>
        </w:rPr>
        <w:t xml:space="preserve">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w:t>
      </w:r>
      <w:r>
        <w:rPr>
          <w:bCs/>
          <w:color w:val="000000"/>
          <w:lang w:val="ru-RU"/>
        </w:rPr>
        <w:t>коррупции, легализации (отмыванию) доходов, полученных преступным путем.</w:t>
      </w:r>
    </w:p>
    <w:p w:rsidR="00DC5319" w:rsidRDefault="001E4F9C">
      <w:pPr>
        <w:shd w:val="clear" w:color="auto" w:fill="FFFFFF"/>
        <w:tabs>
          <w:tab w:val="left" w:pos="1134"/>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w:t>
      </w:r>
      <w:r>
        <w:rPr>
          <w:bCs/>
          <w:color w:val="000000"/>
          <w:lang w:val="ru-RU"/>
        </w:rPr>
        <w:t>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w:t>
      </w:r>
      <w:r>
        <w:rPr>
          <w:bCs/>
          <w:color w:val="000000"/>
          <w:lang w:val="ru-RU"/>
        </w:rPr>
        <w:t>жет произойти нарушение положений настоящего раздела.</w:t>
      </w:r>
    </w:p>
    <w:p w:rsidR="00DC5319" w:rsidRDefault="001E4F9C">
      <w:pPr>
        <w:shd w:val="clear" w:color="auto" w:fill="FFFFFF"/>
        <w:tabs>
          <w:tab w:val="left" w:pos="1134"/>
        </w:tabs>
        <w:ind w:firstLine="709"/>
        <w:jc w:val="both"/>
        <w:rPr>
          <w:bCs/>
          <w:color w:val="000000"/>
          <w:lang w:val="ru-RU"/>
        </w:rPr>
      </w:pPr>
      <w:r>
        <w:rPr>
          <w:bCs/>
          <w:color w:val="000000"/>
          <w:lang w:val="ru-RU"/>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w:t>
      </w:r>
      <w:r>
        <w:rPr>
          <w:bCs/>
          <w:color w:val="000000"/>
          <w:lang w:val="ru-RU"/>
        </w:rPr>
        <w:t>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C5319" w:rsidRDefault="001E4F9C">
      <w:pPr>
        <w:shd w:val="clear" w:color="auto" w:fill="FFFFFF"/>
        <w:tabs>
          <w:tab w:val="left" w:pos="1134"/>
        </w:tabs>
        <w:ind w:firstLine="709"/>
        <w:jc w:val="both"/>
        <w:rPr>
          <w:bCs/>
          <w:color w:val="000000"/>
          <w:lang w:val="ru-RU"/>
        </w:rPr>
      </w:pPr>
      <w:r>
        <w:rPr>
          <w:bCs/>
          <w:color w:val="000000"/>
          <w:lang w:val="ru-RU"/>
        </w:rPr>
        <w:t>9.5. Стороны гарантируют осуществление надлежащего разбирательства по фактам нару</w:t>
      </w:r>
      <w:r>
        <w:rPr>
          <w:bCs/>
          <w:color w:val="000000"/>
          <w:lang w:val="ru-RU"/>
        </w:rPr>
        <w:t>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w:t>
      </w:r>
      <w:r>
        <w:rPr>
          <w:bCs/>
          <w:color w:val="000000"/>
          <w:lang w:val="ru-RU"/>
        </w:rPr>
        <w:t xml:space="preserve"> так и для конкретных работников уведомившей Стороны, сообщивших о факте нарушений. </w:t>
      </w:r>
    </w:p>
    <w:p w:rsidR="00DC5319" w:rsidRDefault="001E4F9C">
      <w:pPr>
        <w:shd w:val="clear" w:color="auto" w:fill="FFFFFF"/>
        <w:tabs>
          <w:tab w:val="left" w:pos="1134"/>
        </w:tabs>
        <w:ind w:firstLine="709"/>
        <w:jc w:val="both"/>
        <w:rPr>
          <w:bCs/>
          <w:color w:val="000000"/>
          <w:lang w:val="ru-RU"/>
        </w:rPr>
      </w:pPr>
      <w:r>
        <w:rPr>
          <w:bCs/>
          <w:color w:val="000000"/>
          <w:lang w:val="ru-RU"/>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w:t>
      </w:r>
      <w:r>
        <w:rPr>
          <w:bCs/>
          <w:color w:val="000000"/>
          <w:lang w:val="ru-RU"/>
        </w:rPr>
        <w:t xml:space="preserve">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C5319" w:rsidRDefault="001E4F9C">
      <w:pPr>
        <w:shd w:val="clear" w:color="auto" w:fill="FFFFFF"/>
        <w:tabs>
          <w:tab w:val="left" w:pos="567"/>
          <w:tab w:val="left" w:pos="1134"/>
        </w:tabs>
        <w:ind w:firstLine="709"/>
        <w:jc w:val="both"/>
        <w:rPr>
          <w:color w:val="000000"/>
          <w:lang w:val="ru-RU"/>
        </w:rPr>
      </w:pPr>
      <w:r>
        <w:rPr>
          <w:color w:val="000000"/>
          <w:lang w:val="ru-RU"/>
        </w:rPr>
        <w:t xml:space="preserve">9.7.  Каналы связи Линия доверия Группы РусГидро: </w:t>
      </w:r>
    </w:p>
    <w:p w:rsidR="00DC5319" w:rsidRDefault="001E4F9C">
      <w:pPr>
        <w:shd w:val="clear" w:color="auto" w:fill="FFFFFF"/>
        <w:tabs>
          <w:tab w:val="left" w:pos="567"/>
          <w:tab w:val="left" w:pos="1134"/>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rsidR="00DC5319" w:rsidRDefault="001E4F9C">
      <w:pPr>
        <w:shd w:val="clear" w:color="auto" w:fill="FFFFFF"/>
        <w:tabs>
          <w:tab w:val="left" w:pos="567"/>
          <w:tab w:val="left" w:pos="1134"/>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w:t>
      </w:r>
      <w:r>
        <w:rPr>
          <w:lang w:val="ru-RU"/>
        </w:rPr>
        <w:t>ия» и заполнить поля специальной формы «обратной связи»);</w:t>
      </w:r>
    </w:p>
    <w:p w:rsidR="00DC5319" w:rsidRDefault="001E4F9C">
      <w:pPr>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DC5319" w:rsidRDefault="00DC5319">
      <w:pPr>
        <w:pStyle w:val="afb"/>
        <w:shd w:val="clear" w:color="auto" w:fill="FFFFFF"/>
        <w:tabs>
          <w:tab w:val="left" w:pos="284"/>
          <w:tab w:val="left" w:pos="567"/>
          <w:tab w:val="left" w:pos="1134"/>
        </w:tabs>
        <w:ind w:left="0" w:firstLine="709"/>
        <w:jc w:val="both"/>
        <w:rPr>
          <w:b/>
          <w:bCs/>
        </w:rPr>
      </w:pPr>
    </w:p>
    <w:p w:rsidR="00DC5319" w:rsidRDefault="001E4F9C">
      <w:pPr>
        <w:pStyle w:val="afb"/>
        <w:numPr>
          <w:ilvl w:val="0"/>
          <w:numId w:val="20"/>
        </w:numPr>
        <w:shd w:val="clear" w:color="auto" w:fill="FFFFFF"/>
        <w:tabs>
          <w:tab w:val="left" w:pos="426"/>
        </w:tabs>
        <w:ind w:left="0" w:firstLine="0"/>
        <w:jc w:val="center"/>
        <w:rPr>
          <w:b/>
          <w:bCs/>
        </w:rPr>
      </w:pPr>
      <w:r>
        <w:rPr>
          <w:b/>
          <w:bCs/>
        </w:rPr>
        <w:t>Обстоятельства непреодолимой силы</w:t>
      </w:r>
      <w:r>
        <w:rPr>
          <w:b/>
          <w:bCs/>
        </w:rPr>
        <w:t xml:space="preserve"> (форс-мажор)</w:t>
      </w:r>
    </w:p>
    <w:p w:rsidR="00DC5319" w:rsidRDefault="001E4F9C">
      <w:pPr>
        <w:pStyle w:val="afb"/>
        <w:numPr>
          <w:ilvl w:val="1"/>
          <w:numId w:val="20"/>
        </w:numPr>
        <w:shd w:val="clear" w:color="auto" w:fill="FFFFFF"/>
        <w:tabs>
          <w:tab w:val="left" w:pos="426"/>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w:t>
      </w:r>
      <w:r>
        <w:rPr>
          <w:bCs/>
        </w:rPr>
        <w:t>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w:t>
      </w:r>
      <w:r>
        <w:rPr>
          <w:bCs/>
        </w:rPr>
        <w:t>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w:t>
      </w:r>
      <w:r>
        <w:rPr>
          <w:bCs/>
        </w:rPr>
        <w:t>зможность выполнения Сторонами своих обязательств по Договору.</w:t>
      </w:r>
    </w:p>
    <w:p w:rsidR="00DC5319" w:rsidRDefault="001E4F9C">
      <w:pPr>
        <w:pStyle w:val="afb"/>
        <w:numPr>
          <w:ilvl w:val="1"/>
          <w:numId w:val="20"/>
        </w:numPr>
        <w:shd w:val="clear" w:color="auto" w:fill="FFFFFF"/>
        <w:tabs>
          <w:tab w:val="left" w:pos="426"/>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C5319" w:rsidRDefault="001E4F9C">
      <w:pPr>
        <w:pStyle w:val="afb"/>
        <w:numPr>
          <w:ilvl w:val="1"/>
          <w:numId w:val="20"/>
        </w:numPr>
        <w:shd w:val="clear" w:color="auto" w:fill="FFFFFF"/>
        <w:tabs>
          <w:tab w:val="left" w:pos="426"/>
        </w:tabs>
        <w:ind w:left="0" w:firstLine="709"/>
        <w:jc w:val="both"/>
        <w:rPr>
          <w:b/>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w:t>
      </w:r>
      <w:r>
        <w:rPr>
          <w:bCs/>
        </w:rPr>
        <w:t>сроке действия обстоятельств непреодолимой силы, и в разумный срок представить необходимые документальные подтверждения.</w:t>
      </w:r>
    </w:p>
    <w:p w:rsidR="00DC5319" w:rsidRDefault="001E4F9C">
      <w:pPr>
        <w:pStyle w:val="afb"/>
        <w:numPr>
          <w:ilvl w:val="1"/>
          <w:numId w:val="20"/>
        </w:numPr>
        <w:shd w:val="clear" w:color="auto" w:fill="FFFFFF"/>
        <w:tabs>
          <w:tab w:val="left" w:pos="426"/>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w:t>
      </w:r>
      <w:r>
        <w:t xml:space="preserve">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DC5319" w:rsidRDefault="001E4F9C">
      <w:pPr>
        <w:pStyle w:val="afb"/>
        <w:numPr>
          <w:ilvl w:val="1"/>
          <w:numId w:val="20"/>
        </w:numPr>
        <w:shd w:val="clear" w:color="auto" w:fill="FFFFFF"/>
        <w:tabs>
          <w:tab w:val="left" w:pos="426"/>
        </w:tabs>
        <w:ind w:left="0" w:firstLine="709"/>
        <w:jc w:val="both"/>
        <w:rPr>
          <w:b/>
          <w:bCs/>
        </w:rPr>
      </w:pPr>
      <w:r>
        <w:rPr>
          <w:bCs/>
        </w:rPr>
        <w:t>Отсутствие уведомления или несвоевременное уведомление об обстоя</w:t>
      </w:r>
      <w:r>
        <w:rPr>
          <w:bCs/>
        </w:rPr>
        <w:t xml:space="preserve">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DC5319" w:rsidRDefault="001E4F9C">
      <w:pPr>
        <w:pStyle w:val="afb"/>
        <w:numPr>
          <w:ilvl w:val="1"/>
          <w:numId w:val="20"/>
        </w:numPr>
        <w:shd w:val="clear" w:color="auto" w:fill="FFFFFF"/>
        <w:tabs>
          <w:tab w:val="left" w:pos="426"/>
        </w:tabs>
        <w:ind w:left="0" w:firstLine="709"/>
        <w:jc w:val="both"/>
        <w:rPr>
          <w:b/>
          <w:bCs/>
        </w:rPr>
      </w:pPr>
      <w:r>
        <w:rPr>
          <w:bCs/>
        </w:rPr>
        <w:t>При наличии обстоятельств непреодоли</w:t>
      </w:r>
      <w:r>
        <w:rPr>
          <w:bCs/>
        </w:rPr>
        <w:t>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w:t>
      </w:r>
      <w:r>
        <w:rPr>
          <w:bCs/>
        </w:rPr>
        <w:t>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w:t>
      </w:r>
      <w:r>
        <w:rPr>
          <w:bCs/>
        </w:rPr>
        <w:t>ший срок провести переговоры с целью выявления приемлемых для обеих Сторон альтернативных способов исполнения Договора.</w:t>
      </w:r>
    </w:p>
    <w:p w:rsidR="00DC5319" w:rsidRDefault="001E4F9C">
      <w:pPr>
        <w:pStyle w:val="afb"/>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DC5319" w:rsidRDefault="00DC5319">
      <w:pPr>
        <w:pStyle w:val="afb"/>
        <w:shd w:val="clear" w:color="auto" w:fill="FFFFFF"/>
        <w:tabs>
          <w:tab w:val="left" w:pos="568"/>
        </w:tabs>
        <w:ind w:left="0" w:firstLine="709"/>
        <w:jc w:val="both"/>
      </w:pPr>
    </w:p>
    <w:p w:rsidR="00DC5319" w:rsidRDefault="001E4F9C">
      <w:pPr>
        <w:pStyle w:val="afb"/>
        <w:numPr>
          <w:ilvl w:val="0"/>
          <w:numId w:val="20"/>
        </w:numPr>
        <w:shd w:val="clear" w:color="auto" w:fill="FFFFFF"/>
        <w:tabs>
          <w:tab w:val="left" w:pos="426"/>
        </w:tabs>
        <w:ind w:left="0" w:firstLine="0"/>
        <w:jc w:val="center"/>
        <w:rPr>
          <w:b/>
          <w:bCs/>
        </w:rPr>
      </w:pPr>
      <w:r>
        <w:rPr>
          <w:b/>
          <w:bCs/>
        </w:rPr>
        <w:t>Особые положения</w:t>
      </w:r>
    </w:p>
    <w:p w:rsidR="00DC5319" w:rsidRDefault="001E4F9C">
      <w:pPr>
        <w:pStyle w:val="afb"/>
        <w:numPr>
          <w:ilvl w:val="1"/>
          <w:numId w:val="20"/>
        </w:numPr>
        <w:shd w:val="clear" w:color="auto" w:fill="FFFFFF"/>
        <w:tabs>
          <w:tab w:val="left" w:pos="426"/>
        </w:tabs>
        <w:ind w:left="0" w:firstLine="709"/>
        <w:jc w:val="both"/>
        <w:rPr>
          <w:b/>
          <w:bCs/>
        </w:rPr>
      </w:pPr>
      <w:r>
        <w:rPr>
          <w:bCs/>
        </w:rPr>
        <w:t>Исполнитель обя</w:t>
      </w:r>
      <w:r>
        <w:rPr>
          <w:bCs/>
        </w:rPr>
        <w:t>зуется не привлекать и не допускать привлечения к исполнению обязательств по Договору организации:</w:t>
      </w:r>
    </w:p>
    <w:p w:rsidR="00DC5319" w:rsidRDefault="001E4F9C">
      <w:pPr>
        <w:pStyle w:val="afb"/>
        <w:numPr>
          <w:ilvl w:val="1"/>
          <w:numId w:val="11"/>
        </w:numPr>
        <w:shd w:val="clear" w:color="auto" w:fill="FFFFFF"/>
        <w:tabs>
          <w:tab w:val="left" w:pos="1134"/>
        </w:tabs>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Pr>
          <w:bCs/>
        </w:rP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14">
        <w:r>
          <w:rPr>
            <w:bCs/>
          </w:rPr>
          <w:t>№ 1</w:t>
        </w:r>
        <w:r>
          <w:rPr>
            <w:bCs/>
          </w:rPr>
          <w:t>8162/09</w:t>
        </w:r>
      </w:hyperlink>
      <w:r>
        <w:rPr>
          <w:bCs/>
        </w:rPr>
        <w:t xml:space="preserve"> и от 25.05.2010 </w:t>
      </w:r>
      <w:hyperlink r:id="rId15">
        <w:r>
          <w:rPr>
            <w:bCs/>
          </w:rPr>
          <w:t>№ 15658/09</w:t>
        </w:r>
      </w:hyperlink>
      <w:r>
        <w:rPr>
          <w:bCs/>
        </w:rPr>
        <w:t>, согласно которым при оценке необоснованной налоговой выгоды необходимо учитывать не только реальность соверш</w:t>
      </w:r>
      <w:r>
        <w:rPr>
          <w:bCs/>
        </w:rPr>
        <w:t xml:space="preserve">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DC5319" w:rsidRDefault="001E4F9C">
      <w:pPr>
        <w:pStyle w:val="afb"/>
        <w:numPr>
          <w:ilvl w:val="1"/>
          <w:numId w:val="11"/>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w:t>
      </w:r>
      <w:r>
        <w:rPr>
          <w:bCs/>
        </w:rPr>
        <w:t xml:space="preserve"> проверок (утверждены приказом ФНС России от 30.05.2007 № ММ-3-06/333@).</w:t>
      </w:r>
    </w:p>
    <w:p w:rsidR="00DC5319" w:rsidRDefault="001E4F9C">
      <w:pPr>
        <w:pStyle w:val="afb"/>
        <w:numPr>
          <w:ilvl w:val="1"/>
          <w:numId w:val="20"/>
        </w:numPr>
        <w:shd w:val="clear" w:color="auto" w:fill="FFFFFF"/>
        <w:tabs>
          <w:tab w:val="left" w:pos="1134"/>
        </w:tabs>
        <w:ind w:left="0" w:firstLine="709"/>
        <w:jc w:val="both"/>
        <w:rPr>
          <w:bCs/>
        </w:rPr>
      </w:pPr>
      <w:r>
        <w:rPr>
          <w:bCs/>
        </w:rPr>
        <w:t xml:space="preserve">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w:t>
      </w:r>
      <w:r>
        <w:rPr>
          <w:bCs/>
        </w:rPr>
        <w:t>пункте 11.1 Договора, а также обеспечить прекращение участия таких организаций в исполнении Договора.</w:t>
      </w:r>
    </w:p>
    <w:p w:rsidR="00DC5319" w:rsidRDefault="001E4F9C">
      <w:pPr>
        <w:pStyle w:val="afb"/>
        <w:numPr>
          <w:ilvl w:val="1"/>
          <w:numId w:val="20"/>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w:t>
      </w:r>
      <w:r>
        <w:rPr>
          <w:bCs/>
        </w:rPr>
        <w:t>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w:t>
      </w:r>
      <w:r>
        <w:rPr>
          <w:bCs/>
        </w:rPr>
        <w:t>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w:t>
      </w:r>
      <w:r>
        <w:rPr>
          <w:bCs/>
        </w:rPr>
        <w:t>ных до наступления указанной Заказчиком даты расторжения.</w:t>
      </w:r>
    </w:p>
    <w:p w:rsidR="00DC5319" w:rsidRDefault="001E4F9C">
      <w:pPr>
        <w:pStyle w:val="afb"/>
        <w:numPr>
          <w:ilvl w:val="1"/>
          <w:numId w:val="20"/>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w:t>
      </w:r>
      <w:r>
        <w:rPr>
          <w:bCs/>
        </w:rPr>
        <w:t>и, причиненные в результате нарушения обязательств, установленных пунктами 11.1, 11.2 Договора.</w:t>
      </w:r>
    </w:p>
    <w:p w:rsidR="00DC5319" w:rsidRDefault="001E4F9C">
      <w:pPr>
        <w:pStyle w:val="afb"/>
        <w:numPr>
          <w:ilvl w:val="1"/>
          <w:numId w:val="20"/>
        </w:numPr>
        <w:shd w:val="clear" w:color="auto" w:fill="FFFFFF"/>
        <w:tabs>
          <w:tab w:val="left" w:pos="1134"/>
        </w:tabs>
        <w:ind w:left="0" w:firstLine="709"/>
        <w:jc w:val="both"/>
        <w:rPr>
          <w:bCs/>
        </w:rPr>
      </w:pPr>
      <w:bookmarkStart w:id="20"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w:t>
      </w:r>
      <w:r>
        <w:rPr>
          <w:bCs/>
        </w:rPr>
        <w:t>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20"/>
    </w:p>
    <w:p w:rsidR="00DC5319" w:rsidRDefault="001E4F9C">
      <w:pPr>
        <w:pStyle w:val="afb"/>
        <w:numPr>
          <w:ilvl w:val="1"/>
          <w:numId w:val="20"/>
        </w:numPr>
        <w:shd w:val="clear" w:color="auto" w:fill="FFFFFF"/>
        <w:tabs>
          <w:tab w:val="left" w:pos="1134"/>
        </w:tabs>
        <w:ind w:left="0" w:firstLine="709"/>
        <w:jc w:val="both"/>
        <w:rPr>
          <w:bCs/>
        </w:rPr>
      </w:pPr>
      <w:r>
        <w:rPr>
          <w:bCs/>
        </w:rPr>
        <w:t>Заказчик вправе приостановить осуществление любых платеж</w:t>
      </w:r>
      <w:r>
        <w:rPr>
          <w:bCs/>
        </w:rPr>
        <w:t>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w:t>
      </w:r>
      <w:r>
        <w:rPr>
          <w:bCs/>
        </w:rPr>
        <w:t xml:space="preserve"> обязательства по Договору.</w:t>
      </w:r>
    </w:p>
    <w:p w:rsidR="00DC5319" w:rsidRDefault="001E4F9C">
      <w:pPr>
        <w:pStyle w:val="afb"/>
        <w:numPr>
          <w:ilvl w:val="1"/>
          <w:numId w:val="20"/>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DC5319" w:rsidRDefault="00DC5319">
      <w:pPr>
        <w:pStyle w:val="afb"/>
        <w:shd w:val="clear" w:color="auto" w:fill="FFFFFF"/>
        <w:tabs>
          <w:tab w:val="left" w:pos="567"/>
        </w:tabs>
        <w:ind w:left="0"/>
        <w:jc w:val="both"/>
        <w:rPr>
          <w:bCs/>
        </w:rPr>
      </w:pPr>
    </w:p>
    <w:p w:rsidR="00DC5319" w:rsidRDefault="001E4F9C">
      <w:pPr>
        <w:pStyle w:val="afb"/>
        <w:numPr>
          <w:ilvl w:val="0"/>
          <w:numId w:val="20"/>
        </w:numPr>
        <w:shd w:val="clear" w:color="auto" w:fill="FFFFFF"/>
        <w:tabs>
          <w:tab w:val="left" w:pos="426"/>
        </w:tabs>
        <w:ind w:left="0" w:firstLine="0"/>
        <w:jc w:val="center"/>
        <w:rPr>
          <w:b/>
        </w:rPr>
      </w:pPr>
      <w:r>
        <w:rPr>
          <w:b/>
          <w:bCs/>
        </w:rPr>
        <w:t>Заверения</w:t>
      </w:r>
      <w:r>
        <w:rPr>
          <w:b/>
        </w:rPr>
        <w:t xml:space="preserve"> Сторон</w:t>
      </w:r>
    </w:p>
    <w:p w:rsidR="00DC5319" w:rsidRDefault="001E4F9C">
      <w:pPr>
        <w:pStyle w:val="afb"/>
        <w:numPr>
          <w:ilvl w:val="1"/>
          <w:numId w:val="20"/>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rsidR="00DC5319" w:rsidRDefault="001E4F9C">
      <w:pPr>
        <w:pStyle w:val="afb"/>
        <w:numPr>
          <w:ilvl w:val="0"/>
          <w:numId w:val="8"/>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DC5319" w:rsidRDefault="001E4F9C">
      <w:pPr>
        <w:pStyle w:val="afb"/>
        <w:numPr>
          <w:ilvl w:val="0"/>
          <w:numId w:val="8"/>
        </w:numPr>
        <w:shd w:val="clear" w:color="auto" w:fill="FFFFFF"/>
        <w:tabs>
          <w:tab w:val="left" w:pos="709"/>
          <w:tab w:val="left" w:pos="1418"/>
        </w:tabs>
        <w:ind w:left="0" w:firstLine="709"/>
        <w:jc w:val="both"/>
      </w:pPr>
      <w:r>
        <w:t>она обладает полной правоспособно</w:t>
      </w:r>
      <w:r>
        <w:t>стью на заключение Договора и исполнение всех своих обязательств, возникающих из Договора или в связи с ним;</w:t>
      </w:r>
    </w:p>
    <w:p w:rsidR="00DC5319" w:rsidRDefault="001E4F9C">
      <w:pPr>
        <w:pStyle w:val="afb"/>
        <w:numPr>
          <w:ilvl w:val="0"/>
          <w:numId w:val="8"/>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DC5319" w:rsidRDefault="001E4F9C">
      <w:pPr>
        <w:pStyle w:val="afb"/>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DC5319" w:rsidRDefault="001E4F9C">
      <w:pPr>
        <w:pStyle w:val="afb"/>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DC5319" w:rsidRDefault="001E4F9C">
      <w:pPr>
        <w:pStyle w:val="afb"/>
        <w:numPr>
          <w:ilvl w:val="1"/>
          <w:numId w:val="20"/>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DC5319" w:rsidRDefault="001E4F9C">
      <w:pPr>
        <w:pStyle w:val="afb"/>
        <w:numPr>
          <w:ilvl w:val="0"/>
          <w:numId w:val="10"/>
        </w:numPr>
        <w:shd w:val="clear" w:color="auto" w:fill="FFFFFF"/>
        <w:tabs>
          <w:tab w:val="left" w:pos="709"/>
          <w:tab w:val="left" w:pos="1418"/>
        </w:tabs>
        <w:ind w:left="0" w:firstLine="709"/>
        <w:jc w:val="both"/>
      </w:pPr>
      <w:r>
        <w:t>учредителем / у</w:t>
      </w:r>
      <w:r>
        <w:t>чредителями Исполнителя являются лица, не являющиеся массовыми учредителем / учредителями;</w:t>
      </w:r>
    </w:p>
    <w:p w:rsidR="00DC5319" w:rsidRDefault="001E4F9C">
      <w:pPr>
        <w:pStyle w:val="afb"/>
        <w:numPr>
          <w:ilvl w:val="0"/>
          <w:numId w:val="10"/>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DC5319" w:rsidRDefault="001E4F9C">
      <w:pPr>
        <w:pStyle w:val="afb"/>
        <w:numPr>
          <w:ilvl w:val="0"/>
          <w:numId w:val="10"/>
        </w:numPr>
        <w:shd w:val="clear" w:color="auto" w:fill="FFFFFF"/>
        <w:tabs>
          <w:tab w:val="left" w:pos="709"/>
          <w:tab w:val="left" w:pos="1418"/>
        </w:tabs>
        <w:ind w:left="0" w:firstLine="709"/>
        <w:jc w:val="both"/>
      </w:pPr>
      <w:r>
        <w:t>Исполнитель фактически находится по адресу, указанному в Едином государственном реестр</w:t>
      </w:r>
      <w:r>
        <w:t xml:space="preserve">е юридических лиц; </w:t>
      </w:r>
    </w:p>
    <w:p w:rsidR="00DC5319" w:rsidRDefault="001E4F9C">
      <w:pPr>
        <w:pStyle w:val="afb"/>
        <w:numPr>
          <w:ilvl w:val="0"/>
          <w:numId w:val="10"/>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DC5319" w:rsidRDefault="001E4F9C">
      <w:pPr>
        <w:pStyle w:val="afb"/>
        <w:numPr>
          <w:ilvl w:val="0"/>
          <w:numId w:val="9"/>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w:t>
      </w:r>
      <w:r>
        <w:t xml:space="preserve">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w:t>
      </w:r>
      <w:r>
        <w:t>исполнять обязательства, возникающие из Договору или в связи с ним;</w:t>
      </w:r>
    </w:p>
    <w:p w:rsidR="00DC5319" w:rsidRDefault="001E4F9C">
      <w:pPr>
        <w:pStyle w:val="afb"/>
        <w:numPr>
          <w:ilvl w:val="0"/>
          <w:numId w:val="9"/>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w:t>
      </w:r>
      <w:r>
        <w:t>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DC5319" w:rsidRDefault="001E4F9C">
      <w:pPr>
        <w:pStyle w:val="afb"/>
        <w:numPr>
          <w:ilvl w:val="0"/>
          <w:numId w:val="9"/>
        </w:numPr>
        <w:shd w:val="clear" w:color="auto" w:fill="FFFFFF"/>
        <w:tabs>
          <w:tab w:val="left" w:pos="567"/>
          <w:tab w:val="left" w:pos="1418"/>
        </w:tabs>
        <w:ind w:left="0" w:firstLine="709"/>
        <w:jc w:val="both"/>
      </w:pPr>
      <w:r>
        <w:t>Исполнитель тщательно изучил всю</w:t>
      </w:r>
      <w:r>
        <w:t xml:space="preserve">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w:t>
      </w:r>
      <w:r>
        <w:t>оговора или в связи с ним;</w:t>
      </w:r>
    </w:p>
    <w:p w:rsidR="00DC5319" w:rsidRDefault="001E4F9C">
      <w:pPr>
        <w:pStyle w:val="afb"/>
        <w:numPr>
          <w:ilvl w:val="0"/>
          <w:numId w:val="9"/>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DC5319" w:rsidRDefault="001E4F9C">
      <w:pPr>
        <w:pStyle w:val="afb"/>
        <w:numPr>
          <w:ilvl w:val="0"/>
          <w:numId w:val="9"/>
        </w:numPr>
        <w:shd w:val="clear" w:color="auto" w:fill="FFFFFF"/>
        <w:tabs>
          <w:tab w:val="left" w:pos="567"/>
          <w:tab w:val="left" w:pos="1418"/>
        </w:tabs>
        <w:ind w:left="0" w:firstLine="709"/>
        <w:jc w:val="both"/>
      </w:pPr>
      <w:r>
        <w:t>Исполнитель своевременно и в полном объеме в соответствии с законода</w:t>
      </w:r>
      <w:r>
        <w:t>тельством Российской Федерации намерен отражать все финансово-хозяйственные операции, связанные с исполнением Договора;</w:t>
      </w:r>
    </w:p>
    <w:p w:rsidR="00DC5319" w:rsidRDefault="001E4F9C">
      <w:pPr>
        <w:pStyle w:val="afb"/>
        <w:numPr>
          <w:ilvl w:val="0"/>
          <w:numId w:val="9"/>
        </w:numPr>
        <w:shd w:val="clear" w:color="auto" w:fill="FFFFFF"/>
        <w:tabs>
          <w:tab w:val="left" w:pos="567"/>
          <w:tab w:val="left" w:pos="1418"/>
        </w:tabs>
        <w:ind w:left="0" w:firstLine="709"/>
        <w:jc w:val="both"/>
      </w:pPr>
      <w:r>
        <w:t xml:space="preserve">вся информация, предоставленная Заказчику, является достоверной, полной и точной, и Исполнитель не скрыл никаких обстоятельств, которые </w:t>
      </w:r>
      <w:r>
        <w:t>при их обнаружении могли бы негативно повлиять на решение Заказчика заключить Договор на указанных в нем условиях.</w:t>
      </w:r>
    </w:p>
    <w:p w:rsidR="00DC5319" w:rsidRDefault="001E4F9C">
      <w:pPr>
        <w:pStyle w:val="afb"/>
        <w:numPr>
          <w:ilvl w:val="1"/>
          <w:numId w:val="20"/>
        </w:numPr>
        <w:shd w:val="clear" w:color="auto" w:fill="FFFFFF"/>
        <w:tabs>
          <w:tab w:val="left" w:pos="1134"/>
          <w:tab w:val="left" w:pos="1418"/>
        </w:tabs>
        <w:ind w:left="0" w:firstLine="709"/>
        <w:jc w:val="both"/>
      </w:pPr>
      <w:r>
        <w:t>При заключении и исполнении Договора каждая Сторона полагается на достоверность, точность и полноту заверений другой Стороны, изложенных в на</w:t>
      </w:r>
      <w:r>
        <w:t xml:space="preserve">стоящем разделе Договора. </w:t>
      </w:r>
    </w:p>
    <w:p w:rsidR="00DC5319" w:rsidRDefault="001E4F9C">
      <w:pPr>
        <w:pStyle w:val="afb"/>
        <w:numPr>
          <w:ilvl w:val="1"/>
          <w:numId w:val="20"/>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w:t>
      </w:r>
      <w:r>
        <w:rPr>
          <w:bCs/>
        </w:rPr>
        <w:t>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DC5319" w:rsidRDefault="001E4F9C">
      <w:pPr>
        <w:pStyle w:val="afb"/>
        <w:numPr>
          <w:ilvl w:val="1"/>
          <w:numId w:val="20"/>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w:t>
      </w:r>
      <w:r>
        <w:t>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w:t>
      </w:r>
      <w:r>
        <w:t>а (исполнения Договора).</w:t>
      </w:r>
    </w:p>
    <w:p w:rsidR="00DC5319" w:rsidRDefault="00DC5319">
      <w:pPr>
        <w:pStyle w:val="afb"/>
        <w:shd w:val="clear" w:color="auto" w:fill="FFFFFF"/>
        <w:tabs>
          <w:tab w:val="left" w:pos="1134"/>
          <w:tab w:val="left" w:pos="1418"/>
        </w:tabs>
        <w:ind w:left="709" w:firstLine="709"/>
        <w:jc w:val="both"/>
        <w:rPr>
          <w:b/>
        </w:rPr>
      </w:pPr>
    </w:p>
    <w:p w:rsidR="00DC5319" w:rsidRDefault="00DC5319">
      <w:pPr>
        <w:pStyle w:val="afb"/>
        <w:shd w:val="clear" w:color="auto" w:fill="FFFFFF"/>
        <w:tabs>
          <w:tab w:val="left" w:pos="1134"/>
          <w:tab w:val="left" w:pos="1418"/>
        </w:tabs>
        <w:ind w:left="709" w:firstLine="709"/>
        <w:jc w:val="both"/>
        <w:rPr>
          <w:b/>
        </w:rPr>
      </w:pPr>
    </w:p>
    <w:p w:rsidR="00DC5319" w:rsidRDefault="00DC5319">
      <w:pPr>
        <w:pStyle w:val="afb"/>
        <w:shd w:val="clear" w:color="auto" w:fill="FFFFFF"/>
        <w:tabs>
          <w:tab w:val="left" w:pos="1134"/>
          <w:tab w:val="left" w:pos="1418"/>
        </w:tabs>
        <w:ind w:left="709" w:firstLine="709"/>
        <w:jc w:val="both"/>
        <w:rPr>
          <w:b/>
        </w:rPr>
      </w:pPr>
    </w:p>
    <w:p w:rsidR="00DC5319" w:rsidRDefault="001E4F9C">
      <w:pPr>
        <w:pStyle w:val="afb"/>
        <w:numPr>
          <w:ilvl w:val="0"/>
          <w:numId w:val="20"/>
        </w:numPr>
        <w:shd w:val="clear" w:color="auto" w:fill="FFFFFF"/>
        <w:tabs>
          <w:tab w:val="left" w:pos="426"/>
        </w:tabs>
        <w:ind w:left="0" w:firstLine="0"/>
        <w:jc w:val="center"/>
        <w:rPr>
          <w:b/>
        </w:rPr>
      </w:pPr>
      <w:r>
        <w:rPr>
          <w:b/>
          <w:bCs/>
        </w:rPr>
        <w:t>П</w:t>
      </w:r>
      <w:r>
        <w:rPr>
          <w:b/>
        </w:rPr>
        <w:t>рекращение (расторжение) Договора</w:t>
      </w:r>
    </w:p>
    <w:p w:rsidR="00DC5319" w:rsidRDefault="001E4F9C">
      <w:pPr>
        <w:pStyle w:val="afb"/>
        <w:numPr>
          <w:ilvl w:val="1"/>
          <w:numId w:val="20"/>
        </w:numPr>
        <w:shd w:val="clear" w:color="auto" w:fill="FFFFFF"/>
        <w:tabs>
          <w:tab w:val="left" w:pos="426"/>
        </w:tabs>
        <w:ind w:left="0" w:firstLine="709"/>
        <w:jc w:val="both"/>
        <w:rPr>
          <w:b/>
        </w:rPr>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w:t>
      </w:r>
      <w:r>
        <w:t>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DC5319" w:rsidRDefault="001E4F9C">
      <w:pPr>
        <w:pStyle w:val="afb"/>
        <w:numPr>
          <w:ilvl w:val="1"/>
          <w:numId w:val="20"/>
        </w:numPr>
        <w:shd w:val="clear" w:color="auto" w:fill="FFFFFF"/>
        <w:tabs>
          <w:tab w:val="left" w:pos="426"/>
        </w:tabs>
        <w:ind w:left="0" w:firstLine="709"/>
        <w:jc w:val="both"/>
        <w:rPr>
          <w:b/>
        </w:rPr>
      </w:pPr>
      <w:r>
        <w:t>Заказчик впр</w:t>
      </w:r>
      <w:r>
        <w:t>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w:t>
      </w:r>
      <w:r>
        <w:t xml:space="preserve">омления Заказчика об отказе от Договора (исполнения Договора). </w:t>
      </w:r>
    </w:p>
    <w:p w:rsidR="00DC5319" w:rsidRDefault="001E4F9C">
      <w:pPr>
        <w:pStyle w:val="afb"/>
        <w:shd w:val="clear" w:color="auto" w:fill="FFFFFF"/>
        <w:tabs>
          <w:tab w:val="left" w:pos="426"/>
        </w:tabs>
        <w:ind w:left="0" w:firstLine="709"/>
        <w:jc w:val="both"/>
        <w:rPr>
          <w:b/>
        </w:rPr>
      </w:pPr>
      <w:r>
        <w:t>Возмещение убытков Исполнителя, вызванных отказом от Договора (исполнения Договора), Заказчиком не производится.</w:t>
      </w:r>
    </w:p>
    <w:p w:rsidR="00DC5319" w:rsidRDefault="001E4F9C">
      <w:pPr>
        <w:pStyle w:val="afb"/>
        <w:numPr>
          <w:ilvl w:val="1"/>
          <w:numId w:val="20"/>
        </w:numPr>
        <w:shd w:val="clear" w:color="auto" w:fill="FFFFFF"/>
        <w:tabs>
          <w:tab w:val="left" w:pos="426"/>
        </w:tabs>
        <w:ind w:left="0" w:firstLine="709"/>
        <w:jc w:val="both"/>
        <w:rPr>
          <w:b/>
        </w:rPr>
      </w:pPr>
      <w:r>
        <w:t>В случае существенного нарушения Договора Исполнителем Заказчик вправе в одност</w:t>
      </w:r>
      <w:r>
        <w:t>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DC5319" w:rsidRDefault="001E4F9C">
      <w:pPr>
        <w:pStyle w:val="afb"/>
        <w:shd w:val="clear" w:color="auto" w:fill="FFFFFF"/>
        <w:tabs>
          <w:tab w:val="left" w:pos="426"/>
        </w:tabs>
        <w:ind w:left="0" w:firstLine="709"/>
        <w:jc w:val="both"/>
        <w:rPr>
          <w:b/>
        </w:rPr>
      </w:pPr>
      <w:r>
        <w:t>Заказчик одновременно с уведомлением об отказе от Договора (исполнения Договора) направляет Исп</w:t>
      </w:r>
      <w:r>
        <w:t>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DC5319" w:rsidRDefault="001E4F9C">
      <w:pPr>
        <w:pStyle w:val="afb"/>
        <w:numPr>
          <w:ilvl w:val="1"/>
          <w:numId w:val="20"/>
        </w:numPr>
        <w:shd w:val="clear" w:color="auto" w:fill="FFFFFF"/>
        <w:tabs>
          <w:tab w:val="left" w:pos="426"/>
        </w:tabs>
        <w:ind w:left="0" w:firstLine="709"/>
        <w:jc w:val="both"/>
        <w:rPr>
          <w:b/>
        </w:rPr>
      </w:pPr>
      <w:r>
        <w:t>Стороны установили, чт</w:t>
      </w:r>
      <w:r>
        <w:t>о существенным нарушением Договора Исполнителем является:</w:t>
      </w:r>
    </w:p>
    <w:p w:rsidR="00DC5319" w:rsidRDefault="001E4F9C">
      <w:pPr>
        <w:pStyle w:val="afb"/>
        <w:numPr>
          <w:ilvl w:val="0"/>
          <w:numId w:val="7"/>
        </w:numPr>
        <w:tabs>
          <w:tab w:val="left" w:pos="1134"/>
        </w:tabs>
        <w:ind w:left="0" w:right="23" w:firstLine="709"/>
        <w:jc w:val="both"/>
      </w:pPr>
      <w:r>
        <w:t xml:space="preserve">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w:t>
      </w:r>
      <w:r>
        <w:t>чем на 60 (шестьдесят) календарных дней по причинам, не зависящим от Заказчика;</w:t>
      </w:r>
    </w:p>
    <w:p w:rsidR="00DC5319" w:rsidRDefault="001E4F9C">
      <w:pPr>
        <w:pStyle w:val="afb"/>
        <w:numPr>
          <w:ilvl w:val="0"/>
          <w:numId w:val="7"/>
        </w:numPr>
        <w:tabs>
          <w:tab w:val="left" w:pos="1134"/>
        </w:tabs>
        <w:ind w:left="0" w:right="23"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w:t>
      </w:r>
      <w:r>
        <w:t>ов Услуг влечет нарушение сроков оказания Услуг более чем на 60 (шестьдесят) календарных дней либо такие недостатки являются неустранимыми;</w:t>
      </w:r>
    </w:p>
    <w:p w:rsidR="00DC5319" w:rsidRDefault="001E4F9C">
      <w:pPr>
        <w:pStyle w:val="afb"/>
        <w:numPr>
          <w:ilvl w:val="0"/>
          <w:numId w:val="7"/>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w:t>
      </w:r>
      <w:r>
        <w:t>аниям) допусков, разрешений и / или лицензий;</w:t>
      </w:r>
    </w:p>
    <w:p w:rsidR="00DC5319" w:rsidRDefault="001E4F9C">
      <w:pPr>
        <w:pStyle w:val="afb"/>
        <w:numPr>
          <w:ilvl w:val="0"/>
          <w:numId w:val="7"/>
        </w:numPr>
        <w:tabs>
          <w:tab w:val="left" w:pos="1134"/>
        </w:tabs>
        <w:ind w:left="0" w:right="23" w:firstLine="709"/>
        <w:jc w:val="both"/>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DC5319" w:rsidRDefault="001E4F9C">
      <w:pPr>
        <w:pStyle w:val="afb"/>
        <w:numPr>
          <w:ilvl w:val="0"/>
          <w:numId w:val="7"/>
        </w:numPr>
        <w:tabs>
          <w:tab w:val="left" w:pos="1134"/>
        </w:tabs>
        <w:ind w:left="0" w:right="23" w:firstLine="709"/>
        <w:jc w:val="both"/>
      </w:pPr>
      <w:r>
        <w:t xml:space="preserve">наложение ареста на имущество Исполнителя, введение арбитражным судом </w:t>
      </w:r>
      <w:r>
        <w:t>процедуры несостоятельности (банкротства) в отношении Исполнителя;</w:t>
      </w:r>
    </w:p>
    <w:p w:rsidR="00DC5319" w:rsidRDefault="001E4F9C">
      <w:pPr>
        <w:pStyle w:val="afb"/>
        <w:numPr>
          <w:ilvl w:val="0"/>
          <w:numId w:val="7"/>
        </w:numPr>
        <w:tabs>
          <w:tab w:val="left" w:pos="1134"/>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rsidR="00DC5319" w:rsidRDefault="001E4F9C">
      <w:pPr>
        <w:numPr>
          <w:ilvl w:val="0"/>
          <w:numId w:val="7"/>
        </w:numPr>
        <w:tabs>
          <w:tab w:val="left" w:pos="1134"/>
        </w:tabs>
        <w:ind w:left="0" w:firstLine="709"/>
        <w:jc w:val="both"/>
        <w:rPr>
          <w:lang w:val="ru-RU"/>
        </w:rPr>
      </w:pPr>
      <w:r>
        <w:rPr>
          <w:lang w:val="ru-RU"/>
        </w:rPr>
        <w:t>нарушение более чем на 30 (тридцать) календарных дней сроков предост</w:t>
      </w:r>
      <w:r>
        <w:rPr>
          <w:lang w:val="ru-RU"/>
        </w:rPr>
        <w:t>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DC5319" w:rsidRDefault="001E4F9C">
      <w:pPr>
        <w:pStyle w:val="afb"/>
        <w:numPr>
          <w:ilvl w:val="0"/>
          <w:numId w:val="7"/>
        </w:numPr>
        <w:tabs>
          <w:tab w:val="left" w:pos="1134"/>
        </w:tabs>
        <w:ind w:left="0" w:right="23" w:firstLine="709"/>
        <w:jc w:val="both"/>
      </w:pPr>
      <w:r>
        <w:t>установление в ходе исполнения Договора фактов несоответствия Исполнителя установленным документа</w:t>
      </w:r>
      <w:r>
        <w:t>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w:t>
      </w:r>
      <w:r>
        <w:t>ора, и имеющих существенное значение для его заключения и исполнения.</w:t>
      </w:r>
    </w:p>
    <w:p w:rsidR="00DC5319" w:rsidRDefault="001E4F9C">
      <w:pPr>
        <w:pStyle w:val="afb"/>
        <w:numPr>
          <w:ilvl w:val="1"/>
          <w:numId w:val="20"/>
        </w:numPr>
        <w:shd w:val="clear" w:color="auto" w:fill="FFFFFF"/>
        <w:tabs>
          <w:tab w:val="left" w:pos="1134"/>
          <w:tab w:val="left" w:pos="1418"/>
        </w:tabs>
        <w:ind w:left="0" w:firstLine="709"/>
        <w:jc w:val="both"/>
      </w:pPr>
      <w: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w:t>
      </w:r>
      <w:r>
        <w:t xml:space="preserve">нителем уведомления Заказчика об отказе от Договора (исполнения Договора). </w:t>
      </w:r>
    </w:p>
    <w:p w:rsidR="00DC5319" w:rsidRDefault="001E4F9C">
      <w:pPr>
        <w:pStyle w:val="afb"/>
        <w:numPr>
          <w:ilvl w:val="1"/>
          <w:numId w:val="20"/>
        </w:numPr>
        <w:shd w:val="clear" w:color="auto" w:fill="FFFFFF"/>
        <w:tabs>
          <w:tab w:val="left" w:pos="1134"/>
          <w:tab w:val="left" w:pos="1418"/>
        </w:tabs>
        <w:ind w:left="0" w:firstLine="709"/>
        <w:jc w:val="both"/>
      </w:pPr>
      <w:r>
        <w:t>С даты прекращения Договора Исполнитель обязан прекратить оказание Услуг и в согласованные Сторонами сроки:</w:t>
      </w:r>
    </w:p>
    <w:p w:rsidR="00DC5319" w:rsidRDefault="001E4F9C">
      <w:pPr>
        <w:pStyle w:val="afb"/>
        <w:numPr>
          <w:ilvl w:val="0"/>
          <w:numId w:val="12"/>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w:t>
      </w:r>
      <w:r>
        <w:t>нтацию;</w:t>
      </w:r>
    </w:p>
    <w:p w:rsidR="00DC5319" w:rsidRDefault="001E4F9C">
      <w:pPr>
        <w:pStyle w:val="afb"/>
        <w:numPr>
          <w:ilvl w:val="0"/>
          <w:numId w:val="12"/>
        </w:numPr>
        <w:shd w:val="clear" w:color="auto" w:fill="FFFFFF"/>
        <w:tabs>
          <w:tab w:val="left" w:pos="1134"/>
          <w:tab w:val="left" w:pos="1418"/>
        </w:tabs>
        <w:ind w:left="0" w:firstLine="709"/>
        <w:jc w:val="both"/>
        <w:rPr>
          <w:rFonts w:cs="Verdana"/>
          <w:highlight w:val="lightGray"/>
        </w:rPr>
      </w:pPr>
      <w:r>
        <w:rPr>
          <w:highlight w:val="lightGray"/>
        </w:rPr>
        <w:t>вывезти с места оказания Услуг оборудование</w:t>
      </w:r>
      <w:r>
        <w:rPr>
          <w:rFonts w:cs="Verdana"/>
          <w:highlight w:val="lightGray"/>
        </w:rPr>
        <w:t xml:space="preserve"> и персонал Исполнителя; </w:t>
      </w:r>
    </w:p>
    <w:p w:rsidR="00DC5319" w:rsidRDefault="001E4F9C">
      <w:pPr>
        <w:pStyle w:val="afb"/>
        <w:numPr>
          <w:ilvl w:val="0"/>
          <w:numId w:val="12"/>
        </w:numPr>
        <w:shd w:val="clear" w:color="auto" w:fill="FFFFFF"/>
        <w:tabs>
          <w:tab w:val="left" w:pos="1134"/>
          <w:tab w:val="left" w:pos="1418"/>
        </w:tabs>
        <w:ind w:left="0" w:firstLine="709"/>
        <w:jc w:val="both"/>
        <w:rPr>
          <w:rFonts w:cs="Verdana"/>
          <w:highlight w:val="lightGray"/>
        </w:rPr>
      </w:pPr>
      <w:r>
        <w:rPr>
          <w:rFonts w:cs="Verdana"/>
          <w:highlight w:val="lightGray"/>
        </w:rPr>
        <w:t xml:space="preserve">удалить </w:t>
      </w:r>
      <w:r>
        <w:rPr>
          <w:highlight w:val="lightGray"/>
        </w:rPr>
        <w:t xml:space="preserve">с места оказания Услуг </w:t>
      </w:r>
      <w:r>
        <w:rPr>
          <w:rFonts w:cs="Verdana"/>
          <w:highlight w:val="lightGray"/>
        </w:rPr>
        <w:t>весь мусор и все остаточные продукты любого рода и оставить место оказания Услуг чистым и безопасным.</w:t>
      </w:r>
    </w:p>
    <w:p w:rsidR="00DC5319" w:rsidRDefault="001E4F9C">
      <w:pPr>
        <w:pStyle w:val="afb"/>
        <w:numPr>
          <w:ilvl w:val="1"/>
          <w:numId w:val="20"/>
        </w:numPr>
        <w:shd w:val="clear" w:color="auto" w:fill="FFFFFF"/>
        <w:tabs>
          <w:tab w:val="left" w:pos="1134"/>
        </w:tabs>
        <w:ind w:left="0" w:firstLine="709"/>
        <w:jc w:val="both"/>
      </w:pPr>
      <w:r>
        <w:t xml:space="preserve">При прекращении (расторжении) Договора по </w:t>
      </w:r>
      <w:r>
        <w:t>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w:t>
      </w:r>
      <w:r>
        <w:t xml:space="preserve"> размерах, предусмотренных Договором.</w:t>
      </w:r>
    </w:p>
    <w:p w:rsidR="00DC5319" w:rsidRDefault="00DC5319">
      <w:pPr>
        <w:pStyle w:val="afb"/>
        <w:shd w:val="clear" w:color="auto" w:fill="FFFFFF"/>
        <w:tabs>
          <w:tab w:val="left" w:pos="1418"/>
        </w:tabs>
        <w:ind w:left="0" w:firstLine="567"/>
        <w:jc w:val="both"/>
        <w:rPr>
          <w:b/>
          <w:bCs/>
        </w:rPr>
      </w:pPr>
    </w:p>
    <w:p w:rsidR="00DC5319" w:rsidRDefault="001E4F9C">
      <w:pPr>
        <w:pStyle w:val="afb"/>
        <w:numPr>
          <w:ilvl w:val="0"/>
          <w:numId w:val="20"/>
        </w:numPr>
        <w:shd w:val="clear" w:color="auto" w:fill="FFFFFF"/>
        <w:tabs>
          <w:tab w:val="left" w:pos="426"/>
        </w:tabs>
        <w:ind w:left="0" w:firstLine="0"/>
        <w:jc w:val="center"/>
        <w:rPr>
          <w:b/>
          <w:bCs/>
        </w:rPr>
      </w:pPr>
      <w:r>
        <w:rPr>
          <w:b/>
          <w:bCs/>
        </w:rPr>
        <w:t>Заключительные положения</w:t>
      </w:r>
    </w:p>
    <w:p w:rsidR="00DC5319" w:rsidRDefault="001E4F9C">
      <w:pPr>
        <w:pStyle w:val="afb"/>
        <w:numPr>
          <w:ilvl w:val="1"/>
          <w:numId w:val="20"/>
        </w:numPr>
        <w:shd w:val="clear" w:color="auto" w:fill="FFFFFF"/>
        <w:tabs>
          <w:tab w:val="left" w:pos="426"/>
        </w:tabs>
        <w:ind w:left="0" w:firstLine="709"/>
        <w:jc w:val="both"/>
        <w:rPr>
          <w:b/>
          <w:bCs/>
        </w:rPr>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 xml:space="preserve">В соответствии с пунктом 2 статьи 425 Гражданского кодекса РФ </w:t>
      </w:r>
      <w:r>
        <w:rPr>
          <w:highlight w:val="lightGray"/>
        </w:rPr>
        <w:t>условия Договора применяются к отношениям Сторон, возникшим с __________</w:t>
      </w:r>
      <w:r>
        <w:t>.</w:t>
      </w:r>
    </w:p>
    <w:p w:rsidR="00DC5319" w:rsidRDefault="001E4F9C">
      <w:pPr>
        <w:numPr>
          <w:ilvl w:val="1"/>
          <w:numId w:val="20"/>
        </w:numPr>
        <w:snapToGrid w:val="0"/>
        <w:ind w:left="0" w:firstLine="709"/>
        <w:jc w:val="both"/>
        <w:rPr>
          <w:highlight w:val="lightGray"/>
          <w:lang w:val="ru-RU"/>
        </w:rPr>
      </w:pPr>
      <w:r>
        <w:rPr>
          <w:highlight w:val="lightGray"/>
          <w:lang w:val="ru-RU"/>
        </w:rPr>
        <w:t>Договор заключается в электронной форме с использованием программно-аппаратных средств электронного документооборота общего пользования путем его подписания усиленными квалифицирован</w:t>
      </w:r>
      <w:r>
        <w:rPr>
          <w:highlight w:val="lightGray"/>
          <w:lang w:val="ru-RU"/>
        </w:rPr>
        <w:t xml:space="preserve">ными электронными подписями (далее – УКЭП) уполномоченных представителей Сторон. </w:t>
      </w:r>
    </w:p>
    <w:p w:rsidR="00DC5319" w:rsidRDefault="001E4F9C">
      <w:pPr>
        <w:shd w:val="clear" w:color="auto" w:fill="FFFFFF"/>
        <w:tabs>
          <w:tab w:val="left" w:pos="1134"/>
        </w:tabs>
        <w:ind w:firstLine="709"/>
        <w:jc w:val="both"/>
        <w:rPr>
          <w:lang w:val="ru-RU"/>
        </w:rPr>
      </w:pPr>
      <w:r>
        <w:rPr>
          <w:highlight w:val="lightGray"/>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w:t>
      </w:r>
      <w:r>
        <w:rPr>
          <w:highlight w:val="lightGray"/>
          <w:lang w:val="ru-RU"/>
        </w:rPr>
        <w:t>нных представителей Сторон.</w:t>
      </w:r>
    </w:p>
    <w:p w:rsidR="00DC5319" w:rsidRDefault="001E4F9C">
      <w:pPr>
        <w:pStyle w:val="afb"/>
        <w:numPr>
          <w:ilvl w:val="1"/>
          <w:numId w:val="20"/>
        </w:numPr>
        <w:shd w:val="clear" w:color="auto" w:fill="FFFFFF"/>
        <w:tabs>
          <w:tab w:val="left" w:pos="1134"/>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w:t>
      </w:r>
      <w:r>
        <w:t xml:space="preserve">н, предусмотренных пунктом 14.6 Договора. </w:t>
      </w:r>
    </w:p>
    <w:p w:rsidR="00DC5319" w:rsidRDefault="001E4F9C">
      <w:pPr>
        <w:pStyle w:val="afb"/>
        <w:numPr>
          <w:ilvl w:val="1"/>
          <w:numId w:val="20"/>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DC5319" w:rsidRDefault="001E4F9C">
      <w:pPr>
        <w:pStyle w:val="afb"/>
        <w:shd w:val="clear" w:color="auto" w:fill="FFFFFF"/>
        <w:tabs>
          <w:tab w:val="left" w:pos="1134"/>
        </w:tabs>
        <w:ind w:left="0" w:firstLine="709"/>
        <w:jc w:val="both"/>
      </w:pPr>
      <w:r>
        <w:t xml:space="preserve">В случае наличия любых расхождений между содержанием Договора и приложений к </w:t>
      </w:r>
      <w:r>
        <w:t>нему, приоритет имеет текст Договора.</w:t>
      </w:r>
    </w:p>
    <w:p w:rsidR="00DC5319" w:rsidRDefault="001E4F9C">
      <w:pPr>
        <w:pStyle w:val="afb"/>
        <w:numPr>
          <w:ilvl w:val="1"/>
          <w:numId w:val="20"/>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w:t>
      </w:r>
      <w:r>
        <w:t>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DC5319" w:rsidRDefault="001E4F9C">
      <w:pPr>
        <w:pStyle w:val="afb"/>
        <w:numPr>
          <w:ilvl w:val="1"/>
          <w:numId w:val="20"/>
        </w:numPr>
        <w:shd w:val="clear" w:color="auto" w:fill="FFFFFF"/>
        <w:tabs>
          <w:tab w:val="left" w:pos="1134"/>
        </w:tabs>
        <w:ind w:left="0" w:firstLine="709"/>
        <w:jc w:val="both"/>
      </w:pPr>
      <w:r>
        <w:t>Стороны обязуются уведомлять друг друга об из</w:t>
      </w:r>
      <w:r>
        <w:t xml:space="preserve">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rsidR="00DC5319" w:rsidRDefault="001E4F9C">
      <w:pPr>
        <w:pStyle w:val="afb"/>
        <w:numPr>
          <w:ilvl w:val="1"/>
          <w:numId w:val="20"/>
        </w:numPr>
        <w:shd w:val="clear" w:color="auto" w:fill="FFFFFF"/>
        <w:tabs>
          <w:tab w:val="left" w:pos="1134"/>
        </w:tabs>
        <w:ind w:left="0" w:firstLine="709"/>
        <w:jc w:val="both"/>
      </w:pPr>
      <w:r>
        <w:t xml:space="preserve">Письма, уведомления и / или сообщения направляются Стороне-получателю по адресу ее </w:t>
      </w:r>
      <w:r>
        <w:t>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p>
    <w:p w:rsidR="00DC5319" w:rsidRDefault="001E4F9C">
      <w:pPr>
        <w:pStyle w:val="afb"/>
        <w:shd w:val="clear" w:color="auto" w:fill="FFFFFF"/>
        <w:tabs>
          <w:tab w:val="left" w:pos="1418"/>
        </w:tabs>
        <w:ind w:left="0" w:firstLine="709"/>
        <w:jc w:val="both"/>
        <w:rPr>
          <w:bCs/>
        </w:rPr>
      </w:pPr>
      <w:r>
        <w:rPr>
          <w:bCs/>
        </w:rPr>
        <w:t>15.7.1. доставкой лично или курьером Стороны-отправителя – в дату</w:t>
      </w:r>
      <w:r>
        <w:rPr>
          <w:bCs/>
        </w:rPr>
        <w:t xml:space="preserve"> и время фактического приема уведомления Стороной-получателем с отметкой о получении;</w:t>
      </w:r>
    </w:p>
    <w:p w:rsidR="00DC5319" w:rsidRDefault="001E4F9C">
      <w:pPr>
        <w:pStyle w:val="afb"/>
        <w:shd w:val="clear" w:color="auto" w:fill="FFFFFF"/>
        <w:tabs>
          <w:tab w:val="left" w:pos="1418"/>
        </w:tabs>
        <w:ind w:left="0" w:firstLine="709"/>
        <w:jc w:val="both"/>
        <w:rPr>
          <w:bCs/>
        </w:rPr>
      </w:pPr>
      <w:r>
        <w:rPr>
          <w:bCs/>
        </w:rPr>
        <w:t>15.7.2.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w:t>
      </w:r>
      <w:r>
        <w:rPr>
          <w:bCs/>
        </w:rPr>
        <w:t>ы факта отказа от принятия такого почтового отправления адресатом / факта отсутствия адресата по указанному адресу;</w:t>
      </w:r>
    </w:p>
    <w:p w:rsidR="00DC5319" w:rsidRDefault="001E4F9C">
      <w:pPr>
        <w:pStyle w:val="afb"/>
        <w:ind w:left="0" w:firstLine="709"/>
        <w:jc w:val="both"/>
        <w:rPr>
          <w:bCs/>
        </w:rPr>
      </w:pPr>
      <w:r>
        <w:rPr>
          <w:bCs/>
        </w:rPr>
        <w:t>15.7.3.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DC5319" w:rsidRDefault="001E4F9C">
      <w:pPr>
        <w:pStyle w:val="afb"/>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rsidR="00DC5319" w:rsidRDefault="001E4F9C">
      <w:pPr>
        <w:pStyle w:val="afb"/>
        <w:numPr>
          <w:ilvl w:val="1"/>
          <w:numId w:val="20"/>
        </w:numPr>
        <w:shd w:val="clear" w:color="auto" w:fill="FFFFFF"/>
        <w:tabs>
          <w:tab w:val="left" w:pos="1134"/>
        </w:tabs>
        <w:ind w:left="0" w:firstLine="709"/>
        <w:jc w:val="both"/>
        <w:rPr>
          <w:bCs/>
        </w:rPr>
      </w:pPr>
      <w:r>
        <w:rPr>
          <w:bCs/>
        </w:rPr>
        <w:t>Во избежание сомнений, кроме случаев, когда Догово</w:t>
      </w:r>
      <w:r>
        <w:rPr>
          <w:bCs/>
        </w:rPr>
        <w:t xml:space="preserve">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DC5319" w:rsidRDefault="001E4F9C">
      <w:pPr>
        <w:pStyle w:val="afb"/>
        <w:numPr>
          <w:ilvl w:val="1"/>
          <w:numId w:val="20"/>
        </w:numPr>
        <w:shd w:val="clear" w:color="auto" w:fill="FFFFFF"/>
        <w:tabs>
          <w:tab w:val="left" w:pos="1134"/>
        </w:tabs>
        <w:ind w:left="0" w:firstLine="709"/>
        <w:jc w:val="both"/>
        <w:rPr>
          <w:bCs/>
        </w:rPr>
      </w:pPr>
      <w:r>
        <w:rPr>
          <w:bCs/>
        </w:rPr>
        <w:t xml:space="preserve">Уступка </w:t>
      </w:r>
      <w:r>
        <w:rPr>
          <w:bCs/>
        </w:rPr>
        <w:t>(передача),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w:t>
      </w:r>
      <w:r>
        <w:rPr>
          <w:bCs/>
        </w:rPr>
        <w:t>овором.</w:t>
      </w:r>
    </w:p>
    <w:p w:rsidR="00DC5319" w:rsidRDefault="001E4F9C">
      <w:pPr>
        <w:pStyle w:val="afb"/>
        <w:shd w:val="clear" w:color="auto" w:fill="FFFFFF"/>
        <w:tabs>
          <w:tab w:val="left" w:pos="1134"/>
        </w:tabs>
        <w:ind w:left="0" w:firstLine="709"/>
        <w:jc w:val="both"/>
        <w:rPr>
          <w:bCs/>
        </w:rPr>
      </w:pPr>
      <w:r>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t>. </w:t>
      </w:r>
    </w:p>
    <w:p w:rsidR="00DC5319" w:rsidRDefault="001E4F9C">
      <w:pPr>
        <w:pStyle w:val="afb"/>
        <w:numPr>
          <w:ilvl w:val="1"/>
          <w:numId w:val="20"/>
        </w:numPr>
        <w:shd w:val="clear" w:color="auto" w:fill="FFFFFF"/>
        <w:tabs>
          <w:tab w:val="left" w:pos="1134"/>
        </w:tabs>
        <w:ind w:left="0" w:firstLine="709"/>
        <w:jc w:val="both"/>
        <w:rPr>
          <w:bCs/>
        </w:rPr>
      </w:pPr>
      <w:r>
        <w:t>Во всем остальном, что не урегулировано Договором, Стороны руководствуются зако</w:t>
      </w:r>
      <w:r>
        <w:t xml:space="preserve">нодательством Российской Федерации. </w:t>
      </w:r>
    </w:p>
    <w:p w:rsidR="00DC5319" w:rsidRDefault="00DC5319">
      <w:pPr>
        <w:shd w:val="clear" w:color="auto" w:fill="FFFFFF"/>
        <w:tabs>
          <w:tab w:val="left" w:pos="1418"/>
        </w:tabs>
        <w:ind w:firstLine="426"/>
        <w:jc w:val="both"/>
        <w:rPr>
          <w:lang w:val="ru-RU"/>
        </w:rPr>
      </w:pPr>
    </w:p>
    <w:p w:rsidR="00DC5319" w:rsidRDefault="001E4F9C">
      <w:pPr>
        <w:pStyle w:val="afb"/>
        <w:numPr>
          <w:ilvl w:val="0"/>
          <w:numId w:val="20"/>
        </w:numPr>
        <w:shd w:val="clear" w:color="auto" w:fill="FFFFFF"/>
        <w:tabs>
          <w:tab w:val="left" w:pos="426"/>
        </w:tabs>
        <w:ind w:left="0" w:firstLine="0"/>
        <w:jc w:val="center"/>
      </w:pPr>
      <w:r>
        <w:rPr>
          <w:b/>
          <w:bCs/>
        </w:rPr>
        <w:t>Список приложений</w:t>
      </w:r>
    </w:p>
    <w:p w:rsidR="00DC5319" w:rsidRDefault="001E4F9C">
      <w:pPr>
        <w:tabs>
          <w:tab w:val="left" w:pos="2127"/>
          <w:tab w:val="left" w:pos="2410"/>
        </w:tabs>
        <w:jc w:val="both"/>
        <w:rPr>
          <w:lang w:val="ru-RU"/>
        </w:rPr>
      </w:pPr>
      <w:r>
        <w:rPr>
          <w:lang w:val="ru-RU"/>
        </w:rPr>
        <w:t>Приложение № 1 – Задание на оказание Услуг;</w:t>
      </w:r>
    </w:p>
    <w:p w:rsidR="00DC5319" w:rsidRDefault="001E4F9C">
      <w:pPr>
        <w:tabs>
          <w:tab w:val="left" w:pos="2127"/>
          <w:tab w:val="left" w:pos="2410"/>
        </w:tabs>
        <w:jc w:val="both"/>
        <w:rPr>
          <w:lang w:val="ru-RU"/>
        </w:rPr>
      </w:pPr>
      <w:r>
        <w:rPr>
          <w:lang w:val="ru-RU"/>
        </w:rPr>
        <w:t>Приложение №2 – График оказания Услуг;</w:t>
      </w:r>
    </w:p>
    <w:p w:rsidR="00DC5319" w:rsidRDefault="001E4F9C">
      <w:pPr>
        <w:tabs>
          <w:tab w:val="left" w:pos="2127"/>
          <w:tab w:val="left" w:pos="2410"/>
        </w:tabs>
        <w:jc w:val="both"/>
        <w:rPr>
          <w:lang w:val="ru-RU" w:eastAsia="en-US"/>
        </w:rPr>
      </w:pPr>
      <w:r>
        <w:rPr>
          <w:lang w:val="ru-RU"/>
        </w:rPr>
        <w:t xml:space="preserve">Приложение № 3 – </w:t>
      </w:r>
      <w:r>
        <w:rPr>
          <w:highlight w:val="lightGray"/>
          <w:lang w:val="ru-RU"/>
        </w:rPr>
        <w:t>Сводный расчет стоимости Услуг с приложениями / Расчет стоимости Услуг</w:t>
      </w:r>
      <w:r>
        <w:rPr>
          <w:lang w:val="ru-RU"/>
        </w:rPr>
        <w:t>;</w:t>
      </w:r>
    </w:p>
    <w:p w:rsidR="00DC5319" w:rsidRDefault="001E4F9C">
      <w:pPr>
        <w:tabs>
          <w:tab w:val="left" w:pos="2127"/>
          <w:tab w:val="left" w:pos="2410"/>
        </w:tabs>
        <w:jc w:val="both"/>
        <w:rPr>
          <w:bCs/>
          <w:lang w:val="ru-RU"/>
        </w:rPr>
      </w:pPr>
      <w:r>
        <w:rPr>
          <w:lang w:val="ru-RU"/>
        </w:rPr>
        <w:t xml:space="preserve">Приложение № 4 </w:t>
      </w:r>
      <w:r>
        <w:rPr>
          <w:bCs/>
          <w:lang w:val="ru-RU"/>
        </w:rPr>
        <w:t xml:space="preserve">– Форма Акта </w:t>
      </w:r>
      <w:r>
        <w:rPr>
          <w:bCs/>
          <w:lang w:val="ru-RU"/>
        </w:rPr>
        <w:t>сдачи-приемки технической и иной документации;</w:t>
      </w:r>
    </w:p>
    <w:p w:rsidR="00DC5319" w:rsidRDefault="001E4F9C">
      <w:pPr>
        <w:tabs>
          <w:tab w:val="left" w:pos="2127"/>
          <w:tab w:val="left" w:pos="2410"/>
        </w:tabs>
        <w:jc w:val="both"/>
        <w:rPr>
          <w:lang w:val="ru-RU"/>
        </w:rPr>
      </w:pPr>
      <w:r>
        <w:rPr>
          <w:lang w:val="ru-RU"/>
        </w:rPr>
        <w:t>Приложение № 5 – Форма Акта об оказании Услуг;</w:t>
      </w:r>
    </w:p>
    <w:p w:rsidR="00DC5319" w:rsidRDefault="001E4F9C">
      <w:pPr>
        <w:pStyle w:val="afb"/>
        <w:shd w:val="clear" w:color="auto" w:fill="FFFFFF"/>
        <w:tabs>
          <w:tab w:val="left" w:pos="1134"/>
          <w:tab w:val="left" w:pos="2127"/>
          <w:tab w:val="left" w:pos="2410"/>
        </w:tabs>
        <w:ind w:left="0"/>
        <w:jc w:val="both"/>
        <w:rPr>
          <w:lang w:eastAsia="en-US"/>
        </w:rPr>
      </w:pPr>
      <w:r>
        <w:rPr>
          <w:bCs/>
        </w:rPr>
        <w:t xml:space="preserve">Приложение № 6 </w:t>
      </w:r>
      <w:r>
        <w:t>–</w:t>
      </w:r>
      <w:r>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rsidR="00DC5319" w:rsidRDefault="00DC5319">
      <w:pPr>
        <w:pStyle w:val="afb"/>
        <w:shd w:val="clear" w:color="auto" w:fill="FFFFFF"/>
        <w:tabs>
          <w:tab w:val="left" w:pos="1134"/>
          <w:tab w:val="left" w:pos="2127"/>
          <w:tab w:val="left" w:pos="2410"/>
        </w:tabs>
        <w:ind w:left="0"/>
        <w:jc w:val="both"/>
        <w:rPr>
          <w:highlight w:val="lightGray"/>
        </w:rPr>
      </w:pPr>
    </w:p>
    <w:p w:rsidR="00DC5319" w:rsidRDefault="00DC5319">
      <w:pPr>
        <w:pStyle w:val="afb"/>
        <w:shd w:val="clear" w:color="auto" w:fill="FFFFFF"/>
        <w:tabs>
          <w:tab w:val="left" w:pos="1134"/>
          <w:tab w:val="left" w:pos="2127"/>
          <w:tab w:val="left" w:pos="2410"/>
        </w:tabs>
        <w:ind w:left="0"/>
        <w:rPr>
          <w:lang w:eastAsia="en-US"/>
        </w:rPr>
      </w:pPr>
    </w:p>
    <w:p w:rsidR="00DC5319" w:rsidRDefault="001E4F9C">
      <w:pPr>
        <w:pStyle w:val="afb"/>
        <w:numPr>
          <w:ilvl w:val="0"/>
          <w:numId w:val="20"/>
        </w:numPr>
        <w:shd w:val="clear" w:color="auto" w:fill="FFFFFF"/>
        <w:tabs>
          <w:tab w:val="left" w:pos="426"/>
        </w:tabs>
        <w:ind w:left="0" w:firstLine="0"/>
        <w:jc w:val="center"/>
        <w:rPr>
          <w:b/>
          <w:bCs/>
          <w:color w:val="000000"/>
        </w:rPr>
      </w:pPr>
      <w:r>
        <w:rPr>
          <w:b/>
          <w:bCs/>
          <w:color w:val="000000"/>
        </w:rPr>
        <w:t xml:space="preserve">Адреса </w:t>
      </w:r>
      <w:r>
        <w:rPr>
          <w:b/>
          <w:bCs/>
          <w:color w:val="000000"/>
        </w:rPr>
        <w:t>и платежные реквизиты Сторон</w:t>
      </w:r>
    </w:p>
    <w:p w:rsidR="00DC5319" w:rsidRDefault="00DC5319">
      <w:pPr>
        <w:jc w:val="right"/>
        <w:rPr>
          <w:lang w:val="ru-RU"/>
        </w:rPr>
      </w:pPr>
    </w:p>
    <w:tbl>
      <w:tblPr>
        <w:tblW w:w="9464" w:type="dxa"/>
        <w:tblLayout w:type="fixed"/>
        <w:tblLook w:val="01E0" w:firstRow="1" w:lastRow="1" w:firstColumn="1" w:lastColumn="1" w:noHBand="0" w:noVBand="0"/>
      </w:tblPr>
      <w:tblGrid>
        <w:gridCol w:w="4820"/>
        <w:gridCol w:w="4643"/>
      </w:tblGrid>
      <w:tr w:rsidR="00DC5319">
        <w:tc>
          <w:tcPr>
            <w:tcW w:w="4820" w:type="dxa"/>
            <w:shd w:val="clear" w:color="auto" w:fill="auto"/>
          </w:tcPr>
          <w:p w:rsidR="00DC5319" w:rsidRDefault="001E4F9C">
            <w:pPr>
              <w:widowControl w:val="0"/>
              <w:rPr>
                <w:b/>
              </w:rPr>
            </w:pPr>
            <w:r>
              <w:rPr>
                <w:b/>
              </w:rPr>
              <w:t>ЗАКАЗЧИК:</w:t>
            </w:r>
          </w:p>
        </w:tc>
        <w:tc>
          <w:tcPr>
            <w:tcW w:w="4643" w:type="dxa"/>
            <w:shd w:val="clear" w:color="auto" w:fill="auto"/>
          </w:tcPr>
          <w:p w:rsidR="00DC5319" w:rsidRDefault="001E4F9C">
            <w:pPr>
              <w:widowControl w:val="0"/>
              <w:rPr>
                <w:b/>
              </w:rPr>
            </w:pPr>
            <w:r>
              <w:rPr>
                <w:b/>
                <w:lang w:val="ru-RU"/>
              </w:rPr>
              <w:t>ИСПОЛНИТЕЛЬ</w:t>
            </w:r>
            <w:r>
              <w:rPr>
                <w:b/>
              </w:rPr>
              <w:t>:</w:t>
            </w:r>
          </w:p>
        </w:tc>
      </w:tr>
      <w:tr w:rsidR="00DC5319">
        <w:tc>
          <w:tcPr>
            <w:tcW w:w="4820" w:type="dxa"/>
            <w:shd w:val="clear" w:color="auto" w:fill="auto"/>
          </w:tcPr>
          <w:p w:rsidR="00DC5319" w:rsidRDefault="001E4F9C">
            <w:pPr>
              <w:widowControl w:val="0"/>
              <w:rPr>
                <w:b/>
                <w:lang w:val="ru-RU"/>
              </w:rPr>
            </w:pPr>
            <w:r>
              <w:rPr>
                <w:b/>
                <w:lang w:val="ru-RU"/>
              </w:rPr>
              <w:t>Публичное акционерное общество</w:t>
            </w:r>
          </w:p>
          <w:p w:rsidR="00DC5319" w:rsidRDefault="001E4F9C">
            <w:pPr>
              <w:widowControl w:val="0"/>
              <w:rPr>
                <w:b/>
                <w:lang w:val="ru-RU"/>
              </w:rPr>
            </w:pPr>
            <w:r>
              <w:rPr>
                <w:b/>
                <w:lang w:val="ru-RU"/>
              </w:rPr>
              <w:t>«Федеральная гидрогенерирующая компания - РусГидро» (ПАО «РусГидро»)</w:t>
            </w:r>
          </w:p>
          <w:p w:rsidR="00DC5319" w:rsidRDefault="001E4F9C">
            <w:pPr>
              <w:widowControl w:val="0"/>
              <w:rPr>
                <w:lang w:val="ru-RU"/>
              </w:rPr>
            </w:pPr>
            <w:r>
              <w:rPr>
                <w:lang w:val="ru-RU"/>
              </w:rPr>
              <w:t>Место нахождения:</w:t>
            </w:r>
          </w:p>
          <w:p w:rsidR="00DC5319" w:rsidRDefault="001E4F9C">
            <w:pPr>
              <w:pStyle w:val="af4"/>
              <w:widowControl w:val="0"/>
              <w:ind w:left="0"/>
            </w:pPr>
            <w:r>
              <w:t>660049, Красноярский край,</w:t>
            </w:r>
          </w:p>
          <w:p w:rsidR="00DC5319" w:rsidRDefault="001E4F9C">
            <w:pPr>
              <w:pStyle w:val="af4"/>
              <w:widowControl w:val="0"/>
              <w:ind w:left="0"/>
            </w:pPr>
            <w:r>
              <w:t xml:space="preserve">г. Красноярск, ул. Перенсона, </w:t>
            </w:r>
          </w:p>
          <w:p w:rsidR="00DC5319" w:rsidRDefault="001E4F9C">
            <w:pPr>
              <w:pStyle w:val="af4"/>
              <w:widowControl w:val="0"/>
              <w:ind w:left="0"/>
            </w:pPr>
            <w:r>
              <w:t>зд. 2А,</w:t>
            </w:r>
            <w:r>
              <w:rPr>
                <w:lang w:val="ru-RU"/>
              </w:rPr>
              <w:t xml:space="preserve"> помещ</w:t>
            </w:r>
            <w:r>
              <w:t>. 1</w:t>
            </w:r>
          </w:p>
          <w:p w:rsidR="00DC5319" w:rsidRDefault="001E4F9C">
            <w:pPr>
              <w:pStyle w:val="af4"/>
              <w:widowControl w:val="0"/>
              <w:ind w:left="0"/>
            </w:pPr>
            <w:r>
              <w:t xml:space="preserve">Филиал </w:t>
            </w:r>
            <w:r>
              <w:t>ПАО «РусГидро» - «Дагестанский филиал»</w:t>
            </w:r>
          </w:p>
          <w:p w:rsidR="00DC5319" w:rsidRDefault="001E4F9C">
            <w:pPr>
              <w:pStyle w:val="af4"/>
              <w:widowControl w:val="0"/>
              <w:ind w:left="0"/>
            </w:pPr>
            <w:r>
              <w:t xml:space="preserve">Место нахождения и почтовый адрес: </w:t>
            </w:r>
          </w:p>
          <w:p w:rsidR="00DC5319" w:rsidRDefault="001E4F9C">
            <w:pPr>
              <w:pStyle w:val="af4"/>
              <w:widowControl w:val="0"/>
              <w:ind w:left="0"/>
            </w:pPr>
            <w:r>
              <w:t>368300, РД, г. Каспийск, ул. М. Халилова, 5</w:t>
            </w:r>
          </w:p>
          <w:p w:rsidR="00DC5319" w:rsidRDefault="001E4F9C">
            <w:pPr>
              <w:pStyle w:val="af4"/>
              <w:widowControl w:val="0"/>
              <w:ind w:left="0"/>
            </w:pPr>
            <w:r>
              <w:t>ИНН 2460066195 КПП ____________</w:t>
            </w:r>
          </w:p>
          <w:p w:rsidR="00DC5319" w:rsidRDefault="001E4F9C">
            <w:pPr>
              <w:pStyle w:val="af4"/>
              <w:widowControl w:val="0"/>
              <w:ind w:left="0"/>
            </w:pPr>
            <w:r>
              <w:t>р/с _______________________</w:t>
            </w:r>
          </w:p>
          <w:p w:rsidR="00DC5319" w:rsidRDefault="001E4F9C">
            <w:pPr>
              <w:pStyle w:val="af4"/>
              <w:widowControl w:val="0"/>
              <w:ind w:left="0"/>
            </w:pPr>
            <w:r>
              <w:t>__________________________</w:t>
            </w:r>
          </w:p>
          <w:p w:rsidR="00DC5319" w:rsidRDefault="001E4F9C">
            <w:pPr>
              <w:pStyle w:val="af4"/>
              <w:widowControl w:val="0"/>
              <w:ind w:left="0"/>
            </w:pPr>
            <w:r>
              <w:t>_______________________</w:t>
            </w:r>
          </w:p>
          <w:p w:rsidR="00DC5319" w:rsidRDefault="001E4F9C">
            <w:pPr>
              <w:pStyle w:val="af4"/>
              <w:widowControl w:val="0"/>
              <w:ind w:left="0"/>
            </w:pPr>
            <w:r>
              <w:t xml:space="preserve">к/с ____________________ </w:t>
            </w:r>
          </w:p>
          <w:p w:rsidR="00DC5319" w:rsidRDefault="001E4F9C">
            <w:pPr>
              <w:pStyle w:val="af4"/>
              <w:widowControl w:val="0"/>
              <w:ind w:left="0"/>
            </w:pPr>
            <w:r>
              <w:t>БИК: __________________</w:t>
            </w:r>
          </w:p>
          <w:p w:rsidR="00DC5319" w:rsidRDefault="00DC5319">
            <w:pPr>
              <w:widowControl w:val="0"/>
              <w:rPr>
                <w:lang w:val="ru-RU"/>
              </w:rPr>
            </w:pPr>
          </w:p>
        </w:tc>
        <w:tc>
          <w:tcPr>
            <w:tcW w:w="4643" w:type="dxa"/>
            <w:shd w:val="clear" w:color="auto" w:fill="auto"/>
          </w:tcPr>
          <w:p w:rsidR="00DC5319" w:rsidRDefault="00DC5319">
            <w:pPr>
              <w:widowControl w:val="0"/>
              <w:rPr>
                <w:lang w:val="ru-RU"/>
              </w:rPr>
            </w:pP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(наименование юридического лица)</w:t>
            </w:r>
          </w:p>
          <w:p w:rsidR="00DC5319" w:rsidRDefault="00DC5319">
            <w:pPr>
              <w:widowControl w:val="0"/>
              <w:rPr>
                <w:lang w:val="ru-RU"/>
              </w:rPr>
            </w:pPr>
          </w:p>
          <w:p w:rsidR="00DC5319" w:rsidRDefault="001E4F9C">
            <w:pPr>
              <w:widowControl w:val="0"/>
              <w:rPr>
                <w:lang w:val="ru-RU"/>
              </w:rPr>
            </w:pPr>
            <w:r>
              <w:rPr>
                <w:lang w:val="ru-RU"/>
              </w:rPr>
              <w:t>Место нахождения:</w:t>
            </w:r>
          </w:p>
          <w:p w:rsidR="00DC5319" w:rsidRDefault="001E4F9C">
            <w:pPr>
              <w:widowControl w:val="0"/>
              <w:rPr>
                <w:lang w:val="ru-RU"/>
              </w:rPr>
            </w:pPr>
            <w:r>
              <w:rPr>
                <w:lang w:val="ru-RU"/>
              </w:rPr>
              <w:t>_________________________________</w:t>
            </w:r>
          </w:p>
          <w:p w:rsidR="00DC5319" w:rsidRDefault="00DC5319">
            <w:pPr>
              <w:widowControl w:val="0"/>
              <w:rPr>
                <w:lang w:val="ru-RU"/>
              </w:rPr>
            </w:pPr>
          </w:p>
          <w:p w:rsidR="00DC5319" w:rsidRDefault="001E4F9C">
            <w:pPr>
              <w:widowControl w:val="0"/>
              <w:rPr>
                <w:lang w:val="ru-RU"/>
              </w:rPr>
            </w:pPr>
            <w:r>
              <w:rPr>
                <w:lang w:val="ru-RU"/>
              </w:rPr>
              <w:t>Почтовый адрес:_____________</w:t>
            </w:r>
          </w:p>
          <w:p w:rsidR="00DC5319" w:rsidRDefault="001E4F9C">
            <w:pPr>
              <w:widowControl w:val="0"/>
              <w:rPr>
                <w:lang w:val="ru-RU"/>
              </w:rPr>
            </w:pPr>
            <w:r>
              <w:rPr>
                <w:lang w:val="ru-RU"/>
              </w:rPr>
              <w:t>ОГРН: ___________________________</w:t>
            </w:r>
          </w:p>
          <w:p w:rsidR="00DC5319" w:rsidRDefault="001E4F9C">
            <w:pPr>
              <w:widowControl w:val="0"/>
              <w:rPr>
                <w:lang w:val="ru-RU"/>
              </w:rPr>
            </w:pPr>
            <w:r>
              <w:rPr>
                <w:lang w:val="ru-RU"/>
              </w:rPr>
              <w:t>ИНН / КПП: _______________________</w:t>
            </w: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(номер расчетного счета)</w:t>
            </w: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(наименование банка)</w:t>
            </w: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(номер корреспондентского счета банка)</w:t>
            </w: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(БИК банка)</w:t>
            </w:r>
          </w:p>
          <w:p w:rsidR="00DC5319" w:rsidRDefault="001E4F9C">
            <w:pPr>
              <w:widowControl w:val="0"/>
              <w:rPr>
                <w:lang w:val="ru-RU"/>
              </w:rPr>
            </w:pPr>
            <w:r>
              <w:rPr>
                <w:lang w:val="ru-RU"/>
              </w:rPr>
              <w:t>_________________________________</w:t>
            </w:r>
          </w:p>
          <w:p w:rsidR="00DC5319" w:rsidRDefault="001E4F9C">
            <w:pPr>
              <w:widowControl w:val="0"/>
              <w:rPr>
                <w:lang w:val="ru-RU"/>
              </w:rPr>
            </w:pPr>
            <w:r>
              <w:rPr>
                <w:lang w:val="ru-RU"/>
              </w:rPr>
              <w:t>(номер телефона)</w:t>
            </w:r>
          </w:p>
          <w:p w:rsidR="00DC5319" w:rsidRDefault="00DC5319">
            <w:pPr>
              <w:widowControl w:val="0"/>
              <w:rPr>
                <w:lang w:val="ru-RU"/>
              </w:rPr>
            </w:pPr>
          </w:p>
        </w:tc>
      </w:tr>
      <w:tr w:rsidR="00DC5319">
        <w:tc>
          <w:tcPr>
            <w:tcW w:w="4820" w:type="dxa"/>
            <w:shd w:val="clear" w:color="auto" w:fill="auto"/>
          </w:tcPr>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c>
          <w:tcPr>
            <w:tcW w:w="4643" w:type="dxa"/>
            <w:shd w:val="clear" w:color="auto" w:fill="auto"/>
          </w:tcPr>
          <w:p w:rsidR="00DC5319" w:rsidRDefault="001E4F9C">
            <w:pPr>
              <w:widowControl w:val="0"/>
              <w:rPr>
                <w:sz w:val="22"/>
                <w:lang w:val="ru-RU"/>
              </w:rPr>
            </w:pPr>
            <w:r>
              <w:rPr>
                <w:sz w:val="22"/>
              </w:rPr>
              <w:t xml:space="preserve">_______________ / _______________ </w:t>
            </w:r>
          </w:p>
          <w:p w:rsidR="00DC5319" w:rsidRDefault="00DC5319">
            <w:pPr>
              <w:widowControl w:val="0"/>
              <w:rPr>
                <w:sz w:val="22"/>
              </w:rPr>
            </w:pPr>
          </w:p>
        </w:tc>
      </w:tr>
    </w:tbl>
    <w:p w:rsidR="00DC5319" w:rsidRDefault="001E4F9C">
      <w:pPr>
        <w:ind w:firstLine="709"/>
        <w:jc w:val="right"/>
        <w:rPr>
          <w:sz w:val="22"/>
          <w:szCs w:val="22"/>
          <w:lang w:val="ru-RU"/>
        </w:rPr>
      </w:pPr>
      <w:r>
        <w:br w:type="page"/>
      </w:r>
      <w:r>
        <w:rPr>
          <w:sz w:val="22"/>
          <w:szCs w:val="22"/>
          <w:lang w:val="ru-RU"/>
        </w:rPr>
        <w:t>Приложение № 1</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4820"/>
        <w:rPr>
          <w:lang w:val="ru-RU"/>
        </w:rPr>
      </w:pPr>
    </w:p>
    <w:p w:rsidR="00DC5319" w:rsidRDefault="00DC5319">
      <w:pPr>
        <w:ind w:left="6379"/>
        <w:rPr>
          <w:lang w:val="ru-RU"/>
        </w:rPr>
      </w:pPr>
    </w:p>
    <w:p w:rsidR="00DC5319" w:rsidRDefault="00DC5319">
      <w:pPr>
        <w:ind w:left="6379"/>
        <w:rPr>
          <w:lang w:val="ru-RU"/>
        </w:rPr>
      </w:pPr>
    </w:p>
    <w:p w:rsidR="00DC5319" w:rsidRDefault="001E4F9C">
      <w:pPr>
        <w:jc w:val="center"/>
        <w:rPr>
          <w:b/>
          <w:lang w:val="ru-RU"/>
        </w:rPr>
      </w:pPr>
      <w:r>
        <w:rPr>
          <w:b/>
          <w:lang w:val="ru-RU"/>
        </w:rPr>
        <w:t xml:space="preserve">Задание на </w:t>
      </w:r>
      <w:r>
        <w:rPr>
          <w:b/>
          <w:lang w:val="ru-RU"/>
        </w:rPr>
        <w:t>оказание Услуг</w:t>
      </w: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p w:rsidR="00DC5319" w:rsidRDefault="00DC5319">
      <w:pPr>
        <w:rPr>
          <w:lang w:val="ru-RU"/>
        </w:rPr>
      </w:pPr>
    </w:p>
    <w:tbl>
      <w:tblPr>
        <w:tblW w:w="9571" w:type="dxa"/>
        <w:tblLayout w:type="fixed"/>
        <w:tblLook w:val="0000" w:firstRow="0" w:lastRow="0" w:firstColumn="0" w:lastColumn="0" w:noHBand="0" w:noVBand="0"/>
      </w:tblPr>
      <w:tblGrid>
        <w:gridCol w:w="4785"/>
        <w:gridCol w:w="4785"/>
      </w:tblGrid>
      <w:tr w:rsidR="00DC5319">
        <w:tc>
          <w:tcPr>
            <w:tcW w:w="4785" w:type="dxa"/>
          </w:tcPr>
          <w:p w:rsidR="00DC5319" w:rsidRDefault="001E4F9C">
            <w:pPr>
              <w:widowControl w:val="0"/>
              <w:rPr>
                <w:b/>
              </w:rPr>
            </w:pPr>
            <w:r>
              <w:rPr>
                <w:b/>
              </w:rPr>
              <w:t>Заказчик:</w:t>
            </w:r>
          </w:p>
        </w:tc>
        <w:tc>
          <w:tcPr>
            <w:tcW w:w="4785" w:type="dxa"/>
          </w:tcPr>
          <w:p w:rsidR="00DC5319" w:rsidRDefault="001E4F9C">
            <w:pPr>
              <w:widowControl w:val="0"/>
              <w:rPr>
                <w:b/>
              </w:rPr>
            </w:pPr>
            <w:r>
              <w:rPr>
                <w:b/>
                <w:lang w:val="ru-RU"/>
              </w:rPr>
              <w:t>Исполнитель</w:t>
            </w:r>
            <w:r>
              <w:rPr>
                <w:b/>
              </w:rPr>
              <w:t>:</w:t>
            </w:r>
          </w:p>
        </w:tc>
      </w:tr>
      <w:tr w:rsidR="00DC5319">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rPr>
            </w:pPr>
            <w:r>
              <w:rPr>
                <w:sz w:val="22"/>
                <w:szCs w:val="22"/>
              </w:rPr>
              <w:t xml:space="preserve">_______________ / _______________ </w:t>
            </w:r>
          </w:p>
          <w:p w:rsidR="00DC5319" w:rsidRDefault="00DC5319">
            <w:pPr>
              <w:widowControl w:val="0"/>
              <w:rPr>
                <w:sz w:val="22"/>
                <w:szCs w:val="22"/>
              </w:rPr>
            </w:pPr>
          </w:p>
        </w:tc>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rPr>
            </w:pPr>
            <w:r>
              <w:rPr>
                <w:sz w:val="22"/>
                <w:szCs w:val="22"/>
              </w:rPr>
              <w:t xml:space="preserve">_______________ / _______________ </w:t>
            </w:r>
          </w:p>
        </w:tc>
      </w:tr>
    </w:tbl>
    <w:p w:rsidR="00DC5319" w:rsidRDefault="001E4F9C">
      <w:pPr>
        <w:ind w:firstLine="709"/>
        <w:jc w:val="right"/>
        <w:rPr>
          <w:sz w:val="22"/>
          <w:szCs w:val="22"/>
          <w:lang w:val="ru-RU"/>
        </w:rPr>
      </w:pPr>
      <w:r>
        <w:br w:type="page"/>
      </w:r>
      <w:r>
        <w:rPr>
          <w:sz w:val="22"/>
          <w:szCs w:val="22"/>
          <w:lang w:val="ru-RU"/>
        </w:rPr>
        <w:t>Приложение № 2</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4820"/>
        <w:rPr>
          <w:b/>
        </w:rPr>
      </w:pPr>
    </w:p>
    <w:p w:rsidR="00DC5319" w:rsidRDefault="00DC5319">
      <w:pPr>
        <w:jc w:val="center"/>
        <w:rPr>
          <w:b/>
        </w:rPr>
      </w:pPr>
    </w:p>
    <w:p w:rsidR="00DC5319" w:rsidRDefault="00DC5319">
      <w:pPr>
        <w:jc w:val="center"/>
        <w:rPr>
          <w:b/>
        </w:rPr>
      </w:pPr>
    </w:p>
    <w:p w:rsidR="00DC5319" w:rsidRDefault="001E4F9C">
      <w:pPr>
        <w:jc w:val="center"/>
        <w:rPr>
          <w:b/>
          <w:lang w:val="ru-RU"/>
        </w:rPr>
      </w:pPr>
      <w:r>
        <w:rPr>
          <w:b/>
          <w:lang w:val="ru-RU"/>
        </w:rPr>
        <w:t>График оказания Услуг</w:t>
      </w:r>
    </w:p>
    <w:p w:rsidR="00DC5319" w:rsidRDefault="00DC5319"/>
    <w:tbl>
      <w:tblPr>
        <w:tblW w:w="9720" w:type="dxa"/>
        <w:tblLayout w:type="fixed"/>
        <w:tblLook w:val="04A0" w:firstRow="1" w:lastRow="0" w:firstColumn="1" w:lastColumn="0" w:noHBand="0" w:noVBand="1"/>
      </w:tblPr>
      <w:tblGrid>
        <w:gridCol w:w="667"/>
        <w:gridCol w:w="1540"/>
        <w:gridCol w:w="1842"/>
        <w:gridCol w:w="1487"/>
        <w:gridCol w:w="1268"/>
        <w:gridCol w:w="850"/>
        <w:gridCol w:w="853"/>
        <w:gridCol w:w="1211"/>
      </w:tblGrid>
      <w:tr w:rsidR="00DC5319">
        <w:trPr>
          <w:trHeight w:val="239"/>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rPr>
            </w:pPr>
            <w:r>
              <w:rPr>
                <w:sz w:val="20"/>
                <w:szCs w:val="20"/>
              </w:rPr>
              <w:t>№ этапа</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rPr>
            </w:pPr>
            <w:r>
              <w:rPr>
                <w:sz w:val="20"/>
                <w:szCs w:val="20"/>
              </w:rPr>
              <w:t xml:space="preserve">Наименование этапа (состав </w:t>
            </w:r>
            <w:r>
              <w:rPr>
                <w:sz w:val="20"/>
                <w:szCs w:val="20"/>
                <w:lang w:val="ru-RU"/>
              </w:rPr>
              <w:t>Услуг</w:t>
            </w:r>
            <w:r>
              <w:rPr>
                <w:sz w:val="20"/>
                <w:szCs w:val="20"/>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lang w:val="ru-RU"/>
              </w:rPr>
            </w:pPr>
            <w:r>
              <w:rPr>
                <w:sz w:val="20"/>
                <w:szCs w:val="20"/>
                <w:lang w:val="ru-RU"/>
              </w:rPr>
              <w:t>Отчетные документы</w:t>
            </w:r>
          </w:p>
          <w:p w:rsidR="00DC5319" w:rsidRDefault="00DC5319">
            <w:pPr>
              <w:widowControl w:val="0"/>
              <w:jc w:val="center"/>
              <w:rPr>
                <w:sz w:val="20"/>
                <w:szCs w:val="20"/>
              </w:rPr>
            </w:pP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rPr>
            </w:pPr>
            <w:r>
              <w:rPr>
                <w:sz w:val="20"/>
                <w:szCs w:val="20"/>
              </w:rPr>
              <w:t>Период выполнения этапа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lang w:val="ru-RU"/>
              </w:rPr>
            </w:pPr>
            <w:r>
              <w:rPr>
                <w:sz w:val="20"/>
                <w:szCs w:val="20"/>
                <w:lang w:val="ru-RU"/>
              </w:rPr>
              <w:t>Цена этапа, руб. без НДС</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rPr>
            </w:pPr>
            <w:r>
              <w:rPr>
                <w:sz w:val="20"/>
                <w:szCs w:val="20"/>
              </w:rPr>
              <w:t>Сумма НДС</w:t>
            </w:r>
          </w:p>
          <w:p w:rsidR="00DC5319" w:rsidRDefault="001E4F9C">
            <w:pPr>
              <w:widowControl w:val="0"/>
              <w:jc w:val="center"/>
              <w:rPr>
                <w:sz w:val="20"/>
                <w:szCs w:val="20"/>
              </w:rPr>
            </w:pPr>
            <w:r>
              <w:rPr>
                <w:sz w:val="20"/>
                <w:szCs w:val="20"/>
              </w:rPr>
              <w:t>(__ %)</w:t>
            </w:r>
            <w:r>
              <w:rPr>
                <w:sz w:val="20"/>
                <w:szCs w:val="20"/>
                <w:lang w:val="ru-RU"/>
              </w:rPr>
              <w:t>,</w:t>
            </w:r>
            <w:r>
              <w:rPr>
                <w:sz w:val="20"/>
                <w:szCs w:val="20"/>
              </w:rPr>
              <w:t xml:space="preserve"> руб.</w:t>
            </w:r>
          </w:p>
        </w:tc>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5319" w:rsidRDefault="001E4F9C">
            <w:pPr>
              <w:widowControl w:val="0"/>
              <w:jc w:val="center"/>
              <w:rPr>
                <w:sz w:val="20"/>
                <w:szCs w:val="20"/>
                <w:lang w:val="ru-RU"/>
              </w:rPr>
            </w:pPr>
            <w:r>
              <w:rPr>
                <w:sz w:val="20"/>
                <w:szCs w:val="20"/>
                <w:lang w:val="ru-RU"/>
              </w:rPr>
              <w:t>Стоимость этапа, руб. с НДС</w:t>
            </w:r>
          </w:p>
        </w:tc>
      </w:tr>
      <w:tr w:rsidR="00DC5319">
        <w:trPr>
          <w:trHeight w:val="972"/>
        </w:trPr>
        <w:tc>
          <w:tcPr>
            <w:tcW w:w="667"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lang w:val="ru-RU"/>
              </w:rPr>
            </w:pPr>
          </w:p>
        </w:tc>
        <w:tc>
          <w:tcPr>
            <w:tcW w:w="1540"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lang w:val="ru-RU"/>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lang w:val="ru-RU"/>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widowControl w:val="0"/>
              <w:jc w:val="center"/>
              <w:rPr>
                <w:sz w:val="20"/>
                <w:szCs w:val="20"/>
              </w:rPr>
            </w:pPr>
            <w:r>
              <w:rPr>
                <w:sz w:val="20"/>
                <w:szCs w:val="20"/>
              </w:rPr>
              <w:t>Начало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widowControl w:val="0"/>
              <w:jc w:val="center"/>
              <w:rPr>
                <w:sz w:val="20"/>
                <w:szCs w:val="20"/>
              </w:rPr>
            </w:pPr>
            <w:r>
              <w:rPr>
                <w:sz w:val="20"/>
                <w:szCs w:val="20"/>
              </w:rPr>
              <w:t>Окончание</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211" w:type="dxa"/>
            <w:vMerge/>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r>
      <w:tr w:rsidR="00DC5319">
        <w:trPr>
          <w:trHeight w:val="27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widowControl w:val="0"/>
              <w:jc w:val="center"/>
            </w:pPr>
            <w:r>
              <w:t>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r>
      <w:tr w:rsidR="00DC5319">
        <w:trPr>
          <w:trHeight w:val="29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widowControl w:val="0"/>
              <w:jc w:val="center"/>
            </w:pPr>
            <w:r>
              <w:rPr>
                <w:lang w:val="ru-RU"/>
              </w:rPr>
              <w:t>2</w:t>
            </w:r>
            <w: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pPr>
          </w:p>
        </w:tc>
      </w:tr>
      <w:tr w:rsidR="00DC5319">
        <w:trPr>
          <w:trHeight w:val="29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jc w:val="center"/>
            </w:pPr>
          </w:p>
        </w:tc>
        <w:tc>
          <w:tcPr>
            <w:tcW w:w="7840" w:type="dxa"/>
            <w:gridSpan w:val="6"/>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lang w:val="ru-RU"/>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lang w:val="ru-RU"/>
              </w:rPr>
            </w:pPr>
          </w:p>
        </w:tc>
      </w:tr>
      <w:tr w:rsidR="00DC5319">
        <w:trPr>
          <w:trHeight w:val="290"/>
        </w:trPr>
        <w:tc>
          <w:tcPr>
            <w:tcW w:w="8507" w:type="dxa"/>
            <w:gridSpan w:val="7"/>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widowControl w:val="0"/>
              <w:jc w:val="right"/>
              <w:rPr>
                <w:b/>
              </w:rPr>
            </w:pPr>
            <w:r>
              <w:rPr>
                <w:b/>
              </w:rPr>
              <w:t>Всего по Договору:</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DC5319">
            <w:pPr>
              <w:widowControl w:val="0"/>
              <w:rPr>
                <w:b/>
              </w:rPr>
            </w:pPr>
          </w:p>
        </w:tc>
      </w:tr>
    </w:tbl>
    <w:p w:rsidR="00DC5319" w:rsidRDefault="00DC5319"/>
    <w:p w:rsidR="00DC5319" w:rsidRDefault="00DC5319"/>
    <w:p w:rsidR="00DC5319" w:rsidRDefault="00DC5319"/>
    <w:tbl>
      <w:tblPr>
        <w:tblW w:w="9571" w:type="dxa"/>
        <w:jc w:val="center"/>
        <w:tblLayout w:type="fixed"/>
        <w:tblLook w:val="0000" w:firstRow="0" w:lastRow="0" w:firstColumn="0" w:lastColumn="0" w:noHBand="0" w:noVBand="0"/>
      </w:tblPr>
      <w:tblGrid>
        <w:gridCol w:w="4785"/>
        <w:gridCol w:w="4785"/>
      </w:tblGrid>
      <w:tr w:rsidR="00DC5319">
        <w:trPr>
          <w:jc w:val="center"/>
        </w:trPr>
        <w:tc>
          <w:tcPr>
            <w:tcW w:w="4785" w:type="dxa"/>
          </w:tcPr>
          <w:p w:rsidR="00DC5319" w:rsidRDefault="001E4F9C">
            <w:pPr>
              <w:widowControl w:val="0"/>
              <w:rPr>
                <w:b/>
              </w:rPr>
            </w:pPr>
            <w:r>
              <w:rPr>
                <w:b/>
              </w:rPr>
              <w:t>Заказчик:</w:t>
            </w:r>
          </w:p>
        </w:tc>
        <w:tc>
          <w:tcPr>
            <w:tcW w:w="4785" w:type="dxa"/>
          </w:tcPr>
          <w:p w:rsidR="00DC5319" w:rsidRDefault="001E4F9C">
            <w:pPr>
              <w:widowControl w:val="0"/>
              <w:rPr>
                <w:b/>
              </w:rPr>
            </w:pPr>
            <w:r>
              <w:rPr>
                <w:b/>
                <w:lang w:val="ru-RU"/>
              </w:rPr>
              <w:t>Исполнитель</w:t>
            </w:r>
            <w:r>
              <w:rPr>
                <w:b/>
              </w:rPr>
              <w:t>:</w:t>
            </w:r>
          </w:p>
        </w:tc>
      </w:tr>
      <w:tr w:rsidR="00DC5319">
        <w:trPr>
          <w:jc w:val="center"/>
        </w:trPr>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rPr>
            </w:pPr>
            <w:r>
              <w:rPr>
                <w:sz w:val="22"/>
                <w:szCs w:val="22"/>
              </w:rPr>
              <w:t xml:space="preserve">_______________ / _______________ </w:t>
            </w:r>
          </w:p>
          <w:p w:rsidR="00DC5319" w:rsidRDefault="00DC5319">
            <w:pPr>
              <w:widowControl w:val="0"/>
              <w:rPr>
                <w:sz w:val="22"/>
                <w:szCs w:val="22"/>
              </w:rPr>
            </w:pPr>
          </w:p>
        </w:tc>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rPr>
            </w:pPr>
            <w:r>
              <w:rPr>
                <w:sz w:val="22"/>
                <w:szCs w:val="22"/>
              </w:rPr>
              <w:t xml:space="preserve">_______________ / _______________ </w:t>
            </w:r>
          </w:p>
          <w:p w:rsidR="00DC5319" w:rsidRDefault="00DC5319">
            <w:pPr>
              <w:widowControl w:val="0"/>
              <w:rPr>
                <w:sz w:val="22"/>
                <w:szCs w:val="22"/>
              </w:rPr>
            </w:pPr>
          </w:p>
        </w:tc>
      </w:tr>
    </w:tbl>
    <w:p w:rsidR="00DC5319" w:rsidRDefault="00DC5319">
      <w:pPr>
        <w:sectPr w:rsidR="00DC5319">
          <w:headerReference w:type="default" r:id="rId17"/>
          <w:footerReference w:type="default" r:id="rId18"/>
          <w:headerReference w:type="first" r:id="rId19"/>
          <w:pgSz w:w="11906" w:h="16838"/>
          <w:pgMar w:top="1134" w:right="851" w:bottom="1134" w:left="1418" w:header="709" w:footer="709" w:gutter="0"/>
          <w:cols w:space="720"/>
          <w:formProt w:val="0"/>
          <w:titlePg/>
          <w:docGrid w:linePitch="381"/>
        </w:sectPr>
      </w:pPr>
    </w:p>
    <w:p w:rsidR="00DC5319" w:rsidRDefault="001E4F9C">
      <w:pPr>
        <w:ind w:left="5103" w:firstLine="709"/>
        <w:jc w:val="right"/>
        <w:rPr>
          <w:sz w:val="22"/>
          <w:szCs w:val="22"/>
          <w:lang w:val="ru-RU"/>
        </w:rPr>
      </w:pPr>
      <w:r>
        <w:rPr>
          <w:sz w:val="22"/>
          <w:szCs w:val="22"/>
          <w:lang w:val="ru-RU"/>
        </w:rPr>
        <w:t>Приложение № 3</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6379"/>
        <w:rPr>
          <w:lang w:val="ru-RU"/>
        </w:rPr>
      </w:pPr>
    </w:p>
    <w:p w:rsidR="00DC5319" w:rsidRDefault="00DC5319">
      <w:pPr>
        <w:rPr>
          <w:lang w:val="ru-RU"/>
        </w:rPr>
      </w:pPr>
    </w:p>
    <w:p w:rsidR="00DC5319" w:rsidRDefault="001E4F9C">
      <w:pPr>
        <w:jc w:val="center"/>
        <w:rPr>
          <w:b/>
          <w:lang w:val="ru-RU" w:eastAsia="en-US"/>
        </w:rPr>
      </w:pPr>
      <w:r>
        <w:rPr>
          <w:b/>
          <w:highlight w:val="lightGray"/>
          <w:lang w:val="ru-RU"/>
        </w:rPr>
        <w:t>Сводный расчет</w:t>
      </w:r>
      <w:r>
        <w:rPr>
          <w:b/>
          <w:highlight w:val="lightGray"/>
          <w:lang w:val="ru-RU" w:eastAsia="en-US"/>
        </w:rPr>
        <w:t xml:space="preserve"> стоимости Услуг / Расчет стоимости Услуг</w:t>
      </w:r>
      <w:r>
        <w:rPr>
          <w:b/>
          <w:lang w:val="ru-RU" w:eastAsia="en-US"/>
        </w:rPr>
        <w:t xml:space="preserve"> </w:t>
      </w:r>
    </w:p>
    <w:p w:rsidR="00DC5319" w:rsidRDefault="001E4F9C">
      <w:pPr>
        <w:jc w:val="center"/>
        <w:rPr>
          <w:b/>
          <w:lang w:val="ru-RU" w:eastAsia="en-US"/>
        </w:rPr>
      </w:pPr>
      <w:r>
        <w:rPr>
          <w:b/>
          <w:lang w:val="ru-RU" w:eastAsia="en-US"/>
        </w:rPr>
        <w:t xml:space="preserve"> </w:t>
      </w:r>
    </w:p>
    <w:p w:rsidR="00DC5319" w:rsidRDefault="00DC5319">
      <w:pPr>
        <w:jc w:val="center"/>
        <w:rPr>
          <w:lang w:val="ru-RU" w:eastAsia="en-US"/>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jc w:val="right"/>
        <w:rPr>
          <w:lang w:val="ru-RU"/>
        </w:rPr>
      </w:pPr>
    </w:p>
    <w:p w:rsidR="00DC5319" w:rsidRDefault="00DC5319">
      <w:pPr>
        <w:rPr>
          <w:lang w:val="ru-RU"/>
        </w:rPr>
      </w:pPr>
    </w:p>
    <w:tbl>
      <w:tblPr>
        <w:tblW w:w="9571" w:type="dxa"/>
        <w:tblLayout w:type="fixed"/>
        <w:tblLook w:val="0000" w:firstRow="0" w:lastRow="0" w:firstColumn="0" w:lastColumn="0" w:noHBand="0" w:noVBand="0"/>
      </w:tblPr>
      <w:tblGrid>
        <w:gridCol w:w="4785"/>
        <w:gridCol w:w="4785"/>
      </w:tblGrid>
      <w:tr w:rsidR="00DC5319">
        <w:tc>
          <w:tcPr>
            <w:tcW w:w="4785" w:type="dxa"/>
          </w:tcPr>
          <w:p w:rsidR="00DC5319" w:rsidRDefault="001E4F9C">
            <w:pPr>
              <w:widowControl w:val="0"/>
              <w:rPr>
                <w:b/>
              </w:rPr>
            </w:pPr>
            <w:r>
              <w:rPr>
                <w:b/>
              </w:rPr>
              <w:t>Заказчик:</w:t>
            </w:r>
          </w:p>
        </w:tc>
        <w:tc>
          <w:tcPr>
            <w:tcW w:w="4785" w:type="dxa"/>
          </w:tcPr>
          <w:p w:rsidR="00DC5319" w:rsidRDefault="001E4F9C">
            <w:pPr>
              <w:widowControl w:val="0"/>
              <w:rPr>
                <w:b/>
              </w:rPr>
            </w:pPr>
            <w:r>
              <w:rPr>
                <w:b/>
                <w:lang w:val="ru-RU"/>
              </w:rPr>
              <w:t>Исполнитель</w:t>
            </w:r>
            <w:r>
              <w:rPr>
                <w:b/>
              </w:rPr>
              <w:t>:</w:t>
            </w:r>
          </w:p>
        </w:tc>
      </w:tr>
      <w:tr w:rsidR="00DC5319">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r>
    </w:tbl>
    <w:p w:rsidR="00DC5319" w:rsidRDefault="001E4F9C">
      <w:pPr>
        <w:ind w:firstLine="709"/>
        <w:jc w:val="right"/>
        <w:rPr>
          <w:sz w:val="22"/>
          <w:szCs w:val="22"/>
          <w:lang w:val="ru-RU"/>
        </w:rPr>
      </w:pPr>
      <w:r>
        <w:br w:type="page"/>
      </w:r>
      <w:r>
        <w:rPr>
          <w:sz w:val="22"/>
          <w:szCs w:val="22"/>
          <w:lang w:val="ru-RU"/>
        </w:rPr>
        <w:t>Приложение № 4</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4820"/>
        <w:jc w:val="right"/>
        <w:rPr>
          <w:sz w:val="22"/>
          <w:szCs w:val="22"/>
          <w:highlight w:val="lightGray"/>
          <w:lang w:val="ru-RU"/>
        </w:rPr>
      </w:pPr>
    </w:p>
    <w:p w:rsidR="00DC5319" w:rsidRDefault="00DC5319">
      <w:pPr>
        <w:pStyle w:val="11"/>
        <w:ind w:left="6379"/>
        <w:jc w:val="both"/>
        <w:rPr>
          <w:highlight w:val="lightGray"/>
        </w:rPr>
      </w:pPr>
    </w:p>
    <w:p w:rsidR="00DC5319" w:rsidRDefault="001E4F9C">
      <w:pPr>
        <w:pStyle w:val="11"/>
        <w:rPr>
          <w:b w:val="0"/>
          <w:bCs w:val="0"/>
          <w:highlight w:val="lightGray"/>
        </w:rPr>
      </w:pPr>
      <w:r>
        <w:rPr>
          <w:iCs/>
          <w:highlight w:val="lightGray"/>
        </w:rPr>
        <w:t>ФОРМА</w:t>
      </w:r>
    </w:p>
    <w:p w:rsidR="00DC5319" w:rsidRDefault="001E4F9C">
      <w:pPr>
        <w:pStyle w:val="11"/>
        <w:rPr>
          <w:i/>
          <w:iCs/>
          <w:highlight w:val="lightGray"/>
        </w:rPr>
      </w:pPr>
      <w:r>
        <w:rPr>
          <w:bCs w:val="0"/>
          <w:highlight w:val="lightGray"/>
        </w:rPr>
        <w:t xml:space="preserve">Акта сдачи-приемки технической и иной документации </w:t>
      </w:r>
    </w:p>
    <w:p w:rsidR="00DC5319" w:rsidRDefault="00DC5319">
      <w:pPr>
        <w:rPr>
          <w:highlight w:val="lightGray"/>
          <w:lang w:val="ru-RU"/>
        </w:rPr>
      </w:pPr>
    </w:p>
    <w:tbl>
      <w:tblPr>
        <w:tblW w:w="9606" w:type="dxa"/>
        <w:tblLayout w:type="fixed"/>
        <w:tblLook w:val="04A0" w:firstRow="1" w:lastRow="0" w:firstColumn="1" w:lastColumn="0" w:noHBand="0" w:noVBand="1"/>
      </w:tblPr>
      <w:tblGrid>
        <w:gridCol w:w="9606"/>
      </w:tblGrid>
      <w:tr w:rsidR="00DC5319">
        <w:tc>
          <w:tcPr>
            <w:tcW w:w="9606" w:type="dxa"/>
            <w:tcBorders>
              <w:top w:val="single" w:sz="4" w:space="0" w:color="000000"/>
              <w:left w:val="single" w:sz="4" w:space="0" w:color="000000"/>
              <w:bottom w:val="single" w:sz="4" w:space="0" w:color="000000"/>
              <w:right w:val="single" w:sz="4" w:space="0" w:color="000000"/>
            </w:tcBorders>
            <w:shd w:val="clear" w:color="auto" w:fill="auto"/>
          </w:tcPr>
          <w:p w:rsidR="00DC5319" w:rsidRDefault="001E4F9C">
            <w:pPr>
              <w:pStyle w:val="11"/>
              <w:rPr>
                <w:b w:val="0"/>
                <w:bCs w:val="0"/>
                <w:highlight w:val="lightGray"/>
              </w:rPr>
            </w:pPr>
            <w:r>
              <w:rPr>
                <w:b w:val="0"/>
                <w:bCs w:val="0"/>
                <w:highlight w:val="lightGray"/>
              </w:rPr>
              <w:t xml:space="preserve">Акт </w:t>
            </w:r>
          </w:p>
          <w:p w:rsidR="00DC5319" w:rsidRDefault="001E4F9C">
            <w:pPr>
              <w:pStyle w:val="11"/>
              <w:rPr>
                <w:i/>
                <w:iCs/>
                <w:highlight w:val="lightGray"/>
              </w:rPr>
            </w:pPr>
            <w:r>
              <w:rPr>
                <w:b w:val="0"/>
                <w:bCs w:val="0"/>
                <w:highlight w:val="lightGray"/>
              </w:rPr>
              <w:t xml:space="preserve">сдачи-приемки технической и иной </w:t>
            </w:r>
            <w:r>
              <w:rPr>
                <w:b w:val="0"/>
                <w:bCs w:val="0"/>
                <w:highlight w:val="lightGray"/>
              </w:rPr>
              <w:t>документации</w:t>
            </w:r>
          </w:p>
          <w:p w:rsidR="00DC5319" w:rsidRDefault="00DC5319">
            <w:pPr>
              <w:widowControl w:val="0"/>
              <w:rPr>
                <w:highlight w:val="lightGray"/>
                <w:lang w:val="ru-RU"/>
              </w:rPr>
            </w:pPr>
          </w:p>
          <w:p w:rsidR="00DC5319" w:rsidRDefault="001E4F9C">
            <w:pPr>
              <w:widowControl w:val="0"/>
              <w:rPr>
                <w:highlight w:val="lightGray"/>
                <w:lang w:val="ru-RU"/>
              </w:rPr>
            </w:pPr>
            <w:r>
              <w:rPr>
                <w:highlight w:val="lightGray"/>
                <w:lang w:val="ru-RU"/>
              </w:rPr>
              <w:t>г.___________                                                                                  «_____» _________20_г.</w:t>
            </w:r>
          </w:p>
          <w:p w:rsidR="00DC5319" w:rsidRDefault="00DC5319">
            <w:pPr>
              <w:widowControl w:val="0"/>
              <w:rPr>
                <w:highlight w:val="lightGray"/>
                <w:lang w:val="ru-RU"/>
              </w:rPr>
            </w:pPr>
          </w:p>
          <w:p w:rsidR="00DC5319" w:rsidRDefault="001E4F9C">
            <w:pPr>
              <w:widowControl w:val="0"/>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w:t>
            </w:r>
            <w:r>
              <w:rPr>
                <w:highlight w:val="lightGray"/>
                <w:lang w:val="ru-RU"/>
              </w:rPr>
              <w:t>нуемое далее «Заказчик», в лице ________________, действующего на основании ______________, составили настоящий акт о нижеследующем:</w:t>
            </w:r>
          </w:p>
          <w:p w:rsidR="00DC5319" w:rsidRDefault="001E4F9C">
            <w:pPr>
              <w:widowControl w:val="0"/>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rsidR="00DC5319" w:rsidRDefault="001E4F9C">
            <w:pPr>
              <w:widowControl w:val="0"/>
              <w:rPr>
                <w:bCs/>
                <w:highlight w:val="lightGray"/>
                <w:lang w:val="ru-RU"/>
              </w:rPr>
            </w:pPr>
            <w:r>
              <w:rPr>
                <w:bCs/>
                <w:highlight w:val="lightGray"/>
                <w:lang w:val="ru-RU"/>
              </w:rPr>
              <w:t xml:space="preserve">__________________________________________________________________________ </w:t>
            </w:r>
          </w:p>
          <w:p w:rsidR="00DC5319" w:rsidRDefault="001E4F9C">
            <w:pPr>
              <w:widowControl w:val="0"/>
              <w:rPr>
                <w:bCs/>
                <w:highlight w:val="lightGray"/>
                <w:lang w:val="ru-RU"/>
              </w:rPr>
            </w:pPr>
            <w:r>
              <w:rPr>
                <w:bCs/>
                <w:highlight w:val="lightGray"/>
                <w:lang w:val="ru-RU"/>
              </w:rPr>
              <w:t>__________________________________________________________________________</w:t>
            </w:r>
          </w:p>
          <w:p w:rsidR="00DC5319" w:rsidRDefault="001E4F9C">
            <w:pPr>
              <w:widowControl w:val="0"/>
              <w:rPr>
                <w:bCs/>
                <w:highlight w:val="lightGray"/>
                <w:lang w:val="ru-RU"/>
              </w:rPr>
            </w:pPr>
            <w:r>
              <w:rPr>
                <w:bCs/>
                <w:highlight w:val="lightGray"/>
                <w:lang w:val="ru-RU"/>
              </w:rPr>
              <w:t>__________________________________________________________________________</w:t>
            </w:r>
          </w:p>
          <w:p w:rsidR="00DC5319" w:rsidRDefault="001E4F9C">
            <w:pPr>
              <w:widowControl w:val="0"/>
              <w:rPr>
                <w:bCs/>
                <w:highlight w:val="lightGray"/>
                <w:lang w:val="ru-RU"/>
              </w:rPr>
            </w:pPr>
            <w:r>
              <w:rPr>
                <w:bCs/>
                <w:highlight w:val="lightGray"/>
                <w:lang w:val="ru-RU"/>
              </w:rPr>
              <w:t>Док</w:t>
            </w:r>
            <w:r>
              <w:rPr>
                <w:bCs/>
                <w:highlight w:val="lightGray"/>
                <w:lang w:val="ru-RU"/>
              </w:rPr>
              <w:t xml:space="preserve">ументация передана </w:t>
            </w:r>
            <w:r>
              <w:rPr>
                <w:highlight w:val="lightGray"/>
                <w:lang w:val="ru-RU"/>
              </w:rPr>
              <w:t>Исполнителю</w:t>
            </w:r>
            <w:r>
              <w:rPr>
                <w:bCs/>
                <w:highlight w:val="lightGray"/>
                <w:lang w:val="ru-RU"/>
              </w:rPr>
              <w:t xml:space="preserve"> в установленный Договором срок. </w:t>
            </w:r>
          </w:p>
          <w:p w:rsidR="00DC5319" w:rsidRDefault="00DC5319">
            <w:pPr>
              <w:widowControl w:val="0"/>
              <w:rPr>
                <w:highlight w:val="lightGray"/>
                <w:lang w:val="ru-RU"/>
              </w:rPr>
            </w:pPr>
          </w:p>
          <w:p w:rsidR="00DC5319" w:rsidRDefault="00DC5319">
            <w:pPr>
              <w:widowControl w:val="0"/>
              <w:rPr>
                <w:highlight w:val="lightGray"/>
                <w:lang w:val="ru-RU"/>
              </w:rPr>
            </w:pPr>
          </w:p>
          <w:tbl>
            <w:tblPr>
              <w:tblW w:w="9390" w:type="dxa"/>
              <w:tblLayout w:type="fixed"/>
              <w:tblLook w:val="0000" w:firstRow="0" w:lastRow="0" w:firstColumn="0" w:lastColumn="0" w:noHBand="0" w:noVBand="0"/>
            </w:tblPr>
            <w:tblGrid>
              <w:gridCol w:w="4695"/>
              <w:gridCol w:w="4694"/>
            </w:tblGrid>
            <w:tr w:rsidR="00DC5319">
              <w:tc>
                <w:tcPr>
                  <w:tcW w:w="4695" w:type="dxa"/>
                </w:tcPr>
                <w:p w:rsidR="00DC5319" w:rsidRDefault="001E4F9C">
                  <w:pPr>
                    <w:widowControl w:val="0"/>
                    <w:rPr>
                      <w:bCs/>
                      <w:highlight w:val="lightGray"/>
                    </w:rPr>
                  </w:pPr>
                  <w:r>
                    <w:rPr>
                      <w:bCs/>
                      <w:highlight w:val="lightGray"/>
                    </w:rPr>
                    <w:t>Заказчик:</w:t>
                  </w:r>
                </w:p>
              </w:tc>
              <w:tc>
                <w:tcPr>
                  <w:tcW w:w="4694" w:type="dxa"/>
                </w:tcPr>
                <w:p w:rsidR="00DC5319" w:rsidRDefault="001E4F9C">
                  <w:pPr>
                    <w:widowControl w:val="0"/>
                    <w:rPr>
                      <w:bCs/>
                      <w:highlight w:val="lightGray"/>
                    </w:rPr>
                  </w:pPr>
                  <w:r>
                    <w:rPr>
                      <w:bCs/>
                      <w:highlight w:val="lightGray"/>
                      <w:lang w:val="ru-RU"/>
                    </w:rPr>
                    <w:t>Исполнитель</w:t>
                  </w:r>
                  <w:r>
                    <w:rPr>
                      <w:bCs/>
                      <w:highlight w:val="lightGray"/>
                    </w:rPr>
                    <w:t>:</w:t>
                  </w:r>
                </w:p>
              </w:tc>
            </w:tr>
            <w:tr w:rsidR="00DC5319">
              <w:tc>
                <w:tcPr>
                  <w:tcW w:w="4695" w:type="dxa"/>
                  <w:shd w:val="clear" w:color="auto" w:fill="auto"/>
                </w:tcPr>
                <w:p w:rsidR="00DC5319" w:rsidRDefault="00DC5319">
                  <w:pPr>
                    <w:widowControl w:val="0"/>
                    <w:rPr>
                      <w:highlight w:val="lightGray"/>
                    </w:rPr>
                  </w:pPr>
                </w:p>
                <w:p w:rsidR="00DC5319" w:rsidRDefault="00DC5319">
                  <w:pPr>
                    <w:widowControl w:val="0"/>
                    <w:rPr>
                      <w:highlight w:val="lightGray"/>
                    </w:rPr>
                  </w:pPr>
                </w:p>
                <w:p w:rsidR="00DC5319" w:rsidRDefault="001E4F9C">
                  <w:pPr>
                    <w:widowControl w:val="0"/>
                    <w:rPr>
                      <w:highlight w:val="lightGray"/>
                      <w:lang w:val="ru-RU"/>
                    </w:rPr>
                  </w:pPr>
                  <w:r>
                    <w:rPr>
                      <w:highlight w:val="lightGray"/>
                    </w:rPr>
                    <w:t xml:space="preserve">_______________ / _______________ </w:t>
                  </w:r>
                </w:p>
                <w:p w:rsidR="00DC5319" w:rsidRDefault="00DC5319">
                  <w:pPr>
                    <w:widowControl w:val="0"/>
                    <w:rPr>
                      <w:highlight w:val="lightGray"/>
                    </w:rPr>
                  </w:pPr>
                </w:p>
              </w:tc>
              <w:tc>
                <w:tcPr>
                  <w:tcW w:w="4694" w:type="dxa"/>
                  <w:shd w:val="clear" w:color="auto" w:fill="auto"/>
                </w:tcPr>
                <w:p w:rsidR="00DC5319" w:rsidRDefault="00DC5319">
                  <w:pPr>
                    <w:widowControl w:val="0"/>
                    <w:rPr>
                      <w:highlight w:val="lightGray"/>
                    </w:rPr>
                  </w:pPr>
                </w:p>
                <w:p w:rsidR="00DC5319" w:rsidRDefault="00DC5319">
                  <w:pPr>
                    <w:widowControl w:val="0"/>
                    <w:rPr>
                      <w:highlight w:val="lightGray"/>
                    </w:rPr>
                  </w:pPr>
                </w:p>
                <w:p w:rsidR="00DC5319" w:rsidRDefault="001E4F9C">
                  <w:pPr>
                    <w:widowControl w:val="0"/>
                    <w:rPr>
                      <w:highlight w:val="lightGray"/>
                      <w:lang w:val="ru-RU"/>
                    </w:rPr>
                  </w:pPr>
                  <w:r>
                    <w:rPr>
                      <w:highlight w:val="lightGray"/>
                    </w:rPr>
                    <w:t xml:space="preserve">_______________ / _______________ </w:t>
                  </w:r>
                </w:p>
                <w:p w:rsidR="00DC5319" w:rsidRDefault="00DC5319">
                  <w:pPr>
                    <w:widowControl w:val="0"/>
                    <w:rPr>
                      <w:highlight w:val="lightGray"/>
                    </w:rPr>
                  </w:pPr>
                </w:p>
              </w:tc>
            </w:tr>
          </w:tbl>
          <w:p w:rsidR="00DC5319" w:rsidRDefault="00DC5319">
            <w:pPr>
              <w:pStyle w:val="11"/>
              <w:jc w:val="left"/>
              <w:rPr>
                <w:i/>
                <w:iCs/>
                <w:highlight w:val="lightGray"/>
              </w:rPr>
            </w:pPr>
          </w:p>
          <w:p w:rsidR="00DC5319" w:rsidRDefault="00DC5319">
            <w:pPr>
              <w:pStyle w:val="11"/>
              <w:jc w:val="left"/>
              <w:rPr>
                <w:i/>
                <w:iCs/>
                <w:highlight w:val="lightGray"/>
              </w:rPr>
            </w:pPr>
          </w:p>
        </w:tc>
      </w:tr>
    </w:tbl>
    <w:p w:rsidR="00DC5319" w:rsidRDefault="00DC5319">
      <w:pPr>
        <w:pStyle w:val="11"/>
        <w:jc w:val="left"/>
        <w:rPr>
          <w:i/>
          <w:iCs/>
          <w:highlight w:val="lightGray"/>
        </w:rPr>
      </w:pPr>
    </w:p>
    <w:p w:rsidR="00DC5319" w:rsidRDefault="00DC5319">
      <w:pPr>
        <w:pStyle w:val="11"/>
        <w:jc w:val="left"/>
        <w:rPr>
          <w:i/>
          <w:iCs/>
          <w:highlight w:val="lightGray"/>
        </w:rPr>
      </w:pPr>
    </w:p>
    <w:p w:rsidR="00DC5319" w:rsidRDefault="00DC5319">
      <w:pPr>
        <w:rPr>
          <w:highlight w:val="lightGray"/>
        </w:rPr>
      </w:pPr>
    </w:p>
    <w:p w:rsidR="00DC5319" w:rsidRDefault="00DC5319">
      <w:pPr>
        <w:rPr>
          <w:highlight w:val="lightGray"/>
        </w:rPr>
      </w:pPr>
    </w:p>
    <w:p w:rsidR="00DC5319" w:rsidRDefault="00DC5319">
      <w:pPr>
        <w:rPr>
          <w:highlight w:val="lightGray"/>
        </w:rPr>
      </w:pPr>
    </w:p>
    <w:tbl>
      <w:tblPr>
        <w:tblW w:w="9571" w:type="dxa"/>
        <w:tblLayout w:type="fixed"/>
        <w:tblLook w:val="0000" w:firstRow="0" w:lastRow="0" w:firstColumn="0" w:lastColumn="0" w:noHBand="0" w:noVBand="0"/>
      </w:tblPr>
      <w:tblGrid>
        <w:gridCol w:w="4785"/>
        <w:gridCol w:w="4785"/>
      </w:tblGrid>
      <w:tr w:rsidR="00DC5319">
        <w:tc>
          <w:tcPr>
            <w:tcW w:w="4785" w:type="dxa"/>
          </w:tcPr>
          <w:p w:rsidR="00DC5319" w:rsidRDefault="001E4F9C">
            <w:pPr>
              <w:widowControl w:val="0"/>
              <w:rPr>
                <w:b/>
                <w:highlight w:val="lightGray"/>
              </w:rPr>
            </w:pPr>
            <w:r>
              <w:rPr>
                <w:b/>
                <w:highlight w:val="lightGray"/>
              </w:rPr>
              <w:t>Заказчик:</w:t>
            </w:r>
          </w:p>
        </w:tc>
        <w:tc>
          <w:tcPr>
            <w:tcW w:w="4785" w:type="dxa"/>
          </w:tcPr>
          <w:p w:rsidR="00DC5319" w:rsidRDefault="001E4F9C">
            <w:pPr>
              <w:widowControl w:val="0"/>
              <w:rPr>
                <w:b/>
                <w:highlight w:val="lightGray"/>
              </w:rPr>
            </w:pPr>
            <w:r>
              <w:rPr>
                <w:b/>
                <w:highlight w:val="lightGray"/>
                <w:lang w:val="ru-RU"/>
              </w:rPr>
              <w:t>Исполнитель</w:t>
            </w:r>
            <w:r>
              <w:rPr>
                <w:b/>
                <w:highlight w:val="lightGray"/>
              </w:rPr>
              <w:t>:</w:t>
            </w:r>
          </w:p>
        </w:tc>
      </w:tr>
      <w:tr w:rsidR="00DC5319">
        <w:tc>
          <w:tcPr>
            <w:tcW w:w="4785" w:type="dxa"/>
          </w:tcPr>
          <w:p w:rsidR="00DC5319" w:rsidRDefault="00DC5319">
            <w:pPr>
              <w:widowControl w:val="0"/>
              <w:rPr>
                <w:sz w:val="22"/>
                <w:szCs w:val="22"/>
                <w:highlight w:val="lightGray"/>
              </w:rPr>
            </w:pPr>
          </w:p>
          <w:p w:rsidR="00DC5319" w:rsidRDefault="00DC5319">
            <w:pPr>
              <w:widowControl w:val="0"/>
              <w:rPr>
                <w:sz w:val="22"/>
                <w:szCs w:val="22"/>
                <w:highlight w:val="lightGray"/>
              </w:rPr>
            </w:pPr>
          </w:p>
          <w:p w:rsidR="00DC5319" w:rsidRDefault="001E4F9C">
            <w:pPr>
              <w:widowControl w:val="0"/>
              <w:rPr>
                <w:sz w:val="22"/>
                <w:szCs w:val="22"/>
                <w:highlight w:val="lightGray"/>
                <w:lang w:val="ru-RU"/>
              </w:rPr>
            </w:pPr>
            <w:r>
              <w:rPr>
                <w:sz w:val="22"/>
                <w:szCs w:val="22"/>
                <w:highlight w:val="lightGray"/>
              </w:rPr>
              <w:t xml:space="preserve">_______________ / _______________ </w:t>
            </w:r>
          </w:p>
          <w:p w:rsidR="00DC5319" w:rsidRDefault="00DC5319">
            <w:pPr>
              <w:widowControl w:val="0"/>
              <w:rPr>
                <w:sz w:val="22"/>
                <w:szCs w:val="22"/>
                <w:highlight w:val="lightGray"/>
              </w:rPr>
            </w:pPr>
          </w:p>
        </w:tc>
        <w:tc>
          <w:tcPr>
            <w:tcW w:w="4785" w:type="dxa"/>
          </w:tcPr>
          <w:p w:rsidR="00DC5319" w:rsidRDefault="00DC5319">
            <w:pPr>
              <w:widowControl w:val="0"/>
              <w:rPr>
                <w:sz w:val="22"/>
                <w:szCs w:val="22"/>
                <w:highlight w:val="lightGray"/>
              </w:rPr>
            </w:pPr>
          </w:p>
          <w:p w:rsidR="00DC5319" w:rsidRDefault="00DC5319">
            <w:pPr>
              <w:widowControl w:val="0"/>
              <w:rPr>
                <w:sz w:val="22"/>
                <w:szCs w:val="22"/>
                <w:highlight w:val="lightGray"/>
              </w:rPr>
            </w:pPr>
          </w:p>
          <w:p w:rsidR="00DC5319" w:rsidRDefault="001E4F9C">
            <w:pPr>
              <w:widowControl w:val="0"/>
              <w:rPr>
                <w:sz w:val="22"/>
                <w:szCs w:val="22"/>
                <w:lang w:val="ru-RU"/>
              </w:rPr>
            </w:pPr>
            <w:r>
              <w:rPr>
                <w:sz w:val="22"/>
                <w:szCs w:val="22"/>
                <w:highlight w:val="lightGray"/>
              </w:rPr>
              <w:t>_______________ /</w:t>
            </w:r>
            <w:r>
              <w:rPr>
                <w:sz w:val="22"/>
                <w:szCs w:val="22"/>
                <w:highlight w:val="lightGray"/>
              </w:rPr>
              <w:t xml:space="preserve"> _______________</w:t>
            </w:r>
            <w:r>
              <w:rPr>
                <w:sz w:val="22"/>
                <w:szCs w:val="22"/>
              </w:rPr>
              <w:t xml:space="preserve"> </w:t>
            </w:r>
          </w:p>
          <w:p w:rsidR="00DC5319" w:rsidRDefault="00DC5319">
            <w:pPr>
              <w:widowControl w:val="0"/>
              <w:rPr>
                <w:sz w:val="22"/>
                <w:szCs w:val="22"/>
              </w:rPr>
            </w:pPr>
          </w:p>
        </w:tc>
      </w:tr>
    </w:tbl>
    <w:p w:rsidR="00DC5319" w:rsidRDefault="001E4F9C">
      <w:pPr>
        <w:ind w:firstLine="709"/>
        <w:jc w:val="right"/>
        <w:rPr>
          <w:sz w:val="22"/>
          <w:szCs w:val="22"/>
          <w:lang w:val="ru-RU"/>
        </w:rPr>
      </w:pPr>
      <w:r>
        <w:br w:type="page"/>
      </w:r>
      <w:r>
        <w:rPr>
          <w:sz w:val="22"/>
          <w:szCs w:val="22"/>
          <w:lang w:val="ru-RU"/>
        </w:rPr>
        <w:t>Приложение № 5</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4820"/>
        <w:rPr>
          <w:lang w:val="ru-RU"/>
        </w:rPr>
      </w:pPr>
    </w:p>
    <w:p w:rsidR="00DC5319" w:rsidRDefault="00DC5319">
      <w:pPr>
        <w:jc w:val="both"/>
        <w:rPr>
          <w:lang w:val="ru-RU"/>
        </w:rPr>
      </w:pPr>
    </w:p>
    <w:p w:rsidR="00DC5319" w:rsidRDefault="001E4F9C">
      <w:pPr>
        <w:pStyle w:val="11"/>
        <w:rPr>
          <w:iCs/>
        </w:rPr>
      </w:pPr>
      <w:r>
        <w:rPr>
          <w:iCs/>
        </w:rPr>
        <w:t xml:space="preserve">ФОРМА </w:t>
      </w:r>
    </w:p>
    <w:p w:rsidR="00DC5319" w:rsidRDefault="001E4F9C">
      <w:pPr>
        <w:pStyle w:val="11"/>
        <w:rPr>
          <w:iCs/>
        </w:rPr>
      </w:pPr>
      <w:r>
        <w:rPr>
          <w:iCs/>
        </w:rPr>
        <w:t xml:space="preserve">Акта </w:t>
      </w:r>
      <w:r>
        <w:t>об оказании</w:t>
      </w:r>
      <w:r>
        <w:rPr>
          <w:iCs/>
        </w:rPr>
        <w:t xml:space="preserve"> Услуг</w:t>
      </w:r>
    </w:p>
    <w:p w:rsidR="00DC5319" w:rsidRDefault="00DC5319">
      <w:pPr>
        <w:pStyle w:val="11"/>
        <w:rPr>
          <w:iCs/>
        </w:rPr>
      </w:pPr>
    </w:p>
    <w:tbl>
      <w:tblPr>
        <w:tblW w:w="9627" w:type="dxa"/>
        <w:tblLayout w:type="fixed"/>
        <w:tblLook w:val="04A0" w:firstRow="1" w:lastRow="0" w:firstColumn="1" w:lastColumn="0" w:noHBand="0" w:noVBand="1"/>
      </w:tblPr>
      <w:tblGrid>
        <w:gridCol w:w="9627"/>
      </w:tblGrid>
      <w:tr w:rsidR="00DC5319">
        <w:tc>
          <w:tcPr>
            <w:tcW w:w="9627" w:type="dxa"/>
            <w:tcBorders>
              <w:top w:val="single" w:sz="4" w:space="0" w:color="000000"/>
              <w:left w:val="single" w:sz="4" w:space="0" w:color="000000"/>
              <w:bottom w:val="single" w:sz="4" w:space="0" w:color="000000"/>
              <w:right w:val="single" w:sz="4" w:space="0" w:color="000000"/>
            </w:tcBorders>
          </w:tcPr>
          <w:p w:rsidR="00DC5319" w:rsidRDefault="001E4F9C">
            <w:pPr>
              <w:pStyle w:val="11"/>
              <w:rPr>
                <w:iCs/>
              </w:rPr>
            </w:pPr>
            <w:r>
              <w:rPr>
                <w:iCs/>
              </w:rPr>
              <w:t>АКТ  №  ____</w:t>
            </w:r>
          </w:p>
          <w:p w:rsidR="00DC5319" w:rsidRDefault="001E4F9C">
            <w:pPr>
              <w:widowControl w:val="0"/>
              <w:jc w:val="center"/>
              <w:rPr>
                <w:b/>
                <w:bCs/>
                <w:iCs/>
                <w:lang w:val="ru-RU"/>
              </w:rPr>
            </w:pPr>
            <w:r>
              <w:rPr>
                <w:b/>
                <w:bCs/>
                <w:iCs/>
                <w:lang w:val="ru-RU"/>
              </w:rPr>
              <w:t>об оказании Услуг</w:t>
            </w:r>
          </w:p>
          <w:p w:rsidR="00DC5319" w:rsidRDefault="00DC5319">
            <w:pPr>
              <w:widowControl w:val="0"/>
              <w:jc w:val="both"/>
              <w:rPr>
                <w:lang w:val="ru-RU"/>
              </w:rPr>
            </w:pPr>
          </w:p>
          <w:p w:rsidR="00DC5319" w:rsidRDefault="001E4F9C">
            <w:pPr>
              <w:widowControl w:val="0"/>
              <w:jc w:val="both"/>
              <w:rPr>
                <w:lang w:val="ru-RU"/>
              </w:rPr>
            </w:pPr>
            <w:r>
              <w:rPr>
                <w:lang w:val="ru-RU"/>
              </w:rPr>
              <w:t xml:space="preserve">г.______________                                       </w:t>
            </w:r>
            <w:r>
              <w:rPr>
                <w:lang w:val="ru-RU"/>
              </w:rPr>
              <w:t xml:space="preserve">                                         «_____»___________ 20__г.</w:t>
            </w:r>
          </w:p>
          <w:p w:rsidR="00DC5319" w:rsidRDefault="00DC5319">
            <w:pPr>
              <w:widowControl w:val="0"/>
              <w:jc w:val="both"/>
              <w:rPr>
                <w:lang w:val="ru-RU"/>
              </w:rPr>
            </w:pPr>
          </w:p>
          <w:p w:rsidR="00DC5319" w:rsidRDefault="001E4F9C">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w:t>
            </w:r>
            <w:r>
              <w:rPr>
                <w:lang w:val="ru-RU"/>
              </w:rPr>
              <w:t>____________________, действующего на основании ______________ , подписали настоящий акт о нижеследующем:</w:t>
            </w:r>
          </w:p>
          <w:p w:rsidR="00DC5319" w:rsidRDefault="00DC5319">
            <w:pPr>
              <w:widowControl w:val="0"/>
              <w:jc w:val="both"/>
              <w:rPr>
                <w:lang w:val="ru-RU"/>
              </w:rPr>
            </w:pPr>
          </w:p>
          <w:p w:rsidR="00DC5319" w:rsidRDefault="001E4F9C">
            <w:pPr>
              <w:widowControl w:val="0"/>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highlight w:val="lightGray"/>
                <w:lang w:val="ru-RU"/>
              </w:rPr>
              <w:t>Этап</w:t>
            </w:r>
            <w:r>
              <w:rPr>
                <w:highlight w:val="lightGray"/>
                <w:lang w:val="ru-RU"/>
              </w:rPr>
              <w:t>у Услуг.</w:t>
            </w:r>
          </w:p>
          <w:p w:rsidR="00DC5319" w:rsidRDefault="001E4F9C">
            <w:pPr>
              <w:widowControl w:val="0"/>
              <w:jc w:val="both"/>
              <w:rPr>
                <w:lang w:val="ru-RU"/>
              </w:rPr>
            </w:pPr>
            <w:r>
              <w:rPr>
                <w:lang w:val="ru-RU"/>
              </w:rPr>
              <w:tab/>
              <w:t>Претензии по качеству Услуг: ________________________________________________.</w:t>
            </w:r>
          </w:p>
          <w:p w:rsidR="00DC5319" w:rsidRDefault="001E4F9C">
            <w:pPr>
              <w:widowControl w:val="0"/>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rsidR="00DC5319" w:rsidRDefault="001E4F9C">
            <w:pPr>
              <w:widowControl w:val="0"/>
              <w:tabs>
                <w:tab w:val="left" w:pos="709"/>
                <w:tab w:val="left" w:pos="4111"/>
              </w:tabs>
              <w:jc w:val="both"/>
              <w:rPr>
                <w:bCs/>
                <w:highlight w:val="lightGray"/>
                <w:lang w:val="ru-RU"/>
              </w:rPr>
            </w:pPr>
            <w:r>
              <w:rPr>
                <w:b/>
                <w:bCs/>
                <w:lang w:val="ru-RU"/>
              </w:rPr>
              <w:tab/>
            </w:r>
            <w:r>
              <w:rPr>
                <w:bCs/>
                <w:highlight w:val="lightGray"/>
                <w:lang w:val="ru-RU"/>
              </w:rPr>
              <w:t>К наст</w:t>
            </w:r>
            <w:r>
              <w:rPr>
                <w:bCs/>
                <w:highlight w:val="lightGray"/>
                <w:lang w:val="ru-RU"/>
              </w:rPr>
              <w:t>оящему акту прилагаются:</w:t>
            </w:r>
          </w:p>
          <w:p w:rsidR="00DC5319" w:rsidRDefault="001E4F9C">
            <w:pPr>
              <w:widowControl w:val="0"/>
              <w:tabs>
                <w:tab w:val="left" w:pos="709"/>
                <w:tab w:val="left" w:pos="4111"/>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rsidR="00DC5319" w:rsidRDefault="001E4F9C">
            <w:pPr>
              <w:widowControl w:val="0"/>
              <w:tabs>
                <w:tab w:val="left" w:pos="709"/>
                <w:tab w:val="left" w:pos="4111"/>
              </w:tabs>
              <w:jc w:val="both"/>
              <w:rPr>
                <w:b/>
                <w:bCs/>
                <w:lang w:val="ru-RU"/>
              </w:rPr>
            </w:pPr>
            <w:r>
              <w:rPr>
                <w:lang w:val="ru-RU"/>
              </w:rPr>
              <w:tab/>
            </w:r>
          </w:p>
          <w:p w:rsidR="00DC5319" w:rsidRDefault="001E4F9C">
            <w:pPr>
              <w:widowControl w:val="0"/>
              <w:tabs>
                <w:tab w:val="left" w:pos="709"/>
                <w:tab w:val="left" w:pos="4111"/>
              </w:tabs>
              <w:jc w:val="both"/>
              <w:rPr>
                <w:b/>
                <w:bCs/>
                <w:lang w:val="ru-RU"/>
              </w:rPr>
            </w:pPr>
            <w:r>
              <w:rPr>
                <w:b/>
                <w:bCs/>
                <w:lang w:val="ru-RU"/>
              </w:rPr>
              <w:t xml:space="preserve">______________________________________________________________.   </w:t>
            </w:r>
          </w:p>
          <w:p w:rsidR="00DC5319" w:rsidRDefault="00DC5319">
            <w:pPr>
              <w:widowControl w:val="0"/>
              <w:tabs>
                <w:tab w:val="left" w:pos="4111"/>
              </w:tabs>
              <w:ind w:firstLine="709"/>
              <w:jc w:val="both"/>
              <w:rPr>
                <w:b/>
                <w:bCs/>
                <w:lang w:val="ru-RU"/>
              </w:rPr>
            </w:pPr>
          </w:p>
          <w:p w:rsidR="00DC5319" w:rsidRDefault="00DC5319">
            <w:pPr>
              <w:widowControl w:val="0"/>
              <w:jc w:val="center"/>
              <w:rPr>
                <w:b/>
                <w:lang w:val="ru-RU"/>
              </w:rPr>
            </w:pPr>
          </w:p>
          <w:p w:rsidR="00DC5319" w:rsidRDefault="001E4F9C">
            <w:pPr>
              <w:widowControl w:val="0"/>
              <w:jc w:val="center"/>
              <w:rPr>
                <w:lang w:val="ru-RU"/>
              </w:rPr>
            </w:pPr>
            <w:r>
              <w:rPr>
                <w:b/>
                <w:lang w:val="ru-RU"/>
              </w:rPr>
              <w:t>ПОДПИСИ СТОРОН:</w:t>
            </w:r>
          </w:p>
          <w:p w:rsidR="00DC5319" w:rsidRDefault="00DC5319">
            <w:pPr>
              <w:widowControl w:val="0"/>
              <w:rPr>
                <w:lang w:val="ru-RU"/>
              </w:rPr>
            </w:pPr>
          </w:p>
          <w:tbl>
            <w:tblPr>
              <w:tblW w:w="10638" w:type="dxa"/>
              <w:tblLayout w:type="fixed"/>
              <w:tblLook w:val="04A0" w:firstRow="1" w:lastRow="0" w:firstColumn="1" w:lastColumn="0" w:noHBand="0" w:noVBand="1"/>
            </w:tblPr>
            <w:tblGrid>
              <w:gridCol w:w="5777"/>
              <w:gridCol w:w="4860"/>
            </w:tblGrid>
            <w:tr w:rsidR="00DC5319">
              <w:trPr>
                <w:trHeight w:val="2022"/>
              </w:trPr>
              <w:tc>
                <w:tcPr>
                  <w:tcW w:w="5777" w:type="dxa"/>
                </w:tcPr>
                <w:p w:rsidR="00DC5319" w:rsidRDefault="001E4F9C">
                  <w:pPr>
                    <w:widowControl w:val="0"/>
                    <w:jc w:val="both"/>
                    <w:rPr>
                      <w:b/>
                      <w:lang w:val="ru-RU"/>
                    </w:rPr>
                  </w:pPr>
                  <w:r>
                    <w:rPr>
                      <w:b/>
                      <w:lang w:val="ru-RU"/>
                    </w:rPr>
                    <w:t>Заказчик</w:t>
                  </w:r>
                </w:p>
                <w:p w:rsidR="00DC5319" w:rsidRDefault="00DC5319">
                  <w:pPr>
                    <w:widowControl w:val="0"/>
                    <w:jc w:val="both"/>
                    <w:rPr>
                      <w:lang w:val="ru-RU"/>
                    </w:rPr>
                  </w:pPr>
                </w:p>
                <w:p w:rsidR="00DC5319" w:rsidRDefault="001E4F9C">
                  <w:pPr>
                    <w:widowControl w:val="0"/>
                    <w:jc w:val="both"/>
                    <w:rPr>
                      <w:lang w:val="ru-RU"/>
                    </w:rPr>
                  </w:pPr>
                  <w:r>
                    <w:rPr>
                      <w:lang w:val="ru-RU"/>
                    </w:rPr>
                    <w:t>_______________ /____________</w:t>
                  </w:r>
                </w:p>
                <w:p w:rsidR="00DC5319" w:rsidRDefault="00DC5319">
                  <w:pPr>
                    <w:widowControl w:val="0"/>
                    <w:jc w:val="both"/>
                    <w:rPr>
                      <w:lang w:val="ru-RU"/>
                    </w:rPr>
                  </w:pPr>
                </w:p>
              </w:tc>
              <w:tc>
                <w:tcPr>
                  <w:tcW w:w="4860" w:type="dxa"/>
                </w:tcPr>
                <w:p w:rsidR="00DC5319" w:rsidRDefault="001E4F9C">
                  <w:pPr>
                    <w:widowControl w:val="0"/>
                    <w:jc w:val="both"/>
                    <w:rPr>
                      <w:b/>
                      <w:lang w:val="ru-RU"/>
                    </w:rPr>
                  </w:pPr>
                  <w:r>
                    <w:rPr>
                      <w:b/>
                      <w:lang w:val="ru-RU"/>
                    </w:rPr>
                    <w:t>Исполнитель</w:t>
                  </w:r>
                </w:p>
                <w:p w:rsidR="00DC5319" w:rsidRDefault="00DC5319">
                  <w:pPr>
                    <w:widowControl w:val="0"/>
                    <w:jc w:val="both"/>
                    <w:rPr>
                      <w:lang w:val="ru-RU"/>
                    </w:rPr>
                  </w:pPr>
                </w:p>
                <w:p w:rsidR="00DC5319" w:rsidRDefault="001E4F9C">
                  <w:pPr>
                    <w:widowControl w:val="0"/>
                    <w:jc w:val="both"/>
                    <w:rPr>
                      <w:lang w:val="ru-RU"/>
                    </w:rPr>
                  </w:pPr>
                  <w:r>
                    <w:rPr>
                      <w:lang w:val="ru-RU"/>
                    </w:rPr>
                    <w:t>_______________ / __________/</w:t>
                  </w:r>
                </w:p>
                <w:p w:rsidR="00DC5319" w:rsidRDefault="00DC5319">
                  <w:pPr>
                    <w:widowControl w:val="0"/>
                    <w:jc w:val="both"/>
                    <w:rPr>
                      <w:lang w:val="ru-RU"/>
                    </w:rPr>
                  </w:pPr>
                </w:p>
              </w:tc>
            </w:tr>
          </w:tbl>
          <w:p w:rsidR="00DC5319" w:rsidRDefault="00DC5319">
            <w:pPr>
              <w:widowControl w:val="0"/>
              <w:rPr>
                <w:i/>
                <w:iCs/>
                <w:lang w:val="ru-RU"/>
              </w:rPr>
            </w:pPr>
          </w:p>
        </w:tc>
      </w:tr>
    </w:tbl>
    <w:p w:rsidR="00DC5319" w:rsidRDefault="00DC5319">
      <w:pPr>
        <w:ind w:firstLine="720"/>
        <w:jc w:val="right"/>
        <w:rPr>
          <w:lang w:val="ru-RU"/>
        </w:rPr>
      </w:pPr>
    </w:p>
    <w:tbl>
      <w:tblPr>
        <w:tblW w:w="9571" w:type="dxa"/>
        <w:tblLayout w:type="fixed"/>
        <w:tblLook w:val="0000" w:firstRow="0" w:lastRow="0" w:firstColumn="0" w:lastColumn="0" w:noHBand="0" w:noVBand="0"/>
      </w:tblPr>
      <w:tblGrid>
        <w:gridCol w:w="4785"/>
        <w:gridCol w:w="4785"/>
      </w:tblGrid>
      <w:tr w:rsidR="00DC5319">
        <w:tc>
          <w:tcPr>
            <w:tcW w:w="4785" w:type="dxa"/>
          </w:tcPr>
          <w:p w:rsidR="00DC5319" w:rsidRDefault="001E4F9C">
            <w:pPr>
              <w:widowControl w:val="0"/>
              <w:rPr>
                <w:b/>
              </w:rPr>
            </w:pPr>
            <w:r>
              <w:rPr>
                <w:b/>
              </w:rPr>
              <w:t>Заказчик:</w:t>
            </w:r>
          </w:p>
        </w:tc>
        <w:tc>
          <w:tcPr>
            <w:tcW w:w="4785" w:type="dxa"/>
          </w:tcPr>
          <w:p w:rsidR="00DC5319" w:rsidRDefault="001E4F9C">
            <w:pPr>
              <w:widowControl w:val="0"/>
              <w:rPr>
                <w:b/>
              </w:rPr>
            </w:pPr>
            <w:r>
              <w:rPr>
                <w:b/>
                <w:lang w:val="ru-RU"/>
              </w:rPr>
              <w:t>Исполнитель</w:t>
            </w:r>
            <w:r>
              <w:rPr>
                <w:b/>
              </w:rPr>
              <w:t>:</w:t>
            </w:r>
          </w:p>
        </w:tc>
      </w:tr>
      <w:tr w:rsidR="00DC5319">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rPr>
            </w:pPr>
            <w:r>
              <w:rPr>
                <w:sz w:val="22"/>
                <w:szCs w:val="22"/>
              </w:rPr>
              <w:t xml:space="preserve">_______________ / _______________ </w:t>
            </w:r>
          </w:p>
        </w:tc>
      </w:tr>
    </w:tbl>
    <w:p w:rsidR="00DC5319" w:rsidRDefault="001E4F9C">
      <w:pPr>
        <w:ind w:firstLine="709"/>
        <w:jc w:val="right"/>
        <w:rPr>
          <w:sz w:val="22"/>
          <w:szCs w:val="22"/>
          <w:lang w:val="ru-RU"/>
        </w:rPr>
      </w:pPr>
      <w:r>
        <w:br w:type="page"/>
      </w:r>
      <w:r>
        <w:rPr>
          <w:sz w:val="22"/>
          <w:szCs w:val="22"/>
          <w:lang w:val="ru-RU"/>
        </w:rPr>
        <w:t>Приложение № 6</w:t>
      </w:r>
    </w:p>
    <w:p w:rsidR="00DC5319" w:rsidRDefault="001E4F9C">
      <w:pPr>
        <w:ind w:left="4820"/>
        <w:jc w:val="right"/>
        <w:rPr>
          <w:sz w:val="22"/>
          <w:szCs w:val="22"/>
          <w:lang w:val="ru-RU"/>
        </w:rPr>
      </w:pPr>
      <w:r>
        <w:rPr>
          <w:sz w:val="22"/>
          <w:szCs w:val="22"/>
          <w:lang w:val="ru-RU"/>
        </w:rPr>
        <w:t xml:space="preserve">            к Договору возмездного оказания услуг</w:t>
      </w:r>
    </w:p>
    <w:p w:rsidR="00DC5319" w:rsidRDefault="001E4F9C">
      <w:pPr>
        <w:ind w:left="4820"/>
        <w:jc w:val="right"/>
        <w:rPr>
          <w:sz w:val="22"/>
          <w:szCs w:val="22"/>
          <w:lang w:val="ru-RU"/>
        </w:rPr>
      </w:pPr>
      <w:r>
        <w:rPr>
          <w:sz w:val="22"/>
          <w:szCs w:val="22"/>
          <w:lang w:val="ru-RU"/>
        </w:rPr>
        <w:t xml:space="preserve">              от «____» ________ 20 _ г. №_______</w:t>
      </w:r>
    </w:p>
    <w:p w:rsidR="00DC5319" w:rsidRDefault="00DC5319">
      <w:pPr>
        <w:ind w:left="4820"/>
        <w:rPr>
          <w:lang w:val="ru-RU"/>
        </w:rPr>
      </w:pPr>
    </w:p>
    <w:p w:rsidR="00DC5319" w:rsidRDefault="00DC5319">
      <w:pPr>
        <w:ind w:left="4820"/>
        <w:rPr>
          <w:lang w:val="ru-RU"/>
        </w:rPr>
      </w:pPr>
    </w:p>
    <w:p w:rsidR="00DC5319" w:rsidRDefault="001E4F9C">
      <w:pPr>
        <w:jc w:val="center"/>
        <w:rPr>
          <w:b/>
          <w:lang w:val="ru-RU"/>
        </w:rPr>
      </w:pPr>
      <w:r>
        <w:rPr>
          <w:b/>
          <w:lang w:val="ru-RU"/>
        </w:rPr>
        <w:t>Размер ответственности Исполнителя</w:t>
      </w:r>
    </w:p>
    <w:p w:rsidR="00DC5319" w:rsidRDefault="001E4F9C">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rsidR="00DC5319" w:rsidRDefault="00DC5319">
      <w:pPr>
        <w:jc w:val="center"/>
        <w:rPr>
          <w:b/>
          <w:lang w:val="ru-RU"/>
        </w:rPr>
      </w:pPr>
    </w:p>
    <w:tbl>
      <w:tblPr>
        <w:tblW w:w="9776" w:type="dxa"/>
        <w:tblLayout w:type="fixed"/>
        <w:tblLook w:val="01E0" w:firstRow="1" w:lastRow="1" w:firstColumn="1" w:lastColumn="1" w:noHBand="0" w:noVBand="0"/>
      </w:tblPr>
      <w:tblGrid>
        <w:gridCol w:w="4066"/>
        <w:gridCol w:w="5709"/>
      </w:tblGrid>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b/>
              </w:rPr>
            </w:pPr>
            <w:r>
              <w:rPr>
                <w:b/>
              </w:rPr>
              <w:t>Виды нарушений</w:t>
            </w:r>
          </w:p>
        </w:tc>
        <w:tc>
          <w:tcPr>
            <w:tcW w:w="5709"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b/>
              </w:rPr>
            </w:pPr>
            <w:r>
              <w:rPr>
                <w:b/>
              </w:rPr>
              <w:t>Штрафные санкции</w:t>
            </w:r>
          </w:p>
        </w:tc>
      </w:tr>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lang w:val="ru-RU"/>
              </w:rPr>
            </w:pPr>
            <w:r>
              <w:rPr>
                <w:lang w:val="ru-RU"/>
              </w:rPr>
              <w:t>1. Нарушение правил пожарной безопасности (ППБ):</w:t>
            </w:r>
          </w:p>
        </w:tc>
        <w:tc>
          <w:tcPr>
            <w:tcW w:w="5709" w:type="dxa"/>
            <w:tcBorders>
              <w:top w:val="single" w:sz="4" w:space="0" w:color="000000"/>
              <w:left w:val="single" w:sz="4" w:space="0" w:color="000000"/>
              <w:bottom w:val="single" w:sz="4" w:space="0" w:color="000000"/>
              <w:right w:val="single" w:sz="4" w:space="0" w:color="000000"/>
            </w:tcBorders>
          </w:tcPr>
          <w:p w:rsidR="00DC5319" w:rsidRDefault="00DC5319">
            <w:pPr>
              <w:widowControl w:val="0"/>
              <w:rPr>
                <w:lang w:val="ru-RU"/>
              </w:rPr>
            </w:pPr>
          </w:p>
        </w:tc>
      </w:tr>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pPr>
            <w:r>
              <w:t>1.1.Нарушение ППБ без возникновения пожара</w:t>
            </w:r>
          </w:p>
          <w:p w:rsidR="00DC5319" w:rsidRDefault="00DC5319">
            <w:pPr>
              <w:widowControl w:val="0"/>
            </w:pPr>
          </w:p>
        </w:tc>
        <w:tc>
          <w:tcPr>
            <w:tcW w:w="5709" w:type="dxa"/>
            <w:tcBorders>
              <w:top w:val="single" w:sz="4" w:space="0" w:color="000000"/>
              <w:left w:val="single" w:sz="4" w:space="0" w:color="000000"/>
              <w:bottom w:val="single" w:sz="4" w:space="0" w:color="000000"/>
              <w:right w:val="single" w:sz="4" w:space="0" w:color="000000"/>
            </w:tcBorders>
          </w:tcPr>
          <w:p w:rsidR="00DC5319" w:rsidRDefault="001E4F9C">
            <w:pPr>
              <w:widowControl w:val="0"/>
              <w:jc w:val="both"/>
              <w:rPr>
                <w:lang w:val="ru-RU"/>
              </w:rPr>
            </w:pPr>
            <w:r>
              <w:rPr>
                <w:lang w:val="ru-RU"/>
              </w:rPr>
              <w:t>25</w:t>
            </w:r>
            <w:r>
              <w:t> </w:t>
            </w:r>
            <w:r>
              <w:rPr>
                <w:lang w:val="ru-RU"/>
              </w:rPr>
              <w:t xml:space="preserve">000 (двадцать пять </w:t>
            </w:r>
            <w:r>
              <w:rPr>
                <w:lang w:val="ru-RU"/>
              </w:rPr>
              <w:t>тысяч) рублей за каждый случай нарушения</w:t>
            </w:r>
          </w:p>
          <w:p w:rsidR="00DC5319" w:rsidRDefault="001E4F9C">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lang w:val="ru-RU"/>
              </w:rPr>
            </w:pPr>
            <w:r>
              <w:rPr>
                <w:lang w:val="ru-RU"/>
              </w:rPr>
              <w:t>1.2. Нарушение ППБ, ставшее причиной возникновения пожара, н</w:t>
            </w:r>
            <w:r>
              <w:rPr>
                <w:lang w:val="ru-RU"/>
              </w:rPr>
              <w:t>е причинившего ущерб имуществу Заказчика</w:t>
            </w:r>
          </w:p>
        </w:tc>
        <w:tc>
          <w:tcPr>
            <w:tcW w:w="5709" w:type="dxa"/>
            <w:tcBorders>
              <w:top w:val="single" w:sz="4" w:space="0" w:color="000000"/>
              <w:left w:val="single" w:sz="4" w:space="0" w:color="000000"/>
              <w:bottom w:val="single" w:sz="4" w:space="0" w:color="000000"/>
              <w:right w:val="single" w:sz="4" w:space="0" w:color="000000"/>
            </w:tcBorders>
          </w:tcPr>
          <w:p w:rsidR="00DC5319" w:rsidRDefault="001E4F9C">
            <w:pPr>
              <w:widowControl w:val="0"/>
              <w:jc w:val="both"/>
              <w:rPr>
                <w:lang w:val="ru-RU"/>
              </w:rPr>
            </w:pPr>
            <w:r>
              <w:rPr>
                <w:lang w:val="ru-RU"/>
              </w:rPr>
              <w:t>50</w:t>
            </w:r>
            <w:r>
              <w:t> </w:t>
            </w:r>
            <w:r>
              <w:rPr>
                <w:lang w:val="ru-RU"/>
              </w:rPr>
              <w:t>000 (пятьдесят тысяч) рублей за каждый случай нарушения.</w:t>
            </w:r>
          </w:p>
          <w:p w:rsidR="00DC5319" w:rsidRDefault="001E4F9C">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lang w:val="ru-RU"/>
              </w:rPr>
            </w:pPr>
            <w:r>
              <w:rPr>
                <w:lang w:val="ru-RU"/>
              </w:rPr>
              <w:t xml:space="preserve">1.3. </w:t>
            </w:r>
            <w:r>
              <w:rPr>
                <w:lang w:val="ru-RU"/>
              </w:rPr>
              <w:t>Нарушение ППБ, ставшее причиной возникновения пожара, причинившего ущерб имуществу Заказчика и (или) здоровью людей</w:t>
            </w:r>
          </w:p>
        </w:tc>
        <w:tc>
          <w:tcPr>
            <w:tcW w:w="5709" w:type="dxa"/>
            <w:tcBorders>
              <w:top w:val="single" w:sz="4" w:space="0" w:color="000000"/>
              <w:left w:val="single" w:sz="4" w:space="0" w:color="000000"/>
              <w:bottom w:val="single" w:sz="4" w:space="0" w:color="000000"/>
              <w:right w:val="single" w:sz="4" w:space="0" w:color="000000"/>
            </w:tcBorders>
          </w:tcPr>
          <w:p w:rsidR="00DC5319" w:rsidRDefault="001E4F9C">
            <w:pPr>
              <w:widowControl w:val="0"/>
              <w:jc w:val="both"/>
              <w:rPr>
                <w:lang w:val="ru-RU"/>
              </w:rPr>
            </w:pPr>
            <w:r>
              <w:rPr>
                <w:lang w:val="ru-RU"/>
              </w:rPr>
              <w:t>250 000 (двести пятьдесят тысяч) рублей за каждый случай нарушения.</w:t>
            </w:r>
          </w:p>
        </w:tc>
      </w:tr>
      <w:tr w:rsidR="00DC5319">
        <w:tc>
          <w:tcPr>
            <w:tcW w:w="4066" w:type="dxa"/>
            <w:tcBorders>
              <w:top w:val="single" w:sz="4" w:space="0" w:color="000000"/>
              <w:left w:val="single" w:sz="4" w:space="0" w:color="000000"/>
              <w:bottom w:val="single" w:sz="4" w:space="0" w:color="000000"/>
              <w:right w:val="single" w:sz="4" w:space="0" w:color="000000"/>
            </w:tcBorders>
          </w:tcPr>
          <w:p w:rsidR="00DC5319" w:rsidRDefault="001E4F9C">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w:t>
            </w:r>
            <w:r>
              <w:rPr>
                <w:color w:val="000000"/>
                <w:lang w:val="ru-RU"/>
              </w:rPr>
              <w:t>труда</w:t>
            </w:r>
          </w:p>
        </w:tc>
        <w:tc>
          <w:tcPr>
            <w:tcW w:w="5709" w:type="dxa"/>
            <w:tcBorders>
              <w:top w:val="single" w:sz="4" w:space="0" w:color="000000"/>
              <w:left w:val="single" w:sz="4" w:space="0" w:color="000000"/>
              <w:bottom w:val="single" w:sz="4" w:space="0" w:color="000000"/>
              <w:right w:val="single" w:sz="4" w:space="0" w:color="000000"/>
            </w:tcBorders>
          </w:tcPr>
          <w:p w:rsidR="00DC5319" w:rsidRDefault="001E4F9C">
            <w:pPr>
              <w:widowControl w:val="0"/>
              <w:jc w:val="both"/>
              <w:rPr>
                <w:lang w:val="ru-RU"/>
              </w:rPr>
            </w:pPr>
            <w:r>
              <w:rPr>
                <w:lang w:val="ru-RU"/>
              </w:rPr>
              <w:t>- 50</w:t>
            </w:r>
            <w:r>
              <w:t> </w:t>
            </w:r>
            <w:r>
              <w:rPr>
                <w:lang w:val="ru-RU"/>
              </w:rPr>
              <w:t>000 (пятьдесят тысяч) рублей за каждый случай нарушения;</w:t>
            </w:r>
          </w:p>
          <w:p w:rsidR="00DC5319" w:rsidRDefault="001E4F9C">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rsidR="00DC5319" w:rsidRDefault="001E4F9C">
            <w:pPr>
              <w:widowControl w:val="0"/>
              <w:jc w:val="both"/>
              <w:rPr>
                <w:lang w:val="ru-RU"/>
              </w:rPr>
            </w:pPr>
            <w:r>
              <w:rPr>
                <w:lang w:val="ru-RU"/>
              </w:rPr>
              <w:t>Сумма штрафа, установленная настоящим пунктом, увеличивается на 100 (сто) п</w:t>
            </w:r>
            <w:r>
              <w:rPr>
                <w:lang w:val="ru-RU"/>
              </w:rPr>
              <w:t>роцентов по отношению к предыдущему случаю за каждое следующее нарушение.</w:t>
            </w:r>
          </w:p>
        </w:tc>
      </w:tr>
    </w:tbl>
    <w:p w:rsidR="00DC5319" w:rsidRDefault="00DC5319">
      <w:pPr>
        <w:rPr>
          <w:lang w:val="ru-RU"/>
        </w:rPr>
      </w:pPr>
    </w:p>
    <w:p w:rsidR="00DC5319" w:rsidRDefault="00DC5319">
      <w:pPr>
        <w:rPr>
          <w:lang w:val="ru-RU"/>
        </w:rPr>
      </w:pPr>
    </w:p>
    <w:tbl>
      <w:tblPr>
        <w:tblW w:w="9571" w:type="dxa"/>
        <w:tblLayout w:type="fixed"/>
        <w:tblLook w:val="0000" w:firstRow="0" w:lastRow="0" w:firstColumn="0" w:lastColumn="0" w:noHBand="0" w:noVBand="0"/>
      </w:tblPr>
      <w:tblGrid>
        <w:gridCol w:w="4785"/>
        <w:gridCol w:w="4785"/>
      </w:tblGrid>
      <w:tr w:rsidR="00DC5319">
        <w:tc>
          <w:tcPr>
            <w:tcW w:w="4785" w:type="dxa"/>
          </w:tcPr>
          <w:p w:rsidR="00DC5319" w:rsidRDefault="001E4F9C">
            <w:pPr>
              <w:widowControl w:val="0"/>
              <w:rPr>
                <w:b/>
              </w:rPr>
            </w:pPr>
            <w:r>
              <w:rPr>
                <w:b/>
              </w:rPr>
              <w:t>Заказчик:</w:t>
            </w:r>
          </w:p>
        </w:tc>
        <w:tc>
          <w:tcPr>
            <w:tcW w:w="4785" w:type="dxa"/>
          </w:tcPr>
          <w:p w:rsidR="00DC5319" w:rsidRDefault="001E4F9C">
            <w:pPr>
              <w:widowControl w:val="0"/>
              <w:rPr>
                <w:b/>
              </w:rPr>
            </w:pPr>
            <w:r>
              <w:rPr>
                <w:b/>
                <w:lang w:val="ru-RU"/>
              </w:rPr>
              <w:t>Исполнитель</w:t>
            </w:r>
            <w:r>
              <w:rPr>
                <w:b/>
              </w:rPr>
              <w:t>:</w:t>
            </w:r>
          </w:p>
        </w:tc>
      </w:tr>
      <w:tr w:rsidR="00DC5319">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c>
          <w:tcPr>
            <w:tcW w:w="4785" w:type="dxa"/>
          </w:tcPr>
          <w:p w:rsidR="00DC5319" w:rsidRDefault="00DC5319">
            <w:pPr>
              <w:widowControl w:val="0"/>
              <w:rPr>
                <w:sz w:val="22"/>
                <w:szCs w:val="22"/>
              </w:rPr>
            </w:pPr>
          </w:p>
          <w:p w:rsidR="00DC5319" w:rsidRDefault="00DC5319">
            <w:pPr>
              <w:widowControl w:val="0"/>
              <w:rPr>
                <w:sz w:val="22"/>
                <w:szCs w:val="22"/>
              </w:rPr>
            </w:pPr>
          </w:p>
          <w:p w:rsidR="00DC5319" w:rsidRDefault="001E4F9C">
            <w:pPr>
              <w:widowControl w:val="0"/>
              <w:rPr>
                <w:sz w:val="22"/>
                <w:szCs w:val="22"/>
                <w:lang w:val="ru-RU"/>
              </w:rPr>
            </w:pPr>
            <w:r>
              <w:rPr>
                <w:sz w:val="22"/>
                <w:szCs w:val="22"/>
              </w:rPr>
              <w:t xml:space="preserve">_______________ / _______________ </w:t>
            </w:r>
          </w:p>
          <w:p w:rsidR="00DC5319" w:rsidRDefault="00DC5319">
            <w:pPr>
              <w:widowControl w:val="0"/>
              <w:rPr>
                <w:sz w:val="22"/>
                <w:szCs w:val="22"/>
              </w:rPr>
            </w:pPr>
          </w:p>
        </w:tc>
      </w:tr>
    </w:tbl>
    <w:p w:rsidR="00DC5319" w:rsidRDefault="00DC5319">
      <w:pPr>
        <w:ind w:left="6379"/>
        <w:rPr>
          <w:lang w:val="ru-RU"/>
        </w:rPr>
      </w:pPr>
    </w:p>
    <w:p w:rsidR="00DC5319" w:rsidRDefault="00DC5319">
      <w:pPr>
        <w:ind w:left="6379"/>
        <w:rPr>
          <w:lang w:val="ru-RU"/>
        </w:rPr>
      </w:pPr>
    </w:p>
    <w:p w:rsidR="00DC5319" w:rsidRDefault="00DC5319">
      <w:pPr>
        <w:ind w:left="6379"/>
        <w:rPr>
          <w:lang w:val="ru-RU"/>
        </w:rPr>
      </w:pPr>
    </w:p>
    <w:p w:rsidR="00DC5319" w:rsidRDefault="00DC5319">
      <w:pPr>
        <w:rPr>
          <w:sz w:val="22"/>
          <w:szCs w:val="22"/>
          <w:lang w:val="ru-RU"/>
        </w:rPr>
      </w:pPr>
    </w:p>
    <w:sectPr w:rsidR="00DC5319">
      <w:headerReference w:type="default" r:id="rId20"/>
      <w:footerReference w:type="default" r:id="rId21"/>
      <w:headerReference w:type="first" r:id="rId22"/>
      <w:footerReference w:type="first" r:id="rId23"/>
      <w:pgSz w:w="11906" w:h="16838"/>
      <w:pgMar w:top="1134" w:right="851" w:bottom="1134" w:left="1418"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4F9C">
      <w:r>
        <w:separator/>
      </w:r>
    </w:p>
  </w:endnote>
  <w:endnote w:type="continuationSeparator" w:id="0">
    <w:p w:rsidR="00000000" w:rsidRDefault="001E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1E4F9C">
    <w:pPr>
      <w:pStyle w:val="af2"/>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7</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1E4F9C">
    <w:pPr>
      <w:pStyle w:val="af2"/>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DC53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19" w:rsidRDefault="001E4F9C">
      <w:pPr>
        <w:rPr>
          <w:sz w:val="12"/>
        </w:rPr>
      </w:pPr>
      <w:r>
        <w:separator/>
      </w:r>
    </w:p>
  </w:footnote>
  <w:footnote w:type="continuationSeparator" w:id="0">
    <w:p w:rsidR="00DC5319" w:rsidRDefault="001E4F9C">
      <w:pPr>
        <w:rPr>
          <w:sz w:val="12"/>
        </w:rPr>
      </w:pPr>
      <w:r>
        <w:continuationSeparator/>
      </w:r>
    </w:p>
  </w:footnote>
  <w:footnote w:id="1">
    <w:p w:rsidR="00DC5319" w:rsidRDefault="001E4F9C">
      <w:pPr>
        <w:pStyle w:val="af7"/>
        <w:jc w:val="both"/>
        <w:rPr>
          <w:lang w:val="ru-RU"/>
        </w:rPr>
      </w:pPr>
      <w:r>
        <w:rPr>
          <w:rStyle w:val="a6"/>
        </w:rPr>
        <w:footnoteRef/>
      </w:r>
      <w:r>
        <w:rPr>
          <w:lang w:val="ru-RU"/>
        </w:rPr>
        <w:t xml:space="preserve"> Пункт включается в Договор в случае, если к Договору </w:t>
      </w:r>
      <w:r>
        <w:rPr>
          <w:lang w:val="ru-RU"/>
        </w:rPr>
        <w:t>прикладывается полный комплект расчетов стоимости услуг.</w:t>
      </w:r>
    </w:p>
  </w:footnote>
  <w:footnote w:id="2">
    <w:p w:rsidR="00DC5319" w:rsidRDefault="001E4F9C">
      <w:pPr>
        <w:pStyle w:val="af7"/>
        <w:jc w:val="both"/>
        <w:rPr>
          <w:highlight w:val="yellow"/>
          <w:lang w:val="ru-RU"/>
        </w:rPr>
      </w:pPr>
      <w:r>
        <w:rPr>
          <w:rStyle w:val="a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по одному или нескольким Этапам отсутствуют</w:t>
      </w:r>
      <w:r>
        <w:rPr>
          <w:lang w:val="ru-RU"/>
        </w:rPr>
        <w:t>.</w:t>
      </w:r>
      <w:r>
        <w:rPr>
          <w:highlight w:val="yellow"/>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1E4F9C">
    <w:pPr>
      <w:shd w:val="clear" w:color="auto" w:fill="FFFFFF"/>
      <w:tabs>
        <w:tab w:val="left" w:pos="3148"/>
        <w:tab w:val="center" w:pos="4818"/>
        <w:tab w:val="left" w:pos="6926"/>
      </w:tabs>
      <w:jc w:val="right"/>
      <w:rPr>
        <w:sz w:val="20"/>
        <w:szCs w:val="20"/>
        <w:lang w:val="ru-RU"/>
      </w:rPr>
    </w:pPr>
    <w:r>
      <w:rPr>
        <w:lang w:val="ru-RU"/>
      </w:rPr>
      <w:tab/>
    </w:r>
    <w:r>
      <w:rPr>
        <w:sz w:val="20"/>
        <w:szCs w:val="20"/>
        <w:lang w:val="ru-RU"/>
      </w:rPr>
      <w:t>ТФД 5.1.4.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1E4F9C">
    <w:pPr>
      <w:pStyle w:val="af0"/>
      <w:jc w:val="right"/>
      <w:rPr>
        <w:sz w:val="20"/>
        <w:szCs w:val="20"/>
        <w:lang w:val="ru-RU"/>
      </w:rPr>
    </w:pPr>
    <w:r>
      <w:rPr>
        <w:sz w:val="20"/>
        <w:szCs w:val="20"/>
        <w:lang w:val="ru-RU"/>
      </w:rPr>
      <w:t>ТФД 5.1.4.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DC531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19" w:rsidRDefault="00DC53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0300"/>
    <w:multiLevelType w:val="multilevel"/>
    <w:tmpl w:val="7CA2BB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48812F8"/>
    <w:multiLevelType w:val="multilevel"/>
    <w:tmpl w:val="C89A51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D150A58"/>
    <w:multiLevelType w:val="multilevel"/>
    <w:tmpl w:val="18A27DB8"/>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3" w15:restartNumberingAfterBreak="0">
    <w:nsid w:val="27F9253D"/>
    <w:multiLevelType w:val="multilevel"/>
    <w:tmpl w:val="A2F89B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7158CC"/>
    <w:multiLevelType w:val="multilevel"/>
    <w:tmpl w:val="92CABE44"/>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5" w15:restartNumberingAfterBreak="0">
    <w:nsid w:val="30666C76"/>
    <w:multiLevelType w:val="multilevel"/>
    <w:tmpl w:val="5BD47242"/>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6" w15:restartNumberingAfterBreak="0">
    <w:nsid w:val="30A0341B"/>
    <w:multiLevelType w:val="multilevel"/>
    <w:tmpl w:val="74AA035E"/>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7" w15:restartNumberingAfterBreak="0">
    <w:nsid w:val="384D31B3"/>
    <w:multiLevelType w:val="multilevel"/>
    <w:tmpl w:val="D056EF5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9D022AE"/>
    <w:multiLevelType w:val="multilevel"/>
    <w:tmpl w:val="6220F4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3D1B0092"/>
    <w:multiLevelType w:val="multilevel"/>
    <w:tmpl w:val="1D0461F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0E431EE"/>
    <w:multiLevelType w:val="multilevel"/>
    <w:tmpl w:val="76D2B79C"/>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41412F09"/>
    <w:multiLevelType w:val="multilevel"/>
    <w:tmpl w:val="41FAA15C"/>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4D9477C8"/>
    <w:multiLevelType w:val="multilevel"/>
    <w:tmpl w:val="242C05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F0951A6"/>
    <w:multiLevelType w:val="multilevel"/>
    <w:tmpl w:val="0C5C82B4"/>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9"/>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4" w15:restartNumberingAfterBreak="0">
    <w:nsid w:val="56734713"/>
    <w:multiLevelType w:val="multilevel"/>
    <w:tmpl w:val="DCF88F0E"/>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5B61552A"/>
    <w:multiLevelType w:val="multilevel"/>
    <w:tmpl w:val="DAF22D9E"/>
    <w:lvl w:ilvl="0">
      <w:start w:val="3"/>
      <w:numFmt w:val="decimal"/>
      <w:lvlText w:val="%1."/>
      <w:lvlJc w:val="left"/>
      <w:pPr>
        <w:tabs>
          <w:tab w:val="num" w:pos="0"/>
        </w:tabs>
        <w:ind w:left="360" w:hanging="360"/>
      </w:pPr>
    </w:lvl>
    <w:lvl w:ilvl="1">
      <w:start w:val="4"/>
      <w:numFmt w:val="decimal"/>
      <w:lvlText w:val="%1.%2."/>
      <w:lvlJc w:val="left"/>
      <w:pPr>
        <w:tabs>
          <w:tab w:val="num" w:pos="0"/>
        </w:tabs>
        <w:ind w:left="856"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6" w15:restartNumberingAfterBreak="0">
    <w:nsid w:val="61AA06D6"/>
    <w:multiLevelType w:val="multilevel"/>
    <w:tmpl w:val="EB965D3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6A7B3314"/>
    <w:multiLevelType w:val="multilevel"/>
    <w:tmpl w:val="8E70EF84"/>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8" w15:restartNumberingAfterBreak="0">
    <w:nsid w:val="74CF022B"/>
    <w:multiLevelType w:val="multilevel"/>
    <w:tmpl w:val="A05ED0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79E33D7D"/>
    <w:multiLevelType w:val="multilevel"/>
    <w:tmpl w:val="30D4B0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2"/>
  </w:num>
  <w:num w:numId="2">
    <w:abstractNumId w:val="2"/>
  </w:num>
  <w:num w:numId="3">
    <w:abstractNumId w:val="9"/>
  </w:num>
  <w:num w:numId="4">
    <w:abstractNumId w:val="8"/>
  </w:num>
  <w:num w:numId="5">
    <w:abstractNumId w:val="4"/>
  </w:num>
  <w:num w:numId="6">
    <w:abstractNumId w:val="16"/>
  </w:num>
  <w:num w:numId="7">
    <w:abstractNumId w:val="18"/>
  </w:num>
  <w:num w:numId="8">
    <w:abstractNumId w:val="0"/>
  </w:num>
  <w:num w:numId="9">
    <w:abstractNumId w:val="19"/>
  </w:num>
  <w:num w:numId="10">
    <w:abstractNumId w:val="3"/>
  </w:num>
  <w:num w:numId="11">
    <w:abstractNumId w:val="7"/>
  </w:num>
  <w:num w:numId="12">
    <w:abstractNumId w:val="1"/>
  </w:num>
  <w:num w:numId="13">
    <w:abstractNumId w:val="6"/>
  </w:num>
  <w:num w:numId="14">
    <w:abstractNumId w:val="10"/>
  </w:num>
  <w:num w:numId="15">
    <w:abstractNumId w:val="11"/>
  </w:num>
  <w:num w:numId="16">
    <w:abstractNumId w:val="14"/>
  </w:num>
  <w:num w:numId="17">
    <w:abstractNumId w:val="13"/>
  </w:num>
  <w:num w:numId="18">
    <w:abstractNumId w:val="15"/>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trackRevision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19"/>
    <w:rsid w:val="001E4F9C"/>
    <w:rsid w:val="00DC53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E9DCED54-F1FE-46BC-A96E-47FA9A97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Textbody"/>
    <w:qFormat/>
    <w:rsid w:val="00A43FDA"/>
    <w:rPr>
      <w:sz w:val="28"/>
      <w:szCs w:val="28"/>
    </w:rPr>
  </w:style>
  <w:style w:type="character" w:customStyle="1" w:styleId="ae">
    <w:name w:val="Заголовок Знак"/>
    <w:link w:val="11"/>
    <w:qFormat/>
    <w:rsid w:val="00ED7E37"/>
    <w:rPr>
      <w:b/>
      <w:bCs/>
      <w:sz w:val="24"/>
      <w:szCs w:val="24"/>
    </w:rPr>
  </w:style>
  <w:style w:type="character" w:customStyle="1" w:styleId="af">
    <w:name w:val="Верхний колонтитул Знак"/>
    <w:link w:val="af0"/>
    <w:uiPriority w:val="99"/>
    <w:qFormat/>
    <w:rsid w:val="004F3C0A"/>
    <w:rPr>
      <w:sz w:val="24"/>
      <w:szCs w:val="24"/>
      <w:lang w:val="en-GB"/>
    </w:rPr>
  </w:style>
  <w:style w:type="character" w:customStyle="1" w:styleId="af1">
    <w:name w:val="Нижний колонтитул Знак"/>
    <w:link w:val="af2"/>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3">
    <w:name w:val="Основной текст с отступом Знак"/>
    <w:link w:val="af4"/>
    <w:qFormat/>
    <w:rsid w:val="00D3016B"/>
    <w:rPr>
      <w:sz w:val="24"/>
      <w:szCs w:val="24"/>
    </w:rPr>
  </w:style>
  <w:style w:type="character" w:styleId="af5">
    <w:name w:val="Strong"/>
    <w:qFormat/>
    <w:rsid w:val="004B7916"/>
    <w:rPr>
      <w:b/>
      <w:bCs/>
    </w:rPr>
  </w:style>
  <w:style w:type="character" w:customStyle="1" w:styleId="af6">
    <w:name w:val="Текст сноски Знак"/>
    <w:link w:val="af7"/>
    <w:qFormat/>
    <w:rsid w:val="00820C2A"/>
    <w:rPr>
      <w:lang w:val="en-GB"/>
    </w:rPr>
  </w:style>
  <w:style w:type="character" w:styleId="af8">
    <w:name w:val="Hyperlink"/>
    <w:uiPriority w:val="99"/>
    <w:unhideWhenUsed/>
    <w:rsid w:val="00824397"/>
    <w:rPr>
      <w:color w:val="0000FF"/>
      <w:u w:val="single"/>
    </w:rPr>
  </w:style>
  <w:style w:type="character" w:styleId="af9">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a">
    <w:name w:val="Абзац списка Знак"/>
    <w:link w:val="afb"/>
    <w:uiPriority w:val="34"/>
    <w:qFormat/>
    <w:locked/>
    <w:rsid w:val="00AA5E54"/>
    <w:rPr>
      <w:sz w:val="24"/>
      <w:szCs w:val="24"/>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fe">
    <w:name w:val="Title"/>
    <w:basedOn w:val="a2"/>
    <w:next w:val="aff"/>
    <w:qFormat/>
    <w:pPr>
      <w:keepNext/>
      <w:spacing w:before="240" w:after="120"/>
    </w:pPr>
    <w:rPr>
      <w:rFonts w:ascii="Liberation Sans" w:eastAsia="Arial Unicode MS" w:hAnsi="Liberation Sans" w:cs="Arial Unicode MS"/>
      <w:sz w:val="28"/>
      <w:szCs w:val="28"/>
    </w:rPr>
  </w:style>
  <w:style w:type="paragraph" w:styleId="aff">
    <w:name w:val="Body Text"/>
    <w:basedOn w:val="a2"/>
    <w:rsid w:val="00FC7F66"/>
    <w:pPr>
      <w:spacing w:after="120" w:line="360" w:lineRule="auto"/>
      <w:ind w:firstLine="567"/>
      <w:jc w:val="both"/>
    </w:pPr>
    <w:rPr>
      <w:sz w:val="28"/>
      <w:szCs w:val="28"/>
      <w:lang w:val="x-none" w:eastAsia="x-none"/>
    </w:rPr>
  </w:style>
  <w:style w:type="paragraph" w:styleId="aff0">
    <w:name w:val="List"/>
    <w:basedOn w:val="aff"/>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caption1">
    <w:name w:val="caption1"/>
    <w:basedOn w:val="a2"/>
    <w:qFormat/>
    <w:pPr>
      <w:suppressLineNumbers/>
      <w:spacing w:before="120" w:after="120"/>
    </w:pPr>
    <w:rPr>
      <w:i/>
      <w:iCs/>
    </w:r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7">
    <w:name w:val="footnote text"/>
    <w:basedOn w:val="a2"/>
    <w:link w:val="af6"/>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b">
    <w:name w:val="List Paragraph"/>
    <w:basedOn w:val="a2"/>
    <w:link w:val="afa"/>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e"/>
    <w:qFormat/>
    <w:rsid w:val="006375B6"/>
    <w:pPr>
      <w:widowControl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0">
    <w:name w:val="header"/>
    <w:basedOn w:val="a2"/>
    <w:link w:val="af"/>
    <w:uiPriority w:val="99"/>
    <w:rsid w:val="004F3C0A"/>
    <w:pPr>
      <w:tabs>
        <w:tab w:val="center" w:pos="4677"/>
        <w:tab w:val="right" w:pos="9355"/>
      </w:tabs>
    </w:pPr>
    <w:rPr>
      <w:lang w:eastAsia="x-none"/>
    </w:rPr>
  </w:style>
  <w:style w:type="paragraph" w:styleId="af2">
    <w:name w:val="footer"/>
    <w:basedOn w:val="a2"/>
    <w:link w:val="af1"/>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4">
    <w:name w:val="Body Text Indent"/>
    <w:basedOn w:val="a2"/>
    <w:link w:val="af3"/>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
    <w:name w:val="caption11"/>
    <w:basedOn w:val="a2"/>
    <w:next w:val="a2"/>
    <w:qFormat/>
    <w:rsid w:val="006375B6"/>
    <w:pPr>
      <w:widowControl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customStyle="1" w:styleId="Textbody">
    <w:name w:val="Text body"/>
    <w:basedOn w:val="a2"/>
    <w:link w:val="ad"/>
    <w:qFormat/>
    <w:rsid w:val="0056573B"/>
    <w:pPr>
      <w:widowControl w:val="0"/>
      <w:tabs>
        <w:tab w:val="left" w:pos="708"/>
      </w:tabs>
      <w:spacing w:after="200" w:line="276" w:lineRule="atLeast"/>
      <w:jc w:val="both"/>
    </w:pPr>
    <w:rPr>
      <w:rFonts w:cs="Calibri"/>
      <w:sz w:val="28"/>
      <w:szCs w:val="20"/>
      <w:lang w:val="ru-RU" w:eastAsia="zh-CN"/>
    </w:rPr>
  </w:style>
  <w:style w:type="table" w:styleId="affc">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6D93466A-05FE-4028-9088-829EEDD75F0C}">
  <ds:schemaRefs>
    <ds:schemaRef ds:uri="http://schemas.openxmlformats.org/officeDocument/2006/bibliography"/>
  </ds:schemaRefs>
</ds:datastoreItem>
</file>

<file path=customXml/itemProps5.xml><?xml version="1.0" encoding="utf-8"?>
<ds:datastoreItem xmlns:ds="http://schemas.openxmlformats.org/officeDocument/2006/customXml" ds:itemID="{8A0667AB-47B1-4164-BD2F-D1FA452737E1}">
  <ds:schemaRefs>
    <ds:schemaRef ds:uri="http://schemas.openxmlformats.org/officeDocument/2006/bibliography"/>
  </ds:schemaRefs>
</ds:datastoreItem>
</file>

<file path=customXml/itemProps6.xml><?xml version="1.0" encoding="utf-8"?>
<ds:datastoreItem xmlns:ds="http://schemas.openxmlformats.org/officeDocument/2006/customXml" ds:itemID="{0EE30B9C-A5C7-4237-8556-715E33CBCFDA}">
  <ds:schemaRefs>
    <ds:schemaRef ds:uri="http://schemas.openxmlformats.org/officeDocument/2006/bibliography"/>
  </ds:schemaRefs>
</ds:datastoreItem>
</file>

<file path=customXml/itemProps7.xml><?xml version="1.0" encoding="utf-8"?>
<ds:datastoreItem xmlns:ds="http://schemas.openxmlformats.org/officeDocument/2006/customXml" ds:itemID="{372B47EF-9F42-4217-97AB-2C2EB24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10824</Words>
  <Characters>61698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Исаева Джаминат Билаловна</cp:lastModifiedBy>
  <cp:revision>2</cp:revision>
  <cp:lastPrinted>2016-12-15T13:00:00Z</cp:lastPrinted>
  <dcterms:created xsi:type="dcterms:W3CDTF">2026-05-18T08:46:00Z</dcterms:created>
  <dcterms:modified xsi:type="dcterms:W3CDTF">2026-05-18T08:46:00Z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