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276DB393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681E0F">
        <w:rPr>
          <w:rFonts w:ascii="Times New Roman" w:hAnsi="Times New Roman"/>
          <w:sz w:val="24"/>
        </w:rPr>
        <w:t>05.05.2026</w:t>
      </w:r>
      <w:r w:rsidR="00F4257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№ </w:t>
      </w:r>
      <w:r w:rsidR="00681E0F">
        <w:rPr>
          <w:rFonts w:ascii="Times New Roman" w:hAnsi="Times New Roman"/>
          <w:sz w:val="24"/>
        </w:rPr>
        <w:t>12/1433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0A1D55A1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E90F4A">
        <w:rPr>
          <w:rFonts w:ascii="Times New Roman" w:hAnsi="Times New Roman"/>
          <w:b/>
          <w:bCs/>
          <w:sz w:val="28"/>
          <w:szCs w:val="28"/>
        </w:rPr>
        <w:t>услуги по проведению аттестации неразрушающего контроля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0EE57D28" w14:textId="237AE4A3" w:rsidR="006C2537" w:rsidRPr="00E83980" w:rsidRDefault="003630F7" w:rsidP="003630F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630F7">
        <w:rPr>
          <w:rFonts w:ascii="Times New Roman" w:hAnsi="Times New Roman"/>
          <w:sz w:val="24"/>
          <w:szCs w:val="24"/>
        </w:rPr>
        <w:t>ОКПД2: 85.42.19.900 Проведение аттестации специалистов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0F7">
        <w:rPr>
          <w:rFonts w:ascii="Times New Roman" w:hAnsi="Times New Roman"/>
          <w:sz w:val="24"/>
          <w:szCs w:val="24"/>
        </w:rPr>
        <w:t>области визуального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0F7">
        <w:rPr>
          <w:rFonts w:ascii="Times New Roman" w:hAnsi="Times New Roman"/>
          <w:sz w:val="24"/>
          <w:szCs w:val="24"/>
        </w:rPr>
        <w:t>неразрушающего контроля для объекта строительства Каскада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30F7">
        <w:rPr>
          <w:rFonts w:ascii="Times New Roman" w:hAnsi="Times New Roman"/>
          <w:sz w:val="24"/>
          <w:szCs w:val="24"/>
        </w:rPr>
        <w:t>Кубанских ГЭС для нужд АО «ЧиркейГЭСстрой</w:t>
      </w:r>
      <w:bookmarkStart w:id="0" w:name="_GoBack"/>
      <w:bookmarkEnd w:id="0"/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56074BD2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</w:t>
      </w:r>
      <w:r w:rsidR="00E90F4A">
        <w:rPr>
          <w:rFonts w:ascii="Times New Roman" w:hAnsi="Times New Roman"/>
          <w:sz w:val="24"/>
          <w:szCs w:val="24"/>
        </w:rPr>
        <w:t>услуги по проведению аттестации</w:t>
      </w:r>
      <w:r w:rsidR="00F63EAB" w:rsidRPr="00F63EAB">
        <w:rPr>
          <w:rFonts w:ascii="Times New Roman" w:hAnsi="Times New Roman"/>
          <w:sz w:val="24"/>
          <w:szCs w:val="24"/>
        </w:rPr>
        <w:t xml:space="preserve"> </w:t>
      </w:r>
      <w:r w:rsidR="00E90F4A">
        <w:rPr>
          <w:rFonts w:ascii="Times New Roman" w:hAnsi="Times New Roman"/>
          <w:sz w:val="24"/>
          <w:szCs w:val="24"/>
        </w:rPr>
        <w:t xml:space="preserve">неразрушающего контроля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 xml:space="preserve">далее – </w:t>
      </w:r>
      <w:r w:rsidR="00E90F4A">
        <w:rPr>
          <w:rFonts w:ascii="Times New Roman" w:hAnsi="Times New Roman"/>
          <w:sz w:val="24"/>
          <w:szCs w:val="24"/>
        </w:rPr>
        <w:t>Услуга</w:t>
      </w:r>
      <w:r w:rsidR="00F94A90">
        <w:rPr>
          <w:rFonts w:ascii="Times New Roman" w:hAnsi="Times New Roman"/>
          <w:sz w:val="24"/>
          <w:szCs w:val="24"/>
        </w:rPr>
        <w:t>)</w:t>
      </w:r>
      <w:r w:rsidR="00F94A90" w:rsidRPr="00F94A90">
        <w:rPr>
          <w:rFonts w:ascii="Times New Roman" w:hAnsi="Times New Roman"/>
          <w:sz w:val="24"/>
          <w:szCs w:val="24"/>
        </w:rPr>
        <w:t xml:space="preserve"> </w:t>
      </w:r>
      <w:r w:rsidR="00681E0F" w:rsidRPr="00681E0F">
        <w:rPr>
          <w:rFonts w:ascii="Times New Roman" w:hAnsi="Times New Roman"/>
          <w:sz w:val="24"/>
          <w:szCs w:val="24"/>
        </w:rPr>
        <w:t>на II уровень квалификации согласно ГОСТ Р ИСО 9712−2009 и СДАНК-02 -2020</w:t>
      </w:r>
      <w:r w:rsidR="00681E0F">
        <w:rPr>
          <w:rFonts w:ascii="Times New Roman" w:hAnsi="Times New Roman"/>
          <w:sz w:val="24"/>
          <w:szCs w:val="24"/>
        </w:rPr>
        <w:t xml:space="preserve"> </w:t>
      </w:r>
      <w:r w:rsidR="00F94A90" w:rsidRPr="00F94A90">
        <w:rPr>
          <w:rFonts w:ascii="Times New Roman" w:hAnsi="Times New Roman"/>
          <w:sz w:val="24"/>
          <w:szCs w:val="24"/>
        </w:rPr>
        <w:t>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E90F4A">
        <w:rPr>
          <w:rFonts w:ascii="Times New Roman" w:hAnsi="Times New Roman"/>
          <w:sz w:val="24"/>
          <w:szCs w:val="24"/>
        </w:rPr>
        <w:t>Каскад Кубанских ГЭС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5C711800" w:rsidR="00A71ECA" w:rsidRPr="00A71ECA" w:rsidRDefault="00E90F4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Услуга</w:t>
      </w:r>
      <w:r w:rsidR="00A71ECA"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13631811" w14:textId="235CA638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</w:t>
      </w:r>
      <w:r w:rsidR="00E90F4A">
        <w:rPr>
          <w:rFonts w:ascii="Times New Roman" w:hAnsi="Times New Roman"/>
          <w:sz w:val="24"/>
          <w:szCs w:val="24"/>
        </w:rPr>
        <w:t>Услуги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9D70DCD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Объемы </w:t>
      </w:r>
      <w:r w:rsidR="00E90F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оказания услуг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4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935"/>
        <w:gridCol w:w="992"/>
      </w:tblGrid>
      <w:tr w:rsidR="00E90F4A" w:rsidRPr="00E90F4A" w14:paraId="596E309E" w14:textId="77777777" w:rsidTr="00E90F4A">
        <w:trPr>
          <w:trHeight w:val="510"/>
        </w:trPr>
        <w:tc>
          <w:tcPr>
            <w:tcW w:w="709" w:type="dxa"/>
            <w:shd w:val="clear" w:color="auto" w:fill="auto"/>
            <w:vAlign w:val="center"/>
            <w:hideMark/>
          </w:tcPr>
          <w:p w14:paraId="5F994F40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78239AC" w14:textId="77777777" w:rsidR="00E90F4A" w:rsidRPr="00E90F4A" w:rsidRDefault="00E90F4A" w:rsidP="00F226A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услуги по учебной программе в рамках</w:t>
            </w:r>
          </w:p>
          <w:p w14:paraId="79EB32C7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дополнительного профессионального образования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4F07FE71" w14:textId="77777777" w:rsidR="00E90F4A" w:rsidRPr="00E90F4A" w:rsidRDefault="00E90F4A" w:rsidP="00F226A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92286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E90F4A" w:rsidRPr="00E90F4A" w14:paraId="6491BDE4" w14:textId="77777777" w:rsidTr="00E90F4A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F13E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72C6A4" w14:textId="4EEC0EEB" w:rsidR="00E90F4A" w:rsidRPr="00E90F4A" w:rsidRDefault="00E90F4A" w:rsidP="00F226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sz w:val="24"/>
                <w:szCs w:val="24"/>
              </w:rPr>
              <w:t>Проведение аттестации специалистов в области визуального неразрушающего контроля (области аттестации: 11.1., 11.2.)</w:t>
            </w:r>
            <w:r w:rsidR="00681E0F">
              <w:rPr>
                <w:rFonts w:ascii="Times New Roman" w:hAnsi="Times New Roman"/>
                <w:sz w:val="24"/>
                <w:szCs w:val="24"/>
              </w:rPr>
              <w:t>. Первичная аттестация, 2 уровень.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69CE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E90F4A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D0B6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E90F4A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E90F4A" w:rsidRPr="00E90F4A" w14:paraId="63E73AF0" w14:textId="77777777" w:rsidTr="00E90F4A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C3B2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664C6" w14:textId="21BEA108" w:rsidR="00E90F4A" w:rsidRPr="00E90F4A" w:rsidRDefault="00E90F4A" w:rsidP="00F226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F4A">
              <w:rPr>
                <w:rFonts w:ascii="Times New Roman" w:hAnsi="Times New Roman"/>
                <w:sz w:val="24"/>
                <w:szCs w:val="24"/>
              </w:rPr>
              <w:t>Проведение аттестации специалистов в области визуального неразрушающего контроля (области аттестации: 1.8., 1.9., 2.1.1., 2.2., 3.1., 3.8., 3.10., 11.1., 11.2., 11.3.)</w:t>
            </w:r>
            <w:r w:rsidR="00681E0F">
              <w:t xml:space="preserve"> </w:t>
            </w:r>
            <w:r w:rsidR="00681E0F" w:rsidRPr="00681E0F">
              <w:rPr>
                <w:rFonts w:ascii="Times New Roman" w:hAnsi="Times New Roman"/>
                <w:sz w:val="24"/>
                <w:szCs w:val="24"/>
              </w:rPr>
              <w:t>Первичная аттестация, 2 уровень.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C2FD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E90F4A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538E" w14:textId="77777777" w:rsidR="00E90F4A" w:rsidRPr="00E90F4A" w:rsidRDefault="00E90F4A" w:rsidP="00F226AF">
            <w:pPr>
              <w:spacing w:line="240" w:lineRule="auto"/>
              <w:jc w:val="center"/>
              <w:rPr>
                <w:rFonts w:ascii="Times New Roman" w:eastAsia="BatangChe" w:hAnsi="Times New Roman"/>
                <w:color w:val="000000"/>
                <w:sz w:val="24"/>
                <w:szCs w:val="24"/>
              </w:rPr>
            </w:pPr>
            <w:r w:rsidRPr="00E90F4A">
              <w:rPr>
                <w:rFonts w:ascii="Times New Roman" w:eastAsia="BatangChe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77460236" w14:textId="056922B5" w:rsidR="00366AAC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7467C0A8" w14:textId="34343B3E" w:rsidR="00E90F4A" w:rsidRPr="00E90F4A" w:rsidRDefault="00E90F4A" w:rsidP="00E90F4A">
      <w:pPr>
        <w:pStyle w:val="af5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0F4A">
        <w:rPr>
          <w:rFonts w:ascii="Times New Roman" w:hAnsi="Times New Roman"/>
          <w:b/>
          <w:bCs/>
          <w:sz w:val="24"/>
          <w:szCs w:val="24"/>
        </w:rPr>
        <w:t xml:space="preserve">СРОКИ ОКАЗАНИЯ УСЛУГ </w:t>
      </w:r>
    </w:p>
    <w:p w14:paraId="4B56F1F4" w14:textId="77777777" w:rsidR="00E90F4A" w:rsidRPr="00E90F4A" w:rsidRDefault="00E90F4A" w:rsidP="00E90F4A">
      <w:pPr>
        <w:numPr>
          <w:ilvl w:val="1"/>
          <w:numId w:val="4"/>
        </w:numPr>
        <w:spacing w:after="20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>Начало оказания услуг – с даты, заключения договора, по заявке заказчика.</w:t>
      </w:r>
    </w:p>
    <w:p w14:paraId="618D0078" w14:textId="77777777" w:rsidR="00E90F4A" w:rsidRPr="00E90F4A" w:rsidRDefault="00E90F4A" w:rsidP="00E90F4A">
      <w:pPr>
        <w:numPr>
          <w:ilvl w:val="1"/>
          <w:numId w:val="4"/>
        </w:numPr>
        <w:spacing w:after="20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>Окончание оказания услуг – не более 30 (тридцати) дней после проведения аттестации.</w:t>
      </w:r>
    </w:p>
    <w:p w14:paraId="7957EBD5" w14:textId="77777777" w:rsidR="00E90F4A" w:rsidRPr="00E90F4A" w:rsidRDefault="00E90F4A" w:rsidP="00E90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F4E54" w14:textId="77777777" w:rsidR="00E90F4A" w:rsidRPr="00E90F4A" w:rsidRDefault="00E90F4A" w:rsidP="00E90F4A">
      <w:pPr>
        <w:numPr>
          <w:ilvl w:val="0"/>
          <w:numId w:val="4"/>
        </w:numPr>
        <w:spacing w:after="20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E90F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ОКАЗАНИЯ УСЛУГ</w:t>
      </w:r>
    </w:p>
    <w:p w14:paraId="296CC169" w14:textId="77777777" w:rsidR="00E90F4A" w:rsidRPr="00E90F4A" w:rsidRDefault="00E90F4A" w:rsidP="00E90F4A">
      <w:pPr>
        <w:numPr>
          <w:ilvl w:val="1"/>
          <w:numId w:val="4"/>
        </w:numPr>
        <w:spacing w:after="20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170737728"/>
      <w:r w:rsidRPr="00E90F4A">
        <w:rPr>
          <w:rFonts w:ascii="Times New Roman" w:hAnsi="Times New Roman"/>
          <w:sz w:val="24"/>
          <w:szCs w:val="24"/>
        </w:rPr>
        <w:lastRenderedPageBreak/>
        <w:t>Исполнитель оказывает услуги, в соответствии с потребностью Заказчика и по заявкам Заказчика. Объем каждой услуги определяется на основании соответствующей заявки Заказчика.</w:t>
      </w:r>
    </w:p>
    <w:p w14:paraId="4C44AB44" w14:textId="77777777" w:rsidR="00E90F4A" w:rsidRPr="00E90F4A" w:rsidRDefault="00E90F4A" w:rsidP="00E90F4A">
      <w:pPr>
        <w:numPr>
          <w:ilvl w:val="1"/>
          <w:numId w:val="4"/>
        </w:numPr>
        <w:spacing w:after="20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>Указанный в таблице № 1 объем услуг не подлежит обязательной выборке. Заказчик вправе производить выборку услуг в объемах в соответствии с собственными потребностями.</w:t>
      </w:r>
    </w:p>
    <w:p w14:paraId="016B2C8B" w14:textId="77777777" w:rsidR="00E90F4A" w:rsidRPr="00E90F4A" w:rsidRDefault="00E90F4A" w:rsidP="00E90F4A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>Оказание услуг осуществляется собственными силами и средствами Исполнителя.</w:t>
      </w:r>
    </w:p>
    <w:p w14:paraId="07988600" w14:textId="77777777" w:rsidR="00E90F4A" w:rsidRPr="00E90F4A" w:rsidRDefault="00E90F4A" w:rsidP="00E90F4A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Geneva" w:hAnsi="Times New Roman"/>
          <w:noProof/>
          <w:sz w:val="24"/>
          <w:szCs w:val="24"/>
        </w:rPr>
      </w:pPr>
      <w:r w:rsidRPr="00E90F4A">
        <w:rPr>
          <w:rFonts w:ascii="Times New Roman" w:eastAsia="Geneva" w:hAnsi="Times New Roman"/>
          <w:noProof/>
          <w:sz w:val="24"/>
          <w:szCs w:val="24"/>
        </w:rPr>
        <w:t>Форма обучения: очно-заочная.</w:t>
      </w:r>
    </w:p>
    <w:p w14:paraId="015955A4" w14:textId="77777777" w:rsidR="00E90F4A" w:rsidRPr="00E90F4A" w:rsidRDefault="00E90F4A" w:rsidP="00E90F4A">
      <w:pPr>
        <w:numPr>
          <w:ilvl w:val="1"/>
          <w:numId w:val="4"/>
        </w:numPr>
        <w:spacing w:after="20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>Наличие Свидетельства о внесении сведений о субъекте предпринимательской деятельности в реестр.</w:t>
      </w:r>
    </w:p>
    <w:bookmarkEnd w:id="1"/>
    <w:p w14:paraId="5B3736ED" w14:textId="77777777" w:rsidR="00E90F4A" w:rsidRPr="00E90F4A" w:rsidRDefault="00E90F4A" w:rsidP="00E90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430916" w14:textId="77777777" w:rsidR="00E90F4A" w:rsidRPr="00E90F4A" w:rsidRDefault="00E90F4A" w:rsidP="00E90F4A">
      <w:pPr>
        <w:numPr>
          <w:ilvl w:val="0"/>
          <w:numId w:val="4"/>
        </w:numPr>
        <w:spacing w:after="20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0F4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ЦЕНООБРАЗОВАНИЮ</w:t>
      </w:r>
    </w:p>
    <w:p w14:paraId="56C07CAA" w14:textId="77777777" w:rsidR="00E90F4A" w:rsidRPr="00E90F4A" w:rsidRDefault="00E90F4A" w:rsidP="00E90F4A">
      <w:pPr>
        <w:spacing w:after="20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 xml:space="preserve">7.1. </w:t>
      </w:r>
      <w:bookmarkStart w:id="2" w:name="_Hlk170737689"/>
      <w:r w:rsidRPr="00E90F4A">
        <w:rPr>
          <w:rFonts w:ascii="Times New Roman" w:hAnsi="Times New Roman"/>
          <w:sz w:val="24"/>
          <w:szCs w:val="24"/>
        </w:rPr>
        <w:t xml:space="preserve">Цена за одну услугу включает </w:t>
      </w:r>
      <w:bookmarkEnd w:id="2"/>
      <w:r w:rsidRPr="00E90F4A">
        <w:rPr>
          <w:rFonts w:ascii="Times New Roman" w:hAnsi="Times New Roman"/>
          <w:sz w:val="24"/>
          <w:szCs w:val="24"/>
        </w:rPr>
        <w:t>в себя все налоги, сборы и расходы, ж/д тариф, транспортные расходы и стоимость прочих услуг и расходов, связанных с оказанием услуг.</w:t>
      </w:r>
    </w:p>
    <w:p w14:paraId="007E429D" w14:textId="403275B8" w:rsidR="008F6E2F" w:rsidRDefault="00E90F4A" w:rsidP="00E90F4A">
      <w:pPr>
        <w:spacing w:after="20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90F4A">
        <w:rPr>
          <w:rFonts w:ascii="Times New Roman" w:hAnsi="Times New Roman"/>
          <w:sz w:val="24"/>
          <w:szCs w:val="24"/>
        </w:rPr>
        <w:t xml:space="preserve">7.2. </w:t>
      </w:r>
      <w:r w:rsidRPr="00E90F4A">
        <w:rPr>
          <w:rFonts w:ascii="Times New Roman" w:hAnsi="Times New Roman"/>
          <w:sz w:val="24"/>
          <w:szCs w:val="24"/>
        </w:rPr>
        <w:tab/>
        <w:t>Лицо, подавшее предложение в рамках упрощенной закупки, в дополнение к согласию (декларации) на оказание услуг на условиях, указанных в рамках настоящих ТТ, должно предоставить в составе предложения спецификацию оказываемых услуг в соответствии с таблицей № 1. В случае победы величина предложенных единичных расценок будет закреплена в Договоре.</w:t>
      </w: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34A77" w14:textId="77777777" w:rsidR="007314B7" w:rsidRDefault="007314B7">
      <w:pPr>
        <w:spacing w:after="0" w:line="240" w:lineRule="auto"/>
      </w:pPr>
      <w:r>
        <w:separator/>
      </w:r>
    </w:p>
  </w:endnote>
  <w:endnote w:type="continuationSeparator" w:id="0">
    <w:p w14:paraId="75B79A1E" w14:textId="77777777" w:rsidR="007314B7" w:rsidRDefault="00731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Geneva">
    <w:altName w:val="Arial"/>
    <w:panose1 w:val="020B050303040404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2B7C5" w14:textId="77777777" w:rsidR="007314B7" w:rsidRDefault="007314B7">
      <w:pPr>
        <w:spacing w:after="0" w:line="240" w:lineRule="auto"/>
      </w:pPr>
      <w:r>
        <w:separator/>
      </w:r>
    </w:p>
  </w:footnote>
  <w:footnote w:type="continuationSeparator" w:id="0">
    <w:p w14:paraId="0C55E842" w14:textId="77777777" w:rsidR="007314B7" w:rsidRDefault="00731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C60C79"/>
    <w:multiLevelType w:val="multilevel"/>
    <w:tmpl w:val="7FE28A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6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30F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8792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1E0F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2B0B"/>
    <w:rsid w:val="00714798"/>
    <w:rsid w:val="007177A4"/>
    <w:rsid w:val="00726888"/>
    <w:rsid w:val="007314B7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5053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6D5D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0F4A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27BA7A-66A0-4D0A-B4D8-B485897E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Бисултанова С.М.</cp:lastModifiedBy>
  <cp:revision>5</cp:revision>
  <cp:lastPrinted>2024-06-18T10:21:00Z</cp:lastPrinted>
  <dcterms:created xsi:type="dcterms:W3CDTF">2026-05-04T12:02:00Z</dcterms:created>
  <dcterms:modified xsi:type="dcterms:W3CDTF">2026-05-18T13:41:00Z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