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1A6A" w14:textId="6BA14B21" w:rsidR="00DC795A" w:rsidRPr="005523AA" w:rsidRDefault="00DC795A" w:rsidP="00DC795A">
      <w:pPr>
        <w:ind w:left="426" w:hanging="426"/>
        <w:jc w:val="center"/>
        <w:rPr>
          <w:b/>
          <w:sz w:val="20"/>
          <w:szCs w:val="20"/>
        </w:rPr>
      </w:pPr>
      <w:r w:rsidRPr="005523AA">
        <w:rPr>
          <w:b/>
          <w:sz w:val="20"/>
          <w:szCs w:val="20"/>
        </w:rPr>
        <w:t>ЛИЦЕНЗИОННЫЙ ДОГОВОР</w:t>
      </w:r>
      <w:r w:rsidR="00455D15">
        <w:rPr>
          <w:b/>
          <w:sz w:val="20"/>
          <w:szCs w:val="20"/>
        </w:rPr>
        <w:t xml:space="preserve"> НА ПРОДЛЕНИЕ</w:t>
      </w:r>
      <w:r w:rsidRPr="005523AA">
        <w:rPr>
          <w:b/>
          <w:sz w:val="20"/>
          <w:szCs w:val="20"/>
        </w:rPr>
        <w:t xml:space="preserve"> </w:t>
      </w:r>
      <w:r w:rsidR="00BF6E47" w:rsidRPr="005523AA">
        <w:rPr>
          <w:b/>
          <w:bCs/>
          <w:sz w:val="20"/>
          <w:szCs w:val="20"/>
        </w:rPr>
        <w:t xml:space="preserve">№ </w:t>
      </w:r>
      <w:r w:rsidR="00354922">
        <w:rPr>
          <w:b/>
          <w:bCs/>
          <w:sz w:val="20"/>
          <w:szCs w:val="20"/>
        </w:rPr>
        <w:t>_______</w:t>
      </w:r>
    </w:p>
    <w:p w14:paraId="568F4EDD" w14:textId="77777777" w:rsidR="00DC795A" w:rsidRPr="005523AA" w:rsidRDefault="00DC795A" w:rsidP="00DC795A">
      <w:pPr>
        <w:ind w:left="426" w:hanging="426"/>
        <w:jc w:val="both"/>
        <w:rPr>
          <w:b/>
          <w:sz w:val="20"/>
          <w:szCs w:val="20"/>
        </w:rPr>
      </w:pPr>
    </w:p>
    <w:tbl>
      <w:tblPr>
        <w:tblStyle w:val="af9"/>
        <w:tblW w:w="101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8"/>
        <w:gridCol w:w="5365"/>
      </w:tblGrid>
      <w:tr w:rsidR="00DC795A" w:rsidRPr="005523AA" w14:paraId="14DD7DC6" w14:textId="77777777" w:rsidTr="00DC795A">
        <w:trPr>
          <w:trHeight w:val="296"/>
        </w:trPr>
        <w:tc>
          <w:tcPr>
            <w:tcW w:w="4798" w:type="dxa"/>
          </w:tcPr>
          <w:p w14:paraId="178E5401" w14:textId="77777777" w:rsidR="00DC795A" w:rsidRPr="005523AA" w:rsidRDefault="00DC795A" w:rsidP="00DC795A">
            <w:pPr>
              <w:tabs>
                <w:tab w:val="left" w:pos="7797"/>
              </w:tabs>
              <w:jc w:val="both"/>
              <w:rPr>
                <w:rFonts w:ascii="Times New Roman" w:eastAsia="Arial Unicode MS" w:hAnsi="Times New Roman" w:cs="Times New Roman"/>
                <w:b/>
                <w:bCs/>
                <w:sz w:val="20"/>
                <w:szCs w:val="20"/>
                <w:bdr w:val="nil"/>
                <w:lang w:eastAsia="ru-RU"/>
              </w:rPr>
            </w:pPr>
            <w:r w:rsidRPr="005523AA">
              <w:rPr>
                <w:rFonts w:ascii="Times New Roman" w:eastAsia="Arial Unicode MS" w:hAnsi="Times New Roman" w:cs="Times New Roman"/>
                <w:b/>
                <w:bCs/>
                <w:sz w:val="20"/>
                <w:szCs w:val="20"/>
                <w:bdr w:val="nil"/>
                <w:lang w:eastAsia="ru-RU"/>
              </w:rPr>
              <w:t>г. Москва</w:t>
            </w:r>
          </w:p>
        </w:tc>
        <w:tc>
          <w:tcPr>
            <w:tcW w:w="5365" w:type="dxa"/>
          </w:tcPr>
          <w:p w14:paraId="4A395778" w14:textId="759A51BD" w:rsidR="00DC795A" w:rsidRPr="005523AA" w:rsidRDefault="00112CEE" w:rsidP="00D53040">
            <w:pPr>
              <w:tabs>
                <w:tab w:val="left" w:pos="7797"/>
              </w:tabs>
              <w:jc w:val="right"/>
              <w:rPr>
                <w:rFonts w:ascii="Times New Roman" w:eastAsia="Arial Unicode MS" w:hAnsi="Times New Roman" w:cs="Times New Roman"/>
                <w:b/>
                <w:bCs/>
                <w:sz w:val="20"/>
                <w:szCs w:val="20"/>
                <w:bdr w:val="nil"/>
                <w:lang w:eastAsia="ru-RU"/>
              </w:rPr>
            </w:pPr>
            <w:r w:rsidRPr="005523AA">
              <w:rPr>
                <w:rFonts w:ascii="Times New Roman" w:eastAsia="Arial Unicode MS" w:hAnsi="Times New Roman" w:cs="Times New Roman"/>
                <w:b/>
                <w:bCs/>
                <w:sz w:val="20"/>
                <w:szCs w:val="20"/>
                <w:bdr w:val="nil"/>
                <w:lang w:eastAsia="ru-RU"/>
              </w:rPr>
              <w:t xml:space="preserve">___ </w:t>
            </w:r>
            <w:r w:rsidR="00E55DEE" w:rsidRPr="005523AA">
              <w:rPr>
                <w:rFonts w:ascii="Times New Roman" w:eastAsia="Arial Unicode MS" w:hAnsi="Times New Roman" w:cs="Times New Roman"/>
                <w:b/>
                <w:bCs/>
                <w:sz w:val="20"/>
                <w:szCs w:val="20"/>
                <w:bdr w:val="nil"/>
                <w:lang w:eastAsia="ru-RU"/>
              </w:rPr>
              <w:t>___________</w:t>
            </w:r>
            <w:r w:rsidR="00D53040" w:rsidRPr="005523AA">
              <w:rPr>
                <w:rFonts w:ascii="Times New Roman" w:eastAsia="Arial Unicode MS" w:hAnsi="Times New Roman" w:cs="Times New Roman"/>
                <w:b/>
                <w:bCs/>
                <w:sz w:val="20"/>
                <w:szCs w:val="20"/>
                <w:bdr w:val="nil"/>
                <w:lang w:eastAsia="ru-RU"/>
              </w:rPr>
              <w:t xml:space="preserve"> </w:t>
            </w:r>
            <w:r w:rsidR="007F2C07">
              <w:rPr>
                <w:rFonts w:ascii="Times New Roman" w:eastAsia="Arial Unicode MS" w:hAnsi="Times New Roman" w:cs="Times New Roman"/>
                <w:b/>
                <w:bCs/>
                <w:sz w:val="20"/>
                <w:szCs w:val="20"/>
                <w:bdr w:val="nil"/>
                <w:lang w:eastAsia="ru-RU"/>
              </w:rPr>
              <w:t>2026</w:t>
            </w:r>
            <w:r w:rsidR="00DC795A" w:rsidRPr="005523AA">
              <w:rPr>
                <w:rFonts w:ascii="Times New Roman" w:eastAsia="Arial Unicode MS" w:hAnsi="Times New Roman" w:cs="Times New Roman"/>
                <w:b/>
                <w:bCs/>
                <w:sz w:val="20"/>
                <w:szCs w:val="20"/>
                <w:bdr w:val="nil"/>
                <w:lang w:eastAsia="ru-RU"/>
              </w:rPr>
              <w:t> г.</w:t>
            </w:r>
          </w:p>
        </w:tc>
      </w:tr>
    </w:tbl>
    <w:p w14:paraId="060DA595" w14:textId="77777777" w:rsidR="00DC795A" w:rsidRPr="005523AA" w:rsidRDefault="00DC795A" w:rsidP="00DC795A">
      <w:pPr>
        <w:tabs>
          <w:tab w:val="left" w:pos="7797"/>
        </w:tabs>
        <w:ind w:left="426" w:hanging="426"/>
        <w:jc w:val="both"/>
        <w:rPr>
          <w:b/>
          <w:sz w:val="20"/>
          <w:szCs w:val="20"/>
        </w:rPr>
      </w:pPr>
    </w:p>
    <w:p w14:paraId="0AE4FFFB" w14:textId="04C86E75" w:rsidR="0093028E" w:rsidRPr="0093028E" w:rsidRDefault="0093028E" w:rsidP="00DC795A">
      <w:pPr>
        <w:jc w:val="both"/>
        <w:rPr>
          <w:bCs/>
          <w:sz w:val="20"/>
          <w:szCs w:val="20"/>
        </w:rPr>
      </w:pPr>
      <w:r w:rsidRPr="0093028E">
        <w:rPr>
          <w:bCs/>
          <w:sz w:val="20"/>
          <w:szCs w:val="20"/>
        </w:rPr>
        <w:t xml:space="preserve">Стороны подтверждают, что ранее между ними был заключен Лицензионный договор № </w:t>
      </w:r>
      <w:r w:rsidR="00B047B1" w:rsidRPr="00B047B1">
        <w:rPr>
          <w:bCs/>
          <w:sz w:val="20"/>
          <w:szCs w:val="20"/>
        </w:rPr>
        <w:t>916/24-А1//24043513701481/659</w:t>
      </w:r>
      <w:r w:rsidR="00B047B1">
        <w:rPr>
          <w:bCs/>
          <w:sz w:val="20"/>
          <w:szCs w:val="20"/>
        </w:rPr>
        <w:t xml:space="preserve"> от «29» октября</w:t>
      </w:r>
      <w:r w:rsidRPr="0093028E">
        <w:rPr>
          <w:bCs/>
          <w:sz w:val="20"/>
          <w:szCs w:val="20"/>
        </w:rPr>
        <w:t xml:space="preserve"> 2024 г., предметом которого являлось предоставление права использования программного обеспечения «Happy</w:t>
      </w:r>
      <w:r w:rsidR="000F471F">
        <w:rPr>
          <w:bCs/>
          <w:sz w:val="20"/>
          <w:szCs w:val="20"/>
        </w:rPr>
        <w:t xml:space="preserve"> </w:t>
      </w:r>
      <w:r w:rsidRPr="0093028E">
        <w:rPr>
          <w:bCs/>
          <w:sz w:val="20"/>
          <w:szCs w:val="20"/>
        </w:rPr>
        <w:t>Job».</w:t>
      </w:r>
      <w:r w:rsidR="000F471F" w:rsidRPr="0093028E">
        <w:rPr>
          <w:bCs/>
          <w:sz w:val="20"/>
          <w:szCs w:val="20"/>
        </w:rPr>
        <w:t xml:space="preserve"> </w:t>
      </w:r>
      <w:r w:rsidRPr="0093028E">
        <w:rPr>
          <w:bCs/>
          <w:sz w:val="20"/>
          <w:szCs w:val="20"/>
        </w:rPr>
        <w:t xml:space="preserve">Настоящий Договор заключен в целях продления права использования указанного программного обеспечения на новый срок. </w:t>
      </w:r>
    </w:p>
    <w:p w14:paraId="212D308A" w14:textId="2389CAE6" w:rsidR="00DC795A" w:rsidRPr="005523AA" w:rsidRDefault="00DC795A" w:rsidP="00DC795A">
      <w:pPr>
        <w:jc w:val="both"/>
        <w:rPr>
          <w:sz w:val="20"/>
          <w:szCs w:val="20"/>
        </w:rPr>
      </w:pPr>
      <w:r w:rsidRPr="005523AA">
        <w:rPr>
          <w:b/>
          <w:bCs/>
          <w:sz w:val="20"/>
          <w:szCs w:val="20"/>
        </w:rPr>
        <w:t>Акционерное общество "ПОЧТА РОССИИ",</w:t>
      </w:r>
      <w:r w:rsidRPr="005523AA">
        <w:rPr>
          <w:sz w:val="20"/>
          <w:szCs w:val="20"/>
        </w:rPr>
        <w:t xml:space="preserve"> именуемое в дальнейшем </w:t>
      </w:r>
      <w:r w:rsidRPr="005523AA">
        <w:rPr>
          <w:b/>
          <w:bCs/>
          <w:sz w:val="20"/>
          <w:szCs w:val="20"/>
        </w:rPr>
        <w:t>«</w:t>
      </w:r>
      <w:r w:rsidRPr="00EB4AAD">
        <w:rPr>
          <w:b/>
          <w:bCs/>
          <w:sz w:val="20"/>
          <w:szCs w:val="20"/>
        </w:rPr>
        <w:t>Лицензиат»</w:t>
      </w:r>
      <w:r w:rsidRPr="00EB4AAD">
        <w:rPr>
          <w:sz w:val="20"/>
          <w:szCs w:val="20"/>
        </w:rPr>
        <w:t xml:space="preserve">, в лице </w:t>
      </w:r>
      <w:r w:rsidR="007F2C07" w:rsidRPr="00EB4AAD">
        <w:rPr>
          <w:sz w:val="20"/>
          <w:szCs w:val="20"/>
        </w:rPr>
        <w:t>Кленкиной Татьяны Михайловны, действующей на основании машиночитаемой доверенности от 06.12.2024 № 66c0bf08-1b31-4659-8fd5-51ac51aff9ec</w:t>
      </w:r>
      <w:r w:rsidRPr="00EB4AAD">
        <w:rPr>
          <w:sz w:val="20"/>
          <w:szCs w:val="20"/>
        </w:rPr>
        <w:t>, с одной стороны и</w:t>
      </w:r>
      <w:r w:rsidRPr="00EB4AAD">
        <w:rPr>
          <w:b/>
          <w:bCs/>
          <w:color w:val="0D0D0D"/>
          <w:sz w:val="20"/>
          <w:szCs w:val="20"/>
          <w:u w:color="0D0D0D"/>
        </w:rPr>
        <w:t xml:space="preserve"> </w:t>
      </w:r>
      <w:r w:rsidRPr="00EB4AAD">
        <w:rPr>
          <w:b/>
          <w:bCs/>
          <w:sz w:val="20"/>
          <w:szCs w:val="20"/>
        </w:rPr>
        <w:t>Общество с ограниченной отв</w:t>
      </w:r>
      <w:r w:rsidRPr="005523AA">
        <w:rPr>
          <w:b/>
          <w:bCs/>
          <w:sz w:val="20"/>
          <w:szCs w:val="20"/>
        </w:rPr>
        <w:t>етственностью «</w:t>
      </w:r>
      <w:r w:rsidR="00F22668">
        <w:rPr>
          <w:b/>
          <w:bCs/>
          <w:sz w:val="20"/>
          <w:szCs w:val="20"/>
        </w:rPr>
        <w:t>Счастливая Работа</w:t>
      </w:r>
      <w:r w:rsidRPr="005523AA">
        <w:rPr>
          <w:b/>
          <w:bCs/>
          <w:sz w:val="20"/>
          <w:szCs w:val="20"/>
        </w:rPr>
        <w:t>»,</w:t>
      </w:r>
      <w:r w:rsidRPr="005523AA">
        <w:rPr>
          <w:sz w:val="20"/>
          <w:szCs w:val="20"/>
        </w:rPr>
        <w:t xml:space="preserve"> в лице Генерального директора Клочкова Алексея Константиновича,</w:t>
      </w:r>
      <w:r w:rsidRPr="005523AA">
        <w:rPr>
          <w:b/>
          <w:bCs/>
          <w:sz w:val="20"/>
          <w:szCs w:val="20"/>
        </w:rPr>
        <w:t xml:space="preserve"> </w:t>
      </w:r>
      <w:r w:rsidRPr="005523AA">
        <w:rPr>
          <w:sz w:val="20"/>
          <w:szCs w:val="20"/>
        </w:rPr>
        <w:t>действующего на основании Устава,</w:t>
      </w:r>
      <w:r w:rsidRPr="005523AA">
        <w:rPr>
          <w:b/>
          <w:bCs/>
          <w:sz w:val="20"/>
          <w:szCs w:val="20"/>
        </w:rPr>
        <w:t xml:space="preserve"> </w:t>
      </w:r>
      <w:r w:rsidRPr="005523AA">
        <w:rPr>
          <w:sz w:val="20"/>
          <w:szCs w:val="20"/>
        </w:rPr>
        <w:t>именуемое в дальнейшем «</w:t>
      </w:r>
      <w:r w:rsidRPr="005523AA">
        <w:rPr>
          <w:b/>
          <w:bCs/>
          <w:sz w:val="20"/>
          <w:szCs w:val="20"/>
        </w:rPr>
        <w:t>Лицензиар</w:t>
      </w:r>
      <w:r w:rsidRPr="005523AA">
        <w:rPr>
          <w:sz w:val="20"/>
          <w:szCs w:val="20"/>
        </w:rPr>
        <w:t>», с другой стороны, заключили настоящий Договор о нижеследующем:</w:t>
      </w:r>
      <w:r w:rsidR="007F2C07">
        <w:rPr>
          <w:sz w:val="20"/>
          <w:szCs w:val="20"/>
        </w:rPr>
        <w:t xml:space="preserve"> </w:t>
      </w:r>
    </w:p>
    <w:p w14:paraId="59E9A356" w14:textId="77777777" w:rsidR="00DC795A" w:rsidRPr="005523AA" w:rsidRDefault="00DC795A" w:rsidP="00DC795A">
      <w:pPr>
        <w:ind w:left="426" w:hanging="426"/>
        <w:jc w:val="both"/>
        <w:rPr>
          <w:sz w:val="20"/>
          <w:szCs w:val="20"/>
        </w:rPr>
      </w:pPr>
    </w:p>
    <w:p w14:paraId="732C1280" w14:textId="77777777" w:rsidR="00DC795A" w:rsidRPr="005523AA" w:rsidRDefault="00DC795A" w:rsidP="00DC795A">
      <w:pPr>
        <w:numPr>
          <w:ilvl w:val="0"/>
          <w:numId w:val="1"/>
        </w:numPr>
        <w:ind w:left="426" w:hanging="426"/>
        <w:jc w:val="center"/>
        <w:rPr>
          <w:b/>
          <w:sz w:val="20"/>
          <w:szCs w:val="20"/>
        </w:rPr>
      </w:pPr>
      <w:r w:rsidRPr="005523AA">
        <w:rPr>
          <w:b/>
          <w:sz w:val="20"/>
          <w:szCs w:val="20"/>
        </w:rPr>
        <w:t>ПРЕДМЕТ ДОГОВОРА</w:t>
      </w:r>
    </w:p>
    <w:p w14:paraId="7CCEA6CB" w14:textId="77777777" w:rsidR="00DC795A" w:rsidRPr="005523AA" w:rsidRDefault="00DC795A" w:rsidP="00DC795A">
      <w:pPr>
        <w:jc w:val="both"/>
        <w:rPr>
          <w:b/>
          <w:sz w:val="20"/>
          <w:szCs w:val="20"/>
        </w:rPr>
      </w:pPr>
    </w:p>
    <w:p w14:paraId="510F9A68" w14:textId="4A35A954" w:rsidR="00DC795A" w:rsidRPr="005523AA" w:rsidRDefault="00DC795A" w:rsidP="00DC795A">
      <w:pPr>
        <w:numPr>
          <w:ilvl w:val="0"/>
          <w:numId w:val="9"/>
        </w:numPr>
        <w:ind w:left="0" w:firstLine="0"/>
        <w:jc w:val="both"/>
        <w:rPr>
          <w:bCs/>
          <w:sz w:val="20"/>
          <w:szCs w:val="20"/>
        </w:rPr>
      </w:pPr>
      <w:r w:rsidRPr="005523AA">
        <w:rPr>
          <w:bCs/>
          <w:sz w:val="20"/>
          <w:szCs w:val="20"/>
        </w:rPr>
        <w:t xml:space="preserve">Лицензиар предоставляет Лицензиату на условиях неисключительной лицензии право использования программного обеспечения «Happy Job» (далее </w:t>
      </w:r>
      <w:r w:rsidR="005B7908" w:rsidRPr="005523AA">
        <w:rPr>
          <w:bCs/>
          <w:sz w:val="20"/>
          <w:szCs w:val="20"/>
        </w:rPr>
        <w:t>–</w:t>
      </w:r>
      <w:r w:rsidRPr="005523AA">
        <w:rPr>
          <w:bCs/>
          <w:sz w:val="20"/>
          <w:szCs w:val="20"/>
        </w:rPr>
        <w:t xml:space="preserve"> </w:t>
      </w:r>
      <w:r w:rsidR="005B7908" w:rsidRPr="005523AA">
        <w:rPr>
          <w:bCs/>
          <w:sz w:val="20"/>
          <w:szCs w:val="20"/>
        </w:rPr>
        <w:t>«</w:t>
      </w:r>
      <w:r w:rsidRPr="005523AA">
        <w:rPr>
          <w:b/>
          <w:sz w:val="20"/>
          <w:szCs w:val="20"/>
        </w:rPr>
        <w:t>ПО</w:t>
      </w:r>
      <w:r w:rsidR="005B7908" w:rsidRPr="005523AA">
        <w:rPr>
          <w:sz w:val="20"/>
          <w:szCs w:val="20"/>
        </w:rPr>
        <w:t>»</w:t>
      </w:r>
      <w:r w:rsidRPr="005523AA">
        <w:rPr>
          <w:bCs/>
          <w:sz w:val="20"/>
          <w:szCs w:val="20"/>
        </w:rPr>
        <w:t xml:space="preserve">) на территории РФ на определенный Договором и </w:t>
      </w:r>
      <w:r w:rsidR="00980860" w:rsidRPr="005523AA">
        <w:rPr>
          <w:bCs/>
          <w:sz w:val="20"/>
          <w:szCs w:val="20"/>
        </w:rPr>
        <w:t>з</w:t>
      </w:r>
      <w:r w:rsidRPr="005523AA">
        <w:rPr>
          <w:bCs/>
          <w:sz w:val="20"/>
          <w:szCs w:val="20"/>
        </w:rPr>
        <w:t>аявкой</w:t>
      </w:r>
      <w:r w:rsidR="00980860" w:rsidRPr="005523AA">
        <w:rPr>
          <w:bCs/>
          <w:sz w:val="20"/>
          <w:szCs w:val="20"/>
        </w:rPr>
        <w:t xml:space="preserve">, являющейся Приложением № 3 к настоящему Договору (далее – </w:t>
      </w:r>
      <w:r w:rsidR="00980860" w:rsidRPr="005523AA">
        <w:rPr>
          <w:b/>
          <w:bCs/>
          <w:sz w:val="20"/>
          <w:szCs w:val="20"/>
        </w:rPr>
        <w:t>«Заявка»</w:t>
      </w:r>
      <w:r w:rsidR="00980860" w:rsidRPr="005523AA">
        <w:rPr>
          <w:bCs/>
          <w:sz w:val="20"/>
          <w:szCs w:val="20"/>
        </w:rPr>
        <w:t>)</w:t>
      </w:r>
      <w:r w:rsidR="00904362">
        <w:rPr>
          <w:bCs/>
          <w:sz w:val="20"/>
          <w:szCs w:val="20"/>
        </w:rPr>
        <w:t xml:space="preserve"> в порядке продления ранее предоставленного права использования ПО</w:t>
      </w:r>
      <w:r w:rsidRPr="005523AA">
        <w:rPr>
          <w:bCs/>
          <w:sz w:val="20"/>
          <w:szCs w:val="20"/>
        </w:rPr>
        <w:t>, а Лицензиат обязуется выплачивать Лицензиару вознаграждение в размере и сроки, указанные в Договоре. Срок предоставления неисключительной лицензии равен сроку, указанному в Заявке</w:t>
      </w:r>
      <w:r w:rsidR="00081FDE" w:rsidRPr="005523AA">
        <w:rPr>
          <w:bCs/>
          <w:sz w:val="20"/>
          <w:szCs w:val="20"/>
        </w:rPr>
        <w:t>.</w:t>
      </w:r>
      <w:r w:rsidR="00FD0709">
        <w:rPr>
          <w:bCs/>
          <w:sz w:val="20"/>
          <w:szCs w:val="20"/>
        </w:rPr>
        <w:t xml:space="preserve"> Фактическое предоставление права использования ПО и проведение исследований вовлеченности в соответствующем календарном году осуществляется на основании Заявки Лицензиата. В случае непредставления Лицензиатом Заявки на соответствующий календарный год обязательства Лицензиара по предоставлению права использования ПО в таком году не возникают, а Лицензиат не несет обязательств по оплате за соответствующий период. </w:t>
      </w:r>
      <w:r w:rsidR="005B746E">
        <w:rPr>
          <w:bCs/>
          <w:sz w:val="20"/>
          <w:szCs w:val="20"/>
        </w:rPr>
        <w:t xml:space="preserve">Заявки оформляются Лицензиатом отдельно на каждый календарный год в рамках срока действия настоящего Договора. </w:t>
      </w:r>
      <w:r w:rsidR="00FD0709">
        <w:rPr>
          <w:bCs/>
          <w:sz w:val="20"/>
          <w:szCs w:val="20"/>
        </w:rPr>
        <w:t xml:space="preserve">      </w:t>
      </w:r>
      <w:r w:rsidR="00081FDE" w:rsidRPr="005523AA">
        <w:rPr>
          <w:bCs/>
          <w:sz w:val="20"/>
          <w:szCs w:val="20"/>
        </w:rPr>
        <w:t xml:space="preserve"> </w:t>
      </w:r>
    </w:p>
    <w:p w14:paraId="5EA37686" w14:textId="435C4FD4" w:rsidR="00DC795A" w:rsidRPr="005523AA" w:rsidRDefault="00DC795A" w:rsidP="00DC795A">
      <w:pPr>
        <w:numPr>
          <w:ilvl w:val="0"/>
          <w:numId w:val="9"/>
        </w:numPr>
        <w:ind w:left="0" w:firstLine="0"/>
        <w:jc w:val="both"/>
        <w:rPr>
          <w:bCs/>
          <w:sz w:val="20"/>
          <w:szCs w:val="20"/>
        </w:rPr>
      </w:pPr>
      <w:r w:rsidRPr="005523AA">
        <w:rPr>
          <w:bCs/>
          <w:sz w:val="20"/>
          <w:szCs w:val="20"/>
        </w:rPr>
        <w:t xml:space="preserve">Программное обеспечение включает в себя программу для ЭВМ, основанную на «Методике исследования вовлеченности и лояльности персонала». Лицензиар является правообладателем ПО на основании: </w:t>
      </w:r>
    </w:p>
    <w:p w14:paraId="4006DE5A" w14:textId="77777777" w:rsidR="00DC795A" w:rsidRPr="005523AA" w:rsidRDefault="00DC795A" w:rsidP="005B7908">
      <w:pPr>
        <w:ind w:firstLine="993"/>
        <w:jc w:val="both"/>
        <w:rPr>
          <w:bCs/>
          <w:sz w:val="20"/>
          <w:szCs w:val="20"/>
        </w:rPr>
      </w:pPr>
      <w:r w:rsidRPr="005523AA">
        <w:rPr>
          <w:bCs/>
          <w:sz w:val="20"/>
          <w:szCs w:val="20"/>
        </w:rPr>
        <w:t>•</w:t>
      </w:r>
      <w:r w:rsidRPr="005523AA">
        <w:rPr>
          <w:bCs/>
          <w:sz w:val="20"/>
          <w:szCs w:val="20"/>
        </w:rPr>
        <w:tab/>
        <w:t>Свидетельство о Гос. Регистрации программы для ЭВМ № 2019610077 от 09.01.2019г. на Личный кабинет «Happy Job».</w:t>
      </w:r>
    </w:p>
    <w:p w14:paraId="628CFD35" w14:textId="77777777" w:rsidR="00DC795A" w:rsidRPr="005523AA" w:rsidRDefault="00DC795A" w:rsidP="005B7908">
      <w:pPr>
        <w:ind w:firstLine="993"/>
        <w:jc w:val="both"/>
        <w:rPr>
          <w:bCs/>
          <w:sz w:val="20"/>
          <w:szCs w:val="20"/>
        </w:rPr>
      </w:pPr>
      <w:r w:rsidRPr="005523AA">
        <w:rPr>
          <w:bCs/>
          <w:sz w:val="20"/>
          <w:szCs w:val="20"/>
        </w:rPr>
        <w:t>•</w:t>
      </w:r>
      <w:r w:rsidRPr="005523AA">
        <w:rPr>
          <w:bCs/>
          <w:sz w:val="20"/>
          <w:szCs w:val="20"/>
        </w:rPr>
        <w:tab/>
        <w:t>Свидетельство о депонировании произведения № 019-008702 от 03.09.2019г. «Методика исследования вовлеченности и лояльности персонала»</w:t>
      </w:r>
    </w:p>
    <w:p w14:paraId="44A8B275" w14:textId="0A3234D3" w:rsidR="00DC795A" w:rsidRPr="005523AA" w:rsidRDefault="00DC795A" w:rsidP="00DC795A">
      <w:pPr>
        <w:numPr>
          <w:ilvl w:val="0"/>
          <w:numId w:val="9"/>
        </w:numPr>
        <w:ind w:left="0" w:firstLine="0"/>
        <w:jc w:val="both"/>
        <w:rPr>
          <w:bCs/>
          <w:sz w:val="20"/>
          <w:szCs w:val="20"/>
        </w:rPr>
      </w:pPr>
      <w:r w:rsidRPr="005523AA">
        <w:rPr>
          <w:bCs/>
          <w:sz w:val="20"/>
          <w:szCs w:val="20"/>
        </w:rPr>
        <w:t xml:space="preserve">Лицензиату предоставляется неисключительное право использования ПО путем осуществления удаленного доступа к ПО и удаленного использования его функционала в соответствии с характеристиками, приведенными в </w:t>
      </w:r>
      <w:r w:rsidR="000408D8">
        <w:rPr>
          <w:bCs/>
          <w:sz w:val="20"/>
          <w:szCs w:val="20"/>
        </w:rPr>
        <w:t>Т</w:t>
      </w:r>
      <w:r w:rsidR="00123A2D" w:rsidRPr="005523AA">
        <w:rPr>
          <w:bCs/>
          <w:sz w:val="20"/>
          <w:szCs w:val="20"/>
        </w:rPr>
        <w:t>ехническ</w:t>
      </w:r>
      <w:r w:rsidR="000408D8">
        <w:rPr>
          <w:bCs/>
          <w:sz w:val="20"/>
          <w:szCs w:val="20"/>
        </w:rPr>
        <w:t>ом</w:t>
      </w:r>
      <w:r w:rsidR="00123A2D" w:rsidRPr="005523AA">
        <w:rPr>
          <w:bCs/>
          <w:sz w:val="20"/>
          <w:szCs w:val="20"/>
        </w:rPr>
        <w:t xml:space="preserve"> </w:t>
      </w:r>
      <w:r w:rsidR="000408D8">
        <w:rPr>
          <w:bCs/>
          <w:sz w:val="20"/>
          <w:szCs w:val="20"/>
        </w:rPr>
        <w:t>задании</w:t>
      </w:r>
      <w:r w:rsidR="00123A2D" w:rsidRPr="005523AA">
        <w:rPr>
          <w:bCs/>
          <w:sz w:val="20"/>
          <w:szCs w:val="20"/>
        </w:rPr>
        <w:t xml:space="preserve">, указанных в </w:t>
      </w:r>
      <w:r w:rsidRPr="005523AA">
        <w:rPr>
          <w:bCs/>
          <w:sz w:val="20"/>
          <w:szCs w:val="20"/>
        </w:rPr>
        <w:t>Приложении № 1</w:t>
      </w:r>
      <w:r w:rsidR="0093729D" w:rsidRPr="005523AA">
        <w:rPr>
          <w:bCs/>
          <w:sz w:val="20"/>
          <w:szCs w:val="20"/>
        </w:rPr>
        <w:t xml:space="preserve"> к настоящему Договору</w:t>
      </w:r>
      <w:r w:rsidR="00123A2D" w:rsidRPr="005523AA">
        <w:rPr>
          <w:bCs/>
          <w:sz w:val="20"/>
          <w:szCs w:val="20"/>
        </w:rPr>
        <w:t xml:space="preserve"> (далее – </w:t>
      </w:r>
      <w:r w:rsidR="00123A2D" w:rsidRPr="005523AA">
        <w:rPr>
          <w:b/>
          <w:bCs/>
          <w:sz w:val="20"/>
          <w:szCs w:val="20"/>
        </w:rPr>
        <w:t>«Техническ</w:t>
      </w:r>
      <w:r w:rsidR="00B2437F">
        <w:rPr>
          <w:b/>
          <w:bCs/>
          <w:sz w:val="20"/>
          <w:szCs w:val="20"/>
        </w:rPr>
        <w:t>о</w:t>
      </w:r>
      <w:r w:rsidR="00123A2D" w:rsidRPr="005523AA">
        <w:rPr>
          <w:b/>
          <w:bCs/>
          <w:sz w:val="20"/>
          <w:szCs w:val="20"/>
        </w:rPr>
        <w:t xml:space="preserve">е </w:t>
      </w:r>
      <w:r w:rsidR="00B2437F">
        <w:rPr>
          <w:b/>
          <w:bCs/>
          <w:sz w:val="20"/>
          <w:szCs w:val="20"/>
        </w:rPr>
        <w:t>задание</w:t>
      </w:r>
      <w:r w:rsidR="00123A2D" w:rsidRPr="005523AA">
        <w:rPr>
          <w:b/>
          <w:bCs/>
          <w:sz w:val="20"/>
          <w:szCs w:val="20"/>
        </w:rPr>
        <w:t>»</w:t>
      </w:r>
      <w:r w:rsidR="00123A2D" w:rsidRPr="005523AA">
        <w:rPr>
          <w:bCs/>
          <w:sz w:val="20"/>
          <w:szCs w:val="20"/>
        </w:rPr>
        <w:t>),</w:t>
      </w:r>
      <w:r w:rsidRPr="005523AA">
        <w:rPr>
          <w:bCs/>
          <w:sz w:val="20"/>
          <w:szCs w:val="20"/>
        </w:rPr>
        <w:t xml:space="preserve"> и Заявке, в том числе Лицензиат вправе выгружать результаты проведенных опросов из Личного Кабинета в PPT и PDF. </w:t>
      </w:r>
    </w:p>
    <w:p w14:paraId="1DB8B78E" w14:textId="77777777" w:rsidR="00FE0F23" w:rsidRPr="005523AA" w:rsidRDefault="00FE0F23" w:rsidP="00FE0F23">
      <w:pPr>
        <w:keepNext/>
        <w:tabs>
          <w:tab w:val="left" w:pos="851"/>
        </w:tabs>
        <w:spacing w:before="60" w:after="60"/>
        <w:rPr>
          <w:b/>
          <w:bCs/>
          <w:color w:val="000000"/>
          <w:sz w:val="20"/>
          <w:szCs w:val="20"/>
          <w:shd w:val="clear" w:color="auto" w:fill="FBFBFB"/>
        </w:rPr>
      </w:pPr>
    </w:p>
    <w:p w14:paraId="6F88DDEE" w14:textId="7F51C602" w:rsidR="00766EE2" w:rsidRPr="005523AA" w:rsidRDefault="00FE0F23" w:rsidP="005B7908">
      <w:pPr>
        <w:pStyle w:val="af1"/>
        <w:keepNext/>
        <w:numPr>
          <w:ilvl w:val="0"/>
          <w:numId w:val="1"/>
        </w:numPr>
        <w:tabs>
          <w:tab w:val="left" w:pos="851"/>
        </w:tabs>
        <w:spacing w:before="60" w:after="60"/>
        <w:jc w:val="center"/>
        <w:rPr>
          <w:rFonts w:ascii="Times New Roman" w:hAnsi="Times New Roman"/>
          <w:b/>
          <w:bCs/>
          <w:color w:val="000000"/>
          <w:sz w:val="20"/>
          <w:szCs w:val="20"/>
          <w:shd w:val="clear" w:color="auto" w:fill="FBFBFB"/>
        </w:rPr>
      </w:pPr>
      <w:r w:rsidRPr="005523AA">
        <w:rPr>
          <w:rFonts w:ascii="Times New Roman" w:hAnsi="Times New Roman"/>
          <w:b/>
          <w:bCs/>
          <w:color w:val="000000"/>
          <w:sz w:val="20"/>
          <w:szCs w:val="20"/>
          <w:shd w:val="clear" w:color="auto" w:fill="FBFBFB"/>
        </w:rPr>
        <w:t>О</w:t>
      </w:r>
      <w:r w:rsidR="00D351A1" w:rsidRPr="005523AA">
        <w:rPr>
          <w:rFonts w:ascii="Times New Roman" w:hAnsi="Times New Roman"/>
          <w:b/>
          <w:bCs/>
          <w:color w:val="000000"/>
          <w:sz w:val="20"/>
          <w:szCs w:val="20"/>
          <w:shd w:val="clear" w:color="auto" w:fill="FBFBFB"/>
        </w:rPr>
        <w:t>БЯЗАННОСТИ СТОРОН</w:t>
      </w:r>
    </w:p>
    <w:p w14:paraId="043DF7D6" w14:textId="77777777" w:rsidR="005B7908" w:rsidRPr="005523AA" w:rsidRDefault="005B7908" w:rsidP="005B7908">
      <w:pPr>
        <w:pStyle w:val="af1"/>
        <w:keepNext/>
        <w:tabs>
          <w:tab w:val="left" w:pos="851"/>
        </w:tabs>
        <w:spacing w:before="60" w:after="60"/>
        <w:ind w:left="360"/>
        <w:rPr>
          <w:rFonts w:ascii="Times New Roman" w:hAnsi="Times New Roman"/>
          <w:b/>
          <w:bCs/>
          <w:color w:val="000000"/>
          <w:sz w:val="20"/>
          <w:szCs w:val="20"/>
          <w:shd w:val="clear" w:color="auto" w:fill="FBFBFB"/>
        </w:rPr>
      </w:pPr>
    </w:p>
    <w:p w14:paraId="0C0B5A53" w14:textId="37701C81" w:rsidR="00766EE2" w:rsidRPr="005523AA" w:rsidRDefault="00766EE2" w:rsidP="005B7908">
      <w:pPr>
        <w:numPr>
          <w:ilvl w:val="1"/>
          <w:numId w:val="1"/>
        </w:numPr>
        <w:ind w:left="0" w:firstLine="0"/>
        <w:rPr>
          <w:color w:val="000000"/>
          <w:sz w:val="20"/>
          <w:szCs w:val="20"/>
          <w:shd w:val="clear" w:color="auto" w:fill="FBFBFB"/>
        </w:rPr>
      </w:pPr>
      <w:r w:rsidRPr="005523AA">
        <w:rPr>
          <w:color w:val="000000"/>
          <w:sz w:val="20"/>
          <w:szCs w:val="20"/>
          <w:shd w:val="clear" w:color="auto" w:fill="FBFBFB"/>
        </w:rPr>
        <w:t>Лицензиар обязан:</w:t>
      </w:r>
    </w:p>
    <w:p w14:paraId="785C16F8" w14:textId="2712F3C2" w:rsidR="00766EE2" w:rsidRPr="005523AA" w:rsidRDefault="00766EE2" w:rsidP="005B7908">
      <w:pPr>
        <w:numPr>
          <w:ilvl w:val="2"/>
          <w:numId w:val="1"/>
        </w:numPr>
        <w:tabs>
          <w:tab w:val="left" w:pos="851"/>
        </w:tabs>
        <w:ind w:left="0" w:right="-1" w:firstLine="0"/>
        <w:jc w:val="both"/>
        <w:rPr>
          <w:sz w:val="20"/>
          <w:szCs w:val="20"/>
        </w:rPr>
      </w:pPr>
      <w:r w:rsidRPr="005523AA">
        <w:rPr>
          <w:sz w:val="20"/>
          <w:szCs w:val="20"/>
        </w:rPr>
        <w:t>Обеспечить надлежащим образом предоставление (передачу) Лицензиату</w:t>
      </w:r>
      <w:r w:rsidR="00211E63" w:rsidRPr="005523AA">
        <w:rPr>
          <w:sz w:val="20"/>
          <w:szCs w:val="20"/>
        </w:rPr>
        <w:t xml:space="preserve"> ПО и</w:t>
      </w:r>
      <w:r w:rsidRPr="005523AA">
        <w:rPr>
          <w:sz w:val="20"/>
          <w:szCs w:val="20"/>
        </w:rPr>
        <w:t xml:space="preserve"> права использования ПО на условиях неисключительной лицензии в точном соответствии по объёму</w:t>
      </w:r>
      <w:r w:rsidR="00123A2D" w:rsidRPr="005523AA">
        <w:rPr>
          <w:sz w:val="20"/>
          <w:szCs w:val="20"/>
        </w:rPr>
        <w:t xml:space="preserve"> и</w:t>
      </w:r>
      <w:r w:rsidRPr="005523AA">
        <w:rPr>
          <w:sz w:val="20"/>
          <w:szCs w:val="20"/>
        </w:rPr>
        <w:t xml:space="preserve"> срокам</w:t>
      </w:r>
      <w:r w:rsidR="00123A2D" w:rsidRPr="005523AA">
        <w:rPr>
          <w:sz w:val="20"/>
          <w:szCs w:val="20"/>
        </w:rPr>
        <w:t xml:space="preserve">, указанным в Заявке и </w:t>
      </w:r>
      <w:r w:rsidRPr="005523AA">
        <w:rPr>
          <w:sz w:val="20"/>
          <w:szCs w:val="20"/>
        </w:rPr>
        <w:t>Техничес</w:t>
      </w:r>
      <w:r w:rsidR="00F97689">
        <w:rPr>
          <w:sz w:val="20"/>
          <w:szCs w:val="20"/>
        </w:rPr>
        <w:t>ком</w:t>
      </w:r>
      <w:r w:rsidRPr="005523AA">
        <w:rPr>
          <w:sz w:val="20"/>
          <w:szCs w:val="20"/>
        </w:rPr>
        <w:t xml:space="preserve"> </w:t>
      </w:r>
      <w:r w:rsidR="00F97689">
        <w:rPr>
          <w:sz w:val="20"/>
          <w:szCs w:val="20"/>
        </w:rPr>
        <w:t>задании</w:t>
      </w:r>
      <w:r w:rsidRPr="005523AA">
        <w:rPr>
          <w:sz w:val="20"/>
          <w:szCs w:val="20"/>
        </w:rPr>
        <w:t xml:space="preserve"> и представить Лицензиату </w:t>
      </w:r>
      <w:r w:rsidR="00C50E29">
        <w:rPr>
          <w:sz w:val="20"/>
          <w:szCs w:val="20"/>
        </w:rPr>
        <w:t xml:space="preserve">подписанный Лицензиаром </w:t>
      </w:r>
      <w:r w:rsidR="00123A2D" w:rsidRPr="005523AA">
        <w:rPr>
          <w:sz w:val="20"/>
          <w:szCs w:val="20"/>
        </w:rPr>
        <w:t>Акт о предоставлении неисключительной лицензии</w:t>
      </w:r>
      <w:r w:rsidR="00DF717C" w:rsidRPr="005523AA">
        <w:rPr>
          <w:sz w:val="20"/>
          <w:szCs w:val="20"/>
        </w:rPr>
        <w:t>, составленный во форме Приложения № 2 к Договору</w:t>
      </w:r>
      <w:r w:rsidR="00123A2D" w:rsidRPr="005523AA">
        <w:rPr>
          <w:sz w:val="20"/>
          <w:szCs w:val="20"/>
        </w:rPr>
        <w:t xml:space="preserve"> (далее – </w:t>
      </w:r>
      <w:r w:rsidR="00123A2D" w:rsidRPr="005523AA">
        <w:rPr>
          <w:b/>
          <w:sz w:val="20"/>
          <w:szCs w:val="20"/>
        </w:rPr>
        <w:t>«Акт»</w:t>
      </w:r>
      <w:r w:rsidR="00123A2D" w:rsidRPr="005523AA">
        <w:rPr>
          <w:sz w:val="20"/>
          <w:szCs w:val="20"/>
        </w:rPr>
        <w:t>)</w:t>
      </w:r>
      <w:r w:rsidRPr="005523AA">
        <w:rPr>
          <w:sz w:val="20"/>
          <w:szCs w:val="20"/>
        </w:rPr>
        <w:t>.</w:t>
      </w:r>
    </w:p>
    <w:p w14:paraId="51F3E191" w14:textId="09C45072" w:rsidR="00766EE2" w:rsidRPr="005523AA" w:rsidRDefault="00766EE2" w:rsidP="005B7908">
      <w:pPr>
        <w:numPr>
          <w:ilvl w:val="2"/>
          <w:numId w:val="1"/>
        </w:numPr>
        <w:tabs>
          <w:tab w:val="left" w:pos="851"/>
        </w:tabs>
        <w:ind w:left="0" w:firstLine="0"/>
        <w:jc w:val="both"/>
        <w:rPr>
          <w:sz w:val="20"/>
          <w:szCs w:val="20"/>
        </w:rPr>
      </w:pPr>
      <w:r w:rsidRPr="005523AA">
        <w:rPr>
          <w:sz w:val="20"/>
          <w:szCs w:val="20"/>
        </w:rPr>
        <w:t>Предоставить для Лицензиата возможность получения от Лицензиара консультаций и комментариев относительно работы ПО, согласно Техническ</w:t>
      </w:r>
      <w:r w:rsidR="006B231A">
        <w:rPr>
          <w:sz w:val="20"/>
          <w:szCs w:val="20"/>
        </w:rPr>
        <w:t>ого задания</w:t>
      </w:r>
      <w:r w:rsidRPr="005523AA">
        <w:rPr>
          <w:sz w:val="20"/>
          <w:szCs w:val="20"/>
        </w:rPr>
        <w:t>.</w:t>
      </w:r>
    </w:p>
    <w:p w14:paraId="14215B1C" w14:textId="77777777" w:rsidR="00766EE2" w:rsidRPr="005523AA" w:rsidRDefault="00766EE2" w:rsidP="005B7908">
      <w:pPr>
        <w:numPr>
          <w:ilvl w:val="2"/>
          <w:numId w:val="1"/>
        </w:numPr>
        <w:tabs>
          <w:tab w:val="left" w:pos="851"/>
        </w:tabs>
        <w:ind w:left="0" w:firstLine="0"/>
        <w:jc w:val="both"/>
        <w:rPr>
          <w:sz w:val="20"/>
          <w:szCs w:val="20"/>
        </w:rPr>
      </w:pPr>
      <w:r w:rsidRPr="005523AA">
        <w:rPr>
          <w:sz w:val="20"/>
          <w:szCs w:val="20"/>
        </w:rPr>
        <w:t>Отвечать на письменные запросы Лицензиата, связанные с исполнением настоящего Договора в письменной форме в течение 5 (пяти) рабочих дней с момента получения соответствующего запроса.</w:t>
      </w:r>
    </w:p>
    <w:p w14:paraId="5EB0F612" w14:textId="1165221C" w:rsidR="00766EE2" w:rsidRPr="005523AA" w:rsidRDefault="00766EE2" w:rsidP="005B7908">
      <w:pPr>
        <w:numPr>
          <w:ilvl w:val="2"/>
          <w:numId w:val="1"/>
        </w:numPr>
        <w:tabs>
          <w:tab w:val="left" w:pos="851"/>
        </w:tabs>
        <w:ind w:left="0" w:firstLine="0"/>
        <w:jc w:val="both"/>
        <w:rPr>
          <w:sz w:val="20"/>
          <w:szCs w:val="20"/>
        </w:rPr>
      </w:pPr>
      <w:r w:rsidRPr="005523AA">
        <w:rPr>
          <w:sz w:val="20"/>
          <w:szCs w:val="20"/>
        </w:rPr>
        <w:t>Устранять за свой счет выявленные в ходе исполнения обязательств по Договору (при сдаче-приемке ПО) недостатки ПО в срок не более 3 (трёх) рабочих дней с момента получения замечаний Лицензиата по объему</w:t>
      </w:r>
      <w:r w:rsidR="00414CE6">
        <w:rPr>
          <w:sz w:val="20"/>
          <w:szCs w:val="20"/>
        </w:rPr>
        <w:t xml:space="preserve">. </w:t>
      </w:r>
    </w:p>
    <w:p w14:paraId="45DCF385" w14:textId="77777777" w:rsidR="00766EE2" w:rsidRPr="005523AA" w:rsidRDefault="00766EE2" w:rsidP="005B7908">
      <w:pPr>
        <w:numPr>
          <w:ilvl w:val="2"/>
          <w:numId w:val="1"/>
        </w:numPr>
        <w:tabs>
          <w:tab w:val="left" w:pos="851"/>
        </w:tabs>
        <w:ind w:left="0" w:firstLine="0"/>
        <w:jc w:val="both"/>
        <w:rPr>
          <w:sz w:val="20"/>
          <w:szCs w:val="20"/>
        </w:rPr>
      </w:pPr>
      <w:r w:rsidRPr="005523AA">
        <w:rPr>
          <w:sz w:val="20"/>
          <w:szCs w:val="20"/>
        </w:rPr>
        <w:t>Незамедлительно уведомлять Лицензиата в письменной форме при обнаружении не зависящих от Лицензиара обстоятельств, которые создают невозможность предоставления Лицензии в установленный Договором срок.</w:t>
      </w:r>
    </w:p>
    <w:p w14:paraId="48770D22" w14:textId="67254486" w:rsidR="00766EE2" w:rsidRPr="005523AA" w:rsidRDefault="00766EE2" w:rsidP="005B7908">
      <w:pPr>
        <w:numPr>
          <w:ilvl w:val="2"/>
          <w:numId w:val="1"/>
        </w:numPr>
        <w:tabs>
          <w:tab w:val="left" w:pos="851"/>
        </w:tabs>
        <w:ind w:left="0" w:firstLine="0"/>
        <w:jc w:val="both"/>
        <w:rPr>
          <w:sz w:val="20"/>
          <w:szCs w:val="20"/>
        </w:rPr>
      </w:pPr>
      <w:r w:rsidRPr="005523AA">
        <w:rPr>
          <w:sz w:val="20"/>
          <w:szCs w:val="20"/>
        </w:rPr>
        <w:t xml:space="preserve">Приостановить предоставление права использования ПО в случае обнаружения не зависящих от Лицензиара обстоятельств, которые могут оказать негативное влияние на возможность использования ПО по Договору или создать невозможность предоставления права использования ПО в установленный Договором срок, и сообщить об этом Лицензиату в течение 3 (трех) дней </w:t>
      </w:r>
      <w:r w:rsidR="00373ED3">
        <w:rPr>
          <w:sz w:val="20"/>
          <w:szCs w:val="20"/>
        </w:rPr>
        <w:t xml:space="preserve">до </w:t>
      </w:r>
      <w:r w:rsidRPr="005523AA">
        <w:rPr>
          <w:sz w:val="20"/>
          <w:szCs w:val="20"/>
        </w:rPr>
        <w:t>приостановки.</w:t>
      </w:r>
    </w:p>
    <w:p w14:paraId="1A3FA6B3" w14:textId="63CD3776" w:rsidR="00766EE2" w:rsidRPr="005523AA" w:rsidRDefault="004C3413" w:rsidP="005B7908">
      <w:pPr>
        <w:numPr>
          <w:ilvl w:val="2"/>
          <w:numId w:val="1"/>
        </w:numPr>
        <w:tabs>
          <w:tab w:val="left" w:pos="851"/>
        </w:tabs>
        <w:ind w:left="0" w:firstLine="0"/>
        <w:jc w:val="both"/>
        <w:rPr>
          <w:sz w:val="20"/>
          <w:szCs w:val="20"/>
        </w:rPr>
      </w:pPr>
      <w:r w:rsidRPr="005523AA">
        <w:rPr>
          <w:sz w:val="20"/>
          <w:szCs w:val="20"/>
        </w:rPr>
        <w:t xml:space="preserve"> </w:t>
      </w:r>
      <w:r w:rsidR="00766EE2" w:rsidRPr="005523AA">
        <w:rPr>
          <w:sz w:val="20"/>
          <w:szCs w:val="20"/>
        </w:rPr>
        <w:t>Соблюдать конфиденциальность в отношении всей конфиденциальной информации Лицензиата, ставшей известной Лицензиару в таковом статусе в связи с исполнением обязательств по Договору.</w:t>
      </w:r>
    </w:p>
    <w:p w14:paraId="53D8B938" w14:textId="611AD5C5" w:rsidR="00766EE2" w:rsidRPr="005523AA" w:rsidRDefault="00766EE2" w:rsidP="005B7908">
      <w:pPr>
        <w:numPr>
          <w:ilvl w:val="2"/>
          <w:numId w:val="1"/>
        </w:numPr>
        <w:tabs>
          <w:tab w:val="left" w:pos="851"/>
        </w:tabs>
        <w:ind w:left="0" w:firstLine="0"/>
        <w:jc w:val="both"/>
        <w:rPr>
          <w:sz w:val="20"/>
          <w:szCs w:val="20"/>
        </w:rPr>
      </w:pPr>
      <w:r w:rsidRPr="005523AA">
        <w:rPr>
          <w:sz w:val="20"/>
          <w:szCs w:val="20"/>
        </w:rPr>
        <w:t>Предоставить право использования ПО без нарушения прав третьих лиц.</w:t>
      </w:r>
      <w:r w:rsidR="00C50E29">
        <w:rPr>
          <w:sz w:val="20"/>
          <w:szCs w:val="20"/>
        </w:rPr>
        <w:t xml:space="preserve"> </w:t>
      </w:r>
      <w:r w:rsidR="00C50E29" w:rsidRPr="00C50E29">
        <w:rPr>
          <w:sz w:val="20"/>
          <w:szCs w:val="20"/>
        </w:rPr>
        <w:t xml:space="preserve">В случае предъявления Лицензиату требований о нарушении интеллектуальных и иных прав третьих лиц при использовании Лицензиатом ПО и (или) результатов оказанных услуг, урегулировать указанные требования самостоятельно и за свой счет, а в случае судебного </w:t>
      </w:r>
      <w:r w:rsidR="00C50E29" w:rsidRPr="00C50E29">
        <w:rPr>
          <w:sz w:val="20"/>
          <w:szCs w:val="20"/>
        </w:rPr>
        <w:lastRenderedPageBreak/>
        <w:t>разбирательства – в том числе путем вступления в дело в качестве третьего лица на стороне Лицензиата и возместить Лицензиату документально подтвержденный и связанный с такими требованиями ущерб.</w:t>
      </w:r>
    </w:p>
    <w:p w14:paraId="77625AA3" w14:textId="77777777" w:rsidR="00A11A1E" w:rsidRPr="005523AA" w:rsidRDefault="00766EE2" w:rsidP="005B7908">
      <w:pPr>
        <w:numPr>
          <w:ilvl w:val="2"/>
          <w:numId w:val="1"/>
        </w:numPr>
        <w:tabs>
          <w:tab w:val="left" w:pos="851"/>
        </w:tabs>
        <w:ind w:left="0" w:firstLine="0"/>
        <w:jc w:val="both"/>
        <w:rPr>
          <w:sz w:val="20"/>
          <w:szCs w:val="20"/>
        </w:rPr>
      </w:pPr>
      <w:r w:rsidRPr="005523AA">
        <w:rPr>
          <w:sz w:val="20"/>
          <w:szCs w:val="20"/>
        </w:rPr>
        <w:t>Участвовать по требованию Лицензиата в сверке расчетов по Договору.</w:t>
      </w:r>
    </w:p>
    <w:p w14:paraId="0066ED30" w14:textId="77777777" w:rsidR="00CB60B4" w:rsidRDefault="00766EE2" w:rsidP="00CB60B4">
      <w:pPr>
        <w:numPr>
          <w:ilvl w:val="2"/>
          <w:numId w:val="1"/>
        </w:numPr>
        <w:tabs>
          <w:tab w:val="left" w:pos="851"/>
        </w:tabs>
        <w:ind w:left="0" w:firstLine="0"/>
        <w:jc w:val="both"/>
        <w:rPr>
          <w:sz w:val="20"/>
          <w:szCs w:val="20"/>
        </w:rPr>
      </w:pPr>
      <w:r w:rsidRPr="005523AA">
        <w:rPr>
          <w:sz w:val="20"/>
          <w:szCs w:val="20"/>
        </w:rPr>
        <w:t>Представить Лицензиату сведения об изменении своих реквизитов (учетных сведений, адреса местонахождения, адреса для направления почтовой корреспонденции, банковских реквизитов)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Лицензиара будет считаться адрес, указанный в Договоре</w:t>
      </w:r>
      <w:r w:rsidR="00EE15F7" w:rsidRPr="005523AA">
        <w:rPr>
          <w:sz w:val="20"/>
          <w:szCs w:val="20"/>
        </w:rPr>
        <w:t>.</w:t>
      </w:r>
    </w:p>
    <w:p w14:paraId="6FDA675B" w14:textId="733E526F" w:rsidR="00CB60B4" w:rsidRPr="00CB60B4" w:rsidRDefault="00CB60B4" w:rsidP="00CB60B4">
      <w:pPr>
        <w:numPr>
          <w:ilvl w:val="2"/>
          <w:numId w:val="1"/>
        </w:numPr>
        <w:tabs>
          <w:tab w:val="left" w:pos="851"/>
        </w:tabs>
        <w:ind w:left="0" w:firstLine="0"/>
        <w:jc w:val="both"/>
        <w:rPr>
          <w:sz w:val="20"/>
          <w:szCs w:val="20"/>
        </w:rPr>
      </w:pPr>
      <w:r w:rsidRPr="00CB60B4">
        <w:rPr>
          <w:sz w:val="20"/>
          <w:szCs w:val="20"/>
        </w:rPr>
        <w:t>Оказывать Лицензиату техническую поддержку ПО, в течение срока действия Договора в соответствии с условиями Договора и действующим законодательством Российской Федерации.</w:t>
      </w:r>
    </w:p>
    <w:p w14:paraId="51F8890A" w14:textId="7F9ED982" w:rsidR="00766EE2" w:rsidRPr="005523AA" w:rsidRDefault="00766EE2" w:rsidP="005B7908">
      <w:pPr>
        <w:numPr>
          <w:ilvl w:val="1"/>
          <w:numId w:val="1"/>
        </w:numPr>
        <w:ind w:left="0" w:firstLine="0"/>
        <w:rPr>
          <w:color w:val="000000"/>
          <w:sz w:val="20"/>
          <w:szCs w:val="20"/>
          <w:shd w:val="clear" w:color="auto" w:fill="FBFBFB"/>
        </w:rPr>
      </w:pPr>
      <w:r w:rsidRPr="005523AA">
        <w:rPr>
          <w:sz w:val="20"/>
          <w:szCs w:val="20"/>
        </w:rPr>
        <w:t>Лицензиар оставляет за собой право без согласования с Лицензиатом:</w:t>
      </w:r>
    </w:p>
    <w:p w14:paraId="6AD8F653" w14:textId="17B2A4C6" w:rsidR="00766EE2" w:rsidRPr="00F84CF0" w:rsidRDefault="00766EE2" w:rsidP="00F84CF0">
      <w:pPr>
        <w:numPr>
          <w:ilvl w:val="2"/>
          <w:numId w:val="1"/>
        </w:numPr>
        <w:ind w:left="0" w:firstLine="0"/>
        <w:jc w:val="both"/>
        <w:rPr>
          <w:sz w:val="20"/>
          <w:szCs w:val="20"/>
        </w:rPr>
      </w:pPr>
      <w:r w:rsidRPr="005523AA">
        <w:rPr>
          <w:sz w:val="20"/>
          <w:szCs w:val="20"/>
        </w:rPr>
        <w:t xml:space="preserve">изменять, корректировать, как в значительной, так и не в значительной степени функционал ПО в части проведения опросов, включая визуальные корректировки в систему прохождения опроса, если они не попадают под уникальные индивидуальные договоренности, согласованные с Лицензиатом и указанные в </w:t>
      </w:r>
      <w:r w:rsidR="00A11EA9" w:rsidRPr="005523AA">
        <w:rPr>
          <w:sz w:val="20"/>
          <w:szCs w:val="20"/>
        </w:rPr>
        <w:t>Техническ</w:t>
      </w:r>
      <w:r w:rsidR="00F96001">
        <w:rPr>
          <w:sz w:val="20"/>
          <w:szCs w:val="20"/>
        </w:rPr>
        <w:t>ом задании</w:t>
      </w:r>
      <w:r w:rsidRPr="005523AA">
        <w:rPr>
          <w:sz w:val="20"/>
          <w:szCs w:val="20"/>
        </w:rPr>
        <w:t>, в том числе, во время использования ПО Лицензиатом.</w:t>
      </w:r>
      <w:r w:rsidR="00FC5DE2" w:rsidRPr="005523AA">
        <w:rPr>
          <w:sz w:val="20"/>
          <w:szCs w:val="20"/>
        </w:rPr>
        <w:t xml:space="preserve"> </w:t>
      </w:r>
    </w:p>
    <w:p w14:paraId="43B2A846" w14:textId="77777777" w:rsidR="00867AC9" w:rsidRPr="005523AA" w:rsidRDefault="00867AC9" w:rsidP="005B7908">
      <w:pPr>
        <w:numPr>
          <w:ilvl w:val="1"/>
          <w:numId w:val="1"/>
        </w:numPr>
        <w:tabs>
          <w:tab w:val="left" w:pos="851"/>
        </w:tabs>
        <w:ind w:left="0" w:firstLine="0"/>
        <w:jc w:val="both"/>
        <w:rPr>
          <w:sz w:val="20"/>
          <w:szCs w:val="20"/>
        </w:rPr>
      </w:pPr>
      <w:r w:rsidRPr="005523AA">
        <w:rPr>
          <w:sz w:val="20"/>
          <w:szCs w:val="20"/>
        </w:rPr>
        <w:t>Лицензиар вправе:</w:t>
      </w:r>
    </w:p>
    <w:p w14:paraId="37EE5215" w14:textId="16E8DB0B" w:rsidR="00867AC9" w:rsidRPr="005523AA" w:rsidRDefault="00867AC9" w:rsidP="005B7908">
      <w:pPr>
        <w:numPr>
          <w:ilvl w:val="2"/>
          <w:numId w:val="1"/>
        </w:numPr>
        <w:tabs>
          <w:tab w:val="left" w:pos="851"/>
        </w:tabs>
        <w:ind w:left="0" w:firstLine="0"/>
        <w:jc w:val="both"/>
        <w:rPr>
          <w:sz w:val="20"/>
          <w:szCs w:val="20"/>
        </w:rPr>
      </w:pPr>
      <w:r w:rsidRPr="005523AA">
        <w:rPr>
          <w:sz w:val="20"/>
          <w:szCs w:val="20"/>
        </w:rPr>
        <w:t>Требовать своевременного подписания Лицензиатом Акта по настоящему Договору в соответствии со статьёй «Порядок и условия передачи прав».</w:t>
      </w:r>
    </w:p>
    <w:p w14:paraId="4CCFC280" w14:textId="4939DEA8" w:rsidR="00867AC9" w:rsidRPr="005523AA" w:rsidRDefault="00867AC9" w:rsidP="005B7908">
      <w:pPr>
        <w:numPr>
          <w:ilvl w:val="2"/>
          <w:numId w:val="1"/>
        </w:numPr>
        <w:tabs>
          <w:tab w:val="left" w:pos="851"/>
        </w:tabs>
        <w:ind w:left="0" w:firstLine="0"/>
        <w:jc w:val="both"/>
        <w:rPr>
          <w:sz w:val="20"/>
          <w:szCs w:val="20"/>
        </w:rPr>
      </w:pPr>
      <w:r w:rsidRPr="005523AA">
        <w:rPr>
          <w:sz w:val="20"/>
          <w:szCs w:val="20"/>
        </w:rPr>
        <w:t xml:space="preserve">Требовать своевременной оплаты </w:t>
      </w:r>
      <w:r w:rsidR="00980860" w:rsidRPr="005523AA">
        <w:rPr>
          <w:sz w:val="20"/>
          <w:szCs w:val="20"/>
        </w:rPr>
        <w:t xml:space="preserve">Лицензиатом вознаграждения </w:t>
      </w:r>
      <w:r w:rsidRPr="005523AA">
        <w:rPr>
          <w:sz w:val="20"/>
          <w:szCs w:val="20"/>
        </w:rPr>
        <w:t>за переданное право на использование ПО по настоящему Договору в полном объёме в случае полного и надлежащего исполнения Лицензиаром своих обязательств по Договору в соответствии со статьёй «Цена Договора и порядок оплаты»</w:t>
      </w:r>
      <w:r w:rsidR="00A11EA9" w:rsidRPr="005523AA">
        <w:rPr>
          <w:sz w:val="20"/>
          <w:szCs w:val="20"/>
        </w:rPr>
        <w:t>.</w:t>
      </w:r>
      <w:r w:rsidR="00441EF9" w:rsidRPr="005523AA">
        <w:rPr>
          <w:sz w:val="20"/>
          <w:szCs w:val="20"/>
        </w:rPr>
        <w:t xml:space="preserve"> При этом фактом полного и надлежащего исполнения Лицензиаром своих обязательств считается факт </w:t>
      </w:r>
      <w:r w:rsidR="00C50E29">
        <w:rPr>
          <w:sz w:val="20"/>
          <w:szCs w:val="20"/>
        </w:rPr>
        <w:t>подписания Сторонами Акта</w:t>
      </w:r>
      <w:r w:rsidR="00441EF9" w:rsidRPr="005523AA">
        <w:rPr>
          <w:sz w:val="20"/>
          <w:szCs w:val="20"/>
        </w:rPr>
        <w:t>.</w:t>
      </w:r>
    </w:p>
    <w:p w14:paraId="4163799E" w14:textId="17296FD1" w:rsidR="00867AC9" w:rsidRPr="005523AA" w:rsidRDefault="00867AC9" w:rsidP="00A11EA9">
      <w:pPr>
        <w:numPr>
          <w:ilvl w:val="2"/>
          <w:numId w:val="1"/>
        </w:numPr>
        <w:tabs>
          <w:tab w:val="left" w:pos="851"/>
        </w:tabs>
        <w:ind w:left="0" w:firstLine="0"/>
        <w:jc w:val="both"/>
        <w:rPr>
          <w:sz w:val="20"/>
          <w:szCs w:val="20"/>
        </w:rPr>
      </w:pPr>
      <w:r w:rsidRPr="005523AA">
        <w:rPr>
          <w:sz w:val="20"/>
          <w:szCs w:val="20"/>
        </w:rPr>
        <w:t>Письменно запрашивать у Лицензиата разъяснения и уточнения относительно реализации права использования ПО в рамках Договора</w:t>
      </w:r>
    </w:p>
    <w:p w14:paraId="3B47BD73" w14:textId="77777777" w:rsidR="007A22B1" w:rsidRPr="005523AA" w:rsidRDefault="007A22B1" w:rsidP="005B7908">
      <w:pPr>
        <w:numPr>
          <w:ilvl w:val="1"/>
          <w:numId w:val="1"/>
        </w:numPr>
        <w:tabs>
          <w:tab w:val="left" w:pos="851"/>
        </w:tabs>
        <w:ind w:left="0" w:firstLine="0"/>
        <w:jc w:val="both"/>
        <w:rPr>
          <w:sz w:val="20"/>
          <w:szCs w:val="20"/>
        </w:rPr>
      </w:pPr>
      <w:r w:rsidRPr="005523AA">
        <w:rPr>
          <w:sz w:val="20"/>
          <w:szCs w:val="20"/>
        </w:rPr>
        <w:t>Лицензиат обязан:</w:t>
      </w:r>
    </w:p>
    <w:p w14:paraId="4A3BAC1C" w14:textId="4630399B"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Обеспечить своевременную приёмку предоставленного по Договору ПО и подписание представленных Лицензиатом в соответствии с условиями Договора Актов.</w:t>
      </w:r>
    </w:p>
    <w:p w14:paraId="6E468503" w14:textId="77777777"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Использовать предоставленное ПО исключительно в соответствии с условиями, указанными в настоящем Договоре и приложениях к нему.</w:t>
      </w:r>
    </w:p>
    <w:p w14:paraId="2269B1F0" w14:textId="3C650321"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 xml:space="preserve">Оплатить Лицензиару вознаграждение за предоставление </w:t>
      </w:r>
      <w:r w:rsidR="00A11EA9" w:rsidRPr="005523AA">
        <w:rPr>
          <w:sz w:val="20"/>
          <w:szCs w:val="20"/>
        </w:rPr>
        <w:t xml:space="preserve">Лицензиаром Лицензиату </w:t>
      </w:r>
      <w:r w:rsidRPr="005523AA">
        <w:rPr>
          <w:sz w:val="20"/>
          <w:szCs w:val="20"/>
        </w:rPr>
        <w:t>права на использование ПО в порядке и объёме, предусмотренном Договором.</w:t>
      </w:r>
    </w:p>
    <w:p w14:paraId="4BDC02C1" w14:textId="37098A16"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Сообщать в письменной форме Лицензиару о недостатках, обнаруженных в ходе приёмки ПО</w:t>
      </w:r>
      <w:r w:rsidR="008540A4" w:rsidRPr="005523AA">
        <w:rPr>
          <w:sz w:val="20"/>
          <w:szCs w:val="20"/>
        </w:rPr>
        <w:t xml:space="preserve"> и прав на ПО</w:t>
      </w:r>
      <w:r w:rsidRPr="005523AA">
        <w:rPr>
          <w:sz w:val="20"/>
          <w:szCs w:val="20"/>
        </w:rPr>
        <w:t>.</w:t>
      </w:r>
    </w:p>
    <w:p w14:paraId="5262734A" w14:textId="77777777" w:rsidR="007A22B1" w:rsidRPr="005523AA" w:rsidRDefault="007A22B1" w:rsidP="005B7908">
      <w:pPr>
        <w:numPr>
          <w:ilvl w:val="1"/>
          <w:numId w:val="1"/>
        </w:numPr>
        <w:tabs>
          <w:tab w:val="left" w:pos="851"/>
        </w:tabs>
        <w:ind w:left="0" w:firstLine="0"/>
        <w:jc w:val="both"/>
        <w:rPr>
          <w:sz w:val="20"/>
          <w:szCs w:val="20"/>
        </w:rPr>
      </w:pPr>
      <w:r w:rsidRPr="005523AA">
        <w:rPr>
          <w:sz w:val="20"/>
          <w:szCs w:val="20"/>
        </w:rPr>
        <w:t>Лицензиат вправе:</w:t>
      </w:r>
    </w:p>
    <w:p w14:paraId="25EDBB2C" w14:textId="505DFECE"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Требовать от Лицензиара надлежащего исполнения обязательств в соответствии с Договором и иными нормами</w:t>
      </w:r>
      <w:r w:rsidR="004B7418" w:rsidRPr="005523AA">
        <w:rPr>
          <w:sz w:val="20"/>
          <w:szCs w:val="20"/>
        </w:rPr>
        <w:t xml:space="preserve"> законодательства</w:t>
      </w:r>
      <w:r w:rsidRPr="005523AA">
        <w:rPr>
          <w:sz w:val="20"/>
          <w:szCs w:val="20"/>
        </w:rPr>
        <w:t>, регулирующими данную сферу деятельности, а также требовать своевременного устранения выявленных недостатков по Договору.</w:t>
      </w:r>
    </w:p>
    <w:p w14:paraId="2C323FEE" w14:textId="1FA8BF23"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 xml:space="preserve">Требовать представления надлежащим образом оформленных </w:t>
      </w:r>
      <w:r w:rsidR="00DF717C" w:rsidRPr="005523AA">
        <w:rPr>
          <w:sz w:val="20"/>
          <w:szCs w:val="20"/>
        </w:rPr>
        <w:t>Актов</w:t>
      </w:r>
      <w:r w:rsidRPr="005523AA">
        <w:rPr>
          <w:sz w:val="20"/>
          <w:szCs w:val="20"/>
        </w:rPr>
        <w:t>, подтверждающих исполнение обязательств в соответствии с Договором.</w:t>
      </w:r>
    </w:p>
    <w:p w14:paraId="1ECB691A" w14:textId="77777777"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Письменно запрашивать информацию о ходе и состоянии исполнения обязательств по Договору.</w:t>
      </w:r>
    </w:p>
    <w:p w14:paraId="7C8BC38A" w14:textId="77777777"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Осуществлять контроль порядка, объёма и сроков исполнения настоящего Договора, не вмешиваясь в оперативно-хозяйственную деятельность Лицензиара.</w:t>
      </w:r>
    </w:p>
    <w:p w14:paraId="18D96EB6" w14:textId="7C61EEFE" w:rsidR="007A22B1" w:rsidRPr="005523AA" w:rsidRDefault="007A22B1" w:rsidP="005B7908">
      <w:pPr>
        <w:numPr>
          <w:ilvl w:val="2"/>
          <w:numId w:val="1"/>
        </w:numPr>
        <w:tabs>
          <w:tab w:val="left" w:pos="851"/>
        </w:tabs>
        <w:ind w:left="0" w:firstLine="0"/>
        <w:jc w:val="both"/>
        <w:rPr>
          <w:sz w:val="20"/>
          <w:szCs w:val="20"/>
        </w:rPr>
      </w:pPr>
      <w:bookmarkStart w:id="0" w:name="_Ref48253540"/>
      <w:r w:rsidRPr="005523AA">
        <w:rPr>
          <w:sz w:val="20"/>
          <w:szCs w:val="20"/>
        </w:rPr>
        <w:t xml:space="preserve">В случае выявления (собственными силами или по результатам проведенных уполномоченными контрольными органами экспертиз и проверок) недостатков </w:t>
      </w:r>
      <w:r w:rsidR="00626BE5" w:rsidRPr="005523AA">
        <w:rPr>
          <w:sz w:val="20"/>
          <w:szCs w:val="20"/>
        </w:rPr>
        <w:t xml:space="preserve">по </w:t>
      </w:r>
      <w:r w:rsidRPr="005523AA">
        <w:rPr>
          <w:sz w:val="20"/>
          <w:szCs w:val="20"/>
        </w:rPr>
        <w:t>предоставленно</w:t>
      </w:r>
      <w:r w:rsidR="00626BE5" w:rsidRPr="005523AA">
        <w:rPr>
          <w:sz w:val="20"/>
          <w:szCs w:val="20"/>
        </w:rPr>
        <w:t>му</w:t>
      </w:r>
      <w:r w:rsidRPr="005523AA">
        <w:rPr>
          <w:sz w:val="20"/>
          <w:szCs w:val="20"/>
        </w:rPr>
        <w:t xml:space="preserve"> прав</w:t>
      </w:r>
      <w:r w:rsidR="00626BE5" w:rsidRPr="005523AA">
        <w:rPr>
          <w:sz w:val="20"/>
          <w:szCs w:val="20"/>
        </w:rPr>
        <w:t>у</w:t>
      </w:r>
      <w:r w:rsidRPr="005523AA">
        <w:rPr>
          <w:sz w:val="20"/>
          <w:szCs w:val="20"/>
        </w:rPr>
        <w:t xml:space="preserve"> на использование ПО в части объема ПО, как то: </w:t>
      </w:r>
      <w:r w:rsidR="00F10FF1" w:rsidRPr="005523AA">
        <w:rPr>
          <w:sz w:val="20"/>
          <w:szCs w:val="20"/>
        </w:rPr>
        <w:t xml:space="preserve">предоставление Лицензиаром Лицензиату </w:t>
      </w:r>
      <w:r w:rsidRPr="005523AA">
        <w:rPr>
          <w:sz w:val="20"/>
          <w:szCs w:val="20"/>
        </w:rPr>
        <w:t>прав на ПО с техническими и функциональными характеристиками (потребительскими свойствами), несоответствующими установленным в Техническ</w:t>
      </w:r>
      <w:r w:rsidR="003B694F">
        <w:rPr>
          <w:sz w:val="20"/>
          <w:szCs w:val="20"/>
        </w:rPr>
        <w:t>ом задании</w:t>
      </w:r>
      <w:r w:rsidRPr="005523AA">
        <w:rPr>
          <w:sz w:val="20"/>
          <w:szCs w:val="20"/>
        </w:rPr>
        <w:t xml:space="preserve">, требовать от Лицензиара в течение </w:t>
      </w:r>
      <w:r w:rsidR="003A1249">
        <w:rPr>
          <w:sz w:val="20"/>
          <w:szCs w:val="20"/>
        </w:rPr>
        <w:t>3</w:t>
      </w:r>
      <w:r w:rsidR="003A1249" w:rsidRPr="005523AA">
        <w:rPr>
          <w:sz w:val="20"/>
          <w:szCs w:val="20"/>
        </w:rPr>
        <w:t xml:space="preserve"> </w:t>
      </w:r>
      <w:r w:rsidR="00F10FF1" w:rsidRPr="005523AA">
        <w:rPr>
          <w:sz w:val="20"/>
          <w:szCs w:val="20"/>
        </w:rPr>
        <w:t>(</w:t>
      </w:r>
      <w:r w:rsidR="003A1249">
        <w:rPr>
          <w:sz w:val="20"/>
          <w:szCs w:val="20"/>
        </w:rPr>
        <w:t>трех</w:t>
      </w:r>
      <w:r w:rsidR="00F10FF1" w:rsidRPr="005523AA">
        <w:rPr>
          <w:sz w:val="20"/>
          <w:szCs w:val="20"/>
        </w:rPr>
        <w:t xml:space="preserve">) рабочих дней </w:t>
      </w:r>
      <w:r w:rsidRPr="005523AA">
        <w:rPr>
          <w:sz w:val="20"/>
          <w:szCs w:val="20"/>
        </w:rPr>
        <w:t xml:space="preserve">с момента направления Лицензиатом Лицензиару соответствующего уведомления (письменной претензии) </w:t>
      </w:r>
      <w:r w:rsidR="00B90E33" w:rsidRPr="005523AA">
        <w:rPr>
          <w:sz w:val="20"/>
          <w:szCs w:val="20"/>
        </w:rPr>
        <w:t>привести ПО в соответствие</w:t>
      </w:r>
      <w:r w:rsidRPr="005523AA">
        <w:rPr>
          <w:sz w:val="20"/>
          <w:szCs w:val="20"/>
        </w:rPr>
        <w:t xml:space="preserve"> с техническими и функциональными характеристиками (потребительскими свойствами), соответствующими установленным в Техническ</w:t>
      </w:r>
      <w:r w:rsidR="00A05025">
        <w:rPr>
          <w:sz w:val="20"/>
          <w:szCs w:val="20"/>
        </w:rPr>
        <w:t>ом задании</w:t>
      </w:r>
      <w:r w:rsidRPr="005523AA">
        <w:rPr>
          <w:sz w:val="20"/>
          <w:szCs w:val="20"/>
        </w:rPr>
        <w:t>.</w:t>
      </w:r>
      <w:bookmarkEnd w:id="0"/>
    </w:p>
    <w:p w14:paraId="6878ED0B" w14:textId="79AC5B31"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В случае отказа Лицензиара в течение указанного в п.</w:t>
      </w:r>
      <w:r w:rsidR="00B51979" w:rsidRPr="005523AA">
        <w:rPr>
          <w:sz w:val="20"/>
          <w:szCs w:val="20"/>
        </w:rPr>
        <w:t>2.</w:t>
      </w:r>
      <w:r w:rsidR="006D1C0A" w:rsidRPr="005523AA">
        <w:rPr>
          <w:sz w:val="20"/>
          <w:szCs w:val="20"/>
        </w:rPr>
        <w:t>5.</w:t>
      </w:r>
      <w:r w:rsidR="00B51979" w:rsidRPr="005523AA">
        <w:rPr>
          <w:sz w:val="20"/>
          <w:szCs w:val="20"/>
        </w:rPr>
        <w:t>5</w:t>
      </w:r>
      <w:r w:rsidRPr="005523AA">
        <w:rPr>
          <w:sz w:val="20"/>
          <w:szCs w:val="20"/>
        </w:rPr>
        <w:t xml:space="preserve"> срока восполнить замен</w:t>
      </w:r>
      <w:r w:rsidR="00F10FF1" w:rsidRPr="005523AA">
        <w:rPr>
          <w:sz w:val="20"/>
          <w:szCs w:val="20"/>
        </w:rPr>
        <w:t>у</w:t>
      </w:r>
      <w:r w:rsidRPr="005523AA">
        <w:rPr>
          <w:sz w:val="20"/>
          <w:szCs w:val="20"/>
        </w:rPr>
        <w:t xml:space="preserve"> ПО с техническими и функциональными характеристиками (потребительскими свойствами), несоответствующими установленным в Техническ</w:t>
      </w:r>
      <w:r w:rsidR="004E0540">
        <w:rPr>
          <w:sz w:val="20"/>
          <w:szCs w:val="20"/>
        </w:rPr>
        <w:t>ом задании</w:t>
      </w:r>
      <w:r w:rsidRPr="005523AA">
        <w:rPr>
          <w:sz w:val="20"/>
          <w:szCs w:val="20"/>
        </w:rPr>
        <w:t>, на ПО с техническими и функциональными характеристиками (потребительскими свойствами), соответствующими установленным в Техническ</w:t>
      </w:r>
      <w:r w:rsidR="004E0540">
        <w:rPr>
          <w:sz w:val="20"/>
          <w:szCs w:val="20"/>
        </w:rPr>
        <w:t>ом задании</w:t>
      </w:r>
      <w:r w:rsidRPr="005523AA">
        <w:rPr>
          <w:sz w:val="20"/>
          <w:szCs w:val="20"/>
        </w:rPr>
        <w:t>, — отказаться от оплаты предоставляемых прав использования ПО вплоть до надлежащего исполнения Лицензиаром своих обязательств по Договору.</w:t>
      </w:r>
    </w:p>
    <w:p w14:paraId="022AB04B" w14:textId="77777777" w:rsidR="007A22B1" w:rsidRPr="005523AA" w:rsidRDefault="007A22B1" w:rsidP="005B7908">
      <w:pPr>
        <w:numPr>
          <w:ilvl w:val="2"/>
          <w:numId w:val="1"/>
        </w:numPr>
        <w:tabs>
          <w:tab w:val="left" w:pos="851"/>
        </w:tabs>
        <w:ind w:left="0" w:firstLine="0"/>
        <w:jc w:val="both"/>
        <w:rPr>
          <w:sz w:val="20"/>
          <w:szCs w:val="20"/>
        </w:rPr>
      </w:pPr>
      <w:r w:rsidRPr="005523AA">
        <w:rPr>
          <w:sz w:val="20"/>
          <w:szCs w:val="20"/>
        </w:rPr>
        <w:t>Принять решение об одностороннем отказе от исполнения Договора по основаниям, предусмотренным законодательством.</w:t>
      </w:r>
    </w:p>
    <w:p w14:paraId="478D3B8D" w14:textId="22DA1AC8" w:rsidR="007A22B1" w:rsidRPr="005523AA" w:rsidRDefault="007A22B1" w:rsidP="005B7908">
      <w:pPr>
        <w:numPr>
          <w:ilvl w:val="1"/>
          <w:numId w:val="1"/>
        </w:numPr>
        <w:ind w:left="0" w:firstLine="0"/>
        <w:jc w:val="both"/>
        <w:rPr>
          <w:sz w:val="20"/>
          <w:szCs w:val="20"/>
        </w:rPr>
      </w:pPr>
      <w:r w:rsidRPr="005523AA">
        <w:rPr>
          <w:sz w:val="20"/>
          <w:szCs w:val="20"/>
        </w:rPr>
        <w:t xml:space="preserve">Лицензиат освобождается от обязанности по предоставлению </w:t>
      </w:r>
      <w:r w:rsidR="005379B3" w:rsidRPr="005523AA">
        <w:rPr>
          <w:sz w:val="20"/>
          <w:szCs w:val="20"/>
        </w:rPr>
        <w:t xml:space="preserve">Лицензиару </w:t>
      </w:r>
      <w:r w:rsidRPr="005523AA">
        <w:rPr>
          <w:sz w:val="20"/>
          <w:szCs w:val="20"/>
        </w:rPr>
        <w:t>отчетов об использовании ПО.</w:t>
      </w:r>
    </w:p>
    <w:p w14:paraId="16D3041B" w14:textId="77777777" w:rsidR="00DC795A" w:rsidRPr="005523AA" w:rsidRDefault="00DC795A" w:rsidP="00DC795A">
      <w:pPr>
        <w:jc w:val="both"/>
        <w:rPr>
          <w:bCs/>
          <w:sz w:val="20"/>
          <w:szCs w:val="20"/>
        </w:rPr>
      </w:pPr>
    </w:p>
    <w:p w14:paraId="38512BDE" w14:textId="77777777" w:rsidR="00DC795A" w:rsidRPr="005523AA" w:rsidRDefault="00DC795A" w:rsidP="00DC795A">
      <w:pPr>
        <w:numPr>
          <w:ilvl w:val="0"/>
          <w:numId w:val="1"/>
        </w:numPr>
        <w:ind w:left="426" w:hanging="426"/>
        <w:jc w:val="center"/>
        <w:rPr>
          <w:b/>
          <w:bCs/>
          <w:color w:val="000000"/>
          <w:sz w:val="20"/>
          <w:szCs w:val="20"/>
          <w:shd w:val="clear" w:color="auto" w:fill="FBFBFB"/>
        </w:rPr>
      </w:pPr>
      <w:r w:rsidRPr="005523AA">
        <w:rPr>
          <w:b/>
          <w:bCs/>
          <w:color w:val="000000"/>
          <w:sz w:val="20"/>
          <w:szCs w:val="20"/>
          <w:shd w:val="clear" w:color="auto" w:fill="FBFBFB"/>
        </w:rPr>
        <w:t>АНОНИМНОСТЬ СОТРУДНИКОВ ЛИЦЕНЗИАТА</w:t>
      </w:r>
    </w:p>
    <w:p w14:paraId="1D0CB5FF" w14:textId="77777777" w:rsidR="00DC795A" w:rsidRPr="005523AA" w:rsidRDefault="00DC795A" w:rsidP="00DC795A">
      <w:pPr>
        <w:ind w:left="426"/>
        <w:rPr>
          <w:b/>
          <w:bCs/>
          <w:color w:val="000000"/>
          <w:sz w:val="20"/>
          <w:szCs w:val="20"/>
          <w:shd w:val="clear" w:color="auto" w:fill="FBFBFB"/>
        </w:rPr>
      </w:pPr>
    </w:p>
    <w:p w14:paraId="0BAEC305" w14:textId="6D93A686" w:rsidR="00DC795A" w:rsidRPr="005523AA" w:rsidRDefault="00DC795A" w:rsidP="005B7908">
      <w:pPr>
        <w:numPr>
          <w:ilvl w:val="1"/>
          <w:numId w:val="1"/>
        </w:numPr>
        <w:ind w:left="0" w:firstLine="0"/>
        <w:jc w:val="both"/>
        <w:rPr>
          <w:color w:val="000000"/>
          <w:sz w:val="20"/>
          <w:szCs w:val="20"/>
          <w:shd w:val="clear" w:color="auto" w:fill="FBFBFB"/>
        </w:rPr>
      </w:pPr>
      <w:r w:rsidRPr="005523AA">
        <w:rPr>
          <w:color w:val="000000"/>
          <w:sz w:val="20"/>
          <w:szCs w:val="20"/>
          <w:shd w:val="clear" w:color="auto" w:fill="FBFBFB"/>
        </w:rPr>
        <w:t xml:space="preserve">По результатам проведения опроса с использованием ПО, с целью соблюдения анонимности сотрудников Лицензиата компания Лицензиата получает результаты при условии, что: </w:t>
      </w:r>
    </w:p>
    <w:p w14:paraId="4A7C3FF4" w14:textId="00B6E260" w:rsidR="00DC795A" w:rsidRPr="005523AA" w:rsidRDefault="00DC795A" w:rsidP="005B7908">
      <w:pPr>
        <w:numPr>
          <w:ilvl w:val="0"/>
          <w:numId w:val="17"/>
        </w:numPr>
        <w:ind w:left="0" w:firstLine="1134"/>
        <w:jc w:val="both"/>
        <w:rPr>
          <w:color w:val="000000"/>
          <w:sz w:val="20"/>
          <w:szCs w:val="20"/>
          <w:shd w:val="clear" w:color="auto" w:fill="FBFBFB"/>
        </w:rPr>
      </w:pPr>
      <w:r w:rsidRPr="005523AA">
        <w:rPr>
          <w:color w:val="000000"/>
          <w:sz w:val="20"/>
          <w:szCs w:val="20"/>
          <w:shd w:val="clear" w:color="auto" w:fill="FBFBFB"/>
        </w:rPr>
        <w:t xml:space="preserve">в отделе/подразделении, где численность сотрудников менее 5 человек, данные по отделу/подразделению будут скрыты для просмотра в разрезе отдельного отдела/подразделения. Данные такого </w:t>
      </w:r>
      <w:r w:rsidRPr="005523AA">
        <w:rPr>
          <w:color w:val="000000"/>
          <w:sz w:val="20"/>
          <w:szCs w:val="20"/>
          <w:shd w:val="clear" w:color="auto" w:fill="FBFBFB"/>
        </w:rPr>
        <w:lastRenderedPageBreak/>
        <w:t>отдела/подразделения будут отражены в общем отчете вышестоящего по иерархии отдела/подразделения, чья численность равна или больше 5 человек.</w:t>
      </w:r>
    </w:p>
    <w:p w14:paraId="1BAE42C4" w14:textId="178C8C2B" w:rsidR="00DC795A" w:rsidRPr="005523AA" w:rsidRDefault="00DC795A" w:rsidP="005B7908">
      <w:pPr>
        <w:numPr>
          <w:ilvl w:val="0"/>
          <w:numId w:val="17"/>
        </w:numPr>
        <w:ind w:left="0" w:firstLine="1134"/>
        <w:jc w:val="both"/>
        <w:rPr>
          <w:color w:val="000000"/>
          <w:sz w:val="20"/>
          <w:szCs w:val="20"/>
          <w:shd w:val="clear" w:color="auto" w:fill="FBFBFB"/>
        </w:rPr>
      </w:pPr>
      <w:r w:rsidRPr="005523AA">
        <w:rPr>
          <w:color w:val="000000"/>
          <w:sz w:val="20"/>
          <w:szCs w:val="20"/>
          <w:shd w:val="clear" w:color="auto" w:fill="FBFBFB"/>
        </w:rPr>
        <w:t xml:space="preserve">численность сотрудников, прошедших опрос в отделе/подразделении, должна быть не менее 5 человек. </w:t>
      </w:r>
    </w:p>
    <w:p w14:paraId="07442BDA" w14:textId="77777777" w:rsidR="00DC795A" w:rsidRPr="005523AA" w:rsidRDefault="00DC795A" w:rsidP="00DC795A">
      <w:pPr>
        <w:rPr>
          <w:b/>
          <w:bCs/>
          <w:color w:val="000000"/>
          <w:sz w:val="20"/>
          <w:szCs w:val="20"/>
          <w:shd w:val="clear" w:color="auto" w:fill="FBFBFB"/>
        </w:rPr>
      </w:pPr>
    </w:p>
    <w:p w14:paraId="2C3F4A21" w14:textId="0C7E4C6C" w:rsidR="00453022" w:rsidRPr="005523AA" w:rsidRDefault="007042B4" w:rsidP="00453022">
      <w:pPr>
        <w:numPr>
          <w:ilvl w:val="0"/>
          <w:numId w:val="1"/>
        </w:numPr>
        <w:ind w:left="426" w:hanging="426"/>
        <w:jc w:val="center"/>
        <w:rPr>
          <w:b/>
          <w:bCs/>
          <w:color w:val="000000"/>
          <w:sz w:val="20"/>
          <w:szCs w:val="20"/>
          <w:shd w:val="clear" w:color="auto" w:fill="FBFBFB"/>
        </w:rPr>
      </w:pPr>
      <w:r w:rsidRPr="005523AA">
        <w:rPr>
          <w:b/>
          <w:bCs/>
          <w:color w:val="000000"/>
          <w:sz w:val="20"/>
          <w:szCs w:val="20"/>
          <w:shd w:val="clear" w:color="auto" w:fill="FBFBFB"/>
        </w:rPr>
        <w:t>ПОРЯДОК И УСЛОВИЯ ПЕРЕДАЧИ ПРАВ</w:t>
      </w:r>
    </w:p>
    <w:p w14:paraId="55DD0A02" w14:textId="77777777" w:rsidR="00DC795A" w:rsidRPr="005523AA" w:rsidRDefault="00DC795A" w:rsidP="00DC795A">
      <w:pPr>
        <w:jc w:val="both"/>
        <w:rPr>
          <w:b/>
          <w:sz w:val="20"/>
          <w:szCs w:val="20"/>
        </w:rPr>
      </w:pPr>
    </w:p>
    <w:p w14:paraId="7B26D95A" w14:textId="54B103A1" w:rsidR="00453022" w:rsidRPr="005523AA" w:rsidRDefault="00453022" w:rsidP="005B7908">
      <w:pPr>
        <w:numPr>
          <w:ilvl w:val="1"/>
          <w:numId w:val="1"/>
        </w:numPr>
        <w:ind w:left="0" w:firstLine="0"/>
        <w:jc w:val="both"/>
        <w:rPr>
          <w:sz w:val="20"/>
          <w:szCs w:val="20"/>
        </w:rPr>
      </w:pPr>
      <w:r w:rsidRPr="005523AA">
        <w:rPr>
          <w:sz w:val="20"/>
          <w:szCs w:val="20"/>
        </w:rPr>
        <w:t>Лицензиар осуществляет действия по предо</w:t>
      </w:r>
      <w:r w:rsidR="00271142" w:rsidRPr="005523AA">
        <w:rPr>
          <w:sz w:val="20"/>
          <w:szCs w:val="20"/>
        </w:rPr>
        <w:t>ставлению Лицензиату прав на ПО</w:t>
      </w:r>
      <w:r w:rsidR="00441EF9" w:rsidRPr="005523AA">
        <w:rPr>
          <w:sz w:val="20"/>
          <w:szCs w:val="20"/>
        </w:rPr>
        <w:t>, соответствующих Техническ</w:t>
      </w:r>
      <w:r w:rsidR="00EB4D56">
        <w:rPr>
          <w:sz w:val="20"/>
          <w:szCs w:val="20"/>
        </w:rPr>
        <w:t>ому заданию</w:t>
      </w:r>
      <w:r w:rsidR="00441EF9" w:rsidRPr="005523AA">
        <w:rPr>
          <w:sz w:val="20"/>
          <w:szCs w:val="20"/>
        </w:rPr>
        <w:t>,</w:t>
      </w:r>
      <w:r w:rsidRPr="005523AA">
        <w:rPr>
          <w:sz w:val="20"/>
          <w:szCs w:val="20"/>
        </w:rPr>
        <w:t xml:space="preserve"> обеспечивая возможность для Лицензиата начать использование ПО</w:t>
      </w:r>
      <w:r w:rsidR="00940A5D">
        <w:rPr>
          <w:sz w:val="20"/>
          <w:szCs w:val="20"/>
        </w:rPr>
        <w:t>,</w:t>
      </w:r>
      <w:r w:rsidR="00AA46E6">
        <w:rPr>
          <w:sz w:val="20"/>
          <w:szCs w:val="20"/>
        </w:rPr>
        <w:t xml:space="preserve"> в соответствии с условиями Договора. </w:t>
      </w:r>
    </w:p>
    <w:p w14:paraId="1C6D3F51" w14:textId="01467414" w:rsidR="00453022" w:rsidRPr="005E104A" w:rsidRDefault="00EF29E4" w:rsidP="005E104A">
      <w:pPr>
        <w:numPr>
          <w:ilvl w:val="1"/>
          <w:numId w:val="1"/>
        </w:numPr>
        <w:ind w:left="0" w:firstLine="0"/>
        <w:jc w:val="both"/>
        <w:rPr>
          <w:sz w:val="20"/>
          <w:szCs w:val="20"/>
        </w:rPr>
      </w:pPr>
      <w:r w:rsidRPr="005523AA">
        <w:rPr>
          <w:sz w:val="20"/>
          <w:szCs w:val="20"/>
        </w:rPr>
        <w:t xml:space="preserve">Лицензиар в течение </w:t>
      </w:r>
      <w:r w:rsidR="003065FA">
        <w:rPr>
          <w:sz w:val="20"/>
          <w:szCs w:val="20"/>
        </w:rPr>
        <w:t>5</w:t>
      </w:r>
      <w:r w:rsidR="003065FA" w:rsidRPr="005523AA">
        <w:rPr>
          <w:sz w:val="20"/>
          <w:szCs w:val="20"/>
        </w:rPr>
        <w:t xml:space="preserve"> </w:t>
      </w:r>
      <w:r w:rsidRPr="005523AA">
        <w:rPr>
          <w:sz w:val="20"/>
          <w:szCs w:val="20"/>
        </w:rPr>
        <w:t>(</w:t>
      </w:r>
      <w:r w:rsidR="003065FA">
        <w:rPr>
          <w:sz w:val="20"/>
          <w:szCs w:val="20"/>
        </w:rPr>
        <w:t>пяти</w:t>
      </w:r>
      <w:r w:rsidRPr="005523AA">
        <w:rPr>
          <w:sz w:val="20"/>
          <w:szCs w:val="20"/>
        </w:rPr>
        <w:t>) рабоч</w:t>
      </w:r>
      <w:r w:rsidR="001D1F91">
        <w:rPr>
          <w:sz w:val="20"/>
          <w:szCs w:val="20"/>
        </w:rPr>
        <w:t>их</w:t>
      </w:r>
      <w:r w:rsidRPr="005523AA">
        <w:rPr>
          <w:sz w:val="20"/>
          <w:szCs w:val="20"/>
        </w:rPr>
        <w:t xml:space="preserve"> дн</w:t>
      </w:r>
      <w:r w:rsidR="001D1F91">
        <w:rPr>
          <w:sz w:val="20"/>
          <w:szCs w:val="20"/>
        </w:rPr>
        <w:t>ей</w:t>
      </w:r>
      <w:r w:rsidRPr="005523AA">
        <w:rPr>
          <w:sz w:val="20"/>
          <w:szCs w:val="20"/>
        </w:rPr>
        <w:t xml:space="preserve"> с момента подписания Заявки предоставляет Лицензиату доступ к ПО. </w:t>
      </w:r>
      <w:r w:rsidR="005E104A">
        <w:rPr>
          <w:sz w:val="20"/>
          <w:szCs w:val="20"/>
        </w:rPr>
        <w:t>Лицензиат имеет право использовать ПО с момента фактического предоставления в целях приемки прав на ПО</w:t>
      </w:r>
      <w:r w:rsidR="005E104A" w:rsidRPr="005523AA">
        <w:rPr>
          <w:sz w:val="20"/>
          <w:szCs w:val="20"/>
        </w:rPr>
        <w:t>.</w:t>
      </w:r>
      <w:r w:rsidR="005E104A">
        <w:rPr>
          <w:sz w:val="20"/>
          <w:szCs w:val="20"/>
        </w:rPr>
        <w:t xml:space="preserve"> </w:t>
      </w:r>
      <w:r w:rsidRPr="005E104A">
        <w:rPr>
          <w:sz w:val="20"/>
          <w:szCs w:val="20"/>
        </w:rPr>
        <w:t>Лицензиар в течение 10 (Десяти</w:t>
      </w:r>
      <w:r w:rsidR="00453022" w:rsidRPr="005E104A">
        <w:rPr>
          <w:sz w:val="20"/>
          <w:szCs w:val="20"/>
        </w:rPr>
        <w:t>) календарных дней с момента</w:t>
      </w:r>
      <w:r w:rsidRPr="005E104A">
        <w:rPr>
          <w:sz w:val="20"/>
          <w:szCs w:val="20"/>
        </w:rPr>
        <w:t xml:space="preserve"> предоставления ПО</w:t>
      </w:r>
      <w:r w:rsidR="00453022" w:rsidRPr="005E104A">
        <w:rPr>
          <w:sz w:val="20"/>
          <w:szCs w:val="20"/>
        </w:rPr>
        <w:t xml:space="preserve"> </w:t>
      </w:r>
      <w:bookmarkStart w:id="1" w:name="OLE_LINK22"/>
      <w:bookmarkStart w:id="2" w:name="OLE_LINK23"/>
      <w:r w:rsidR="00453022" w:rsidRPr="005E104A">
        <w:rPr>
          <w:sz w:val="20"/>
          <w:szCs w:val="20"/>
        </w:rPr>
        <w:t>предоставляет</w:t>
      </w:r>
      <w:r w:rsidR="00150B49" w:rsidRPr="005E104A">
        <w:rPr>
          <w:sz w:val="20"/>
          <w:szCs w:val="20"/>
        </w:rPr>
        <w:t xml:space="preserve"> заказным письмом с уведомлением, либо передачей нарочным</w:t>
      </w:r>
      <w:r w:rsidR="00074F2D" w:rsidRPr="005E104A">
        <w:rPr>
          <w:sz w:val="20"/>
          <w:szCs w:val="20"/>
        </w:rPr>
        <w:t xml:space="preserve"> экземпляра</w:t>
      </w:r>
      <w:r w:rsidR="00453022" w:rsidRPr="005E104A">
        <w:rPr>
          <w:sz w:val="20"/>
          <w:szCs w:val="20"/>
        </w:rPr>
        <w:t xml:space="preserve"> Лицензиату</w:t>
      </w:r>
      <w:r w:rsidR="000A7DB2" w:rsidRPr="005E104A">
        <w:rPr>
          <w:sz w:val="20"/>
          <w:szCs w:val="20"/>
        </w:rPr>
        <w:t xml:space="preserve"> подписанный со стороны Лицензиара</w:t>
      </w:r>
      <w:r w:rsidR="00453022" w:rsidRPr="005E104A">
        <w:rPr>
          <w:sz w:val="20"/>
          <w:szCs w:val="20"/>
        </w:rPr>
        <w:t xml:space="preserve"> Акт.</w:t>
      </w:r>
      <w:bookmarkEnd w:id="1"/>
      <w:bookmarkEnd w:id="2"/>
      <w:r w:rsidR="00074F2D" w:rsidRPr="005E104A">
        <w:rPr>
          <w:sz w:val="20"/>
          <w:szCs w:val="20"/>
        </w:rPr>
        <w:t xml:space="preserve"> </w:t>
      </w:r>
    </w:p>
    <w:p w14:paraId="75397A1D" w14:textId="0CCD4104" w:rsidR="00B448B1" w:rsidRDefault="00B448B1" w:rsidP="007B791E">
      <w:pPr>
        <w:pStyle w:val="af1"/>
        <w:numPr>
          <w:ilvl w:val="1"/>
          <w:numId w:val="1"/>
        </w:numPr>
        <w:tabs>
          <w:tab w:val="left" w:pos="709"/>
        </w:tabs>
        <w:ind w:left="0" w:firstLine="0"/>
        <w:jc w:val="both"/>
        <w:rPr>
          <w:rFonts w:ascii="Times New Roman" w:hAnsi="Times New Roman"/>
          <w:sz w:val="20"/>
          <w:szCs w:val="20"/>
        </w:rPr>
      </w:pPr>
      <w:r w:rsidRPr="005523AA">
        <w:rPr>
          <w:rFonts w:ascii="Times New Roman" w:hAnsi="Times New Roman"/>
          <w:sz w:val="20"/>
          <w:szCs w:val="20"/>
        </w:rPr>
        <w:t xml:space="preserve">В течение </w:t>
      </w:r>
      <w:r w:rsidR="00BC1D14" w:rsidRPr="005523AA">
        <w:rPr>
          <w:rFonts w:ascii="Times New Roman" w:hAnsi="Times New Roman"/>
          <w:sz w:val="20"/>
          <w:szCs w:val="20"/>
        </w:rPr>
        <w:t>7</w:t>
      </w:r>
      <w:r w:rsidRPr="005523AA">
        <w:rPr>
          <w:rFonts w:ascii="Times New Roman" w:hAnsi="Times New Roman"/>
          <w:sz w:val="20"/>
          <w:szCs w:val="20"/>
        </w:rPr>
        <w:t xml:space="preserve"> </w:t>
      </w:r>
      <w:r w:rsidR="00BC1D14" w:rsidRPr="005523AA">
        <w:rPr>
          <w:rFonts w:ascii="Times New Roman" w:hAnsi="Times New Roman"/>
          <w:sz w:val="20"/>
          <w:szCs w:val="20"/>
        </w:rPr>
        <w:t>(семи</w:t>
      </w:r>
      <w:r w:rsidRPr="005523AA">
        <w:rPr>
          <w:rFonts w:ascii="Times New Roman" w:hAnsi="Times New Roman"/>
          <w:sz w:val="20"/>
          <w:szCs w:val="20"/>
        </w:rPr>
        <w:t>) рабочих дней со дня получения от Лицензиара оригиналов Акта</w:t>
      </w:r>
      <w:r w:rsidR="002E425C" w:rsidRPr="005523AA">
        <w:rPr>
          <w:rFonts w:ascii="Times New Roman" w:hAnsi="Times New Roman"/>
          <w:sz w:val="20"/>
          <w:szCs w:val="20"/>
        </w:rPr>
        <w:t xml:space="preserve"> </w:t>
      </w:r>
      <w:r w:rsidRPr="005523AA">
        <w:rPr>
          <w:rFonts w:ascii="Times New Roman" w:hAnsi="Times New Roman"/>
          <w:sz w:val="20"/>
          <w:szCs w:val="20"/>
        </w:rPr>
        <w:t>Лицензиат обязан рассмотреть результаты передачи</w:t>
      </w:r>
      <w:r w:rsidR="008540A4" w:rsidRPr="005523AA">
        <w:rPr>
          <w:rFonts w:ascii="Times New Roman" w:hAnsi="Times New Roman"/>
          <w:sz w:val="20"/>
          <w:szCs w:val="20"/>
        </w:rPr>
        <w:t xml:space="preserve"> ПО и</w:t>
      </w:r>
      <w:r w:rsidRPr="005523AA">
        <w:rPr>
          <w:rFonts w:ascii="Times New Roman" w:hAnsi="Times New Roman"/>
          <w:sz w:val="20"/>
          <w:szCs w:val="20"/>
        </w:rPr>
        <w:t xml:space="preserve"> прав на использования ПО по Договору на предмет соответствия их Техническ</w:t>
      </w:r>
      <w:r w:rsidR="00EB4D56">
        <w:rPr>
          <w:rFonts w:ascii="Times New Roman" w:hAnsi="Times New Roman"/>
          <w:sz w:val="20"/>
          <w:szCs w:val="20"/>
        </w:rPr>
        <w:t>ого задания</w:t>
      </w:r>
      <w:r w:rsidRPr="005523AA">
        <w:rPr>
          <w:rFonts w:ascii="Times New Roman" w:hAnsi="Times New Roman"/>
          <w:sz w:val="20"/>
          <w:szCs w:val="20"/>
        </w:rPr>
        <w:t>, и сопроводить осуществление приемки подписанием и направлением Лицензиару заказным письмом с уведомлением, либо передачей нарочным 1 (одного) экземпляра подписанного со своей стороны Акта</w:t>
      </w:r>
      <w:r w:rsidR="008F2012">
        <w:rPr>
          <w:rFonts w:ascii="Times New Roman" w:hAnsi="Times New Roman"/>
          <w:sz w:val="20"/>
          <w:szCs w:val="20"/>
        </w:rPr>
        <w:t xml:space="preserve"> либо выполнить действия, предусмотренные п.4.3.2 Договора</w:t>
      </w:r>
      <w:r w:rsidRPr="005523AA">
        <w:rPr>
          <w:rFonts w:ascii="Times New Roman" w:hAnsi="Times New Roman"/>
          <w:sz w:val="20"/>
          <w:szCs w:val="20"/>
        </w:rPr>
        <w:t xml:space="preserve">. Права </w:t>
      </w:r>
      <w:r w:rsidR="0030400B" w:rsidRPr="005523AA">
        <w:rPr>
          <w:rFonts w:ascii="Times New Roman" w:hAnsi="Times New Roman"/>
          <w:sz w:val="20"/>
          <w:szCs w:val="20"/>
        </w:rPr>
        <w:t>на ПО, согласно настоящему Договору,</w:t>
      </w:r>
      <w:r w:rsidRPr="005523AA">
        <w:rPr>
          <w:rFonts w:ascii="Times New Roman" w:hAnsi="Times New Roman"/>
          <w:sz w:val="20"/>
          <w:szCs w:val="20"/>
        </w:rPr>
        <w:t xml:space="preserve"> считаются принятыми при подписании Лицензиатом Акта.</w:t>
      </w:r>
      <w:r w:rsidR="00700F85">
        <w:rPr>
          <w:rFonts w:ascii="Times New Roman" w:hAnsi="Times New Roman"/>
          <w:sz w:val="20"/>
          <w:szCs w:val="20"/>
        </w:rPr>
        <w:t xml:space="preserve"> </w:t>
      </w:r>
    </w:p>
    <w:p w14:paraId="71EC0C89" w14:textId="5FA9D8A6" w:rsidR="00D534CE" w:rsidRPr="005523AA" w:rsidRDefault="00D534CE" w:rsidP="00734F75">
      <w:pPr>
        <w:pStyle w:val="af1"/>
        <w:tabs>
          <w:tab w:val="left" w:pos="709"/>
        </w:tabs>
        <w:ind w:left="0"/>
        <w:jc w:val="both"/>
        <w:rPr>
          <w:rFonts w:ascii="Times New Roman" w:hAnsi="Times New Roman"/>
          <w:sz w:val="20"/>
          <w:szCs w:val="20"/>
        </w:rPr>
      </w:pPr>
      <w:r w:rsidRPr="00734F75">
        <w:rPr>
          <w:rFonts w:ascii="Times New Roman" w:hAnsi="Times New Roman"/>
          <w:sz w:val="20"/>
          <w:szCs w:val="20"/>
        </w:rPr>
        <w:t xml:space="preserve">Стороны согласились, что при предоставлении ПО Лицензиату, в указанном ПО не будет представлен функционал ПО в полном объеме, что, в свою очередь, не будет являться нарушением Договора со стороны Лицензиара. Стороны согласились, что полный функционал ПО будет представлен Лицензиату только после проведения опроса в соответствии с условиями Договора.   </w:t>
      </w:r>
    </w:p>
    <w:p w14:paraId="390EADBC" w14:textId="50A3A372" w:rsidR="00B448B1" w:rsidRPr="006B4085" w:rsidRDefault="00B448B1" w:rsidP="00734F75">
      <w:pPr>
        <w:numPr>
          <w:ilvl w:val="2"/>
          <w:numId w:val="1"/>
        </w:numPr>
        <w:ind w:left="0" w:firstLine="0"/>
        <w:jc w:val="both"/>
        <w:rPr>
          <w:sz w:val="20"/>
          <w:szCs w:val="20"/>
        </w:rPr>
      </w:pPr>
      <w:r w:rsidRPr="005523AA">
        <w:rPr>
          <w:sz w:val="20"/>
          <w:szCs w:val="20"/>
        </w:rPr>
        <w:t>Лицензиат</w:t>
      </w:r>
      <w:r w:rsidR="00DF717C" w:rsidRPr="005523AA">
        <w:rPr>
          <w:sz w:val="20"/>
          <w:szCs w:val="20"/>
        </w:rPr>
        <w:t xml:space="preserve"> в срок, указанный в п. 4.3. Договора,</w:t>
      </w:r>
      <w:r w:rsidRPr="005523AA">
        <w:rPr>
          <w:sz w:val="20"/>
          <w:szCs w:val="20"/>
        </w:rPr>
        <w:t xml:space="preserve"> оценивает фактический объём </w:t>
      </w:r>
      <w:r w:rsidR="00D534CE" w:rsidRPr="005523AA">
        <w:rPr>
          <w:sz w:val="20"/>
          <w:szCs w:val="20"/>
        </w:rPr>
        <w:t>предоставленн</w:t>
      </w:r>
      <w:r w:rsidR="00D534CE">
        <w:rPr>
          <w:sz w:val="20"/>
          <w:szCs w:val="20"/>
        </w:rPr>
        <w:t>о</w:t>
      </w:r>
      <w:r w:rsidR="002765ED">
        <w:rPr>
          <w:sz w:val="20"/>
          <w:szCs w:val="20"/>
        </w:rPr>
        <w:t>го</w:t>
      </w:r>
      <w:r w:rsidR="00D534CE" w:rsidRPr="005523AA">
        <w:rPr>
          <w:sz w:val="20"/>
          <w:szCs w:val="20"/>
        </w:rPr>
        <w:t xml:space="preserve"> </w:t>
      </w:r>
      <w:r w:rsidR="00C004FA" w:rsidRPr="005523AA">
        <w:rPr>
          <w:sz w:val="20"/>
          <w:szCs w:val="20"/>
        </w:rPr>
        <w:t xml:space="preserve">ПО и </w:t>
      </w:r>
      <w:r w:rsidRPr="005523AA">
        <w:rPr>
          <w:sz w:val="20"/>
          <w:szCs w:val="20"/>
        </w:rPr>
        <w:t>Лицензий на ПО, производя процедуру тестирования функциональности лицензируемого ПО на соответствие указанным в Техническ</w:t>
      </w:r>
      <w:r w:rsidR="00350A8D">
        <w:rPr>
          <w:sz w:val="20"/>
          <w:szCs w:val="20"/>
        </w:rPr>
        <w:t>ом задании</w:t>
      </w:r>
      <w:r w:rsidRPr="005523AA">
        <w:rPr>
          <w:sz w:val="20"/>
          <w:szCs w:val="20"/>
        </w:rPr>
        <w:t xml:space="preserve"> характеристикам до подписания Акта.</w:t>
      </w:r>
      <w:r w:rsidR="009949B2" w:rsidRPr="006B4085">
        <w:rPr>
          <w:sz w:val="20"/>
          <w:szCs w:val="20"/>
        </w:rPr>
        <w:t xml:space="preserve"> </w:t>
      </w:r>
    </w:p>
    <w:p w14:paraId="032BE13D" w14:textId="2467D905" w:rsidR="00B448B1" w:rsidRPr="005523AA" w:rsidRDefault="00B448B1" w:rsidP="005B7908">
      <w:pPr>
        <w:numPr>
          <w:ilvl w:val="2"/>
          <w:numId w:val="1"/>
        </w:numPr>
        <w:tabs>
          <w:tab w:val="left" w:pos="993"/>
        </w:tabs>
        <w:ind w:left="0" w:firstLine="0"/>
        <w:jc w:val="both"/>
        <w:rPr>
          <w:sz w:val="20"/>
          <w:szCs w:val="20"/>
        </w:rPr>
      </w:pPr>
      <w:r w:rsidRPr="005523AA">
        <w:rPr>
          <w:sz w:val="20"/>
          <w:szCs w:val="20"/>
        </w:rPr>
        <w:t>В случае предоставления Лицензиату Лицензиаром по Договору прав использования ПО в ненадлежащем объёме или качестве, Лицензиат направляет Лицензиару запрос о предоставлении разъяснений касательно результатов передачи прав использования ПО, или мотивированный отказ от принятия переданных Лицензий, или акт с перечнем выявленных недостатков, необходимых к устранению и сроком их устранения (замены ПО).</w:t>
      </w:r>
    </w:p>
    <w:p w14:paraId="456C8FC4" w14:textId="4BBCDF5E" w:rsidR="00B448B1" w:rsidRPr="005523AA" w:rsidRDefault="00B448B1" w:rsidP="005B7908">
      <w:pPr>
        <w:numPr>
          <w:ilvl w:val="3"/>
          <w:numId w:val="1"/>
        </w:numPr>
        <w:tabs>
          <w:tab w:val="left" w:pos="993"/>
        </w:tabs>
        <w:ind w:left="0" w:firstLine="0"/>
        <w:jc w:val="both"/>
        <w:rPr>
          <w:sz w:val="20"/>
          <w:szCs w:val="20"/>
        </w:rPr>
      </w:pPr>
      <w:r w:rsidRPr="005523AA">
        <w:rPr>
          <w:sz w:val="20"/>
          <w:szCs w:val="20"/>
        </w:rPr>
        <w:t>Лицензиар в течение 3 (трех) рабочих дней со дня поступления запроса о предоставлении разъяснений касательно результатов предоставления права использования ПО обязан предоставить Лицензиату запрашиваемые разъяснения.</w:t>
      </w:r>
    </w:p>
    <w:p w14:paraId="70D42B4B" w14:textId="3B138EE0" w:rsidR="00B448B1" w:rsidRPr="005523AA" w:rsidRDefault="00B448B1" w:rsidP="005B7908">
      <w:pPr>
        <w:numPr>
          <w:ilvl w:val="3"/>
          <w:numId w:val="1"/>
        </w:numPr>
        <w:tabs>
          <w:tab w:val="left" w:pos="993"/>
        </w:tabs>
        <w:ind w:left="0" w:firstLine="0"/>
        <w:jc w:val="both"/>
        <w:rPr>
          <w:sz w:val="20"/>
          <w:szCs w:val="20"/>
        </w:rPr>
      </w:pPr>
      <w:r w:rsidRPr="005523AA">
        <w:rPr>
          <w:sz w:val="20"/>
          <w:szCs w:val="20"/>
        </w:rPr>
        <w:t>Лицензиар в течение 3 (трех) рабочих дней со дня поступления отказа Лицензиата от принятия предоставленного права использования ПО в связи с необходимостью устранения недостатков, отмеченных в соответствующем акте с перечнем выявленных необходимых к устранению недостатков, обязуется за свой счёт устранить по полученным от Лицензиата замечаниям недостатки, а также, при необходимости, повторно подписать и передать Лицензиату приведенный в соответствие с устранёнными замечаниями подписанный Лицензиаром Акт в 2 (двух) экземплярах для принятия Лицензиатом предоставленного ПО</w:t>
      </w:r>
      <w:r w:rsidR="00A57C81" w:rsidRPr="005523AA">
        <w:rPr>
          <w:sz w:val="20"/>
          <w:szCs w:val="20"/>
        </w:rPr>
        <w:t xml:space="preserve"> и Лицензии на ПО</w:t>
      </w:r>
      <w:r w:rsidRPr="005523AA">
        <w:rPr>
          <w:sz w:val="20"/>
          <w:szCs w:val="20"/>
        </w:rPr>
        <w:t>.</w:t>
      </w:r>
    </w:p>
    <w:p w14:paraId="168DCBF8" w14:textId="6B28F2F7" w:rsidR="00B448B1" w:rsidRPr="005523AA" w:rsidRDefault="00B448B1" w:rsidP="005B7908">
      <w:pPr>
        <w:numPr>
          <w:ilvl w:val="3"/>
          <w:numId w:val="1"/>
        </w:numPr>
        <w:tabs>
          <w:tab w:val="left" w:pos="993"/>
        </w:tabs>
        <w:ind w:left="0" w:firstLine="0"/>
        <w:jc w:val="both"/>
        <w:rPr>
          <w:sz w:val="20"/>
          <w:szCs w:val="20"/>
        </w:rPr>
      </w:pPr>
      <w:r w:rsidRPr="005523AA">
        <w:rPr>
          <w:sz w:val="20"/>
          <w:szCs w:val="20"/>
        </w:rPr>
        <w:t xml:space="preserve">При неустранении Лицензиаром недостатков </w:t>
      </w:r>
      <w:r w:rsidR="00567771" w:rsidRPr="005523AA">
        <w:rPr>
          <w:sz w:val="20"/>
          <w:szCs w:val="20"/>
        </w:rPr>
        <w:t xml:space="preserve">в срок, указанный в пункте 4.2.3.2. Договора, </w:t>
      </w:r>
      <w:r w:rsidRPr="005523AA">
        <w:rPr>
          <w:sz w:val="20"/>
          <w:szCs w:val="20"/>
        </w:rPr>
        <w:t xml:space="preserve">Лицензиат вправе потребовать </w:t>
      </w:r>
      <w:r w:rsidR="00B90E33" w:rsidRPr="005523AA">
        <w:rPr>
          <w:sz w:val="20"/>
          <w:szCs w:val="20"/>
        </w:rPr>
        <w:t>расторжения настоящего Договора</w:t>
      </w:r>
      <w:r w:rsidRPr="005523AA">
        <w:rPr>
          <w:sz w:val="20"/>
          <w:szCs w:val="20"/>
        </w:rPr>
        <w:t>.</w:t>
      </w:r>
    </w:p>
    <w:p w14:paraId="58D695FA" w14:textId="0C0FA2C0" w:rsidR="00B448B1" w:rsidRPr="005523AA" w:rsidRDefault="00B448B1" w:rsidP="005B7908">
      <w:pPr>
        <w:numPr>
          <w:ilvl w:val="3"/>
          <w:numId w:val="1"/>
        </w:numPr>
        <w:tabs>
          <w:tab w:val="left" w:pos="993"/>
        </w:tabs>
        <w:ind w:left="0" w:firstLine="0"/>
        <w:jc w:val="both"/>
        <w:rPr>
          <w:sz w:val="20"/>
          <w:szCs w:val="20"/>
        </w:rPr>
      </w:pPr>
      <w:r w:rsidRPr="005523AA">
        <w:rPr>
          <w:sz w:val="20"/>
          <w:szCs w:val="20"/>
        </w:rPr>
        <w:t>В случае если по результатам рассмотрения повторно предоставленного Акта Лицензиатом будет принято решение об устранении Лицензиаром недостатков (замены ПО) в надлежащем порядке и в установленные сроки, а также в случае отсутствия у Лицензиата запросов касательно представления разъяснений в отношении предоставленного</w:t>
      </w:r>
      <w:r w:rsidR="00C06911" w:rsidRPr="005523AA">
        <w:rPr>
          <w:sz w:val="20"/>
          <w:szCs w:val="20"/>
        </w:rPr>
        <w:t xml:space="preserve"> ПО и</w:t>
      </w:r>
      <w:r w:rsidRPr="005523AA">
        <w:rPr>
          <w:sz w:val="20"/>
          <w:szCs w:val="20"/>
        </w:rPr>
        <w:t xml:space="preserve"> права использования ПО, Лицензиат принимает предоставленное </w:t>
      </w:r>
      <w:r w:rsidR="00C06911" w:rsidRPr="005523AA">
        <w:rPr>
          <w:sz w:val="20"/>
          <w:szCs w:val="20"/>
        </w:rPr>
        <w:t xml:space="preserve">ПО и </w:t>
      </w:r>
      <w:r w:rsidRPr="005523AA">
        <w:rPr>
          <w:sz w:val="20"/>
          <w:szCs w:val="20"/>
        </w:rPr>
        <w:t>право использования ПО</w:t>
      </w:r>
      <w:r w:rsidR="00C06911" w:rsidRPr="005523AA">
        <w:rPr>
          <w:sz w:val="20"/>
          <w:szCs w:val="20"/>
        </w:rPr>
        <w:t xml:space="preserve"> в порядке, установленным пунктами </w:t>
      </w:r>
      <w:r w:rsidR="00024627" w:rsidRPr="005523AA">
        <w:rPr>
          <w:sz w:val="20"/>
          <w:szCs w:val="20"/>
        </w:rPr>
        <w:t>4.3. Договора</w:t>
      </w:r>
      <w:r w:rsidR="00C06911" w:rsidRPr="005523AA">
        <w:rPr>
          <w:sz w:val="20"/>
          <w:szCs w:val="20"/>
        </w:rPr>
        <w:t>,</w:t>
      </w:r>
      <w:r w:rsidRPr="005523AA">
        <w:rPr>
          <w:sz w:val="20"/>
          <w:szCs w:val="20"/>
        </w:rPr>
        <w:t xml:space="preserve"> и подписывает 2 (два) экземпляра Акта, один из которых направляет Лицензиару в порядке, предусмотренном Договором.</w:t>
      </w:r>
    </w:p>
    <w:p w14:paraId="173A65C3" w14:textId="766C1B71" w:rsidR="00F0035C" w:rsidRDefault="00F0035C" w:rsidP="005B7908">
      <w:pPr>
        <w:numPr>
          <w:ilvl w:val="1"/>
          <w:numId w:val="1"/>
        </w:numPr>
        <w:ind w:left="0" w:firstLine="0"/>
        <w:jc w:val="both"/>
        <w:rPr>
          <w:sz w:val="20"/>
          <w:szCs w:val="20"/>
        </w:rPr>
      </w:pPr>
      <w:r w:rsidRPr="00F0035C">
        <w:rPr>
          <w:sz w:val="20"/>
          <w:szCs w:val="20"/>
        </w:rPr>
        <w:t xml:space="preserve">В случае, если в указанный </w:t>
      </w:r>
      <w:r>
        <w:rPr>
          <w:sz w:val="20"/>
          <w:szCs w:val="20"/>
        </w:rPr>
        <w:t>в п. 4.3. Договора срок</w:t>
      </w:r>
      <w:r w:rsidRPr="00F0035C">
        <w:rPr>
          <w:sz w:val="20"/>
          <w:szCs w:val="20"/>
        </w:rPr>
        <w:t xml:space="preserve"> Лицензиатом не направлен подписанный Акт или мотивированный отказ от его подписания, Акт считается согласованным Лицензиатом и может быть подписан Лицензиаром в одностороннем порядке</w:t>
      </w:r>
    </w:p>
    <w:p w14:paraId="1BD5BF5A" w14:textId="15E898CB" w:rsidR="00DC795A" w:rsidRPr="005523AA" w:rsidRDefault="00DC795A" w:rsidP="005B7908">
      <w:pPr>
        <w:numPr>
          <w:ilvl w:val="1"/>
          <w:numId w:val="1"/>
        </w:numPr>
        <w:ind w:left="0" w:firstLine="0"/>
        <w:jc w:val="both"/>
        <w:rPr>
          <w:sz w:val="20"/>
          <w:szCs w:val="20"/>
        </w:rPr>
      </w:pPr>
      <w:r w:rsidRPr="005523AA">
        <w:rPr>
          <w:sz w:val="20"/>
          <w:szCs w:val="20"/>
        </w:rPr>
        <w:t>Лицензиат вправе использовать ПО исключительно способом, указанным в п. 1.</w:t>
      </w:r>
      <w:r w:rsidR="00980860" w:rsidRPr="005523AA">
        <w:rPr>
          <w:sz w:val="20"/>
          <w:szCs w:val="20"/>
        </w:rPr>
        <w:t>3</w:t>
      </w:r>
      <w:r w:rsidRPr="005523AA">
        <w:rPr>
          <w:sz w:val="20"/>
          <w:szCs w:val="20"/>
        </w:rPr>
        <w:t>. Договора в рамках функционала ПО, приведенного в Приложении № 1 настоящего договора и условиями Заявки, являющихся неотъемлемой частью настоящего Договора.</w:t>
      </w:r>
    </w:p>
    <w:p w14:paraId="721AA441" w14:textId="700E3B56" w:rsidR="00DC795A" w:rsidRPr="005523AA" w:rsidRDefault="00DC795A" w:rsidP="005B7908">
      <w:pPr>
        <w:numPr>
          <w:ilvl w:val="1"/>
          <w:numId w:val="1"/>
        </w:numPr>
        <w:ind w:left="0" w:firstLine="0"/>
        <w:jc w:val="both"/>
        <w:rPr>
          <w:sz w:val="20"/>
          <w:szCs w:val="20"/>
        </w:rPr>
      </w:pPr>
      <w:r w:rsidRPr="005523AA">
        <w:rPr>
          <w:sz w:val="20"/>
          <w:szCs w:val="20"/>
        </w:rPr>
        <w:t xml:space="preserve">Любое внесение изменений и дополнений в данный </w:t>
      </w:r>
      <w:r w:rsidR="00980860" w:rsidRPr="005523AA">
        <w:rPr>
          <w:sz w:val="20"/>
          <w:szCs w:val="20"/>
        </w:rPr>
        <w:t>Д</w:t>
      </w:r>
      <w:r w:rsidRPr="005523AA">
        <w:rPr>
          <w:sz w:val="20"/>
          <w:szCs w:val="20"/>
        </w:rPr>
        <w:t>оговор, а также в Заявку, осуществляется с письменного согласия обеих Сторон.</w:t>
      </w:r>
    </w:p>
    <w:p w14:paraId="20EDA970" w14:textId="17C8DE18" w:rsidR="00DC795A" w:rsidRPr="005523AA" w:rsidRDefault="00DC795A" w:rsidP="005B7908">
      <w:pPr>
        <w:numPr>
          <w:ilvl w:val="1"/>
          <w:numId w:val="1"/>
        </w:numPr>
        <w:ind w:left="0" w:firstLine="0"/>
        <w:jc w:val="both"/>
        <w:rPr>
          <w:sz w:val="20"/>
          <w:szCs w:val="20"/>
        </w:rPr>
      </w:pPr>
      <w:r w:rsidRPr="005523AA">
        <w:rPr>
          <w:sz w:val="20"/>
          <w:szCs w:val="20"/>
        </w:rPr>
        <w:t>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w:t>
      </w:r>
    </w:p>
    <w:p w14:paraId="0FFCFD83" w14:textId="49BD6BD8" w:rsidR="00DC795A" w:rsidRPr="005523AA" w:rsidRDefault="00DC795A" w:rsidP="005B7908">
      <w:pPr>
        <w:numPr>
          <w:ilvl w:val="1"/>
          <w:numId w:val="1"/>
        </w:numPr>
        <w:ind w:left="0" w:firstLine="0"/>
        <w:jc w:val="both"/>
        <w:rPr>
          <w:sz w:val="20"/>
          <w:szCs w:val="20"/>
        </w:rPr>
      </w:pPr>
      <w:r w:rsidRPr="005523AA">
        <w:rPr>
          <w:sz w:val="20"/>
          <w:szCs w:val="20"/>
        </w:rPr>
        <w:t xml:space="preserve">Предоставление ПО осуществляется путем </w:t>
      </w:r>
      <w:r w:rsidR="00F50AC4" w:rsidRPr="005523AA">
        <w:rPr>
          <w:sz w:val="20"/>
          <w:szCs w:val="20"/>
        </w:rPr>
        <w:t>предоставлени</w:t>
      </w:r>
      <w:r w:rsidR="00F50AC4">
        <w:rPr>
          <w:sz w:val="20"/>
          <w:szCs w:val="20"/>
        </w:rPr>
        <w:t>я</w:t>
      </w:r>
      <w:r w:rsidR="00F50AC4" w:rsidRPr="005523AA">
        <w:rPr>
          <w:sz w:val="20"/>
          <w:szCs w:val="20"/>
        </w:rPr>
        <w:t xml:space="preserve"> </w:t>
      </w:r>
      <w:r w:rsidRPr="005523AA">
        <w:rPr>
          <w:sz w:val="20"/>
          <w:szCs w:val="20"/>
        </w:rPr>
        <w:t>логина и пароля от личного кабинета пользователя (работника Лицензиата).</w:t>
      </w:r>
    </w:p>
    <w:p w14:paraId="60DF463A" w14:textId="76CED355" w:rsidR="00980860" w:rsidRPr="005612DD" w:rsidRDefault="008C18CC" w:rsidP="005B7908">
      <w:pPr>
        <w:numPr>
          <w:ilvl w:val="1"/>
          <w:numId w:val="1"/>
        </w:numPr>
        <w:ind w:left="0" w:firstLine="0"/>
        <w:jc w:val="both"/>
        <w:rPr>
          <w:sz w:val="20"/>
          <w:szCs w:val="20"/>
        </w:rPr>
      </w:pPr>
      <w:r w:rsidRPr="005523AA">
        <w:rPr>
          <w:sz w:val="20"/>
          <w:szCs w:val="20"/>
        </w:rPr>
        <w:t xml:space="preserve">Обработка персональных данных участников опроса (работников Лицензиата) осуществляется Лицензиаром в соответствии с требованиями законодательства Российской Федерации и условиями поручения на обработку персональных </w:t>
      </w:r>
      <w:r w:rsidRPr="005612DD">
        <w:rPr>
          <w:sz w:val="20"/>
          <w:szCs w:val="20"/>
        </w:rPr>
        <w:t>данных (Приложение № 5 к Договору).</w:t>
      </w:r>
    </w:p>
    <w:p w14:paraId="48D97EA4" w14:textId="4C339E0A" w:rsidR="00B8382A" w:rsidRPr="00734F75" w:rsidRDefault="00B8382A" w:rsidP="00734F75">
      <w:pPr>
        <w:numPr>
          <w:ilvl w:val="1"/>
          <w:numId w:val="1"/>
        </w:numPr>
        <w:ind w:left="0" w:firstLine="0"/>
        <w:jc w:val="both"/>
        <w:rPr>
          <w:sz w:val="20"/>
          <w:szCs w:val="20"/>
        </w:rPr>
      </w:pPr>
      <w:r w:rsidRPr="00734F75">
        <w:rPr>
          <w:sz w:val="20"/>
          <w:szCs w:val="20"/>
        </w:rPr>
        <w:t xml:space="preserve">Стороны особо оговорили, что в случае не предоставления Лицензиатом предусмотренных п. </w:t>
      </w:r>
      <w:r w:rsidR="00A7677C">
        <w:rPr>
          <w:sz w:val="20"/>
          <w:szCs w:val="20"/>
        </w:rPr>
        <w:t>4</w:t>
      </w:r>
      <w:r w:rsidRPr="00734F75">
        <w:rPr>
          <w:sz w:val="20"/>
          <w:szCs w:val="20"/>
        </w:rPr>
        <w:t>.</w:t>
      </w:r>
      <w:r w:rsidR="00A7677C">
        <w:rPr>
          <w:sz w:val="20"/>
          <w:szCs w:val="20"/>
        </w:rPr>
        <w:t>11</w:t>
      </w:r>
      <w:r w:rsidRPr="00734F75">
        <w:rPr>
          <w:sz w:val="20"/>
          <w:szCs w:val="20"/>
        </w:rPr>
        <w:t>. Договора сведений</w:t>
      </w:r>
      <w:r w:rsidR="00A7677C">
        <w:rPr>
          <w:sz w:val="20"/>
          <w:szCs w:val="20"/>
        </w:rPr>
        <w:t xml:space="preserve"> </w:t>
      </w:r>
      <w:r w:rsidRPr="00734F75">
        <w:rPr>
          <w:sz w:val="20"/>
          <w:szCs w:val="20"/>
        </w:rPr>
        <w:t xml:space="preserve">– ПО считается предоставленным в полном объеме и подлежит оплате Лицензиатом в соответствии с условиями </w:t>
      </w:r>
      <w:r w:rsidRPr="00734F75">
        <w:rPr>
          <w:sz w:val="20"/>
          <w:szCs w:val="20"/>
        </w:rPr>
        <w:lastRenderedPageBreak/>
        <w:t xml:space="preserve">Договора, при этом Лицензиар не несет ответственности за невозможность использования Лицензиатом функционала ПО в соответствии с характеристиками, приведенными в </w:t>
      </w:r>
      <w:r w:rsidR="00A7677C">
        <w:rPr>
          <w:sz w:val="20"/>
          <w:szCs w:val="20"/>
        </w:rPr>
        <w:t>ф</w:t>
      </w:r>
      <w:r w:rsidRPr="00734F75">
        <w:rPr>
          <w:sz w:val="20"/>
          <w:szCs w:val="20"/>
        </w:rPr>
        <w:t xml:space="preserve">ункционале ПО (Приложении № 1 к </w:t>
      </w:r>
      <w:r w:rsidR="0020559B">
        <w:rPr>
          <w:sz w:val="20"/>
          <w:szCs w:val="20"/>
        </w:rPr>
        <w:t>Договору</w:t>
      </w:r>
      <w:r w:rsidRPr="00734F75">
        <w:rPr>
          <w:sz w:val="20"/>
          <w:szCs w:val="20"/>
        </w:rPr>
        <w:t>).</w:t>
      </w:r>
    </w:p>
    <w:p w14:paraId="1A42D3D6" w14:textId="35968AE3" w:rsidR="00AE1C3D" w:rsidRDefault="00375AE4" w:rsidP="00545CD2">
      <w:pPr>
        <w:numPr>
          <w:ilvl w:val="1"/>
          <w:numId w:val="1"/>
        </w:numPr>
        <w:ind w:left="0" w:firstLine="0"/>
        <w:jc w:val="both"/>
        <w:rPr>
          <w:sz w:val="20"/>
          <w:szCs w:val="20"/>
        </w:rPr>
      </w:pPr>
      <w:r w:rsidRPr="00734F75">
        <w:rPr>
          <w:sz w:val="20"/>
          <w:szCs w:val="20"/>
        </w:rPr>
        <w:t xml:space="preserve">При необходимости </w:t>
      </w:r>
      <w:r w:rsidR="00503020">
        <w:rPr>
          <w:sz w:val="20"/>
          <w:szCs w:val="20"/>
        </w:rPr>
        <w:t xml:space="preserve">по требованию Лицензиара </w:t>
      </w:r>
      <w:r w:rsidRPr="00734F75">
        <w:rPr>
          <w:sz w:val="20"/>
          <w:szCs w:val="20"/>
        </w:rPr>
        <w:t xml:space="preserve">Лицензиат обязуется своевременно передать Лицензиару сведения об организационной структуре </w:t>
      </w:r>
      <w:r w:rsidR="00830159">
        <w:rPr>
          <w:sz w:val="20"/>
          <w:szCs w:val="20"/>
        </w:rPr>
        <w:t>Лицензиата</w:t>
      </w:r>
      <w:r w:rsidR="00503020">
        <w:rPr>
          <w:sz w:val="20"/>
          <w:szCs w:val="20"/>
        </w:rPr>
        <w:t>,</w:t>
      </w:r>
      <w:r w:rsidRPr="00734F75">
        <w:rPr>
          <w:sz w:val="20"/>
          <w:szCs w:val="20"/>
        </w:rPr>
        <w:t xml:space="preserve"> базу корпоративных e-mail адресов, респондентов, участвующих в опросе</w:t>
      </w:r>
      <w:r w:rsidR="00503020">
        <w:rPr>
          <w:sz w:val="20"/>
          <w:szCs w:val="20"/>
        </w:rPr>
        <w:t xml:space="preserve"> или иные сведения, необходимые для исполнения Лицензиаром обязательств по Договору</w:t>
      </w:r>
      <w:r w:rsidRPr="00734F75">
        <w:rPr>
          <w:sz w:val="20"/>
          <w:szCs w:val="20"/>
        </w:rPr>
        <w:t>.</w:t>
      </w:r>
    </w:p>
    <w:p w14:paraId="496D312B" w14:textId="4756D67D" w:rsidR="00453F22" w:rsidRPr="00734F75" w:rsidRDefault="00453F22" w:rsidP="00734F75">
      <w:pPr>
        <w:pStyle w:val="af1"/>
        <w:numPr>
          <w:ilvl w:val="1"/>
          <w:numId w:val="1"/>
        </w:numPr>
        <w:tabs>
          <w:tab w:val="left" w:pos="426"/>
        </w:tabs>
        <w:ind w:left="0" w:firstLine="0"/>
        <w:jc w:val="both"/>
        <w:rPr>
          <w:sz w:val="20"/>
          <w:szCs w:val="20"/>
        </w:rPr>
      </w:pPr>
      <w:r w:rsidRPr="00734F75">
        <w:rPr>
          <w:rFonts w:ascii="Times New Roman" w:hAnsi="Times New Roman"/>
          <w:sz w:val="20"/>
          <w:szCs w:val="20"/>
        </w:rPr>
        <w:t xml:space="preserve">Лицензиар без дополнительного письменного согласования с Лицензиатом вправе до получения от Лицензиата соответствующего запрета использовать фирменное наименование Лицензиата, его товарный знак или знак обслуживания, логотип (или иное графическое изображение, индивидуализирующее Лицензиата), коммерческое обозначение и иные элементы и средства индивидуализации Лицензиата </w:t>
      </w:r>
      <w:r w:rsidRPr="00734F75">
        <w:rPr>
          <w:rFonts w:ascii="Times New Roman" w:hAnsi="Times New Roman"/>
          <w:bCs/>
          <w:sz w:val="20"/>
          <w:szCs w:val="20"/>
          <w:lang w:val="kk-KZ"/>
        </w:rPr>
        <w:t xml:space="preserve">для целей </w:t>
      </w:r>
      <w:r w:rsidR="00396730">
        <w:rPr>
          <w:rFonts w:ascii="Times New Roman" w:hAnsi="Times New Roman"/>
          <w:bCs/>
          <w:sz w:val="20"/>
          <w:szCs w:val="20"/>
          <w:lang w:val="kk-KZ"/>
        </w:rPr>
        <w:t>исполнения Договора</w:t>
      </w:r>
      <w:r w:rsidRPr="00734F75">
        <w:rPr>
          <w:rFonts w:ascii="Times New Roman" w:hAnsi="Times New Roman"/>
          <w:sz w:val="20"/>
          <w:szCs w:val="20"/>
        </w:rPr>
        <w:t>. Лицензиар не использует какие-либо средства индивидуализации товаров, работ или услуг Лицензиата в целях индивидуализации собственных товаров, работ или услуг.</w:t>
      </w:r>
    </w:p>
    <w:p w14:paraId="5889E49C" w14:textId="77777777" w:rsidR="00DC795A" w:rsidRPr="005523AA" w:rsidRDefault="00DC795A" w:rsidP="00DC795A">
      <w:pPr>
        <w:ind w:left="426" w:hanging="426"/>
        <w:jc w:val="both"/>
        <w:rPr>
          <w:sz w:val="20"/>
          <w:szCs w:val="20"/>
        </w:rPr>
      </w:pPr>
    </w:p>
    <w:p w14:paraId="3D1413FB" w14:textId="31EB09D0" w:rsidR="00DC795A" w:rsidRPr="005523AA" w:rsidRDefault="004B506B" w:rsidP="002A509C">
      <w:pPr>
        <w:numPr>
          <w:ilvl w:val="0"/>
          <w:numId w:val="1"/>
        </w:numPr>
        <w:jc w:val="center"/>
        <w:rPr>
          <w:b/>
          <w:sz w:val="20"/>
          <w:szCs w:val="20"/>
        </w:rPr>
      </w:pPr>
      <w:r w:rsidRPr="005523AA">
        <w:rPr>
          <w:b/>
          <w:sz w:val="20"/>
          <w:szCs w:val="20"/>
        </w:rPr>
        <w:t>ЦЕНА ДОГОВОРА И ПОРЯДОК ОПЛАТЫ</w:t>
      </w:r>
      <w:r w:rsidR="002A509C" w:rsidRPr="005523AA">
        <w:rPr>
          <w:b/>
          <w:sz w:val="20"/>
          <w:szCs w:val="20"/>
        </w:rPr>
        <w:t xml:space="preserve"> </w:t>
      </w:r>
    </w:p>
    <w:p w14:paraId="464F5FD2" w14:textId="77777777" w:rsidR="00DC795A" w:rsidRPr="005523AA" w:rsidRDefault="00DC795A" w:rsidP="00DC795A">
      <w:pPr>
        <w:ind w:left="426"/>
        <w:rPr>
          <w:b/>
          <w:sz w:val="20"/>
          <w:szCs w:val="20"/>
        </w:rPr>
      </w:pPr>
    </w:p>
    <w:p w14:paraId="77C272B4" w14:textId="3C718F52" w:rsidR="003C5A33" w:rsidRDefault="004945CD" w:rsidP="004850D5">
      <w:pPr>
        <w:numPr>
          <w:ilvl w:val="1"/>
          <w:numId w:val="31"/>
        </w:numPr>
        <w:ind w:left="0" w:firstLine="0"/>
        <w:jc w:val="both"/>
        <w:rPr>
          <w:sz w:val="20"/>
          <w:szCs w:val="20"/>
        </w:rPr>
      </w:pPr>
      <w:bookmarkStart w:id="3" w:name="_Ref521671497"/>
      <w:r>
        <w:rPr>
          <w:sz w:val="20"/>
          <w:szCs w:val="20"/>
        </w:rPr>
        <w:t>Общий р</w:t>
      </w:r>
      <w:r w:rsidR="00043DFC" w:rsidRPr="005523AA">
        <w:rPr>
          <w:sz w:val="20"/>
          <w:szCs w:val="20"/>
        </w:rPr>
        <w:t>азмер вознаграждения Лицензиара за передачу права на использование ПО составляет</w:t>
      </w:r>
      <w:r w:rsidR="008040D9" w:rsidRPr="005523AA">
        <w:rPr>
          <w:sz w:val="20"/>
          <w:szCs w:val="20"/>
        </w:rPr>
        <w:t xml:space="preserve"> в рублях</w:t>
      </w:r>
      <w:r w:rsidR="00043DFC" w:rsidRPr="005523AA">
        <w:rPr>
          <w:sz w:val="20"/>
          <w:szCs w:val="20"/>
        </w:rPr>
        <w:t xml:space="preserve"> </w:t>
      </w:r>
      <w:r w:rsidR="00BD454E">
        <w:rPr>
          <w:sz w:val="20"/>
          <w:szCs w:val="20"/>
        </w:rPr>
        <w:t>10 379 949,76</w:t>
      </w:r>
      <w:r w:rsidR="00D27481">
        <w:rPr>
          <w:sz w:val="20"/>
          <w:szCs w:val="20"/>
        </w:rPr>
        <w:t xml:space="preserve"> </w:t>
      </w:r>
      <w:r w:rsidR="00FD6939" w:rsidRPr="005523AA">
        <w:rPr>
          <w:sz w:val="20"/>
          <w:szCs w:val="20"/>
        </w:rPr>
        <w:t>(</w:t>
      </w:r>
      <w:r w:rsidR="00166A8E" w:rsidRPr="00166A8E">
        <w:rPr>
          <w:sz w:val="20"/>
          <w:szCs w:val="20"/>
        </w:rPr>
        <w:t>десять миллионов триста семьдесят девять тысяч девятьсот сорок девять</w:t>
      </w:r>
      <w:r w:rsidR="00FD6939" w:rsidRPr="005523AA">
        <w:rPr>
          <w:sz w:val="20"/>
          <w:szCs w:val="20"/>
        </w:rPr>
        <w:t xml:space="preserve">) </w:t>
      </w:r>
      <w:r w:rsidR="0014414C" w:rsidRPr="005523AA">
        <w:rPr>
          <w:sz w:val="20"/>
          <w:szCs w:val="20"/>
        </w:rPr>
        <w:t>рублей</w:t>
      </w:r>
      <w:r w:rsidR="00166A8E">
        <w:rPr>
          <w:sz w:val="20"/>
          <w:szCs w:val="20"/>
        </w:rPr>
        <w:t xml:space="preserve"> 76</w:t>
      </w:r>
      <w:r w:rsidR="00F71A66" w:rsidRPr="005523AA">
        <w:rPr>
          <w:sz w:val="20"/>
          <w:szCs w:val="20"/>
        </w:rPr>
        <w:t xml:space="preserve"> копеек,</w:t>
      </w:r>
      <w:r w:rsidR="00043DFC" w:rsidRPr="005523AA">
        <w:rPr>
          <w:sz w:val="20"/>
          <w:szCs w:val="20"/>
        </w:rPr>
        <w:t xml:space="preserve"> </w:t>
      </w:r>
      <w:bookmarkEnd w:id="3"/>
      <w:r w:rsidR="005627FE" w:rsidRPr="005523AA">
        <w:rPr>
          <w:sz w:val="20"/>
          <w:szCs w:val="20"/>
        </w:rPr>
        <w:t xml:space="preserve">НДС не облагается на основании пп. 26 п. 2 ст. </w:t>
      </w:r>
      <w:r w:rsidR="005627FE" w:rsidRPr="005523AA">
        <w:rPr>
          <w:bCs/>
          <w:iCs/>
          <w:sz w:val="20"/>
          <w:szCs w:val="20"/>
        </w:rPr>
        <w:t>149 Налогового Кодекса Российской Федерации</w:t>
      </w:r>
      <w:r w:rsidR="005627FE" w:rsidRPr="005523AA">
        <w:rPr>
          <w:sz w:val="20"/>
          <w:szCs w:val="20"/>
        </w:rPr>
        <w:t>.</w:t>
      </w:r>
      <w:r w:rsidR="008C18CC" w:rsidRPr="005523AA">
        <w:rPr>
          <w:sz w:val="20"/>
          <w:szCs w:val="20"/>
        </w:rPr>
        <w:t xml:space="preserve"> (далее – </w:t>
      </w:r>
      <w:r w:rsidR="008C18CC" w:rsidRPr="005523AA">
        <w:rPr>
          <w:b/>
          <w:sz w:val="20"/>
          <w:szCs w:val="20"/>
        </w:rPr>
        <w:t>«Цена Договора»</w:t>
      </w:r>
      <w:r w:rsidR="008C18CC" w:rsidRPr="005523AA">
        <w:rPr>
          <w:sz w:val="20"/>
          <w:szCs w:val="20"/>
        </w:rPr>
        <w:t>)</w:t>
      </w:r>
      <w:r w:rsidR="00F4658C" w:rsidRPr="005523AA">
        <w:rPr>
          <w:sz w:val="20"/>
          <w:szCs w:val="20"/>
        </w:rPr>
        <w:t>.</w:t>
      </w:r>
    </w:p>
    <w:p w14:paraId="23674ADA" w14:textId="7AB1D140" w:rsidR="003C5A33" w:rsidRDefault="003C5A33" w:rsidP="004850D5">
      <w:pPr>
        <w:numPr>
          <w:ilvl w:val="1"/>
          <w:numId w:val="31"/>
        </w:numPr>
        <w:ind w:left="0" w:firstLine="0"/>
        <w:jc w:val="both"/>
        <w:rPr>
          <w:sz w:val="20"/>
          <w:szCs w:val="20"/>
        </w:rPr>
      </w:pPr>
      <w:r>
        <w:rPr>
          <w:sz w:val="20"/>
          <w:szCs w:val="20"/>
        </w:rPr>
        <w:t>Стороны согласовали, что предоставление права использования ПО и оказания услуг осуществляется по</w:t>
      </w:r>
      <w:r w:rsidR="00D13482">
        <w:rPr>
          <w:sz w:val="20"/>
          <w:szCs w:val="20"/>
        </w:rPr>
        <w:t xml:space="preserve"> Заявкам</w:t>
      </w:r>
      <w:r>
        <w:rPr>
          <w:sz w:val="20"/>
          <w:szCs w:val="20"/>
        </w:rPr>
        <w:t xml:space="preserve"> по годам</w:t>
      </w:r>
      <w:r w:rsidR="00BE6557">
        <w:rPr>
          <w:sz w:val="20"/>
          <w:szCs w:val="20"/>
        </w:rPr>
        <w:t xml:space="preserve"> </w:t>
      </w:r>
      <w:r>
        <w:rPr>
          <w:sz w:val="20"/>
          <w:szCs w:val="20"/>
        </w:rPr>
        <w:t xml:space="preserve">в рамках срока действия настоящего Договора, а именно: </w:t>
      </w:r>
    </w:p>
    <w:p w14:paraId="39C23029" w14:textId="77777777" w:rsidR="00F94617" w:rsidRDefault="003C5A33" w:rsidP="003C5A33">
      <w:pPr>
        <w:jc w:val="both"/>
        <w:rPr>
          <w:sz w:val="20"/>
          <w:szCs w:val="20"/>
        </w:rPr>
      </w:pPr>
      <w:r>
        <w:rPr>
          <w:sz w:val="20"/>
          <w:szCs w:val="20"/>
        </w:rPr>
        <w:t>2026 год: 2 989 186,4</w:t>
      </w:r>
      <w:r w:rsidR="00F94617">
        <w:rPr>
          <w:sz w:val="20"/>
          <w:szCs w:val="20"/>
        </w:rPr>
        <w:t>0</w:t>
      </w:r>
      <w:r>
        <w:rPr>
          <w:sz w:val="20"/>
          <w:szCs w:val="20"/>
        </w:rPr>
        <w:t xml:space="preserve"> </w:t>
      </w:r>
      <w:r w:rsidRPr="003C5A33">
        <w:rPr>
          <w:sz w:val="20"/>
          <w:szCs w:val="20"/>
        </w:rPr>
        <w:t>(два миллиона девятьсот восемьдесят девять тысяч сто вос</w:t>
      </w:r>
      <w:r>
        <w:rPr>
          <w:sz w:val="20"/>
          <w:szCs w:val="20"/>
        </w:rPr>
        <w:t>емьдесят шесть) рублей 40 копеек</w:t>
      </w:r>
      <w:r w:rsidR="00F94617">
        <w:rPr>
          <w:sz w:val="20"/>
          <w:szCs w:val="20"/>
        </w:rPr>
        <w:t>;</w:t>
      </w:r>
    </w:p>
    <w:p w14:paraId="20ABD7DE" w14:textId="77777777" w:rsidR="00F94617" w:rsidRDefault="00F94617" w:rsidP="003C5A33">
      <w:pPr>
        <w:jc w:val="both"/>
        <w:rPr>
          <w:sz w:val="20"/>
          <w:szCs w:val="20"/>
        </w:rPr>
      </w:pPr>
      <w:r>
        <w:rPr>
          <w:sz w:val="20"/>
          <w:szCs w:val="20"/>
        </w:rPr>
        <w:t xml:space="preserve">2027 год: 3 437 564,36 </w:t>
      </w:r>
      <w:r w:rsidRPr="00F94617">
        <w:rPr>
          <w:sz w:val="20"/>
          <w:szCs w:val="20"/>
        </w:rPr>
        <w:t>(три миллиона четыреста тридцать семь тысяч пятьсот шестьдесят четыре</w:t>
      </w:r>
      <w:r>
        <w:rPr>
          <w:sz w:val="20"/>
          <w:szCs w:val="20"/>
        </w:rPr>
        <w:t>) рубля 36 копеек;</w:t>
      </w:r>
    </w:p>
    <w:p w14:paraId="23CBF654" w14:textId="7D48D5CE" w:rsidR="00043DFC" w:rsidRPr="005523AA" w:rsidRDefault="00F94617" w:rsidP="003C5A33">
      <w:pPr>
        <w:jc w:val="both"/>
        <w:rPr>
          <w:sz w:val="20"/>
          <w:szCs w:val="20"/>
        </w:rPr>
      </w:pPr>
      <w:r>
        <w:rPr>
          <w:sz w:val="20"/>
          <w:szCs w:val="20"/>
        </w:rPr>
        <w:t xml:space="preserve">2028 год: 3 953 199,00 </w:t>
      </w:r>
      <w:r w:rsidRPr="00F94617">
        <w:rPr>
          <w:sz w:val="20"/>
          <w:szCs w:val="20"/>
        </w:rPr>
        <w:t>(три миллиона девятьсот пятьдесят три тысячи сто девяносто девять</w:t>
      </w:r>
      <w:r>
        <w:rPr>
          <w:sz w:val="20"/>
          <w:szCs w:val="20"/>
        </w:rPr>
        <w:t xml:space="preserve">) рублей 00 копеек. </w:t>
      </w:r>
    </w:p>
    <w:p w14:paraId="62B5B028" w14:textId="77777777" w:rsidR="00043DFC" w:rsidRPr="005523AA" w:rsidRDefault="00043DFC" w:rsidP="0025402E">
      <w:pPr>
        <w:numPr>
          <w:ilvl w:val="1"/>
          <w:numId w:val="1"/>
        </w:numPr>
        <w:ind w:left="0" w:firstLine="0"/>
        <w:jc w:val="both"/>
        <w:rPr>
          <w:sz w:val="20"/>
          <w:szCs w:val="20"/>
        </w:rPr>
      </w:pPr>
      <w:r w:rsidRPr="005523AA">
        <w:rPr>
          <w:sz w:val="20"/>
          <w:szCs w:val="20"/>
        </w:rPr>
        <w:t>Цена Договора включает в себя все затраты, издержки и иные расходы Лицензиара, в том числе сопутствующие, связанные с исполнением Договора.</w:t>
      </w:r>
    </w:p>
    <w:p w14:paraId="6F33DED9" w14:textId="77777777" w:rsidR="00043DFC" w:rsidRPr="005523AA" w:rsidRDefault="00043DFC" w:rsidP="0025402E">
      <w:pPr>
        <w:numPr>
          <w:ilvl w:val="1"/>
          <w:numId w:val="1"/>
        </w:numPr>
        <w:ind w:left="0" w:firstLine="0"/>
        <w:jc w:val="both"/>
        <w:rPr>
          <w:sz w:val="20"/>
          <w:szCs w:val="20"/>
        </w:rPr>
      </w:pPr>
      <w:r w:rsidRPr="005523AA">
        <w:rPr>
          <w:sz w:val="20"/>
          <w:szCs w:val="20"/>
        </w:rPr>
        <w:t>Цена Договора является твердой и определяется на весь срок действия настоящего Договора.</w:t>
      </w:r>
    </w:p>
    <w:p w14:paraId="33F90F63" w14:textId="0DF25AB1" w:rsidR="00043DFC" w:rsidRPr="005523AA" w:rsidRDefault="00043DFC" w:rsidP="001C3B84">
      <w:pPr>
        <w:numPr>
          <w:ilvl w:val="1"/>
          <w:numId w:val="1"/>
        </w:numPr>
        <w:ind w:left="0" w:firstLine="0"/>
        <w:jc w:val="both"/>
        <w:rPr>
          <w:sz w:val="20"/>
          <w:szCs w:val="20"/>
        </w:rPr>
      </w:pPr>
      <w:r w:rsidRPr="005523AA">
        <w:rPr>
          <w:sz w:val="20"/>
          <w:szCs w:val="20"/>
        </w:rPr>
        <w:t>Порядок оплаты вознаграждения: Лицензиат оплачивает Цену Дог</w:t>
      </w:r>
      <w:r w:rsidR="00FA06B6">
        <w:rPr>
          <w:sz w:val="20"/>
          <w:szCs w:val="20"/>
        </w:rPr>
        <w:t>овора поэтапным</w:t>
      </w:r>
      <w:r w:rsidRPr="005523AA">
        <w:rPr>
          <w:sz w:val="20"/>
          <w:szCs w:val="20"/>
        </w:rPr>
        <w:t xml:space="preserve"> платежом в размере 100% указанной в</w:t>
      </w:r>
      <w:r w:rsidR="00FA06B6">
        <w:rPr>
          <w:sz w:val="20"/>
          <w:szCs w:val="20"/>
        </w:rPr>
        <w:t xml:space="preserve"> разбивке</w:t>
      </w:r>
      <w:r w:rsidRPr="005523AA">
        <w:rPr>
          <w:sz w:val="20"/>
          <w:szCs w:val="20"/>
        </w:rPr>
        <w:t xml:space="preserve"> п.</w:t>
      </w:r>
      <w:r w:rsidR="00FA06B6">
        <w:rPr>
          <w:sz w:val="20"/>
          <w:szCs w:val="20"/>
        </w:rPr>
        <w:t xml:space="preserve"> 5.2</w:t>
      </w:r>
      <w:r w:rsidRPr="005523AA">
        <w:rPr>
          <w:sz w:val="20"/>
          <w:szCs w:val="20"/>
        </w:rPr>
        <w:t xml:space="preserve"> настоящего Договора суммы</w:t>
      </w:r>
      <w:r w:rsidR="00FA06B6">
        <w:rPr>
          <w:sz w:val="20"/>
          <w:szCs w:val="20"/>
        </w:rPr>
        <w:t>, в случае оформления Заявки на соответствующий календарный год,</w:t>
      </w:r>
      <w:r w:rsidRPr="005523AA">
        <w:rPr>
          <w:sz w:val="20"/>
          <w:szCs w:val="20"/>
        </w:rPr>
        <w:t xml:space="preserve"> </w:t>
      </w:r>
      <w:r w:rsidR="002857B2" w:rsidRPr="005523AA">
        <w:rPr>
          <w:sz w:val="20"/>
          <w:szCs w:val="20"/>
        </w:rPr>
        <w:t>не позднее 7</w:t>
      </w:r>
      <w:r w:rsidRPr="005523AA">
        <w:rPr>
          <w:sz w:val="20"/>
          <w:szCs w:val="20"/>
        </w:rPr>
        <w:t xml:space="preserve"> (</w:t>
      </w:r>
      <w:r w:rsidR="002857B2" w:rsidRPr="005523AA">
        <w:rPr>
          <w:sz w:val="20"/>
          <w:szCs w:val="20"/>
        </w:rPr>
        <w:t>семи</w:t>
      </w:r>
      <w:r w:rsidRPr="005523AA">
        <w:rPr>
          <w:sz w:val="20"/>
          <w:szCs w:val="20"/>
        </w:rPr>
        <w:t xml:space="preserve">) </w:t>
      </w:r>
      <w:r w:rsidR="002857B2" w:rsidRPr="005523AA">
        <w:rPr>
          <w:sz w:val="20"/>
          <w:szCs w:val="20"/>
        </w:rPr>
        <w:t xml:space="preserve">рабочих </w:t>
      </w:r>
      <w:r w:rsidRPr="005523AA">
        <w:rPr>
          <w:sz w:val="20"/>
          <w:szCs w:val="20"/>
        </w:rPr>
        <w:t xml:space="preserve">дней с момента </w:t>
      </w:r>
      <w:r w:rsidR="00DF6A59" w:rsidRPr="005523AA">
        <w:rPr>
          <w:sz w:val="20"/>
          <w:szCs w:val="20"/>
        </w:rPr>
        <w:t xml:space="preserve">подписания </w:t>
      </w:r>
      <w:r w:rsidR="006A5528" w:rsidRPr="005523AA">
        <w:rPr>
          <w:sz w:val="20"/>
          <w:szCs w:val="20"/>
        </w:rPr>
        <w:t>Акта обеими</w:t>
      </w:r>
      <w:r w:rsidR="00DF6A59" w:rsidRPr="005523AA">
        <w:rPr>
          <w:sz w:val="20"/>
          <w:szCs w:val="20"/>
        </w:rPr>
        <w:t xml:space="preserve"> Сторонами</w:t>
      </w:r>
      <w:r w:rsidRPr="005523AA">
        <w:rPr>
          <w:sz w:val="20"/>
          <w:szCs w:val="20"/>
        </w:rPr>
        <w:t xml:space="preserve"> </w:t>
      </w:r>
      <w:r w:rsidR="00024627" w:rsidRPr="005523AA">
        <w:rPr>
          <w:sz w:val="20"/>
          <w:szCs w:val="20"/>
        </w:rPr>
        <w:t xml:space="preserve">на основании полученного от Лицензиара </w:t>
      </w:r>
      <w:r w:rsidRPr="005523AA">
        <w:rPr>
          <w:sz w:val="20"/>
          <w:szCs w:val="20"/>
        </w:rPr>
        <w:t>счета н</w:t>
      </w:r>
      <w:r w:rsidR="00DF4946" w:rsidRPr="005523AA">
        <w:rPr>
          <w:sz w:val="20"/>
          <w:szCs w:val="20"/>
        </w:rPr>
        <w:t xml:space="preserve">а оплату. </w:t>
      </w:r>
      <w:r w:rsidR="005717A6" w:rsidRPr="005523AA">
        <w:rPr>
          <w:sz w:val="20"/>
          <w:szCs w:val="20"/>
        </w:rPr>
        <w:t>Счёт на оплату передаётся одновременно с передачей Акта.</w:t>
      </w:r>
      <w:r w:rsidR="006C10B7" w:rsidRPr="005523AA">
        <w:rPr>
          <w:sz w:val="20"/>
          <w:szCs w:val="20"/>
        </w:rPr>
        <w:t xml:space="preserve"> </w:t>
      </w:r>
      <w:r w:rsidR="00D724DA">
        <w:rPr>
          <w:sz w:val="20"/>
          <w:szCs w:val="20"/>
        </w:rPr>
        <w:t xml:space="preserve">Обязанность Лицензиата по оплате возникает исключительно при наличии оформленной Заявки на соответствующий календарный год.  </w:t>
      </w:r>
    </w:p>
    <w:p w14:paraId="74D019CF" w14:textId="77777777" w:rsidR="00043DFC" w:rsidRPr="005523AA" w:rsidRDefault="00043DFC" w:rsidP="001C3B84">
      <w:pPr>
        <w:numPr>
          <w:ilvl w:val="1"/>
          <w:numId w:val="1"/>
        </w:numPr>
        <w:ind w:left="0" w:firstLine="0"/>
        <w:jc w:val="both"/>
        <w:rPr>
          <w:sz w:val="20"/>
          <w:szCs w:val="20"/>
        </w:rPr>
      </w:pPr>
      <w:r w:rsidRPr="005523AA">
        <w:rPr>
          <w:sz w:val="20"/>
          <w:szCs w:val="20"/>
        </w:rPr>
        <w:t>Оплата Цены Договора производится Лицензиатом путем безналичного перечисления денежных средств на расчетный счет Лицензиара. При оформлении Лицензиатом платежных документов в разделе «Назначение платежа» обязательна ссылка на номер и дату настоящего Договора, дату и номер счета, предъявленного к оплате Лицензиаром.</w:t>
      </w:r>
    </w:p>
    <w:p w14:paraId="6E7B1A06" w14:textId="77777777" w:rsidR="00043DFC" w:rsidRPr="005523AA" w:rsidRDefault="00043DFC" w:rsidP="001C3B84">
      <w:pPr>
        <w:numPr>
          <w:ilvl w:val="1"/>
          <w:numId w:val="1"/>
        </w:numPr>
        <w:ind w:left="0" w:firstLine="0"/>
        <w:jc w:val="both"/>
        <w:rPr>
          <w:sz w:val="20"/>
          <w:szCs w:val="20"/>
        </w:rPr>
      </w:pPr>
      <w:r w:rsidRPr="005523AA">
        <w:rPr>
          <w:sz w:val="20"/>
          <w:szCs w:val="20"/>
        </w:rPr>
        <w:t>Оплата по Договору осуществляется в рублях Российской Федерации.</w:t>
      </w:r>
    </w:p>
    <w:p w14:paraId="5230B5C7" w14:textId="77777777" w:rsidR="005B7908" w:rsidRPr="005523AA" w:rsidRDefault="005B7908" w:rsidP="005B7908">
      <w:pPr>
        <w:jc w:val="both"/>
        <w:rPr>
          <w:sz w:val="20"/>
          <w:szCs w:val="20"/>
        </w:rPr>
      </w:pPr>
    </w:p>
    <w:p w14:paraId="0C7BA97F" w14:textId="77777777" w:rsidR="00DC795A" w:rsidRPr="005523AA" w:rsidRDefault="00DC795A" w:rsidP="00DC795A">
      <w:pPr>
        <w:numPr>
          <w:ilvl w:val="0"/>
          <w:numId w:val="1"/>
        </w:numPr>
        <w:ind w:left="426" w:hanging="426"/>
        <w:jc w:val="center"/>
        <w:rPr>
          <w:b/>
          <w:sz w:val="20"/>
          <w:szCs w:val="20"/>
        </w:rPr>
      </w:pPr>
      <w:r w:rsidRPr="005523AA">
        <w:rPr>
          <w:b/>
          <w:sz w:val="20"/>
          <w:szCs w:val="20"/>
        </w:rPr>
        <w:t>ОТВЕТСТВЕННОСТЬ СТОРОН</w:t>
      </w:r>
    </w:p>
    <w:p w14:paraId="7F222867" w14:textId="77777777" w:rsidR="00DC795A" w:rsidRPr="005523AA" w:rsidRDefault="00DC795A" w:rsidP="00DC795A">
      <w:pPr>
        <w:ind w:left="426" w:hanging="426"/>
        <w:jc w:val="both"/>
        <w:rPr>
          <w:b/>
          <w:sz w:val="20"/>
          <w:szCs w:val="20"/>
        </w:rPr>
      </w:pPr>
    </w:p>
    <w:p w14:paraId="5C74EB41" w14:textId="6200DDA2" w:rsidR="00DC795A" w:rsidRPr="005523AA" w:rsidRDefault="00DC795A" w:rsidP="00DC795A">
      <w:pPr>
        <w:numPr>
          <w:ilvl w:val="1"/>
          <w:numId w:val="1"/>
        </w:numPr>
        <w:ind w:left="0" w:firstLine="0"/>
        <w:jc w:val="both"/>
        <w:rPr>
          <w:sz w:val="20"/>
          <w:szCs w:val="20"/>
        </w:rPr>
      </w:pPr>
      <w:r w:rsidRPr="005523AA">
        <w:rPr>
          <w:sz w:val="20"/>
          <w:szCs w:val="20"/>
        </w:rPr>
        <w:t>За неисполнение или ненадлежащее исполнение обязательств по Договору Стороны несут ответственность в соответствии с положениями настоящего Договора и действующим законодательством</w:t>
      </w:r>
      <w:r w:rsidR="005555F6" w:rsidRPr="005523AA">
        <w:rPr>
          <w:sz w:val="20"/>
          <w:szCs w:val="20"/>
        </w:rPr>
        <w:t xml:space="preserve"> Российской Федерации</w:t>
      </w:r>
      <w:r w:rsidRPr="005523AA">
        <w:rPr>
          <w:sz w:val="20"/>
          <w:szCs w:val="20"/>
        </w:rPr>
        <w:t>.</w:t>
      </w:r>
    </w:p>
    <w:p w14:paraId="0C7215ED" w14:textId="554D9B80" w:rsidR="00DC795A" w:rsidRPr="005523AA" w:rsidRDefault="00DC795A" w:rsidP="00DC795A">
      <w:pPr>
        <w:numPr>
          <w:ilvl w:val="1"/>
          <w:numId w:val="1"/>
        </w:numPr>
        <w:ind w:left="0" w:firstLine="0"/>
        <w:jc w:val="both"/>
        <w:rPr>
          <w:sz w:val="20"/>
          <w:szCs w:val="20"/>
        </w:rPr>
      </w:pPr>
      <w:r w:rsidRPr="005523AA">
        <w:rPr>
          <w:sz w:val="20"/>
          <w:szCs w:val="20"/>
        </w:rPr>
        <w:t xml:space="preserve">Все споры, возникающие в связи с настоящим договором и из него, будут решаться путем переговоров и в претензионном порядке, не урегулированные путем переговоров и в претензионном порядке, споры подлежат рассмотрению в Арбитражном суде города Москвы. Стороны договорились, что срок для ответа на претензию составляет </w:t>
      </w:r>
      <w:r w:rsidR="002B1623" w:rsidRPr="005523AA">
        <w:rPr>
          <w:sz w:val="20"/>
          <w:szCs w:val="20"/>
        </w:rPr>
        <w:t>30</w:t>
      </w:r>
      <w:r w:rsidRPr="005523AA">
        <w:rPr>
          <w:sz w:val="20"/>
          <w:szCs w:val="20"/>
        </w:rPr>
        <w:t xml:space="preserve"> </w:t>
      </w:r>
      <w:r w:rsidR="002B1623" w:rsidRPr="005523AA">
        <w:rPr>
          <w:sz w:val="20"/>
          <w:szCs w:val="20"/>
        </w:rPr>
        <w:t>(тридцать) календарных</w:t>
      </w:r>
      <w:r w:rsidRPr="005523AA">
        <w:rPr>
          <w:sz w:val="20"/>
          <w:szCs w:val="20"/>
        </w:rPr>
        <w:t xml:space="preserve"> дней с момента ее получения, под которым понимается момент передачи претензии нарочно/получения по почте/получения по электронной почте на официальный адрес Стороны-получателя, указанный в настоящем Договоре. </w:t>
      </w:r>
    </w:p>
    <w:p w14:paraId="4E546C08" w14:textId="062E45EB" w:rsidR="00DC795A" w:rsidRPr="005523AA" w:rsidRDefault="00DC795A" w:rsidP="00DC795A">
      <w:pPr>
        <w:numPr>
          <w:ilvl w:val="1"/>
          <w:numId w:val="1"/>
        </w:numPr>
        <w:ind w:left="0" w:firstLine="0"/>
        <w:jc w:val="both"/>
        <w:rPr>
          <w:sz w:val="20"/>
          <w:szCs w:val="20"/>
        </w:rPr>
      </w:pPr>
      <w:r w:rsidRPr="005523AA">
        <w:rPr>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и Приложений к нему, а именно: пожара, стихийных бедствий, войны, военных операций различного рода, блокад, принятия Органами государственной власти и управления обеих стран законодательных актов, препятствующих исполнению обязательств по настоящему Договору. Сроки исполнения сторонами договорных обязательств должны быть продлены соответственно на период действия этих обязательств.</w:t>
      </w:r>
    </w:p>
    <w:p w14:paraId="17C14108" w14:textId="77777777" w:rsidR="00DC795A" w:rsidRPr="005523AA" w:rsidRDefault="00DC795A" w:rsidP="00DC795A">
      <w:pPr>
        <w:ind w:left="426" w:hanging="426"/>
        <w:jc w:val="both"/>
        <w:rPr>
          <w:b/>
          <w:sz w:val="20"/>
          <w:szCs w:val="20"/>
        </w:rPr>
      </w:pPr>
    </w:p>
    <w:p w14:paraId="6BE88660" w14:textId="77777777" w:rsidR="00DC795A" w:rsidRPr="005523AA" w:rsidRDefault="00DC795A" w:rsidP="00DC795A">
      <w:pPr>
        <w:numPr>
          <w:ilvl w:val="0"/>
          <w:numId w:val="1"/>
        </w:numPr>
        <w:ind w:left="426" w:hanging="426"/>
        <w:jc w:val="center"/>
        <w:rPr>
          <w:b/>
          <w:sz w:val="20"/>
          <w:szCs w:val="20"/>
        </w:rPr>
      </w:pPr>
      <w:r w:rsidRPr="005523AA">
        <w:rPr>
          <w:b/>
          <w:sz w:val="20"/>
          <w:szCs w:val="20"/>
        </w:rPr>
        <w:t>КОНФИДЕНЦИАЛЬНОСТЬ</w:t>
      </w:r>
    </w:p>
    <w:p w14:paraId="52781319" w14:textId="77777777" w:rsidR="00DC795A" w:rsidRPr="005523AA" w:rsidRDefault="00DC795A" w:rsidP="00DC795A">
      <w:pPr>
        <w:ind w:left="426" w:hanging="426"/>
        <w:jc w:val="both"/>
        <w:rPr>
          <w:b/>
          <w:sz w:val="20"/>
          <w:szCs w:val="20"/>
        </w:rPr>
      </w:pPr>
    </w:p>
    <w:p w14:paraId="63819A98" w14:textId="19AF6CDA" w:rsidR="00DC795A" w:rsidRPr="005523AA" w:rsidRDefault="00DC795A" w:rsidP="00DC795A">
      <w:pPr>
        <w:numPr>
          <w:ilvl w:val="1"/>
          <w:numId w:val="1"/>
        </w:numPr>
        <w:ind w:left="0" w:firstLine="0"/>
        <w:jc w:val="both"/>
        <w:rPr>
          <w:sz w:val="20"/>
          <w:szCs w:val="20"/>
        </w:rPr>
      </w:pPr>
      <w:r w:rsidRPr="005523AA">
        <w:rPr>
          <w:sz w:val="20"/>
          <w:szCs w:val="20"/>
        </w:rPr>
        <w:t xml:space="preserve">Для целей настоящего </w:t>
      </w:r>
      <w:r w:rsidR="008C18CC" w:rsidRPr="005523AA">
        <w:rPr>
          <w:sz w:val="20"/>
          <w:szCs w:val="20"/>
        </w:rPr>
        <w:t>Д</w:t>
      </w:r>
      <w:r w:rsidRPr="005523AA">
        <w:rPr>
          <w:sz w:val="20"/>
          <w:szCs w:val="20"/>
        </w:rPr>
        <w:t>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которая может быть передана от Лицензиата Лицензиару.</w:t>
      </w:r>
    </w:p>
    <w:p w14:paraId="7E14A45D" w14:textId="77777777" w:rsidR="00DC795A" w:rsidRPr="005523AA" w:rsidRDefault="00DC795A" w:rsidP="00DC795A">
      <w:pPr>
        <w:numPr>
          <w:ilvl w:val="1"/>
          <w:numId w:val="1"/>
        </w:numPr>
        <w:ind w:left="0" w:firstLine="0"/>
        <w:jc w:val="both"/>
        <w:rPr>
          <w:sz w:val="20"/>
          <w:szCs w:val="20"/>
        </w:rPr>
      </w:pPr>
      <w:r w:rsidRPr="005523AA">
        <w:rPr>
          <w:sz w:val="20"/>
          <w:szCs w:val="20"/>
        </w:rPr>
        <w:t>Лицензиат может передавать Лицензиару Конфиденциальную информацию, по защищенным каналам телефонной и факсимильной связи, а также с использованием сети Интернет с обязательным указанием на ее конфиденциальный характер.</w:t>
      </w:r>
    </w:p>
    <w:p w14:paraId="78F27A3E" w14:textId="77777777" w:rsidR="00DC795A" w:rsidRPr="005523AA" w:rsidRDefault="00DC795A" w:rsidP="00DC795A">
      <w:pPr>
        <w:numPr>
          <w:ilvl w:val="1"/>
          <w:numId w:val="1"/>
        </w:numPr>
        <w:ind w:left="0" w:firstLine="0"/>
        <w:jc w:val="both"/>
        <w:rPr>
          <w:sz w:val="20"/>
          <w:szCs w:val="20"/>
        </w:rPr>
      </w:pPr>
      <w:r w:rsidRPr="005523AA">
        <w:rPr>
          <w:sz w:val="20"/>
          <w:szCs w:val="20"/>
        </w:rPr>
        <w:lastRenderedPageBreak/>
        <w:t>Лицензиар обязуется сохранять Конфиденциальную информацию и принимать все необходимые меры для ее защиты, в том числе в случае реорганизации или ликвидации Лицензиара. Лицензиар настоящим соглашается, что не разгласит и не допустит Разглашения Конфиденциальной информации никаким третьим лицам без предварительного письменного согласия Лицензиата, кроме случаев раскрытия Конфиденциальной информации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Лицензиар предварительно уведомит Лицензиата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Лицензиар раскроет только ту часть Конфиденциальной информации, раскрытие которой необходимо в силу применения положении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0948A379" w14:textId="77777777" w:rsidR="00DC795A" w:rsidRPr="005523AA" w:rsidRDefault="00DC795A" w:rsidP="00DC795A">
      <w:pPr>
        <w:numPr>
          <w:ilvl w:val="1"/>
          <w:numId w:val="1"/>
        </w:numPr>
        <w:ind w:left="0" w:firstLine="0"/>
        <w:jc w:val="both"/>
        <w:rPr>
          <w:sz w:val="20"/>
          <w:szCs w:val="20"/>
        </w:rPr>
      </w:pPr>
      <w:r w:rsidRPr="005523AA">
        <w:rPr>
          <w:sz w:val="20"/>
          <w:szCs w:val="20"/>
        </w:rPr>
        <w:t>Для целей настоящего Договора «Разглашение Конфиденциальной информации» означает несанкционированные Лицензиатом действия Лицензиара,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Лицензиара,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42B411AE" w14:textId="474587A6" w:rsidR="00DC795A" w:rsidRPr="005523AA" w:rsidRDefault="00DC795A" w:rsidP="00DC795A">
      <w:pPr>
        <w:numPr>
          <w:ilvl w:val="1"/>
          <w:numId w:val="1"/>
        </w:numPr>
        <w:ind w:left="0" w:firstLine="0"/>
        <w:jc w:val="both"/>
        <w:rPr>
          <w:sz w:val="20"/>
          <w:szCs w:val="20"/>
        </w:rPr>
      </w:pPr>
      <w:r w:rsidRPr="005523AA">
        <w:rPr>
          <w:sz w:val="20"/>
          <w:szCs w:val="20"/>
        </w:rPr>
        <w:t xml:space="preserve">Лицензиар несет ответственность за </w:t>
      </w:r>
      <w:r w:rsidR="00655A2C" w:rsidRPr="005523AA">
        <w:rPr>
          <w:sz w:val="20"/>
          <w:szCs w:val="20"/>
        </w:rPr>
        <w:t>реальный ущерб</w:t>
      </w:r>
      <w:r w:rsidRPr="005523AA">
        <w:rPr>
          <w:sz w:val="20"/>
          <w:szCs w:val="20"/>
        </w:rPr>
        <w:t>, которы</w:t>
      </w:r>
      <w:r w:rsidR="00655A2C" w:rsidRPr="005523AA">
        <w:rPr>
          <w:sz w:val="20"/>
          <w:szCs w:val="20"/>
        </w:rPr>
        <w:t>й</w:t>
      </w:r>
      <w:r w:rsidRPr="005523AA">
        <w:rPr>
          <w:sz w:val="20"/>
          <w:szCs w:val="20"/>
        </w:rPr>
        <w:t xml:space="preserve"> мо</w:t>
      </w:r>
      <w:r w:rsidR="00655A2C" w:rsidRPr="005523AA">
        <w:rPr>
          <w:sz w:val="20"/>
          <w:szCs w:val="20"/>
        </w:rPr>
        <w:t>жет</w:t>
      </w:r>
      <w:r w:rsidRPr="005523AA">
        <w:rPr>
          <w:sz w:val="20"/>
          <w:szCs w:val="20"/>
        </w:rPr>
        <w:t xml:space="preserve"> быть причинен Лицензиату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w:t>
      </w:r>
    </w:p>
    <w:p w14:paraId="111706F2" w14:textId="77777777" w:rsidR="00DC795A" w:rsidRPr="005523AA" w:rsidRDefault="00DC795A" w:rsidP="00DC795A">
      <w:pPr>
        <w:numPr>
          <w:ilvl w:val="1"/>
          <w:numId w:val="1"/>
        </w:numPr>
        <w:ind w:left="0" w:firstLine="0"/>
        <w:jc w:val="both"/>
        <w:rPr>
          <w:sz w:val="20"/>
          <w:szCs w:val="20"/>
        </w:rPr>
      </w:pPr>
      <w:r w:rsidRPr="005523AA">
        <w:rPr>
          <w:sz w:val="20"/>
          <w:szCs w:val="20"/>
        </w:rPr>
        <w:t>Все материальные носители, на которых записана Конфиденциальная информация представленные Лицензиару, а также любые снятые с них копии являются собственностью Лицензиата, и подлежат возврату и/или уничтожению Лицензиаром в соответствии указаниями Лицензиата. Лицензиат сохраняет право дать Лицензиару указание об удалении Конфиденциальной информации с принадлежащих Лицензиару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Лицензиара.</w:t>
      </w:r>
    </w:p>
    <w:p w14:paraId="3B723760" w14:textId="77777777" w:rsidR="00DC795A" w:rsidRPr="005523AA" w:rsidRDefault="00DC795A" w:rsidP="00DC795A">
      <w:pPr>
        <w:ind w:left="426" w:hanging="426"/>
        <w:jc w:val="both"/>
        <w:rPr>
          <w:sz w:val="20"/>
          <w:szCs w:val="20"/>
        </w:rPr>
      </w:pPr>
    </w:p>
    <w:p w14:paraId="27C31FF7" w14:textId="77777777" w:rsidR="00DC795A" w:rsidRPr="005523AA" w:rsidRDefault="00DC795A" w:rsidP="00DC795A">
      <w:pPr>
        <w:numPr>
          <w:ilvl w:val="0"/>
          <w:numId w:val="1"/>
        </w:numPr>
        <w:ind w:left="426" w:hanging="426"/>
        <w:jc w:val="center"/>
        <w:rPr>
          <w:b/>
          <w:sz w:val="20"/>
          <w:szCs w:val="20"/>
        </w:rPr>
      </w:pPr>
      <w:r w:rsidRPr="005523AA">
        <w:rPr>
          <w:b/>
          <w:sz w:val="20"/>
          <w:szCs w:val="20"/>
        </w:rPr>
        <w:t>ВСТУПЛЕНИЕ ДОГОВОРА В СИЛУ И СРОК ЕГО ДЕЙСТВИЯ</w:t>
      </w:r>
    </w:p>
    <w:p w14:paraId="03AE0227" w14:textId="77777777" w:rsidR="00DC795A" w:rsidRPr="005523AA" w:rsidRDefault="00DC795A" w:rsidP="00DC795A">
      <w:pPr>
        <w:ind w:left="426" w:hanging="426"/>
        <w:jc w:val="both"/>
        <w:rPr>
          <w:b/>
          <w:sz w:val="20"/>
          <w:szCs w:val="20"/>
        </w:rPr>
      </w:pPr>
    </w:p>
    <w:p w14:paraId="45954738" w14:textId="6CCA807D" w:rsidR="00DC795A" w:rsidRPr="005523AA" w:rsidRDefault="00DC795A" w:rsidP="00DC795A">
      <w:pPr>
        <w:numPr>
          <w:ilvl w:val="1"/>
          <w:numId w:val="1"/>
        </w:numPr>
        <w:ind w:left="0" w:firstLine="0"/>
        <w:jc w:val="both"/>
        <w:rPr>
          <w:rStyle w:val="ad"/>
          <w:sz w:val="20"/>
          <w:szCs w:val="20"/>
        </w:rPr>
      </w:pPr>
      <w:r w:rsidRPr="005523AA">
        <w:rPr>
          <w:sz w:val="20"/>
          <w:szCs w:val="20"/>
        </w:rPr>
        <w:t>Настоящий Договор вступает в силу с даты его подписания Сторонами</w:t>
      </w:r>
      <w:r w:rsidR="00F8406A" w:rsidRPr="005523AA">
        <w:rPr>
          <w:sz w:val="20"/>
          <w:szCs w:val="20"/>
        </w:rPr>
        <w:t xml:space="preserve"> и действует до</w:t>
      </w:r>
      <w:r w:rsidRPr="005523AA">
        <w:rPr>
          <w:sz w:val="20"/>
          <w:szCs w:val="20"/>
        </w:rPr>
        <w:t xml:space="preserve"> </w:t>
      </w:r>
      <w:r w:rsidR="00434B46">
        <w:rPr>
          <w:rStyle w:val="ad"/>
          <w:sz w:val="20"/>
          <w:szCs w:val="20"/>
        </w:rPr>
        <w:t>30 сентября 2028</w:t>
      </w:r>
      <w:r w:rsidRPr="005523AA">
        <w:rPr>
          <w:rStyle w:val="ad"/>
          <w:sz w:val="20"/>
          <w:szCs w:val="20"/>
        </w:rPr>
        <w:t> г.</w:t>
      </w:r>
    </w:p>
    <w:p w14:paraId="0FAF3AEE" w14:textId="399ECA84" w:rsidR="00DC795A" w:rsidRPr="005523AA" w:rsidRDefault="00DC795A" w:rsidP="00720524">
      <w:pPr>
        <w:numPr>
          <w:ilvl w:val="1"/>
          <w:numId w:val="1"/>
        </w:numPr>
        <w:ind w:left="0" w:firstLine="0"/>
        <w:jc w:val="both"/>
        <w:rPr>
          <w:sz w:val="20"/>
          <w:szCs w:val="20"/>
        </w:rPr>
      </w:pPr>
      <w:r w:rsidRPr="005523AA">
        <w:rPr>
          <w:sz w:val="20"/>
          <w:szCs w:val="20"/>
        </w:rPr>
        <w:t>Переход исключительного права на ПО к иному правообладателю не является основанием для изменения или расторжения настоящего Договора.</w:t>
      </w:r>
    </w:p>
    <w:p w14:paraId="6754BC20" w14:textId="77777777" w:rsidR="00DC795A" w:rsidRPr="005523AA" w:rsidRDefault="00DC795A" w:rsidP="00DC795A">
      <w:pPr>
        <w:ind w:left="426" w:hanging="426"/>
        <w:jc w:val="both"/>
        <w:rPr>
          <w:sz w:val="20"/>
          <w:szCs w:val="20"/>
        </w:rPr>
      </w:pPr>
    </w:p>
    <w:p w14:paraId="38C21415" w14:textId="77777777" w:rsidR="00DC795A" w:rsidRPr="005523AA" w:rsidRDefault="00DC795A" w:rsidP="00DC795A">
      <w:pPr>
        <w:numPr>
          <w:ilvl w:val="0"/>
          <w:numId w:val="1"/>
        </w:numPr>
        <w:ind w:left="426" w:hanging="426"/>
        <w:jc w:val="center"/>
        <w:rPr>
          <w:b/>
          <w:sz w:val="20"/>
          <w:szCs w:val="20"/>
        </w:rPr>
      </w:pPr>
      <w:r w:rsidRPr="005523AA">
        <w:rPr>
          <w:b/>
          <w:sz w:val="20"/>
          <w:szCs w:val="20"/>
        </w:rPr>
        <w:t>РАСТОРЖЕНИЕ ДОГОВОРА</w:t>
      </w:r>
    </w:p>
    <w:p w14:paraId="08893828" w14:textId="77777777" w:rsidR="00DC795A" w:rsidRPr="005523AA" w:rsidRDefault="00DC795A" w:rsidP="00DC795A">
      <w:pPr>
        <w:ind w:left="426"/>
        <w:rPr>
          <w:b/>
          <w:sz w:val="20"/>
          <w:szCs w:val="20"/>
        </w:rPr>
      </w:pPr>
    </w:p>
    <w:p w14:paraId="133C17CC" w14:textId="197F4631" w:rsidR="00DC795A" w:rsidRPr="005523AA" w:rsidRDefault="00DC795A" w:rsidP="00F71A66">
      <w:pPr>
        <w:numPr>
          <w:ilvl w:val="1"/>
          <w:numId w:val="1"/>
        </w:numPr>
        <w:ind w:left="0" w:firstLine="0"/>
        <w:jc w:val="both"/>
        <w:rPr>
          <w:sz w:val="20"/>
          <w:szCs w:val="20"/>
        </w:rPr>
      </w:pPr>
      <w:r w:rsidRPr="005523AA">
        <w:rPr>
          <w:sz w:val="20"/>
          <w:szCs w:val="20"/>
        </w:rPr>
        <w:t xml:space="preserve">Стороны вправе досрочно расторгнуть договор, уведомив другую сторону о своем решении за 10 (десять) рабочих дней, направив письменное уведомление на бланке организации, заверенной подписью уполномоченного представителя с указанием основания </w:t>
      </w:r>
      <w:r w:rsidR="00F71A66" w:rsidRPr="005523AA">
        <w:rPr>
          <w:sz w:val="20"/>
          <w:szCs w:val="20"/>
        </w:rPr>
        <w:t xml:space="preserve">на адрес электронной почты Стороны, указанной в разделе 12 Договора, </w:t>
      </w:r>
      <w:r w:rsidRPr="005523AA">
        <w:rPr>
          <w:sz w:val="20"/>
          <w:szCs w:val="20"/>
        </w:rPr>
        <w:t xml:space="preserve">и последующей передачей оригинала. </w:t>
      </w:r>
      <w:r w:rsidR="00655A2C" w:rsidRPr="005523AA">
        <w:rPr>
          <w:sz w:val="20"/>
          <w:szCs w:val="20"/>
        </w:rPr>
        <w:t>При этом выплаченная Лицензиатом Лицензиару Цена Договора, указанная в п. 5.1. настоящего Договора, возврату Лицензиаром Лицензиату не подлежит.</w:t>
      </w:r>
    </w:p>
    <w:p w14:paraId="442E1CB4" w14:textId="77777777" w:rsidR="00F71A66" w:rsidRPr="005523AA" w:rsidRDefault="00F71A66" w:rsidP="00F71A66">
      <w:pPr>
        <w:ind w:left="360"/>
        <w:jc w:val="both"/>
        <w:rPr>
          <w:sz w:val="20"/>
          <w:szCs w:val="20"/>
        </w:rPr>
      </w:pPr>
    </w:p>
    <w:p w14:paraId="0369A89B" w14:textId="227368A3" w:rsidR="00DC795A" w:rsidRPr="005523AA" w:rsidRDefault="003B705E" w:rsidP="00F71A66">
      <w:pPr>
        <w:numPr>
          <w:ilvl w:val="0"/>
          <w:numId w:val="1"/>
        </w:numPr>
        <w:ind w:left="426" w:hanging="426"/>
        <w:jc w:val="center"/>
        <w:rPr>
          <w:b/>
          <w:sz w:val="20"/>
          <w:szCs w:val="20"/>
        </w:rPr>
      </w:pPr>
      <w:r w:rsidRPr="005523AA">
        <w:rPr>
          <w:b/>
          <w:sz w:val="20"/>
          <w:szCs w:val="20"/>
        </w:rPr>
        <w:t>КОМПЛАЕНС-ОГОВОРКА</w:t>
      </w:r>
    </w:p>
    <w:p w14:paraId="55748C23" w14:textId="77777777" w:rsidR="00655A2C" w:rsidRPr="005523AA" w:rsidRDefault="00655A2C" w:rsidP="00655A2C">
      <w:pPr>
        <w:ind w:left="426"/>
        <w:rPr>
          <w:b/>
          <w:sz w:val="20"/>
          <w:szCs w:val="20"/>
        </w:rPr>
      </w:pPr>
    </w:p>
    <w:p w14:paraId="366A4E26" w14:textId="168C4AD5" w:rsidR="00F71A66" w:rsidRPr="005523AA" w:rsidRDefault="00F71A66" w:rsidP="00F71A66">
      <w:pPr>
        <w:pStyle w:val="af1"/>
        <w:numPr>
          <w:ilvl w:val="1"/>
          <w:numId w:val="1"/>
        </w:numPr>
        <w:ind w:left="0" w:firstLine="0"/>
        <w:jc w:val="both"/>
        <w:rPr>
          <w:rFonts w:ascii="Times New Roman" w:hAnsi="Times New Roman"/>
          <w:sz w:val="20"/>
          <w:szCs w:val="20"/>
        </w:rPr>
      </w:pPr>
      <w:r w:rsidRPr="005523AA">
        <w:rPr>
          <w:rFonts w:ascii="Times New Roman" w:hAnsi="Times New Roman"/>
          <w:sz w:val="20"/>
          <w:szCs w:val="20"/>
        </w:rPr>
        <w:t>Стороны обязуются соблюдать положения Комплаенс-оговорки, установленные Приложением №4 к Договору.</w:t>
      </w:r>
    </w:p>
    <w:p w14:paraId="4DB12AF7" w14:textId="52AEE59E" w:rsidR="00F71A66" w:rsidRPr="005523AA" w:rsidRDefault="00F71A66" w:rsidP="00F71A66">
      <w:pPr>
        <w:pStyle w:val="af1"/>
        <w:numPr>
          <w:ilvl w:val="1"/>
          <w:numId w:val="1"/>
        </w:numPr>
        <w:ind w:left="0" w:firstLine="0"/>
        <w:jc w:val="both"/>
        <w:rPr>
          <w:rFonts w:ascii="Times New Roman" w:hAnsi="Times New Roman"/>
          <w:b/>
          <w:sz w:val="20"/>
          <w:szCs w:val="20"/>
        </w:rPr>
      </w:pPr>
      <w:r w:rsidRPr="005523AA">
        <w:rPr>
          <w:rFonts w:ascii="Times New Roman" w:eastAsia="Arial" w:hAnsi="Times New Roman"/>
          <w:sz w:val="20"/>
          <w:szCs w:val="20"/>
          <w:lang w:eastAsia="ar-SA"/>
        </w:rPr>
        <w:t xml:space="preserve">Стороны договорились установить неустойку в виде штрафа в размере </w:t>
      </w:r>
      <w:r w:rsidR="006C2F2F" w:rsidRPr="005523AA">
        <w:rPr>
          <w:rFonts w:ascii="Times New Roman" w:eastAsia="Arial" w:hAnsi="Times New Roman"/>
          <w:sz w:val="20"/>
          <w:szCs w:val="20"/>
          <w:lang w:eastAsia="ar-SA"/>
        </w:rPr>
        <w:t xml:space="preserve">0,01% </w:t>
      </w:r>
      <w:r w:rsidRPr="005523AA">
        <w:rPr>
          <w:rFonts w:ascii="Times New Roman" w:eastAsia="Arial" w:hAnsi="Times New Roman"/>
          <w:sz w:val="20"/>
          <w:szCs w:val="20"/>
          <w:lang w:eastAsia="ar-SA"/>
        </w:rPr>
        <w:t xml:space="preserve">от общей Цены </w:t>
      </w:r>
      <w:r w:rsidR="006C2F2F" w:rsidRPr="005523AA">
        <w:rPr>
          <w:rFonts w:ascii="Times New Roman" w:eastAsia="Arial" w:hAnsi="Times New Roman"/>
          <w:sz w:val="20"/>
          <w:szCs w:val="20"/>
          <w:lang w:eastAsia="ar-SA"/>
        </w:rPr>
        <w:t xml:space="preserve">Заявки к </w:t>
      </w:r>
      <w:r w:rsidRPr="005523AA">
        <w:rPr>
          <w:rFonts w:ascii="Times New Roman" w:eastAsia="Arial" w:hAnsi="Times New Roman"/>
          <w:sz w:val="20"/>
          <w:szCs w:val="20"/>
          <w:lang w:eastAsia="ar-SA"/>
        </w:rPr>
        <w:t>Договор</w:t>
      </w:r>
      <w:r w:rsidR="006C2F2F" w:rsidRPr="005523AA">
        <w:rPr>
          <w:rFonts w:ascii="Times New Roman" w:eastAsia="Arial" w:hAnsi="Times New Roman"/>
          <w:sz w:val="20"/>
          <w:szCs w:val="20"/>
          <w:lang w:eastAsia="ar-SA"/>
        </w:rPr>
        <w:t>у</w:t>
      </w:r>
      <w:r w:rsidRPr="005523AA">
        <w:rPr>
          <w:rFonts w:ascii="Times New Roman" w:eastAsia="Arial" w:hAnsi="Times New Roman"/>
          <w:sz w:val="20"/>
          <w:szCs w:val="20"/>
          <w:lang w:eastAsia="ar-SA"/>
        </w:rPr>
        <w:t>, установленной в соответствии с пунктом 5.1 Договора, за каждый случай нарушения положений Комплаенс-оговорки</w:t>
      </w:r>
      <w:r w:rsidR="006C2F2F" w:rsidRPr="005523AA">
        <w:rPr>
          <w:rFonts w:ascii="Times New Roman" w:eastAsia="Arial" w:hAnsi="Times New Roman"/>
          <w:sz w:val="20"/>
          <w:szCs w:val="20"/>
          <w:lang w:eastAsia="ar-SA"/>
        </w:rPr>
        <w:t>, но не более 10 % от стоимости Заявки к договору за все случаи нарушений.</w:t>
      </w:r>
    </w:p>
    <w:p w14:paraId="10971C96" w14:textId="77777777" w:rsidR="00F71A66" w:rsidRPr="005523AA" w:rsidRDefault="00F71A66" w:rsidP="00F71A66">
      <w:pPr>
        <w:jc w:val="center"/>
        <w:rPr>
          <w:b/>
          <w:sz w:val="20"/>
          <w:szCs w:val="20"/>
        </w:rPr>
      </w:pPr>
    </w:p>
    <w:p w14:paraId="0775FE54" w14:textId="77777777" w:rsidR="00DC795A" w:rsidRPr="005523AA" w:rsidRDefault="00DC795A" w:rsidP="00DC795A">
      <w:pPr>
        <w:numPr>
          <w:ilvl w:val="0"/>
          <w:numId w:val="1"/>
        </w:numPr>
        <w:ind w:left="426" w:hanging="426"/>
        <w:jc w:val="center"/>
        <w:rPr>
          <w:b/>
          <w:sz w:val="20"/>
          <w:szCs w:val="20"/>
        </w:rPr>
      </w:pPr>
      <w:r w:rsidRPr="005523AA">
        <w:rPr>
          <w:b/>
          <w:sz w:val="20"/>
          <w:szCs w:val="20"/>
        </w:rPr>
        <w:t>ЗАКЛЮЧИТЕЛЬНЫЕ ПОЛОЖЕНИЯ</w:t>
      </w:r>
    </w:p>
    <w:p w14:paraId="54AAA2F3" w14:textId="77777777" w:rsidR="00DC795A" w:rsidRPr="005523AA" w:rsidRDefault="00DC795A" w:rsidP="00DC795A">
      <w:pPr>
        <w:pStyle w:val="20"/>
        <w:spacing w:before="0"/>
        <w:ind w:firstLine="142"/>
        <w:rPr>
          <w:sz w:val="20"/>
          <w:szCs w:val="20"/>
        </w:rPr>
      </w:pPr>
    </w:p>
    <w:p w14:paraId="313A143A" w14:textId="77777777" w:rsidR="00DC795A" w:rsidRPr="005523AA" w:rsidRDefault="00DC795A" w:rsidP="00DC795A">
      <w:pPr>
        <w:numPr>
          <w:ilvl w:val="1"/>
          <w:numId w:val="1"/>
        </w:numPr>
        <w:ind w:left="0" w:firstLine="0"/>
        <w:jc w:val="both"/>
        <w:rPr>
          <w:sz w:val="20"/>
          <w:szCs w:val="20"/>
        </w:rPr>
      </w:pPr>
      <w:r w:rsidRPr="005523AA">
        <w:rPr>
          <w:sz w:val="20"/>
          <w:szCs w:val="20"/>
        </w:rPr>
        <w:t>Все изменения и дополнения к настоящему Договору должны быть оформлены дополнительными соглашениями к настоящему Договору и подписаны уполномоченными представителями Сторон.</w:t>
      </w:r>
    </w:p>
    <w:p w14:paraId="16C5BEDD" w14:textId="77777777" w:rsidR="00DC795A" w:rsidRPr="005523AA" w:rsidRDefault="00DC795A" w:rsidP="00DC795A">
      <w:pPr>
        <w:numPr>
          <w:ilvl w:val="1"/>
          <w:numId w:val="1"/>
        </w:numPr>
        <w:ind w:left="0" w:firstLine="0"/>
        <w:jc w:val="both"/>
        <w:rPr>
          <w:sz w:val="20"/>
          <w:szCs w:val="20"/>
        </w:rPr>
      </w:pPr>
      <w:r w:rsidRPr="005523AA">
        <w:rPr>
          <w:sz w:val="20"/>
          <w:szCs w:val="20"/>
        </w:rPr>
        <w:t>Передача обязательств по настоящему Договору не разрешается третьим лицам.</w:t>
      </w:r>
    </w:p>
    <w:p w14:paraId="3B37E76C" w14:textId="77777777" w:rsidR="00DC795A" w:rsidRPr="005523AA" w:rsidRDefault="00DC795A" w:rsidP="00DC795A">
      <w:pPr>
        <w:numPr>
          <w:ilvl w:val="1"/>
          <w:numId w:val="1"/>
        </w:numPr>
        <w:ind w:left="0" w:firstLine="0"/>
        <w:jc w:val="both"/>
        <w:rPr>
          <w:sz w:val="20"/>
          <w:szCs w:val="20"/>
        </w:rPr>
      </w:pPr>
      <w:r w:rsidRPr="005523AA">
        <w:rPr>
          <w:sz w:val="20"/>
          <w:szCs w:val="20"/>
        </w:rPr>
        <w:t>Неотъемлемой частью настоящего договора является:</w:t>
      </w:r>
    </w:p>
    <w:p w14:paraId="6AB5EA7B" w14:textId="66DC303C" w:rsidR="00DC795A" w:rsidRPr="005523AA" w:rsidRDefault="00DC795A" w:rsidP="00DC795A">
      <w:pPr>
        <w:widowControl w:val="0"/>
        <w:autoSpaceDE w:val="0"/>
        <w:autoSpaceDN w:val="0"/>
        <w:adjustRightInd w:val="0"/>
        <w:jc w:val="both"/>
        <w:rPr>
          <w:bCs/>
          <w:sz w:val="20"/>
          <w:szCs w:val="20"/>
        </w:rPr>
      </w:pPr>
      <w:r w:rsidRPr="005523AA">
        <w:rPr>
          <w:bCs/>
          <w:sz w:val="20"/>
          <w:szCs w:val="20"/>
        </w:rPr>
        <w:t xml:space="preserve">Приложение № 1 – </w:t>
      </w:r>
      <w:r w:rsidR="006F3B38" w:rsidRPr="005523AA">
        <w:rPr>
          <w:bCs/>
          <w:sz w:val="20"/>
          <w:szCs w:val="20"/>
        </w:rPr>
        <w:t>Техническ</w:t>
      </w:r>
      <w:r w:rsidR="00ED45A2">
        <w:rPr>
          <w:bCs/>
          <w:sz w:val="20"/>
          <w:szCs w:val="20"/>
        </w:rPr>
        <w:t>о</w:t>
      </w:r>
      <w:r w:rsidR="006F3B38" w:rsidRPr="005523AA">
        <w:rPr>
          <w:bCs/>
          <w:sz w:val="20"/>
          <w:szCs w:val="20"/>
        </w:rPr>
        <w:t xml:space="preserve">е </w:t>
      </w:r>
      <w:r w:rsidR="00ED45A2">
        <w:rPr>
          <w:bCs/>
          <w:sz w:val="20"/>
          <w:szCs w:val="20"/>
        </w:rPr>
        <w:t>задание</w:t>
      </w:r>
      <w:r w:rsidRPr="005523AA">
        <w:rPr>
          <w:bCs/>
          <w:sz w:val="20"/>
          <w:szCs w:val="20"/>
        </w:rPr>
        <w:t xml:space="preserve">; </w:t>
      </w:r>
    </w:p>
    <w:p w14:paraId="5FF15F20" w14:textId="2A73197A" w:rsidR="00DC795A" w:rsidRPr="005523AA" w:rsidRDefault="00DC795A" w:rsidP="00DC795A">
      <w:pPr>
        <w:widowControl w:val="0"/>
        <w:autoSpaceDE w:val="0"/>
        <w:autoSpaceDN w:val="0"/>
        <w:adjustRightInd w:val="0"/>
        <w:jc w:val="both"/>
        <w:rPr>
          <w:bCs/>
          <w:sz w:val="20"/>
          <w:szCs w:val="20"/>
        </w:rPr>
      </w:pPr>
      <w:r w:rsidRPr="005523AA">
        <w:rPr>
          <w:bCs/>
          <w:sz w:val="20"/>
          <w:szCs w:val="20"/>
        </w:rPr>
        <w:t>Приложение № 2 – Акт (типовая форма);</w:t>
      </w:r>
    </w:p>
    <w:p w14:paraId="7960CF05" w14:textId="7434334B" w:rsidR="00DC795A" w:rsidRPr="005523AA" w:rsidRDefault="00DC795A" w:rsidP="00DC795A">
      <w:pPr>
        <w:widowControl w:val="0"/>
        <w:autoSpaceDE w:val="0"/>
        <w:autoSpaceDN w:val="0"/>
        <w:adjustRightInd w:val="0"/>
        <w:jc w:val="both"/>
        <w:rPr>
          <w:bCs/>
          <w:sz w:val="20"/>
          <w:szCs w:val="20"/>
        </w:rPr>
      </w:pPr>
      <w:r w:rsidRPr="005523AA">
        <w:rPr>
          <w:bCs/>
          <w:sz w:val="20"/>
          <w:szCs w:val="20"/>
        </w:rPr>
        <w:t>Приложение № 3 – Заявка (типовая форма)</w:t>
      </w:r>
      <w:r w:rsidR="00ED45A2">
        <w:rPr>
          <w:bCs/>
          <w:sz w:val="20"/>
          <w:szCs w:val="20"/>
        </w:rPr>
        <w:t>;</w:t>
      </w:r>
    </w:p>
    <w:p w14:paraId="364FAA43" w14:textId="5B9B0FC4" w:rsidR="00C00E2F" w:rsidRDefault="00F71A66" w:rsidP="00DC795A">
      <w:pPr>
        <w:widowControl w:val="0"/>
        <w:autoSpaceDE w:val="0"/>
        <w:autoSpaceDN w:val="0"/>
        <w:adjustRightInd w:val="0"/>
        <w:jc w:val="both"/>
        <w:rPr>
          <w:bCs/>
          <w:sz w:val="20"/>
          <w:szCs w:val="20"/>
        </w:rPr>
      </w:pPr>
      <w:r w:rsidRPr="005523AA">
        <w:rPr>
          <w:bCs/>
          <w:sz w:val="20"/>
          <w:szCs w:val="20"/>
        </w:rPr>
        <w:t>Приложение №</w:t>
      </w:r>
      <w:r w:rsidR="00ED45A2">
        <w:rPr>
          <w:bCs/>
          <w:sz w:val="20"/>
          <w:szCs w:val="20"/>
        </w:rPr>
        <w:t xml:space="preserve"> </w:t>
      </w:r>
      <w:r w:rsidRPr="005523AA">
        <w:rPr>
          <w:bCs/>
          <w:sz w:val="20"/>
          <w:szCs w:val="20"/>
        </w:rPr>
        <w:t>4 – Комплаенс</w:t>
      </w:r>
      <w:r w:rsidR="0029258B" w:rsidRPr="005523AA">
        <w:rPr>
          <w:bCs/>
          <w:sz w:val="20"/>
          <w:szCs w:val="20"/>
        </w:rPr>
        <w:t>-оговорка</w:t>
      </w:r>
      <w:r w:rsidR="00ED45A2">
        <w:rPr>
          <w:bCs/>
          <w:sz w:val="20"/>
          <w:szCs w:val="20"/>
        </w:rPr>
        <w:t>;</w:t>
      </w:r>
    </w:p>
    <w:p w14:paraId="180075B3" w14:textId="25687C98" w:rsidR="00C00E2F" w:rsidRDefault="00C00E2F" w:rsidP="00C00E2F">
      <w:pPr>
        <w:widowControl w:val="0"/>
        <w:autoSpaceDE w:val="0"/>
        <w:autoSpaceDN w:val="0"/>
        <w:adjustRightInd w:val="0"/>
        <w:jc w:val="both"/>
        <w:rPr>
          <w:bCs/>
          <w:sz w:val="20"/>
          <w:szCs w:val="20"/>
        </w:rPr>
      </w:pPr>
      <w:r w:rsidRPr="005523AA">
        <w:rPr>
          <w:bCs/>
          <w:sz w:val="20"/>
          <w:szCs w:val="20"/>
        </w:rPr>
        <w:t>Приложение №</w:t>
      </w:r>
      <w:r w:rsidR="00ED45A2">
        <w:rPr>
          <w:bCs/>
          <w:sz w:val="20"/>
          <w:szCs w:val="20"/>
        </w:rPr>
        <w:t xml:space="preserve"> </w:t>
      </w:r>
      <w:r>
        <w:rPr>
          <w:bCs/>
          <w:sz w:val="20"/>
          <w:szCs w:val="20"/>
        </w:rPr>
        <w:t>5</w:t>
      </w:r>
      <w:r w:rsidRPr="005523AA">
        <w:rPr>
          <w:bCs/>
          <w:sz w:val="20"/>
          <w:szCs w:val="20"/>
        </w:rPr>
        <w:t xml:space="preserve"> – </w:t>
      </w:r>
      <w:r>
        <w:rPr>
          <w:bCs/>
          <w:sz w:val="20"/>
          <w:szCs w:val="20"/>
        </w:rPr>
        <w:t>Поручение на обработку перс</w:t>
      </w:r>
      <w:r w:rsidR="00ED45A2">
        <w:rPr>
          <w:bCs/>
          <w:sz w:val="20"/>
          <w:szCs w:val="20"/>
        </w:rPr>
        <w:t>ональных</w:t>
      </w:r>
      <w:r>
        <w:rPr>
          <w:bCs/>
          <w:sz w:val="20"/>
          <w:szCs w:val="20"/>
        </w:rPr>
        <w:t xml:space="preserve"> данных</w:t>
      </w:r>
      <w:r w:rsidR="00ED45A2">
        <w:rPr>
          <w:bCs/>
          <w:sz w:val="20"/>
          <w:szCs w:val="20"/>
        </w:rPr>
        <w:t>.</w:t>
      </w:r>
    </w:p>
    <w:p w14:paraId="6576F693" w14:textId="1AAF63C6" w:rsidR="00C00E2F" w:rsidRPr="005523AA" w:rsidRDefault="00C00E2F" w:rsidP="00DC795A">
      <w:pPr>
        <w:widowControl w:val="0"/>
        <w:autoSpaceDE w:val="0"/>
        <w:autoSpaceDN w:val="0"/>
        <w:adjustRightInd w:val="0"/>
        <w:jc w:val="both"/>
        <w:rPr>
          <w:bCs/>
          <w:sz w:val="20"/>
          <w:szCs w:val="20"/>
        </w:rPr>
      </w:pPr>
    </w:p>
    <w:p w14:paraId="49DB44C9" w14:textId="77777777" w:rsidR="00DC795A" w:rsidRPr="005523AA" w:rsidRDefault="00DC795A" w:rsidP="00DC795A">
      <w:pPr>
        <w:numPr>
          <w:ilvl w:val="1"/>
          <w:numId w:val="1"/>
        </w:numPr>
        <w:ind w:left="0" w:firstLine="0"/>
        <w:jc w:val="both"/>
        <w:rPr>
          <w:sz w:val="20"/>
          <w:szCs w:val="20"/>
        </w:rPr>
      </w:pPr>
      <w:r w:rsidRPr="005523AA">
        <w:rPr>
          <w:sz w:val="20"/>
          <w:szCs w:val="20"/>
        </w:rPr>
        <w:lastRenderedPageBreak/>
        <w:t>Настоящий Договор составлен в 2-х экземплярах, имеющих одинаковую юридическую силу, по одному для каждой из сторон.</w:t>
      </w:r>
    </w:p>
    <w:p w14:paraId="7BEABE04" w14:textId="77777777" w:rsidR="00DC795A" w:rsidRPr="005523AA" w:rsidRDefault="00DC795A" w:rsidP="00DC795A">
      <w:pPr>
        <w:outlineLvl w:val="0"/>
        <w:rPr>
          <w:sz w:val="20"/>
          <w:szCs w:val="20"/>
        </w:rPr>
      </w:pPr>
    </w:p>
    <w:p w14:paraId="778887FA" w14:textId="3C30D81C" w:rsidR="00DC795A" w:rsidRPr="005523AA" w:rsidRDefault="00DC795A" w:rsidP="00DC795A">
      <w:pPr>
        <w:numPr>
          <w:ilvl w:val="0"/>
          <w:numId w:val="1"/>
        </w:numPr>
        <w:jc w:val="center"/>
        <w:outlineLvl w:val="0"/>
        <w:rPr>
          <w:b/>
          <w:sz w:val="20"/>
          <w:szCs w:val="20"/>
        </w:rPr>
      </w:pPr>
      <w:r w:rsidRPr="005523AA">
        <w:rPr>
          <w:b/>
          <w:sz w:val="20"/>
          <w:szCs w:val="20"/>
        </w:rPr>
        <w:t>РЕКВИЗИТЫ И ПОДПИСИ СТОРОН:</w:t>
      </w:r>
    </w:p>
    <w:p w14:paraId="4BD56AA5" w14:textId="77777777" w:rsidR="00DC795A" w:rsidRPr="005523AA" w:rsidRDefault="00DC795A" w:rsidP="00DC795A">
      <w:pPr>
        <w:ind w:left="426" w:hanging="426"/>
        <w:jc w:val="both"/>
        <w:outlineLvl w:val="0"/>
        <w:rPr>
          <w:b/>
          <w:sz w:val="20"/>
          <w:szCs w:val="20"/>
        </w:rPr>
      </w:pPr>
    </w:p>
    <w:tbl>
      <w:tblPr>
        <w:tblW w:w="10254" w:type="dxa"/>
        <w:tblInd w:w="142" w:type="dxa"/>
        <w:tblLayout w:type="fixed"/>
        <w:tblLook w:val="04A0" w:firstRow="1" w:lastRow="0" w:firstColumn="1" w:lastColumn="0" w:noHBand="0" w:noVBand="1"/>
      </w:tblPr>
      <w:tblGrid>
        <w:gridCol w:w="5238"/>
        <w:gridCol w:w="5016"/>
      </w:tblGrid>
      <w:tr w:rsidR="00DC795A" w:rsidRPr="005523AA" w14:paraId="0D95091F" w14:textId="77777777" w:rsidTr="00DC795A">
        <w:trPr>
          <w:trHeight w:val="403"/>
        </w:trPr>
        <w:tc>
          <w:tcPr>
            <w:tcW w:w="5238" w:type="dxa"/>
          </w:tcPr>
          <w:p w14:paraId="414818C3" w14:textId="77777777" w:rsidR="00DC795A" w:rsidRPr="005523AA" w:rsidRDefault="00DC795A" w:rsidP="00DC795A">
            <w:pPr>
              <w:rPr>
                <w:b/>
                <w:sz w:val="20"/>
                <w:szCs w:val="20"/>
              </w:rPr>
            </w:pPr>
            <w:r w:rsidRPr="005523AA">
              <w:rPr>
                <w:b/>
                <w:sz w:val="20"/>
                <w:szCs w:val="20"/>
              </w:rPr>
              <w:t>Лицензиар:</w:t>
            </w:r>
          </w:p>
          <w:p w14:paraId="7D71E1F5" w14:textId="44385824" w:rsidR="00DC795A" w:rsidRPr="005523AA" w:rsidRDefault="00DC795A" w:rsidP="00DC795A">
            <w:pPr>
              <w:rPr>
                <w:b/>
                <w:sz w:val="20"/>
                <w:szCs w:val="20"/>
              </w:rPr>
            </w:pPr>
            <w:r w:rsidRPr="005523AA">
              <w:rPr>
                <w:b/>
                <w:color w:val="0D0D0D"/>
                <w:sz w:val="20"/>
                <w:szCs w:val="20"/>
              </w:rPr>
              <w:t>ООО «</w:t>
            </w:r>
            <w:r w:rsidR="00F22668">
              <w:rPr>
                <w:b/>
                <w:color w:val="0D0D0D"/>
                <w:sz w:val="20"/>
                <w:szCs w:val="20"/>
              </w:rPr>
              <w:t>Счастливая Работа</w:t>
            </w:r>
            <w:r w:rsidRPr="005523AA">
              <w:rPr>
                <w:b/>
                <w:color w:val="0D0D0D"/>
                <w:sz w:val="20"/>
                <w:szCs w:val="20"/>
              </w:rPr>
              <w:t>»</w:t>
            </w:r>
          </w:p>
        </w:tc>
        <w:tc>
          <w:tcPr>
            <w:tcW w:w="5016" w:type="dxa"/>
          </w:tcPr>
          <w:p w14:paraId="55691A46" w14:textId="5A145BC4" w:rsidR="00DC795A" w:rsidRPr="005523AA" w:rsidRDefault="00DC795A" w:rsidP="00DC795A">
            <w:pPr>
              <w:rPr>
                <w:b/>
                <w:sz w:val="20"/>
                <w:szCs w:val="20"/>
              </w:rPr>
            </w:pPr>
            <w:r w:rsidRPr="005523AA">
              <w:rPr>
                <w:b/>
                <w:sz w:val="20"/>
                <w:szCs w:val="20"/>
              </w:rPr>
              <w:t>Лицензиат:</w:t>
            </w:r>
          </w:p>
          <w:p w14:paraId="3C21E392" w14:textId="059E1B8B" w:rsidR="00DC795A" w:rsidRPr="005523AA" w:rsidRDefault="00DC795A" w:rsidP="00DC795A">
            <w:pPr>
              <w:rPr>
                <w:b/>
                <w:sz w:val="20"/>
                <w:szCs w:val="20"/>
              </w:rPr>
            </w:pPr>
            <w:r w:rsidRPr="005523AA">
              <w:rPr>
                <w:b/>
                <w:bCs/>
                <w:sz w:val="20"/>
                <w:szCs w:val="20"/>
              </w:rPr>
              <w:t>АО "ПОЧТА РОССИИ"</w:t>
            </w:r>
          </w:p>
        </w:tc>
      </w:tr>
      <w:tr w:rsidR="00DC795A" w:rsidRPr="00FF105E" w14:paraId="71F0DF84" w14:textId="77777777" w:rsidTr="00DC795A">
        <w:trPr>
          <w:trHeight w:val="403"/>
        </w:trPr>
        <w:tc>
          <w:tcPr>
            <w:tcW w:w="5238" w:type="dxa"/>
          </w:tcPr>
          <w:p w14:paraId="197CFD42" w14:textId="55017A8F" w:rsidR="00DC795A" w:rsidRPr="005523AA" w:rsidRDefault="00DC795A" w:rsidP="00DC795A">
            <w:pPr>
              <w:ind w:left="35"/>
              <w:rPr>
                <w:color w:val="0D0D0D"/>
                <w:sz w:val="20"/>
                <w:szCs w:val="20"/>
              </w:rPr>
            </w:pPr>
            <w:r w:rsidRPr="005523AA">
              <w:rPr>
                <w:color w:val="0D0D0D"/>
                <w:sz w:val="20"/>
                <w:szCs w:val="20"/>
              </w:rPr>
              <w:t>Адрес юридический и почтовый: 117587, город Москва, ш. Варшавское, дом 118, корпус 1, эт. 10 ПОМ XLII КОМ 3</w:t>
            </w:r>
          </w:p>
          <w:p w14:paraId="6B0C9667" w14:textId="77777777" w:rsidR="00DC795A" w:rsidRPr="005523AA" w:rsidRDefault="00DC795A" w:rsidP="00DC795A">
            <w:pPr>
              <w:ind w:left="35"/>
              <w:rPr>
                <w:color w:val="0D0D0D"/>
                <w:sz w:val="20"/>
                <w:szCs w:val="20"/>
              </w:rPr>
            </w:pPr>
            <w:r w:rsidRPr="005523AA">
              <w:rPr>
                <w:color w:val="0D0D0D"/>
                <w:sz w:val="20"/>
                <w:szCs w:val="20"/>
              </w:rPr>
              <w:t>ИНН 7723721430 КПП 772601001</w:t>
            </w:r>
          </w:p>
          <w:p w14:paraId="5CF2EDEB" w14:textId="77777777" w:rsidR="00DC795A" w:rsidRPr="005523AA" w:rsidRDefault="00DC795A" w:rsidP="00DC795A">
            <w:pPr>
              <w:ind w:left="35"/>
              <w:rPr>
                <w:color w:val="0D0D0D"/>
                <w:sz w:val="20"/>
                <w:szCs w:val="20"/>
              </w:rPr>
            </w:pPr>
            <w:r w:rsidRPr="005523AA">
              <w:rPr>
                <w:color w:val="0D0D0D"/>
                <w:sz w:val="20"/>
                <w:szCs w:val="20"/>
              </w:rPr>
              <w:t>р/счет 40702810738000047730</w:t>
            </w:r>
          </w:p>
          <w:p w14:paraId="6E9E3DFD" w14:textId="77777777" w:rsidR="00DC795A" w:rsidRPr="005523AA" w:rsidRDefault="00DC795A" w:rsidP="00DC795A">
            <w:pPr>
              <w:ind w:left="35"/>
              <w:rPr>
                <w:color w:val="0D0D0D"/>
                <w:sz w:val="20"/>
                <w:szCs w:val="20"/>
              </w:rPr>
            </w:pPr>
            <w:r w:rsidRPr="005523AA">
              <w:rPr>
                <w:color w:val="0D0D0D"/>
                <w:sz w:val="20"/>
                <w:szCs w:val="20"/>
              </w:rPr>
              <w:t>в ПАО СБЕРБАНК РОССИИ г. Москва</w:t>
            </w:r>
          </w:p>
          <w:p w14:paraId="47BD0926" w14:textId="77777777" w:rsidR="00DC795A" w:rsidRPr="005523AA" w:rsidRDefault="00DC795A" w:rsidP="00DC795A">
            <w:pPr>
              <w:ind w:left="35"/>
              <w:rPr>
                <w:color w:val="0D0D0D"/>
                <w:sz w:val="20"/>
                <w:szCs w:val="20"/>
              </w:rPr>
            </w:pPr>
            <w:r w:rsidRPr="005523AA">
              <w:rPr>
                <w:color w:val="0D0D0D"/>
                <w:sz w:val="20"/>
                <w:szCs w:val="20"/>
              </w:rPr>
              <w:t>к/счет 30101810400000000225</w:t>
            </w:r>
          </w:p>
          <w:p w14:paraId="3A14C28F" w14:textId="77777777" w:rsidR="00DC795A" w:rsidRPr="005523AA" w:rsidRDefault="00DC795A" w:rsidP="00DC795A">
            <w:pPr>
              <w:ind w:left="35"/>
              <w:rPr>
                <w:color w:val="0D0D0D"/>
                <w:sz w:val="20"/>
                <w:szCs w:val="20"/>
              </w:rPr>
            </w:pPr>
            <w:r w:rsidRPr="005523AA">
              <w:rPr>
                <w:color w:val="0D0D0D"/>
                <w:sz w:val="20"/>
                <w:szCs w:val="20"/>
              </w:rPr>
              <w:t>БИК 044525225</w:t>
            </w:r>
          </w:p>
          <w:p w14:paraId="4978B3ED" w14:textId="77777777" w:rsidR="00DC795A" w:rsidRPr="005523AA" w:rsidRDefault="00DC795A" w:rsidP="00DC795A">
            <w:pPr>
              <w:ind w:left="35"/>
              <w:rPr>
                <w:color w:val="0D0D0D"/>
                <w:sz w:val="20"/>
                <w:szCs w:val="20"/>
              </w:rPr>
            </w:pPr>
            <w:r w:rsidRPr="005523AA">
              <w:rPr>
                <w:color w:val="0D0D0D"/>
                <w:sz w:val="20"/>
                <w:szCs w:val="20"/>
                <w:lang w:val="en-US"/>
              </w:rPr>
              <w:t>e</w:t>
            </w:r>
            <w:r w:rsidRPr="005523AA">
              <w:rPr>
                <w:color w:val="0D0D0D"/>
                <w:sz w:val="20"/>
                <w:szCs w:val="20"/>
              </w:rPr>
              <w:t>-</w:t>
            </w:r>
            <w:r w:rsidRPr="005523AA">
              <w:rPr>
                <w:color w:val="0D0D0D"/>
                <w:sz w:val="20"/>
                <w:szCs w:val="20"/>
                <w:lang w:val="en-US"/>
              </w:rPr>
              <w:t>mail</w:t>
            </w:r>
            <w:r w:rsidRPr="005523AA">
              <w:rPr>
                <w:color w:val="0D0D0D"/>
                <w:sz w:val="20"/>
                <w:szCs w:val="20"/>
              </w:rPr>
              <w:t xml:space="preserve">: </w:t>
            </w:r>
            <w:r w:rsidRPr="005523AA">
              <w:rPr>
                <w:color w:val="0D0D0D"/>
                <w:sz w:val="20"/>
                <w:szCs w:val="20"/>
                <w:lang w:val="en-US"/>
              </w:rPr>
              <w:t>sales</w:t>
            </w:r>
            <w:r w:rsidRPr="005523AA">
              <w:rPr>
                <w:color w:val="0D0D0D"/>
                <w:sz w:val="20"/>
                <w:szCs w:val="20"/>
              </w:rPr>
              <w:t>@</w:t>
            </w:r>
            <w:r w:rsidRPr="005523AA">
              <w:rPr>
                <w:color w:val="0D0D0D"/>
                <w:sz w:val="20"/>
                <w:szCs w:val="20"/>
                <w:lang w:val="en-US"/>
              </w:rPr>
              <w:t>happy</w:t>
            </w:r>
            <w:r w:rsidRPr="005523AA">
              <w:rPr>
                <w:color w:val="0D0D0D"/>
                <w:sz w:val="20"/>
                <w:szCs w:val="20"/>
              </w:rPr>
              <w:t>-</w:t>
            </w:r>
            <w:r w:rsidRPr="005523AA">
              <w:rPr>
                <w:color w:val="0D0D0D"/>
                <w:sz w:val="20"/>
                <w:szCs w:val="20"/>
                <w:lang w:val="en-US"/>
              </w:rPr>
              <w:t>job</w:t>
            </w:r>
            <w:r w:rsidRPr="005523AA">
              <w:rPr>
                <w:color w:val="0D0D0D"/>
                <w:sz w:val="20"/>
                <w:szCs w:val="20"/>
              </w:rPr>
              <w:t>.</w:t>
            </w:r>
            <w:r w:rsidRPr="005523AA">
              <w:rPr>
                <w:color w:val="0D0D0D"/>
                <w:sz w:val="20"/>
                <w:szCs w:val="20"/>
                <w:lang w:val="en-US"/>
              </w:rPr>
              <w:t>ru</w:t>
            </w:r>
          </w:p>
          <w:p w14:paraId="4F7E53DC" w14:textId="77777777" w:rsidR="00DC795A" w:rsidRPr="005523AA" w:rsidRDefault="00DC795A" w:rsidP="00DC795A">
            <w:pPr>
              <w:ind w:left="35"/>
              <w:rPr>
                <w:color w:val="0D0D0D"/>
                <w:sz w:val="20"/>
                <w:szCs w:val="20"/>
                <w:u w:color="0D0D0D"/>
              </w:rPr>
            </w:pPr>
          </w:p>
        </w:tc>
        <w:tc>
          <w:tcPr>
            <w:tcW w:w="5016" w:type="dxa"/>
          </w:tcPr>
          <w:p w14:paraId="3C093F2F" w14:textId="77777777" w:rsidR="00004124" w:rsidRPr="005523AA" w:rsidRDefault="00DC795A" w:rsidP="00DC795A">
            <w:pPr>
              <w:ind w:left="35"/>
              <w:rPr>
                <w:color w:val="0D0D0D"/>
                <w:sz w:val="20"/>
                <w:szCs w:val="20"/>
                <w:u w:color="0D0D0D"/>
              </w:rPr>
            </w:pPr>
            <w:r w:rsidRPr="005523AA">
              <w:rPr>
                <w:color w:val="0D0D0D"/>
                <w:sz w:val="20"/>
                <w:szCs w:val="20"/>
                <w:u w:color="0D0D0D"/>
              </w:rPr>
              <w:t xml:space="preserve">Адрес юридический и почтовый: </w:t>
            </w:r>
            <w:r w:rsidR="00004124" w:rsidRPr="005523AA">
              <w:rPr>
                <w:color w:val="0D0D0D"/>
                <w:sz w:val="20"/>
                <w:szCs w:val="20"/>
                <w:u w:color="0D0D0D"/>
              </w:rPr>
              <w:t xml:space="preserve">125252, Г.МОСКВА, ВН.ТЕР.Г.МУНИЦИПАЛЬНЫЙ ОКРУГ ХОРОШЕВСКИЙ, УЛ.3-Я ПЕСЧАНАЯ, Д.2А </w:t>
            </w:r>
          </w:p>
          <w:p w14:paraId="51607E11" w14:textId="41F5303E" w:rsidR="00DC795A" w:rsidRPr="005523AA" w:rsidRDefault="00DC795A" w:rsidP="00DC795A">
            <w:pPr>
              <w:ind w:left="35"/>
              <w:rPr>
                <w:color w:val="0D0D0D"/>
                <w:sz w:val="20"/>
                <w:szCs w:val="20"/>
                <w:u w:color="0D0D0D"/>
              </w:rPr>
            </w:pPr>
            <w:r w:rsidRPr="005523AA">
              <w:rPr>
                <w:color w:val="0D0D0D"/>
                <w:sz w:val="20"/>
                <w:szCs w:val="20"/>
                <w:u w:color="0D0D0D"/>
              </w:rPr>
              <w:t xml:space="preserve">ИНН / КПП: 7724490000 / </w:t>
            </w:r>
            <w:r w:rsidR="003E0D6A" w:rsidRPr="005523AA">
              <w:rPr>
                <w:color w:val="0D0D0D"/>
                <w:sz w:val="20"/>
                <w:szCs w:val="20"/>
                <w:u w:color="0D0D0D"/>
              </w:rPr>
              <w:t>997650001</w:t>
            </w:r>
          </w:p>
          <w:p w14:paraId="7DD12B56" w14:textId="77777777" w:rsidR="00DC795A" w:rsidRPr="005523AA" w:rsidRDefault="00DC795A" w:rsidP="00DC795A">
            <w:pPr>
              <w:ind w:left="35"/>
              <w:rPr>
                <w:color w:val="0D0D0D"/>
                <w:sz w:val="20"/>
                <w:szCs w:val="20"/>
                <w:u w:color="0D0D0D"/>
              </w:rPr>
            </w:pPr>
            <w:r w:rsidRPr="005523AA">
              <w:rPr>
                <w:color w:val="0D0D0D"/>
                <w:sz w:val="20"/>
                <w:szCs w:val="20"/>
                <w:u w:color="0D0D0D"/>
              </w:rPr>
              <w:t xml:space="preserve">р/с 40502810300060000094 </w:t>
            </w:r>
            <w:r w:rsidRPr="005523AA">
              <w:rPr>
                <w:color w:val="0D0D0D"/>
                <w:sz w:val="20"/>
                <w:szCs w:val="20"/>
                <w:u w:color="0D0D0D"/>
              </w:rPr>
              <w:br/>
              <w:t>в Банк ВТБ (ПАО)</w:t>
            </w:r>
            <w:r w:rsidRPr="005523AA">
              <w:rPr>
                <w:color w:val="0D0D0D"/>
                <w:sz w:val="20"/>
                <w:szCs w:val="20"/>
                <w:u w:color="0D0D0D"/>
              </w:rPr>
              <w:br/>
              <w:t xml:space="preserve"> БИК 044525187</w:t>
            </w:r>
            <w:r w:rsidRPr="005523AA">
              <w:rPr>
                <w:color w:val="0D0D0D"/>
                <w:sz w:val="20"/>
                <w:szCs w:val="20"/>
                <w:u w:color="0D0D0D"/>
              </w:rPr>
              <w:br/>
              <w:t xml:space="preserve"> к/с 30101810700000000187</w:t>
            </w:r>
          </w:p>
          <w:p w14:paraId="5C78884A" w14:textId="77777777" w:rsidR="00DC795A" w:rsidRPr="005523AA" w:rsidRDefault="00DC795A" w:rsidP="00DC795A">
            <w:pPr>
              <w:ind w:left="35"/>
              <w:rPr>
                <w:color w:val="0D0D0D"/>
                <w:sz w:val="20"/>
                <w:szCs w:val="20"/>
                <w:u w:color="0D0D0D"/>
                <w:lang w:val="en-US"/>
              </w:rPr>
            </w:pPr>
            <w:r w:rsidRPr="005523AA">
              <w:rPr>
                <w:color w:val="0D0D0D"/>
                <w:sz w:val="20"/>
                <w:szCs w:val="20"/>
                <w:u w:color="0D0D0D"/>
                <w:lang w:val="en-US"/>
              </w:rPr>
              <w:t>email: office@russianpost.ru</w:t>
            </w:r>
          </w:p>
          <w:p w14:paraId="17115714" w14:textId="77777777" w:rsidR="00DC795A" w:rsidRPr="005523AA" w:rsidRDefault="00DC795A" w:rsidP="00DC795A">
            <w:pPr>
              <w:ind w:left="35"/>
              <w:rPr>
                <w:color w:val="0D0D0D"/>
                <w:sz w:val="20"/>
                <w:szCs w:val="20"/>
                <w:u w:color="0D0D0D"/>
                <w:lang w:val="en-US"/>
              </w:rPr>
            </w:pPr>
            <w:r w:rsidRPr="005523AA">
              <w:rPr>
                <w:color w:val="0D0D0D"/>
                <w:sz w:val="20"/>
                <w:szCs w:val="20"/>
                <w:u w:color="0D0D0D"/>
              </w:rPr>
              <w:t>телефон</w:t>
            </w:r>
            <w:r w:rsidRPr="005523AA">
              <w:rPr>
                <w:color w:val="0D0D0D"/>
                <w:sz w:val="20"/>
                <w:szCs w:val="20"/>
                <w:u w:color="0D0D0D"/>
                <w:lang w:val="en-US"/>
              </w:rPr>
              <w:t>: +7 495 956-20-67</w:t>
            </w:r>
          </w:p>
          <w:p w14:paraId="298BAD8D" w14:textId="77777777" w:rsidR="00DC795A" w:rsidRPr="005523AA" w:rsidRDefault="00DC795A" w:rsidP="00DC795A">
            <w:pPr>
              <w:rPr>
                <w:color w:val="0D0D0D"/>
                <w:sz w:val="20"/>
                <w:szCs w:val="20"/>
                <w:lang w:val="en-US"/>
              </w:rPr>
            </w:pPr>
          </w:p>
        </w:tc>
      </w:tr>
      <w:tr w:rsidR="00DC795A" w:rsidRPr="005523AA" w14:paraId="583B6ED2" w14:textId="77777777" w:rsidTr="00DC795A">
        <w:trPr>
          <w:trHeight w:val="403"/>
        </w:trPr>
        <w:tc>
          <w:tcPr>
            <w:tcW w:w="5238" w:type="dxa"/>
          </w:tcPr>
          <w:p w14:paraId="369B6BFB" w14:textId="77777777" w:rsidR="00DC795A" w:rsidRPr="005523AA" w:rsidRDefault="00DC795A" w:rsidP="00DC795A">
            <w:pPr>
              <w:ind w:left="35"/>
              <w:rPr>
                <w:b/>
                <w:bCs/>
                <w:color w:val="0D0D0D"/>
                <w:sz w:val="20"/>
                <w:szCs w:val="20"/>
              </w:rPr>
            </w:pPr>
            <w:r w:rsidRPr="005523AA">
              <w:rPr>
                <w:b/>
                <w:bCs/>
                <w:color w:val="0D0D0D"/>
                <w:sz w:val="20"/>
                <w:szCs w:val="20"/>
              </w:rPr>
              <w:t>Генеральный директор</w:t>
            </w:r>
          </w:p>
          <w:p w14:paraId="038A50B5" w14:textId="77777777" w:rsidR="00DC795A" w:rsidRPr="005523AA" w:rsidRDefault="00DC795A" w:rsidP="00DC795A">
            <w:pPr>
              <w:ind w:left="35"/>
              <w:rPr>
                <w:b/>
                <w:bCs/>
                <w:color w:val="0D0D0D"/>
                <w:sz w:val="20"/>
                <w:szCs w:val="20"/>
              </w:rPr>
            </w:pPr>
          </w:p>
          <w:p w14:paraId="6C46DF08" w14:textId="77777777" w:rsidR="00DC795A" w:rsidRPr="005523AA" w:rsidRDefault="00DC795A" w:rsidP="00DC795A">
            <w:pPr>
              <w:ind w:left="35"/>
              <w:rPr>
                <w:b/>
                <w:bCs/>
                <w:color w:val="0D0D0D"/>
                <w:sz w:val="20"/>
                <w:szCs w:val="20"/>
              </w:rPr>
            </w:pPr>
            <w:r w:rsidRPr="005523AA">
              <w:rPr>
                <w:b/>
                <w:bCs/>
                <w:color w:val="0D0D0D"/>
                <w:sz w:val="20"/>
                <w:szCs w:val="20"/>
              </w:rPr>
              <w:t>_________________ / Клочков А.К. /</w:t>
            </w:r>
          </w:p>
          <w:p w14:paraId="63DAB089" w14:textId="75E72758" w:rsidR="00DC795A" w:rsidRPr="005523AA" w:rsidRDefault="00DC795A" w:rsidP="00DC795A">
            <w:pPr>
              <w:ind w:left="35"/>
              <w:rPr>
                <w:b/>
                <w:bCs/>
                <w:color w:val="0D0D0D"/>
                <w:sz w:val="20"/>
                <w:szCs w:val="20"/>
                <w:u w:color="0D0D0D"/>
              </w:rPr>
            </w:pPr>
            <w:r w:rsidRPr="005523AA">
              <w:rPr>
                <w:b/>
                <w:bCs/>
                <w:color w:val="0D0D0D"/>
                <w:sz w:val="20"/>
                <w:szCs w:val="20"/>
              </w:rPr>
              <w:t>М.П.</w:t>
            </w:r>
          </w:p>
        </w:tc>
        <w:tc>
          <w:tcPr>
            <w:tcW w:w="5016" w:type="dxa"/>
          </w:tcPr>
          <w:p w14:paraId="4989EA7F" w14:textId="230FD459" w:rsidR="00DC795A" w:rsidRPr="005523AA" w:rsidRDefault="005C6E5A" w:rsidP="00DC795A">
            <w:pPr>
              <w:ind w:left="35"/>
              <w:rPr>
                <w:b/>
                <w:bCs/>
                <w:color w:val="0D0D0D"/>
                <w:sz w:val="20"/>
                <w:szCs w:val="20"/>
                <w:u w:color="0D0D0D"/>
              </w:rPr>
            </w:pPr>
            <w:r w:rsidRPr="005523AA">
              <w:rPr>
                <w:b/>
                <w:bCs/>
                <w:color w:val="0D0D0D"/>
                <w:sz w:val="20"/>
                <w:szCs w:val="20"/>
                <w:u w:color="0D0D0D"/>
              </w:rPr>
              <w:t>Заместитель генерального директора</w:t>
            </w:r>
          </w:p>
          <w:p w14:paraId="540CF873" w14:textId="77777777" w:rsidR="00DC795A" w:rsidRPr="005523AA" w:rsidRDefault="00DC795A" w:rsidP="00DC795A">
            <w:pPr>
              <w:ind w:left="35"/>
              <w:rPr>
                <w:b/>
                <w:bCs/>
                <w:color w:val="0D0D0D"/>
                <w:sz w:val="20"/>
                <w:szCs w:val="20"/>
                <w:u w:color="0D0D0D"/>
              </w:rPr>
            </w:pPr>
          </w:p>
          <w:p w14:paraId="10A44945" w14:textId="687FAA80" w:rsidR="00DC795A" w:rsidRPr="005523AA" w:rsidRDefault="00D255CB" w:rsidP="00DC795A">
            <w:pPr>
              <w:ind w:left="35"/>
              <w:rPr>
                <w:b/>
                <w:bCs/>
                <w:color w:val="0D0D0D"/>
                <w:sz w:val="20"/>
                <w:szCs w:val="20"/>
                <w:u w:color="0D0D0D"/>
              </w:rPr>
            </w:pPr>
            <w:r>
              <w:rPr>
                <w:b/>
                <w:bCs/>
                <w:color w:val="0D0D0D"/>
                <w:sz w:val="20"/>
                <w:szCs w:val="20"/>
                <w:u w:color="0D0D0D"/>
              </w:rPr>
              <w:t>__________________ /Кленкина Т.М</w:t>
            </w:r>
            <w:r w:rsidR="005C6E5A" w:rsidRPr="005523AA">
              <w:rPr>
                <w:b/>
                <w:bCs/>
                <w:color w:val="0D0D0D"/>
                <w:sz w:val="20"/>
                <w:szCs w:val="20"/>
                <w:u w:color="0D0D0D"/>
              </w:rPr>
              <w:t>.</w:t>
            </w:r>
            <w:r w:rsidR="00DC795A" w:rsidRPr="005523AA">
              <w:rPr>
                <w:b/>
                <w:bCs/>
                <w:color w:val="0D0D0D"/>
                <w:sz w:val="20"/>
                <w:szCs w:val="20"/>
                <w:u w:color="0D0D0D"/>
              </w:rPr>
              <w:t>/</w:t>
            </w:r>
          </w:p>
          <w:p w14:paraId="099B885A" w14:textId="4A09F031" w:rsidR="00DC795A" w:rsidRPr="005523AA" w:rsidRDefault="00DC795A" w:rsidP="00DC795A">
            <w:pPr>
              <w:ind w:left="35"/>
              <w:rPr>
                <w:b/>
                <w:bCs/>
                <w:color w:val="0D0D0D"/>
                <w:sz w:val="20"/>
                <w:szCs w:val="20"/>
                <w:u w:color="0D0D0D"/>
              </w:rPr>
            </w:pPr>
          </w:p>
          <w:p w14:paraId="7747F207" w14:textId="77777777" w:rsidR="00DC795A" w:rsidRPr="005523AA" w:rsidRDefault="00DC795A" w:rsidP="00DC795A">
            <w:pPr>
              <w:ind w:left="35"/>
              <w:rPr>
                <w:b/>
                <w:bCs/>
                <w:color w:val="0D0D0D"/>
                <w:sz w:val="20"/>
                <w:szCs w:val="20"/>
                <w:u w:color="0D0D0D"/>
              </w:rPr>
            </w:pPr>
          </w:p>
        </w:tc>
      </w:tr>
    </w:tbl>
    <w:p w14:paraId="092C793A" w14:textId="77777777" w:rsidR="0020559B" w:rsidRDefault="0020559B" w:rsidP="00DC795A">
      <w:pPr>
        <w:ind w:left="426" w:hanging="426"/>
        <w:jc w:val="right"/>
        <w:rPr>
          <w:b/>
          <w:sz w:val="20"/>
          <w:szCs w:val="20"/>
        </w:rPr>
      </w:pPr>
    </w:p>
    <w:p w14:paraId="5DBCFC62" w14:textId="0A336C22" w:rsidR="00DC795A" w:rsidRPr="005523AA" w:rsidRDefault="0020559B" w:rsidP="00DC795A">
      <w:pPr>
        <w:ind w:left="426" w:hanging="426"/>
        <w:jc w:val="right"/>
        <w:rPr>
          <w:b/>
          <w:sz w:val="20"/>
          <w:szCs w:val="20"/>
        </w:rPr>
      </w:pPr>
      <w:r>
        <w:rPr>
          <w:b/>
          <w:sz w:val="20"/>
          <w:szCs w:val="20"/>
        </w:rPr>
        <w:br w:type="column"/>
      </w:r>
      <w:r w:rsidR="00DC795A" w:rsidRPr="005523AA">
        <w:rPr>
          <w:b/>
          <w:sz w:val="20"/>
          <w:szCs w:val="20"/>
        </w:rPr>
        <w:lastRenderedPageBreak/>
        <w:t>Приложение №1</w:t>
      </w:r>
    </w:p>
    <w:p w14:paraId="362B2135" w14:textId="1086752B" w:rsidR="00DC795A" w:rsidRPr="005523AA" w:rsidRDefault="00DC795A" w:rsidP="00DC795A">
      <w:pPr>
        <w:ind w:left="426" w:hanging="426"/>
        <w:jc w:val="right"/>
        <w:rPr>
          <w:b/>
          <w:sz w:val="20"/>
          <w:szCs w:val="20"/>
        </w:rPr>
      </w:pPr>
      <w:r w:rsidRPr="005523AA">
        <w:rPr>
          <w:b/>
          <w:sz w:val="20"/>
          <w:szCs w:val="20"/>
        </w:rPr>
        <w:t xml:space="preserve">к Лицензионному договору </w:t>
      </w:r>
      <w:r w:rsidRPr="005523AA">
        <w:rPr>
          <w:b/>
          <w:bCs/>
          <w:sz w:val="20"/>
          <w:szCs w:val="20"/>
        </w:rPr>
        <w:t xml:space="preserve">№ </w:t>
      </w:r>
      <w:r w:rsidR="00D61C54">
        <w:rPr>
          <w:b/>
          <w:bCs/>
          <w:sz w:val="20"/>
          <w:szCs w:val="20"/>
        </w:rPr>
        <w:t>____</w:t>
      </w:r>
      <w:r w:rsidR="00B473C2" w:rsidRPr="005523AA">
        <w:rPr>
          <w:b/>
          <w:bCs/>
          <w:sz w:val="20"/>
          <w:szCs w:val="20"/>
        </w:rPr>
        <w:t xml:space="preserve">от </w:t>
      </w:r>
      <w:r w:rsidR="00217712" w:rsidRPr="005523AA">
        <w:rPr>
          <w:b/>
          <w:bCs/>
          <w:sz w:val="20"/>
          <w:szCs w:val="20"/>
        </w:rPr>
        <w:t>___ _______</w:t>
      </w:r>
      <w:r w:rsidR="00D61C54">
        <w:rPr>
          <w:b/>
          <w:bCs/>
          <w:sz w:val="20"/>
          <w:szCs w:val="20"/>
        </w:rPr>
        <w:t>2026</w:t>
      </w:r>
      <w:r w:rsidR="00BC2A57" w:rsidRPr="005523AA">
        <w:rPr>
          <w:b/>
          <w:bCs/>
          <w:sz w:val="20"/>
          <w:szCs w:val="20"/>
        </w:rPr>
        <w:t>г.</w:t>
      </w:r>
    </w:p>
    <w:p w14:paraId="2FA5AD6B" w14:textId="77777777" w:rsidR="00DC795A" w:rsidRPr="00D61C54" w:rsidRDefault="00DC795A" w:rsidP="00DC795A">
      <w:pPr>
        <w:ind w:left="426" w:hanging="426"/>
        <w:jc w:val="both"/>
        <w:rPr>
          <w:b/>
          <w:sz w:val="16"/>
          <w:szCs w:val="20"/>
        </w:rPr>
      </w:pPr>
    </w:p>
    <w:p w14:paraId="6EF4E79A" w14:textId="77777777" w:rsidR="000D1F86" w:rsidRDefault="000D1F86" w:rsidP="00FE1023">
      <w:pPr>
        <w:jc w:val="center"/>
        <w:rPr>
          <w:rFonts w:eastAsia="Calibri"/>
          <w:b/>
          <w:color w:val="000000"/>
          <w:sz w:val="20"/>
          <w:lang w:eastAsia="en-US"/>
        </w:rPr>
      </w:pPr>
    </w:p>
    <w:p w14:paraId="2E1BD1C6" w14:textId="77777777" w:rsidR="000D1F4A" w:rsidRPr="000D1F4A" w:rsidRDefault="000D1F4A" w:rsidP="000D1F4A">
      <w:pPr>
        <w:jc w:val="center"/>
        <w:rPr>
          <w:b/>
          <w:color w:val="000000"/>
          <w:sz w:val="20"/>
          <w:szCs w:val="20"/>
        </w:rPr>
      </w:pPr>
      <w:r w:rsidRPr="000D1F4A">
        <w:rPr>
          <w:b/>
          <w:color w:val="000000"/>
          <w:sz w:val="20"/>
          <w:szCs w:val="20"/>
        </w:rPr>
        <w:t>ТЕХНИЧЕСКОЕ ЗАДАНИЕ</w:t>
      </w:r>
    </w:p>
    <w:p w14:paraId="7C4B661A" w14:textId="77777777" w:rsidR="000D1F4A" w:rsidRPr="000D1F4A" w:rsidRDefault="000D1F4A" w:rsidP="000D1F4A">
      <w:pPr>
        <w:jc w:val="center"/>
        <w:rPr>
          <w:b/>
          <w:color w:val="000000"/>
          <w:sz w:val="20"/>
          <w:szCs w:val="20"/>
        </w:rPr>
      </w:pPr>
    </w:p>
    <w:p w14:paraId="7398F717" w14:textId="30A5D88C" w:rsidR="000D1F4A" w:rsidRDefault="000D1F4A" w:rsidP="000D1F4A">
      <w:pPr>
        <w:jc w:val="center"/>
        <w:rPr>
          <w:sz w:val="20"/>
          <w:szCs w:val="20"/>
        </w:rPr>
      </w:pPr>
      <w:r w:rsidRPr="000D1F4A">
        <w:rPr>
          <w:sz w:val="20"/>
          <w:szCs w:val="20"/>
        </w:rPr>
        <w:t xml:space="preserve">на передачу программного обеспечения на условиях неисключительной лицензии для проведения исследования вовлеченности работников АО «Почта России» </w:t>
      </w:r>
    </w:p>
    <w:p w14:paraId="65713BFD" w14:textId="44173D8A" w:rsidR="00B522B5" w:rsidRDefault="00B522B5" w:rsidP="000D1F4A">
      <w:pPr>
        <w:jc w:val="center"/>
        <w:rPr>
          <w:sz w:val="20"/>
          <w:szCs w:val="20"/>
        </w:rPr>
      </w:pPr>
    </w:p>
    <w:p w14:paraId="7B5CF4E2" w14:textId="77777777" w:rsidR="00B522B5" w:rsidRPr="00CE4A6E" w:rsidRDefault="00B522B5" w:rsidP="00B522B5">
      <w:pPr>
        <w:spacing w:line="360" w:lineRule="auto"/>
        <w:ind w:left="-142"/>
        <w:jc w:val="center"/>
        <w:rPr>
          <w:bCs/>
          <w:i/>
        </w:rPr>
      </w:pPr>
      <w:r w:rsidRPr="00CE4A6E">
        <w:rPr>
          <w:bCs/>
          <w:i/>
          <w:lang w:val="en-US"/>
        </w:rPr>
        <w:t>[</w:t>
      </w:r>
      <w:r w:rsidRPr="00CE4A6E">
        <w:rPr>
          <w:bCs/>
          <w:i/>
        </w:rPr>
        <w:t>Прикладывается отдельным файлом</w:t>
      </w:r>
      <w:r w:rsidRPr="00CE4A6E">
        <w:rPr>
          <w:bCs/>
          <w:i/>
          <w:lang w:val="en-US"/>
        </w:rPr>
        <w:t>]</w:t>
      </w:r>
    </w:p>
    <w:p w14:paraId="4AA0AECC" w14:textId="7AAA8929" w:rsidR="00B522B5" w:rsidRPr="000D1F4A" w:rsidRDefault="00B522B5" w:rsidP="000D1F4A">
      <w:pPr>
        <w:jc w:val="center"/>
        <w:rPr>
          <w:sz w:val="20"/>
          <w:szCs w:val="20"/>
        </w:rPr>
      </w:pPr>
    </w:p>
    <w:p w14:paraId="4E4C331A" w14:textId="77777777" w:rsidR="000D1F4A" w:rsidRPr="000D1F4A" w:rsidRDefault="000D1F4A" w:rsidP="000D1F4A">
      <w:pPr>
        <w:jc w:val="center"/>
        <w:rPr>
          <w:sz w:val="20"/>
          <w:szCs w:val="20"/>
        </w:rPr>
      </w:pPr>
    </w:p>
    <w:p w14:paraId="718D4E12" w14:textId="293CDFE8" w:rsidR="00FE1023" w:rsidRDefault="00FE1023" w:rsidP="0027428A">
      <w:pPr>
        <w:jc w:val="both"/>
        <w:rPr>
          <w:b/>
          <w:sz w:val="20"/>
          <w:szCs w:val="20"/>
        </w:rPr>
      </w:pPr>
    </w:p>
    <w:p w14:paraId="1F66943C" w14:textId="3D518A2E" w:rsidR="0027428A" w:rsidRDefault="0027428A" w:rsidP="0027428A">
      <w:pPr>
        <w:jc w:val="both"/>
        <w:rPr>
          <w:b/>
          <w:sz w:val="20"/>
          <w:szCs w:val="20"/>
        </w:rPr>
      </w:pPr>
    </w:p>
    <w:p w14:paraId="7C2ECC04" w14:textId="2A55B655" w:rsidR="0027428A" w:rsidRDefault="0027428A" w:rsidP="0027428A">
      <w:pPr>
        <w:jc w:val="both"/>
        <w:rPr>
          <w:b/>
          <w:sz w:val="20"/>
          <w:szCs w:val="20"/>
        </w:rPr>
      </w:pPr>
    </w:p>
    <w:p w14:paraId="35409E8A" w14:textId="0B0EEECD" w:rsidR="0027428A" w:rsidRDefault="0027428A" w:rsidP="0027428A">
      <w:pPr>
        <w:jc w:val="both"/>
        <w:rPr>
          <w:b/>
          <w:sz w:val="20"/>
          <w:szCs w:val="20"/>
        </w:rPr>
      </w:pPr>
    </w:p>
    <w:p w14:paraId="56EBD9B5" w14:textId="310BC72D" w:rsidR="0027428A" w:rsidRDefault="0027428A" w:rsidP="0027428A">
      <w:pPr>
        <w:jc w:val="both"/>
        <w:rPr>
          <w:b/>
          <w:sz w:val="20"/>
          <w:szCs w:val="20"/>
        </w:rPr>
      </w:pPr>
    </w:p>
    <w:p w14:paraId="2BE4DBB2" w14:textId="05CD070C" w:rsidR="0027428A" w:rsidRDefault="0027428A" w:rsidP="0027428A">
      <w:pPr>
        <w:jc w:val="both"/>
        <w:rPr>
          <w:b/>
          <w:sz w:val="20"/>
          <w:szCs w:val="20"/>
        </w:rPr>
      </w:pPr>
    </w:p>
    <w:p w14:paraId="2594007F" w14:textId="39E3D743" w:rsidR="0027428A" w:rsidRDefault="0027428A" w:rsidP="0027428A">
      <w:pPr>
        <w:jc w:val="both"/>
        <w:rPr>
          <w:b/>
          <w:sz w:val="20"/>
          <w:szCs w:val="20"/>
        </w:rPr>
      </w:pPr>
    </w:p>
    <w:p w14:paraId="74C5F7FC" w14:textId="69C765CC" w:rsidR="0027428A" w:rsidRDefault="0027428A" w:rsidP="0027428A">
      <w:pPr>
        <w:jc w:val="both"/>
        <w:rPr>
          <w:b/>
          <w:sz w:val="20"/>
          <w:szCs w:val="20"/>
        </w:rPr>
      </w:pPr>
    </w:p>
    <w:p w14:paraId="219928A4" w14:textId="0BB8D3C7" w:rsidR="0027428A" w:rsidRDefault="0027428A" w:rsidP="0027428A">
      <w:pPr>
        <w:jc w:val="both"/>
        <w:rPr>
          <w:b/>
          <w:sz w:val="20"/>
          <w:szCs w:val="20"/>
        </w:rPr>
      </w:pPr>
    </w:p>
    <w:p w14:paraId="4CA1359C" w14:textId="5F9283FA" w:rsidR="0027428A" w:rsidRDefault="0027428A" w:rsidP="0027428A">
      <w:pPr>
        <w:jc w:val="both"/>
        <w:rPr>
          <w:b/>
          <w:sz w:val="20"/>
          <w:szCs w:val="20"/>
        </w:rPr>
      </w:pPr>
    </w:p>
    <w:p w14:paraId="12DDF3A7" w14:textId="67D8FB5F" w:rsidR="0027428A" w:rsidRDefault="0027428A" w:rsidP="0027428A">
      <w:pPr>
        <w:jc w:val="both"/>
        <w:rPr>
          <w:b/>
          <w:sz w:val="20"/>
          <w:szCs w:val="20"/>
        </w:rPr>
      </w:pPr>
    </w:p>
    <w:p w14:paraId="0A306413" w14:textId="77777777" w:rsidR="0027428A" w:rsidRPr="005523AA" w:rsidRDefault="0027428A" w:rsidP="0027428A">
      <w:pPr>
        <w:jc w:val="both"/>
        <w:rPr>
          <w:b/>
          <w:sz w:val="20"/>
          <w:szCs w:val="20"/>
        </w:rPr>
      </w:pPr>
    </w:p>
    <w:p w14:paraId="7BD68358" w14:textId="359EC654" w:rsidR="00DC795A" w:rsidRPr="005523AA" w:rsidRDefault="00DC795A" w:rsidP="00DC795A">
      <w:pPr>
        <w:ind w:left="426" w:hanging="426"/>
        <w:jc w:val="center"/>
        <w:rPr>
          <w:b/>
          <w:sz w:val="20"/>
          <w:szCs w:val="20"/>
        </w:rPr>
      </w:pPr>
      <w:r w:rsidRPr="005523AA">
        <w:rPr>
          <w:b/>
          <w:sz w:val="20"/>
          <w:szCs w:val="20"/>
        </w:rPr>
        <w:t>СОГЛАСОВАНО:</w:t>
      </w:r>
    </w:p>
    <w:p w14:paraId="6F79B6AF" w14:textId="77777777" w:rsidR="00DC795A" w:rsidRPr="005523AA" w:rsidRDefault="00DC795A" w:rsidP="00DC795A">
      <w:pPr>
        <w:ind w:left="426" w:hanging="426"/>
        <w:jc w:val="both"/>
        <w:rPr>
          <w:b/>
          <w:sz w:val="20"/>
          <w:szCs w:val="20"/>
        </w:rPr>
      </w:pPr>
    </w:p>
    <w:tbl>
      <w:tblPr>
        <w:tblW w:w="10447" w:type="dxa"/>
        <w:tblLayout w:type="fixed"/>
        <w:tblLook w:val="0000" w:firstRow="0" w:lastRow="0" w:firstColumn="0" w:lastColumn="0" w:noHBand="0" w:noVBand="0"/>
      </w:tblPr>
      <w:tblGrid>
        <w:gridCol w:w="4884"/>
        <w:gridCol w:w="5563"/>
      </w:tblGrid>
      <w:tr w:rsidR="00DC795A" w:rsidRPr="005523AA" w14:paraId="7920DC9C" w14:textId="77777777" w:rsidTr="00DC795A">
        <w:trPr>
          <w:trHeight w:val="173"/>
        </w:trPr>
        <w:tc>
          <w:tcPr>
            <w:tcW w:w="4884" w:type="dxa"/>
          </w:tcPr>
          <w:p w14:paraId="25077968" w14:textId="7A573B8D" w:rsidR="00DC795A" w:rsidRPr="005523AA" w:rsidRDefault="00DC795A" w:rsidP="00DC795A">
            <w:pPr>
              <w:ind w:left="426" w:hanging="426"/>
              <w:jc w:val="both"/>
              <w:rPr>
                <w:b/>
                <w:color w:val="0D0D0D"/>
                <w:sz w:val="20"/>
                <w:szCs w:val="20"/>
              </w:rPr>
            </w:pPr>
            <w:r w:rsidRPr="005523AA">
              <w:rPr>
                <w:b/>
                <w:color w:val="0D0D0D"/>
                <w:sz w:val="20"/>
                <w:szCs w:val="20"/>
              </w:rPr>
              <w:t>ЛИЦЕНЗИАР</w:t>
            </w:r>
            <w:r w:rsidRPr="005523AA">
              <w:rPr>
                <w:b/>
                <w:color w:val="0D0D0D"/>
                <w:sz w:val="20"/>
                <w:szCs w:val="20"/>
                <w:lang w:val="en-US"/>
              </w:rPr>
              <w:t>:</w:t>
            </w:r>
          </w:p>
        </w:tc>
        <w:tc>
          <w:tcPr>
            <w:tcW w:w="5563" w:type="dxa"/>
          </w:tcPr>
          <w:p w14:paraId="2B62512F" w14:textId="36B3A681" w:rsidR="00DC795A" w:rsidRPr="005523AA" w:rsidRDefault="00DC795A" w:rsidP="00DC795A">
            <w:pPr>
              <w:ind w:left="426" w:hanging="426"/>
              <w:jc w:val="both"/>
              <w:rPr>
                <w:b/>
                <w:color w:val="0D0D0D"/>
                <w:sz w:val="20"/>
                <w:szCs w:val="20"/>
              </w:rPr>
            </w:pPr>
            <w:r w:rsidRPr="005523AA">
              <w:rPr>
                <w:b/>
                <w:color w:val="0D0D0D"/>
                <w:sz w:val="20"/>
                <w:szCs w:val="20"/>
              </w:rPr>
              <w:t>ЛИЦЕНЗИАТ:</w:t>
            </w:r>
          </w:p>
        </w:tc>
      </w:tr>
      <w:tr w:rsidR="00DC795A" w:rsidRPr="005523AA" w14:paraId="12055F8A" w14:textId="77777777" w:rsidTr="00DC795A">
        <w:trPr>
          <w:trHeight w:val="173"/>
        </w:trPr>
        <w:tc>
          <w:tcPr>
            <w:tcW w:w="4884" w:type="dxa"/>
          </w:tcPr>
          <w:p w14:paraId="7F949285" w14:textId="77777777" w:rsidR="00DC795A" w:rsidRPr="005523AA" w:rsidRDefault="00DC795A" w:rsidP="00DC795A">
            <w:pPr>
              <w:ind w:left="426" w:hanging="426"/>
              <w:jc w:val="both"/>
              <w:rPr>
                <w:b/>
                <w:color w:val="0D0D0D"/>
                <w:sz w:val="20"/>
                <w:szCs w:val="20"/>
              </w:rPr>
            </w:pPr>
            <w:r w:rsidRPr="005523AA">
              <w:rPr>
                <w:b/>
                <w:color w:val="0D0D0D"/>
                <w:sz w:val="20"/>
                <w:szCs w:val="20"/>
              </w:rPr>
              <w:t>Генеральный директор</w:t>
            </w:r>
          </w:p>
          <w:p w14:paraId="01C5F3BA" w14:textId="6500FC19" w:rsidR="00DC795A" w:rsidRPr="005523AA" w:rsidRDefault="00DC795A" w:rsidP="00DC795A">
            <w:pPr>
              <w:ind w:left="426" w:hanging="426"/>
              <w:jc w:val="both"/>
              <w:rPr>
                <w:b/>
                <w:color w:val="0D0D0D"/>
                <w:sz w:val="20"/>
                <w:szCs w:val="20"/>
              </w:rPr>
            </w:pPr>
            <w:r w:rsidRPr="005523AA">
              <w:rPr>
                <w:b/>
                <w:color w:val="0D0D0D"/>
                <w:sz w:val="20"/>
                <w:szCs w:val="20"/>
              </w:rPr>
              <w:t>ООО «</w:t>
            </w:r>
            <w:r w:rsidR="0084623E">
              <w:rPr>
                <w:b/>
                <w:color w:val="0D0D0D"/>
                <w:sz w:val="20"/>
                <w:szCs w:val="20"/>
              </w:rPr>
              <w:t>Счастливая Работа</w:t>
            </w:r>
            <w:r w:rsidRPr="005523AA">
              <w:rPr>
                <w:b/>
                <w:color w:val="0D0D0D"/>
                <w:sz w:val="20"/>
                <w:szCs w:val="20"/>
              </w:rPr>
              <w:t>»</w:t>
            </w:r>
          </w:p>
          <w:p w14:paraId="2223E058" w14:textId="77777777" w:rsidR="00DC795A" w:rsidRPr="005523AA" w:rsidRDefault="00DC795A" w:rsidP="00DC795A">
            <w:pPr>
              <w:ind w:left="426" w:hanging="426"/>
              <w:jc w:val="both"/>
              <w:rPr>
                <w:b/>
                <w:color w:val="0D0D0D"/>
                <w:sz w:val="20"/>
                <w:szCs w:val="20"/>
              </w:rPr>
            </w:pPr>
          </w:p>
          <w:p w14:paraId="5562452B" w14:textId="77777777" w:rsidR="00DC795A" w:rsidRPr="005523AA" w:rsidRDefault="00DC795A" w:rsidP="00DC795A">
            <w:pPr>
              <w:ind w:left="426" w:hanging="426"/>
              <w:jc w:val="both"/>
              <w:rPr>
                <w:b/>
                <w:color w:val="0D0D0D"/>
                <w:sz w:val="20"/>
                <w:szCs w:val="20"/>
              </w:rPr>
            </w:pPr>
          </w:p>
          <w:p w14:paraId="3604721E" w14:textId="08A4E763" w:rsidR="00DC795A" w:rsidRPr="005523AA" w:rsidRDefault="00DC795A" w:rsidP="00DC795A">
            <w:pPr>
              <w:ind w:left="426" w:hanging="426"/>
              <w:jc w:val="both"/>
              <w:rPr>
                <w:b/>
                <w:color w:val="0D0D0D"/>
                <w:sz w:val="20"/>
                <w:szCs w:val="20"/>
              </w:rPr>
            </w:pPr>
            <w:r w:rsidRPr="005523AA">
              <w:rPr>
                <w:b/>
                <w:color w:val="0D0D0D"/>
                <w:sz w:val="20"/>
                <w:szCs w:val="20"/>
                <w:u w:val="single"/>
              </w:rPr>
              <w:t>________________</w:t>
            </w:r>
            <w:r w:rsidRPr="005523AA">
              <w:rPr>
                <w:b/>
                <w:color w:val="0D0D0D"/>
                <w:sz w:val="20"/>
                <w:szCs w:val="20"/>
              </w:rPr>
              <w:t>_/Клочков А.К./</w:t>
            </w:r>
          </w:p>
          <w:p w14:paraId="09F82704" w14:textId="761D2D18" w:rsidR="00DC795A" w:rsidRPr="005523AA" w:rsidRDefault="00DC795A" w:rsidP="00DC795A">
            <w:pPr>
              <w:ind w:left="426" w:hanging="426"/>
              <w:jc w:val="both"/>
              <w:rPr>
                <w:b/>
                <w:color w:val="0D0D0D"/>
                <w:sz w:val="20"/>
                <w:szCs w:val="20"/>
              </w:rPr>
            </w:pPr>
            <w:r w:rsidRPr="005523AA">
              <w:rPr>
                <w:b/>
                <w:color w:val="0D0D0D"/>
                <w:sz w:val="20"/>
                <w:szCs w:val="20"/>
              </w:rPr>
              <w:t xml:space="preserve">М.П.       </w:t>
            </w:r>
          </w:p>
        </w:tc>
        <w:tc>
          <w:tcPr>
            <w:tcW w:w="5563" w:type="dxa"/>
          </w:tcPr>
          <w:p w14:paraId="52F97D1C" w14:textId="77777777" w:rsidR="0018313F" w:rsidRPr="005523AA" w:rsidRDefault="0018313F" w:rsidP="0018313F">
            <w:pPr>
              <w:ind w:left="35"/>
              <w:rPr>
                <w:b/>
                <w:bCs/>
                <w:color w:val="0D0D0D"/>
                <w:sz w:val="20"/>
                <w:szCs w:val="20"/>
                <w:u w:color="0D0D0D"/>
              </w:rPr>
            </w:pPr>
            <w:r w:rsidRPr="005523AA">
              <w:rPr>
                <w:b/>
                <w:bCs/>
                <w:color w:val="0D0D0D"/>
                <w:sz w:val="20"/>
                <w:szCs w:val="20"/>
                <w:u w:color="0D0D0D"/>
              </w:rPr>
              <w:t>Заместитель генерального директора</w:t>
            </w:r>
          </w:p>
          <w:p w14:paraId="48417F0D" w14:textId="51151390" w:rsidR="0018313F" w:rsidRPr="005523AA" w:rsidRDefault="004471B2" w:rsidP="0018313F">
            <w:pPr>
              <w:ind w:left="35"/>
              <w:rPr>
                <w:b/>
                <w:bCs/>
                <w:sz w:val="20"/>
                <w:szCs w:val="20"/>
              </w:rPr>
            </w:pPr>
            <w:r w:rsidRPr="005523AA">
              <w:rPr>
                <w:b/>
                <w:bCs/>
                <w:sz w:val="20"/>
                <w:szCs w:val="20"/>
              </w:rPr>
              <w:t>АО "ПОЧТА РОССИИ"</w:t>
            </w:r>
          </w:p>
          <w:p w14:paraId="309C499D" w14:textId="77777777" w:rsidR="004471B2" w:rsidRPr="005523AA" w:rsidRDefault="004471B2" w:rsidP="0018313F">
            <w:pPr>
              <w:ind w:left="35"/>
              <w:rPr>
                <w:b/>
                <w:bCs/>
                <w:sz w:val="20"/>
                <w:szCs w:val="20"/>
              </w:rPr>
            </w:pPr>
          </w:p>
          <w:p w14:paraId="76C0DEC1" w14:textId="77777777" w:rsidR="004471B2" w:rsidRPr="005523AA" w:rsidRDefault="004471B2" w:rsidP="0018313F">
            <w:pPr>
              <w:ind w:left="35"/>
              <w:rPr>
                <w:b/>
                <w:bCs/>
                <w:color w:val="0D0D0D"/>
                <w:sz w:val="20"/>
                <w:szCs w:val="20"/>
                <w:u w:color="0D0D0D"/>
              </w:rPr>
            </w:pPr>
          </w:p>
          <w:p w14:paraId="13B3F46F" w14:textId="60F3F2C9" w:rsidR="0018313F" w:rsidRPr="005523AA" w:rsidRDefault="0018313F" w:rsidP="0018313F">
            <w:pPr>
              <w:ind w:left="35"/>
              <w:rPr>
                <w:b/>
                <w:bCs/>
                <w:color w:val="0D0D0D"/>
                <w:sz w:val="20"/>
                <w:szCs w:val="20"/>
                <w:u w:color="0D0D0D"/>
              </w:rPr>
            </w:pPr>
            <w:r w:rsidRPr="005523AA">
              <w:rPr>
                <w:b/>
                <w:bCs/>
                <w:color w:val="0D0D0D"/>
                <w:sz w:val="20"/>
                <w:szCs w:val="20"/>
                <w:u w:color="0D0D0D"/>
              </w:rPr>
              <w:t>__________________ /</w:t>
            </w:r>
            <w:r w:rsidR="00F739C2" w:rsidRPr="00F739C2">
              <w:rPr>
                <w:b/>
                <w:bCs/>
                <w:color w:val="0D0D0D"/>
                <w:sz w:val="20"/>
                <w:szCs w:val="20"/>
                <w:u w:color="0D0D0D"/>
              </w:rPr>
              <w:t xml:space="preserve"> Кленкина Т.М</w:t>
            </w:r>
            <w:r w:rsidRPr="005523AA">
              <w:rPr>
                <w:b/>
                <w:bCs/>
                <w:color w:val="0D0D0D"/>
                <w:sz w:val="20"/>
                <w:szCs w:val="20"/>
                <w:u w:color="0D0D0D"/>
              </w:rPr>
              <w:t>./</w:t>
            </w:r>
          </w:p>
          <w:p w14:paraId="0B0E9A1C" w14:textId="5B0C2651" w:rsidR="00DC795A" w:rsidRPr="005523AA" w:rsidRDefault="00DC795A" w:rsidP="00DC795A">
            <w:pPr>
              <w:ind w:left="426" w:hanging="426"/>
              <w:jc w:val="both"/>
              <w:rPr>
                <w:b/>
                <w:color w:val="0D0D0D"/>
                <w:sz w:val="20"/>
                <w:szCs w:val="20"/>
              </w:rPr>
            </w:pPr>
          </w:p>
        </w:tc>
      </w:tr>
    </w:tbl>
    <w:p w14:paraId="59A9401A" w14:textId="77777777" w:rsidR="00DC795A" w:rsidRPr="005523AA" w:rsidRDefault="00DC795A" w:rsidP="00DC795A">
      <w:pPr>
        <w:jc w:val="right"/>
        <w:rPr>
          <w:b/>
          <w:sz w:val="20"/>
          <w:szCs w:val="20"/>
        </w:rPr>
      </w:pPr>
      <w:r w:rsidRPr="005523AA">
        <w:rPr>
          <w:b/>
          <w:sz w:val="20"/>
          <w:szCs w:val="20"/>
        </w:rPr>
        <w:br w:type="page"/>
      </w:r>
      <w:r w:rsidRPr="005523AA">
        <w:rPr>
          <w:b/>
          <w:sz w:val="20"/>
          <w:szCs w:val="20"/>
        </w:rPr>
        <w:lastRenderedPageBreak/>
        <w:t>Приложение №2</w:t>
      </w:r>
    </w:p>
    <w:p w14:paraId="4D0D0F52" w14:textId="5EFEE6F6" w:rsidR="00DC795A" w:rsidRPr="005523AA" w:rsidRDefault="00DC795A" w:rsidP="00DC795A">
      <w:pPr>
        <w:ind w:left="426" w:hanging="426"/>
        <w:jc w:val="right"/>
        <w:rPr>
          <w:b/>
          <w:sz w:val="20"/>
          <w:szCs w:val="20"/>
        </w:rPr>
      </w:pPr>
      <w:r w:rsidRPr="005523AA">
        <w:rPr>
          <w:b/>
          <w:sz w:val="20"/>
          <w:szCs w:val="20"/>
        </w:rPr>
        <w:t xml:space="preserve">к Лицензионному договору </w:t>
      </w:r>
      <w:r w:rsidRPr="005523AA">
        <w:rPr>
          <w:b/>
          <w:bCs/>
          <w:sz w:val="20"/>
          <w:szCs w:val="20"/>
        </w:rPr>
        <w:t xml:space="preserve">№ </w:t>
      </w:r>
      <w:r w:rsidR="00F01322" w:rsidRPr="00086DC1">
        <w:rPr>
          <w:b/>
          <w:bCs/>
          <w:sz w:val="20"/>
          <w:szCs w:val="20"/>
        </w:rPr>
        <w:t>_____</w:t>
      </w:r>
      <w:r w:rsidRPr="005523AA">
        <w:rPr>
          <w:b/>
          <w:bCs/>
          <w:sz w:val="20"/>
          <w:szCs w:val="20"/>
        </w:rPr>
        <w:t>от</w:t>
      </w:r>
      <w:r w:rsidR="00006EFC" w:rsidRPr="005523AA">
        <w:rPr>
          <w:b/>
          <w:bCs/>
          <w:sz w:val="20"/>
          <w:szCs w:val="20"/>
        </w:rPr>
        <w:t xml:space="preserve"> ___ _________</w:t>
      </w:r>
      <w:r w:rsidR="00F01322">
        <w:rPr>
          <w:b/>
          <w:bCs/>
          <w:sz w:val="20"/>
          <w:szCs w:val="20"/>
        </w:rPr>
        <w:t>202</w:t>
      </w:r>
      <w:r w:rsidR="00F01322" w:rsidRPr="00086DC1">
        <w:rPr>
          <w:b/>
          <w:bCs/>
          <w:sz w:val="20"/>
          <w:szCs w:val="20"/>
        </w:rPr>
        <w:t>6</w:t>
      </w:r>
      <w:r w:rsidR="00BC2A57" w:rsidRPr="005523AA">
        <w:rPr>
          <w:b/>
          <w:bCs/>
          <w:sz w:val="20"/>
          <w:szCs w:val="20"/>
        </w:rPr>
        <w:t>г.</w:t>
      </w:r>
    </w:p>
    <w:p w14:paraId="09118985" w14:textId="77777777" w:rsidR="00DC795A" w:rsidRPr="005523AA" w:rsidRDefault="00DC795A" w:rsidP="00DC795A">
      <w:pPr>
        <w:jc w:val="center"/>
        <w:rPr>
          <w:b/>
          <w:sz w:val="20"/>
          <w:szCs w:val="20"/>
          <w:u w:val="single"/>
        </w:rPr>
      </w:pPr>
    </w:p>
    <w:p w14:paraId="00D566CC" w14:textId="77777777" w:rsidR="00DC795A" w:rsidRPr="005523AA" w:rsidRDefault="00DC795A" w:rsidP="00DC795A">
      <w:pPr>
        <w:jc w:val="center"/>
        <w:rPr>
          <w:b/>
          <w:sz w:val="20"/>
          <w:szCs w:val="20"/>
          <w:u w:val="single"/>
        </w:rPr>
      </w:pPr>
      <w:r w:rsidRPr="005523AA">
        <w:rPr>
          <w:b/>
          <w:sz w:val="20"/>
          <w:szCs w:val="20"/>
          <w:u w:val="single"/>
        </w:rPr>
        <w:t>ФОРМА</w:t>
      </w:r>
    </w:p>
    <w:tbl>
      <w:tblPr>
        <w:tblStyle w:val="TableStyle0"/>
        <w:tblW w:w="5000" w:type="pct"/>
        <w:tblInd w:w="0" w:type="dxa"/>
        <w:tblLook w:val="04A0" w:firstRow="1" w:lastRow="0" w:firstColumn="1" w:lastColumn="0" w:noHBand="0" w:noVBand="1"/>
      </w:tblPr>
      <w:tblGrid>
        <w:gridCol w:w="293"/>
        <w:gridCol w:w="293"/>
        <w:gridCol w:w="293"/>
        <w:gridCol w:w="355"/>
        <w:gridCol w:w="293"/>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gridCol w:w="294"/>
      </w:tblGrid>
      <w:tr w:rsidR="005627FE" w:rsidRPr="005523AA" w14:paraId="76B4F02A" w14:textId="77777777" w:rsidTr="00A65180">
        <w:trPr>
          <w:cantSplit/>
        </w:trPr>
        <w:tc>
          <w:tcPr>
            <w:tcW w:w="8895" w:type="dxa"/>
            <w:gridSpan w:val="31"/>
            <w:tcBorders>
              <w:bottom w:val="single" w:sz="10" w:space="0" w:color="auto"/>
            </w:tcBorders>
            <w:vAlign w:val="center"/>
          </w:tcPr>
          <w:p w14:paraId="7AFD4ACB" w14:textId="1D32E9F5" w:rsidR="005627FE" w:rsidRPr="005523AA" w:rsidRDefault="005627FE" w:rsidP="00A65180">
            <w:pPr>
              <w:rPr>
                <w:rFonts w:ascii="Times New Roman" w:hAnsi="Times New Roman"/>
                <w:sz w:val="20"/>
                <w:szCs w:val="20"/>
              </w:rPr>
            </w:pPr>
            <w:r w:rsidRPr="005523AA">
              <w:rPr>
                <w:rFonts w:ascii="Times New Roman" w:hAnsi="Times New Roman"/>
                <w:b/>
                <w:sz w:val="20"/>
                <w:szCs w:val="20"/>
              </w:rPr>
              <w:t xml:space="preserve">Акт о предоставлении неисключительной лицензии № </w:t>
            </w:r>
            <w:r w:rsidR="000B683F" w:rsidRPr="005523AA">
              <w:rPr>
                <w:rFonts w:ascii="Times New Roman" w:hAnsi="Times New Roman"/>
                <w:b/>
                <w:sz w:val="20"/>
                <w:szCs w:val="20"/>
              </w:rPr>
              <w:t>___</w:t>
            </w:r>
            <w:r w:rsidRPr="005523AA">
              <w:rPr>
                <w:rFonts w:ascii="Times New Roman" w:hAnsi="Times New Roman"/>
                <w:b/>
                <w:sz w:val="20"/>
                <w:szCs w:val="20"/>
              </w:rPr>
              <w:t xml:space="preserve"> от </w:t>
            </w:r>
            <w:r w:rsidR="000B683F" w:rsidRPr="005523AA">
              <w:rPr>
                <w:rFonts w:ascii="Times New Roman" w:hAnsi="Times New Roman"/>
                <w:b/>
                <w:sz w:val="20"/>
                <w:szCs w:val="20"/>
              </w:rPr>
              <w:t xml:space="preserve"> _______</w:t>
            </w:r>
            <w:r w:rsidRPr="005523AA">
              <w:rPr>
                <w:rFonts w:ascii="Times New Roman" w:hAnsi="Times New Roman"/>
                <w:b/>
                <w:sz w:val="20"/>
                <w:szCs w:val="20"/>
              </w:rPr>
              <w:t xml:space="preserve"> 202</w:t>
            </w:r>
            <w:r w:rsidR="00086DC1" w:rsidRPr="00086DC1">
              <w:rPr>
                <w:rFonts w:ascii="Times New Roman" w:hAnsi="Times New Roman"/>
                <w:b/>
                <w:sz w:val="20"/>
                <w:szCs w:val="20"/>
              </w:rPr>
              <w:t>6</w:t>
            </w:r>
            <w:r w:rsidRPr="005523AA">
              <w:rPr>
                <w:rFonts w:ascii="Times New Roman" w:hAnsi="Times New Roman"/>
                <w:b/>
                <w:sz w:val="20"/>
                <w:szCs w:val="20"/>
              </w:rPr>
              <w:t xml:space="preserve"> г.</w:t>
            </w:r>
          </w:p>
        </w:tc>
        <w:tc>
          <w:tcPr>
            <w:tcW w:w="285" w:type="dxa"/>
            <w:vAlign w:val="bottom"/>
          </w:tcPr>
          <w:p w14:paraId="622B519E" w14:textId="77777777" w:rsidR="005627FE" w:rsidRPr="005523AA" w:rsidRDefault="005627FE" w:rsidP="00A65180">
            <w:pPr>
              <w:rPr>
                <w:rFonts w:ascii="Times New Roman" w:hAnsi="Times New Roman"/>
                <w:sz w:val="20"/>
                <w:szCs w:val="20"/>
              </w:rPr>
            </w:pPr>
          </w:p>
        </w:tc>
        <w:tc>
          <w:tcPr>
            <w:tcW w:w="285" w:type="dxa"/>
            <w:vAlign w:val="bottom"/>
          </w:tcPr>
          <w:p w14:paraId="32E70E9D" w14:textId="77777777" w:rsidR="005627FE" w:rsidRPr="005523AA" w:rsidRDefault="005627FE" w:rsidP="00A65180">
            <w:pPr>
              <w:rPr>
                <w:rFonts w:ascii="Times New Roman" w:hAnsi="Times New Roman"/>
                <w:sz w:val="20"/>
                <w:szCs w:val="20"/>
              </w:rPr>
            </w:pPr>
          </w:p>
        </w:tc>
        <w:tc>
          <w:tcPr>
            <w:tcW w:w="285" w:type="dxa"/>
            <w:vAlign w:val="bottom"/>
          </w:tcPr>
          <w:p w14:paraId="65286C4F" w14:textId="77777777" w:rsidR="005627FE" w:rsidRPr="005523AA" w:rsidRDefault="005627FE" w:rsidP="00A65180">
            <w:pPr>
              <w:rPr>
                <w:rFonts w:ascii="Times New Roman" w:hAnsi="Times New Roman"/>
                <w:sz w:val="20"/>
                <w:szCs w:val="20"/>
              </w:rPr>
            </w:pPr>
          </w:p>
        </w:tc>
        <w:tc>
          <w:tcPr>
            <w:tcW w:w="285" w:type="dxa"/>
            <w:vAlign w:val="bottom"/>
          </w:tcPr>
          <w:p w14:paraId="5ACFF348" w14:textId="77777777" w:rsidR="005627FE" w:rsidRPr="005523AA" w:rsidRDefault="005627FE" w:rsidP="00A65180">
            <w:pPr>
              <w:rPr>
                <w:rFonts w:ascii="Times New Roman" w:hAnsi="Times New Roman"/>
                <w:sz w:val="20"/>
                <w:szCs w:val="20"/>
              </w:rPr>
            </w:pPr>
          </w:p>
        </w:tc>
      </w:tr>
      <w:tr w:rsidR="005627FE" w:rsidRPr="005523AA" w14:paraId="23C60E73" w14:textId="77777777" w:rsidTr="00A65180">
        <w:trPr>
          <w:cantSplit/>
          <w:trHeight w:val="127"/>
        </w:trPr>
        <w:tc>
          <w:tcPr>
            <w:tcW w:w="285" w:type="dxa"/>
            <w:vAlign w:val="bottom"/>
          </w:tcPr>
          <w:p w14:paraId="166E6163" w14:textId="77777777" w:rsidR="005627FE" w:rsidRPr="005523AA" w:rsidRDefault="005627FE" w:rsidP="00A65180">
            <w:pPr>
              <w:rPr>
                <w:rFonts w:ascii="Times New Roman" w:hAnsi="Times New Roman"/>
                <w:sz w:val="20"/>
                <w:szCs w:val="20"/>
              </w:rPr>
            </w:pPr>
          </w:p>
        </w:tc>
        <w:tc>
          <w:tcPr>
            <w:tcW w:w="285" w:type="dxa"/>
            <w:vAlign w:val="bottom"/>
          </w:tcPr>
          <w:p w14:paraId="239ADC9F" w14:textId="77777777" w:rsidR="005627FE" w:rsidRPr="005523AA" w:rsidRDefault="005627FE" w:rsidP="00A65180">
            <w:pPr>
              <w:rPr>
                <w:rFonts w:ascii="Times New Roman" w:hAnsi="Times New Roman"/>
                <w:sz w:val="20"/>
                <w:szCs w:val="20"/>
              </w:rPr>
            </w:pPr>
          </w:p>
        </w:tc>
        <w:tc>
          <w:tcPr>
            <w:tcW w:w="285" w:type="dxa"/>
            <w:vAlign w:val="bottom"/>
          </w:tcPr>
          <w:p w14:paraId="070E8872" w14:textId="77777777" w:rsidR="005627FE" w:rsidRPr="005523AA" w:rsidRDefault="005627FE" w:rsidP="00A65180">
            <w:pPr>
              <w:rPr>
                <w:rFonts w:ascii="Times New Roman" w:hAnsi="Times New Roman"/>
                <w:sz w:val="20"/>
                <w:szCs w:val="20"/>
              </w:rPr>
            </w:pPr>
          </w:p>
        </w:tc>
        <w:tc>
          <w:tcPr>
            <w:tcW w:w="345" w:type="dxa"/>
            <w:vAlign w:val="bottom"/>
          </w:tcPr>
          <w:p w14:paraId="5395383B" w14:textId="77777777" w:rsidR="005627FE" w:rsidRPr="005523AA" w:rsidRDefault="005627FE" w:rsidP="00A65180">
            <w:pPr>
              <w:rPr>
                <w:rFonts w:ascii="Times New Roman" w:hAnsi="Times New Roman"/>
                <w:sz w:val="20"/>
                <w:szCs w:val="20"/>
              </w:rPr>
            </w:pPr>
          </w:p>
        </w:tc>
        <w:tc>
          <w:tcPr>
            <w:tcW w:w="285" w:type="dxa"/>
            <w:vAlign w:val="bottom"/>
          </w:tcPr>
          <w:p w14:paraId="1E9B1FD4" w14:textId="77777777" w:rsidR="005627FE" w:rsidRPr="005523AA" w:rsidRDefault="005627FE" w:rsidP="00A65180">
            <w:pPr>
              <w:rPr>
                <w:rFonts w:ascii="Times New Roman" w:hAnsi="Times New Roman"/>
                <w:sz w:val="20"/>
                <w:szCs w:val="20"/>
              </w:rPr>
            </w:pPr>
          </w:p>
        </w:tc>
        <w:tc>
          <w:tcPr>
            <w:tcW w:w="285" w:type="dxa"/>
            <w:vAlign w:val="bottom"/>
          </w:tcPr>
          <w:p w14:paraId="4020CD2D" w14:textId="77777777" w:rsidR="005627FE" w:rsidRPr="005523AA" w:rsidRDefault="005627FE" w:rsidP="00A65180">
            <w:pPr>
              <w:rPr>
                <w:rFonts w:ascii="Times New Roman" w:hAnsi="Times New Roman"/>
                <w:sz w:val="20"/>
                <w:szCs w:val="20"/>
              </w:rPr>
            </w:pPr>
          </w:p>
        </w:tc>
        <w:tc>
          <w:tcPr>
            <w:tcW w:w="285" w:type="dxa"/>
            <w:vAlign w:val="bottom"/>
          </w:tcPr>
          <w:p w14:paraId="456C03ED" w14:textId="77777777" w:rsidR="005627FE" w:rsidRPr="005523AA" w:rsidRDefault="005627FE" w:rsidP="00A65180">
            <w:pPr>
              <w:rPr>
                <w:rFonts w:ascii="Times New Roman" w:hAnsi="Times New Roman"/>
                <w:sz w:val="20"/>
                <w:szCs w:val="20"/>
              </w:rPr>
            </w:pPr>
          </w:p>
        </w:tc>
        <w:tc>
          <w:tcPr>
            <w:tcW w:w="285" w:type="dxa"/>
            <w:vAlign w:val="bottom"/>
          </w:tcPr>
          <w:p w14:paraId="5BDF6700" w14:textId="77777777" w:rsidR="005627FE" w:rsidRPr="005523AA" w:rsidRDefault="005627FE" w:rsidP="00A65180">
            <w:pPr>
              <w:rPr>
                <w:rFonts w:ascii="Times New Roman" w:hAnsi="Times New Roman"/>
                <w:sz w:val="20"/>
                <w:szCs w:val="20"/>
              </w:rPr>
            </w:pPr>
          </w:p>
        </w:tc>
        <w:tc>
          <w:tcPr>
            <w:tcW w:w="285" w:type="dxa"/>
            <w:vAlign w:val="bottom"/>
          </w:tcPr>
          <w:p w14:paraId="247F44EA" w14:textId="77777777" w:rsidR="005627FE" w:rsidRPr="005523AA" w:rsidRDefault="005627FE" w:rsidP="00A65180">
            <w:pPr>
              <w:rPr>
                <w:rFonts w:ascii="Times New Roman" w:hAnsi="Times New Roman"/>
                <w:sz w:val="20"/>
                <w:szCs w:val="20"/>
              </w:rPr>
            </w:pPr>
          </w:p>
        </w:tc>
        <w:tc>
          <w:tcPr>
            <w:tcW w:w="285" w:type="dxa"/>
            <w:vAlign w:val="bottom"/>
          </w:tcPr>
          <w:p w14:paraId="41839DA6" w14:textId="77777777" w:rsidR="005627FE" w:rsidRPr="005523AA" w:rsidRDefault="005627FE" w:rsidP="00A65180">
            <w:pPr>
              <w:rPr>
                <w:rFonts w:ascii="Times New Roman" w:hAnsi="Times New Roman"/>
                <w:sz w:val="20"/>
                <w:szCs w:val="20"/>
              </w:rPr>
            </w:pPr>
          </w:p>
        </w:tc>
        <w:tc>
          <w:tcPr>
            <w:tcW w:w="285" w:type="dxa"/>
            <w:vAlign w:val="bottom"/>
          </w:tcPr>
          <w:p w14:paraId="7143BE92" w14:textId="77777777" w:rsidR="005627FE" w:rsidRPr="005523AA" w:rsidRDefault="005627FE" w:rsidP="00A65180">
            <w:pPr>
              <w:rPr>
                <w:rFonts w:ascii="Times New Roman" w:hAnsi="Times New Roman"/>
                <w:sz w:val="20"/>
                <w:szCs w:val="20"/>
              </w:rPr>
            </w:pPr>
          </w:p>
        </w:tc>
        <w:tc>
          <w:tcPr>
            <w:tcW w:w="285" w:type="dxa"/>
            <w:vAlign w:val="bottom"/>
          </w:tcPr>
          <w:p w14:paraId="4EF2DC00" w14:textId="77777777" w:rsidR="005627FE" w:rsidRPr="005523AA" w:rsidRDefault="005627FE" w:rsidP="00A65180">
            <w:pPr>
              <w:rPr>
                <w:rFonts w:ascii="Times New Roman" w:hAnsi="Times New Roman"/>
                <w:sz w:val="20"/>
                <w:szCs w:val="20"/>
              </w:rPr>
            </w:pPr>
          </w:p>
        </w:tc>
        <w:tc>
          <w:tcPr>
            <w:tcW w:w="285" w:type="dxa"/>
            <w:vAlign w:val="bottom"/>
          </w:tcPr>
          <w:p w14:paraId="55EEDAAB" w14:textId="77777777" w:rsidR="005627FE" w:rsidRPr="005523AA" w:rsidRDefault="005627FE" w:rsidP="00A65180">
            <w:pPr>
              <w:rPr>
                <w:rFonts w:ascii="Times New Roman" w:hAnsi="Times New Roman"/>
                <w:sz w:val="20"/>
                <w:szCs w:val="20"/>
              </w:rPr>
            </w:pPr>
          </w:p>
        </w:tc>
        <w:tc>
          <w:tcPr>
            <w:tcW w:w="285" w:type="dxa"/>
            <w:vAlign w:val="bottom"/>
          </w:tcPr>
          <w:p w14:paraId="4747B6D3" w14:textId="77777777" w:rsidR="005627FE" w:rsidRPr="005523AA" w:rsidRDefault="005627FE" w:rsidP="00A65180">
            <w:pPr>
              <w:rPr>
                <w:rFonts w:ascii="Times New Roman" w:hAnsi="Times New Roman"/>
                <w:sz w:val="20"/>
                <w:szCs w:val="20"/>
              </w:rPr>
            </w:pPr>
          </w:p>
        </w:tc>
        <w:tc>
          <w:tcPr>
            <w:tcW w:w="285" w:type="dxa"/>
            <w:vAlign w:val="bottom"/>
          </w:tcPr>
          <w:p w14:paraId="253D9B4A" w14:textId="77777777" w:rsidR="005627FE" w:rsidRPr="005523AA" w:rsidRDefault="005627FE" w:rsidP="00A65180">
            <w:pPr>
              <w:rPr>
                <w:rFonts w:ascii="Times New Roman" w:hAnsi="Times New Roman"/>
                <w:sz w:val="20"/>
                <w:szCs w:val="20"/>
              </w:rPr>
            </w:pPr>
          </w:p>
        </w:tc>
        <w:tc>
          <w:tcPr>
            <w:tcW w:w="285" w:type="dxa"/>
            <w:vAlign w:val="bottom"/>
          </w:tcPr>
          <w:p w14:paraId="477B292B" w14:textId="77777777" w:rsidR="005627FE" w:rsidRPr="005523AA" w:rsidRDefault="005627FE" w:rsidP="00A65180">
            <w:pPr>
              <w:rPr>
                <w:rFonts w:ascii="Times New Roman" w:hAnsi="Times New Roman"/>
                <w:sz w:val="20"/>
                <w:szCs w:val="20"/>
              </w:rPr>
            </w:pPr>
          </w:p>
        </w:tc>
        <w:tc>
          <w:tcPr>
            <w:tcW w:w="285" w:type="dxa"/>
            <w:vAlign w:val="bottom"/>
          </w:tcPr>
          <w:p w14:paraId="5AE734CE" w14:textId="77777777" w:rsidR="005627FE" w:rsidRPr="005523AA" w:rsidRDefault="005627FE" w:rsidP="00A65180">
            <w:pPr>
              <w:rPr>
                <w:rFonts w:ascii="Times New Roman" w:hAnsi="Times New Roman"/>
                <w:sz w:val="20"/>
                <w:szCs w:val="20"/>
              </w:rPr>
            </w:pPr>
          </w:p>
        </w:tc>
        <w:tc>
          <w:tcPr>
            <w:tcW w:w="285" w:type="dxa"/>
            <w:vAlign w:val="bottom"/>
          </w:tcPr>
          <w:p w14:paraId="72E1A909" w14:textId="77777777" w:rsidR="005627FE" w:rsidRPr="005523AA" w:rsidRDefault="005627FE" w:rsidP="00A65180">
            <w:pPr>
              <w:rPr>
                <w:rFonts w:ascii="Times New Roman" w:hAnsi="Times New Roman"/>
                <w:sz w:val="20"/>
                <w:szCs w:val="20"/>
              </w:rPr>
            </w:pPr>
          </w:p>
        </w:tc>
        <w:tc>
          <w:tcPr>
            <w:tcW w:w="285" w:type="dxa"/>
            <w:vAlign w:val="bottom"/>
          </w:tcPr>
          <w:p w14:paraId="561EB52E" w14:textId="77777777" w:rsidR="005627FE" w:rsidRPr="005523AA" w:rsidRDefault="005627FE" w:rsidP="00A65180">
            <w:pPr>
              <w:rPr>
                <w:rFonts w:ascii="Times New Roman" w:hAnsi="Times New Roman"/>
                <w:sz w:val="20"/>
                <w:szCs w:val="20"/>
              </w:rPr>
            </w:pPr>
          </w:p>
        </w:tc>
        <w:tc>
          <w:tcPr>
            <w:tcW w:w="285" w:type="dxa"/>
            <w:vAlign w:val="bottom"/>
          </w:tcPr>
          <w:p w14:paraId="731989BD" w14:textId="77777777" w:rsidR="005627FE" w:rsidRPr="005523AA" w:rsidRDefault="005627FE" w:rsidP="00A65180">
            <w:pPr>
              <w:rPr>
                <w:rFonts w:ascii="Times New Roman" w:hAnsi="Times New Roman"/>
                <w:sz w:val="20"/>
                <w:szCs w:val="20"/>
              </w:rPr>
            </w:pPr>
          </w:p>
        </w:tc>
        <w:tc>
          <w:tcPr>
            <w:tcW w:w="285" w:type="dxa"/>
            <w:vAlign w:val="bottom"/>
          </w:tcPr>
          <w:p w14:paraId="35C6044F" w14:textId="77777777" w:rsidR="005627FE" w:rsidRPr="005523AA" w:rsidRDefault="005627FE" w:rsidP="00A65180">
            <w:pPr>
              <w:rPr>
                <w:rFonts w:ascii="Times New Roman" w:hAnsi="Times New Roman"/>
                <w:sz w:val="20"/>
                <w:szCs w:val="20"/>
              </w:rPr>
            </w:pPr>
          </w:p>
        </w:tc>
        <w:tc>
          <w:tcPr>
            <w:tcW w:w="285" w:type="dxa"/>
            <w:vAlign w:val="bottom"/>
          </w:tcPr>
          <w:p w14:paraId="08A00CDD" w14:textId="77777777" w:rsidR="005627FE" w:rsidRPr="005523AA" w:rsidRDefault="005627FE" w:rsidP="00A65180">
            <w:pPr>
              <w:rPr>
                <w:rFonts w:ascii="Times New Roman" w:hAnsi="Times New Roman"/>
                <w:sz w:val="20"/>
                <w:szCs w:val="20"/>
              </w:rPr>
            </w:pPr>
          </w:p>
        </w:tc>
        <w:tc>
          <w:tcPr>
            <w:tcW w:w="285" w:type="dxa"/>
            <w:vAlign w:val="bottom"/>
          </w:tcPr>
          <w:p w14:paraId="7F1A3CAB" w14:textId="77777777" w:rsidR="005627FE" w:rsidRPr="005523AA" w:rsidRDefault="005627FE" w:rsidP="00A65180">
            <w:pPr>
              <w:rPr>
                <w:rFonts w:ascii="Times New Roman" w:hAnsi="Times New Roman"/>
                <w:sz w:val="20"/>
                <w:szCs w:val="20"/>
              </w:rPr>
            </w:pPr>
          </w:p>
        </w:tc>
        <w:tc>
          <w:tcPr>
            <w:tcW w:w="285" w:type="dxa"/>
            <w:vAlign w:val="bottom"/>
          </w:tcPr>
          <w:p w14:paraId="2C9669C7" w14:textId="77777777" w:rsidR="005627FE" w:rsidRPr="005523AA" w:rsidRDefault="005627FE" w:rsidP="00A65180">
            <w:pPr>
              <w:rPr>
                <w:rFonts w:ascii="Times New Roman" w:hAnsi="Times New Roman"/>
                <w:sz w:val="20"/>
                <w:szCs w:val="20"/>
              </w:rPr>
            </w:pPr>
          </w:p>
        </w:tc>
        <w:tc>
          <w:tcPr>
            <w:tcW w:w="285" w:type="dxa"/>
            <w:vAlign w:val="bottom"/>
          </w:tcPr>
          <w:p w14:paraId="2164C24C" w14:textId="77777777" w:rsidR="005627FE" w:rsidRPr="005523AA" w:rsidRDefault="005627FE" w:rsidP="00A65180">
            <w:pPr>
              <w:rPr>
                <w:rFonts w:ascii="Times New Roman" w:hAnsi="Times New Roman"/>
                <w:sz w:val="20"/>
                <w:szCs w:val="20"/>
              </w:rPr>
            </w:pPr>
          </w:p>
        </w:tc>
        <w:tc>
          <w:tcPr>
            <w:tcW w:w="285" w:type="dxa"/>
            <w:vAlign w:val="bottom"/>
          </w:tcPr>
          <w:p w14:paraId="317EB0A2" w14:textId="77777777" w:rsidR="005627FE" w:rsidRPr="005523AA" w:rsidRDefault="005627FE" w:rsidP="00A65180">
            <w:pPr>
              <w:rPr>
                <w:rFonts w:ascii="Times New Roman" w:hAnsi="Times New Roman"/>
                <w:sz w:val="20"/>
                <w:szCs w:val="20"/>
              </w:rPr>
            </w:pPr>
          </w:p>
        </w:tc>
        <w:tc>
          <w:tcPr>
            <w:tcW w:w="285" w:type="dxa"/>
            <w:vAlign w:val="bottom"/>
          </w:tcPr>
          <w:p w14:paraId="644AF437" w14:textId="77777777" w:rsidR="005627FE" w:rsidRPr="005523AA" w:rsidRDefault="005627FE" w:rsidP="00A65180">
            <w:pPr>
              <w:rPr>
                <w:rFonts w:ascii="Times New Roman" w:hAnsi="Times New Roman"/>
                <w:sz w:val="20"/>
                <w:szCs w:val="20"/>
              </w:rPr>
            </w:pPr>
          </w:p>
        </w:tc>
        <w:tc>
          <w:tcPr>
            <w:tcW w:w="285" w:type="dxa"/>
            <w:vAlign w:val="bottom"/>
          </w:tcPr>
          <w:p w14:paraId="2A87D91E" w14:textId="77777777" w:rsidR="005627FE" w:rsidRPr="005523AA" w:rsidRDefault="005627FE" w:rsidP="00A65180">
            <w:pPr>
              <w:rPr>
                <w:rFonts w:ascii="Times New Roman" w:hAnsi="Times New Roman"/>
                <w:sz w:val="20"/>
                <w:szCs w:val="20"/>
              </w:rPr>
            </w:pPr>
          </w:p>
        </w:tc>
        <w:tc>
          <w:tcPr>
            <w:tcW w:w="285" w:type="dxa"/>
            <w:vAlign w:val="bottom"/>
          </w:tcPr>
          <w:p w14:paraId="38A12665" w14:textId="77777777" w:rsidR="005627FE" w:rsidRPr="005523AA" w:rsidRDefault="005627FE" w:rsidP="00A65180">
            <w:pPr>
              <w:rPr>
                <w:rFonts w:ascii="Times New Roman" w:hAnsi="Times New Roman"/>
                <w:sz w:val="20"/>
                <w:szCs w:val="20"/>
              </w:rPr>
            </w:pPr>
          </w:p>
        </w:tc>
        <w:tc>
          <w:tcPr>
            <w:tcW w:w="285" w:type="dxa"/>
            <w:vAlign w:val="bottom"/>
          </w:tcPr>
          <w:p w14:paraId="194ACA02" w14:textId="77777777" w:rsidR="005627FE" w:rsidRPr="005523AA" w:rsidRDefault="005627FE" w:rsidP="00A65180">
            <w:pPr>
              <w:rPr>
                <w:rFonts w:ascii="Times New Roman" w:hAnsi="Times New Roman"/>
                <w:sz w:val="20"/>
                <w:szCs w:val="20"/>
              </w:rPr>
            </w:pPr>
          </w:p>
        </w:tc>
        <w:tc>
          <w:tcPr>
            <w:tcW w:w="285" w:type="dxa"/>
            <w:vAlign w:val="bottom"/>
          </w:tcPr>
          <w:p w14:paraId="653475FB" w14:textId="77777777" w:rsidR="005627FE" w:rsidRPr="005523AA" w:rsidRDefault="005627FE" w:rsidP="00A65180">
            <w:pPr>
              <w:rPr>
                <w:rFonts w:ascii="Times New Roman" w:hAnsi="Times New Roman"/>
                <w:sz w:val="20"/>
                <w:szCs w:val="20"/>
              </w:rPr>
            </w:pPr>
          </w:p>
        </w:tc>
        <w:tc>
          <w:tcPr>
            <w:tcW w:w="285" w:type="dxa"/>
            <w:vAlign w:val="bottom"/>
          </w:tcPr>
          <w:p w14:paraId="289F146C" w14:textId="77777777" w:rsidR="005627FE" w:rsidRPr="005523AA" w:rsidRDefault="005627FE" w:rsidP="00A65180">
            <w:pPr>
              <w:rPr>
                <w:rFonts w:ascii="Times New Roman" w:hAnsi="Times New Roman"/>
                <w:sz w:val="20"/>
                <w:szCs w:val="20"/>
              </w:rPr>
            </w:pPr>
          </w:p>
        </w:tc>
        <w:tc>
          <w:tcPr>
            <w:tcW w:w="285" w:type="dxa"/>
            <w:vAlign w:val="bottom"/>
          </w:tcPr>
          <w:p w14:paraId="79DF3ED5" w14:textId="77777777" w:rsidR="005627FE" w:rsidRPr="005523AA" w:rsidRDefault="005627FE" w:rsidP="00A65180">
            <w:pPr>
              <w:rPr>
                <w:rFonts w:ascii="Times New Roman" w:hAnsi="Times New Roman"/>
                <w:sz w:val="20"/>
                <w:szCs w:val="20"/>
              </w:rPr>
            </w:pPr>
          </w:p>
        </w:tc>
        <w:tc>
          <w:tcPr>
            <w:tcW w:w="285" w:type="dxa"/>
            <w:vAlign w:val="bottom"/>
          </w:tcPr>
          <w:p w14:paraId="047A7C26" w14:textId="77777777" w:rsidR="005627FE" w:rsidRPr="005523AA" w:rsidRDefault="005627FE" w:rsidP="00A65180">
            <w:pPr>
              <w:rPr>
                <w:rFonts w:ascii="Times New Roman" w:hAnsi="Times New Roman"/>
                <w:sz w:val="20"/>
                <w:szCs w:val="20"/>
              </w:rPr>
            </w:pPr>
          </w:p>
        </w:tc>
        <w:tc>
          <w:tcPr>
            <w:tcW w:w="285" w:type="dxa"/>
            <w:vAlign w:val="bottom"/>
          </w:tcPr>
          <w:p w14:paraId="69F98090" w14:textId="77777777" w:rsidR="005627FE" w:rsidRPr="005523AA" w:rsidRDefault="005627FE" w:rsidP="00A65180">
            <w:pPr>
              <w:rPr>
                <w:rFonts w:ascii="Times New Roman" w:hAnsi="Times New Roman"/>
                <w:sz w:val="20"/>
                <w:szCs w:val="20"/>
              </w:rPr>
            </w:pPr>
          </w:p>
        </w:tc>
      </w:tr>
      <w:tr w:rsidR="005627FE" w:rsidRPr="005523AA" w14:paraId="36A8E7A2" w14:textId="77777777" w:rsidTr="00A65180">
        <w:trPr>
          <w:cantSplit/>
        </w:trPr>
        <w:tc>
          <w:tcPr>
            <w:tcW w:w="1200" w:type="dxa"/>
            <w:gridSpan w:val="4"/>
            <w:vAlign w:val="center"/>
          </w:tcPr>
          <w:p w14:paraId="0025081B" w14:textId="77777777" w:rsidR="005627FE" w:rsidRPr="005523AA" w:rsidRDefault="005627FE" w:rsidP="00A65180">
            <w:pPr>
              <w:rPr>
                <w:rFonts w:ascii="Times New Roman" w:hAnsi="Times New Roman"/>
                <w:sz w:val="20"/>
                <w:szCs w:val="20"/>
              </w:rPr>
            </w:pPr>
            <w:r w:rsidRPr="005523AA">
              <w:rPr>
                <w:rFonts w:ascii="Times New Roman" w:hAnsi="Times New Roman"/>
                <w:sz w:val="20"/>
                <w:szCs w:val="20"/>
              </w:rPr>
              <w:t>Лицензиар:</w:t>
            </w:r>
          </w:p>
        </w:tc>
        <w:tc>
          <w:tcPr>
            <w:tcW w:w="7980" w:type="dxa"/>
            <w:gridSpan w:val="28"/>
          </w:tcPr>
          <w:p w14:paraId="27B49B5F" w14:textId="498C0A00" w:rsidR="005627FE" w:rsidRPr="005523AA" w:rsidRDefault="005627FE" w:rsidP="00A65180">
            <w:pPr>
              <w:rPr>
                <w:rFonts w:ascii="Times New Roman" w:hAnsi="Times New Roman"/>
                <w:sz w:val="20"/>
                <w:szCs w:val="20"/>
              </w:rPr>
            </w:pPr>
            <w:r w:rsidRPr="005523AA">
              <w:rPr>
                <w:rFonts w:ascii="Times New Roman" w:hAnsi="Times New Roman"/>
                <w:b/>
                <w:sz w:val="20"/>
                <w:szCs w:val="20"/>
              </w:rPr>
              <w:t>ООО "</w:t>
            </w:r>
            <w:r w:rsidR="00F22668">
              <w:rPr>
                <w:rFonts w:ascii="Times New Roman" w:hAnsi="Times New Roman"/>
                <w:b/>
                <w:sz w:val="20"/>
                <w:szCs w:val="20"/>
              </w:rPr>
              <w:t>Счастливая Работа</w:t>
            </w:r>
            <w:r w:rsidRPr="005523AA">
              <w:rPr>
                <w:rFonts w:ascii="Times New Roman" w:hAnsi="Times New Roman"/>
                <w:b/>
                <w:sz w:val="20"/>
                <w:szCs w:val="20"/>
              </w:rPr>
              <w:t>", ИНН 7723721430, 117587, Москва г, ш. Варшавское, д. 118, к. 1, эт. 10, пом. XLII, ком. 3, тел.: +7 (495) 646-83-89, р/с 40702810738000047730, в банке ПАО Сбербанк, БИК 044525225, к/с 30101810400000000225</w:t>
            </w:r>
          </w:p>
        </w:tc>
        <w:tc>
          <w:tcPr>
            <w:tcW w:w="285" w:type="dxa"/>
            <w:vAlign w:val="bottom"/>
          </w:tcPr>
          <w:p w14:paraId="56B961C1" w14:textId="77777777" w:rsidR="005627FE" w:rsidRPr="005523AA" w:rsidRDefault="005627FE" w:rsidP="00A65180">
            <w:pPr>
              <w:rPr>
                <w:rFonts w:ascii="Times New Roman" w:hAnsi="Times New Roman"/>
                <w:sz w:val="20"/>
                <w:szCs w:val="20"/>
              </w:rPr>
            </w:pPr>
          </w:p>
        </w:tc>
        <w:tc>
          <w:tcPr>
            <w:tcW w:w="285" w:type="dxa"/>
            <w:vAlign w:val="bottom"/>
          </w:tcPr>
          <w:p w14:paraId="20E813F7" w14:textId="77777777" w:rsidR="005627FE" w:rsidRPr="005523AA" w:rsidRDefault="005627FE" w:rsidP="00A65180">
            <w:pPr>
              <w:rPr>
                <w:rFonts w:ascii="Times New Roman" w:hAnsi="Times New Roman"/>
                <w:sz w:val="20"/>
                <w:szCs w:val="20"/>
              </w:rPr>
            </w:pPr>
          </w:p>
        </w:tc>
        <w:tc>
          <w:tcPr>
            <w:tcW w:w="285" w:type="dxa"/>
            <w:vAlign w:val="bottom"/>
          </w:tcPr>
          <w:p w14:paraId="02529EF6" w14:textId="77777777" w:rsidR="005627FE" w:rsidRPr="005523AA" w:rsidRDefault="005627FE" w:rsidP="00A65180">
            <w:pPr>
              <w:rPr>
                <w:rFonts w:ascii="Times New Roman" w:hAnsi="Times New Roman"/>
                <w:sz w:val="20"/>
                <w:szCs w:val="20"/>
              </w:rPr>
            </w:pPr>
          </w:p>
        </w:tc>
      </w:tr>
      <w:tr w:rsidR="005627FE" w:rsidRPr="005523AA" w14:paraId="6DF222A3" w14:textId="77777777" w:rsidTr="00A65180">
        <w:trPr>
          <w:cantSplit/>
          <w:trHeight w:val="99"/>
        </w:trPr>
        <w:tc>
          <w:tcPr>
            <w:tcW w:w="285" w:type="dxa"/>
            <w:vAlign w:val="bottom"/>
          </w:tcPr>
          <w:p w14:paraId="08CB0866" w14:textId="77777777" w:rsidR="005627FE" w:rsidRPr="005523AA" w:rsidRDefault="005627FE" w:rsidP="00A65180">
            <w:pPr>
              <w:rPr>
                <w:rFonts w:ascii="Times New Roman" w:hAnsi="Times New Roman"/>
                <w:sz w:val="20"/>
                <w:szCs w:val="20"/>
              </w:rPr>
            </w:pPr>
          </w:p>
        </w:tc>
        <w:tc>
          <w:tcPr>
            <w:tcW w:w="285" w:type="dxa"/>
            <w:vAlign w:val="bottom"/>
          </w:tcPr>
          <w:p w14:paraId="700DF3AA" w14:textId="77777777" w:rsidR="005627FE" w:rsidRPr="005523AA" w:rsidRDefault="005627FE" w:rsidP="00A65180">
            <w:pPr>
              <w:rPr>
                <w:rFonts w:ascii="Times New Roman" w:hAnsi="Times New Roman"/>
                <w:sz w:val="20"/>
                <w:szCs w:val="20"/>
              </w:rPr>
            </w:pPr>
          </w:p>
        </w:tc>
        <w:tc>
          <w:tcPr>
            <w:tcW w:w="285" w:type="dxa"/>
            <w:vAlign w:val="bottom"/>
          </w:tcPr>
          <w:p w14:paraId="6249ACF4" w14:textId="77777777" w:rsidR="005627FE" w:rsidRPr="005523AA" w:rsidRDefault="005627FE" w:rsidP="00A65180">
            <w:pPr>
              <w:rPr>
                <w:rFonts w:ascii="Times New Roman" w:hAnsi="Times New Roman"/>
                <w:sz w:val="20"/>
                <w:szCs w:val="20"/>
              </w:rPr>
            </w:pPr>
          </w:p>
        </w:tc>
        <w:tc>
          <w:tcPr>
            <w:tcW w:w="345" w:type="dxa"/>
            <w:vAlign w:val="bottom"/>
          </w:tcPr>
          <w:p w14:paraId="3F7CF192" w14:textId="77777777" w:rsidR="005627FE" w:rsidRPr="005523AA" w:rsidRDefault="005627FE" w:rsidP="00A65180">
            <w:pPr>
              <w:rPr>
                <w:rFonts w:ascii="Times New Roman" w:hAnsi="Times New Roman"/>
                <w:sz w:val="20"/>
                <w:szCs w:val="20"/>
              </w:rPr>
            </w:pPr>
          </w:p>
        </w:tc>
        <w:tc>
          <w:tcPr>
            <w:tcW w:w="285" w:type="dxa"/>
            <w:vAlign w:val="bottom"/>
          </w:tcPr>
          <w:p w14:paraId="374C3B37" w14:textId="77777777" w:rsidR="005627FE" w:rsidRPr="005523AA" w:rsidRDefault="005627FE" w:rsidP="00A65180">
            <w:pPr>
              <w:rPr>
                <w:rFonts w:ascii="Times New Roman" w:hAnsi="Times New Roman"/>
                <w:sz w:val="20"/>
                <w:szCs w:val="20"/>
              </w:rPr>
            </w:pPr>
          </w:p>
        </w:tc>
        <w:tc>
          <w:tcPr>
            <w:tcW w:w="285" w:type="dxa"/>
            <w:vAlign w:val="bottom"/>
          </w:tcPr>
          <w:p w14:paraId="02888A45" w14:textId="77777777" w:rsidR="005627FE" w:rsidRPr="005523AA" w:rsidRDefault="005627FE" w:rsidP="00A65180">
            <w:pPr>
              <w:rPr>
                <w:rFonts w:ascii="Times New Roman" w:hAnsi="Times New Roman"/>
                <w:sz w:val="20"/>
                <w:szCs w:val="20"/>
              </w:rPr>
            </w:pPr>
          </w:p>
        </w:tc>
        <w:tc>
          <w:tcPr>
            <w:tcW w:w="285" w:type="dxa"/>
            <w:vAlign w:val="bottom"/>
          </w:tcPr>
          <w:p w14:paraId="4B2D3203" w14:textId="77777777" w:rsidR="005627FE" w:rsidRPr="005523AA" w:rsidRDefault="005627FE" w:rsidP="00A65180">
            <w:pPr>
              <w:rPr>
                <w:rFonts w:ascii="Times New Roman" w:hAnsi="Times New Roman"/>
                <w:sz w:val="20"/>
                <w:szCs w:val="20"/>
              </w:rPr>
            </w:pPr>
          </w:p>
        </w:tc>
        <w:tc>
          <w:tcPr>
            <w:tcW w:w="285" w:type="dxa"/>
            <w:vAlign w:val="bottom"/>
          </w:tcPr>
          <w:p w14:paraId="1FE478BB" w14:textId="77777777" w:rsidR="005627FE" w:rsidRPr="005523AA" w:rsidRDefault="005627FE" w:rsidP="00A65180">
            <w:pPr>
              <w:rPr>
                <w:rFonts w:ascii="Times New Roman" w:hAnsi="Times New Roman"/>
                <w:sz w:val="20"/>
                <w:szCs w:val="20"/>
              </w:rPr>
            </w:pPr>
          </w:p>
        </w:tc>
        <w:tc>
          <w:tcPr>
            <w:tcW w:w="285" w:type="dxa"/>
            <w:vAlign w:val="bottom"/>
          </w:tcPr>
          <w:p w14:paraId="1AF86E09" w14:textId="77777777" w:rsidR="005627FE" w:rsidRPr="005523AA" w:rsidRDefault="005627FE" w:rsidP="00A65180">
            <w:pPr>
              <w:rPr>
                <w:rFonts w:ascii="Times New Roman" w:hAnsi="Times New Roman"/>
                <w:sz w:val="20"/>
                <w:szCs w:val="20"/>
              </w:rPr>
            </w:pPr>
          </w:p>
        </w:tc>
        <w:tc>
          <w:tcPr>
            <w:tcW w:w="285" w:type="dxa"/>
            <w:vAlign w:val="bottom"/>
          </w:tcPr>
          <w:p w14:paraId="47A2096A" w14:textId="77777777" w:rsidR="005627FE" w:rsidRPr="005523AA" w:rsidRDefault="005627FE" w:rsidP="00A65180">
            <w:pPr>
              <w:rPr>
                <w:rFonts w:ascii="Times New Roman" w:hAnsi="Times New Roman"/>
                <w:sz w:val="20"/>
                <w:szCs w:val="20"/>
              </w:rPr>
            </w:pPr>
          </w:p>
        </w:tc>
        <w:tc>
          <w:tcPr>
            <w:tcW w:w="285" w:type="dxa"/>
            <w:vAlign w:val="bottom"/>
          </w:tcPr>
          <w:p w14:paraId="2E4FFF8D" w14:textId="77777777" w:rsidR="005627FE" w:rsidRPr="005523AA" w:rsidRDefault="005627FE" w:rsidP="00A65180">
            <w:pPr>
              <w:rPr>
                <w:rFonts w:ascii="Times New Roman" w:hAnsi="Times New Roman"/>
                <w:sz w:val="20"/>
                <w:szCs w:val="20"/>
              </w:rPr>
            </w:pPr>
          </w:p>
        </w:tc>
        <w:tc>
          <w:tcPr>
            <w:tcW w:w="285" w:type="dxa"/>
            <w:vAlign w:val="bottom"/>
          </w:tcPr>
          <w:p w14:paraId="4E0B881B" w14:textId="77777777" w:rsidR="005627FE" w:rsidRPr="005523AA" w:rsidRDefault="005627FE" w:rsidP="00A65180">
            <w:pPr>
              <w:rPr>
                <w:rFonts w:ascii="Times New Roman" w:hAnsi="Times New Roman"/>
                <w:sz w:val="20"/>
                <w:szCs w:val="20"/>
              </w:rPr>
            </w:pPr>
          </w:p>
        </w:tc>
        <w:tc>
          <w:tcPr>
            <w:tcW w:w="285" w:type="dxa"/>
            <w:vAlign w:val="bottom"/>
          </w:tcPr>
          <w:p w14:paraId="2B716361" w14:textId="77777777" w:rsidR="005627FE" w:rsidRPr="005523AA" w:rsidRDefault="005627FE" w:rsidP="00A65180">
            <w:pPr>
              <w:rPr>
                <w:rFonts w:ascii="Times New Roman" w:hAnsi="Times New Roman"/>
                <w:sz w:val="20"/>
                <w:szCs w:val="20"/>
              </w:rPr>
            </w:pPr>
          </w:p>
        </w:tc>
        <w:tc>
          <w:tcPr>
            <w:tcW w:w="285" w:type="dxa"/>
            <w:vAlign w:val="bottom"/>
          </w:tcPr>
          <w:p w14:paraId="37FE4579" w14:textId="77777777" w:rsidR="005627FE" w:rsidRPr="005523AA" w:rsidRDefault="005627FE" w:rsidP="00A65180">
            <w:pPr>
              <w:rPr>
                <w:rFonts w:ascii="Times New Roman" w:hAnsi="Times New Roman"/>
                <w:sz w:val="20"/>
                <w:szCs w:val="20"/>
              </w:rPr>
            </w:pPr>
          </w:p>
        </w:tc>
        <w:tc>
          <w:tcPr>
            <w:tcW w:w="285" w:type="dxa"/>
            <w:vAlign w:val="bottom"/>
          </w:tcPr>
          <w:p w14:paraId="30BC0681" w14:textId="77777777" w:rsidR="005627FE" w:rsidRPr="005523AA" w:rsidRDefault="005627FE" w:rsidP="00A65180">
            <w:pPr>
              <w:rPr>
                <w:rFonts w:ascii="Times New Roman" w:hAnsi="Times New Roman"/>
                <w:sz w:val="20"/>
                <w:szCs w:val="20"/>
              </w:rPr>
            </w:pPr>
          </w:p>
        </w:tc>
        <w:tc>
          <w:tcPr>
            <w:tcW w:w="285" w:type="dxa"/>
            <w:vAlign w:val="bottom"/>
          </w:tcPr>
          <w:p w14:paraId="38524AA5" w14:textId="77777777" w:rsidR="005627FE" w:rsidRPr="005523AA" w:rsidRDefault="005627FE" w:rsidP="00A65180">
            <w:pPr>
              <w:rPr>
                <w:rFonts w:ascii="Times New Roman" w:hAnsi="Times New Roman"/>
                <w:sz w:val="20"/>
                <w:szCs w:val="20"/>
              </w:rPr>
            </w:pPr>
          </w:p>
        </w:tc>
        <w:tc>
          <w:tcPr>
            <w:tcW w:w="285" w:type="dxa"/>
            <w:vAlign w:val="bottom"/>
          </w:tcPr>
          <w:p w14:paraId="4806763B" w14:textId="77777777" w:rsidR="005627FE" w:rsidRPr="005523AA" w:rsidRDefault="005627FE" w:rsidP="00A65180">
            <w:pPr>
              <w:rPr>
                <w:rFonts w:ascii="Times New Roman" w:hAnsi="Times New Roman"/>
                <w:sz w:val="20"/>
                <w:szCs w:val="20"/>
              </w:rPr>
            </w:pPr>
          </w:p>
        </w:tc>
        <w:tc>
          <w:tcPr>
            <w:tcW w:w="285" w:type="dxa"/>
            <w:vAlign w:val="bottom"/>
          </w:tcPr>
          <w:p w14:paraId="3AF28A8E" w14:textId="77777777" w:rsidR="005627FE" w:rsidRPr="005523AA" w:rsidRDefault="005627FE" w:rsidP="00A65180">
            <w:pPr>
              <w:rPr>
                <w:rFonts w:ascii="Times New Roman" w:hAnsi="Times New Roman"/>
                <w:sz w:val="20"/>
                <w:szCs w:val="20"/>
              </w:rPr>
            </w:pPr>
          </w:p>
        </w:tc>
        <w:tc>
          <w:tcPr>
            <w:tcW w:w="285" w:type="dxa"/>
            <w:vAlign w:val="bottom"/>
          </w:tcPr>
          <w:p w14:paraId="05BA2A41" w14:textId="77777777" w:rsidR="005627FE" w:rsidRPr="005523AA" w:rsidRDefault="005627FE" w:rsidP="00A65180">
            <w:pPr>
              <w:rPr>
                <w:rFonts w:ascii="Times New Roman" w:hAnsi="Times New Roman"/>
                <w:sz w:val="20"/>
                <w:szCs w:val="20"/>
              </w:rPr>
            </w:pPr>
          </w:p>
        </w:tc>
        <w:tc>
          <w:tcPr>
            <w:tcW w:w="285" w:type="dxa"/>
            <w:vAlign w:val="bottom"/>
          </w:tcPr>
          <w:p w14:paraId="51F3A9B9" w14:textId="77777777" w:rsidR="005627FE" w:rsidRPr="005523AA" w:rsidRDefault="005627FE" w:rsidP="00A65180">
            <w:pPr>
              <w:rPr>
                <w:rFonts w:ascii="Times New Roman" w:hAnsi="Times New Roman"/>
                <w:sz w:val="20"/>
                <w:szCs w:val="20"/>
              </w:rPr>
            </w:pPr>
          </w:p>
        </w:tc>
        <w:tc>
          <w:tcPr>
            <w:tcW w:w="285" w:type="dxa"/>
            <w:vAlign w:val="bottom"/>
          </w:tcPr>
          <w:p w14:paraId="0BC2FB32" w14:textId="77777777" w:rsidR="005627FE" w:rsidRPr="005523AA" w:rsidRDefault="005627FE" w:rsidP="00A65180">
            <w:pPr>
              <w:rPr>
                <w:rFonts w:ascii="Times New Roman" w:hAnsi="Times New Roman"/>
                <w:sz w:val="20"/>
                <w:szCs w:val="20"/>
              </w:rPr>
            </w:pPr>
          </w:p>
        </w:tc>
        <w:tc>
          <w:tcPr>
            <w:tcW w:w="285" w:type="dxa"/>
            <w:vAlign w:val="bottom"/>
          </w:tcPr>
          <w:p w14:paraId="522B7099" w14:textId="77777777" w:rsidR="005627FE" w:rsidRPr="005523AA" w:rsidRDefault="005627FE" w:rsidP="00A65180">
            <w:pPr>
              <w:rPr>
                <w:rFonts w:ascii="Times New Roman" w:hAnsi="Times New Roman"/>
                <w:sz w:val="20"/>
                <w:szCs w:val="20"/>
              </w:rPr>
            </w:pPr>
          </w:p>
        </w:tc>
        <w:tc>
          <w:tcPr>
            <w:tcW w:w="285" w:type="dxa"/>
            <w:vAlign w:val="bottom"/>
          </w:tcPr>
          <w:p w14:paraId="678B89B4" w14:textId="77777777" w:rsidR="005627FE" w:rsidRPr="005523AA" w:rsidRDefault="005627FE" w:rsidP="00A65180">
            <w:pPr>
              <w:rPr>
                <w:rFonts w:ascii="Times New Roman" w:hAnsi="Times New Roman"/>
                <w:sz w:val="20"/>
                <w:szCs w:val="20"/>
              </w:rPr>
            </w:pPr>
          </w:p>
        </w:tc>
        <w:tc>
          <w:tcPr>
            <w:tcW w:w="285" w:type="dxa"/>
            <w:vAlign w:val="bottom"/>
          </w:tcPr>
          <w:p w14:paraId="6F2E9C59" w14:textId="77777777" w:rsidR="005627FE" w:rsidRPr="005523AA" w:rsidRDefault="005627FE" w:rsidP="00A65180">
            <w:pPr>
              <w:rPr>
                <w:rFonts w:ascii="Times New Roman" w:hAnsi="Times New Roman"/>
                <w:sz w:val="20"/>
                <w:szCs w:val="20"/>
              </w:rPr>
            </w:pPr>
          </w:p>
        </w:tc>
        <w:tc>
          <w:tcPr>
            <w:tcW w:w="285" w:type="dxa"/>
            <w:vAlign w:val="bottom"/>
          </w:tcPr>
          <w:p w14:paraId="6A30F9FE" w14:textId="77777777" w:rsidR="005627FE" w:rsidRPr="005523AA" w:rsidRDefault="005627FE" w:rsidP="00A65180">
            <w:pPr>
              <w:rPr>
                <w:rFonts w:ascii="Times New Roman" w:hAnsi="Times New Roman"/>
                <w:sz w:val="20"/>
                <w:szCs w:val="20"/>
              </w:rPr>
            </w:pPr>
          </w:p>
        </w:tc>
        <w:tc>
          <w:tcPr>
            <w:tcW w:w="285" w:type="dxa"/>
            <w:vAlign w:val="bottom"/>
          </w:tcPr>
          <w:p w14:paraId="73F36242" w14:textId="77777777" w:rsidR="005627FE" w:rsidRPr="005523AA" w:rsidRDefault="005627FE" w:rsidP="00A65180">
            <w:pPr>
              <w:rPr>
                <w:rFonts w:ascii="Times New Roman" w:hAnsi="Times New Roman"/>
                <w:sz w:val="20"/>
                <w:szCs w:val="20"/>
              </w:rPr>
            </w:pPr>
          </w:p>
        </w:tc>
        <w:tc>
          <w:tcPr>
            <w:tcW w:w="285" w:type="dxa"/>
            <w:vAlign w:val="bottom"/>
          </w:tcPr>
          <w:p w14:paraId="5B0D67C6" w14:textId="77777777" w:rsidR="005627FE" w:rsidRPr="005523AA" w:rsidRDefault="005627FE" w:rsidP="00A65180">
            <w:pPr>
              <w:rPr>
                <w:rFonts w:ascii="Times New Roman" w:hAnsi="Times New Roman"/>
                <w:sz w:val="20"/>
                <w:szCs w:val="20"/>
              </w:rPr>
            </w:pPr>
          </w:p>
        </w:tc>
        <w:tc>
          <w:tcPr>
            <w:tcW w:w="285" w:type="dxa"/>
            <w:vAlign w:val="bottom"/>
          </w:tcPr>
          <w:p w14:paraId="2C53030E" w14:textId="77777777" w:rsidR="005627FE" w:rsidRPr="005523AA" w:rsidRDefault="005627FE" w:rsidP="00A65180">
            <w:pPr>
              <w:rPr>
                <w:rFonts w:ascii="Times New Roman" w:hAnsi="Times New Roman"/>
                <w:sz w:val="20"/>
                <w:szCs w:val="20"/>
              </w:rPr>
            </w:pPr>
          </w:p>
        </w:tc>
        <w:tc>
          <w:tcPr>
            <w:tcW w:w="285" w:type="dxa"/>
            <w:vAlign w:val="bottom"/>
          </w:tcPr>
          <w:p w14:paraId="07A8E7B0" w14:textId="77777777" w:rsidR="005627FE" w:rsidRPr="005523AA" w:rsidRDefault="005627FE" w:rsidP="00A65180">
            <w:pPr>
              <w:rPr>
                <w:rFonts w:ascii="Times New Roman" w:hAnsi="Times New Roman"/>
                <w:sz w:val="20"/>
                <w:szCs w:val="20"/>
              </w:rPr>
            </w:pPr>
          </w:p>
        </w:tc>
        <w:tc>
          <w:tcPr>
            <w:tcW w:w="285" w:type="dxa"/>
            <w:vAlign w:val="bottom"/>
          </w:tcPr>
          <w:p w14:paraId="75CCF5DE" w14:textId="77777777" w:rsidR="005627FE" w:rsidRPr="005523AA" w:rsidRDefault="005627FE" w:rsidP="00A65180">
            <w:pPr>
              <w:rPr>
                <w:rFonts w:ascii="Times New Roman" w:hAnsi="Times New Roman"/>
                <w:sz w:val="20"/>
                <w:szCs w:val="20"/>
              </w:rPr>
            </w:pPr>
          </w:p>
        </w:tc>
        <w:tc>
          <w:tcPr>
            <w:tcW w:w="285" w:type="dxa"/>
            <w:vAlign w:val="bottom"/>
          </w:tcPr>
          <w:p w14:paraId="530148EC" w14:textId="77777777" w:rsidR="005627FE" w:rsidRPr="005523AA" w:rsidRDefault="005627FE" w:rsidP="00A65180">
            <w:pPr>
              <w:rPr>
                <w:rFonts w:ascii="Times New Roman" w:hAnsi="Times New Roman"/>
                <w:sz w:val="20"/>
                <w:szCs w:val="20"/>
              </w:rPr>
            </w:pPr>
          </w:p>
        </w:tc>
        <w:tc>
          <w:tcPr>
            <w:tcW w:w="285" w:type="dxa"/>
            <w:vAlign w:val="bottom"/>
          </w:tcPr>
          <w:p w14:paraId="73576890" w14:textId="77777777" w:rsidR="005627FE" w:rsidRPr="005523AA" w:rsidRDefault="005627FE" w:rsidP="00A65180">
            <w:pPr>
              <w:rPr>
                <w:rFonts w:ascii="Times New Roman" w:hAnsi="Times New Roman"/>
                <w:sz w:val="20"/>
                <w:szCs w:val="20"/>
              </w:rPr>
            </w:pPr>
          </w:p>
        </w:tc>
        <w:tc>
          <w:tcPr>
            <w:tcW w:w="285" w:type="dxa"/>
            <w:vAlign w:val="bottom"/>
          </w:tcPr>
          <w:p w14:paraId="7B534C8D" w14:textId="77777777" w:rsidR="005627FE" w:rsidRPr="005523AA" w:rsidRDefault="005627FE" w:rsidP="00A65180">
            <w:pPr>
              <w:rPr>
                <w:rFonts w:ascii="Times New Roman" w:hAnsi="Times New Roman"/>
                <w:sz w:val="20"/>
                <w:szCs w:val="20"/>
              </w:rPr>
            </w:pPr>
          </w:p>
        </w:tc>
        <w:tc>
          <w:tcPr>
            <w:tcW w:w="285" w:type="dxa"/>
            <w:vAlign w:val="bottom"/>
          </w:tcPr>
          <w:p w14:paraId="45ACC152" w14:textId="77777777" w:rsidR="005627FE" w:rsidRPr="005523AA" w:rsidRDefault="005627FE" w:rsidP="00A65180">
            <w:pPr>
              <w:rPr>
                <w:rFonts w:ascii="Times New Roman" w:hAnsi="Times New Roman"/>
                <w:sz w:val="20"/>
                <w:szCs w:val="20"/>
              </w:rPr>
            </w:pPr>
          </w:p>
        </w:tc>
        <w:tc>
          <w:tcPr>
            <w:tcW w:w="285" w:type="dxa"/>
            <w:vAlign w:val="bottom"/>
          </w:tcPr>
          <w:p w14:paraId="0F81499F" w14:textId="77777777" w:rsidR="005627FE" w:rsidRPr="005523AA" w:rsidRDefault="005627FE" w:rsidP="00A65180">
            <w:pPr>
              <w:rPr>
                <w:rFonts w:ascii="Times New Roman" w:hAnsi="Times New Roman"/>
                <w:sz w:val="20"/>
                <w:szCs w:val="20"/>
              </w:rPr>
            </w:pPr>
          </w:p>
        </w:tc>
      </w:tr>
      <w:tr w:rsidR="005627FE" w:rsidRPr="005523AA" w14:paraId="4388C9D9" w14:textId="77777777" w:rsidTr="00A65180">
        <w:trPr>
          <w:cantSplit/>
        </w:trPr>
        <w:tc>
          <w:tcPr>
            <w:tcW w:w="1200" w:type="dxa"/>
            <w:gridSpan w:val="4"/>
            <w:vAlign w:val="center"/>
          </w:tcPr>
          <w:p w14:paraId="7D27CB29" w14:textId="77777777" w:rsidR="005627FE" w:rsidRPr="005523AA" w:rsidRDefault="005627FE" w:rsidP="00A65180">
            <w:pPr>
              <w:rPr>
                <w:rFonts w:ascii="Times New Roman" w:hAnsi="Times New Roman"/>
                <w:sz w:val="20"/>
                <w:szCs w:val="20"/>
              </w:rPr>
            </w:pPr>
            <w:r w:rsidRPr="005523AA">
              <w:rPr>
                <w:rFonts w:ascii="Times New Roman" w:hAnsi="Times New Roman"/>
                <w:sz w:val="20"/>
                <w:szCs w:val="20"/>
              </w:rPr>
              <w:t>Лицензиат:</w:t>
            </w:r>
          </w:p>
        </w:tc>
        <w:tc>
          <w:tcPr>
            <w:tcW w:w="7980" w:type="dxa"/>
            <w:gridSpan w:val="28"/>
          </w:tcPr>
          <w:p w14:paraId="7AA9DF26" w14:textId="77777777" w:rsidR="005627FE" w:rsidRPr="005523AA" w:rsidRDefault="005627FE" w:rsidP="00A65180">
            <w:pPr>
              <w:rPr>
                <w:rFonts w:ascii="Times New Roman" w:hAnsi="Times New Roman"/>
                <w:sz w:val="20"/>
                <w:szCs w:val="20"/>
              </w:rPr>
            </w:pPr>
            <w:r w:rsidRPr="005523AA">
              <w:rPr>
                <w:rFonts w:ascii="Times New Roman" w:hAnsi="Times New Roman"/>
                <w:b/>
                <w:sz w:val="20"/>
                <w:szCs w:val="20"/>
              </w:rPr>
              <w:t>АО "ПОЧТА РОССИИ", ИНН 7724490000, 125252, Москва г, ул 3-Я Песчаная, д. 2А, тел.: +7 495 956-20-67, р/с 40502810300060000094, в банке Банк ВТБ (ПАО), БИК 044525187, к/с 30101810700000000187</w:t>
            </w:r>
          </w:p>
        </w:tc>
        <w:tc>
          <w:tcPr>
            <w:tcW w:w="285" w:type="dxa"/>
            <w:vAlign w:val="bottom"/>
          </w:tcPr>
          <w:p w14:paraId="61E2AD5D" w14:textId="77777777" w:rsidR="005627FE" w:rsidRPr="005523AA" w:rsidRDefault="005627FE" w:rsidP="00A65180">
            <w:pPr>
              <w:rPr>
                <w:rFonts w:ascii="Times New Roman" w:hAnsi="Times New Roman"/>
                <w:sz w:val="20"/>
                <w:szCs w:val="20"/>
              </w:rPr>
            </w:pPr>
          </w:p>
        </w:tc>
        <w:tc>
          <w:tcPr>
            <w:tcW w:w="285" w:type="dxa"/>
            <w:vAlign w:val="bottom"/>
          </w:tcPr>
          <w:p w14:paraId="5021ACAA" w14:textId="77777777" w:rsidR="005627FE" w:rsidRPr="005523AA" w:rsidRDefault="005627FE" w:rsidP="00A65180">
            <w:pPr>
              <w:rPr>
                <w:rFonts w:ascii="Times New Roman" w:hAnsi="Times New Roman"/>
                <w:sz w:val="20"/>
                <w:szCs w:val="20"/>
              </w:rPr>
            </w:pPr>
          </w:p>
        </w:tc>
        <w:tc>
          <w:tcPr>
            <w:tcW w:w="285" w:type="dxa"/>
            <w:vAlign w:val="bottom"/>
          </w:tcPr>
          <w:p w14:paraId="36E9D478" w14:textId="77777777" w:rsidR="005627FE" w:rsidRPr="005523AA" w:rsidRDefault="005627FE" w:rsidP="00A65180">
            <w:pPr>
              <w:rPr>
                <w:rFonts w:ascii="Times New Roman" w:hAnsi="Times New Roman"/>
                <w:sz w:val="20"/>
                <w:szCs w:val="20"/>
              </w:rPr>
            </w:pPr>
          </w:p>
        </w:tc>
      </w:tr>
      <w:tr w:rsidR="005627FE" w:rsidRPr="005523AA" w14:paraId="2CF66AC4" w14:textId="77777777" w:rsidTr="00A65180">
        <w:trPr>
          <w:cantSplit/>
          <w:trHeight w:val="99"/>
        </w:trPr>
        <w:tc>
          <w:tcPr>
            <w:tcW w:w="285" w:type="dxa"/>
            <w:vAlign w:val="bottom"/>
          </w:tcPr>
          <w:p w14:paraId="71B463E5" w14:textId="77777777" w:rsidR="005627FE" w:rsidRPr="005523AA" w:rsidRDefault="005627FE" w:rsidP="00A65180">
            <w:pPr>
              <w:rPr>
                <w:rFonts w:ascii="Times New Roman" w:hAnsi="Times New Roman"/>
                <w:sz w:val="20"/>
                <w:szCs w:val="20"/>
              </w:rPr>
            </w:pPr>
          </w:p>
        </w:tc>
        <w:tc>
          <w:tcPr>
            <w:tcW w:w="285" w:type="dxa"/>
            <w:vAlign w:val="bottom"/>
          </w:tcPr>
          <w:p w14:paraId="30692EC5" w14:textId="77777777" w:rsidR="005627FE" w:rsidRPr="005523AA" w:rsidRDefault="005627FE" w:rsidP="00A65180">
            <w:pPr>
              <w:rPr>
                <w:rFonts w:ascii="Times New Roman" w:hAnsi="Times New Roman"/>
                <w:sz w:val="20"/>
                <w:szCs w:val="20"/>
              </w:rPr>
            </w:pPr>
          </w:p>
        </w:tc>
        <w:tc>
          <w:tcPr>
            <w:tcW w:w="285" w:type="dxa"/>
            <w:vAlign w:val="bottom"/>
          </w:tcPr>
          <w:p w14:paraId="4E3408AB" w14:textId="77777777" w:rsidR="005627FE" w:rsidRPr="005523AA" w:rsidRDefault="005627FE" w:rsidP="00A65180">
            <w:pPr>
              <w:rPr>
                <w:rFonts w:ascii="Times New Roman" w:hAnsi="Times New Roman"/>
                <w:sz w:val="20"/>
                <w:szCs w:val="20"/>
              </w:rPr>
            </w:pPr>
          </w:p>
        </w:tc>
        <w:tc>
          <w:tcPr>
            <w:tcW w:w="345" w:type="dxa"/>
            <w:vAlign w:val="bottom"/>
          </w:tcPr>
          <w:p w14:paraId="3D3D5E70" w14:textId="77777777" w:rsidR="005627FE" w:rsidRPr="005523AA" w:rsidRDefault="005627FE" w:rsidP="00A65180">
            <w:pPr>
              <w:rPr>
                <w:rFonts w:ascii="Times New Roman" w:hAnsi="Times New Roman"/>
                <w:sz w:val="20"/>
                <w:szCs w:val="20"/>
              </w:rPr>
            </w:pPr>
          </w:p>
        </w:tc>
        <w:tc>
          <w:tcPr>
            <w:tcW w:w="285" w:type="dxa"/>
            <w:vAlign w:val="bottom"/>
          </w:tcPr>
          <w:p w14:paraId="765CD21D" w14:textId="77777777" w:rsidR="005627FE" w:rsidRPr="005523AA" w:rsidRDefault="005627FE" w:rsidP="00A65180">
            <w:pPr>
              <w:rPr>
                <w:rFonts w:ascii="Times New Roman" w:hAnsi="Times New Roman"/>
                <w:sz w:val="20"/>
                <w:szCs w:val="20"/>
              </w:rPr>
            </w:pPr>
          </w:p>
        </w:tc>
        <w:tc>
          <w:tcPr>
            <w:tcW w:w="285" w:type="dxa"/>
            <w:vAlign w:val="bottom"/>
          </w:tcPr>
          <w:p w14:paraId="61F5A429" w14:textId="77777777" w:rsidR="005627FE" w:rsidRPr="005523AA" w:rsidRDefault="005627FE" w:rsidP="00A65180">
            <w:pPr>
              <w:rPr>
                <w:rFonts w:ascii="Times New Roman" w:hAnsi="Times New Roman"/>
                <w:sz w:val="20"/>
                <w:szCs w:val="20"/>
              </w:rPr>
            </w:pPr>
          </w:p>
        </w:tc>
        <w:tc>
          <w:tcPr>
            <w:tcW w:w="285" w:type="dxa"/>
            <w:vAlign w:val="bottom"/>
          </w:tcPr>
          <w:p w14:paraId="27A79C07" w14:textId="77777777" w:rsidR="005627FE" w:rsidRPr="005523AA" w:rsidRDefault="005627FE" w:rsidP="00A65180">
            <w:pPr>
              <w:rPr>
                <w:rFonts w:ascii="Times New Roman" w:hAnsi="Times New Roman"/>
                <w:sz w:val="20"/>
                <w:szCs w:val="20"/>
              </w:rPr>
            </w:pPr>
          </w:p>
        </w:tc>
        <w:tc>
          <w:tcPr>
            <w:tcW w:w="285" w:type="dxa"/>
            <w:vAlign w:val="bottom"/>
          </w:tcPr>
          <w:p w14:paraId="641977EE" w14:textId="77777777" w:rsidR="005627FE" w:rsidRPr="005523AA" w:rsidRDefault="005627FE" w:rsidP="00A65180">
            <w:pPr>
              <w:rPr>
                <w:rFonts w:ascii="Times New Roman" w:hAnsi="Times New Roman"/>
                <w:sz w:val="20"/>
                <w:szCs w:val="20"/>
              </w:rPr>
            </w:pPr>
          </w:p>
        </w:tc>
        <w:tc>
          <w:tcPr>
            <w:tcW w:w="285" w:type="dxa"/>
            <w:vAlign w:val="bottom"/>
          </w:tcPr>
          <w:p w14:paraId="401AD8ED" w14:textId="77777777" w:rsidR="005627FE" w:rsidRPr="005523AA" w:rsidRDefault="005627FE" w:rsidP="00A65180">
            <w:pPr>
              <w:rPr>
                <w:rFonts w:ascii="Times New Roman" w:hAnsi="Times New Roman"/>
                <w:sz w:val="20"/>
                <w:szCs w:val="20"/>
              </w:rPr>
            </w:pPr>
          </w:p>
        </w:tc>
        <w:tc>
          <w:tcPr>
            <w:tcW w:w="285" w:type="dxa"/>
            <w:vAlign w:val="bottom"/>
          </w:tcPr>
          <w:p w14:paraId="6100D26A" w14:textId="77777777" w:rsidR="005627FE" w:rsidRPr="005523AA" w:rsidRDefault="005627FE" w:rsidP="00A65180">
            <w:pPr>
              <w:rPr>
                <w:rFonts w:ascii="Times New Roman" w:hAnsi="Times New Roman"/>
                <w:sz w:val="20"/>
                <w:szCs w:val="20"/>
              </w:rPr>
            </w:pPr>
          </w:p>
        </w:tc>
        <w:tc>
          <w:tcPr>
            <w:tcW w:w="285" w:type="dxa"/>
            <w:vAlign w:val="bottom"/>
          </w:tcPr>
          <w:p w14:paraId="77950FEF" w14:textId="77777777" w:rsidR="005627FE" w:rsidRPr="005523AA" w:rsidRDefault="005627FE" w:rsidP="00A65180">
            <w:pPr>
              <w:rPr>
                <w:rFonts w:ascii="Times New Roman" w:hAnsi="Times New Roman"/>
                <w:sz w:val="20"/>
                <w:szCs w:val="20"/>
              </w:rPr>
            </w:pPr>
          </w:p>
        </w:tc>
        <w:tc>
          <w:tcPr>
            <w:tcW w:w="285" w:type="dxa"/>
            <w:vAlign w:val="bottom"/>
          </w:tcPr>
          <w:p w14:paraId="2C914574" w14:textId="77777777" w:rsidR="005627FE" w:rsidRPr="005523AA" w:rsidRDefault="005627FE" w:rsidP="00A65180">
            <w:pPr>
              <w:rPr>
                <w:rFonts w:ascii="Times New Roman" w:hAnsi="Times New Roman"/>
                <w:sz w:val="20"/>
                <w:szCs w:val="20"/>
              </w:rPr>
            </w:pPr>
          </w:p>
        </w:tc>
        <w:tc>
          <w:tcPr>
            <w:tcW w:w="285" w:type="dxa"/>
            <w:vAlign w:val="bottom"/>
          </w:tcPr>
          <w:p w14:paraId="5C222FE8" w14:textId="77777777" w:rsidR="005627FE" w:rsidRPr="005523AA" w:rsidRDefault="005627FE" w:rsidP="00A65180">
            <w:pPr>
              <w:rPr>
                <w:rFonts w:ascii="Times New Roman" w:hAnsi="Times New Roman"/>
                <w:sz w:val="20"/>
                <w:szCs w:val="20"/>
              </w:rPr>
            </w:pPr>
          </w:p>
        </w:tc>
        <w:tc>
          <w:tcPr>
            <w:tcW w:w="285" w:type="dxa"/>
            <w:vAlign w:val="bottom"/>
          </w:tcPr>
          <w:p w14:paraId="2694BD09" w14:textId="77777777" w:rsidR="005627FE" w:rsidRPr="005523AA" w:rsidRDefault="005627FE" w:rsidP="00A65180">
            <w:pPr>
              <w:rPr>
                <w:rFonts w:ascii="Times New Roman" w:hAnsi="Times New Roman"/>
                <w:sz w:val="20"/>
                <w:szCs w:val="20"/>
              </w:rPr>
            </w:pPr>
          </w:p>
        </w:tc>
        <w:tc>
          <w:tcPr>
            <w:tcW w:w="285" w:type="dxa"/>
            <w:vAlign w:val="bottom"/>
          </w:tcPr>
          <w:p w14:paraId="3324CF5F" w14:textId="77777777" w:rsidR="005627FE" w:rsidRPr="005523AA" w:rsidRDefault="005627FE" w:rsidP="00A65180">
            <w:pPr>
              <w:rPr>
                <w:rFonts w:ascii="Times New Roman" w:hAnsi="Times New Roman"/>
                <w:sz w:val="20"/>
                <w:szCs w:val="20"/>
              </w:rPr>
            </w:pPr>
          </w:p>
        </w:tc>
        <w:tc>
          <w:tcPr>
            <w:tcW w:w="285" w:type="dxa"/>
            <w:vAlign w:val="bottom"/>
          </w:tcPr>
          <w:p w14:paraId="263445D5" w14:textId="77777777" w:rsidR="005627FE" w:rsidRPr="005523AA" w:rsidRDefault="005627FE" w:rsidP="00A65180">
            <w:pPr>
              <w:rPr>
                <w:rFonts w:ascii="Times New Roman" w:hAnsi="Times New Roman"/>
                <w:sz w:val="20"/>
                <w:szCs w:val="20"/>
              </w:rPr>
            </w:pPr>
          </w:p>
        </w:tc>
        <w:tc>
          <w:tcPr>
            <w:tcW w:w="285" w:type="dxa"/>
            <w:vAlign w:val="bottom"/>
          </w:tcPr>
          <w:p w14:paraId="3E67B972" w14:textId="77777777" w:rsidR="005627FE" w:rsidRPr="005523AA" w:rsidRDefault="005627FE" w:rsidP="00A65180">
            <w:pPr>
              <w:rPr>
                <w:rFonts w:ascii="Times New Roman" w:hAnsi="Times New Roman"/>
                <w:sz w:val="20"/>
                <w:szCs w:val="20"/>
              </w:rPr>
            </w:pPr>
          </w:p>
        </w:tc>
        <w:tc>
          <w:tcPr>
            <w:tcW w:w="285" w:type="dxa"/>
            <w:vAlign w:val="bottom"/>
          </w:tcPr>
          <w:p w14:paraId="2C4225AE" w14:textId="77777777" w:rsidR="005627FE" w:rsidRPr="005523AA" w:rsidRDefault="005627FE" w:rsidP="00A65180">
            <w:pPr>
              <w:rPr>
                <w:rFonts w:ascii="Times New Roman" w:hAnsi="Times New Roman"/>
                <w:sz w:val="20"/>
                <w:szCs w:val="20"/>
              </w:rPr>
            </w:pPr>
          </w:p>
        </w:tc>
        <w:tc>
          <w:tcPr>
            <w:tcW w:w="285" w:type="dxa"/>
            <w:vAlign w:val="bottom"/>
          </w:tcPr>
          <w:p w14:paraId="00AC40D5" w14:textId="77777777" w:rsidR="005627FE" w:rsidRPr="005523AA" w:rsidRDefault="005627FE" w:rsidP="00A65180">
            <w:pPr>
              <w:rPr>
                <w:rFonts w:ascii="Times New Roman" w:hAnsi="Times New Roman"/>
                <w:sz w:val="20"/>
                <w:szCs w:val="20"/>
              </w:rPr>
            </w:pPr>
          </w:p>
        </w:tc>
        <w:tc>
          <w:tcPr>
            <w:tcW w:w="285" w:type="dxa"/>
            <w:vAlign w:val="bottom"/>
          </w:tcPr>
          <w:p w14:paraId="6B3FDCD4" w14:textId="77777777" w:rsidR="005627FE" w:rsidRPr="005523AA" w:rsidRDefault="005627FE" w:rsidP="00A65180">
            <w:pPr>
              <w:rPr>
                <w:rFonts w:ascii="Times New Roman" w:hAnsi="Times New Roman"/>
                <w:sz w:val="20"/>
                <w:szCs w:val="20"/>
              </w:rPr>
            </w:pPr>
          </w:p>
        </w:tc>
        <w:tc>
          <w:tcPr>
            <w:tcW w:w="285" w:type="dxa"/>
            <w:vAlign w:val="bottom"/>
          </w:tcPr>
          <w:p w14:paraId="0C07ACBA" w14:textId="77777777" w:rsidR="005627FE" w:rsidRPr="005523AA" w:rsidRDefault="005627FE" w:rsidP="00A65180">
            <w:pPr>
              <w:rPr>
                <w:rFonts w:ascii="Times New Roman" w:hAnsi="Times New Roman"/>
                <w:sz w:val="20"/>
                <w:szCs w:val="20"/>
              </w:rPr>
            </w:pPr>
          </w:p>
        </w:tc>
        <w:tc>
          <w:tcPr>
            <w:tcW w:w="285" w:type="dxa"/>
            <w:vAlign w:val="bottom"/>
          </w:tcPr>
          <w:p w14:paraId="1D7A1664" w14:textId="77777777" w:rsidR="005627FE" w:rsidRPr="005523AA" w:rsidRDefault="005627FE" w:rsidP="00A65180">
            <w:pPr>
              <w:rPr>
                <w:rFonts w:ascii="Times New Roman" w:hAnsi="Times New Roman"/>
                <w:sz w:val="20"/>
                <w:szCs w:val="20"/>
              </w:rPr>
            </w:pPr>
          </w:p>
        </w:tc>
        <w:tc>
          <w:tcPr>
            <w:tcW w:w="285" w:type="dxa"/>
            <w:vAlign w:val="bottom"/>
          </w:tcPr>
          <w:p w14:paraId="6FB9C45B" w14:textId="77777777" w:rsidR="005627FE" w:rsidRPr="005523AA" w:rsidRDefault="005627FE" w:rsidP="00A65180">
            <w:pPr>
              <w:rPr>
                <w:rFonts w:ascii="Times New Roman" w:hAnsi="Times New Roman"/>
                <w:sz w:val="20"/>
                <w:szCs w:val="20"/>
              </w:rPr>
            </w:pPr>
          </w:p>
        </w:tc>
        <w:tc>
          <w:tcPr>
            <w:tcW w:w="285" w:type="dxa"/>
            <w:vAlign w:val="bottom"/>
          </w:tcPr>
          <w:p w14:paraId="44AEC295" w14:textId="77777777" w:rsidR="005627FE" w:rsidRPr="005523AA" w:rsidRDefault="005627FE" w:rsidP="00A65180">
            <w:pPr>
              <w:rPr>
                <w:rFonts w:ascii="Times New Roman" w:hAnsi="Times New Roman"/>
                <w:sz w:val="20"/>
                <w:szCs w:val="20"/>
              </w:rPr>
            </w:pPr>
          </w:p>
        </w:tc>
        <w:tc>
          <w:tcPr>
            <w:tcW w:w="285" w:type="dxa"/>
            <w:vAlign w:val="bottom"/>
          </w:tcPr>
          <w:p w14:paraId="7F6B9AC7" w14:textId="77777777" w:rsidR="005627FE" w:rsidRPr="005523AA" w:rsidRDefault="005627FE" w:rsidP="00A65180">
            <w:pPr>
              <w:rPr>
                <w:rFonts w:ascii="Times New Roman" w:hAnsi="Times New Roman"/>
                <w:sz w:val="20"/>
                <w:szCs w:val="20"/>
              </w:rPr>
            </w:pPr>
          </w:p>
        </w:tc>
        <w:tc>
          <w:tcPr>
            <w:tcW w:w="285" w:type="dxa"/>
            <w:vAlign w:val="bottom"/>
          </w:tcPr>
          <w:p w14:paraId="5E1DBD87" w14:textId="77777777" w:rsidR="005627FE" w:rsidRPr="005523AA" w:rsidRDefault="005627FE" w:rsidP="00A65180">
            <w:pPr>
              <w:rPr>
                <w:rFonts w:ascii="Times New Roman" w:hAnsi="Times New Roman"/>
                <w:sz w:val="20"/>
                <w:szCs w:val="20"/>
              </w:rPr>
            </w:pPr>
          </w:p>
        </w:tc>
        <w:tc>
          <w:tcPr>
            <w:tcW w:w="285" w:type="dxa"/>
            <w:vAlign w:val="bottom"/>
          </w:tcPr>
          <w:p w14:paraId="35FCB9FD" w14:textId="77777777" w:rsidR="005627FE" w:rsidRPr="005523AA" w:rsidRDefault="005627FE" w:rsidP="00A65180">
            <w:pPr>
              <w:rPr>
                <w:rFonts w:ascii="Times New Roman" w:hAnsi="Times New Roman"/>
                <w:sz w:val="20"/>
                <w:szCs w:val="20"/>
              </w:rPr>
            </w:pPr>
          </w:p>
        </w:tc>
        <w:tc>
          <w:tcPr>
            <w:tcW w:w="285" w:type="dxa"/>
            <w:vAlign w:val="bottom"/>
          </w:tcPr>
          <w:p w14:paraId="3B77DF80" w14:textId="77777777" w:rsidR="005627FE" w:rsidRPr="005523AA" w:rsidRDefault="005627FE" w:rsidP="00A65180">
            <w:pPr>
              <w:rPr>
                <w:rFonts w:ascii="Times New Roman" w:hAnsi="Times New Roman"/>
                <w:sz w:val="20"/>
                <w:szCs w:val="20"/>
              </w:rPr>
            </w:pPr>
          </w:p>
        </w:tc>
        <w:tc>
          <w:tcPr>
            <w:tcW w:w="285" w:type="dxa"/>
            <w:vAlign w:val="bottom"/>
          </w:tcPr>
          <w:p w14:paraId="00C5FB02" w14:textId="77777777" w:rsidR="005627FE" w:rsidRPr="005523AA" w:rsidRDefault="005627FE" w:rsidP="00A65180">
            <w:pPr>
              <w:rPr>
                <w:rFonts w:ascii="Times New Roman" w:hAnsi="Times New Roman"/>
                <w:sz w:val="20"/>
                <w:szCs w:val="20"/>
              </w:rPr>
            </w:pPr>
          </w:p>
        </w:tc>
        <w:tc>
          <w:tcPr>
            <w:tcW w:w="285" w:type="dxa"/>
            <w:vAlign w:val="bottom"/>
          </w:tcPr>
          <w:p w14:paraId="463B3678" w14:textId="77777777" w:rsidR="005627FE" w:rsidRPr="005523AA" w:rsidRDefault="005627FE" w:rsidP="00A65180">
            <w:pPr>
              <w:rPr>
                <w:rFonts w:ascii="Times New Roman" w:hAnsi="Times New Roman"/>
                <w:sz w:val="20"/>
                <w:szCs w:val="20"/>
              </w:rPr>
            </w:pPr>
          </w:p>
        </w:tc>
        <w:tc>
          <w:tcPr>
            <w:tcW w:w="285" w:type="dxa"/>
            <w:vAlign w:val="bottom"/>
          </w:tcPr>
          <w:p w14:paraId="68A58304" w14:textId="77777777" w:rsidR="005627FE" w:rsidRPr="005523AA" w:rsidRDefault="005627FE" w:rsidP="00A65180">
            <w:pPr>
              <w:rPr>
                <w:rFonts w:ascii="Times New Roman" w:hAnsi="Times New Roman"/>
                <w:sz w:val="20"/>
                <w:szCs w:val="20"/>
              </w:rPr>
            </w:pPr>
          </w:p>
        </w:tc>
        <w:tc>
          <w:tcPr>
            <w:tcW w:w="285" w:type="dxa"/>
            <w:vAlign w:val="bottom"/>
          </w:tcPr>
          <w:p w14:paraId="30A02B90" w14:textId="77777777" w:rsidR="005627FE" w:rsidRPr="005523AA" w:rsidRDefault="005627FE" w:rsidP="00A65180">
            <w:pPr>
              <w:rPr>
                <w:rFonts w:ascii="Times New Roman" w:hAnsi="Times New Roman"/>
                <w:sz w:val="20"/>
                <w:szCs w:val="20"/>
              </w:rPr>
            </w:pPr>
          </w:p>
        </w:tc>
        <w:tc>
          <w:tcPr>
            <w:tcW w:w="285" w:type="dxa"/>
            <w:vAlign w:val="bottom"/>
          </w:tcPr>
          <w:p w14:paraId="0BB3F780" w14:textId="77777777" w:rsidR="005627FE" w:rsidRPr="005523AA" w:rsidRDefault="005627FE" w:rsidP="00A65180">
            <w:pPr>
              <w:rPr>
                <w:rFonts w:ascii="Times New Roman" w:hAnsi="Times New Roman"/>
                <w:sz w:val="20"/>
                <w:szCs w:val="20"/>
              </w:rPr>
            </w:pPr>
          </w:p>
        </w:tc>
        <w:tc>
          <w:tcPr>
            <w:tcW w:w="285" w:type="dxa"/>
            <w:vAlign w:val="bottom"/>
          </w:tcPr>
          <w:p w14:paraId="122AA838" w14:textId="77777777" w:rsidR="005627FE" w:rsidRPr="005523AA" w:rsidRDefault="005627FE" w:rsidP="00A65180">
            <w:pPr>
              <w:rPr>
                <w:rFonts w:ascii="Times New Roman" w:hAnsi="Times New Roman"/>
                <w:sz w:val="20"/>
                <w:szCs w:val="20"/>
              </w:rPr>
            </w:pPr>
          </w:p>
        </w:tc>
        <w:tc>
          <w:tcPr>
            <w:tcW w:w="285" w:type="dxa"/>
            <w:vAlign w:val="bottom"/>
          </w:tcPr>
          <w:p w14:paraId="09842119" w14:textId="77777777" w:rsidR="005627FE" w:rsidRPr="005523AA" w:rsidRDefault="005627FE" w:rsidP="00A65180">
            <w:pPr>
              <w:rPr>
                <w:rFonts w:ascii="Times New Roman" w:hAnsi="Times New Roman"/>
                <w:sz w:val="20"/>
                <w:szCs w:val="20"/>
              </w:rPr>
            </w:pPr>
          </w:p>
        </w:tc>
      </w:tr>
      <w:tr w:rsidR="005627FE" w:rsidRPr="005523AA" w14:paraId="6EA31379" w14:textId="77777777" w:rsidTr="00A65180">
        <w:trPr>
          <w:cantSplit/>
        </w:trPr>
        <w:tc>
          <w:tcPr>
            <w:tcW w:w="1200" w:type="dxa"/>
            <w:gridSpan w:val="4"/>
            <w:vAlign w:val="center"/>
          </w:tcPr>
          <w:p w14:paraId="046A9AE7" w14:textId="77777777" w:rsidR="005627FE" w:rsidRPr="005523AA" w:rsidRDefault="005627FE" w:rsidP="00A65180">
            <w:pPr>
              <w:rPr>
                <w:rFonts w:ascii="Times New Roman" w:hAnsi="Times New Roman"/>
                <w:sz w:val="20"/>
                <w:szCs w:val="20"/>
              </w:rPr>
            </w:pPr>
            <w:r w:rsidRPr="005523AA">
              <w:rPr>
                <w:rFonts w:ascii="Times New Roman" w:hAnsi="Times New Roman"/>
                <w:sz w:val="20"/>
                <w:szCs w:val="20"/>
              </w:rPr>
              <w:t>Основание:</w:t>
            </w:r>
          </w:p>
        </w:tc>
        <w:tc>
          <w:tcPr>
            <w:tcW w:w="7980" w:type="dxa"/>
            <w:gridSpan w:val="28"/>
          </w:tcPr>
          <w:p w14:paraId="08C53E27" w14:textId="724C648F" w:rsidR="005627FE" w:rsidRPr="005523AA" w:rsidRDefault="005627FE" w:rsidP="00A65180">
            <w:pPr>
              <w:rPr>
                <w:rFonts w:ascii="Times New Roman" w:hAnsi="Times New Roman"/>
                <w:sz w:val="20"/>
                <w:szCs w:val="20"/>
              </w:rPr>
            </w:pPr>
            <w:r w:rsidRPr="005523AA">
              <w:rPr>
                <w:rFonts w:ascii="Times New Roman" w:hAnsi="Times New Roman"/>
                <w:b/>
                <w:sz w:val="20"/>
                <w:szCs w:val="20"/>
              </w:rPr>
              <w:t xml:space="preserve">Лицензионный договор № </w:t>
            </w:r>
            <w:r w:rsidR="00020597" w:rsidRPr="005523AA">
              <w:rPr>
                <w:rFonts w:ascii="Times New Roman" w:hAnsi="Times New Roman"/>
                <w:b/>
                <w:sz w:val="20"/>
                <w:szCs w:val="20"/>
              </w:rPr>
              <w:t>___</w:t>
            </w:r>
            <w:r w:rsidRPr="005523AA">
              <w:rPr>
                <w:rFonts w:ascii="Times New Roman" w:hAnsi="Times New Roman"/>
                <w:b/>
                <w:sz w:val="20"/>
                <w:szCs w:val="20"/>
              </w:rPr>
              <w:t xml:space="preserve"> от </w:t>
            </w:r>
            <w:r w:rsidR="00020597" w:rsidRPr="005523AA">
              <w:rPr>
                <w:rFonts w:ascii="Times New Roman" w:hAnsi="Times New Roman"/>
                <w:b/>
                <w:sz w:val="20"/>
                <w:szCs w:val="20"/>
              </w:rPr>
              <w:t>_____</w:t>
            </w:r>
            <w:r w:rsidR="00A0149F">
              <w:rPr>
                <w:rFonts w:ascii="Times New Roman" w:hAnsi="Times New Roman"/>
                <w:b/>
                <w:sz w:val="20"/>
                <w:szCs w:val="20"/>
              </w:rPr>
              <w:t>202</w:t>
            </w:r>
            <w:r w:rsidR="00A0149F">
              <w:rPr>
                <w:rFonts w:ascii="Times New Roman" w:hAnsi="Times New Roman"/>
                <w:b/>
                <w:sz w:val="20"/>
                <w:szCs w:val="20"/>
                <w:lang w:val="en-US"/>
              </w:rPr>
              <w:t>6</w:t>
            </w:r>
            <w:r w:rsidR="00BC2A57" w:rsidRPr="005523AA">
              <w:rPr>
                <w:rFonts w:ascii="Times New Roman" w:hAnsi="Times New Roman"/>
                <w:b/>
                <w:sz w:val="20"/>
                <w:szCs w:val="20"/>
              </w:rPr>
              <w:t>г.</w:t>
            </w:r>
          </w:p>
        </w:tc>
        <w:tc>
          <w:tcPr>
            <w:tcW w:w="285" w:type="dxa"/>
            <w:vAlign w:val="bottom"/>
          </w:tcPr>
          <w:p w14:paraId="11EE146B" w14:textId="77777777" w:rsidR="005627FE" w:rsidRPr="005523AA" w:rsidRDefault="005627FE" w:rsidP="00A65180">
            <w:pPr>
              <w:rPr>
                <w:rFonts w:ascii="Times New Roman" w:hAnsi="Times New Roman"/>
                <w:sz w:val="20"/>
                <w:szCs w:val="20"/>
              </w:rPr>
            </w:pPr>
          </w:p>
        </w:tc>
        <w:tc>
          <w:tcPr>
            <w:tcW w:w="285" w:type="dxa"/>
            <w:vAlign w:val="bottom"/>
          </w:tcPr>
          <w:p w14:paraId="759213D3" w14:textId="77777777" w:rsidR="005627FE" w:rsidRPr="005523AA" w:rsidRDefault="005627FE" w:rsidP="00A65180">
            <w:pPr>
              <w:rPr>
                <w:rFonts w:ascii="Times New Roman" w:hAnsi="Times New Roman"/>
                <w:sz w:val="20"/>
                <w:szCs w:val="20"/>
              </w:rPr>
            </w:pPr>
          </w:p>
        </w:tc>
        <w:tc>
          <w:tcPr>
            <w:tcW w:w="285" w:type="dxa"/>
            <w:vAlign w:val="bottom"/>
          </w:tcPr>
          <w:p w14:paraId="000F8662" w14:textId="77777777" w:rsidR="005627FE" w:rsidRPr="005523AA" w:rsidRDefault="005627FE" w:rsidP="00A65180">
            <w:pPr>
              <w:rPr>
                <w:rFonts w:ascii="Times New Roman" w:hAnsi="Times New Roman"/>
                <w:sz w:val="20"/>
                <w:szCs w:val="20"/>
              </w:rPr>
            </w:pPr>
          </w:p>
        </w:tc>
      </w:tr>
      <w:tr w:rsidR="005627FE" w:rsidRPr="005523AA" w14:paraId="012A53F4" w14:textId="77777777" w:rsidTr="00A65180">
        <w:trPr>
          <w:cantSplit/>
          <w:trHeight w:val="99"/>
        </w:trPr>
        <w:tc>
          <w:tcPr>
            <w:tcW w:w="285" w:type="dxa"/>
            <w:vAlign w:val="bottom"/>
          </w:tcPr>
          <w:p w14:paraId="012EF9CE" w14:textId="77777777" w:rsidR="005627FE" w:rsidRPr="005523AA" w:rsidRDefault="005627FE" w:rsidP="00A65180">
            <w:pPr>
              <w:rPr>
                <w:rFonts w:ascii="Times New Roman" w:hAnsi="Times New Roman"/>
                <w:sz w:val="20"/>
                <w:szCs w:val="20"/>
              </w:rPr>
            </w:pPr>
          </w:p>
        </w:tc>
        <w:tc>
          <w:tcPr>
            <w:tcW w:w="285" w:type="dxa"/>
            <w:vAlign w:val="bottom"/>
          </w:tcPr>
          <w:p w14:paraId="023203DE" w14:textId="77777777" w:rsidR="005627FE" w:rsidRPr="005523AA" w:rsidRDefault="005627FE" w:rsidP="00A65180">
            <w:pPr>
              <w:rPr>
                <w:rFonts w:ascii="Times New Roman" w:hAnsi="Times New Roman"/>
                <w:sz w:val="20"/>
                <w:szCs w:val="20"/>
              </w:rPr>
            </w:pPr>
          </w:p>
        </w:tc>
        <w:tc>
          <w:tcPr>
            <w:tcW w:w="285" w:type="dxa"/>
            <w:vAlign w:val="bottom"/>
          </w:tcPr>
          <w:p w14:paraId="53CB1FAF" w14:textId="77777777" w:rsidR="005627FE" w:rsidRPr="005523AA" w:rsidRDefault="005627FE" w:rsidP="00A65180">
            <w:pPr>
              <w:rPr>
                <w:rFonts w:ascii="Times New Roman" w:hAnsi="Times New Roman"/>
                <w:sz w:val="20"/>
                <w:szCs w:val="20"/>
              </w:rPr>
            </w:pPr>
          </w:p>
        </w:tc>
        <w:tc>
          <w:tcPr>
            <w:tcW w:w="345" w:type="dxa"/>
            <w:vAlign w:val="bottom"/>
          </w:tcPr>
          <w:p w14:paraId="328B5F37" w14:textId="77777777" w:rsidR="005627FE" w:rsidRPr="005523AA" w:rsidRDefault="005627FE" w:rsidP="00A65180">
            <w:pPr>
              <w:rPr>
                <w:rFonts w:ascii="Times New Roman" w:hAnsi="Times New Roman"/>
                <w:sz w:val="20"/>
                <w:szCs w:val="20"/>
              </w:rPr>
            </w:pPr>
          </w:p>
        </w:tc>
        <w:tc>
          <w:tcPr>
            <w:tcW w:w="285" w:type="dxa"/>
            <w:vAlign w:val="bottom"/>
          </w:tcPr>
          <w:p w14:paraId="27D09C05" w14:textId="77777777" w:rsidR="005627FE" w:rsidRPr="005523AA" w:rsidRDefault="005627FE" w:rsidP="00A65180">
            <w:pPr>
              <w:rPr>
                <w:rFonts w:ascii="Times New Roman" w:hAnsi="Times New Roman"/>
                <w:sz w:val="20"/>
                <w:szCs w:val="20"/>
              </w:rPr>
            </w:pPr>
          </w:p>
        </w:tc>
        <w:tc>
          <w:tcPr>
            <w:tcW w:w="285" w:type="dxa"/>
            <w:vAlign w:val="bottom"/>
          </w:tcPr>
          <w:p w14:paraId="08FE39E5" w14:textId="77777777" w:rsidR="005627FE" w:rsidRPr="005523AA" w:rsidRDefault="005627FE" w:rsidP="00A65180">
            <w:pPr>
              <w:rPr>
                <w:rFonts w:ascii="Times New Roman" w:hAnsi="Times New Roman"/>
                <w:sz w:val="20"/>
                <w:szCs w:val="20"/>
              </w:rPr>
            </w:pPr>
          </w:p>
        </w:tc>
        <w:tc>
          <w:tcPr>
            <w:tcW w:w="285" w:type="dxa"/>
            <w:vAlign w:val="bottom"/>
          </w:tcPr>
          <w:p w14:paraId="1BFFC403" w14:textId="77777777" w:rsidR="005627FE" w:rsidRPr="005523AA" w:rsidRDefault="005627FE" w:rsidP="00A65180">
            <w:pPr>
              <w:rPr>
                <w:rFonts w:ascii="Times New Roman" w:hAnsi="Times New Roman"/>
                <w:sz w:val="20"/>
                <w:szCs w:val="20"/>
              </w:rPr>
            </w:pPr>
          </w:p>
        </w:tc>
        <w:tc>
          <w:tcPr>
            <w:tcW w:w="285" w:type="dxa"/>
            <w:vAlign w:val="bottom"/>
          </w:tcPr>
          <w:p w14:paraId="3E0F54F2" w14:textId="77777777" w:rsidR="005627FE" w:rsidRPr="005523AA" w:rsidRDefault="005627FE" w:rsidP="00A65180">
            <w:pPr>
              <w:rPr>
                <w:rFonts w:ascii="Times New Roman" w:hAnsi="Times New Roman"/>
                <w:sz w:val="20"/>
                <w:szCs w:val="20"/>
              </w:rPr>
            </w:pPr>
          </w:p>
        </w:tc>
        <w:tc>
          <w:tcPr>
            <w:tcW w:w="285" w:type="dxa"/>
            <w:vAlign w:val="bottom"/>
          </w:tcPr>
          <w:p w14:paraId="6D3AA80B" w14:textId="77777777" w:rsidR="005627FE" w:rsidRPr="005523AA" w:rsidRDefault="005627FE" w:rsidP="00A65180">
            <w:pPr>
              <w:rPr>
                <w:rFonts w:ascii="Times New Roman" w:hAnsi="Times New Roman"/>
                <w:sz w:val="20"/>
                <w:szCs w:val="20"/>
              </w:rPr>
            </w:pPr>
          </w:p>
        </w:tc>
        <w:tc>
          <w:tcPr>
            <w:tcW w:w="285" w:type="dxa"/>
            <w:vAlign w:val="bottom"/>
          </w:tcPr>
          <w:p w14:paraId="7E4DAFEB" w14:textId="77777777" w:rsidR="005627FE" w:rsidRPr="005523AA" w:rsidRDefault="005627FE" w:rsidP="00A65180">
            <w:pPr>
              <w:rPr>
                <w:rFonts w:ascii="Times New Roman" w:hAnsi="Times New Roman"/>
                <w:sz w:val="20"/>
                <w:szCs w:val="20"/>
              </w:rPr>
            </w:pPr>
          </w:p>
        </w:tc>
        <w:tc>
          <w:tcPr>
            <w:tcW w:w="285" w:type="dxa"/>
            <w:vAlign w:val="bottom"/>
          </w:tcPr>
          <w:p w14:paraId="0562C961" w14:textId="77777777" w:rsidR="005627FE" w:rsidRPr="005523AA" w:rsidRDefault="005627FE" w:rsidP="00A65180">
            <w:pPr>
              <w:rPr>
                <w:rFonts w:ascii="Times New Roman" w:hAnsi="Times New Roman"/>
                <w:sz w:val="20"/>
                <w:szCs w:val="20"/>
              </w:rPr>
            </w:pPr>
          </w:p>
        </w:tc>
        <w:tc>
          <w:tcPr>
            <w:tcW w:w="285" w:type="dxa"/>
            <w:vAlign w:val="bottom"/>
          </w:tcPr>
          <w:p w14:paraId="39D43D38" w14:textId="77777777" w:rsidR="005627FE" w:rsidRPr="005523AA" w:rsidRDefault="005627FE" w:rsidP="00A65180">
            <w:pPr>
              <w:rPr>
                <w:rFonts w:ascii="Times New Roman" w:hAnsi="Times New Roman"/>
                <w:sz w:val="20"/>
                <w:szCs w:val="20"/>
              </w:rPr>
            </w:pPr>
          </w:p>
        </w:tc>
        <w:tc>
          <w:tcPr>
            <w:tcW w:w="285" w:type="dxa"/>
            <w:vAlign w:val="bottom"/>
          </w:tcPr>
          <w:p w14:paraId="1E3D62EA" w14:textId="77777777" w:rsidR="005627FE" w:rsidRPr="005523AA" w:rsidRDefault="005627FE" w:rsidP="00A65180">
            <w:pPr>
              <w:rPr>
                <w:rFonts w:ascii="Times New Roman" w:hAnsi="Times New Roman"/>
                <w:sz w:val="20"/>
                <w:szCs w:val="20"/>
              </w:rPr>
            </w:pPr>
          </w:p>
        </w:tc>
        <w:tc>
          <w:tcPr>
            <w:tcW w:w="285" w:type="dxa"/>
            <w:vAlign w:val="bottom"/>
          </w:tcPr>
          <w:p w14:paraId="34086F1E" w14:textId="77777777" w:rsidR="005627FE" w:rsidRPr="005523AA" w:rsidRDefault="005627FE" w:rsidP="00A65180">
            <w:pPr>
              <w:rPr>
                <w:rFonts w:ascii="Times New Roman" w:hAnsi="Times New Roman"/>
                <w:sz w:val="20"/>
                <w:szCs w:val="20"/>
              </w:rPr>
            </w:pPr>
          </w:p>
        </w:tc>
        <w:tc>
          <w:tcPr>
            <w:tcW w:w="285" w:type="dxa"/>
            <w:vAlign w:val="bottom"/>
          </w:tcPr>
          <w:p w14:paraId="429BB002" w14:textId="77777777" w:rsidR="005627FE" w:rsidRPr="005523AA" w:rsidRDefault="005627FE" w:rsidP="00A65180">
            <w:pPr>
              <w:rPr>
                <w:rFonts w:ascii="Times New Roman" w:hAnsi="Times New Roman"/>
                <w:sz w:val="20"/>
                <w:szCs w:val="20"/>
              </w:rPr>
            </w:pPr>
          </w:p>
        </w:tc>
        <w:tc>
          <w:tcPr>
            <w:tcW w:w="285" w:type="dxa"/>
            <w:vAlign w:val="bottom"/>
          </w:tcPr>
          <w:p w14:paraId="69BC1BF5" w14:textId="77777777" w:rsidR="005627FE" w:rsidRPr="005523AA" w:rsidRDefault="005627FE" w:rsidP="00A65180">
            <w:pPr>
              <w:rPr>
                <w:rFonts w:ascii="Times New Roman" w:hAnsi="Times New Roman"/>
                <w:sz w:val="20"/>
                <w:szCs w:val="20"/>
              </w:rPr>
            </w:pPr>
          </w:p>
        </w:tc>
        <w:tc>
          <w:tcPr>
            <w:tcW w:w="285" w:type="dxa"/>
            <w:vAlign w:val="bottom"/>
          </w:tcPr>
          <w:p w14:paraId="70898109" w14:textId="77777777" w:rsidR="005627FE" w:rsidRPr="005523AA" w:rsidRDefault="005627FE" w:rsidP="00A65180">
            <w:pPr>
              <w:rPr>
                <w:rFonts w:ascii="Times New Roman" w:hAnsi="Times New Roman"/>
                <w:sz w:val="20"/>
                <w:szCs w:val="20"/>
              </w:rPr>
            </w:pPr>
          </w:p>
        </w:tc>
        <w:tc>
          <w:tcPr>
            <w:tcW w:w="285" w:type="dxa"/>
            <w:vAlign w:val="bottom"/>
          </w:tcPr>
          <w:p w14:paraId="662819D9" w14:textId="77777777" w:rsidR="005627FE" w:rsidRPr="005523AA" w:rsidRDefault="005627FE" w:rsidP="00A65180">
            <w:pPr>
              <w:rPr>
                <w:rFonts w:ascii="Times New Roman" w:hAnsi="Times New Roman"/>
                <w:sz w:val="20"/>
                <w:szCs w:val="20"/>
              </w:rPr>
            </w:pPr>
          </w:p>
        </w:tc>
        <w:tc>
          <w:tcPr>
            <w:tcW w:w="285" w:type="dxa"/>
            <w:vAlign w:val="bottom"/>
          </w:tcPr>
          <w:p w14:paraId="2B74831C" w14:textId="77777777" w:rsidR="005627FE" w:rsidRPr="005523AA" w:rsidRDefault="005627FE" w:rsidP="00A65180">
            <w:pPr>
              <w:rPr>
                <w:rFonts w:ascii="Times New Roman" w:hAnsi="Times New Roman"/>
                <w:sz w:val="20"/>
                <w:szCs w:val="20"/>
              </w:rPr>
            </w:pPr>
          </w:p>
        </w:tc>
        <w:tc>
          <w:tcPr>
            <w:tcW w:w="285" w:type="dxa"/>
            <w:vAlign w:val="bottom"/>
          </w:tcPr>
          <w:p w14:paraId="2FD68484" w14:textId="77777777" w:rsidR="005627FE" w:rsidRPr="005523AA" w:rsidRDefault="005627FE" w:rsidP="00A65180">
            <w:pPr>
              <w:rPr>
                <w:rFonts w:ascii="Times New Roman" w:hAnsi="Times New Roman"/>
                <w:sz w:val="20"/>
                <w:szCs w:val="20"/>
              </w:rPr>
            </w:pPr>
          </w:p>
        </w:tc>
        <w:tc>
          <w:tcPr>
            <w:tcW w:w="285" w:type="dxa"/>
            <w:vAlign w:val="bottom"/>
          </w:tcPr>
          <w:p w14:paraId="53A69065" w14:textId="77777777" w:rsidR="005627FE" w:rsidRPr="005523AA" w:rsidRDefault="005627FE" w:rsidP="00A65180">
            <w:pPr>
              <w:rPr>
                <w:rFonts w:ascii="Times New Roman" w:hAnsi="Times New Roman"/>
                <w:sz w:val="20"/>
                <w:szCs w:val="20"/>
              </w:rPr>
            </w:pPr>
          </w:p>
        </w:tc>
        <w:tc>
          <w:tcPr>
            <w:tcW w:w="285" w:type="dxa"/>
            <w:vAlign w:val="bottom"/>
          </w:tcPr>
          <w:p w14:paraId="37FE67BB" w14:textId="77777777" w:rsidR="005627FE" w:rsidRPr="005523AA" w:rsidRDefault="005627FE" w:rsidP="00A65180">
            <w:pPr>
              <w:rPr>
                <w:rFonts w:ascii="Times New Roman" w:hAnsi="Times New Roman"/>
                <w:sz w:val="20"/>
                <w:szCs w:val="20"/>
              </w:rPr>
            </w:pPr>
          </w:p>
        </w:tc>
        <w:tc>
          <w:tcPr>
            <w:tcW w:w="285" w:type="dxa"/>
            <w:vAlign w:val="bottom"/>
          </w:tcPr>
          <w:p w14:paraId="35DE4022" w14:textId="77777777" w:rsidR="005627FE" w:rsidRPr="005523AA" w:rsidRDefault="005627FE" w:rsidP="00A65180">
            <w:pPr>
              <w:rPr>
                <w:rFonts w:ascii="Times New Roman" w:hAnsi="Times New Roman"/>
                <w:sz w:val="20"/>
                <w:szCs w:val="20"/>
              </w:rPr>
            </w:pPr>
          </w:p>
        </w:tc>
        <w:tc>
          <w:tcPr>
            <w:tcW w:w="285" w:type="dxa"/>
            <w:vAlign w:val="bottom"/>
          </w:tcPr>
          <w:p w14:paraId="2A4F31F8" w14:textId="77777777" w:rsidR="005627FE" w:rsidRPr="005523AA" w:rsidRDefault="005627FE" w:rsidP="00A65180">
            <w:pPr>
              <w:rPr>
                <w:rFonts w:ascii="Times New Roman" w:hAnsi="Times New Roman"/>
                <w:sz w:val="20"/>
                <w:szCs w:val="20"/>
              </w:rPr>
            </w:pPr>
          </w:p>
        </w:tc>
        <w:tc>
          <w:tcPr>
            <w:tcW w:w="285" w:type="dxa"/>
            <w:vAlign w:val="bottom"/>
          </w:tcPr>
          <w:p w14:paraId="3B3CB3DC" w14:textId="77777777" w:rsidR="005627FE" w:rsidRPr="005523AA" w:rsidRDefault="005627FE" w:rsidP="00A65180">
            <w:pPr>
              <w:rPr>
                <w:rFonts w:ascii="Times New Roman" w:hAnsi="Times New Roman"/>
                <w:sz w:val="20"/>
                <w:szCs w:val="20"/>
              </w:rPr>
            </w:pPr>
          </w:p>
        </w:tc>
        <w:tc>
          <w:tcPr>
            <w:tcW w:w="285" w:type="dxa"/>
            <w:vAlign w:val="bottom"/>
          </w:tcPr>
          <w:p w14:paraId="22CCE4AD" w14:textId="77777777" w:rsidR="005627FE" w:rsidRPr="005523AA" w:rsidRDefault="005627FE" w:rsidP="00A65180">
            <w:pPr>
              <w:rPr>
                <w:rFonts w:ascii="Times New Roman" w:hAnsi="Times New Roman"/>
                <w:sz w:val="20"/>
                <w:szCs w:val="20"/>
              </w:rPr>
            </w:pPr>
          </w:p>
        </w:tc>
        <w:tc>
          <w:tcPr>
            <w:tcW w:w="285" w:type="dxa"/>
            <w:vAlign w:val="bottom"/>
          </w:tcPr>
          <w:p w14:paraId="296D8DF3" w14:textId="77777777" w:rsidR="005627FE" w:rsidRPr="005523AA" w:rsidRDefault="005627FE" w:rsidP="00A65180">
            <w:pPr>
              <w:rPr>
                <w:rFonts w:ascii="Times New Roman" w:hAnsi="Times New Roman"/>
                <w:sz w:val="20"/>
                <w:szCs w:val="20"/>
              </w:rPr>
            </w:pPr>
          </w:p>
        </w:tc>
        <w:tc>
          <w:tcPr>
            <w:tcW w:w="285" w:type="dxa"/>
            <w:vAlign w:val="bottom"/>
          </w:tcPr>
          <w:p w14:paraId="6AEB7998" w14:textId="77777777" w:rsidR="005627FE" w:rsidRPr="005523AA" w:rsidRDefault="005627FE" w:rsidP="00A65180">
            <w:pPr>
              <w:rPr>
                <w:rFonts w:ascii="Times New Roman" w:hAnsi="Times New Roman"/>
                <w:sz w:val="20"/>
                <w:szCs w:val="20"/>
              </w:rPr>
            </w:pPr>
          </w:p>
        </w:tc>
        <w:tc>
          <w:tcPr>
            <w:tcW w:w="285" w:type="dxa"/>
            <w:vAlign w:val="bottom"/>
          </w:tcPr>
          <w:p w14:paraId="66A49FA6" w14:textId="77777777" w:rsidR="005627FE" w:rsidRPr="005523AA" w:rsidRDefault="005627FE" w:rsidP="00A65180">
            <w:pPr>
              <w:rPr>
                <w:rFonts w:ascii="Times New Roman" w:hAnsi="Times New Roman"/>
                <w:sz w:val="20"/>
                <w:szCs w:val="20"/>
              </w:rPr>
            </w:pPr>
          </w:p>
        </w:tc>
        <w:tc>
          <w:tcPr>
            <w:tcW w:w="285" w:type="dxa"/>
            <w:vAlign w:val="bottom"/>
          </w:tcPr>
          <w:p w14:paraId="548D7EA4" w14:textId="77777777" w:rsidR="005627FE" w:rsidRPr="005523AA" w:rsidRDefault="005627FE" w:rsidP="00A65180">
            <w:pPr>
              <w:rPr>
                <w:rFonts w:ascii="Times New Roman" w:hAnsi="Times New Roman"/>
                <w:sz w:val="20"/>
                <w:szCs w:val="20"/>
              </w:rPr>
            </w:pPr>
          </w:p>
        </w:tc>
        <w:tc>
          <w:tcPr>
            <w:tcW w:w="285" w:type="dxa"/>
            <w:vAlign w:val="bottom"/>
          </w:tcPr>
          <w:p w14:paraId="53404387" w14:textId="77777777" w:rsidR="005627FE" w:rsidRPr="005523AA" w:rsidRDefault="005627FE" w:rsidP="00A65180">
            <w:pPr>
              <w:rPr>
                <w:rFonts w:ascii="Times New Roman" w:hAnsi="Times New Roman"/>
                <w:sz w:val="20"/>
                <w:szCs w:val="20"/>
              </w:rPr>
            </w:pPr>
          </w:p>
        </w:tc>
        <w:tc>
          <w:tcPr>
            <w:tcW w:w="285" w:type="dxa"/>
            <w:vAlign w:val="bottom"/>
          </w:tcPr>
          <w:p w14:paraId="636B65BC" w14:textId="77777777" w:rsidR="005627FE" w:rsidRPr="005523AA" w:rsidRDefault="005627FE" w:rsidP="00A65180">
            <w:pPr>
              <w:rPr>
                <w:rFonts w:ascii="Times New Roman" w:hAnsi="Times New Roman"/>
                <w:sz w:val="20"/>
                <w:szCs w:val="20"/>
              </w:rPr>
            </w:pPr>
          </w:p>
        </w:tc>
        <w:tc>
          <w:tcPr>
            <w:tcW w:w="285" w:type="dxa"/>
            <w:vAlign w:val="bottom"/>
          </w:tcPr>
          <w:p w14:paraId="2A2AD961" w14:textId="77777777" w:rsidR="005627FE" w:rsidRPr="005523AA" w:rsidRDefault="005627FE" w:rsidP="00A65180">
            <w:pPr>
              <w:rPr>
                <w:rFonts w:ascii="Times New Roman" w:hAnsi="Times New Roman"/>
                <w:sz w:val="20"/>
                <w:szCs w:val="20"/>
              </w:rPr>
            </w:pPr>
          </w:p>
        </w:tc>
        <w:tc>
          <w:tcPr>
            <w:tcW w:w="285" w:type="dxa"/>
            <w:vAlign w:val="bottom"/>
          </w:tcPr>
          <w:p w14:paraId="48E23049" w14:textId="77777777" w:rsidR="005627FE" w:rsidRPr="005523AA" w:rsidRDefault="005627FE" w:rsidP="00A65180">
            <w:pPr>
              <w:rPr>
                <w:rFonts w:ascii="Times New Roman" w:hAnsi="Times New Roman"/>
                <w:sz w:val="20"/>
                <w:szCs w:val="20"/>
              </w:rPr>
            </w:pPr>
          </w:p>
        </w:tc>
        <w:tc>
          <w:tcPr>
            <w:tcW w:w="285" w:type="dxa"/>
            <w:vAlign w:val="bottom"/>
          </w:tcPr>
          <w:p w14:paraId="28633664" w14:textId="77777777" w:rsidR="005627FE" w:rsidRPr="005523AA" w:rsidRDefault="005627FE" w:rsidP="00A65180">
            <w:pPr>
              <w:rPr>
                <w:rFonts w:ascii="Times New Roman" w:hAnsi="Times New Roman"/>
                <w:sz w:val="20"/>
                <w:szCs w:val="20"/>
              </w:rPr>
            </w:pPr>
          </w:p>
        </w:tc>
      </w:tr>
      <w:tr w:rsidR="005627FE" w:rsidRPr="005523AA" w14:paraId="5DF89A24" w14:textId="77777777" w:rsidTr="00A65180">
        <w:trPr>
          <w:cantSplit/>
          <w:trHeight w:val="127"/>
        </w:trPr>
        <w:tc>
          <w:tcPr>
            <w:tcW w:w="570" w:type="dxa"/>
            <w:gridSpan w:val="2"/>
            <w:vMerge w:val="restart"/>
            <w:tcBorders>
              <w:top w:val="single" w:sz="10" w:space="0" w:color="auto"/>
              <w:left w:val="single" w:sz="10" w:space="0" w:color="auto"/>
            </w:tcBorders>
            <w:vAlign w:val="center"/>
          </w:tcPr>
          <w:p w14:paraId="4FE35EE7" w14:textId="77777777" w:rsidR="005627FE" w:rsidRPr="005523AA" w:rsidRDefault="005627FE" w:rsidP="00A65180">
            <w:pPr>
              <w:jc w:val="center"/>
              <w:rPr>
                <w:rFonts w:ascii="Times New Roman" w:hAnsi="Times New Roman"/>
                <w:sz w:val="20"/>
                <w:szCs w:val="20"/>
              </w:rPr>
            </w:pPr>
            <w:r w:rsidRPr="005523AA">
              <w:rPr>
                <w:rFonts w:ascii="Times New Roman" w:hAnsi="Times New Roman"/>
                <w:b/>
                <w:sz w:val="20"/>
                <w:szCs w:val="20"/>
              </w:rPr>
              <w:t>№</w:t>
            </w:r>
          </w:p>
        </w:tc>
        <w:tc>
          <w:tcPr>
            <w:tcW w:w="4905" w:type="dxa"/>
            <w:gridSpan w:val="17"/>
            <w:vMerge w:val="restart"/>
            <w:tcBorders>
              <w:top w:val="single" w:sz="10" w:space="0" w:color="auto"/>
              <w:left w:val="single" w:sz="5" w:space="0" w:color="auto"/>
            </w:tcBorders>
            <w:vAlign w:val="center"/>
          </w:tcPr>
          <w:p w14:paraId="60BCA4A6" w14:textId="77777777" w:rsidR="005627FE" w:rsidRPr="005523AA" w:rsidRDefault="005627FE" w:rsidP="00A65180">
            <w:pPr>
              <w:jc w:val="center"/>
              <w:rPr>
                <w:rFonts w:ascii="Times New Roman" w:hAnsi="Times New Roman"/>
                <w:sz w:val="20"/>
                <w:szCs w:val="20"/>
              </w:rPr>
            </w:pPr>
            <w:r w:rsidRPr="005523AA">
              <w:rPr>
                <w:rFonts w:ascii="Times New Roman" w:hAnsi="Times New Roman"/>
                <w:b/>
                <w:sz w:val="20"/>
                <w:szCs w:val="20"/>
              </w:rPr>
              <w:t>Наименование ПО</w:t>
            </w:r>
          </w:p>
        </w:tc>
        <w:tc>
          <w:tcPr>
            <w:tcW w:w="855" w:type="dxa"/>
            <w:gridSpan w:val="3"/>
            <w:vMerge w:val="restart"/>
            <w:tcBorders>
              <w:top w:val="single" w:sz="10" w:space="0" w:color="auto"/>
              <w:left w:val="single" w:sz="5" w:space="0" w:color="auto"/>
            </w:tcBorders>
            <w:vAlign w:val="center"/>
          </w:tcPr>
          <w:p w14:paraId="40056CB7" w14:textId="77777777" w:rsidR="005627FE" w:rsidRPr="005523AA" w:rsidRDefault="005627FE" w:rsidP="00A65180">
            <w:pPr>
              <w:jc w:val="center"/>
              <w:rPr>
                <w:rFonts w:ascii="Times New Roman" w:hAnsi="Times New Roman"/>
                <w:sz w:val="20"/>
                <w:szCs w:val="20"/>
              </w:rPr>
            </w:pPr>
            <w:r w:rsidRPr="005523AA">
              <w:rPr>
                <w:rFonts w:ascii="Times New Roman" w:hAnsi="Times New Roman"/>
                <w:b/>
                <w:sz w:val="20"/>
                <w:szCs w:val="20"/>
              </w:rPr>
              <w:t>Кол-во</w:t>
            </w:r>
          </w:p>
        </w:tc>
        <w:tc>
          <w:tcPr>
            <w:tcW w:w="570" w:type="dxa"/>
            <w:gridSpan w:val="2"/>
            <w:vMerge w:val="restart"/>
            <w:tcBorders>
              <w:top w:val="single" w:sz="10" w:space="0" w:color="auto"/>
              <w:left w:val="single" w:sz="5" w:space="0" w:color="auto"/>
            </w:tcBorders>
            <w:vAlign w:val="center"/>
          </w:tcPr>
          <w:p w14:paraId="2B287E5A" w14:textId="77777777" w:rsidR="005627FE" w:rsidRPr="005523AA" w:rsidRDefault="005627FE" w:rsidP="00A65180">
            <w:pPr>
              <w:jc w:val="center"/>
              <w:rPr>
                <w:rFonts w:ascii="Times New Roman" w:hAnsi="Times New Roman"/>
                <w:sz w:val="20"/>
                <w:szCs w:val="20"/>
              </w:rPr>
            </w:pPr>
            <w:r w:rsidRPr="005523AA">
              <w:rPr>
                <w:rFonts w:ascii="Times New Roman" w:hAnsi="Times New Roman"/>
                <w:b/>
                <w:sz w:val="20"/>
                <w:szCs w:val="20"/>
              </w:rPr>
              <w:t>Ед.</w:t>
            </w:r>
          </w:p>
        </w:tc>
        <w:tc>
          <w:tcPr>
            <w:tcW w:w="1140" w:type="dxa"/>
            <w:gridSpan w:val="4"/>
            <w:vMerge w:val="restart"/>
            <w:tcBorders>
              <w:top w:val="single" w:sz="10" w:space="0" w:color="auto"/>
              <w:left w:val="single" w:sz="5" w:space="0" w:color="auto"/>
            </w:tcBorders>
            <w:vAlign w:val="center"/>
          </w:tcPr>
          <w:p w14:paraId="4B83FC51" w14:textId="77777777" w:rsidR="005627FE" w:rsidRPr="005523AA" w:rsidRDefault="005627FE" w:rsidP="00A65180">
            <w:pPr>
              <w:jc w:val="center"/>
              <w:rPr>
                <w:rFonts w:ascii="Times New Roman" w:hAnsi="Times New Roman"/>
                <w:sz w:val="20"/>
                <w:szCs w:val="20"/>
              </w:rPr>
            </w:pPr>
            <w:r w:rsidRPr="005523AA">
              <w:rPr>
                <w:rFonts w:ascii="Times New Roman" w:hAnsi="Times New Roman"/>
                <w:b/>
                <w:sz w:val="20"/>
                <w:szCs w:val="20"/>
              </w:rPr>
              <w:t>Цена</w:t>
            </w:r>
          </w:p>
        </w:tc>
        <w:tc>
          <w:tcPr>
            <w:tcW w:w="1140" w:type="dxa"/>
            <w:gridSpan w:val="4"/>
            <w:vMerge w:val="restart"/>
            <w:tcBorders>
              <w:top w:val="single" w:sz="10" w:space="0" w:color="auto"/>
              <w:left w:val="single" w:sz="5" w:space="0" w:color="auto"/>
              <w:right w:val="single" w:sz="10" w:space="0" w:color="auto"/>
            </w:tcBorders>
            <w:vAlign w:val="center"/>
          </w:tcPr>
          <w:p w14:paraId="21737D0E" w14:textId="77777777" w:rsidR="005627FE" w:rsidRPr="005523AA" w:rsidRDefault="005627FE" w:rsidP="00A65180">
            <w:pPr>
              <w:jc w:val="center"/>
              <w:rPr>
                <w:rFonts w:ascii="Times New Roman" w:hAnsi="Times New Roman"/>
                <w:sz w:val="20"/>
                <w:szCs w:val="20"/>
              </w:rPr>
            </w:pPr>
            <w:r w:rsidRPr="005523AA">
              <w:rPr>
                <w:rFonts w:ascii="Times New Roman" w:hAnsi="Times New Roman"/>
                <w:b/>
                <w:sz w:val="20"/>
                <w:szCs w:val="20"/>
              </w:rPr>
              <w:t>Сумма</w:t>
            </w:r>
          </w:p>
        </w:tc>
        <w:tc>
          <w:tcPr>
            <w:tcW w:w="285" w:type="dxa"/>
            <w:vAlign w:val="bottom"/>
          </w:tcPr>
          <w:p w14:paraId="66913C74" w14:textId="77777777" w:rsidR="005627FE" w:rsidRPr="005523AA" w:rsidRDefault="005627FE" w:rsidP="00A65180">
            <w:pPr>
              <w:rPr>
                <w:rFonts w:ascii="Times New Roman" w:hAnsi="Times New Roman"/>
                <w:sz w:val="20"/>
                <w:szCs w:val="20"/>
              </w:rPr>
            </w:pPr>
          </w:p>
        </w:tc>
        <w:tc>
          <w:tcPr>
            <w:tcW w:w="285" w:type="dxa"/>
            <w:vAlign w:val="bottom"/>
          </w:tcPr>
          <w:p w14:paraId="6CC91B15" w14:textId="77777777" w:rsidR="005627FE" w:rsidRPr="005523AA" w:rsidRDefault="005627FE" w:rsidP="00A65180">
            <w:pPr>
              <w:rPr>
                <w:rFonts w:ascii="Times New Roman" w:hAnsi="Times New Roman"/>
                <w:sz w:val="20"/>
                <w:szCs w:val="20"/>
              </w:rPr>
            </w:pPr>
          </w:p>
        </w:tc>
        <w:tc>
          <w:tcPr>
            <w:tcW w:w="285" w:type="dxa"/>
            <w:vAlign w:val="bottom"/>
          </w:tcPr>
          <w:p w14:paraId="7A20F8E0" w14:textId="77777777" w:rsidR="005627FE" w:rsidRPr="005523AA" w:rsidRDefault="005627FE" w:rsidP="00A65180">
            <w:pPr>
              <w:rPr>
                <w:rFonts w:ascii="Times New Roman" w:hAnsi="Times New Roman"/>
                <w:sz w:val="20"/>
                <w:szCs w:val="20"/>
              </w:rPr>
            </w:pPr>
          </w:p>
        </w:tc>
      </w:tr>
      <w:tr w:rsidR="005627FE" w:rsidRPr="005523AA" w14:paraId="1C6FDEEF" w14:textId="77777777" w:rsidTr="00A65180">
        <w:trPr>
          <w:cantSplit/>
        </w:trPr>
        <w:tc>
          <w:tcPr>
            <w:tcW w:w="570" w:type="dxa"/>
            <w:gridSpan w:val="2"/>
            <w:vMerge/>
            <w:tcBorders>
              <w:top w:val="single" w:sz="10" w:space="0" w:color="auto"/>
              <w:left w:val="single" w:sz="10" w:space="0" w:color="auto"/>
            </w:tcBorders>
            <w:vAlign w:val="bottom"/>
          </w:tcPr>
          <w:p w14:paraId="253E3F28" w14:textId="77777777" w:rsidR="005627FE" w:rsidRPr="005523AA" w:rsidRDefault="005627FE" w:rsidP="00A65180">
            <w:pPr>
              <w:rPr>
                <w:rFonts w:ascii="Times New Roman" w:hAnsi="Times New Roman"/>
                <w:sz w:val="20"/>
                <w:szCs w:val="20"/>
              </w:rPr>
            </w:pPr>
          </w:p>
        </w:tc>
        <w:tc>
          <w:tcPr>
            <w:tcW w:w="4905" w:type="dxa"/>
            <w:gridSpan w:val="17"/>
            <w:vMerge/>
            <w:tcBorders>
              <w:top w:val="single" w:sz="10" w:space="0" w:color="auto"/>
              <w:left w:val="single" w:sz="5" w:space="0" w:color="auto"/>
            </w:tcBorders>
            <w:vAlign w:val="bottom"/>
          </w:tcPr>
          <w:p w14:paraId="6009A078" w14:textId="77777777" w:rsidR="005627FE" w:rsidRPr="005523AA" w:rsidRDefault="005627FE" w:rsidP="00A65180">
            <w:pPr>
              <w:rPr>
                <w:rFonts w:ascii="Times New Roman" w:hAnsi="Times New Roman"/>
                <w:sz w:val="20"/>
                <w:szCs w:val="20"/>
              </w:rPr>
            </w:pPr>
          </w:p>
        </w:tc>
        <w:tc>
          <w:tcPr>
            <w:tcW w:w="855" w:type="dxa"/>
            <w:gridSpan w:val="3"/>
            <w:vMerge/>
            <w:tcBorders>
              <w:top w:val="single" w:sz="10" w:space="0" w:color="auto"/>
              <w:left w:val="single" w:sz="5" w:space="0" w:color="auto"/>
            </w:tcBorders>
            <w:vAlign w:val="bottom"/>
          </w:tcPr>
          <w:p w14:paraId="6C5E0B9C" w14:textId="77777777" w:rsidR="005627FE" w:rsidRPr="005523AA" w:rsidRDefault="005627FE" w:rsidP="00A65180">
            <w:pPr>
              <w:rPr>
                <w:rFonts w:ascii="Times New Roman" w:hAnsi="Times New Roman"/>
                <w:sz w:val="20"/>
                <w:szCs w:val="20"/>
              </w:rPr>
            </w:pPr>
          </w:p>
        </w:tc>
        <w:tc>
          <w:tcPr>
            <w:tcW w:w="570" w:type="dxa"/>
            <w:gridSpan w:val="2"/>
            <w:vMerge/>
            <w:tcBorders>
              <w:top w:val="single" w:sz="10" w:space="0" w:color="auto"/>
              <w:left w:val="single" w:sz="5" w:space="0" w:color="auto"/>
            </w:tcBorders>
            <w:vAlign w:val="bottom"/>
          </w:tcPr>
          <w:p w14:paraId="6EF04EB7" w14:textId="77777777" w:rsidR="005627FE" w:rsidRPr="005523AA" w:rsidRDefault="005627FE" w:rsidP="00A65180">
            <w:pPr>
              <w:rPr>
                <w:rFonts w:ascii="Times New Roman" w:hAnsi="Times New Roman"/>
                <w:sz w:val="20"/>
                <w:szCs w:val="20"/>
              </w:rPr>
            </w:pPr>
          </w:p>
        </w:tc>
        <w:tc>
          <w:tcPr>
            <w:tcW w:w="1140" w:type="dxa"/>
            <w:gridSpan w:val="4"/>
            <w:vMerge/>
            <w:tcBorders>
              <w:top w:val="single" w:sz="10" w:space="0" w:color="auto"/>
              <w:left w:val="single" w:sz="5" w:space="0" w:color="auto"/>
            </w:tcBorders>
            <w:vAlign w:val="bottom"/>
          </w:tcPr>
          <w:p w14:paraId="1408A3D1" w14:textId="77777777" w:rsidR="005627FE" w:rsidRPr="005523AA" w:rsidRDefault="005627FE" w:rsidP="00A65180">
            <w:pPr>
              <w:rPr>
                <w:rFonts w:ascii="Times New Roman" w:hAnsi="Times New Roman"/>
                <w:sz w:val="20"/>
                <w:szCs w:val="20"/>
              </w:rPr>
            </w:pPr>
          </w:p>
        </w:tc>
        <w:tc>
          <w:tcPr>
            <w:tcW w:w="1140" w:type="dxa"/>
            <w:gridSpan w:val="4"/>
            <w:vMerge/>
            <w:tcBorders>
              <w:top w:val="single" w:sz="10" w:space="0" w:color="auto"/>
              <w:left w:val="single" w:sz="5" w:space="0" w:color="auto"/>
              <w:right w:val="single" w:sz="10" w:space="0" w:color="auto"/>
            </w:tcBorders>
            <w:vAlign w:val="bottom"/>
          </w:tcPr>
          <w:p w14:paraId="2A813A9B" w14:textId="77777777" w:rsidR="005627FE" w:rsidRPr="005523AA" w:rsidRDefault="005627FE" w:rsidP="00A65180">
            <w:pPr>
              <w:rPr>
                <w:rFonts w:ascii="Times New Roman" w:hAnsi="Times New Roman"/>
                <w:sz w:val="20"/>
                <w:szCs w:val="20"/>
              </w:rPr>
            </w:pPr>
          </w:p>
        </w:tc>
        <w:tc>
          <w:tcPr>
            <w:tcW w:w="285" w:type="dxa"/>
            <w:vAlign w:val="bottom"/>
          </w:tcPr>
          <w:p w14:paraId="3AB21032" w14:textId="77777777" w:rsidR="005627FE" w:rsidRPr="005523AA" w:rsidRDefault="005627FE" w:rsidP="00A65180">
            <w:pPr>
              <w:rPr>
                <w:rFonts w:ascii="Times New Roman" w:hAnsi="Times New Roman"/>
                <w:sz w:val="20"/>
                <w:szCs w:val="20"/>
              </w:rPr>
            </w:pPr>
          </w:p>
        </w:tc>
        <w:tc>
          <w:tcPr>
            <w:tcW w:w="285" w:type="dxa"/>
            <w:vAlign w:val="bottom"/>
          </w:tcPr>
          <w:p w14:paraId="5C24175E" w14:textId="77777777" w:rsidR="005627FE" w:rsidRPr="005523AA" w:rsidRDefault="005627FE" w:rsidP="00A65180">
            <w:pPr>
              <w:rPr>
                <w:rFonts w:ascii="Times New Roman" w:hAnsi="Times New Roman"/>
                <w:sz w:val="20"/>
                <w:szCs w:val="20"/>
              </w:rPr>
            </w:pPr>
          </w:p>
        </w:tc>
        <w:tc>
          <w:tcPr>
            <w:tcW w:w="285" w:type="dxa"/>
            <w:vAlign w:val="bottom"/>
          </w:tcPr>
          <w:p w14:paraId="6FA15CBE" w14:textId="77777777" w:rsidR="005627FE" w:rsidRPr="005523AA" w:rsidRDefault="005627FE" w:rsidP="00A65180">
            <w:pPr>
              <w:rPr>
                <w:rFonts w:ascii="Times New Roman" w:hAnsi="Times New Roman"/>
                <w:sz w:val="20"/>
                <w:szCs w:val="20"/>
              </w:rPr>
            </w:pPr>
          </w:p>
        </w:tc>
      </w:tr>
      <w:tr w:rsidR="005627FE" w:rsidRPr="005523AA" w14:paraId="1490F597" w14:textId="77777777" w:rsidTr="00A65180">
        <w:trPr>
          <w:cantSplit/>
        </w:trPr>
        <w:tc>
          <w:tcPr>
            <w:tcW w:w="570" w:type="dxa"/>
            <w:gridSpan w:val="2"/>
            <w:tcBorders>
              <w:top w:val="single" w:sz="5" w:space="0" w:color="auto"/>
              <w:left w:val="single" w:sz="10" w:space="0" w:color="auto"/>
            </w:tcBorders>
          </w:tcPr>
          <w:p w14:paraId="0AC83EAF" w14:textId="77777777" w:rsidR="005627FE" w:rsidRPr="005523AA" w:rsidRDefault="005627FE" w:rsidP="00A65180">
            <w:pPr>
              <w:jc w:val="center"/>
              <w:rPr>
                <w:rFonts w:ascii="Times New Roman" w:hAnsi="Times New Roman"/>
                <w:sz w:val="20"/>
                <w:szCs w:val="20"/>
              </w:rPr>
            </w:pPr>
            <w:r w:rsidRPr="005523AA">
              <w:rPr>
                <w:rFonts w:ascii="Times New Roman" w:hAnsi="Times New Roman"/>
                <w:sz w:val="20"/>
                <w:szCs w:val="20"/>
              </w:rPr>
              <w:t>1</w:t>
            </w:r>
          </w:p>
        </w:tc>
        <w:tc>
          <w:tcPr>
            <w:tcW w:w="4905" w:type="dxa"/>
            <w:gridSpan w:val="17"/>
            <w:tcBorders>
              <w:top w:val="single" w:sz="5" w:space="0" w:color="auto"/>
              <w:left w:val="single" w:sz="5" w:space="0" w:color="auto"/>
            </w:tcBorders>
          </w:tcPr>
          <w:p w14:paraId="3F197A78" w14:textId="199DE484" w:rsidR="005627FE" w:rsidRPr="005523AA" w:rsidRDefault="005627FE" w:rsidP="00A65180">
            <w:pPr>
              <w:rPr>
                <w:rFonts w:ascii="Times New Roman" w:hAnsi="Times New Roman"/>
                <w:sz w:val="20"/>
                <w:szCs w:val="20"/>
              </w:rPr>
            </w:pPr>
          </w:p>
        </w:tc>
        <w:tc>
          <w:tcPr>
            <w:tcW w:w="855" w:type="dxa"/>
            <w:gridSpan w:val="3"/>
            <w:tcBorders>
              <w:top w:val="single" w:sz="5" w:space="0" w:color="auto"/>
              <w:left w:val="single" w:sz="5" w:space="0" w:color="auto"/>
            </w:tcBorders>
          </w:tcPr>
          <w:p w14:paraId="4F7C1E97" w14:textId="5954648F" w:rsidR="005627FE" w:rsidRPr="005523AA" w:rsidRDefault="005627FE" w:rsidP="00A65180">
            <w:pPr>
              <w:jc w:val="right"/>
              <w:rPr>
                <w:rFonts w:ascii="Times New Roman" w:hAnsi="Times New Roman"/>
                <w:sz w:val="20"/>
                <w:szCs w:val="20"/>
              </w:rPr>
            </w:pPr>
          </w:p>
        </w:tc>
        <w:tc>
          <w:tcPr>
            <w:tcW w:w="570" w:type="dxa"/>
            <w:gridSpan w:val="2"/>
            <w:tcBorders>
              <w:top w:val="single" w:sz="5" w:space="0" w:color="auto"/>
              <w:left w:val="single" w:sz="5" w:space="0" w:color="auto"/>
            </w:tcBorders>
          </w:tcPr>
          <w:p w14:paraId="67AE6E41" w14:textId="1C07671A" w:rsidR="005627FE" w:rsidRPr="005523AA" w:rsidRDefault="005627FE" w:rsidP="00A65180">
            <w:pPr>
              <w:rPr>
                <w:rFonts w:ascii="Times New Roman" w:hAnsi="Times New Roman"/>
                <w:sz w:val="20"/>
                <w:szCs w:val="20"/>
              </w:rPr>
            </w:pPr>
          </w:p>
        </w:tc>
        <w:tc>
          <w:tcPr>
            <w:tcW w:w="1140" w:type="dxa"/>
            <w:gridSpan w:val="4"/>
            <w:tcBorders>
              <w:top w:val="single" w:sz="5" w:space="0" w:color="auto"/>
              <w:left w:val="single" w:sz="5" w:space="0" w:color="auto"/>
            </w:tcBorders>
          </w:tcPr>
          <w:p w14:paraId="29C8A6EE" w14:textId="15A29C2A" w:rsidR="005627FE" w:rsidRPr="005523AA" w:rsidRDefault="005627FE" w:rsidP="00A65180">
            <w:pPr>
              <w:jc w:val="right"/>
              <w:rPr>
                <w:rFonts w:ascii="Times New Roman" w:hAnsi="Times New Roman"/>
                <w:sz w:val="20"/>
                <w:szCs w:val="20"/>
              </w:rPr>
            </w:pPr>
          </w:p>
        </w:tc>
        <w:tc>
          <w:tcPr>
            <w:tcW w:w="1140" w:type="dxa"/>
            <w:gridSpan w:val="4"/>
            <w:tcBorders>
              <w:top w:val="single" w:sz="5" w:space="0" w:color="auto"/>
              <w:left w:val="single" w:sz="5" w:space="0" w:color="auto"/>
              <w:right w:val="single" w:sz="10" w:space="0" w:color="auto"/>
            </w:tcBorders>
          </w:tcPr>
          <w:p w14:paraId="11B8C0D8" w14:textId="1A4DC569" w:rsidR="005627FE" w:rsidRPr="005523AA" w:rsidRDefault="005627FE" w:rsidP="00A65180">
            <w:pPr>
              <w:jc w:val="right"/>
              <w:rPr>
                <w:rFonts w:ascii="Times New Roman" w:hAnsi="Times New Roman"/>
                <w:sz w:val="20"/>
                <w:szCs w:val="20"/>
              </w:rPr>
            </w:pPr>
          </w:p>
        </w:tc>
        <w:tc>
          <w:tcPr>
            <w:tcW w:w="285" w:type="dxa"/>
            <w:vAlign w:val="bottom"/>
          </w:tcPr>
          <w:p w14:paraId="77CAE3C6" w14:textId="77777777" w:rsidR="005627FE" w:rsidRPr="005523AA" w:rsidRDefault="005627FE" w:rsidP="00A65180">
            <w:pPr>
              <w:rPr>
                <w:rFonts w:ascii="Times New Roman" w:hAnsi="Times New Roman"/>
                <w:sz w:val="20"/>
                <w:szCs w:val="20"/>
              </w:rPr>
            </w:pPr>
          </w:p>
        </w:tc>
        <w:tc>
          <w:tcPr>
            <w:tcW w:w="285" w:type="dxa"/>
            <w:vAlign w:val="bottom"/>
          </w:tcPr>
          <w:p w14:paraId="3D9123CF" w14:textId="77777777" w:rsidR="005627FE" w:rsidRPr="005523AA" w:rsidRDefault="005627FE" w:rsidP="00A65180">
            <w:pPr>
              <w:rPr>
                <w:rFonts w:ascii="Times New Roman" w:hAnsi="Times New Roman"/>
                <w:sz w:val="20"/>
                <w:szCs w:val="20"/>
              </w:rPr>
            </w:pPr>
          </w:p>
        </w:tc>
        <w:tc>
          <w:tcPr>
            <w:tcW w:w="285" w:type="dxa"/>
            <w:vAlign w:val="bottom"/>
          </w:tcPr>
          <w:p w14:paraId="04177FDD" w14:textId="77777777" w:rsidR="005627FE" w:rsidRPr="005523AA" w:rsidRDefault="005627FE" w:rsidP="00A65180">
            <w:pPr>
              <w:rPr>
                <w:rFonts w:ascii="Times New Roman" w:hAnsi="Times New Roman"/>
                <w:sz w:val="20"/>
                <w:szCs w:val="20"/>
              </w:rPr>
            </w:pPr>
          </w:p>
        </w:tc>
      </w:tr>
      <w:tr w:rsidR="005627FE" w:rsidRPr="005523AA" w14:paraId="58BA6A21" w14:textId="77777777" w:rsidTr="00A65180">
        <w:trPr>
          <w:cantSplit/>
          <w:trHeight w:val="99"/>
        </w:trPr>
        <w:tc>
          <w:tcPr>
            <w:tcW w:w="285" w:type="dxa"/>
            <w:tcBorders>
              <w:top w:val="single" w:sz="10" w:space="0" w:color="auto"/>
            </w:tcBorders>
            <w:vAlign w:val="bottom"/>
          </w:tcPr>
          <w:p w14:paraId="182A4D18"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29DC3DC7"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013ACDA5" w14:textId="77777777" w:rsidR="005627FE" w:rsidRPr="005523AA" w:rsidRDefault="005627FE" w:rsidP="00A65180">
            <w:pPr>
              <w:rPr>
                <w:rFonts w:ascii="Times New Roman" w:hAnsi="Times New Roman"/>
                <w:sz w:val="20"/>
                <w:szCs w:val="20"/>
              </w:rPr>
            </w:pPr>
          </w:p>
        </w:tc>
        <w:tc>
          <w:tcPr>
            <w:tcW w:w="345" w:type="dxa"/>
            <w:tcBorders>
              <w:top w:val="single" w:sz="10" w:space="0" w:color="auto"/>
            </w:tcBorders>
            <w:vAlign w:val="bottom"/>
          </w:tcPr>
          <w:p w14:paraId="47EFD7F5"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573CA181"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C0CAC74"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1D40A8C6"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5497641C"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EE85825"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28A5257"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F85B7B6"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57E58E5E"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1C939068"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64179A9B"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78930851"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3BB30DBA"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5F226D9D"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6D40018"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E146D50"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00B272AE"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58E61DCE"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0F124234"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4A828614"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0C5E8828"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219A26AC"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31CA5A8B"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3B0059F8"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17883FE9"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610885B0"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1EFDAC0C"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04BE0C8C" w14:textId="77777777" w:rsidR="005627FE" w:rsidRPr="005523AA" w:rsidRDefault="005627FE" w:rsidP="00A65180">
            <w:pPr>
              <w:rPr>
                <w:rFonts w:ascii="Times New Roman" w:hAnsi="Times New Roman"/>
                <w:sz w:val="20"/>
                <w:szCs w:val="20"/>
              </w:rPr>
            </w:pPr>
          </w:p>
        </w:tc>
        <w:tc>
          <w:tcPr>
            <w:tcW w:w="285" w:type="dxa"/>
            <w:tcBorders>
              <w:top w:val="single" w:sz="10" w:space="0" w:color="auto"/>
            </w:tcBorders>
            <w:vAlign w:val="bottom"/>
          </w:tcPr>
          <w:p w14:paraId="09F41594" w14:textId="77777777" w:rsidR="005627FE" w:rsidRPr="005523AA" w:rsidRDefault="005627FE" w:rsidP="00A65180">
            <w:pPr>
              <w:rPr>
                <w:rFonts w:ascii="Times New Roman" w:hAnsi="Times New Roman"/>
                <w:sz w:val="20"/>
                <w:szCs w:val="20"/>
              </w:rPr>
            </w:pPr>
          </w:p>
        </w:tc>
        <w:tc>
          <w:tcPr>
            <w:tcW w:w="285" w:type="dxa"/>
            <w:vAlign w:val="bottom"/>
          </w:tcPr>
          <w:p w14:paraId="73EC8383" w14:textId="77777777" w:rsidR="005627FE" w:rsidRPr="005523AA" w:rsidRDefault="005627FE" w:rsidP="00A65180">
            <w:pPr>
              <w:rPr>
                <w:rFonts w:ascii="Times New Roman" w:hAnsi="Times New Roman"/>
                <w:sz w:val="20"/>
                <w:szCs w:val="20"/>
              </w:rPr>
            </w:pPr>
          </w:p>
        </w:tc>
        <w:tc>
          <w:tcPr>
            <w:tcW w:w="285" w:type="dxa"/>
            <w:vAlign w:val="bottom"/>
          </w:tcPr>
          <w:p w14:paraId="537E33FF" w14:textId="77777777" w:rsidR="005627FE" w:rsidRPr="005523AA" w:rsidRDefault="005627FE" w:rsidP="00A65180">
            <w:pPr>
              <w:rPr>
                <w:rFonts w:ascii="Times New Roman" w:hAnsi="Times New Roman"/>
                <w:sz w:val="20"/>
                <w:szCs w:val="20"/>
              </w:rPr>
            </w:pPr>
          </w:p>
        </w:tc>
        <w:tc>
          <w:tcPr>
            <w:tcW w:w="285" w:type="dxa"/>
            <w:vAlign w:val="bottom"/>
          </w:tcPr>
          <w:p w14:paraId="2B9D9DC5" w14:textId="77777777" w:rsidR="005627FE" w:rsidRPr="005523AA" w:rsidRDefault="005627FE" w:rsidP="00A65180">
            <w:pPr>
              <w:rPr>
                <w:rFonts w:ascii="Times New Roman" w:hAnsi="Times New Roman"/>
                <w:sz w:val="20"/>
                <w:szCs w:val="20"/>
              </w:rPr>
            </w:pPr>
          </w:p>
        </w:tc>
      </w:tr>
      <w:tr w:rsidR="005627FE" w:rsidRPr="005523AA" w14:paraId="480E3467" w14:textId="77777777" w:rsidTr="00A65180">
        <w:trPr>
          <w:cantSplit/>
        </w:trPr>
        <w:tc>
          <w:tcPr>
            <w:tcW w:w="285" w:type="dxa"/>
            <w:vAlign w:val="bottom"/>
          </w:tcPr>
          <w:p w14:paraId="02864C7C" w14:textId="77777777" w:rsidR="005627FE" w:rsidRPr="005523AA" w:rsidRDefault="005627FE" w:rsidP="00A65180">
            <w:pPr>
              <w:rPr>
                <w:rFonts w:ascii="Times New Roman" w:hAnsi="Times New Roman"/>
                <w:sz w:val="20"/>
                <w:szCs w:val="20"/>
              </w:rPr>
            </w:pPr>
          </w:p>
        </w:tc>
        <w:tc>
          <w:tcPr>
            <w:tcW w:w="285" w:type="dxa"/>
            <w:vAlign w:val="bottom"/>
          </w:tcPr>
          <w:p w14:paraId="7530D203" w14:textId="77777777" w:rsidR="005627FE" w:rsidRPr="005523AA" w:rsidRDefault="005627FE" w:rsidP="00A65180">
            <w:pPr>
              <w:rPr>
                <w:rFonts w:ascii="Times New Roman" w:hAnsi="Times New Roman"/>
                <w:sz w:val="20"/>
                <w:szCs w:val="20"/>
              </w:rPr>
            </w:pPr>
          </w:p>
        </w:tc>
        <w:tc>
          <w:tcPr>
            <w:tcW w:w="285" w:type="dxa"/>
            <w:vAlign w:val="bottom"/>
          </w:tcPr>
          <w:p w14:paraId="6CF5BA4C" w14:textId="77777777" w:rsidR="005627FE" w:rsidRPr="005523AA" w:rsidRDefault="005627FE" w:rsidP="00A65180">
            <w:pPr>
              <w:rPr>
                <w:rFonts w:ascii="Times New Roman" w:hAnsi="Times New Roman"/>
                <w:sz w:val="20"/>
                <w:szCs w:val="20"/>
              </w:rPr>
            </w:pPr>
          </w:p>
        </w:tc>
        <w:tc>
          <w:tcPr>
            <w:tcW w:w="345" w:type="dxa"/>
            <w:vAlign w:val="bottom"/>
          </w:tcPr>
          <w:p w14:paraId="29F8D418" w14:textId="77777777" w:rsidR="005627FE" w:rsidRPr="005523AA" w:rsidRDefault="005627FE" w:rsidP="00A65180">
            <w:pPr>
              <w:rPr>
                <w:rFonts w:ascii="Times New Roman" w:hAnsi="Times New Roman"/>
                <w:sz w:val="20"/>
                <w:szCs w:val="20"/>
              </w:rPr>
            </w:pPr>
          </w:p>
        </w:tc>
        <w:tc>
          <w:tcPr>
            <w:tcW w:w="285" w:type="dxa"/>
            <w:vAlign w:val="bottom"/>
          </w:tcPr>
          <w:p w14:paraId="49ED7881" w14:textId="77777777" w:rsidR="005627FE" w:rsidRPr="005523AA" w:rsidRDefault="005627FE" w:rsidP="00A65180">
            <w:pPr>
              <w:rPr>
                <w:rFonts w:ascii="Times New Roman" w:hAnsi="Times New Roman"/>
                <w:sz w:val="20"/>
                <w:szCs w:val="20"/>
              </w:rPr>
            </w:pPr>
          </w:p>
        </w:tc>
        <w:tc>
          <w:tcPr>
            <w:tcW w:w="285" w:type="dxa"/>
            <w:vAlign w:val="bottom"/>
          </w:tcPr>
          <w:p w14:paraId="3634DA42" w14:textId="77777777" w:rsidR="005627FE" w:rsidRPr="005523AA" w:rsidRDefault="005627FE" w:rsidP="00A65180">
            <w:pPr>
              <w:rPr>
                <w:rFonts w:ascii="Times New Roman" w:hAnsi="Times New Roman"/>
                <w:sz w:val="20"/>
                <w:szCs w:val="20"/>
              </w:rPr>
            </w:pPr>
          </w:p>
        </w:tc>
        <w:tc>
          <w:tcPr>
            <w:tcW w:w="285" w:type="dxa"/>
            <w:vAlign w:val="bottom"/>
          </w:tcPr>
          <w:p w14:paraId="24A5F74F" w14:textId="77777777" w:rsidR="005627FE" w:rsidRPr="005523AA" w:rsidRDefault="005627FE" w:rsidP="00A65180">
            <w:pPr>
              <w:rPr>
                <w:rFonts w:ascii="Times New Roman" w:hAnsi="Times New Roman"/>
                <w:sz w:val="20"/>
                <w:szCs w:val="20"/>
              </w:rPr>
            </w:pPr>
          </w:p>
        </w:tc>
        <w:tc>
          <w:tcPr>
            <w:tcW w:w="285" w:type="dxa"/>
            <w:vAlign w:val="bottom"/>
          </w:tcPr>
          <w:p w14:paraId="0E0D69AB" w14:textId="77777777" w:rsidR="005627FE" w:rsidRPr="005523AA" w:rsidRDefault="005627FE" w:rsidP="00A65180">
            <w:pPr>
              <w:rPr>
                <w:rFonts w:ascii="Times New Roman" w:hAnsi="Times New Roman"/>
                <w:sz w:val="20"/>
                <w:szCs w:val="20"/>
              </w:rPr>
            </w:pPr>
          </w:p>
        </w:tc>
        <w:tc>
          <w:tcPr>
            <w:tcW w:w="285" w:type="dxa"/>
            <w:vAlign w:val="bottom"/>
          </w:tcPr>
          <w:p w14:paraId="339B820A" w14:textId="77777777" w:rsidR="005627FE" w:rsidRPr="005523AA" w:rsidRDefault="005627FE" w:rsidP="00A65180">
            <w:pPr>
              <w:rPr>
                <w:rFonts w:ascii="Times New Roman" w:hAnsi="Times New Roman"/>
                <w:sz w:val="20"/>
                <w:szCs w:val="20"/>
              </w:rPr>
            </w:pPr>
          </w:p>
        </w:tc>
        <w:tc>
          <w:tcPr>
            <w:tcW w:w="285" w:type="dxa"/>
            <w:vAlign w:val="bottom"/>
          </w:tcPr>
          <w:p w14:paraId="6FD886F5" w14:textId="77777777" w:rsidR="005627FE" w:rsidRPr="005523AA" w:rsidRDefault="005627FE" w:rsidP="00A65180">
            <w:pPr>
              <w:rPr>
                <w:rFonts w:ascii="Times New Roman" w:hAnsi="Times New Roman"/>
                <w:sz w:val="20"/>
                <w:szCs w:val="20"/>
              </w:rPr>
            </w:pPr>
          </w:p>
        </w:tc>
        <w:tc>
          <w:tcPr>
            <w:tcW w:w="285" w:type="dxa"/>
            <w:vAlign w:val="bottom"/>
          </w:tcPr>
          <w:p w14:paraId="60BE503A" w14:textId="77777777" w:rsidR="005627FE" w:rsidRPr="005523AA" w:rsidRDefault="005627FE" w:rsidP="00A65180">
            <w:pPr>
              <w:rPr>
                <w:rFonts w:ascii="Times New Roman" w:hAnsi="Times New Roman"/>
                <w:sz w:val="20"/>
                <w:szCs w:val="20"/>
              </w:rPr>
            </w:pPr>
          </w:p>
        </w:tc>
        <w:tc>
          <w:tcPr>
            <w:tcW w:w="285" w:type="dxa"/>
            <w:vAlign w:val="bottom"/>
          </w:tcPr>
          <w:p w14:paraId="00189837" w14:textId="77777777" w:rsidR="005627FE" w:rsidRPr="005523AA" w:rsidRDefault="005627FE" w:rsidP="00A65180">
            <w:pPr>
              <w:rPr>
                <w:rFonts w:ascii="Times New Roman" w:hAnsi="Times New Roman"/>
                <w:sz w:val="20"/>
                <w:szCs w:val="20"/>
              </w:rPr>
            </w:pPr>
          </w:p>
        </w:tc>
        <w:tc>
          <w:tcPr>
            <w:tcW w:w="285" w:type="dxa"/>
            <w:vAlign w:val="bottom"/>
          </w:tcPr>
          <w:p w14:paraId="4A9432F9" w14:textId="77777777" w:rsidR="005627FE" w:rsidRPr="005523AA" w:rsidRDefault="005627FE" w:rsidP="00A65180">
            <w:pPr>
              <w:rPr>
                <w:rFonts w:ascii="Times New Roman" w:hAnsi="Times New Roman"/>
                <w:sz w:val="20"/>
                <w:szCs w:val="20"/>
              </w:rPr>
            </w:pPr>
          </w:p>
        </w:tc>
        <w:tc>
          <w:tcPr>
            <w:tcW w:w="285" w:type="dxa"/>
            <w:vAlign w:val="bottom"/>
          </w:tcPr>
          <w:p w14:paraId="32744EC1" w14:textId="77777777" w:rsidR="005627FE" w:rsidRPr="005523AA" w:rsidRDefault="005627FE" w:rsidP="00A65180">
            <w:pPr>
              <w:rPr>
                <w:rFonts w:ascii="Times New Roman" w:hAnsi="Times New Roman"/>
                <w:sz w:val="20"/>
                <w:szCs w:val="20"/>
              </w:rPr>
            </w:pPr>
          </w:p>
        </w:tc>
        <w:tc>
          <w:tcPr>
            <w:tcW w:w="285" w:type="dxa"/>
            <w:vAlign w:val="bottom"/>
          </w:tcPr>
          <w:p w14:paraId="32FE107D" w14:textId="77777777" w:rsidR="005627FE" w:rsidRPr="005523AA" w:rsidRDefault="005627FE" w:rsidP="00A65180">
            <w:pPr>
              <w:rPr>
                <w:rFonts w:ascii="Times New Roman" w:hAnsi="Times New Roman"/>
                <w:sz w:val="20"/>
                <w:szCs w:val="20"/>
              </w:rPr>
            </w:pPr>
          </w:p>
        </w:tc>
        <w:tc>
          <w:tcPr>
            <w:tcW w:w="285" w:type="dxa"/>
            <w:vAlign w:val="bottom"/>
          </w:tcPr>
          <w:p w14:paraId="57CB6519" w14:textId="77777777" w:rsidR="005627FE" w:rsidRPr="005523AA" w:rsidRDefault="005627FE" w:rsidP="00A65180">
            <w:pPr>
              <w:rPr>
                <w:rFonts w:ascii="Times New Roman" w:hAnsi="Times New Roman"/>
                <w:sz w:val="20"/>
                <w:szCs w:val="20"/>
              </w:rPr>
            </w:pPr>
          </w:p>
        </w:tc>
        <w:tc>
          <w:tcPr>
            <w:tcW w:w="285" w:type="dxa"/>
            <w:vAlign w:val="bottom"/>
          </w:tcPr>
          <w:p w14:paraId="30F25A2F" w14:textId="77777777" w:rsidR="005627FE" w:rsidRPr="005523AA" w:rsidRDefault="005627FE" w:rsidP="00A65180">
            <w:pPr>
              <w:rPr>
                <w:rFonts w:ascii="Times New Roman" w:hAnsi="Times New Roman"/>
                <w:sz w:val="20"/>
                <w:szCs w:val="20"/>
              </w:rPr>
            </w:pPr>
          </w:p>
        </w:tc>
        <w:tc>
          <w:tcPr>
            <w:tcW w:w="285" w:type="dxa"/>
            <w:vAlign w:val="bottom"/>
          </w:tcPr>
          <w:p w14:paraId="5C7A7857" w14:textId="77777777" w:rsidR="005627FE" w:rsidRPr="005523AA" w:rsidRDefault="005627FE" w:rsidP="00A65180">
            <w:pPr>
              <w:rPr>
                <w:rFonts w:ascii="Times New Roman" w:hAnsi="Times New Roman"/>
                <w:sz w:val="20"/>
                <w:szCs w:val="20"/>
              </w:rPr>
            </w:pPr>
          </w:p>
        </w:tc>
        <w:tc>
          <w:tcPr>
            <w:tcW w:w="285" w:type="dxa"/>
            <w:vAlign w:val="bottom"/>
          </w:tcPr>
          <w:p w14:paraId="61679571" w14:textId="77777777" w:rsidR="005627FE" w:rsidRPr="005523AA" w:rsidRDefault="005627FE" w:rsidP="00A65180">
            <w:pPr>
              <w:rPr>
                <w:rFonts w:ascii="Times New Roman" w:hAnsi="Times New Roman"/>
                <w:sz w:val="20"/>
                <w:szCs w:val="20"/>
              </w:rPr>
            </w:pPr>
          </w:p>
        </w:tc>
        <w:tc>
          <w:tcPr>
            <w:tcW w:w="285" w:type="dxa"/>
            <w:vAlign w:val="bottom"/>
          </w:tcPr>
          <w:p w14:paraId="5DDD0935" w14:textId="77777777" w:rsidR="005627FE" w:rsidRPr="005523AA" w:rsidRDefault="005627FE" w:rsidP="00A65180">
            <w:pPr>
              <w:rPr>
                <w:rFonts w:ascii="Times New Roman" w:hAnsi="Times New Roman"/>
                <w:sz w:val="20"/>
                <w:szCs w:val="20"/>
              </w:rPr>
            </w:pPr>
          </w:p>
        </w:tc>
        <w:tc>
          <w:tcPr>
            <w:tcW w:w="285" w:type="dxa"/>
            <w:vAlign w:val="bottom"/>
          </w:tcPr>
          <w:p w14:paraId="03B72B72" w14:textId="77777777" w:rsidR="005627FE" w:rsidRPr="005523AA" w:rsidRDefault="005627FE" w:rsidP="00A65180">
            <w:pPr>
              <w:rPr>
                <w:rFonts w:ascii="Times New Roman" w:hAnsi="Times New Roman"/>
                <w:sz w:val="20"/>
                <w:szCs w:val="20"/>
              </w:rPr>
            </w:pPr>
          </w:p>
        </w:tc>
        <w:tc>
          <w:tcPr>
            <w:tcW w:w="285" w:type="dxa"/>
            <w:vAlign w:val="bottom"/>
          </w:tcPr>
          <w:p w14:paraId="250A6B30" w14:textId="77777777" w:rsidR="005627FE" w:rsidRPr="005523AA" w:rsidRDefault="005627FE" w:rsidP="00A65180">
            <w:pPr>
              <w:rPr>
                <w:rFonts w:ascii="Times New Roman" w:hAnsi="Times New Roman"/>
                <w:sz w:val="20"/>
                <w:szCs w:val="20"/>
              </w:rPr>
            </w:pPr>
          </w:p>
        </w:tc>
        <w:tc>
          <w:tcPr>
            <w:tcW w:w="285" w:type="dxa"/>
            <w:vAlign w:val="bottom"/>
          </w:tcPr>
          <w:p w14:paraId="1BBEE1D0" w14:textId="77777777" w:rsidR="005627FE" w:rsidRPr="005523AA" w:rsidRDefault="005627FE" w:rsidP="00A65180">
            <w:pPr>
              <w:rPr>
                <w:rFonts w:ascii="Times New Roman" w:hAnsi="Times New Roman"/>
                <w:sz w:val="20"/>
                <w:szCs w:val="20"/>
              </w:rPr>
            </w:pPr>
          </w:p>
        </w:tc>
        <w:tc>
          <w:tcPr>
            <w:tcW w:w="285" w:type="dxa"/>
            <w:vAlign w:val="bottom"/>
          </w:tcPr>
          <w:p w14:paraId="04E9A615" w14:textId="77777777" w:rsidR="005627FE" w:rsidRPr="005523AA" w:rsidRDefault="005627FE" w:rsidP="00A65180">
            <w:pPr>
              <w:rPr>
                <w:rFonts w:ascii="Times New Roman" w:hAnsi="Times New Roman"/>
                <w:sz w:val="20"/>
                <w:szCs w:val="20"/>
              </w:rPr>
            </w:pPr>
          </w:p>
        </w:tc>
        <w:tc>
          <w:tcPr>
            <w:tcW w:w="285" w:type="dxa"/>
            <w:vAlign w:val="bottom"/>
          </w:tcPr>
          <w:p w14:paraId="12952BFA" w14:textId="77777777" w:rsidR="005627FE" w:rsidRPr="005523AA" w:rsidRDefault="005627FE" w:rsidP="00A65180">
            <w:pPr>
              <w:rPr>
                <w:rFonts w:ascii="Times New Roman" w:hAnsi="Times New Roman"/>
                <w:sz w:val="20"/>
                <w:szCs w:val="20"/>
              </w:rPr>
            </w:pPr>
          </w:p>
        </w:tc>
        <w:tc>
          <w:tcPr>
            <w:tcW w:w="855" w:type="dxa"/>
            <w:gridSpan w:val="3"/>
            <w:vAlign w:val="bottom"/>
          </w:tcPr>
          <w:p w14:paraId="7FC4E012" w14:textId="77777777" w:rsidR="005627FE" w:rsidRPr="005523AA" w:rsidRDefault="005627FE" w:rsidP="00A65180">
            <w:pPr>
              <w:jc w:val="right"/>
              <w:rPr>
                <w:rFonts w:ascii="Times New Roman" w:hAnsi="Times New Roman"/>
                <w:sz w:val="20"/>
                <w:szCs w:val="20"/>
              </w:rPr>
            </w:pPr>
            <w:r w:rsidRPr="005523AA">
              <w:rPr>
                <w:rFonts w:ascii="Times New Roman" w:hAnsi="Times New Roman"/>
                <w:b/>
                <w:sz w:val="20"/>
                <w:szCs w:val="20"/>
              </w:rPr>
              <w:t>Итого:</w:t>
            </w:r>
          </w:p>
        </w:tc>
        <w:tc>
          <w:tcPr>
            <w:tcW w:w="1140" w:type="dxa"/>
            <w:gridSpan w:val="4"/>
          </w:tcPr>
          <w:p w14:paraId="3ED512F7" w14:textId="349B11EE" w:rsidR="005627FE" w:rsidRPr="005523AA" w:rsidRDefault="005627FE" w:rsidP="00A65180">
            <w:pPr>
              <w:jc w:val="right"/>
              <w:rPr>
                <w:rFonts w:ascii="Times New Roman" w:hAnsi="Times New Roman"/>
                <w:sz w:val="20"/>
                <w:szCs w:val="20"/>
              </w:rPr>
            </w:pPr>
          </w:p>
        </w:tc>
        <w:tc>
          <w:tcPr>
            <w:tcW w:w="285" w:type="dxa"/>
            <w:vAlign w:val="bottom"/>
          </w:tcPr>
          <w:p w14:paraId="0F457476" w14:textId="77777777" w:rsidR="005627FE" w:rsidRPr="005523AA" w:rsidRDefault="005627FE" w:rsidP="00A65180">
            <w:pPr>
              <w:rPr>
                <w:rFonts w:ascii="Times New Roman" w:hAnsi="Times New Roman"/>
                <w:sz w:val="20"/>
                <w:szCs w:val="20"/>
              </w:rPr>
            </w:pPr>
          </w:p>
        </w:tc>
        <w:tc>
          <w:tcPr>
            <w:tcW w:w="285" w:type="dxa"/>
            <w:vAlign w:val="bottom"/>
          </w:tcPr>
          <w:p w14:paraId="76918777" w14:textId="77777777" w:rsidR="005627FE" w:rsidRPr="005523AA" w:rsidRDefault="005627FE" w:rsidP="00A65180">
            <w:pPr>
              <w:rPr>
                <w:rFonts w:ascii="Times New Roman" w:hAnsi="Times New Roman"/>
                <w:sz w:val="20"/>
                <w:szCs w:val="20"/>
              </w:rPr>
            </w:pPr>
          </w:p>
        </w:tc>
        <w:tc>
          <w:tcPr>
            <w:tcW w:w="285" w:type="dxa"/>
            <w:vAlign w:val="bottom"/>
          </w:tcPr>
          <w:p w14:paraId="4806CDB3" w14:textId="77777777" w:rsidR="005627FE" w:rsidRPr="005523AA" w:rsidRDefault="005627FE" w:rsidP="00A65180">
            <w:pPr>
              <w:rPr>
                <w:rFonts w:ascii="Times New Roman" w:hAnsi="Times New Roman"/>
                <w:sz w:val="20"/>
                <w:szCs w:val="20"/>
              </w:rPr>
            </w:pPr>
          </w:p>
        </w:tc>
      </w:tr>
      <w:tr w:rsidR="005627FE" w:rsidRPr="005523AA" w14:paraId="4485A337" w14:textId="77777777" w:rsidTr="00A65180">
        <w:trPr>
          <w:cantSplit/>
        </w:trPr>
        <w:tc>
          <w:tcPr>
            <w:tcW w:w="285" w:type="dxa"/>
            <w:vAlign w:val="bottom"/>
          </w:tcPr>
          <w:p w14:paraId="63FD2E3B" w14:textId="77777777" w:rsidR="005627FE" w:rsidRPr="005523AA" w:rsidRDefault="005627FE" w:rsidP="00A65180">
            <w:pPr>
              <w:rPr>
                <w:rFonts w:ascii="Times New Roman" w:hAnsi="Times New Roman"/>
                <w:sz w:val="20"/>
                <w:szCs w:val="20"/>
              </w:rPr>
            </w:pPr>
          </w:p>
        </w:tc>
        <w:tc>
          <w:tcPr>
            <w:tcW w:w="285" w:type="dxa"/>
            <w:vAlign w:val="bottom"/>
          </w:tcPr>
          <w:p w14:paraId="02E36CF9" w14:textId="77777777" w:rsidR="005627FE" w:rsidRPr="005523AA" w:rsidRDefault="005627FE" w:rsidP="00A65180">
            <w:pPr>
              <w:rPr>
                <w:rFonts w:ascii="Times New Roman" w:hAnsi="Times New Roman"/>
                <w:sz w:val="20"/>
                <w:szCs w:val="20"/>
              </w:rPr>
            </w:pPr>
          </w:p>
        </w:tc>
        <w:tc>
          <w:tcPr>
            <w:tcW w:w="285" w:type="dxa"/>
            <w:vAlign w:val="bottom"/>
          </w:tcPr>
          <w:p w14:paraId="69D83045" w14:textId="77777777" w:rsidR="005627FE" w:rsidRPr="005523AA" w:rsidRDefault="005627FE" w:rsidP="00A65180">
            <w:pPr>
              <w:rPr>
                <w:rFonts w:ascii="Times New Roman" w:hAnsi="Times New Roman"/>
                <w:sz w:val="20"/>
                <w:szCs w:val="20"/>
              </w:rPr>
            </w:pPr>
          </w:p>
        </w:tc>
        <w:tc>
          <w:tcPr>
            <w:tcW w:w="345" w:type="dxa"/>
            <w:vAlign w:val="bottom"/>
          </w:tcPr>
          <w:p w14:paraId="25C0C088" w14:textId="77777777" w:rsidR="005627FE" w:rsidRPr="005523AA" w:rsidRDefault="005627FE" w:rsidP="00A65180">
            <w:pPr>
              <w:rPr>
                <w:rFonts w:ascii="Times New Roman" w:hAnsi="Times New Roman"/>
                <w:sz w:val="20"/>
                <w:szCs w:val="20"/>
              </w:rPr>
            </w:pPr>
          </w:p>
        </w:tc>
        <w:tc>
          <w:tcPr>
            <w:tcW w:w="285" w:type="dxa"/>
            <w:vAlign w:val="bottom"/>
          </w:tcPr>
          <w:p w14:paraId="6EA6D661" w14:textId="77777777" w:rsidR="005627FE" w:rsidRPr="005523AA" w:rsidRDefault="005627FE" w:rsidP="00A65180">
            <w:pPr>
              <w:rPr>
                <w:rFonts w:ascii="Times New Roman" w:hAnsi="Times New Roman"/>
                <w:sz w:val="20"/>
                <w:szCs w:val="20"/>
              </w:rPr>
            </w:pPr>
          </w:p>
        </w:tc>
        <w:tc>
          <w:tcPr>
            <w:tcW w:w="285" w:type="dxa"/>
            <w:vAlign w:val="bottom"/>
          </w:tcPr>
          <w:p w14:paraId="117B3131" w14:textId="77777777" w:rsidR="005627FE" w:rsidRPr="005523AA" w:rsidRDefault="005627FE" w:rsidP="00A65180">
            <w:pPr>
              <w:rPr>
                <w:rFonts w:ascii="Times New Roman" w:hAnsi="Times New Roman"/>
                <w:sz w:val="20"/>
                <w:szCs w:val="20"/>
              </w:rPr>
            </w:pPr>
          </w:p>
        </w:tc>
        <w:tc>
          <w:tcPr>
            <w:tcW w:w="285" w:type="dxa"/>
            <w:vAlign w:val="bottom"/>
          </w:tcPr>
          <w:p w14:paraId="3E1AD248" w14:textId="77777777" w:rsidR="005627FE" w:rsidRPr="005523AA" w:rsidRDefault="005627FE" w:rsidP="00A65180">
            <w:pPr>
              <w:rPr>
                <w:rFonts w:ascii="Times New Roman" w:hAnsi="Times New Roman"/>
                <w:sz w:val="20"/>
                <w:szCs w:val="20"/>
              </w:rPr>
            </w:pPr>
          </w:p>
        </w:tc>
        <w:tc>
          <w:tcPr>
            <w:tcW w:w="285" w:type="dxa"/>
            <w:vAlign w:val="bottom"/>
          </w:tcPr>
          <w:p w14:paraId="2601F7D0" w14:textId="77777777" w:rsidR="005627FE" w:rsidRPr="005523AA" w:rsidRDefault="005627FE" w:rsidP="00A65180">
            <w:pPr>
              <w:rPr>
                <w:rFonts w:ascii="Times New Roman" w:hAnsi="Times New Roman"/>
                <w:sz w:val="20"/>
                <w:szCs w:val="20"/>
              </w:rPr>
            </w:pPr>
          </w:p>
        </w:tc>
        <w:tc>
          <w:tcPr>
            <w:tcW w:w="285" w:type="dxa"/>
            <w:vAlign w:val="bottom"/>
          </w:tcPr>
          <w:p w14:paraId="348CB05E" w14:textId="77777777" w:rsidR="005627FE" w:rsidRPr="005523AA" w:rsidRDefault="005627FE" w:rsidP="00A65180">
            <w:pPr>
              <w:rPr>
                <w:rFonts w:ascii="Times New Roman" w:hAnsi="Times New Roman"/>
                <w:sz w:val="20"/>
                <w:szCs w:val="20"/>
              </w:rPr>
            </w:pPr>
          </w:p>
        </w:tc>
        <w:tc>
          <w:tcPr>
            <w:tcW w:w="285" w:type="dxa"/>
            <w:vAlign w:val="bottom"/>
          </w:tcPr>
          <w:p w14:paraId="1456DCC5" w14:textId="77777777" w:rsidR="005627FE" w:rsidRPr="005523AA" w:rsidRDefault="005627FE" w:rsidP="00A65180">
            <w:pPr>
              <w:rPr>
                <w:rFonts w:ascii="Times New Roman" w:hAnsi="Times New Roman"/>
                <w:sz w:val="20"/>
                <w:szCs w:val="20"/>
              </w:rPr>
            </w:pPr>
          </w:p>
        </w:tc>
        <w:tc>
          <w:tcPr>
            <w:tcW w:w="285" w:type="dxa"/>
            <w:vAlign w:val="bottom"/>
          </w:tcPr>
          <w:p w14:paraId="63602424" w14:textId="77777777" w:rsidR="005627FE" w:rsidRPr="005523AA" w:rsidRDefault="005627FE" w:rsidP="00A65180">
            <w:pPr>
              <w:rPr>
                <w:rFonts w:ascii="Times New Roman" w:hAnsi="Times New Roman"/>
                <w:sz w:val="20"/>
                <w:szCs w:val="20"/>
              </w:rPr>
            </w:pPr>
          </w:p>
        </w:tc>
        <w:tc>
          <w:tcPr>
            <w:tcW w:w="285" w:type="dxa"/>
            <w:vAlign w:val="bottom"/>
          </w:tcPr>
          <w:p w14:paraId="7A576A37" w14:textId="77777777" w:rsidR="005627FE" w:rsidRPr="005523AA" w:rsidRDefault="005627FE" w:rsidP="00A65180">
            <w:pPr>
              <w:rPr>
                <w:rFonts w:ascii="Times New Roman" w:hAnsi="Times New Roman"/>
                <w:sz w:val="20"/>
                <w:szCs w:val="20"/>
              </w:rPr>
            </w:pPr>
          </w:p>
        </w:tc>
        <w:tc>
          <w:tcPr>
            <w:tcW w:w="285" w:type="dxa"/>
            <w:vAlign w:val="bottom"/>
          </w:tcPr>
          <w:p w14:paraId="0692CAD4" w14:textId="77777777" w:rsidR="005627FE" w:rsidRPr="005523AA" w:rsidRDefault="005627FE" w:rsidP="00A65180">
            <w:pPr>
              <w:rPr>
                <w:rFonts w:ascii="Times New Roman" w:hAnsi="Times New Roman"/>
                <w:sz w:val="20"/>
                <w:szCs w:val="20"/>
              </w:rPr>
            </w:pPr>
          </w:p>
        </w:tc>
        <w:tc>
          <w:tcPr>
            <w:tcW w:w="285" w:type="dxa"/>
            <w:vAlign w:val="bottom"/>
          </w:tcPr>
          <w:p w14:paraId="487BCA75" w14:textId="77777777" w:rsidR="005627FE" w:rsidRPr="005523AA" w:rsidRDefault="005627FE" w:rsidP="00A65180">
            <w:pPr>
              <w:rPr>
                <w:rFonts w:ascii="Times New Roman" w:hAnsi="Times New Roman"/>
                <w:sz w:val="20"/>
                <w:szCs w:val="20"/>
              </w:rPr>
            </w:pPr>
          </w:p>
        </w:tc>
        <w:tc>
          <w:tcPr>
            <w:tcW w:w="285" w:type="dxa"/>
            <w:vAlign w:val="bottom"/>
          </w:tcPr>
          <w:p w14:paraId="5012C11F" w14:textId="77777777" w:rsidR="005627FE" w:rsidRPr="005523AA" w:rsidRDefault="005627FE" w:rsidP="00A65180">
            <w:pPr>
              <w:rPr>
                <w:rFonts w:ascii="Times New Roman" w:hAnsi="Times New Roman"/>
                <w:sz w:val="20"/>
                <w:szCs w:val="20"/>
              </w:rPr>
            </w:pPr>
          </w:p>
        </w:tc>
        <w:tc>
          <w:tcPr>
            <w:tcW w:w="285" w:type="dxa"/>
            <w:vAlign w:val="bottom"/>
          </w:tcPr>
          <w:p w14:paraId="7A879B33" w14:textId="77777777" w:rsidR="005627FE" w:rsidRPr="005523AA" w:rsidRDefault="005627FE" w:rsidP="00A65180">
            <w:pPr>
              <w:rPr>
                <w:rFonts w:ascii="Times New Roman" w:hAnsi="Times New Roman"/>
                <w:sz w:val="20"/>
                <w:szCs w:val="20"/>
              </w:rPr>
            </w:pPr>
          </w:p>
        </w:tc>
        <w:tc>
          <w:tcPr>
            <w:tcW w:w="285" w:type="dxa"/>
            <w:vAlign w:val="bottom"/>
          </w:tcPr>
          <w:p w14:paraId="3F59E4AB" w14:textId="77777777" w:rsidR="005627FE" w:rsidRPr="005523AA" w:rsidRDefault="005627FE" w:rsidP="00A65180">
            <w:pPr>
              <w:rPr>
                <w:rFonts w:ascii="Times New Roman" w:hAnsi="Times New Roman"/>
                <w:sz w:val="20"/>
                <w:szCs w:val="20"/>
              </w:rPr>
            </w:pPr>
          </w:p>
        </w:tc>
        <w:tc>
          <w:tcPr>
            <w:tcW w:w="285" w:type="dxa"/>
            <w:vAlign w:val="bottom"/>
          </w:tcPr>
          <w:p w14:paraId="76A658BF" w14:textId="77777777" w:rsidR="005627FE" w:rsidRPr="005523AA" w:rsidRDefault="005627FE" w:rsidP="00A65180">
            <w:pPr>
              <w:rPr>
                <w:rFonts w:ascii="Times New Roman" w:hAnsi="Times New Roman"/>
                <w:sz w:val="20"/>
                <w:szCs w:val="20"/>
              </w:rPr>
            </w:pPr>
          </w:p>
        </w:tc>
        <w:tc>
          <w:tcPr>
            <w:tcW w:w="285" w:type="dxa"/>
            <w:vAlign w:val="bottom"/>
          </w:tcPr>
          <w:p w14:paraId="66A7956A" w14:textId="77777777" w:rsidR="005627FE" w:rsidRPr="005523AA" w:rsidRDefault="005627FE" w:rsidP="00A65180">
            <w:pPr>
              <w:rPr>
                <w:rFonts w:ascii="Times New Roman" w:hAnsi="Times New Roman"/>
                <w:sz w:val="20"/>
                <w:szCs w:val="20"/>
              </w:rPr>
            </w:pPr>
          </w:p>
        </w:tc>
        <w:tc>
          <w:tcPr>
            <w:tcW w:w="285" w:type="dxa"/>
            <w:vAlign w:val="bottom"/>
          </w:tcPr>
          <w:p w14:paraId="461BF16D" w14:textId="77777777" w:rsidR="005627FE" w:rsidRPr="005523AA" w:rsidRDefault="005627FE" w:rsidP="00A65180">
            <w:pPr>
              <w:rPr>
                <w:rFonts w:ascii="Times New Roman" w:hAnsi="Times New Roman"/>
                <w:sz w:val="20"/>
                <w:szCs w:val="20"/>
              </w:rPr>
            </w:pPr>
          </w:p>
        </w:tc>
        <w:tc>
          <w:tcPr>
            <w:tcW w:w="285" w:type="dxa"/>
            <w:vAlign w:val="bottom"/>
          </w:tcPr>
          <w:p w14:paraId="3909CE58" w14:textId="77777777" w:rsidR="005627FE" w:rsidRPr="005523AA" w:rsidRDefault="005627FE" w:rsidP="00A65180">
            <w:pPr>
              <w:rPr>
                <w:rFonts w:ascii="Times New Roman" w:hAnsi="Times New Roman"/>
                <w:sz w:val="20"/>
                <w:szCs w:val="20"/>
              </w:rPr>
            </w:pPr>
          </w:p>
        </w:tc>
        <w:tc>
          <w:tcPr>
            <w:tcW w:w="285" w:type="dxa"/>
            <w:vAlign w:val="bottom"/>
          </w:tcPr>
          <w:p w14:paraId="483DE773" w14:textId="77777777" w:rsidR="005627FE" w:rsidRPr="005523AA" w:rsidRDefault="005627FE" w:rsidP="00A65180">
            <w:pPr>
              <w:rPr>
                <w:rFonts w:ascii="Times New Roman" w:hAnsi="Times New Roman"/>
                <w:sz w:val="20"/>
                <w:szCs w:val="20"/>
              </w:rPr>
            </w:pPr>
          </w:p>
        </w:tc>
        <w:tc>
          <w:tcPr>
            <w:tcW w:w="1710" w:type="dxa"/>
            <w:gridSpan w:val="6"/>
            <w:vAlign w:val="bottom"/>
          </w:tcPr>
          <w:p w14:paraId="09E50CAF" w14:textId="77777777" w:rsidR="005627FE" w:rsidRPr="005523AA" w:rsidRDefault="005627FE" w:rsidP="00A65180">
            <w:pPr>
              <w:jc w:val="right"/>
              <w:rPr>
                <w:rFonts w:ascii="Times New Roman" w:hAnsi="Times New Roman"/>
                <w:sz w:val="20"/>
                <w:szCs w:val="20"/>
              </w:rPr>
            </w:pPr>
            <w:r w:rsidRPr="005523AA">
              <w:rPr>
                <w:rFonts w:ascii="Times New Roman" w:hAnsi="Times New Roman"/>
                <w:b/>
                <w:sz w:val="20"/>
                <w:szCs w:val="20"/>
              </w:rPr>
              <w:t>Без налога (НДС)</w:t>
            </w:r>
          </w:p>
        </w:tc>
        <w:tc>
          <w:tcPr>
            <w:tcW w:w="1140" w:type="dxa"/>
            <w:gridSpan w:val="4"/>
          </w:tcPr>
          <w:p w14:paraId="33244A40" w14:textId="77777777" w:rsidR="005627FE" w:rsidRPr="005523AA" w:rsidRDefault="005627FE" w:rsidP="00A65180">
            <w:pPr>
              <w:jc w:val="right"/>
              <w:rPr>
                <w:rFonts w:ascii="Times New Roman" w:hAnsi="Times New Roman"/>
                <w:sz w:val="20"/>
                <w:szCs w:val="20"/>
              </w:rPr>
            </w:pPr>
            <w:r w:rsidRPr="005523AA">
              <w:rPr>
                <w:rFonts w:ascii="Times New Roman" w:hAnsi="Times New Roman"/>
                <w:b/>
                <w:sz w:val="20"/>
                <w:szCs w:val="20"/>
              </w:rPr>
              <w:t>-</w:t>
            </w:r>
          </w:p>
        </w:tc>
        <w:tc>
          <w:tcPr>
            <w:tcW w:w="285" w:type="dxa"/>
            <w:vAlign w:val="bottom"/>
          </w:tcPr>
          <w:p w14:paraId="12414754" w14:textId="77777777" w:rsidR="005627FE" w:rsidRPr="005523AA" w:rsidRDefault="005627FE" w:rsidP="00A65180">
            <w:pPr>
              <w:rPr>
                <w:rFonts w:ascii="Times New Roman" w:hAnsi="Times New Roman"/>
                <w:sz w:val="20"/>
                <w:szCs w:val="20"/>
              </w:rPr>
            </w:pPr>
          </w:p>
        </w:tc>
        <w:tc>
          <w:tcPr>
            <w:tcW w:w="285" w:type="dxa"/>
            <w:vAlign w:val="bottom"/>
          </w:tcPr>
          <w:p w14:paraId="6D5A1F54" w14:textId="77777777" w:rsidR="005627FE" w:rsidRPr="005523AA" w:rsidRDefault="005627FE" w:rsidP="00A65180">
            <w:pPr>
              <w:rPr>
                <w:rFonts w:ascii="Times New Roman" w:hAnsi="Times New Roman"/>
                <w:sz w:val="20"/>
                <w:szCs w:val="20"/>
              </w:rPr>
            </w:pPr>
          </w:p>
        </w:tc>
        <w:tc>
          <w:tcPr>
            <w:tcW w:w="285" w:type="dxa"/>
            <w:vAlign w:val="bottom"/>
          </w:tcPr>
          <w:p w14:paraId="3570D419" w14:textId="77777777" w:rsidR="005627FE" w:rsidRPr="005523AA" w:rsidRDefault="005627FE" w:rsidP="00A65180">
            <w:pPr>
              <w:rPr>
                <w:rFonts w:ascii="Times New Roman" w:hAnsi="Times New Roman"/>
                <w:sz w:val="20"/>
                <w:szCs w:val="20"/>
              </w:rPr>
            </w:pPr>
          </w:p>
        </w:tc>
      </w:tr>
      <w:tr w:rsidR="005627FE" w:rsidRPr="005523AA" w14:paraId="3346B714" w14:textId="77777777" w:rsidTr="00A65180">
        <w:trPr>
          <w:cantSplit/>
          <w:trHeight w:val="99"/>
        </w:trPr>
        <w:tc>
          <w:tcPr>
            <w:tcW w:w="285" w:type="dxa"/>
            <w:vAlign w:val="bottom"/>
          </w:tcPr>
          <w:p w14:paraId="55D3508B" w14:textId="77777777" w:rsidR="005627FE" w:rsidRPr="005523AA" w:rsidRDefault="005627FE" w:rsidP="00A65180">
            <w:pPr>
              <w:rPr>
                <w:rFonts w:ascii="Times New Roman" w:hAnsi="Times New Roman"/>
                <w:sz w:val="20"/>
                <w:szCs w:val="20"/>
              </w:rPr>
            </w:pPr>
          </w:p>
        </w:tc>
        <w:tc>
          <w:tcPr>
            <w:tcW w:w="285" w:type="dxa"/>
            <w:vAlign w:val="bottom"/>
          </w:tcPr>
          <w:p w14:paraId="26C5BCFD" w14:textId="77777777" w:rsidR="005627FE" w:rsidRPr="005523AA" w:rsidRDefault="005627FE" w:rsidP="00A65180">
            <w:pPr>
              <w:rPr>
                <w:rFonts w:ascii="Times New Roman" w:hAnsi="Times New Roman"/>
                <w:sz w:val="20"/>
                <w:szCs w:val="20"/>
              </w:rPr>
            </w:pPr>
          </w:p>
        </w:tc>
        <w:tc>
          <w:tcPr>
            <w:tcW w:w="285" w:type="dxa"/>
            <w:vAlign w:val="bottom"/>
          </w:tcPr>
          <w:p w14:paraId="0AEFFD3F" w14:textId="77777777" w:rsidR="005627FE" w:rsidRPr="005523AA" w:rsidRDefault="005627FE" w:rsidP="00A65180">
            <w:pPr>
              <w:rPr>
                <w:rFonts w:ascii="Times New Roman" w:hAnsi="Times New Roman"/>
                <w:sz w:val="20"/>
                <w:szCs w:val="20"/>
              </w:rPr>
            </w:pPr>
          </w:p>
        </w:tc>
        <w:tc>
          <w:tcPr>
            <w:tcW w:w="345" w:type="dxa"/>
            <w:vAlign w:val="bottom"/>
          </w:tcPr>
          <w:p w14:paraId="33D30A5E" w14:textId="77777777" w:rsidR="005627FE" w:rsidRPr="005523AA" w:rsidRDefault="005627FE" w:rsidP="00A65180">
            <w:pPr>
              <w:rPr>
                <w:rFonts w:ascii="Times New Roman" w:hAnsi="Times New Roman"/>
                <w:sz w:val="20"/>
                <w:szCs w:val="20"/>
              </w:rPr>
            </w:pPr>
          </w:p>
        </w:tc>
        <w:tc>
          <w:tcPr>
            <w:tcW w:w="285" w:type="dxa"/>
            <w:vAlign w:val="bottom"/>
          </w:tcPr>
          <w:p w14:paraId="42417FA1" w14:textId="77777777" w:rsidR="005627FE" w:rsidRPr="005523AA" w:rsidRDefault="005627FE" w:rsidP="00A65180">
            <w:pPr>
              <w:rPr>
                <w:rFonts w:ascii="Times New Roman" w:hAnsi="Times New Roman"/>
                <w:sz w:val="20"/>
                <w:szCs w:val="20"/>
              </w:rPr>
            </w:pPr>
          </w:p>
        </w:tc>
        <w:tc>
          <w:tcPr>
            <w:tcW w:w="285" w:type="dxa"/>
            <w:vAlign w:val="bottom"/>
          </w:tcPr>
          <w:p w14:paraId="65CA2844" w14:textId="77777777" w:rsidR="005627FE" w:rsidRPr="005523AA" w:rsidRDefault="005627FE" w:rsidP="00A65180">
            <w:pPr>
              <w:rPr>
                <w:rFonts w:ascii="Times New Roman" w:hAnsi="Times New Roman"/>
                <w:sz w:val="20"/>
                <w:szCs w:val="20"/>
              </w:rPr>
            </w:pPr>
          </w:p>
        </w:tc>
        <w:tc>
          <w:tcPr>
            <w:tcW w:w="285" w:type="dxa"/>
            <w:vAlign w:val="bottom"/>
          </w:tcPr>
          <w:p w14:paraId="17779E4F" w14:textId="77777777" w:rsidR="005627FE" w:rsidRPr="005523AA" w:rsidRDefault="005627FE" w:rsidP="00A65180">
            <w:pPr>
              <w:rPr>
                <w:rFonts w:ascii="Times New Roman" w:hAnsi="Times New Roman"/>
                <w:sz w:val="20"/>
                <w:szCs w:val="20"/>
              </w:rPr>
            </w:pPr>
          </w:p>
        </w:tc>
        <w:tc>
          <w:tcPr>
            <w:tcW w:w="285" w:type="dxa"/>
            <w:vAlign w:val="bottom"/>
          </w:tcPr>
          <w:p w14:paraId="6300FBDD" w14:textId="77777777" w:rsidR="005627FE" w:rsidRPr="005523AA" w:rsidRDefault="005627FE" w:rsidP="00A65180">
            <w:pPr>
              <w:rPr>
                <w:rFonts w:ascii="Times New Roman" w:hAnsi="Times New Roman"/>
                <w:sz w:val="20"/>
                <w:szCs w:val="20"/>
              </w:rPr>
            </w:pPr>
          </w:p>
        </w:tc>
        <w:tc>
          <w:tcPr>
            <w:tcW w:w="285" w:type="dxa"/>
            <w:vAlign w:val="bottom"/>
          </w:tcPr>
          <w:p w14:paraId="37CB2BD8" w14:textId="77777777" w:rsidR="005627FE" w:rsidRPr="005523AA" w:rsidRDefault="005627FE" w:rsidP="00A65180">
            <w:pPr>
              <w:rPr>
                <w:rFonts w:ascii="Times New Roman" w:hAnsi="Times New Roman"/>
                <w:sz w:val="20"/>
                <w:szCs w:val="20"/>
              </w:rPr>
            </w:pPr>
          </w:p>
        </w:tc>
        <w:tc>
          <w:tcPr>
            <w:tcW w:w="285" w:type="dxa"/>
            <w:vAlign w:val="bottom"/>
          </w:tcPr>
          <w:p w14:paraId="085DE027" w14:textId="77777777" w:rsidR="005627FE" w:rsidRPr="005523AA" w:rsidRDefault="005627FE" w:rsidP="00A65180">
            <w:pPr>
              <w:rPr>
                <w:rFonts w:ascii="Times New Roman" w:hAnsi="Times New Roman"/>
                <w:sz w:val="20"/>
                <w:szCs w:val="20"/>
              </w:rPr>
            </w:pPr>
          </w:p>
        </w:tc>
        <w:tc>
          <w:tcPr>
            <w:tcW w:w="285" w:type="dxa"/>
            <w:vAlign w:val="bottom"/>
          </w:tcPr>
          <w:p w14:paraId="146CF41D" w14:textId="77777777" w:rsidR="005627FE" w:rsidRPr="005523AA" w:rsidRDefault="005627FE" w:rsidP="00A65180">
            <w:pPr>
              <w:rPr>
                <w:rFonts w:ascii="Times New Roman" w:hAnsi="Times New Roman"/>
                <w:sz w:val="20"/>
                <w:szCs w:val="20"/>
              </w:rPr>
            </w:pPr>
          </w:p>
        </w:tc>
        <w:tc>
          <w:tcPr>
            <w:tcW w:w="285" w:type="dxa"/>
            <w:vAlign w:val="bottom"/>
          </w:tcPr>
          <w:p w14:paraId="32DDBC00" w14:textId="77777777" w:rsidR="005627FE" w:rsidRPr="005523AA" w:rsidRDefault="005627FE" w:rsidP="00A65180">
            <w:pPr>
              <w:rPr>
                <w:rFonts w:ascii="Times New Roman" w:hAnsi="Times New Roman"/>
                <w:sz w:val="20"/>
                <w:szCs w:val="20"/>
              </w:rPr>
            </w:pPr>
          </w:p>
        </w:tc>
        <w:tc>
          <w:tcPr>
            <w:tcW w:w="285" w:type="dxa"/>
            <w:vAlign w:val="bottom"/>
          </w:tcPr>
          <w:p w14:paraId="7F822011" w14:textId="77777777" w:rsidR="005627FE" w:rsidRPr="005523AA" w:rsidRDefault="005627FE" w:rsidP="00A65180">
            <w:pPr>
              <w:rPr>
                <w:rFonts w:ascii="Times New Roman" w:hAnsi="Times New Roman"/>
                <w:sz w:val="20"/>
                <w:szCs w:val="20"/>
              </w:rPr>
            </w:pPr>
          </w:p>
        </w:tc>
        <w:tc>
          <w:tcPr>
            <w:tcW w:w="285" w:type="dxa"/>
            <w:vAlign w:val="bottom"/>
          </w:tcPr>
          <w:p w14:paraId="3E1524BC" w14:textId="77777777" w:rsidR="005627FE" w:rsidRPr="005523AA" w:rsidRDefault="005627FE" w:rsidP="00A65180">
            <w:pPr>
              <w:rPr>
                <w:rFonts w:ascii="Times New Roman" w:hAnsi="Times New Roman"/>
                <w:sz w:val="20"/>
                <w:szCs w:val="20"/>
              </w:rPr>
            </w:pPr>
          </w:p>
        </w:tc>
        <w:tc>
          <w:tcPr>
            <w:tcW w:w="285" w:type="dxa"/>
            <w:vAlign w:val="bottom"/>
          </w:tcPr>
          <w:p w14:paraId="4C2F242D" w14:textId="77777777" w:rsidR="005627FE" w:rsidRPr="005523AA" w:rsidRDefault="005627FE" w:rsidP="00A65180">
            <w:pPr>
              <w:rPr>
                <w:rFonts w:ascii="Times New Roman" w:hAnsi="Times New Roman"/>
                <w:sz w:val="20"/>
                <w:szCs w:val="20"/>
              </w:rPr>
            </w:pPr>
          </w:p>
        </w:tc>
        <w:tc>
          <w:tcPr>
            <w:tcW w:w="285" w:type="dxa"/>
            <w:vAlign w:val="bottom"/>
          </w:tcPr>
          <w:p w14:paraId="478BB10F" w14:textId="77777777" w:rsidR="005627FE" w:rsidRPr="005523AA" w:rsidRDefault="005627FE" w:rsidP="00A65180">
            <w:pPr>
              <w:rPr>
                <w:rFonts w:ascii="Times New Roman" w:hAnsi="Times New Roman"/>
                <w:sz w:val="20"/>
                <w:szCs w:val="20"/>
              </w:rPr>
            </w:pPr>
          </w:p>
        </w:tc>
        <w:tc>
          <w:tcPr>
            <w:tcW w:w="285" w:type="dxa"/>
            <w:vAlign w:val="bottom"/>
          </w:tcPr>
          <w:p w14:paraId="551456B4" w14:textId="77777777" w:rsidR="005627FE" w:rsidRPr="005523AA" w:rsidRDefault="005627FE" w:rsidP="00A65180">
            <w:pPr>
              <w:rPr>
                <w:rFonts w:ascii="Times New Roman" w:hAnsi="Times New Roman"/>
                <w:sz w:val="20"/>
                <w:szCs w:val="20"/>
              </w:rPr>
            </w:pPr>
          </w:p>
        </w:tc>
        <w:tc>
          <w:tcPr>
            <w:tcW w:w="285" w:type="dxa"/>
            <w:vAlign w:val="bottom"/>
          </w:tcPr>
          <w:p w14:paraId="084F1175" w14:textId="77777777" w:rsidR="005627FE" w:rsidRPr="005523AA" w:rsidRDefault="005627FE" w:rsidP="00A65180">
            <w:pPr>
              <w:rPr>
                <w:rFonts w:ascii="Times New Roman" w:hAnsi="Times New Roman"/>
                <w:sz w:val="20"/>
                <w:szCs w:val="20"/>
              </w:rPr>
            </w:pPr>
          </w:p>
        </w:tc>
        <w:tc>
          <w:tcPr>
            <w:tcW w:w="285" w:type="dxa"/>
            <w:vAlign w:val="bottom"/>
          </w:tcPr>
          <w:p w14:paraId="5C5D75B7" w14:textId="77777777" w:rsidR="005627FE" w:rsidRPr="005523AA" w:rsidRDefault="005627FE" w:rsidP="00A65180">
            <w:pPr>
              <w:rPr>
                <w:rFonts w:ascii="Times New Roman" w:hAnsi="Times New Roman"/>
                <w:sz w:val="20"/>
                <w:szCs w:val="20"/>
              </w:rPr>
            </w:pPr>
          </w:p>
        </w:tc>
        <w:tc>
          <w:tcPr>
            <w:tcW w:w="285" w:type="dxa"/>
            <w:vAlign w:val="bottom"/>
          </w:tcPr>
          <w:p w14:paraId="0879E0E0" w14:textId="77777777" w:rsidR="005627FE" w:rsidRPr="005523AA" w:rsidRDefault="005627FE" w:rsidP="00A65180">
            <w:pPr>
              <w:rPr>
                <w:rFonts w:ascii="Times New Roman" w:hAnsi="Times New Roman"/>
                <w:sz w:val="20"/>
                <w:szCs w:val="20"/>
              </w:rPr>
            </w:pPr>
          </w:p>
        </w:tc>
        <w:tc>
          <w:tcPr>
            <w:tcW w:w="285" w:type="dxa"/>
            <w:vAlign w:val="bottom"/>
          </w:tcPr>
          <w:p w14:paraId="46B49A5C" w14:textId="77777777" w:rsidR="005627FE" w:rsidRPr="005523AA" w:rsidRDefault="005627FE" w:rsidP="00A65180">
            <w:pPr>
              <w:rPr>
                <w:rFonts w:ascii="Times New Roman" w:hAnsi="Times New Roman"/>
                <w:sz w:val="20"/>
                <w:szCs w:val="20"/>
              </w:rPr>
            </w:pPr>
          </w:p>
        </w:tc>
        <w:tc>
          <w:tcPr>
            <w:tcW w:w="285" w:type="dxa"/>
            <w:vAlign w:val="bottom"/>
          </w:tcPr>
          <w:p w14:paraId="1992A2FA" w14:textId="77777777" w:rsidR="005627FE" w:rsidRPr="005523AA" w:rsidRDefault="005627FE" w:rsidP="00A65180">
            <w:pPr>
              <w:rPr>
                <w:rFonts w:ascii="Times New Roman" w:hAnsi="Times New Roman"/>
                <w:sz w:val="20"/>
                <w:szCs w:val="20"/>
              </w:rPr>
            </w:pPr>
          </w:p>
        </w:tc>
        <w:tc>
          <w:tcPr>
            <w:tcW w:w="285" w:type="dxa"/>
            <w:vAlign w:val="bottom"/>
          </w:tcPr>
          <w:p w14:paraId="29830559" w14:textId="77777777" w:rsidR="005627FE" w:rsidRPr="005523AA" w:rsidRDefault="005627FE" w:rsidP="00A65180">
            <w:pPr>
              <w:rPr>
                <w:rFonts w:ascii="Times New Roman" w:hAnsi="Times New Roman"/>
                <w:sz w:val="20"/>
                <w:szCs w:val="20"/>
              </w:rPr>
            </w:pPr>
          </w:p>
        </w:tc>
        <w:tc>
          <w:tcPr>
            <w:tcW w:w="285" w:type="dxa"/>
            <w:vAlign w:val="bottom"/>
          </w:tcPr>
          <w:p w14:paraId="2270E779" w14:textId="77777777" w:rsidR="005627FE" w:rsidRPr="005523AA" w:rsidRDefault="005627FE" w:rsidP="00A65180">
            <w:pPr>
              <w:rPr>
                <w:rFonts w:ascii="Times New Roman" w:hAnsi="Times New Roman"/>
                <w:sz w:val="20"/>
                <w:szCs w:val="20"/>
              </w:rPr>
            </w:pPr>
          </w:p>
        </w:tc>
        <w:tc>
          <w:tcPr>
            <w:tcW w:w="285" w:type="dxa"/>
            <w:vAlign w:val="bottom"/>
          </w:tcPr>
          <w:p w14:paraId="606CD303" w14:textId="77777777" w:rsidR="005627FE" w:rsidRPr="005523AA" w:rsidRDefault="005627FE" w:rsidP="00A65180">
            <w:pPr>
              <w:rPr>
                <w:rFonts w:ascii="Times New Roman" w:hAnsi="Times New Roman"/>
                <w:sz w:val="20"/>
                <w:szCs w:val="20"/>
              </w:rPr>
            </w:pPr>
          </w:p>
        </w:tc>
        <w:tc>
          <w:tcPr>
            <w:tcW w:w="285" w:type="dxa"/>
            <w:vAlign w:val="bottom"/>
          </w:tcPr>
          <w:p w14:paraId="49E813EC" w14:textId="77777777" w:rsidR="005627FE" w:rsidRPr="005523AA" w:rsidRDefault="005627FE" w:rsidP="00A65180">
            <w:pPr>
              <w:rPr>
                <w:rFonts w:ascii="Times New Roman" w:hAnsi="Times New Roman"/>
                <w:sz w:val="20"/>
                <w:szCs w:val="20"/>
              </w:rPr>
            </w:pPr>
          </w:p>
        </w:tc>
        <w:tc>
          <w:tcPr>
            <w:tcW w:w="285" w:type="dxa"/>
            <w:vAlign w:val="bottom"/>
          </w:tcPr>
          <w:p w14:paraId="67512BE9" w14:textId="77777777" w:rsidR="005627FE" w:rsidRPr="005523AA" w:rsidRDefault="005627FE" w:rsidP="00A65180">
            <w:pPr>
              <w:rPr>
                <w:rFonts w:ascii="Times New Roman" w:hAnsi="Times New Roman"/>
                <w:sz w:val="20"/>
                <w:szCs w:val="20"/>
              </w:rPr>
            </w:pPr>
          </w:p>
        </w:tc>
        <w:tc>
          <w:tcPr>
            <w:tcW w:w="285" w:type="dxa"/>
            <w:vAlign w:val="bottom"/>
          </w:tcPr>
          <w:p w14:paraId="300E680E" w14:textId="77777777" w:rsidR="005627FE" w:rsidRPr="005523AA" w:rsidRDefault="005627FE" w:rsidP="00A65180">
            <w:pPr>
              <w:rPr>
                <w:rFonts w:ascii="Times New Roman" w:hAnsi="Times New Roman"/>
                <w:sz w:val="20"/>
                <w:szCs w:val="20"/>
              </w:rPr>
            </w:pPr>
          </w:p>
        </w:tc>
        <w:tc>
          <w:tcPr>
            <w:tcW w:w="285" w:type="dxa"/>
            <w:vAlign w:val="bottom"/>
          </w:tcPr>
          <w:p w14:paraId="33BAB5D5" w14:textId="77777777" w:rsidR="005627FE" w:rsidRPr="005523AA" w:rsidRDefault="005627FE" w:rsidP="00A65180">
            <w:pPr>
              <w:rPr>
                <w:rFonts w:ascii="Times New Roman" w:hAnsi="Times New Roman"/>
                <w:sz w:val="20"/>
                <w:szCs w:val="20"/>
              </w:rPr>
            </w:pPr>
          </w:p>
        </w:tc>
        <w:tc>
          <w:tcPr>
            <w:tcW w:w="285" w:type="dxa"/>
            <w:vAlign w:val="bottom"/>
          </w:tcPr>
          <w:p w14:paraId="1CDE7091" w14:textId="77777777" w:rsidR="005627FE" w:rsidRPr="005523AA" w:rsidRDefault="005627FE" w:rsidP="00A65180">
            <w:pPr>
              <w:rPr>
                <w:rFonts w:ascii="Times New Roman" w:hAnsi="Times New Roman"/>
                <w:sz w:val="20"/>
                <w:szCs w:val="20"/>
              </w:rPr>
            </w:pPr>
          </w:p>
        </w:tc>
        <w:tc>
          <w:tcPr>
            <w:tcW w:w="285" w:type="dxa"/>
            <w:vAlign w:val="bottom"/>
          </w:tcPr>
          <w:p w14:paraId="1C912965" w14:textId="77777777" w:rsidR="005627FE" w:rsidRPr="005523AA" w:rsidRDefault="005627FE" w:rsidP="00A65180">
            <w:pPr>
              <w:rPr>
                <w:rFonts w:ascii="Times New Roman" w:hAnsi="Times New Roman"/>
                <w:sz w:val="20"/>
                <w:szCs w:val="20"/>
              </w:rPr>
            </w:pPr>
          </w:p>
        </w:tc>
        <w:tc>
          <w:tcPr>
            <w:tcW w:w="285" w:type="dxa"/>
            <w:vAlign w:val="bottom"/>
          </w:tcPr>
          <w:p w14:paraId="07EDBC72" w14:textId="77777777" w:rsidR="005627FE" w:rsidRPr="005523AA" w:rsidRDefault="005627FE" w:rsidP="00A65180">
            <w:pPr>
              <w:rPr>
                <w:rFonts w:ascii="Times New Roman" w:hAnsi="Times New Roman"/>
                <w:sz w:val="20"/>
                <w:szCs w:val="20"/>
              </w:rPr>
            </w:pPr>
          </w:p>
        </w:tc>
        <w:tc>
          <w:tcPr>
            <w:tcW w:w="285" w:type="dxa"/>
            <w:vAlign w:val="bottom"/>
          </w:tcPr>
          <w:p w14:paraId="46631018" w14:textId="77777777" w:rsidR="005627FE" w:rsidRPr="005523AA" w:rsidRDefault="005627FE" w:rsidP="00A65180">
            <w:pPr>
              <w:rPr>
                <w:rFonts w:ascii="Times New Roman" w:hAnsi="Times New Roman"/>
                <w:sz w:val="20"/>
                <w:szCs w:val="20"/>
              </w:rPr>
            </w:pPr>
          </w:p>
        </w:tc>
        <w:tc>
          <w:tcPr>
            <w:tcW w:w="285" w:type="dxa"/>
            <w:vAlign w:val="bottom"/>
          </w:tcPr>
          <w:p w14:paraId="616D48C6" w14:textId="77777777" w:rsidR="005627FE" w:rsidRPr="005523AA" w:rsidRDefault="005627FE" w:rsidP="00A65180">
            <w:pPr>
              <w:rPr>
                <w:rFonts w:ascii="Times New Roman" w:hAnsi="Times New Roman"/>
                <w:sz w:val="20"/>
                <w:szCs w:val="20"/>
              </w:rPr>
            </w:pPr>
          </w:p>
        </w:tc>
        <w:tc>
          <w:tcPr>
            <w:tcW w:w="285" w:type="dxa"/>
            <w:vAlign w:val="bottom"/>
          </w:tcPr>
          <w:p w14:paraId="388DCEE3" w14:textId="77777777" w:rsidR="005627FE" w:rsidRPr="005523AA" w:rsidRDefault="005627FE" w:rsidP="00A65180">
            <w:pPr>
              <w:rPr>
                <w:rFonts w:ascii="Times New Roman" w:hAnsi="Times New Roman"/>
                <w:sz w:val="20"/>
                <w:szCs w:val="20"/>
              </w:rPr>
            </w:pPr>
          </w:p>
        </w:tc>
      </w:tr>
      <w:tr w:rsidR="005627FE" w:rsidRPr="005523AA" w14:paraId="1405D4C2" w14:textId="77777777" w:rsidTr="00A65180">
        <w:trPr>
          <w:cantSplit/>
        </w:trPr>
        <w:tc>
          <w:tcPr>
            <w:tcW w:w="9180" w:type="dxa"/>
            <w:gridSpan w:val="32"/>
            <w:vAlign w:val="bottom"/>
          </w:tcPr>
          <w:p w14:paraId="3AEA4139" w14:textId="6699D58B" w:rsidR="005627FE" w:rsidRPr="005523AA" w:rsidRDefault="005627FE" w:rsidP="00A65180">
            <w:pPr>
              <w:rPr>
                <w:rFonts w:ascii="Times New Roman" w:hAnsi="Times New Roman"/>
                <w:sz w:val="20"/>
                <w:szCs w:val="20"/>
              </w:rPr>
            </w:pPr>
            <w:r w:rsidRPr="005523AA">
              <w:rPr>
                <w:rFonts w:ascii="Times New Roman" w:hAnsi="Times New Roman"/>
                <w:sz w:val="20"/>
                <w:szCs w:val="20"/>
              </w:rPr>
              <w:t>Всего предоставлено ПО _, на сумму руб.'</w:t>
            </w:r>
          </w:p>
        </w:tc>
        <w:tc>
          <w:tcPr>
            <w:tcW w:w="285" w:type="dxa"/>
            <w:vAlign w:val="bottom"/>
          </w:tcPr>
          <w:p w14:paraId="47D50212" w14:textId="77777777" w:rsidR="005627FE" w:rsidRPr="005523AA" w:rsidRDefault="005627FE" w:rsidP="00A65180">
            <w:pPr>
              <w:rPr>
                <w:rFonts w:ascii="Times New Roman" w:hAnsi="Times New Roman"/>
                <w:sz w:val="20"/>
                <w:szCs w:val="20"/>
              </w:rPr>
            </w:pPr>
          </w:p>
        </w:tc>
        <w:tc>
          <w:tcPr>
            <w:tcW w:w="285" w:type="dxa"/>
            <w:vAlign w:val="bottom"/>
          </w:tcPr>
          <w:p w14:paraId="51BD48A0" w14:textId="77777777" w:rsidR="005627FE" w:rsidRPr="005523AA" w:rsidRDefault="005627FE" w:rsidP="00A65180">
            <w:pPr>
              <w:rPr>
                <w:rFonts w:ascii="Times New Roman" w:hAnsi="Times New Roman"/>
                <w:sz w:val="20"/>
                <w:szCs w:val="20"/>
              </w:rPr>
            </w:pPr>
          </w:p>
        </w:tc>
        <w:tc>
          <w:tcPr>
            <w:tcW w:w="285" w:type="dxa"/>
            <w:vAlign w:val="bottom"/>
          </w:tcPr>
          <w:p w14:paraId="65980507" w14:textId="77777777" w:rsidR="005627FE" w:rsidRPr="005523AA" w:rsidRDefault="005627FE" w:rsidP="00A65180">
            <w:pPr>
              <w:rPr>
                <w:rFonts w:ascii="Times New Roman" w:hAnsi="Times New Roman"/>
                <w:sz w:val="20"/>
                <w:szCs w:val="20"/>
              </w:rPr>
            </w:pPr>
          </w:p>
        </w:tc>
      </w:tr>
      <w:tr w:rsidR="005627FE" w:rsidRPr="005523AA" w14:paraId="1B14AD3C" w14:textId="77777777" w:rsidTr="00A65180">
        <w:trPr>
          <w:cantSplit/>
        </w:trPr>
        <w:tc>
          <w:tcPr>
            <w:tcW w:w="8895" w:type="dxa"/>
            <w:gridSpan w:val="31"/>
          </w:tcPr>
          <w:p w14:paraId="3EBFC994" w14:textId="6A3E2EF5" w:rsidR="005627FE" w:rsidRPr="005523AA" w:rsidRDefault="0030400B" w:rsidP="00A65180">
            <w:pPr>
              <w:rPr>
                <w:rFonts w:ascii="Times New Roman" w:hAnsi="Times New Roman"/>
                <w:sz w:val="20"/>
                <w:szCs w:val="20"/>
              </w:rPr>
            </w:pPr>
            <w:r w:rsidRPr="005523AA">
              <w:rPr>
                <w:b/>
                <w:sz w:val="18"/>
                <w:szCs w:val="18"/>
              </w:rPr>
              <w:t>__________________________рублей 00 копеек</w:t>
            </w:r>
          </w:p>
        </w:tc>
        <w:tc>
          <w:tcPr>
            <w:tcW w:w="285" w:type="dxa"/>
            <w:vAlign w:val="bottom"/>
          </w:tcPr>
          <w:p w14:paraId="5EA507F5" w14:textId="77777777" w:rsidR="005627FE" w:rsidRPr="005523AA" w:rsidRDefault="005627FE" w:rsidP="00A65180">
            <w:pPr>
              <w:rPr>
                <w:rFonts w:ascii="Times New Roman" w:hAnsi="Times New Roman"/>
                <w:sz w:val="20"/>
                <w:szCs w:val="20"/>
              </w:rPr>
            </w:pPr>
          </w:p>
        </w:tc>
        <w:tc>
          <w:tcPr>
            <w:tcW w:w="285" w:type="dxa"/>
            <w:vAlign w:val="bottom"/>
          </w:tcPr>
          <w:p w14:paraId="7C2F2FFF" w14:textId="77777777" w:rsidR="005627FE" w:rsidRPr="005523AA" w:rsidRDefault="005627FE" w:rsidP="00A65180">
            <w:pPr>
              <w:rPr>
                <w:rFonts w:ascii="Times New Roman" w:hAnsi="Times New Roman"/>
                <w:sz w:val="20"/>
                <w:szCs w:val="20"/>
              </w:rPr>
            </w:pPr>
          </w:p>
        </w:tc>
        <w:tc>
          <w:tcPr>
            <w:tcW w:w="285" w:type="dxa"/>
            <w:vAlign w:val="bottom"/>
          </w:tcPr>
          <w:p w14:paraId="39513C5A" w14:textId="77777777" w:rsidR="005627FE" w:rsidRPr="005523AA" w:rsidRDefault="005627FE" w:rsidP="00A65180">
            <w:pPr>
              <w:rPr>
                <w:rFonts w:ascii="Times New Roman" w:hAnsi="Times New Roman"/>
                <w:sz w:val="20"/>
                <w:szCs w:val="20"/>
              </w:rPr>
            </w:pPr>
          </w:p>
        </w:tc>
        <w:tc>
          <w:tcPr>
            <w:tcW w:w="285" w:type="dxa"/>
            <w:vAlign w:val="bottom"/>
          </w:tcPr>
          <w:p w14:paraId="7C852621" w14:textId="77777777" w:rsidR="005627FE" w:rsidRPr="005523AA" w:rsidRDefault="005627FE" w:rsidP="00A65180">
            <w:pPr>
              <w:rPr>
                <w:rFonts w:ascii="Times New Roman" w:hAnsi="Times New Roman"/>
                <w:sz w:val="20"/>
                <w:szCs w:val="20"/>
              </w:rPr>
            </w:pPr>
          </w:p>
        </w:tc>
      </w:tr>
      <w:tr w:rsidR="005627FE" w:rsidRPr="005523AA" w14:paraId="0B6E304C" w14:textId="77777777" w:rsidTr="00A65180">
        <w:trPr>
          <w:cantSplit/>
        </w:trPr>
        <w:tc>
          <w:tcPr>
            <w:tcW w:w="285" w:type="dxa"/>
            <w:vAlign w:val="bottom"/>
          </w:tcPr>
          <w:p w14:paraId="0346AA59" w14:textId="77777777" w:rsidR="005627FE" w:rsidRPr="005523AA" w:rsidRDefault="005627FE" w:rsidP="00A65180">
            <w:pPr>
              <w:rPr>
                <w:rFonts w:ascii="Times New Roman" w:hAnsi="Times New Roman"/>
                <w:sz w:val="20"/>
                <w:szCs w:val="20"/>
              </w:rPr>
            </w:pPr>
          </w:p>
        </w:tc>
        <w:tc>
          <w:tcPr>
            <w:tcW w:w="285" w:type="dxa"/>
            <w:vAlign w:val="bottom"/>
          </w:tcPr>
          <w:p w14:paraId="4901B9C0" w14:textId="77777777" w:rsidR="005627FE" w:rsidRPr="005523AA" w:rsidRDefault="005627FE" w:rsidP="00A65180">
            <w:pPr>
              <w:rPr>
                <w:rFonts w:ascii="Times New Roman" w:hAnsi="Times New Roman"/>
                <w:sz w:val="20"/>
                <w:szCs w:val="20"/>
              </w:rPr>
            </w:pPr>
          </w:p>
        </w:tc>
        <w:tc>
          <w:tcPr>
            <w:tcW w:w="285" w:type="dxa"/>
            <w:vAlign w:val="bottom"/>
          </w:tcPr>
          <w:p w14:paraId="623FD50A" w14:textId="77777777" w:rsidR="005627FE" w:rsidRPr="005523AA" w:rsidRDefault="005627FE" w:rsidP="00A65180">
            <w:pPr>
              <w:rPr>
                <w:rFonts w:ascii="Times New Roman" w:hAnsi="Times New Roman"/>
                <w:sz w:val="20"/>
                <w:szCs w:val="20"/>
              </w:rPr>
            </w:pPr>
          </w:p>
        </w:tc>
        <w:tc>
          <w:tcPr>
            <w:tcW w:w="345" w:type="dxa"/>
            <w:vAlign w:val="bottom"/>
          </w:tcPr>
          <w:p w14:paraId="45DCCCC1" w14:textId="77777777" w:rsidR="005627FE" w:rsidRPr="005523AA" w:rsidRDefault="005627FE" w:rsidP="00A65180">
            <w:pPr>
              <w:rPr>
                <w:rFonts w:ascii="Times New Roman" w:hAnsi="Times New Roman"/>
                <w:sz w:val="20"/>
                <w:szCs w:val="20"/>
              </w:rPr>
            </w:pPr>
          </w:p>
        </w:tc>
        <w:tc>
          <w:tcPr>
            <w:tcW w:w="285" w:type="dxa"/>
            <w:vAlign w:val="bottom"/>
          </w:tcPr>
          <w:p w14:paraId="42A7E613" w14:textId="77777777" w:rsidR="005627FE" w:rsidRPr="005523AA" w:rsidRDefault="005627FE" w:rsidP="00A65180">
            <w:pPr>
              <w:rPr>
                <w:rFonts w:ascii="Times New Roman" w:hAnsi="Times New Roman"/>
                <w:sz w:val="20"/>
                <w:szCs w:val="20"/>
              </w:rPr>
            </w:pPr>
          </w:p>
        </w:tc>
        <w:tc>
          <w:tcPr>
            <w:tcW w:w="285" w:type="dxa"/>
            <w:vAlign w:val="bottom"/>
          </w:tcPr>
          <w:p w14:paraId="3E323833" w14:textId="77777777" w:rsidR="005627FE" w:rsidRPr="005523AA" w:rsidRDefault="005627FE" w:rsidP="00A65180">
            <w:pPr>
              <w:rPr>
                <w:rFonts w:ascii="Times New Roman" w:hAnsi="Times New Roman"/>
                <w:sz w:val="20"/>
                <w:szCs w:val="20"/>
              </w:rPr>
            </w:pPr>
          </w:p>
        </w:tc>
        <w:tc>
          <w:tcPr>
            <w:tcW w:w="285" w:type="dxa"/>
            <w:vAlign w:val="bottom"/>
          </w:tcPr>
          <w:p w14:paraId="27A2D971" w14:textId="77777777" w:rsidR="005627FE" w:rsidRPr="005523AA" w:rsidRDefault="005627FE" w:rsidP="00A65180">
            <w:pPr>
              <w:rPr>
                <w:rFonts w:ascii="Times New Roman" w:hAnsi="Times New Roman"/>
                <w:sz w:val="20"/>
                <w:szCs w:val="20"/>
              </w:rPr>
            </w:pPr>
          </w:p>
        </w:tc>
        <w:tc>
          <w:tcPr>
            <w:tcW w:w="285" w:type="dxa"/>
            <w:vAlign w:val="bottom"/>
          </w:tcPr>
          <w:p w14:paraId="2D7C8085" w14:textId="77777777" w:rsidR="005627FE" w:rsidRPr="005523AA" w:rsidRDefault="005627FE" w:rsidP="00A65180">
            <w:pPr>
              <w:rPr>
                <w:rFonts w:ascii="Times New Roman" w:hAnsi="Times New Roman"/>
                <w:sz w:val="20"/>
                <w:szCs w:val="20"/>
              </w:rPr>
            </w:pPr>
          </w:p>
        </w:tc>
        <w:tc>
          <w:tcPr>
            <w:tcW w:w="285" w:type="dxa"/>
            <w:vAlign w:val="bottom"/>
          </w:tcPr>
          <w:p w14:paraId="1C5B3833" w14:textId="77777777" w:rsidR="005627FE" w:rsidRPr="005523AA" w:rsidRDefault="005627FE" w:rsidP="00A65180">
            <w:pPr>
              <w:rPr>
                <w:rFonts w:ascii="Times New Roman" w:hAnsi="Times New Roman"/>
                <w:sz w:val="20"/>
                <w:szCs w:val="20"/>
              </w:rPr>
            </w:pPr>
          </w:p>
        </w:tc>
        <w:tc>
          <w:tcPr>
            <w:tcW w:w="285" w:type="dxa"/>
            <w:vAlign w:val="bottom"/>
          </w:tcPr>
          <w:p w14:paraId="7287B3BF" w14:textId="77777777" w:rsidR="005627FE" w:rsidRPr="005523AA" w:rsidRDefault="005627FE" w:rsidP="00A65180">
            <w:pPr>
              <w:rPr>
                <w:rFonts w:ascii="Times New Roman" w:hAnsi="Times New Roman"/>
                <w:sz w:val="20"/>
                <w:szCs w:val="20"/>
              </w:rPr>
            </w:pPr>
          </w:p>
        </w:tc>
        <w:tc>
          <w:tcPr>
            <w:tcW w:w="285" w:type="dxa"/>
            <w:vAlign w:val="bottom"/>
          </w:tcPr>
          <w:p w14:paraId="5B07A191" w14:textId="77777777" w:rsidR="005627FE" w:rsidRPr="005523AA" w:rsidRDefault="005627FE" w:rsidP="00A65180">
            <w:pPr>
              <w:rPr>
                <w:rFonts w:ascii="Times New Roman" w:hAnsi="Times New Roman"/>
                <w:sz w:val="20"/>
                <w:szCs w:val="20"/>
              </w:rPr>
            </w:pPr>
          </w:p>
        </w:tc>
        <w:tc>
          <w:tcPr>
            <w:tcW w:w="285" w:type="dxa"/>
            <w:vAlign w:val="bottom"/>
          </w:tcPr>
          <w:p w14:paraId="4ECE2931" w14:textId="77777777" w:rsidR="005627FE" w:rsidRPr="005523AA" w:rsidRDefault="005627FE" w:rsidP="00A65180">
            <w:pPr>
              <w:rPr>
                <w:rFonts w:ascii="Times New Roman" w:hAnsi="Times New Roman"/>
                <w:sz w:val="20"/>
                <w:szCs w:val="20"/>
              </w:rPr>
            </w:pPr>
          </w:p>
        </w:tc>
        <w:tc>
          <w:tcPr>
            <w:tcW w:w="285" w:type="dxa"/>
            <w:vAlign w:val="bottom"/>
          </w:tcPr>
          <w:p w14:paraId="560F1DC2" w14:textId="77777777" w:rsidR="005627FE" w:rsidRPr="005523AA" w:rsidRDefault="005627FE" w:rsidP="00A65180">
            <w:pPr>
              <w:rPr>
                <w:rFonts w:ascii="Times New Roman" w:hAnsi="Times New Roman"/>
                <w:sz w:val="20"/>
                <w:szCs w:val="20"/>
              </w:rPr>
            </w:pPr>
          </w:p>
        </w:tc>
        <w:tc>
          <w:tcPr>
            <w:tcW w:w="285" w:type="dxa"/>
            <w:vAlign w:val="bottom"/>
          </w:tcPr>
          <w:p w14:paraId="1CF576F7" w14:textId="77777777" w:rsidR="005627FE" w:rsidRPr="005523AA" w:rsidRDefault="005627FE" w:rsidP="00A65180">
            <w:pPr>
              <w:rPr>
                <w:rFonts w:ascii="Times New Roman" w:hAnsi="Times New Roman"/>
                <w:sz w:val="20"/>
                <w:szCs w:val="20"/>
              </w:rPr>
            </w:pPr>
          </w:p>
        </w:tc>
        <w:tc>
          <w:tcPr>
            <w:tcW w:w="285" w:type="dxa"/>
            <w:vAlign w:val="bottom"/>
          </w:tcPr>
          <w:p w14:paraId="0FE1B341" w14:textId="77777777" w:rsidR="005627FE" w:rsidRPr="005523AA" w:rsidRDefault="005627FE" w:rsidP="00A65180">
            <w:pPr>
              <w:rPr>
                <w:rFonts w:ascii="Times New Roman" w:hAnsi="Times New Roman"/>
                <w:sz w:val="20"/>
                <w:szCs w:val="20"/>
              </w:rPr>
            </w:pPr>
          </w:p>
        </w:tc>
        <w:tc>
          <w:tcPr>
            <w:tcW w:w="285" w:type="dxa"/>
            <w:vAlign w:val="bottom"/>
          </w:tcPr>
          <w:p w14:paraId="60A69010" w14:textId="77777777" w:rsidR="005627FE" w:rsidRPr="005523AA" w:rsidRDefault="005627FE" w:rsidP="00A65180">
            <w:pPr>
              <w:rPr>
                <w:rFonts w:ascii="Times New Roman" w:hAnsi="Times New Roman"/>
                <w:sz w:val="20"/>
                <w:szCs w:val="20"/>
              </w:rPr>
            </w:pPr>
          </w:p>
        </w:tc>
        <w:tc>
          <w:tcPr>
            <w:tcW w:w="285" w:type="dxa"/>
            <w:vAlign w:val="bottom"/>
          </w:tcPr>
          <w:p w14:paraId="70F1B2A4" w14:textId="77777777" w:rsidR="005627FE" w:rsidRPr="005523AA" w:rsidRDefault="005627FE" w:rsidP="00A65180">
            <w:pPr>
              <w:rPr>
                <w:rFonts w:ascii="Times New Roman" w:hAnsi="Times New Roman"/>
                <w:sz w:val="20"/>
                <w:szCs w:val="20"/>
              </w:rPr>
            </w:pPr>
          </w:p>
        </w:tc>
        <w:tc>
          <w:tcPr>
            <w:tcW w:w="285" w:type="dxa"/>
            <w:vAlign w:val="bottom"/>
          </w:tcPr>
          <w:p w14:paraId="035F2EF3" w14:textId="77777777" w:rsidR="005627FE" w:rsidRPr="005523AA" w:rsidRDefault="005627FE" w:rsidP="00A65180">
            <w:pPr>
              <w:rPr>
                <w:rFonts w:ascii="Times New Roman" w:hAnsi="Times New Roman"/>
                <w:sz w:val="20"/>
                <w:szCs w:val="20"/>
              </w:rPr>
            </w:pPr>
          </w:p>
        </w:tc>
        <w:tc>
          <w:tcPr>
            <w:tcW w:w="285" w:type="dxa"/>
            <w:vAlign w:val="bottom"/>
          </w:tcPr>
          <w:p w14:paraId="7598CD02" w14:textId="77777777" w:rsidR="005627FE" w:rsidRPr="005523AA" w:rsidRDefault="005627FE" w:rsidP="00A65180">
            <w:pPr>
              <w:rPr>
                <w:rFonts w:ascii="Times New Roman" w:hAnsi="Times New Roman"/>
                <w:sz w:val="20"/>
                <w:szCs w:val="20"/>
              </w:rPr>
            </w:pPr>
          </w:p>
        </w:tc>
        <w:tc>
          <w:tcPr>
            <w:tcW w:w="285" w:type="dxa"/>
            <w:vAlign w:val="bottom"/>
          </w:tcPr>
          <w:p w14:paraId="01FDB06E" w14:textId="77777777" w:rsidR="005627FE" w:rsidRPr="005523AA" w:rsidRDefault="005627FE" w:rsidP="00A65180">
            <w:pPr>
              <w:rPr>
                <w:rFonts w:ascii="Times New Roman" w:hAnsi="Times New Roman"/>
                <w:sz w:val="20"/>
                <w:szCs w:val="20"/>
              </w:rPr>
            </w:pPr>
          </w:p>
        </w:tc>
        <w:tc>
          <w:tcPr>
            <w:tcW w:w="285" w:type="dxa"/>
            <w:vAlign w:val="bottom"/>
          </w:tcPr>
          <w:p w14:paraId="7C66123F" w14:textId="77777777" w:rsidR="005627FE" w:rsidRPr="005523AA" w:rsidRDefault="005627FE" w:rsidP="00A65180">
            <w:pPr>
              <w:rPr>
                <w:rFonts w:ascii="Times New Roman" w:hAnsi="Times New Roman"/>
                <w:sz w:val="20"/>
                <w:szCs w:val="20"/>
              </w:rPr>
            </w:pPr>
          </w:p>
        </w:tc>
        <w:tc>
          <w:tcPr>
            <w:tcW w:w="285" w:type="dxa"/>
            <w:vAlign w:val="bottom"/>
          </w:tcPr>
          <w:p w14:paraId="72D6F41F" w14:textId="77777777" w:rsidR="005627FE" w:rsidRPr="005523AA" w:rsidRDefault="005627FE" w:rsidP="00A65180">
            <w:pPr>
              <w:rPr>
                <w:rFonts w:ascii="Times New Roman" w:hAnsi="Times New Roman"/>
                <w:sz w:val="20"/>
                <w:szCs w:val="20"/>
              </w:rPr>
            </w:pPr>
          </w:p>
        </w:tc>
        <w:tc>
          <w:tcPr>
            <w:tcW w:w="285" w:type="dxa"/>
            <w:vAlign w:val="bottom"/>
          </w:tcPr>
          <w:p w14:paraId="3B603622" w14:textId="77777777" w:rsidR="005627FE" w:rsidRPr="005523AA" w:rsidRDefault="005627FE" w:rsidP="00A65180">
            <w:pPr>
              <w:rPr>
                <w:rFonts w:ascii="Times New Roman" w:hAnsi="Times New Roman"/>
                <w:sz w:val="20"/>
                <w:szCs w:val="20"/>
              </w:rPr>
            </w:pPr>
          </w:p>
        </w:tc>
        <w:tc>
          <w:tcPr>
            <w:tcW w:w="285" w:type="dxa"/>
            <w:vAlign w:val="bottom"/>
          </w:tcPr>
          <w:p w14:paraId="75098D57" w14:textId="77777777" w:rsidR="005627FE" w:rsidRPr="005523AA" w:rsidRDefault="005627FE" w:rsidP="00A65180">
            <w:pPr>
              <w:rPr>
                <w:rFonts w:ascii="Times New Roman" w:hAnsi="Times New Roman"/>
                <w:sz w:val="20"/>
                <w:szCs w:val="20"/>
              </w:rPr>
            </w:pPr>
          </w:p>
        </w:tc>
        <w:tc>
          <w:tcPr>
            <w:tcW w:w="285" w:type="dxa"/>
            <w:vAlign w:val="bottom"/>
          </w:tcPr>
          <w:p w14:paraId="0A803E64" w14:textId="77777777" w:rsidR="005627FE" w:rsidRPr="005523AA" w:rsidRDefault="005627FE" w:rsidP="00A65180">
            <w:pPr>
              <w:rPr>
                <w:rFonts w:ascii="Times New Roman" w:hAnsi="Times New Roman"/>
                <w:sz w:val="20"/>
                <w:szCs w:val="20"/>
              </w:rPr>
            </w:pPr>
          </w:p>
        </w:tc>
        <w:tc>
          <w:tcPr>
            <w:tcW w:w="285" w:type="dxa"/>
            <w:vAlign w:val="bottom"/>
          </w:tcPr>
          <w:p w14:paraId="74E63880" w14:textId="77777777" w:rsidR="005627FE" w:rsidRPr="005523AA" w:rsidRDefault="005627FE" w:rsidP="00A65180">
            <w:pPr>
              <w:rPr>
                <w:rFonts w:ascii="Times New Roman" w:hAnsi="Times New Roman"/>
                <w:sz w:val="20"/>
                <w:szCs w:val="20"/>
              </w:rPr>
            </w:pPr>
          </w:p>
        </w:tc>
        <w:tc>
          <w:tcPr>
            <w:tcW w:w="285" w:type="dxa"/>
            <w:vAlign w:val="bottom"/>
          </w:tcPr>
          <w:p w14:paraId="3F126CDA" w14:textId="77777777" w:rsidR="005627FE" w:rsidRPr="005523AA" w:rsidRDefault="005627FE" w:rsidP="00A65180">
            <w:pPr>
              <w:rPr>
                <w:rFonts w:ascii="Times New Roman" w:hAnsi="Times New Roman"/>
                <w:sz w:val="20"/>
                <w:szCs w:val="20"/>
              </w:rPr>
            </w:pPr>
          </w:p>
        </w:tc>
        <w:tc>
          <w:tcPr>
            <w:tcW w:w="285" w:type="dxa"/>
            <w:vAlign w:val="bottom"/>
          </w:tcPr>
          <w:p w14:paraId="40E6C5D4" w14:textId="77777777" w:rsidR="005627FE" w:rsidRPr="005523AA" w:rsidRDefault="005627FE" w:rsidP="00A65180">
            <w:pPr>
              <w:rPr>
                <w:rFonts w:ascii="Times New Roman" w:hAnsi="Times New Roman"/>
                <w:sz w:val="20"/>
                <w:szCs w:val="20"/>
              </w:rPr>
            </w:pPr>
          </w:p>
        </w:tc>
        <w:tc>
          <w:tcPr>
            <w:tcW w:w="285" w:type="dxa"/>
            <w:vAlign w:val="bottom"/>
          </w:tcPr>
          <w:p w14:paraId="70403FA9" w14:textId="77777777" w:rsidR="005627FE" w:rsidRPr="005523AA" w:rsidRDefault="005627FE" w:rsidP="00A65180">
            <w:pPr>
              <w:rPr>
                <w:rFonts w:ascii="Times New Roman" w:hAnsi="Times New Roman"/>
                <w:sz w:val="20"/>
                <w:szCs w:val="20"/>
              </w:rPr>
            </w:pPr>
          </w:p>
        </w:tc>
        <w:tc>
          <w:tcPr>
            <w:tcW w:w="285" w:type="dxa"/>
            <w:vAlign w:val="bottom"/>
          </w:tcPr>
          <w:p w14:paraId="6BD73AF1" w14:textId="77777777" w:rsidR="005627FE" w:rsidRPr="005523AA" w:rsidRDefault="005627FE" w:rsidP="00A65180">
            <w:pPr>
              <w:rPr>
                <w:rFonts w:ascii="Times New Roman" w:hAnsi="Times New Roman"/>
                <w:sz w:val="20"/>
                <w:szCs w:val="20"/>
              </w:rPr>
            </w:pPr>
          </w:p>
        </w:tc>
        <w:tc>
          <w:tcPr>
            <w:tcW w:w="285" w:type="dxa"/>
            <w:vAlign w:val="bottom"/>
          </w:tcPr>
          <w:p w14:paraId="3AFD15D4" w14:textId="77777777" w:rsidR="005627FE" w:rsidRPr="005523AA" w:rsidRDefault="005627FE" w:rsidP="00A65180">
            <w:pPr>
              <w:rPr>
                <w:rFonts w:ascii="Times New Roman" w:hAnsi="Times New Roman"/>
                <w:sz w:val="20"/>
                <w:szCs w:val="20"/>
              </w:rPr>
            </w:pPr>
          </w:p>
        </w:tc>
        <w:tc>
          <w:tcPr>
            <w:tcW w:w="285" w:type="dxa"/>
            <w:vAlign w:val="bottom"/>
          </w:tcPr>
          <w:p w14:paraId="1A3B3D9C" w14:textId="77777777" w:rsidR="005627FE" w:rsidRPr="005523AA" w:rsidRDefault="005627FE" w:rsidP="00A65180">
            <w:pPr>
              <w:rPr>
                <w:rFonts w:ascii="Times New Roman" w:hAnsi="Times New Roman"/>
                <w:sz w:val="20"/>
                <w:szCs w:val="20"/>
              </w:rPr>
            </w:pPr>
          </w:p>
        </w:tc>
        <w:tc>
          <w:tcPr>
            <w:tcW w:w="285" w:type="dxa"/>
            <w:vAlign w:val="bottom"/>
          </w:tcPr>
          <w:p w14:paraId="6DB74A1C" w14:textId="77777777" w:rsidR="005627FE" w:rsidRPr="005523AA" w:rsidRDefault="005627FE" w:rsidP="00A65180">
            <w:pPr>
              <w:rPr>
                <w:rFonts w:ascii="Times New Roman" w:hAnsi="Times New Roman"/>
                <w:sz w:val="20"/>
                <w:szCs w:val="20"/>
              </w:rPr>
            </w:pPr>
          </w:p>
        </w:tc>
        <w:tc>
          <w:tcPr>
            <w:tcW w:w="285" w:type="dxa"/>
            <w:vAlign w:val="bottom"/>
          </w:tcPr>
          <w:p w14:paraId="2BA2F61B" w14:textId="77777777" w:rsidR="005627FE" w:rsidRPr="005523AA" w:rsidRDefault="005627FE" w:rsidP="00A65180">
            <w:pPr>
              <w:rPr>
                <w:rFonts w:ascii="Times New Roman" w:hAnsi="Times New Roman"/>
                <w:sz w:val="20"/>
                <w:szCs w:val="20"/>
              </w:rPr>
            </w:pPr>
          </w:p>
        </w:tc>
        <w:tc>
          <w:tcPr>
            <w:tcW w:w="285" w:type="dxa"/>
            <w:vAlign w:val="bottom"/>
          </w:tcPr>
          <w:p w14:paraId="25C82CDF" w14:textId="77777777" w:rsidR="005627FE" w:rsidRPr="005523AA" w:rsidRDefault="005627FE" w:rsidP="00A65180">
            <w:pPr>
              <w:rPr>
                <w:rFonts w:ascii="Times New Roman" w:hAnsi="Times New Roman"/>
                <w:sz w:val="20"/>
                <w:szCs w:val="20"/>
              </w:rPr>
            </w:pPr>
          </w:p>
        </w:tc>
      </w:tr>
      <w:tr w:rsidR="005627FE" w:rsidRPr="005523AA" w14:paraId="57F25480" w14:textId="77777777" w:rsidTr="00A65180">
        <w:trPr>
          <w:cantSplit/>
        </w:trPr>
        <w:tc>
          <w:tcPr>
            <w:tcW w:w="9180" w:type="dxa"/>
            <w:gridSpan w:val="32"/>
            <w:vMerge w:val="restart"/>
            <w:vAlign w:val="bottom"/>
          </w:tcPr>
          <w:p w14:paraId="1D3F7973" w14:textId="120BD551" w:rsidR="005627FE" w:rsidRPr="005523AA" w:rsidRDefault="0030400B" w:rsidP="00A65180">
            <w:pPr>
              <w:rPr>
                <w:rFonts w:ascii="Times New Roman" w:hAnsi="Times New Roman"/>
                <w:sz w:val="20"/>
                <w:szCs w:val="20"/>
              </w:rPr>
            </w:pPr>
            <w:r w:rsidRPr="005523AA">
              <w:rPr>
                <w:sz w:val="18"/>
                <w:szCs w:val="18"/>
              </w:rPr>
              <w:t>Вышеперечисленное ПО предоставлено полностью и в срок. Лицензиат претензий по объему, качеству и срокам предоставления лицензии не имеет.</w:t>
            </w:r>
          </w:p>
        </w:tc>
        <w:tc>
          <w:tcPr>
            <w:tcW w:w="285" w:type="dxa"/>
            <w:vAlign w:val="bottom"/>
          </w:tcPr>
          <w:p w14:paraId="27230034" w14:textId="77777777" w:rsidR="005627FE" w:rsidRPr="005523AA" w:rsidRDefault="005627FE" w:rsidP="00A65180">
            <w:pPr>
              <w:rPr>
                <w:rFonts w:ascii="Times New Roman" w:hAnsi="Times New Roman"/>
                <w:sz w:val="20"/>
                <w:szCs w:val="20"/>
              </w:rPr>
            </w:pPr>
          </w:p>
        </w:tc>
        <w:tc>
          <w:tcPr>
            <w:tcW w:w="285" w:type="dxa"/>
            <w:vAlign w:val="bottom"/>
          </w:tcPr>
          <w:p w14:paraId="04CB930D" w14:textId="77777777" w:rsidR="005627FE" w:rsidRPr="005523AA" w:rsidRDefault="005627FE" w:rsidP="00A65180">
            <w:pPr>
              <w:rPr>
                <w:rFonts w:ascii="Times New Roman" w:hAnsi="Times New Roman"/>
                <w:sz w:val="20"/>
                <w:szCs w:val="20"/>
              </w:rPr>
            </w:pPr>
          </w:p>
        </w:tc>
        <w:tc>
          <w:tcPr>
            <w:tcW w:w="285" w:type="dxa"/>
            <w:vAlign w:val="bottom"/>
          </w:tcPr>
          <w:p w14:paraId="10D50A21" w14:textId="77777777" w:rsidR="005627FE" w:rsidRPr="005523AA" w:rsidRDefault="005627FE" w:rsidP="00A65180">
            <w:pPr>
              <w:rPr>
                <w:rFonts w:ascii="Times New Roman" w:hAnsi="Times New Roman"/>
                <w:sz w:val="20"/>
                <w:szCs w:val="20"/>
              </w:rPr>
            </w:pPr>
          </w:p>
        </w:tc>
      </w:tr>
      <w:tr w:rsidR="005627FE" w:rsidRPr="005523AA" w14:paraId="3486FBE5" w14:textId="77777777" w:rsidTr="00A65180">
        <w:trPr>
          <w:cantSplit/>
          <w:trHeight w:val="269"/>
        </w:trPr>
        <w:tc>
          <w:tcPr>
            <w:tcW w:w="9180" w:type="dxa"/>
            <w:gridSpan w:val="32"/>
            <w:vMerge/>
            <w:vAlign w:val="bottom"/>
          </w:tcPr>
          <w:p w14:paraId="06A09B67" w14:textId="77777777" w:rsidR="005627FE" w:rsidRPr="005523AA" w:rsidRDefault="005627FE" w:rsidP="00A65180">
            <w:pPr>
              <w:rPr>
                <w:rFonts w:ascii="Times New Roman" w:hAnsi="Times New Roman"/>
                <w:sz w:val="20"/>
                <w:szCs w:val="20"/>
              </w:rPr>
            </w:pPr>
          </w:p>
        </w:tc>
        <w:tc>
          <w:tcPr>
            <w:tcW w:w="285" w:type="dxa"/>
            <w:vAlign w:val="bottom"/>
          </w:tcPr>
          <w:p w14:paraId="5A767D48" w14:textId="77777777" w:rsidR="005627FE" w:rsidRPr="005523AA" w:rsidRDefault="005627FE" w:rsidP="00A65180">
            <w:pPr>
              <w:rPr>
                <w:rFonts w:ascii="Times New Roman" w:hAnsi="Times New Roman"/>
                <w:sz w:val="20"/>
                <w:szCs w:val="20"/>
              </w:rPr>
            </w:pPr>
          </w:p>
        </w:tc>
        <w:tc>
          <w:tcPr>
            <w:tcW w:w="285" w:type="dxa"/>
            <w:vAlign w:val="bottom"/>
          </w:tcPr>
          <w:p w14:paraId="0EB11C36" w14:textId="77777777" w:rsidR="005627FE" w:rsidRPr="005523AA" w:rsidRDefault="005627FE" w:rsidP="00A65180">
            <w:pPr>
              <w:rPr>
                <w:rFonts w:ascii="Times New Roman" w:hAnsi="Times New Roman"/>
                <w:sz w:val="20"/>
                <w:szCs w:val="20"/>
              </w:rPr>
            </w:pPr>
          </w:p>
        </w:tc>
        <w:tc>
          <w:tcPr>
            <w:tcW w:w="285" w:type="dxa"/>
            <w:vAlign w:val="bottom"/>
          </w:tcPr>
          <w:p w14:paraId="3B93EA0E" w14:textId="77777777" w:rsidR="005627FE" w:rsidRPr="005523AA" w:rsidRDefault="005627FE" w:rsidP="00A65180">
            <w:pPr>
              <w:rPr>
                <w:rFonts w:ascii="Times New Roman" w:hAnsi="Times New Roman"/>
                <w:sz w:val="20"/>
                <w:szCs w:val="20"/>
              </w:rPr>
            </w:pPr>
          </w:p>
        </w:tc>
      </w:tr>
      <w:tr w:rsidR="005627FE" w:rsidRPr="005523AA" w14:paraId="7842BD42" w14:textId="77777777" w:rsidTr="00A65180">
        <w:trPr>
          <w:cantSplit/>
          <w:trHeight w:val="127"/>
        </w:trPr>
        <w:tc>
          <w:tcPr>
            <w:tcW w:w="285" w:type="dxa"/>
            <w:vAlign w:val="bottom"/>
          </w:tcPr>
          <w:p w14:paraId="397A4DBE" w14:textId="2C992129" w:rsidR="005627FE" w:rsidRPr="005523AA" w:rsidRDefault="005627FE" w:rsidP="00A65180">
            <w:pPr>
              <w:rPr>
                <w:rFonts w:ascii="Times New Roman" w:hAnsi="Times New Roman"/>
                <w:sz w:val="20"/>
                <w:szCs w:val="20"/>
              </w:rPr>
            </w:pPr>
            <w:r w:rsidRPr="005523AA">
              <w:rPr>
                <w:noProof/>
                <w:sz w:val="20"/>
                <w:szCs w:val="20"/>
              </w:rPr>
              <mc:AlternateContent>
                <mc:Choice Requires="wps">
                  <w:drawing>
                    <wp:anchor distT="0" distB="0" distL="114300" distR="114300" simplePos="0" relativeHeight="251658240" behindDoc="0" locked="0" layoutInCell="1" allowOverlap="1" wp14:anchorId="4CD74EF7" wp14:editId="00F0AFE9">
                      <wp:simplePos x="0" y="0"/>
                      <wp:positionH relativeFrom="leftMargin">
                        <wp:posOffset>10795</wp:posOffset>
                      </wp:positionH>
                      <wp:positionV relativeFrom="topMargin">
                        <wp:posOffset>10795</wp:posOffset>
                      </wp:positionV>
                      <wp:extent cx="5824855" cy="0"/>
                      <wp:effectExtent l="6985" t="15875" r="6985" b="23495"/>
                      <wp:wrapNone/>
                      <wp:docPr id="1263042616"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4855" cy="0"/>
                              </a:xfrm>
                              <a:prstGeom prst="line">
                                <a:avLst/>
                              </a:prstGeom>
                              <a:noFill/>
                              <a:ln w="9525">
                                <a:solidFill>
                                  <a:srgbClr val="66115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0C56E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 from=".85pt,.85pt" to="4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" strokecolor="#615">
                      <w10:wrap anchorx="margin" anchory="margin"/>
                    </v:line>
                  </w:pict>
                </mc:Fallback>
              </mc:AlternateContent>
            </w:r>
          </w:p>
        </w:tc>
        <w:tc>
          <w:tcPr>
            <w:tcW w:w="285" w:type="dxa"/>
            <w:vAlign w:val="bottom"/>
          </w:tcPr>
          <w:p w14:paraId="24054BCA" w14:textId="77777777" w:rsidR="005627FE" w:rsidRPr="005523AA" w:rsidRDefault="005627FE" w:rsidP="00A65180">
            <w:pPr>
              <w:rPr>
                <w:rFonts w:ascii="Times New Roman" w:hAnsi="Times New Roman"/>
                <w:sz w:val="20"/>
                <w:szCs w:val="20"/>
              </w:rPr>
            </w:pPr>
          </w:p>
        </w:tc>
        <w:tc>
          <w:tcPr>
            <w:tcW w:w="285" w:type="dxa"/>
            <w:vAlign w:val="bottom"/>
          </w:tcPr>
          <w:p w14:paraId="7A394F15" w14:textId="77777777" w:rsidR="005627FE" w:rsidRPr="005523AA" w:rsidRDefault="005627FE" w:rsidP="00A65180">
            <w:pPr>
              <w:rPr>
                <w:rFonts w:ascii="Times New Roman" w:hAnsi="Times New Roman"/>
                <w:sz w:val="20"/>
                <w:szCs w:val="20"/>
              </w:rPr>
            </w:pPr>
          </w:p>
        </w:tc>
        <w:tc>
          <w:tcPr>
            <w:tcW w:w="345" w:type="dxa"/>
            <w:vAlign w:val="bottom"/>
          </w:tcPr>
          <w:p w14:paraId="039BDC82" w14:textId="77777777" w:rsidR="005627FE" w:rsidRPr="005523AA" w:rsidRDefault="005627FE" w:rsidP="00A65180">
            <w:pPr>
              <w:rPr>
                <w:rFonts w:ascii="Times New Roman" w:hAnsi="Times New Roman"/>
                <w:sz w:val="20"/>
                <w:szCs w:val="20"/>
              </w:rPr>
            </w:pPr>
          </w:p>
        </w:tc>
        <w:tc>
          <w:tcPr>
            <w:tcW w:w="285" w:type="dxa"/>
            <w:vAlign w:val="bottom"/>
          </w:tcPr>
          <w:p w14:paraId="0D670EB8" w14:textId="77777777" w:rsidR="005627FE" w:rsidRPr="005523AA" w:rsidRDefault="005627FE" w:rsidP="00A65180">
            <w:pPr>
              <w:rPr>
                <w:rFonts w:ascii="Times New Roman" w:hAnsi="Times New Roman"/>
                <w:sz w:val="20"/>
                <w:szCs w:val="20"/>
              </w:rPr>
            </w:pPr>
          </w:p>
        </w:tc>
        <w:tc>
          <w:tcPr>
            <w:tcW w:w="285" w:type="dxa"/>
            <w:vAlign w:val="bottom"/>
          </w:tcPr>
          <w:p w14:paraId="45AC51C1" w14:textId="77777777" w:rsidR="005627FE" w:rsidRPr="005523AA" w:rsidRDefault="005627FE" w:rsidP="00A65180">
            <w:pPr>
              <w:rPr>
                <w:rFonts w:ascii="Times New Roman" w:hAnsi="Times New Roman"/>
                <w:sz w:val="20"/>
                <w:szCs w:val="20"/>
              </w:rPr>
            </w:pPr>
          </w:p>
        </w:tc>
        <w:tc>
          <w:tcPr>
            <w:tcW w:w="285" w:type="dxa"/>
            <w:vAlign w:val="bottom"/>
          </w:tcPr>
          <w:p w14:paraId="7EC939B1" w14:textId="77777777" w:rsidR="005627FE" w:rsidRPr="005523AA" w:rsidRDefault="005627FE" w:rsidP="00A65180">
            <w:pPr>
              <w:rPr>
                <w:rFonts w:ascii="Times New Roman" w:hAnsi="Times New Roman"/>
                <w:sz w:val="20"/>
                <w:szCs w:val="20"/>
              </w:rPr>
            </w:pPr>
          </w:p>
        </w:tc>
        <w:tc>
          <w:tcPr>
            <w:tcW w:w="285" w:type="dxa"/>
            <w:vAlign w:val="bottom"/>
          </w:tcPr>
          <w:p w14:paraId="08B740AD" w14:textId="77777777" w:rsidR="005627FE" w:rsidRPr="005523AA" w:rsidRDefault="005627FE" w:rsidP="00A65180">
            <w:pPr>
              <w:rPr>
                <w:rFonts w:ascii="Times New Roman" w:hAnsi="Times New Roman"/>
                <w:sz w:val="20"/>
                <w:szCs w:val="20"/>
              </w:rPr>
            </w:pPr>
          </w:p>
        </w:tc>
        <w:tc>
          <w:tcPr>
            <w:tcW w:w="285" w:type="dxa"/>
            <w:vAlign w:val="bottom"/>
          </w:tcPr>
          <w:p w14:paraId="7938EC9C" w14:textId="77777777" w:rsidR="005627FE" w:rsidRPr="005523AA" w:rsidRDefault="005627FE" w:rsidP="00A65180">
            <w:pPr>
              <w:rPr>
                <w:rFonts w:ascii="Times New Roman" w:hAnsi="Times New Roman"/>
                <w:sz w:val="20"/>
                <w:szCs w:val="20"/>
              </w:rPr>
            </w:pPr>
          </w:p>
        </w:tc>
        <w:tc>
          <w:tcPr>
            <w:tcW w:w="285" w:type="dxa"/>
            <w:vAlign w:val="bottom"/>
          </w:tcPr>
          <w:p w14:paraId="17DA0C9E" w14:textId="77777777" w:rsidR="005627FE" w:rsidRPr="005523AA" w:rsidRDefault="005627FE" w:rsidP="00A65180">
            <w:pPr>
              <w:rPr>
                <w:rFonts w:ascii="Times New Roman" w:hAnsi="Times New Roman"/>
                <w:sz w:val="20"/>
                <w:szCs w:val="20"/>
              </w:rPr>
            </w:pPr>
          </w:p>
        </w:tc>
        <w:tc>
          <w:tcPr>
            <w:tcW w:w="285" w:type="dxa"/>
            <w:vAlign w:val="bottom"/>
          </w:tcPr>
          <w:p w14:paraId="2322CB43" w14:textId="77777777" w:rsidR="005627FE" w:rsidRPr="005523AA" w:rsidRDefault="005627FE" w:rsidP="00A65180">
            <w:pPr>
              <w:rPr>
                <w:rFonts w:ascii="Times New Roman" w:hAnsi="Times New Roman"/>
                <w:sz w:val="20"/>
                <w:szCs w:val="20"/>
              </w:rPr>
            </w:pPr>
          </w:p>
        </w:tc>
        <w:tc>
          <w:tcPr>
            <w:tcW w:w="285" w:type="dxa"/>
            <w:vAlign w:val="bottom"/>
          </w:tcPr>
          <w:p w14:paraId="08DC9638" w14:textId="77777777" w:rsidR="005627FE" w:rsidRPr="005523AA" w:rsidRDefault="005627FE" w:rsidP="00A65180">
            <w:pPr>
              <w:rPr>
                <w:rFonts w:ascii="Times New Roman" w:hAnsi="Times New Roman"/>
                <w:sz w:val="20"/>
                <w:szCs w:val="20"/>
              </w:rPr>
            </w:pPr>
          </w:p>
        </w:tc>
        <w:tc>
          <w:tcPr>
            <w:tcW w:w="285" w:type="dxa"/>
            <w:vAlign w:val="bottom"/>
          </w:tcPr>
          <w:p w14:paraId="117BA3C2" w14:textId="77777777" w:rsidR="005627FE" w:rsidRPr="005523AA" w:rsidRDefault="005627FE" w:rsidP="00A65180">
            <w:pPr>
              <w:rPr>
                <w:rFonts w:ascii="Times New Roman" w:hAnsi="Times New Roman"/>
                <w:sz w:val="20"/>
                <w:szCs w:val="20"/>
              </w:rPr>
            </w:pPr>
          </w:p>
        </w:tc>
        <w:tc>
          <w:tcPr>
            <w:tcW w:w="285" w:type="dxa"/>
            <w:vAlign w:val="bottom"/>
          </w:tcPr>
          <w:p w14:paraId="4F4612E8" w14:textId="77777777" w:rsidR="005627FE" w:rsidRPr="005523AA" w:rsidRDefault="005627FE" w:rsidP="00A65180">
            <w:pPr>
              <w:rPr>
                <w:rFonts w:ascii="Times New Roman" w:hAnsi="Times New Roman"/>
                <w:sz w:val="20"/>
                <w:szCs w:val="20"/>
              </w:rPr>
            </w:pPr>
          </w:p>
        </w:tc>
        <w:tc>
          <w:tcPr>
            <w:tcW w:w="285" w:type="dxa"/>
            <w:vAlign w:val="bottom"/>
          </w:tcPr>
          <w:p w14:paraId="4E50286B" w14:textId="77777777" w:rsidR="005627FE" w:rsidRPr="005523AA" w:rsidRDefault="005627FE" w:rsidP="00A65180">
            <w:pPr>
              <w:rPr>
                <w:rFonts w:ascii="Times New Roman" w:hAnsi="Times New Roman"/>
                <w:sz w:val="20"/>
                <w:szCs w:val="20"/>
              </w:rPr>
            </w:pPr>
          </w:p>
        </w:tc>
        <w:tc>
          <w:tcPr>
            <w:tcW w:w="285" w:type="dxa"/>
            <w:vAlign w:val="bottom"/>
          </w:tcPr>
          <w:p w14:paraId="742B7E6A" w14:textId="77777777" w:rsidR="005627FE" w:rsidRPr="005523AA" w:rsidRDefault="005627FE" w:rsidP="00A65180">
            <w:pPr>
              <w:rPr>
                <w:rFonts w:ascii="Times New Roman" w:hAnsi="Times New Roman"/>
                <w:sz w:val="20"/>
                <w:szCs w:val="20"/>
              </w:rPr>
            </w:pPr>
          </w:p>
        </w:tc>
        <w:tc>
          <w:tcPr>
            <w:tcW w:w="285" w:type="dxa"/>
            <w:vAlign w:val="bottom"/>
          </w:tcPr>
          <w:p w14:paraId="439D97C7" w14:textId="77777777" w:rsidR="005627FE" w:rsidRPr="005523AA" w:rsidRDefault="005627FE" w:rsidP="00A65180">
            <w:pPr>
              <w:rPr>
                <w:rFonts w:ascii="Times New Roman" w:hAnsi="Times New Roman"/>
                <w:sz w:val="20"/>
                <w:szCs w:val="20"/>
              </w:rPr>
            </w:pPr>
          </w:p>
        </w:tc>
        <w:tc>
          <w:tcPr>
            <w:tcW w:w="285" w:type="dxa"/>
            <w:vAlign w:val="bottom"/>
          </w:tcPr>
          <w:p w14:paraId="0FD47D18" w14:textId="77777777" w:rsidR="005627FE" w:rsidRPr="005523AA" w:rsidRDefault="005627FE" w:rsidP="00A65180">
            <w:pPr>
              <w:rPr>
                <w:rFonts w:ascii="Times New Roman" w:hAnsi="Times New Roman"/>
                <w:sz w:val="20"/>
                <w:szCs w:val="20"/>
              </w:rPr>
            </w:pPr>
          </w:p>
        </w:tc>
        <w:tc>
          <w:tcPr>
            <w:tcW w:w="285" w:type="dxa"/>
            <w:vAlign w:val="bottom"/>
          </w:tcPr>
          <w:p w14:paraId="65CFC65A" w14:textId="77777777" w:rsidR="005627FE" w:rsidRPr="005523AA" w:rsidRDefault="005627FE" w:rsidP="00A65180">
            <w:pPr>
              <w:rPr>
                <w:rFonts w:ascii="Times New Roman" w:hAnsi="Times New Roman"/>
                <w:sz w:val="20"/>
                <w:szCs w:val="20"/>
              </w:rPr>
            </w:pPr>
          </w:p>
        </w:tc>
        <w:tc>
          <w:tcPr>
            <w:tcW w:w="285" w:type="dxa"/>
            <w:vAlign w:val="bottom"/>
          </w:tcPr>
          <w:p w14:paraId="6EF95338" w14:textId="77777777" w:rsidR="005627FE" w:rsidRPr="005523AA" w:rsidRDefault="005627FE" w:rsidP="00A65180">
            <w:pPr>
              <w:rPr>
                <w:rFonts w:ascii="Times New Roman" w:hAnsi="Times New Roman"/>
                <w:sz w:val="20"/>
                <w:szCs w:val="20"/>
              </w:rPr>
            </w:pPr>
          </w:p>
        </w:tc>
        <w:tc>
          <w:tcPr>
            <w:tcW w:w="285" w:type="dxa"/>
            <w:vAlign w:val="bottom"/>
          </w:tcPr>
          <w:p w14:paraId="6DFA7417" w14:textId="77777777" w:rsidR="005627FE" w:rsidRPr="005523AA" w:rsidRDefault="005627FE" w:rsidP="00A65180">
            <w:pPr>
              <w:rPr>
                <w:rFonts w:ascii="Times New Roman" w:hAnsi="Times New Roman"/>
                <w:sz w:val="20"/>
                <w:szCs w:val="20"/>
              </w:rPr>
            </w:pPr>
          </w:p>
        </w:tc>
        <w:tc>
          <w:tcPr>
            <w:tcW w:w="285" w:type="dxa"/>
            <w:vAlign w:val="bottom"/>
          </w:tcPr>
          <w:p w14:paraId="3C449429" w14:textId="77777777" w:rsidR="005627FE" w:rsidRPr="005523AA" w:rsidRDefault="005627FE" w:rsidP="00A65180">
            <w:pPr>
              <w:rPr>
                <w:rFonts w:ascii="Times New Roman" w:hAnsi="Times New Roman"/>
                <w:sz w:val="20"/>
                <w:szCs w:val="20"/>
              </w:rPr>
            </w:pPr>
          </w:p>
        </w:tc>
        <w:tc>
          <w:tcPr>
            <w:tcW w:w="285" w:type="dxa"/>
            <w:vAlign w:val="bottom"/>
          </w:tcPr>
          <w:p w14:paraId="2DF4C1D6" w14:textId="77777777" w:rsidR="005627FE" w:rsidRPr="005523AA" w:rsidRDefault="005627FE" w:rsidP="00A65180">
            <w:pPr>
              <w:rPr>
                <w:rFonts w:ascii="Times New Roman" w:hAnsi="Times New Roman"/>
                <w:sz w:val="20"/>
                <w:szCs w:val="20"/>
              </w:rPr>
            </w:pPr>
          </w:p>
        </w:tc>
        <w:tc>
          <w:tcPr>
            <w:tcW w:w="285" w:type="dxa"/>
            <w:vAlign w:val="bottom"/>
          </w:tcPr>
          <w:p w14:paraId="21BCF986" w14:textId="77777777" w:rsidR="005627FE" w:rsidRPr="005523AA" w:rsidRDefault="005627FE" w:rsidP="00A65180">
            <w:pPr>
              <w:rPr>
                <w:rFonts w:ascii="Times New Roman" w:hAnsi="Times New Roman"/>
                <w:sz w:val="20"/>
                <w:szCs w:val="20"/>
              </w:rPr>
            </w:pPr>
          </w:p>
        </w:tc>
        <w:tc>
          <w:tcPr>
            <w:tcW w:w="285" w:type="dxa"/>
            <w:vAlign w:val="bottom"/>
          </w:tcPr>
          <w:p w14:paraId="69BD47CB" w14:textId="77777777" w:rsidR="005627FE" w:rsidRPr="005523AA" w:rsidRDefault="005627FE" w:rsidP="00A65180">
            <w:pPr>
              <w:rPr>
                <w:rFonts w:ascii="Times New Roman" w:hAnsi="Times New Roman"/>
                <w:sz w:val="20"/>
                <w:szCs w:val="20"/>
              </w:rPr>
            </w:pPr>
          </w:p>
        </w:tc>
        <w:tc>
          <w:tcPr>
            <w:tcW w:w="285" w:type="dxa"/>
            <w:vAlign w:val="bottom"/>
          </w:tcPr>
          <w:p w14:paraId="1D7826D7" w14:textId="77777777" w:rsidR="005627FE" w:rsidRPr="005523AA" w:rsidRDefault="005627FE" w:rsidP="00A65180">
            <w:pPr>
              <w:rPr>
                <w:rFonts w:ascii="Times New Roman" w:hAnsi="Times New Roman"/>
                <w:sz w:val="20"/>
                <w:szCs w:val="20"/>
              </w:rPr>
            </w:pPr>
          </w:p>
        </w:tc>
        <w:tc>
          <w:tcPr>
            <w:tcW w:w="285" w:type="dxa"/>
            <w:vAlign w:val="bottom"/>
          </w:tcPr>
          <w:p w14:paraId="2576D5C2" w14:textId="77777777" w:rsidR="005627FE" w:rsidRPr="005523AA" w:rsidRDefault="005627FE" w:rsidP="00A65180">
            <w:pPr>
              <w:rPr>
                <w:rFonts w:ascii="Times New Roman" w:hAnsi="Times New Roman"/>
                <w:sz w:val="20"/>
                <w:szCs w:val="20"/>
              </w:rPr>
            </w:pPr>
          </w:p>
        </w:tc>
        <w:tc>
          <w:tcPr>
            <w:tcW w:w="285" w:type="dxa"/>
            <w:vAlign w:val="bottom"/>
          </w:tcPr>
          <w:p w14:paraId="5AF32A2C" w14:textId="77777777" w:rsidR="005627FE" w:rsidRPr="005523AA" w:rsidRDefault="005627FE" w:rsidP="00A65180">
            <w:pPr>
              <w:rPr>
                <w:rFonts w:ascii="Times New Roman" w:hAnsi="Times New Roman"/>
                <w:sz w:val="20"/>
                <w:szCs w:val="20"/>
              </w:rPr>
            </w:pPr>
          </w:p>
        </w:tc>
        <w:tc>
          <w:tcPr>
            <w:tcW w:w="285" w:type="dxa"/>
            <w:vAlign w:val="bottom"/>
          </w:tcPr>
          <w:p w14:paraId="3DA5CAC0" w14:textId="77777777" w:rsidR="005627FE" w:rsidRPr="005523AA" w:rsidRDefault="005627FE" w:rsidP="00A65180">
            <w:pPr>
              <w:rPr>
                <w:rFonts w:ascii="Times New Roman" w:hAnsi="Times New Roman"/>
                <w:sz w:val="20"/>
                <w:szCs w:val="20"/>
              </w:rPr>
            </w:pPr>
          </w:p>
        </w:tc>
        <w:tc>
          <w:tcPr>
            <w:tcW w:w="285" w:type="dxa"/>
            <w:vAlign w:val="bottom"/>
          </w:tcPr>
          <w:p w14:paraId="1C600FC1" w14:textId="77777777" w:rsidR="005627FE" w:rsidRPr="005523AA" w:rsidRDefault="005627FE" w:rsidP="00A65180">
            <w:pPr>
              <w:rPr>
                <w:rFonts w:ascii="Times New Roman" w:hAnsi="Times New Roman"/>
                <w:sz w:val="20"/>
                <w:szCs w:val="20"/>
              </w:rPr>
            </w:pPr>
          </w:p>
        </w:tc>
        <w:tc>
          <w:tcPr>
            <w:tcW w:w="285" w:type="dxa"/>
            <w:vAlign w:val="bottom"/>
          </w:tcPr>
          <w:p w14:paraId="2C491716" w14:textId="77777777" w:rsidR="005627FE" w:rsidRPr="005523AA" w:rsidRDefault="005627FE" w:rsidP="00A65180">
            <w:pPr>
              <w:rPr>
                <w:rFonts w:ascii="Times New Roman" w:hAnsi="Times New Roman"/>
                <w:sz w:val="20"/>
                <w:szCs w:val="20"/>
              </w:rPr>
            </w:pPr>
          </w:p>
        </w:tc>
        <w:tc>
          <w:tcPr>
            <w:tcW w:w="285" w:type="dxa"/>
            <w:vAlign w:val="bottom"/>
          </w:tcPr>
          <w:p w14:paraId="0B0774C5" w14:textId="77777777" w:rsidR="005627FE" w:rsidRPr="005523AA" w:rsidRDefault="005627FE" w:rsidP="00A65180">
            <w:pPr>
              <w:rPr>
                <w:rFonts w:ascii="Times New Roman" w:hAnsi="Times New Roman"/>
                <w:sz w:val="20"/>
                <w:szCs w:val="20"/>
              </w:rPr>
            </w:pPr>
          </w:p>
        </w:tc>
        <w:tc>
          <w:tcPr>
            <w:tcW w:w="285" w:type="dxa"/>
            <w:vAlign w:val="bottom"/>
          </w:tcPr>
          <w:p w14:paraId="381771DF" w14:textId="77777777" w:rsidR="005627FE" w:rsidRPr="005523AA" w:rsidRDefault="005627FE" w:rsidP="00A65180">
            <w:pPr>
              <w:rPr>
                <w:rFonts w:ascii="Times New Roman" w:hAnsi="Times New Roman"/>
                <w:sz w:val="20"/>
                <w:szCs w:val="20"/>
              </w:rPr>
            </w:pPr>
          </w:p>
        </w:tc>
        <w:tc>
          <w:tcPr>
            <w:tcW w:w="285" w:type="dxa"/>
            <w:vAlign w:val="bottom"/>
          </w:tcPr>
          <w:p w14:paraId="76785CB6" w14:textId="77777777" w:rsidR="005627FE" w:rsidRPr="005523AA" w:rsidRDefault="005627FE" w:rsidP="00A65180">
            <w:pPr>
              <w:rPr>
                <w:rFonts w:ascii="Times New Roman" w:hAnsi="Times New Roman"/>
                <w:sz w:val="20"/>
                <w:szCs w:val="20"/>
              </w:rPr>
            </w:pPr>
          </w:p>
        </w:tc>
        <w:tc>
          <w:tcPr>
            <w:tcW w:w="285" w:type="dxa"/>
            <w:vAlign w:val="bottom"/>
          </w:tcPr>
          <w:p w14:paraId="0289B71E" w14:textId="77777777" w:rsidR="005627FE" w:rsidRPr="005523AA" w:rsidRDefault="005627FE" w:rsidP="00A65180">
            <w:pPr>
              <w:rPr>
                <w:rFonts w:ascii="Times New Roman" w:hAnsi="Times New Roman"/>
                <w:sz w:val="20"/>
                <w:szCs w:val="20"/>
              </w:rPr>
            </w:pPr>
          </w:p>
        </w:tc>
      </w:tr>
      <w:tr w:rsidR="005627FE" w:rsidRPr="005523AA" w14:paraId="5B58E970" w14:textId="77777777" w:rsidTr="00A65180">
        <w:trPr>
          <w:cantSplit/>
        </w:trPr>
        <w:tc>
          <w:tcPr>
            <w:tcW w:w="285" w:type="dxa"/>
            <w:vAlign w:val="bottom"/>
          </w:tcPr>
          <w:p w14:paraId="3363722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91E552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BB561A0" w14:textId="77777777" w:rsidR="005627FE" w:rsidRPr="005523AA" w:rsidRDefault="005627FE" w:rsidP="00A65180">
            <w:pPr>
              <w:rPr>
                <w:rFonts w:ascii="Times New Roman" w:hAnsi="Times New Roman"/>
                <w:b/>
                <w:color w:val="0D0D0D"/>
                <w:sz w:val="20"/>
                <w:szCs w:val="20"/>
              </w:rPr>
            </w:pPr>
          </w:p>
        </w:tc>
        <w:tc>
          <w:tcPr>
            <w:tcW w:w="345" w:type="dxa"/>
            <w:vAlign w:val="bottom"/>
          </w:tcPr>
          <w:p w14:paraId="286F3AA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E28DD9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0C914E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D33230E"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DD49AB6"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0403505"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A3EF93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CEBFBE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42D062D"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E5293A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0F88846"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990CE4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34571D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A2E652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0EC889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D405AB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8E4630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CB93515"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836190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E6C114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2E0309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DB5734A"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514B49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6604B4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73602B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E1331B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166663C"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06CED4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DD7A2B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48961B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576047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B962D69" w14:textId="77777777" w:rsidR="005627FE" w:rsidRPr="005523AA" w:rsidRDefault="005627FE" w:rsidP="00A65180">
            <w:pPr>
              <w:rPr>
                <w:rFonts w:ascii="Times New Roman" w:hAnsi="Times New Roman"/>
                <w:b/>
                <w:color w:val="0D0D0D"/>
                <w:sz w:val="20"/>
                <w:szCs w:val="20"/>
              </w:rPr>
            </w:pPr>
          </w:p>
        </w:tc>
      </w:tr>
      <w:tr w:rsidR="005627FE" w:rsidRPr="005523AA" w14:paraId="5F11F96F" w14:textId="77777777" w:rsidTr="00A65180">
        <w:trPr>
          <w:cantSplit/>
        </w:trPr>
        <w:tc>
          <w:tcPr>
            <w:tcW w:w="4620" w:type="dxa"/>
            <w:gridSpan w:val="16"/>
            <w:vAlign w:val="bottom"/>
          </w:tcPr>
          <w:p w14:paraId="7D0054C9" w14:textId="77777777" w:rsidR="005627FE" w:rsidRPr="005523AA" w:rsidRDefault="005627FE" w:rsidP="00A65180">
            <w:pPr>
              <w:rPr>
                <w:rFonts w:ascii="Times New Roman" w:hAnsi="Times New Roman"/>
                <w:b/>
                <w:color w:val="0D0D0D"/>
                <w:sz w:val="20"/>
                <w:szCs w:val="20"/>
              </w:rPr>
            </w:pPr>
            <w:r w:rsidRPr="005523AA">
              <w:rPr>
                <w:rFonts w:ascii="Times New Roman" w:hAnsi="Times New Roman"/>
                <w:b/>
                <w:color w:val="0D0D0D"/>
                <w:sz w:val="20"/>
                <w:szCs w:val="20"/>
              </w:rPr>
              <w:t>ЛИЦЕНЗИАР</w:t>
            </w:r>
          </w:p>
        </w:tc>
        <w:tc>
          <w:tcPr>
            <w:tcW w:w="285" w:type="dxa"/>
            <w:vAlign w:val="bottom"/>
          </w:tcPr>
          <w:p w14:paraId="10C1A0D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F43979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F1B6D00" w14:textId="77777777" w:rsidR="005627FE" w:rsidRPr="005523AA" w:rsidRDefault="005627FE" w:rsidP="00A65180">
            <w:pPr>
              <w:rPr>
                <w:rFonts w:ascii="Times New Roman" w:hAnsi="Times New Roman"/>
                <w:b/>
                <w:color w:val="0D0D0D"/>
                <w:sz w:val="20"/>
                <w:szCs w:val="20"/>
              </w:rPr>
            </w:pPr>
          </w:p>
        </w:tc>
        <w:tc>
          <w:tcPr>
            <w:tcW w:w="3705" w:type="dxa"/>
            <w:gridSpan w:val="13"/>
            <w:tcBorders>
              <w:bottom w:val="none" w:sz="5" w:space="0" w:color="auto"/>
            </w:tcBorders>
            <w:vAlign w:val="bottom"/>
          </w:tcPr>
          <w:p w14:paraId="2A315744" w14:textId="77777777" w:rsidR="005627FE" w:rsidRPr="005523AA" w:rsidRDefault="005627FE" w:rsidP="00A65180">
            <w:pPr>
              <w:rPr>
                <w:rFonts w:ascii="Times New Roman" w:hAnsi="Times New Roman"/>
                <w:b/>
                <w:color w:val="0D0D0D"/>
                <w:sz w:val="20"/>
                <w:szCs w:val="20"/>
              </w:rPr>
            </w:pPr>
            <w:r w:rsidRPr="005523AA">
              <w:rPr>
                <w:rFonts w:ascii="Times New Roman" w:hAnsi="Times New Roman"/>
                <w:b/>
                <w:color w:val="0D0D0D"/>
                <w:sz w:val="20"/>
                <w:szCs w:val="20"/>
              </w:rPr>
              <w:t>ЛИЦЕНЗИАТ</w:t>
            </w:r>
          </w:p>
        </w:tc>
        <w:tc>
          <w:tcPr>
            <w:tcW w:w="285" w:type="dxa"/>
            <w:vAlign w:val="bottom"/>
          </w:tcPr>
          <w:p w14:paraId="41EDA35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4A13AE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85E272E" w14:textId="77777777" w:rsidR="005627FE" w:rsidRPr="005523AA" w:rsidRDefault="005627FE" w:rsidP="00A65180">
            <w:pPr>
              <w:rPr>
                <w:rFonts w:ascii="Times New Roman" w:hAnsi="Times New Roman"/>
                <w:b/>
                <w:color w:val="0D0D0D"/>
                <w:sz w:val="20"/>
                <w:szCs w:val="20"/>
              </w:rPr>
            </w:pPr>
          </w:p>
        </w:tc>
      </w:tr>
      <w:tr w:rsidR="005627FE" w:rsidRPr="005523AA" w14:paraId="065D6B50" w14:textId="77777777" w:rsidTr="00A65180">
        <w:trPr>
          <w:cantSplit/>
        </w:trPr>
        <w:tc>
          <w:tcPr>
            <w:tcW w:w="4620" w:type="dxa"/>
            <w:gridSpan w:val="16"/>
            <w:vAlign w:val="bottom"/>
          </w:tcPr>
          <w:p w14:paraId="4F9AFC7A" w14:textId="2A16260D" w:rsidR="005627FE" w:rsidRPr="005523AA" w:rsidRDefault="005627FE" w:rsidP="00A65180">
            <w:pPr>
              <w:rPr>
                <w:rFonts w:ascii="Times New Roman" w:hAnsi="Times New Roman"/>
                <w:b/>
                <w:color w:val="0D0D0D"/>
                <w:sz w:val="20"/>
                <w:szCs w:val="20"/>
              </w:rPr>
            </w:pPr>
            <w:r w:rsidRPr="005523AA">
              <w:rPr>
                <w:rFonts w:ascii="Times New Roman" w:hAnsi="Times New Roman"/>
                <w:b/>
                <w:color w:val="0D0D0D"/>
                <w:sz w:val="20"/>
                <w:szCs w:val="20"/>
              </w:rPr>
              <w:t>Генеральный директор ООО "</w:t>
            </w:r>
            <w:r w:rsidR="0084623E">
              <w:rPr>
                <w:rFonts w:ascii="Times New Roman" w:hAnsi="Times New Roman"/>
                <w:b/>
                <w:color w:val="0D0D0D"/>
                <w:sz w:val="20"/>
                <w:szCs w:val="20"/>
              </w:rPr>
              <w:t>Счастливая Работа</w:t>
            </w:r>
            <w:r w:rsidRPr="005523AA">
              <w:rPr>
                <w:rFonts w:ascii="Times New Roman" w:hAnsi="Times New Roman"/>
                <w:b/>
                <w:color w:val="0D0D0D"/>
                <w:sz w:val="20"/>
                <w:szCs w:val="20"/>
              </w:rPr>
              <w:t>"</w:t>
            </w:r>
          </w:p>
        </w:tc>
        <w:tc>
          <w:tcPr>
            <w:tcW w:w="285" w:type="dxa"/>
            <w:vAlign w:val="bottom"/>
          </w:tcPr>
          <w:p w14:paraId="07D4B66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6665E5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203E100A" w14:textId="77777777" w:rsidR="005627FE" w:rsidRPr="005523AA" w:rsidRDefault="005627FE" w:rsidP="00A65180">
            <w:pPr>
              <w:rPr>
                <w:rFonts w:ascii="Times New Roman" w:hAnsi="Times New Roman"/>
                <w:b/>
                <w:color w:val="0D0D0D"/>
                <w:sz w:val="20"/>
                <w:szCs w:val="20"/>
              </w:rPr>
            </w:pPr>
          </w:p>
        </w:tc>
        <w:tc>
          <w:tcPr>
            <w:tcW w:w="3705" w:type="dxa"/>
            <w:gridSpan w:val="13"/>
            <w:tcBorders>
              <w:bottom w:val="none" w:sz="5" w:space="0" w:color="auto"/>
            </w:tcBorders>
            <w:vAlign w:val="bottom"/>
          </w:tcPr>
          <w:p w14:paraId="4A73250D" w14:textId="77777777" w:rsidR="005627FE" w:rsidRPr="005523AA" w:rsidRDefault="005627FE" w:rsidP="00A65180">
            <w:pPr>
              <w:rPr>
                <w:rFonts w:ascii="Times New Roman" w:hAnsi="Times New Roman"/>
                <w:b/>
                <w:color w:val="0D0D0D"/>
                <w:sz w:val="20"/>
                <w:szCs w:val="20"/>
              </w:rPr>
            </w:pPr>
            <w:r w:rsidRPr="005523AA">
              <w:rPr>
                <w:rFonts w:ascii="Times New Roman" w:hAnsi="Times New Roman"/>
                <w:b/>
                <w:color w:val="0D0D0D"/>
                <w:sz w:val="20"/>
                <w:szCs w:val="20"/>
              </w:rPr>
              <w:t xml:space="preserve">Заместитель генерального директора </w:t>
            </w:r>
          </w:p>
          <w:p w14:paraId="07FA20B5" w14:textId="537F01C1" w:rsidR="005627FE" w:rsidRPr="005523AA" w:rsidRDefault="005627FE" w:rsidP="00A65180">
            <w:pPr>
              <w:rPr>
                <w:rFonts w:ascii="Times New Roman" w:hAnsi="Times New Roman"/>
                <w:b/>
                <w:color w:val="0D0D0D"/>
                <w:sz w:val="20"/>
                <w:szCs w:val="20"/>
              </w:rPr>
            </w:pPr>
            <w:r w:rsidRPr="005523AA">
              <w:rPr>
                <w:rFonts w:ascii="Times New Roman" w:hAnsi="Times New Roman"/>
                <w:b/>
                <w:color w:val="0D0D0D"/>
                <w:sz w:val="20"/>
                <w:szCs w:val="20"/>
              </w:rPr>
              <w:t>АО "ПОЧТА РОССИИ"</w:t>
            </w:r>
          </w:p>
        </w:tc>
        <w:tc>
          <w:tcPr>
            <w:tcW w:w="285" w:type="dxa"/>
            <w:vAlign w:val="bottom"/>
          </w:tcPr>
          <w:p w14:paraId="21C587C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1F60CAC"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750EB3D" w14:textId="77777777" w:rsidR="005627FE" w:rsidRPr="005523AA" w:rsidRDefault="005627FE" w:rsidP="00A65180">
            <w:pPr>
              <w:rPr>
                <w:rFonts w:ascii="Times New Roman" w:hAnsi="Times New Roman"/>
                <w:b/>
                <w:color w:val="0D0D0D"/>
                <w:sz w:val="20"/>
                <w:szCs w:val="20"/>
              </w:rPr>
            </w:pPr>
          </w:p>
        </w:tc>
      </w:tr>
      <w:tr w:rsidR="005627FE" w:rsidRPr="005523AA" w14:paraId="01BCA62F" w14:textId="77777777" w:rsidTr="00A65180">
        <w:trPr>
          <w:cantSplit/>
          <w:trHeight w:val="354"/>
        </w:trPr>
        <w:tc>
          <w:tcPr>
            <w:tcW w:w="285" w:type="dxa"/>
            <w:tcBorders>
              <w:bottom w:val="single" w:sz="5" w:space="0" w:color="auto"/>
            </w:tcBorders>
            <w:vAlign w:val="bottom"/>
          </w:tcPr>
          <w:p w14:paraId="48EAA1F8"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6C5492FD"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0397E355" w14:textId="77777777" w:rsidR="005627FE" w:rsidRPr="005523AA" w:rsidRDefault="005627FE" w:rsidP="00A65180">
            <w:pPr>
              <w:rPr>
                <w:rFonts w:ascii="Times New Roman" w:hAnsi="Times New Roman"/>
                <w:b/>
                <w:color w:val="0D0D0D"/>
                <w:sz w:val="20"/>
                <w:szCs w:val="20"/>
              </w:rPr>
            </w:pPr>
          </w:p>
        </w:tc>
        <w:tc>
          <w:tcPr>
            <w:tcW w:w="345" w:type="dxa"/>
            <w:tcBorders>
              <w:bottom w:val="single" w:sz="5" w:space="0" w:color="auto"/>
            </w:tcBorders>
            <w:vAlign w:val="bottom"/>
          </w:tcPr>
          <w:p w14:paraId="74F8EB3F"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0C65D902"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3A42E4CA"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334FE2AA"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1AB75FF6"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07E92FCC"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17DB46E8"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523BE2AF"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5E743A73"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2BF336AE"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2C857014"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162971F4" w14:textId="77777777" w:rsidR="005627FE" w:rsidRPr="005523AA" w:rsidRDefault="005627FE" w:rsidP="005627FE">
            <w:pPr>
              <w:rPr>
                <w:rFonts w:ascii="Times New Roman" w:hAnsi="Times New Roman"/>
                <w:b/>
                <w:color w:val="0D0D0D"/>
                <w:sz w:val="20"/>
                <w:szCs w:val="20"/>
              </w:rPr>
            </w:pPr>
          </w:p>
        </w:tc>
        <w:tc>
          <w:tcPr>
            <w:tcW w:w="285" w:type="dxa"/>
            <w:tcBorders>
              <w:bottom w:val="single" w:sz="5" w:space="0" w:color="auto"/>
            </w:tcBorders>
            <w:vAlign w:val="bottom"/>
          </w:tcPr>
          <w:p w14:paraId="4F056A7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DD151DC"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23E327A" w14:textId="77777777" w:rsidR="005627FE" w:rsidRPr="005523AA" w:rsidRDefault="005627FE" w:rsidP="00A65180">
            <w:pPr>
              <w:rPr>
                <w:rFonts w:ascii="Times New Roman" w:hAnsi="Times New Roman"/>
                <w:b/>
                <w:color w:val="0D0D0D"/>
                <w:sz w:val="20"/>
                <w:szCs w:val="20"/>
              </w:rPr>
            </w:pPr>
          </w:p>
        </w:tc>
        <w:tc>
          <w:tcPr>
            <w:tcW w:w="285" w:type="dxa"/>
            <w:vAlign w:val="bottom"/>
          </w:tcPr>
          <w:p w14:paraId="272325B9"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0A6AF4EB"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44428328"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46AE80AE"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2F8B6350"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116DAE36"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37C0FF4C"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020ECA80"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0C7B3358"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6D6D7C34"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1C42C16F"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48036EE7"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46C27ADF" w14:textId="77777777" w:rsidR="005627FE" w:rsidRPr="005523AA" w:rsidRDefault="005627FE" w:rsidP="00A65180">
            <w:pPr>
              <w:rPr>
                <w:rFonts w:ascii="Times New Roman" w:hAnsi="Times New Roman"/>
                <w:b/>
                <w:color w:val="0D0D0D"/>
                <w:sz w:val="20"/>
                <w:szCs w:val="20"/>
              </w:rPr>
            </w:pPr>
          </w:p>
        </w:tc>
        <w:tc>
          <w:tcPr>
            <w:tcW w:w="285" w:type="dxa"/>
            <w:tcBorders>
              <w:bottom w:val="single" w:sz="5" w:space="0" w:color="auto"/>
            </w:tcBorders>
            <w:vAlign w:val="bottom"/>
          </w:tcPr>
          <w:p w14:paraId="2DF08685"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F65570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DC9C3D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06C31BA" w14:textId="77777777" w:rsidR="005627FE" w:rsidRPr="005523AA" w:rsidRDefault="005627FE" w:rsidP="00A65180">
            <w:pPr>
              <w:rPr>
                <w:rFonts w:ascii="Times New Roman" w:hAnsi="Times New Roman"/>
                <w:b/>
                <w:color w:val="0D0D0D"/>
                <w:sz w:val="20"/>
                <w:szCs w:val="20"/>
              </w:rPr>
            </w:pPr>
          </w:p>
        </w:tc>
      </w:tr>
      <w:tr w:rsidR="005627FE" w:rsidRPr="005523AA" w14:paraId="03874CD1" w14:textId="77777777" w:rsidTr="00A65180">
        <w:trPr>
          <w:cantSplit/>
        </w:trPr>
        <w:tc>
          <w:tcPr>
            <w:tcW w:w="4620" w:type="dxa"/>
            <w:gridSpan w:val="16"/>
            <w:vAlign w:val="bottom"/>
          </w:tcPr>
          <w:p w14:paraId="3D40050F" w14:textId="77777777" w:rsidR="005627FE" w:rsidRPr="005523AA" w:rsidRDefault="005627FE" w:rsidP="005627FE">
            <w:pPr>
              <w:rPr>
                <w:rFonts w:ascii="Times New Roman" w:hAnsi="Times New Roman"/>
                <w:b/>
                <w:color w:val="0D0D0D"/>
                <w:sz w:val="20"/>
                <w:szCs w:val="20"/>
              </w:rPr>
            </w:pPr>
            <w:r w:rsidRPr="005523AA">
              <w:rPr>
                <w:rFonts w:ascii="Times New Roman" w:hAnsi="Times New Roman"/>
                <w:b/>
                <w:color w:val="0D0D0D"/>
                <w:sz w:val="20"/>
                <w:szCs w:val="20"/>
              </w:rPr>
              <w:t>Клочков А. К.</w:t>
            </w:r>
          </w:p>
        </w:tc>
        <w:tc>
          <w:tcPr>
            <w:tcW w:w="285" w:type="dxa"/>
            <w:vAlign w:val="bottom"/>
          </w:tcPr>
          <w:p w14:paraId="5C0EDBD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1143A85"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015C660" w14:textId="77777777" w:rsidR="005627FE" w:rsidRPr="005523AA" w:rsidRDefault="005627FE" w:rsidP="00A65180">
            <w:pPr>
              <w:rPr>
                <w:rFonts w:ascii="Times New Roman" w:hAnsi="Times New Roman"/>
                <w:b/>
                <w:color w:val="0D0D0D"/>
                <w:sz w:val="20"/>
                <w:szCs w:val="20"/>
              </w:rPr>
            </w:pPr>
          </w:p>
        </w:tc>
        <w:tc>
          <w:tcPr>
            <w:tcW w:w="3705" w:type="dxa"/>
            <w:gridSpan w:val="13"/>
            <w:tcBorders>
              <w:bottom w:val="none" w:sz="5" w:space="0" w:color="auto"/>
            </w:tcBorders>
            <w:vAlign w:val="bottom"/>
          </w:tcPr>
          <w:p w14:paraId="1E682459" w14:textId="0AC1ED2F" w:rsidR="005627FE" w:rsidRPr="005523AA" w:rsidRDefault="002845F8" w:rsidP="005627FE">
            <w:pPr>
              <w:rPr>
                <w:rFonts w:ascii="Times New Roman" w:hAnsi="Times New Roman"/>
                <w:b/>
                <w:color w:val="0D0D0D"/>
                <w:sz w:val="20"/>
                <w:szCs w:val="20"/>
              </w:rPr>
            </w:pPr>
            <w:r w:rsidRPr="002845F8">
              <w:rPr>
                <w:rFonts w:ascii="Times New Roman" w:hAnsi="Times New Roman"/>
                <w:b/>
                <w:bCs/>
                <w:color w:val="0D0D0D"/>
                <w:sz w:val="20"/>
                <w:szCs w:val="20"/>
              </w:rPr>
              <w:t>Кленкина Т.М</w:t>
            </w:r>
            <w:r w:rsidR="005627FE" w:rsidRPr="005523AA">
              <w:rPr>
                <w:rFonts w:ascii="Times New Roman" w:hAnsi="Times New Roman"/>
                <w:b/>
                <w:color w:val="0D0D0D"/>
                <w:sz w:val="20"/>
                <w:szCs w:val="20"/>
              </w:rPr>
              <w:t>./</w:t>
            </w:r>
          </w:p>
        </w:tc>
        <w:tc>
          <w:tcPr>
            <w:tcW w:w="285" w:type="dxa"/>
            <w:vAlign w:val="bottom"/>
          </w:tcPr>
          <w:p w14:paraId="1C472B26"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14F08D9"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01367F2" w14:textId="77777777" w:rsidR="005627FE" w:rsidRPr="005523AA" w:rsidRDefault="005627FE" w:rsidP="00A65180">
            <w:pPr>
              <w:rPr>
                <w:rFonts w:ascii="Times New Roman" w:hAnsi="Times New Roman"/>
                <w:b/>
                <w:color w:val="0D0D0D"/>
                <w:sz w:val="20"/>
                <w:szCs w:val="20"/>
              </w:rPr>
            </w:pPr>
          </w:p>
        </w:tc>
      </w:tr>
      <w:tr w:rsidR="005627FE" w:rsidRPr="005523AA" w14:paraId="40412B14" w14:textId="77777777" w:rsidTr="00A65180">
        <w:trPr>
          <w:cantSplit/>
        </w:trPr>
        <w:tc>
          <w:tcPr>
            <w:tcW w:w="285" w:type="dxa"/>
            <w:vAlign w:val="bottom"/>
          </w:tcPr>
          <w:p w14:paraId="789A8D3E"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C298E8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14DEDB8" w14:textId="77777777" w:rsidR="005627FE" w:rsidRPr="005523AA" w:rsidRDefault="005627FE" w:rsidP="00A65180">
            <w:pPr>
              <w:rPr>
                <w:rFonts w:ascii="Times New Roman" w:hAnsi="Times New Roman"/>
                <w:b/>
                <w:color w:val="0D0D0D"/>
                <w:sz w:val="20"/>
                <w:szCs w:val="20"/>
              </w:rPr>
            </w:pPr>
          </w:p>
        </w:tc>
        <w:tc>
          <w:tcPr>
            <w:tcW w:w="345" w:type="dxa"/>
            <w:vAlign w:val="bottom"/>
          </w:tcPr>
          <w:p w14:paraId="65A57E6A"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8EF88C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85F96E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62C2C5A" w14:textId="77777777" w:rsidR="005627FE" w:rsidRPr="005523AA" w:rsidRDefault="005627FE" w:rsidP="00A65180">
            <w:pPr>
              <w:rPr>
                <w:rFonts w:ascii="Times New Roman" w:hAnsi="Times New Roman"/>
                <w:b/>
                <w:color w:val="0D0D0D"/>
                <w:sz w:val="20"/>
                <w:szCs w:val="20"/>
              </w:rPr>
            </w:pPr>
          </w:p>
        </w:tc>
        <w:tc>
          <w:tcPr>
            <w:tcW w:w="285" w:type="dxa"/>
            <w:vAlign w:val="bottom"/>
          </w:tcPr>
          <w:p w14:paraId="27AE40C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2F7E21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AA9775A"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254A039"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3936D1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9CD090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9DF831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EB502D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2139D04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1F766FE"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B36F125"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5CDEE3D"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8394CD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944994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7BA4C1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104A58E"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A5004B6"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AD1A8E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84ACB8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86F4A9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208C89EC"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A93F62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2956303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A83D0B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DEA110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79C4DF9"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268432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4E49552" w14:textId="77777777" w:rsidR="005627FE" w:rsidRPr="005523AA" w:rsidRDefault="005627FE" w:rsidP="00A65180">
            <w:pPr>
              <w:rPr>
                <w:rFonts w:ascii="Times New Roman" w:hAnsi="Times New Roman"/>
                <w:b/>
                <w:color w:val="0D0D0D"/>
                <w:sz w:val="20"/>
                <w:szCs w:val="20"/>
              </w:rPr>
            </w:pPr>
          </w:p>
        </w:tc>
      </w:tr>
      <w:tr w:rsidR="005627FE" w:rsidRPr="005523AA" w14:paraId="3D9D92A3" w14:textId="77777777" w:rsidTr="00A65180">
        <w:trPr>
          <w:cantSplit/>
        </w:trPr>
        <w:tc>
          <w:tcPr>
            <w:tcW w:w="285" w:type="dxa"/>
            <w:vAlign w:val="bottom"/>
          </w:tcPr>
          <w:p w14:paraId="1F1E724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E123F9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D1D859A" w14:textId="77777777" w:rsidR="005627FE" w:rsidRPr="005523AA" w:rsidRDefault="005627FE" w:rsidP="00A65180">
            <w:pPr>
              <w:rPr>
                <w:rFonts w:ascii="Times New Roman" w:hAnsi="Times New Roman"/>
                <w:b/>
                <w:color w:val="0D0D0D"/>
                <w:sz w:val="20"/>
                <w:szCs w:val="20"/>
              </w:rPr>
            </w:pPr>
          </w:p>
        </w:tc>
        <w:tc>
          <w:tcPr>
            <w:tcW w:w="345" w:type="dxa"/>
            <w:vAlign w:val="bottom"/>
          </w:tcPr>
          <w:p w14:paraId="009B3C6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E687AD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93D013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463828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8925033"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01B9D5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E7063F5"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8B774C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1092A6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7AB8469"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A037A5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278954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7027C96"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5725324"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DEC855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35C3240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A49215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28FE9E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60E3091"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96A141A"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59209BB"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E8C0E12" w14:textId="77777777" w:rsidR="005627FE" w:rsidRPr="005523AA" w:rsidRDefault="005627FE" w:rsidP="00A65180">
            <w:pPr>
              <w:rPr>
                <w:rFonts w:ascii="Times New Roman" w:hAnsi="Times New Roman"/>
                <w:b/>
                <w:color w:val="0D0D0D"/>
                <w:sz w:val="20"/>
                <w:szCs w:val="20"/>
              </w:rPr>
            </w:pPr>
          </w:p>
        </w:tc>
        <w:tc>
          <w:tcPr>
            <w:tcW w:w="285" w:type="dxa"/>
            <w:vAlign w:val="bottom"/>
          </w:tcPr>
          <w:p w14:paraId="6E0498C9" w14:textId="77777777" w:rsidR="005627FE" w:rsidRPr="005523AA" w:rsidRDefault="005627FE" w:rsidP="00A65180">
            <w:pPr>
              <w:rPr>
                <w:rFonts w:ascii="Times New Roman" w:hAnsi="Times New Roman"/>
                <w:b/>
                <w:color w:val="0D0D0D"/>
                <w:sz w:val="20"/>
                <w:szCs w:val="20"/>
              </w:rPr>
            </w:pPr>
          </w:p>
        </w:tc>
        <w:tc>
          <w:tcPr>
            <w:tcW w:w="285" w:type="dxa"/>
            <w:vAlign w:val="bottom"/>
          </w:tcPr>
          <w:p w14:paraId="41664577"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B83B62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6F0D548"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0330B70" w14:textId="77777777" w:rsidR="005627FE" w:rsidRPr="005523AA" w:rsidRDefault="005627FE" w:rsidP="00A65180">
            <w:pPr>
              <w:rPr>
                <w:rFonts w:ascii="Times New Roman" w:hAnsi="Times New Roman"/>
                <w:b/>
                <w:color w:val="0D0D0D"/>
                <w:sz w:val="20"/>
                <w:szCs w:val="20"/>
              </w:rPr>
            </w:pPr>
          </w:p>
        </w:tc>
        <w:tc>
          <w:tcPr>
            <w:tcW w:w="285" w:type="dxa"/>
            <w:vAlign w:val="bottom"/>
          </w:tcPr>
          <w:p w14:paraId="714AB12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597C4EAF"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0E37E19" w14:textId="77777777" w:rsidR="005627FE" w:rsidRPr="005523AA" w:rsidRDefault="005627FE" w:rsidP="00A65180">
            <w:pPr>
              <w:rPr>
                <w:rFonts w:ascii="Times New Roman" w:hAnsi="Times New Roman"/>
                <w:b/>
                <w:color w:val="0D0D0D"/>
                <w:sz w:val="20"/>
                <w:szCs w:val="20"/>
              </w:rPr>
            </w:pPr>
          </w:p>
        </w:tc>
        <w:tc>
          <w:tcPr>
            <w:tcW w:w="285" w:type="dxa"/>
            <w:vAlign w:val="bottom"/>
          </w:tcPr>
          <w:p w14:paraId="0269357D" w14:textId="77777777" w:rsidR="005627FE" w:rsidRPr="005523AA" w:rsidRDefault="005627FE" w:rsidP="00A65180">
            <w:pPr>
              <w:rPr>
                <w:rFonts w:ascii="Times New Roman" w:hAnsi="Times New Roman"/>
                <w:b/>
                <w:color w:val="0D0D0D"/>
                <w:sz w:val="20"/>
                <w:szCs w:val="20"/>
              </w:rPr>
            </w:pPr>
          </w:p>
        </w:tc>
        <w:tc>
          <w:tcPr>
            <w:tcW w:w="285" w:type="dxa"/>
            <w:vAlign w:val="bottom"/>
          </w:tcPr>
          <w:p w14:paraId="1935BCED" w14:textId="77777777" w:rsidR="005627FE" w:rsidRPr="005523AA" w:rsidRDefault="005627FE" w:rsidP="00A65180">
            <w:pPr>
              <w:rPr>
                <w:rFonts w:ascii="Times New Roman" w:hAnsi="Times New Roman"/>
                <w:b/>
                <w:color w:val="0D0D0D"/>
                <w:sz w:val="20"/>
                <w:szCs w:val="20"/>
              </w:rPr>
            </w:pPr>
          </w:p>
        </w:tc>
      </w:tr>
    </w:tbl>
    <w:p w14:paraId="5C230468" w14:textId="77777777" w:rsidR="00DC795A" w:rsidRPr="005523AA" w:rsidRDefault="00DC795A">
      <w:pPr>
        <w:rPr>
          <w:b/>
          <w:color w:val="0D0D0D"/>
          <w:sz w:val="20"/>
          <w:szCs w:val="20"/>
        </w:rPr>
      </w:pPr>
      <w:r w:rsidRPr="005523AA">
        <w:rPr>
          <w:b/>
          <w:color w:val="0D0D0D"/>
          <w:sz w:val="20"/>
          <w:szCs w:val="20"/>
        </w:rPr>
        <w:br w:type="page"/>
      </w:r>
    </w:p>
    <w:p w14:paraId="7EFFCED8" w14:textId="77777777" w:rsidR="00DC795A" w:rsidRPr="005523AA" w:rsidRDefault="00DC795A" w:rsidP="00DC795A">
      <w:pPr>
        <w:rPr>
          <w:sz w:val="20"/>
          <w:szCs w:val="20"/>
          <w:u w:val="single"/>
        </w:rPr>
      </w:pPr>
    </w:p>
    <w:p w14:paraId="0D967DC9" w14:textId="440E61BC" w:rsidR="00A65180" w:rsidRPr="005523AA" w:rsidRDefault="00A65180" w:rsidP="00A65180">
      <w:pPr>
        <w:ind w:left="426" w:hanging="426"/>
        <w:jc w:val="right"/>
        <w:rPr>
          <w:b/>
          <w:sz w:val="20"/>
          <w:szCs w:val="20"/>
        </w:rPr>
      </w:pPr>
      <w:r w:rsidRPr="005523AA">
        <w:rPr>
          <w:b/>
          <w:sz w:val="20"/>
          <w:szCs w:val="20"/>
        </w:rPr>
        <w:t>Приложение №3</w:t>
      </w:r>
    </w:p>
    <w:p w14:paraId="78C6F033" w14:textId="25B2342B" w:rsidR="00DC795A" w:rsidRPr="005523AA" w:rsidRDefault="00A65180" w:rsidP="001041EB">
      <w:pPr>
        <w:jc w:val="right"/>
        <w:rPr>
          <w:b/>
          <w:sz w:val="20"/>
          <w:szCs w:val="20"/>
        </w:rPr>
      </w:pPr>
      <w:r w:rsidRPr="005523AA">
        <w:rPr>
          <w:b/>
          <w:sz w:val="20"/>
          <w:szCs w:val="20"/>
        </w:rPr>
        <w:t xml:space="preserve">                                                                                                      к Лицензионному договору </w:t>
      </w:r>
      <w:r w:rsidRPr="005523AA">
        <w:rPr>
          <w:b/>
          <w:bCs/>
          <w:sz w:val="20"/>
          <w:szCs w:val="20"/>
        </w:rPr>
        <w:t xml:space="preserve">№ </w:t>
      </w:r>
      <w:r w:rsidR="000105BA" w:rsidRPr="000105BA">
        <w:rPr>
          <w:b/>
          <w:bCs/>
          <w:sz w:val="20"/>
          <w:szCs w:val="20"/>
        </w:rPr>
        <w:t>____</w:t>
      </w:r>
      <w:r w:rsidR="001041EB">
        <w:rPr>
          <w:b/>
          <w:bCs/>
          <w:sz w:val="20"/>
          <w:szCs w:val="20"/>
        </w:rPr>
        <w:t>от __</w:t>
      </w:r>
      <w:r w:rsidR="000105BA">
        <w:rPr>
          <w:b/>
          <w:bCs/>
          <w:sz w:val="20"/>
          <w:szCs w:val="20"/>
        </w:rPr>
        <w:t>_202</w:t>
      </w:r>
      <w:r w:rsidR="000105BA" w:rsidRPr="000105BA">
        <w:rPr>
          <w:b/>
          <w:bCs/>
          <w:sz w:val="20"/>
          <w:szCs w:val="20"/>
        </w:rPr>
        <w:t>6</w:t>
      </w:r>
      <w:r w:rsidR="007128A3" w:rsidRPr="007128A3">
        <w:rPr>
          <w:b/>
          <w:bCs/>
          <w:sz w:val="20"/>
          <w:szCs w:val="20"/>
        </w:rPr>
        <w:t xml:space="preserve"> </w:t>
      </w:r>
      <w:r w:rsidRPr="005523AA">
        <w:rPr>
          <w:b/>
          <w:bCs/>
          <w:sz w:val="20"/>
          <w:szCs w:val="20"/>
        </w:rPr>
        <w:t>г.</w:t>
      </w:r>
    </w:p>
    <w:tbl>
      <w:tblPr>
        <w:tblW w:w="10207" w:type="dxa"/>
        <w:tblInd w:w="-176" w:type="dxa"/>
        <w:tblLayout w:type="fixed"/>
        <w:tblLook w:val="0000" w:firstRow="0" w:lastRow="0" w:firstColumn="0" w:lastColumn="0" w:noHBand="0" w:noVBand="0"/>
      </w:tblPr>
      <w:tblGrid>
        <w:gridCol w:w="10207"/>
      </w:tblGrid>
      <w:tr w:rsidR="00DC795A" w:rsidRPr="005523AA" w14:paraId="28491B06" w14:textId="77777777" w:rsidTr="00DC795A">
        <w:trPr>
          <w:trHeight w:val="7265"/>
        </w:trPr>
        <w:tc>
          <w:tcPr>
            <w:tcW w:w="10207" w:type="dxa"/>
          </w:tcPr>
          <w:p w14:paraId="0AFED341" w14:textId="77777777" w:rsidR="00A65180" w:rsidRPr="005523AA" w:rsidRDefault="00A65180" w:rsidP="00DC795A">
            <w:pPr>
              <w:jc w:val="center"/>
              <w:rPr>
                <w:b/>
                <w:sz w:val="20"/>
                <w:szCs w:val="20"/>
              </w:rPr>
            </w:pPr>
          </w:p>
          <w:p w14:paraId="434F13AE" w14:textId="0D22CC28" w:rsidR="00DC795A" w:rsidRPr="005523AA" w:rsidRDefault="00DC795A" w:rsidP="00DC795A">
            <w:pPr>
              <w:jc w:val="center"/>
              <w:rPr>
                <w:b/>
                <w:sz w:val="20"/>
                <w:szCs w:val="20"/>
              </w:rPr>
            </w:pPr>
            <w:r w:rsidRPr="005523AA">
              <w:rPr>
                <w:b/>
                <w:sz w:val="20"/>
                <w:szCs w:val="20"/>
              </w:rPr>
              <w:t>ЗАЯВКА № 1</w:t>
            </w:r>
          </w:p>
          <w:p w14:paraId="4BB2DCAB" w14:textId="735F23FF" w:rsidR="00DC795A" w:rsidRPr="005523AA" w:rsidRDefault="00DC795A" w:rsidP="00DC795A">
            <w:pPr>
              <w:jc w:val="center"/>
              <w:rPr>
                <w:b/>
                <w:sz w:val="20"/>
                <w:szCs w:val="20"/>
              </w:rPr>
            </w:pPr>
            <w:r w:rsidRPr="005523AA">
              <w:rPr>
                <w:b/>
                <w:sz w:val="20"/>
                <w:szCs w:val="20"/>
              </w:rPr>
              <w:t>НА ПРЕДОСТАВЛЕНИЕ НЕИСКЛЮЧИТЕЛЬНОЙ ЛИЦЕНЗИИ НА ПО</w:t>
            </w:r>
          </w:p>
          <w:p w14:paraId="27C87087" w14:textId="77777777" w:rsidR="00DC795A" w:rsidRPr="005523AA" w:rsidRDefault="00DC795A" w:rsidP="00DC795A">
            <w:pPr>
              <w:rPr>
                <w:b/>
                <w:sz w:val="20"/>
                <w:szCs w:val="20"/>
              </w:rPr>
            </w:pPr>
          </w:p>
          <w:p w14:paraId="4F91ADCE" w14:textId="6ECEFD00" w:rsidR="00DC795A" w:rsidRPr="005523AA" w:rsidRDefault="00DC795A" w:rsidP="00DC795A">
            <w:pPr>
              <w:tabs>
                <w:tab w:val="left" w:pos="7977"/>
              </w:tabs>
              <w:spacing w:line="480" w:lineRule="auto"/>
              <w:ind w:left="207" w:right="-284"/>
              <w:rPr>
                <w:b/>
                <w:sz w:val="20"/>
                <w:szCs w:val="20"/>
              </w:rPr>
            </w:pPr>
            <w:r w:rsidRPr="005523AA">
              <w:rPr>
                <w:b/>
                <w:sz w:val="20"/>
                <w:szCs w:val="20"/>
              </w:rPr>
              <w:t>г. Москва</w:t>
            </w:r>
            <w:r w:rsidRPr="005523AA">
              <w:rPr>
                <w:b/>
                <w:sz w:val="20"/>
                <w:szCs w:val="20"/>
              </w:rPr>
              <w:tab/>
              <w:t>«</w:t>
            </w:r>
            <w:r w:rsidR="009D0321" w:rsidRPr="005523AA">
              <w:rPr>
                <w:b/>
                <w:sz w:val="20"/>
                <w:szCs w:val="20"/>
              </w:rPr>
              <w:t>__</w:t>
            </w:r>
            <w:r w:rsidRPr="005523AA">
              <w:rPr>
                <w:b/>
                <w:sz w:val="20"/>
                <w:szCs w:val="20"/>
              </w:rPr>
              <w:t>»</w:t>
            </w:r>
            <w:r w:rsidR="009D0321" w:rsidRPr="005523AA">
              <w:rPr>
                <w:b/>
                <w:sz w:val="20"/>
                <w:szCs w:val="20"/>
              </w:rPr>
              <w:t xml:space="preserve"> __________</w:t>
            </w:r>
            <w:r w:rsidRPr="005523AA">
              <w:rPr>
                <w:b/>
                <w:sz w:val="20"/>
                <w:szCs w:val="20"/>
              </w:rPr>
              <w:t>202</w:t>
            </w:r>
            <w:r w:rsidR="007128A3" w:rsidRPr="00FD31B8">
              <w:rPr>
                <w:b/>
                <w:sz w:val="20"/>
                <w:szCs w:val="20"/>
              </w:rPr>
              <w:t>6</w:t>
            </w:r>
            <w:r w:rsidR="00BC2A57" w:rsidRPr="005523AA">
              <w:rPr>
                <w:b/>
                <w:sz w:val="20"/>
                <w:szCs w:val="20"/>
              </w:rPr>
              <w:t xml:space="preserve"> </w:t>
            </w:r>
            <w:r w:rsidRPr="005523AA">
              <w:rPr>
                <w:b/>
                <w:sz w:val="20"/>
                <w:szCs w:val="20"/>
              </w:rPr>
              <w:t>г.</w:t>
            </w:r>
          </w:p>
          <w:p w14:paraId="22C58B9C" w14:textId="595ADDE6" w:rsidR="00DC795A" w:rsidRPr="005523AA" w:rsidRDefault="00BC2A57" w:rsidP="00DC795A">
            <w:pPr>
              <w:ind w:left="207" w:right="36"/>
              <w:jc w:val="both"/>
              <w:rPr>
                <w:sz w:val="20"/>
                <w:szCs w:val="20"/>
              </w:rPr>
            </w:pPr>
            <w:r w:rsidRPr="005523AA">
              <w:rPr>
                <w:b/>
                <w:bCs/>
                <w:sz w:val="20"/>
                <w:szCs w:val="20"/>
              </w:rPr>
              <w:t>Акционерное общество "ПОЧТА РОССИИ",</w:t>
            </w:r>
            <w:r w:rsidRPr="005523AA">
              <w:rPr>
                <w:sz w:val="20"/>
                <w:szCs w:val="20"/>
              </w:rPr>
              <w:t xml:space="preserve"> именуемое в дальнейшем </w:t>
            </w:r>
            <w:r w:rsidRPr="005523AA">
              <w:rPr>
                <w:b/>
                <w:bCs/>
                <w:sz w:val="20"/>
                <w:szCs w:val="20"/>
              </w:rPr>
              <w:t>«Лицензиат»</w:t>
            </w:r>
            <w:r w:rsidRPr="005523AA">
              <w:rPr>
                <w:sz w:val="20"/>
                <w:szCs w:val="20"/>
              </w:rPr>
              <w:t>, в лице Заместителя генерального директора</w:t>
            </w:r>
            <w:r w:rsidR="00FD31B8" w:rsidRPr="00FD31B8">
              <w:rPr>
                <w:sz w:val="20"/>
                <w:szCs w:val="20"/>
              </w:rPr>
              <w:t xml:space="preserve"> Кленкиной Татьяны Михайловны, действующей на основании машиночитаемой доверенности от 06.12.2024 № 66c0bf08-1b31-4659-8fd5-51ac51aff9ec</w:t>
            </w:r>
            <w:r w:rsidR="00DE5E49" w:rsidRPr="005523AA">
              <w:rPr>
                <w:bCs/>
                <w:sz w:val="20"/>
                <w:szCs w:val="20"/>
              </w:rPr>
              <w:t xml:space="preserve">, с одной стороны </w:t>
            </w:r>
            <w:r w:rsidR="00DC795A" w:rsidRPr="005523AA">
              <w:rPr>
                <w:bCs/>
                <w:sz w:val="20"/>
                <w:szCs w:val="20"/>
              </w:rPr>
              <w:t>и</w:t>
            </w:r>
            <w:r w:rsidR="00DC795A" w:rsidRPr="005523AA">
              <w:rPr>
                <w:b/>
                <w:color w:val="0D0D0D"/>
                <w:sz w:val="20"/>
                <w:szCs w:val="20"/>
              </w:rPr>
              <w:t xml:space="preserve"> </w:t>
            </w:r>
            <w:r w:rsidR="00DC795A" w:rsidRPr="005523AA">
              <w:rPr>
                <w:b/>
                <w:sz w:val="20"/>
                <w:szCs w:val="20"/>
              </w:rPr>
              <w:t>Общество с ограниченной ответственностью «</w:t>
            </w:r>
            <w:r w:rsidR="0084623E">
              <w:rPr>
                <w:b/>
                <w:sz w:val="20"/>
                <w:szCs w:val="20"/>
              </w:rPr>
              <w:t>Счастливая Работа</w:t>
            </w:r>
            <w:r w:rsidR="00DC795A" w:rsidRPr="005523AA">
              <w:rPr>
                <w:b/>
                <w:sz w:val="20"/>
                <w:szCs w:val="20"/>
              </w:rPr>
              <w:t>»,</w:t>
            </w:r>
            <w:r w:rsidR="00DC795A" w:rsidRPr="005523AA">
              <w:rPr>
                <w:bCs/>
                <w:sz w:val="20"/>
                <w:szCs w:val="20"/>
              </w:rPr>
              <w:t xml:space="preserve"> в лице </w:t>
            </w:r>
            <w:r w:rsidR="00DC795A" w:rsidRPr="005523AA">
              <w:rPr>
                <w:b/>
                <w:bCs/>
                <w:sz w:val="20"/>
                <w:szCs w:val="20"/>
              </w:rPr>
              <w:t>Генерального директора Клочкова Алексея Константиновича</w:t>
            </w:r>
            <w:r w:rsidR="00DC795A" w:rsidRPr="005523AA">
              <w:rPr>
                <w:bCs/>
                <w:sz w:val="20"/>
                <w:szCs w:val="20"/>
              </w:rPr>
              <w:t>,</w:t>
            </w:r>
            <w:r w:rsidR="00DC795A" w:rsidRPr="005523AA">
              <w:rPr>
                <w:b/>
                <w:bCs/>
                <w:sz w:val="20"/>
                <w:szCs w:val="20"/>
              </w:rPr>
              <w:t xml:space="preserve"> </w:t>
            </w:r>
            <w:r w:rsidR="00DC795A" w:rsidRPr="005523AA">
              <w:rPr>
                <w:sz w:val="20"/>
                <w:szCs w:val="20"/>
              </w:rPr>
              <w:t>действующего на основании Устава</w:t>
            </w:r>
            <w:r w:rsidR="00DC795A" w:rsidRPr="005523AA">
              <w:rPr>
                <w:bCs/>
                <w:sz w:val="20"/>
                <w:szCs w:val="20"/>
              </w:rPr>
              <w:t>,</w:t>
            </w:r>
            <w:r w:rsidR="00DC795A" w:rsidRPr="005523AA">
              <w:rPr>
                <w:b/>
                <w:sz w:val="20"/>
                <w:szCs w:val="20"/>
              </w:rPr>
              <w:t xml:space="preserve"> </w:t>
            </w:r>
            <w:r w:rsidR="00DC795A" w:rsidRPr="005523AA">
              <w:rPr>
                <w:bCs/>
                <w:sz w:val="20"/>
                <w:szCs w:val="20"/>
              </w:rPr>
              <w:t>именуемое в дальнейшем «</w:t>
            </w:r>
            <w:r w:rsidR="00DC795A" w:rsidRPr="005523AA">
              <w:rPr>
                <w:b/>
                <w:sz w:val="20"/>
                <w:szCs w:val="20"/>
              </w:rPr>
              <w:t>Лицензиар</w:t>
            </w:r>
            <w:r w:rsidR="00DC795A" w:rsidRPr="005523AA">
              <w:rPr>
                <w:bCs/>
                <w:sz w:val="20"/>
                <w:szCs w:val="20"/>
              </w:rPr>
              <w:t xml:space="preserve">», с другой стороны, </w:t>
            </w:r>
            <w:r w:rsidR="00DC795A" w:rsidRPr="005523AA">
              <w:rPr>
                <w:sz w:val="20"/>
                <w:szCs w:val="20"/>
              </w:rPr>
              <w:t>заключили настоящую Заявку, являющуюся приложением к Лицензионному договору №</w:t>
            </w:r>
            <w:r w:rsidR="00EF088D" w:rsidRPr="005523AA">
              <w:rPr>
                <w:sz w:val="20"/>
                <w:szCs w:val="20"/>
              </w:rPr>
              <w:t xml:space="preserve"> ___</w:t>
            </w:r>
            <w:r w:rsidR="00DC795A" w:rsidRPr="005523AA">
              <w:rPr>
                <w:sz w:val="20"/>
                <w:szCs w:val="20"/>
              </w:rPr>
              <w:t xml:space="preserve"> от «</w:t>
            </w:r>
            <w:r w:rsidR="00EF088D" w:rsidRPr="005523AA">
              <w:rPr>
                <w:sz w:val="20"/>
                <w:szCs w:val="20"/>
              </w:rPr>
              <w:t>__</w:t>
            </w:r>
            <w:r w:rsidR="00DC795A" w:rsidRPr="005523AA">
              <w:rPr>
                <w:sz w:val="20"/>
                <w:szCs w:val="20"/>
              </w:rPr>
              <w:t xml:space="preserve">» </w:t>
            </w:r>
            <w:r w:rsidR="00EF088D" w:rsidRPr="005523AA">
              <w:rPr>
                <w:sz w:val="20"/>
                <w:szCs w:val="20"/>
              </w:rPr>
              <w:t xml:space="preserve">______ </w:t>
            </w:r>
            <w:r w:rsidR="001A763D">
              <w:rPr>
                <w:sz w:val="20"/>
                <w:szCs w:val="20"/>
              </w:rPr>
              <w:t>202</w:t>
            </w:r>
            <w:r w:rsidR="001A763D" w:rsidRPr="00A97855">
              <w:rPr>
                <w:sz w:val="20"/>
                <w:szCs w:val="20"/>
              </w:rPr>
              <w:t>6</w:t>
            </w:r>
            <w:r w:rsidR="00DC795A" w:rsidRPr="005523AA">
              <w:rPr>
                <w:sz w:val="20"/>
                <w:szCs w:val="20"/>
              </w:rPr>
              <w:t xml:space="preserve"> г. (далее – «</w:t>
            </w:r>
            <w:r w:rsidR="00DC795A" w:rsidRPr="005523AA">
              <w:rPr>
                <w:b/>
                <w:bCs/>
                <w:sz w:val="20"/>
                <w:szCs w:val="20"/>
              </w:rPr>
              <w:t>Договор</w:t>
            </w:r>
            <w:r w:rsidR="00DC795A" w:rsidRPr="005523AA">
              <w:rPr>
                <w:sz w:val="20"/>
                <w:szCs w:val="20"/>
              </w:rPr>
              <w:t>») о нижеследующем:</w:t>
            </w:r>
          </w:p>
          <w:p w14:paraId="0F899600" w14:textId="77777777" w:rsidR="00DC795A" w:rsidRPr="005523AA" w:rsidRDefault="00DC795A" w:rsidP="00DC795A">
            <w:pPr>
              <w:ind w:left="207" w:firstLine="720"/>
              <w:rPr>
                <w:sz w:val="20"/>
                <w:szCs w:val="20"/>
              </w:rPr>
            </w:pPr>
          </w:p>
          <w:p w14:paraId="2C4C2590" w14:textId="5C3009E8" w:rsidR="00DC795A" w:rsidRPr="005523AA" w:rsidRDefault="00DC795A" w:rsidP="00DC795A">
            <w:pPr>
              <w:numPr>
                <w:ilvl w:val="0"/>
                <w:numId w:val="18"/>
              </w:numPr>
              <w:ind w:left="0" w:firstLine="0"/>
              <w:jc w:val="both"/>
              <w:rPr>
                <w:sz w:val="20"/>
                <w:szCs w:val="20"/>
              </w:rPr>
            </w:pPr>
            <w:r w:rsidRPr="005523AA">
              <w:rPr>
                <w:sz w:val="20"/>
                <w:szCs w:val="20"/>
              </w:rPr>
              <w:t xml:space="preserve">Лицензиар обязуется предоставить Лицензиату неисключительную лицензию на использование ПО в следующем объеме: </w:t>
            </w:r>
          </w:p>
          <w:p w14:paraId="0049DB8F" w14:textId="77777777" w:rsidR="00DC795A" w:rsidRPr="005523AA" w:rsidRDefault="00DC795A" w:rsidP="00DC795A">
            <w:pPr>
              <w:jc w:val="both"/>
              <w:rPr>
                <w:sz w:val="20"/>
                <w:szCs w:val="20"/>
              </w:rPr>
            </w:pPr>
          </w:p>
          <w:tbl>
            <w:tblPr>
              <w:tblW w:w="4945" w:type="pct"/>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
              <w:gridCol w:w="2002"/>
              <w:gridCol w:w="2377"/>
              <w:gridCol w:w="2260"/>
              <w:gridCol w:w="2718"/>
            </w:tblGrid>
            <w:tr w:rsidR="00DC795A" w:rsidRPr="005523AA" w14:paraId="64135EE2" w14:textId="77777777" w:rsidTr="008A14DB">
              <w:trPr>
                <w:trHeight w:val="475"/>
              </w:trPr>
              <w:tc>
                <w:tcPr>
                  <w:tcW w:w="260" w:type="pct"/>
                  <w:vAlign w:val="center"/>
                </w:tcPr>
                <w:p w14:paraId="2C78B30D" w14:textId="77777777" w:rsidR="00DC795A" w:rsidRPr="005523AA" w:rsidRDefault="00DC795A" w:rsidP="00DC795A">
                  <w:pPr>
                    <w:jc w:val="center"/>
                    <w:rPr>
                      <w:b/>
                      <w:sz w:val="20"/>
                      <w:szCs w:val="20"/>
                    </w:rPr>
                  </w:pPr>
                  <w:r w:rsidRPr="005523AA">
                    <w:rPr>
                      <w:b/>
                      <w:sz w:val="20"/>
                      <w:szCs w:val="20"/>
                    </w:rPr>
                    <w:t>№ п/п</w:t>
                  </w:r>
                </w:p>
              </w:tc>
              <w:tc>
                <w:tcPr>
                  <w:tcW w:w="1014" w:type="pct"/>
                  <w:vAlign w:val="center"/>
                </w:tcPr>
                <w:p w14:paraId="2D79B2BF" w14:textId="056EE3F9" w:rsidR="00DC795A" w:rsidRPr="005523AA" w:rsidRDefault="00DC795A" w:rsidP="00DC795A">
                  <w:pPr>
                    <w:jc w:val="center"/>
                    <w:rPr>
                      <w:b/>
                      <w:sz w:val="20"/>
                      <w:szCs w:val="20"/>
                    </w:rPr>
                  </w:pPr>
                  <w:r w:rsidRPr="005523AA">
                    <w:rPr>
                      <w:b/>
                      <w:sz w:val="20"/>
                      <w:szCs w:val="20"/>
                    </w:rPr>
                    <w:t xml:space="preserve">Наименование функциональных возможностей ПО </w:t>
                  </w:r>
                </w:p>
              </w:tc>
              <w:tc>
                <w:tcPr>
                  <w:tcW w:w="1204" w:type="pct"/>
                  <w:vAlign w:val="center"/>
                </w:tcPr>
                <w:p w14:paraId="30CB1404" w14:textId="2B87D824" w:rsidR="00DC795A" w:rsidRPr="005523AA" w:rsidRDefault="00DC795A" w:rsidP="00DC795A">
                  <w:pPr>
                    <w:jc w:val="center"/>
                    <w:rPr>
                      <w:b/>
                      <w:sz w:val="20"/>
                      <w:szCs w:val="20"/>
                    </w:rPr>
                  </w:pPr>
                  <w:r w:rsidRPr="005523AA">
                    <w:rPr>
                      <w:b/>
                      <w:sz w:val="20"/>
                      <w:szCs w:val="20"/>
                    </w:rPr>
                    <w:t>Срок предоставления лицензии</w:t>
                  </w:r>
                </w:p>
                <w:p w14:paraId="79CBB3FE" w14:textId="77777777" w:rsidR="00DC795A" w:rsidRPr="005523AA" w:rsidRDefault="00DC795A" w:rsidP="00DC795A">
                  <w:pPr>
                    <w:jc w:val="center"/>
                    <w:rPr>
                      <w:b/>
                      <w:sz w:val="20"/>
                      <w:szCs w:val="20"/>
                    </w:rPr>
                  </w:pPr>
                  <w:r w:rsidRPr="005523AA">
                    <w:rPr>
                      <w:b/>
                      <w:sz w:val="20"/>
                      <w:szCs w:val="20"/>
                    </w:rPr>
                    <w:t>(даты)</w:t>
                  </w:r>
                </w:p>
              </w:tc>
              <w:tc>
                <w:tcPr>
                  <w:tcW w:w="1145" w:type="pct"/>
                  <w:vAlign w:val="center"/>
                </w:tcPr>
                <w:p w14:paraId="621C0C7F" w14:textId="77777777" w:rsidR="00DC795A" w:rsidRPr="005523AA" w:rsidRDefault="00DC795A" w:rsidP="00DC795A">
                  <w:pPr>
                    <w:jc w:val="center"/>
                    <w:rPr>
                      <w:b/>
                      <w:sz w:val="20"/>
                      <w:szCs w:val="20"/>
                    </w:rPr>
                  </w:pPr>
                  <w:r w:rsidRPr="005523AA">
                    <w:rPr>
                      <w:b/>
                      <w:sz w:val="20"/>
                      <w:szCs w:val="20"/>
                    </w:rPr>
                    <w:t>Количество</w:t>
                  </w:r>
                </w:p>
                <w:p w14:paraId="16C50F9C" w14:textId="0118F108" w:rsidR="00DC795A" w:rsidRPr="005523AA" w:rsidRDefault="00DC795A" w:rsidP="00DC795A">
                  <w:pPr>
                    <w:jc w:val="center"/>
                    <w:rPr>
                      <w:b/>
                      <w:sz w:val="20"/>
                      <w:szCs w:val="20"/>
                    </w:rPr>
                  </w:pPr>
                  <w:r w:rsidRPr="005523AA">
                    <w:rPr>
                      <w:b/>
                      <w:sz w:val="20"/>
                      <w:szCs w:val="20"/>
                    </w:rPr>
                    <w:t>участников</w:t>
                  </w:r>
                </w:p>
              </w:tc>
              <w:tc>
                <w:tcPr>
                  <w:tcW w:w="1377" w:type="pct"/>
                  <w:vAlign w:val="center"/>
                </w:tcPr>
                <w:p w14:paraId="20F4A2B9" w14:textId="2CACF92D" w:rsidR="00DC795A" w:rsidRPr="005523AA" w:rsidRDefault="00DC795A" w:rsidP="00DC795A">
                  <w:pPr>
                    <w:jc w:val="center"/>
                    <w:rPr>
                      <w:b/>
                      <w:sz w:val="20"/>
                      <w:szCs w:val="20"/>
                    </w:rPr>
                  </w:pPr>
                  <w:r w:rsidRPr="005523AA">
                    <w:rPr>
                      <w:b/>
                      <w:sz w:val="20"/>
                      <w:szCs w:val="20"/>
                    </w:rPr>
                    <w:t>Общая стоимость, без НДС (</w:t>
                  </w:r>
                  <w:r w:rsidR="005627FE" w:rsidRPr="005523AA">
                    <w:rPr>
                      <w:b/>
                      <w:sz w:val="20"/>
                      <w:szCs w:val="20"/>
                    </w:rPr>
                    <w:t xml:space="preserve">НДС не облагается на основании пп. 26 п. 2 ст. </w:t>
                  </w:r>
                  <w:r w:rsidR="005627FE" w:rsidRPr="005523AA">
                    <w:rPr>
                      <w:b/>
                      <w:bCs/>
                      <w:iCs/>
                      <w:sz w:val="20"/>
                      <w:szCs w:val="20"/>
                    </w:rPr>
                    <w:t>149 НК РФ)</w:t>
                  </w:r>
                </w:p>
              </w:tc>
            </w:tr>
            <w:tr w:rsidR="008A14DB" w:rsidRPr="005523AA" w14:paraId="072EE32C" w14:textId="77777777" w:rsidTr="008A14DB">
              <w:trPr>
                <w:trHeight w:val="509"/>
              </w:trPr>
              <w:tc>
                <w:tcPr>
                  <w:tcW w:w="260" w:type="pct"/>
                </w:tcPr>
                <w:p w14:paraId="562BEF79" w14:textId="77777777" w:rsidR="008A14DB" w:rsidRPr="005523AA" w:rsidRDefault="008A14DB" w:rsidP="008A14DB">
                  <w:pPr>
                    <w:rPr>
                      <w:sz w:val="20"/>
                      <w:szCs w:val="20"/>
                    </w:rPr>
                  </w:pPr>
                  <w:r w:rsidRPr="005523AA">
                    <w:rPr>
                      <w:sz w:val="20"/>
                      <w:szCs w:val="20"/>
                    </w:rPr>
                    <w:t>1.</w:t>
                  </w:r>
                </w:p>
                <w:p w14:paraId="6E8ED9F5" w14:textId="77777777" w:rsidR="008A14DB" w:rsidRPr="005523AA" w:rsidRDefault="008A14DB" w:rsidP="008A14DB">
                  <w:pPr>
                    <w:rPr>
                      <w:sz w:val="20"/>
                      <w:szCs w:val="20"/>
                    </w:rPr>
                  </w:pPr>
                </w:p>
              </w:tc>
              <w:tc>
                <w:tcPr>
                  <w:tcW w:w="1014" w:type="pct"/>
                </w:tcPr>
                <w:p w14:paraId="1930FF18" w14:textId="77777777" w:rsidR="008A14DB" w:rsidRPr="005523AA" w:rsidRDefault="008A14DB" w:rsidP="008A14DB">
                  <w:pPr>
                    <w:rPr>
                      <w:sz w:val="20"/>
                      <w:szCs w:val="20"/>
                    </w:rPr>
                  </w:pPr>
                  <w:r w:rsidRPr="005523AA">
                    <w:rPr>
                      <w:sz w:val="20"/>
                      <w:szCs w:val="20"/>
                    </w:rPr>
                    <w:t>Программное обеспечение «</w:t>
                  </w:r>
                  <w:r w:rsidRPr="005523AA">
                    <w:rPr>
                      <w:rFonts w:eastAsia="Arial Unicode MS"/>
                      <w:sz w:val="20"/>
                      <w:szCs w:val="20"/>
                      <w:lang w:val="en-US"/>
                    </w:rPr>
                    <w:t>Happy</w:t>
                  </w:r>
                  <w:r w:rsidRPr="005523AA">
                    <w:rPr>
                      <w:rFonts w:eastAsia="Arial Unicode MS"/>
                      <w:sz w:val="20"/>
                      <w:szCs w:val="20"/>
                    </w:rPr>
                    <w:t xml:space="preserve"> </w:t>
                  </w:r>
                  <w:r w:rsidRPr="005523AA">
                    <w:rPr>
                      <w:rFonts w:eastAsia="Arial Unicode MS"/>
                      <w:sz w:val="20"/>
                      <w:szCs w:val="20"/>
                      <w:lang w:val="en-US"/>
                    </w:rPr>
                    <w:t>Job</w:t>
                  </w:r>
                  <w:r w:rsidRPr="005523AA">
                    <w:rPr>
                      <w:sz w:val="20"/>
                      <w:szCs w:val="20"/>
                    </w:rPr>
                    <w:t>».</w:t>
                  </w:r>
                </w:p>
                <w:p w14:paraId="794C8682" w14:textId="24A6EE78" w:rsidR="008A14DB" w:rsidRPr="005523AA" w:rsidRDefault="008A14DB" w:rsidP="00D55B0E">
                  <w:pPr>
                    <w:rPr>
                      <w:sz w:val="20"/>
                      <w:szCs w:val="20"/>
                    </w:rPr>
                  </w:pPr>
                  <w:r w:rsidRPr="005523AA">
                    <w:rPr>
                      <w:sz w:val="20"/>
                      <w:szCs w:val="20"/>
                    </w:rPr>
                    <w:t>Перечень доступных опций ПО указан в Приложении № 1 к Договору</w:t>
                  </w:r>
                  <w:r w:rsidR="00784D34" w:rsidRPr="005523AA">
                    <w:rPr>
                      <w:sz w:val="20"/>
                      <w:szCs w:val="20"/>
                    </w:rPr>
                    <w:t>.</w:t>
                  </w:r>
                  <w:r w:rsidRPr="005523AA">
                    <w:rPr>
                      <w:sz w:val="20"/>
                      <w:szCs w:val="20"/>
                    </w:rPr>
                    <w:t xml:space="preserve"> </w:t>
                  </w:r>
                </w:p>
              </w:tc>
              <w:tc>
                <w:tcPr>
                  <w:tcW w:w="1204" w:type="pct"/>
                </w:tcPr>
                <w:p w14:paraId="07D128D5" w14:textId="01C0E749" w:rsidR="008A14DB" w:rsidRPr="005523AA" w:rsidRDefault="00CD4160" w:rsidP="00CD4160">
                  <w:pPr>
                    <w:rPr>
                      <w:sz w:val="20"/>
                      <w:szCs w:val="20"/>
                    </w:rPr>
                  </w:pPr>
                  <w:r>
                    <w:rPr>
                      <w:sz w:val="20"/>
                      <w:szCs w:val="20"/>
                    </w:rPr>
                    <w:t xml:space="preserve">С даты подписания сторонами </w:t>
                  </w:r>
                  <w:r w:rsidRPr="00625081">
                    <w:rPr>
                      <w:sz w:val="20"/>
                      <w:szCs w:val="20"/>
                    </w:rPr>
                    <w:t xml:space="preserve">Акта о </w:t>
                  </w:r>
                  <w:r>
                    <w:rPr>
                      <w:sz w:val="20"/>
                      <w:szCs w:val="20"/>
                    </w:rPr>
                    <w:t xml:space="preserve">предоставлении неисключительной </w:t>
                  </w:r>
                  <w:r w:rsidRPr="00625081">
                    <w:rPr>
                      <w:sz w:val="20"/>
                      <w:szCs w:val="20"/>
                    </w:rPr>
                    <w:t>лицензии</w:t>
                  </w:r>
                  <w:r w:rsidR="00B4104A" w:rsidRPr="005523AA">
                    <w:rPr>
                      <w:sz w:val="20"/>
                      <w:szCs w:val="20"/>
                    </w:rPr>
                    <w:t xml:space="preserve"> по</w:t>
                  </w:r>
                  <w:r w:rsidR="00642B72" w:rsidRPr="00642B72">
                    <w:rPr>
                      <w:sz w:val="20"/>
                      <w:szCs w:val="20"/>
                    </w:rPr>
                    <w:t xml:space="preserve"> ______</w:t>
                  </w:r>
                  <w:r w:rsidR="00642B72">
                    <w:rPr>
                      <w:rStyle w:val="afd"/>
                      <w:sz w:val="20"/>
                      <w:szCs w:val="20"/>
                      <w:lang w:val="en-US"/>
                    </w:rPr>
                    <w:footnoteReference w:id="2"/>
                  </w:r>
                  <w:r w:rsidR="00AA330A" w:rsidRPr="005523AA">
                    <w:rPr>
                      <w:sz w:val="20"/>
                      <w:szCs w:val="20"/>
                    </w:rPr>
                    <w:t xml:space="preserve"> г.</w:t>
                  </w:r>
                </w:p>
              </w:tc>
              <w:tc>
                <w:tcPr>
                  <w:tcW w:w="1145" w:type="pct"/>
                </w:tcPr>
                <w:p w14:paraId="7E1833BD" w14:textId="0BDE7A90" w:rsidR="008A14DB" w:rsidRPr="005523AA" w:rsidRDefault="008A14DB" w:rsidP="008A14DB">
                  <w:pPr>
                    <w:rPr>
                      <w:sz w:val="20"/>
                      <w:szCs w:val="20"/>
                    </w:rPr>
                  </w:pPr>
                  <w:r w:rsidRPr="005523AA">
                    <w:rPr>
                      <w:sz w:val="20"/>
                      <w:szCs w:val="20"/>
                    </w:rPr>
                    <w:t xml:space="preserve">До </w:t>
                  </w:r>
                  <w:r w:rsidR="00D246A3">
                    <w:rPr>
                      <w:color w:val="000000" w:themeColor="text1"/>
                      <w:sz w:val="20"/>
                      <w:szCs w:val="20"/>
                      <w:lang w:val="en-US"/>
                    </w:rPr>
                    <w:t>8</w:t>
                  </w:r>
                  <w:r w:rsidRPr="005523AA">
                    <w:rPr>
                      <w:color w:val="000000" w:themeColor="text1"/>
                      <w:sz w:val="20"/>
                      <w:szCs w:val="20"/>
                    </w:rPr>
                    <w:t xml:space="preserve">0 000 </w:t>
                  </w:r>
                  <w:r w:rsidRPr="005523AA">
                    <w:rPr>
                      <w:sz w:val="20"/>
                      <w:szCs w:val="20"/>
                    </w:rPr>
                    <w:t>человек</w:t>
                  </w:r>
                </w:p>
              </w:tc>
              <w:tc>
                <w:tcPr>
                  <w:tcW w:w="1377" w:type="pct"/>
                </w:tcPr>
                <w:p w14:paraId="0185DAFE" w14:textId="50908651" w:rsidR="008A14DB" w:rsidRPr="005523AA" w:rsidRDefault="008A14DB" w:rsidP="008A14DB">
                  <w:pPr>
                    <w:rPr>
                      <w:sz w:val="20"/>
                      <w:szCs w:val="20"/>
                    </w:rPr>
                  </w:pPr>
                </w:p>
              </w:tc>
            </w:tr>
            <w:tr w:rsidR="00DC795A" w:rsidRPr="005523AA" w14:paraId="2DF30B31" w14:textId="77777777" w:rsidTr="008A14DB">
              <w:trPr>
                <w:trHeight w:val="58"/>
              </w:trPr>
              <w:tc>
                <w:tcPr>
                  <w:tcW w:w="2478" w:type="pct"/>
                  <w:gridSpan w:val="3"/>
                </w:tcPr>
                <w:p w14:paraId="2CCDB87F" w14:textId="77777777" w:rsidR="00DC795A" w:rsidRPr="005523AA" w:rsidRDefault="00DC795A" w:rsidP="00DC795A">
                  <w:pPr>
                    <w:jc w:val="center"/>
                    <w:rPr>
                      <w:sz w:val="20"/>
                      <w:szCs w:val="20"/>
                    </w:rPr>
                  </w:pPr>
                </w:p>
              </w:tc>
              <w:tc>
                <w:tcPr>
                  <w:tcW w:w="1145" w:type="pct"/>
                </w:tcPr>
                <w:p w14:paraId="6B2BB73D" w14:textId="77777777" w:rsidR="00DC795A" w:rsidRPr="005523AA" w:rsidRDefault="00DC795A" w:rsidP="00DC795A">
                  <w:pPr>
                    <w:rPr>
                      <w:sz w:val="20"/>
                      <w:szCs w:val="20"/>
                    </w:rPr>
                  </w:pPr>
                  <w:r w:rsidRPr="005523AA">
                    <w:rPr>
                      <w:sz w:val="20"/>
                      <w:szCs w:val="20"/>
                    </w:rPr>
                    <w:t>ИТОГО:</w:t>
                  </w:r>
                </w:p>
              </w:tc>
              <w:tc>
                <w:tcPr>
                  <w:tcW w:w="1377" w:type="pct"/>
                </w:tcPr>
                <w:p w14:paraId="07219237" w14:textId="6FC9C601" w:rsidR="00DC795A" w:rsidRPr="00A97855" w:rsidRDefault="00DC795A" w:rsidP="00A97855">
                  <w:pPr>
                    <w:rPr>
                      <w:sz w:val="20"/>
                      <w:szCs w:val="20"/>
                    </w:rPr>
                  </w:pPr>
                </w:p>
              </w:tc>
            </w:tr>
          </w:tbl>
          <w:p w14:paraId="284F39C7" w14:textId="77777777" w:rsidR="00DC795A" w:rsidRPr="005523AA" w:rsidRDefault="00DC795A" w:rsidP="00DC795A">
            <w:pPr>
              <w:tabs>
                <w:tab w:val="left" w:pos="2835"/>
                <w:tab w:val="left" w:pos="7088"/>
              </w:tabs>
              <w:ind w:left="207"/>
              <w:jc w:val="both"/>
              <w:outlineLvl w:val="0"/>
              <w:rPr>
                <w:b/>
                <w:color w:val="0D0D0D"/>
                <w:sz w:val="20"/>
                <w:szCs w:val="20"/>
              </w:rPr>
            </w:pPr>
          </w:p>
          <w:p w14:paraId="09324D7B" w14:textId="44F925A0" w:rsidR="005627FE" w:rsidRPr="005523AA" w:rsidRDefault="00DC795A" w:rsidP="005627FE">
            <w:pPr>
              <w:pStyle w:val="af1"/>
              <w:numPr>
                <w:ilvl w:val="0"/>
                <w:numId w:val="18"/>
              </w:numPr>
              <w:ind w:left="0" w:firstLine="0"/>
              <w:jc w:val="both"/>
              <w:rPr>
                <w:rFonts w:ascii="Times New Roman" w:hAnsi="Times New Roman"/>
                <w:sz w:val="20"/>
                <w:szCs w:val="20"/>
              </w:rPr>
            </w:pPr>
            <w:r w:rsidRPr="005523AA">
              <w:rPr>
                <w:rFonts w:ascii="Times New Roman" w:hAnsi="Times New Roman"/>
                <w:sz w:val="20"/>
                <w:szCs w:val="20"/>
              </w:rPr>
              <w:t>За предоставляемые по настоящей Заявке неисключительные права на использование ПО на срок, указанный в Заявке, Лицензиат обязуется выплатить Лице</w:t>
            </w:r>
            <w:r w:rsidR="00127036">
              <w:rPr>
                <w:rFonts w:ascii="Times New Roman" w:hAnsi="Times New Roman"/>
                <w:sz w:val="20"/>
                <w:szCs w:val="20"/>
              </w:rPr>
              <w:t>нзиару вознаграждение в размере_______ рублей ______</w:t>
            </w:r>
            <w:r w:rsidR="00784D34" w:rsidRPr="005523AA">
              <w:rPr>
                <w:rFonts w:ascii="Times New Roman" w:hAnsi="Times New Roman"/>
                <w:sz w:val="20"/>
                <w:szCs w:val="20"/>
              </w:rPr>
              <w:t xml:space="preserve"> копеек, </w:t>
            </w:r>
            <w:r w:rsidR="005627FE" w:rsidRPr="005523AA">
              <w:rPr>
                <w:rFonts w:ascii="Times New Roman" w:hAnsi="Times New Roman"/>
                <w:sz w:val="20"/>
                <w:szCs w:val="20"/>
              </w:rPr>
              <w:t xml:space="preserve">НДС не облагается на основании пп. 26 п. 2 ст. </w:t>
            </w:r>
            <w:r w:rsidR="005627FE" w:rsidRPr="005523AA">
              <w:rPr>
                <w:rFonts w:ascii="Times New Roman" w:hAnsi="Times New Roman"/>
                <w:bCs/>
                <w:iCs/>
                <w:sz w:val="20"/>
                <w:szCs w:val="20"/>
              </w:rPr>
              <w:t>149 Налогового Кодекса Российской Федерации</w:t>
            </w:r>
            <w:r w:rsidR="005627FE" w:rsidRPr="005523AA">
              <w:rPr>
                <w:rFonts w:ascii="Times New Roman" w:hAnsi="Times New Roman"/>
                <w:sz w:val="20"/>
                <w:szCs w:val="20"/>
              </w:rPr>
              <w:t>.</w:t>
            </w:r>
            <w:r w:rsidR="00127036">
              <w:rPr>
                <w:rFonts w:ascii="Times New Roman" w:hAnsi="Times New Roman"/>
                <w:sz w:val="20"/>
                <w:szCs w:val="20"/>
              </w:rPr>
              <w:t xml:space="preserve">  </w:t>
            </w:r>
          </w:p>
          <w:p w14:paraId="31177ED9" w14:textId="69D3228A" w:rsidR="00DC795A" w:rsidRPr="005523AA" w:rsidRDefault="008A3FE9" w:rsidP="00DC795A">
            <w:pPr>
              <w:numPr>
                <w:ilvl w:val="0"/>
                <w:numId w:val="18"/>
              </w:numPr>
              <w:tabs>
                <w:tab w:val="left" w:pos="747"/>
              </w:tabs>
              <w:ind w:left="0" w:right="30" w:firstLine="0"/>
              <w:jc w:val="both"/>
              <w:rPr>
                <w:sz w:val="20"/>
                <w:szCs w:val="20"/>
              </w:rPr>
            </w:pPr>
            <w:r w:rsidRPr="005523AA">
              <w:rPr>
                <w:sz w:val="20"/>
                <w:szCs w:val="20"/>
              </w:rPr>
              <w:t>Оплата н</w:t>
            </w:r>
            <w:r w:rsidR="00E55826" w:rsidRPr="005523AA">
              <w:rPr>
                <w:sz w:val="20"/>
                <w:szCs w:val="20"/>
              </w:rPr>
              <w:t>е позднее 7 (Семи</w:t>
            </w:r>
            <w:r w:rsidRPr="005523AA">
              <w:rPr>
                <w:sz w:val="20"/>
                <w:szCs w:val="20"/>
              </w:rPr>
              <w:t xml:space="preserve">) </w:t>
            </w:r>
            <w:r w:rsidR="00E55826" w:rsidRPr="005523AA">
              <w:rPr>
                <w:sz w:val="20"/>
                <w:szCs w:val="20"/>
              </w:rPr>
              <w:t xml:space="preserve">рабочих </w:t>
            </w:r>
            <w:r w:rsidRPr="005523AA">
              <w:rPr>
                <w:sz w:val="20"/>
                <w:szCs w:val="20"/>
              </w:rPr>
              <w:t xml:space="preserve">дней с момента подписания </w:t>
            </w:r>
            <w:r w:rsidR="00797AC4" w:rsidRPr="005523AA">
              <w:rPr>
                <w:sz w:val="20"/>
                <w:szCs w:val="20"/>
              </w:rPr>
              <w:t>Акта обеими</w:t>
            </w:r>
            <w:r w:rsidRPr="005523AA">
              <w:rPr>
                <w:sz w:val="20"/>
                <w:szCs w:val="20"/>
              </w:rPr>
              <w:t xml:space="preserve"> Сторонами </w:t>
            </w:r>
            <w:r w:rsidR="00024627" w:rsidRPr="005523AA">
              <w:rPr>
                <w:sz w:val="20"/>
                <w:szCs w:val="20"/>
              </w:rPr>
              <w:t>на основании полученного Лицензиатом от Лицензиара</w:t>
            </w:r>
            <w:r w:rsidRPr="005523AA">
              <w:rPr>
                <w:sz w:val="20"/>
                <w:szCs w:val="20"/>
              </w:rPr>
              <w:t xml:space="preserve"> счета на оплату.</w:t>
            </w:r>
          </w:p>
          <w:p w14:paraId="3EF4F65E" w14:textId="77777777" w:rsidR="00DC795A" w:rsidRPr="005523AA" w:rsidRDefault="00DC795A" w:rsidP="00DC795A">
            <w:pPr>
              <w:tabs>
                <w:tab w:val="left" w:pos="747"/>
              </w:tabs>
              <w:ind w:right="30"/>
              <w:jc w:val="both"/>
              <w:rPr>
                <w:sz w:val="20"/>
                <w:szCs w:val="20"/>
              </w:rPr>
            </w:pPr>
          </w:p>
          <w:p w14:paraId="77F057B4" w14:textId="7E8D8EB1" w:rsidR="00DC795A" w:rsidRPr="005523AA" w:rsidRDefault="00DC795A" w:rsidP="00DC795A">
            <w:pPr>
              <w:numPr>
                <w:ilvl w:val="0"/>
                <w:numId w:val="18"/>
              </w:numPr>
              <w:tabs>
                <w:tab w:val="left" w:pos="747"/>
              </w:tabs>
              <w:ind w:left="0" w:firstLine="0"/>
              <w:jc w:val="both"/>
              <w:rPr>
                <w:sz w:val="20"/>
                <w:szCs w:val="20"/>
              </w:rPr>
            </w:pPr>
            <w:r w:rsidRPr="005523AA">
              <w:rPr>
                <w:sz w:val="20"/>
                <w:szCs w:val="20"/>
              </w:rPr>
              <w:t xml:space="preserve">Во всем остальном </w:t>
            </w:r>
            <w:r w:rsidR="00024627" w:rsidRPr="005523AA">
              <w:rPr>
                <w:sz w:val="20"/>
                <w:szCs w:val="20"/>
              </w:rPr>
              <w:t>С</w:t>
            </w:r>
            <w:r w:rsidRPr="005523AA">
              <w:rPr>
                <w:sz w:val="20"/>
                <w:szCs w:val="20"/>
              </w:rPr>
              <w:t>тороны руководствуются условиями Договора.</w:t>
            </w:r>
          </w:p>
          <w:p w14:paraId="5A618EAD" w14:textId="77777777" w:rsidR="00DC795A" w:rsidRPr="005523AA" w:rsidRDefault="00DC795A" w:rsidP="00DC795A">
            <w:pPr>
              <w:tabs>
                <w:tab w:val="left" w:pos="747"/>
                <w:tab w:val="left" w:pos="2835"/>
                <w:tab w:val="left" w:pos="7088"/>
              </w:tabs>
              <w:outlineLvl w:val="0"/>
              <w:rPr>
                <w:b/>
                <w:color w:val="0D0D0D"/>
                <w:sz w:val="20"/>
                <w:szCs w:val="20"/>
              </w:rPr>
            </w:pPr>
          </w:p>
          <w:p w14:paraId="6BAB5E2F" w14:textId="5F7E05F9" w:rsidR="00DC795A" w:rsidRPr="005523AA" w:rsidRDefault="00DC795A" w:rsidP="00DC795A">
            <w:pPr>
              <w:jc w:val="center"/>
              <w:rPr>
                <w:b/>
                <w:sz w:val="20"/>
                <w:szCs w:val="20"/>
                <w:lang w:val="en-US"/>
              </w:rPr>
            </w:pPr>
            <w:r w:rsidRPr="005523AA">
              <w:rPr>
                <w:b/>
                <w:sz w:val="20"/>
                <w:szCs w:val="20"/>
              </w:rPr>
              <w:t>ФОРМУ УТВЕРЖДАЕМ</w:t>
            </w:r>
            <w:r w:rsidRPr="005523AA">
              <w:rPr>
                <w:b/>
                <w:sz w:val="20"/>
                <w:szCs w:val="20"/>
                <w:lang w:val="en-US"/>
              </w:rPr>
              <w:t>:</w:t>
            </w:r>
          </w:p>
        </w:tc>
      </w:tr>
    </w:tbl>
    <w:p w14:paraId="386B517D" w14:textId="77777777" w:rsidR="00DC795A" w:rsidRPr="005523AA" w:rsidRDefault="00DC795A" w:rsidP="00DC795A">
      <w:pPr>
        <w:tabs>
          <w:tab w:val="left" w:pos="2835"/>
          <w:tab w:val="left" w:pos="7088"/>
        </w:tabs>
        <w:outlineLvl w:val="0"/>
        <w:rPr>
          <w:b/>
          <w:color w:val="0D0D0D"/>
          <w:sz w:val="20"/>
          <w:szCs w:val="20"/>
          <w:lang w:val="en-US"/>
        </w:rPr>
      </w:pPr>
    </w:p>
    <w:tbl>
      <w:tblPr>
        <w:tblW w:w="10064" w:type="dxa"/>
        <w:tblInd w:w="-176" w:type="dxa"/>
        <w:tblLayout w:type="fixed"/>
        <w:tblLook w:val="0000" w:firstRow="0" w:lastRow="0" w:firstColumn="0" w:lastColumn="0" w:noHBand="0" w:noVBand="0"/>
      </w:tblPr>
      <w:tblGrid>
        <w:gridCol w:w="5032"/>
        <w:gridCol w:w="5032"/>
      </w:tblGrid>
      <w:tr w:rsidR="00DC795A" w:rsidRPr="005523AA" w14:paraId="616E4546" w14:textId="77777777" w:rsidTr="00DC795A">
        <w:trPr>
          <w:trHeight w:val="1585"/>
        </w:trPr>
        <w:tc>
          <w:tcPr>
            <w:tcW w:w="5032" w:type="dxa"/>
          </w:tcPr>
          <w:p w14:paraId="19885689" w14:textId="22E086D8" w:rsidR="00DC795A" w:rsidRPr="005523AA" w:rsidRDefault="00DC795A" w:rsidP="00DC795A">
            <w:pPr>
              <w:rPr>
                <w:b/>
                <w:color w:val="0D0D0D"/>
                <w:sz w:val="20"/>
                <w:szCs w:val="20"/>
              </w:rPr>
            </w:pPr>
            <w:r w:rsidRPr="005523AA">
              <w:rPr>
                <w:b/>
                <w:color w:val="0D0D0D"/>
                <w:sz w:val="20"/>
                <w:szCs w:val="20"/>
              </w:rPr>
              <w:t>ЛИЦЕНЗИАР:</w:t>
            </w:r>
          </w:p>
          <w:p w14:paraId="1E6C9678" w14:textId="77777777" w:rsidR="00DC795A" w:rsidRPr="005523AA" w:rsidRDefault="00DC795A" w:rsidP="00DC795A">
            <w:pPr>
              <w:rPr>
                <w:b/>
                <w:color w:val="0D0D0D"/>
                <w:sz w:val="20"/>
                <w:szCs w:val="20"/>
              </w:rPr>
            </w:pPr>
            <w:r w:rsidRPr="005523AA">
              <w:rPr>
                <w:b/>
                <w:color w:val="0D0D0D"/>
                <w:sz w:val="20"/>
                <w:szCs w:val="20"/>
              </w:rPr>
              <w:t>Генеральный директор</w:t>
            </w:r>
          </w:p>
          <w:p w14:paraId="46D5451F" w14:textId="03B184D9" w:rsidR="00DC795A" w:rsidRPr="005523AA" w:rsidRDefault="00DC795A" w:rsidP="00DC795A">
            <w:pPr>
              <w:rPr>
                <w:b/>
                <w:color w:val="0D0D0D"/>
                <w:sz w:val="20"/>
                <w:szCs w:val="20"/>
              </w:rPr>
            </w:pPr>
            <w:r w:rsidRPr="005523AA">
              <w:rPr>
                <w:b/>
                <w:color w:val="0D0D0D"/>
                <w:sz w:val="20"/>
                <w:szCs w:val="20"/>
              </w:rPr>
              <w:t>ООО «</w:t>
            </w:r>
            <w:r w:rsidR="0084623E">
              <w:rPr>
                <w:b/>
                <w:color w:val="0D0D0D"/>
                <w:sz w:val="20"/>
                <w:szCs w:val="20"/>
              </w:rPr>
              <w:t>Счастливая Работа</w:t>
            </w:r>
            <w:r w:rsidRPr="005523AA">
              <w:rPr>
                <w:b/>
                <w:color w:val="0D0D0D"/>
                <w:sz w:val="20"/>
                <w:szCs w:val="20"/>
              </w:rPr>
              <w:t>»</w:t>
            </w:r>
          </w:p>
          <w:p w14:paraId="7EC993B2" w14:textId="77777777" w:rsidR="00DC795A" w:rsidRPr="005523AA" w:rsidRDefault="00DC795A" w:rsidP="00DC795A">
            <w:pPr>
              <w:rPr>
                <w:b/>
                <w:color w:val="0D0D0D"/>
                <w:sz w:val="20"/>
                <w:szCs w:val="20"/>
              </w:rPr>
            </w:pPr>
          </w:p>
          <w:p w14:paraId="163400EA" w14:textId="77777777" w:rsidR="00DC795A" w:rsidRPr="005523AA" w:rsidRDefault="00DC795A" w:rsidP="00DC795A">
            <w:pPr>
              <w:rPr>
                <w:b/>
                <w:color w:val="0D0D0D"/>
                <w:sz w:val="20"/>
                <w:szCs w:val="20"/>
              </w:rPr>
            </w:pPr>
          </w:p>
          <w:p w14:paraId="6413BE30" w14:textId="0E159409" w:rsidR="00DC795A" w:rsidRPr="005523AA" w:rsidRDefault="00DC795A" w:rsidP="00DC795A">
            <w:pPr>
              <w:rPr>
                <w:b/>
                <w:color w:val="0D0D0D"/>
                <w:sz w:val="20"/>
                <w:szCs w:val="20"/>
              </w:rPr>
            </w:pPr>
            <w:r w:rsidRPr="005523AA">
              <w:rPr>
                <w:b/>
                <w:color w:val="0D0D0D"/>
                <w:sz w:val="20"/>
                <w:szCs w:val="20"/>
              </w:rPr>
              <w:t>_________________/Клочков А.К./</w:t>
            </w:r>
          </w:p>
          <w:p w14:paraId="64742595" w14:textId="77777777" w:rsidR="00DC795A" w:rsidRPr="005523AA" w:rsidRDefault="00DC795A" w:rsidP="00DC795A">
            <w:pPr>
              <w:rPr>
                <w:b/>
                <w:color w:val="0D0D0D"/>
                <w:sz w:val="20"/>
                <w:szCs w:val="20"/>
              </w:rPr>
            </w:pPr>
            <w:r w:rsidRPr="005523AA">
              <w:rPr>
                <w:b/>
                <w:color w:val="0D0D0D"/>
                <w:sz w:val="20"/>
                <w:szCs w:val="20"/>
              </w:rPr>
              <w:t>М.П.</w:t>
            </w:r>
          </w:p>
          <w:p w14:paraId="21476248" w14:textId="77777777" w:rsidR="00DC795A" w:rsidRPr="005523AA" w:rsidRDefault="00DC795A" w:rsidP="00DC795A">
            <w:pPr>
              <w:rPr>
                <w:b/>
                <w:color w:val="0D0D0D"/>
                <w:sz w:val="20"/>
                <w:szCs w:val="20"/>
              </w:rPr>
            </w:pPr>
          </w:p>
        </w:tc>
        <w:tc>
          <w:tcPr>
            <w:tcW w:w="5032" w:type="dxa"/>
          </w:tcPr>
          <w:p w14:paraId="27C9C53A" w14:textId="1AA1D467" w:rsidR="00DC795A" w:rsidRPr="005523AA" w:rsidRDefault="00DC795A" w:rsidP="00DC795A">
            <w:pPr>
              <w:rPr>
                <w:b/>
                <w:color w:val="0D0D0D"/>
                <w:sz w:val="20"/>
                <w:szCs w:val="20"/>
              </w:rPr>
            </w:pPr>
            <w:r w:rsidRPr="005523AA">
              <w:rPr>
                <w:b/>
                <w:color w:val="0D0D0D"/>
                <w:sz w:val="20"/>
                <w:szCs w:val="20"/>
              </w:rPr>
              <w:t>ЛИЦЕНЗИАТ:</w:t>
            </w:r>
          </w:p>
          <w:p w14:paraId="09B70131" w14:textId="77777777" w:rsidR="000D4F1B" w:rsidRPr="005523AA" w:rsidRDefault="000D4F1B" w:rsidP="000D4F1B">
            <w:pPr>
              <w:ind w:left="35"/>
              <w:rPr>
                <w:b/>
                <w:bCs/>
                <w:color w:val="0D0D0D"/>
                <w:sz w:val="20"/>
                <w:szCs w:val="20"/>
                <w:u w:color="0D0D0D"/>
              </w:rPr>
            </w:pPr>
            <w:r w:rsidRPr="005523AA">
              <w:rPr>
                <w:b/>
                <w:bCs/>
                <w:color w:val="0D0D0D"/>
                <w:sz w:val="20"/>
                <w:szCs w:val="20"/>
                <w:u w:color="0D0D0D"/>
              </w:rPr>
              <w:t>Заместитель генерального директора</w:t>
            </w:r>
          </w:p>
          <w:p w14:paraId="4CB57683" w14:textId="3C73D484" w:rsidR="000D4F1B" w:rsidRPr="005523AA" w:rsidRDefault="004471B2" w:rsidP="000D4F1B">
            <w:pPr>
              <w:ind w:left="35"/>
              <w:rPr>
                <w:b/>
                <w:bCs/>
                <w:sz w:val="20"/>
                <w:szCs w:val="20"/>
              </w:rPr>
            </w:pPr>
            <w:r w:rsidRPr="005523AA">
              <w:rPr>
                <w:b/>
                <w:bCs/>
                <w:sz w:val="20"/>
                <w:szCs w:val="20"/>
              </w:rPr>
              <w:t>АО "ПОЧТА РОССИИ"</w:t>
            </w:r>
          </w:p>
          <w:p w14:paraId="42ACA09F" w14:textId="77777777" w:rsidR="004471B2" w:rsidRPr="005523AA" w:rsidRDefault="004471B2" w:rsidP="000D4F1B">
            <w:pPr>
              <w:ind w:left="35"/>
              <w:rPr>
                <w:b/>
                <w:bCs/>
                <w:color w:val="0D0D0D"/>
                <w:sz w:val="20"/>
                <w:szCs w:val="20"/>
                <w:u w:color="0D0D0D"/>
              </w:rPr>
            </w:pPr>
          </w:p>
          <w:p w14:paraId="739AD757" w14:textId="77777777" w:rsidR="004471B2" w:rsidRPr="005523AA" w:rsidRDefault="004471B2" w:rsidP="000D4F1B">
            <w:pPr>
              <w:ind w:left="35"/>
              <w:rPr>
                <w:b/>
                <w:bCs/>
                <w:color w:val="0D0D0D"/>
                <w:sz w:val="20"/>
                <w:szCs w:val="20"/>
                <w:u w:color="0D0D0D"/>
              </w:rPr>
            </w:pPr>
          </w:p>
          <w:p w14:paraId="689064E4" w14:textId="56C5B812" w:rsidR="000D4F1B" w:rsidRPr="005523AA" w:rsidRDefault="000D4F1B" w:rsidP="000D4F1B">
            <w:pPr>
              <w:ind w:left="35"/>
              <w:rPr>
                <w:b/>
                <w:bCs/>
                <w:color w:val="0D0D0D"/>
                <w:sz w:val="20"/>
                <w:szCs w:val="20"/>
                <w:u w:color="0D0D0D"/>
              </w:rPr>
            </w:pPr>
            <w:r w:rsidRPr="005523AA">
              <w:rPr>
                <w:b/>
                <w:bCs/>
                <w:color w:val="0D0D0D"/>
                <w:sz w:val="20"/>
                <w:szCs w:val="20"/>
                <w:u w:color="0D0D0D"/>
              </w:rPr>
              <w:t>__________________ /</w:t>
            </w:r>
            <w:r w:rsidR="00BF7C64" w:rsidRPr="00BF7C64">
              <w:rPr>
                <w:b/>
                <w:bCs/>
                <w:color w:val="0D0D0D"/>
                <w:sz w:val="20"/>
                <w:szCs w:val="20"/>
              </w:rPr>
              <w:t xml:space="preserve"> </w:t>
            </w:r>
            <w:r w:rsidR="00BF7C64" w:rsidRPr="00BF7C64">
              <w:rPr>
                <w:b/>
                <w:bCs/>
                <w:color w:val="0D0D0D"/>
                <w:sz w:val="20"/>
                <w:szCs w:val="20"/>
                <w:u w:color="0D0D0D"/>
              </w:rPr>
              <w:t>Кленкина Т.М</w:t>
            </w:r>
            <w:r w:rsidRPr="005523AA">
              <w:rPr>
                <w:b/>
                <w:bCs/>
                <w:color w:val="0D0D0D"/>
                <w:sz w:val="20"/>
                <w:szCs w:val="20"/>
                <w:u w:color="0D0D0D"/>
              </w:rPr>
              <w:t>./</w:t>
            </w:r>
          </w:p>
          <w:p w14:paraId="0A483CC1" w14:textId="32168BB5" w:rsidR="00DC795A" w:rsidRPr="005523AA" w:rsidRDefault="00DC795A" w:rsidP="00DC795A">
            <w:pPr>
              <w:pStyle w:val="ConsPlusNonformat"/>
              <w:spacing w:line="276" w:lineRule="auto"/>
              <w:jc w:val="both"/>
              <w:rPr>
                <w:rFonts w:ascii="Times New Roman" w:hAnsi="Times New Roman" w:cs="Times New Roman"/>
                <w:b/>
                <w:color w:val="0D0D0D"/>
              </w:rPr>
            </w:pPr>
          </w:p>
        </w:tc>
      </w:tr>
    </w:tbl>
    <w:p w14:paraId="24DF0E1C" w14:textId="03B4F14A" w:rsidR="00DC795A" w:rsidRPr="005523AA" w:rsidRDefault="00DC795A" w:rsidP="00DC795A">
      <w:pPr>
        <w:jc w:val="both"/>
        <w:rPr>
          <w:sz w:val="20"/>
          <w:szCs w:val="20"/>
        </w:rPr>
      </w:pPr>
    </w:p>
    <w:p w14:paraId="42403E56" w14:textId="102DC07C" w:rsidR="00F71A66" w:rsidRPr="005523AA" w:rsidRDefault="00DC795A" w:rsidP="002D7FC2">
      <w:pPr>
        <w:jc w:val="right"/>
        <w:rPr>
          <w:b/>
          <w:sz w:val="20"/>
          <w:szCs w:val="20"/>
        </w:rPr>
      </w:pPr>
      <w:r w:rsidRPr="005523AA">
        <w:rPr>
          <w:sz w:val="20"/>
          <w:szCs w:val="20"/>
        </w:rPr>
        <w:br w:type="page"/>
      </w:r>
      <w:r w:rsidR="00F71A66" w:rsidRPr="005523AA">
        <w:rPr>
          <w:b/>
          <w:sz w:val="20"/>
          <w:szCs w:val="20"/>
        </w:rPr>
        <w:lastRenderedPageBreak/>
        <w:t>Приложение №</w:t>
      </w:r>
      <w:r w:rsidR="00A65180" w:rsidRPr="005523AA">
        <w:rPr>
          <w:b/>
          <w:sz w:val="20"/>
          <w:szCs w:val="20"/>
        </w:rPr>
        <w:t>4</w:t>
      </w:r>
    </w:p>
    <w:p w14:paraId="35A4391E" w14:textId="6774910C" w:rsidR="00F71A66" w:rsidRPr="005523AA" w:rsidRDefault="00F71A66" w:rsidP="002D7FC2">
      <w:pPr>
        <w:jc w:val="right"/>
        <w:rPr>
          <w:b/>
          <w:sz w:val="20"/>
          <w:szCs w:val="20"/>
        </w:rPr>
      </w:pPr>
      <w:r w:rsidRPr="005523AA">
        <w:rPr>
          <w:b/>
          <w:sz w:val="20"/>
          <w:szCs w:val="20"/>
        </w:rPr>
        <w:t xml:space="preserve">к Лицензионному договору </w:t>
      </w:r>
      <w:r w:rsidRPr="005523AA">
        <w:rPr>
          <w:b/>
          <w:bCs/>
          <w:sz w:val="20"/>
          <w:szCs w:val="20"/>
        </w:rPr>
        <w:t>№</w:t>
      </w:r>
      <w:r w:rsidR="006778CC" w:rsidRPr="009B619C">
        <w:rPr>
          <w:b/>
          <w:bCs/>
          <w:sz w:val="20"/>
          <w:szCs w:val="20"/>
        </w:rPr>
        <w:t xml:space="preserve">_____ </w:t>
      </w:r>
      <w:r w:rsidRPr="005523AA">
        <w:rPr>
          <w:b/>
          <w:bCs/>
          <w:sz w:val="20"/>
          <w:szCs w:val="20"/>
        </w:rPr>
        <w:t>от</w:t>
      </w:r>
      <w:r w:rsidR="00A25665" w:rsidRPr="005523AA">
        <w:rPr>
          <w:b/>
          <w:bCs/>
          <w:sz w:val="20"/>
          <w:szCs w:val="20"/>
        </w:rPr>
        <w:t xml:space="preserve"> _______</w:t>
      </w:r>
      <w:r w:rsidR="006778CC">
        <w:rPr>
          <w:b/>
          <w:bCs/>
          <w:sz w:val="20"/>
          <w:szCs w:val="20"/>
        </w:rPr>
        <w:t>202</w:t>
      </w:r>
      <w:r w:rsidR="006778CC" w:rsidRPr="006778CC">
        <w:rPr>
          <w:b/>
          <w:bCs/>
          <w:sz w:val="20"/>
          <w:szCs w:val="20"/>
        </w:rPr>
        <w:t>6</w:t>
      </w:r>
      <w:r w:rsidR="00BC2A57" w:rsidRPr="005523AA">
        <w:rPr>
          <w:b/>
          <w:bCs/>
          <w:sz w:val="20"/>
          <w:szCs w:val="20"/>
        </w:rPr>
        <w:t>г.</w:t>
      </w:r>
    </w:p>
    <w:p w14:paraId="5138F0E6" w14:textId="77777777" w:rsidR="00D55B0E" w:rsidRPr="005523AA" w:rsidRDefault="00D55B0E" w:rsidP="00F71A66">
      <w:pPr>
        <w:ind w:firstLine="709"/>
        <w:jc w:val="center"/>
        <w:rPr>
          <w:b/>
          <w:sz w:val="20"/>
          <w:szCs w:val="20"/>
        </w:rPr>
      </w:pPr>
    </w:p>
    <w:p w14:paraId="05DF8F50" w14:textId="0ABB5F05" w:rsidR="00F71A66" w:rsidRPr="005523AA" w:rsidRDefault="00F71A66" w:rsidP="004471B2">
      <w:pPr>
        <w:jc w:val="center"/>
        <w:rPr>
          <w:b/>
          <w:sz w:val="20"/>
          <w:szCs w:val="20"/>
        </w:rPr>
      </w:pPr>
      <w:r w:rsidRPr="005523AA">
        <w:rPr>
          <w:b/>
          <w:sz w:val="20"/>
          <w:szCs w:val="20"/>
        </w:rPr>
        <w:t>Комплаенс-оговорка</w:t>
      </w:r>
      <w:r w:rsidRPr="005523AA">
        <w:rPr>
          <w:b/>
          <w:sz w:val="20"/>
          <w:szCs w:val="20"/>
          <w:vertAlign w:val="superscript"/>
        </w:rPr>
        <w:footnoteReference w:id="3"/>
      </w:r>
    </w:p>
    <w:p w14:paraId="6C89AE07" w14:textId="77777777" w:rsidR="00F71A66" w:rsidRPr="005523AA" w:rsidRDefault="00F71A66" w:rsidP="00F71A66">
      <w:pPr>
        <w:ind w:firstLine="709"/>
        <w:jc w:val="center"/>
        <w:rPr>
          <w:b/>
          <w:sz w:val="20"/>
          <w:szCs w:val="20"/>
        </w:rPr>
      </w:pPr>
    </w:p>
    <w:p w14:paraId="78E624B2"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1.</w:t>
      </w:r>
      <w:r w:rsidRPr="005523AA">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01ABF12" w14:textId="768BBB00" w:rsidR="00F71A66" w:rsidRPr="005523AA" w:rsidRDefault="00F71A66" w:rsidP="00F71A66">
      <w:pPr>
        <w:tabs>
          <w:tab w:val="left" w:pos="1276"/>
        </w:tabs>
        <w:spacing w:line="240" w:lineRule="exact"/>
        <w:ind w:firstLine="709"/>
        <w:jc w:val="both"/>
        <w:rPr>
          <w:sz w:val="20"/>
          <w:szCs w:val="20"/>
        </w:rPr>
      </w:pPr>
      <w:r w:rsidRPr="005523AA">
        <w:rPr>
          <w:sz w:val="20"/>
          <w:szCs w:val="20"/>
        </w:rPr>
        <w:t>1.1.</w:t>
      </w:r>
      <w:r w:rsidRPr="005523AA">
        <w:rPr>
          <w:sz w:val="20"/>
          <w:szCs w:val="20"/>
        </w:rPr>
        <w:tab/>
        <w:t>Стороны соблюдают действующее законодательство о налогах</w:t>
      </w:r>
      <w:r w:rsidR="00784D34" w:rsidRPr="005523AA">
        <w:rPr>
          <w:sz w:val="20"/>
          <w:szCs w:val="20"/>
        </w:rPr>
        <w:t xml:space="preserve"> </w:t>
      </w:r>
      <w:r w:rsidRPr="005523AA">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784D34" w:rsidRPr="005523AA">
        <w:rPr>
          <w:sz w:val="20"/>
          <w:szCs w:val="20"/>
        </w:rPr>
        <w:t xml:space="preserve"> </w:t>
      </w:r>
      <w:r w:rsidRPr="005523AA">
        <w:rPr>
          <w:sz w:val="20"/>
          <w:szCs w:val="20"/>
        </w:rPr>
        <w:t>и использования поддельных документов</w:t>
      </w:r>
      <w:r w:rsidR="00784D34" w:rsidRPr="005523AA">
        <w:rPr>
          <w:sz w:val="20"/>
          <w:szCs w:val="20"/>
        </w:rPr>
        <w:t>.</w:t>
      </w:r>
      <w:r w:rsidRPr="005523AA">
        <w:rPr>
          <w:sz w:val="20"/>
          <w:szCs w:val="20"/>
        </w:rPr>
        <w:t>;</w:t>
      </w:r>
    </w:p>
    <w:p w14:paraId="0D20D981" w14:textId="77777777" w:rsidR="00F71A66" w:rsidRPr="005523AA" w:rsidRDefault="00F71A66" w:rsidP="00F71A66">
      <w:pPr>
        <w:tabs>
          <w:tab w:val="left" w:pos="1276"/>
        </w:tabs>
        <w:spacing w:line="240" w:lineRule="exact"/>
        <w:ind w:firstLine="709"/>
        <w:jc w:val="both"/>
        <w:rPr>
          <w:sz w:val="20"/>
          <w:szCs w:val="20"/>
        </w:rPr>
      </w:pPr>
      <w:r w:rsidRPr="005523AA">
        <w:rPr>
          <w:sz w:val="20"/>
          <w:szCs w:val="20"/>
        </w:rPr>
        <w:t>1.2.</w:t>
      </w:r>
      <w:r w:rsidRPr="005523AA">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044D3AC" w14:textId="6F09F181" w:rsidR="00F71A66" w:rsidRPr="005523AA" w:rsidRDefault="00F71A66" w:rsidP="00F71A66">
      <w:pPr>
        <w:tabs>
          <w:tab w:val="left" w:pos="1276"/>
        </w:tabs>
        <w:spacing w:line="240" w:lineRule="exact"/>
        <w:ind w:firstLine="709"/>
        <w:jc w:val="both"/>
        <w:rPr>
          <w:sz w:val="20"/>
          <w:szCs w:val="20"/>
        </w:rPr>
      </w:pPr>
      <w:r w:rsidRPr="005523AA">
        <w:rPr>
          <w:sz w:val="20"/>
          <w:szCs w:val="20"/>
        </w:rPr>
        <w:t>1.3.</w:t>
      </w:r>
      <w:r w:rsidRPr="005523AA">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784D34" w:rsidRPr="005523AA">
        <w:rPr>
          <w:sz w:val="20"/>
          <w:szCs w:val="20"/>
        </w:rPr>
        <w:t xml:space="preserve"> </w:t>
      </w:r>
      <w:r w:rsidRPr="005523AA">
        <w:rPr>
          <w:sz w:val="20"/>
          <w:szCs w:val="20"/>
        </w:rPr>
        <w:t>в части обеспечения применения ответных специальных экономических мер</w:t>
      </w:r>
      <w:r w:rsidR="00784D34" w:rsidRPr="005523AA">
        <w:rPr>
          <w:sz w:val="20"/>
          <w:szCs w:val="20"/>
        </w:rPr>
        <w:t xml:space="preserve"> </w:t>
      </w:r>
      <w:r w:rsidRPr="005523AA">
        <w:rPr>
          <w:sz w:val="20"/>
          <w:szCs w:val="20"/>
        </w:rPr>
        <w:t xml:space="preserve">в связи с недружественными действиями некоторых иностранных государств и международных организаций. </w:t>
      </w:r>
    </w:p>
    <w:p w14:paraId="2B7954F6" w14:textId="77777777" w:rsidR="00F71A66" w:rsidRPr="005523AA" w:rsidRDefault="00F71A66" w:rsidP="00F71A66">
      <w:pPr>
        <w:tabs>
          <w:tab w:val="left" w:pos="1418"/>
        </w:tabs>
        <w:spacing w:line="240" w:lineRule="exact"/>
        <w:ind w:firstLine="709"/>
        <w:jc w:val="both"/>
        <w:rPr>
          <w:sz w:val="20"/>
          <w:szCs w:val="20"/>
        </w:rPr>
      </w:pPr>
      <w:r w:rsidRPr="005523AA">
        <w:rPr>
          <w:sz w:val="20"/>
          <w:szCs w:val="20"/>
        </w:rPr>
        <w:t>1.3.1.</w:t>
      </w:r>
      <w:r w:rsidRPr="005523AA">
        <w:rPr>
          <w:sz w:val="20"/>
          <w:szCs w:val="20"/>
        </w:rPr>
        <w:tab/>
        <w:t xml:space="preserve">Стороны исходят из следующих заверений об обстоятельствах, </w:t>
      </w:r>
      <w:r w:rsidRPr="005523AA">
        <w:rPr>
          <w:spacing w:val="-8"/>
          <w:sz w:val="20"/>
          <w:szCs w:val="20"/>
        </w:rPr>
        <w:t>имеющих существенное значение при заключении, исполнении и прекращении</w:t>
      </w:r>
      <w:r w:rsidRPr="005523AA">
        <w:rPr>
          <w:sz w:val="20"/>
          <w:szCs w:val="20"/>
        </w:rPr>
        <w:t xml:space="preserve"> Договора: </w:t>
      </w:r>
    </w:p>
    <w:p w14:paraId="68BD3549" w14:textId="151C4F76" w:rsidR="00F71A66" w:rsidRPr="005523AA" w:rsidRDefault="00F71A66" w:rsidP="00F71A66">
      <w:pPr>
        <w:tabs>
          <w:tab w:val="left" w:pos="1134"/>
        </w:tabs>
        <w:spacing w:line="240" w:lineRule="exact"/>
        <w:ind w:firstLine="709"/>
        <w:jc w:val="both"/>
        <w:rPr>
          <w:sz w:val="20"/>
          <w:szCs w:val="20"/>
        </w:rPr>
      </w:pPr>
      <w:r w:rsidRPr="005523AA">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784D34" w:rsidRPr="005523AA">
        <w:rPr>
          <w:sz w:val="20"/>
          <w:szCs w:val="20"/>
        </w:rPr>
        <w:t xml:space="preserve"> </w:t>
      </w:r>
      <w:r w:rsidRPr="005523AA">
        <w:rPr>
          <w:sz w:val="20"/>
          <w:szCs w:val="20"/>
        </w:rPr>
        <w:t>в соответствии с которыми заключение и/или исполнение настоящего Договора запрещено или ограничено (далее – Перечень);</w:t>
      </w:r>
    </w:p>
    <w:p w14:paraId="3DB21C25"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б) ни одна из Сторон не находится во владении и/или под контролем лиц, включенных в Перечень.</w:t>
      </w:r>
    </w:p>
    <w:p w14:paraId="74EE7D1F" w14:textId="666432CA" w:rsidR="00F71A66" w:rsidRPr="005523AA" w:rsidRDefault="00F71A66" w:rsidP="00F71A66">
      <w:pPr>
        <w:tabs>
          <w:tab w:val="left" w:pos="1418"/>
        </w:tabs>
        <w:spacing w:line="240" w:lineRule="exact"/>
        <w:ind w:firstLine="709"/>
        <w:jc w:val="both"/>
        <w:rPr>
          <w:sz w:val="20"/>
          <w:szCs w:val="20"/>
        </w:rPr>
      </w:pPr>
      <w:r w:rsidRPr="005523AA">
        <w:rPr>
          <w:sz w:val="20"/>
          <w:szCs w:val="20"/>
        </w:rPr>
        <w:t>1.3.2.</w:t>
      </w:r>
      <w:r w:rsidRPr="005523AA">
        <w:rPr>
          <w:sz w:val="20"/>
          <w:szCs w:val="20"/>
        </w:rPr>
        <w:tab/>
        <w:t>Сторона обязуется незамедлительно уведомить другую Сторону</w:t>
      </w:r>
      <w:r w:rsidR="00784D34" w:rsidRPr="005523AA">
        <w:rPr>
          <w:sz w:val="20"/>
          <w:szCs w:val="20"/>
        </w:rPr>
        <w:t xml:space="preserve"> </w:t>
      </w:r>
      <w:r w:rsidRPr="005523AA">
        <w:rPr>
          <w:sz w:val="20"/>
          <w:szCs w:val="20"/>
        </w:rPr>
        <w:t>в случае изменения обстоятельств, указанных в п. 1.3.1 настоящего Приложения.</w:t>
      </w:r>
    </w:p>
    <w:p w14:paraId="7C430B9D" w14:textId="77777777" w:rsidR="00F71A66" w:rsidRPr="005523AA" w:rsidRDefault="00F71A66" w:rsidP="00F71A66">
      <w:pPr>
        <w:tabs>
          <w:tab w:val="left" w:pos="1418"/>
        </w:tabs>
        <w:spacing w:line="240" w:lineRule="exact"/>
        <w:ind w:firstLine="709"/>
        <w:jc w:val="both"/>
        <w:rPr>
          <w:sz w:val="20"/>
          <w:szCs w:val="20"/>
        </w:rPr>
      </w:pPr>
      <w:r w:rsidRPr="005523AA">
        <w:rPr>
          <w:sz w:val="20"/>
          <w:szCs w:val="20"/>
        </w:rPr>
        <w:t>1.3.3.</w:t>
      </w:r>
      <w:r w:rsidRPr="005523AA">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2181E5" w14:textId="77777777" w:rsidR="00F71A66" w:rsidRPr="005523AA" w:rsidRDefault="00F71A66" w:rsidP="00F71A66">
      <w:pPr>
        <w:numPr>
          <w:ilvl w:val="0"/>
          <w:numId w:val="25"/>
        </w:numPr>
        <w:tabs>
          <w:tab w:val="left" w:pos="1134"/>
        </w:tabs>
        <w:spacing w:line="240" w:lineRule="exact"/>
        <w:ind w:left="0" w:firstLine="709"/>
        <w:contextualSpacing/>
        <w:jc w:val="both"/>
        <w:rPr>
          <w:sz w:val="20"/>
          <w:szCs w:val="20"/>
        </w:rPr>
      </w:pPr>
      <w:r w:rsidRPr="005523AA">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2780EB69" w14:textId="77777777" w:rsidR="00F71A66" w:rsidRPr="005523AA" w:rsidRDefault="00F71A66" w:rsidP="00F71A66">
      <w:pPr>
        <w:numPr>
          <w:ilvl w:val="0"/>
          <w:numId w:val="25"/>
        </w:numPr>
        <w:tabs>
          <w:tab w:val="left" w:pos="1134"/>
        </w:tabs>
        <w:spacing w:line="240" w:lineRule="exact"/>
        <w:ind w:left="0" w:firstLine="709"/>
        <w:contextualSpacing/>
        <w:jc w:val="both"/>
        <w:rPr>
          <w:sz w:val="20"/>
          <w:szCs w:val="20"/>
        </w:rPr>
      </w:pPr>
      <w:r w:rsidRPr="005523AA">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7D3DDFC"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 xml:space="preserve">Уведомление АО «Почта России» осуществляется посредством направления письма на электронный адрес: </w:t>
      </w:r>
      <w:hyperlink r:id="rId8" w:history="1">
        <w:r w:rsidRPr="005523AA">
          <w:rPr>
            <w:color w:val="0000FF"/>
            <w:sz w:val="20"/>
            <w:szCs w:val="20"/>
            <w:u w:val="single"/>
          </w:rPr>
          <w:t>compliance-R00@russianpost.ru</w:t>
        </w:r>
      </w:hyperlink>
      <w:r w:rsidRPr="005523AA">
        <w:rPr>
          <w:sz w:val="20"/>
          <w:szCs w:val="20"/>
        </w:rPr>
        <w:t xml:space="preserve">. </w:t>
      </w:r>
    </w:p>
    <w:p w14:paraId="35F7C0EC" w14:textId="24B43D23" w:rsidR="00F71A66" w:rsidRPr="005523AA" w:rsidRDefault="00F71A66" w:rsidP="00F71A66">
      <w:pPr>
        <w:tabs>
          <w:tab w:val="left" w:pos="1134"/>
        </w:tabs>
        <w:spacing w:line="240" w:lineRule="exact"/>
        <w:ind w:firstLine="709"/>
        <w:jc w:val="both"/>
        <w:rPr>
          <w:sz w:val="20"/>
          <w:szCs w:val="20"/>
        </w:rPr>
      </w:pPr>
      <w:r w:rsidRPr="005523AA">
        <w:rPr>
          <w:sz w:val="20"/>
          <w:szCs w:val="20"/>
        </w:rPr>
        <w:t xml:space="preserve">Уведомление </w:t>
      </w:r>
      <w:r w:rsidR="00784D34" w:rsidRPr="005523AA">
        <w:rPr>
          <w:sz w:val="20"/>
          <w:szCs w:val="20"/>
        </w:rPr>
        <w:t>ООО «</w:t>
      </w:r>
      <w:r w:rsidR="00F22668">
        <w:rPr>
          <w:sz w:val="20"/>
          <w:szCs w:val="20"/>
        </w:rPr>
        <w:t>Счастливая Работа</w:t>
      </w:r>
      <w:r w:rsidR="00784D34" w:rsidRPr="005523AA">
        <w:rPr>
          <w:sz w:val="20"/>
          <w:szCs w:val="20"/>
        </w:rPr>
        <w:t>»</w:t>
      </w:r>
      <w:r w:rsidRPr="005523AA">
        <w:rPr>
          <w:sz w:val="20"/>
          <w:szCs w:val="20"/>
        </w:rPr>
        <w:t xml:space="preserve"> осуществляется посредством направления</w:t>
      </w:r>
      <w:r w:rsidR="00784D34" w:rsidRPr="005523AA">
        <w:rPr>
          <w:sz w:val="20"/>
          <w:szCs w:val="20"/>
          <w:u w:val="single"/>
        </w:rPr>
        <w:t xml:space="preserve"> </w:t>
      </w:r>
      <w:r w:rsidR="00784D34" w:rsidRPr="005523AA">
        <w:rPr>
          <w:sz w:val="20"/>
          <w:szCs w:val="20"/>
        </w:rPr>
        <w:t xml:space="preserve">письма на электронный адрес: </w:t>
      </w:r>
      <w:hyperlink r:id="rId9" w:tgtFrame="_blank" w:history="1">
        <w:r w:rsidR="00784D34" w:rsidRPr="005523AA">
          <w:rPr>
            <w:rStyle w:val="af"/>
            <w:sz w:val="20"/>
            <w:szCs w:val="20"/>
          </w:rPr>
          <w:t>sales@happy-inc.ru</w:t>
        </w:r>
      </w:hyperlink>
      <w:r w:rsidRPr="005523AA">
        <w:rPr>
          <w:sz w:val="20"/>
          <w:szCs w:val="20"/>
        </w:rPr>
        <w:t>.</w:t>
      </w:r>
    </w:p>
    <w:p w14:paraId="7CB0F64C"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2BE5B646"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68E6E3A" w14:textId="49A59008" w:rsidR="00F71A66" w:rsidRPr="005523AA" w:rsidRDefault="00F71A66" w:rsidP="00F71A66">
      <w:pPr>
        <w:tabs>
          <w:tab w:val="left" w:pos="1134"/>
        </w:tabs>
        <w:spacing w:line="240" w:lineRule="exact"/>
        <w:ind w:firstLine="709"/>
        <w:jc w:val="both"/>
        <w:rPr>
          <w:sz w:val="20"/>
          <w:szCs w:val="20"/>
        </w:rPr>
      </w:pPr>
      <w:r w:rsidRPr="005523AA">
        <w:rPr>
          <w:sz w:val="20"/>
          <w:szCs w:val="20"/>
        </w:rPr>
        <w:t>2.</w:t>
      </w:r>
      <w:r w:rsidRPr="005523AA">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784D34" w:rsidRPr="005523AA">
        <w:rPr>
          <w:sz w:val="20"/>
          <w:szCs w:val="20"/>
        </w:rPr>
        <w:t xml:space="preserve"> </w:t>
      </w:r>
      <w:r w:rsidRPr="005523AA">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12775E5"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1E2AF54" w14:textId="7B6D694E" w:rsidR="00F71A66" w:rsidRPr="005523AA" w:rsidRDefault="00F71A66" w:rsidP="00F71A66">
      <w:pPr>
        <w:tabs>
          <w:tab w:val="left" w:pos="1134"/>
        </w:tabs>
        <w:spacing w:line="240" w:lineRule="exact"/>
        <w:ind w:firstLine="709"/>
        <w:jc w:val="both"/>
        <w:rPr>
          <w:sz w:val="20"/>
          <w:szCs w:val="20"/>
        </w:rPr>
      </w:pPr>
      <w:r w:rsidRPr="005523AA">
        <w:rPr>
          <w:sz w:val="20"/>
          <w:szCs w:val="20"/>
        </w:rPr>
        <w:t>3.</w:t>
      </w:r>
      <w:r w:rsidRPr="005523AA">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06CFAE4"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Уведомление Сторон осуществляется в порядке, определенном в пункте 1.3.3 настоящего Приложения.</w:t>
      </w:r>
    </w:p>
    <w:p w14:paraId="3FE1BA58"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1B6A0AD" w14:textId="77777777" w:rsidR="00F71A66" w:rsidRPr="005523AA" w:rsidRDefault="00F71A66" w:rsidP="00F71A66">
      <w:pPr>
        <w:tabs>
          <w:tab w:val="left" w:pos="1134"/>
        </w:tabs>
        <w:spacing w:line="240" w:lineRule="exact"/>
        <w:ind w:firstLine="709"/>
        <w:jc w:val="both"/>
        <w:rPr>
          <w:sz w:val="20"/>
          <w:szCs w:val="20"/>
        </w:rPr>
      </w:pPr>
      <w:r w:rsidRPr="005523AA">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63EFD76" w14:textId="72BAAF54" w:rsidR="00F71A66" w:rsidRPr="005523AA" w:rsidRDefault="00F71A66" w:rsidP="00F71A66">
      <w:pPr>
        <w:tabs>
          <w:tab w:val="left" w:pos="1134"/>
        </w:tabs>
        <w:spacing w:line="240" w:lineRule="exact"/>
        <w:ind w:firstLine="709"/>
        <w:jc w:val="both"/>
        <w:rPr>
          <w:sz w:val="20"/>
          <w:szCs w:val="20"/>
        </w:rPr>
      </w:pPr>
      <w:r w:rsidRPr="005523AA">
        <w:rPr>
          <w:sz w:val="20"/>
          <w:szCs w:val="20"/>
        </w:rPr>
        <w:t>4.</w:t>
      </w:r>
      <w:r w:rsidRPr="005523AA">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784D34" w:rsidRPr="005523AA">
        <w:rPr>
          <w:sz w:val="20"/>
          <w:szCs w:val="20"/>
        </w:rPr>
        <w:t xml:space="preserve"> </w:t>
      </w:r>
      <w:r w:rsidRPr="005523AA">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98E984C" w14:textId="2F6C0609" w:rsidR="00F71A66" w:rsidRPr="005523AA" w:rsidRDefault="00F71A66" w:rsidP="00F71A66">
      <w:pPr>
        <w:tabs>
          <w:tab w:val="left" w:pos="1134"/>
        </w:tabs>
        <w:spacing w:line="240" w:lineRule="exact"/>
        <w:ind w:firstLine="709"/>
        <w:jc w:val="both"/>
        <w:rPr>
          <w:sz w:val="20"/>
          <w:szCs w:val="20"/>
        </w:rPr>
      </w:pPr>
      <w:r w:rsidRPr="005523AA">
        <w:rPr>
          <w:sz w:val="20"/>
          <w:szCs w:val="20"/>
        </w:rPr>
        <w:t>- потребовать уплаты штрафа в размере, установленном Договором применительно к нарушениям настоящего Приложения;</w:t>
      </w:r>
    </w:p>
    <w:p w14:paraId="0E755BD4" w14:textId="52372599" w:rsidR="00F71A66" w:rsidRPr="005523AA" w:rsidRDefault="00F71A66" w:rsidP="00F71A66">
      <w:pPr>
        <w:tabs>
          <w:tab w:val="left" w:pos="1134"/>
        </w:tabs>
        <w:spacing w:line="240" w:lineRule="exact"/>
        <w:ind w:firstLine="709"/>
        <w:jc w:val="both"/>
        <w:rPr>
          <w:sz w:val="20"/>
          <w:szCs w:val="20"/>
        </w:rPr>
      </w:pPr>
      <w:r w:rsidRPr="005523AA">
        <w:rPr>
          <w:sz w:val="20"/>
          <w:szCs w:val="20"/>
        </w:rPr>
        <w:t>- отказаться в одностороннем внесудебном порядке от исполнения Договора</w:t>
      </w:r>
      <w:r w:rsidRPr="005523AA" w:rsidDel="004853B5">
        <w:rPr>
          <w:sz w:val="20"/>
          <w:szCs w:val="20"/>
        </w:rPr>
        <w:t xml:space="preserve"> </w:t>
      </w:r>
      <w:r w:rsidRPr="005523AA">
        <w:rPr>
          <w:sz w:val="20"/>
          <w:szCs w:val="20"/>
        </w:rPr>
        <w:t>полностью или в части, направив соответствующее письменное уведомление другой Стороне.</w:t>
      </w:r>
    </w:p>
    <w:p w14:paraId="47507AAE" w14:textId="16678E7B" w:rsidR="00F71A66" w:rsidRPr="005523AA" w:rsidRDefault="00F71A66" w:rsidP="00F71A66">
      <w:pPr>
        <w:tabs>
          <w:tab w:val="left" w:pos="1134"/>
        </w:tabs>
        <w:spacing w:line="240" w:lineRule="exact"/>
        <w:ind w:firstLine="709"/>
        <w:jc w:val="both"/>
        <w:rPr>
          <w:sz w:val="20"/>
          <w:szCs w:val="20"/>
        </w:rPr>
      </w:pPr>
      <w:r w:rsidRPr="005523AA">
        <w:rPr>
          <w:sz w:val="20"/>
          <w:szCs w:val="20"/>
        </w:rPr>
        <w:t>Право требования уплаты штрафа возникает за каждый выявленный факт «недружественного влияния».</w:t>
      </w:r>
    </w:p>
    <w:p w14:paraId="757F348F" w14:textId="61017BA7" w:rsidR="00F71A66" w:rsidRPr="005523AA" w:rsidRDefault="00F71A66" w:rsidP="00F71A66">
      <w:pPr>
        <w:tabs>
          <w:tab w:val="left" w:pos="1134"/>
        </w:tabs>
        <w:spacing w:line="240" w:lineRule="exact"/>
        <w:ind w:firstLine="709"/>
        <w:jc w:val="both"/>
        <w:rPr>
          <w:sz w:val="20"/>
          <w:szCs w:val="20"/>
        </w:rPr>
      </w:pPr>
      <w:r w:rsidRPr="005523AA">
        <w:rPr>
          <w:sz w:val="20"/>
          <w:szCs w:val="20"/>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2C103980" w14:textId="77777777" w:rsidR="00F71A66" w:rsidRPr="005523AA" w:rsidRDefault="00F71A66" w:rsidP="00F71A66">
      <w:pPr>
        <w:tabs>
          <w:tab w:val="left" w:pos="1134"/>
        </w:tabs>
        <w:spacing w:line="240" w:lineRule="exact"/>
        <w:ind w:firstLine="709"/>
        <w:jc w:val="both"/>
        <w:rPr>
          <w:sz w:val="20"/>
          <w:szCs w:val="20"/>
        </w:rPr>
      </w:pPr>
    </w:p>
    <w:p w14:paraId="057ABE8B" w14:textId="77777777" w:rsidR="00F71A66" w:rsidRPr="005523AA" w:rsidRDefault="00F71A66" w:rsidP="00F71A66">
      <w:pPr>
        <w:jc w:val="center"/>
        <w:rPr>
          <w:rFonts w:eastAsia="Calibri"/>
          <w:b/>
          <w:sz w:val="20"/>
          <w:szCs w:val="20"/>
        </w:rPr>
      </w:pPr>
      <w:r w:rsidRPr="005523AA">
        <w:rPr>
          <w:rFonts w:eastAsia="Calibri"/>
          <w:b/>
          <w:sz w:val="20"/>
          <w:szCs w:val="20"/>
        </w:rPr>
        <w:t>ПОДПИСИ СТОРОН:</w:t>
      </w:r>
    </w:p>
    <w:p w14:paraId="70FC8154" w14:textId="77777777" w:rsidR="00784D34" w:rsidRPr="005523AA" w:rsidRDefault="00784D34" w:rsidP="00F71A66">
      <w:pPr>
        <w:jc w:val="center"/>
        <w:rPr>
          <w:rFonts w:eastAsia="Calibri"/>
          <w:b/>
          <w:sz w:val="20"/>
          <w:szCs w:val="20"/>
        </w:rPr>
      </w:pPr>
    </w:p>
    <w:tbl>
      <w:tblPr>
        <w:tblW w:w="10064" w:type="dxa"/>
        <w:tblInd w:w="-176" w:type="dxa"/>
        <w:tblLayout w:type="fixed"/>
        <w:tblLook w:val="0000" w:firstRow="0" w:lastRow="0" w:firstColumn="0" w:lastColumn="0" w:noHBand="0" w:noVBand="0"/>
      </w:tblPr>
      <w:tblGrid>
        <w:gridCol w:w="5032"/>
        <w:gridCol w:w="5032"/>
      </w:tblGrid>
      <w:tr w:rsidR="00784D34" w:rsidRPr="005627FE" w14:paraId="781C4E80" w14:textId="77777777" w:rsidTr="00784D34">
        <w:trPr>
          <w:trHeight w:val="1585"/>
        </w:trPr>
        <w:tc>
          <w:tcPr>
            <w:tcW w:w="5032" w:type="dxa"/>
          </w:tcPr>
          <w:p w14:paraId="3705113B" w14:textId="77777777" w:rsidR="00784D34" w:rsidRPr="005523AA" w:rsidRDefault="00784D34" w:rsidP="00784D34">
            <w:pPr>
              <w:rPr>
                <w:b/>
                <w:color w:val="0D0D0D"/>
                <w:sz w:val="20"/>
                <w:szCs w:val="20"/>
              </w:rPr>
            </w:pPr>
            <w:r w:rsidRPr="005523AA">
              <w:rPr>
                <w:b/>
                <w:color w:val="0D0D0D"/>
                <w:sz w:val="20"/>
                <w:szCs w:val="20"/>
              </w:rPr>
              <w:t>ЛИЦЕНЗИАР:</w:t>
            </w:r>
          </w:p>
          <w:p w14:paraId="5872CA31" w14:textId="77777777" w:rsidR="00784D34" w:rsidRPr="005523AA" w:rsidRDefault="00784D34" w:rsidP="00784D34">
            <w:pPr>
              <w:rPr>
                <w:b/>
                <w:color w:val="0D0D0D"/>
                <w:sz w:val="20"/>
                <w:szCs w:val="20"/>
              </w:rPr>
            </w:pPr>
            <w:r w:rsidRPr="005523AA">
              <w:rPr>
                <w:b/>
                <w:color w:val="0D0D0D"/>
                <w:sz w:val="20"/>
                <w:szCs w:val="20"/>
              </w:rPr>
              <w:t>Генеральный директор</w:t>
            </w:r>
          </w:p>
          <w:p w14:paraId="46C397C3" w14:textId="26F04F34" w:rsidR="00784D34" w:rsidRPr="005523AA" w:rsidRDefault="00784D34" w:rsidP="00784D34">
            <w:pPr>
              <w:rPr>
                <w:b/>
                <w:color w:val="0D0D0D"/>
                <w:sz w:val="20"/>
                <w:szCs w:val="20"/>
              </w:rPr>
            </w:pPr>
            <w:r w:rsidRPr="005523AA">
              <w:rPr>
                <w:b/>
                <w:color w:val="0D0D0D"/>
                <w:sz w:val="20"/>
                <w:szCs w:val="20"/>
              </w:rPr>
              <w:t>ООО «</w:t>
            </w:r>
            <w:r w:rsidR="00F22668">
              <w:rPr>
                <w:b/>
                <w:color w:val="0D0D0D"/>
                <w:sz w:val="20"/>
                <w:szCs w:val="20"/>
              </w:rPr>
              <w:t>Счастливая Работа</w:t>
            </w:r>
            <w:r w:rsidRPr="005523AA">
              <w:rPr>
                <w:b/>
                <w:color w:val="0D0D0D"/>
                <w:sz w:val="20"/>
                <w:szCs w:val="20"/>
              </w:rPr>
              <w:t>»</w:t>
            </w:r>
          </w:p>
          <w:p w14:paraId="58A1E523" w14:textId="77777777" w:rsidR="00784D34" w:rsidRPr="005523AA" w:rsidRDefault="00784D34" w:rsidP="00784D34">
            <w:pPr>
              <w:rPr>
                <w:b/>
                <w:color w:val="0D0D0D"/>
                <w:sz w:val="20"/>
                <w:szCs w:val="20"/>
              </w:rPr>
            </w:pPr>
          </w:p>
          <w:p w14:paraId="55E04CA0" w14:textId="77777777" w:rsidR="00784D34" w:rsidRPr="005523AA" w:rsidRDefault="00784D34" w:rsidP="00784D34">
            <w:pPr>
              <w:rPr>
                <w:b/>
                <w:color w:val="0D0D0D"/>
                <w:sz w:val="20"/>
                <w:szCs w:val="20"/>
              </w:rPr>
            </w:pPr>
          </w:p>
          <w:p w14:paraId="18E878F5" w14:textId="77777777" w:rsidR="00784D34" w:rsidRPr="005523AA" w:rsidRDefault="00784D34" w:rsidP="00784D34">
            <w:pPr>
              <w:rPr>
                <w:b/>
                <w:color w:val="0D0D0D"/>
                <w:sz w:val="20"/>
                <w:szCs w:val="20"/>
              </w:rPr>
            </w:pPr>
            <w:r w:rsidRPr="005523AA">
              <w:rPr>
                <w:b/>
                <w:color w:val="0D0D0D"/>
                <w:sz w:val="20"/>
                <w:szCs w:val="20"/>
              </w:rPr>
              <w:t>_________________/Клочков А.К./</w:t>
            </w:r>
          </w:p>
          <w:p w14:paraId="297518E3" w14:textId="77777777" w:rsidR="00784D34" w:rsidRPr="005523AA" w:rsidRDefault="00784D34" w:rsidP="00784D34">
            <w:pPr>
              <w:rPr>
                <w:b/>
                <w:color w:val="0D0D0D"/>
                <w:sz w:val="20"/>
                <w:szCs w:val="20"/>
              </w:rPr>
            </w:pPr>
            <w:r w:rsidRPr="005523AA">
              <w:rPr>
                <w:b/>
                <w:color w:val="0D0D0D"/>
                <w:sz w:val="20"/>
                <w:szCs w:val="20"/>
              </w:rPr>
              <w:t>М.П.</w:t>
            </w:r>
          </w:p>
          <w:p w14:paraId="0C4873B1" w14:textId="77777777" w:rsidR="00784D34" w:rsidRPr="005523AA" w:rsidRDefault="00784D34" w:rsidP="00784D34">
            <w:pPr>
              <w:rPr>
                <w:b/>
                <w:color w:val="0D0D0D"/>
                <w:sz w:val="20"/>
                <w:szCs w:val="20"/>
              </w:rPr>
            </w:pPr>
          </w:p>
        </w:tc>
        <w:tc>
          <w:tcPr>
            <w:tcW w:w="5032" w:type="dxa"/>
          </w:tcPr>
          <w:p w14:paraId="528AFBC1" w14:textId="77777777" w:rsidR="00784D34" w:rsidRPr="005523AA" w:rsidRDefault="00784D34" w:rsidP="00784D34">
            <w:pPr>
              <w:rPr>
                <w:b/>
                <w:color w:val="0D0D0D"/>
                <w:sz w:val="20"/>
                <w:szCs w:val="20"/>
              </w:rPr>
            </w:pPr>
            <w:r w:rsidRPr="005523AA">
              <w:rPr>
                <w:b/>
                <w:color w:val="0D0D0D"/>
                <w:sz w:val="20"/>
                <w:szCs w:val="20"/>
              </w:rPr>
              <w:t>ЛИЦЕНЗИАТ:</w:t>
            </w:r>
          </w:p>
          <w:p w14:paraId="38E90CA1" w14:textId="77777777" w:rsidR="00784D34" w:rsidRPr="005523AA" w:rsidRDefault="00784D34" w:rsidP="00784D34">
            <w:pPr>
              <w:ind w:left="35"/>
              <w:rPr>
                <w:b/>
                <w:bCs/>
                <w:color w:val="0D0D0D"/>
                <w:sz w:val="20"/>
                <w:szCs w:val="20"/>
                <w:u w:color="0D0D0D"/>
              </w:rPr>
            </w:pPr>
            <w:r w:rsidRPr="005523AA">
              <w:rPr>
                <w:b/>
                <w:bCs/>
                <w:color w:val="0D0D0D"/>
                <w:sz w:val="20"/>
                <w:szCs w:val="20"/>
                <w:u w:color="0D0D0D"/>
              </w:rPr>
              <w:t>Заместитель генерального директора</w:t>
            </w:r>
          </w:p>
          <w:p w14:paraId="5F965D72" w14:textId="7387D8C7" w:rsidR="00784D34" w:rsidRPr="005523AA" w:rsidRDefault="004471B2" w:rsidP="00784D34">
            <w:pPr>
              <w:ind w:left="35"/>
              <w:rPr>
                <w:b/>
                <w:bCs/>
                <w:sz w:val="20"/>
                <w:szCs w:val="20"/>
              </w:rPr>
            </w:pPr>
            <w:r w:rsidRPr="005523AA">
              <w:rPr>
                <w:b/>
                <w:bCs/>
                <w:sz w:val="20"/>
                <w:szCs w:val="20"/>
              </w:rPr>
              <w:t>АО "ПОЧТА РОССИИ"</w:t>
            </w:r>
          </w:p>
          <w:p w14:paraId="3D944C38" w14:textId="77777777" w:rsidR="004471B2" w:rsidRPr="005523AA" w:rsidRDefault="004471B2" w:rsidP="00784D34">
            <w:pPr>
              <w:ind w:left="35"/>
              <w:rPr>
                <w:b/>
                <w:bCs/>
                <w:sz w:val="20"/>
                <w:szCs w:val="20"/>
              </w:rPr>
            </w:pPr>
          </w:p>
          <w:p w14:paraId="7D3CD8FB" w14:textId="77777777" w:rsidR="004471B2" w:rsidRPr="005523AA" w:rsidRDefault="004471B2" w:rsidP="00784D34">
            <w:pPr>
              <w:ind w:left="35"/>
              <w:rPr>
                <w:b/>
                <w:bCs/>
                <w:color w:val="0D0D0D"/>
                <w:sz w:val="20"/>
                <w:szCs w:val="20"/>
                <w:u w:color="0D0D0D"/>
              </w:rPr>
            </w:pPr>
          </w:p>
          <w:p w14:paraId="268BB9E7" w14:textId="3F975A90" w:rsidR="00784D34" w:rsidRPr="005627FE" w:rsidRDefault="00784D34" w:rsidP="00784D34">
            <w:pPr>
              <w:ind w:left="35"/>
              <w:rPr>
                <w:b/>
                <w:bCs/>
                <w:color w:val="0D0D0D"/>
                <w:sz w:val="20"/>
                <w:szCs w:val="20"/>
                <w:u w:color="0D0D0D"/>
              </w:rPr>
            </w:pPr>
            <w:r w:rsidRPr="005523AA">
              <w:rPr>
                <w:b/>
                <w:bCs/>
                <w:color w:val="0D0D0D"/>
                <w:sz w:val="20"/>
                <w:szCs w:val="20"/>
                <w:u w:color="0D0D0D"/>
              </w:rPr>
              <w:t>__________________ /</w:t>
            </w:r>
            <w:r w:rsidR="008B0EDA" w:rsidRPr="008B0EDA">
              <w:rPr>
                <w:b/>
                <w:bCs/>
                <w:color w:val="0D0D0D"/>
                <w:sz w:val="20"/>
                <w:szCs w:val="20"/>
              </w:rPr>
              <w:t xml:space="preserve"> </w:t>
            </w:r>
            <w:r w:rsidR="008B0EDA" w:rsidRPr="008B0EDA">
              <w:rPr>
                <w:b/>
                <w:bCs/>
                <w:color w:val="0D0D0D"/>
                <w:sz w:val="20"/>
                <w:szCs w:val="20"/>
                <w:u w:color="0D0D0D"/>
              </w:rPr>
              <w:t>Кленкина Т.М</w:t>
            </w:r>
            <w:r w:rsidRPr="005523AA">
              <w:rPr>
                <w:b/>
                <w:bCs/>
                <w:color w:val="0D0D0D"/>
                <w:sz w:val="20"/>
                <w:szCs w:val="20"/>
                <w:u w:color="0D0D0D"/>
              </w:rPr>
              <w:t>./</w:t>
            </w:r>
          </w:p>
          <w:p w14:paraId="5967A470" w14:textId="1E5F563F" w:rsidR="00784D34" w:rsidRPr="005627FE" w:rsidRDefault="00784D34" w:rsidP="00784D34">
            <w:pPr>
              <w:pStyle w:val="ConsPlusNonformat"/>
              <w:spacing w:line="276" w:lineRule="auto"/>
              <w:jc w:val="both"/>
              <w:rPr>
                <w:rFonts w:ascii="Times New Roman" w:hAnsi="Times New Roman" w:cs="Times New Roman"/>
                <w:b/>
                <w:color w:val="0D0D0D"/>
              </w:rPr>
            </w:pPr>
          </w:p>
        </w:tc>
      </w:tr>
    </w:tbl>
    <w:p w14:paraId="197FF10A" w14:textId="0F1F8B9D" w:rsidR="004E221B" w:rsidRDefault="004E221B">
      <w:pPr>
        <w:rPr>
          <w:sz w:val="20"/>
          <w:szCs w:val="20"/>
        </w:rPr>
      </w:pPr>
    </w:p>
    <w:p w14:paraId="483BCE1E" w14:textId="77777777" w:rsidR="004E221B" w:rsidRDefault="004E221B">
      <w:pPr>
        <w:rPr>
          <w:sz w:val="20"/>
          <w:szCs w:val="20"/>
        </w:rPr>
      </w:pPr>
      <w:r>
        <w:rPr>
          <w:sz w:val="20"/>
          <w:szCs w:val="20"/>
        </w:rPr>
        <w:br w:type="page"/>
      </w:r>
    </w:p>
    <w:p w14:paraId="6FFC47A8" w14:textId="6AC008D5" w:rsidR="004E221B" w:rsidRPr="005523AA" w:rsidRDefault="004E221B" w:rsidP="004E221B">
      <w:pPr>
        <w:jc w:val="right"/>
        <w:rPr>
          <w:b/>
          <w:sz w:val="20"/>
          <w:szCs w:val="20"/>
        </w:rPr>
      </w:pPr>
      <w:r w:rsidRPr="005523AA">
        <w:rPr>
          <w:b/>
          <w:sz w:val="20"/>
          <w:szCs w:val="20"/>
        </w:rPr>
        <w:lastRenderedPageBreak/>
        <w:t>Приложение №</w:t>
      </w:r>
      <w:r>
        <w:rPr>
          <w:b/>
          <w:sz w:val="20"/>
          <w:szCs w:val="20"/>
        </w:rPr>
        <w:t>5</w:t>
      </w:r>
    </w:p>
    <w:p w14:paraId="3C55DC83" w14:textId="0125F896" w:rsidR="004E221B" w:rsidRPr="005523AA" w:rsidRDefault="004E221B" w:rsidP="004E221B">
      <w:pPr>
        <w:jc w:val="right"/>
        <w:rPr>
          <w:b/>
          <w:sz w:val="20"/>
          <w:szCs w:val="20"/>
        </w:rPr>
      </w:pPr>
      <w:r w:rsidRPr="005523AA">
        <w:rPr>
          <w:b/>
          <w:sz w:val="20"/>
          <w:szCs w:val="20"/>
        </w:rPr>
        <w:t xml:space="preserve">к Лицензионному договору </w:t>
      </w:r>
      <w:r w:rsidR="00FA2FA7">
        <w:rPr>
          <w:b/>
          <w:bCs/>
          <w:sz w:val="20"/>
          <w:szCs w:val="20"/>
        </w:rPr>
        <w:t>№_______________ от _______2026</w:t>
      </w:r>
      <w:r w:rsidRPr="005523AA">
        <w:rPr>
          <w:b/>
          <w:bCs/>
          <w:sz w:val="20"/>
          <w:szCs w:val="20"/>
        </w:rPr>
        <w:t>г.</w:t>
      </w:r>
    </w:p>
    <w:p w14:paraId="15699902" w14:textId="77777777" w:rsidR="00DC795A" w:rsidRDefault="00DC795A">
      <w:pPr>
        <w:rPr>
          <w:sz w:val="20"/>
          <w:szCs w:val="20"/>
        </w:rPr>
      </w:pPr>
    </w:p>
    <w:p w14:paraId="0C1F19EF" w14:textId="77777777" w:rsidR="004E221B" w:rsidRDefault="004E221B" w:rsidP="004E221B">
      <w:pPr>
        <w:ind w:left="426" w:hanging="426"/>
        <w:jc w:val="center"/>
        <w:rPr>
          <w:b/>
          <w:bCs/>
          <w:sz w:val="22"/>
          <w:szCs w:val="22"/>
        </w:rPr>
      </w:pPr>
      <w:r>
        <w:rPr>
          <w:b/>
          <w:bCs/>
          <w:sz w:val="22"/>
          <w:szCs w:val="22"/>
        </w:rPr>
        <w:t>ПОРУЧЕНИЕ</w:t>
      </w:r>
      <w:r w:rsidRPr="00C470C1">
        <w:rPr>
          <w:b/>
          <w:bCs/>
          <w:sz w:val="22"/>
          <w:szCs w:val="22"/>
        </w:rPr>
        <w:t xml:space="preserve"> НА ОБРАБОТКУ ПЕРСОНАЛЬНЫХ ДАННЫХ</w:t>
      </w:r>
    </w:p>
    <w:p w14:paraId="20328FB6" w14:textId="77777777" w:rsidR="004E221B" w:rsidRPr="00C470C1" w:rsidRDefault="004E221B" w:rsidP="004E221B">
      <w:pPr>
        <w:ind w:left="426" w:hanging="426"/>
        <w:jc w:val="center"/>
        <w:rPr>
          <w:b/>
          <w:bCs/>
          <w:sz w:val="22"/>
          <w:szCs w:val="22"/>
        </w:rPr>
      </w:pPr>
    </w:p>
    <w:p w14:paraId="4EC00133" w14:textId="254E3D51" w:rsidR="004E221B" w:rsidRPr="006C46F2" w:rsidRDefault="004E221B" w:rsidP="004E221B">
      <w:pPr>
        <w:ind w:firstLine="567"/>
        <w:jc w:val="both"/>
        <w:rPr>
          <w:bCs/>
          <w:iCs/>
          <w:color w:val="0D0D0D"/>
          <w:sz w:val="22"/>
          <w:szCs w:val="22"/>
        </w:rPr>
      </w:pPr>
      <w:r w:rsidRPr="006C46F2">
        <w:rPr>
          <w:b/>
          <w:bCs/>
          <w:sz w:val="22"/>
          <w:szCs w:val="22"/>
        </w:rPr>
        <w:t>Юридическое лицо или индивидуальный предприниматель</w:t>
      </w:r>
      <w:r w:rsidRPr="006C46F2">
        <w:rPr>
          <w:bCs/>
          <w:sz w:val="22"/>
          <w:szCs w:val="22"/>
        </w:rPr>
        <w:t xml:space="preserve"> (далее – </w:t>
      </w:r>
      <w:r w:rsidRPr="006C46F2">
        <w:rPr>
          <w:b/>
          <w:bCs/>
          <w:sz w:val="22"/>
          <w:szCs w:val="22"/>
        </w:rPr>
        <w:t>«Оператор»</w:t>
      </w:r>
      <w:r w:rsidRPr="006C46F2">
        <w:rPr>
          <w:bCs/>
          <w:sz w:val="22"/>
          <w:szCs w:val="22"/>
        </w:rPr>
        <w:t xml:space="preserve">) заключая с </w:t>
      </w:r>
      <w:r w:rsidRPr="006C46F2">
        <w:rPr>
          <w:b/>
          <w:bCs/>
          <w:sz w:val="22"/>
          <w:szCs w:val="22"/>
        </w:rPr>
        <w:t xml:space="preserve">Обществом с ограниченной ответственностью </w:t>
      </w:r>
      <w:r w:rsidRPr="006C46F2">
        <w:rPr>
          <w:b/>
          <w:color w:val="0D0D0D"/>
          <w:sz w:val="22"/>
          <w:szCs w:val="22"/>
        </w:rPr>
        <w:t>«</w:t>
      </w:r>
      <w:r w:rsidR="00F22668">
        <w:rPr>
          <w:b/>
          <w:color w:val="0D0D0D"/>
          <w:sz w:val="22"/>
          <w:szCs w:val="22"/>
        </w:rPr>
        <w:t>Счастливая Работа</w:t>
      </w:r>
      <w:r w:rsidRPr="006C46F2">
        <w:rPr>
          <w:b/>
          <w:color w:val="0D0D0D"/>
          <w:sz w:val="22"/>
          <w:szCs w:val="22"/>
        </w:rPr>
        <w:t>»</w:t>
      </w:r>
      <w:r w:rsidRPr="006C46F2">
        <w:rPr>
          <w:color w:val="0D0D0D"/>
          <w:sz w:val="22"/>
          <w:szCs w:val="22"/>
        </w:rPr>
        <w:t xml:space="preserve"> (далее – </w:t>
      </w:r>
      <w:r w:rsidRPr="006C46F2">
        <w:rPr>
          <w:b/>
          <w:color w:val="0D0D0D"/>
          <w:sz w:val="22"/>
          <w:szCs w:val="22"/>
        </w:rPr>
        <w:t>«Обработчик»</w:t>
      </w:r>
      <w:r w:rsidRPr="006C46F2">
        <w:rPr>
          <w:color w:val="0D0D0D"/>
          <w:sz w:val="22"/>
          <w:szCs w:val="22"/>
        </w:rPr>
        <w:t>) лицензионный или иной договор</w:t>
      </w:r>
      <w:r>
        <w:rPr>
          <w:color w:val="0D0D0D"/>
          <w:sz w:val="22"/>
          <w:szCs w:val="22"/>
        </w:rPr>
        <w:t xml:space="preserve"> </w:t>
      </w:r>
      <w:r>
        <w:rPr>
          <w:bCs/>
          <w:color w:val="0D0D0D"/>
          <w:sz w:val="22"/>
          <w:szCs w:val="22"/>
        </w:rPr>
        <w:t xml:space="preserve">(далее – </w:t>
      </w:r>
      <w:r w:rsidRPr="006C46F2">
        <w:rPr>
          <w:b/>
          <w:bCs/>
          <w:color w:val="0D0D0D"/>
          <w:sz w:val="22"/>
          <w:szCs w:val="22"/>
        </w:rPr>
        <w:t>«Договор»</w:t>
      </w:r>
      <w:r>
        <w:rPr>
          <w:bCs/>
          <w:color w:val="0D0D0D"/>
          <w:sz w:val="22"/>
          <w:szCs w:val="22"/>
        </w:rPr>
        <w:t>)</w:t>
      </w:r>
      <w:r w:rsidRPr="006C46F2">
        <w:rPr>
          <w:color w:val="0D0D0D"/>
          <w:sz w:val="22"/>
          <w:szCs w:val="22"/>
        </w:rPr>
        <w:t>, в рамках которого Обработчик предоставляет такому Оператору на условиях простой (</w:t>
      </w:r>
      <w:r w:rsidRPr="006C46F2">
        <w:rPr>
          <w:bCs/>
          <w:color w:val="0D0D0D"/>
          <w:sz w:val="22"/>
          <w:szCs w:val="22"/>
        </w:rPr>
        <w:t>неисключительной) лицензии</w:t>
      </w:r>
      <w:r w:rsidRPr="006C46F2">
        <w:rPr>
          <w:color w:val="0D0D0D"/>
          <w:sz w:val="22"/>
          <w:szCs w:val="22"/>
        </w:rPr>
        <w:t xml:space="preserve"> право использования программного обеспечения, правообладателем которого является </w:t>
      </w:r>
      <w:r>
        <w:rPr>
          <w:color w:val="0D0D0D"/>
          <w:sz w:val="22"/>
          <w:szCs w:val="22"/>
        </w:rPr>
        <w:t>Обработчик</w:t>
      </w:r>
      <w:r w:rsidRPr="006C46F2">
        <w:rPr>
          <w:color w:val="0D0D0D"/>
          <w:sz w:val="22"/>
          <w:szCs w:val="22"/>
        </w:rPr>
        <w:t xml:space="preserve">, </w:t>
      </w:r>
      <w:r w:rsidRPr="006C46F2">
        <w:rPr>
          <w:bCs/>
          <w:color w:val="0D0D0D"/>
          <w:sz w:val="22"/>
          <w:szCs w:val="22"/>
        </w:rPr>
        <w:t xml:space="preserve">или в рамках которого Обработчик осуществляет оказание Оператору услуг посредством </w:t>
      </w:r>
      <w:r>
        <w:rPr>
          <w:bCs/>
          <w:color w:val="0D0D0D"/>
          <w:sz w:val="22"/>
          <w:szCs w:val="22"/>
        </w:rPr>
        <w:t>такого программного обеспечения Обработчика</w:t>
      </w:r>
      <w:r w:rsidRPr="006C46F2">
        <w:rPr>
          <w:bCs/>
          <w:color w:val="0D0D0D"/>
          <w:sz w:val="22"/>
          <w:szCs w:val="22"/>
        </w:rPr>
        <w:t xml:space="preserve">, присоединяется к условиям настоящего </w:t>
      </w:r>
      <w:r>
        <w:rPr>
          <w:bCs/>
          <w:color w:val="0D0D0D"/>
          <w:sz w:val="22"/>
          <w:szCs w:val="22"/>
        </w:rPr>
        <w:t>Поручение</w:t>
      </w:r>
      <w:r w:rsidRPr="006C46F2">
        <w:rPr>
          <w:bCs/>
          <w:color w:val="0D0D0D"/>
          <w:sz w:val="22"/>
          <w:szCs w:val="22"/>
        </w:rPr>
        <w:t xml:space="preserve"> на обработку персональных данных (далее – </w:t>
      </w:r>
      <w:r w:rsidRPr="006C46F2">
        <w:rPr>
          <w:b/>
          <w:bCs/>
          <w:color w:val="0D0D0D"/>
          <w:sz w:val="22"/>
          <w:szCs w:val="22"/>
        </w:rPr>
        <w:t>«Поручение»</w:t>
      </w:r>
      <w:r w:rsidRPr="006C46F2">
        <w:rPr>
          <w:bCs/>
          <w:color w:val="0D0D0D"/>
          <w:sz w:val="22"/>
          <w:szCs w:val="22"/>
        </w:rPr>
        <w:t>)</w:t>
      </w:r>
      <w:r w:rsidRPr="006C46F2">
        <w:rPr>
          <w:bCs/>
          <w:iCs/>
          <w:color w:val="0D0D0D"/>
          <w:sz w:val="22"/>
          <w:szCs w:val="22"/>
        </w:rPr>
        <w:t>.</w:t>
      </w:r>
    </w:p>
    <w:p w14:paraId="36FAD154" w14:textId="77777777" w:rsidR="004E221B" w:rsidRDefault="004E221B" w:rsidP="004E221B">
      <w:pPr>
        <w:ind w:firstLine="567"/>
        <w:jc w:val="both"/>
        <w:rPr>
          <w:b/>
          <w:bCs/>
          <w:iCs/>
          <w:color w:val="0D0D0D"/>
          <w:sz w:val="22"/>
          <w:szCs w:val="22"/>
        </w:rPr>
      </w:pPr>
    </w:p>
    <w:p w14:paraId="4F3D4826" w14:textId="77777777" w:rsidR="004E221B" w:rsidRPr="006C46F2" w:rsidRDefault="004E221B" w:rsidP="004E221B">
      <w:pPr>
        <w:ind w:firstLine="567"/>
        <w:jc w:val="both"/>
        <w:rPr>
          <w:bCs/>
          <w:iCs/>
          <w:color w:val="0D0D0D"/>
          <w:sz w:val="22"/>
          <w:szCs w:val="22"/>
        </w:rPr>
      </w:pPr>
      <w:r w:rsidRPr="006C46F2">
        <w:rPr>
          <w:bCs/>
          <w:iCs/>
          <w:color w:val="0D0D0D"/>
          <w:sz w:val="22"/>
          <w:szCs w:val="22"/>
        </w:rPr>
        <w:t xml:space="preserve">Настоящее </w:t>
      </w:r>
      <w:r>
        <w:rPr>
          <w:bCs/>
          <w:iCs/>
          <w:color w:val="0D0D0D"/>
          <w:sz w:val="22"/>
          <w:szCs w:val="22"/>
        </w:rPr>
        <w:t>Поручение</w:t>
      </w:r>
      <w:r w:rsidRPr="006C46F2">
        <w:rPr>
          <w:bCs/>
          <w:iCs/>
          <w:color w:val="0D0D0D"/>
          <w:sz w:val="22"/>
          <w:szCs w:val="22"/>
        </w:rPr>
        <w:t xml:space="preserve"> является догов</w:t>
      </w:r>
      <w:r>
        <w:rPr>
          <w:bCs/>
          <w:iCs/>
          <w:color w:val="0D0D0D"/>
          <w:sz w:val="22"/>
          <w:szCs w:val="22"/>
        </w:rPr>
        <w:t>ором присоединения, заключенным</w:t>
      </w:r>
      <w:r w:rsidRPr="006C46F2">
        <w:rPr>
          <w:bCs/>
          <w:iCs/>
          <w:color w:val="0D0D0D"/>
          <w:sz w:val="22"/>
          <w:szCs w:val="22"/>
        </w:rPr>
        <w:t xml:space="preserve"> между </w:t>
      </w:r>
      <w:r>
        <w:rPr>
          <w:bCs/>
          <w:iCs/>
          <w:color w:val="0D0D0D"/>
          <w:sz w:val="22"/>
          <w:szCs w:val="22"/>
        </w:rPr>
        <w:t xml:space="preserve">Оператором и Обработчиком </w:t>
      </w:r>
      <w:r>
        <w:rPr>
          <w:sz w:val="22"/>
          <w:szCs w:val="22"/>
        </w:rPr>
        <w:t xml:space="preserve">(далее совместно – </w:t>
      </w:r>
      <w:r w:rsidRPr="006C46F2">
        <w:rPr>
          <w:b/>
          <w:sz w:val="22"/>
          <w:szCs w:val="22"/>
        </w:rPr>
        <w:t>«Стороны»</w:t>
      </w:r>
      <w:r>
        <w:rPr>
          <w:sz w:val="22"/>
          <w:szCs w:val="22"/>
        </w:rPr>
        <w:t xml:space="preserve">, а по отдельности </w:t>
      </w:r>
      <w:r w:rsidRPr="006C46F2">
        <w:rPr>
          <w:b/>
          <w:sz w:val="22"/>
          <w:szCs w:val="22"/>
        </w:rPr>
        <w:t>«Сторона»</w:t>
      </w:r>
      <w:r>
        <w:rPr>
          <w:sz w:val="22"/>
          <w:szCs w:val="22"/>
        </w:rPr>
        <w:t>)</w:t>
      </w:r>
      <w:r w:rsidRPr="006C46F2">
        <w:rPr>
          <w:bCs/>
          <w:iCs/>
          <w:color w:val="0D0D0D"/>
          <w:sz w:val="22"/>
          <w:szCs w:val="22"/>
        </w:rPr>
        <w:t xml:space="preserve"> в соответствии с</w:t>
      </w:r>
      <w:r>
        <w:rPr>
          <w:bCs/>
          <w:iCs/>
          <w:color w:val="0D0D0D"/>
          <w:sz w:val="22"/>
          <w:szCs w:val="22"/>
        </w:rPr>
        <w:t>о</w:t>
      </w:r>
      <w:r w:rsidRPr="006C46F2">
        <w:rPr>
          <w:bCs/>
          <w:iCs/>
          <w:color w:val="0D0D0D"/>
          <w:sz w:val="22"/>
          <w:szCs w:val="22"/>
        </w:rPr>
        <w:t xml:space="preserve"> ст. 428 Гражданского кодекса Российской Федерации, условия которого </w:t>
      </w:r>
      <w:r>
        <w:rPr>
          <w:bCs/>
          <w:iCs/>
          <w:color w:val="0D0D0D"/>
          <w:sz w:val="22"/>
          <w:szCs w:val="22"/>
        </w:rPr>
        <w:t>определены Обработчиком</w:t>
      </w:r>
      <w:r w:rsidRPr="006C46F2">
        <w:rPr>
          <w:bCs/>
          <w:iCs/>
          <w:color w:val="0D0D0D"/>
          <w:sz w:val="22"/>
          <w:szCs w:val="22"/>
        </w:rPr>
        <w:t xml:space="preserve"> и принимаются </w:t>
      </w:r>
      <w:r>
        <w:rPr>
          <w:bCs/>
          <w:iCs/>
          <w:color w:val="0D0D0D"/>
          <w:sz w:val="22"/>
          <w:szCs w:val="22"/>
        </w:rPr>
        <w:t>Оператором</w:t>
      </w:r>
      <w:r w:rsidRPr="006C46F2">
        <w:rPr>
          <w:bCs/>
          <w:iCs/>
          <w:color w:val="0D0D0D"/>
          <w:sz w:val="22"/>
          <w:szCs w:val="22"/>
        </w:rPr>
        <w:t xml:space="preserve"> не иначе как путем присоединения к настоящему </w:t>
      </w:r>
      <w:r>
        <w:rPr>
          <w:bCs/>
          <w:iCs/>
          <w:color w:val="0D0D0D"/>
          <w:sz w:val="22"/>
          <w:szCs w:val="22"/>
        </w:rPr>
        <w:t>Поручению</w:t>
      </w:r>
      <w:r w:rsidRPr="006C46F2">
        <w:rPr>
          <w:bCs/>
          <w:iCs/>
          <w:color w:val="0D0D0D"/>
          <w:sz w:val="22"/>
          <w:szCs w:val="22"/>
        </w:rPr>
        <w:t xml:space="preserve"> в целом. </w:t>
      </w:r>
      <w:r>
        <w:rPr>
          <w:bCs/>
          <w:iCs/>
          <w:color w:val="0D0D0D"/>
          <w:sz w:val="22"/>
          <w:szCs w:val="22"/>
        </w:rPr>
        <w:t>Оператор</w:t>
      </w:r>
      <w:r w:rsidRPr="006C46F2">
        <w:rPr>
          <w:bCs/>
          <w:iCs/>
          <w:color w:val="0D0D0D"/>
          <w:sz w:val="22"/>
          <w:szCs w:val="22"/>
        </w:rPr>
        <w:t xml:space="preserve"> выражает согласие</w:t>
      </w:r>
      <w:r>
        <w:rPr>
          <w:bCs/>
          <w:iCs/>
          <w:color w:val="0D0D0D"/>
          <w:sz w:val="22"/>
          <w:szCs w:val="22"/>
        </w:rPr>
        <w:t xml:space="preserve"> с условиями настоящего Поручения</w:t>
      </w:r>
      <w:r w:rsidRPr="006C46F2">
        <w:rPr>
          <w:bCs/>
          <w:iCs/>
          <w:color w:val="0D0D0D"/>
          <w:sz w:val="22"/>
          <w:szCs w:val="22"/>
        </w:rPr>
        <w:t xml:space="preserve"> путем подписания </w:t>
      </w:r>
      <w:r>
        <w:rPr>
          <w:bCs/>
          <w:iCs/>
          <w:color w:val="0D0D0D"/>
          <w:sz w:val="22"/>
          <w:szCs w:val="22"/>
        </w:rPr>
        <w:t>с Обработчиком Договора</w:t>
      </w:r>
      <w:r w:rsidRPr="006C46F2">
        <w:rPr>
          <w:bCs/>
          <w:iCs/>
          <w:color w:val="0D0D0D"/>
          <w:sz w:val="22"/>
          <w:szCs w:val="22"/>
        </w:rPr>
        <w:t>.</w:t>
      </w:r>
    </w:p>
    <w:p w14:paraId="7D05C254" w14:textId="77777777" w:rsidR="004E221B" w:rsidRDefault="004E221B" w:rsidP="004E221B">
      <w:pPr>
        <w:ind w:firstLine="567"/>
        <w:jc w:val="both"/>
        <w:rPr>
          <w:b/>
          <w:bCs/>
          <w:iCs/>
          <w:color w:val="0D0D0D"/>
          <w:sz w:val="22"/>
          <w:szCs w:val="22"/>
        </w:rPr>
      </w:pPr>
    </w:p>
    <w:p w14:paraId="60FCF944" w14:textId="77777777" w:rsidR="004E221B" w:rsidRPr="00C470C1" w:rsidRDefault="004E221B" w:rsidP="004E221B">
      <w:pPr>
        <w:ind w:firstLine="567"/>
        <w:jc w:val="both"/>
        <w:rPr>
          <w:sz w:val="22"/>
          <w:szCs w:val="22"/>
        </w:rPr>
      </w:pPr>
      <w:r>
        <w:rPr>
          <w:sz w:val="22"/>
          <w:szCs w:val="22"/>
        </w:rPr>
        <w:t xml:space="preserve">Настоящее Поручение заключается Сторонами </w:t>
      </w:r>
      <w:r w:rsidRPr="003107FE">
        <w:rPr>
          <w:sz w:val="22"/>
          <w:szCs w:val="22"/>
        </w:rPr>
        <w:t xml:space="preserve">во избежание множества различных </w:t>
      </w:r>
      <w:r>
        <w:rPr>
          <w:sz w:val="22"/>
          <w:szCs w:val="22"/>
        </w:rPr>
        <w:t>документов, устанавливающих условия поручения Оператором Обработчику обработки персональных данных.</w:t>
      </w:r>
    </w:p>
    <w:p w14:paraId="63F37D24" w14:textId="77777777" w:rsidR="004E221B" w:rsidRPr="00C470C1" w:rsidRDefault="004E221B" w:rsidP="004E221B">
      <w:pPr>
        <w:ind w:firstLine="567"/>
        <w:jc w:val="both"/>
        <w:rPr>
          <w:sz w:val="22"/>
          <w:szCs w:val="22"/>
        </w:rPr>
      </w:pPr>
    </w:p>
    <w:p w14:paraId="0F14CD4F" w14:textId="77777777" w:rsidR="004E221B" w:rsidRPr="00C470C1" w:rsidRDefault="004E221B" w:rsidP="004E221B">
      <w:pPr>
        <w:pStyle w:val="af1"/>
        <w:numPr>
          <w:ilvl w:val="0"/>
          <w:numId w:val="28"/>
        </w:numPr>
        <w:tabs>
          <w:tab w:val="left" w:pos="284"/>
        </w:tabs>
        <w:ind w:left="0" w:firstLine="0"/>
        <w:jc w:val="center"/>
        <w:rPr>
          <w:rFonts w:ascii="Times New Roman" w:hAnsi="Times New Roman"/>
          <w:b/>
          <w:bCs/>
          <w:sz w:val="22"/>
          <w:szCs w:val="22"/>
        </w:rPr>
      </w:pPr>
      <w:r w:rsidRPr="00C470C1">
        <w:rPr>
          <w:rFonts w:ascii="Times New Roman" w:hAnsi="Times New Roman"/>
          <w:b/>
          <w:bCs/>
          <w:sz w:val="22"/>
          <w:szCs w:val="22"/>
        </w:rPr>
        <w:t>ПРЕДМЕТ ПОРУЧЕНИЯ</w:t>
      </w:r>
    </w:p>
    <w:p w14:paraId="2C151383" w14:textId="77777777" w:rsidR="004E221B" w:rsidRPr="00C470C1" w:rsidRDefault="004E221B" w:rsidP="004E221B">
      <w:pPr>
        <w:jc w:val="both"/>
        <w:rPr>
          <w:b/>
          <w:bCs/>
          <w:sz w:val="22"/>
          <w:szCs w:val="22"/>
        </w:rPr>
      </w:pPr>
    </w:p>
    <w:p w14:paraId="3F9A4AD4"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bCs/>
          <w:sz w:val="22"/>
          <w:szCs w:val="22"/>
        </w:rPr>
      </w:pPr>
      <w:r w:rsidRPr="00C470C1">
        <w:rPr>
          <w:rFonts w:ascii="Times New Roman" w:hAnsi="Times New Roman"/>
          <w:bCs/>
          <w:sz w:val="22"/>
          <w:szCs w:val="22"/>
        </w:rPr>
        <w:t xml:space="preserve">В рамках настоящего Поручения Оператор поручает Обработчику обработку персональных данных </w:t>
      </w:r>
      <w:r w:rsidRPr="006C46F2">
        <w:rPr>
          <w:rFonts w:ascii="Times New Roman" w:hAnsi="Times New Roman"/>
          <w:bCs/>
          <w:sz w:val="22"/>
          <w:szCs w:val="22"/>
        </w:rPr>
        <w:t>работников и/или представителей и/или потребителей (в т.ч. потенциальных потребителей)</w:t>
      </w:r>
      <w:r w:rsidRPr="00C470C1">
        <w:rPr>
          <w:rFonts w:ascii="Times New Roman" w:hAnsi="Times New Roman"/>
          <w:bCs/>
          <w:sz w:val="22"/>
          <w:szCs w:val="22"/>
        </w:rPr>
        <w:t xml:space="preserve"> Обработчика, являющихся субъектами персональных данных (далее – </w:t>
      </w:r>
      <w:r w:rsidRPr="00C470C1">
        <w:rPr>
          <w:rFonts w:ascii="Times New Roman" w:hAnsi="Times New Roman"/>
          <w:b/>
          <w:bCs/>
          <w:sz w:val="22"/>
          <w:szCs w:val="22"/>
        </w:rPr>
        <w:t>«Субъекты»</w:t>
      </w:r>
      <w:r w:rsidRPr="00C470C1">
        <w:rPr>
          <w:rFonts w:ascii="Times New Roman" w:hAnsi="Times New Roman"/>
          <w:bCs/>
          <w:sz w:val="22"/>
          <w:szCs w:val="22"/>
        </w:rPr>
        <w:t xml:space="preserve">), направленных Оператором Обработчику, для целей исполнения Обработчиком своих обязательств по Договору (далее – </w:t>
      </w:r>
      <w:r w:rsidRPr="00C470C1">
        <w:rPr>
          <w:rFonts w:ascii="Times New Roman" w:hAnsi="Times New Roman"/>
          <w:b/>
          <w:bCs/>
          <w:sz w:val="22"/>
          <w:szCs w:val="22"/>
        </w:rPr>
        <w:t>«Цель»</w:t>
      </w:r>
      <w:r w:rsidRPr="00C470C1">
        <w:rPr>
          <w:rFonts w:ascii="Times New Roman" w:hAnsi="Times New Roman"/>
          <w:bCs/>
          <w:sz w:val="22"/>
          <w:szCs w:val="22"/>
        </w:rPr>
        <w:t xml:space="preserve">). </w:t>
      </w:r>
    </w:p>
    <w:p w14:paraId="1D35705F"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bCs/>
          <w:sz w:val="22"/>
          <w:szCs w:val="22"/>
        </w:rPr>
      </w:pPr>
      <w:r w:rsidRPr="00C470C1">
        <w:rPr>
          <w:rFonts w:ascii="Times New Roman" w:hAnsi="Times New Roman"/>
          <w:bCs/>
          <w:sz w:val="22"/>
          <w:szCs w:val="22"/>
        </w:rPr>
        <w:t>Перечень персональных данных Субъектов, обработку которых Оператор поручает Обработчику в рамках настоящего Поручения: фамилия, имя, отчество Субъекта, адрес электронной почты, номер телефона, сведения о месте работы, должность, а также иные данные (возраст, стаж работы, город работы, название подразделения, в котором работает</w:t>
      </w:r>
      <w:r>
        <w:rPr>
          <w:rFonts w:ascii="Times New Roman" w:hAnsi="Times New Roman"/>
          <w:bCs/>
          <w:sz w:val="22"/>
          <w:szCs w:val="22"/>
        </w:rPr>
        <w:t xml:space="preserve"> и другие иные данные</w:t>
      </w:r>
      <w:r w:rsidRPr="00C470C1">
        <w:rPr>
          <w:rFonts w:ascii="Times New Roman" w:hAnsi="Times New Roman"/>
          <w:bCs/>
          <w:sz w:val="22"/>
          <w:szCs w:val="22"/>
        </w:rPr>
        <w:t xml:space="preserve">) Субъекта (далее – </w:t>
      </w:r>
      <w:r w:rsidRPr="00C470C1">
        <w:rPr>
          <w:rFonts w:ascii="Times New Roman" w:hAnsi="Times New Roman"/>
          <w:b/>
          <w:bCs/>
          <w:sz w:val="22"/>
          <w:szCs w:val="22"/>
        </w:rPr>
        <w:t>«Персональные данные»</w:t>
      </w:r>
      <w:r w:rsidRPr="00C470C1">
        <w:rPr>
          <w:rFonts w:ascii="Times New Roman" w:hAnsi="Times New Roman"/>
          <w:bCs/>
          <w:sz w:val="22"/>
          <w:szCs w:val="22"/>
        </w:rPr>
        <w:t>).</w:t>
      </w:r>
    </w:p>
    <w:p w14:paraId="2624BFAF"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bCs/>
          <w:sz w:val="22"/>
          <w:szCs w:val="22"/>
        </w:rPr>
      </w:pPr>
      <w:r w:rsidRPr="00C470C1">
        <w:rPr>
          <w:rFonts w:ascii="Times New Roman" w:hAnsi="Times New Roman"/>
          <w:bCs/>
          <w:sz w:val="22"/>
          <w:szCs w:val="22"/>
        </w:rPr>
        <w:t>Для достижения Цели Оператор поручает Обработчику обработку Персональных данных Субъектов как с применением средств автоматизации, так и без таковых, с совершением следующих действий: сбор, запись, систематизация, накопление, хранение, уточнение (обновление, изменение), извлечение, использование, передача (предоставление, доступ), удаление и уничтожение.</w:t>
      </w:r>
    </w:p>
    <w:p w14:paraId="6ADA67E0" w14:textId="77777777" w:rsidR="004E221B" w:rsidRDefault="004E221B" w:rsidP="004E221B">
      <w:pPr>
        <w:pStyle w:val="af1"/>
        <w:numPr>
          <w:ilvl w:val="1"/>
          <w:numId w:val="28"/>
        </w:numPr>
        <w:tabs>
          <w:tab w:val="left" w:pos="993"/>
        </w:tabs>
        <w:ind w:left="0" w:firstLine="567"/>
        <w:jc w:val="both"/>
        <w:rPr>
          <w:rFonts w:ascii="Times New Roman" w:hAnsi="Times New Roman"/>
          <w:bCs/>
          <w:sz w:val="22"/>
          <w:szCs w:val="22"/>
        </w:rPr>
      </w:pPr>
      <w:r w:rsidRPr="00C470C1">
        <w:rPr>
          <w:rFonts w:ascii="Times New Roman" w:hAnsi="Times New Roman"/>
          <w:bCs/>
          <w:sz w:val="22"/>
          <w:szCs w:val="22"/>
        </w:rPr>
        <w:t>Оператор гарантирует Обработчику наличие всех необходимых согласий от Субъектов на передачу их Персональных данных третьим лицам, в том числе Обработчику.</w:t>
      </w:r>
    </w:p>
    <w:p w14:paraId="57CFEB45" w14:textId="77777777" w:rsidR="004E221B" w:rsidRPr="00C470C1" w:rsidRDefault="004E221B" w:rsidP="004E221B">
      <w:pPr>
        <w:pStyle w:val="af1"/>
        <w:tabs>
          <w:tab w:val="left" w:pos="993"/>
        </w:tabs>
        <w:ind w:left="567"/>
        <w:jc w:val="both"/>
        <w:rPr>
          <w:rFonts w:ascii="Times New Roman" w:hAnsi="Times New Roman"/>
          <w:bCs/>
          <w:sz w:val="22"/>
          <w:szCs w:val="22"/>
        </w:rPr>
      </w:pPr>
    </w:p>
    <w:p w14:paraId="5E81894F" w14:textId="77777777" w:rsidR="004E221B" w:rsidRPr="00C470C1" w:rsidRDefault="004E221B" w:rsidP="004E221B">
      <w:pPr>
        <w:pStyle w:val="af1"/>
        <w:numPr>
          <w:ilvl w:val="0"/>
          <w:numId w:val="28"/>
        </w:numPr>
        <w:tabs>
          <w:tab w:val="left" w:pos="284"/>
        </w:tabs>
        <w:ind w:left="0" w:firstLine="0"/>
        <w:jc w:val="center"/>
        <w:rPr>
          <w:rFonts w:ascii="Times New Roman" w:hAnsi="Times New Roman"/>
          <w:bCs/>
          <w:sz w:val="22"/>
          <w:szCs w:val="22"/>
        </w:rPr>
      </w:pPr>
      <w:r w:rsidRPr="00C470C1">
        <w:rPr>
          <w:rFonts w:ascii="Times New Roman" w:hAnsi="Times New Roman"/>
          <w:b/>
          <w:bCs/>
          <w:sz w:val="22"/>
          <w:szCs w:val="22"/>
        </w:rPr>
        <w:t>ОБЯЗАННОСТИ ОБРАБОТЧИКА ПЕРСОНАЛЬНЫХ ДАННЫХ</w:t>
      </w:r>
    </w:p>
    <w:p w14:paraId="2A7D9456" w14:textId="77777777" w:rsidR="004E221B" w:rsidRPr="00C470C1" w:rsidRDefault="004E221B" w:rsidP="004E221B">
      <w:pPr>
        <w:tabs>
          <w:tab w:val="left" w:pos="284"/>
        </w:tabs>
        <w:jc w:val="center"/>
        <w:rPr>
          <w:bCs/>
          <w:sz w:val="22"/>
          <w:szCs w:val="22"/>
        </w:rPr>
      </w:pPr>
    </w:p>
    <w:p w14:paraId="2EB06BA7" w14:textId="77777777" w:rsidR="004E221B" w:rsidRPr="00C470C1" w:rsidRDefault="004E221B" w:rsidP="004E221B">
      <w:pPr>
        <w:pStyle w:val="af1"/>
        <w:numPr>
          <w:ilvl w:val="1"/>
          <w:numId w:val="28"/>
        </w:numPr>
        <w:tabs>
          <w:tab w:val="left" w:pos="993"/>
        </w:tabs>
        <w:ind w:left="0" w:firstLine="567"/>
        <w:rPr>
          <w:rFonts w:ascii="Times New Roman" w:hAnsi="Times New Roman"/>
          <w:sz w:val="22"/>
          <w:szCs w:val="22"/>
        </w:rPr>
      </w:pPr>
      <w:r w:rsidRPr="00C470C1">
        <w:rPr>
          <w:rFonts w:ascii="Times New Roman" w:hAnsi="Times New Roman"/>
          <w:sz w:val="22"/>
          <w:szCs w:val="22"/>
        </w:rPr>
        <w:t>Обработчик обязан:</w:t>
      </w:r>
    </w:p>
    <w:p w14:paraId="411EB94A" w14:textId="77777777" w:rsidR="004E221B" w:rsidRPr="00C470C1"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соблюдать конфиденциальность полученных в рамках настоящего Поручения Персональных данных Субъектов, предоставленных Оператором;</w:t>
      </w:r>
    </w:p>
    <w:p w14:paraId="52B71AA2" w14:textId="77777777" w:rsidR="004E221B" w:rsidRPr="00C470C1"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использовать базы данных, находящиеся на территории Российской Федерации, в случае осуществления следующих действий: запись, систематизация, накопление, хранение, уточнение (обновление, изменение), извлечение Персональных данных Субъектов;</w:t>
      </w:r>
    </w:p>
    <w:p w14:paraId="55858F05" w14:textId="77777777" w:rsidR="004E221B" w:rsidRPr="00C470C1"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обеспечивать безопасность Персональных данных Субъектов, предоставленных Оператором, и применять правовые, организационные и технические меры для их защиты в соответствии с действующим законодательством Российской Федерации. При этом перечень минимальных требований, подлежащих выполнению Обработчиком, приведен в статье 5 настоящего Поручения;</w:t>
      </w:r>
    </w:p>
    <w:p w14:paraId="7FCC884E" w14:textId="77777777" w:rsidR="004E221B" w:rsidRPr="00C470C1"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уведомлять Оператора о запросах/ претензиях, полученных от Субъектов Персональных данных или третьих сторон (включая, государственные органы) в отношении Персональных данных, в течение 3 (Трех) рабочих дней со дня их получения;</w:t>
      </w:r>
    </w:p>
    <w:p w14:paraId="64962234" w14:textId="77777777" w:rsidR="004E221B" w:rsidRPr="00C470C1"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взаимодействовать с Оператором с целью обеспечения обработки и защиты Персональных данных в соответствии с условиями настоящего Поручения и действующего законодательства Российской Федерации;</w:t>
      </w:r>
    </w:p>
    <w:p w14:paraId="6EAB071E" w14:textId="77777777" w:rsidR="004E221B" w:rsidRPr="00C470C1"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lastRenderedPageBreak/>
        <w:t>предоставлять Оператору по его запросу все документы и информацию в связи с обработкой и защитой Персональных данных в сроки, указанные в запросе Оператора;</w:t>
      </w:r>
    </w:p>
    <w:p w14:paraId="323D0F1F" w14:textId="77777777" w:rsidR="004E221B" w:rsidRDefault="004E221B" w:rsidP="004E221B">
      <w:pPr>
        <w:pStyle w:val="af1"/>
        <w:numPr>
          <w:ilvl w:val="2"/>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по достижении целей обработки Персональных данных, уничтожить обрабатываемые Персональные данные Субъектов и уведомить об этом Оператора в течение 30 (Тридцати) календарных дней.</w:t>
      </w:r>
    </w:p>
    <w:p w14:paraId="16D8F434" w14:textId="77777777" w:rsidR="00831CBE" w:rsidRPr="00831CBE" w:rsidRDefault="00831CBE" w:rsidP="00734F75">
      <w:pPr>
        <w:pStyle w:val="af1"/>
        <w:numPr>
          <w:ilvl w:val="2"/>
          <w:numId w:val="28"/>
        </w:numPr>
        <w:tabs>
          <w:tab w:val="left" w:pos="993"/>
        </w:tabs>
        <w:ind w:left="0" w:firstLine="567"/>
        <w:jc w:val="both"/>
        <w:rPr>
          <w:rFonts w:ascii="Times New Roman" w:hAnsi="Times New Roman"/>
          <w:sz w:val="22"/>
          <w:szCs w:val="22"/>
        </w:rPr>
      </w:pPr>
      <w:r w:rsidRPr="00831CBE">
        <w:rPr>
          <w:rFonts w:ascii="Times New Roman" w:hAnsi="Times New Roman"/>
          <w:sz w:val="22"/>
          <w:szCs w:val="22"/>
        </w:rPr>
        <w:t>уведомить Оператора о случаях неправомерной или случайной передачи (предоставления, распространения, доступа) Персональных данных, повлекшей нарушение прав Субъектов, предусмотренных ч. 3.1 ст. 21 Федерального закона от 27.07.2006 N 152-ФЗ «О персональных данных».</w:t>
      </w:r>
    </w:p>
    <w:p w14:paraId="7F436FFD" w14:textId="035E6270" w:rsidR="00F22668" w:rsidRPr="00734F75" w:rsidRDefault="00831CBE" w:rsidP="00734F75">
      <w:pPr>
        <w:tabs>
          <w:tab w:val="left" w:pos="993"/>
        </w:tabs>
        <w:jc w:val="both"/>
        <w:rPr>
          <w:sz w:val="22"/>
          <w:szCs w:val="22"/>
        </w:rPr>
      </w:pPr>
      <w:r>
        <w:rPr>
          <w:sz w:val="22"/>
          <w:szCs w:val="22"/>
        </w:rPr>
        <w:tab/>
      </w:r>
      <w:r w:rsidRPr="00734F75">
        <w:rPr>
          <w:sz w:val="22"/>
          <w:szCs w:val="22"/>
        </w:rPr>
        <w:t>Обработчик обязан уведомить Оператора, с учетом требований к Оператору, предусмотренных ч. 3.1 ст. 21 Федерального закона от 27.07.2006 N 152-ФЗ «О персональных данных», о произошедшем инциденте; предполагаемых причинах, повлекших нарушение прав Субъектов; предполагаемом вреде, нанесенном правам Субъектов; о принятых мерах по устранению последствий соответствующего инцидента, а также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6B79F09A" w14:textId="77777777" w:rsidR="004E221B" w:rsidRPr="00C470C1" w:rsidRDefault="004E221B" w:rsidP="004E221B">
      <w:pPr>
        <w:pStyle w:val="af1"/>
        <w:tabs>
          <w:tab w:val="left" w:pos="1276"/>
        </w:tabs>
        <w:ind w:left="567"/>
        <w:jc w:val="both"/>
        <w:rPr>
          <w:rFonts w:ascii="Times New Roman" w:hAnsi="Times New Roman"/>
          <w:sz w:val="22"/>
          <w:szCs w:val="22"/>
        </w:rPr>
      </w:pPr>
    </w:p>
    <w:p w14:paraId="401023B4" w14:textId="77777777" w:rsidR="004E221B" w:rsidRPr="00C470C1" w:rsidRDefault="004E221B" w:rsidP="004E221B">
      <w:pPr>
        <w:pStyle w:val="af1"/>
        <w:numPr>
          <w:ilvl w:val="0"/>
          <w:numId w:val="28"/>
        </w:numPr>
        <w:tabs>
          <w:tab w:val="left" w:pos="426"/>
        </w:tabs>
        <w:ind w:left="0" w:firstLine="0"/>
        <w:jc w:val="center"/>
        <w:rPr>
          <w:rFonts w:ascii="Times New Roman" w:hAnsi="Times New Roman"/>
          <w:sz w:val="22"/>
          <w:szCs w:val="22"/>
        </w:rPr>
      </w:pPr>
      <w:r w:rsidRPr="00C470C1">
        <w:rPr>
          <w:rFonts w:ascii="Times New Roman" w:hAnsi="Times New Roman"/>
          <w:b/>
          <w:bCs/>
          <w:sz w:val="22"/>
          <w:szCs w:val="22"/>
        </w:rPr>
        <w:t>КОНФИДЕНЦИАЛЬНОСТЬ</w:t>
      </w:r>
    </w:p>
    <w:p w14:paraId="46368FA0" w14:textId="77777777" w:rsidR="004E221B" w:rsidRPr="00C470C1" w:rsidRDefault="004E221B" w:rsidP="004E221B">
      <w:pPr>
        <w:tabs>
          <w:tab w:val="left" w:pos="426"/>
        </w:tabs>
        <w:jc w:val="center"/>
        <w:rPr>
          <w:sz w:val="22"/>
          <w:szCs w:val="22"/>
        </w:rPr>
      </w:pPr>
    </w:p>
    <w:p w14:paraId="3630C1CB"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bCs/>
          <w:sz w:val="22"/>
          <w:szCs w:val="22"/>
        </w:rPr>
        <w:t xml:space="preserve">Обработчик обязуется соблюдать режим конфиденциальности в отношении персональных данных при обработке Персональных данных от имени Оператора. В этой связи Обработчик должен привлекать к обработке Персональных данных только тех сотрудников, которые прошли необходимое обучение и обязались соблюдать режим конфиденциальности. По запросу Оператора соблюдение данного обязательства должно быть подтверждено путем предоставления подписанных форм </w:t>
      </w:r>
      <w:r>
        <w:rPr>
          <w:rFonts w:ascii="Times New Roman" w:hAnsi="Times New Roman"/>
          <w:bCs/>
          <w:sz w:val="22"/>
          <w:szCs w:val="22"/>
        </w:rPr>
        <w:t>обязательств</w:t>
      </w:r>
      <w:r w:rsidRPr="00C470C1">
        <w:rPr>
          <w:rFonts w:ascii="Times New Roman" w:hAnsi="Times New Roman"/>
          <w:bCs/>
          <w:sz w:val="22"/>
          <w:szCs w:val="22"/>
        </w:rPr>
        <w:t xml:space="preserve"> о соблюдения конфиденциальности.</w:t>
      </w:r>
    </w:p>
    <w:p w14:paraId="07876C54" w14:textId="77777777" w:rsidR="004E221B" w:rsidRPr="00C470C1" w:rsidRDefault="004E221B" w:rsidP="004E221B">
      <w:pPr>
        <w:pStyle w:val="af1"/>
        <w:tabs>
          <w:tab w:val="left" w:pos="993"/>
        </w:tabs>
        <w:ind w:left="567"/>
        <w:jc w:val="both"/>
        <w:rPr>
          <w:rFonts w:ascii="Times New Roman" w:hAnsi="Times New Roman"/>
          <w:sz w:val="22"/>
          <w:szCs w:val="22"/>
        </w:rPr>
      </w:pPr>
    </w:p>
    <w:p w14:paraId="71539559" w14:textId="77777777" w:rsidR="004E221B" w:rsidRPr="00C470C1" w:rsidRDefault="004E221B" w:rsidP="004E221B">
      <w:pPr>
        <w:pStyle w:val="af1"/>
        <w:numPr>
          <w:ilvl w:val="0"/>
          <w:numId w:val="28"/>
        </w:numPr>
        <w:tabs>
          <w:tab w:val="left" w:pos="426"/>
        </w:tabs>
        <w:ind w:left="0" w:firstLine="0"/>
        <w:jc w:val="center"/>
        <w:rPr>
          <w:rFonts w:ascii="Times New Roman" w:hAnsi="Times New Roman"/>
          <w:sz w:val="22"/>
          <w:szCs w:val="22"/>
        </w:rPr>
      </w:pPr>
      <w:r w:rsidRPr="00C470C1">
        <w:rPr>
          <w:rFonts w:ascii="Times New Roman" w:hAnsi="Times New Roman"/>
          <w:b/>
          <w:sz w:val="22"/>
          <w:szCs w:val="22"/>
        </w:rPr>
        <w:t xml:space="preserve">ПЕРЕЧЕНЬ ПРАВОВЫХ, ОРГАНИЗАЦИОННЫХ И ТЕХНИЧЕСКИХ МЕР, </w:t>
      </w:r>
      <w:r w:rsidRPr="00C470C1">
        <w:rPr>
          <w:rFonts w:ascii="Times New Roman" w:hAnsi="Times New Roman"/>
          <w:b/>
          <w:sz w:val="22"/>
          <w:szCs w:val="22"/>
        </w:rPr>
        <w:br/>
        <w:t>ПОДЛЕЖАЩИХ ПРИНЯТИЮ ОБРАБОТЧИКОМ</w:t>
      </w:r>
    </w:p>
    <w:p w14:paraId="2E95786F" w14:textId="77777777" w:rsidR="004E221B" w:rsidRPr="00C470C1" w:rsidRDefault="004E221B" w:rsidP="004E221B">
      <w:pPr>
        <w:pStyle w:val="af1"/>
        <w:tabs>
          <w:tab w:val="left" w:pos="426"/>
        </w:tabs>
        <w:ind w:left="0"/>
        <w:rPr>
          <w:rFonts w:ascii="Times New Roman" w:hAnsi="Times New Roman"/>
          <w:b/>
          <w:sz w:val="22"/>
          <w:szCs w:val="22"/>
        </w:rPr>
      </w:pPr>
    </w:p>
    <w:p w14:paraId="373A12F7"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 xml:space="preserve">В соответствии с требованиями ч.3.ст.6 </w:t>
      </w:r>
      <w:r w:rsidRPr="00C470C1">
        <w:rPr>
          <w:rFonts w:ascii="Times New Roman" w:hAnsi="Times New Roman"/>
          <w:bCs/>
          <w:sz w:val="22"/>
          <w:szCs w:val="22"/>
        </w:rPr>
        <w:t>Федерального закона от 27.07.2006 N 152-ФЗ</w:t>
      </w:r>
      <w:r w:rsidRPr="00C470C1">
        <w:rPr>
          <w:rFonts w:ascii="Times New Roman" w:hAnsi="Times New Roman"/>
          <w:sz w:val="22"/>
          <w:szCs w:val="22"/>
        </w:rPr>
        <w:t xml:space="preserve"> «О персональных данных» Обработчик настоящим подтверждает выполнение указанных ниже или аналогичных мер в сфере защиты Персональных данных Субъектов:</w:t>
      </w:r>
    </w:p>
    <w:p w14:paraId="49F66300" w14:textId="77777777" w:rsidR="004E221B" w:rsidRPr="00C470C1" w:rsidRDefault="004E221B" w:rsidP="004E221B">
      <w:pPr>
        <w:pStyle w:val="af1"/>
        <w:numPr>
          <w:ilvl w:val="0"/>
          <w:numId w:val="29"/>
        </w:numPr>
        <w:tabs>
          <w:tab w:val="left" w:pos="1276"/>
        </w:tabs>
        <w:ind w:left="993" w:firstLine="850"/>
        <w:jc w:val="both"/>
        <w:rPr>
          <w:rFonts w:ascii="Times New Roman" w:hAnsi="Times New Roman"/>
          <w:sz w:val="22"/>
          <w:szCs w:val="22"/>
        </w:rPr>
      </w:pPr>
      <w:r w:rsidRPr="00C470C1">
        <w:rPr>
          <w:rFonts w:ascii="Times New Roman" w:hAnsi="Times New Roman"/>
          <w:sz w:val="22"/>
          <w:szCs w:val="22"/>
        </w:rPr>
        <w:t xml:space="preserve">Обработчик назначил лицо, ответственное за обработку Персональных данных и утвердил </w:t>
      </w:r>
      <w:r>
        <w:rPr>
          <w:rFonts w:ascii="Times New Roman" w:hAnsi="Times New Roman"/>
          <w:sz w:val="22"/>
          <w:szCs w:val="22"/>
        </w:rPr>
        <w:t>Политику конфиденциальности и обработки персональных данны</w:t>
      </w:r>
      <w:r w:rsidRPr="00C470C1">
        <w:rPr>
          <w:rFonts w:ascii="Times New Roman" w:hAnsi="Times New Roman"/>
          <w:sz w:val="22"/>
          <w:szCs w:val="22"/>
        </w:rPr>
        <w:t>х</w:t>
      </w:r>
      <w:r>
        <w:rPr>
          <w:rFonts w:ascii="Times New Roman" w:hAnsi="Times New Roman"/>
          <w:sz w:val="22"/>
          <w:szCs w:val="22"/>
        </w:rPr>
        <w:t>, а также</w:t>
      </w:r>
      <w:r w:rsidRPr="00C470C1">
        <w:rPr>
          <w:rFonts w:ascii="Times New Roman" w:hAnsi="Times New Roman"/>
          <w:sz w:val="22"/>
          <w:szCs w:val="22"/>
        </w:rPr>
        <w:t xml:space="preserve"> прочие внутренние нормативные документы, которыми регулируются вопросы обработки и защиты персональных данных Обработчиком;</w:t>
      </w:r>
    </w:p>
    <w:p w14:paraId="0C40C59A" w14:textId="77777777" w:rsidR="004E221B" w:rsidRPr="00C470C1" w:rsidRDefault="004E221B" w:rsidP="004E221B">
      <w:pPr>
        <w:pStyle w:val="af1"/>
        <w:numPr>
          <w:ilvl w:val="0"/>
          <w:numId w:val="29"/>
        </w:numPr>
        <w:tabs>
          <w:tab w:val="left" w:pos="1276"/>
        </w:tabs>
        <w:ind w:left="993" w:firstLine="850"/>
        <w:jc w:val="both"/>
        <w:rPr>
          <w:rFonts w:ascii="Times New Roman" w:hAnsi="Times New Roman"/>
          <w:sz w:val="22"/>
          <w:szCs w:val="22"/>
        </w:rPr>
      </w:pPr>
      <w:r w:rsidRPr="00C470C1">
        <w:rPr>
          <w:rFonts w:ascii="Times New Roman" w:hAnsi="Times New Roman"/>
          <w:sz w:val="22"/>
          <w:szCs w:val="22"/>
        </w:rPr>
        <w:t>Обработчик утвердил перечень лиц, имеющих доступ к Персональным данным и получил от всех этих лиц, подтверждение того, что они ознакомились и обязались соблюдать внутренние нормативные документы об обработке и защите персональных данных Обработчика, прочие связанные документы и правовые акты;</w:t>
      </w:r>
    </w:p>
    <w:p w14:paraId="2BE96D2E" w14:textId="77777777" w:rsidR="004E221B" w:rsidRPr="00C470C1" w:rsidRDefault="004E221B" w:rsidP="004E221B">
      <w:pPr>
        <w:pStyle w:val="af1"/>
        <w:numPr>
          <w:ilvl w:val="0"/>
          <w:numId w:val="29"/>
        </w:numPr>
        <w:tabs>
          <w:tab w:val="left" w:pos="1276"/>
        </w:tabs>
        <w:ind w:left="993" w:firstLine="850"/>
        <w:jc w:val="both"/>
        <w:rPr>
          <w:rFonts w:ascii="Times New Roman" w:hAnsi="Times New Roman"/>
          <w:sz w:val="22"/>
          <w:szCs w:val="22"/>
        </w:rPr>
      </w:pPr>
      <w:r w:rsidRPr="00C470C1">
        <w:rPr>
          <w:rFonts w:ascii="Times New Roman" w:hAnsi="Times New Roman"/>
          <w:sz w:val="22"/>
          <w:szCs w:val="22"/>
        </w:rPr>
        <w:t xml:space="preserve">Обработчик осуществляет внутренний контроль и (или) аудит соответствия обработки персональных данных требованиям </w:t>
      </w:r>
      <w:r w:rsidRPr="00C470C1">
        <w:rPr>
          <w:rFonts w:ascii="Times New Roman" w:hAnsi="Times New Roman"/>
          <w:bCs/>
          <w:sz w:val="22"/>
          <w:szCs w:val="22"/>
        </w:rPr>
        <w:t>Федерального закона от 27.07.2006 N 152-ФЗ</w:t>
      </w:r>
      <w:r w:rsidRPr="00C470C1">
        <w:rPr>
          <w:rFonts w:ascii="Times New Roman" w:hAnsi="Times New Roman"/>
          <w:sz w:val="22"/>
          <w:szCs w:val="22"/>
        </w:rPr>
        <w:t xml:space="preserve"> «О персональных данных» и принятым в соответствии с ним нормативным правовым актам, требованиям к защите персональных данных, локальным актам Обработчика;</w:t>
      </w:r>
    </w:p>
    <w:p w14:paraId="350E3515" w14:textId="77777777" w:rsidR="004E221B" w:rsidRPr="00C470C1" w:rsidRDefault="004E221B" w:rsidP="004E221B">
      <w:pPr>
        <w:pStyle w:val="af1"/>
        <w:numPr>
          <w:ilvl w:val="0"/>
          <w:numId w:val="29"/>
        </w:numPr>
        <w:tabs>
          <w:tab w:val="left" w:pos="1276"/>
        </w:tabs>
        <w:ind w:left="993" w:firstLine="850"/>
        <w:jc w:val="both"/>
        <w:rPr>
          <w:rFonts w:ascii="Times New Roman" w:hAnsi="Times New Roman"/>
          <w:sz w:val="22"/>
          <w:szCs w:val="22"/>
        </w:rPr>
      </w:pPr>
      <w:r w:rsidRPr="00C470C1">
        <w:rPr>
          <w:rFonts w:ascii="Times New Roman" w:hAnsi="Times New Roman"/>
          <w:sz w:val="22"/>
          <w:szCs w:val="22"/>
        </w:rPr>
        <w:t xml:space="preserve">Обработчик осуществляет оценку вреда, который может быть причинен Субъектам Персональных данных в случае нарушения </w:t>
      </w:r>
      <w:r w:rsidRPr="00C470C1">
        <w:rPr>
          <w:rFonts w:ascii="Times New Roman" w:hAnsi="Times New Roman"/>
          <w:bCs/>
          <w:sz w:val="22"/>
          <w:szCs w:val="22"/>
        </w:rPr>
        <w:t>Федерального закона от 27.07.2006 N 152-ФЗ</w:t>
      </w:r>
      <w:r w:rsidRPr="00C470C1">
        <w:rPr>
          <w:rFonts w:ascii="Times New Roman" w:hAnsi="Times New Roman"/>
          <w:sz w:val="22"/>
          <w:szCs w:val="22"/>
        </w:rPr>
        <w:t xml:space="preserve"> «О персональных данных», выявляя соотношение указанного вреда и принимаемых Обработчиком мер, направленных на обеспечение выполнения обязанностей, предусмотренных </w:t>
      </w:r>
      <w:r w:rsidRPr="00C470C1">
        <w:rPr>
          <w:rFonts w:ascii="Times New Roman" w:hAnsi="Times New Roman"/>
          <w:bCs/>
          <w:sz w:val="22"/>
          <w:szCs w:val="22"/>
        </w:rPr>
        <w:t>Федеральным законом от 27.07.2006 N 152-ФЗ</w:t>
      </w:r>
      <w:r w:rsidRPr="00C470C1">
        <w:rPr>
          <w:rFonts w:ascii="Times New Roman" w:hAnsi="Times New Roman"/>
          <w:sz w:val="22"/>
          <w:szCs w:val="22"/>
        </w:rPr>
        <w:t xml:space="preserve"> «О персональных данных».</w:t>
      </w:r>
    </w:p>
    <w:p w14:paraId="7D174962"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Обработчик обязуется принимать следующие организационные и технические меры в целях обеспечения безопасности Персональных данных Субъектов:</w:t>
      </w:r>
    </w:p>
    <w:p w14:paraId="01671DE1"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t>выявлять угрозы безопасности Персональных данных Субъектов, которые могут возникнуть при их обработке в информационных системах Обработчика и оценивать эффективность принимаемых мер по обеспечению безопасности Персональных данных перед запуском информационной системы;</w:t>
      </w:r>
    </w:p>
    <w:p w14:paraId="6BF1FC27"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t>вести учет носителей, содержащих Персональные данные Субъектов;</w:t>
      </w:r>
    </w:p>
    <w:p w14:paraId="3D6365F2"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t>выявлять случаи несанкционированного доступа к Персональным данным Субъектов и принимать надлежащие меры;</w:t>
      </w:r>
    </w:p>
    <w:p w14:paraId="294ACB02"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lastRenderedPageBreak/>
        <w:t>восстанавливать Персональные данные Субъектов, измененные или уничтоженные вследствие несанкционированного доступа к ним;</w:t>
      </w:r>
    </w:p>
    <w:p w14:paraId="355ADA41"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t>ввести правила получения доступа к Персональным данным Субъектов, обрабатываемым в информационных системах, а также удостовериться в осуществлении регистрации и учета всех действий с Персональными данными, имеющимися в информационных системах;</w:t>
      </w:r>
    </w:p>
    <w:p w14:paraId="7973B0DF"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t>осуществлять контроль за мерами по обеспечению безопасности Персональных данных Субъектов и уровнем защиты информационных систем;</w:t>
      </w:r>
    </w:p>
    <w:p w14:paraId="6655633B" w14:textId="77777777" w:rsidR="004E221B" w:rsidRPr="00C470C1" w:rsidRDefault="004E221B" w:rsidP="004E221B">
      <w:pPr>
        <w:pStyle w:val="af1"/>
        <w:numPr>
          <w:ilvl w:val="0"/>
          <w:numId w:val="30"/>
        </w:numPr>
        <w:tabs>
          <w:tab w:val="left" w:pos="993"/>
        </w:tabs>
        <w:ind w:left="993" w:firstLine="850"/>
        <w:jc w:val="both"/>
        <w:rPr>
          <w:rFonts w:ascii="Times New Roman" w:hAnsi="Times New Roman"/>
          <w:sz w:val="22"/>
          <w:szCs w:val="22"/>
        </w:rPr>
      </w:pPr>
      <w:r w:rsidRPr="00C470C1">
        <w:rPr>
          <w:rFonts w:ascii="Times New Roman" w:hAnsi="Times New Roman"/>
          <w:sz w:val="22"/>
          <w:szCs w:val="22"/>
        </w:rPr>
        <w:t>применять прошедшие в установленном порядке процедуру оценки соответствия средства защиты информации.</w:t>
      </w:r>
    </w:p>
    <w:p w14:paraId="74CCB0F6" w14:textId="77777777" w:rsidR="004E221B" w:rsidRPr="00C470C1" w:rsidRDefault="004E221B" w:rsidP="004E221B">
      <w:pPr>
        <w:pStyle w:val="af1"/>
        <w:tabs>
          <w:tab w:val="left" w:pos="993"/>
        </w:tabs>
        <w:ind w:left="1287"/>
        <w:jc w:val="both"/>
        <w:rPr>
          <w:rFonts w:ascii="Times New Roman" w:hAnsi="Times New Roman"/>
          <w:sz w:val="22"/>
          <w:szCs w:val="22"/>
        </w:rPr>
      </w:pPr>
    </w:p>
    <w:p w14:paraId="6BADC819" w14:textId="77777777" w:rsidR="004E221B" w:rsidRPr="00C470C1" w:rsidRDefault="004E221B" w:rsidP="004E221B">
      <w:pPr>
        <w:pStyle w:val="af1"/>
        <w:numPr>
          <w:ilvl w:val="0"/>
          <w:numId w:val="28"/>
        </w:numPr>
        <w:tabs>
          <w:tab w:val="left" w:pos="426"/>
        </w:tabs>
        <w:ind w:left="0" w:firstLine="0"/>
        <w:jc w:val="center"/>
        <w:rPr>
          <w:rFonts w:ascii="Times New Roman" w:hAnsi="Times New Roman"/>
          <w:sz w:val="22"/>
          <w:szCs w:val="22"/>
        </w:rPr>
      </w:pPr>
      <w:r w:rsidRPr="00C470C1">
        <w:rPr>
          <w:rFonts w:ascii="Times New Roman" w:hAnsi="Times New Roman"/>
          <w:b/>
          <w:sz w:val="22"/>
          <w:szCs w:val="22"/>
        </w:rPr>
        <w:t>ОТВЕТСТВЕННОСТЬ СТОРОН</w:t>
      </w:r>
    </w:p>
    <w:p w14:paraId="04E2554E" w14:textId="77777777" w:rsidR="004E221B" w:rsidRPr="00C470C1" w:rsidRDefault="004E221B" w:rsidP="004E221B">
      <w:pPr>
        <w:tabs>
          <w:tab w:val="left" w:pos="426"/>
        </w:tabs>
        <w:jc w:val="center"/>
        <w:rPr>
          <w:sz w:val="22"/>
          <w:szCs w:val="22"/>
        </w:rPr>
      </w:pPr>
    </w:p>
    <w:p w14:paraId="79EF4C4D"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Оператор несет ответственность перед Субъектом Персональных данных за действия, осуществляемые Обработчиком при обработке персональных данных.</w:t>
      </w:r>
    </w:p>
    <w:p w14:paraId="6C4F244D"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Обработчик несет ответственность перед Оператором</w:t>
      </w:r>
      <w:r w:rsidRPr="00C470C1" w:rsidDel="00477A87">
        <w:rPr>
          <w:rFonts w:ascii="Times New Roman" w:hAnsi="Times New Roman"/>
          <w:sz w:val="22"/>
          <w:szCs w:val="22"/>
        </w:rPr>
        <w:t xml:space="preserve"> </w:t>
      </w:r>
      <w:r w:rsidRPr="00C470C1">
        <w:rPr>
          <w:rFonts w:ascii="Times New Roman" w:hAnsi="Times New Roman"/>
          <w:sz w:val="22"/>
          <w:szCs w:val="22"/>
        </w:rPr>
        <w:t>за действия, осуществляемые при обработке Персональных данных по поручению Оператора, в т.ч. за действия привлекаемых Обработчиком третьих лиц.</w:t>
      </w:r>
    </w:p>
    <w:p w14:paraId="33308167" w14:textId="77777777" w:rsidR="004E221B" w:rsidRPr="00C470C1"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Сторона, не исполнившая или ненадлежащим образом исполнившая любое из обязательств в соответствии с настоящим Поручением, несет ответственность в размере документально подтвержденного реального ущерба, причиненного другой Стороне в связи с административными и иными штрафами, а также суммами, взысканными в связи с судебными исками в связи с нарушением законодательства Российской Федерации о защите данных. При этом упущенная выгода, доход, убытки, понесенные Оператором в результате неисполнения или ненадлежащего исполнения любого из обязательств в соответствии с настоящим Поручением, деловая репутация, а также иные косвенные и случайные убытки Оператора ни при каких обстоятельствах не возмещаются и не оплачиваются Обработчиком.</w:t>
      </w:r>
    </w:p>
    <w:p w14:paraId="66E127C1" w14:textId="77777777" w:rsidR="004E221B" w:rsidRPr="00C470C1" w:rsidRDefault="004E221B" w:rsidP="004E221B">
      <w:pPr>
        <w:pStyle w:val="af1"/>
        <w:tabs>
          <w:tab w:val="left" w:pos="993"/>
        </w:tabs>
        <w:ind w:left="567"/>
        <w:jc w:val="both"/>
        <w:rPr>
          <w:rFonts w:ascii="Times New Roman" w:hAnsi="Times New Roman"/>
          <w:sz w:val="22"/>
          <w:szCs w:val="22"/>
        </w:rPr>
      </w:pPr>
    </w:p>
    <w:p w14:paraId="66BF010F" w14:textId="77777777" w:rsidR="004E221B" w:rsidRPr="00C470C1" w:rsidRDefault="004E221B" w:rsidP="004E221B">
      <w:pPr>
        <w:pStyle w:val="af1"/>
        <w:numPr>
          <w:ilvl w:val="0"/>
          <w:numId w:val="28"/>
        </w:numPr>
        <w:tabs>
          <w:tab w:val="left" w:pos="426"/>
        </w:tabs>
        <w:ind w:left="0" w:firstLine="0"/>
        <w:jc w:val="center"/>
        <w:rPr>
          <w:rFonts w:ascii="Times New Roman" w:hAnsi="Times New Roman"/>
          <w:sz w:val="22"/>
          <w:szCs w:val="22"/>
        </w:rPr>
      </w:pPr>
      <w:r w:rsidRPr="00C470C1">
        <w:rPr>
          <w:rFonts w:ascii="Times New Roman" w:hAnsi="Times New Roman"/>
          <w:b/>
          <w:sz w:val="22"/>
          <w:szCs w:val="22"/>
        </w:rPr>
        <w:t>ЗАКЛЮЧИТЕЛЬНЫЕ ПОЛОЖЕНИЯ</w:t>
      </w:r>
    </w:p>
    <w:p w14:paraId="48989682" w14:textId="77777777" w:rsidR="004E221B" w:rsidRPr="00C470C1" w:rsidRDefault="004E221B" w:rsidP="004E221B">
      <w:pPr>
        <w:pStyle w:val="af1"/>
        <w:tabs>
          <w:tab w:val="left" w:pos="426"/>
        </w:tabs>
        <w:ind w:left="0"/>
        <w:rPr>
          <w:rFonts w:ascii="Times New Roman" w:hAnsi="Times New Roman"/>
          <w:b/>
          <w:sz w:val="22"/>
          <w:szCs w:val="22"/>
        </w:rPr>
      </w:pPr>
    </w:p>
    <w:p w14:paraId="20D2CEF2" w14:textId="77777777" w:rsidR="004E221B" w:rsidRPr="00657FAE" w:rsidRDefault="004E221B" w:rsidP="004E221B">
      <w:pPr>
        <w:pStyle w:val="af1"/>
        <w:numPr>
          <w:ilvl w:val="1"/>
          <w:numId w:val="28"/>
        </w:numPr>
        <w:tabs>
          <w:tab w:val="left" w:pos="993"/>
        </w:tabs>
        <w:ind w:left="0" w:firstLine="567"/>
        <w:jc w:val="both"/>
        <w:rPr>
          <w:rFonts w:ascii="Times New Roman" w:hAnsi="Times New Roman"/>
          <w:sz w:val="22"/>
          <w:szCs w:val="22"/>
        </w:rPr>
      </w:pPr>
      <w:r w:rsidRPr="00C470C1">
        <w:rPr>
          <w:rFonts w:ascii="Times New Roman" w:hAnsi="Times New Roman"/>
          <w:sz w:val="22"/>
          <w:szCs w:val="22"/>
        </w:rPr>
        <w:t>Настоящее Поручение вступает в силу в дату его подписания Сторонами, распространяется на отношения Сторон, возникшие с момента получения Обработчиком Персональных данных Субъектов от Оператора, и действует до окончания срока действия Договора.</w:t>
      </w:r>
    </w:p>
    <w:p w14:paraId="729F930E" w14:textId="5259EBF6" w:rsidR="004E221B" w:rsidRDefault="004E221B" w:rsidP="004E221B">
      <w:pPr>
        <w:rPr>
          <w:sz w:val="20"/>
          <w:szCs w:val="20"/>
        </w:rPr>
      </w:pPr>
      <w:r w:rsidRPr="00C470C1">
        <w:rPr>
          <w:bCs/>
          <w:sz w:val="22"/>
          <w:szCs w:val="22"/>
        </w:rPr>
        <w:t>Во всем, что не предусмотрено настоящим Соглашением, Стороны руководствуются действующим законодательством Российской Федерации</w:t>
      </w:r>
    </w:p>
    <w:p w14:paraId="7EB2A90E" w14:textId="77777777" w:rsidR="004E221B" w:rsidRDefault="004E221B">
      <w:pPr>
        <w:rPr>
          <w:sz w:val="20"/>
          <w:szCs w:val="20"/>
        </w:rPr>
      </w:pPr>
    </w:p>
    <w:p w14:paraId="55A55902" w14:textId="77777777" w:rsidR="004E221B" w:rsidRDefault="004E221B">
      <w:pPr>
        <w:rPr>
          <w:sz w:val="20"/>
          <w:szCs w:val="20"/>
        </w:rPr>
      </w:pPr>
    </w:p>
    <w:p w14:paraId="2F063232" w14:textId="77777777" w:rsidR="004E221B" w:rsidRDefault="004E221B">
      <w:pPr>
        <w:rPr>
          <w:sz w:val="20"/>
          <w:szCs w:val="20"/>
        </w:rPr>
      </w:pPr>
    </w:p>
    <w:p w14:paraId="00062ACA" w14:textId="77777777" w:rsidR="004E221B" w:rsidRPr="005523AA" w:rsidRDefault="004E221B" w:rsidP="004E221B">
      <w:pPr>
        <w:jc w:val="center"/>
        <w:rPr>
          <w:rFonts w:eastAsia="Calibri"/>
          <w:b/>
          <w:sz w:val="20"/>
          <w:szCs w:val="20"/>
        </w:rPr>
      </w:pPr>
      <w:r w:rsidRPr="005523AA">
        <w:rPr>
          <w:rFonts w:eastAsia="Calibri"/>
          <w:b/>
          <w:sz w:val="20"/>
          <w:szCs w:val="20"/>
        </w:rPr>
        <w:t>ПОДПИСИ СТОРОН:</w:t>
      </w:r>
    </w:p>
    <w:p w14:paraId="07A4431B" w14:textId="77777777" w:rsidR="004E221B" w:rsidRPr="005523AA" w:rsidRDefault="004E221B" w:rsidP="004E221B">
      <w:pPr>
        <w:jc w:val="center"/>
        <w:rPr>
          <w:rFonts w:eastAsia="Calibri"/>
          <w:b/>
          <w:sz w:val="20"/>
          <w:szCs w:val="20"/>
        </w:rPr>
      </w:pPr>
    </w:p>
    <w:tbl>
      <w:tblPr>
        <w:tblW w:w="10064" w:type="dxa"/>
        <w:tblInd w:w="-176" w:type="dxa"/>
        <w:tblLayout w:type="fixed"/>
        <w:tblLook w:val="0000" w:firstRow="0" w:lastRow="0" w:firstColumn="0" w:lastColumn="0" w:noHBand="0" w:noVBand="0"/>
      </w:tblPr>
      <w:tblGrid>
        <w:gridCol w:w="5032"/>
        <w:gridCol w:w="5032"/>
      </w:tblGrid>
      <w:tr w:rsidR="004E221B" w:rsidRPr="005627FE" w14:paraId="7A05D536" w14:textId="77777777" w:rsidTr="00455D15">
        <w:trPr>
          <w:trHeight w:val="1585"/>
        </w:trPr>
        <w:tc>
          <w:tcPr>
            <w:tcW w:w="5032" w:type="dxa"/>
          </w:tcPr>
          <w:p w14:paraId="43AF0D5F" w14:textId="77777777" w:rsidR="004E221B" w:rsidRPr="005523AA" w:rsidRDefault="004E221B" w:rsidP="00455D15">
            <w:pPr>
              <w:rPr>
                <w:b/>
                <w:color w:val="0D0D0D"/>
                <w:sz w:val="20"/>
                <w:szCs w:val="20"/>
              </w:rPr>
            </w:pPr>
            <w:r w:rsidRPr="005523AA">
              <w:rPr>
                <w:b/>
                <w:color w:val="0D0D0D"/>
                <w:sz w:val="20"/>
                <w:szCs w:val="20"/>
              </w:rPr>
              <w:t>ЛИЦЕНЗИАР:</w:t>
            </w:r>
          </w:p>
          <w:p w14:paraId="2DA0BD3D" w14:textId="77777777" w:rsidR="004E221B" w:rsidRPr="005523AA" w:rsidRDefault="004E221B" w:rsidP="00455D15">
            <w:pPr>
              <w:rPr>
                <w:b/>
                <w:color w:val="0D0D0D"/>
                <w:sz w:val="20"/>
                <w:szCs w:val="20"/>
              </w:rPr>
            </w:pPr>
            <w:r w:rsidRPr="005523AA">
              <w:rPr>
                <w:b/>
                <w:color w:val="0D0D0D"/>
                <w:sz w:val="20"/>
                <w:szCs w:val="20"/>
              </w:rPr>
              <w:t>Генеральный директор</w:t>
            </w:r>
          </w:p>
          <w:p w14:paraId="0A88989E" w14:textId="0E98A017" w:rsidR="004E221B" w:rsidRPr="005523AA" w:rsidRDefault="004E221B" w:rsidP="00455D15">
            <w:pPr>
              <w:rPr>
                <w:b/>
                <w:color w:val="0D0D0D"/>
                <w:sz w:val="20"/>
                <w:szCs w:val="20"/>
              </w:rPr>
            </w:pPr>
            <w:r w:rsidRPr="005523AA">
              <w:rPr>
                <w:b/>
                <w:color w:val="0D0D0D"/>
                <w:sz w:val="20"/>
                <w:szCs w:val="20"/>
              </w:rPr>
              <w:t>ООО «</w:t>
            </w:r>
            <w:r w:rsidR="0084623E">
              <w:rPr>
                <w:b/>
                <w:color w:val="0D0D0D"/>
                <w:sz w:val="20"/>
                <w:szCs w:val="20"/>
              </w:rPr>
              <w:t>Счастливая Работа</w:t>
            </w:r>
            <w:r w:rsidRPr="005523AA">
              <w:rPr>
                <w:b/>
                <w:color w:val="0D0D0D"/>
                <w:sz w:val="20"/>
                <w:szCs w:val="20"/>
              </w:rPr>
              <w:t>»</w:t>
            </w:r>
          </w:p>
          <w:p w14:paraId="35539581" w14:textId="77777777" w:rsidR="004E221B" w:rsidRPr="005523AA" w:rsidRDefault="004E221B" w:rsidP="00455D15">
            <w:pPr>
              <w:rPr>
                <w:b/>
                <w:color w:val="0D0D0D"/>
                <w:sz w:val="20"/>
                <w:szCs w:val="20"/>
              </w:rPr>
            </w:pPr>
          </w:p>
          <w:p w14:paraId="629B40DD" w14:textId="77777777" w:rsidR="004E221B" w:rsidRPr="005523AA" w:rsidRDefault="004E221B" w:rsidP="00455D15">
            <w:pPr>
              <w:rPr>
                <w:b/>
                <w:color w:val="0D0D0D"/>
                <w:sz w:val="20"/>
                <w:szCs w:val="20"/>
              </w:rPr>
            </w:pPr>
          </w:p>
          <w:p w14:paraId="791457AA" w14:textId="77777777" w:rsidR="004E221B" w:rsidRPr="005523AA" w:rsidRDefault="004E221B" w:rsidP="00455D15">
            <w:pPr>
              <w:rPr>
                <w:b/>
                <w:color w:val="0D0D0D"/>
                <w:sz w:val="20"/>
                <w:szCs w:val="20"/>
              </w:rPr>
            </w:pPr>
            <w:r w:rsidRPr="005523AA">
              <w:rPr>
                <w:b/>
                <w:color w:val="0D0D0D"/>
                <w:sz w:val="20"/>
                <w:szCs w:val="20"/>
              </w:rPr>
              <w:t>_________________/Клочков А.К./</w:t>
            </w:r>
          </w:p>
          <w:p w14:paraId="1C741EDA" w14:textId="77777777" w:rsidR="004E221B" w:rsidRPr="005523AA" w:rsidRDefault="004E221B" w:rsidP="00455D15">
            <w:pPr>
              <w:rPr>
                <w:b/>
                <w:color w:val="0D0D0D"/>
                <w:sz w:val="20"/>
                <w:szCs w:val="20"/>
              </w:rPr>
            </w:pPr>
            <w:r w:rsidRPr="005523AA">
              <w:rPr>
                <w:b/>
                <w:color w:val="0D0D0D"/>
                <w:sz w:val="20"/>
                <w:szCs w:val="20"/>
              </w:rPr>
              <w:t>М.П.</w:t>
            </w:r>
          </w:p>
          <w:p w14:paraId="2DD0620B" w14:textId="77777777" w:rsidR="004E221B" w:rsidRPr="005523AA" w:rsidRDefault="004E221B" w:rsidP="00455D15">
            <w:pPr>
              <w:rPr>
                <w:b/>
                <w:color w:val="0D0D0D"/>
                <w:sz w:val="20"/>
                <w:szCs w:val="20"/>
              </w:rPr>
            </w:pPr>
          </w:p>
        </w:tc>
        <w:tc>
          <w:tcPr>
            <w:tcW w:w="5032" w:type="dxa"/>
          </w:tcPr>
          <w:p w14:paraId="2E4E1976" w14:textId="77777777" w:rsidR="004E221B" w:rsidRPr="005523AA" w:rsidRDefault="004E221B" w:rsidP="00455D15">
            <w:pPr>
              <w:rPr>
                <w:b/>
                <w:color w:val="0D0D0D"/>
                <w:sz w:val="20"/>
                <w:szCs w:val="20"/>
              </w:rPr>
            </w:pPr>
            <w:r w:rsidRPr="005523AA">
              <w:rPr>
                <w:b/>
                <w:color w:val="0D0D0D"/>
                <w:sz w:val="20"/>
                <w:szCs w:val="20"/>
              </w:rPr>
              <w:t>ЛИЦЕНЗИАТ:</w:t>
            </w:r>
          </w:p>
          <w:p w14:paraId="05339911" w14:textId="77777777" w:rsidR="004E221B" w:rsidRPr="005523AA" w:rsidRDefault="004E221B" w:rsidP="00455D15">
            <w:pPr>
              <w:ind w:left="35"/>
              <w:rPr>
                <w:b/>
                <w:bCs/>
                <w:color w:val="0D0D0D"/>
                <w:sz w:val="20"/>
                <w:szCs w:val="20"/>
                <w:u w:color="0D0D0D"/>
              </w:rPr>
            </w:pPr>
            <w:r w:rsidRPr="005523AA">
              <w:rPr>
                <w:b/>
                <w:bCs/>
                <w:color w:val="0D0D0D"/>
                <w:sz w:val="20"/>
                <w:szCs w:val="20"/>
                <w:u w:color="0D0D0D"/>
              </w:rPr>
              <w:t>Заместитель генерального директора</w:t>
            </w:r>
          </w:p>
          <w:p w14:paraId="2783C272" w14:textId="77777777" w:rsidR="004E221B" w:rsidRPr="005523AA" w:rsidRDefault="004E221B" w:rsidP="00455D15">
            <w:pPr>
              <w:ind w:left="35"/>
              <w:rPr>
                <w:b/>
                <w:bCs/>
                <w:sz w:val="20"/>
                <w:szCs w:val="20"/>
              </w:rPr>
            </w:pPr>
            <w:r w:rsidRPr="005523AA">
              <w:rPr>
                <w:b/>
                <w:bCs/>
                <w:sz w:val="20"/>
                <w:szCs w:val="20"/>
              </w:rPr>
              <w:t>АО "ПОЧТА РОССИИ"</w:t>
            </w:r>
          </w:p>
          <w:p w14:paraId="04C75BC5" w14:textId="77777777" w:rsidR="004E221B" w:rsidRPr="005523AA" w:rsidRDefault="004E221B" w:rsidP="00455D15">
            <w:pPr>
              <w:ind w:left="35"/>
              <w:rPr>
                <w:b/>
                <w:bCs/>
                <w:sz w:val="20"/>
                <w:szCs w:val="20"/>
              </w:rPr>
            </w:pPr>
          </w:p>
          <w:p w14:paraId="6F184B90" w14:textId="77777777" w:rsidR="004E221B" w:rsidRPr="005523AA" w:rsidRDefault="004E221B" w:rsidP="00455D15">
            <w:pPr>
              <w:ind w:left="35"/>
              <w:rPr>
                <w:b/>
                <w:bCs/>
                <w:color w:val="0D0D0D"/>
                <w:sz w:val="20"/>
                <w:szCs w:val="20"/>
                <w:u w:color="0D0D0D"/>
              </w:rPr>
            </w:pPr>
          </w:p>
          <w:p w14:paraId="1217B998" w14:textId="316AAAC4" w:rsidR="004E221B" w:rsidRPr="005627FE" w:rsidRDefault="004E221B" w:rsidP="00455D15">
            <w:pPr>
              <w:ind w:left="35"/>
              <w:rPr>
                <w:b/>
                <w:bCs/>
                <w:color w:val="0D0D0D"/>
                <w:sz w:val="20"/>
                <w:szCs w:val="20"/>
                <w:u w:color="0D0D0D"/>
              </w:rPr>
            </w:pPr>
            <w:r w:rsidRPr="005523AA">
              <w:rPr>
                <w:b/>
                <w:bCs/>
                <w:color w:val="0D0D0D"/>
                <w:sz w:val="20"/>
                <w:szCs w:val="20"/>
                <w:u w:color="0D0D0D"/>
              </w:rPr>
              <w:t>__________________ /</w:t>
            </w:r>
            <w:r w:rsidR="00A146B5" w:rsidRPr="00A146B5">
              <w:rPr>
                <w:b/>
                <w:bCs/>
                <w:color w:val="0D0D0D"/>
                <w:sz w:val="20"/>
                <w:szCs w:val="20"/>
              </w:rPr>
              <w:t xml:space="preserve"> </w:t>
            </w:r>
            <w:r w:rsidR="00A146B5" w:rsidRPr="00A146B5">
              <w:rPr>
                <w:b/>
                <w:bCs/>
                <w:color w:val="0D0D0D"/>
                <w:sz w:val="20"/>
                <w:szCs w:val="20"/>
                <w:u w:color="0D0D0D"/>
              </w:rPr>
              <w:t>Кленкина Т.М</w:t>
            </w:r>
            <w:r w:rsidRPr="005523AA">
              <w:rPr>
                <w:b/>
                <w:bCs/>
                <w:color w:val="0D0D0D"/>
                <w:sz w:val="20"/>
                <w:szCs w:val="20"/>
                <w:u w:color="0D0D0D"/>
              </w:rPr>
              <w:t>./</w:t>
            </w:r>
          </w:p>
          <w:p w14:paraId="3337AD73" w14:textId="77777777" w:rsidR="004E221B" w:rsidRPr="005627FE" w:rsidRDefault="004E221B" w:rsidP="00455D15">
            <w:pPr>
              <w:pStyle w:val="ConsPlusNonformat"/>
              <w:spacing w:line="276" w:lineRule="auto"/>
              <w:jc w:val="both"/>
              <w:rPr>
                <w:rFonts w:ascii="Times New Roman" w:hAnsi="Times New Roman" w:cs="Times New Roman"/>
                <w:b/>
                <w:color w:val="0D0D0D"/>
              </w:rPr>
            </w:pPr>
          </w:p>
        </w:tc>
      </w:tr>
    </w:tbl>
    <w:p w14:paraId="4CD180E9" w14:textId="77777777" w:rsidR="004E221B" w:rsidRDefault="004E221B" w:rsidP="004E221B">
      <w:pPr>
        <w:rPr>
          <w:sz w:val="20"/>
          <w:szCs w:val="20"/>
        </w:rPr>
      </w:pPr>
    </w:p>
    <w:p w14:paraId="220CAF2F" w14:textId="2317BAA5" w:rsidR="004E221B" w:rsidRPr="005627FE" w:rsidRDefault="004E221B">
      <w:pPr>
        <w:rPr>
          <w:sz w:val="20"/>
          <w:szCs w:val="20"/>
        </w:rPr>
      </w:pPr>
    </w:p>
    <w:sectPr w:rsidR="004E221B" w:rsidRPr="005627FE" w:rsidSect="00DC795A">
      <w:footerReference w:type="default" r:id="rId10"/>
      <w:pgSz w:w="11906" w:h="16838"/>
      <w:pgMar w:top="1134" w:right="850" w:bottom="993"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5E95" w14:textId="77777777" w:rsidR="00666689" w:rsidRDefault="00666689">
      <w:r>
        <w:separator/>
      </w:r>
    </w:p>
  </w:endnote>
  <w:endnote w:type="continuationSeparator" w:id="0">
    <w:p w14:paraId="006693C5" w14:textId="77777777" w:rsidR="00666689" w:rsidRDefault="00666689">
      <w:r>
        <w:continuationSeparator/>
      </w:r>
    </w:p>
  </w:endnote>
  <w:endnote w:type="continuationNotice" w:id="1">
    <w:p w14:paraId="7339B6B4" w14:textId="77777777" w:rsidR="00666689" w:rsidRDefault="00666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F Din Text Cond Pro">
    <w:altName w:val="Calibri"/>
    <w:panose1 w:val="00000000000000000000"/>
    <w:charset w:val="CC"/>
    <w:family w:val="swiss"/>
    <w:notTrueType/>
    <w:pitch w:val="default"/>
    <w:sig w:usb0="00000001"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8D5D" w14:textId="13E42D5F" w:rsidR="00455D15" w:rsidRDefault="00455D15" w:rsidP="00DC795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84342A">
      <w:rPr>
        <w:rStyle w:val="ad"/>
        <w:noProof/>
      </w:rPr>
      <w:t>21</w:t>
    </w:r>
    <w:r>
      <w:rPr>
        <w:rStyle w:val="ad"/>
      </w:rPr>
      <w:fldChar w:fldCharType="end"/>
    </w:r>
  </w:p>
  <w:p w14:paraId="7B1FC94D" w14:textId="77777777" w:rsidR="00455D15" w:rsidRPr="00DC795A" w:rsidRDefault="00455D15" w:rsidP="00DC795A">
    <w:pPr>
      <w:pStyle w:val="ab"/>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71C1" w14:textId="77777777" w:rsidR="00666689" w:rsidRDefault="00666689">
      <w:r>
        <w:separator/>
      </w:r>
    </w:p>
  </w:footnote>
  <w:footnote w:type="continuationSeparator" w:id="0">
    <w:p w14:paraId="2F457DD5" w14:textId="77777777" w:rsidR="00666689" w:rsidRDefault="00666689">
      <w:r>
        <w:continuationSeparator/>
      </w:r>
    </w:p>
  </w:footnote>
  <w:footnote w:type="continuationNotice" w:id="1">
    <w:p w14:paraId="4A8C2D41" w14:textId="77777777" w:rsidR="00666689" w:rsidRDefault="00666689"/>
  </w:footnote>
  <w:footnote w:id="2">
    <w:p w14:paraId="607583E7" w14:textId="17B86407" w:rsidR="00642B72" w:rsidRPr="009B619C" w:rsidRDefault="00642B72">
      <w:pPr>
        <w:pStyle w:val="afb"/>
      </w:pPr>
      <w:r>
        <w:rPr>
          <w:rStyle w:val="afd"/>
        </w:rPr>
        <w:footnoteRef/>
      </w:r>
      <w:r>
        <w:t xml:space="preserve"> </w:t>
      </w:r>
      <w:r w:rsidR="009B619C" w:rsidRPr="00C21E00">
        <w:rPr>
          <w:rFonts w:ascii="Times New Roman" w:hAnsi="Times New Roman"/>
        </w:rPr>
        <w:t xml:space="preserve">Указывается срок </w:t>
      </w:r>
      <w:r w:rsidR="0019049A" w:rsidRPr="00C21E00">
        <w:rPr>
          <w:rFonts w:ascii="Times New Roman" w:hAnsi="Times New Roman"/>
        </w:rPr>
        <w:t>предоставления лицензии в соответствующей Заявке Лицензиата</w:t>
      </w:r>
      <w:r w:rsidR="007E7300" w:rsidRPr="00C21E00">
        <w:rPr>
          <w:rFonts w:ascii="Times New Roman" w:hAnsi="Times New Roman"/>
        </w:rPr>
        <w:t xml:space="preserve"> отдельно</w:t>
      </w:r>
      <w:r w:rsidR="0019049A" w:rsidRPr="00C21E00">
        <w:rPr>
          <w:rFonts w:ascii="Times New Roman" w:hAnsi="Times New Roman"/>
        </w:rPr>
        <w:t xml:space="preserve"> </w:t>
      </w:r>
      <w:r w:rsidR="007E7300" w:rsidRPr="00C21E00">
        <w:rPr>
          <w:rFonts w:ascii="Times New Roman" w:hAnsi="Times New Roman"/>
        </w:rPr>
        <w:t>для каждого календарного</w:t>
      </w:r>
      <w:r w:rsidR="0019049A" w:rsidRPr="00C21E00">
        <w:rPr>
          <w:rFonts w:ascii="Times New Roman" w:hAnsi="Times New Roman"/>
        </w:rPr>
        <w:t xml:space="preserve"> год</w:t>
      </w:r>
      <w:r w:rsidR="007E7300" w:rsidRPr="00C21E00">
        <w:rPr>
          <w:rFonts w:ascii="Times New Roman" w:hAnsi="Times New Roman"/>
        </w:rPr>
        <w:t>а</w:t>
      </w:r>
      <w:r w:rsidR="0019049A" w:rsidRPr="00C21E00">
        <w:rPr>
          <w:rFonts w:ascii="Times New Roman" w:hAnsi="Times New Roman"/>
        </w:rPr>
        <w:t>.</w:t>
      </w:r>
      <w:r w:rsidR="0019049A">
        <w:t xml:space="preserve">  </w:t>
      </w:r>
      <w:r w:rsidR="009B619C">
        <w:t xml:space="preserve"> </w:t>
      </w:r>
      <w:r w:rsidR="007E7300">
        <w:t xml:space="preserve"> </w:t>
      </w:r>
    </w:p>
  </w:footnote>
  <w:footnote w:id="3">
    <w:p w14:paraId="0991F16B" w14:textId="77777777" w:rsidR="00455D15" w:rsidRPr="00584303" w:rsidRDefault="00455D15" w:rsidP="00F71A66">
      <w:pPr>
        <w:pStyle w:val="afb"/>
        <w:jc w:val="both"/>
        <w:rPr>
          <w:rFonts w:ascii="Times New Roman" w:hAnsi="Times New Roman"/>
          <w:sz w:val="18"/>
          <w:szCs w:val="18"/>
        </w:rPr>
      </w:pPr>
      <w:r w:rsidRPr="00584303">
        <w:rPr>
          <w:rStyle w:val="afd"/>
          <w:rFonts w:ascii="Times New Roman" w:hAnsi="Times New Roman"/>
          <w:sz w:val="18"/>
          <w:szCs w:val="18"/>
        </w:rPr>
        <w:footnoteRef/>
      </w:r>
      <w:r w:rsidRPr="00584303">
        <w:rPr>
          <w:rFonts w:ascii="Times New Roman" w:hAnsi="Times New Roman"/>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8DA"/>
    <w:multiLevelType w:val="hybridMultilevel"/>
    <w:tmpl w:val="E99203E6"/>
    <w:lvl w:ilvl="0" w:tplc="F47015B2">
      <w:start w:val="1"/>
      <w:numFmt w:val="bullet"/>
      <w:lvlText w:val=""/>
      <w:lvlJc w:val="left"/>
      <w:pPr>
        <w:ind w:left="3131" w:hanging="360"/>
      </w:pPr>
      <w:rPr>
        <w:rFonts w:ascii="Symbol" w:hAnsi="Symbol" w:hint="default"/>
        <w:w w:val="76"/>
        <w:sz w:val="20"/>
        <w:szCs w:val="20"/>
      </w:rPr>
    </w:lvl>
    <w:lvl w:ilvl="1" w:tplc="04190003" w:tentative="1">
      <w:start w:val="1"/>
      <w:numFmt w:val="bullet"/>
      <w:lvlText w:val="o"/>
      <w:lvlJc w:val="left"/>
      <w:pPr>
        <w:ind w:left="3851" w:hanging="360"/>
      </w:pPr>
      <w:rPr>
        <w:rFonts w:ascii="Courier New" w:hAnsi="Courier New" w:cs="Courier New" w:hint="default"/>
      </w:rPr>
    </w:lvl>
    <w:lvl w:ilvl="2" w:tplc="04190005" w:tentative="1">
      <w:start w:val="1"/>
      <w:numFmt w:val="bullet"/>
      <w:lvlText w:val=""/>
      <w:lvlJc w:val="left"/>
      <w:pPr>
        <w:ind w:left="4571" w:hanging="360"/>
      </w:pPr>
      <w:rPr>
        <w:rFonts w:ascii="Wingdings" w:hAnsi="Wingdings" w:hint="default"/>
      </w:rPr>
    </w:lvl>
    <w:lvl w:ilvl="3" w:tplc="04190001" w:tentative="1">
      <w:start w:val="1"/>
      <w:numFmt w:val="bullet"/>
      <w:lvlText w:val=""/>
      <w:lvlJc w:val="left"/>
      <w:pPr>
        <w:ind w:left="5291" w:hanging="360"/>
      </w:pPr>
      <w:rPr>
        <w:rFonts w:ascii="Symbol" w:hAnsi="Symbol" w:hint="default"/>
      </w:rPr>
    </w:lvl>
    <w:lvl w:ilvl="4" w:tplc="04190003" w:tentative="1">
      <w:start w:val="1"/>
      <w:numFmt w:val="bullet"/>
      <w:lvlText w:val="o"/>
      <w:lvlJc w:val="left"/>
      <w:pPr>
        <w:ind w:left="6011" w:hanging="360"/>
      </w:pPr>
      <w:rPr>
        <w:rFonts w:ascii="Courier New" w:hAnsi="Courier New" w:cs="Courier New" w:hint="default"/>
      </w:rPr>
    </w:lvl>
    <w:lvl w:ilvl="5" w:tplc="04190005" w:tentative="1">
      <w:start w:val="1"/>
      <w:numFmt w:val="bullet"/>
      <w:lvlText w:val=""/>
      <w:lvlJc w:val="left"/>
      <w:pPr>
        <w:ind w:left="6731" w:hanging="360"/>
      </w:pPr>
      <w:rPr>
        <w:rFonts w:ascii="Wingdings" w:hAnsi="Wingdings" w:hint="default"/>
      </w:rPr>
    </w:lvl>
    <w:lvl w:ilvl="6" w:tplc="04190001" w:tentative="1">
      <w:start w:val="1"/>
      <w:numFmt w:val="bullet"/>
      <w:lvlText w:val=""/>
      <w:lvlJc w:val="left"/>
      <w:pPr>
        <w:ind w:left="7451" w:hanging="360"/>
      </w:pPr>
      <w:rPr>
        <w:rFonts w:ascii="Symbol" w:hAnsi="Symbol" w:hint="default"/>
      </w:rPr>
    </w:lvl>
    <w:lvl w:ilvl="7" w:tplc="04190003" w:tentative="1">
      <w:start w:val="1"/>
      <w:numFmt w:val="bullet"/>
      <w:lvlText w:val="o"/>
      <w:lvlJc w:val="left"/>
      <w:pPr>
        <w:ind w:left="8171" w:hanging="360"/>
      </w:pPr>
      <w:rPr>
        <w:rFonts w:ascii="Courier New" w:hAnsi="Courier New" w:cs="Courier New" w:hint="default"/>
      </w:rPr>
    </w:lvl>
    <w:lvl w:ilvl="8" w:tplc="04190005" w:tentative="1">
      <w:start w:val="1"/>
      <w:numFmt w:val="bullet"/>
      <w:lvlText w:val=""/>
      <w:lvlJc w:val="left"/>
      <w:pPr>
        <w:ind w:left="8891" w:hanging="360"/>
      </w:pPr>
      <w:rPr>
        <w:rFonts w:ascii="Wingdings" w:hAnsi="Wingdings" w:hint="default"/>
      </w:rPr>
    </w:lvl>
  </w:abstractNum>
  <w:abstractNum w:abstractNumId="1"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C47858"/>
    <w:multiLevelType w:val="hybridMultilevel"/>
    <w:tmpl w:val="6B3A1A58"/>
    <w:lvl w:ilvl="0" w:tplc="6BA65EE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344F0"/>
    <w:multiLevelType w:val="hybridMultilevel"/>
    <w:tmpl w:val="FE246C4E"/>
    <w:lvl w:ilvl="0" w:tplc="430C8F6C">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82A3A"/>
    <w:multiLevelType w:val="hybridMultilevel"/>
    <w:tmpl w:val="2570B092"/>
    <w:lvl w:ilvl="0" w:tplc="84289660">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8264BB"/>
    <w:multiLevelType w:val="hybridMultilevel"/>
    <w:tmpl w:val="338E5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812898"/>
    <w:multiLevelType w:val="hybridMultilevel"/>
    <w:tmpl w:val="166EEEBA"/>
    <w:lvl w:ilvl="0" w:tplc="FA0424F0">
      <w:start w:val="1"/>
      <w:numFmt w:val="decimal"/>
      <w:lvlText w:val="11.%1."/>
      <w:lvlJc w:val="left"/>
      <w:pPr>
        <w:ind w:left="2139"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5905883"/>
    <w:multiLevelType w:val="hybridMultilevel"/>
    <w:tmpl w:val="2E2EE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3C1FCF"/>
    <w:multiLevelType w:val="multilevel"/>
    <w:tmpl w:val="46BADD54"/>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B1E7E4E"/>
    <w:multiLevelType w:val="multilevel"/>
    <w:tmpl w:val="498CD6E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bCs w:val="0"/>
        <w:sz w:val="22"/>
        <w:szCs w:val="22"/>
      </w:rPr>
    </w:lvl>
    <w:lvl w:ilvl="2">
      <w:start w:val="1"/>
      <w:numFmt w:val="decimal"/>
      <w:lvlText w:val="%1.%2.%3."/>
      <w:lvlJc w:val="left"/>
      <w:pPr>
        <w:ind w:left="624" w:firstLine="9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23938"/>
    <w:multiLevelType w:val="hybridMultilevel"/>
    <w:tmpl w:val="9C7CB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414CFA"/>
    <w:multiLevelType w:val="hybridMultilevel"/>
    <w:tmpl w:val="904E8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624273"/>
    <w:multiLevelType w:val="hybridMultilevel"/>
    <w:tmpl w:val="F95A881A"/>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3" w15:restartNumberingAfterBreak="0">
    <w:nsid w:val="25666671"/>
    <w:multiLevelType w:val="hybridMultilevel"/>
    <w:tmpl w:val="6CCC4482"/>
    <w:lvl w:ilvl="0" w:tplc="D9681A1E">
      <w:start w:val="1"/>
      <w:numFmt w:val="decimal"/>
      <w:lvlText w:val="1.%1."/>
      <w:lvlJc w:val="left"/>
      <w:pPr>
        <w:ind w:left="502"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E527E5"/>
    <w:multiLevelType w:val="hybridMultilevel"/>
    <w:tmpl w:val="7E90CAC6"/>
    <w:lvl w:ilvl="0" w:tplc="85A202C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D614E4"/>
    <w:multiLevelType w:val="hybridMultilevel"/>
    <w:tmpl w:val="15B4DB9C"/>
    <w:lvl w:ilvl="0" w:tplc="4F86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B2153F"/>
    <w:multiLevelType w:val="hybridMultilevel"/>
    <w:tmpl w:val="8EFA8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213770"/>
    <w:multiLevelType w:val="multilevel"/>
    <w:tmpl w:val="66D44B30"/>
    <w:lvl w:ilvl="0">
      <w:start w:val="1"/>
      <w:numFmt w:val="decimal"/>
      <w:lvlText w:val="%1."/>
      <w:lvlJc w:val="left"/>
      <w:pPr>
        <w:ind w:left="927" w:hanging="360"/>
      </w:pPr>
      <w:rPr>
        <w:rFonts w:hint="default"/>
        <w:b/>
      </w:rPr>
    </w:lvl>
    <w:lvl w:ilvl="1">
      <w:start w:val="1"/>
      <w:numFmt w:val="decimal"/>
      <w:isLgl/>
      <w:lvlText w:val="%1.%2."/>
      <w:lvlJc w:val="left"/>
      <w:pPr>
        <w:ind w:left="1068" w:hanging="360"/>
      </w:pPr>
      <w:rPr>
        <w:rFonts w:ascii="Times New Roman" w:hAnsi="Times New Roman" w:cs="Times New Roman" w:hint="default"/>
        <w:b w:val="0"/>
        <w:sz w:val="22"/>
        <w:szCs w:val="22"/>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18" w15:restartNumberingAfterBreak="0">
    <w:nsid w:val="384E459D"/>
    <w:multiLevelType w:val="hybridMultilevel"/>
    <w:tmpl w:val="B3B23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AE51EE"/>
    <w:multiLevelType w:val="hybridMultilevel"/>
    <w:tmpl w:val="065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AF0605"/>
    <w:multiLevelType w:val="hybridMultilevel"/>
    <w:tmpl w:val="773A4882"/>
    <w:lvl w:ilvl="0" w:tplc="BC9669E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DD153A"/>
    <w:multiLevelType w:val="hybridMultilevel"/>
    <w:tmpl w:val="FD22A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EE3018"/>
    <w:multiLevelType w:val="multilevel"/>
    <w:tmpl w:val="F3C6746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A120C6"/>
    <w:multiLevelType w:val="hybridMultilevel"/>
    <w:tmpl w:val="35BCBDFA"/>
    <w:lvl w:ilvl="0" w:tplc="FFFFFFFF">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7C76E99"/>
    <w:multiLevelType w:val="hybridMultilevel"/>
    <w:tmpl w:val="D11801CC"/>
    <w:lvl w:ilvl="0" w:tplc="FA0424F0">
      <w:start w:val="1"/>
      <w:numFmt w:val="decimal"/>
      <w:lvlText w:val="11.%1."/>
      <w:lvlJc w:val="left"/>
      <w:pPr>
        <w:ind w:left="17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32184C"/>
    <w:multiLevelType w:val="hybridMultilevel"/>
    <w:tmpl w:val="C05C12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F566608"/>
    <w:multiLevelType w:val="hybridMultilevel"/>
    <w:tmpl w:val="EBAE29A6"/>
    <w:lvl w:ilvl="0" w:tplc="77FA46B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6A6A07"/>
    <w:multiLevelType w:val="hybridMultilevel"/>
    <w:tmpl w:val="90B2817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58365276"/>
    <w:multiLevelType w:val="multilevel"/>
    <w:tmpl w:val="DBA84C0A"/>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2"/>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8D36734"/>
    <w:multiLevelType w:val="hybridMultilevel"/>
    <w:tmpl w:val="6212AFB2"/>
    <w:lvl w:ilvl="0" w:tplc="3418C5E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06696D"/>
    <w:multiLevelType w:val="hybridMultilevel"/>
    <w:tmpl w:val="2EAC075A"/>
    <w:lvl w:ilvl="0" w:tplc="5BFC61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5AE54804"/>
    <w:multiLevelType w:val="hybridMultilevel"/>
    <w:tmpl w:val="DF7AFBCC"/>
    <w:lvl w:ilvl="0" w:tplc="9C1EB1A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EB55C3"/>
    <w:multiLevelType w:val="hybridMultilevel"/>
    <w:tmpl w:val="BD0E44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06C5F67"/>
    <w:multiLevelType w:val="hybridMultilevel"/>
    <w:tmpl w:val="6652E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551AD5"/>
    <w:multiLevelType w:val="hybridMultilevel"/>
    <w:tmpl w:val="6590E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C15D57"/>
    <w:multiLevelType w:val="hybridMultilevel"/>
    <w:tmpl w:val="B96A9EFE"/>
    <w:lvl w:ilvl="0" w:tplc="747ADBF4">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6E77BCF"/>
    <w:multiLevelType w:val="hybridMultilevel"/>
    <w:tmpl w:val="7DE2EC7C"/>
    <w:lvl w:ilvl="0" w:tplc="B1083070">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BF160C"/>
    <w:multiLevelType w:val="hybridMultilevel"/>
    <w:tmpl w:val="3490C0D6"/>
    <w:lvl w:ilvl="0" w:tplc="8BA4A84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13730C"/>
    <w:multiLevelType w:val="hybridMultilevel"/>
    <w:tmpl w:val="C78260D8"/>
    <w:lvl w:ilvl="0" w:tplc="07DCC3D8">
      <w:start w:val="2"/>
      <w:numFmt w:val="decimal"/>
      <w:lvlText w:val="%1."/>
      <w:lvlJc w:val="left"/>
      <w:pPr>
        <w:ind w:left="708" w:hanging="708"/>
      </w:pPr>
      <w:rPr>
        <w:rFonts w:hAnsi="Arial Unicode MS" w:hint="default"/>
        <w:caps w:val="0"/>
        <w:smallCaps w:val="0"/>
        <w:strike w:val="0"/>
        <w:dstrike w:val="0"/>
        <w:outline w:val="0"/>
        <w:emboss w:val="0"/>
        <w:imprint w:val="0"/>
        <w:spacing w:val="0"/>
        <w:w w:val="100"/>
        <w:kern w:val="0"/>
        <w:position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5669BF"/>
    <w:multiLevelType w:val="hybridMultilevel"/>
    <w:tmpl w:val="17E0591E"/>
    <w:lvl w:ilvl="0" w:tplc="B574C222">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3D2D64"/>
    <w:multiLevelType w:val="multilevel"/>
    <w:tmpl w:val="0419001F"/>
    <w:lvl w:ilvl="0">
      <w:start w:val="1"/>
      <w:numFmt w:val="decimal"/>
      <w:lvlText w:val="%1."/>
      <w:lvlJc w:val="left"/>
      <w:pPr>
        <w:ind w:left="43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FD6253"/>
    <w:multiLevelType w:val="hybridMultilevel"/>
    <w:tmpl w:val="D0723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2C7426"/>
    <w:multiLevelType w:val="hybridMultilevel"/>
    <w:tmpl w:val="55029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7"/>
  </w:num>
  <w:num w:numId="4">
    <w:abstractNumId w:val="29"/>
  </w:num>
  <w:num w:numId="5">
    <w:abstractNumId w:val="4"/>
  </w:num>
  <w:num w:numId="6">
    <w:abstractNumId w:val="26"/>
  </w:num>
  <w:num w:numId="7">
    <w:abstractNumId w:val="31"/>
  </w:num>
  <w:num w:numId="8">
    <w:abstractNumId w:val="3"/>
  </w:num>
  <w:num w:numId="9">
    <w:abstractNumId w:val="13"/>
  </w:num>
  <w:num w:numId="10">
    <w:abstractNumId w:val="32"/>
  </w:num>
  <w:num w:numId="11">
    <w:abstractNumId w:val="27"/>
  </w:num>
  <w:num w:numId="12">
    <w:abstractNumId w:val="14"/>
  </w:num>
  <w:num w:numId="13">
    <w:abstractNumId w:val="39"/>
  </w:num>
  <w:num w:numId="14">
    <w:abstractNumId w:val="24"/>
  </w:num>
  <w:num w:numId="15">
    <w:abstractNumId w:val="6"/>
  </w:num>
  <w:num w:numId="16">
    <w:abstractNumId w:val="30"/>
  </w:num>
  <w:num w:numId="17">
    <w:abstractNumId w:val="12"/>
  </w:num>
  <w:num w:numId="18">
    <w:abstractNumId w:val="16"/>
  </w:num>
  <w:num w:numId="19">
    <w:abstractNumId w:val="23"/>
  </w:num>
  <w:num w:numId="20">
    <w:abstractNumId w:val="38"/>
  </w:num>
  <w:num w:numId="21">
    <w:abstractNumId w:val="22"/>
  </w:num>
  <w:num w:numId="22">
    <w:abstractNumId w:val="41"/>
  </w:num>
  <w:num w:numId="23">
    <w:abstractNumId w:val="40"/>
  </w:num>
  <w:num w:numId="24">
    <w:abstractNumId w:val="28"/>
  </w:num>
  <w:num w:numId="25">
    <w:abstractNumId w:val="1"/>
  </w:num>
  <w:num w:numId="26">
    <w:abstractNumId w:val="42"/>
  </w:num>
  <w:num w:numId="27">
    <w:abstractNumId w:val="0"/>
  </w:num>
  <w:num w:numId="28">
    <w:abstractNumId w:val="17"/>
  </w:num>
  <w:num w:numId="29">
    <w:abstractNumId w:val="25"/>
  </w:num>
  <w:num w:numId="30">
    <w:abstractNumId w:val="11"/>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8"/>
  </w:num>
  <w:num w:numId="34">
    <w:abstractNumId w:val="33"/>
  </w:num>
  <w:num w:numId="35">
    <w:abstractNumId w:val="36"/>
  </w:num>
  <w:num w:numId="36">
    <w:abstractNumId w:val="7"/>
  </w:num>
  <w:num w:numId="37">
    <w:abstractNumId w:val="10"/>
  </w:num>
  <w:num w:numId="38">
    <w:abstractNumId w:val="5"/>
  </w:num>
  <w:num w:numId="39">
    <w:abstractNumId w:val="19"/>
  </w:num>
  <w:num w:numId="40">
    <w:abstractNumId w:val="21"/>
  </w:num>
  <w:num w:numId="41">
    <w:abstractNumId w:val="18"/>
  </w:num>
  <w:num w:numId="42">
    <w:abstractNumId w:val="35"/>
  </w:num>
  <w:num w:numId="43">
    <w:abstractNumId w:val="34"/>
  </w:num>
  <w:num w:numId="4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5B5"/>
    <w:rsid w:val="000007E9"/>
    <w:rsid w:val="00002C08"/>
    <w:rsid w:val="000037B1"/>
    <w:rsid w:val="00003B79"/>
    <w:rsid w:val="00004124"/>
    <w:rsid w:val="00004A90"/>
    <w:rsid w:val="00005152"/>
    <w:rsid w:val="00005690"/>
    <w:rsid w:val="00006EFC"/>
    <w:rsid w:val="000105BA"/>
    <w:rsid w:val="00012196"/>
    <w:rsid w:val="000122C2"/>
    <w:rsid w:val="000126D2"/>
    <w:rsid w:val="00012BFD"/>
    <w:rsid w:val="00013848"/>
    <w:rsid w:val="0001560F"/>
    <w:rsid w:val="00015AF1"/>
    <w:rsid w:val="00020597"/>
    <w:rsid w:val="000212C7"/>
    <w:rsid w:val="00024627"/>
    <w:rsid w:val="00025CDC"/>
    <w:rsid w:val="00025D5A"/>
    <w:rsid w:val="0002611D"/>
    <w:rsid w:val="00027158"/>
    <w:rsid w:val="00027AD5"/>
    <w:rsid w:val="00030F99"/>
    <w:rsid w:val="0003149D"/>
    <w:rsid w:val="000318B0"/>
    <w:rsid w:val="0003342E"/>
    <w:rsid w:val="00034562"/>
    <w:rsid w:val="000345B0"/>
    <w:rsid w:val="000347CB"/>
    <w:rsid w:val="00035A33"/>
    <w:rsid w:val="0003770D"/>
    <w:rsid w:val="000408D8"/>
    <w:rsid w:val="000411EF"/>
    <w:rsid w:val="000419C5"/>
    <w:rsid w:val="00042F76"/>
    <w:rsid w:val="00043409"/>
    <w:rsid w:val="0004367E"/>
    <w:rsid w:val="00043DFC"/>
    <w:rsid w:val="000444AB"/>
    <w:rsid w:val="00044827"/>
    <w:rsid w:val="00045B6F"/>
    <w:rsid w:val="000468D3"/>
    <w:rsid w:val="00047A22"/>
    <w:rsid w:val="000513FE"/>
    <w:rsid w:val="0005218C"/>
    <w:rsid w:val="00053E41"/>
    <w:rsid w:val="00054C03"/>
    <w:rsid w:val="00055BBD"/>
    <w:rsid w:val="0005635A"/>
    <w:rsid w:val="00056DA0"/>
    <w:rsid w:val="000570CB"/>
    <w:rsid w:val="00057A35"/>
    <w:rsid w:val="000607A6"/>
    <w:rsid w:val="00060C5E"/>
    <w:rsid w:val="0006229E"/>
    <w:rsid w:val="00062957"/>
    <w:rsid w:val="00062C2B"/>
    <w:rsid w:val="00062E40"/>
    <w:rsid w:val="000700A4"/>
    <w:rsid w:val="00070E83"/>
    <w:rsid w:val="000723D0"/>
    <w:rsid w:val="00072A7D"/>
    <w:rsid w:val="00073B2D"/>
    <w:rsid w:val="00074B98"/>
    <w:rsid w:val="00074F2D"/>
    <w:rsid w:val="0007516D"/>
    <w:rsid w:val="00075FEC"/>
    <w:rsid w:val="0007723F"/>
    <w:rsid w:val="00077B0F"/>
    <w:rsid w:val="0008184E"/>
    <w:rsid w:val="00081A64"/>
    <w:rsid w:val="00081FDE"/>
    <w:rsid w:val="00083C4B"/>
    <w:rsid w:val="000854EE"/>
    <w:rsid w:val="00086BBE"/>
    <w:rsid w:val="00086DC1"/>
    <w:rsid w:val="0008701E"/>
    <w:rsid w:val="00090F73"/>
    <w:rsid w:val="0009199C"/>
    <w:rsid w:val="00091C27"/>
    <w:rsid w:val="00092B28"/>
    <w:rsid w:val="00093025"/>
    <w:rsid w:val="00093812"/>
    <w:rsid w:val="00094029"/>
    <w:rsid w:val="00094EB2"/>
    <w:rsid w:val="0009708D"/>
    <w:rsid w:val="000A033A"/>
    <w:rsid w:val="000A03ED"/>
    <w:rsid w:val="000A392A"/>
    <w:rsid w:val="000A519D"/>
    <w:rsid w:val="000A5393"/>
    <w:rsid w:val="000A5C88"/>
    <w:rsid w:val="000A7DB2"/>
    <w:rsid w:val="000B124F"/>
    <w:rsid w:val="000B2799"/>
    <w:rsid w:val="000B2C22"/>
    <w:rsid w:val="000B2FA6"/>
    <w:rsid w:val="000B43C2"/>
    <w:rsid w:val="000B5523"/>
    <w:rsid w:val="000B5D4E"/>
    <w:rsid w:val="000B5E13"/>
    <w:rsid w:val="000B61D3"/>
    <w:rsid w:val="000B66A4"/>
    <w:rsid w:val="000B683F"/>
    <w:rsid w:val="000B78C9"/>
    <w:rsid w:val="000B7A45"/>
    <w:rsid w:val="000C0600"/>
    <w:rsid w:val="000C060D"/>
    <w:rsid w:val="000C1399"/>
    <w:rsid w:val="000C1AF5"/>
    <w:rsid w:val="000C2FC3"/>
    <w:rsid w:val="000C33BB"/>
    <w:rsid w:val="000C406D"/>
    <w:rsid w:val="000C45CD"/>
    <w:rsid w:val="000C6090"/>
    <w:rsid w:val="000C64A7"/>
    <w:rsid w:val="000C6836"/>
    <w:rsid w:val="000D032D"/>
    <w:rsid w:val="000D1F4A"/>
    <w:rsid w:val="000D1F86"/>
    <w:rsid w:val="000D3407"/>
    <w:rsid w:val="000D4F1B"/>
    <w:rsid w:val="000D55B5"/>
    <w:rsid w:val="000D5D59"/>
    <w:rsid w:val="000D5EAC"/>
    <w:rsid w:val="000E1792"/>
    <w:rsid w:val="000E19D0"/>
    <w:rsid w:val="000E2B8E"/>
    <w:rsid w:val="000E3556"/>
    <w:rsid w:val="000E372B"/>
    <w:rsid w:val="000E381E"/>
    <w:rsid w:val="000E7E33"/>
    <w:rsid w:val="000F16CC"/>
    <w:rsid w:val="000F1786"/>
    <w:rsid w:val="000F1A9A"/>
    <w:rsid w:val="000F2881"/>
    <w:rsid w:val="000F29F5"/>
    <w:rsid w:val="000F471F"/>
    <w:rsid w:val="000F4F2A"/>
    <w:rsid w:val="000F56EC"/>
    <w:rsid w:val="000F7F00"/>
    <w:rsid w:val="001004D7"/>
    <w:rsid w:val="00101C9A"/>
    <w:rsid w:val="001038A1"/>
    <w:rsid w:val="001041EB"/>
    <w:rsid w:val="00105F37"/>
    <w:rsid w:val="0011130F"/>
    <w:rsid w:val="00112CEE"/>
    <w:rsid w:val="001170CE"/>
    <w:rsid w:val="001211A7"/>
    <w:rsid w:val="00121A3C"/>
    <w:rsid w:val="00123929"/>
    <w:rsid w:val="00123A2D"/>
    <w:rsid w:val="0012517A"/>
    <w:rsid w:val="00125BA1"/>
    <w:rsid w:val="00127036"/>
    <w:rsid w:val="00127372"/>
    <w:rsid w:val="00130651"/>
    <w:rsid w:val="00134B29"/>
    <w:rsid w:val="0013649D"/>
    <w:rsid w:val="0013666A"/>
    <w:rsid w:val="00143C2A"/>
    <w:rsid w:val="0014414C"/>
    <w:rsid w:val="00145FB1"/>
    <w:rsid w:val="00146E36"/>
    <w:rsid w:val="00150B49"/>
    <w:rsid w:val="0015520E"/>
    <w:rsid w:val="001559FD"/>
    <w:rsid w:val="0016040B"/>
    <w:rsid w:val="001608E1"/>
    <w:rsid w:val="00163D8E"/>
    <w:rsid w:val="00166010"/>
    <w:rsid w:val="001663BB"/>
    <w:rsid w:val="00166A8E"/>
    <w:rsid w:val="00166D2D"/>
    <w:rsid w:val="0017096F"/>
    <w:rsid w:val="00171573"/>
    <w:rsid w:val="00172456"/>
    <w:rsid w:val="00174841"/>
    <w:rsid w:val="00174985"/>
    <w:rsid w:val="00180FD5"/>
    <w:rsid w:val="0018313F"/>
    <w:rsid w:val="0018369B"/>
    <w:rsid w:val="00184E6D"/>
    <w:rsid w:val="00186152"/>
    <w:rsid w:val="00187F99"/>
    <w:rsid w:val="0019049A"/>
    <w:rsid w:val="00192CB3"/>
    <w:rsid w:val="00196EE0"/>
    <w:rsid w:val="00197DE0"/>
    <w:rsid w:val="001A0B91"/>
    <w:rsid w:val="001A2A56"/>
    <w:rsid w:val="001A5403"/>
    <w:rsid w:val="001A763D"/>
    <w:rsid w:val="001B119F"/>
    <w:rsid w:val="001B246C"/>
    <w:rsid w:val="001B2CD8"/>
    <w:rsid w:val="001B2E94"/>
    <w:rsid w:val="001B3288"/>
    <w:rsid w:val="001B41C9"/>
    <w:rsid w:val="001B4473"/>
    <w:rsid w:val="001B44C8"/>
    <w:rsid w:val="001B64BF"/>
    <w:rsid w:val="001B70FF"/>
    <w:rsid w:val="001B795E"/>
    <w:rsid w:val="001B7A9C"/>
    <w:rsid w:val="001C0C4D"/>
    <w:rsid w:val="001C1AD6"/>
    <w:rsid w:val="001C2A0D"/>
    <w:rsid w:val="001C3B84"/>
    <w:rsid w:val="001C3C1A"/>
    <w:rsid w:val="001C671A"/>
    <w:rsid w:val="001C758A"/>
    <w:rsid w:val="001D0791"/>
    <w:rsid w:val="001D1942"/>
    <w:rsid w:val="001D1F91"/>
    <w:rsid w:val="001D217A"/>
    <w:rsid w:val="001D41CB"/>
    <w:rsid w:val="001D5053"/>
    <w:rsid w:val="001D534F"/>
    <w:rsid w:val="001D56C5"/>
    <w:rsid w:val="001D5F4C"/>
    <w:rsid w:val="001D79A6"/>
    <w:rsid w:val="001E2296"/>
    <w:rsid w:val="001E2583"/>
    <w:rsid w:val="001E4892"/>
    <w:rsid w:val="001E4A3C"/>
    <w:rsid w:val="001E68B0"/>
    <w:rsid w:val="001F15DE"/>
    <w:rsid w:val="001F1E4E"/>
    <w:rsid w:val="001F21F7"/>
    <w:rsid w:val="001F2841"/>
    <w:rsid w:val="001F31EB"/>
    <w:rsid w:val="001F3397"/>
    <w:rsid w:val="001F511C"/>
    <w:rsid w:val="001F692D"/>
    <w:rsid w:val="00200F16"/>
    <w:rsid w:val="00201656"/>
    <w:rsid w:val="00202DEE"/>
    <w:rsid w:val="0020376A"/>
    <w:rsid w:val="0020559B"/>
    <w:rsid w:val="00210018"/>
    <w:rsid w:val="00211E63"/>
    <w:rsid w:val="002122AE"/>
    <w:rsid w:val="00213A54"/>
    <w:rsid w:val="002151BA"/>
    <w:rsid w:val="00215B0E"/>
    <w:rsid w:val="00217712"/>
    <w:rsid w:val="00217F64"/>
    <w:rsid w:val="002260E1"/>
    <w:rsid w:val="002264AC"/>
    <w:rsid w:val="00230E41"/>
    <w:rsid w:val="00233253"/>
    <w:rsid w:val="00235A3E"/>
    <w:rsid w:val="0023763B"/>
    <w:rsid w:val="0024354E"/>
    <w:rsid w:val="0024384A"/>
    <w:rsid w:val="002449CB"/>
    <w:rsid w:val="00244BED"/>
    <w:rsid w:val="002450AA"/>
    <w:rsid w:val="002457B7"/>
    <w:rsid w:val="00246A6E"/>
    <w:rsid w:val="00250788"/>
    <w:rsid w:val="00251597"/>
    <w:rsid w:val="002539F3"/>
    <w:rsid w:val="0025402E"/>
    <w:rsid w:val="00254BF2"/>
    <w:rsid w:val="00256B86"/>
    <w:rsid w:val="00260822"/>
    <w:rsid w:val="00263269"/>
    <w:rsid w:val="00263E49"/>
    <w:rsid w:val="002664F2"/>
    <w:rsid w:val="00266B51"/>
    <w:rsid w:val="00270B80"/>
    <w:rsid w:val="00271142"/>
    <w:rsid w:val="00271160"/>
    <w:rsid w:val="0027174D"/>
    <w:rsid w:val="002718A2"/>
    <w:rsid w:val="0027428A"/>
    <w:rsid w:val="00276272"/>
    <w:rsid w:val="0027650C"/>
    <w:rsid w:val="002765ED"/>
    <w:rsid w:val="002766C2"/>
    <w:rsid w:val="00276B4C"/>
    <w:rsid w:val="00277335"/>
    <w:rsid w:val="00277E65"/>
    <w:rsid w:val="002806D6"/>
    <w:rsid w:val="002845F8"/>
    <w:rsid w:val="0028525C"/>
    <w:rsid w:val="00285431"/>
    <w:rsid w:val="002857B2"/>
    <w:rsid w:val="00286012"/>
    <w:rsid w:val="00290371"/>
    <w:rsid w:val="00290398"/>
    <w:rsid w:val="0029098A"/>
    <w:rsid w:val="0029176B"/>
    <w:rsid w:val="0029258B"/>
    <w:rsid w:val="00292A7E"/>
    <w:rsid w:val="002937AC"/>
    <w:rsid w:val="00297E01"/>
    <w:rsid w:val="002A01E2"/>
    <w:rsid w:val="002A186C"/>
    <w:rsid w:val="002A21BC"/>
    <w:rsid w:val="002A41E1"/>
    <w:rsid w:val="002A509C"/>
    <w:rsid w:val="002A5660"/>
    <w:rsid w:val="002B0FEB"/>
    <w:rsid w:val="002B1623"/>
    <w:rsid w:val="002B3384"/>
    <w:rsid w:val="002B49BF"/>
    <w:rsid w:val="002B5ABD"/>
    <w:rsid w:val="002B71B3"/>
    <w:rsid w:val="002B7A0F"/>
    <w:rsid w:val="002C3462"/>
    <w:rsid w:val="002C4119"/>
    <w:rsid w:val="002C416A"/>
    <w:rsid w:val="002C45E9"/>
    <w:rsid w:val="002C52DF"/>
    <w:rsid w:val="002C5BF0"/>
    <w:rsid w:val="002C7E5B"/>
    <w:rsid w:val="002D20DF"/>
    <w:rsid w:val="002D479B"/>
    <w:rsid w:val="002D7F10"/>
    <w:rsid w:val="002D7FC2"/>
    <w:rsid w:val="002E052F"/>
    <w:rsid w:val="002E05DC"/>
    <w:rsid w:val="002E1BE3"/>
    <w:rsid w:val="002E425C"/>
    <w:rsid w:val="002E788E"/>
    <w:rsid w:val="002F1336"/>
    <w:rsid w:val="002F1EE7"/>
    <w:rsid w:val="002F236D"/>
    <w:rsid w:val="002F667D"/>
    <w:rsid w:val="002F7E29"/>
    <w:rsid w:val="003008DF"/>
    <w:rsid w:val="00300F28"/>
    <w:rsid w:val="00302905"/>
    <w:rsid w:val="0030400B"/>
    <w:rsid w:val="0030428E"/>
    <w:rsid w:val="003047E9"/>
    <w:rsid w:val="0030656E"/>
    <w:rsid w:val="003065FA"/>
    <w:rsid w:val="0031121E"/>
    <w:rsid w:val="0031154D"/>
    <w:rsid w:val="003138D1"/>
    <w:rsid w:val="00315173"/>
    <w:rsid w:val="00315842"/>
    <w:rsid w:val="0031597C"/>
    <w:rsid w:val="00316046"/>
    <w:rsid w:val="00317421"/>
    <w:rsid w:val="003178CE"/>
    <w:rsid w:val="0032056B"/>
    <w:rsid w:val="00320895"/>
    <w:rsid w:val="00320F4B"/>
    <w:rsid w:val="00321647"/>
    <w:rsid w:val="0032281C"/>
    <w:rsid w:val="00322E40"/>
    <w:rsid w:val="0032357A"/>
    <w:rsid w:val="0032400E"/>
    <w:rsid w:val="003301A5"/>
    <w:rsid w:val="00330A63"/>
    <w:rsid w:val="003321C1"/>
    <w:rsid w:val="0033290B"/>
    <w:rsid w:val="00332E86"/>
    <w:rsid w:val="0033381C"/>
    <w:rsid w:val="003356C2"/>
    <w:rsid w:val="00335BB7"/>
    <w:rsid w:val="003366BB"/>
    <w:rsid w:val="00337C9E"/>
    <w:rsid w:val="003427CE"/>
    <w:rsid w:val="003449ED"/>
    <w:rsid w:val="00345B55"/>
    <w:rsid w:val="003505F4"/>
    <w:rsid w:val="00350A8D"/>
    <w:rsid w:val="00350B4C"/>
    <w:rsid w:val="00350E01"/>
    <w:rsid w:val="00350EB2"/>
    <w:rsid w:val="003512CA"/>
    <w:rsid w:val="0035164F"/>
    <w:rsid w:val="003523B0"/>
    <w:rsid w:val="00353AC1"/>
    <w:rsid w:val="00354444"/>
    <w:rsid w:val="00354922"/>
    <w:rsid w:val="00355D29"/>
    <w:rsid w:val="00356B30"/>
    <w:rsid w:val="00361C99"/>
    <w:rsid w:val="00363F45"/>
    <w:rsid w:val="00365796"/>
    <w:rsid w:val="0036597B"/>
    <w:rsid w:val="003676D9"/>
    <w:rsid w:val="0037149C"/>
    <w:rsid w:val="00373ED3"/>
    <w:rsid w:val="00374B73"/>
    <w:rsid w:val="00375AE4"/>
    <w:rsid w:val="00375E40"/>
    <w:rsid w:val="00380913"/>
    <w:rsid w:val="00380AA4"/>
    <w:rsid w:val="00383472"/>
    <w:rsid w:val="00385226"/>
    <w:rsid w:val="00387BB0"/>
    <w:rsid w:val="00391641"/>
    <w:rsid w:val="00391EA7"/>
    <w:rsid w:val="00392322"/>
    <w:rsid w:val="0039374C"/>
    <w:rsid w:val="00396730"/>
    <w:rsid w:val="003A1249"/>
    <w:rsid w:val="003A3B0E"/>
    <w:rsid w:val="003A4BFE"/>
    <w:rsid w:val="003A5245"/>
    <w:rsid w:val="003A7DDA"/>
    <w:rsid w:val="003A7FF9"/>
    <w:rsid w:val="003B09E0"/>
    <w:rsid w:val="003B694F"/>
    <w:rsid w:val="003B6AAF"/>
    <w:rsid w:val="003B705E"/>
    <w:rsid w:val="003C1757"/>
    <w:rsid w:val="003C2512"/>
    <w:rsid w:val="003C4420"/>
    <w:rsid w:val="003C4A37"/>
    <w:rsid w:val="003C5A33"/>
    <w:rsid w:val="003C5ABD"/>
    <w:rsid w:val="003C660F"/>
    <w:rsid w:val="003C700C"/>
    <w:rsid w:val="003D1851"/>
    <w:rsid w:val="003D2B26"/>
    <w:rsid w:val="003D4323"/>
    <w:rsid w:val="003D4492"/>
    <w:rsid w:val="003D59D6"/>
    <w:rsid w:val="003D64FF"/>
    <w:rsid w:val="003D752A"/>
    <w:rsid w:val="003E05FC"/>
    <w:rsid w:val="003E0D6A"/>
    <w:rsid w:val="003E2A47"/>
    <w:rsid w:val="003E2C97"/>
    <w:rsid w:val="003E4937"/>
    <w:rsid w:val="003E6992"/>
    <w:rsid w:val="003E7D6F"/>
    <w:rsid w:val="003F0DD4"/>
    <w:rsid w:val="003F1D14"/>
    <w:rsid w:val="003F2844"/>
    <w:rsid w:val="003F505D"/>
    <w:rsid w:val="003F6EBA"/>
    <w:rsid w:val="004000B1"/>
    <w:rsid w:val="00400430"/>
    <w:rsid w:val="0040132A"/>
    <w:rsid w:val="00403658"/>
    <w:rsid w:val="00406E6F"/>
    <w:rsid w:val="00410522"/>
    <w:rsid w:val="00410DD8"/>
    <w:rsid w:val="00414179"/>
    <w:rsid w:val="00414CE6"/>
    <w:rsid w:val="00416EC8"/>
    <w:rsid w:val="00417B92"/>
    <w:rsid w:val="0042157D"/>
    <w:rsid w:val="00423B60"/>
    <w:rsid w:val="004259F9"/>
    <w:rsid w:val="00425C58"/>
    <w:rsid w:val="00427178"/>
    <w:rsid w:val="00434B46"/>
    <w:rsid w:val="00434F40"/>
    <w:rsid w:val="004358C7"/>
    <w:rsid w:val="00435CE0"/>
    <w:rsid w:val="00435F4A"/>
    <w:rsid w:val="004361B6"/>
    <w:rsid w:val="004367F0"/>
    <w:rsid w:val="004413A0"/>
    <w:rsid w:val="00441EF9"/>
    <w:rsid w:val="004423B3"/>
    <w:rsid w:val="00442CCA"/>
    <w:rsid w:val="00442F95"/>
    <w:rsid w:val="00443561"/>
    <w:rsid w:val="004445E9"/>
    <w:rsid w:val="00446CC2"/>
    <w:rsid w:val="004471B2"/>
    <w:rsid w:val="00451B07"/>
    <w:rsid w:val="00453022"/>
    <w:rsid w:val="00453A52"/>
    <w:rsid w:val="00453AC6"/>
    <w:rsid w:val="00453F22"/>
    <w:rsid w:val="00454AAE"/>
    <w:rsid w:val="00454EA3"/>
    <w:rsid w:val="00455D15"/>
    <w:rsid w:val="004573E1"/>
    <w:rsid w:val="00460738"/>
    <w:rsid w:val="00461A8B"/>
    <w:rsid w:val="00467658"/>
    <w:rsid w:val="00467881"/>
    <w:rsid w:val="00467BD2"/>
    <w:rsid w:val="004736BA"/>
    <w:rsid w:val="00476ED5"/>
    <w:rsid w:val="004771B9"/>
    <w:rsid w:val="0048117D"/>
    <w:rsid w:val="004813A1"/>
    <w:rsid w:val="00481E91"/>
    <w:rsid w:val="00482533"/>
    <w:rsid w:val="0048429D"/>
    <w:rsid w:val="0048490D"/>
    <w:rsid w:val="004850D5"/>
    <w:rsid w:val="00485333"/>
    <w:rsid w:val="00486119"/>
    <w:rsid w:val="00486457"/>
    <w:rsid w:val="00490F51"/>
    <w:rsid w:val="00492204"/>
    <w:rsid w:val="00492DC9"/>
    <w:rsid w:val="004945CD"/>
    <w:rsid w:val="004951DB"/>
    <w:rsid w:val="00497E80"/>
    <w:rsid w:val="004A15B7"/>
    <w:rsid w:val="004A3DF3"/>
    <w:rsid w:val="004A4D10"/>
    <w:rsid w:val="004A69B9"/>
    <w:rsid w:val="004B0C20"/>
    <w:rsid w:val="004B1002"/>
    <w:rsid w:val="004B2B49"/>
    <w:rsid w:val="004B438C"/>
    <w:rsid w:val="004B47AA"/>
    <w:rsid w:val="004B506B"/>
    <w:rsid w:val="004B52B8"/>
    <w:rsid w:val="004B5380"/>
    <w:rsid w:val="004B628E"/>
    <w:rsid w:val="004B6BBE"/>
    <w:rsid w:val="004B6E51"/>
    <w:rsid w:val="004B7418"/>
    <w:rsid w:val="004B744C"/>
    <w:rsid w:val="004C0AB8"/>
    <w:rsid w:val="004C0FCE"/>
    <w:rsid w:val="004C17CD"/>
    <w:rsid w:val="004C2456"/>
    <w:rsid w:val="004C29C8"/>
    <w:rsid w:val="004C3413"/>
    <w:rsid w:val="004C4111"/>
    <w:rsid w:val="004C53C4"/>
    <w:rsid w:val="004D0C8F"/>
    <w:rsid w:val="004D1CE6"/>
    <w:rsid w:val="004D2119"/>
    <w:rsid w:val="004D331C"/>
    <w:rsid w:val="004D3539"/>
    <w:rsid w:val="004E0540"/>
    <w:rsid w:val="004E18F7"/>
    <w:rsid w:val="004E221B"/>
    <w:rsid w:val="004E22F7"/>
    <w:rsid w:val="004E2688"/>
    <w:rsid w:val="004E2C92"/>
    <w:rsid w:val="004E6BB3"/>
    <w:rsid w:val="004F0863"/>
    <w:rsid w:val="004F3836"/>
    <w:rsid w:val="004F4095"/>
    <w:rsid w:val="004F47FF"/>
    <w:rsid w:val="004F5000"/>
    <w:rsid w:val="004F6766"/>
    <w:rsid w:val="00500DC1"/>
    <w:rsid w:val="005022E3"/>
    <w:rsid w:val="00503020"/>
    <w:rsid w:val="00503989"/>
    <w:rsid w:val="00510066"/>
    <w:rsid w:val="00510D08"/>
    <w:rsid w:val="005119D6"/>
    <w:rsid w:val="005133A2"/>
    <w:rsid w:val="00515616"/>
    <w:rsid w:val="005159BD"/>
    <w:rsid w:val="00515DAA"/>
    <w:rsid w:val="00516791"/>
    <w:rsid w:val="00520583"/>
    <w:rsid w:val="00520E88"/>
    <w:rsid w:val="00521C34"/>
    <w:rsid w:val="0052250F"/>
    <w:rsid w:val="0052262A"/>
    <w:rsid w:val="00523103"/>
    <w:rsid w:val="00523DA7"/>
    <w:rsid w:val="00524805"/>
    <w:rsid w:val="00525177"/>
    <w:rsid w:val="00525AF1"/>
    <w:rsid w:val="00526051"/>
    <w:rsid w:val="0052698E"/>
    <w:rsid w:val="005328A1"/>
    <w:rsid w:val="005336BE"/>
    <w:rsid w:val="005347ED"/>
    <w:rsid w:val="005363F6"/>
    <w:rsid w:val="00537761"/>
    <w:rsid w:val="005379B3"/>
    <w:rsid w:val="0054024E"/>
    <w:rsid w:val="00540F99"/>
    <w:rsid w:val="00541E4A"/>
    <w:rsid w:val="00542738"/>
    <w:rsid w:val="00542C10"/>
    <w:rsid w:val="0054354F"/>
    <w:rsid w:val="00543AD8"/>
    <w:rsid w:val="00545CD2"/>
    <w:rsid w:val="0054786A"/>
    <w:rsid w:val="0055162A"/>
    <w:rsid w:val="00551B85"/>
    <w:rsid w:val="00551E54"/>
    <w:rsid w:val="005523AA"/>
    <w:rsid w:val="00553FB2"/>
    <w:rsid w:val="005555F6"/>
    <w:rsid w:val="005563C8"/>
    <w:rsid w:val="00557AD3"/>
    <w:rsid w:val="005601E3"/>
    <w:rsid w:val="00560A13"/>
    <w:rsid w:val="005612DD"/>
    <w:rsid w:val="00562197"/>
    <w:rsid w:val="005627FE"/>
    <w:rsid w:val="00562C15"/>
    <w:rsid w:val="00565C21"/>
    <w:rsid w:val="00566480"/>
    <w:rsid w:val="005676CC"/>
    <w:rsid w:val="00567771"/>
    <w:rsid w:val="00567EA5"/>
    <w:rsid w:val="00570BA1"/>
    <w:rsid w:val="005712CD"/>
    <w:rsid w:val="0057167F"/>
    <w:rsid w:val="00571733"/>
    <w:rsid w:val="005717A6"/>
    <w:rsid w:val="00575D8F"/>
    <w:rsid w:val="005776D2"/>
    <w:rsid w:val="00577E56"/>
    <w:rsid w:val="0058099A"/>
    <w:rsid w:val="005816FC"/>
    <w:rsid w:val="005831A6"/>
    <w:rsid w:val="00583690"/>
    <w:rsid w:val="005843C6"/>
    <w:rsid w:val="0058478D"/>
    <w:rsid w:val="00584E05"/>
    <w:rsid w:val="0059270D"/>
    <w:rsid w:val="00594864"/>
    <w:rsid w:val="00594C6E"/>
    <w:rsid w:val="005959C0"/>
    <w:rsid w:val="0059665C"/>
    <w:rsid w:val="00596A92"/>
    <w:rsid w:val="0059716A"/>
    <w:rsid w:val="005A0700"/>
    <w:rsid w:val="005A0BF3"/>
    <w:rsid w:val="005A0F72"/>
    <w:rsid w:val="005A1915"/>
    <w:rsid w:val="005A1ABF"/>
    <w:rsid w:val="005A3215"/>
    <w:rsid w:val="005A5293"/>
    <w:rsid w:val="005A62B2"/>
    <w:rsid w:val="005A6E7A"/>
    <w:rsid w:val="005B19A1"/>
    <w:rsid w:val="005B23CA"/>
    <w:rsid w:val="005B51D5"/>
    <w:rsid w:val="005B746E"/>
    <w:rsid w:val="005B7908"/>
    <w:rsid w:val="005C0C03"/>
    <w:rsid w:val="005C6309"/>
    <w:rsid w:val="005C6E5A"/>
    <w:rsid w:val="005C7B5F"/>
    <w:rsid w:val="005D09A0"/>
    <w:rsid w:val="005D44E2"/>
    <w:rsid w:val="005D48AF"/>
    <w:rsid w:val="005D4C48"/>
    <w:rsid w:val="005D51E8"/>
    <w:rsid w:val="005D62AF"/>
    <w:rsid w:val="005D730A"/>
    <w:rsid w:val="005E104A"/>
    <w:rsid w:val="005E16BE"/>
    <w:rsid w:val="005E2968"/>
    <w:rsid w:val="005E4FC1"/>
    <w:rsid w:val="005E57B8"/>
    <w:rsid w:val="005F0654"/>
    <w:rsid w:val="005F245D"/>
    <w:rsid w:val="005F285D"/>
    <w:rsid w:val="005F2DB3"/>
    <w:rsid w:val="005F3848"/>
    <w:rsid w:val="005F6A72"/>
    <w:rsid w:val="0060057D"/>
    <w:rsid w:val="00601068"/>
    <w:rsid w:val="00602218"/>
    <w:rsid w:val="00602554"/>
    <w:rsid w:val="0060381A"/>
    <w:rsid w:val="0060502E"/>
    <w:rsid w:val="006057FC"/>
    <w:rsid w:val="00606397"/>
    <w:rsid w:val="00606FA7"/>
    <w:rsid w:val="0061493F"/>
    <w:rsid w:val="00615C3A"/>
    <w:rsid w:val="00617CC1"/>
    <w:rsid w:val="00620AAD"/>
    <w:rsid w:val="00620B37"/>
    <w:rsid w:val="006215E5"/>
    <w:rsid w:val="006220DF"/>
    <w:rsid w:val="00622896"/>
    <w:rsid w:val="006238FA"/>
    <w:rsid w:val="0062461A"/>
    <w:rsid w:val="00625081"/>
    <w:rsid w:val="00625B91"/>
    <w:rsid w:val="0062617C"/>
    <w:rsid w:val="006261F0"/>
    <w:rsid w:val="00626A9D"/>
    <w:rsid w:val="00626BE5"/>
    <w:rsid w:val="0062718A"/>
    <w:rsid w:val="00630E22"/>
    <w:rsid w:val="0063110C"/>
    <w:rsid w:val="00633F35"/>
    <w:rsid w:val="006368F0"/>
    <w:rsid w:val="006406C4"/>
    <w:rsid w:val="0064258C"/>
    <w:rsid w:val="00642B72"/>
    <w:rsid w:val="006447A8"/>
    <w:rsid w:val="00645B8C"/>
    <w:rsid w:val="00645BED"/>
    <w:rsid w:val="0065120D"/>
    <w:rsid w:val="006518C8"/>
    <w:rsid w:val="0065571D"/>
    <w:rsid w:val="00655A2C"/>
    <w:rsid w:val="0065672F"/>
    <w:rsid w:val="006575A0"/>
    <w:rsid w:val="00661AE1"/>
    <w:rsid w:val="006630B4"/>
    <w:rsid w:val="0066422E"/>
    <w:rsid w:val="00664614"/>
    <w:rsid w:val="00664EA6"/>
    <w:rsid w:val="00665ACC"/>
    <w:rsid w:val="00666689"/>
    <w:rsid w:val="00670717"/>
    <w:rsid w:val="006757EA"/>
    <w:rsid w:val="006778CC"/>
    <w:rsid w:val="00680689"/>
    <w:rsid w:val="00682EE6"/>
    <w:rsid w:val="006833C0"/>
    <w:rsid w:val="00683A42"/>
    <w:rsid w:val="00685B99"/>
    <w:rsid w:val="00685C35"/>
    <w:rsid w:val="00694CBE"/>
    <w:rsid w:val="0069512A"/>
    <w:rsid w:val="00697750"/>
    <w:rsid w:val="006A0263"/>
    <w:rsid w:val="006A0DCA"/>
    <w:rsid w:val="006A1971"/>
    <w:rsid w:val="006A2EE8"/>
    <w:rsid w:val="006A5528"/>
    <w:rsid w:val="006A589F"/>
    <w:rsid w:val="006A5BF4"/>
    <w:rsid w:val="006A637B"/>
    <w:rsid w:val="006A6D7F"/>
    <w:rsid w:val="006A7432"/>
    <w:rsid w:val="006A761D"/>
    <w:rsid w:val="006A7D53"/>
    <w:rsid w:val="006B15B7"/>
    <w:rsid w:val="006B231A"/>
    <w:rsid w:val="006B388A"/>
    <w:rsid w:val="006B4085"/>
    <w:rsid w:val="006B41E4"/>
    <w:rsid w:val="006C05F4"/>
    <w:rsid w:val="006C10B7"/>
    <w:rsid w:val="006C14F6"/>
    <w:rsid w:val="006C2F2F"/>
    <w:rsid w:val="006C38DE"/>
    <w:rsid w:val="006C51C5"/>
    <w:rsid w:val="006C7308"/>
    <w:rsid w:val="006D0613"/>
    <w:rsid w:val="006D1C0A"/>
    <w:rsid w:val="006D26A6"/>
    <w:rsid w:val="006D344E"/>
    <w:rsid w:val="006D3C1A"/>
    <w:rsid w:val="006D5B87"/>
    <w:rsid w:val="006D692B"/>
    <w:rsid w:val="006D7623"/>
    <w:rsid w:val="006E01E3"/>
    <w:rsid w:val="006E2375"/>
    <w:rsid w:val="006E466A"/>
    <w:rsid w:val="006E7645"/>
    <w:rsid w:val="006F0AD7"/>
    <w:rsid w:val="006F168A"/>
    <w:rsid w:val="006F30DC"/>
    <w:rsid w:val="006F3476"/>
    <w:rsid w:val="006F3B38"/>
    <w:rsid w:val="006F4BBC"/>
    <w:rsid w:val="006F54B4"/>
    <w:rsid w:val="006F695B"/>
    <w:rsid w:val="006F715E"/>
    <w:rsid w:val="007004FA"/>
    <w:rsid w:val="00700567"/>
    <w:rsid w:val="00700B85"/>
    <w:rsid w:val="00700F85"/>
    <w:rsid w:val="0070117C"/>
    <w:rsid w:val="007021A7"/>
    <w:rsid w:val="007041BF"/>
    <w:rsid w:val="007042B4"/>
    <w:rsid w:val="00704E41"/>
    <w:rsid w:val="00705B10"/>
    <w:rsid w:val="00706C87"/>
    <w:rsid w:val="00712355"/>
    <w:rsid w:val="007128A3"/>
    <w:rsid w:val="00714C26"/>
    <w:rsid w:val="00714C5C"/>
    <w:rsid w:val="00716276"/>
    <w:rsid w:val="00720524"/>
    <w:rsid w:val="00720B63"/>
    <w:rsid w:val="00722A09"/>
    <w:rsid w:val="0072521E"/>
    <w:rsid w:val="007268CF"/>
    <w:rsid w:val="00734F75"/>
    <w:rsid w:val="0073500D"/>
    <w:rsid w:val="00744117"/>
    <w:rsid w:val="00745BFE"/>
    <w:rsid w:val="00746588"/>
    <w:rsid w:val="00746A82"/>
    <w:rsid w:val="00746AF5"/>
    <w:rsid w:val="0074779E"/>
    <w:rsid w:val="007517B4"/>
    <w:rsid w:val="00753275"/>
    <w:rsid w:val="00753653"/>
    <w:rsid w:val="00753917"/>
    <w:rsid w:val="0075402C"/>
    <w:rsid w:val="007564A8"/>
    <w:rsid w:val="0075732E"/>
    <w:rsid w:val="00757B06"/>
    <w:rsid w:val="007602BF"/>
    <w:rsid w:val="00761148"/>
    <w:rsid w:val="00762694"/>
    <w:rsid w:val="0076615A"/>
    <w:rsid w:val="007662DE"/>
    <w:rsid w:val="00766EE2"/>
    <w:rsid w:val="00767FB1"/>
    <w:rsid w:val="007719E9"/>
    <w:rsid w:val="00771BFB"/>
    <w:rsid w:val="007730AC"/>
    <w:rsid w:val="00773212"/>
    <w:rsid w:val="00773BD3"/>
    <w:rsid w:val="00774E61"/>
    <w:rsid w:val="0077558A"/>
    <w:rsid w:val="00775675"/>
    <w:rsid w:val="00776B5E"/>
    <w:rsid w:val="00776F0A"/>
    <w:rsid w:val="00777AB9"/>
    <w:rsid w:val="00780CB7"/>
    <w:rsid w:val="00783166"/>
    <w:rsid w:val="00783BC2"/>
    <w:rsid w:val="00784D34"/>
    <w:rsid w:val="00786691"/>
    <w:rsid w:val="00786B1F"/>
    <w:rsid w:val="0079224E"/>
    <w:rsid w:val="007936CA"/>
    <w:rsid w:val="0079381B"/>
    <w:rsid w:val="00794578"/>
    <w:rsid w:val="00795997"/>
    <w:rsid w:val="00796F16"/>
    <w:rsid w:val="00797AC4"/>
    <w:rsid w:val="007A1650"/>
    <w:rsid w:val="007A22B1"/>
    <w:rsid w:val="007A3CAA"/>
    <w:rsid w:val="007A4A4A"/>
    <w:rsid w:val="007A621F"/>
    <w:rsid w:val="007A6349"/>
    <w:rsid w:val="007A71A1"/>
    <w:rsid w:val="007B3D64"/>
    <w:rsid w:val="007B47CD"/>
    <w:rsid w:val="007B4E36"/>
    <w:rsid w:val="007B791E"/>
    <w:rsid w:val="007C31D5"/>
    <w:rsid w:val="007C4301"/>
    <w:rsid w:val="007C48A6"/>
    <w:rsid w:val="007C646F"/>
    <w:rsid w:val="007D0729"/>
    <w:rsid w:val="007D12CA"/>
    <w:rsid w:val="007D2EE0"/>
    <w:rsid w:val="007D3BF4"/>
    <w:rsid w:val="007D7F66"/>
    <w:rsid w:val="007E36AF"/>
    <w:rsid w:val="007E3FDE"/>
    <w:rsid w:val="007E4E43"/>
    <w:rsid w:val="007E5F1D"/>
    <w:rsid w:val="007E7126"/>
    <w:rsid w:val="007E7297"/>
    <w:rsid w:val="007E7300"/>
    <w:rsid w:val="007F02DF"/>
    <w:rsid w:val="007F2C07"/>
    <w:rsid w:val="007F5080"/>
    <w:rsid w:val="007F5A55"/>
    <w:rsid w:val="007F5A90"/>
    <w:rsid w:val="007F682B"/>
    <w:rsid w:val="007F6A37"/>
    <w:rsid w:val="007F787D"/>
    <w:rsid w:val="00800271"/>
    <w:rsid w:val="00802B33"/>
    <w:rsid w:val="00803212"/>
    <w:rsid w:val="008040D9"/>
    <w:rsid w:val="0080504C"/>
    <w:rsid w:val="00805975"/>
    <w:rsid w:val="00805BF1"/>
    <w:rsid w:val="0081004A"/>
    <w:rsid w:val="0081230B"/>
    <w:rsid w:val="00812368"/>
    <w:rsid w:val="00812F30"/>
    <w:rsid w:val="00813F0E"/>
    <w:rsid w:val="0081468A"/>
    <w:rsid w:val="0081762F"/>
    <w:rsid w:val="00820817"/>
    <w:rsid w:val="00821370"/>
    <w:rsid w:val="0082241D"/>
    <w:rsid w:val="0082310F"/>
    <w:rsid w:val="008237B9"/>
    <w:rsid w:val="0082742A"/>
    <w:rsid w:val="00830159"/>
    <w:rsid w:val="008307FB"/>
    <w:rsid w:val="00830E4C"/>
    <w:rsid w:val="00831CBE"/>
    <w:rsid w:val="0083383C"/>
    <w:rsid w:val="00833A73"/>
    <w:rsid w:val="0083566C"/>
    <w:rsid w:val="00835BCA"/>
    <w:rsid w:val="0083623B"/>
    <w:rsid w:val="008368DF"/>
    <w:rsid w:val="00840990"/>
    <w:rsid w:val="00840C27"/>
    <w:rsid w:val="008427BB"/>
    <w:rsid w:val="0084342A"/>
    <w:rsid w:val="0084623E"/>
    <w:rsid w:val="00846FF4"/>
    <w:rsid w:val="00847981"/>
    <w:rsid w:val="00847D78"/>
    <w:rsid w:val="00847FEC"/>
    <w:rsid w:val="008510C9"/>
    <w:rsid w:val="00853ECD"/>
    <w:rsid w:val="008540A4"/>
    <w:rsid w:val="00855FBE"/>
    <w:rsid w:val="00856865"/>
    <w:rsid w:val="0086039F"/>
    <w:rsid w:val="0086235B"/>
    <w:rsid w:val="008659A5"/>
    <w:rsid w:val="00866972"/>
    <w:rsid w:val="0086755B"/>
    <w:rsid w:val="00867892"/>
    <w:rsid w:val="00867AC9"/>
    <w:rsid w:val="00867C65"/>
    <w:rsid w:val="008703B2"/>
    <w:rsid w:val="008726A4"/>
    <w:rsid w:val="00874D3C"/>
    <w:rsid w:val="008770EC"/>
    <w:rsid w:val="0087769B"/>
    <w:rsid w:val="0088348E"/>
    <w:rsid w:val="00885589"/>
    <w:rsid w:val="00887DD6"/>
    <w:rsid w:val="00891E29"/>
    <w:rsid w:val="008926B3"/>
    <w:rsid w:val="008934FF"/>
    <w:rsid w:val="008946E4"/>
    <w:rsid w:val="00895CE4"/>
    <w:rsid w:val="008A14DB"/>
    <w:rsid w:val="008A15E6"/>
    <w:rsid w:val="008A3FE9"/>
    <w:rsid w:val="008A6E7E"/>
    <w:rsid w:val="008A7624"/>
    <w:rsid w:val="008A7B7E"/>
    <w:rsid w:val="008A7E7D"/>
    <w:rsid w:val="008B038E"/>
    <w:rsid w:val="008B079C"/>
    <w:rsid w:val="008B0EDA"/>
    <w:rsid w:val="008B11F3"/>
    <w:rsid w:val="008B1500"/>
    <w:rsid w:val="008B1FE1"/>
    <w:rsid w:val="008B2BDC"/>
    <w:rsid w:val="008B3BF0"/>
    <w:rsid w:val="008B4107"/>
    <w:rsid w:val="008B7385"/>
    <w:rsid w:val="008C096B"/>
    <w:rsid w:val="008C0BC2"/>
    <w:rsid w:val="008C18CC"/>
    <w:rsid w:val="008C24B0"/>
    <w:rsid w:val="008C3A4B"/>
    <w:rsid w:val="008C5C18"/>
    <w:rsid w:val="008C7764"/>
    <w:rsid w:val="008D0222"/>
    <w:rsid w:val="008D188B"/>
    <w:rsid w:val="008D24DD"/>
    <w:rsid w:val="008D3CE4"/>
    <w:rsid w:val="008D3DF5"/>
    <w:rsid w:val="008D4BE9"/>
    <w:rsid w:val="008D520C"/>
    <w:rsid w:val="008D66C6"/>
    <w:rsid w:val="008D6D71"/>
    <w:rsid w:val="008E0768"/>
    <w:rsid w:val="008E1BD7"/>
    <w:rsid w:val="008E219C"/>
    <w:rsid w:val="008E2D35"/>
    <w:rsid w:val="008E5472"/>
    <w:rsid w:val="008E613F"/>
    <w:rsid w:val="008F2012"/>
    <w:rsid w:val="008F6077"/>
    <w:rsid w:val="008F651C"/>
    <w:rsid w:val="00900C8B"/>
    <w:rsid w:val="009013C0"/>
    <w:rsid w:val="00901940"/>
    <w:rsid w:val="00902DD3"/>
    <w:rsid w:val="00903B4A"/>
    <w:rsid w:val="00904362"/>
    <w:rsid w:val="00906ADA"/>
    <w:rsid w:val="009109CF"/>
    <w:rsid w:val="00910AAA"/>
    <w:rsid w:val="00911C4E"/>
    <w:rsid w:val="00912E3F"/>
    <w:rsid w:val="00915786"/>
    <w:rsid w:val="00917FF6"/>
    <w:rsid w:val="00920488"/>
    <w:rsid w:val="0092252D"/>
    <w:rsid w:val="00923456"/>
    <w:rsid w:val="00924134"/>
    <w:rsid w:val="00925296"/>
    <w:rsid w:val="0092569A"/>
    <w:rsid w:val="00925BF7"/>
    <w:rsid w:val="0093028E"/>
    <w:rsid w:val="00930587"/>
    <w:rsid w:val="00936902"/>
    <w:rsid w:val="0093729D"/>
    <w:rsid w:val="009374BC"/>
    <w:rsid w:val="0093785D"/>
    <w:rsid w:val="009400F4"/>
    <w:rsid w:val="00940A5D"/>
    <w:rsid w:val="009416CB"/>
    <w:rsid w:val="00941E55"/>
    <w:rsid w:val="0094228D"/>
    <w:rsid w:val="00944C04"/>
    <w:rsid w:val="0094647A"/>
    <w:rsid w:val="00947EE8"/>
    <w:rsid w:val="00950491"/>
    <w:rsid w:val="00950D45"/>
    <w:rsid w:val="00950E48"/>
    <w:rsid w:val="00951359"/>
    <w:rsid w:val="0095535A"/>
    <w:rsid w:val="009616FA"/>
    <w:rsid w:val="009617A5"/>
    <w:rsid w:val="00965692"/>
    <w:rsid w:val="009671F2"/>
    <w:rsid w:val="009673D5"/>
    <w:rsid w:val="00967B37"/>
    <w:rsid w:val="00973004"/>
    <w:rsid w:val="00976CD1"/>
    <w:rsid w:val="00977032"/>
    <w:rsid w:val="009779C5"/>
    <w:rsid w:val="00977B80"/>
    <w:rsid w:val="00980860"/>
    <w:rsid w:val="00982434"/>
    <w:rsid w:val="00983B92"/>
    <w:rsid w:val="009840AB"/>
    <w:rsid w:val="00985C10"/>
    <w:rsid w:val="009879EE"/>
    <w:rsid w:val="009916F8"/>
    <w:rsid w:val="00992659"/>
    <w:rsid w:val="009949B2"/>
    <w:rsid w:val="009967D8"/>
    <w:rsid w:val="009A21AE"/>
    <w:rsid w:val="009A24A6"/>
    <w:rsid w:val="009A3AEB"/>
    <w:rsid w:val="009A40C2"/>
    <w:rsid w:val="009B2624"/>
    <w:rsid w:val="009B32B6"/>
    <w:rsid w:val="009B34ED"/>
    <w:rsid w:val="009B473D"/>
    <w:rsid w:val="009B4AE5"/>
    <w:rsid w:val="009B5292"/>
    <w:rsid w:val="009B619C"/>
    <w:rsid w:val="009B693A"/>
    <w:rsid w:val="009B6D1A"/>
    <w:rsid w:val="009C06A4"/>
    <w:rsid w:val="009C1138"/>
    <w:rsid w:val="009C200A"/>
    <w:rsid w:val="009D0321"/>
    <w:rsid w:val="009D084E"/>
    <w:rsid w:val="009D0E0B"/>
    <w:rsid w:val="009D2E72"/>
    <w:rsid w:val="009D4573"/>
    <w:rsid w:val="009D5823"/>
    <w:rsid w:val="009D7AE2"/>
    <w:rsid w:val="009E02D9"/>
    <w:rsid w:val="009E28F3"/>
    <w:rsid w:val="009E2BFC"/>
    <w:rsid w:val="009E3A2D"/>
    <w:rsid w:val="009E6C69"/>
    <w:rsid w:val="009E7C16"/>
    <w:rsid w:val="009F0772"/>
    <w:rsid w:val="009F1672"/>
    <w:rsid w:val="009F2033"/>
    <w:rsid w:val="009F2396"/>
    <w:rsid w:val="009F2669"/>
    <w:rsid w:val="00A01118"/>
    <w:rsid w:val="00A012F7"/>
    <w:rsid w:val="00A0142C"/>
    <w:rsid w:val="00A0149F"/>
    <w:rsid w:val="00A01A30"/>
    <w:rsid w:val="00A01EEA"/>
    <w:rsid w:val="00A01F17"/>
    <w:rsid w:val="00A03F2E"/>
    <w:rsid w:val="00A0477B"/>
    <w:rsid w:val="00A05025"/>
    <w:rsid w:val="00A0574A"/>
    <w:rsid w:val="00A06A7D"/>
    <w:rsid w:val="00A07A48"/>
    <w:rsid w:val="00A11A1E"/>
    <w:rsid w:val="00A11EA9"/>
    <w:rsid w:val="00A1241E"/>
    <w:rsid w:val="00A12E6E"/>
    <w:rsid w:val="00A12F73"/>
    <w:rsid w:val="00A142D3"/>
    <w:rsid w:val="00A14642"/>
    <w:rsid w:val="00A146B5"/>
    <w:rsid w:val="00A14845"/>
    <w:rsid w:val="00A14D0B"/>
    <w:rsid w:val="00A14E4D"/>
    <w:rsid w:val="00A1548F"/>
    <w:rsid w:val="00A1588D"/>
    <w:rsid w:val="00A16045"/>
    <w:rsid w:val="00A16DED"/>
    <w:rsid w:val="00A17C6C"/>
    <w:rsid w:val="00A22420"/>
    <w:rsid w:val="00A22E5D"/>
    <w:rsid w:val="00A235C4"/>
    <w:rsid w:val="00A23D71"/>
    <w:rsid w:val="00A25665"/>
    <w:rsid w:val="00A25EF2"/>
    <w:rsid w:val="00A3142B"/>
    <w:rsid w:val="00A3195F"/>
    <w:rsid w:val="00A330D5"/>
    <w:rsid w:val="00A33411"/>
    <w:rsid w:val="00A33827"/>
    <w:rsid w:val="00A35304"/>
    <w:rsid w:val="00A364F3"/>
    <w:rsid w:val="00A36716"/>
    <w:rsid w:val="00A36DE0"/>
    <w:rsid w:val="00A4014A"/>
    <w:rsid w:val="00A4049B"/>
    <w:rsid w:val="00A41312"/>
    <w:rsid w:val="00A41F31"/>
    <w:rsid w:val="00A42615"/>
    <w:rsid w:val="00A4520E"/>
    <w:rsid w:val="00A46DD0"/>
    <w:rsid w:val="00A47079"/>
    <w:rsid w:val="00A47833"/>
    <w:rsid w:val="00A50972"/>
    <w:rsid w:val="00A52D55"/>
    <w:rsid w:val="00A52DBE"/>
    <w:rsid w:val="00A54234"/>
    <w:rsid w:val="00A56051"/>
    <w:rsid w:val="00A57248"/>
    <w:rsid w:val="00A57C81"/>
    <w:rsid w:val="00A61C25"/>
    <w:rsid w:val="00A61ED7"/>
    <w:rsid w:val="00A64D7C"/>
    <w:rsid w:val="00A65180"/>
    <w:rsid w:val="00A65373"/>
    <w:rsid w:val="00A658C4"/>
    <w:rsid w:val="00A70C70"/>
    <w:rsid w:val="00A75E10"/>
    <w:rsid w:val="00A7677C"/>
    <w:rsid w:val="00A7792A"/>
    <w:rsid w:val="00A821BB"/>
    <w:rsid w:val="00A8549B"/>
    <w:rsid w:val="00A8614F"/>
    <w:rsid w:val="00A86AFF"/>
    <w:rsid w:val="00A925D8"/>
    <w:rsid w:val="00A936B7"/>
    <w:rsid w:val="00A95FE0"/>
    <w:rsid w:val="00A96878"/>
    <w:rsid w:val="00A9754F"/>
    <w:rsid w:val="00A97855"/>
    <w:rsid w:val="00A97AF8"/>
    <w:rsid w:val="00AA2238"/>
    <w:rsid w:val="00AA3006"/>
    <w:rsid w:val="00AA330A"/>
    <w:rsid w:val="00AA46E6"/>
    <w:rsid w:val="00AA7D54"/>
    <w:rsid w:val="00AB308C"/>
    <w:rsid w:val="00AB41D3"/>
    <w:rsid w:val="00AB78D2"/>
    <w:rsid w:val="00AB7962"/>
    <w:rsid w:val="00AB7E12"/>
    <w:rsid w:val="00AC40D1"/>
    <w:rsid w:val="00AC519E"/>
    <w:rsid w:val="00AC53CB"/>
    <w:rsid w:val="00AC5FF0"/>
    <w:rsid w:val="00AC6D74"/>
    <w:rsid w:val="00AC705F"/>
    <w:rsid w:val="00AC7D9D"/>
    <w:rsid w:val="00AD0C1E"/>
    <w:rsid w:val="00AD1DDB"/>
    <w:rsid w:val="00AD2CB2"/>
    <w:rsid w:val="00AD3207"/>
    <w:rsid w:val="00AD4B9E"/>
    <w:rsid w:val="00AD5B50"/>
    <w:rsid w:val="00AD6BC6"/>
    <w:rsid w:val="00AD7263"/>
    <w:rsid w:val="00AE0489"/>
    <w:rsid w:val="00AE1C3D"/>
    <w:rsid w:val="00AE1CF8"/>
    <w:rsid w:val="00AE4EE0"/>
    <w:rsid w:val="00AE4F05"/>
    <w:rsid w:val="00AE61B5"/>
    <w:rsid w:val="00AE77E9"/>
    <w:rsid w:val="00AE78B7"/>
    <w:rsid w:val="00AF4DE4"/>
    <w:rsid w:val="00AF4E7C"/>
    <w:rsid w:val="00AF768C"/>
    <w:rsid w:val="00AF7830"/>
    <w:rsid w:val="00B013A4"/>
    <w:rsid w:val="00B03986"/>
    <w:rsid w:val="00B03A03"/>
    <w:rsid w:val="00B03E48"/>
    <w:rsid w:val="00B03EF2"/>
    <w:rsid w:val="00B047B1"/>
    <w:rsid w:val="00B101C6"/>
    <w:rsid w:val="00B134F7"/>
    <w:rsid w:val="00B136C7"/>
    <w:rsid w:val="00B21061"/>
    <w:rsid w:val="00B21B9E"/>
    <w:rsid w:val="00B23764"/>
    <w:rsid w:val="00B2437F"/>
    <w:rsid w:val="00B2449D"/>
    <w:rsid w:val="00B2661C"/>
    <w:rsid w:val="00B267FF"/>
    <w:rsid w:val="00B26CFD"/>
    <w:rsid w:val="00B26EAE"/>
    <w:rsid w:val="00B33904"/>
    <w:rsid w:val="00B3532D"/>
    <w:rsid w:val="00B35735"/>
    <w:rsid w:val="00B36866"/>
    <w:rsid w:val="00B373C4"/>
    <w:rsid w:val="00B376CC"/>
    <w:rsid w:val="00B37DC8"/>
    <w:rsid w:val="00B401A7"/>
    <w:rsid w:val="00B40242"/>
    <w:rsid w:val="00B4104A"/>
    <w:rsid w:val="00B418DC"/>
    <w:rsid w:val="00B42EF9"/>
    <w:rsid w:val="00B43248"/>
    <w:rsid w:val="00B448B1"/>
    <w:rsid w:val="00B44BF5"/>
    <w:rsid w:val="00B44C44"/>
    <w:rsid w:val="00B473C2"/>
    <w:rsid w:val="00B5084F"/>
    <w:rsid w:val="00B51415"/>
    <w:rsid w:val="00B514C9"/>
    <w:rsid w:val="00B51979"/>
    <w:rsid w:val="00B522B5"/>
    <w:rsid w:val="00B54925"/>
    <w:rsid w:val="00B54D94"/>
    <w:rsid w:val="00B55F52"/>
    <w:rsid w:val="00B565E1"/>
    <w:rsid w:val="00B60245"/>
    <w:rsid w:val="00B611CB"/>
    <w:rsid w:val="00B62586"/>
    <w:rsid w:val="00B62832"/>
    <w:rsid w:val="00B633D6"/>
    <w:rsid w:val="00B635FB"/>
    <w:rsid w:val="00B63D67"/>
    <w:rsid w:val="00B64FB0"/>
    <w:rsid w:val="00B66415"/>
    <w:rsid w:val="00B67F91"/>
    <w:rsid w:val="00B70612"/>
    <w:rsid w:val="00B70F07"/>
    <w:rsid w:val="00B72A37"/>
    <w:rsid w:val="00B73883"/>
    <w:rsid w:val="00B75331"/>
    <w:rsid w:val="00B767BB"/>
    <w:rsid w:val="00B80027"/>
    <w:rsid w:val="00B811F6"/>
    <w:rsid w:val="00B81246"/>
    <w:rsid w:val="00B8382A"/>
    <w:rsid w:val="00B84290"/>
    <w:rsid w:val="00B850A0"/>
    <w:rsid w:val="00B852FF"/>
    <w:rsid w:val="00B86541"/>
    <w:rsid w:val="00B90E33"/>
    <w:rsid w:val="00B91A72"/>
    <w:rsid w:val="00B94148"/>
    <w:rsid w:val="00B948B2"/>
    <w:rsid w:val="00BA1382"/>
    <w:rsid w:val="00BA1EF9"/>
    <w:rsid w:val="00BA45FB"/>
    <w:rsid w:val="00BA483A"/>
    <w:rsid w:val="00BA666C"/>
    <w:rsid w:val="00BA7E88"/>
    <w:rsid w:val="00BB14D0"/>
    <w:rsid w:val="00BB3106"/>
    <w:rsid w:val="00BB332D"/>
    <w:rsid w:val="00BB3751"/>
    <w:rsid w:val="00BB3C40"/>
    <w:rsid w:val="00BB3D8A"/>
    <w:rsid w:val="00BB5437"/>
    <w:rsid w:val="00BC0112"/>
    <w:rsid w:val="00BC0320"/>
    <w:rsid w:val="00BC11F4"/>
    <w:rsid w:val="00BC1D14"/>
    <w:rsid w:val="00BC2351"/>
    <w:rsid w:val="00BC27C4"/>
    <w:rsid w:val="00BC2A57"/>
    <w:rsid w:val="00BC3CD7"/>
    <w:rsid w:val="00BC49A9"/>
    <w:rsid w:val="00BC56C6"/>
    <w:rsid w:val="00BD414C"/>
    <w:rsid w:val="00BD449B"/>
    <w:rsid w:val="00BD454E"/>
    <w:rsid w:val="00BD69C8"/>
    <w:rsid w:val="00BD6B0B"/>
    <w:rsid w:val="00BD7471"/>
    <w:rsid w:val="00BE0733"/>
    <w:rsid w:val="00BE3308"/>
    <w:rsid w:val="00BE4761"/>
    <w:rsid w:val="00BE6557"/>
    <w:rsid w:val="00BE72BE"/>
    <w:rsid w:val="00BF152C"/>
    <w:rsid w:val="00BF3508"/>
    <w:rsid w:val="00BF3936"/>
    <w:rsid w:val="00BF538E"/>
    <w:rsid w:val="00BF6BF6"/>
    <w:rsid w:val="00BF6E47"/>
    <w:rsid w:val="00BF7C64"/>
    <w:rsid w:val="00C004FA"/>
    <w:rsid w:val="00C00E2F"/>
    <w:rsid w:val="00C01AED"/>
    <w:rsid w:val="00C026A8"/>
    <w:rsid w:val="00C0350F"/>
    <w:rsid w:val="00C04A9C"/>
    <w:rsid w:val="00C0502A"/>
    <w:rsid w:val="00C06911"/>
    <w:rsid w:val="00C06E31"/>
    <w:rsid w:val="00C11685"/>
    <w:rsid w:val="00C119C6"/>
    <w:rsid w:val="00C11A88"/>
    <w:rsid w:val="00C13B3D"/>
    <w:rsid w:val="00C171B2"/>
    <w:rsid w:val="00C21E00"/>
    <w:rsid w:val="00C222EC"/>
    <w:rsid w:val="00C22CD4"/>
    <w:rsid w:val="00C22E54"/>
    <w:rsid w:val="00C24C03"/>
    <w:rsid w:val="00C3275F"/>
    <w:rsid w:val="00C34A3A"/>
    <w:rsid w:val="00C40591"/>
    <w:rsid w:val="00C44040"/>
    <w:rsid w:val="00C47873"/>
    <w:rsid w:val="00C502A0"/>
    <w:rsid w:val="00C50E29"/>
    <w:rsid w:val="00C51F3A"/>
    <w:rsid w:val="00C53713"/>
    <w:rsid w:val="00C56794"/>
    <w:rsid w:val="00C60DB2"/>
    <w:rsid w:val="00C6127F"/>
    <w:rsid w:val="00C6345B"/>
    <w:rsid w:val="00C658EC"/>
    <w:rsid w:val="00C70C27"/>
    <w:rsid w:val="00C712F4"/>
    <w:rsid w:val="00C714C0"/>
    <w:rsid w:val="00C7165A"/>
    <w:rsid w:val="00C722CD"/>
    <w:rsid w:val="00C74261"/>
    <w:rsid w:val="00C8009A"/>
    <w:rsid w:val="00C82704"/>
    <w:rsid w:val="00C87F73"/>
    <w:rsid w:val="00C90C3C"/>
    <w:rsid w:val="00C92124"/>
    <w:rsid w:val="00C937CF"/>
    <w:rsid w:val="00C938AB"/>
    <w:rsid w:val="00C96E3E"/>
    <w:rsid w:val="00CA0D1C"/>
    <w:rsid w:val="00CA1C22"/>
    <w:rsid w:val="00CA4DA5"/>
    <w:rsid w:val="00CA54D3"/>
    <w:rsid w:val="00CA6BF0"/>
    <w:rsid w:val="00CA6CC2"/>
    <w:rsid w:val="00CB4261"/>
    <w:rsid w:val="00CB484E"/>
    <w:rsid w:val="00CB4E69"/>
    <w:rsid w:val="00CB5738"/>
    <w:rsid w:val="00CB5A56"/>
    <w:rsid w:val="00CB60B4"/>
    <w:rsid w:val="00CC0CC4"/>
    <w:rsid w:val="00CC0F9D"/>
    <w:rsid w:val="00CC0FFD"/>
    <w:rsid w:val="00CC1C10"/>
    <w:rsid w:val="00CC23BC"/>
    <w:rsid w:val="00CC38C2"/>
    <w:rsid w:val="00CC4F80"/>
    <w:rsid w:val="00CC5BF6"/>
    <w:rsid w:val="00CC744A"/>
    <w:rsid w:val="00CC7EB2"/>
    <w:rsid w:val="00CD0D27"/>
    <w:rsid w:val="00CD314E"/>
    <w:rsid w:val="00CD4160"/>
    <w:rsid w:val="00CD5349"/>
    <w:rsid w:val="00CD554C"/>
    <w:rsid w:val="00CD75D6"/>
    <w:rsid w:val="00CD78FF"/>
    <w:rsid w:val="00CD7E2E"/>
    <w:rsid w:val="00CE02C2"/>
    <w:rsid w:val="00CE0788"/>
    <w:rsid w:val="00CE085A"/>
    <w:rsid w:val="00CE085E"/>
    <w:rsid w:val="00CE1181"/>
    <w:rsid w:val="00CE638F"/>
    <w:rsid w:val="00CE77ED"/>
    <w:rsid w:val="00CF0066"/>
    <w:rsid w:val="00CF0E16"/>
    <w:rsid w:val="00CF0E80"/>
    <w:rsid w:val="00CF3431"/>
    <w:rsid w:val="00CF396D"/>
    <w:rsid w:val="00CF42A9"/>
    <w:rsid w:val="00D00762"/>
    <w:rsid w:val="00D03F89"/>
    <w:rsid w:val="00D05EED"/>
    <w:rsid w:val="00D06187"/>
    <w:rsid w:val="00D079FC"/>
    <w:rsid w:val="00D11093"/>
    <w:rsid w:val="00D128A2"/>
    <w:rsid w:val="00D13482"/>
    <w:rsid w:val="00D1600A"/>
    <w:rsid w:val="00D17316"/>
    <w:rsid w:val="00D1731A"/>
    <w:rsid w:val="00D20972"/>
    <w:rsid w:val="00D23E78"/>
    <w:rsid w:val="00D246A3"/>
    <w:rsid w:val="00D25145"/>
    <w:rsid w:val="00D255CB"/>
    <w:rsid w:val="00D27266"/>
    <w:rsid w:val="00D27481"/>
    <w:rsid w:val="00D27BEC"/>
    <w:rsid w:val="00D27DC1"/>
    <w:rsid w:val="00D31772"/>
    <w:rsid w:val="00D3213E"/>
    <w:rsid w:val="00D32669"/>
    <w:rsid w:val="00D351A1"/>
    <w:rsid w:val="00D3573F"/>
    <w:rsid w:val="00D35DB6"/>
    <w:rsid w:val="00D3796D"/>
    <w:rsid w:val="00D4366C"/>
    <w:rsid w:val="00D44B45"/>
    <w:rsid w:val="00D44F1D"/>
    <w:rsid w:val="00D45CCE"/>
    <w:rsid w:val="00D45E18"/>
    <w:rsid w:val="00D460C3"/>
    <w:rsid w:val="00D51223"/>
    <w:rsid w:val="00D53040"/>
    <w:rsid w:val="00D534CE"/>
    <w:rsid w:val="00D544F5"/>
    <w:rsid w:val="00D55B0E"/>
    <w:rsid w:val="00D61C54"/>
    <w:rsid w:val="00D6221E"/>
    <w:rsid w:val="00D62713"/>
    <w:rsid w:val="00D62A69"/>
    <w:rsid w:val="00D62EA7"/>
    <w:rsid w:val="00D6481C"/>
    <w:rsid w:val="00D66425"/>
    <w:rsid w:val="00D70D95"/>
    <w:rsid w:val="00D724DA"/>
    <w:rsid w:val="00D74F6D"/>
    <w:rsid w:val="00D77D38"/>
    <w:rsid w:val="00D82232"/>
    <w:rsid w:val="00D84D03"/>
    <w:rsid w:val="00D8525F"/>
    <w:rsid w:val="00D85306"/>
    <w:rsid w:val="00D87605"/>
    <w:rsid w:val="00D913F1"/>
    <w:rsid w:val="00D921D9"/>
    <w:rsid w:val="00D92DD4"/>
    <w:rsid w:val="00D932BA"/>
    <w:rsid w:val="00D949AE"/>
    <w:rsid w:val="00D96D33"/>
    <w:rsid w:val="00DA1014"/>
    <w:rsid w:val="00DA26DE"/>
    <w:rsid w:val="00DA2D68"/>
    <w:rsid w:val="00DA347C"/>
    <w:rsid w:val="00DA3D9B"/>
    <w:rsid w:val="00DA3F66"/>
    <w:rsid w:val="00DA4AA0"/>
    <w:rsid w:val="00DA6631"/>
    <w:rsid w:val="00DB0915"/>
    <w:rsid w:val="00DB6383"/>
    <w:rsid w:val="00DB6520"/>
    <w:rsid w:val="00DB6F14"/>
    <w:rsid w:val="00DC00F9"/>
    <w:rsid w:val="00DC15D5"/>
    <w:rsid w:val="00DC2CCA"/>
    <w:rsid w:val="00DC5F63"/>
    <w:rsid w:val="00DC795A"/>
    <w:rsid w:val="00DD080D"/>
    <w:rsid w:val="00DD1BB5"/>
    <w:rsid w:val="00DD306E"/>
    <w:rsid w:val="00DD342C"/>
    <w:rsid w:val="00DD4776"/>
    <w:rsid w:val="00DD4AB2"/>
    <w:rsid w:val="00DD4C92"/>
    <w:rsid w:val="00DD4EBB"/>
    <w:rsid w:val="00DD65B9"/>
    <w:rsid w:val="00DE00AF"/>
    <w:rsid w:val="00DE0767"/>
    <w:rsid w:val="00DE14D9"/>
    <w:rsid w:val="00DE3202"/>
    <w:rsid w:val="00DE33A4"/>
    <w:rsid w:val="00DE3987"/>
    <w:rsid w:val="00DE4B59"/>
    <w:rsid w:val="00DE556D"/>
    <w:rsid w:val="00DE5E49"/>
    <w:rsid w:val="00DF06C0"/>
    <w:rsid w:val="00DF348D"/>
    <w:rsid w:val="00DF4946"/>
    <w:rsid w:val="00DF4986"/>
    <w:rsid w:val="00DF4C1E"/>
    <w:rsid w:val="00DF6A59"/>
    <w:rsid w:val="00DF717C"/>
    <w:rsid w:val="00DF7788"/>
    <w:rsid w:val="00E01A36"/>
    <w:rsid w:val="00E0208E"/>
    <w:rsid w:val="00E06611"/>
    <w:rsid w:val="00E0780A"/>
    <w:rsid w:val="00E10A80"/>
    <w:rsid w:val="00E10E34"/>
    <w:rsid w:val="00E138D9"/>
    <w:rsid w:val="00E138E5"/>
    <w:rsid w:val="00E13D15"/>
    <w:rsid w:val="00E1402A"/>
    <w:rsid w:val="00E21CF4"/>
    <w:rsid w:val="00E30967"/>
    <w:rsid w:val="00E31F5C"/>
    <w:rsid w:val="00E333A7"/>
    <w:rsid w:val="00E33E0A"/>
    <w:rsid w:val="00E34F9B"/>
    <w:rsid w:val="00E41AFA"/>
    <w:rsid w:val="00E41F03"/>
    <w:rsid w:val="00E42493"/>
    <w:rsid w:val="00E4268E"/>
    <w:rsid w:val="00E42C76"/>
    <w:rsid w:val="00E45382"/>
    <w:rsid w:val="00E501FE"/>
    <w:rsid w:val="00E523DD"/>
    <w:rsid w:val="00E52C6F"/>
    <w:rsid w:val="00E537C8"/>
    <w:rsid w:val="00E53A20"/>
    <w:rsid w:val="00E5408E"/>
    <w:rsid w:val="00E55826"/>
    <w:rsid w:val="00E55DEE"/>
    <w:rsid w:val="00E56288"/>
    <w:rsid w:val="00E565A4"/>
    <w:rsid w:val="00E57BE6"/>
    <w:rsid w:val="00E61B1E"/>
    <w:rsid w:val="00E62897"/>
    <w:rsid w:val="00E648A8"/>
    <w:rsid w:val="00E66B8E"/>
    <w:rsid w:val="00E67565"/>
    <w:rsid w:val="00E70543"/>
    <w:rsid w:val="00E7100E"/>
    <w:rsid w:val="00E71E9F"/>
    <w:rsid w:val="00E73596"/>
    <w:rsid w:val="00E74F6B"/>
    <w:rsid w:val="00E75FB6"/>
    <w:rsid w:val="00E76083"/>
    <w:rsid w:val="00E76720"/>
    <w:rsid w:val="00E76B0A"/>
    <w:rsid w:val="00E76DEE"/>
    <w:rsid w:val="00E77475"/>
    <w:rsid w:val="00E82BE8"/>
    <w:rsid w:val="00E84185"/>
    <w:rsid w:val="00E849DB"/>
    <w:rsid w:val="00E84AC6"/>
    <w:rsid w:val="00E84B86"/>
    <w:rsid w:val="00E85A15"/>
    <w:rsid w:val="00E85ED4"/>
    <w:rsid w:val="00E877C1"/>
    <w:rsid w:val="00E87F3A"/>
    <w:rsid w:val="00E930B6"/>
    <w:rsid w:val="00E94AF1"/>
    <w:rsid w:val="00E96109"/>
    <w:rsid w:val="00E96EB6"/>
    <w:rsid w:val="00E96F7B"/>
    <w:rsid w:val="00EA2836"/>
    <w:rsid w:val="00EA29D3"/>
    <w:rsid w:val="00EA5574"/>
    <w:rsid w:val="00EA747B"/>
    <w:rsid w:val="00EB3799"/>
    <w:rsid w:val="00EB4AAD"/>
    <w:rsid w:val="00EB4D56"/>
    <w:rsid w:val="00EB6488"/>
    <w:rsid w:val="00EB7CC6"/>
    <w:rsid w:val="00EC227A"/>
    <w:rsid w:val="00EC2FD5"/>
    <w:rsid w:val="00EC35F1"/>
    <w:rsid w:val="00EC3C10"/>
    <w:rsid w:val="00EC4513"/>
    <w:rsid w:val="00EC4674"/>
    <w:rsid w:val="00EC57D5"/>
    <w:rsid w:val="00EC68BE"/>
    <w:rsid w:val="00ED0552"/>
    <w:rsid w:val="00ED0621"/>
    <w:rsid w:val="00ED0665"/>
    <w:rsid w:val="00ED0812"/>
    <w:rsid w:val="00ED45A2"/>
    <w:rsid w:val="00ED5095"/>
    <w:rsid w:val="00ED5F11"/>
    <w:rsid w:val="00ED6556"/>
    <w:rsid w:val="00ED7A5D"/>
    <w:rsid w:val="00ED7E39"/>
    <w:rsid w:val="00EE15F7"/>
    <w:rsid w:val="00EE646A"/>
    <w:rsid w:val="00EE78D2"/>
    <w:rsid w:val="00EF088D"/>
    <w:rsid w:val="00EF125F"/>
    <w:rsid w:val="00EF1B0A"/>
    <w:rsid w:val="00EF1D2D"/>
    <w:rsid w:val="00EF29E4"/>
    <w:rsid w:val="00EF35B6"/>
    <w:rsid w:val="00EF37C7"/>
    <w:rsid w:val="00EF3A6D"/>
    <w:rsid w:val="00EF3F15"/>
    <w:rsid w:val="00EF4CD9"/>
    <w:rsid w:val="00EF7EA1"/>
    <w:rsid w:val="00EF7FE8"/>
    <w:rsid w:val="00F0035C"/>
    <w:rsid w:val="00F00F22"/>
    <w:rsid w:val="00F01322"/>
    <w:rsid w:val="00F01757"/>
    <w:rsid w:val="00F063C2"/>
    <w:rsid w:val="00F07FD5"/>
    <w:rsid w:val="00F10FF1"/>
    <w:rsid w:val="00F14A9D"/>
    <w:rsid w:val="00F20257"/>
    <w:rsid w:val="00F20466"/>
    <w:rsid w:val="00F21DC6"/>
    <w:rsid w:val="00F22668"/>
    <w:rsid w:val="00F22A56"/>
    <w:rsid w:val="00F22A95"/>
    <w:rsid w:val="00F22AB0"/>
    <w:rsid w:val="00F22C64"/>
    <w:rsid w:val="00F23584"/>
    <w:rsid w:val="00F25D12"/>
    <w:rsid w:val="00F273EE"/>
    <w:rsid w:val="00F30FA4"/>
    <w:rsid w:val="00F315A5"/>
    <w:rsid w:val="00F3298E"/>
    <w:rsid w:val="00F3499C"/>
    <w:rsid w:val="00F349B6"/>
    <w:rsid w:val="00F359DC"/>
    <w:rsid w:val="00F40C4C"/>
    <w:rsid w:val="00F40D30"/>
    <w:rsid w:val="00F41003"/>
    <w:rsid w:val="00F442B9"/>
    <w:rsid w:val="00F4658C"/>
    <w:rsid w:val="00F476A5"/>
    <w:rsid w:val="00F50AC4"/>
    <w:rsid w:val="00F50BA7"/>
    <w:rsid w:val="00F52322"/>
    <w:rsid w:val="00F5432E"/>
    <w:rsid w:val="00F55162"/>
    <w:rsid w:val="00F55360"/>
    <w:rsid w:val="00F56456"/>
    <w:rsid w:val="00F56635"/>
    <w:rsid w:val="00F56942"/>
    <w:rsid w:val="00F57A00"/>
    <w:rsid w:val="00F636CD"/>
    <w:rsid w:val="00F665DB"/>
    <w:rsid w:val="00F669A1"/>
    <w:rsid w:val="00F675A9"/>
    <w:rsid w:val="00F71A66"/>
    <w:rsid w:val="00F739C2"/>
    <w:rsid w:val="00F739D0"/>
    <w:rsid w:val="00F7646B"/>
    <w:rsid w:val="00F77875"/>
    <w:rsid w:val="00F77DDC"/>
    <w:rsid w:val="00F810E2"/>
    <w:rsid w:val="00F82CC5"/>
    <w:rsid w:val="00F8406A"/>
    <w:rsid w:val="00F84650"/>
    <w:rsid w:val="00F84778"/>
    <w:rsid w:val="00F84CF0"/>
    <w:rsid w:val="00F85068"/>
    <w:rsid w:val="00F85D3C"/>
    <w:rsid w:val="00F9091F"/>
    <w:rsid w:val="00F92ED4"/>
    <w:rsid w:val="00F94617"/>
    <w:rsid w:val="00F96001"/>
    <w:rsid w:val="00F97325"/>
    <w:rsid w:val="00F97689"/>
    <w:rsid w:val="00F97902"/>
    <w:rsid w:val="00FA00E0"/>
    <w:rsid w:val="00FA06B6"/>
    <w:rsid w:val="00FA1274"/>
    <w:rsid w:val="00FA22E0"/>
    <w:rsid w:val="00FA2367"/>
    <w:rsid w:val="00FA2FA7"/>
    <w:rsid w:val="00FA339B"/>
    <w:rsid w:val="00FA3DBD"/>
    <w:rsid w:val="00FA4798"/>
    <w:rsid w:val="00FA622A"/>
    <w:rsid w:val="00FA6D38"/>
    <w:rsid w:val="00FA78BC"/>
    <w:rsid w:val="00FB0D8C"/>
    <w:rsid w:val="00FB2022"/>
    <w:rsid w:val="00FB2087"/>
    <w:rsid w:val="00FB456F"/>
    <w:rsid w:val="00FB4A20"/>
    <w:rsid w:val="00FB60D9"/>
    <w:rsid w:val="00FB679B"/>
    <w:rsid w:val="00FB6C20"/>
    <w:rsid w:val="00FC089A"/>
    <w:rsid w:val="00FC1AC2"/>
    <w:rsid w:val="00FC48DF"/>
    <w:rsid w:val="00FC5DE2"/>
    <w:rsid w:val="00FC6898"/>
    <w:rsid w:val="00FC701A"/>
    <w:rsid w:val="00FC7114"/>
    <w:rsid w:val="00FD0560"/>
    <w:rsid w:val="00FD0709"/>
    <w:rsid w:val="00FD298E"/>
    <w:rsid w:val="00FD2AD5"/>
    <w:rsid w:val="00FD31B8"/>
    <w:rsid w:val="00FD3ABD"/>
    <w:rsid w:val="00FD41C2"/>
    <w:rsid w:val="00FD4902"/>
    <w:rsid w:val="00FD6939"/>
    <w:rsid w:val="00FD693D"/>
    <w:rsid w:val="00FD6DDF"/>
    <w:rsid w:val="00FD7EDE"/>
    <w:rsid w:val="00FE0F23"/>
    <w:rsid w:val="00FE1023"/>
    <w:rsid w:val="00FE3DBB"/>
    <w:rsid w:val="00FE623E"/>
    <w:rsid w:val="00FF0CB9"/>
    <w:rsid w:val="00FF105E"/>
    <w:rsid w:val="00FF5B70"/>
    <w:rsid w:val="00FF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AD6"/>
  <w15:chartTrackingRefBased/>
  <w15:docId w15:val="{72FA237B-9149-4D50-A77D-7C36382C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6EE2"/>
    <w:rPr>
      <w:sz w:val="24"/>
      <w:szCs w:val="24"/>
    </w:rPr>
  </w:style>
  <w:style w:type="paragraph" w:styleId="1">
    <w:name w:val="heading 1"/>
    <w:basedOn w:val="a"/>
    <w:next w:val="a"/>
    <w:qFormat/>
    <w:pPr>
      <w:keepNext/>
      <w:outlineLvl w:val="0"/>
    </w:pPr>
    <w:rPr>
      <w:rFonts w:ascii="Arial" w:hAnsi="Arial" w:cs="Arial"/>
      <w:szCs w:val="20"/>
    </w:rPr>
  </w:style>
  <w:style w:type="paragraph" w:styleId="2">
    <w:name w:val="heading 2"/>
    <w:basedOn w:val="a"/>
    <w:next w:val="a"/>
    <w:uiPriority w:val="9"/>
    <w:qFormat/>
    <w:rsid w:val="00FC48DF"/>
    <w:pPr>
      <w:keepNext/>
      <w:spacing w:before="240" w:after="60"/>
      <w:outlineLvl w:val="1"/>
    </w:pPr>
    <w:rPr>
      <w:rFonts w:ascii="Arial" w:hAnsi="Arial" w:cs="Arial"/>
      <w:b/>
      <w:bCs/>
      <w:i/>
      <w:iCs/>
      <w:sz w:val="28"/>
      <w:szCs w:val="28"/>
    </w:rPr>
  </w:style>
  <w:style w:type="paragraph" w:styleId="3">
    <w:name w:val="heading 3"/>
    <w:basedOn w:val="a"/>
    <w:next w:val="a"/>
    <w:qFormat/>
    <w:rsid w:val="00FC48DF"/>
    <w:pPr>
      <w:keepNext/>
      <w:spacing w:before="240" w:after="60"/>
      <w:outlineLvl w:val="2"/>
    </w:pPr>
    <w:rPr>
      <w:rFonts w:ascii="Arial" w:hAnsi="Arial" w:cs="Arial"/>
      <w:b/>
      <w:bCs/>
      <w:sz w:val="26"/>
      <w:szCs w:val="26"/>
    </w:rPr>
  </w:style>
  <w:style w:type="paragraph" w:styleId="4">
    <w:name w:val="heading 4"/>
    <w:basedOn w:val="a"/>
    <w:next w:val="a"/>
    <w:qFormat/>
    <w:rsid w:val="0059270D"/>
    <w:pPr>
      <w:keepNext/>
      <w:spacing w:before="240" w:after="60"/>
      <w:outlineLvl w:val="3"/>
    </w:pPr>
    <w:rPr>
      <w:b/>
      <w:bCs/>
      <w:sz w:val="28"/>
      <w:szCs w:val="28"/>
    </w:rPr>
  </w:style>
  <w:style w:type="paragraph" w:styleId="5">
    <w:name w:val="heading 5"/>
    <w:basedOn w:val="a"/>
    <w:next w:val="a"/>
    <w:qFormat/>
    <w:rsid w:val="0059270D"/>
    <w:pPr>
      <w:spacing w:before="240" w:after="60"/>
      <w:outlineLvl w:val="4"/>
    </w:pPr>
    <w:rPr>
      <w:b/>
      <w:bCs/>
      <w:i/>
      <w:iCs/>
      <w:sz w:val="26"/>
      <w:szCs w:val="26"/>
    </w:rPr>
  </w:style>
  <w:style w:type="paragraph" w:styleId="6">
    <w:name w:val="heading 6"/>
    <w:basedOn w:val="a"/>
    <w:next w:val="a"/>
    <w:qFormat/>
    <w:rsid w:val="0059270D"/>
    <w:pPr>
      <w:spacing w:before="240" w:after="60"/>
      <w:outlineLvl w:val="5"/>
    </w:pPr>
    <w:rPr>
      <w:b/>
      <w:bCs/>
      <w:sz w:val="22"/>
      <w:szCs w:val="22"/>
    </w:rPr>
  </w:style>
  <w:style w:type="paragraph" w:styleId="8">
    <w:name w:val="heading 8"/>
    <w:basedOn w:val="a"/>
    <w:next w:val="a"/>
    <w:qFormat/>
    <w:rsid w:val="0040365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20">
    <w:name w:val="Body Text Indent 2"/>
    <w:basedOn w:val="a"/>
    <w:pPr>
      <w:widowControl w:val="0"/>
      <w:autoSpaceDE w:val="0"/>
      <w:autoSpaceDN w:val="0"/>
      <w:spacing w:before="80"/>
      <w:ind w:firstLine="567"/>
      <w:jc w:val="both"/>
    </w:pPr>
    <w:rPr>
      <w:noProof/>
      <w:szCs w:val="22"/>
    </w:rPr>
  </w:style>
  <w:style w:type="paragraph" w:customStyle="1" w:styleId="a4">
    <w:name w:val="Знак Знак Знак"/>
    <w:basedOn w:val="a"/>
    <w:rsid w:val="00403658"/>
    <w:pPr>
      <w:spacing w:after="160" w:line="240" w:lineRule="exact"/>
    </w:pPr>
    <w:rPr>
      <w:rFonts w:ascii="Verdana" w:hAnsi="Verdana" w:cs="Verdana"/>
      <w:sz w:val="20"/>
      <w:szCs w:val="20"/>
      <w:lang w:val="en-US" w:eastAsia="en-US"/>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1">
    <w:name w:val="Body Text 2"/>
    <w:basedOn w:val="a"/>
    <w:pPr>
      <w:spacing w:after="120" w:line="480" w:lineRule="auto"/>
    </w:pPr>
  </w:style>
  <w:style w:type="character" w:customStyle="1" w:styleId="DeltaViewInsertion">
    <w:name w:val="DeltaView Insertion"/>
    <w:rsid w:val="004A3DF3"/>
    <w:rPr>
      <w:color w:val="0000FF"/>
      <w:spacing w:val="0"/>
      <w:u w:val="double"/>
    </w:rPr>
  </w:style>
  <w:style w:type="paragraph" w:styleId="a7">
    <w:name w:val="List"/>
    <w:basedOn w:val="a"/>
    <w:rsid w:val="00FC48DF"/>
    <w:pPr>
      <w:ind w:left="283" w:hanging="283"/>
    </w:pPr>
  </w:style>
  <w:style w:type="paragraph" w:styleId="22">
    <w:name w:val="List 2"/>
    <w:basedOn w:val="a"/>
    <w:rsid w:val="00FC48DF"/>
    <w:pPr>
      <w:ind w:left="566" w:hanging="283"/>
    </w:pPr>
  </w:style>
  <w:style w:type="paragraph" w:styleId="30">
    <w:name w:val="List 3"/>
    <w:basedOn w:val="a"/>
    <w:rsid w:val="00FC48DF"/>
    <w:pPr>
      <w:ind w:left="849" w:hanging="283"/>
    </w:pPr>
  </w:style>
  <w:style w:type="paragraph" w:styleId="40">
    <w:name w:val="List 4"/>
    <w:basedOn w:val="a"/>
    <w:rsid w:val="00FC48DF"/>
    <w:pPr>
      <w:ind w:left="1132" w:hanging="283"/>
    </w:pPr>
  </w:style>
  <w:style w:type="paragraph" w:styleId="a8">
    <w:name w:val="Title"/>
    <w:basedOn w:val="a"/>
    <w:qFormat/>
    <w:rsid w:val="00FC48DF"/>
    <w:pPr>
      <w:spacing w:before="240" w:after="60"/>
      <w:jc w:val="center"/>
      <w:outlineLvl w:val="0"/>
    </w:pPr>
    <w:rPr>
      <w:rFonts w:ascii="Arial" w:hAnsi="Arial" w:cs="Arial"/>
      <w:b/>
      <w:bCs/>
      <w:kern w:val="28"/>
      <w:sz w:val="32"/>
      <w:szCs w:val="32"/>
    </w:rPr>
  </w:style>
  <w:style w:type="paragraph" w:styleId="a9">
    <w:name w:val="Subtitle"/>
    <w:basedOn w:val="a"/>
    <w:qFormat/>
    <w:rsid w:val="00FC48DF"/>
    <w:pPr>
      <w:spacing w:after="60"/>
      <w:jc w:val="center"/>
      <w:outlineLvl w:val="1"/>
    </w:pPr>
    <w:rPr>
      <w:rFonts w:ascii="Arial" w:hAnsi="Arial" w:cs="Arial"/>
    </w:rPr>
  </w:style>
  <w:style w:type="paragraph" w:styleId="aa">
    <w:name w:val="Body Text First Indent"/>
    <w:basedOn w:val="a3"/>
    <w:rsid w:val="00FC48DF"/>
    <w:pPr>
      <w:ind w:firstLine="210"/>
    </w:pPr>
  </w:style>
  <w:style w:type="paragraph" w:styleId="31">
    <w:name w:val="Body Text Indent 3"/>
    <w:basedOn w:val="a"/>
    <w:rsid w:val="00E57BE6"/>
    <w:pPr>
      <w:spacing w:after="120"/>
      <w:ind w:left="283"/>
    </w:pPr>
    <w:rPr>
      <w:sz w:val="16"/>
      <w:szCs w:val="16"/>
    </w:rPr>
  </w:style>
  <w:style w:type="paragraph" w:customStyle="1" w:styleId="FR1">
    <w:name w:val="FR1"/>
    <w:rsid w:val="005676CC"/>
    <w:pPr>
      <w:widowControl w:val="0"/>
      <w:autoSpaceDE w:val="0"/>
      <w:autoSpaceDN w:val="0"/>
      <w:adjustRightInd w:val="0"/>
      <w:spacing w:line="278" w:lineRule="auto"/>
      <w:ind w:left="3720" w:right="3660"/>
      <w:jc w:val="center"/>
    </w:pPr>
    <w:rPr>
      <w:b/>
      <w:bCs/>
      <w:sz w:val="28"/>
      <w:szCs w:val="28"/>
    </w:rPr>
  </w:style>
  <w:style w:type="paragraph" w:styleId="32">
    <w:name w:val="Body Text 3"/>
    <w:basedOn w:val="a"/>
    <w:rsid w:val="001F31EB"/>
    <w:pPr>
      <w:spacing w:after="120"/>
    </w:pPr>
    <w:rPr>
      <w:sz w:val="16"/>
      <w:szCs w:val="16"/>
    </w:rPr>
  </w:style>
  <w:style w:type="paragraph" w:styleId="ab">
    <w:name w:val="footer"/>
    <w:basedOn w:val="a"/>
    <w:link w:val="ac"/>
    <w:rsid w:val="007B3D64"/>
    <w:pPr>
      <w:tabs>
        <w:tab w:val="center" w:pos="4677"/>
        <w:tab w:val="right" w:pos="9355"/>
      </w:tabs>
    </w:pPr>
  </w:style>
  <w:style w:type="character" w:styleId="ad">
    <w:name w:val="page number"/>
    <w:basedOn w:val="a0"/>
    <w:rsid w:val="007B3D64"/>
  </w:style>
  <w:style w:type="paragraph" w:styleId="ae">
    <w:name w:val="header"/>
    <w:basedOn w:val="a"/>
    <w:rsid w:val="007B3D64"/>
    <w:pPr>
      <w:tabs>
        <w:tab w:val="center" w:pos="4677"/>
        <w:tab w:val="right" w:pos="9355"/>
      </w:tabs>
    </w:pPr>
  </w:style>
  <w:style w:type="character" w:styleId="af">
    <w:name w:val="Hyperlink"/>
    <w:rsid w:val="0083623B"/>
    <w:rPr>
      <w:color w:val="0000FF"/>
      <w:u w:val="single"/>
    </w:rPr>
  </w:style>
  <w:style w:type="paragraph" w:customStyle="1" w:styleId="af0">
    <w:name w:val="Нормальный"/>
    <w:rsid w:val="00FB6C20"/>
    <w:pPr>
      <w:autoSpaceDE w:val="0"/>
      <w:autoSpaceDN w:val="0"/>
    </w:pPr>
    <w:rPr>
      <w:sz w:val="24"/>
      <w:szCs w:val="24"/>
    </w:rPr>
  </w:style>
  <w:style w:type="character" w:customStyle="1" w:styleId="ac">
    <w:name w:val="Нижний колонтитул Знак"/>
    <w:link w:val="ab"/>
    <w:rsid w:val="00E565A4"/>
    <w:rPr>
      <w:sz w:val="24"/>
      <w:szCs w:val="24"/>
    </w:rPr>
  </w:style>
  <w:style w:type="paragraph" w:customStyle="1" w:styleId="Default">
    <w:name w:val="Default"/>
    <w:rsid w:val="00B43248"/>
    <w:pPr>
      <w:autoSpaceDE w:val="0"/>
      <w:autoSpaceDN w:val="0"/>
      <w:adjustRightInd w:val="0"/>
    </w:pPr>
    <w:rPr>
      <w:rFonts w:ascii="PF Din Text Cond Pro" w:hAnsi="PF Din Text Cond Pro" w:cs="PF Din Text Cond Pro"/>
      <w:color w:val="000000"/>
      <w:sz w:val="24"/>
      <w:szCs w:val="24"/>
    </w:rPr>
  </w:style>
  <w:style w:type="paragraph" w:styleId="af1">
    <w:name w:val="List Paragraph"/>
    <w:aliases w:val="XMCO_List_simple,Paragraphe EI,EC,Paragraphe de liste2,Colorful List Accent 1,Paragraphe de liste11,Liste couleur - Accent 11,Liste couleur - Accent 111,Policy_Paragraph,List Paragraph1,Issue Action POC,3,Dot pt,Paragraphe de liste1,Маркер"/>
    <w:basedOn w:val="a"/>
    <w:link w:val="af2"/>
    <w:uiPriority w:val="34"/>
    <w:qFormat/>
    <w:rsid w:val="00B43248"/>
    <w:pPr>
      <w:ind w:left="720"/>
      <w:contextualSpacing/>
    </w:pPr>
    <w:rPr>
      <w:rFonts w:ascii="Garamond" w:hAnsi="Garamond"/>
      <w:sz w:val="28"/>
    </w:rPr>
  </w:style>
  <w:style w:type="table" w:customStyle="1" w:styleId="TableNormal1">
    <w:name w:val="Table Normal1"/>
    <w:uiPriority w:val="2"/>
    <w:semiHidden/>
    <w:unhideWhenUsed/>
    <w:qFormat/>
    <w:rsid w:val="00F410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1003"/>
    <w:pPr>
      <w:widowControl w:val="0"/>
      <w:autoSpaceDE w:val="0"/>
      <w:autoSpaceDN w:val="0"/>
      <w:spacing w:before="12"/>
    </w:pPr>
    <w:rPr>
      <w:rFonts w:ascii="Arial" w:eastAsia="Arial" w:hAnsi="Arial" w:cs="Arial"/>
      <w:sz w:val="22"/>
      <w:szCs w:val="22"/>
      <w:lang w:bidi="ru-RU"/>
    </w:rPr>
  </w:style>
  <w:style w:type="paragraph" w:customStyle="1" w:styleId="ConsPlusNonformat">
    <w:name w:val="ConsPlusNonformat"/>
    <w:rsid w:val="006A637B"/>
    <w:pPr>
      <w:autoSpaceDE w:val="0"/>
      <w:autoSpaceDN w:val="0"/>
      <w:adjustRightInd w:val="0"/>
    </w:pPr>
    <w:rPr>
      <w:rFonts w:ascii="Courier New" w:hAnsi="Courier New" w:cs="Courier New"/>
    </w:rPr>
  </w:style>
  <w:style w:type="paragraph" w:customStyle="1" w:styleId="10">
    <w:name w:val="Обычный (веб)1"/>
    <w:basedOn w:val="a"/>
    <w:uiPriority w:val="99"/>
    <w:unhideWhenUsed/>
    <w:rsid w:val="003B09E0"/>
    <w:pPr>
      <w:spacing w:before="100" w:beforeAutospacing="1" w:after="100" w:afterAutospacing="1"/>
    </w:pPr>
    <w:rPr>
      <w:rFonts w:eastAsia="Calibri"/>
    </w:rPr>
  </w:style>
  <w:style w:type="table" w:customStyle="1" w:styleId="TableStyle0">
    <w:name w:val="TableStyle0"/>
    <w:rsid w:val="0048429D"/>
    <w:rPr>
      <w:rFonts w:ascii="Arial" w:hAnsi="Arial"/>
      <w:sz w:val="16"/>
      <w:szCs w:val="22"/>
    </w:rPr>
    <w:tblPr>
      <w:tblCellMar>
        <w:top w:w="0" w:type="dxa"/>
        <w:left w:w="0" w:type="dxa"/>
        <w:bottom w:w="0" w:type="dxa"/>
        <w:right w:w="0" w:type="dxa"/>
      </w:tblCellMar>
    </w:tblPr>
  </w:style>
  <w:style w:type="paragraph" w:customStyle="1" w:styleId="Style12">
    <w:name w:val="Style12"/>
    <w:basedOn w:val="a"/>
    <w:uiPriority w:val="99"/>
    <w:rsid w:val="00E41AFA"/>
    <w:pPr>
      <w:widowControl w:val="0"/>
      <w:autoSpaceDE w:val="0"/>
      <w:autoSpaceDN w:val="0"/>
      <w:adjustRightInd w:val="0"/>
      <w:spacing w:line="283" w:lineRule="exact"/>
      <w:jc w:val="both"/>
    </w:pPr>
    <w:rPr>
      <w:rFonts w:ascii="Century Gothic" w:hAnsi="Century Gothic"/>
    </w:rPr>
  </w:style>
  <w:style w:type="character" w:styleId="af3">
    <w:name w:val="annotation reference"/>
    <w:uiPriority w:val="99"/>
    <w:rsid w:val="00CF0E80"/>
    <w:rPr>
      <w:sz w:val="16"/>
      <w:szCs w:val="16"/>
    </w:rPr>
  </w:style>
  <w:style w:type="paragraph" w:styleId="af4">
    <w:name w:val="annotation text"/>
    <w:basedOn w:val="a"/>
    <w:link w:val="af5"/>
    <w:uiPriority w:val="99"/>
    <w:rsid w:val="00CF0E80"/>
    <w:rPr>
      <w:sz w:val="20"/>
      <w:szCs w:val="20"/>
    </w:rPr>
  </w:style>
  <w:style w:type="character" w:customStyle="1" w:styleId="af5">
    <w:name w:val="Текст примечания Знак"/>
    <w:basedOn w:val="a0"/>
    <w:link w:val="af4"/>
    <w:uiPriority w:val="99"/>
    <w:rsid w:val="00CF0E80"/>
  </w:style>
  <w:style w:type="paragraph" w:styleId="af6">
    <w:name w:val="annotation subject"/>
    <w:basedOn w:val="af4"/>
    <w:next w:val="af4"/>
    <w:link w:val="af7"/>
    <w:rsid w:val="00CF0E80"/>
    <w:rPr>
      <w:b/>
      <w:bCs/>
    </w:rPr>
  </w:style>
  <w:style w:type="character" w:customStyle="1" w:styleId="af7">
    <w:name w:val="Тема примечания Знак"/>
    <w:link w:val="af6"/>
    <w:rsid w:val="00CF0E80"/>
    <w:rPr>
      <w:b/>
      <w:bCs/>
    </w:rPr>
  </w:style>
  <w:style w:type="character" w:customStyle="1" w:styleId="11">
    <w:name w:val="Неразрешенное упоминание1"/>
    <w:basedOn w:val="a0"/>
    <w:uiPriority w:val="99"/>
    <w:semiHidden/>
    <w:unhideWhenUsed/>
    <w:rsid w:val="00924134"/>
    <w:rPr>
      <w:color w:val="605E5C"/>
      <w:shd w:val="clear" w:color="auto" w:fill="E1DFDD"/>
    </w:rPr>
  </w:style>
  <w:style w:type="character" w:styleId="af8">
    <w:name w:val="Emphasis"/>
    <w:basedOn w:val="a0"/>
    <w:uiPriority w:val="20"/>
    <w:qFormat/>
    <w:rsid w:val="005F0654"/>
    <w:rPr>
      <w:i/>
      <w:iCs/>
    </w:rPr>
  </w:style>
  <w:style w:type="table" w:styleId="af9">
    <w:name w:val="Table Grid"/>
    <w:basedOn w:val="a1"/>
    <w:uiPriority w:val="39"/>
    <w:rsid w:val="005F0654"/>
    <w:rPr>
      <w:rFonts w:ascii="Arial" w:eastAsiaTheme="minorHAnsi" w:hAnsi="Arial"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C3C1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1C2A0D"/>
    <w:pPr>
      <w:autoSpaceDE w:val="0"/>
      <w:autoSpaceDN w:val="0"/>
      <w:adjustRightInd w:val="0"/>
    </w:pPr>
    <w:rPr>
      <w:rFonts w:eastAsiaTheme="minorHAnsi"/>
      <w:sz w:val="24"/>
      <w:szCs w:val="24"/>
      <w:lang w:eastAsia="en-US"/>
    </w:rPr>
  </w:style>
  <w:style w:type="paragraph" w:styleId="afa">
    <w:name w:val="Normal (Web)"/>
    <w:basedOn w:val="a"/>
    <w:uiPriority w:val="99"/>
    <w:unhideWhenUsed/>
    <w:rsid w:val="001C2A0D"/>
    <w:pPr>
      <w:spacing w:before="100" w:beforeAutospacing="1" w:after="100" w:afterAutospacing="1"/>
    </w:pPr>
    <w:rPr>
      <w:rFonts w:eastAsiaTheme="minorEastAsia"/>
      <w:lang w:eastAsia="ko-KR"/>
    </w:rPr>
  </w:style>
  <w:style w:type="paragraph" w:styleId="af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c"/>
    <w:unhideWhenUsed/>
    <w:rsid w:val="00F71A66"/>
    <w:rPr>
      <w:rFonts w:ascii="Calibri" w:eastAsia="Calibri" w:hAnsi="Calibri"/>
      <w:sz w:val="20"/>
      <w:lang w:eastAsia="en-US"/>
    </w:rPr>
  </w:style>
  <w:style w:type="character" w:customStyle="1" w:styleId="af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b"/>
    <w:rsid w:val="00F71A66"/>
    <w:rPr>
      <w:rFonts w:ascii="Calibri" w:eastAsia="Calibri" w:hAnsi="Calibri"/>
      <w:szCs w:val="24"/>
      <w:lang w:eastAsia="en-US"/>
    </w:rPr>
  </w:style>
  <w:style w:type="character" w:styleId="afd">
    <w:name w:val="footnote reference"/>
    <w:aliases w:val="fr,Used by Word for Help footnote symbols,Знак сноски 1,Ciae niinee 1,Знак сноски-FN,Ciae niinee-FN,Ссылка на сноску 45,Referencia nota al pie,SUPERS"/>
    <w:uiPriority w:val="99"/>
    <w:unhideWhenUsed/>
    <w:rsid w:val="00F71A66"/>
    <w:rPr>
      <w:vertAlign w:val="superscript"/>
    </w:rPr>
  </w:style>
  <w:style w:type="paragraph" w:styleId="afe">
    <w:name w:val="Revision"/>
    <w:hidden/>
    <w:uiPriority w:val="99"/>
    <w:semiHidden/>
    <w:rsid w:val="004D1CE6"/>
    <w:rPr>
      <w:sz w:val="24"/>
      <w:szCs w:val="24"/>
    </w:rPr>
  </w:style>
  <w:style w:type="character" w:customStyle="1" w:styleId="af2">
    <w:name w:val="Абзац списка Знак"/>
    <w:aliases w:val="XMCO_List_simple Знак,Paragraphe EI Знак,EC Знак,Paragraphe de liste2 Знак,Colorful List Accent 1 Знак,Paragraphe de liste11 Знак,Liste couleur - Accent 11 Знак,Liste couleur - Accent 111 Знак,Policy_Paragraph Знак,List Paragraph1 Знак"/>
    <w:basedOn w:val="a0"/>
    <w:link w:val="af1"/>
    <w:uiPriority w:val="34"/>
    <w:qFormat/>
    <w:locked/>
    <w:rsid w:val="00784D34"/>
    <w:rPr>
      <w:rFonts w:ascii="Garamond" w:hAnsi="Garamond"/>
      <w:sz w:val="28"/>
      <w:szCs w:val="24"/>
    </w:rPr>
  </w:style>
  <w:style w:type="table" w:customStyle="1" w:styleId="12">
    <w:name w:val="Сетка таблицы1"/>
    <w:basedOn w:val="a1"/>
    <w:next w:val="af9"/>
    <w:uiPriority w:val="39"/>
    <w:rsid w:val="00FE1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0D1F4A"/>
    <w:pPr>
      <w:widowControl w:val="0"/>
      <w:autoSpaceDE w:val="0"/>
      <w:autoSpaceDN w:val="0"/>
    </w:pPr>
    <w:rPr>
      <w:rFonts w:cs="Calibri"/>
      <w:b/>
      <w:sz w:val="24"/>
    </w:rPr>
  </w:style>
  <w:style w:type="character" w:customStyle="1" w:styleId="ConsPlusNormal0">
    <w:name w:val="ConsPlusNormal Знак"/>
    <w:link w:val="ConsPlusNormal"/>
    <w:locked/>
    <w:rsid w:val="000D1F4A"/>
    <w:rPr>
      <w:rFonts w:eastAsiaTheme="minorHAnsi"/>
      <w:sz w:val="24"/>
      <w:szCs w:val="24"/>
      <w:lang w:eastAsia="en-US"/>
    </w:rPr>
  </w:style>
  <w:style w:type="character" w:customStyle="1" w:styleId="aff">
    <w:name w:val="Основной текст Знак"/>
    <w:aliases w:val="Список 1 Знак,Body Text Char Знак"/>
    <w:basedOn w:val="a0"/>
    <w:rsid w:val="000D1F4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485997">
      <w:bodyDiv w:val="1"/>
      <w:marLeft w:val="0"/>
      <w:marRight w:val="0"/>
      <w:marTop w:val="0"/>
      <w:marBottom w:val="0"/>
      <w:divBdr>
        <w:top w:val="none" w:sz="0" w:space="0" w:color="auto"/>
        <w:left w:val="none" w:sz="0" w:space="0" w:color="auto"/>
        <w:bottom w:val="none" w:sz="0" w:space="0" w:color="auto"/>
        <w:right w:val="none" w:sz="0" w:space="0" w:color="auto"/>
      </w:divBdr>
    </w:div>
    <w:div w:id="410739696">
      <w:bodyDiv w:val="1"/>
      <w:marLeft w:val="0"/>
      <w:marRight w:val="0"/>
      <w:marTop w:val="0"/>
      <w:marBottom w:val="0"/>
      <w:divBdr>
        <w:top w:val="none" w:sz="0" w:space="0" w:color="auto"/>
        <w:left w:val="none" w:sz="0" w:space="0" w:color="auto"/>
        <w:bottom w:val="none" w:sz="0" w:space="0" w:color="auto"/>
        <w:right w:val="none" w:sz="0" w:space="0" w:color="auto"/>
      </w:divBdr>
    </w:div>
    <w:div w:id="560605780">
      <w:bodyDiv w:val="1"/>
      <w:marLeft w:val="0"/>
      <w:marRight w:val="0"/>
      <w:marTop w:val="0"/>
      <w:marBottom w:val="0"/>
      <w:divBdr>
        <w:top w:val="none" w:sz="0" w:space="0" w:color="auto"/>
        <w:left w:val="none" w:sz="0" w:space="0" w:color="auto"/>
        <w:bottom w:val="none" w:sz="0" w:space="0" w:color="auto"/>
        <w:right w:val="none" w:sz="0" w:space="0" w:color="auto"/>
      </w:divBdr>
    </w:div>
    <w:div w:id="725299891">
      <w:bodyDiv w:val="1"/>
      <w:marLeft w:val="0"/>
      <w:marRight w:val="0"/>
      <w:marTop w:val="0"/>
      <w:marBottom w:val="0"/>
      <w:divBdr>
        <w:top w:val="none" w:sz="0" w:space="0" w:color="auto"/>
        <w:left w:val="none" w:sz="0" w:space="0" w:color="auto"/>
        <w:bottom w:val="none" w:sz="0" w:space="0" w:color="auto"/>
        <w:right w:val="none" w:sz="0" w:space="0" w:color="auto"/>
      </w:divBdr>
    </w:div>
    <w:div w:id="1398434238">
      <w:bodyDiv w:val="1"/>
      <w:marLeft w:val="0"/>
      <w:marRight w:val="0"/>
      <w:marTop w:val="0"/>
      <w:marBottom w:val="0"/>
      <w:divBdr>
        <w:top w:val="none" w:sz="0" w:space="0" w:color="auto"/>
        <w:left w:val="none" w:sz="0" w:space="0" w:color="auto"/>
        <w:bottom w:val="none" w:sz="0" w:space="0" w:color="auto"/>
        <w:right w:val="none" w:sz="0" w:space="0" w:color="auto"/>
      </w:divBdr>
    </w:div>
    <w:div w:id="1421294584">
      <w:bodyDiv w:val="1"/>
      <w:marLeft w:val="0"/>
      <w:marRight w:val="0"/>
      <w:marTop w:val="0"/>
      <w:marBottom w:val="0"/>
      <w:divBdr>
        <w:top w:val="none" w:sz="0" w:space="0" w:color="auto"/>
        <w:left w:val="none" w:sz="0" w:space="0" w:color="auto"/>
        <w:bottom w:val="none" w:sz="0" w:space="0" w:color="auto"/>
        <w:right w:val="none" w:sz="0" w:space="0" w:color="auto"/>
      </w:divBdr>
    </w:div>
    <w:div w:id="1473135243">
      <w:bodyDiv w:val="1"/>
      <w:marLeft w:val="0"/>
      <w:marRight w:val="0"/>
      <w:marTop w:val="0"/>
      <w:marBottom w:val="0"/>
      <w:divBdr>
        <w:top w:val="none" w:sz="0" w:space="0" w:color="auto"/>
        <w:left w:val="none" w:sz="0" w:space="0" w:color="auto"/>
        <w:bottom w:val="none" w:sz="0" w:space="0" w:color="auto"/>
        <w:right w:val="none" w:sz="0" w:space="0" w:color="auto"/>
      </w:divBdr>
    </w:div>
    <w:div w:id="2073576717">
      <w:bodyDiv w:val="1"/>
      <w:marLeft w:val="0"/>
      <w:marRight w:val="0"/>
      <w:marTop w:val="0"/>
      <w:marBottom w:val="0"/>
      <w:divBdr>
        <w:top w:val="none" w:sz="0" w:space="0" w:color="auto"/>
        <w:left w:val="none" w:sz="0" w:space="0" w:color="auto"/>
        <w:bottom w:val="none" w:sz="0" w:space="0" w:color="auto"/>
        <w:right w:val="none" w:sz="0" w:space="0" w:color="auto"/>
      </w:divBdr>
    </w:div>
    <w:div w:id="21458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mail.ru/compose/?mailto=mailto%3asales@happy%2din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4B8E-2DFD-45FB-B09A-60123CA9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6924</Words>
  <Characters>39471</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РАМОЧНЫЙ ДОГОВОР  №_________________</vt:lpstr>
      <vt:lpstr>РАМОЧНЫЙ ДОГОВОР  №_________________</vt:lpstr>
    </vt:vector>
  </TitlesOfParts>
  <Company>ОАО "НК Роснефть"</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РАМОЧНЫЙ ДОГОВОР  №_________________</dc:title>
  <dc:subject/>
  <dc:creator>1</dc:creator>
  <cp:keywords/>
  <dc:description/>
  <cp:lastModifiedBy>Пашкевич Вячеслав Константинович</cp:lastModifiedBy>
  <cp:revision>50</cp:revision>
  <cp:lastPrinted>2020-08-30T18:55:00Z</cp:lastPrinted>
  <dcterms:created xsi:type="dcterms:W3CDTF">2026-04-23T07:53:00Z</dcterms:created>
  <dcterms:modified xsi:type="dcterms:W3CDTF">2026-05-14T09:18:00Z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