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6" w:type="dxa"/>
        <w:tblLook w:val="04A0" w:firstRow="1" w:lastRow="0" w:firstColumn="1" w:lastColumn="0" w:noHBand="0" w:noVBand="1"/>
      </w:tblPr>
      <w:tblGrid>
        <w:gridCol w:w="2660"/>
        <w:gridCol w:w="2693"/>
        <w:gridCol w:w="1984"/>
        <w:gridCol w:w="2659"/>
      </w:tblGrid>
      <w:tr w:rsidR="00130428" w14:paraId="7D0E6A7C" w14:textId="77777777" w:rsidTr="00F92BB2">
        <w:trPr>
          <w:trHeight w:val="840"/>
        </w:trPr>
        <w:tc>
          <w:tcPr>
            <w:tcW w:w="2660" w:type="dxa"/>
            <w:tcBorders>
              <w:top w:val="nil"/>
              <w:left w:val="nil"/>
              <w:bottom w:val="single" w:sz="36" w:space="0" w:color="548DD4"/>
              <w:right w:val="nil"/>
            </w:tcBorders>
          </w:tcPr>
          <w:p w14:paraId="5A4513D9" w14:textId="77777777" w:rsidR="00F92BB2" w:rsidRPr="00492885" w:rsidRDefault="00F92BB2" w:rsidP="00F92BB2">
            <w:pPr>
              <w:spacing w:line="276" w:lineRule="auto"/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</w:pPr>
            <w:r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  <w:t xml:space="preserve">ул. Ленина, д.220, </w:t>
            </w:r>
            <w:r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  <w:br/>
              <w:t>г.</w:t>
            </w:r>
            <w:r w:rsidR="00413DDB"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  <w:t xml:space="preserve"> </w:t>
            </w:r>
            <w:r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  <w:t>Южно-Сахалинск, 693000</w:t>
            </w:r>
          </w:p>
          <w:p w14:paraId="2717582E" w14:textId="77777777" w:rsidR="00F92BB2" w:rsidRPr="00492885" w:rsidRDefault="00413DDB" w:rsidP="00F92BB2">
            <w:pPr>
              <w:spacing w:line="276" w:lineRule="auto"/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</w:pPr>
            <w:r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  <w:t>Тел:</w:t>
            </w:r>
            <w:r w:rsidR="00F92BB2"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  <w:t xml:space="preserve"> +7 4242 55-90-09</w:t>
            </w:r>
          </w:p>
          <w:p w14:paraId="459EA936" w14:textId="77777777" w:rsidR="00F92BB2" w:rsidRPr="00492885" w:rsidRDefault="00F92BB2" w:rsidP="00F92BB2">
            <w:pPr>
              <w:tabs>
                <w:tab w:val="left" w:pos="2410"/>
              </w:tabs>
              <w:spacing w:line="276" w:lineRule="auto"/>
              <w:rPr>
                <w:rFonts w:ascii="Calibri" w:hAnsi="Calibri"/>
                <w:color w:val="4472C4" w:themeColor="accent5"/>
                <w:sz w:val="16"/>
                <w:szCs w:val="16"/>
                <w:lang w:val="en-US" w:eastAsia="en-US"/>
              </w:rPr>
            </w:pPr>
            <w:proofErr w:type="gramStart"/>
            <w:r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eastAsia="en-US"/>
              </w:rPr>
              <w:t>Факс</w:t>
            </w:r>
            <w:r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val="en-US" w:eastAsia="en-US"/>
              </w:rPr>
              <w:t>:+</w:t>
            </w:r>
            <w:proofErr w:type="gramEnd"/>
            <w:r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val="en-US" w:eastAsia="en-US"/>
              </w:rPr>
              <w:t>7 4242 55-91-29</w:t>
            </w:r>
            <w:r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val="en-US" w:eastAsia="en-US"/>
              </w:rPr>
              <w:br/>
              <w:t xml:space="preserve">E-mail: </w:t>
            </w:r>
            <w:r w:rsidR="0032614B">
              <w:rPr>
                <w:rFonts w:ascii="Arial" w:hAnsi="Arial" w:cs="Arial"/>
                <w:color w:val="4472C4" w:themeColor="accent5"/>
                <w:sz w:val="16"/>
                <w:szCs w:val="16"/>
                <w:lang w:val="en-US" w:eastAsia="en-US"/>
              </w:rPr>
              <w:t>office</w:t>
            </w:r>
            <w:r w:rsidR="00413DDB" w:rsidRPr="00492885">
              <w:rPr>
                <w:rFonts w:ascii="Arial" w:hAnsi="Arial" w:cs="Arial"/>
                <w:color w:val="4472C4" w:themeColor="accent5"/>
                <w:sz w:val="16"/>
                <w:szCs w:val="16"/>
                <w:lang w:val="en-US" w:eastAsia="en-US"/>
              </w:rPr>
              <w:t>-r65@russianpost.ru</w:t>
            </w:r>
          </w:p>
          <w:p w14:paraId="72CE67E9" w14:textId="77777777" w:rsidR="00130428" w:rsidRPr="00492885" w:rsidRDefault="00130428" w:rsidP="00F92BB2">
            <w:pPr>
              <w:rPr>
                <w:rFonts w:ascii="Calibri" w:hAnsi="Calibri"/>
                <w:color w:val="4472C4" w:themeColor="accent5"/>
                <w:sz w:val="16"/>
                <w:szCs w:val="16"/>
                <w:lang w:val="en-US"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36" w:space="0" w:color="548DD4"/>
              <w:right w:val="nil"/>
            </w:tcBorders>
            <w:hideMark/>
          </w:tcPr>
          <w:p w14:paraId="73755A0A" w14:textId="77777777" w:rsidR="00130428" w:rsidRPr="00492885" w:rsidRDefault="00130428" w:rsidP="006F16CD">
            <w:pPr>
              <w:spacing w:line="276" w:lineRule="auto"/>
              <w:rPr>
                <w:rFonts w:ascii="Arial" w:hAnsi="Arial" w:cs="Arial"/>
                <w:color w:val="44546A" w:themeColor="text2"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36" w:space="0" w:color="548DD4"/>
              <w:right w:val="nil"/>
            </w:tcBorders>
          </w:tcPr>
          <w:p w14:paraId="780C3055" w14:textId="77777777" w:rsidR="00130428" w:rsidRPr="00492885" w:rsidRDefault="00130428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14"/>
                <w:szCs w:val="14"/>
                <w:lang w:val="en-US" w:eastAsia="en-US"/>
              </w:rPr>
            </w:pPr>
          </w:p>
          <w:p w14:paraId="06A73314" w14:textId="77777777" w:rsidR="00130428" w:rsidRPr="00492885" w:rsidRDefault="00130428">
            <w:pPr>
              <w:spacing w:line="276" w:lineRule="auto"/>
              <w:rPr>
                <w:rFonts w:ascii="Arial" w:hAnsi="Arial" w:cs="Arial"/>
                <w:b/>
                <w:color w:val="44546A" w:themeColor="text2"/>
                <w:sz w:val="14"/>
                <w:szCs w:val="14"/>
                <w:lang w:val="en-US" w:eastAsia="en-US"/>
              </w:rPr>
            </w:pPr>
          </w:p>
        </w:tc>
        <w:tc>
          <w:tcPr>
            <w:tcW w:w="2659" w:type="dxa"/>
            <w:vMerge w:val="restart"/>
            <w:hideMark/>
          </w:tcPr>
          <w:p w14:paraId="575F4607" w14:textId="77777777" w:rsidR="00130428" w:rsidRPr="00492885" w:rsidRDefault="00130428" w:rsidP="00413DDB">
            <w:pPr>
              <w:spacing w:line="276" w:lineRule="auto"/>
              <w:ind w:firstLine="210"/>
              <w:rPr>
                <w:rFonts w:ascii="Arial Black" w:hAnsi="Arial Black"/>
                <w:b/>
                <w:color w:val="4472C4" w:themeColor="accent5"/>
                <w:lang w:eastAsia="en-US"/>
              </w:rPr>
            </w:pPr>
            <w:r w:rsidRPr="00492885">
              <w:rPr>
                <w:noProof/>
                <w:color w:val="4472C4" w:themeColor="accent5"/>
              </w:rPr>
              <w:drawing>
                <wp:anchor distT="0" distB="0" distL="114300" distR="114300" simplePos="0" relativeHeight="251658240" behindDoc="0" locked="0" layoutInCell="1" allowOverlap="1" wp14:anchorId="20D20B8B" wp14:editId="3511A2C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-62865</wp:posOffset>
                  </wp:positionV>
                  <wp:extent cx="1504950" cy="723900"/>
                  <wp:effectExtent l="0" t="0" r="0" b="0"/>
                  <wp:wrapSquare wrapText="bothSides"/>
                  <wp:docPr id="1" name="Рисунок 1" descr="Описание: Описание: Simv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imv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3DDB" w:rsidRPr="00492885">
              <w:rPr>
                <w:rFonts w:ascii="Calibri" w:hAnsi="Calibri"/>
                <w:b/>
                <w:color w:val="4472C4" w:themeColor="accent5"/>
                <w:sz w:val="14"/>
                <w:szCs w:val="14"/>
                <w:lang w:val="en-US" w:eastAsia="en-US"/>
              </w:rPr>
              <w:t xml:space="preserve">     </w:t>
            </w:r>
            <w:r w:rsidR="00F92BB2" w:rsidRPr="00492885">
              <w:rPr>
                <w:rFonts w:ascii="Calibri" w:hAnsi="Calibri"/>
                <w:b/>
                <w:color w:val="4472C4" w:themeColor="accent5"/>
                <w:sz w:val="14"/>
                <w:szCs w:val="14"/>
                <w:lang w:val="en-US" w:eastAsia="en-US"/>
              </w:rPr>
              <w:t xml:space="preserve"> </w:t>
            </w:r>
            <w:r w:rsidR="00413DDB" w:rsidRPr="00492885">
              <w:rPr>
                <w:rFonts w:ascii="Calibri" w:hAnsi="Calibri"/>
                <w:b/>
                <w:color w:val="4472C4" w:themeColor="accent5"/>
                <w:sz w:val="14"/>
                <w:szCs w:val="14"/>
                <w:lang w:eastAsia="en-US"/>
              </w:rPr>
              <w:t>АКЦИОНЕРНОЕ ОБЩЕСТВО</w:t>
            </w:r>
          </w:p>
        </w:tc>
      </w:tr>
      <w:tr w:rsidR="00130428" w14:paraId="57577568" w14:textId="77777777" w:rsidTr="00F92BB2">
        <w:trPr>
          <w:trHeight w:val="174"/>
        </w:trPr>
        <w:tc>
          <w:tcPr>
            <w:tcW w:w="2660" w:type="dxa"/>
            <w:tcBorders>
              <w:top w:val="single" w:sz="36" w:space="0" w:color="548DD4"/>
              <w:left w:val="nil"/>
              <w:bottom w:val="nil"/>
              <w:right w:val="nil"/>
            </w:tcBorders>
          </w:tcPr>
          <w:p w14:paraId="2D17FF20" w14:textId="77777777" w:rsidR="00130428" w:rsidRPr="00492885" w:rsidRDefault="00130428">
            <w:pPr>
              <w:spacing w:line="276" w:lineRule="auto"/>
              <w:rPr>
                <w:rFonts w:ascii="Calibri" w:hAnsi="Calibri"/>
                <w:b/>
                <w:color w:val="44546A" w:themeColor="text2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36" w:space="0" w:color="548DD4"/>
              <w:left w:val="nil"/>
              <w:bottom w:val="nil"/>
              <w:right w:val="nil"/>
            </w:tcBorders>
          </w:tcPr>
          <w:p w14:paraId="0CA32DA5" w14:textId="77777777" w:rsidR="00130428" w:rsidRPr="00492885" w:rsidRDefault="00130428">
            <w:pPr>
              <w:spacing w:line="276" w:lineRule="auto"/>
              <w:rPr>
                <w:rFonts w:ascii="Arial" w:hAnsi="Arial" w:cs="Arial"/>
                <w:color w:val="44546A" w:themeColor="text2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36" w:space="0" w:color="548DD4"/>
              <w:left w:val="nil"/>
              <w:bottom w:val="nil"/>
              <w:right w:val="nil"/>
            </w:tcBorders>
          </w:tcPr>
          <w:p w14:paraId="6B1ABD33" w14:textId="77777777" w:rsidR="00130428" w:rsidRPr="00492885" w:rsidRDefault="00130428">
            <w:pPr>
              <w:spacing w:line="276" w:lineRule="auto"/>
              <w:rPr>
                <w:rFonts w:ascii="Calibri" w:hAnsi="Calibri"/>
                <w:color w:val="44546A" w:themeColor="text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D93872" w14:textId="77777777" w:rsidR="00130428" w:rsidRPr="00492885" w:rsidRDefault="00130428">
            <w:pPr>
              <w:rPr>
                <w:rFonts w:ascii="Arial Black" w:hAnsi="Arial Black"/>
                <w:color w:val="44546A" w:themeColor="text2"/>
                <w:lang w:eastAsia="en-US"/>
              </w:rPr>
            </w:pPr>
          </w:p>
        </w:tc>
      </w:tr>
      <w:tr w:rsidR="00130428" w14:paraId="23332D45" w14:textId="77777777" w:rsidTr="00F92BB2">
        <w:trPr>
          <w:trHeight w:val="215"/>
        </w:trPr>
        <w:tc>
          <w:tcPr>
            <w:tcW w:w="5353" w:type="dxa"/>
            <w:gridSpan w:val="2"/>
            <w:hideMark/>
          </w:tcPr>
          <w:p w14:paraId="51400AB2" w14:textId="77777777" w:rsidR="00130428" w:rsidRPr="00D64A82" w:rsidRDefault="00D64A82" w:rsidP="00D64A82">
            <w:pPr>
              <w:spacing w:line="276" w:lineRule="auto"/>
              <w:ind w:left="33"/>
              <w:rPr>
                <w:rFonts w:ascii="Calibri" w:hAnsi="Calibri"/>
                <w:color w:val="4472C4" w:themeColor="accent5"/>
                <w:lang w:eastAsia="en-US"/>
              </w:rPr>
            </w:pPr>
            <w:r>
              <w:rPr>
                <w:rFonts w:ascii="Calibri" w:hAnsi="Calibri"/>
                <w:color w:val="4472C4" w:themeColor="accent5"/>
                <w:lang w:eastAsia="en-US"/>
              </w:rPr>
              <w:t>УФПС САХАЛИНСКОЙ ОБЛАСТИ</w:t>
            </w:r>
          </w:p>
        </w:tc>
        <w:tc>
          <w:tcPr>
            <w:tcW w:w="1984" w:type="dxa"/>
          </w:tcPr>
          <w:p w14:paraId="20E7286E" w14:textId="77777777" w:rsidR="00130428" w:rsidRPr="00492885" w:rsidRDefault="00130428" w:rsidP="00627910">
            <w:pPr>
              <w:spacing w:line="276" w:lineRule="auto"/>
              <w:ind w:left="33"/>
              <w:rPr>
                <w:rFonts w:ascii="Calibri" w:hAnsi="Calibri"/>
                <w:color w:val="44546A" w:themeColor="text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06CEAA" w14:textId="77777777" w:rsidR="00130428" w:rsidRPr="00492885" w:rsidRDefault="00130428" w:rsidP="00627910">
            <w:pPr>
              <w:ind w:left="33"/>
              <w:rPr>
                <w:rFonts w:ascii="Arial Black" w:hAnsi="Arial Black"/>
                <w:color w:val="44546A" w:themeColor="text2"/>
                <w:lang w:eastAsia="en-US"/>
              </w:rPr>
            </w:pPr>
          </w:p>
        </w:tc>
      </w:tr>
      <w:tr w:rsidR="00130428" w14:paraId="0F44CC6F" w14:textId="77777777" w:rsidTr="00F92BB2">
        <w:tc>
          <w:tcPr>
            <w:tcW w:w="2660" w:type="dxa"/>
          </w:tcPr>
          <w:p w14:paraId="7D5C7DEA" w14:textId="77777777" w:rsidR="00130428" w:rsidRPr="00492885" w:rsidRDefault="00130428" w:rsidP="00D64A82">
            <w:pPr>
              <w:spacing w:line="276" w:lineRule="auto"/>
              <w:rPr>
                <w:rFonts w:ascii="Calibri" w:hAnsi="Calibri"/>
                <w:color w:val="4472C4" w:themeColor="accent5"/>
                <w:lang w:eastAsia="en-US"/>
              </w:rPr>
            </w:pPr>
          </w:p>
        </w:tc>
        <w:tc>
          <w:tcPr>
            <w:tcW w:w="2693" w:type="dxa"/>
          </w:tcPr>
          <w:p w14:paraId="60576FA5" w14:textId="77777777" w:rsidR="00130428" w:rsidRPr="00492885" w:rsidRDefault="00130428" w:rsidP="00627910">
            <w:pPr>
              <w:spacing w:line="276" w:lineRule="auto"/>
              <w:ind w:left="33"/>
              <w:rPr>
                <w:rFonts w:ascii="Calibri" w:hAnsi="Calibri"/>
                <w:color w:val="4472C4" w:themeColor="accent5"/>
                <w:lang w:eastAsia="en-US"/>
              </w:rPr>
            </w:pPr>
          </w:p>
        </w:tc>
        <w:tc>
          <w:tcPr>
            <w:tcW w:w="4643" w:type="dxa"/>
            <w:gridSpan w:val="2"/>
          </w:tcPr>
          <w:p w14:paraId="1562EDAD" w14:textId="77777777" w:rsidR="00130428" w:rsidRPr="00492885" w:rsidRDefault="00130428" w:rsidP="00627910">
            <w:pPr>
              <w:spacing w:line="276" w:lineRule="auto"/>
              <w:ind w:left="33"/>
              <w:rPr>
                <w:color w:val="44546A" w:themeColor="text2"/>
                <w:sz w:val="28"/>
                <w:szCs w:val="28"/>
                <w:lang w:eastAsia="en-US"/>
              </w:rPr>
            </w:pPr>
          </w:p>
        </w:tc>
      </w:tr>
    </w:tbl>
    <w:p w14:paraId="5D6375D8" w14:textId="77777777" w:rsidR="00130428" w:rsidRPr="00627910" w:rsidRDefault="00130428" w:rsidP="002650DB">
      <w:pPr>
        <w:jc w:val="both"/>
        <w:rPr>
          <w:color w:val="4472C4" w:themeColor="accent5"/>
        </w:rPr>
      </w:pPr>
    </w:p>
    <w:p w14:paraId="4BACD029" w14:textId="77777777" w:rsidR="000A7F25" w:rsidRDefault="000A7F25" w:rsidP="00702686">
      <w:pPr>
        <w:ind w:left="-709" w:firstLine="567"/>
        <w:jc w:val="both"/>
        <w:rPr>
          <w:sz w:val="14"/>
        </w:rPr>
      </w:pPr>
    </w:p>
    <w:p w14:paraId="3FBA95ED" w14:textId="77777777" w:rsidR="005E1554" w:rsidRDefault="005E1554" w:rsidP="005E1554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5E1554" w14:paraId="05E6F8D1" w14:textId="77777777" w:rsidTr="00252E3E">
        <w:trPr>
          <w:trHeight w:val="382"/>
        </w:trPr>
        <w:tc>
          <w:tcPr>
            <w:tcW w:w="4726" w:type="dxa"/>
          </w:tcPr>
          <w:p w14:paraId="7416878D" w14:textId="77777777" w:rsidR="005E1554" w:rsidRDefault="005E1554" w:rsidP="00252E3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35704">
              <w:t>«____» _________ 20____</w:t>
            </w:r>
          </w:p>
        </w:tc>
        <w:tc>
          <w:tcPr>
            <w:tcW w:w="4628" w:type="dxa"/>
          </w:tcPr>
          <w:p w14:paraId="1F5B1FFD" w14:textId="77777777" w:rsidR="005E1554" w:rsidRDefault="005E1554" w:rsidP="00252E3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35704">
              <w:t>Кому: ___________</w:t>
            </w:r>
          </w:p>
        </w:tc>
      </w:tr>
      <w:tr w:rsidR="005E1554" w14:paraId="1BC417A3" w14:textId="77777777" w:rsidTr="00252E3E">
        <w:trPr>
          <w:trHeight w:val="407"/>
        </w:trPr>
        <w:tc>
          <w:tcPr>
            <w:tcW w:w="4726" w:type="dxa"/>
          </w:tcPr>
          <w:p w14:paraId="08E41D7B" w14:textId="77777777" w:rsidR="005E1554" w:rsidRDefault="005E1554" w:rsidP="00252E3E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35704">
              <w:t>Исх. № _______________</w:t>
            </w:r>
          </w:p>
        </w:tc>
        <w:tc>
          <w:tcPr>
            <w:tcW w:w="4628" w:type="dxa"/>
          </w:tcPr>
          <w:p w14:paraId="324BA9F6" w14:textId="77777777" w:rsidR="005E1554" w:rsidRDefault="005E1554" w:rsidP="00252E3E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35704">
              <w:t>Куда: ___________</w:t>
            </w:r>
          </w:p>
        </w:tc>
      </w:tr>
    </w:tbl>
    <w:p w14:paraId="4CCB96D0" w14:textId="77777777" w:rsidR="002650DB" w:rsidRDefault="002650DB" w:rsidP="005E1554">
      <w:pPr>
        <w:tabs>
          <w:tab w:val="left" w:pos="4820"/>
        </w:tabs>
        <w:ind w:firstLine="567"/>
        <w:jc w:val="center"/>
        <w:rPr>
          <w:sz w:val="28"/>
          <w:szCs w:val="28"/>
        </w:rPr>
      </w:pPr>
    </w:p>
    <w:p w14:paraId="39659828" w14:textId="77777777" w:rsidR="005E1554" w:rsidRPr="00AA6548" w:rsidRDefault="005E1554" w:rsidP="005E1554">
      <w:pPr>
        <w:tabs>
          <w:tab w:val="left" w:pos="4820"/>
        </w:tabs>
        <w:ind w:firstLine="567"/>
        <w:jc w:val="center"/>
        <w:rPr>
          <w:sz w:val="24"/>
          <w:szCs w:val="24"/>
        </w:rPr>
      </w:pPr>
      <w:r w:rsidRPr="00AA6548">
        <w:rPr>
          <w:sz w:val="24"/>
          <w:szCs w:val="24"/>
        </w:rPr>
        <w:t>Уважаемый _________________________________________!</w:t>
      </w:r>
    </w:p>
    <w:p w14:paraId="098B1445" w14:textId="77777777" w:rsidR="005E1554" w:rsidRPr="00AA6548" w:rsidRDefault="005E1554" w:rsidP="005E1554">
      <w:pPr>
        <w:tabs>
          <w:tab w:val="left" w:pos="4820"/>
        </w:tabs>
        <w:jc w:val="center"/>
        <w:rPr>
          <w:i/>
          <w:sz w:val="24"/>
          <w:szCs w:val="24"/>
          <w:vertAlign w:val="superscript"/>
        </w:rPr>
      </w:pPr>
      <w:r w:rsidRPr="00AA6548">
        <w:rPr>
          <w:i/>
          <w:sz w:val="24"/>
          <w:szCs w:val="24"/>
          <w:vertAlign w:val="superscript"/>
        </w:rPr>
        <w:t>(указать имя, отчество руководителя потенциального поставщика (подрядчика, исполнителя</w:t>
      </w:r>
      <w:r w:rsidR="00AA6548">
        <w:rPr>
          <w:i/>
          <w:sz w:val="24"/>
          <w:szCs w:val="24"/>
          <w:vertAlign w:val="superscript"/>
        </w:rPr>
        <w:t>)</w:t>
      </w:r>
    </w:p>
    <w:p w14:paraId="37955776" w14:textId="77777777" w:rsidR="00783439" w:rsidRDefault="00783439" w:rsidP="00AA654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490CC6" w14:textId="77777777" w:rsidR="005E1554" w:rsidRPr="00007C74" w:rsidRDefault="005E1554" w:rsidP="002B4730">
      <w:pPr>
        <w:pStyle w:val="ConsPlusNormal"/>
        <w:ind w:firstLine="709"/>
        <w:rPr>
          <w:sz w:val="24"/>
          <w:szCs w:val="24"/>
        </w:rPr>
      </w:pPr>
      <w:r w:rsidRPr="005C426D">
        <w:rPr>
          <w:rFonts w:ascii="Times New Roman" w:hAnsi="Times New Roman" w:cs="Times New Roman"/>
          <w:sz w:val="24"/>
          <w:szCs w:val="24"/>
        </w:rPr>
        <w:t>Просим Вас предоставить ценовую информацию в отношении следующего предмета закупки</w:t>
      </w:r>
      <w:r w:rsidR="00AA6548" w:rsidRPr="005C426D">
        <w:rPr>
          <w:rFonts w:ascii="Times New Roman" w:hAnsi="Times New Roman" w:cs="Times New Roman"/>
          <w:sz w:val="24"/>
          <w:szCs w:val="24"/>
        </w:rPr>
        <w:t>:</w:t>
      </w:r>
      <w:r w:rsidR="00046A5B" w:rsidRPr="00046A5B">
        <w:t xml:space="preserve"> </w:t>
      </w:r>
      <w:r w:rsidR="003A3C8E" w:rsidRPr="003A3C8E">
        <w:rPr>
          <w:rFonts w:ascii="Times New Roman" w:hAnsi="Times New Roman" w:cs="Times New Roman"/>
          <w:sz w:val="24"/>
          <w:szCs w:val="24"/>
        </w:rPr>
        <w:t xml:space="preserve">на оказание услуг по перевозке почтовых отправлений и прочих товарно-материальных ценностей автотранспортом по внутриузловым маршрутам ОПС Курильск-Аэропорт-ОПС Курильск, ОПС Курильск-ОПС </w:t>
      </w:r>
      <w:proofErr w:type="spellStart"/>
      <w:r w:rsidR="003A3C8E" w:rsidRPr="003A3C8E">
        <w:rPr>
          <w:rFonts w:ascii="Times New Roman" w:hAnsi="Times New Roman" w:cs="Times New Roman"/>
          <w:sz w:val="24"/>
          <w:szCs w:val="24"/>
        </w:rPr>
        <w:t>Рейдово</w:t>
      </w:r>
      <w:proofErr w:type="spellEnd"/>
      <w:r w:rsidR="003A3C8E" w:rsidRPr="003A3C8E">
        <w:rPr>
          <w:rFonts w:ascii="Times New Roman" w:hAnsi="Times New Roman" w:cs="Times New Roman"/>
          <w:sz w:val="24"/>
          <w:szCs w:val="24"/>
        </w:rPr>
        <w:t>-ОПС Курильск, ОПС Курильск-ОПС Горячие Ключи-ОПС Горное-ОПС Курильск, включая осуществление погрузо-разгрузочных работ в местах начала и окончания маршрута, а также в пунктах обмена для нужд УФПС Сахали</w:t>
      </w:r>
      <w:r w:rsidR="003A3C8E">
        <w:rPr>
          <w:rFonts w:ascii="Times New Roman" w:hAnsi="Times New Roman" w:cs="Times New Roman"/>
          <w:sz w:val="24"/>
          <w:szCs w:val="24"/>
        </w:rPr>
        <w:t>нской области АО "Почта России"</w:t>
      </w:r>
      <w:r w:rsidR="00007C74">
        <w:rPr>
          <w:rFonts w:ascii="Times New Roman" w:hAnsi="Times New Roman" w:cs="Times New Roman"/>
          <w:sz w:val="24"/>
          <w:szCs w:val="24"/>
        </w:rPr>
        <w:t>,</w:t>
      </w:r>
      <w:r w:rsidR="00007C74" w:rsidRPr="00007C74">
        <w:rPr>
          <w:rFonts w:ascii="Times New Roman" w:hAnsi="Times New Roman" w:cs="Times New Roman"/>
          <w:sz w:val="24"/>
          <w:szCs w:val="24"/>
        </w:rPr>
        <w:t xml:space="preserve"> </w:t>
      </w:r>
      <w:r w:rsidR="00007C74" w:rsidRPr="00C96034">
        <w:rPr>
          <w:rFonts w:ascii="Times New Roman" w:hAnsi="Times New Roman" w:cs="Times New Roman"/>
          <w:sz w:val="24"/>
          <w:szCs w:val="24"/>
        </w:rPr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493" w:type="dxa"/>
        <w:tblLook w:val="04A0" w:firstRow="1" w:lastRow="0" w:firstColumn="1" w:lastColumn="0" w:noHBand="0" w:noVBand="1"/>
      </w:tblPr>
      <w:tblGrid>
        <w:gridCol w:w="567"/>
        <w:gridCol w:w="3827"/>
        <w:gridCol w:w="5099"/>
      </w:tblGrid>
      <w:tr w:rsidR="005E1554" w:rsidRPr="005C426D" w14:paraId="4D46D98E" w14:textId="77777777" w:rsidTr="00A02964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1000" w14:textId="77777777" w:rsidR="005E1554" w:rsidRPr="005C426D" w:rsidRDefault="005E1554" w:rsidP="005E1554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471" w14:textId="77777777" w:rsidR="005E1554" w:rsidRPr="005C426D" w:rsidRDefault="005E1554" w:rsidP="00252E3E">
            <w:pPr>
              <w:tabs>
                <w:tab w:val="left" w:pos="4820"/>
              </w:tabs>
              <w:rPr>
                <w:color w:val="000000"/>
              </w:rPr>
            </w:pPr>
            <w:r w:rsidRPr="005C426D">
              <w:rPr>
                <w:color w:val="000000"/>
              </w:rPr>
              <w:t>Описание товара/работ/услуг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7817" w14:textId="77777777" w:rsidR="00783439" w:rsidRPr="005C426D" w:rsidRDefault="003A3C8E" w:rsidP="00FD4590">
            <w:pPr>
              <w:tabs>
                <w:tab w:val="left" w:pos="4820"/>
              </w:tabs>
              <w:rPr>
                <w:color w:val="000000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A3C8E">
              <w:rPr>
                <w:rFonts w:eastAsia="Calibri"/>
                <w:sz w:val="24"/>
                <w:szCs w:val="24"/>
                <w:lang w:eastAsia="en-US"/>
              </w:rPr>
              <w:t xml:space="preserve">казание услуг по перевозке почтовых отправлений и прочих товарно-материальных ценностей автотранспортом по внутриузловым маршрутам ОПС Курильск-Аэропорт-ОПС Курильск, ОПС Курильск-ОПС </w:t>
            </w:r>
            <w:proofErr w:type="spellStart"/>
            <w:r w:rsidRPr="003A3C8E">
              <w:rPr>
                <w:rFonts w:eastAsia="Calibri"/>
                <w:sz w:val="24"/>
                <w:szCs w:val="24"/>
                <w:lang w:eastAsia="en-US"/>
              </w:rPr>
              <w:t>Рейдово</w:t>
            </w:r>
            <w:proofErr w:type="spellEnd"/>
            <w:r w:rsidRPr="003A3C8E">
              <w:rPr>
                <w:rFonts w:eastAsia="Calibri"/>
                <w:sz w:val="24"/>
                <w:szCs w:val="24"/>
                <w:lang w:eastAsia="en-US"/>
              </w:rPr>
              <w:t>-ОПС Курильск, ОПС Курильск-ОПС Горячие Ключи-ОПС Горное-ОПС Курильск, включая осуществление погрузо-разгрузочных работ в местах начала и окончания маршрута, а также в пунктах обмена для нужд УФПС Сахалинской области АО "Почта России".</w:t>
            </w:r>
          </w:p>
        </w:tc>
      </w:tr>
      <w:tr w:rsidR="00C62BAE" w:rsidRPr="005C426D" w14:paraId="5F0D431F" w14:textId="77777777" w:rsidTr="00A029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F634" w14:textId="77777777" w:rsidR="00C62BAE" w:rsidRPr="005C426D" w:rsidRDefault="00C62BAE" w:rsidP="005E1554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5A8" w14:textId="77777777" w:rsidR="00C62BAE" w:rsidRPr="005C426D" w:rsidRDefault="00C62BAE" w:rsidP="00252E3E">
            <w:pPr>
              <w:tabs>
                <w:tab w:val="left" w:pos="4820"/>
              </w:tabs>
              <w:rPr>
                <w:color w:val="000000"/>
              </w:rPr>
            </w:pPr>
            <w:r w:rsidRPr="005C426D">
              <w:rPr>
                <w:color w:val="000000"/>
              </w:rPr>
              <w:t>Код по ОК</w:t>
            </w:r>
            <w:r w:rsidR="00D32D19" w:rsidRPr="005C426D">
              <w:rPr>
                <w:color w:val="000000"/>
              </w:rPr>
              <w:t>П</w:t>
            </w:r>
            <w:r w:rsidRPr="005C426D">
              <w:rPr>
                <w:color w:val="000000"/>
              </w:rPr>
              <w:t>Д2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43C8" w14:textId="77777777" w:rsidR="00C62BAE" w:rsidRPr="005C426D" w:rsidRDefault="00004894" w:rsidP="00AA6548">
            <w:pPr>
              <w:tabs>
                <w:tab w:val="left" w:pos="4820"/>
              </w:tabs>
              <w:rPr>
                <w:lang w:val="ru"/>
              </w:rPr>
            </w:pPr>
            <w:r w:rsidRPr="005C426D">
              <w:rPr>
                <w:lang w:val="ru"/>
              </w:rPr>
              <w:t>49.41.18.000</w:t>
            </w:r>
          </w:p>
        </w:tc>
      </w:tr>
      <w:tr w:rsidR="00C62BAE" w:rsidRPr="005C426D" w14:paraId="380500BB" w14:textId="77777777" w:rsidTr="00A0296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D295" w14:textId="77777777" w:rsidR="00C62BAE" w:rsidRPr="005C426D" w:rsidRDefault="00C62BAE" w:rsidP="005E1554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5B31" w14:textId="77777777" w:rsidR="00C62BAE" w:rsidRPr="005C426D" w:rsidRDefault="00C62BAE" w:rsidP="00252E3E">
            <w:pPr>
              <w:tabs>
                <w:tab w:val="left" w:pos="4820"/>
              </w:tabs>
              <w:rPr>
                <w:color w:val="000000"/>
              </w:rPr>
            </w:pPr>
            <w:r w:rsidRPr="005C426D">
              <w:rPr>
                <w:color w:val="000000"/>
              </w:rPr>
              <w:t>Код по ОКВЭД2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686E" w14:textId="77777777" w:rsidR="00C62BAE" w:rsidRPr="005C426D" w:rsidRDefault="00004894" w:rsidP="00AA6548">
            <w:pPr>
              <w:tabs>
                <w:tab w:val="left" w:pos="4820"/>
              </w:tabs>
              <w:rPr>
                <w:lang w:val="ru"/>
              </w:rPr>
            </w:pPr>
            <w:r w:rsidRPr="005C426D">
              <w:rPr>
                <w:lang w:val="ru"/>
              </w:rPr>
              <w:t>49.41</w:t>
            </w:r>
          </w:p>
        </w:tc>
      </w:tr>
      <w:tr w:rsidR="00007C74" w:rsidRPr="00423A2E" w14:paraId="18974557" w14:textId="77777777" w:rsidTr="00A0296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C553" w14:textId="77777777" w:rsidR="00007C74" w:rsidRPr="005C426D" w:rsidRDefault="00007C74" w:rsidP="00007C74">
            <w:pPr>
              <w:numPr>
                <w:ilvl w:val="0"/>
                <w:numId w:val="2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CE41" w14:textId="77777777" w:rsidR="00007C74" w:rsidRPr="005C426D" w:rsidRDefault="00007C74" w:rsidP="00007C74">
            <w:pPr>
              <w:tabs>
                <w:tab w:val="left" w:pos="4820"/>
              </w:tabs>
              <w:rPr>
                <w:color w:val="000000"/>
              </w:rPr>
            </w:pPr>
            <w:r w:rsidRPr="005C426D">
              <w:rPr>
                <w:color w:val="000000"/>
              </w:rPr>
              <w:t>Единица измерения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69EF" w14:textId="77777777" w:rsidR="00007C74" w:rsidRPr="00C96034" w:rsidRDefault="00007C74" w:rsidP="00007C74">
            <w:pPr>
              <w:tabs>
                <w:tab w:val="left" w:pos="4820"/>
              </w:tabs>
              <w:rPr>
                <w:color w:val="000000"/>
              </w:rPr>
            </w:pPr>
          </w:p>
          <w:p w14:paraId="37D8B2E4" w14:textId="77777777" w:rsidR="00007C74" w:rsidRPr="00D261BC" w:rsidRDefault="00007C74" w:rsidP="00007C74">
            <w:pPr>
              <w:tabs>
                <w:tab w:val="left" w:pos="4820"/>
              </w:tabs>
              <w:rPr>
                <w:color w:val="000000"/>
              </w:rPr>
            </w:pPr>
          </w:p>
          <w:p w14:paraId="0F53B018" w14:textId="77777777" w:rsidR="00007C74" w:rsidRPr="00C96034" w:rsidRDefault="00007C74" w:rsidP="00007C74">
            <w:pPr>
              <w:tabs>
                <w:tab w:val="left" w:pos="4820"/>
              </w:tabs>
              <w:rPr>
                <w:color w:val="000000"/>
              </w:rPr>
            </w:pPr>
            <w:r w:rsidRPr="00D261BC">
              <w:rPr>
                <w:color w:val="000000"/>
              </w:rPr>
              <w:t>В соответствии с техническим заданием</w:t>
            </w:r>
          </w:p>
        </w:tc>
      </w:tr>
      <w:tr w:rsidR="00007C74" w:rsidRPr="00423A2E" w14:paraId="04EE1469" w14:textId="77777777" w:rsidTr="00A02964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CC0E" w14:textId="77777777" w:rsidR="00007C74" w:rsidRPr="00AA6548" w:rsidRDefault="00007C74" w:rsidP="00007C74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30CB" w14:textId="77777777" w:rsidR="00007C74" w:rsidRPr="00AA6548" w:rsidRDefault="00007C74" w:rsidP="00007C74">
            <w:pPr>
              <w:tabs>
                <w:tab w:val="left" w:pos="4820"/>
              </w:tabs>
              <w:rPr>
                <w:color w:val="000000"/>
              </w:rPr>
            </w:pPr>
            <w:r w:rsidRPr="00AA6548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B163" w14:textId="77777777" w:rsidR="00007C74" w:rsidRPr="00D261BC" w:rsidRDefault="00007C74" w:rsidP="00007C74">
            <w:pPr>
              <w:tabs>
                <w:tab w:val="left" w:pos="4820"/>
              </w:tabs>
              <w:ind w:hanging="113"/>
              <w:rPr>
                <w:color w:val="000000"/>
              </w:rPr>
            </w:pPr>
            <w:r w:rsidRPr="00C96034">
              <w:rPr>
                <w:color w:val="000000"/>
              </w:rPr>
              <w:t xml:space="preserve">  </w:t>
            </w:r>
            <w:r>
              <w:t xml:space="preserve"> </w:t>
            </w:r>
            <w:r w:rsidRPr="00D261BC">
              <w:rPr>
                <w:color w:val="000000"/>
              </w:rPr>
              <w:t>В соответствии с техническим заданием</w:t>
            </w:r>
          </w:p>
        </w:tc>
      </w:tr>
      <w:tr w:rsidR="005E1554" w:rsidRPr="00423A2E" w14:paraId="787049FB" w14:textId="77777777" w:rsidTr="00A02964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B3EC" w14:textId="77777777" w:rsidR="005E1554" w:rsidRPr="00AA6548" w:rsidRDefault="005E1554" w:rsidP="005E1554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2BEB" w14:textId="77777777" w:rsidR="005E1554" w:rsidRPr="00AA6548" w:rsidRDefault="005E1554" w:rsidP="00252E3E">
            <w:pPr>
              <w:tabs>
                <w:tab w:val="left" w:pos="4820"/>
              </w:tabs>
              <w:rPr>
                <w:color w:val="000000"/>
              </w:rPr>
            </w:pPr>
            <w:r w:rsidRPr="00AA6548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9F47" w14:textId="77777777" w:rsidR="005C426D" w:rsidRDefault="003A3C8E" w:rsidP="005C426D">
            <w:pPr>
              <w:tabs>
                <w:tab w:val="left" w:pos="993"/>
              </w:tabs>
              <w:rPr>
                <w:lang w:eastAsia="x-none"/>
              </w:rPr>
            </w:pPr>
            <w:r w:rsidRPr="00D261BC">
              <w:rPr>
                <w:color w:val="000000"/>
              </w:rPr>
              <w:t xml:space="preserve">В соответствии с техническим </w:t>
            </w:r>
            <w:r>
              <w:rPr>
                <w:color w:val="000000"/>
              </w:rPr>
              <w:t>заданием</w:t>
            </w:r>
          </w:p>
          <w:p w14:paraId="66983684" w14:textId="77777777" w:rsidR="00783439" w:rsidRPr="00D45626" w:rsidRDefault="00783439" w:rsidP="00A02964">
            <w:pPr>
              <w:tabs>
                <w:tab w:val="left" w:pos="993"/>
              </w:tabs>
              <w:rPr>
                <w:lang w:eastAsia="x-none"/>
              </w:rPr>
            </w:pPr>
          </w:p>
        </w:tc>
      </w:tr>
      <w:tr w:rsidR="003A3C8E" w:rsidRPr="00423A2E" w14:paraId="66824E64" w14:textId="77777777" w:rsidTr="00A02964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0ED5" w14:textId="77777777" w:rsidR="003A3C8E" w:rsidRPr="00AA6548" w:rsidRDefault="003A3C8E" w:rsidP="003A3C8E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C38A" w14:textId="77777777" w:rsidR="003A3C8E" w:rsidRPr="00AA6548" w:rsidRDefault="003A3C8E" w:rsidP="003A3C8E">
            <w:pPr>
              <w:tabs>
                <w:tab w:val="left" w:pos="4820"/>
              </w:tabs>
              <w:rPr>
                <w:color w:val="000000"/>
              </w:rPr>
            </w:pPr>
            <w:r w:rsidRPr="003E5738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6DE2" w14:textId="77777777" w:rsidR="003A3C8E" w:rsidRPr="00486439" w:rsidRDefault="003A3C8E" w:rsidP="003A3C8E">
            <w:pPr>
              <w:suppressAutoHyphens/>
              <w:ind w:left="-15" w:right="-108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67BDF">
              <w:t xml:space="preserve">ОПС </w:t>
            </w:r>
            <w:r>
              <w:t xml:space="preserve">Курильск, Аэропорт (Курильска), ОПС </w:t>
            </w:r>
            <w:proofErr w:type="spellStart"/>
            <w:r>
              <w:t>Рейдово</w:t>
            </w:r>
            <w:proofErr w:type="spellEnd"/>
            <w:r>
              <w:t xml:space="preserve">, </w:t>
            </w:r>
            <w:r w:rsidRPr="00552CA4">
              <w:rPr>
                <w:i/>
                <w:iCs/>
                <w:color w:val="000000"/>
              </w:rPr>
              <w:t>ОПС Горячие Ключи</w:t>
            </w:r>
            <w:r>
              <w:rPr>
                <w:i/>
                <w:iCs/>
                <w:color w:val="000000"/>
              </w:rPr>
              <w:t xml:space="preserve"> (</w:t>
            </w:r>
            <w:r w:rsidRPr="00552CA4">
              <w:rPr>
                <w:i/>
                <w:iCs/>
                <w:color w:val="000000"/>
              </w:rPr>
              <w:t>ОПС Горное</w:t>
            </w:r>
            <w:r>
              <w:rPr>
                <w:i/>
                <w:iCs/>
                <w:color w:val="000000"/>
              </w:rPr>
              <w:t>)</w:t>
            </w:r>
          </w:p>
        </w:tc>
      </w:tr>
      <w:tr w:rsidR="003A3C8E" w:rsidRPr="00423A2E" w14:paraId="0C8CC00F" w14:textId="77777777" w:rsidTr="00A02964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439F" w14:textId="77777777" w:rsidR="003A3C8E" w:rsidRPr="00AA6548" w:rsidRDefault="003A3C8E" w:rsidP="003A3C8E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F6D0" w14:textId="77777777" w:rsidR="003A3C8E" w:rsidRPr="00AA6548" w:rsidRDefault="003A3C8E" w:rsidP="003A3C8E">
            <w:pPr>
              <w:tabs>
                <w:tab w:val="left" w:pos="1457"/>
                <w:tab w:val="left" w:pos="4820"/>
              </w:tabs>
              <w:rPr>
                <w:color w:val="000000"/>
              </w:rPr>
            </w:pPr>
            <w:r w:rsidRPr="00AA6548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16A" w14:textId="77777777" w:rsidR="003A3C8E" w:rsidRPr="00D316C0" w:rsidRDefault="003A3C8E" w:rsidP="003A3C8E">
            <w:pPr>
              <w:tabs>
                <w:tab w:val="left" w:pos="4820"/>
              </w:tabs>
              <w:ind w:firstLine="34"/>
              <w:rPr>
                <w:color w:val="000000"/>
                <w:highlight w:val="yellow"/>
              </w:rPr>
            </w:pPr>
            <w:r w:rsidRPr="00D45626">
              <w:rPr>
                <w:rFonts w:eastAsia="Arial Unicode MS" w:cs="Arial Unicode MS"/>
                <w:color w:val="000000"/>
                <w:lang w:val="ru"/>
              </w:rPr>
              <w:t>С</w:t>
            </w:r>
            <w:r>
              <w:rPr>
                <w:rFonts w:eastAsia="Arial Unicode MS" w:cs="Arial Unicode MS"/>
                <w:color w:val="000000"/>
                <w:lang w:val="ru"/>
              </w:rPr>
              <w:t>огласно Заявке</w:t>
            </w:r>
          </w:p>
        </w:tc>
      </w:tr>
      <w:tr w:rsidR="003A3C8E" w:rsidRPr="00423A2E" w14:paraId="7DFF2D99" w14:textId="77777777" w:rsidTr="00A02964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BD0B" w14:textId="77777777" w:rsidR="003A3C8E" w:rsidRPr="00AA6548" w:rsidRDefault="003A3C8E" w:rsidP="003A3C8E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0E50" w14:textId="77777777" w:rsidR="003A3C8E" w:rsidRPr="00AA6548" w:rsidRDefault="003A3C8E" w:rsidP="003A3C8E">
            <w:pPr>
              <w:tabs>
                <w:tab w:val="left" w:pos="4820"/>
              </w:tabs>
              <w:rPr>
                <w:color w:val="000000"/>
              </w:rPr>
            </w:pPr>
            <w:r w:rsidRPr="00AA6548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D933" w14:textId="77777777" w:rsidR="003A3C8E" w:rsidRPr="00860253" w:rsidRDefault="003A3C8E" w:rsidP="003A3C8E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>
              <w:rPr>
                <w:color w:val="000000"/>
              </w:rPr>
              <w:t>2026 июнь</w:t>
            </w:r>
          </w:p>
        </w:tc>
      </w:tr>
      <w:tr w:rsidR="003A3C8E" w:rsidRPr="00423A2E" w14:paraId="72F7023F" w14:textId="77777777" w:rsidTr="00A0296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5000" w14:textId="77777777" w:rsidR="003A3C8E" w:rsidRPr="00AA6548" w:rsidRDefault="003A3C8E" w:rsidP="003A3C8E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EEEF" w14:textId="77777777" w:rsidR="003A3C8E" w:rsidRPr="00AA6548" w:rsidRDefault="003A3C8E" w:rsidP="003A3C8E">
            <w:pPr>
              <w:tabs>
                <w:tab w:val="left" w:pos="4820"/>
              </w:tabs>
              <w:rPr>
                <w:color w:val="000000"/>
              </w:rPr>
            </w:pPr>
            <w:r w:rsidRPr="00AA6548">
              <w:rPr>
                <w:color w:val="000000"/>
              </w:rPr>
              <w:t>Порядок оплаты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25FB" w14:textId="2A6CE545" w:rsidR="003A3C8E" w:rsidRPr="00351DFC" w:rsidRDefault="003A3C8E" w:rsidP="003A3C8E">
            <w:pPr>
              <w:tabs>
                <w:tab w:val="left" w:pos="4820"/>
              </w:tabs>
              <w:rPr>
                <w:color w:val="000000"/>
                <w:highlight w:val="yellow"/>
              </w:rPr>
            </w:pPr>
            <w:r w:rsidRPr="00C953ED">
              <w:rPr>
                <w:rFonts w:eastAsia="Calibri"/>
                <w:color w:val="1E0E01"/>
              </w:rPr>
              <w:t>в течение 7 (семи) рабочих дней с даты подписания Покупателем соответствующего Акта).</w:t>
            </w:r>
          </w:p>
        </w:tc>
      </w:tr>
      <w:tr w:rsidR="003A3C8E" w:rsidRPr="00423A2E" w14:paraId="1BF1526F" w14:textId="77777777" w:rsidTr="00A0296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1297" w14:textId="77777777" w:rsidR="003A3C8E" w:rsidRPr="00AA6548" w:rsidRDefault="003A3C8E" w:rsidP="003A3C8E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D51" w14:textId="77777777" w:rsidR="003A3C8E" w:rsidRPr="00AA6548" w:rsidRDefault="003A3C8E" w:rsidP="003A3C8E">
            <w:pPr>
              <w:tabs>
                <w:tab w:val="left" w:pos="4820"/>
              </w:tabs>
              <w:rPr>
                <w:color w:val="000000"/>
              </w:rPr>
            </w:pPr>
            <w:r w:rsidRPr="00AA6548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1AB1" w14:textId="77777777" w:rsidR="003A3C8E" w:rsidRDefault="003A3C8E" w:rsidP="003A3C8E">
            <w:pPr>
              <w:tabs>
                <w:tab w:val="left" w:pos="4820"/>
              </w:tabs>
              <w:rPr>
                <w:color w:val="000000"/>
              </w:rPr>
            </w:pPr>
          </w:p>
          <w:p w14:paraId="76E898BE" w14:textId="77777777" w:rsidR="003A3C8E" w:rsidRPr="00C96034" w:rsidRDefault="003A3C8E" w:rsidP="003A3C8E">
            <w:pPr>
              <w:tabs>
                <w:tab w:val="left" w:pos="4820"/>
              </w:tabs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438A3D0" w14:textId="77777777" w:rsidR="003A3C8E" w:rsidRPr="00C96034" w:rsidRDefault="003A3C8E" w:rsidP="003A3C8E">
            <w:pPr>
              <w:tabs>
                <w:tab w:val="left" w:pos="4820"/>
              </w:tabs>
              <w:ind w:firstLine="34"/>
              <w:rPr>
                <w:color w:val="000000"/>
              </w:rPr>
            </w:pPr>
          </w:p>
        </w:tc>
      </w:tr>
      <w:tr w:rsidR="003A3C8E" w:rsidRPr="00423A2E" w14:paraId="04AB6647" w14:textId="77777777" w:rsidTr="00A02964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2712" w14:textId="77777777" w:rsidR="003A3C8E" w:rsidRPr="00AA6548" w:rsidRDefault="003A3C8E" w:rsidP="003A3C8E">
            <w:pPr>
              <w:numPr>
                <w:ilvl w:val="0"/>
                <w:numId w:val="2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09A" w14:textId="77777777" w:rsidR="003A3C8E" w:rsidRPr="00AA6548" w:rsidRDefault="003A3C8E" w:rsidP="003A3C8E">
            <w:pPr>
              <w:tabs>
                <w:tab w:val="left" w:pos="4820"/>
              </w:tabs>
              <w:rPr>
                <w:color w:val="000000"/>
              </w:rPr>
            </w:pPr>
            <w:r w:rsidRPr="00AA6548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FD3A" w14:textId="77777777" w:rsidR="003A3C8E" w:rsidRPr="00B7403D" w:rsidRDefault="003A3C8E" w:rsidP="003A3C8E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>
              <w:t>В соответствии с техническим заданием</w:t>
            </w:r>
            <w:r w:rsidRPr="00B7403D">
              <w:rPr>
                <w:color w:val="000000"/>
              </w:rPr>
              <w:t xml:space="preserve"> </w:t>
            </w:r>
          </w:p>
        </w:tc>
      </w:tr>
    </w:tbl>
    <w:p w14:paraId="3E7F5ADB" w14:textId="77777777" w:rsidR="005E1554" w:rsidRPr="00ED6A85" w:rsidRDefault="005E1554" w:rsidP="005E1554">
      <w:pPr>
        <w:tabs>
          <w:tab w:val="left" w:pos="4820"/>
        </w:tabs>
        <w:rPr>
          <w:i/>
        </w:rPr>
      </w:pPr>
    </w:p>
    <w:p w14:paraId="36CD4BB7" w14:textId="77777777" w:rsidR="00C953ED" w:rsidRPr="00AC5060" w:rsidRDefault="00C953ED" w:rsidP="00C953ED">
      <w:pPr>
        <w:widowControl w:val="0"/>
        <w:autoSpaceDE w:val="0"/>
        <w:autoSpaceDN w:val="0"/>
        <w:ind w:firstLine="851"/>
        <w:rPr>
          <w:sz w:val="24"/>
          <w:szCs w:val="24"/>
        </w:rPr>
      </w:pPr>
      <w:r w:rsidRPr="00AC5060">
        <w:rPr>
          <w:sz w:val="24"/>
          <w:szCs w:val="24"/>
        </w:rPr>
        <w:t>Просим предоставить ценовое предложение в соответствии с информацией, указанной в данном запросе, в течение 7 (семи) календарных дней</w:t>
      </w:r>
      <w:r>
        <w:rPr>
          <w:sz w:val="24"/>
          <w:szCs w:val="24"/>
        </w:rPr>
        <w:t>,</w:t>
      </w:r>
      <w:r w:rsidRPr="00AC5060">
        <w:rPr>
          <w:sz w:val="24"/>
          <w:szCs w:val="24"/>
        </w:rPr>
        <w:t xml:space="preserve"> </w:t>
      </w:r>
      <w:proofErr w:type="gramStart"/>
      <w:r w:rsidRPr="00286E5B">
        <w:rPr>
          <w:sz w:val="24"/>
          <w:szCs w:val="24"/>
        </w:rPr>
        <w:t>посредством  функционала</w:t>
      </w:r>
      <w:proofErr w:type="gramEnd"/>
      <w:r w:rsidRPr="00286E5B">
        <w:rPr>
          <w:sz w:val="24"/>
          <w:szCs w:val="24"/>
        </w:rPr>
        <w:t xml:space="preserve"> Электронной торговой площадки.</w:t>
      </w:r>
    </w:p>
    <w:p w14:paraId="7CDE823E" w14:textId="77777777" w:rsidR="00C953ED" w:rsidRPr="00AC5060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 xml:space="preserve">Контактное лицо Перова Наталья Семеновна, телефон </w:t>
      </w:r>
      <w:r w:rsidRPr="00AC5060">
        <w:rPr>
          <w:color w:val="323E4F"/>
          <w:sz w:val="24"/>
          <w:szCs w:val="24"/>
        </w:rPr>
        <w:t>8(4242)559009 (доб. 3532)</w:t>
      </w:r>
      <w:r w:rsidRPr="00AC5060">
        <w:rPr>
          <w:sz w:val="24"/>
          <w:szCs w:val="24"/>
        </w:rPr>
        <w:t>.</w:t>
      </w:r>
    </w:p>
    <w:p w14:paraId="7F3791C2" w14:textId="77777777" w:rsidR="00C953ED" w:rsidRPr="00AC5060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>Предоставляемое ценовое предложение должно содержать:</w:t>
      </w:r>
    </w:p>
    <w:p w14:paraId="11DFCED1" w14:textId="77777777" w:rsidR="00C953ED" w:rsidRPr="00AC5060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>1) информацию о цене за единицу товара/ работы/ услуги, а также об общей</w:t>
      </w:r>
    </w:p>
    <w:p w14:paraId="520DEDD5" w14:textId="77777777" w:rsidR="00C953ED" w:rsidRPr="00AC5060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>сумме ценового предложения, включающей в себя все налоги, сборы и иные обязательные платежи направившего ответ;</w:t>
      </w:r>
    </w:p>
    <w:p w14:paraId="7B69F046" w14:textId="77777777" w:rsidR="00C953ED" w:rsidRPr="00AC5060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>2) срок действия ценового предложения; порядок оплаты выбрать из 4-х вариантов.</w:t>
      </w:r>
    </w:p>
    <w:p w14:paraId="2A339CDA" w14:textId="77777777" w:rsidR="00C953ED" w:rsidRPr="00AC5060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>3) расчет предлагаемой цены с целью предупреждения намеренного завышения</w:t>
      </w:r>
    </w:p>
    <w:p w14:paraId="19150E92" w14:textId="77777777" w:rsidR="00C953ED" w:rsidRPr="00AC5060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>или занижения цен товара/ работ/ услуг;</w:t>
      </w:r>
    </w:p>
    <w:p w14:paraId="57DCB36E" w14:textId="77777777" w:rsidR="00C953ED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>4) сведения об ИНН/ ОГРН (при наличии).</w:t>
      </w:r>
    </w:p>
    <w:p w14:paraId="71F24815" w14:textId="7BAD21D4" w:rsidR="00C953ED" w:rsidRDefault="00C953ED" w:rsidP="003E4712">
      <w:pPr>
        <w:widowControl w:val="0"/>
        <w:autoSpaceDE w:val="0"/>
        <w:autoSpaceDN w:val="0"/>
        <w:rPr>
          <w:sz w:val="24"/>
          <w:szCs w:val="24"/>
        </w:rPr>
      </w:pPr>
    </w:p>
    <w:p w14:paraId="76C43361" w14:textId="77777777" w:rsidR="00C953ED" w:rsidRPr="00AC5060" w:rsidRDefault="00C953ED" w:rsidP="00C953ED">
      <w:pPr>
        <w:widowControl w:val="0"/>
        <w:autoSpaceDE w:val="0"/>
        <w:autoSpaceDN w:val="0"/>
        <w:ind w:firstLine="851"/>
        <w:rPr>
          <w:sz w:val="24"/>
          <w:szCs w:val="24"/>
        </w:rPr>
      </w:pPr>
      <w:r w:rsidRPr="00AC5060">
        <w:rPr>
          <w:sz w:val="24"/>
          <w:szCs w:val="24"/>
        </w:rPr>
        <w:t>Если ценовое предложение будет направлено вами на электронную почту offer-R65@russianpost.ru предупреждаем, что ценовое предложение будет подлежать регистрации при обязательном наличии:</w:t>
      </w:r>
    </w:p>
    <w:p w14:paraId="5FF403DA" w14:textId="77777777" w:rsidR="00C953ED" w:rsidRPr="00AC5060" w:rsidRDefault="00C953ED" w:rsidP="00C953ED">
      <w:pPr>
        <w:widowControl w:val="0"/>
        <w:autoSpaceDE w:val="0"/>
        <w:autoSpaceDN w:val="0"/>
        <w:rPr>
          <w:sz w:val="24"/>
          <w:szCs w:val="24"/>
        </w:rPr>
      </w:pPr>
      <w:r w:rsidRPr="00AC5060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AC5060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2F44A687" w14:textId="77777777" w:rsidR="00C953ED" w:rsidRPr="00AC5060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  <w:r w:rsidRPr="00AC5060">
        <w:rPr>
          <w:rFonts w:eastAsiaTheme="minorHAnsi"/>
          <w:sz w:val="24"/>
          <w:szCs w:val="24"/>
          <w:lang w:eastAsia="en-US"/>
        </w:rPr>
        <w:t>2)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C5060">
        <w:rPr>
          <w:rFonts w:eastAsiaTheme="minorHAnsi"/>
          <w:sz w:val="24"/>
          <w:szCs w:val="24"/>
          <w:lang w:eastAsia="en-US"/>
        </w:rPr>
        <w:t>полного наименования получателя (указывается полное наименование МР, УФПС, ПТ, СП) АО «Почта России»;</w:t>
      </w:r>
    </w:p>
    <w:p w14:paraId="77B544D5" w14:textId="77777777" w:rsidR="00C953ED" w:rsidRPr="00AC5060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  <w:r w:rsidRPr="00AC5060">
        <w:rPr>
          <w:rFonts w:eastAsiaTheme="minorHAnsi"/>
          <w:sz w:val="24"/>
          <w:szCs w:val="24"/>
          <w:lang w:eastAsia="en-US"/>
        </w:rPr>
        <w:t>3)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C5060">
        <w:rPr>
          <w:rFonts w:eastAsiaTheme="minorHAnsi"/>
          <w:sz w:val="24"/>
          <w:szCs w:val="24"/>
          <w:lang w:eastAsia="en-US"/>
        </w:rPr>
        <w:t>номера процедуры запроса цен на Электронной торговой площадке;</w:t>
      </w:r>
    </w:p>
    <w:p w14:paraId="001E9DA3" w14:textId="77777777" w:rsidR="00C953ED" w:rsidRPr="00AC5060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  <w:r w:rsidRPr="00AC5060">
        <w:rPr>
          <w:rFonts w:eastAsiaTheme="minorHAnsi"/>
          <w:sz w:val="24"/>
          <w:szCs w:val="24"/>
          <w:lang w:eastAsia="en-US"/>
        </w:rPr>
        <w:t>4)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C5060">
        <w:rPr>
          <w:rFonts w:eastAsiaTheme="minorHAnsi"/>
          <w:sz w:val="24"/>
          <w:szCs w:val="24"/>
          <w:lang w:eastAsia="en-US"/>
        </w:rPr>
        <w:t>ФИО контактного лица от Инициатора запроса, телефона, электронной почты;</w:t>
      </w:r>
    </w:p>
    <w:p w14:paraId="31922C3D" w14:textId="77777777" w:rsidR="00C953ED" w:rsidRPr="00AC5060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  <w:r w:rsidRPr="00AC5060">
        <w:rPr>
          <w:rFonts w:eastAsiaTheme="minorHAnsi"/>
          <w:sz w:val="24"/>
          <w:szCs w:val="24"/>
          <w:lang w:eastAsia="en-US"/>
        </w:rPr>
        <w:t>5)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C5060">
        <w:rPr>
          <w:rFonts w:eastAsiaTheme="minorHAnsi"/>
          <w:sz w:val="24"/>
          <w:szCs w:val="24"/>
          <w:lang w:eastAsia="en-US"/>
        </w:rPr>
        <w:t>наименования (предмета) закупки.</w:t>
      </w:r>
    </w:p>
    <w:p w14:paraId="4FB7F894" w14:textId="77777777" w:rsidR="00C953ED" w:rsidRPr="00AC5060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</w:p>
    <w:p w14:paraId="5FC81483" w14:textId="77777777" w:rsidR="00C953ED" w:rsidRPr="00AC5060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  <w:r w:rsidRPr="00AC5060">
        <w:rPr>
          <w:rFonts w:eastAsiaTheme="minorHAnsi"/>
          <w:sz w:val="24"/>
          <w:szCs w:val="24"/>
          <w:lang w:eastAsia="en-US"/>
        </w:rPr>
        <w:t>Данный запрос, как и предоставленное ценовое предложение, не влечет за собой</w:t>
      </w:r>
    </w:p>
    <w:p w14:paraId="19C7E220" w14:textId="77777777" w:rsidR="00C953ED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  <w:r w:rsidRPr="00AC5060">
        <w:rPr>
          <w:rFonts w:eastAsiaTheme="minorHAnsi"/>
          <w:sz w:val="24"/>
          <w:szCs w:val="24"/>
          <w:lang w:eastAsia="en-US"/>
        </w:rPr>
        <w:t>возникновение каких-либо обязательств ни для заказчика, ни для поставщика (подрядчика, исполнителя).</w:t>
      </w:r>
    </w:p>
    <w:p w14:paraId="243A94C2" w14:textId="77777777" w:rsidR="00C953ED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</w:p>
    <w:p w14:paraId="7669939D" w14:textId="77777777" w:rsidR="00C953ED" w:rsidRPr="00AF6DD9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</w:p>
    <w:p w14:paraId="4B50F6A1" w14:textId="77777777" w:rsidR="00C953ED" w:rsidRPr="00AF6DD9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</w:p>
    <w:p w14:paraId="7C125D6B" w14:textId="77777777" w:rsidR="00C953ED" w:rsidRPr="003E5738" w:rsidRDefault="00C953ED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  <w:r w:rsidRPr="00AF6DD9">
        <w:rPr>
          <w:rFonts w:eastAsiaTheme="minorHAnsi"/>
          <w:sz w:val="24"/>
          <w:szCs w:val="24"/>
          <w:lang w:eastAsia="en-US"/>
        </w:rPr>
        <w:t xml:space="preserve">Директор                          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Е.А. Демина</w:t>
      </w:r>
    </w:p>
    <w:p w14:paraId="6796D764" w14:textId="77777777" w:rsidR="003E5738" w:rsidRPr="003E5738" w:rsidRDefault="003E5738" w:rsidP="00C953ED">
      <w:pPr>
        <w:widowControl w:val="0"/>
        <w:autoSpaceDE w:val="0"/>
        <w:autoSpaceDN w:val="0"/>
        <w:rPr>
          <w:rFonts w:eastAsiaTheme="minorHAnsi"/>
          <w:sz w:val="24"/>
          <w:szCs w:val="24"/>
          <w:lang w:eastAsia="en-US"/>
        </w:rPr>
      </w:pPr>
    </w:p>
    <w:sectPr w:rsidR="003E5738" w:rsidRPr="003E5738" w:rsidSect="00E06D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51EBC"/>
    <w:multiLevelType w:val="hybridMultilevel"/>
    <w:tmpl w:val="A99C6446"/>
    <w:lvl w:ilvl="0" w:tplc="85AE0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28"/>
    <w:rsid w:val="00004894"/>
    <w:rsid w:val="00007A43"/>
    <w:rsid w:val="00007C74"/>
    <w:rsid w:val="00020CC1"/>
    <w:rsid w:val="00046A5B"/>
    <w:rsid w:val="00070CD4"/>
    <w:rsid w:val="000A7F25"/>
    <w:rsid w:val="001026DA"/>
    <w:rsid w:val="00113D2C"/>
    <w:rsid w:val="00120F87"/>
    <w:rsid w:val="00130428"/>
    <w:rsid w:val="00156A49"/>
    <w:rsid w:val="001E6C6D"/>
    <w:rsid w:val="0023344D"/>
    <w:rsid w:val="00233595"/>
    <w:rsid w:val="00233FE4"/>
    <w:rsid w:val="002650DB"/>
    <w:rsid w:val="002704FD"/>
    <w:rsid w:val="00294F23"/>
    <w:rsid w:val="002B4730"/>
    <w:rsid w:val="002D7343"/>
    <w:rsid w:val="002F0B50"/>
    <w:rsid w:val="00321B93"/>
    <w:rsid w:val="0032614B"/>
    <w:rsid w:val="003318FA"/>
    <w:rsid w:val="00351DFC"/>
    <w:rsid w:val="0037219B"/>
    <w:rsid w:val="00390061"/>
    <w:rsid w:val="003A3C8E"/>
    <w:rsid w:val="003B4041"/>
    <w:rsid w:val="003D097D"/>
    <w:rsid w:val="003D1CF9"/>
    <w:rsid w:val="003E4712"/>
    <w:rsid w:val="003E5738"/>
    <w:rsid w:val="00413DDB"/>
    <w:rsid w:val="00457BD2"/>
    <w:rsid w:val="00492885"/>
    <w:rsid w:val="004D1D9A"/>
    <w:rsid w:val="004F448C"/>
    <w:rsid w:val="00505380"/>
    <w:rsid w:val="00510E7B"/>
    <w:rsid w:val="005C426D"/>
    <w:rsid w:val="005E1554"/>
    <w:rsid w:val="005F779A"/>
    <w:rsid w:val="00602490"/>
    <w:rsid w:val="0062276C"/>
    <w:rsid w:val="00627910"/>
    <w:rsid w:val="006A4CA5"/>
    <w:rsid w:val="006A5C03"/>
    <w:rsid w:val="006F16CD"/>
    <w:rsid w:val="006F31AD"/>
    <w:rsid w:val="00702686"/>
    <w:rsid w:val="0071305C"/>
    <w:rsid w:val="00783439"/>
    <w:rsid w:val="00787827"/>
    <w:rsid w:val="0079305C"/>
    <w:rsid w:val="007C6FA2"/>
    <w:rsid w:val="007D5A61"/>
    <w:rsid w:val="007E264C"/>
    <w:rsid w:val="00833497"/>
    <w:rsid w:val="00843D7E"/>
    <w:rsid w:val="00860253"/>
    <w:rsid w:val="008620C4"/>
    <w:rsid w:val="008A39FD"/>
    <w:rsid w:val="008F4543"/>
    <w:rsid w:val="009618B5"/>
    <w:rsid w:val="009A18F0"/>
    <w:rsid w:val="00A003CB"/>
    <w:rsid w:val="00A02964"/>
    <w:rsid w:val="00A33CF5"/>
    <w:rsid w:val="00A80106"/>
    <w:rsid w:val="00AA6548"/>
    <w:rsid w:val="00AB032A"/>
    <w:rsid w:val="00AB11DA"/>
    <w:rsid w:val="00B9469C"/>
    <w:rsid w:val="00C10775"/>
    <w:rsid w:val="00C50241"/>
    <w:rsid w:val="00C62BAE"/>
    <w:rsid w:val="00C74D17"/>
    <w:rsid w:val="00C953ED"/>
    <w:rsid w:val="00D12791"/>
    <w:rsid w:val="00D316C0"/>
    <w:rsid w:val="00D32D19"/>
    <w:rsid w:val="00D42ACE"/>
    <w:rsid w:val="00D45626"/>
    <w:rsid w:val="00D6388D"/>
    <w:rsid w:val="00D64A82"/>
    <w:rsid w:val="00DB2D73"/>
    <w:rsid w:val="00E06DA4"/>
    <w:rsid w:val="00E30892"/>
    <w:rsid w:val="00E750FE"/>
    <w:rsid w:val="00EA2114"/>
    <w:rsid w:val="00EE6B39"/>
    <w:rsid w:val="00F422F8"/>
    <w:rsid w:val="00F8627B"/>
    <w:rsid w:val="00F92BB2"/>
    <w:rsid w:val="00F94ECD"/>
    <w:rsid w:val="00F977F0"/>
    <w:rsid w:val="00FD4590"/>
    <w:rsid w:val="00FD5A4A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D0D0"/>
  <w15:chartTrackingRefBased/>
  <w15:docId w15:val="{F75EA219-2D6F-48B9-BC0D-478C9735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8F0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62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27B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50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05380"/>
    <w:rPr>
      <w:color w:val="0563C1" w:themeColor="hyperlink"/>
      <w:u w:val="single"/>
    </w:rPr>
  </w:style>
  <w:style w:type="paragraph" w:customStyle="1" w:styleId="ConsPlusNormal">
    <w:name w:val="ConsPlusNormal"/>
    <w:rsid w:val="005E15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21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12DA-0B37-4219-8438-4C642BE7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Чаленко Сергей Вячеславович</dc:creator>
  <cp:keywords/>
  <dc:description/>
  <cp:lastModifiedBy>Портнова Елена Юрьевна</cp:lastModifiedBy>
  <cp:revision>3</cp:revision>
  <cp:lastPrinted>2019-09-30T23:38:00Z</cp:lastPrinted>
  <dcterms:created xsi:type="dcterms:W3CDTF">2026-05-19T01:11:00Z</dcterms:created>
  <dcterms:modified xsi:type="dcterms:W3CDTF">2026-05-19T01:14:00Z</dcterms:modified>
</cp:coreProperties>
</file>