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9E" w:rsidRDefault="00AA669E">
      <w:pPr>
        <w:keepNext/>
        <w:keepLines/>
        <w:spacing w:line="276" w:lineRule="auto"/>
        <w:jc w:val="right"/>
        <w:rPr>
          <w:szCs w:val="26"/>
        </w:rPr>
      </w:pPr>
      <w:bookmarkStart w:id="0" w:name="_GoBack"/>
      <w:bookmarkEnd w:id="0"/>
    </w:p>
    <w:p w:rsidR="00AA669E" w:rsidRDefault="00AA669E">
      <w:pPr>
        <w:keepNext/>
        <w:keepLines/>
        <w:spacing w:line="276" w:lineRule="auto"/>
        <w:jc w:val="right"/>
        <w:rPr>
          <w:szCs w:val="26"/>
        </w:rPr>
      </w:pPr>
    </w:p>
    <w:p w:rsidR="00AA669E" w:rsidRDefault="00AA669E">
      <w:pPr>
        <w:keepNext/>
        <w:keepLines/>
        <w:spacing w:line="276" w:lineRule="auto"/>
        <w:jc w:val="right"/>
        <w:rPr>
          <w:szCs w:val="26"/>
        </w:rPr>
      </w:pPr>
    </w:p>
    <w:p w:rsidR="00AA669E" w:rsidRDefault="00AA669E">
      <w:pPr>
        <w:keepNext/>
        <w:keepLines/>
        <w:rPr>
          <w:sz w:val="24"/>
          <w:szCs w:val="24"/>
        </w:rPr>
      </w:pPr>
    </w:p>
    <w:p w:rsidR="00AA669E" w:rsidRDefault="00AA669E">
      <w:pPr>
        <w:keepNext/>
        <w:keepLines/>
        <w:rPr>
          <w:sz w:val="24"/>
          <w:szCs w:val="24"/>
        </w:rPr>
      </w:pPr>
    </w:p>
    <w:p w:rsidR="00AA669E" w:rsidRDefault="00AA669E">
      <w:pPr>
        <w:keepNext/>
        <w:keepLines/>
        <w:rPr>
          <w:sz w:val="24"/>
          <w:szCs w:val="24"/>
        </w:rPr>
      </w:pPr>
    </w:p>
    <w:p w:rsidR="00AA669E" w:rsidRDefault="00AA669E">
      <w:pPr>
        <w:keepNext/>
        <w:keepLines/>
        <w:rPr>
          <w:sz w:val="24"/>
          <w:szCs w:val="24"/>
        </w:rPr>
      </w:pPr>
    </w:p>
    <w:p w:rsidR="00AA669E" w:rsidRDefault="00AA669E">
      <w:pPr>
        <w:keepNext/>
        <w:keepLines/>
        <w:rPr>
          <w:sz w:val="24"/>
          <w:szCs w:val="24"/>
        </w:rPr>
      </w:pPr>
    </w:p>
    <w:p w:rsidR="00AA669E" w:rsidRDefault="00AA669E">
      <w:pPr>
        <w:keepNext/>
        <w:keepLines/>
        <w:rPr>
          <w:sz w:val="24"/>
          <w:szCs w:val="24"/>
        </w:rPr>
      </w:pPr>
    </w:p>
    <w:p w:rsidR="00AA669E" w:rsidRDefault="00AA669E">
      <w:pPr>
        <w:keepNext/>
        <w:keepLines/>
        <w:rPr>
          <w:sz w:val="24"/>
          <w:szCs w:val="24"/>
        </w:rPr>
      </w:pPr>
    </w:p>
    <w:p w:rsidR="00AA669E" w:rsidRDefault="00AA669E">
      <w:pPr>
        <w:keepNext/>
        <w:keepLines/>
        <w:rPr>
          <w:sz w:val="24"/>
          <w:szCs w:val="24"/>
        </w:rPr>
      </w:pPr>
    </w:p>
    <w:p w:rsidR="00AA669E" w:rsidRDefault="00AA669E">
      <w:pPr>
        <w:keepNext/>
        <w:keepLines/>
        <w:rPr>
          <w:sz w:val="24"/>
          <w:szCs w:val="24"/>
        </w:rPr>
      </w:pPr>
    </w:p>
    <w:p w:rsidR="00AA669E" w:rsidRDefault="00AA669E">
      <w:pPr>
        <w:keepNext/>
        <w:keepLines/>
        <w:rPr>
          <w:sz w:val="24"/>
          <w:szCs w:val="24"/>
        </w:rPr>
      </w:pPr>
    </w:p>
    <w:p w:rsidR="00AA669E" w:rsidRDefault="00AA669E">
      <w:pPr>
        <w:keepNext/>
        <w:keepLines/>
        <w:rPr>
          <w:sz w:val="24"/>
          <w:szCs w:val="24"/>
        </w:rPr>
      </w:pPr>
    </w:p>
    <w:p w:rsidR="00AA669E" w:rsidRDefault="00AA669E">
      <w:pPr>
        <w:keepNext/>
        <w:keepLines/>
        <w:rPr>
          <w:sz w:val="24"/>
          <w:szCs w:val="24"/>
        </w:rPr>
      </w:pPr>
    </w:p>
    <w:p w:rsidR="00AA669E" w:rsidRDefault="00AA669E">
      <w:pPr>
        <w:keepNext/>
        <w:keepLines/>
        <w:rPr>
          <w:sz w:val="24"/>
          <w:szCs w:val="24"/>
        </w:rPr>
      </w:pPr>
    </w:p>
    <w:p w:rsidR="00AA669E" w:rsidRDefault="00BA055A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 w:rsidR="00AA669E" w:rsidRDefault="00AA669E">
      <w:pPr>
        <w:keepNext/>
        <w:keepLines/>
        <w:jc w:val="center"/>
        <w:rPr>
          <w:sz w:val="24"/>
          <w:szCs w:val="24"/>
        </w:rPr>
      </w:pPr>
    </w:p>
    <w:p w:rsidR="00AA669E" w:rsidRDefault="00BA055A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>
        <w:rPr>
          <w:rFonts w:eastAsia="Calibri"/>
          <w:bCs/>
          <w:sz w:val="24"/>
          <w:szCs w:val="24"/>
        </w:rPr>
        <w:t>Поставка электротехнического оборудования 330 кВ и выше для нужд филиала ПАО «РусГидро» - «Дагестанский филиал» (Аварийный запас)»</w:t>
      </w: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AA669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AA669E" w:rsidRDefault="00BA055A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г. Каспийск, 2026 г.</w:t>
      </w:r>
      <w:r>
        <w:br w:type="page"/>
      </w:r>
    </w:p>
    <w:p w:rsidR="00AA669E" w:rsidRDefault="00BA055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sdt>
      <w:sdtPr>
        <w:id w:val="442807723"/>
        <w:docPartObj>
          <w:docPartGallery w:val="Table of Contents"/>
          <w:docPartUnique/>
        </w:docPartObj>
      </w:sdtPr>
      <w:sdtEndPr/>
      <w:sdtContent>
        <w:p w:rsidR="00AA669E" w:rsidRDefault="00BA055A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"1-4"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227574042">
            <w:r>
              <w:rPr>
                <w:rStyle w:val="affc"/>
                <w:rFonts w:eastAsia="Calibri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_Toc227574042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AA669E" w:rsidRDefault="00BA055A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7574043">
            <w:r>
              <w:rPr>
                <w:rStyle w:val="affc"/>
                <w:rFonts w:eastAsia="Calibri"/>
                <w:iCs/>
                <w:webHidden/>
              </w:rPr>
              <w:t>1.1.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_Toc227574043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AA669E" w:rsidRDefault="00BA055A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7574044">
            <w:r>
              <w:rPr>
                <w:rStyle w:val="affc"/>
                <w:rFonts w:eastAsia="Calibri"/>
                <w:iCs/>
                <w:webHidden/>
              </w:rPr>
              <w:t>1.2.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_Toc227574044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A669E" w:rsidRDefault="00BA055A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7574045">
            <w:r>
              <w:rPr>
                <w:rStyle w:val="affc"/>
                <w:rFonts w:eastAsia="Calibri"/>
                <w:iCs/>
                <w:webHidden/>
              </w:rPr>
              <w:t>1.3.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_Toc227574045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A669E" w:rsidRDefault="00BA055A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7574046">
            <w:r>
              <w:rPr>
                <w:rStyle w:val="affc"/>
                <w:rFonts w:eastAsia="Calibri"/>
                <w:iCs/>
                <w:webHidden/>
              </w:rPr>
              <w:t>1.4.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</w:instrText>
            </w:r>
            <w:r>
              <w:rPr>
                <w:webHidden/>
              </w:rPr>
              <w:instrText>227574046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A669E" w:rsidRDefault="00BA055A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7574047">
            <w:r>
              <w:rPr>
                <w:rStyle w:val="affc"/>
                <w:rFonts w:eastAsia="Calibri"/>
                <w:iCs/>
                <w:webHidden/>
              </w:rPr>
              <w:t>1.5.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</w:t>
            </w:r>
            <w:r>
              <w:rPr>
                <w:rStyle w:val="affc"/>
                <w:rFonts w:eastAsia="Calibri"/>
              </w:rPr>
              <w:t xml:space="preserve"> документов, предоставляемых заказчиком на этапе исполнения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_Toc227574047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A669E" w:rsidRDefault="00BA055A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27574048">
            <w:r>
              <w:rPr>
                <w:rStyle w:val="affc"/>
                <w:rFonts w:eastAsia="Calibri"/>
                <w:webHidden/>
              </w:rPr>
              <w:t>2.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_Toc227574048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A669E" w:rsidRDefault="00BA055A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7574049">
            <w:r>
              <w:rPr>
                <w:rStyle w:val="affc"/>
                <w:rFonts w:eastAsia="Calibri"/>
                <w:iCs/>
                <w:webHidden/>
              </w:rPr>
              <w:t>2.1.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_Toc227574049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A669E" w:rsidRDefault="00BA055A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7574050">
            <w:r>
              <w:rPr>
                <w:rStyle w:val="affc"/>
                <w:rFonts w:eastAsia="Calibri"/>
                <w:webHidden/>
              </w:rPr>
              <w:t>2.1.1.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_Toc227574050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A669E" w:rsidRDefault="00BA055A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27574051">
            <w:r>
              <w:rPr>
                <w:rStyle w:val="affc"/>
                <w:rFonts w:eastAsia="Calibri"/>
                <w:webHidden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_Toc227574051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A669E" w:rsidRDefault="00BA055A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7574052">
            <w:r>
              <w:rPr>
                <w:rStyle w:val="affc"/>
                <w:rFonts w:eastAsia="Calibri"/>
                <w:webHidden/>
              </w:rPr>
              <w:t>2.1.2.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_Toc227574052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A669E" w:rsidRDefault="00BA055A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27574053">
            <w:r>
              <w:rPr>
                <w:rStyle w:val="affc"/>
                <w:rFonts w:eastAsia="Calibri"/>
                <w:webHidden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_Toc227574053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A669E" w:rsidRDefault="00BA055A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7574054">
            <w:r>
              <w:rPr>
                <w:rStyle w:val="affc"/>
                <w:rFonts w:eastAsia="Calibri"/>
                <w:iCs/>
                <w:webHidden/>
              </w:rPr>
              <w:t>2.2.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_Toc227574054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AA669E" w:rsidRDefault="00BA055A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27574055">
            <w:r>
              <w:rPr>
                <w:rStyle w:val="affc"/>
                <w:rFonts w:eastAsia="Calibri"/>
                <w:webHidden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_Toc227574055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AA669E" w:rsidRDefault="00BA055A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7574056">
            <w:r>
              <w:rPr>
                <w:rStyle w:val="affc"/>
                <w:rFonts w:eastAsia="Calibri"/>
                <w:iCs/>
                <w:webHidden/>
              </w:rPr>
              <w:t>2.3.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В составе заявки необходимо предоставить: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_Toc227574056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AA669E" w:rsidRDefault="00BA055A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27574057">
            <w:r>
              <w:rPr>
                <w:rStyle w:val="affc"/>
                <w:rFonts w:eastAsia="Calibri"/>
                <w:webHidden/>
              </w:rPr>
              <w:t>3.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_Toc227574057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AA669E" w:rsidRDefault="00BA055A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27574058">
            <w:r>
              <w:rPr>
                <w:rStyle w:val="affc"/>
                <w:rFonts w:eastAsia="Calibri"/>
                <w:webHidden/>
              </w:rPr>
              <w:t>4.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_Toc227574058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c"/>
            </w:rPr>
            <w:fldChar w:fldCharType="end"/>
          </w:r>
        </w:p>
      </w:sdtContent>
    </w:sdt>
    <w:p w:rsidR="00AA669E" w:rsidRDefault="00AA669E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AA669E" w:rsidRDefault="00AA669E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AA669E" w:rsidRDefault="00AA669E">
      <w:pPr>
        <w:pStyle w:val="18"/>
        <w:tabs>
          <w:tab w:val="right" w:leader="dot" w:pos="9921"/>
        </w:tabs>
      </w:pPr>
    </w:p>
    <w:p w:rsidR="00AA669E" w:rsidRDefault="00AA669E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AA669E" w:rsidRDefault="00AA669E">
      <w:pPr>
        <w:pStyle w:val="18"/>
        <w:tabs>
          <w:tab w:val="left" w:pos="560"/>
          <w:tab w:val="right" w:leader="dot" w:pos="9911"/>
        </w:tabs>
      </w:pPr>
    </w:p>
    <w:p w:rsidR="00AA669E" w:rsidRDefault="00BA055A">
      <w:pPr>
        <w:pStyle w:val="18"/>
        <w:tabs>
          <w:tab w:val="left" w:pos="560"/>
          <w:tab w:val="right" w:leader="dot" w:pos="9911"/>
        </w:tabs>
      </w:pPr>
      <w:r>
        <w:br w:type="page"/>
      </w:r>
    </w:p>
    <w:p w:rsidR="00AA669E" w:rsidRDefault="00BA055A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" w:name="_Toc227574042"/>
      <w:bookmarkStart w:id="2" w:name="_Toc208564125"/>
      <w:bookmarkStart w:id="3" w:name="_Toc51339692"/>
      <w:r>
        <w:rPr>
          <w:sz w:val="24"/>
          <w:szCs w:val="24"/>
          <w:lang w:val="ru-RU"/>
        </w:rPr>
        <w:lastRenderedPageBreak/>
        <w:t>Общие сведения</w:t>
      </w:r>
      <w:bookmarkEnd w:id="1"/>
      <w:bookmarkEnd w:id="2"/>
      <w:bookmarkEnd w:id="3"/>
    </w:p>
    <w:p w:rsidR="00AA669E" w:rsidRDefault="00BA055A">
      <w:pPr>
        <w:pStyle w:val="4"/>
        <w:numPr>
          <w:ilvl w:val="1"/>
          <w:numId w:val="3"/>
        </w:numPr>
      </w:pPr>
      <w:bookmarkStart w:id="4" w:name="_Toc227574043"/>
      <w:bookmarkStart w:id="5" w:name="_Toc46743505"/>
      <w:bookmarkStart w:id="6" w:name="_Toc208564126"/>
      <w:r>
        <w:t>Обозначения и сокращения</w:t>
      </w:r>
      <w:bookmarkEnd w:id="4"/>
      <w:bookmarkEnd w:id="5"/>
      <w:bookmarkEnd w:id="6"/>
    </w:p>
    <w:p w:rsidR="00AA669E" w:rsidRDefault="00AA669E">
      <w:pPr>
        <w:rPr>
          <w:bCs/>
          <w:iCs/>
          <w:sz w:val="24"/>
          <w:szCs w:val="24"/>
        </w:rPr>
      </w:pPr>
    </w:p>
    <w:tbl>
      <w:tblPr>
        <w:tblW w:w="9908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8632"/>
      </w:tblGrid>
      <w:tr w:rsidR="00AA669E">
        <w:trPr>
          <w:cantSplit/>
          <w:trHeight w:val="429"/>
          <w:jc w:val="center"/>
        </w:trPr>
        <w:tc>
          <w:tcPr>
            <w:tcW w:w="851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ПАО</w:t>
            </w:r>
          </w:p>
        </w:tc>
        <w:tc>
          <w:tcPr>
            <w:tcW w:w="425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Публичное акционерное общество</w:t>
            </w:r>
          </w:p>
        </w:tc>
      </w:tr>
      <w:tr w:rsidR="00AA669E">
        <w:trPr>
          <w:cantSplit/>
          <w:trHeight w:val="429"/>
          <w:jc w:val="center"/>
        </w:trPr>
        <w:tc>
          <w:tcPr>
            <w:tcW w:w="851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АЗ</w:t>
            </w:r>
          </w:p>
        </w:tc>
        <w:tc>
          <w:tcPr>
            <w:tcW w:w="425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Аварийный </w:t>
            </w:r>
            <w:r>
              <w:rPr>
                <w:color w:val="000000"/>
                <w:sz w:val="24"/>
                <w:szCs w:val="24"/>
                <w:lang w:val="en-US"/>
              </w:rPr>
              <w:t>запас</w:t>
            </w:r>
          </w:p>
        </w:tc>
      </w:tr>
      <w:tr w:rsidR="00AA669E">
        <w:trPr>
          <w:cantSplit/>
          <w:trHeight w:val="429"/>
          <w:jc w:val="center"/>
        </w:trPr>
        <w:tc>
          <w:tcPr>
            <w:tcW w:w="851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ГЭС</w:t>
            </w:r>
          </w:p>
        </w:tc>
        <w:tc>
          <w:tcPr>
            <w:tcW w:w="425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Гидроэлектростанция</w:t>
            </w:r>
          </w:p>
        </w:tc>
      </w:tr>
      <w:tr w:rsidR="00AA669E">
        <w:trPr>
          <w:cantSplit/>
          <w:trHeight w:val="429"/>
          <w:jc w:val="center"/>
        </w:trPr>
        <w:tc>
          <w:tcPr>
            <w:tcW w:w="851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425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32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AA669E">
        <w:trPr>
          <w:cantSplit/>
          <w:trHeight w:val="429"/>
          <w:jc w:val="center"/>
        </w:trPr>
        <w:tc>
          <w:tcPr>
            <w:tcW w:w="851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425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32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AA669E">
        <w:trPr>
          <w:cantSplit/>
          <w:trHeight w:val="429"/>
          <w:jc w:val="center"/>
        </w:trPr>
        <w:tc>
          <w:tcPr>
            <w:tcW w:w="851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eastAsia="x-none"/>
              </w:rPr>
              <w:t>DDP</w:t>
            </w:r>
          </w:p>
        </w:tc>
        <w:tc>
          <w:tcPr>
            <w:tcW w:w="425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AA669E" w:rsidRDefault="00BA055A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Delivered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Duty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Paid</w:t>
            </w:r>
            <w:r>
              <w:rPr>
                <w:color w:val="000000"/>
                <w:sz w:val="24"/>
                <w:szCs w:val="24"/>
              </w:rPr>
              <w:t xml:space="preserve"> (Поставка с доставкой до пункта назначения)</w:t>
            </w:r>
          </w:p>
        </w:tc>
      </w:tr>
    </w:tbl>
    <w:p w:rsidR="00AA669E" w:rsidRDefault="00BA055A">
      <w:pPr>
        <w:keepNext/>
        <w:keepLines/>
        <w:rPr>
          <w:sz w:val="24"/>
          <w:szCs w:val="24"/>
        </w:rPr>
      </w:pPr>
      <w:r>
        <w:br w:type="page"/>
      </w:r>
    </w:p>
    <w:p w:rsidR="00AA669E" w:rsidRDefault="00BA055A">
      <w:pPr>
        <w:pStyle w:val="4"/>
        <w:numPr>
          <w:ilvl w:val="1"/>
          <w:numId w:val="3"/>
        </w:numPr>
      </w:pPr>
      <w:bookmarkStart w:id="7" w:name="_Toc227574044"/>
      <w:bookmarkStart w:id="8" w:name="_Toc208564127"/>
      <w:r>
        <w:lastRenderedPageBreak/>
        <w:t>Наименование закупаемой продукции</w:t>
      </w:r>
      <w:bookmarkEnd w:id="7"/>
      <w:bookmarkEnd w:id="8"/>
    </w:p>
    <w:p w:rsidR="00AA669E" w:rsidRDefault="00BA055A">
      <w:pPr>
        <w:widowControl w:val="0"/>
        <w:tabs>
          <w:tab w:val="left" w:pos="426"/>
        </w:tabs>
        <w:spacing w:before="120" w:after="120"/>
        <w:ind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</w:t>
      </w:r>
      <w:r>
        <w:rPr>
          <w:rFonts w:eastAsia="Calibri"/>
          <w:bCs/>
          <w:sz w:val="24"/>
          <w:szCs w:val="24"/>
        </w:rPr>
        <w:t xml:space="preserve">Поставка электротехнического </w:t>
      </w:r>
      <w:r>
        <w:rPr>
          <w:rFonts w:eastAsia="Calibri"/>
          <w:bCs/>
          <w:sz w:val="24"/>
          <w:szCs w:val="24"/>
        </w:rPr>
        <w:t>оборудования 330 кВ и выше для нужд филиала ПАО «РусГидро» - «Дагестанский филиал» (Аварийный запас)</w:t>
      </w:r>
      <w:r>
        <w:rPr>
          <w:rFonts w:eastAsia="Calibri"/>
          <w:sz w:val="24"/>
          <w:szCs w:val="24"/>
          <w:lang w:eastAsia="x-none"/>
        </w:rPr>
        <w:t>».</w:t>
      </w:r>
    </w:p>
    <w:p w:rsidR="00AA669E" w:rsidRDefault="00BA055A">
      <w:pPr>
        <w:pStyle w:val="4"/>
        <w:numPr>
          <w:ilvl w:val="1"/>
          <w:numId w:val="3"/>
        </w:numPr>
        <w:spacing w:before="240"/>
        <w:ind w:left="431" w:hanging="431"/>
      </w:pPr>
      <w:bookmarkStart w:id="9" w:name="_Toc46743507"/>
      <w:bookmarkStart w:id="10" w:name="_Toc227574045"/>
      <w:bookmarkStart w:id="11" w:name="_Toc208564128"/>
      <w:r>
        <w:t xml:space="preserve">Цель </w:t>
      </w:r>
      <w:bookmarkEnd w:id="9"/>
      <w:r>
        <w:rPr>
          <w:lang w:val="ru-RU"/>
        </w:rPr>
        <w:t>использования закупаемой продукции</w:t>
      </w:r>
      <w:bookmarkEnd w:id="10"/>
      <w:bookmarkEnd w:id="11"/>
      <w:r>
        <w:t xml:space="preserve"> </w:t>
      </w:r>
    </w:p>
    <w:p w:rsidR="00AA669E" w:rsidRDefault="00BA055A">
      <w:pPr>
        <w:widowControl w:val="0"/>
        <w:tabs>
          <w:tab w:val="left" w:pos="426"/>
        </w:tabs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Целью работ является обеспечение основного и вспомогательного оборудования запасными частями и материалами (авар</w:t>
      </w:r>
      <w:r>
        <w:rPr>
          <w:sz w:val="24"/>
          <w:szCs w:val="24"/>
          <w:lang w:eastAsia="x-none"/>
        </w:rPr>
        <w:t>ийным запасом), необходимыми для оперативного устранения (ликвидации) последствий аварийных ситуаций.</w:t>
      </w:r>
    </w:p>
    <w:p w:rsidR="00AA669E" w:rsidRDefault="00AA669E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AA669E" w:rsidRDefault="00BA055A">
      <w:pPr>
        <w:pStyle w:val="4"/>
        <w:numPr>
          <w:ilvl w:val="1"/>
          <w:numId w:val="3"/>
        </w:numPr>
        <w:spacing w:before="0"/>
        <w:rPr>
          <w:lang w:val="ru-RU"/>
        </w:rPr>
      </w:pPr>
      <w:bookmarkStart w:id="12" w:name="_Toc227574046"/>
      <w:bookmarkStart w:id="13" w:name="_Toc208564129"/>
      <w:bookmarkStart w:id="14" w:name="_Toc46743508"/>
      <w:r>
        <w:t>Существующее положение</w:t>
      </w:r>
      <w:bookmarkEnd w:id="12"/>
      <w:bookmarkEnd w:id="13"/>
      <w:bookmarkEnd w:id="14"/>
      <w:r>
        <w:rPr>
          <w:lang w:val="ru-RU"/>
        </w:rPr>
        <w:t xml:space="preserve"> </w:t>
      </w:r>
    </w:p>
    <w:p w:rsidR="00AA669E" w:rsidRDefault="00BA055A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Филиал ПАО «РусГидро» - «Дагестанский филиал» нуждается в пополнении аварийного запаса, с целью оперативного устранения (ликвидац</w:t>
      </w:r>
      <w:r>
        <w:rPr>
          <w:sz w:val="24"/>
          <w:szCs w:val="24"/>
          <w:lang w:eastAsia="x-none"/>
        </w:rPr>
        <w:t>ии) последствий аварийных ситуаций</w:t>
      </w:r>
      <w:r>
        <w:rPr>
          <w:sz w:val="24"/>
          <w:szCs w:val="24"/>
        </w:rPr>
        <w:t>.</w:t>
      </w:r>
    </w:p>
    <w:p w:rsidR="00AA669E" w:rsidRDefault="00AA669E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AA669E" w:rsidRDefault="00BA055A">
      <w:pPr>
        <w:pStyle w:val="4"/>
        <w:numPr>
          <w:ilvl w:val="1"/>
          <w:numId w:val="3"/>
        </w:numPr>
        <w:spacing w:before="0"/>
      </w:pPr>
      <w:bookmarkStart w:id="15" w:name="_Toc227574047"/>
      <w:bookmarkStart w:id="16" w:name="_Toc208564130"/>
      <w: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</w:t>
      </w:r>
      <w:bookmarkEnd w:id="15"/>
      <w:bookmarkEnd w:id="16"/>
    </w:p>
    <w:p w:rsidR="00AA669E" w:rsidRDefault="00BA055A">
      <w:pPr>
        <w:ind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Поставщик должен о</w:t>
      </w:r>
      <w:r>
        <w:rPr>
          <w:sz w:val="24"/>
          <w:szCs w:val="24"/>
          <w:lang w:eastAsia="x-none"/>
        </w:rPr>
        <w:t>беспечить разработку, изготовление, заводские испытания, транспортировку и разгрузку поставляемого оборудования на место, указанное Заказчиком (на условиях DDP).</w:t>
      </w:r>
    </w:p>
    <w:p w:rsidR="00AA669E" w:rsidRDefault="00BA055A">
      <w:pPr>
        <w:ind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 этапе исполнения Договора предоставляется доступ на объект для проведения обследования и сб</w:t>
      </w:r>
      <w:r>
        <w:rPr>
          <w:sz w:val="24"/>
          <w:szCs w:val="24"/>
          <w:lang w:eastAsia="x-none"/>
        </w:rPr>
        <w:t>ора информации (исходных данных) по объему работ и уточнения влияния внешних факторов.</w:t>
      </w:r>
    </w:p>
    <w:p w:rsidR="00AA669E" w:rsidRDefault="00AA669E">
      <w:pPr>
        <w:ind w:firstLine="426"/>
        <w:jc w:val="both"/>
        <w:rPr>
          <w:lang w:eastAsia="x-none"/>
        </w:rPr>
      </w:pPr>
    </w:p>
    <w:p w:rsidR="00AA669E" w:rsidRDefault="00BA055A">
      <w:pPr>
        <w:pStyle w:val="1"/>
        <w:keepLines/>
        <w:numPr>
          <w:ilvl w:val="0"/>
          <w:numId w:val="3"/>
        </w:numPr>
        <w:spacing w:before="0"/>
        <w:ind w:left="357" w:hanging="357"/>
        <w:jc w:val="center"/>
        <w:rPr>
          <w:sz w:val="24"/>
          <w:szCs w:val="24"/>
        </w:rPr>
      </w:pPr>
      <w:bookmarkStart w:id="17" w:name="_Toc227574048"/>
      <w:bookmarkStart w:id="18" w:name="_Toc51339693"/>
      <w:bookmarkStart w:id="19" w:name="_Toc208564131"/>
      <w:bookmarkStart w:id="20" w:name="_Toc46743510"/>
      <w:r>
        <w:rPr>
          <w:iCs/>
          <w:sz w:val="24"/>
          <w:szCs w:val="24"/>
        </w:rPr>
        <w:t>Требования к продукции</w:t>
      </w:r>
      <w:bookmarkEnd w:id="17"/>
      <w:bookmarkEnd w:id="18"/>
      <w:bookmarkEnd w:id="19"/>
    </w:p>
    <w:p w:rsidR="00AA669E" w:rsidRDefault="00BA055A">
      <w:pPr>
        <w:pStyle w:val="4"/>
        <w:numPr>
          <w:ilvl w:val="1"/>
          <w:numId w:val="3"/>
        </w:numPr>
      </w:pPr>
      <w:bookmarkStart w:id="21" w:name="_Toc227574049"/>
      <w:bookmarkStart w:id="22" w:name="_Toc208564132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21"/>
      <w:bookmarkEnd w:id="22"/>
    </w:p>
    <w:p w:rsidR="00AA669E" w:rsidRDefault="00BA055A">
      <w:pPr>
        <w:pStyle w:val="32"/>
        <w:numPr>
          <w:ilvl w:val="2"/>
          <w:numId w:val="3"/>
        </w:numPr>
        <w:spacing w:after="0"/>
      </w:pPr>
      <w:bookmarkStart w:id="23" w:name="_Toc227574050"/>
      <w:bookmarkStart w:id="24" w:name="_Toc208564133"/>
      <w:r>
        <w:rPr>
          <w:lang w:val="ru-RU"/>
        </w:rPr>
        <w:t>Перечень и объем закупаемой продукции</w:t>
      </w:r>
      <w:bookmarkEnd w:id="23"/>
      <w:bookmarkEnd w:id="24"/>
    </w:p>
    <w:p w:rsidR="00AA669E" w:rsidRDefault="00BA055A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5" w:name="_Toc51339695"/>
      <w:bookmarkStart w:id="26" w:name="_Toc227574051"/>
      <w:bookmarkStart w:id="27" w:name="_Toc20856413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5"/>
      <w:r>
        <w:rPr>
          <w:sz w:val="24"/>
          <w:szCs w:val="24"/>
          <w:lang w:val="ru-RU"/>
        </w:rPr>
        <w:t>и объем закупаемой продукции</w:t>
      </w:r>
      <w:bookmarkEnd w:id="26"/>
      <w:bookmarkEnd w:id="27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2"/>
        <w:gridCol w:w="7743"/>
        <w:gridCol w:w="735"/>
        <w:gridCol w:w="750"/>
      </w:tblGrid>
      <w:tr w:rsidR="00AA669E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A669E" w:rsidRDefault="00BA055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продукции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AA669E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A669E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AA669E">
            <w:pPr>
              <w:pStyle w:val="aff0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Ограничитель перенапряжения 330 кВ, в соответствии с требованиями, указанными в п. 1.1. Таблицы №3 ТТ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AA669E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AA669E">
            <w:pPr>
              <w:pStyle w:val="aff0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Разъединитель высоковольтный с одним заземляющим ножом 330 кВ, в соответствии с требованиями, указанными в п. 1.2. Таблицы №3 ТТ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AA669E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AA669E">
            <w:pPr>
              <w:pStyle w:val="aff0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Трансформатор напряжения 330 кВ, в соответствии с требованиями, указанными в п. 1.3. Таблицы №3 ТТ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AA669E"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Оборудование поставляется одной партией</w:t>
            </w:r>
          </w:p>
        </w:tc>
      </w:tr>
    </w:tbl>
    <w:p w:rsidR="00AA669E" w:rsidRDefault="00AA669E">
      <w:pPr>
        <w:pStyle w:val="caption11111111"/>
        <w:spacing w:before="0" w:after="0"/>
        <w:rPr>
          <w:i w:val="0"/>
        </w:rPr>
      </w:pPr>
    </w:p>
    <w:p w:rsidR="00AA669E" w:rsidRDefault="00BA055A">
      <w:pPr>
        <w:pStyle w:val="32"/>
        <w:numPr>
          <w:ilvl w:val="2"/>
          <w:numId w:val="3"/>
        </w:numPr>
        <w:spacing w:after="0"/>
      </w:pPr>
      <w:bookmarkStart w:id="28" w:name="_Toc227574052"/>
      <w:bookmarkStart w:id="29" w:name="_Toc208564135"/>
      <w:r>
        <w:rPr>
          <w:lang w:val="ru-RU"/>
        </w:rPr>
        <w:t>Требования к срокам поставки продукции и оказания сопутствующих услуг</w:t>
      </w:r>
      <w:bookmarkEnd w:id="28"/>
      <w:bookmarkEnd w:id="29"/>
    </w:p>
    <w:p w:rsidR="00AA669E" w:rsidRDefault="00BA055A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30" w:name="_Toc50125126"/>
      <w:bookmarkStart w:id="31" w:name="_Toc50125127"/>
      <w:bookmarkStart w:id="32" w:name="_Toc51339697"/>
      <w:bookmarkStart w:id="33" w:name="_Toc227574053"/>
      <w:bookmarkStart w:id="34" w:name="_Toc208564136"/>
      <w:bookmarkEnd w:id="3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5" w:name="_Hlk50465284"/>
      <w:r>
        <w:rPr>
          <w:sz w:val="24"/>
          <w:szCs w:val="24"/>
        </w:rPr>
        <w:t xml:space="preserve">Требования по срокам </w:t>
      </w:r>
      <w:bookmarkEnd w:id="31"/>
      <w:bookmarkEnd w:id="32"/>
      <w:bookmarkEnd w:id="35"/>
      <w:r>
        <w:rPr>
          <w:sz w:val="24"/>
          <w:szCs w:val="24"/>
          <w:lang w:val="ru-RU"/>
        </w:rPr>
        <w:t>поставки продукции</w:t>
      </w:r>
      <w:bookmarkEnd w:id="33"/>
      <w:bookmarkEnd w:id="34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71"/>
        <w:gridCol w:w="3399"/>
        <w:gridCol w:w="2971"/>
        <w:gridCol w:w="2977"/>
      </w:tblGrid>
      <w:tr w:rsidR="00AA669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№ п/п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Требования к началу срока поставки продукци</w:t>
            </w:r>
            <w:r>
              <w:rPr>
                <w:sz w:val="22"/>
                <w:szCs w:val="24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Требования к окончанию срока поставки продукции</w:t>
            </w:r>
          </w:p>
        </w:tc>
      </w:tr>
      <w:tr w:rsidR="00AA669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pStyle w:val="affff3"/>
              <w:keepNext w:val="0"/>
              <w:widowControl w:val="0"/>
              <w:spacing w:before="0" w:after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pStyle w:val="affff3"/>
              <w:keepNext w:val="0"/>
              <w:widowControl w:val="0"/>
              <w:spacing w:before="0" w:after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AA669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AA669E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2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Направление Заказчику в электронном виде паспортов и руководств по эксплуатации на поставляемое оборудование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даты заключения договора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|За 30 календарных дней до поставки оборудования на склад </w:t>
            </w:r>
            <w:r>
              <w:rPr>
                <w:sz w:val="22"/>
                <w:szCs w:val="24"/>
              </w:rPr>
              <w:t>Заказчика</w:t>
            </w:r>
          </w:p>
        </w:tc>
      </w:tr>
      <w:tr w:rsidR="00AA669E">
        <w:trPr>
          <w:trHeight w:val="348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AA669E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2"/>
              </w:rPr>
            </w:pPr>
          </w:p>
        </w:tc>
        <w:tc>
          <w:tcPr>
            <w:tcW w:w="3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Партия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даты заключения договора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20 декабря 202</w:t>
            </w:r>
            <w:r>
              <w:rPr>
                <w:sz w:val="22"/>
                <w:szCs w:val="24"/>
                <w:lang w:val="en-US"/>
              </w:rPr>
              <w:t>6</w:t>
            </w:r>
            <w:r>
              <w:rPr>
                <w:sz w:val="22"/>
                <w:szCs w:val="24"/>
              </w:rPr>
              <w:t xml:space="preserve"> года</w:t>
            </w:r>
            <w:bookmarkEnd w:id="20"/>
          </w:p>
        </w:tc>
      </w:tr>
    </w:tbl>
    <w:p w:rsidR="00AA669E" w:rsidRDefault="00AA669E">
      <w:pPr>
        <w:sectPr w:rsidR="00AA669E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AA669E" w:rsidRDefault="00BA055A">
      <w:pPr>
        <w:pStyle w:val="4"/>
        <w:numPr>
          <w:ilvl w:val="1"/>
          <w:numId w:val="3"/>
        </w:numPr>
      </w:pPr>
      <w:bookmarkStart w:id="36" w:name="_Toc46743511"/>
      <w:bookmarkStart w:id="37" w:name="_Toc227574054"/>
      <w:bookmarkStart w:id="38" w:name="_Toc208564137"/>
      <w:bookmarkStart w:id="39" w:name="_Toc51339698"/>
      <w:r>
        <w:lastRenderedPageBreak/>
        <w:t xml:space="preserve">Требования к </w:t>
      </w:r>
      <w:bookmarkEnd w:id="36"/>
      <w:r>
        <w:rPr>
          <w:lang w:val="ru-RU"/>
        </w:rPr>
        <w:t>качеству продукции</w:t>
      </w:r>
      <w:bookmarkEnd w:id="37"/>
      <w:bookmarkEnd w:id="38"/>
    </w:p>
    <w:p w:rsidR="00AA669E" w:rsidRDefault="00BA055A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40" w:name="_Toc227574055"/>
      <w:bookmarkStart w:id="41" w:name="_Toc20856413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0"/>
      <w:bookmarkEnd w:id="41"/>
      <w:r>
        <w:rPr>
          <w:sz w:val="24"/>
          <w:szCs w:val="24"/>
        </w:rPr>
        <w:t xml:space="preserve"> </w:t>
      </w:r>
      <w:bookmarkEnd w:id="39"/>
    </w:p>
    <w:p w:rsidR="00AA669E" w:rsidRDefault="00AA669E">
      <w:pPr>
        <w:jc w:val="both"/>
        <w:rPr>
          <w:iCs/>
          <w:sz w:val="24"/>
          <w:szCs w:val="24"/>
        </w:rPr>
      </w:pPr>
    </w:p>
    <w:tbl>
      <w:tblPr>
        <w:tblStyle w:val="affff9"/>
        <w:tblW w:w="153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"/>
        <w:gridCol w:w="2512"/>
        <w:gridCol w:w="5582"/>
        <w:gridCol w:w="1954"/>
        <w:gridCol w:w="2236"/>
        <w:gridCol w:w="2173"/>
        <w:gridCol w:w="300"/>
      </w:tblGrid>
      <w:tr w:rsidR="00AA669E">
        <w:tc>
          <w:tcPr>
            <w:tcW w:w="568" w:type="dxa"/>
            <w:vMerge w:val="restart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12" w:type="dxa"/>
            <w:vMerge w:val="restart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582" w:type="dxa"/>
            <w:vMerge w:val="restart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190" w:type="dxa"/>
            <w:gridSpan w:val="2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73" w:type="dxa"/>
            <w:vMerge w:val="restart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</w:tc>
      </w:tr>
      <w:tr w:rsidR="00AA669E">
        <w:tc>
          <w:tcPr>
            <w:tcW w:w="568" w:type="dxa"/>
            <w:vMerge/>
            <w:vAlign w:val="center"/>
          </w:tcPr>
          <w:p w:rsidR="00AA669E" w:rsidRDefault="00AA669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AA669E" w:rsidRDefault="00AA669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2" w:type="dxa"/>
            <w:vMerge/>
            <w:vAlign w:val="center"/>
          </w:tcPr>
          <w:p w:rsidR="00AA669E" w:rsidRDefault="00AA669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36" w:type="dxa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Предоставление подтверждающего документа </w:t>
            </w:r>
            <w:r>
              <w:rPr>
                <w:b/>
                <w:bCs/>
                <w:sz w:val="24"/>
                <w:szCs w:val="24"/>
              </w:rPr>
              <w:t>или иной способ подтверждения</w:t>
            </w:r>
          </w:p>
        </w:tc>
        <w:tc>
          <w:tcPr>
            <w:tcW w:w="2173" w:type="dxa"/>
            <w:vMerge/>
            <w:vAlign w:val="center"/>
          </w:tcPr>
          <w:p w:rsidR="00AA669E" w:rsidRDefault="00AA669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</w:tc>
      </w:tr>
      <w:tr w:rsidR="00AA669E">
        <w:tc>
          <w:tcPr>
            <w:tcW w:w="568" w:type="dxa"/>
            <w:vAlign w:val="center"/>
          </w:tcPr>
          <w:p w:rsidR="00AA669E" w:rsidRDefault="00BA055A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12" w:type="dxa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82" w:type="dxa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54" w:type="dxa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6" w:type="dxa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73" w:type="dxa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</w:tc>
      </w:tr>
      <w:tr w:rsidR="00AA669E">
        <w:tc>
          <w:tcPr>
            <w:tcW w:w="568" w:type="dxa"/>
            <w:vAlign w:val="center"/>
          </w:tcPr>
          <w:p w:rsidR="00AA669E" w:rsidRDefault="00AA669E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094" w:type="dxa"/>
            <w:gridSpan w:val="2"/>
            <w:vAlign w:val="center"/>
          </w:tcPr>
          <w:p w:rsidR="00AA669E" w:rsidRDefault="00BA055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54" w:type="dxa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6" w:type="dxa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73" w:type="dxa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</w:tc>
      </w:tr>
      <w:tr w:rsidR="00AA669E">
        <w:tc>
          <w:tcPr>
            <w:tcW w:w="568" w:type="dxa"/>
            <w:vAlign w:val="center"/>
          </w:tcPr>
          <w:p w:rsidR="00AA669E" w:rsidRDefault="00AA669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Ограничитель перенапряжения 330 кВ</w:t>
            </w:r>
          </w:p>
        </w:tc>
        <w:tc>
          <w:tcPr>
            <w:tcW w:w="5582" w:type="dxa"/>
            <w:shd w:val="clear" w:color="auto" w:fill="auto"/>
          </w:tcPr>
          <w:p w:rsidR="00AA669E" w:rsidRDefault="00BA055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внешней изоляции – полимер;</w:t>
            </w:r>
          </w:p>
          <w:p w:rsidR="00AA669E" w:rsidRDefault="00BA055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Номинальное напряжение сети, </w:t>
            </w:r>
            <w:r>
              <w:rPr>
                <w:color w:val="000000"/>
                <w:sz w:val="24"/>
                <w:szCs w:val="24"/>
              </w:rPr>
              <w:t>кВ – 330;</w:t>
            </w:r>
          </w:p>
          <w:p w:rsidR="00AA669E" w:rsidRDefault="00BA055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Номинальный разрядный ток на волне 8/20 мкс, кА, не менее – 10;</w:t>
            </w:r>
          </w:p>
          <w:p w:rsidR="00AA669E" w:rsidRDefault="00BA055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Наибольшее длительно допустимое напряжение, кВ – 220;</w:t>
            </w:r>
          </w:p>
          <w:p w:rsidR="00AA669E" w:rsidRDefault="00BA055A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Номинальное напряжение ОПН, кВ не менее – 282;</w:t>
            </w:r>
          </w:p>
          <w:p w:rsidR="00AA669E" w:rsidRDefault="00BA055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Отстающее напряжение при коммутационном импульсе тока 30/60 мкс, кВ, не более:</w:t>
            </w:r>
          </w:p>
          <w:p w:rsidR="00AA669E" w:rsidRDefault="00BA055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>
              <w:rPr>
                <w:color w:val="000000"/>
                <w:sz w:val="24"/>
                <w:szCs w:val="24"/>
              </w:rPr>
              <w:t>амплитудой 500 А – 600;</w:t>
            </w:r>
          </w:p>
          <w:p w:rsidR="00AA669E" w:rsidRDefault="00BA055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амплитудой 1000 А – 620;</w:t>
            </w:r>
          </w:p>
          <w:p w:rsidR="00AA669E" w:rsidRDefault="00BA055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Отстающее напряжение при коммутационном импульсе тока 8/20 мкс, кВ, не более:</w:t>
            </w:r>
          </w:p>
          <w:p w:rsidR="00AA669E" w:rsidRDefault="00BA055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амплитудой 5 кА – 670;</w:t>
            </w:r>
          </w:p>
          <w:p w:rsidR="00AA669E" w:rsidRDefault="00BA055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амплитудой 10 кА – 720;</w:t>
            </w:r>
          </w:p>
          <w:p w:rsidR="00AA669E" w:rsidRDefault="00BA055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амплитудой 20 кА – 820;</w:t>
            </w:r>
          </w:p>
          <w:p w:rsidR="00AA669E" w:rsidRDefault="00BA055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Удельная энергоемкость при воздействии одного </w:t>
            </w:r>
            <w:r>
              <w:rPr>
                <w:color w:val="000000"/>
                <w:sz w:val="24"/>
                <w:szCs w:val="24"/>
              </w:rPr>
              <w:t>импульса тока пропускной способности, кДж/кВ, не менее – 4,5;</w:t>
            </w:r>
          </w:p>
          <w:p w:rsidR="00AA669E" w:rsidRDefault="00BA055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Вибростойкость – М1;</w:t>
            </w:r>
          </w:p>
          <w:p w:rsidR="00AA669E" w:rsidRDefault="00BA055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Ток срабатывания устройства взрывобезопасности, </w:t>
            </w:r>
            <w:r>
              <w:rPr>
                <w:color w:val="000000"/>
                <w:sz w:val="24"/>
                <w:szCs w:val="24"/>
              </w:rPr>
              <w:lastRenderedPageBreak/>
              <w:t>кА, не менее – 40;</w:t>
            </w:r>
          </w:p>
          <w:p w:rsidR="00AA669E" w:rsidRDefault="00BA055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Допустимая величина механической нагрузки от горизонтального тяжения проводов, Н, не менее – 1000;</w:t>
            </w:r>
          </w:p>
          <w:p w:rsidR="00AA669E" w:rsidRDefault="00BA055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ОПН дол</w:t>
            </w:r>
            <w:r>
              <w:rPr>
                <w:color w:val="000000"/>
                <w:sz w:val="24"/>
                <w:szCs w:val="24"/>
              </w:rPr>
              <w:t>жен иметь изолированный вывод;</w:t>
            </w:r>
          </w:p>
          <w:p w:rsidR="00AA669E" w:rsidRDefault="00BA055A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ОПН должен оснащаться регистратором срабатывания;</w:t>
            </w:r>
          </w:p>
          <w:p w:rsidR="00AA669E" w:rsidRDefault="00BA055A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Климатическое исполнение – </w:t>
            </w:r>
            <w:r>
              <w:rPr>
                <w:rFonts w:eastAsia="Calibri"/>
                <w:sz w:val="24"/>
                <w:szCs w:val="24"/>
              </w:rPr>
              <w:t>УХЛ1;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Сейсмостойкость, балл, не менее – 9.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Паспорт, сертификат соответствия (декларация о соответствии), </w:t>
            </w:r>
            <w:r>
              <w:rPr>
                <w:sz w:val="24"/>
                <w:szCs w:val="24"/>
                <w:lang w:eastAsia="en-US"/>
              </w:rPr>
              <w:t>габаритно-установочный чертеж</w:t>
            </w:r>
          </w:p>
        </w:tc>
        <w:tc>
          <w:tcPr>
            <w:tcW w:w="2173" w:type="dxa"/>
            <w:shd w:val="clear" w:color="auto" w:fill="auto"/>
          </w:tcPr>
          <w:p w:rsidR="00AA669E" w:rsidRDefault="00AA669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</w:tc>
      </w:tr>
      <w:tr w:rsidR="00AA669E">
        <w:tc>
          <w:tcPr>
            <w:tcW w:w="568" w:type="dxa"/>
            <w:vAlign w:val="center"/>
          </w:tcPr>
          <w:p w:rsidR="00AA669E" w:rsidRDefault="00AA669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Разъединитель высоковольтный с одним заземляющим ножом 330 кВ</w:t>
            </w:r>
          </w:p>
        </w:tc>
        <w:tc>
          <w:tcPr>
            <w:tcW w:w="5582" w:type="dxa"/>
            <w:shd w:val="clear" w:color="auto" w:fill="auto"/>
          </w:tcPr>
          <w:p w:rsidR="00AA669E" w:rsidRDefault="00BA055A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напряжение, кВ, не менее – 330;</w:t>
            </w:r>
          </w:p>
          <w:p w:rsidR="00AA669E" w:rsidRDefault="00BA055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Наибольшее рабочее напряжение, кВ, не менее – 363;</w:t>
            </w:r>
          </w:p>
          <w:p w:rsidR="00AA669E" w:rsidRDefault="00BA055A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ток, А, не менее – 3150;</w:t>
            </w:r>
          </w:p>
          <w:p w:rsidR="00AA669E" w:rsidRDefault="00BA055A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Отключаемый индуктивный ток,</w:t>
            </w:r>
            <w:r>
              <w:rPr>
                <w:sz w:val="24"/>
                <w:szCs w:val="24"/>
              </w:rPr>
              <w:t xml:space="preserve"> А – 5;</w:t>
            </w:r>
          </w:p>
          <w:p w:rsidR="00AA669E" w:rsidRDefault="00BA055A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кратковременный выдерживаемый ток (ток термической</w:t>
            </w:r>
          </w:p>
          <w:p w:rsidR="00AA669E" w:rsidRDefault="00BA055A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стойкости) кА, не менее – 40, но не более 63;</w:t>
            </w:r>
          </w:p>
          <w:p w:rsidR="00AA669E" w:rsidRDefault="00BA055A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Наибольший пик номинального кратковременного выдерживаемого тока (ток электродинамической стойкости) кА — не менее 104, но не более 160;</w:t>
            </w:r>
          </w:p>
          <w:p w:rsidR="00AA669E" w:rsidRDefault="00BA055A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>пустимое время протекания тока термической стойкости, с, не менее – 2;</w:t>
            </w:r>
          </w:p>
          <w:p w:rsidR="00AA669E" w:rsidRDefault="00BA055A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Удельная длина пути утечки внешней изоляции, см/кВ, не менее – 2,5;</w:t>
            </w:r>
          </w:p>
          <w:p w:rsidR="00AA669E" w:rsidRDefault="00BA055A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внешней изоляции – фарфор;</w:t>
            </w:r>
          </w:p>
          <w:p w:rsidR="00AA669E" w:rsidRDefault="00BA055A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Конструктивная схема исполнения – горизонтально-поворотный;</w:t>
            </w:r>
          </w:p>
          <w:p w:rsidR="00AA669E" w:rsidRDefault="00BA055A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двигателя – одн</w:t>
            </w:r>
            <w:r>
              <w:rPr>
                <w:sz w:val="24"/>
                <w:szCs w:val="24"/>
              </w:rPr>
              <w:t>ополюсный;</w:t>
            </w:r>
          </w:p>
          <w:p w:rsidR="00AA669E" w:rsidRDefault="00BA055A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номинальное напряжение электродвигателя – ~380/220;</w:t>
            </w:r>
          </w:p>
          <w:p w:rsidR="00AA669E" w:rsidRDefault="00BA055A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заземляющих ножей, шт. – 1;</w:t>
            </w:r>
          </w:p>
          <w:p w:rsidR="00AA669E" w:rsidRDefault="00BA055A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Климатическое исполнение и категория размещения по ГОСТ 15150-69 – У1;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Сейсмостойкость, балл, не менее – 8.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Комплектность поставки: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- Разъединител</w:t>
            </w:r>
            <w:r>
              <w:rPr>
                <w:sz w:val="24"/>
                <w:szCs w:val="24"/>
              </w:rPr>
              <w:t xml:space="preserve">ь однополюсный с комплектом валов </w:t>
            </w:r>
            <w:r>
              <w:rPr>
                <w:sz w:val="24"/>
                <w:szCs w:val="24"/>
              </w:rPr>
              <w:lastRenderedPageBreak/>
              <w:t>и тяг – 1 шт.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- Привод двигательный главного ножа – 1 шт.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- Привод двигательный заземляющего ножа – 1 шт.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- Дистанционный блок управления – 1 шт.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Паспорт, сертификат соответствия (декларация о соотве</w:t>
            </w:r>
            <w:r>
              <w:rPr>
                <w:sz w:val="24"/>
                <w:szCs w:val="24"/>
                <w:lang w:eastAsia="en-US"/>
              </w:rPr>
              <w:t>тствии), габаритно-установочный чертеж</w:t>
            </w:r>
          </w:p>
        </w:tc>
        <w:tc>
          <w:tcPr>
            <w:tcW w:w="2173" w:type="dxa"/>
            <w:shd w:val="clear" w:color="auto" w:fill="auto"/>
          </w:tcPr>
          <w:p w:rsidR="00AA669E" w:rsidRDefault="00AA669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</w:tc>
      </w:tr>
      <w:tr w:rsidR="00AA669E">
        <w:tc>
          <w:tcPr>
            <w:tcW w:w="568" w:type="dxa"/>
            <w:vAlign w:val="center"/>
          </w:tcPr>
          <w:p w:rsidR="00AA669E" w:rsidRDefault="00AA669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A669E" w:rsidRDefault="00BA055A">
            <w:pPr>
              <w:widowControl w:val="0"/>
            </w:pPr>
            <w:r>
              <w:rPr>
                <w:rFonts w:eastAsia="Calibri"/>
                <w:sz w:val="24"/>
                <w:szCs w:val="24"/>
              </w:rPr>
              <w:t>Трансформатор напряжения 330 кВ</w:t>
            </w:r>
          </w:p>
        </w:tc>
        <w:tc>
          <w:tcPr>
            <w:tcW w:w="5582" w:type="dxa"/>
            <w:shd w:val="clear" w:color="auto" w:fill="auto"/>
          </w:tcPr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Номинальное напряжение сети, кВ – 330;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Номинальное фазное напряжение сети, кВ – 330/√3;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Наибольшее фазное рабочее напряжение сети, кВ – 363/√3;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Номинальное напряжение обмоток, кВ: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первичная – 330/√3;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вторичная №1 – 0,1/√3;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вторичная №2 – 0,1/√3;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вторичная №3 – 0,1;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Номинальная частота, Гц – 50;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Класс точности / вторичная нагрузка, ВА: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вторичная №1 – 0,2 / 20;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вторичная №2 – 0,2 / 20;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вторичная №3 – 3Р / 300;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 xml:space="preserve">Тип внешней изоляции – </w:t>
            </w:r>
            <w:r>
              <w:rPr>
                <w:sz w:val="24"/>
                <w:szCs w:val="24"/>
              </w:rPr>
              <w:t>фарфор;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Тип внутренней изоляции – элегаз, азот, или твердотельная;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Высота трансформатора напряжения, не более – 4000 мм;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Масса, не более – 1200 кг;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Удельная длина пути утечки внешней изоляции, см/кВ, не менее – 2,5;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Климатическое исполнение и категория раз</w:t>
            </w:r>
            <w:r>
              <w:rPr>
                <w:sz w:val="24"/>
                <w:szCs w:val="24"/>
              </w:rPr>
              <w:t>мещения по ГОСТ 15150-69 – У1;</w:t>
            </w:r>
          </w:p>
          <w:p w:rsidR="00AA669E" w:rsidRDefault="00BA055A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Сейсмостойкость, балл, не менее – 9.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</w:t>
            </w:r>
            <w:r>
              <w:rPr>
                <w:sz w:val="24"/>
                <w:szCs w:val="24"/>
                <w:lang w:val="en-US"/>
              </w:rPr>
              <w:t>арактеристик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Паспорт, сертификат соответствия (декларация о соответствии), габаритно-установочный чертеж</w:t>
            </w:r>
          </w:p>
        </w:tc>
        <w:tc>
          <w:tcPr>
            <w:tcW w:w="2173" w:type="dxa"/>
            <w:shd w:val="clear" w:color="auto" w:fill="auto"/>
          </w:tcPr>
          <w:p w:rsidR="00AA669E" w:rsidRDefault="00AA669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</w:tc>
      </w:tr>
      <w:tr w:rsidR="00AA669E">
        <w:tc>
          <w:tcPr>
            <w:tcW w:w="568" w:type="dxa"/>
            <w:shd w:val="clear" w:color="auto" w:fill="auto"/>
            <w:vAlign w:val="center"/>
          </w:tcPr>
          <w:p w:rsidR="00AA669E" w:rsidRDefault="00AA669E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094" w:type="dxa"/>
            <w:gridSpan w:val="2"/>
            <w:shd w:val="clear" w:color="auto" w:fill="auto"/>
            <w:vAlign w:val="center"/>
          </w:tcPr>
          <w:p w:rsidR="00AA669E" w:rsidRDefault="00BA055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обязательствам Поставщика, влияющим на исполнение </w:t>
            </w:r>
            <w:r>
              <w:rPr>
                <w:b/>
                <w:sz w:val="24"/>
                <w:szCs w:val="24"/>
              </w:rPr>
              <w:t>договора</w:t>
            </w:r>
          </w:p>
        </w:tc>
        <w:tc>
          <w:tcPr>
            <w:tcW w:w="1954" w:type="dxa"/>
            <w:shd w:val="clear" w:color="auto" w:fill="auto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6" w:type="dxa"/>
            <w:shd w:val="clear" w:color="auto" w:fill="auto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73" w:type="dxa"/>
            <w:shd w:val="clear" w:color="auto" w:fill="auto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</w:tc>
      </w:tr>
      <w:tr w:rsidR="00AA669E">
        <w:tc>
          <w:tcPr>
            <w:tcW w:w="568" w:type="dxa"/>
            <w:shd w:val="clear" w:color="auto" w:fill="auto"/>
            <w:vAlign w:val="center"/>
          </w:tcPr>
          <w:p w:rsidR="00AA669E" w:rsidRDefault="00AA669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Требования к технической документации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AA669E" w:rsidRDefault="00BA055A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</w:pPr>
            <w:r>
              <w:t>Вся конструкторская и техническая документация должна разрабатываться в соответствии с нормативно-техническими документами.</w:t>
            </w:r>
          </w:p>
          <w:p w:rsidR="00AA669E" w:rsidRDefault="00BA055A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</w:pPr>
            <w:r>
              <w:t xml:space="preserve">Конструкторская и техническая документация должна соответствовать </w:t>
            </w:r>
            <w:r>
              <w:t xml:space="preserve">требованиям национальных </w:t>
            </w:r>
            <w:r>
              <w:lastRenderedPageBreak/>
              <w:t>стандартов, нормативных документов федерального органа государственной власти, уполномоченного в области технического надзора в электроэнергетике, стандартов и руководящих документов, действующих в отрасли, правил, норм и инструкци</w:t>
            </w:r>
            <w:r>
              <w:t>й по безопасности труда.</w:t>
            </w:r>
          </w:p>
          <w:p w:rsidR="00AA669E" w:rsidRDefault="00BA055A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</w:pPr>
            <w:r>
              <w:t xml:space="preserve">Поставщик применяет и использует в технической документации Международную систему единиц физических величин (система СИ). </w:t>
            </w:r>
          </w:p>
          <w:p w:rsidR="00AA669E" w:rsidRDefault="00BA055A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</w:pPr>
            <w:r>
              <w:t xml:space="preserve">Вся техническая документация, включая чертежи, схемы, выполняется на русском языке и предоставляется </w:t>
            </w:r>
            <w:r>
              <w:t>Поставщиком на этапе исполнения договора.</w:t>
            </w:r>
          </w:p>
          <w:p w:rsidR="00AA669E" w:rsidRDefault="00BA055A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</w:pPr>
            <w:r>
              <w:t>Вся информация и документация должна передаваться Заказчику на русском языке в электронном виде в формате DWG-AvtoCad, VSD-Visio, DOC-Word, XLS-Excel; PDF (в количестве 1-го экземпляра) до отправки оборудования Зак</w:t>
            </w:r>
            <w:r>
              <w:t>азчику.</w:t>
            </w:r>
          </w:p>
          <w:p w:rsidR="00AA669E" w:rsidRDefault="00BA055A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  <w:rPr>
                <w:bCs/>
              </w:rPr>
            </w:pPr>
            <w:r>
              <w:t>Документация предоставляется с возможностью работы поиска по документу. Представить документацию на бумажном носителе (в количестве не мене 2-х экземпляров) на русском языке вместе с оборудованием.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AA669E" w:rsidRDefault="00AA669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AA669E" w:rsidRDefault="00AA669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</w:tc>
      </w:tr>
      <w:tr w:rsidR="00AA669E">
        <w:tc>
          <w:tcPr>
            <w:tcW w:w="568" w:type="dxa"/>
            <w:shd w:val="clear" w:color="auto" w:fill="auto"/>
            <w:vAlign w:val="center"/>
          </w:tcPr>
          <w:p w:rsidR="00AA669E" w:rsidRDefault="00AA669E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094" w:type="dxa"/>
            <w:gridSpan w:val="2"/>
            <w:shd w:val="clear" w:color="auto" w:fill="auto"/>
            <w:vAlign w:val="center"/>
          </w:tcPr>
          <w:p w:rsidR="00AA669E" w:rsidRDefault="00BA055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</w:t>
            </w:r>
            <w:r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54" w:type="dxa"/>
            <w:shd w:val="clear" w:color="auto" w:fill="auto"/>
          </w:tcPr>
          <w:p w:rsidR="00AA669E" w:rsidRDefault="00AA669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AA669E" w:rsidRDefault="00AA669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AA669E" w:rsidRDefault="00AA669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</w:tc>
      </w:tr>
      <w:tr w:rsidR="00AA669E">
        <w:tc>
          <w:tcPr>
            <w:tcW w:w="568" w:type="dxa"/>
            <w:shd w:val="clear" w:color="auto" w:fill="auto"/>
            <w:vAlign w:val="center"/>
          </w:tcPr>
          <w:p w:rsidR="00AA669E" w:rsidRDefault="00AA669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A669E" w:rsidRDefault="00BA055A">
            <w:pPr>
              <w:widowControl w:val="0"/>
            </w:pPr>
            <w:r>
              <w:rPr>
                <w:bCs/>
                <w:sz w:val="24"/>
                <w:szCs w:val="24"/>
              </w:rPr>
              <w:t>Место доставки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 xml:space="preserve">Республика Дагестан, </w:t>
            </w:r>
          </w:p>
          <w:p w:rsidR="00AA669E" w:rsidRDefault="00BA055A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 xml:space="preserve">Кизилюртовский район, </w:t>
            </w:r>
          </w:p>
          <w:p w:rsidR="00AA669E" w:rsidRDefault="00BA055A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 xml:space="preserve">г. Кизилюрт, </w:t>
            </w:r>
            <w:r>
              <w:rPr>
                <w:bCs/>
                <w:sz w:val="24"/>
                <w:szCs w:val="24"/>
                <w:lang w:val="en-US"/>
              </w:rPr>
              <w:t>б</w:t>
            </w:r>
            <w:r>
              <w:rPr>
                <w:bCs/>
                <w:sz w:val="24"/>
                <w:szCs w:val="24"/>
              </w:rPr>
              <w:t>аза ГСО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AA669E" w:rsidRDefault="00AA669E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AA669E" w:rsidRDefault="00AA669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  <w:p w:rsidR="00AA669E" w:rsidRDefault="00AA669E">
            <w:pPr>
              <w:widowControl w:val="0"/>
            </w:pPr>
          </w:p>
        </w:tc>
      </w:tr>
      <w:tr w:rsidR="00AA669E">
        <w:tc>
          <w:tcPr>
            <w:tcW w:w="568" w:type="dxa"/>
            <w:shd w:val="clear" w:color="auto" w:fill="auto"/>
            <w:vAlign w:val="center"/>
          </w:tcPr>
          <w:p w:rsidR="00AA669E" w:rsidRDefault="00AA669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доставке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tabs>
                <w:tab w:val="left" w:pos="432"/>
                <w:tab w:val="left" w:pos="459"/>
              </w:tabs>
              <w:suppressAutoHyphens w:val="0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доставке должны</w:t>
            </w:r>
            <w:r>
              <w:rPr>
                <w:sz w:val="24"/>
                <w:szCs w:val="24"/>
              </w:rPr>
              <w:t xml:space="preserve"> быть включены в стоимость закупаемой продукции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AA669E" w:rsidRDefault="00AA669E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AA669E" w:rsidRDefault="00AA669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</w:tc>
      </w:tr>
      <w:tr w:rsidR="00AA669E">
        <w:tc>
          <w:tcPr>
            <w:tcW w:w="568" w:type="dxa"/>
            <w:shd w:val="clear" w:color="auto" w:fill="auto"/>
            <w:vAlign w:val="center"/>
          </w:tcPr>
          <w:p w:rsidR="00AA669E" w:rsidRDefault="00AA669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Разгрузка на месте поставки и перемещение до склада Заказчика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suppressAutoHyphens w:val="0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и разгрузка, а также если перемещение Товара осуществляется Поставщиком по территории Покупателя до подписания Сторонами Накладной ТОРГ-12, Поставщик выполняет своими силами и за свой счет.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AA669E" w:rsidRDefault="00AA669E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AA669E" w:rsidRDefault="00AA669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</w:tc>
      </w:tr>
      <w:tr w:rsidR="00AA669E">
        <w:tc>
          <w:tcPr>
            <w:tcW w:w="568" w:type="dxa"/>
            <w:shd w:val="clear" w:color="auto" w:fill="auto"/>
            <w:vAlign w:val="center"/>
          </w:tcPr>
          <w:p w:rsidR="00AA669E" w:rsidRDefault="00AA669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suppressAutoHyphens w:val="0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должна предохранять оборудование от механических и атмосферных воздействий и должна соответствовать ГОСТ 15150-69 «Машины, приборы и другие технические изделия. Исполнения для различных климатических районов. Категории, условия эксплуатации, хране</w:t>
            </w:r>
            <w:r>
              <w:rPr>
                <w:sz w:val="24"/>
                <w:szCs w:val="24"/>
              </w:rPr>
              <w:t>ния и транспортирования в части воздействия климатических факторов внешней среды»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AA669E" w:rsidRDefault="00AA669E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AA669E" w:rsidRDefault="00AA669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</w:tc>
      </w:tr>
      <w:tr w:rsidR="00AA669E">
        <w:tc>
          <w:tcPr>
            <w:tcW w:w="568" w:type="dxa"/>
            <w:shd w:val="clear" w:color="auto" w:fill="auto"/>
            <w:vAlign w:val="center"/>
          </w:tcPr>
          <w:p w:rsidR="00AA669E" w:rsidRDefault="00AA669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испытаниям и измерениям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suppressAutoHyphens w:val="0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Измерения и испытания должны быть выполнены согласно  </w:t>
            </w:r>
            <w:r>
              <w:rPr>
                <w:rFonts w:eastAsia="Calibri"/>
                <w:sz w:val="24"/>
                <w:szCs w:val="24"/>
              </w:rPr>
              <w:t xml:space="preserve">ГОСТ Р </w:t>
            </w:r>
            <w:r>
              <w:rPr>
                <w:sz w:val="24"/>
                <w:szCs w:val="24"/>
              </w:rPr>
              <w:t>52726-2007, ГОСТ 1983-2015 и ГОСТ Р 52725-2021 и</w:t>
            </w:r>
            <w:r>
              <w:rPr>
                <w:sz w:val="24"/>
                <w:szCs w:val="24"/>
              </w:rPr>
              <w:t xml:space="preserve"> проведены в аккредитованной в установленном порядке и независимой лаборатории (испытательного центра), имеющей российский аттестат аккредитации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испытаний и измерений</w:t>
            </w:r>
          </w:p>
        </w:tc>
        <w:tc>
          <w:tcPr>
            <w:tcW w:w="2173" w:type="dxa"/>
            <w:shd w:val="clear" w:color="auto" w:fill="auto"/>
          </w:tcPr>
          <w:p w:rsidR="00AA669E" w:rsidRDefault="00AA669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</w:tc>
      </w:tr>
      <w:tr w:rsidR="00AA669E">
        <w:tc>
          <w:tcPr>
            <w:tcW w:w="568" w:type="dxa"/>
            <w:shd w:val="clear" w:color="auto" w:fill="auto"/>
            <w:vAlign w:val="center"/>
          </w:tcPr>
          <w:p w:rsidR="00AA669E" w:rsidRDefault="00AA669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hd w:val="clear" w:color="auto" w:fill="FFFF0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эксплуатации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suppressAutoHyphens w:val="0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указанное в </w:t>
            </w:r>
            <w:r>
              <w:rPr>
                <w:sz w:val="24"/>
                <w:szCs w:val="24"/>
              </w:rPr>
              <w:t>п.п. 1.1, 1.2, 1.3 устанавливается и эксплуатируется в габаритах ОРУ 220 кВ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подтверждение от завода-изготовителя оборудования</w:t>
            </w:r>
          </w:p>
        </w:tc>
        <w:tc>
          <w:tcPr>
            <w:tcW w:w="2173" w:type="dxa"/>
            <w:shd w:val="clear" w:color="auto" w:fill="auto"/>
          </w:tcPr>
          <w:p w:rsidR="00AA669E" w:rsidRDefault="00AA669E">
            <w:pPr>
              <w:widowControl w:val="0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</w:tc>
      </w:tr>
      <w:tr w:rsidR="00AA669E">
        <w:trPr>
          <w:trHeight w:val="147"/>
        </w:trPr>
        <w:tc>
          <w:tcPr>
            <w:tcW w:w="568" w:type="dxa"/>
            <w:shd w:val="clear" w:color="auto" w:fill="auto"/>
            <w:vAlign w:val="center"/>
          </w:tcPr>
          <w:p w:rsidR="00AA669E" w:rsidRDefault="00AA669E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094" w:type="dxa"/>
            <w:gridSpan w:val="2"/>
            <w:shd w:val="clear" w:color="auto" w:fill="auto"/>
            <w:vAlign w:val="center"/>
          </w:tcPr>
          <w:p w:rsidR="00AA669E" w:rsidRDefault="00BA055A">
            <w:pPr>
              <w:widowControl w:val="0"/>
              <w:suppressAutoHyphens w:val="0"/>
              <w:ind w:left="72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suppressAutoHyphens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A669E" w:rsidRDefault="00AA669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AA669E" w:rsidRDefault="00AA669E">
            <w:pPr>
              <w:widowControl w:val="0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  <w:p w:rsidR="00AA669E" w:rsidRDefault="00AA669E">
            <w:pPr>
              <w:widowControl w:val="0"/>
            </w:pPr>
          </w:p>
        </w:tc>
      </w:tr>
      <w:tr w:rsidR="00AA669E">
        <w:trPr>
          <w:trHeight w:val="908"/>
        </w:trPr>
        <w:tc>
          <w:tcPr>
            <w:tcW w:w="568" w:type="dxa"/>
            <w:shd w:val="clear" w:color="auto" w:fill="auto"/>
            <w:vAlign w:val="center"/>
          </w:tcPr>
          <w:p w:rsidR="00AA669E" w:rsidRDefault="00AA669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hd w:val="clear" w:color="auto" w:fill="FFFF0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параметры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В технической </w:t>
            </w:r>
            <w:r>
              <w:rPr>
                <w:sz w:val="24"/>
                <w:szCs w:val="24"/>
              </w:rPr>
              <w:t>документации к оборудованию, а именно в паспорте, необходимо также указать параметры, которые приведены в приложении №2.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A669E" w:rsidRDefault="00AA669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AA669E" w:rsidRDefault="00AA669E">
            <w:pPr>
              <w:widowControl w:val="0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A669E" w:rsidRDefault="00AA669E">
            <w:pPr>
              <w:widowControl w:val="0"/>
            </w:pPr>
          </w:p>
        </w:tc>
      </w:tr>
    </w:tbl>
    <w:p w:rsidR="00AA669E" w:rsidRDefault="00AA669E">
      <w:pPr>
        <w:sectPr w:rsidR="00AA669E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AA669E" w:rsidRDefault="00BA055A">
      <w:pPr>
        <w:pStyle w:val="4"/>
        <w:numPr>
          <w:ilvl w:val="1"/>
          <w:numId w:val="3"/>
        </w:numPr>
        <w:tabs>
          <w:tab w:val="left" w:pos="0"/>
          <w:tab w:val="left" w:pos="851"/>
        </w:tabs>
        <w:ind w:hanging="6"/>
        <w:rPr>
          <w:lang w:val="ru-RU"/>
        </w:rPr>
      </w:pPr>
      <w:bookmarkStart w:id="42" w:name="_Toc227574056"/>
      <w:bookmarkStart w:id="43" w:name="_Toc208564139"/>
      <w:r>
        <w:rPr>
          <w:lang w:val="ru-RU"/>
        </w:rPr>
        <w:lastRenderedPageBreak/>
        <w:t>В составе заявки необходимо предоставить:</w:t>
      </w:r>
      <w:bookmarkEnd w:id="42"/>
      <w:bookmarkEnd w:id="43"/>
    </w:p>
    <w:p w:rsidR="00AA669E" w:rsidRDefault="00BA055A">
      <w:pPr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(поставляемой продукции), требованиям настоящих ТТ, предоставляет следующие документы: </w:t>
      </w:r>
    </w:p>
    <w:p w:rsidR="00AA669E" w:rsidRDefault="00BA055A">
      <w:pPr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</w:t>
      </w:r>
      <w:r>
        <w:rPr>
          <w:rFonts w:eastAsia="Calibri"/>
          <w:sz w:val="24"/>
          <w:szCs w:val="24"/>
        </w:rPr>
        <w:tab/>
        <w:t>Техническое предложение, подготовленное</w:t>
      </w:r>
      <w:r>
        <w:rPr>
          <w:rFonts w:eastAsia="Calibri"/>
          <w:sz w:val="24"/>
          <w:szCs w:val="24"/>
        </w:rPr>
        <w:t xml:space="preserve"> в соответствии с настоящими ТТ по форме, представленной в документации о закупке;</w:t>
      </w:r>
    </w:p>
    <w:p w:rsidR="00AA669E" w:rsidRDefault="00BA055A">
      <w:pPr>
        <w:ind w:right="-1" w:firstLine="426"/>
        <w:jc w:val="both"/>
      </w:pPr>
      <w:r>
        <w:rPr>
          <w:rFonts w:eastAsia="Calibri"/>
          <w:sz w:val="24"/>
          <w:szCs w:val="24"/>
        </w:rPr>
        <w:t>2)</w:t>
      </w:r>
      <w:r>
        <w:rPr>
          <w:rFonts w:eastAsia="Calibri"/>
          <w:sz w:val="24"/>
          <w:szCs w:val="24"/>
        </w:rPr>
        <w:tab/>
        <w:t>А</w:t>
      </w:r>
      <w:r>
        <w:rPr>
          <w:rFonts w:ascii="Times New Roman;serif" w:eastAsia="Calibri" w:hAnsi="Times New Roman;serif"/>
          <w:color w:val="2C2D2E"/>
          <w:sz w:val="24"/>
          <w:szCs w:val="24"/>
        </w:rPr>
        <w:t>кт или протокол испытаний</w:t>
      </w:r>
      <w:r>
        <w:rPr>
          <w:rFonts w:eastAsia="Calibri"/>
          <w:color w:val="2C2D2E"/>
          <w:sz w:val="24"/>
          <w:szCs w:val="24"/>
        </w:rPr>
        <w:t> </w:t>
      </w:r>
      <w:r>
        <w:rPr>
          <w:rFonts w:ascii="Times New Roman;serif" w:eastAsia="Calibri" w:hAnsi="Times New Roman;serif"/>
          <w:color w:val="2C2D2E"/>
          <w:sz w:val="24"/>
          <w:szCs w:val="24"/>
        </w:rPr>
        <w:t>на сейсмостойкость до 9 баллов по ГОСТ 30546.1-98 (MSK-64)</w:t>
      </w:r>
      <w:r>
        <w:rPr>
          <w:rFonts w:eastAsia="Calibri"/>
          <w:sz w:val="24"/>
          <w:szCs w:val="24"/>
        </w:rPr>
        <w:t>;</w:t>
      </w:r>
    </w:p>
    <w:p w:rsidR="00AA669E" w:rsidRDefault="00BA055A">
      <w:pPr>
        <w:ind w:right="-1" w:firstLine="426"/>
        <w:jc w:val="both"/>
      </w:pPr>
      <w:r>
        <w:rPr>
          <w:rFonts w:eastAsia="Calibri"/>
          <w:sz w:val="24"/>
          <w:szCs w:val="24"/>
        </w:rPr>
        <w:t>3)</w:t>
      </w:r>
      <w:r>
        <w:rPr>
          <w:rFonts w:eastAsia="Calibri"/>
          <w:sz w:val="24"/>
          <w:szCs w:val="24"/>
        </w:rPr>
        <w:tab/>
        <w:t>Копию действующей декларации о соответствии;</w:t>
      </w:r>
    </w:p>
    <w:p w:rsidR="00AA669E" w:rsidRDefault="00BA055A">
      <w:pPr>
        <w:ind w:right="-1" w:firstLine="426"/>
        <w:jc w:val="both"/>
      </w:pPr>
      <w:r>
        <w:rPr>
          <w:rFonts w:eastAsia="Calibri"/>
          <w:sz w:val="24"/>
          <w:szCs w:val="24"/>
        </w:rPr>
        <w:t>4) Руководство по эксплуатации на п</w:t>
      </w:r>
      <w:r>
        <w:rPr>
          <w:rFonts w:eastAsia="Calibri"/>
          <w:sz w:val="24"/>
          <w:szCs w:val="24"/>
        </w:rPr>
        <w:t>родукцию;</w:t>
      </w:r>
    </w:p>
    <w:p w:rsidR="00AA669E" w:rsidRDefault="00BA055A">
      <w:pPr>
        <w:ind w:right="-1" w:firstLine="426"/>
        <w:jc w:val="both"/>
      </w:pPr>
      <w:bookmarkStart w:id="44" w:name="_Ref184912271"/>
      <w:r>
        <w:rPr>
          <w:rFonts w:eastAsia="Calibri"/>
          <w:sz w:val="24"/>
          <w:szCs w:val="24"/>
        </w:rPr>
        <w:t>5) Габаритно-установочные чертежи с присоединительными и установочными размерами и размерами</w:t>
      </w:r>
      <w:bookmarkEnd w:id="44"/>
      <w:r>
        <w:rPr>
          <w:rFonts w:eastAsia="Calibri"/>
          <w:sz w:val="24"/>
          <w:szCs w:val="24"/>
        </w:rPr>
        <w:t xml:space="preserve"> оборудования;</w:t>
      </w:r>
    </w:p>
    <w:p w:rsidR="00AA669E" w:rsidRDefault="00BA055A">
      <w:pPr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6) Письмо-подтверждение от завода-изготовителя о возможности установки и эксплуатации оборудования в габаритах ОРУ 220 кВ;</w:t>
      </w:r>
    </w:p>
    <w:p w:rsidR="00AA669E" w:rsidRDefault="00BA055A">
      <w:pPr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</w:t>
      </w:r>
      <w:bookmarkStart w:id="45" w:name="_Ref184912294"/>
      <w:r>
        <w:rPr>
          <w:rFonts w:eastAsia="Calibri"/>
          <w:sz w:val="24"/>
          <w:szCs w:val="24"/>
        </w:rPr>
        <w:t>) Копии Протоко</w:t>
      </w:r>
      <w:r>
        <w:rPr>
          <w:rFonts w:eastAsia="Calibri"/>
          <w:sz w:val="24"/>
          <w:szCs w:val="24"/>
        </w:rPr>
        <w:t xml:space="preserve">лов испытаний, проведенных в аккредитованной испытательной лаборатории, подтверждающих соответствие оборудования требованиям ГОСТ Р </w:t>
      </w:r>
      <w:bookmarkEnd w:id="45"/>
      <w:r>
        <w:rPr>
          <w:rFonts w:eastAsia="Calibri"/>
          <w:sz w:val="24"/>
          <w:szCs w:val="24"/>
        </w:rPr>
        <w:t>52726-2007, ГОСТ 1983-2015 и ГОСТ Р 52725-2021.</w:t>
      </w:r>
    </w:p>
    <w:p w:rsidR="00AA669E" w:rsidRDefault="00AA669E">
      <w:pPr>
        <w:ind w:right="-1" w:firstLine="426"/>
        <w:jc w:val="both"/>
        <w:rPr>
          <w:rFonts w:eastAsia="Calibri"/>
          <w:sz w:val="24"/>
          <w:szCs w:val="24"/>
        </w:rPr>
      </w:pPr>
    </w:p>
    <w:p w:rsidR="00AA669E" w:rsidRDefault="00BA055A">
      <w:pPr>
        <w:pStyle w:val="1"/>
        <w:keepLines/>
        <w:numPr>
          <w:ilvl w:val="0"/>
          <w:numId w:val="3"/>
        </w:numPr>
        <w:ind w:left="0" w:firstLine="426"/>
        <w:rPr>
          <w:sz w:val="24"/>
          <w:szCs w:val="24"/>
        </w:rPr>
      </w:pPr>
      <w:bookmarkStart w:id="46" w:name="_Toc53393312"/>
      <w:bookmarkStart w:id="47" w:name="_Toc227574057"/>
      <w:bookmarkStart w:id="48" w:name="_Toc208564140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46"/>
      <w:r>
        <w:rPr>
          <w:sz w:val="24"/>
          <w:szCs w:val="24"/>
          <w:lang w:val="ru-RU"/>
        </w:rPr>
        <w:t xml:space="preserve"> на этапе закупки</w:t>
      </w:r>
      <w:bookmarkEnd w:id="47"/>
      <w:bookmarkEnd w:id="48"/>
    </w:p>
    <w:p w:rsidR="00AA669E" w:rsidRDefault="00BA055A">
      <w:pPr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В обоснование</w:t>
      </w:r>
      <w:r>
        <w:rPr>
          <w:rFonts w:eastAsia="Calibri"/>
          <w:sz w:val="24"/>
          <w:szCs w:val="24"/>
        </w:rPr>
        <w:t xml:space="preserve">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 </w:t>
      </w:r>
    </w:p>
    <w:p w:rsidR="00AA669E" w:rsidRDefault="00BA055A">
      <w:pPr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Вместе с Коммерческим предложением Участник должен предоставить в составе заявки </w:t>
      </w:r>
      <w:r>
        <w:rPr>
          <w:rFonts w:eastAsia="Calibri"/>
          <w:sz w:val="24"/>
          <w:szCs w:val="24"/>
        </w:rPr>
        <w:t>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</w:t>
      </w:r>
      <w:r>
        <w:rPr>
          <w:rFonts w:eastAsia="Calibri"/>
          <w:sz w:val="24"/>
          <w:szCs w:val="24"/>
        </w:rPr>
        <w:t>, марка, артикул) каждой составляющей и стоимости за единицу). Отразить стоимость поставляемого оборудования с учетом затрат на изготовление, транспортировку и поставку основного оборудования, заводских приемо-сдаточных испытаний, погрузки и транспортировк</w:t>
      </w:r>
      <w:r>
        <w:rPr>
          <w:rFonts w:eastAsia="Calibri"/>
          <w:sz w:val="24"/>
          <w:szCs w:val="24"/>
        </w:rPr>
        <w:t xml:space="preserve">и, разгрузки и складирования на базе ГСО. </w:t>
      </w:r>
    </w:p>
    <w:p w:rsidR="00AA669E" w:rsidRDefault="00AA669E">
      <w:pPr>
        <w:ind w:right="-1" w:firstLine="426"/>
        <w:jc w:val="both"/>
        <w:rPr>
          <w:rFonts w:eastAsia="Calibri"/>
          <w:color w:val="FF0000"/>
          <w:sz w:val="24"/>
          <w:szCs w:val="24"/>
        </w:rPr>
      </w:pPr>
    </w:p>
    <w:p w:rsidR="00AA669E" w:rsidRDefault="00BA055A">
      <w:pPr>
        <w:pStyle w:val="1"/>
        <w:keepLines/>
        <w:numPr>
          <w:ilvl w:val="0"/>
          <w:numId w:val="3"/>
        </w:numPr>
        <w:tabs>
          <w:tab w:val="left" w:pos="0"/>
          <w:tab w:val="left" w:pos="284"/>
        </w:tabs>
        <w:ind w:left="0" w:firstLine="426"/>
        <w:rPr>
          <w:sz w:val="24"/>
          <w:szCs w:val="24"/>
        </w:rPr>
      </w:pPr>
      <w:bookmarkStart w:id="49" w:name="_Toc227574058"/>
      <w:bookmarkStart w:id="50" w:name="_Toc46743519"/>
      <w:bookmarkStart w:id="51" w:name="_Toc51339699"/>
      <w:bookmarkStart w:id="52" w:name="_Toc208564141"/>
      <w:r>
        <w:rPr>
          <w:iCs/>
          <w:sz w:val="24"/>
          <w:szCs w:val="24"/>
        </w:rPr>
        <w:t>Приложения</w:t>
      </w:r>
      <w:bookmarkEnd w:id="49"/>
      <w:bookmarkEnd w:id="50"/>
      <w:bookmarkEnd w:id="51"/>
      <w:bookmarkEnd w:id="52"/>
    </w:p>
    <w:p w:rsidR="00AA669E" w:rsidRDefault="00BA055A">
      <w:pPr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№1. Спецификация поставляемого оборудования.</w:t>
      </w:r>
    </w:p>
    <w:p w:rsidR="00AA669E" w:rsidRDefault="00BA055A">
      <w:pPr>
        <w:ind w:firstLine="426"/>
        <w:rPr>
          <w:bCs/>
          <w:sz w:val="24"/>
          <w:szCs w:val="24"/>
        </w:rPr>
        <w:sectPr w:rsidR="00AA669E">
          <w:headerReference w:type="default" r:id="rId13"/>
          <w:headerReference w:type="first" r:id="rId14"/>
          <w:pgSz w:w="11906" w:h="16838"/>
          <w:pgMar w:top="1134" w:right="851" w:bottom="992" w:left="1134" w:header="680" w:footer="0" w:gutter="0"/>
          <w:cols w:space="720"/>
          <w:formProt w:val="0"/>
          <w:docGrid w:linePitch="381"/>
        </w:sectPr>
      </w:pPr>
      <w:r>
        <w:rPr>
          <w:bCs/>
          <w:sz w:val="24"/>
          <w:szCs w:val="24"/>
        </w:rPr>
        <w:t>Приложение №2. Дополнительные параметры.</w:t>
      </w:r>
    </w:p>
    <w:p w:rsidR="00AA669E" w:rsidRDefault="00BA055A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lastRenderedPageBreak/>
        <w:t>Приложение №1</w:t>
      </w:r>
    </w:p>
    <w:p w:rsidR="00AA669E" w:rsidRDefault="00AA669E">
      <w:pPr>
        <w:jc w:val="right"/>
        <w:rPr>
          <w:rFonts w:eastAsia="Calibri"/>
          <w:sz w:val="24"/>
        </w:rPr>
      </w:pPr>
    </w:p>
    <w:p w:rsidR="00AA669E" w:rsidRDefault="00BA055A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Спецификация поставляемого оборудования</w:t>
      </w:r>
    </w:p>
    <w:p w:rsidR="00AA669E" w:rsidRDefault="00AA669E">
      <w:pPr>
        <w:jc w:val="center"/>
        <w:rPr>
          <w:rFonts w:eastAsia="Calibri"/>
          <w:b/>
          <w:sz w:val="24"/>
          <w:szCs w:val="24"/>
        </w:rPr>
      </w:pPr>
    </w:p>
    <w:tbl>
      <w:tblPr>
        <w:tblW w:w="150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 w:rsidR="00AA669E">
        <w:trPr>
          <w:trHeight w:val="10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№ </w:t>
            </w:r>
          </w:p>
          <w:p w:rsidR="00AA669E" w:rsidRDefault="00BA055A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Наименование оборудования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69E" w:rsidRDefault="00BA055A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Страна происхождения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Технические характеристики (описание)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Общая стоимость (руб. без НДС)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Срок поставки 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9E" w:rsidRDefault="00BA055A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Перечень документов, подтв</w:t>
            </w:r>
            <w:r>
              <w:rPr>
                <w:color w:val="000000"/>
                <w:sz w:val="20"/>
                <w:szCs w:val="24"/>
              </w:rPr>
              <w:t>ерждающих качество Оборудования</w:t>
            </w:r>
          </w:p>
        </w:tc>
      </w:tr>
      <w:tr w:rsidR="00AA669E">
        <w:trPr>
          <w:trHeight w:val="2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9E" w:rsidRDefault="00BA055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ind w:left="430" w:hanging="43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9E" w:rsidRDefault="00BA055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 w:rsidR="00AA669E" w:rsidRDefault="00BA055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</w:tr>
      <w:tr w:rsidR="00AA669E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9E" w:rsidRDefault="00AA669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9E" w:rsidRDefault="00AA669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AA669E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9E" w:rsidRDefault="00AA669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669E" w:rsidRDefault="00BA055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9E" w:rsidRDefault="00AA669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AA669E" w:rsidRDefault="00AA669E">
      <w:pPr>
        <w:ind w:firstLine="426"/>
        <w:rPr>
          <w:bCs/>
          <w:sz w:val="24"/>
          <w:szCs w:val="24"/>
        </w:rPr>
      </w:pPr>
    </w:p>
    <w:p w:rsidR="00AA669E" w:rsidRDefault="00BA055A">
      <w:pPr>
        <w:jc w:val="both"/>
        <w:rPr>
          <w:sz w:val="20"/>
          <w:szCs w:val="24"/>
        </w:rPr>
      </w:pPr>
      <w:r>
        <w:rPr>
          <w:b/>
          <w:sz w:val="20"/>
          <w:szCs w:val="24"/>
          <w:u w:val="single"/>
        </w:rPr>
        <w:t>Примечание</w:t>
      </w:r>
      <w:r>
        <w:rPr>
          <w:sz w:val="20"/>
          <w:szCs w:val="24"/>
        </w:rPr>
        <w:t xml:space="preserve">: в случае закупки оборудования (материалов) комплектом, в спецификации необходимо разбить его на позиции (ценообразующие и являющиеся </w:t>
      </w:r>
      <w:r>
        <w:rPr>
          <w:sz w:val="20"/>
          <w:szCs w:val="24"/>
        </w:rPr>
        <w:t>оборудованием) с указанием полного наименования (тип, марка, артикул) каждой составляющей и стоимости за единицу.</w:t>
      </w:r>
    </w:p>
    <w:p w:rsidR="00AA669E" w:rsidRDefault="00BA055A">
      <w:pPr>
        <w:jc w:val="both"/>
        <w:rPr>
          <w:sz w:val="20"/>
          <w:szCs w:val="24"/>
        </w:rPr>
      </w:pPr>
      <w:r>
        <w:rPr>
          <w:b/>
          <w:sz w:val="20"/>
          <w:szCs w:val="24"/>
        </w:rPr>
        <w:t>*</w:t>
      </w:r>
      <w:r>
        <w:rPr>
          <w:sz w:val="20"/>
          <w:szCs w:val="24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 w:rsidR="00AA669E" w:rsidRDefault="00AA669E">
      <w:pPr>
        <w:ind w:firstLine="426"/>
        <w:rPr>
          <w:sz w:val="24"/>
          <w:szCs w:val="24"/>
        </w:rPr>
      </w:pPr>
    </w:p>
    <w:sectPr w:rsidR="00AA669E">
      <w:headerReference w:type="default" r:id="rId15"/>
      <w:headerReference w:type="first" r:id="rId16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055A">
      <w:r>
        <w:separator/>
      </w:r>
    </w:p>
  </w:endnote>
  <w:endnote w:type="continuationSeparator" w:id="0">
    <w:p w:rsidR="00000000" w:rsidRDefault="00BA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055A">
      <w:r>
        <w:separator/>
      </w:r>
    </w:p>
  </w:footnote>
  <w:footnote w:type="continuationSeparator" w:id="0">
    <w:p w:rsidR="00000000" w:rsidRDefault="00BA0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69E" w:rsidRDefault="00BA055A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669E" w:rsidRDefault="00BA055A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69E" w:rsidRDefault="00BA055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69E" w:rsidRDefault="00AA669E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69E" w:rsidRDefault="00BA055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046479"/>
      <w:docPartObj>
        <w:docPartGallery w:val="Page Numbers (Top of Page)"/>
        <w:docPartUnique/>
      </w:docPartObj>
    </w:sdtPr>
    <w:sdtEndPr/>
    <w:sdtContent>
      <w:p w:rsidR="00AA669E" w:rsidRDefault="00BA055A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633489"/>
      <w:docPartObj>
        <w:docPartGallery w:val="Page Numbers (Top of Page)"/>
        <w:docPartUnique/>
      </w:docPartObj>
    </w:sdtPr>
    <w:sdtEndPr/>
    <w:sdtContent>
      <w:p w:rsidR="00AA669E" w:rsidRDefault="00BA055A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  <w:p w:rsidR="00AA669E" w:rsidRDefault="00BA055A">
        <w:pPr>
          <w:pStyle w:val="aff5"/>
          <w:jc w:val="center"/>
        </w:pP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69E" w:rsidRDefault="00AA669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69E" w:rsidRDefault="00BA055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448276"/>
      <w:docPartObj>
        <w:docPartGallery w:val="Page Numbers (Top of Page)"/>
        <w:docPartUnique/>
      </w:docPartObj>
    </w:sdtPr>
    <w:sdtEndPr/>
    <w:sdtContent>
      <w:p w:rsidR="00AA669E" w:rsidRDefault="00BA055A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AA669E" w:rsidRDefault="00AA669E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63F5"/>
    <w:multiLevelType w:val="multilevel"/>
    <w:tmpl w:val="19CE6C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45A7FB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A3A2C99"/>
    <w:multiLevelType w:val="multilevel"/>
    <w:tmpl w:val="2A2E727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D93F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59362597"/>
    <w:multiLevelType w:val="multilevel"/>
    <w:tmpl w:val="B374E9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C9B7CD7"/>
    <w:multiLevelType w:val="multilevel"/>
    <w:tmpl w:val="0CEAB570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5EF704C3"/>
    <w:multiLevelType w:val="multilevel"/>
    <w:tmpl w:val="B6F420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4A67FC0"/>
    <w:multiLevelType w:val="multilevel"/>
    <w:tmpl w:val="8B30539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0EE1933"/>
    <w:multiLevelType w:val="multilevel"/>
    <w:tmpl w:val="F69EC22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9E"/>
    <w:rsid w:val="00AA669E"/>
    <w:rsid w:val="00BA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0FC5C-5FC0-4672-917D-7B85695F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99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affd">
    <w:name w:val="Нижний колонтитул Знак"/>
    <w:basedOn w:val="a4"/>
    <w:link w:val="affe"/>
    <w:uiPriority w:val="99"/>
    <w:qFormat/>
    <w:rsid w:val="00DE3F29"/>
    <w:rPr>
      <w:sz w:val="28"/>
      <w:szCs w:val="28"/>
    </w:rPr>
  </w:style>
  <w:style w:type="character" w:styleId="afff">
    <w:name w:val="line number"/>
  </w:style>
  <w:style w:type="paragraph" w:styleId="afff0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1">
    <w:name w:val="List"/>
    <w:basedOn w:val="afe"/>
  </w:style>
  <w:style w:type="paragraph" w:styleId="afff2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3">
    <w:name w:val="index heading"/>
    <w:basedOn w:val="afff0"/>
  </w:style>
  <w:style w:type="paragraph" w:customStyle="1" w:styleId="16">
    <w:name w:val="Заголовок1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16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16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16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ff0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ff0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">
    <w:name w:val="index heading111111"/>
    <w:basedOn w:val="afff0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ff0"/>
    <w:qFormat/>
  </w:style>
  <w:style w:type="paragraph" w:customStyle="1" w:styleId="caption11111111">
    <w:name w:val="caption1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1">
    <w:name w:val="index heading11111111"/>
    <w:basedOn w:val="afff0"/>
    <w:qFormat/>
  </w:style>
  <w:style w:type="paragraph" w:customStyle="1" w:styleId="caption111111111">
    <w:name w:val="caption11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afff0"/>
    <w:qFormat/>
  </w:style>
  <w:style w:type="paragraph" w:customStyle="1" w:styleId="afff4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5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6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e">
    <w:name w:val="footer"/>
    <w:basedOn w:val="a3"/>
    <w:link w:val="affd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b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11111">
    <w:name w:val="caption1111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.HEADERTEXT"/>
    <w:basedOn w:val="a3"/>
    <w:uiPriority w:val="99"/>
    <w:qFormat/>
    <w:rsid w:val="00FA4CCD"/>
    <w:rPr>
      <w:rFonts w:eastAsiaTheme="minorHAnsi"/>
      <w:color w:val="2B4279"/>
      <w:sz w:val="24"/>
      <w:szCs w:val="24"/>
    </w:rPr>
  </w:style>
  <w:style w:type="paragraph" w:customStyle="1" w:styleId="Default">
    <w:name w:val="Default"/>
    <w:qFormat/>
    <w:rsid w:val="002C774B"/>
    <w:rPr>
      <w:color w:val="000000"/>
      <w:sz w:val="24"/>
      <w:szCs w:val="24"/>
    </w:rPr>
  </w:style>
  <w:style w:type="paragraph" w:customStyle="1" w:styleId="affff6">
    <w:name w:val="Содержимое врезки"/>
    <w:basedOn w:val="a3"/>
    <w:qFormat/>
  </w:style>
  <w:style w:type="paragraph" w:customStyle="1" w:styleId="affff7">
    <w:name w:val="Содержимое таблицы"/>
    <w:basedOn w:val="a3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84E6-2B38-432D-B776-936B1878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Исаева Джаминат Билаловна</cp:lastModifiedBy>
  <cp:revision>2</cp:revision>
  <cp:lastPrinted>2025-03-11T08:28:00Z</cp:lastPrinted>
  <dcterms:created xsi:type="dcterms:W3CDTF">2026-05-19T11:32:00Z</dcterms:created>
  <dcterms:modified xsi:type="dcterms:W3CDTF">2026-05-19T11:32:00Z</dcterms:modified>
  <dc:language>ru-RU</dc:language>
</cp:coreProperties>
</file>