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3D3" w:rsidRPr="00F016B7" w:rsidRDefault="008873D3" w:rsidP="008873D3">
      <w:pPr>
        <w:tabs>
          <w:tab w:val="left" w:pos="4820"/>
        </w:tabs>
        <w:jc w:val="center"/>
        <w:rPr>
          <w:rFonts w:ascii="Times New Roman" w:hAnsi="Times New Roman" w:cs="Times New Roman"/>
          <w:b/>
          <w:sz w:val="28"/>
          <w:szCs w:val="28"/>
        </w:rPr>
      </w:pPr>
      <w:r w:rsidRPr="00F016B7">
        <w:rPr>
          <w:rFonts w:ascii="Times New Roman" w:hAnsi="Times New Roman" w:cs="Times New Roman"/>
          <w:b/>
          <w:sz w:val="28"/>
          <w:szCs w:val="28"/>
        </w:rPr>
        <w:t>Форма запроса на предоставление ценовой информации</w:t>
      </w:r>
    </w:p>
    <w:p w:rsidR="008873D3" w:rsidRPr="00F016B7" w:rsidRDefault="008873D3" w:rsidP="008873D3">
      <w:pPr>
        <w:tabs>
          <w:tab w:val="left" w:pos="4820"/>
        </w:tabs>
        <w:jc w:val="center"/>
        <w:rPr>
          <w:rFonts w:ascii="Times New Roman" w:hAnsi="Times New Roman" w:cs="Times New Roman"/>
          <w:b/>
          <w:sz w:val="28"/>
          <w:szCs w:val="28"/>
        </w:rPr>
      </w:pPr>
    </w:p>
    <w:p w:rsidR="008873D3" w:rsidRPr="00F016B7" w:rsidRDefault="008873D3" w:rsidP="008873D3">
      <w:pPr>
        <w:tabs>
          <w:tab w:val="left" w:pos="4820"/>
        </w:tabs>
        <w:jc w:val="center"/>
        <w:rPr>
          <w:rFonts w:ascii="Times New Roman" w:eastAsia="Calibri" w:hAnsi="Times New Roman" w:cs="Times New Roman"/>
          <w:i/>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628"/>
      </w:tblGrid>
      <w:tr w:rsidR="008873D3" w:rsidRPr="00F016B7" w:rsidTr="001B043C">
        <w:trPr>
          <w:trHeight w:val="382"/>
        </w:trPr>
        <w:tc>
          <w:tcPr>
            <w:tcW w:w="4726" w:type="dxa"/>
            <w:hideMark/>
          </w:tcPr>
          <w:p w:rsidR="008873D3" w:rsidRPr="00F016B7" w:rsidRDefault="008873D3" w:rsidP="001B043C">
            <w:pPr>
              <w:tabs>
                <w:tab w:val="left" w:pos="4820"/>
              </w:tabs>
              <w:spacing w:line="240" w:lineRule="exact"/>
              <w:rPr>
                <w:rFonts w:eastAsia="Calibri"/>
                <w:i/>
                <w:sz w:val="28"/>
                <w:szCs w:val="28"/>
              </w:rPr>
            </w:pPr>
            <w:r w:rsidRPr="00F016B7">
              <w:t>«____» _________ 20____</w:t>
            </w:r>
          </w:p>
        </w:tc>
        <w:tc>
          <w:tcPr>
            <w:tcW w:w="4628" w:type="dxa"/>
            <w:hideMark/>
          </w:tcPr>
          <w:p w:rsidR="008873D3" w:rsidRPr="00F016B7" w:rsidRDefault="008873D3" w:rsidP="001B043C">
            <w:pPr>
              <w:tabs>
                <w:tab w:val="left" w:pos="4820"/>
              </w:tabs>
              <w:jc w:val="center"/>
              <w:rPr>
                <w:rFonts w:eastAsia="Calibri"/>
                <w:i/>
                <w:sz w:val="28"/>
                <w:szCs w:val="28"/>
              </w:rPr>
            </w:pPr>
            <w:r w:rsidRPr="00F016B7">
              <w:t>Кому: ___________</w:t>
            </w:r>
          </w:p>
        </w:tc>
      </w:tr>
      <w:tr w:rsidR="008873D3" w:rsidRPr="00F016B7" w:rsidTr="001B043C">
        <w:trPr>
          <w:trHeight w:val="407"/>
        </w:trPr>
        <w:tc>
          <w:tcPr>
            <w:tcW w:w="4726" w:type="dxa"/>
            <w:hideMark/>
          </w:tcPr>
          <w:p w:rsidR="008873D3" w:rsidRPr="00F016B7" w:rsidRDefault="008873D3" w:rsidP="001B043C">
            <w:pPr>
              <w:tabs>
                <w:tab w:val="left" w:pos="4820"/>
              </w:tabs>
              <w:spacing w:line="240" w:lineRule="exact"/>
              <w:rPr>
                <w:rFonts w:eastAsia="Calibri"/>
                <w:i/>
                <w:sz w:val="28"/>
                <w:szCs w:val="28"/>
              </w:rPr>
            </w:pPr>
            <w:r w:rsidRPr="00F016B7">
              <w:t>Исх. № _______________</w:t>
            </w:r>
          </w:p>
        </w:tc>
        <w:tc>
          <w:tcPr>
            <w:tcW w:w="4628" w:type="dxa"/>
            <w:hideMark/>
          </w:tcPr>
          <w:p w:rsidR="008873D3" w:rsidRPr="00F016B7" w:rsidRDefault="008873D3" w:rsidP="001B043C">
            <w:pPr>
              <w:tabs>
                <w:tab w:val="left" w:pos="4820"/>
              </w:tabs>
              <w:jc w:val="center"/>
              <w:rPr>
                <w:rFonts w:eastAsia="Calibri"/>
                <w:i/>
                <w:sz w:val="28"/>
                <w:szCs w:val="28"/>
              </w:rPr>
            </w:pPr>
            <w:r w:rsidRPr="00F016B7">
              <w:t>Куда: ___________</w:t>
            </w:r>
          </w:p>
        </w:tc>
      </w:tr>
    </w:tbl>
    <w:p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rsidR="00B0367B" w:rsidRPr="00721266" w:rsidRDefault="00707653" w:rsidP="00B0367B">
      <w:pPr>
        <w:widowControl w:val="0"/>
        <w:tabs>
          <w:tab w:val="left" w:pos="4820"/>
        </w:tabs>
        <w:spacing w:after="0" w:line="240" w:lineRule="auto"/>
        <w:ind w:firstLine="567"/>
        <w:jc w:val="center"/>
        <w:rPr>
          <w:rFonts w:ascii="Times New Roman" w:hAnsi="Times New Roman" w:cs="Times New Roman"/>
          <w:b/>
          <w:sz w:val="24"/>
          <w:szCs w:val="24"/>
        </w:rPr>
      </w:pPr>
      <w:r w:rsidRPr="00721266">
        <w:rPr>
          <w:rFonts w:ascii="Times New Roman" w:hAnsi="Times New Roman" w:cs="Times New Roman"/>
          <w:b/>
          <w:sz w:val="24"/>
          <w:szCs w:val="24"/>
        </w:rPr>
        <w:t>Уважаемые</w:t>
      </w:r>
      <w:r w:rsidR="00B0367B" w:rsidRPr="00721266">
        <w:rPr>
          <w:rFonts w:ascii="Times New Roman" w:hAnsi="Times New Roman" w:cs="Times New Roman"/>
          <w:b/>
          <w:sz w:val="24"/>
          <w:szCs w:val="24"/>
        </w:rPr>
        <w:t xml:space="preserve"> </w:t>
      </w:r>
      <w:r w:rsidRPr="00721266">
        <w:rPr>
          <w:rFonts w:ascii="Times New Roman" w:hAnsi="Times New Roman" w:cs="Times New Roman"/>
          <w:b/>
          <w:sz w:val="24"/>
          <w:szCs w:val="24"/>
        </w:rPr>
        <w:t>Участники</w:t>
      </w:r>
      <w:r w:rsidR="00B0367B" w:rsidRPr="00721266">
        <w:rPr>
          <w:rFonts w:ascii="Times New Roman" w:hAnsi="Times New Roman" w:cs="Times New Roman"/>
          <w:b/>
          <w:sz w:val="24"/>
          <w:szCs w:val="24"/>
        </w:rPr>
        <w:t>!</w:t>
      </w:r>
    </w:p>
    <w:p w:rsidR="00B0367B" w:rsidRPr="00B0367B" w:rsidRDefault="00B0367B" w:rsidP="00B0367B">
      <w:pPr>
        <w:widowControl w:val="0"/>
        <w:tabs>
          <w:tab w:val="left" w:pos="4820"/>
        </w:tabs>
        <w:spacing w:after="0" w:line="240" w:lineRule="auto"/>
        <w:ind w:firstLine="1276"/>
        <w:rPr>
          <w:rFonts w:ascii="Times New Roman" w:hAnsi="Times New Roman" w:cs="Times New Roman"/>
          <w:i/>
          <w:sz w:val="24"/>
          <w:szCs w:val="24"/>
          <w:vertAlign w:val="superscript"/>
        </w:rPr>
      </w:pPr>
      <w:r w:rsidRPr="00B0367B">
        <w:rPr>
          <w:rFonts w:ascii="Times New Roman" w:hAnsi="Times New Roman" w:cs="Times New Roman"/>
          <w:i/>
          <w:sz w:val="24"/>
          <w:szCs w:val="24"/>
          <w:vertAlign w:val="superscript"/>
        </w:rPr>
        <w:t xml:space="preserve"> </w:t>
      </w:r>
    </w:p>
    <w:p w:rsidR="00B0367B" w:rsidRPr="00B0367B" w:rsidRDefault="00B0367B" w:rsidP="00B0367B">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АО «Почта России» просит Вас предоставить ценовую информацию в отношении следующего предмета закупки:</w:t>
      </w:r>
    </w:p>
    <w:p w:rsidR="00B0367B" w:rsidRPr="00B0367B" w:rsidRDefault="00454E45" w:rsidP="00707653">
      <w:pPr>
        <w:widowControl w:val="0"/>
        <w:tabs>
          <w:tab w:val="left" w:pos="4820"/>
        </w:tabs>
        <w:spacing w:after="0" w:line="240" w:lineRule="auto"/>
        <w:jc w:val="both"/>
        <w:rPr>
          <w:rFonts w:ascii="Times New Roman" w:hAnsi="Times New Roman" w:cs="Times New Roman"/>
          <w:i/>
          <w:sz w:val="24"/>
          <w:szCs w:val="24"/>
        </w:rPr>
      </w:pPr>
      <w:r w:rsidRPr="00454E45">
        <w:rPr>
          <w:rFonts w:ascii="Times New Roman" w:hAnsi="Times New Roman" w:cs="Times New Roman"/>
          <w:sz w:val="24"/>
          <w:szCs w:val="24"/>
        </w:rPr>
        <w:t xml:space="preserve">оказание услуг по фрахтованию двух воздушных судов с экипажем для осуществления перевозки груза и почты воздушным транспортом, </w:t>
      </w:r>
      <w:r w:rsidR="00B0367B"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432426" w:rsidTr="00FB3601">
        <w:trPr>
          <w:trHeight w:val="278"/>
        </w:trPr>
        <w:tc>
          <w:tcPr>
            <w:tcW w:w="567" w:type="dxa"/>
            <w:shd w:val="clear" w:color="auto" w:fill="auto"/>
            <w:noWrap/>
            <w:vAlign w:val="center"/>
            <w:hideMark/>
          </w:tcPr>
          <w:p w:rsidR="00B0367B" w:rsidRPr="00432426"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432426" w:rsidRDefault="00B0367B" w:rsidP="00B0367B">
            <w:pPr>
              <w:widowControl w:val="0"/>
              <w:tabs>
                <w:tab w:val="left" w:pos="4820"/>
              </w:tabs>
              <w:spacing w:after="0" w:line="240" w:lineRule="auto"/>
              <w:rPr>
                <w:rFonts w:ascii="Times New Roman" w:hAnsi="Times New Roman" w:cs="Times New Roman"/>
                <w:color w:val="000000"/>
                <w:sz w:val="24"/>
                <w:szCs w:val="24"/>
              </w:rPr>
            </w:pPr>
            <w:r w:rsidRPr="00432426">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rsidR="00B0367B" w:rsidRPr="00432426" w:rsidRDefault="00454E45" w:rsidP="00454E45">
            <w:pPr>
              <w:widowControl w:val="0"/>
              <w:tabs>
                <w:tab w:val="left" w:pos="4820"/>
              </w:tabs>
              <w:spacing w:after="0" w:line="240" w:lineRule="auto"/>
              <w:rPr>
                <w:rFonts w:ascii="Times New Roman" w:hAnsi="Times New Roman" w:cs="Times New Roman"/>
                <w:i/>
                <w:color w:val="000000"/>
                <w:sz w:val="24"/>
                <w:szCs w:val="24"/>
              </w:rPr>
            </w:pPr>
            <w:r w:rsidRPr="00454E45">
              <w:rPr>
                <w:rFonts w:ascii="Times New Roman" w:hAnsi="Times New Roman" w:cs="Times New Roman"/>
                <w:i/>
                <w:color w:val="000000"/>
                <w:sz w:val="24"/>
                <w:szCs w:val="24"/>
              </w:rPr>
              <w:t>Оказание услуг по фрахтованию двух воздушных судов с экипажем для осуществления перевозки груза и почты воздушным транспортом</w:t>
            </w:r>
          </w:p>
        </w:tc>
      </w:tr>
      <w:tr w:rsidR="00707653" w:rsidRPr="00432426" w:rsidTr="0090622B">
        <w:trPr>
          <w:trHeight w:val="278"/>
        </w:trPr>
        <w:tc>
          <w:tcPr>
            <w:tcW w:w="567" w:type="dxa"/>
            <w:shd w:val="clear" w:color="auto" w:fill="auto"/>
            <w:noWrap/>
            <w:vAlign w:val="center"/>
            <w:hideMark/>
          </w:tcPr>
          <w:p w:rsidR="00707653" w:rsidRPr="00432426" w:rsidRDefault="00707653" w:rsidP="00707653">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707653" w:rsidRPr="00432426" w:rsidRDefault="00707653" w:rsidP="00707653">
            <w:pPr>
              <w:widowControl w:val="0"/>
              <w:tabs>
                <w:tab w:val="left" w:pos="4820"/>
              </w:tabs>
              <w:spacing w:after="0" w:line="240" w:lineRule="auto"/>
              <w:rPr>
                <w:rFonts w:ascii="Times New Roman" w:hAnsi="Times New Roman" w:cs="Times New Roman"/>
                <w:color w:val="000000"/>
                <w:sz w:val="24"/>
                <w:szCs w:val="24"/>
              </w:rPr>
            </w:pPr>
            <w:r w:rsidRPr="00432426">
              <w:rPr>
                <w:rFonts w:ascii="Times New Roman" w:hAnsi="Times New Roman" w:cs="Times New Roman"/>
                <w:color w:val="000000"/>
                <w:sz w:val="24"/>
                <w:szCs w:val="24"/>
              </w:rPr>
              <w:t>Единица измерения</w:t>
            </w:r>
          </w:p>
        </w:tc>
        <w:tc>
          <w:tcPr>
            <w:tcW w:w="4957" w:type="dxa"/>
            <w:tcBorders>
              <w:top w:val="single" w:sz="4" w:space="0" w:color="auto"/>
              <w:left w:val="single" w:sz="4" w:space="0" w:color="auto"/>
              <w:bottom w:val="single" w:sz="4" w:space="0" w:color="auto"/>
              <w:right w:val="single" w:sz="4" w:space="0" w:color="auto"/>
            </w:tcBorders>
            <w:noWrap/>
            <w:hideMark/>
          </w:tcPr>
          <w:p w:rsidR="00707653" w:rsidRPr="00432426" w:rsidRDefault="00454E45" w:rsidP="00707653">
            <w:pPr>
              <w:tabs>
                <w:tab w:val="left" w:pos="4820"/>
              </w:tabs>
              <w:rPr>
                <w:rFonts w:ascii="Times New Roman" w:hAnsi="Times New Roman" w:cs="Times New Roman"/>
                <w:i/>
                <w:color w:val="000000" w:themeColor="text1"/>
                <w:sz w:val="24"/>
                <w:szCs w:val="24"/>
              </w:rPr>
            </w:pPr>
            <w:r w:rsidRPr="00454E45">
              <w:rPr>
                <w:rFonts w:ascii="Times New Roman" w:hAnsi="Times New Roman" w:cs="Times New Roman"/>
                <w:i/>
                <w:sz w:val="24"/>
                <w:szCs w:val="24"/>
              </w:rPr>
              <w:t>условная единица</w:t>
            </w:r>
          </w:p>
        </w:tc>
      </w:tr>
      <w:tr w:rsidR="00707653" w:rsidRPr="00432426" w:rsidTr="0090622B">
        <w:trPr>
          <w:trHeight w:val="278"/>
        </w:trPr>
        <w:tc>
          <w:tcPr>
            <w:tcW w:w="567" w:type="dxa"/>
            <w:shd w:val="clear" w:color="auto" w:fill="auto"/>
            <w:noWrap/>
            <w:vAlign w:val="center"/>
          </w:tcPr>
          <w:p w:rsidR="00707653" w:rsidRPr="00432426" w:rsidRDefault="00707653" w:rsidP="00707653">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707653" w:rsidRPr="00432426" w:rsidRDefault="00707653" w:rsidP="00707653">
            <w:pPr>
              <w:widowControl w:val="0"/>
              <w:tabs>
                <w:tab w:val="left" w:pos="4820"/>
              </w:tabs>
              <w:spacing w:after="0" w:line="240" w:lineRule="auto"/>
              <w:rPr>
                <w:rFonts w:ascii="Times New Roman" w:hAnsi="Times New Roman" w:cs="Times New Roman"/>
                <w:color w:val="000000"/>
                <w:sz w:val="24"/>
                <w:szCs w:val="24"/>
              </w:rPr>
            </w:pPr>
            <w:r w:rsidRPr="00432426">
              <w:rPr>
                <w:rFonts w:ascii="Times New Roman" w:hAnsi="Times New Roman" w:cs="Times New Roman"/>
                <w:color w:val="000000"/>
                <w:sz w:val="24"/>
                <w:szCs w:val="24"/>
              </w:rPr>
              <w:t>ОКПД2</w:t>
            </w:r>
          </w:p>
        </w:tc>
        <w:tc>
          <w:tcPr>
            <w:tcW w:w="4957" w:type="dxa"/>
            <w:tcBorders>
              <w:top w:val="single" w:sz="4" w:space="0" w:color="auto"/>
              <w:left w:val="single" w:sz="4" w:space="0" w:color="auto"/>
              <w:bottom w:val="single" w:sz="4" w:space="0" w:color="auto"/>
              <w:right w:val="single" w:sz="4" w:space="0" w:color="auto"/>
            </w:tcBorders>
            <w:noWrap/>
          </w:tcPr>
          <w:p w:rsidR="00454E45" w:rsidRPr="00454E45" w:rsidRDefault="00454E45" w:rsidP="00454E45">
            <w:pPr>
              <w:tabs>
                <w:tab w:val="left" w:pos="4820"/>
              </w:tabs>
              <w:spacing w:line="252" w:lineRule="auto"/>
              <w:rPr>
                <w:rFonts w:ascii="Times New Roman" w:hAnsi="Times New Roman" w:cs="Times New Roman"/>
                <w:i/>
                <w:sz w:val="24"/>
                <w:szCs w:val="24"/>
              </w:rPr>
            </w:pPr>
            <w:r w:rsidRPr="00454E45">
              <w:rPr>
                <w:rFonts w:ascii="Times New Roman" w:hAnsi="Times New Roman" w:cs="Times New Roman"/>
                <w:i/>
                <w:sz w:val="24"/>
                <w:szCs w:val="24"/>
              </w:rPr>
              <w:t>52.29.12.000 Услуги по фрахтованию судов прочие</w:t>
            </w:r>
          </w:p>
          <w:p w:rsidR="00707653" w:rsidRPr="00432426" w:rsidRDefault="00454E45" w:rsidP="00454E45">
            <w:pPr>
              <w:tabs>
                <w:tab w:val="left" w:pos="4820"/>
              </w:tabs>
              <w:spacing w:line="252" w:lineRule="auto"/>
              <w:rPr>
                <w:rFonts w:ascii="Times New Roman" w:hAnsi="Times New Roman" w:cs="Times New Roman"/>
                <w:i/>
                <w:color w:val="000000" w:themeColor="text1"/>
                <w:sz w:val="24"/>
                <w:szCs w:val="24"/>
              </w:rPr>
            </w:pPr>
            <w:r w:rsidRPr="00454E45">
              <w:rPr>
                <w:rFonts w:ascii="Times New Roman" w:hAnsi="Times New Roman" w:cs="Times New Roman"/>
                <w:i/>
                <w:sz w:val="24"/>
                <w:szCs w:val="24"/>
              </w:rPr>
              <w:t xml:space="preserve">52.23.19.190 Услуги вспомогательные прочие, связанные с воздушным транспортом, не </w:t>
            </w:r>
            <w:r>
              <w:rPr>
                <w:rFonts w:ascii="Times New Roman" w:hAnsi="Times New Roman" w:cs="Times New Roman"/>
                <w:i/>
                <w:sz w:val="24"/>
                <w:szCs w:val="24"/>
              </w:rPr>
              <w:t>включенные в другие группировки</w:t>
            </w:r>
          </w:p>
        </w:tc>
      </w:tr>
      <w:tr w:rsidR="00707653" w:rsidRPr="00432426" w:rsidTr="0090622B">
        <w:trPr>
          <w:trHeight w:val="612"/>
        </w:trPr>
        <w:tc>
          <w:tcPr>
            <w:tcW w:w="567" w:type="dxa"/>
            <w:shd w:val="clear" w:color="auto" w:fill="auto"/>
            <w:noWrap/>
            <w:vAlign w:val="center"/>
            <w:hideMark/>
          </w:tcPr>
          <w:p w:rsidR="00707653" w:rsidRPr="00432426" w:rsidRDefault="00707653" w:rsidP="00707653">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707653" w:rsidRPr="00432426" w:rsidRDefault="00707653" w:rsidP="00707653">
            <w:pPr>
              <w:widowControl w:val="0"/>
              <w:tabs>
                <w:tab w:val="left" w:pos="4820"/>
              </w:tabs>
              <w:spacing w:after="0" w:line="240" w:lineRule="auto"/>
              <w:rPr>
                <w:rFonts w:ascii="Times New Roman" w:hAnsi="Times New Roman" w:cs="Times New Roman"/>
                <w:color w:val="000000"/>
                <w:sz w:val="24"/>
                <w:szCs w:val="24"/>
              </w:rPr>
            </w:pPr>
            <w:r w:rsidRPr="00432426">
              <w:rPr>
                <w:rFonts w:ascii="Times New Roman" w:hAnsi="Times New Roman" w:cs="Times New Roman"/>
                <w:color w:val="000000"/>
                <w:sz w:val="24"/>
                <w:szCs w:val="24"/>
              </w:rPr>
              <w:t>Количество/объем товаров/работ/ услуг</w:t>
            </w:r>
          </w:p>
        </w:tc>
        <w:tc>
          <w:tcPr>
            <w:tcW w:w="4957" w:type="dxa"/>
            <w:tcBorders>
              <w:top w:val="single" w:sz="4" w:space="0" w:color="auto"/>
              <w:left w:val="single" w:sz="4" w:space="0" w:color="auto"/>
              <w:bottom w:val="single" w:sz="4" w:space="0" w:color="auto"/>
              <w:right w:val="single" w:sz="4" w:space="0" w:color="auto"/>
            </w:tcBorders>
            <w:noWrap/>
            <w:hideMark/>
          </w:tcPr>
          <w:p w:rsidR="00707653" w:rsidRPr="00432426" w:rsidRDefault="00454E45" w:rsidP="008873D3">
            <w:pPr>
              <w:tabs>
                <w:tab w:val="left" w:pos="4820"/>
              </w:tabs>
              <w:spacing w:line="252" w:lineRule="auto"/>
              <w:rPr>
                <w:rFonts w:ascii="Times New Roman" w:hAnsi="Times New Roman" w:cs="Times New Roman"/>
                <w:i/>
                <w:color w:val="000000" w:themeColor="text1"/>
                <w:sz w:val="24"/>
                <w:szCs w:val="24"/>
              </w:rPr>
            </w:pPr>
            <w:r>
              <w:rPr>
                <w:rFonts w:ascii="Times New Roman" w:hAnsi="Times New Roman" w:cs="Times New Roman"/>
                <w:i/>
                <w:sz w:val="24"/>
                <w:szCs w:val="24"/>
              </w:rPr>
              <w:t>1</w:t>
            </w:r>
          </w:p>
        </w:tc>
      </w:tr>
      <w:tr w:rsidR="00707653" w:rsidRPr="00432426" w:rsidTr="0090622B">
        <w:trPr>
          <w:trHeight w:val="490"/>
        </w:trPr>
        <w:tc>
          <w:tcPr>
            <w:tcW w:w="567" w:type="dxa"/>
            <w:shd w:val="clear" w:color="auto" w:fill="auto"/>
            <w:noWrap/>
            <w:vAlign w:val="center"/>
          </w:tcPr>
          <w:p w:rsidR="00707653" w:rsidRPr="00432426" w:rsidRDefault="00707653" w:rsidP="00707653">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707653" w:rsidRPr="00432426" w:rsidRDefault="00707653" w:rsidP="00707653">
            <w:pPr>
              <w:widowControl w:val="0"/>
              <w:tabs>
                <w:tab w:val="left" w:pos="4820"/>
              </w:tabs>
              <w:spacing w:after="0" w:line="240" w:lineRule="auto"/>
              <w:rPr>
                <w:rFonts w:ascii="Times New Roman" w:hAnsi="Times New Roman" w:cs="Times New Roman"/>
                <w:color w:val="000000"/>
                <w:sz w:val="24"/>
                <w:szCs w:val="24"/>
              </w:rPr>
            </w:pPr>
            <w:r w:rsidRPr="00432426">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tcBorders>
              <w:top w:val="single" w:sz="4" w:space="0" w:color="auto"/>
              <w:left w:val="single" w:sz="4" w:space="0" w:color="auto"/>
              <w:bottom w:val="single" w:sz="4" w:space="0" w:color="auto"/>
              <w:right w:val="single" w:sz="4" w:space="0" w:color="auto"/>
            </w:tcBorders>
            <w:noWrap/>
          </w:tcPr>
          <w:p w:rsidR="00707653" w:rsidRPr="00432426" w:rsidRDefault="00454E45" w:rsidP="00707653">
            <w:pPr>
              <w:tabs>
                <w:tab w:val="left" w:pos="4820"/>
              </w:tabs>
              <w:spacing w:line="252" w:lineRule="auto"/>
              <w:rPr>
                <w:rFonts w:ascii="Times New Roman" w:hAnsi="Times New Roman" w:cs="Times New Roman"/>
                <w:i/>
                <w:color w:val="000000" w:themeColor="text1"/>
                <w:sz w:val="24"/>
                <w:szCs w:val="24"/>
              </w:rPr>
            </w:pPr>
            <w:r w:rsidRPr="00454E45">
              <w:rPr>
                <w:rFonts w:ascii="Times New Roman" w:hAnsi="Times New Roman" w:cs="Times New Roman"/>
                <w:i/>
                <w:sz w:val="24"/>
                <w:szCs w:val="24"/>
              </w:rPr>
              <w:t>В соответствии с Техническим заданием</w:t>
            </w:r>
          </w:p>
        </w:tc>
      </w:tr>
      <w:tr w:rsidR="00707653" w:rsidRPr="00432426" w:rsidTr="0090622B">
        <w:trPr>
          <w:trHeight w:val="490"/>
        </w:trPr>
        <w:tc>
          <w:tcPr>
            <w:tcW w:w="567" w:type="dxa"/>
            <w:shd w:val="clear" w:color="auto" w:fill="auto"/>
            <w:noWrap/>
            <w:vAlign w:val="center"/>
          </w:tcPr>
          <w:p w:rsidR="00707653" w:rsidRPr="00432426" w:rsidRDefault="00707653" w:rsidP="00707653">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707653" w:rsidRPr="00432426" w:rsidRDefault="00707653" w:rsidP="00707653">
            <w:pPr>
              <w:widowControl w:val="0"/>
              <w:tabs>
                <w:tab w:val="left" w:pos="4820"/>
              </w:tabs>
              <w:spacing w:after="0" w:line="240" w:lineRule="auto"/>
              <w:rPr>
                <w:rFonts w:ascii="Times New Roman" w:hAnsi="Times New Roman" w:cs="Times New Roman"/>
                <w:color w:val="000000"/>
                <w:sz w:val="24"/>
                <w:szCs w:val="24"/>
              </w:rPr>
            </w:pPr>
            <w:r w:rsidRPr="00432426">
              <w:rPr>
                <w:rFonts w:ascii="Times New Roman" w:hAnsi="Times New Roman" w:cs="Times New Roman"/>
                <w:color w:val="000000"/>
                <w:sz w:val="24"/>
                <w:szCs w:val="24"/>
              </w:rPr>
              <w:t>Место поставки товаров / выполнения работ / оказания услуг</w:t>
            </w:r>
          </w:p>
        </w:tc>
        <w:tc>
          <w:tcPr>
            <w:tcW w:w="4957" w:type="dxa"/>
            <w:tcBorders>
              <w:top w:val="single" w:sz="4" w:space="0" w:color="auto"/>
              <w:left w:val="single" w:sz="4" w:space="0" w:color="auto"/>
              <w:bottom w:val="single" w:sz="4" w:space="0" w:color="auto"/>
              <w:right w:val="single" w:sz="4" w:space="0" w:color="auto"/>
            </w:tcBorders>
            <w:noWrap/>
          </w:tcPr>
          <w:p w:rsidR="00707653" w:rsidRPr="00432426" w:rsidRDefault="00454E45" w:rsidP="00707653">
            <w:pPr>
              <w:tabs>
                <w:tab w:val="left" w:pos="4820"/>
              </w:tabs>
              <w:spacing w:line="252" w:lineRule="auto"/>
              <w:rPr>
                <w:rFonts w:ascii="Times New Roman" w:hAnsi="Times New Roman" w:cs="Times New Roman"/>
                <w:i/>
                <w:color w:val="000000" w:themeColor="text1"/>
                <w:sz w:val="24"/>
                <w:szCs w:val="24"/>
              </w:rPr>
            </w:pPr>
            <w:r>
              <w:rPr>
                <w:rFonts w:ascii="Times New Roman" w:hAnsi="Times New Roman" w:cs="Times New Roman"/>
                <w:i/>
                <w:sz w:val="24"/>
                <w:szCs w:val="24"/>
              </w:rPr>
              <w:t>Н</w:t>
            </w:r>
            <w:r w:rsidRPr="00454E45">
              <w:rPr>
                <w:rFonts w:ascii="Times New Roman" w:hAnsi="Times New Roman" w:cs="Times New Roman"/>
                <w:i/>
                <w:sz w:val="24"/>
                <w:szCs w:val="24"/>
              </w:rPr>
              <w:t>а территории Российской Федерации и за ее пределами</w:t>
            </w:r>
          </w:p>
        </w:tc>
      </w:tr>
      <w:tr w:rsidR="00707653" w:rsidRPr="00432426" w:rsidTr="0090622B">
        <w:trPr>
          <w:trHeight w:val="490"/>
        </w:trPr>
        <w:tc>
          <w:tcPr>
            <w:tcW w:w="567" w:type="dxa"/>
            <w:shd w:val="clear" w:color="auto" w:fill="auto"/>
            <w:noWrap/>
            <w:vAlign w:val="center"/>
          </w:tcPr>
          <w:p w:rsidR="00707653" w:rsidRPr="00432426" w:rsidRDefault="00707653" w:rsidP="00707653">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707653" w:rsidRPr="00432426" w:rsidRDefault="00707653" w:rsidP="00707653">
            <w:pPr>
              <w:widowControl w:val="0"/>
              <w:tabs>
                <w:tab w:val="left" w:pos="1457"/>
                <w:tab w:val="left" w:pos="4820"/>
              </w:tabs>
              <w:spacing w:after="0" w:line="240" w:lineRule="auto"/>
              <w:rPr>
                <w:rFonts w:ascii="Times New Roman" w:hAnsi="Times New Roman" w:cs="Times New Roman"/>
                <w:color w:val="000000"/>
                <w:sz w:val="24"/>
                <w:szCs w:val="24"/>
              </w:rPr>
            </w:pPr>
            <w:r w:rsidRPr="00432426">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tcBorders>
              <w:top w:val="single" w:sz="4" w:space="0" w:color="auto"/>
              <w:left w:val="single" w:sz="4" w:space="0" w:color="auto"/>
              <w:bottom w:val="single" w:sz="4" w:space="0" w:color="auto"/>
              <w:right w:val="single" w:sz="4" w:space="0" w:color="auto"/>
            </w:tcBorders>
            <w:noWrap/>
          </w:tcPr>
          <w:p w:rsidR="00707653" w:rsidRPr="00432426" w:rsidRDefault="00454E45" w:rsidP="0060580D">
            <w:pPr>
              <w:tabs>
                <w:tab w:val="left" w:pos="4820"/>
              </w:tabs>
              <w:spacing w:line="252" w:lineRule="auto"/>
              <w:rPr>
                <w:rFonts w:ascii="Times New Roman" w:hAnsi="Times New Roman" w:cs="Times New Roman"/>
                <w:i/>
                <w:color w:val="000000" w:themeColor="text1"/>
                <w:sz w:val="24"/>
                <w:szCs w:val="24"/>
              </w:rPr>
            </w:pPr>
            <w:r>
              <w:rPr>
                <w:rFonts w:ascii="Times New Roman" w:hAnsi="Times New Roman" w:cs="Times New Roman"/>
                <w:i/>
                <w:sz w:val="24"/>
                <w:szCs w:val="24"/>
              </w:rPr>
              <w:t xml:space="preserve">С </w:t>
            </w:r>
            <w:r w:rsidR="00B54EB8">
              <w:rPr>
                <w:rFonts w:ascii="Times New Roman" w:hAnsi="Times New Roman" w:cs="Times New Roman"/>
                <w:i/>
                <w:sz w:val="24"/>
                <w:szCs w:val="24"/>
              </w:rPr>
              <w:t>2</w:t>
            </w:r>
            <w:r w:rsidR="00380249">
              <w:rPr>
                <w:rFonts w:ascii="Times New Roman" w:hAnsi="Times New Roman" w:cs="Times New Roman"/>
                <w:i/>
                <w:sz w:val="24"/>
                <w:szCs w:val="24"/>
              </w:rPr>
              <w:t>1.05</w:t>
            </w:r>
            <w:r w:rsidR="009912E9">
              <w:rPr>
                <w:rFonts w:ascii="Times New Roman" w:hAnsi="Times New Roman" w:cs="Times New Roman"/>
                <w:i/>
                <w:sz w:val="24"/>
                <w:szCs w:val="24"/>
              </w:rPr>
              <w:t>.2026</w:t>
            </w:r>
            <w:r w:rsidR="00727ADF">
              <w:rPr>
                <w:rFonts w:ascii="Times New Roman" w:hAnsi="Times New Roman" w:cs="Times New Roman"/>
                <w:i/>
                <w:sz w:val="24"/>
                <w:szCs w:val="24"/>
              </w:rPr>
              <w:t xml:space="preserve"> по </w:t>
            </w:r>
            <w:r w:rsidR="0060580D">
              <w:rPr>
                <w:rFonts w:ascii="Times New Roman" w:hAnsi="Times New Roman" w:cs="Times New Roman"/>
                <w:i/>
                <w:sz w:val="24"/>
                <w:szCs w:val="24"/>
              </w:rPr>
              <w:t>20.06</w:t>
            </w:r>
            <w:bookmarkStart w:id="0" w:name="_GoBack"/>
            <w:bookmarkEnd w:id="0"/>
            <w:r w:rsidR="00E97094">
              <w:rPr>
                <w:rFonts w:ascii="Times New Roman" w:hAnsi="Times New Roman" w:cs="Times New Roman"/>
                <w:i/>
                <w:sz w:val="24"/>
                <w:szCs w:val="24"/>
              </w:rPr>
              <w:t>.2026 включительно</w:t>
            </w:r>
          </w:p>
        </w:tc>
      </w:tr>
      <w:tr w:rsidR="00B0367B" w:rsidRPr="00432426" w:rsidTr="00FB3601">
        <w:trPr>
          <w:trHeight w:val="367"/>
        </w:trPr>
        <w:tc>
          <w:tcPr>
            <w:tcW w:w="567" w:type="dxa"/>
            <w:shd w:val="clear" w:color="auto" w:fill="auto"/>
            <w:noWrap/>
            <w:vAlign w:val="center"/>
            <w:hideMark/>
          </w:tcPr>
          <w:p w:rsidR="00B0367B" w:rsidRPr="00432426"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432426" w:rsidRDefault="00B0367B" w:rsidP="00B0367B">
            <w:pPr>
              <w:widowControl w:val="0"/>
              <w:tabs>
                <w:tab w:val="left" w:pos="4820"/>
              </w:tabs>
              <w:spacing w:after="0" w:line="240" w:lineRule="auto"/>
              <w:rPr>
                <w:rFonts w:ascii="Times New Roman" w:hAnsi="Times New Roman" w:cs="Times New Roman"/>
                <w:color w:val="000000"/>
                <w:sz w:val="24"/>
                <w:szCs w:val="24"/>
              </w:rPr>
            </w:pPr>
            <w:r w:rsidRPr="00432426">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rsidR="00B0367B" w:rsidRPr="00432426" w:rsidRDefault="00B54EB8"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Май</w:t>
            </w:r>
            <w:r w:rsidR="00727ADF">
              <w:rPr>
                <w:rFonts w:ascii="Times New Roman" w:hAnsi="Times New Roman" w:cs="Times New Roman"/>
                <w:i/>
                <w:color w:val="000000"/>
                <w:sz w:val="24"/>
                <w:szCs w:val="24"/>
              </w:rPr>
              <w:t xml:space="preserve"> 2026</w:t>
            </w:r>
            <w:r w:rsidR="00707653" w:rsidRPr="00432426">
              <w:rPr>
                <w:rFonts w:ascii="Times New Roman" w:hAnsi="Times New Roman" w:cs="Times New Roman"/>
                <w:i/>
                <w:color w:val="000000"/>
                <w:sz w:val="24"/>
                <w:szCs w:val="24"/>
              </w:rPr>
              <w:t xml:space="preserve"> года</w:t>
            </w:r>
          </w:p>
        </w:tc>
      </w:tr>
      <w:tr w:rsidR="00707653" w:rsidRPr="00432426" w:rsidTr="009D4F07">
        <w:trPr>
          <w:trHeight w:val="278"/>
        </w:trPr>
        <w:tc>
          <w:tcPr>
            <w:tcW w:w="567" w:type="dxa"/>
            <w:shd w:val="clear" w:color="auto" w:fill="auto"/>
            <w:noWrap/>
            <w:vAlign w:val="center"/>
            <w:hideMark/>
          </w:tcPr>
          <w:p w:rsidR="00707653" w:rsidRPr="00432426" w:rsidRDefault="00707653" w:rsidP="00707653">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707653" w:rsidRPr="00432426" w:rsidRDefault="00707653" w:rsidP="00707653">
            <w:pPr>
              <w:widowControl w:val="0"/>
              <w:tabs>
                <w:tab w:val="left" w:pos="4820"/>
              </w:tabs>
              <w:spacing w:after="0" w:line="240" w:lineRule="auto"/>
              <w:rPr>
                <w:rFonts w:ascii="Times New Roman" w:hAnsi="Times New Roman" w:cs="Times New Roman"/>
                <w:color w:val="000000"/>
                <w:sz w:val="24"/>
                <w:szCs w:val="24"/>
              </w:rPr>
            </w:pPr>
            <w:r w:rsidRPr="00432426">
              <w:rPr>
                <w:rFonts w:ascii="Times New Roman" w:hAnsi="Times New Roman" w:cs="Times New Roman"/>
                <w:color w:val="000000"/>
                <w:sz w:val="24"/>
                <w:szCs w:val="24"/>
              </w:rPr>
              <w:t>Порядок оплаты</w:t>
            </w:r>
          </w:p>
        </w:tc>
        <w:tc>
          <w:tcPr>
            <w:tcW w:w="4957" w:type="dxa"/>
            <w:tcBorders>
              <w:top w:val="single" w:sz="4" w:space="0" w:color="auto"/>
              <w:left w:val="single" w:sz="4" w:space="0" w:color="auto"/>
              <w:bottom w:val="single" w:sz="4" w:space="0" w:color="auto"/>
              <w:right w:val="single" w:sz="4" w:space="0" w:color="auto"/>
            </w:tcBorders>
            <w:noWrap/>
            <w:hideMark/>
          </w:tcPr>
          <w:p w:rsidR="00454E45" w:rsidRPr="00454E45" w:rsidRDefault="00454E45" w:rsidP="00454E45">
            <w:pPr>
              <w:tabs>
                <w:tab w:val="left" w:pos="4820"/>
              </w:tabs>
              <w:jc w:val="both"/>
              <w:rPr>
                <w:rFonts w:ascii="Times New Roman" w:hAnsi="Times New Roman" w:cs="Times New Roman"/>
                <w:i/>
                <w:sz w:val="24"/>
                <w:szCs w:val="24"/>
              </w:rPr>
            </w:pPr>
            <w:r w:rsidRPr="00454E45">
              <w:rPr>
                <w:rFonts w:ascii="Times New Roman" w:hAnsi="Times New Roman" w:cs="Times New Roman"/>
                <w:i/>
                <w:sz w:val="24"/>
                <w:szCs w:val="24"/>
              </w:rPr>
              <w:t xml:space="preserve">Гарантированный: ежемесячная абонентская плата за предоставление одного воздушного судна (ВС) включает в себя 240 полетных часов налета на два воздушных судна в месяц; </w:t>
            </w:r>
          </w:p>
          <w:p w:rsidR="00454E45" w:rsidRPr="00454E45" w:rsidRDefault="00454E45" w:rsidP="00454E45">
            <w:pPr>
              <w:tabs>
                <w:tab w:val="left" w:pos="4820"/>
              </w:tabs>
              <w:jc w:val="both"/>
              <w:rPr>
                <w:rFonts w:ascii="Times New Roman" w:hAnsi="Times New Roman" w:cs="Times New Roman"/>
                <w:i/>
                <w:sz w:val="24"/>
                <w:szCs w:val="24"/>
              </w:rPr>
            </w:pPr>
            <w:r w:rsidRPr="00454E45">
              <w:rPr>
                <w:rFonts w:ascii="Times New Roman" w:hAnsi="Times New Roman" w:cs="Times New Roman"/>
                <w:i/>
                <w:sz w:val="24"/>
                <w:szCs w:val="24"/>
              </w:rPr>
              <w:t xml:space="preserve">авансирование: ежемесячная абонентская плата за предоставление одного воздушного </w:t>
            </w:r>
            <w:r w:rsidRPr="00454E45">
              <w:rPr>
                <w:rFonts w:ascii="Times New Roman" w:hAnsi="Times New Roman" w:cs="Times New Roman"/>
                <w:i/>
                <w:sz w:val="24"/>
                <w:szCs w:val="24"/>
              </w:rPr>
              <w:lastRenderedPageBreak/>
              <w:t>судна (ВС) включает в себя 240 полетных часов налета на два воздушных судна в месяц;</w:t>
            </w:r>
          </w:p>
          <w:p w:rsidR="00454E45" w:rsidRPr="00454E45" w:rsidRDefault="00454E45" w:rsidP="00454E45">
            <w:pPr>
              <w:tabs>
                <w:tab w:val="left" w:pos="4820"/>
              </w:tabs>
              <w:jc w:val="both"/>
              <w:rPr>
                <w:rFonts w:ascii="Times New Roman" w:hAnsi="Times New Roman" w:cs="Times New Roman"/>
                <w:i/>
                <w:sz w:val="24"/>
                <w:szCs w:val="24"/>
              </w:rPr>
            </w:pPr>
            <w:r w:rsidRPr="00454E45">
              <w:rPr>
                <w:rFonts w:ascii="Times New Roman" w:hAnsi="Times New Roman" w:cs="Times New Roman"/>
                <w:i/>
                <w:sz w:val="24"/>
                <w:szCs w:val="24"/>
              </w:rPr>
              <w:t>стоимость полетного часа (блок часа) сверх полетных часов, включенных в абонентскую плату;</w:t>
            </w:r>
          </w:p>
          <w:p w:rsidR="00454E45" w:rsidRPr="00454E45" w:rsidRDefault="00454E45" w:rsidP="00454E45">
            <w:pPr>
              <w:tabs>
                <w:tab w:val="left" w:pos="4820"/>
              </w:tabs>
              <w:jc w:val="both"/>
              <w:rPr>
                <w:rFonts w:ascii="Times New Roman" w:hAnsi="Times New Roman" w:cs="Times New Roman"/>
                <w:i/>
                <w:sz w:val="24"/>
                <w:szCs w:val="24"/>
              </w:rPr>
            </w:pPr>
            <w:r w:rsidRPr="00454E45">
              <w:rPr>
                <w:rFonts w:ascii="Times New Roman" w:hAnsi="Times New Roman" w:cs="Times New Roman"/>
                <w:i/>
                <w:sz w:val="24"/>
                <w:szCs w:val="24"/>
              </w:rPr>
              <w:t>постоплата: аренды агрегатов, деталей или комплектующих изделии (КИ) ВС;</w:t>
            </w:r>
          </w:p>
          <w:p w:rsidR="00454E45" w:rsidRPr="00454E45" w:rsidRDefault="00454E45" w:rsidP="00454E45">
            <w:pPr>
              <w:tabs>
                <w:tab w:val="left" w:pos="4820"/>
              </w:tabs>
              <w:jc w:val="both"/>
              <w:rPr>
                <w:rFonts w:ascii="Times New Roman" w:hAnsi="Times New Roman" w:cs="Times New Roman"/>
                <w:i/>
                <w:sz w:val="24"/>
                <w:szCs w:val="24"/>
              </w:rPr>
            </w:pPr>
            <w:r w:rsidRPr="00454E45">
              <w:rPr>
                <w:rFonts w:ascii="Times New Roman" w:hAnsi="Times New Roman" w:cs="Times New Roman"/>
                <w:i/>
                <w:sz w:val="24"/>
                <w:szCs w:val="24"/>
              </w:rPr>
              <w:t>комплексная услуга по организации полетов (постоянная часть).</w:t>
            </w:r>
          </w:p>
          <w:p w:rsidR="00454E45" w:rsidRPr="00454E45" w:rsidRDefault="00454E45" w:rsidP="00454E45">
            <w:pPr>
              <w:tabs>
                <w:tab w:val="left" w:pos="4820"/>
              </w:tabs>
              <w:jc w:val="both"/>
              <w:rPr>
                <w:rFonts w:ascii="Times New Roman" w:hAnsi="Times New Roman" w:cs="Times New Roman"/>
                <w:i/>
                <w:sz w:val="24"/>
                <w:szCs w:val="24"/>
              </w:rPr>
            </w:pPr>
            <w:r w:rsidRPr="00454E45">
              <w:rPr>
                <w:rFonts w:ascii="Times New Roman" w:hAnsi="Times New Roman" w:cs="Times New Roman"/>
                <w:i/>
                <w:sz w:val="24"/>
                <w:szCs w:val="24"/>
              </w:rPr>
              <w:t>Размер аванса:</w:t>
            </w:r>
          </w:p>
          <w:p w:rsidR="00454E45" w:rsidRPr="00454E45" w:rsidRDefault="00454E45" w:rsidP="00454E45">
            <w:pPr>
              <w:tabs>
                <w:tab w:val="left" w:pos="4820"/>
              </w:tabs>
              <w:jc w:val="both"/>
              <w:rPr>
                <w:rFonts w:ascii="Times New Roman" w:hAnsi="Times New Roman" w:cs="Times New Roman"/>
                <w:i/>
                <w:sz w:val="24"/>
                <w:szCs w:val="24"/>
              </w:rPr>
            </w:pPr>
            <w:r w:rsidRPr="00454E45">
              <w:rPr>
                <w:rFonts w:ascii="Times New Roman" w:hAnsi="Times New Roman" w:cs="Times New Roman"/>
                <w:i/>
                <w:sz w:val="24"/>
                <w:szCs w:val="24"/>
              </w:rPr>
              <w:t>100% ежемесячной стоимости комплексной услуги по организации полетов в следующем порядке: один платеж 1 числа отчетного периода в размере 100% стоимости.</w:t>
            </w:r>
          </w:p>
          <w:p w:rsidR="00454E45" w:rsidRPr="00454E45" w:rsidRDefault="00454E45" w:rsidP="00454E45">
            <w:pPr>
              <w:tabs>
                <w:tab w:val="left" w:pos="4820"/>
              </w:tabs>
              <w:jc w:val="both"/>
              <w:rPr>
                <w:rFonts w:ascii="Times New Roman" w:hAnsi="Times New Roman" w:cs="Times New Roman"/>
                <w:i/>
                <w:sz w:val="24"/>
                <w:szCs w:val="24"/>
              </w:rPr>
            </w:pPr>
            <w:r w:rsidRPr="00454E45">
              <w:rPr>
                <w:rFonts w:ascii="Times New Roman" w:hAnsi="Times New Roman" w:cs="Times New Roman"/>
                <w:i/>
                <w:sz w:val="24"/>
                <w:szCs w:val="24"/>
              </w:rPr>
              <w:t>80% стоимости налета, не включенного в абонентскую плату в следующем порядке: один платеж - 1 числа отчетного периода в размере 80% стоимости.</w:t>
            </w:r>
          </w:p>
          <w:p w:rsidR="00707653" w:rsidRPr="00432426" w:rsidRDefault="00454E45" w:rsidP="00454E45">
            <w:pPr>
              <w:tabs>
                <w:tab w:val="left" w:pos="4820"/>
              </w:tabs>
              <w:jc w:val="both"/>
              <w:rPr>
                <w:rFonts w:ascii="Times New Roman" w:hAnsi="Times New Roman" w:cs="Times New Roman"/>
                <w:i/>
                <w:color w:val="000000" w:themeColor="text1"/>
                <w:sz w:val="24"/>
                <w:szCs w:val="24"/>
              </w:rPr>
            </w:pPr>
            <w:r w:rsidRPr="00454E45">
              <w:rPr>
                <w:rFonts w:ascii="Times New Roman" w:hAnsi="Times New Roman" w:cs="Times New Roman"/>
                <w:i/>
                <w:sz w:val="24"/>
                <w:szCs w:val="24"/>
              </w:rPr>
              <w:t>В случае оказания услуг за отчетный период авансирования в объеме менее выплаченного аванса, неиспользованная часть денежных средств будет зачтена на следующий отчетный период, либо возвращена по решению фрахтователя.</w:t>
            </w:r>
          </w:p>
        </w:tc>
      </w:tr>
      <w:tr w:rsidR="00707653" w:rsidRPr="00432426" w:rsidTr="009D4F07">
        <w:trPr>
          <w:trHeight w:val="278"/>
        </w:trPr>
        <w:tc>
          <w:tcPr>
            <w:tcW w:w="567" w:type="dxa"/>
            <w:shd w:val="clear" w:color="auto" w:fill="auto"/>
            <w:noWrap/>
            <w:vAlign w:val="center"/>
            <w:hideMark/>
          </w:tcPr>
          <w:p w:rsidR="00707653" w:rsidRPr="00432426" w:rsidRDefault="00707653" w:rsidP="00707653">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707653" w:rsidRPr="00432426" w:rsidRDefault="00707653" w:rsidP="00707653">
            <w:pPr>
              <w:widowControl w:val="0"/>
              <w:tabs>
                <w:tab w:val="left" w:pos="4820"/>
              </w:tabs>
              <w:spacing w:after="0" w:line="240" w:lineRule="auto"/>
              <w:rPr>
                <w:rFonts w:ascii="Times New Roman" w:hAnsi="Times New Roman" w:cs="Times New Roman"/>
                <w:color w:val="000000"/>
                <w:sz w:val="24"/>
                <w:szCs w:val="24"/>
              </w:rPr>
            </w:pPr>
            <w:r w:rsidRPr="00432426">
              <w:rPr>
                <w:rFonts w:ascii="Times New Roman" w:hAnsi="Times New Roman" w:cs="Times New Roman"/>
                <w:color w:val="000000"/>
                <w:sz w:val="24"/>
                <w:szCs w:val="24"/>
              </w:rPr>
              <w:t>Размер обеспечения исполнения договора</w:t>
            </w:r>
          </w:p>
        </w:tc>
        <w:tc>
          <w:tcPr>
            <w:tcW w:w="4957" w:type="dxa"/>
            <w:tcBorders>
              <w:top w:val="single" w:sz="4" w:space="0" w:color="auto"/>
              <w:left w:val="single" w:sz="4" w:space="0" w:color="auto"/>
              <w:bottom w:val="single" w:sz="4" w:space="0" w:color="auto"/>
              <w:right w:val="single" w:sz="4" w:space="0" w:color="auto"/>
            </w:tcBorders>
            <w:noWrap/>
            <w:hideMark/>
          </w:tcPr>
          <w:p w:rsidR="00707653" w:rsidRPr="00432426" w:rsidRDefault="00454E45" w:rsidP="00707653">
            <w:pPr>
              <w:tabs>
                <w:tab w:val="left" w:pos="4820"/>
              </w:tabs>
              <w:spacing w:line="252" w:lineRule="auto"/>
              <w:rPr>
                <w:rFonts w:ascii="Times New Roman" w:hAnsi="Times New Roman" w:cs="Times New Roman"/>
                <w:i/>
                <w:color w:val="000000" w:themeColor="text1"/>
                <w:sz w:val="24"/>
                <w:szCs w:val="24"/>
              </w:rPr>
            </w:pPr>
            <w:r w:rsidRPr="00454E45">
              <w:rPr>
                <w:rFonts w:ascii="Times New Roman" w:hAnsi="Times New Roman" w:cs="Times New Roman"/>
                <w:i/>
                <w:sz w:val="24"/>
                <w:szCs w:val="24"/>
              </w:rPr>
              <w:t>5% от начальной (максимальной) цены договора</w:t>
            </w:r>
          </w:p>
        </w:tc>
      </w:tr>
      <w:tr w:rsidR="00707653" w:rsidRPr="00432426" w:rsidTr="009D4F07">
        <w:trPr>
          <w:trHeight w:val="278"/>
        </w:trPr>
        <w:tc>
          <w:tcPr>
            <w:tcW w:w="567" w:type="dxa"/>
            <w:shd w:val="clear" w:color="auto" w:fill="auto"/>
            <w:noWrap/>
            <w:vAlign w:val="center"/>
            <w:hideMark/>
          </w:tcPr>
          <w:p w:rsidR="00707653" w:rsidRPr="00432426" w:rsidRDefault="00707653" w:rsidP="00707653">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707653" w:rsidRPr="00432426" w:rsidRDefault="00707653" w:rsidP="00707653">
            <w:pPr>
              <w:widowControl w:val="0"/>
              <w:tabs>
                <w:tab w:val="left" w:pos="4820"/>
              </w:tabs>
              <w:spacing w:after="0" w:line="240" w:lineRule="auto"/>
              <w:rPr>
                <w:rFonts w:ascii="Times New Roman" w:hAnsi="Times New Roman" w:cs="Times New Roman"/>
                <w:color w:val="000000"/>
                <w:sz w:val="24"/>
                <w:szCs w:val="24"/>
              </w:rPr>
            </w:pPr>
            <w:r w:rsidRPr="00432426">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tcBorders>
              <w:top w:val="single" w:sz="4" w:space="0" w:color="auto"/>
              <w:left w:val="single" w:sz="4" w:space="0" w:color="auto"/>
              <w:bottom w:val="single" w:sz="4" w:space="0" w:color="auto"/>
              <w:right w:val="single" w:sz="4" w:space="0" w:color="auto"/>
            </w:tcBorders>
            <w:noWrap/>
            <w:hideMark/>
          </w:tcPr>
          <w:p w:rsidR="00707653" w:rsidRPr="00432426" w:rsidRDefault="00454E45" w:rsidP="00707653">
            <w:pPr>
              <w:tabs>
                <w:tab w:val="left" w:pos="4820"/>
              </w:tabs>
              <w:rPr>
                <w:rFonts w:ascii="Times New Roman" w:hAnsi="Times New Roman" w:cs="Times New Roman"/>
                <w:i/>
                <w:color w:val="000000" w:themeColor="text1"/>
                <w:sz w:val="24"/>
                <w:szCs w:val="24"/>
              </w:rPr>
            </w:pPr>
            <w:r w:rsidRPr="00454E45">
              <w:rPr>
                <w:rFonts w:ascii="Times New Roman" w:hAnsi="Times New Roman" w:cs="Times New Roman"/>
                <w:i/>
                <w:sz w:val="24"/>
                <w:szCs w:val="24"/>
              </w:rPr>
              <w:t>В соответствии с Техническим заданием</w:t>
            </w:r>
          </w:p>
        </w:tc>
      </w:tr>
    </w:tbl>
    <w:p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rsidR="00A867C4"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Просим предоставить ценовое предложение в соответствии </w:t>
      </w:r>
      <w:r w:rsidRPr="00B0367B">
        <w:rPr>
          <w:rFonts w:ascii="Times New Roman" w:hAnsi="Times New Roman" w:cs="Times New Roman"/>
          <w:sz w:val="24"/>
          <w:szCs w:val="24"/>
        </w:rPr>
        <w:br/>
        <w:t xml:space="preserve">с информацией, указанной в запросе, в течение </w:t>
      </w:r>
      <w:r w:rsidR="004C213E">
        <w:rPr>
          <w:rFonts w:ascii="Times New Roman" w:hAnsi="Times New Roman" w:cs="Times New Roman"/>
          <w:b/>
          <w:sz w:val="24"/>
          <w:szCs w:val="24"/>
        </w:rPr>
        <w:t>1</w:t>
      </w:r>
      <w:r w:rsidR="00A867C4" w:rsidRPr="00B54EB8">
        <w:rPr>
          <w:rFonts w:ascii="Times New Roman" w:hAnsi="Times New Roman" w:cs="Times New Roman"/>
          <w:b/>
          <w:sz w:val="24"/>
          <w:szCs w:val="24"/>
        </w:rPr>
        <w:t xml:space="preserve"> </w:t>
      </w:r>
      <w:r w:rsidR="00A867C4" w:rsidRPr="00330BBE">
        <w:rPr>
          <w:rFonts w:ascii="Times New Roman" w:hAnsi="Times New Roman" w:cs="Times New Roman"/>
          <w:b/>
          <w:sz w:val="24"/>
          <w:szCs w:val="24"/>
        </w:rPr>
        <w:t>(</w:t>
      </w:r>
      <w:r w:rsidR="004C213E">
        <w:rPr>
          <w:rFonts w:ascii="Times New Roman" w:hAnsi="Times New Roman" w:cs="Times New Roman"/>
          <w:b/>
          <w:sz w:val="24"/>
          <w:szCs w:val="24"/>
        </w:rPr>
        <w:t>одного</w:t>
      </w:r>
      <w:r w:rsidR="00A867C4" w:rsidRPr="00330BBE">
        <w:rPr>
          <w:rFonts w:ascii="Times New Roman" w:hAnsi="Times New Roman" w:cs="Times New Roman"/>
          <w:b/>
          <w:sz w:val="24"/>
          <w:szCs w:val="24"/>
        </w:rPr>
        <w:t xml:space="preserve">) </w:t>
      </w:r>
      <w:r w:rsidR="004C213E">
        <w:rPr>
          <w:rFonts w:ascii="Times New Roman" w:hAnsi="Times New Roman" w:cs="Times New Roman"/>
          <w:b/>
          <w:sz w:val="24"/>
          <w:szCs w:val="24"/>
        </w:rPr>
        <w:t>календарного</w:t>
      </w:r>
      <w:r w:rsidRPr="00330BBE">
        <w:rPr>
          <w:rFonts w:ascii="Times New Roman" w:hAnsi="Times New Roman" w:cs="Times New Roman"/>
          <w:b/>
          <w:sz w:val="24"/>
          <w:szCs w:val="24"/>
        </w:rPr>
        <w:t xml:space="preserve"> дн</w:t>
      </w:r>
      <w:r w:rsidR="004C213E">
        <w:rPr>
          <w:rFonts w:ascii="Times New Roman" w:hAnsi="Times New Roman" w:cs="Times New Roman"/>
          <w:b/>
          <w:sz w:val="24"/>
          <w:szCs w:val="24"/>
        </w:rPr>
        <w:t>я</w:t>
      </w:r>
      <w:r w:rsidRPr="00B0367B">
        <w:rPr>
          <w:rFonts w:ascii="Times New Roman" w:hAnsi="Times New Roman" w:cs="Times New Roman"/>
          <w:sz w:val="24"/>
          <w:szCs w:val="24"/>
        </w:rPr>
        <w:t xml:space="preserve"> посредством </w:t>
      </w:r>
      <w:r w:rsidR="00A867C4" w:rsidRPr="00A867C4">
        <w:rPr>
          <w:rFonts w:ascii="Times New Roman" w:hAnsi="Times New Roman" w:cs="Times New Roman"/>
          <w:sz w:val="24"/>
          <w:szCs w:val="24"/>
        </w:rPr>
        <w:t>функционала Электронной торговой площадки</w:t>
      </w:r>
      <w:r w:rsidR="00A867C4">
        <w:rPr>
          <w:rFonts w:ascii="Times New Roman" w:hAnsi="Times New Roman" w:cs="Times New Roman"/>
          <w:sz w:val="24"/>
          <w:szCs w:val="24"/>
        </w:rPr>
        <w:t>.</w:t>
      </w:r>
    </w:p>
    <w:p w:rsidR="00A867C4"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Контактное лицо и</w:t>
      </w:r>
      <w:r w:rsidRPr="00A867C4">
        <w:rPr>
          <w:rFonts w:ascii="Times New Roman" w:hAnsi="Times New Roman" w:cs="Times New Roman"/>
          <w:sz w:val="24"/>
          <w:szCs w:val="24"/>
        </w:rPr>
        <w:t xml:space="preserve">нициатора закупки </w:t>
      </w:r>
      <w:r w:rsidR="00A867C4" w:rsidRPr="00A867C4">
        <w:rPr>
          <w:rFonts w:ascii="Times New Roman" w:hAnsi="Times New Roman" w:cs="Times New Roman"/>
          <w:sz w:val="24"/>
          <w:szCs w:val="24"/>
        </w:rPr>
        <w:t>Логинов Владислав Николаевич</w:t>
      </w:r>
      <w:r w:rsidRPr="00A867C4">
        <w:rPr>
          <w:rFonts w:ascii="Times New Roman" w:hAnsi="Times New Roman" w:cs="Times New Roman"/>
          <w:sz w:val="24"/>
          <w:szCs w:val="24"/>
        </w:rPr>
        <w:t xml:space="preserve">, </w:t>
      </w:r>
    </w:p>
    <w:p w:rsidR="00B0367B" w:rsidRDefault="00A867C4" w:rsidP="00B0367B">
      <w:pPr>
        <w:widowControl w:val="0"/>
        <w:tabs>
          <w:tab w:val="left" w:pos="567"/>
        </w:tabs>
        <w:spacing w:after="0" w:line="240" w:lineRule="auto"/>
        <w:ind w:firstLine="709"/>
        <w:jc w:val="both"/>
        <w:rPr>
          <w:rFonts w:ascii="Times New Roman" w:hAnsi="Times New Roman" w:cs="Times New Roman"/>
          <w:sz w:val="24"/>
          <w:szCs w:val="24"/>
        </w:rPr>
      </w:pPr>
      <w:r w:rsidRPr="00A867C4">
        <w:rPr>
          <w:rFonts w:ascii="Times New Roman" w:hAnsi="Times New Roman" w:cs="Times New Roman"/>
          <w:sz w:val="24"/>
          <w:szCs w:val="24"/>
        </w:rPr>
        <w:t xml:space="preserve">Vladislav.Loginov@russianpost.ru, </w:t>
      </w:r>
      <w:r w:rsidR="00B0367B" w:rsidRPr="00A867C4">
        <w:rPr>
          <w:rFonts w:ascii="Times New Roman" w:hAnsi="Times New Roman" w:cs="Times New Roman"/>
          <w:sz w:val="24"/>
          <w:szCs w:val="24"/>
        </w:rPr>
        <w:t>телефон</w:t>
      </w:r>
      <w:r w:rsidRPr="00A867C4">
        <w:rPr>
          <w:rFonts w:ascii="Times New Roman" w:hAnsi="Times New Roman" w:cs="Times New Roman"/>
          <w:sz w:val="24"/>
          <w:szCs w:val="24"/>
        </w:rPr>
        <w:t xml:space="preserve"> + 7 (495) 956-20-67 доп. 6632.</w:t>
      </w:r>
    </w:p>
    <w:p w:rsidR="00A867C4" w:rsidRPr="00B0367B" w:rsidRDefault="00A867C4" w:rsidP="00B0367B">
      <w:pPr>
        <w:widowControl w:val="0"/>
        <w:tabs>
          <w:tab w:val="left" w:pos="567"/>
        </w:tabs>
        <w:spacing w:after="0" w:line="240" w:lineRule="auto"/>
        <w:ind w:firstLine="709"/>
        <w:jc w:val="both"/>
        <w:rPr>
          <w:rFonts w:ascii="Times New Roman" w:hAnsi="Times New Roman" w:cs="Times New Roman"/>
          <w:sz w:val="24"/>
          <w:szCs w:val="24"/>
        </w:rPr>
      </w:pPr>
    </w:p>
    <w:p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rsid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rsidR="008873D3" w:rsidRPr="00B0367B" w:rsidRDefault="008873D3" w:rsidP="008873D3">
      <w:pPr>
        <w:widowControl w:val="0"/>
        <w:tabs>
          <w:tab w:val="left" w:pos="426"/>
          <w:tab w:val="left" w:pos="4820"/>
        </w:tabs>
        <w:spacing w:after="0" w:line="240" w:lineRule="auto"/>
        <w:ind w:left="709"/>
        <w:contextualSpacing/>
        <w:jc w:val="both"/>
        <w:rPr>
          <w:rFonts w:ascii="Times New Roman" w:hAnsi="Times New Roman" w:cs="Times New Roman"/>
          <w:sz w:val="24"/>
          <w:szCs w:val="24"/>
        </w:rPr>
      </w:pPr>
    </w:p>
    <w:p w:rsidR="00B0367B" w:rsidRPr="00B0367B" w:rsidRDefault="00A867C4" w:rsidP="00A867C4">
      <w:pPr>
        <w:widowControl w:val="0"/>
        <w:tabs>
          <w:tab w:val="left" w:pos="426"/>
          <w:tab w:val="left" w:pos="709"/>
        </w:tabs>
        <w:spacing w:after="0" w:line="240" w:lineRule="auto"/>
        <w:ind w:firstLine="709"/>
        <w:contextualSpacing/>
        <w:jc w:val="both"/>
        <w:rPr>
          <w:rFonts w:ascii="Times New Roman" w:hAnsi="Times New Roman" w:cs="Times New Roman"/>
          <w:sz w:val="24"/>
          <w:szCs w:val="24"/>
        </w:rPr>
      </w:pPr>
      <w:r w:rsidRPr="00A867C4">
        <w:rPr>
          <w:rFonts w:ascii="Times New Roman" w:hAnsi="Times New Roman" w:cs="Times New Roman"/>
          <w:sz w:val="24"/>
          <w:szCs w:val="24"/>
        </w:rPr>
        <w:t xml:space="preserve">Если ценовое предложение будет направлено Вами на электронную почту </w:t>
      </w:r>
      <w:r w:rsidRPr="00A867C4">
        <w:rPr>
          <w:rFonts w:ascii="Times New Roman" w:hAnsi="Times New Roman" w:cs="Times New Roman"/>
          <w:sz w:val="24"/>
          <w:szCs w:val="24"/>
          <w:u w:val="single"/>
        </w:rPr>
        <w:t>offer_central@russianpost.ru</w:t>
      </w:r>
      <w:r w:rsidRPr="00A867C4">
        <w:rPr>
          <w:rFonts w:ascii="Times New Roman" w:hAnsi="Times New Roman" w:cs="Times New Roman"/>
          <w:sz w:val="24"/>
          <w:szCs w:val="24"/>
        </w:rPr>
        <w:t xml:space="preserve"> предупреждаем, что ценовое предложение будет подлежать регистрации </w:t>
      </w:r>
      <w:r w:rsidRPr="00A867C4">
        <w:rPr>
          <w:rFonts w:ascii="Times New Roman" w:hAnsi="Times New Roman" w:cs="Times New Roman"/>
          <w:sz w:val="24"/>
          <w:szCs w:val="24"/>
          <w:u w:val="single"/>
        </w:rPr>
        <w:t>при обязательном наличии</w:t>
      </w:r>
      <w:r w:rsidRPr="00A867C4">
        <w:rPr>
          <w:rFonts w:ascii="Times New Roman" w:hAnsi="Times New Roman" w:cs="Times New Roman"/>
          <w:sz w:val="24"/>
          <w:szCs w:val="24"/>
        </w:rPr>
        <w:t>:</w:t>
      </w:r>
    </w:p>
    <w:p w:rsidR="00B0367B" w:rsidRPr="00B0367B" w:rsidRDefault="00B0367B" w:rsidP="00B0367B">
      <w:pPr>
        <w:pStyle w:val="a4"/>
        <w:widowControl w:val="0"/>
        <w:numPr>
          <w:ilvl w:val="0"/>
          <w:numId w:val="3"/>
        </w:numPr>
        <w:tabs>
          <w:tab w:val="left" w:pos="426"/>
          <w:tab w:val="left" w:pos="1134"/>
          <w:tab w:val="left" w:pos="4820"/>
        </w:tabs>
        <w:ind w:firstLine="709"/>
      </w:pPr>
      <w:r w:rsidRPr="00B0367B">
        <w:t>официального бланка (при наличии) и подписи лица – представителя отправителя;</w:t>
      </w:r>
    </w:p>
    <w:p w:rsidR="00B0367B" w:rsidRPr="00B0367B" w:rsidRDefault="00B0367B" w:rsidP="00B0367B">
      <w:pPr>
        <w:pStyle w:val="a4"/>
        <w:widowControl w:val="0"/>
        <w:numPr>
          <w:ilvl w:val="0"/>
          <w:numId w:val="3"/>
        </w:numPr>
        <w:tabs>
          <w:tab w:val="left" w:pos="426"/>
          <w:tab w:val="left" w:pos="1134"/>
          <w:tab w:val="left" w:pos="4820"/>
        </w:tabs>
        <w:ind w:firstLine="709"/>
      </w:pPr>
      <w:r w:rsidRPr="00B0367B">
        <w:t xml:space="preserve">полного наименования получателя </w:t>
      </w:r>
      <w:r w:rsidR="00A867C4">
        <w:t>–</w:t>
      </w:r>
      <w:r w:rsidRPr="00B0367B">
        <w:t xml:space="preserve"> АО «Почта России»;</w:t>
      </w:r>
    </w:p>
    <w:p w:rsidR="00B0367B" w:rsidRPr="00B0367B" w:rsidRDefault="00B0367B" w:rsidP="00B0367B">
      <w:pPr>
        <w:pStyle w:val="a4"/>
        <w:widowControl w:val="0"/>
        <w:numPr>
          <w:ilvl w:val="0"/>
          <w:numId w:val="3"/>
        </w:numPr>
        <w:tabs>
          <w:tab w:val="left" w:pos="426"/>
          <w:tab w:val="left" w:pos="1134"/>
          <w:tab w:val="left" w:pos="4820"/>
        </w:tabs>
        <w:ind w:firstLine="709"/>
      </w:pPr>
      <w:r w:rsidRPr="00B0367B">
        <w:t>Ф. И. О. контактного лица от инициатора закупки, телефона, электронной почты;</w:t>
      </w:r>
    </w:p>
    <w:p w:rsidR="00B0367B" w:rsidRPr="00B0367B" w:rsidRDefault="008873D3" w:rsidP="008873D3">
      <w:pPr>
        <w:pStyle w:val="a4"/>
        <w:widowControl w:val="0"/>
        <w:numPr>
          <w:ilvl w:val="0"/>
          <w:numId w:val="3"/>
        </w:numPr>
        <w:tabs>
          <w:tab w:val="left" w:pos="426"/>
          <w:tab w:val="left" w:pos="1134"/>
          <w:tab w:val="left" w:pos="4820"/>
        </w:tabs>
        <w:ind w:firstLine="709"/>
      </w:pPr>
      <w:r w:rsidRPr="008873D3">
        <w:t>номера процедуры запроса цен на Электронной торговой площадке</w:t>
      </w:r>
      <w:r w:rsidR="00B0367B" w:rsidRPr="00B0367B">
        <w:t>;</w:t>
      </w:r>
    </w:p>
    <w:p w:rsidR="00B0367B" w:rsidRDefault="00B0367B" w:rsidP="00B0367B">
      <w:pPr>
        <w:pStyle w:val="a4"/>
        <w:widowControl w:val="0"/>
        <w:numPr>
          <w:ilvl w:val="0"/>
          <w:numId w:val="3"/>
        </w:numPr>
        <w:tabs>
          <w:tab w:val="left" w:pos="426"/>
          <w:tab w:val="left" w:pos="1134"/>
          <w:tab w:val="left" w:pos="4820"/>
        </w:tabs>
        <w:ind w:firstLine="709"/>
        <w:jc w:val="left"/>
      </w:pPr>
      <w:r w:rsidRPr="00B0367B">
        <w:t>наименования (предмета) закупки.</w:t>
      </w:r>
    </w:p>
    <w:p w:rsidR="00A867C4" w:rsidRPr="00B0367B" w:rsidRDefault="00A867C4" w:rsidP="00A867C4">
      <w:pPr>
        <w:pStyle w:val="a4"/>
        <w:widowControl w:val="0"/>
        <w:tabs>
          <w:tab w:val="left" w:pos="426"/>
          <w:tab w:val="left" w:pos="1134"/>
          <w:tab w:val="left" w:pos="4820"/>
        </w:tabs>
        <w:ind w:left="709" w:firstLine="0"/>
        <w:jc w:val="left"/>
      </w:pPr>
    </w:p>
    <w:p w:rsidR="00B0367B" w:rsidRPr="00B0367B" w:rsidRDefault="00B0367B" w:rsidP="00A867C4">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rsidR="00B0367B" w:rsidRPr="00B0367B" w:rsidRDefault="00B0367B" w:rsidP="00B0367B">
      <w:pPr>
        <w:jc w:val="right"/>
        <w:rPr>
          <w:rFonts w:ascii="Times New Roman" w:hAnsi="Times New Roman" w:cs="Times New Roman"/>
          <w:sz w:val="24"/>
          <w:szCs w:val="24"/>
        </w:rPr>
      </w:pP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6AA" w:rsidRDefault="00AE46AA" w:rsidP="00B0367B">
      <w:pPr>
        <w:spacing w:after="0" w:line="240" w:lineRule="auto"/>
      </w:pPr>
      <w:r>
        <w:separator/>
      </w:r>
    </w:p>
  </w:endnote>
  <w:endnote w:type="continuationSeparator" w:id="0">
    <w:p w:rsidR="00AE46AA" w:rsidRDefault="00AE46AA"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6AA" w:rsidRDefault="00AE46AA" w:rsidP="00B0367B">
      <w:pPr>
        <w:spacing w:after="0" w:line="240" w:lineRule="auto"/>
      </w:pPr>
      <w:r>
        <w:separator/>
      </w:r>
    </w:p>
  </w:footnote>
  <w:footnote w:type="continuationSeparator" w:id="0">
    <w:p w:rsidR="00AE46AA" w:rsidRDefault="00AE46AA" w:rsidP="00B0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AF"/>
    <w:rsid w:val="00152AEE"/>
    <w:rsid w:val="00246885"/>
    <w:rsid w:val="00330BBE"/>
    <w:rsid w:val="00380249"/>
    <w:rsid w:val="003B4188"/>
    <w:rsid w:val="004163F2"/>
    <w:rsid w:val="00432426"/>
    <w:rsid w:val="0045320D"/>
    <w:rsid w:val="00454E45"/>
    <w:rsid w:val="004C213E"/>
    <w:rsid w:val="00523AAF"/>
    <w:rsid w:val="005D0820"/>
    <w:rsid w:val="0060580D"/>
    <w:rsid w:val="0064118C"/>
    <w:rsid w:val="00685032"/>
    <w:rsid w:val="00707653"/>
    <w:rsid w:val="00721266"/>
    <w:rsid w:val="00727ADF"/>
    <w:rsid w:val="007A3637"/>
    <w:rsid w:val="007D20BD"/>
    <w:rsid w:val="008873D3"/>
    <w:rsid w:val="009912E9"/>
    <w:rsid w:val="00A8238A"/>
    <w:rsid w:val="00A867C4"/>
    <w:rsid w:val="00AE46AA"/>
    <w:rsid w:val="00B0367B"/>
    <w:rsid w:val="00B54EB8"/>
    <w:rsid w:val="00C60740"/>
    <w:rsid w:val="00D20CC8"/>
    <w:rsid w:val="00DD660F"/>
    <w:rsid w:val="00E97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47FC5"/>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5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598</Words>
  <Characters>3413</Characters>
  <Application>Microsoft Office Word</Application>
  <DocSecurity>0</DocSecurity>
  <Lines>28</Lines>
  <Paragraphs>8</Paragraphs>
  <ScaleCrop>false</ScaleCrop>
  <Company>АО "Почта России"</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Логинов Владислав Николаевич</cp:lastModifiedBy>
  <cp:revision>22</cp:revision>
  <dcterms:created xsi:type="dcterms:W3CDTF">2024-11-08T08:48:00Z</dcterms:created>
  <dcterms:modified xsi:type="dcterms:W3CDTF">2026-05-19T10:46:00Z</dcterms:modified>
</cp:coreProperties>
</file>