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52" w:rsidRDefault="00001452">
      <w:pPr>
        <w:jc w:val="right"/>
        <w:rPr>
          <w:sz w:val="24"/>
          <w:szCs w:val="24"/>
        </w:rPr>
      </w:pPr>
    </w:p>
    <w:p w:rsidR="00001452" w:rsidRDefault="00001452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01452" w:rsidRDefault="00001452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01452" w:rsidRDefault="00001452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01452" w:rsidRDefault="00001452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01452" w:rsidRDefault="00001452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01452" w:rsidRDefault="00001452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01452" w:rsidRDefault="00001452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01452" w:rsidRDefault="00001452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01452" w:rsidRDefault="00001452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01452" w:rsidRDefault="00001452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01452" w:rsidRDefault="00001452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01452" w:rsidRDefault="00001452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01452" w:rsidRDefault="00001452">
      <w:pPr>
        <w:pStyle w:val="15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001452" w:rsidRDefault="005876D4">
      <w:pPr>
        <w:pStyle w:val="15"/>
        <w:shd w:val="clear" w:color="auto" w:fill="auto"/>
        <w:spacing w:after="263" w:line="331" w:lineRule="exact"/>
        <w:ind w:left="60"/>
        <w:jc w:val="center"/>
        <w:rPr>
          <w:b/>
        </w:rPr>
      </w:pPr>
      <w:r>
        <w:rPr>
          <w:b/>
        </w:rPr>
        <w:t xml:space="preserve">ТЕХНИЧЕСКИЕ ТРЕБОВАНИЯ </w:t>
      </w:r>
    </w:p>
    <w:p w:rsidR="00001452" w:rsidRDefault="005876D4">
      <w:pPr>
        <w:jc w:val="center"/>
        <w:rPr>
          <w:iCs/>
          <w:szCs w:val="24"/>
        </w:rPr>
      </w:pPr>
      <w:r>
        <w:rPr>
          <w:b/>
          <w:iCs/>
          <w:szCs w:val="24"/>
        </w:rPr>
        <w:t xml:space="preserve">ОКПД2 [45.20.1] </w:t>
      </w:r>
      <w:r>
        <w:rPr>
          <w:b/>
          <w:bCs/>
          <w:iCs/>
          <w:szCs w:val="24"/>
        </w:rPr>
        <w:t xml:space="preserve">Оказание услуг по </w:t>
      </w:r>
      <w:r>
        <w:rPr>
          <w:b/>
          <w:bCs/>
          <w:iCs/>
          <w:szCs w:val="24"/>
          <w:shd w:val="clear" w:color="auto" w:fill="FFFFFF"/>
        </w:rPr>
        <w:t xml:space="preserve">ремонту кузова легкового автомобиля </w:t>
      </w:r>
      <w:r>
        <w:rPr>
          <w:b/>
          <w:bCs/>
          <w:iCs/>
          <w:szCs w:val="24"/>
        </w:rPr>
        <w:t>Жигулевского филиала АО «Гидроремонт-ВКК» в г.Жигулевск</w:t>
      </w:r>
    </w:p>
    <w:p w:rsidR="00001452" w:rsidRDefault="005876D4">
      <w:pPr>
        <w:pStyle w:val="15"/>
        <w:shd w:val="clear" w:color="auto" w:fill="auto"/>
        <w:spacing w:after="263" w:line="331" w:lineRule="exact"/>
        <w:ind w:left="60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Лот №</w:t>
      </w:r>
    </w:p>
    <w:p w:rsidR="00001452" w:rsidRDefault="00001452">
      <w:pPr>
        <w:pStyle w:val="15"/>
        <w:shd w:val="clear" w:color="auto" w:fill="auto"/>
        <w:spacing w:after="263" w:line="331" w:lineRule="exact"/>
        <w:ind w:left="60"/>
        <w:jc w:val="center"/>
        <w:rPr>
          <w:b/>
          <w:bCs/>
          <w:i/>
          <w:iCs/>
          <w:szCs w:val="24"/>
        </w:rPr>
      </w:pPr>
    </w:p>
    <w:p w:rsidR="00001452" w:rsidRDefault="00001452">
      <w:pPr>
        <w:pStyle w:val="15"/>
        <w:shd w:val="clear" w:color="auto" w:fill="auto"/>
        <w:spacing w:after="263" w:line="331" w:lineRule="exact"/>
        <w:ind w:left="60"/>
        <w:jc w:val="center"/>
        <w:rPr>
          <w:b/>
          <w:bCs/>
          <w:i/>
          <w:iCs/>
          <w:szCs w:val="24"/>
        </w:rPr>
      </w:pPr>
    </w:p>
    <w:p w:rsidR="00001452" w:rsidRDefault="00001452">
      <w:pPr>
        <w:pStyle w:val="15"/>
        <w:shd w:val="clear" w:color="auto" w:fill="auto"/>
        <w:spacing w:after="263" w:line="331" w:lineRule="exact"/>
        <w:ind w:left="60"/>
        <w:jc w:val="center"/>
        <w:rPr>
          <w:b/>
          <w:bCs/>
          <w:i/>
          <w:iCs/>
          <w:szCs w:val="24"/>
        </w:rPr>
      </w:pPr>
    </w:p>
    <w:p w:rsidR="00001452" w:rsidRDefault="00001452">
      <w:pPr>
        <w:pStyle w:val="15"/>
        <w:shd w:val="clear" w:color="auto" w:fill="auto"/>
        <w:spacing w:after="263" w:line="331" w:lineRule="exact"/>
        <w:ind w:left="60"/>
        <w:jc w:val="center"/>
        <w:rPr>
          <w:b/>
          <w:bCs/>
          <w:i/>
          <w:iCs/>
          <w:szCs w:val="24"/>
        </w:rPr>
      </w:pPr>
    </w:p>
    <w:p w:rsidR="00001452" w:rsidRDefault="00001452">
      <w:pPr>
        <w:pStyle w:val="15"/>
        <w:shd w:val="clear" w:color="auto" w:fill="auto"/>
        <w:spacing w:after="263" w:line="331" w:lineRule="exact"/>
        <w:ind w:left="60"/>
        <w:jc w:val="center"/>
        <w:rPr>
          <w:b/>
          <w:bCs/>
          <w:i/>
          <w:iCs/>
          <w:szCs w:val="24"/>
        </w:rPr>
      </w:pPr>
    </w:p>
    <w:p w:rsidR="00001452" w:rsidRDefault="00001452">
      <w:pPr>
        <w:pStyle w:val="15"/>
        <w:shd w:val="clear" w:color="auto" w:fill="auto"/>
        <w:spacing w:after="263" w:line="331" w:lineRule="exact"/>
        <w:ind w:left="60"/>
        <w:jc w:val="center"/>
        <w:rPr>
          <w:b/>
          <w:bCs/>
          <w:i/>
          <w:iCs/>
          <w:szCs w:val="24"/>
        </w:rPr>
      </w:pPr>
    </w:p>
    <w:p w:rsidR="00001452" w:rsidRDefault="00001452">
      <w:pPr>
        <w:pStyle w:val="15"/>
        <w:shd w:val="clear" w:color="auto" w:fill="auto"/>
        <w:spacing w:after="263" w:line="331" w:lineRule="exact"/>
        <w:ind w:left="60"/>
        <w:jc w:val="center"/>
        <w:rPr>
          <w:b/>
          <w:bCs/>
          <w:i/>
          <w:iCs/>
          <w:szCs w:val="24"/>
        </w:rPr>
      </w:pPr>
    </w:p>
    <w:p w:rsidR="00001452" w:rsidRDefault="00001452">
      <w:pPr>
        <w:pStyle w:val="15"/>
        <w:shd w:val="clear" w:color="auto" w:fill="auto"/>
        <w:spacing w:after="263" w:line="331" w:lineRule="exact"/>
        <w:ind w:left="60"/>
        <w:jc w:val="center"/>
        <w:rPr>
          <w:b/>
          <w:bCs/>
          <w:i/>
          <w:iCs/>
          <w:szCs w:val="24"/>
        </w:rPr>
      </w:pPr>
    </w:p>
    <w:p w:rsidR="00001452" w:rsidRDefault="00001452">
      <w:pPr>
        <w:pStyle w:val="15"/>
        <w:shd w:val="clear" w:color="auto" w:fill="auto"/>
        <w:spacing w:after="263" w:line="331" w:lineRule="exact"/>
        <w:ind w:left="60"/>
        <w:jc w:val="center"/>
        <w:rPr>
          <w:b/>
          <w:bCs/>
          <w:i/>
          <w:iCs/>
          <w:szCs w:val="24"/>
        </w:rPr>
      </w:pPr>
    </w:p>
    <w:p w:rsidR="00001452" w:rsidRDefault="00001452">
      <w:pPr>
        <w:pStyle w:val="15"/>
        <w:shd w:val="clear" w:color="auto" w:fill="auto"/>
        <w:spacing w:after="263" w:line="331" w:lineRule="exact"/>
        <w:ind w:left="60"/>
        <w:jc w:val="center"/>
        <w:rPr>
          <w:b/>
          <w:bCs/>
          <w:i/>
          <w:iCs/>
          <w:szCs w:val="24"/>
        </w:rPr>
      </w:pPr>
    </w:p>
    <w:p w:rsidR="00001452" w:rsidRDefault="00001452">
      <w:pPr>
        <w:pStyle w:val="15"/>
        <w:shd w:val="clear" w:color="auto" w:fill="auto"/>
        <w:spacing w:after="263" w:line="331" w:lineRule="exact"/>
        <w:ind w:left="60"/>
        <w:jc w:val="center"/>
        <w:rPr>
          <w:b/>
          <w:bCs/>
          <w:i/>
          <w:iCs/>
          <w:szCs w:val="24"/>
        </w:rPr>
      </w:pPr>
    </w:p>
    <w:p w:rsidR="00001452" w:rsidRDefault="00001452">
      <w:pPr>
        <w:pStyle w:val="15"/>
        <w:shd w:val="clear" w:color="auto" w:fill="auto"/>
        <w:spacing w:after="263" w:line="331" w:lineRule="exact"/>
        <w:ind w:left="60"/>
        <w:jc w:val="center"/>
        <w:rPr>
          <w:b/>
          <w:bCs/>
          <w:i/>
          <w:iCs/>
          <w:szCs w:val="24"/>
        </w:rPr>
      </w:pPr>
    </w:p>
    <w:p w:rsidR="00001452" w:rsidRDefault="00001452">
      <w:pPr>
        <w:pStyle w:val="15"/>
        <w:shd w:val="clear" w:color="auto" w:fill="auto"/>
        <w:spacing w:after="263" w:line="331" w:lineRule="exact"/>
        <w:ind w:left="60"/>
        <w:jc w:val="center"/>
        <w:rPr>
          <w:b/>
          <w:bCs/>
          <w:i/>
          <w:iCs/>
          <w:szCs w:val="24"/>
        </w:rPr>
      </w:pPr>
    </w:p>
    <w:p w:rsidR="00001452" w:rsidRDefault="00001452">
      <w:pPr>
        <w:pStyle w:val="15"/>
        <w:shd w:val="clear" w:color="auto" w:fill="auto"/>
        <w:spacing w:after="263" w:line="331" w:lineRule="exact"/>
        <w:ind w:left="60"/>
        <w:jc w:val="center"/>
        <w:rPr>
          <w:b/>
          <w:bCs/>
          <w:i/>
          <w:iCs/>
          <w:szCs w:val="24"/>
        </w:rPr>
      </w:pPr>
    </w:p>
    <w:p w:rsidR="00001452" w:rsidRDefault="00001452">
      <w:pPr>
        <w:pStyle w:val="15"/>
        <w:shd w:val="clear" w:color="auto" w:fill="auto"/>
        <w:spacing w:after="263" w:line="331" w:lineRule="exact"/>
        <w:ind w:left="60"/>
        <w:jc w:val="center"/>
        <w:rPr>
          <w:b/>
          <w:bCs/>
          <w:i/>
        </w:rPr>
      </w:pPr>
    </w:p>
    <w:p w:rsidR="00001452" w:rsidRDefault="005876D4">
      <w:pPr>
        <w:pStyle w:val="1"/>
        <w:spacing w:before="0" w:after="0"/>
        <w:ind w:left="0" w:firstLine="0"/>
        <w:jc w:val="center"/>
        <w:rPr>
          <w:b/>
          <w:caps/>
          <w:sz w:val="24"/>
          <w:szCs w:val="24"/>
        </w:rPr>
      </w:pPr>
      <w:bookmarkStart w:id="0" w:name="_Toc54643694"/>
      <w:r>
        <w:rPr>
          <w:b/>
          <w:sz w:val="24"/>
          <w:szCs w:val="24"/>
        </w:rPr>
        <w:lastRenderedPageBreak/>
        <w:t>Общие сведения</w:t>
      </w:r>
      <w:bookmarkEnd w:id="0"/>
    </w:p>
    <w:p w:rsidR="00001452" w:rsidRDefault="005876D4">
      <w:pPr>
        <w:pStyle w:val="4"/>
        <w:numPr>
          <w:ilvl w:val="1"/>
          <w:numId w:val="3"/>
        </w:numPr>
        <w:ind w:left="567"/>
      </w:pPr>
      <w:bookmarkStart w:id="1" w:name="_Toc54643696"/>
      <w:bookmarkStart w:id="2" w:name="_Toc46743506"/>
      <w:r>
        <w:rPr>
          <w:b/>
        </w:rPr>
        <w:t>Наименование закупаемой продукции</w:t>
      </w:r>
      <w:bookmarkEnd w:id="1"/>
      <w:bookmarkEnd w:id="2"/>
      <w:r>
        <w:rPr>
          <w:b/>
          <w:lang w:val="ru-RU"/>
        </w:rPr>
        <w:t>.</w:t>
      </w:r>
    </w:p>
    <w:p w:rsidR="00001452" w:rsidRDefault="005876D4">
      <w:pPr>
        <w:widowControl w:val="0"/>
        <w:tabs>
          <w:tab w:val="left" w:pos="426"/>
          <w:tab w:val="left" w:pos="709"/>
        </w:tabs>
        <w:spacing w:before="120" w:after="120"/>
        <w:ind w:hanging="6"/>
        <w:jc w:val="both"/>
        <w:rPr>
          <w:iCs/>
        </w:rPr>
      </w:pPr>
      <w:r>
        <w:rPr>
          <w:rFonts w:eastAsia="Calibri"/>
          <w:iCs/>
          <w:sz w:val="24"/>
          <w:szCs w:val="24"/>
          <w:lang w:eastAsia="x-none"/>
        </w:rPr>
        <w:t>«ОКПД2 [45.20.1]</w:t>
      </w:r>
      <w:r>
        <w:rPr>
          <w:rFonts w:eastAsia="Calibri"/>
          <w:b/>
          <w:iCs/>
          <w:sz w:val="24"/>
          <w:szCs w:val="24"/>
          <w:lang w:eastAsia="x-none"/>
        </w:rPr>
        <w:t xml:space="preserve"> </w:t>
      </w:r>
      <w:bookmarkStart w:id="3" w:name="_Toc46743507"/>
      <w:r>
        <w:rPr>
          <w:iCs/>
          <w:sz w:val="24"/>
          <w:szCs w:val="24"/>
        </w:rPr>
        <w:t>Оказание услуг по ремонту кузова легкового автомобиля Жигулевского филиала АО «Гидроремонт-ВКК» в г.Жигулевск»</w:t>
      </w:r>
      <w:r>
        <w:rPr>
          <w:rFonts w:eastAsia="Calibri"/>
          <w:iCs/>
          <w:sz w:val="22"/>
          <w:szCs w:val="24"/>
          <w:lang w:eastAsia="x-none"/>
        </w:rPr>
        <w:t>.</w:t>
      </w:r>
    </w:p>
    <w:p w:rsidR="00001452" w:rsidRDefault="005876D4">
      <w:pPr>
        <w:pStyle w:val="4"/>
        <w:numPr>
          <w:ilvl w:val="1"/>
          <w:numId w:val="3"/>
        </w:numPr>
        <w:ind w:left="567"/>
        <w:rPr>
          <w:b/>
        </w:rPr>
      </w:pPr>
      <w:r>
        <w:rPr>
          <w:b/>
        </w:rPr>
        <w:t xml:space="preserve">Цель </w:t>
      </w:r>
      <w:bookmarkEnd w:id="3"/>
      <w:r>
        <w:rPr>
          <w:b/>
        </w:rPr>
        <w:t>оказания услуг</w:t>
      </w:r>
    </w:p>
    <w:p w:rsidR="00001452" w:rsidRDefault="005876D4">
      <w:pPr>
        <w:pStyle w:val="afe"/>
        <w:tabs>
          <w:tab w:val="left" w:pos="142"/>
          <w:tab w:val="left" w:pos="426"/>
          <w:tab w:val="left" w:pos="8789"/>
        </w:tabs>
        <w:spacing w:after="0"/>
        <w:ind w:hanging="6"/>
        <w:jc w:val="both"/>
      </w:pPr>
      <w:r>
        <w:rPr>
          <w:iCs/>
          <w:sz w:val="24"/>
          <w:szCs w:val="24"/>
        </w:rPr>
        <w:t>Обеспечение работоспособности и безопасной эксплуатации легковых транспортных средств отвечающей требованиям Федерального за</w:t>
      </w:r>
      <w:r>
        <w:rPr>
          <w:iCs/>
          <w:sz w:val="24"/>
          <w:szCs w:val="24"/>
        </w:rPr>
        <w:t xml:space="preserve">кона от 10.12.1995г. № 196-ФЗ </w:t>
      </w:r>
      <w:r>
        <w:rPr>
          <w:iCs/>
          <w:color w:val="000000"/>
          <w:sz w:val="24"/>
          <w:szCs w:val="24"/>
        </w:rPr>
        <w:t>«О безопасности дорожного движения»</w:t>
      </w:r>
      <w:r>
        <w:rPr>
          <w:iCs/>
          <w:sz w:val="24"/>
          <w:szCs w:val="24"/>
        </w:rPr>
        <w:t>, Постановления Правительства РФ от 23.10.1993Г. №1090 «О Правилах дорожного движения» (вместе с «Основными положениями по допуску транспортных средств к эксплуатации и обязанности должностны</w:t>
      </w:r>
      <w:r>
        <w:rPr>
          <w:iCs/>
          <w:sz w:val="24"/>
          <w:szCs w:val="24"/>
        </w:rPr>
        <w:t>х лиц по обеспечению безопасности дорожного движения»).</w:t>
      </w:r>
    </w:p>
    <w:p w:rsidR="00001452" w:rsidRDefault="005876D4">
      <w:pPr>
        <w:pStyle w:val="4"/>
        <w:numPr>
          <w:ilvl w:val="1"/>
          <w:numId w:val="3"/>
        </w:numPr>
        <w:ind w:left="567"/>
      </w:pPr>
      <w:bookmarkStart w:id="4" w:name="_Toc54643697"/>
      <w:r>
        <w:rPr>
          <w:b/>
        </w:rPr>
        <w:t xml:space="preserve"> </w:t>
      </w:r>
      <w:bookmarkEnd w:id="4"/>
      <w:r>
        <w:rPr>
          <w:b/>
        </w:rPr>
        <w:t>Существующее положение</w:t>
      </w:r>
    </w:p>
    <w:p w:rsidR="00001452" w:rsidRDefault="005876D4">
      <w:pPr>
        <w:pStyle w:val="4"/>
        <w:ind w:left="135" w:firstLine="0"/>
      </w:pPr>
      <w:r>
        <w:rPr>
          <w:bCs w:val="0"/>
        </w:rPr>
        <w:t xml:space="preserve"> Таблица 1</w:t>
      </w:r>
      <w:r>
        <w:rPr>
          <w:bCs w:val="0"/>
          <w:lang w:val="ru-RU"/>
        </w:rPr>
        <w:t>.</w:t>
      </w:r>
      <w:r>
        <w:rPr>
          <w:bCs w:val="0"/>
        </w:rPr>
        <w:t xml:space="preserve"> </w:t>
      </w:r>
      <w:r>
        <w:rPr>
          <w:bCs w:val="0"/>
          <w:lang w:val="ru-RU"/>
        </w:rPr>
        <w:t>Перечень объектов заказчика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7"/>
        <w:gridCol w:w="2415"/>
        <w:gridCol w:w="1770"/>
        <w:gridCol w:w="1753"/>
        <w:gridCol w:w="2737"/>
        <w:gridCol w:w="841"/>
      </w:tblGrid>
      <w:tr w:rsidR="00001452">
        <w:trPr>
          <w:trHeight w:val="723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  <w:p w:rsidR="00001452" w:rsidRDefault="005876D4">
            <w:pPr>
              <w:widowControl w:val="0"/>
              <w:ind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объекта</w:t>
            </w:r>
          </w:p>
          <w:p w:rsidR="00001452" w:rsidRDefault="00001452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Расположение объекта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i/>
                <w:iCs/>
                <w:color w:val="000000"/>
                <w:sz w:val="24"/>
                <w:szCs w:val="24"/>
              </w:rPr>
              <w:t>(место оказания услуг)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Гос. номер ТС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VIN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Год выпуска</w:t>
            </w:r>
          </w:p>
        </w:tc>
      </w:tr>
      <w:tr w:rsidR="00001452">
        <w:trPr>
          <w:trHeight w:val="25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001452">
            <w:pPr>
              <w:pStyle w:val="aff0"/>
              <w:widowControl w:val="0"/>
              <w:numPr>
                <w:ilvl w:val="0"/>
                <w:numId w:val="6"/>
              </w:numPr>
              <w:ind w:left="284" w:hanging="6"/>
              <w:jc w:val="both"/>
              <w:rPr>
                <w:color w:val="000000" w:themeColor="text1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Toyota Corolla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</w:t>
            </w:r>
            <w:r>
              <w:rPr>
                <w:sz w:val="24"/>
                <w:szCs w:val="24"/>
              </w:rPr>
              <w:t>г.Жигулевск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452" w:rsidRDefault="005876D4">
            <w:pPr>
              <w:widowControl w:val="0"/>
              <w:ind w:hanging="6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О 704 СК 163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JTNBV58E003530535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ind w:hanging="6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2008</w:t>
            </w:r>
          </w:p>
        </w:tc>
      </w:tr>
    </w:tbl>
    <w:p w:rsidR="00001452" w:rsidRDefault="00001452">
      <w:pPr>
        <w:tabs>
          <w:tab w:val="left" w:pos="142"/>
          <w:tab w:val="left" w:pos="426"/>
          <w:tab w:val="left" w:pos="8789"/>
        </w:tabs>
        <w:ind w:hanging="6"/>
        <w:jc w:val="both"/>
        <w:rPr>
          <w:iCs/>
        </w:rPr>
      </w:pPr>
    </w:p>
    <w:p w:rsidR="00001452" w:rsidRDefault="005876D4">
      <w:pPr>
        <w:pStyle w:val="4"/>
        <w:ind w:left="567" w:firstLine="0"/>
        <w:jc w:val="center"/>
        <w:rPr>
          <w:b/>
        </w:rPr>
      </w:pPr>
      <w:r>
        <w:rPr>
          <w:b/>
          <w:lang w:val="ru-RU"/>
        </w:rPr>
        <w:t>2. Требования к продукции.</w:t>
      </w:r>
    </w:p>
    <w:p w:rsidR="00001452" w:rsidRDefault="00001452">
      <w:pPr>
        <w:ind w:left="567" w:hanging="432"/>
        <w:jc w:val="center"/>
        <w:rPr>
          <w:b/>
          <w:bCs/>
        </w:rPr>
      </w:pPr>
    </w:p>
    <w:p w:rsidR="00001452" w:rsidRDefault="005876D4">
      <w:pPr>
        <w:ind w:left="567" w:hanging="43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  Требования к объемам и срокам оказания</w:t>
      </w:r>
    </w:p>
    <w:p w:rsidR="00001452" w:rsidRDefault="005876D4">
      <w:pPr>
        <w:ind w:left="567" w:hanging="432"/>
        <w:rPr>
          <w:b/>
          <w:sz w:val="24"/>
          <w:szCs w:val="24"/>
        </w:rPr>
      </w:pPr>
      <w:r>
        <w:rPr>
          <w:b/>
          <w:sz w:val="24"/>
          <w:szCs w:val="24"/>
        </w:rPr>
        <w:t>2.1.1.</w:t>
      </w:r>
      <w:r>
        <w:rPr>
          <w:b/>
          <w:sz w:val="24"/>
          <w:szCs w:val="24"/>
        </w:rPr>
        <w:tab/>
        <w:t>Требования к перечню и объему услуг</w:t>
      </w:r>
    </w:p>
    <w:p w:rsidR="00001452" w:rsidRDefault="005876D4">
      <w:pPr>
        <w:ind w:left="567" w:hanging="432"/>
        <w:rPr>
          <w:sz w:val="24"/>
          <w:szCs w:val="24"/>
        </w:rPr>
      </w:pPr>
      <w:r>
        <w:rPr>
          <w:sz w:val="24"/>
          <w:szCs w:val="24"/>
        </w:rPr>
        <w:t>Таблица 2. Перечень и объем оказываемых услуг</w:t>
      </w:r>
    </w:p>
    <w:tbl>
      <w:tblPr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751"/>
        <w:gridCol w:w="1858"/>
        <w:gridCol w:w="1888"/>
      </w:tblGrid>
      <w:tr w:rsidR="00001452">
        <w:trPr>
          <w:trHeight w:val="10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52" w:rsidRDefault="005876D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001452">
        <w:trPr>
          <w:trHeight w:val="7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452" w:rsidRDefault="00001452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ОКПД2 [45.20.1]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Оказание услуг по ремонту кузова легкового автомобиля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iCs/>
                <w:sz w:val="24"/>
                <w:szCs w:val="24"/>
              </w:rPr>
              <w:t>Жигулевского филиала АО «Гидроремонт-ВКК» в г.Жигулевск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01452" w:rsidRDefault="00001452">
      <w:pPr>
        <w:ind w:left="567" w:hanging="432"/>
        <w:rPr>
          <w:sz w:val="24"/>
          <w:szCs w:val="24"/>
        </w:rPr>
      </w:pPr>
    </w:p>
    <w:p w:rsidR="00001452" w:rsidRDefault="005876D4">
      <w:pPr>
        <w:ind w:left="567" w:hanging="432"/>
        <w:rPr>
          <w:sz w:val="24"/>
          <w:szCs w:val="24"/>
        </w:rPr>
      </w:pPr>
      <w:r>
        <w:rPr>
          <w:sz w:val="24"/>
          <w:szCs w:val="24"/>
        </w:rPr>
        <w:t xml:space="preserve">*Перечень запланированных услуг </w:t>
      </w:r>
    </w:p>
    <w:tbl>
      <w:tblPr>
        <w:tblW w:w="9812" w:type="dxa"/>
        <w:tblInd w:w="106" w:type="dxa"/>
        <w:tblLayout w:type="fixed"/>
        <w:tblLook w:val="0000" w:firstRow="0" w:lastRow="0" w:firstColumn="0" w:lastColumn="0" w:noHBand="0" w:noVBand="0"/>
      </w:tblPr>
      <w:tblGrid>
        <w:gridCol w:w="845"/>
        <w:gridCol w:w="5281"/>
        <w:gridCol w:w="1554"/>
        <w:gridCol w:w="2132"/>
      </w:tblGrid>
      <w:tr w:rsidR="00001452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52" w:rsidRDefault="005876D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01452" w:rsidRDefault="005876D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52" w:rsidRDefault="005876D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52" w:rsidRDefault="005876D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52" w:rsidRDefault="005876D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001452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1452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pStyle w:val="aff0"/>
              <w:widowControl w:val="0"/>
              <w:ind w:left="0"/>
            </w:pPr>
            <w:r>
              <w:t>1.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tabs>
                <w:tab w:val="left" w:pos="8085"/>
              </w:tabs>
              <w:ind w:left="-45"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Порог левый — замена с окраской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1452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pStyle w:val="aff0"/>
              <w:widowControl w:val="0"/>
              <w:ind w:left="0"/>
            </w:pPr>
            <w:r>
              <w:t>2.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tabs>
                <w:tab w:val="left" w:pos="8085"/>
              </w:tabs>
              <w:ind w:left="-45"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Порог правый — замена с окраской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1452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pStyle w:val="aff0"/>
              <w:widowControl w:val="0"/>
              <w:ind w:left="0"/>
            </w:pPr>
            <w:r>
              <w:t>3.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tabs>
                <w:tab w:val="left" w:pos="8085"/>
              </w:tabs>
              <w:ind w:left="-45"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 переднее левое — окраска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1452"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pStyle w:val="aff0"/>
              <w:widowControl w:val="0"/>
              <w:ind w:left="0"/>
            </w:pPr>
            <w:r>
              <w:t>4.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tabs>
                <w:tab w:val="left" w:pos="8085"/>
              </w:tabs>
              <w:ind w:left="-45"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 переднее правое — окраска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1452"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tabs>
                <w:tab w:val="left" w:pos="8085"/>
              </w:tabs>
              <w:ind w:left="-45"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Арка крыла заднее левое — замена с окраской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Pr="005876D4" w:rsidRDefault="005876D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Pr="005876D4" w:rsidRDefault="005876D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01452"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tabs>
                <w:tab w:val="left" w:pos="8085"/>
              </w:tabs>
              <w:ind w:left="-45"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Арка крыла заднее правое — замена с окраской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Pr="005876D4" w:rsidRDefault="005876D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Pr="005876D4" w:rsidRDefault="005876D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01452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tabs>
                <w:tab w:val="left" w:pos="8085"/>
              </w:tabs>
              <w:ind w:left="-45"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Снятие-установка сопутствующих деталей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5" w:name="_GoBack"/>
            <w:bookmarkEnd w:id="5"/>
          </w:p>
        </w:tc>
      </w:tr>
      <w:tr w:rsidR="00001452"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tabs>
                <w:tab w:val="left" w:pos="8085"/>
              </w:tabs>
              <w:ind w:left="-45"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колера по образцу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1452"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tabs>
                <w:tab w:val="left" w:pos="8085"/>
              </w:tabs>
              <w:ind w:left="-45"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Антикоррозийная обработка отремонтированных узлов кузова 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1452"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tabs>
                <w:tab w:val="left" w:pos="8085"/>
              </w:tabs>
              <w:ind w:left="-45"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Полировка кузова в сборе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01452" w:rsidRDefault="00001452">
      <w:pPr>
        <w:ind w:left="567" w:hanging="432"/>
        <w:rPr>
          <w:sz w:val="24"/>
          <w:szCs w:val="24"/>
        </w:rPr>
      </w:pPr>
    </w:p>
    <w:p w:rsidR="00001452" w:rsidRDefault="005876D4">
      <w:pPr>
        <w:pStyle w:val="1"/>
        <w:numPr>
          <w:ilvl w:val="0"/>
          <w:numId w:val="0"/>
        </w:numPr>
        <w:spacing w:before="0" w:after="0"/>
        <w:rPr>
          <w:b/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ru-RU"/>
        </w:rPr>
        <w:t xml:space="preserve">2.1.2. </w:t>
      </w:r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r>
        <w:rPr>
          <w:b/>
          <w:sz w:val="24"/>
          <w:szCs w:val="24"/>
          <w:lang w:val="ru-RU"/>
        </w:rPr>
        <w:t>оказания услуг</w:t>
      </w:r>
    </w:p>
    <w:p w:rsidR="00001452" w:rsidRDefault="005876D4">
      <w:pPr>
        <w:pStyle w:val="1"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3. </w:t>
      </w:r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r>
        <w:rPr>
          <w:sz w:val="24"/>
          <w:szCs w:val="24"/>
          <w:lang w:val="ru-RU"/>
        </w:rPr>
        <w:t>оказания услуг</w:t>
      </w:r>
    </w:p>
    <w:tbl>
      <w:tblPr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7"/>
        <w:gridCol w:w="4819"/>
        <w:gridCol w:w="2421"/>
        <w:gridCol w:w="2256"/>
      </w:tblGrid>
      <w:tr w:rsidR="00001452">
        <w:trPr>
          <w:trHeight w:val="10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001452">
        <w:trPr>
          <w:trHeight w:val="7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452" w:rsidRDefault="00001452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ОКПД2 [45.20.1]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Оказание услуг по ремонту кузова </w:t>
            </w:r>
            <w:r>
              <w:rPr>
                <w:sz w:val="24"/>
                <w:szCs w:val="24"/>
                <w:shd w:val="clear" w:color="auto" w:fill="FFFFFF"/>
              </w:rPr>
              <w:t xml:space="preserve">легкового автомобиля </w:t>
            </w:r>
            <w:r>
              <w:rPr>
                <w:iCs/>
                <w:sz w:val="24"/>
                <w:szCs w:val="24"/>
              </w:rPr>
              <w:t>Жигулевского филиала АО «Гидроремонт-ВКК» в г.Жигулевск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Pr="00271FD6" w:rsidRDefault="005876D4" w:rsidP="00271FD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271FD6">
              <w:rPr>
                <w:sz w:val="24"/>
                <w:szCs w:val="24"/>
                <w:lang w:val="en-US"/>
              </w:rPr>
              <w:t>01.05.2027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52" w:rsidRDefault="005876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течении 1 (одного) месяца с даты начала оказания услуг</w:t>
            </w:r>
          </w:p>
        </w:tc>
      </w:tr>
    </w:tbl>
    <w:p w:rsidR="00001452" w:rsidRDefault="00001452">
      <w:pPr>
        <w:rPr>
          <w:lang w:eastAsia="x-none"/>
        </w:rPr>
      </w:pPr>
    </w:p>
    <w:p w:rsidR="00001452" w:rsidRDefault="005876D4">
      <w:pPr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2.2. Требования к качеству оказания услуг</w:t>
      </w:r>
    </w:p>
    <w:p w:rsidR="00001452" w:rsidRDefault="00001452">
      <w:pPr>
        <w:rPr>
          <w:b/>
          <w:sz w:val="24"/>
          <w:szCs w:val="24"/>
          <w:lang w:eastAsia="x-none"/>
        </w:rPr>
      </w:pPr>
    </w:p>
    <w:p w:rsidR="00001452" w:rsidRDefault="005876D4">
      <w:pPr>
        <w:tabs>
          <w:tab w:val="left" w:pos="2310"/>
        </w:tabs>
        <w:rPr>
          <w:iCs/>
          <w:sz w:val="24"/>
          <w:szCs w:val="24"/>
        </w:rPr>
      </w:pPr>
      <w:r>
        <w:rPr>
          <w:b/>
          <w:sz w:val="24"/>
          <w:szCs w:val="24"/>
        </w:rPr>
        <w:t xml:space="preserve">Требования к услугам: </w:t>
      </w:r>
      <w:r>
        <w:rPr>
          <w:iCs/>
          <w:sz w:val="24"/>
          <w:szCs w:val="24"/>
        </w:rPr>
        <w:t>ОКПД2 [45.20.1]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Оказание услуг по ремонту кузова легкового автомобиля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iCs/>
          <w:sz w:val="24"/>
          <w:szCs w:val="24"/>
        </w:rPr>
        <w:t>Жигулевского филиала АО «Гидроремонт-ВКК» в г.Жигулевск.</w:t>
      </w:r>
    </w:p>
    <w:p w:rsidR="00001452" w:rsidRDefault="00001452">
      <w:pPr>
        <w:tabs>
          <w:tab w:val="left" w:pos="2310"/>
        </w:tabs>
        <w:rPr>
          <w:iCs/>
          <w:sz w:val="24"/>
          <w:szCs w:val="24"/>
        </w:rPr>
      </w:pPr>
    </w:p>
    <w:p w:rsidR="00001452" w:rsidRDefault="005876D4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Таблица 4. Требования к качеству услуг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tbl>
      <w:tblPr>
        <w:tblpPr w:leftFromText="180" w:rightFromText="180" w:vertAnchor="text" w:tblpXSpec="center" w:tblpY="1"/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882"/>
        <w:gridCol w:w="3350"/>
        <w:gridCol w:w="5397"/>
      </w:tblGrid>
      <w:tr w:rsidR="00001452">
        <w:trPr>
          <w:trHeight w:val="315"/>
          <w:jc w:val="center"/>
        </w:trPr>
        <w:tc>
          <w:tcPr>
            <w:tcW w:w="8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5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</w:tr>
      <w:tr w:rsidR="00001452">
        <w:trPr>
          <w:trHeight w:val="315"/>
          <w:jc w:val="center"/>
        </w:trPr>
        <w:tc>
          <w:tcPr>
            <w:tcW w:w="8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1452" w:rsidRDefault="00001452">
            <w:pPr>
              <w:widowControl w:val="0"/>
              <w:suppressAutoHyphens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1452" w:rsidRDefault="00001452">
            <w:pPr>
              <w:widowControl w:val="0"/>
              <w:suppressAutoHyphens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1452" w:rsidRDefault="00001452">
            <w:pPr>
              <w:widowControl w:val="0"/>
              <w:suppressAutoHyphens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1452">
        <w:trPr>
          <w:trHeight w:val="330"/>
          <w:jc w:val="center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01452">
        <w:trPr>
          <w:trHeight w:val="330"/>
          <w:jc w:val="center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оказанию услуг</w:t>
            </w:r>
          </w:p>
        </w:tc>
      </w:tr>
      <w:tr w:rsidR="00001452">
        <w:trPr>
          <w:trHeight w:val="390"/>
          <w:jc w:val="center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Требование к Исполнителю</w:t>
            </w:r>
          </w:p>
        </w:tc>
      </w:tr>
      <w:tr w:rsidR="00001452">
        <w:trPr>
          <w:trHeight w:val="648"/>
          <w:jc w:val="center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по заявке «Заказчика» оказание услуг по </w:t>
            </w:r>
            <w:r>
              <w:rPr>
                <w:iCs/>
                <w:color w:val="000000"/>
                <w:sz w:val="24"/>
                <w:szCs w:val="24"/>
              </w:rPr>
              <w:t>ремонту кузова легкового автомобиля</w:t>
            </w:r>
            <w:r>
              <w:rPr>
                <w:color w:val="000000"/>
                <w:sz w:val="24"/>
                <w:szCs w:val="24"/>
              </w:rPr>
              <w:t xml:space="preserve"> на территории «Исполнителя»;</w:t>
            </w:r>
          </w:p>
        </w:tc>
      </w:tr>
      <w:tr w:rsidR="00001452">
        <w:trPr>
          <w:trHeight w:val="60"/>
          <w:jc w:val="center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1.1.2.</w:t>
            </w: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 оказании услуг ремонта кузова легкового автомобиля </w:t>
            </w:r>
            <w:r>
              <w:rPr>
                <w:color w:val="000000"/>
                <w:sz w:val="24"/>
                <w:szCs w:val="24"/>
              </w:rPr>
              <w:t>использовать только новые сертифицированные запасные части и расходные материалы надлежащего качества, рекомендованные заводом-изготовителем.</w:t>
            </w:r>
          </w:p>
        </w:tc>
      </w:tr>
      <w:tr w:rsidR="00001452">
        <w:trPr>
          <w:trHeight w:val="1534"/>
          <w:jc w:val="center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1.1.3. 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оказывает услуги по ремонту в соответствии с установленными эксплуатационными и ремонтными нормами, рекомендациями завода-изготовителя, с соблюдением требований «Правил оказания услуг (выполнения работ) по техническому обслуживанию и ремонту ав</w:t>
            </w:r>
            <w:r>
              <w:rPr>
                <w:color w:val="000000"/>
                <w:sz w:val="24"/>
                <w:szCs w:val="24"/>
              </w:rPr>
              <w:t xml:space="preserve">томототранспортных средств» - </w:t>
            </w:r>
            <w:r w:rsidRPr="00271FD6">
              <w:rPr>
                <w:color w:val="000000"/>
                <w:sz w:val="24"/>
                <w:szCs w:val="24"/>
              </w:rPr>
              <w:t>ПП</w:t>
            </w:r>
            <w:r>
              <w:rPr>
                <w:color w:val="000000"/>
                <w:sz w:val="24"/>
                <w:szCs w:val="24"/>
              </w:rPr>
              <w:t xml:space="preserve"> РФ от 29.05.2025г. № 780 </w:t>
            </w:r>
          </w:p>
        </w:tc>
      </w:tr>
      <w:tr w:rsidR="00001452">
        <w:trPr>
          <w:trHeight w:val="1948"/>
          <w:jc w:val="center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1.1.4.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</w:pPr>
            <w:r>
              <w:rPr>
                <w:color w:val="000000"/>
                <w:sz w:val="24"/>
                <w:szCs w:val="24"/>
              </w:rPr>
              <w:t xml:space="preserve">По требованию Заказчика Исполнитель обязан предоставить сертификаты соответствия на оригинальные запасные части, применяемые в процессе оказания услуг ремонта кузова легкового автомобиля </w:t>
            </w:r>
            <w:r>
              <w:rPr>
                <w:color w:val="000000"/>
                <w:sz w:val="24"/>
                <w:szCs w:val="24"/>
              </w:rPr>
              <w:t>Заказчика согласно Решения Комиссии Таможенного союза № 877 от 9 декабря 2011г. «Технический регламент Таможенного союза ТР ТС 018/2011 «О безопасности колесных транспортных средств»</w:t>
            </w:r>
          </w:p>
        </w:tc>
      </w:tr>
      <w:tr w:rsidR="00001452">
        <w:trPr>
          <w:trHeight w:val="1550"/>
          <w:jc w:val="center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Нормы времени на оказание услуг ремонта кузова легкового автом</w:t>
            </w:r>
            <w:r>
              <w:rPr>
                <w:color w:val="000000"/>
                <w:sz w:val="24"/>
                <w:szCs w:val="24"/>
              </w:rPr>
              <w:t>обиля Заказчика должны соответствовать нормам, указанным в «Сборнике норм времени на техническое обслуживание и ремонт легковых, грузовых автомобилей и автобусов РД 03112178-1023-99» или при их отсутствии в строгом соответствии с трудоемкостью, установленн</w:t>
            </w:r>
            <w:r>
              <w:rPr>
                <w:color w:val="000000"/>
                <w:sz w:val="24"/>
                <w:szCs w:val="24"/>
              </w:rPr>
              <w:t>ой заводом-изготовителем автомобиле</w:t>
            </w:r>
          </w:p>
        </w:tc>
      </w:tr>
      <w:tr w:rsidR="00001452">
        <w:trPr>
          <w:trHeight w:val="630"/>
          <w:jc w:val="center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001452">
        <w:trPr>
          <w:trHeight w:val="1596"/>
          <w:jc w:val="center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3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Сроки гарантии</w:t>
            </w:r>
          </w:p>
        </w:tc>
        <w:tc>
          <w:tcPr>
            <w:tcW w:w="53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1452" w:rsidRDefault="005876D4">
            <w:pPr>
              <w:widowControl w:val="0"/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Гарантийные обязательства на проведенные работы не менее 12 месяцев с момента подписания актов приемки выполненных услуг </w:t>
            </w:r>
            <w:r>
              <w:rPr>
                <w:color w:val="000000"/>
                <w:sz w:val="24"/>
                <w:szCs w:val="24"/>
              </w:rPr>
              <w:t>(включая гарантию на применяемые запчасти)</w:t>
            </w:r>
          </w:p>
        </w:tc>
      </w:tr>
    </w:tbl>
    <w:p w:rsidR="00001452" w:rsidRDefault="00001452">
      <w:pPr>
        <w:tabs>
          <w:tab w:val="left" w:pos="2310"/>
        </w:tabs>
        <w:rPr>
          <w:iCs/>
          <w:sz w:val="24"/>
          <w:szCs w:val="24"/>
        </w:rPr>
      </w:pPr>
    </w:p>
    <w:p w:rsidR="00001452" w:rsidRDefault="00001452">
      <w:pPr>
        <w:tabs>
          <w:tab w:val="left" w:pos="2310"/>
        </w:tabs>
        <w:rPr>
          <w:iCs/>
          <w:sz w:val="24"/>
          <w:szCs w:val="24"/>
        </w:rPr>
      </w:pPr>
    </w:p>
    <w:p w:rsidR="00001452" w:rsidRDefault="00001452">
      <w:pPr>
        <w:tabs>
          <w:tab w:val="left" w:pos="2310"/>
        </w:tabs>
        <w:rPr>
          <w:iCs/>
          <w:sz w:val="24"/>
          <w:szCs w:val="24"/>
        </w:rPr>
      </w:pPr>
    </w:p>
    <w:p w:rsidR="00001452" w:rsidRDefault="00001452">
      <w:pPr>
        <w:keepNext/>
        <w:keepLines/>
        <w:widowControl w:val="0"/>
        <w:rPr>
          <w:sz w:val="24"/>
          <w:szCs w:val="24"/>
        </w:rPr>
      </w:pPr>
    </w:p>
    <w:p w:rsidR="00001452" w:rsidRDefault="00001452">
      <w:pPr>
        <w:keepNext/>
        <w:keepLines/>
        <w:widowControl w:val="0"/>
        <w:rPr>
          <w:sz w:val="24"/>
          <w:szCs w:val="24"/>
        </w:rPr>
      </w:pPr>
    </w:p>
    <w:p w:rsidR="00001452" w:rsidRDefault="00001452">
      <w:pPr>
        <w:keepNext/>
        <w:keepLines/>
        <w:widowControl w:val="0"/>
        <w:rPr>
          <w:sz w:val="24"/>
          <w:szCs w:val="24"/>
        </w:rPr>
      </w:pPr>
    </w:p>
    <w:p w:rsidR="00001452" w:rsidRDefault="005876D4">
      <w:pPr>
        <w:keepNext/>
        <w:keepLines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Механик </w:t>
      </w:r>
    </w:p>
    <w:p w:rsidR="00001452" w:rsidRDefault="005876D4">
      <w:pPr>
        <w:keepNext/>
        <w:keepLines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Жигулевского Филиала </w:t>
      </w:r>
    </w:p>
    <w:p w:rsidR="00001452" w:rsidRDefault="005876D4">
      <w:pPr>
        <w:keepNext/>
        <w:keepLines/>
        <w:widowControl w:val="0"/>
        <w:rPr>
          <w:rFonts w:eastAsia="Calibri"/>
          <w:iCs/>
          <w:caps/>
          <w:sz w:val="24"/>
          <w:szCs w:val="24"/>
          <w:lang w:eastAsia="x-none"/>
        </w:rPr>
      </w:pPr>
      <w:r>
        <w:rPr>
          <w:sz w:val="24"/>
          <w:szCs w:val="24"/>
        </w:rPr>
        <w:t xml:space="preserve">АО «Гидроремонт-ВКК» в г.Жигулевск                                                                     Д.Г.Власов </w:t>
      </w:r>
    </w:p>
    <w:sectPr w:rsidR="00001452">
      <w:headerReference w:type="even" r:id="rId8"/>
      <w:headerReference w:type="default" r:id="rId9"/>
      <w:footerReference w:type="default" r:id="rId10"/>
      <w:pgSz w:w="11906" w:h="16838"/>
      <w:pgMar w:top="851" w:right="851" w:bottom="993" w:left="1134" w:header="680" w:footer="73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76D4">
      <w:r>
        <w:separator/>
      </w:r>
    </w:p>
  </w:endnote>
  <w:endnote w:type="continuationSeparator" w:id="0">
    <w:p w:rsidR="00000000" w:rsidRDefault="0058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647481"/>
      <w:docPartObj>
        <w:docPartGallery w:val="Page Numbers (Bottom of Page)"/>
        <w:docPartUnique/>
      </w:docPartObj>
    </w:sdtPr>
    <w:sdtEndPr/>
    <w:sdtContent>
      <w:p w:rsidR="00001452" w:rsidRDefault="005876D4">
        <w:pPr>
          <w:pStyle w:val="affe"/>
          <w:jc w:val="right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01452" w:rsidRDefault="00001452">
    <w:pPr>
      <w:pStyle w:val="af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76D4">
      <w:r>
        <w:separator/>
      </w:r>
    </w:p>
  </w:footnote>
  <w:footnote w:type="continuationSeparator" w:id="0">
    <w:p w:rsidR="00000000" w:rsidRDefault="00587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52" w:rsidRDefault="005876D4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01452" w:rsidRDefault="005876D4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52" w:rsidRDefault="00001452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EE5"/>
    <w:multiLevelType w:val="multilevel"/>
    <w:tmpl w:val="A18276C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691291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896766E"/>
    <w:multiLevelType w:val="multilevel"/>
    <w:tmpl w:val="480A2A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1A326F6"/>
    <w:multiLevelType w:val="multilevel"/>
    <w:tmpl w:val="B4E426D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241F7A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55C67B5"/>
    <w:multiLevelType w:val="multilevel"/>
    <w:tmpl w:val="A5FEA71E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6D5C7A"/>
    <w:multiLevelType w:val="multilevel"/>
    <w:tmpl w:val="041CF7C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8E9745B"/>
    <w:multiLevelType w:val="multilevel"/>
    <w:tmpl w:val="4E36E39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52"/>
    <w:rsid w:val="00001452"/>
    <w:rsid w:val="00271FD6"/>
    <w:rsid w:val="0058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BE35"/>
  <w15:docId w15:val="{98B99CC8-71A3-4324-8168-86C2989C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1317E8"/>
    <w:pPr>
      <w:keepNext/>
      <w:numPr>
        <w:ilvl w:val="2"/>
        <w:numId w:val="3"/>
      </w:numPr>
      <w:tabs>
        <w:tab w:val="left" w:pos="851"/>
        <w:tab w:val="left" w:pos="993"/>
      </w:tabs>
      <w:spacing w:before="120" w:after="60"/>
      <w:ind w:left="567" w:firstLine="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1317E8"/>
    <w:rPr>
      <w:rFonts w:eastAsia="Calibri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Основной текст_"/>
    <w:link w:val="15"/>
    <w:uiPriority w:val="99"/>
    <w:qFormat/>
    <w:locked/>
    <w:rsid w:val="003C12F6"/>
    <w:rPr>
      <w:sz w:val="28"/>
      <w:szCs w:val="28"/>
      <w:shd w:val="clear" w:color="auto" w:fill="FFFFFF"/>
    </w:rPr>
  </w:style>
  <w:style w:type="character" w:customStyle="1" w:styleId="affd">
    <w:name w:val="Нижний колонтитул Знак"/>
    <w:basedOn w:val="a4"/>
    <w:link w:val="affe"/>
    <w:uiPriority w:val="99"/>
    <w:qFormat/>
    <w:rsid w:val="00FC560B"/>
    <w:rPr>
      <w:sz w:val="28"/>
      <w:szCs w:val="28"/>
    </w:rPr>
  </w:style>
  <w:style w:type="character" w:customStyle="1" w:styleId="16">
    <w:name w:val="Основной шрифт абзаца1"/>
    <w:qFormat/>
    <w:rsid w:val="003B25CE"/>
  </w:style>
  <w:style w:type="character" w:customStyle="1" w:styleId="apple-converted-space">
    <w:name w:val="apple-converted-space"/>
    <w:basedOn w:val="a4"/>
    <w:qFormat/>
    <w:rsid w:val="00DC6170"/>
  </w:style>
  <w:style w:type="character" w:customStyle="1" w:styleId="afff">
    <w:name w:val="Ссылка указателя"/>
    <w:qFormat/>
  </w:style>
  <w:style w:type="paragraph" w:styleId="afff0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1">
    <w:name w:val="List"/>
    <w:basedOn w:val="afe"/>
  </w:style>
  <w:style w:type="paragraph" w:styleId="afff2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3">
    <w:name w:val="index heading"/>
    <w:basedOn w:val="afff0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0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0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0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0"/>
    <w:qFormat/>
  </w:style>
  <w:style w:type="paragraph" w:customStyle="1" w:styleId="afff4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5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6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e">
    <w:name w:val="footer"/>
    <w:basedOn w:val="a3"/>
    <w:link w:val="affd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b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">
    <w:name w:val="caption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5">
    <w:name w:val="Основной текст1"/>
    <w:basedOn w:val="a3"/>
    <w:link w:val="affc"/>
    <w:qFormat/>
    <w:rsid w:val="003C12F6"/>
    <w:pPr>
      <w:widowControl w:val="0"/>
      <w:shd w:val="clear" w:color="auto" w:fill="FFFFFF"/>
      <w:spacing w:line="302" w:lineRule="exact"/>
    </w:pPr>
  </w:style>
  <w:style w:type="paragraph" w:customStyle="1" w:styleId="Default">
    <w:name w:val="Default"/>
    <w:qFormat/>
    <w:rsid w:val="002D5C4A"/>
    <w:rPr>
      <w:rFonts w:eastAsia="Calibri"/>
      <w:color w:val="000000"/>
      <w:sz w:val="24"/>
      <w:szCs w:val="24"/>
    </w:rPr>
  </w:style>
  <w:style w:type="paragraph" w:customStyle="1" w:styleId="affff6">
    <w:name w:val="Содержимое врезки"/>
    <w:basedOn w:val="a3"/>
    <w:qFormat/>
  </w:style>
  <w:style w:type="paragraph" w:customStyle="1" w:styleId="affff7">
    <w:name w:val="Содержимое таблицы"/>
    <w:basedOn w:val="a3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9103-B830-4C1C-B198-9552B83E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Власов Денис Геннадьевич</cp:lastModifiedBy>
  <cp:revision>21</cp:revision>
  <cp:lastPrinted>2026-05-19T11:38:00Z</cp:lastPrinted>
  <dcterms:created xsi:type="dcterms:W3CDTF">2024-11-05T10:30:00Z</dcterms:created>
  <dcterms:modified xsi:type="dcterms:W3CDTF">2026-05-19T11:40:00Z</dcterms:modified>
  <dc:language>ru-RU</dc:language>
</cp:coreProperties>
</file>