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76AF0B3A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15AB7">
        <w:rPr>
          <w:rFonts w:ascii="Times New Roman" w:hAnsi="Times New Roman"/>
          <w:b/>
          <w:bCs/>
          <w:sz w:val="28"/>
          <w:szCs w:val="28"/>
        </w:rPr>
        <w:t>гвоздей</w:t>
      </w:r>
      <w:r w:rsidR="00515AB7" w:rsidRPr="00515AB7">
        <w:rPr>
          <w:rFonts w:ascii="Times New Roman" w:hAnsi="Times New Roman"/>
          <w:b/>
          <w:bCs/>
          <w:sz w:val="28"/>
          <w:szCs w:val="28"/>
        </w:rPr>
        <w:t xml:space="preserve"> и крепежных изделий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</w:t>
      </w:r>
      <w:proofErr w:type="gramStart"/>
      <w:r w:rsidR="00324801">
        <w:rPr>
          <w:rFonts w:ascii="Times New Roman" w:hAnsi="Times New Roman"/>
          <w:b/>
          <w:bCs/>
          <w:sz w:val="28"/>
          <w:szCs w:val="28"/>
        </w:rPr>
        <w:t>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="00BC40D6">
        <w:rPr>
          <w:rFonts w:ascii="Times New Roman" w:hAnsi="Times New Roman"/>
          <w:b/>
          <w:bCs/>
          <w:sz w:val="28"/>
          <w:szCs w:val="28"/>
        </w:rPr>
        <w:t xml:space="preserve">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3F06C9EA" w:rsidR="006C2537" w:rsidRDefault="00515AB7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791"/>
      <w:bookmarkStart w:id="1" w:name="_GoBack"/>
      <w:r w:rsidRPr="00515AB7">
        <w:rPr>
          <w:rFonts w:ascii="Times New Roman" w:hAnsi="Times New Roman"/>
          <w:sz w:val="24"/>
          <w:szCs w:val="24"/>
        </w:rPr>
        <w:t>ОКПД</w:t>
      </w:r>
      <w:proofErr w:type="gramStart"/>
      <w:r w:rsidRPr="00515AB7">
        <w:rPr>
          <w:rFonts w:ascii="Times New Roman" w:hAnsi="Times New Roman"/>
          <w:sz w:val="24"/>
          <w:szCs w:val="24"/>
        </w:rPr>
        <w:t>2</w:t>
      </w:r>
      <w:proofErr w:type="gramEnd"/>
      <w:r w:rsidRPr="00515AB7">
        <w:rPr>
          <w:rFonts w:ascii="Times New Roman" w:hAnsi="Times New Roman"/>
          <w:sz w:val="24"/>
          <w:szCs w:val="24"/>
        </w:rPr>
        <w:t>: 25.93.14.110</w:t>
      </w:r>
      <w:r>
        <w:rPr>
          <w:rFonts w:ascii="Times New Roman" w:hAnsi="Times New Roman"/>
          <w:sz w:val="24"/>
          <w:szCs w:val="24"/>
        </w:rPr>
        <w:t>,</w:t>
      </w:r>
      <w:r w:rsidRPr="00515AB7">
        <w:rPr>
          <w:rFonts w:ascii="Times New Roman" w:hAnsi="Times New Roman"/>
          <w:sz w:val="24"/>
          <w:szCs w:val="24"/>
        </w:rPr>
        <w:t xml:space="preserve"> 25.94.11 Поставка </w:t>
      </w:r>
      <w:r>
        <w:rPr>
          <w:rFonts w:ascii="Times New Roman" w:hAnsi="Times New Roman"/>
          <w:sz w:val="24"/>
          <w:szCs w:val="24"/>
        </w:rPr>
        <w:t>гвоздей</w:t>
      </w:r>
      <w:r w:rsidRPr="00515AB7">
        <w:rPr>
          <w:rFonts w:ascii="Times New Roman" w:hAnsi="Times New Roman"/>
          <w:sz w:val="24"/>
          <w:szCs w:val="24"/>
        </w:rPr>
        <w:t xml:space="preserve"> и крепежных изделий на объект строительства Федоровский гидроузел</w:t>
      </w:r>
      <w:bookmarkEnd w:id="1"/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0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38CDF752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515AB7">
        <w:rPr>
          <w:rFonts w:ascii="Times New Roman" w:hAnsi="Times New Roman"/>
          <w:sz w:val="24"/>
          <w:szCs w:val="24"/>
        </w:rPr>
        <w:t>гвоздей</w:t>
      </w:r>
      <w:r w:rsidR="00515AB7" w:rsidRPr="00515AB7">
        <w:rPr>
          <w:rFonts w:ascii="Times New Roman" w:hAnsi="Times New Roman"/>
          <w:sz w:val="24"/>
          <w:szCs w:val="24"/>
        </w:rPr>
        <w:t xml:space="preserve"> и крепежных изделий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</w:t>
      </w:r>
      <w:proofErr w:type="gramStart"/>
      <w:r w:rsidR="00F94A90" w:rsidRPr="00F94A90">
        <w:rPr>
          <w:rFonts w:ascii="Times New Roman" w:hAnsi="Times New Roman"/>
          <w:sz w:val="24"/>
          <w:szCs w:val="24"/>
        </w:rPr>
        <w:t>кт ст</w:t>
      </w:r>
      <w:r w:rsidR="00BC40D6">
        <w:rPr>
          <w:rFonts w:ascii="Times New Roman" w:hAnsi="Times New Roman"/>
          <w:sz w:val="24"/>
          <w:szCs w:val="24"/>
        </w:rPr>
        <w:t>р</w:t>
      </w:r>
      <w:proofErr w:type="gramEnd"/>
      <w:r w:rsidR="00BC40D6">
        <w:rPr>
          <w:rFonts w:ascii="Times New Roman" w:hAnsi="Times New Roman"/>
          <w:sz w:val="24"/>
          <w:szCs w:val="24"/>
        </w:rPr>
        <w:t xml:space="preserve">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</w:t>
      </w:r>
      <w:proofErr w:type="gramStart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</w:t>
      </w:r>
      <w:proofErr w:type="gramEnd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515AB7" w14:paraId="0B35521D" w14:textId="77777777" w:rsidTr="009A54FA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5AB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vAlign w:val="bottom"/>
          </w:tcPr>
          <w:p w14:paraId="04A8EF3D" w14:textId="37D37393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 xml:space="preserve">Кровельные </w:t>
            </w:r>
            <w:proofErr w:type="spellStart"/>
            <w:r w:rsidRPr="009E42CC">
              <w:rPr>
                <w:rFonts w:ascii="Times New Roman" w:hAnsi="Times New Roman"/>
                <w:color w:val="000000"/>
              </w:rPr>
              <w:t>саморезы</w:t>
            </w:r>
            <w:proofErr w:type="spellEnd"/>
            <w:r w:rsidRPr="009E42CC">
              <w:rPr>
                <w:rFonts w:ascii="Times New Roman" w:hAnsi="Times New Roman"/>
                <w:color w:val="000000"/>
              </w:rPr>
              <w:t xml:space="preserve"> 4,8*35</w:t>
            </w:r>
          </w:p>
        </w:tc>
        <w:tc>
          <w:tcPr>
            <w:tcW w:w="3260" w:type="dxa"/>
            <w:vAlign w:val="center"/>
          </w:tcPr>
          <w:p w14:paraId="5FEEAE15" w14:textId="688E7C8A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Align w:val="bottom"/>
          </w:tcPr>
          <w:p w14:paraId="62993AF0" w14:textId="61910139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9E42CC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vAlign w:val="bottom"/>
          </w:tcPr>
          <w:p w14:paraId="2B76E4D4" w14:textId="069AE66E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515AB7" w14:paraId="76F324C3" w14:textId="77777777" w:rsidTr="009A54FA">
        <w:trPr>
          <w:trHeight w:val="329"/>
        </w:trPr>
        <w:tc>
          <w:tcPr>
            <w:tcW w:w="851" w:type="dxa"/>
            <w:vAlign w:val="center"/>
          </w:tcPr>
          <w:p w14:paraId="78ED0897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386F8CE1" w14:textId="4605A3F8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 xml:space="preserve">Кровельные </w:t>
            </w:r>
            <w:proofErr w:type="spellStart"/>
            <w:r w:rsidRPr="009E42CC">
              <w:rPr>
                <w:rFonts w:ascii="Times New Roman" w:hAnsi="Times New Roman"/>
                <w:color w:val="000000"/>
              </w:rPr>
              <w:t>саморезы</w:t>
            </w:r>
            <w:proofErr w:type="spellEnd"/>
            <w:r w:rsidRPr="009E42CC">
              <w:rPr>
                <w:rFonts w:ascii="Times New Roman" w:hAnsi="Times New Roman"/>
                <w:color w:val="000000"/>
              </w:rPr>
              <w:t xml:space="preserve"> 4,8*55 </w:t>
            </w:r>
          </w:p>
        </w:tc>
        <w:tc>
          <w:tcPr>
            <w:tcW w:w="3260" w:type="dxa"/>
            <w:vAlign w:val="center"/>
          </w:tcPr>
          <w:p w14:paraId="2A7C6F87" w14:textId="77777777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vAlign w:val="bottom"/>
          </w:tcPr>
          <w:p w14:paraId="02CF5514" w14:textId="7F86CD2B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9E42CC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vAlign w:val="bottom"/>
          </w:tcPr>
          <w:p w14:paraId="66FF9B3B" w14:textId="7179E833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515AB7" w14:paraId="4A59DDDD" w14:textId="77777777" w:rsidTr="00E66375">
        <w:trPr>
          <w:trHeight w:val="329"/>
        </w:trPr>
        <w:tc>
          <w:tcPr>
            <w:tcW w:w="851" w:type="dxa"/>
            <w:vAlign w:val="center"/>
          </w:tcPr>
          <w:p w14:paraId="1D40B695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56A9321E" w14:textId="4016F524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E42CC">
              <w:rPr>
                <w:rFonts w:ascii="Times New Roman" w:hAnsi="Times New Roman"/>
                <w:color w:val="000000"/>
              </w:rPr>
              <w:t>Саморезы</w:t>
            </w:r>
            <w:proofErr w:type="spellEnd"/>
            <w:r w:rsidRPr="009E42CC">
              <w:rPr>
                <w:rFonts w:ascii="Times New Roman" w:hAnsi="Times New Roman"/>
                <w:color w:val="000000"/>
              </w:rPr>
              <w:t xml:space="preserve"> 50х3,5 </w:t>
            </w:r>
          </w:p>
        </w:tc>
        <w:tc>
          <w:tcPr>
            <w:tcW w:w="3260" w:type="dxa"/>
            <w:vAlign w:val="center"/>
          </w:tcPr>
          <w:p w14:paraId="33F48762" w14:textId="77777777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vAlign w:val="bottom"/>
          </w:tcPr>
          <w:p w14:paraId="46FA9650" w14:textId="578138E8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9E42CC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vAlign w:val="bottom"/>
          </w:tcPr>
          <w:p w14:paraId="1665617E" w14:textId="1371063C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515AB7" w14:paraId="3693F2C7" w14:textId="77777777" w:rsidTr="00E66375">
        <w:trPr>
          <w:trHeight w:val="329"/>
        </w:trPr>
        <w:tc>
          <w:tcPr>
            <w:tcW w:w="851" w:type="dxa"/>
            <w:vAlign w:val="center"/>
          </w:tcPr>
          <w:p w14:paraId="2A3CE870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7DADDFBC" w14:textId="4BC738CC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E42CC">
              <w:rPr>
                <w:rFonts w:ascii="Times New Roman" w:hAnsi="Times New Roman"/>
                <w:color w:val="000000"/>
              </w:rPr>
              <w:t>Саморезы</w:t>
            </w:r>
            <w:proofErr w:type="spellEnd"/>
            <w:r w:rsidRPr="009E42CC">
              <w:rPr>
                <w:rFonts w:ascii="Times New Roman" w:hAnsi="Times New Roman"/>
                <w:color w:val="000000"/>
              </w:rPr>
              <w:t xml:space="preserve"> 70х3,5 </w:t>
            </w:r>
          </w:p>
        </w:tc>
        <w:tc>
          <w:tcPr>
            <w:tcW w:w="3260" w:type="dxa"/>
            <w:vAlign w:val="center"/>
          </w:tcPr>
          <w:p w14:paraId="126D2157" w14:textId="77777777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vAlign w:val="bottom"/>
          </w:tcPr>
          <w:p w14:paraId="7FA4CB9C" w14:textId="7208D920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9E42CC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vAlign w:val="bottom"/>
          </w:tcPr>
          <w:p w14:paraId="70242B09" w14:textId="587E9CB5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515AB7" w14:paraId="7479C9CF" w14:textId="77777777" w:rsidTr="00086818">
        <w:trPr>
          <w:trHeight w:val="329"/>
        </w:trPr>
        <w:tc>
          <w:tcPr>
            <w:tcW w:w="851" w:type="dxa"/>
            <w:vAlign w:val="center"/>
          </w:tcPr>
          <w:p w14:paraId="698C1CFD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3F410A6D" w14:textId="22A8579D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>Хомут Ø100-110</w:t>
            </w:r>
          </w:p>
        </w:tc>
        <w:tc>
          <w:tcPr>
            <w:tcW w:w="3260" w:type="dxa"/>
            <w:vAlign w:val="bottom"/>
          </w:tcPr>
          <w:p w14:paraId="3D39BC62" w14:textId="2F35DD28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vAlign w:val="bottom"/>
          </w:tcPr>
          <w:p w14:paraId="6AFCCBB3" w14:textId="40720712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proofErr w:type="gramStart"/>
            <w:r w:rsidRPr="009E42CC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bottom"/>
          </w:tcPr>
          <w:p w14:paraId="7F1F7288" w14:textId="71861893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15AB7" w14:paraId="73FCC377" w14:textId="77777777" w:rsidTr="00086818">
        <w:trPr>
          <w:trHeight w:val="329"/>
        </w:trPr>
        <w:tc>
          <w:tcPr>
            <w:tcW w:w="851" w:type="dxa"/>
            <w:vAlign w:val="center"/>
          </w:tcPr>
          <w:p w14:paraId="61941153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0869895A" w14:textId="4069B3D7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>Хомут Ø45-60</w:t>
            </w:r>
          </w:p>
        </w:tc>
        <w:tc>
          <w:tcPr>
            <w:tcW w:w="3260" w:type="dxa"/>
            <w:vAlign w:val="bottom"/>
          </w:tcPr>
          <w:p w14:paraId="53C70042" w14:textId="32252349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vAlign w:val="bottom"/>
          </w:tcPr>
          <w:p w14:paraId="1461D785" w14:textId="55C77BBD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proofErr w:type="gramStart"/>
            <w:r w:rsidRPr="009E42CC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bottom"/>
          </w:tcPr>
          <w:p w14:paraId="0895C03E" w14:textId="60E2E1CB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15AB7" w14:paraId="744685FC" w14:textId="77777777" w:rsidTr="00086818">
        <w:trPr>
          <w:trHeight w:val="329"/>
        </w:trPr>
        <w:tc>
          <w:tcPr>
            <w:tcW w:w="851" w:type="dxa"/>
            <w:vAlign w:val="center"/>
          </w:tcPr>
          <w:p w14:paraId="2F6D38E4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0C2C55B4" w14:textId="7AFD044E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>Хомут Ø60-80</w:t>
            </w:r>
          </w:p>
        </w:tc>
        <w:tc>
          <w:tcPr>
            <w:tcW w:w="3260" w:type="dxa"/>
            <w:vAlign w:val="bottom"/>
          </w:tcPr>
          <w:p w14:paraId="1BE089D3" w14:textId="579B2330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vAlign w:val="bottom"/>
          </w:tcPr>
          <w:p w14:paraId="1014164F" w14:textId="75A1D634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proofErr w:type="gramStart"/>
            <w:r w:rsidRPr="009E42CC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bottom"/>
          </w:tcPr>
          <w:p w14:paraId="6DA88015" w14:textId="5CA38D10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15AB7" w14:paraId="3878CC4F" w14:textId="77777777" w:rsidTr="00153FB7">
        <w:trPr>
          <w:trHeight w:val="329"/>
        </w:trPr>
        <w:tc>
          <w:tcPr>
            <w:tcW w:w="851" w:type="dxa"/>
            <w:vAlign w:val="center"/>
          </w:tcPr>
          <w:p w14:paraId="024FFFA5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520F1B5C" w14:textId="0CA10798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>Болт - M24xl 10 - 8.8</w:t>
            </w:r>
          </w:p>
        </w:tc>
        <w:tc>
          <w:tcPr>
            <w:tcW w:w="3260" w:type="dxa"/>
            <w:vAlign w:val="bottom"/>
          </w:tcPr>
          <w:p w14:paraId="28996EA9" w14:textId="18ACF942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 xml:space="preserve">ГОСТ </w:t>
            </w:r>
            <w:proofErr w:type="gramStart"/>
            <w:r w:rsidRPr="009E42CC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9E42CC">
              <w:rPr>
                <w:rFonts w:ascii="Times New Roman" w:hAnsi="Times New Roman"/>
                <w:color w:val="000000"/>
              </w:rPr>
              <w:t xml:space="preserve"> ИСО 4017</w:t>
            </w:r>
          </w:p>
        </w:tc>
        <w:tc>
          <w:tcPr>
            <w:tcW w:w="993" w:type="dxa"/>
            <w:vAlign w:val="bottom"/>
          </w:tcPr>
          <w:p w14:paraId="21371E37" w14:textId="3EE324CE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proofErr w:type="gramStart"/>
            <w:r w:rsidRPr="009E42CC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bottom"/>
          </w:tcPr>
          <w:p w14:paraId="5A8EEF22" w14:textId="2B07C5C8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15AB7" w14:paraId="2ED623C7" w14:textId="77777777" w:rsidTr="00153FB7">
        <w:trPr>
          <w:trHeight w:val="329"/>
        </w:trPr>
        <w:tc>
          <w:tcPr>
            <w:tcW w:w="851" w:type="dxa"/>
            <w:vAlign w:val="center"/>
          </w:tcPr>
          <w:p w14:paraId="7AFE68B3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0D03A520" w14:textId="643B666A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>Гайка - М24 - 8</w:t>
            </w:r>
          </w:p>
        </w:tc>
        <w:tc>
          <w:tcPr>
            <w:tcW w:w="3260" w:type="dxa"/>
            <w:vAlign w:val="bottom"/>
          </w:tcPr>
          <w:p w14:paraId="5FE2671C" w14:textId="55D4EBC4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 xml:space="preserve">ГОСТ ИСО 4032 </w:t>
            </w:r>
          </w:p>
        </w:tc>
        <w:tc>
          <w:tcPr>
            <w:tcW w:w="993" w:type="dxa"/>
            <w:vAlign w:val="bottom"/>
          </w:tcPr>
          <w:p w14:paraId="0B9A76A4" w14:textId="64659053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proofErr w:type="gramStart"/>
            <w:r w:rsidRPr="009E42CC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bottom"/>
          </w:tcPr>
          <w:p w14:paraId="3FC62069" w14:textId="275E9CFE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515AB7" w14:paraId="49E79D72" w14:textId="77777777" w:rsidTr="005D1123">
        <w:trPr>
          <w:trHeight w:val="329"/>
        </w:trPr>
        <w:tc>
          <w:tcPr>
            <w:tcW w:w="851" w:type="dxa"/>
            <w:vAlign w:val="center"/>
          </w:tcPr>
          <w:p w14:paraId="02CBA97E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5A31E6C4" w14:textId="2D2ABE57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>Гвозди строительные 120х4мм</w:t>
            </w:r>
          </w:p>
        </w:tc>
        <w:tc>
          <w:tcPr>
            <w:tcW w:w="3260" w:type="dxa"/>
            <w:vAlign w:val="bottom"/>
          </w:tcPr>
          <w:p w14:paraId="476EDC8C" w14:textId="5BD4EBB1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vAlign w:val="bottom"/>
          </w:tcPr>
          <w:p w14:paraId="030FD48F" w14:textId="1262C836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9E42CC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vAlign w:val="bottom"/>
          </w:tcPr>
          <w:p w14:paraId="115A226E" w14:textId="405E4BC3" w:rsidR="00515AB7" w:rsidRPr="009E42CC" w:rsidRDefault="009E42CC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5</w:t>
            </w:r>
            <w:r w:rsidR="00515AB7" w:rsidRPr="009E42CC">
              <w:rPr>
                <w:rFonts w:ascii="Times New Roman" w:hAnsi="Times New Roman"/>
                <w:color w:val="000000"/>
              </w:rPr>
              <w:t>00</w:t>
            </w:r>
          </w:p>
        </w:tc>
      </w:tr>
      <w:tr w:rsidR="00515AB7" w14:paraId="72184D22" w14:textId="77777777" w:rsidTr="005D1123">
        <w:trPr>
          <w:trHeight w:val="329"/>
        </w:trPr>
        <w:tc>
          <w:tcPr>
            <w:tcW w:w="851" w:type="dxa"/>
            <w:vAlign w:val="center"/>
          </w:tcPr>
          <w:p w14:paraId="5B9119B3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6893CD7A" w14:textId="1B9E40EA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>Гвозди строительные 100х4мм</w:t>
            </w:r>
          </w:p>
        </w:tc>
        <w:tc>
          <w:tcPr>
            <w:tcW w:w="3260" w:type="dxa"/>
            <w:vAlign w:val="bottom"/>
          </w:tcPr>
          <w:p w14:paraId="093EBF47" w14:textId="212CFFD7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vAlign w:val="bottom"/>
          </w:tcPr>
          <w:p w14:paraId="473CC73B" w14:textId="565FA2BC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9E42CC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vAlign w:val="bottom"/>
          </w:tcPr>
          <w:p w14:paraId="01B4045E" w14:textId="54B9EF6D" w:rsidR="00515AB7" w:rsidRPr="009E42CC" w:rsidRDefault="009E42CC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5</w:t>
            </w:r>
            <w:r w:rsidR="00515AB7" w:rsidRPr="009E42CC">
              <w:rPr>
                <w:rFonts w:ascii="Times New Roman" w:hAnsi="Times New Roman"/>
                <w:color w:val="000000"/>
              </w:rPr>
              <w:t>00</w:t>
            </w:r>
          </w:p>
        </w:tc>
      </w:tr>
      <w:tr w:rsidR="00515AB7" w14:paraId="75146275" w14:textId="77777777" w:rsidTr="005D1123">
        <w:trPr>
          <w:trHeight w:val="329"/>
        </w:trPr>
        <w:tc>
          <w:tcPr>
            <w:tcW w:w="851" w:type="dxa"/>
            <w:vAlign w:val="center"/>
          </w:tcPr>
          <w:p w14:paraId="7F0F92FE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138714C9" w14:textId="5D47C573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>Гвозди строительные 150х5мм</w:t>
            </w:r>
          </w:p>
        </w:tc>
        <w:tc>
          <w:tcPr>
            <w:tcW w:w="3260" w:type="dxa"/>
            <w:vAlign w:val="bottom"/>
          </w:tcPr>
          <w:p w14:paraId="403515E5" w14:textId="256EB30E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vAlign w:val="bottom"/>
          </w:tcPr>
          <w:p w14:paraId="4F95D8D8" w14:textId="22D7F79B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9E42CC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vAlign w:val="bottom"/>
          </w:tcPr>
          <w:p w14:paraId="42ACAA77" w14:textId="65D697B8" w:rsidR="00515AB7" w:rsidRPr="009E42CC" w:rsidRDefault="009E42CC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5</w:t>
            </w:r>
            <w:r w:rsidR="00515AB7" w:rsidRPr="009E42CC">
              <w:rPr>
                <w:rFonts w:ascii="Times New Roman" w:hAnsi="Times New Roman"/>
                <w:color w:val="000000"/>
              </w:rPr>
              <w:t>00</w:t>
            </w:r>
          </w:p>
        </w:tc>
      </w:tr>
      <w:tr w:rsidR="00515AB7" w14:paraId="5A5C7C8F" w14:textId="77777777" w:rsidTr="005D1123">
        <w:trPr>
          <w:trHeight w:val="329"/>
        </w:trPr>
        <w:tc>
          <w:tcPr>
            <w:tcW w:w="851" w:type="dxa"/>
            <w:vAlign w:val="center"/>
          </w:tcPr>
          <w:p w14:paraId="12DD2C42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49F78CC9" w14:textId="6337EE58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>Гвозди строительные 70х3мм</w:t>
            </w:r>
          </w:p>
        </w:tc>
        <w:tc>
          <w:tcPr>
            <w:tcW w:w="3260" w:type="dxa"/>
            <w:vAlign w:val="bottom"/>
          </w:tcPr>
          <w:p w14:paraId="38E0C653" w14:textId="73BF8EF1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vAlign w:val="bottom"/>
          </w:tcPr>
          <w:p w14:paraId="222526AF" w14:textId="16DB9FC0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9E42CC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vAlign w:val="bottom"/>
          </w:tcPr>
          <w:p w14:paraId="0649DAD3" w14:textId="0953A285" w:rsidR="00515AB7" w:rsidRPr="009E42CC" w:rsidRDefault="009E42CC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5</w:t>
            </w:r>
            <w:r w:rsidR="00515AB7" w:rsidRPr="009E42CC">
              <w:rPr>
                <w:rFonts w:ascii="Times New Roman" w:hAnsi="Times New Roman"/>
                <w:color w:val="000000"/>
              </w:rPr>
              <w:t>00</w:t>
            </w:r>
          </w:p>
        </w:tc>
      </w:tr>
      <w:tr w:rsidR="00515AB7" w14:paraId="1E14353F" w14:textId="77777777" w:rsidTr="005D1123">
        <w:trPr>
          <w:trHeight w:val="329"/>
        </w:trPr>
        <w:tc>
          <w:tcPr>
            <w:tcW w:w="851" w:type="dxa"/>
            <w:vAlign w:val="center"/>
          </w:tcPr>
          <w:p w14:paraId="0621A8C4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54541A27" w14:textId="5A98BB9A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E42CC">
              <w:rPr>
                <w:rFonts w:ascii="Times New Roman" w:hAnsi="Times New Roman"/>
                <w:color w:val="000000"/>
              </w:rPr>
              <w:t>Саморез</w:t>
            </w:r>
            <w:proofErr w:type="spellEnd"/>
            <w:r w:rsidRPr="009E42CC">
              <w:rPr>
                <w:rFonts w:ascii="Times New Roman" w:hAnsi="Times New Roman"/>
                <w:color w:val="000000"/>
              </w:rPr>
              <w:t xml:space="preserve"> по дереву 3,5х51мм</w:t>
            </w:r>
          </w:p>
        </w:tc>
        <w:tc>
          <w:tcPr>
            <w:tcW w:w="3260" w:type="dxa"/>
            <w:vAlign w:val="bottom"/>
          </w:tcPr>
          <w:p w14:paraId="397C37CA" w14:textId="3061E03C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vAlign w:val="bottom"/>
          </w:tcPr>
          <w:p w14:paraId="6D751041" w14:textId="35E42DBF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9E42CC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vAlign w:val="bottom"/>
          </w:tcPr>
          <w:p w14:paraId="3EFD7F94" w14:textId="0DBBCAF6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515AB7" w14:paraId="00351F20" w14:textId="77777777" w:rsidTr="005D1123">
        <w:trPr>
          <w:trHeight w:val="329"/>
        </w:trPr>
        <w:tc>
          <w:tcPr>
            <w:tcW w:w="851" w:type="dxa"/>
            <w:vAlign w:val="center"/>
          </w:tcPr>
          <w:p w14:paraId="6A72B750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4DEF6C47" w14:textId="7865F949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E42CC">
              <w:rPr>
                <w:rFonts w:ascii="Times New Roman" w:hAnsi="Times New Roman"/>
                <w:color w:val="000000"/>
              </w:rPr>
              <w:t>Саморез</w:t>
            </w:r>
            <w:proofErr w:type="spellEnd"/>
            <w:r w:rsidRPr="009E42CC">
              <w:rPr>
                <w:rFonts w:ascii="Times New Roman" w:hAnsi="Times New Roman"/>
                <w:color w:val="000000"/>
              </w:rPr>
              <w:t xml:space="preserve"> по дереву 4,8х100мм</w:t>
            </w:r>
          </w:p>
        </w:tc>
        <w:tc>
          <w:tcPr>
            <w:tcW w:w="3260" w:type="dxa"/>
            <w:vAlign w:val="bottom"/>
          </w:tcPr>
          <w:p w14:paraId="7519AF10" w14:textId="7B194F04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vAlign w:val="bottom"/>
          </w:tcPr>
          <w:p w14:paraId="755DFFC1" w14:textId="14F94311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9E42CC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vAlign w:val="bottom"/>
          </w:tcPr>
          <w:p w14:paraId="32299490" w14:textId="398EAB55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515AB7" w14:paraId="78AA1310" w14:textId="77777777" w:rsidTr="005D1123">
        <w:trPr>
          <w:trHeight w:val="329"/>
        </w:trPr>
        <w:tc>
          <w:tcPr>
            <w:tcW w:w="851" w:type="dxa"/>
            <w:vAlign w:val="center"/>
          </w:tcPr>
          <w:p w14:paraId="45DAC1AC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7444AC9D" w14:textId="79D1146D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>Шестигранная гайка М14</w:t>
            </w:r>
          </w:p>
        </w:tc>
        <w:tc>
          <w:tcPr>
            <w:tcW w:w="3260" w:type="dxa"/>
            <w:vAlign w:val="bottom"/>
          </w:tcPr>
          <w:p w14:paraId="099EE7AB" w14:textId="650987F7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vAlign w:val="bottom"/>
          </w:tcPr>
          <w:p w14:paraId="302A3C80" w14:textId="39B1FE00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proofErr w:type="gramStart"/>
            <w:r w:rsidRPr="009E42CC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bottom"/>
          </w:tcPr>
          <w:p w14:paraId="5F5FC8E0" w14:textId="7C6A15B8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4000</w:t>
            </w:r>
          </w:p>
        </w:tc>
      </w:tr>
      <w:tr w:rsidR="00515AB7" w14:paraId="677676C8" w14:textId="77777777" w:rsidTr="005D1123">
        <w:trPr>
          <w:trHeight w:val="329"/>
        </w:trPr>
        <w:tc>
          <w:tcPr>
            <w:tcW w:w="851" w:type="dxa"/>
            <w:vAlign w:val="center"/>
          </w:tcPr>
          <w:p w14:paraId="7D77F82D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14:paraId="7E78C9F5" w14:textId="0CD03E3D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>Кузовная оцинкованная шайба DIN9021 М14</w:t>
            </w:r>
          </w:p>
        </w:tc>
        <w:tc>
          <w:tcPr>
            <w:tcW w:w="3260" w:type="dxa"/>
            <w:vAlign w:val="bottom"/>
          </w:tcPr>
          <w:p w14:paraId="7AE8C6B1" w14:textId="2BF07085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vAlign w:val="bottom"/>
          </w:tcPr>
          <w:p w14:paraId="4F1B7CE5" w14:textId="4219674C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proofErr w:type="gramStart"/>
            <w:r w:rsidRPr="009E42CC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bottom"/>
          </w:tcPr>
          <w:p w14:paraId="6C933C20" w14:textId="639CA54D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4000</w:t>
            </w:r>
          </w:p>
        </w:tc>
      </w:tr>
      <w:tr w:rsidR="00515AB7" w14:paraId="58B1A62B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6C2917D5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7F842AB4" w14:textId="04863644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>Болт М-16-6g 70.58</w:t>
            </w:r>
          </w:p>
        </w:tc>
        <w:tc>
          <w:tcPr>
            <w:tcW w:w="3260" w:type="dxa"/>
            <w:vAlign w:val="center"/>
          </w:tcPr>
          <w:p w14:paraId="0C6743FD" w14:textId="2BDC8E05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>ГОСТ 7798-70</w:t>
            </w:r>
          </w:p>
        </w:tc>
        <w:tc>
          <w:tcPr>
            <w:tcW w:w="993" w:type="dxa"/>
            <w:vAlign w:val="center"/>
          </w:tcPr>
          <w:p w14:paraId="70A7F97A" w14:textId="47411BF3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proofErr w:type="gramStart"/>
            <w:r w:rsidRPr="009E42CC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771AC2D7" w14:textId="27DA13B8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104</w:t>
            </w:r>
          </w:p>
        </w:tc>
      </w:tr>
      <w:tr w:rsidR="00515AB7" w14:paraId="0FDC6DAC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0A3B5BD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437FD1C7" w14:textId="74333688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>Гайка М16-7 Н.5</w:t>
            </w:r>
          </w:p>
        </w:tc>
        <w:tc>
          <w:tcPr>
            <w:tcW w:w="3260" w:type="dxa"/>
            <w:vAlign w:val="center"/>
          </w:tcPr>
          <w:p w14:paraId="199F8906" w14:textId="6BC0048D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>ГОСТ ISO 4032-2017</w:t>
            </w:r>
          </w:p>
        </w:tc>
        <w:tc>
          <w:tcPr>
            <w:tcW w:w="993" w:type="dxa"/>
            <w:vAlign w:val="center"/>
          </w:tcPr>
          <w:p w14:paraId="18587AD5" w14:textId="407B8CE2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proofErr w:type="gramStart"/>
            <w:r w:rsidRPr="009E42CC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156CF414" w14:textId="5ED89716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104</w:t>
            </w:r>
          </w:p>
        </w:tc>
      </w:tr>
      <w:tr w:rsidR="00515AB7" w14:paraId="644B49E5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56559010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2B849F77" w14:textId="362910CB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 xml:space="preserve">Шайба 16 Н </w:t>
            </w:r>
          </w:p>
        </w:tc>
        <w:tc>
          <w:tcPr>
            <w:tcW w:w="3260" w:type="dxa"/>
            <w:vAlign w:val="center"/>
          </w:tcPr>
          <w:p w14:paraId="19E6500E" w14:textId="60760181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>ГОСТ 6402-70</w:t>
            </w:r>
          </w:p>
        </w:tc>
        <w:tc>
          <w:tcPr>
            <w:tcW w:w="993" w:type="dxa"/>
            <w:vAlign w:val="center"/>
          </w:tcPr>
          <w:p w14:paraId="3399E8ED" w14:textId="2A248FD3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proofErr w:type="gramStart"/>
            <w:r w:rsidRPr="009E42CC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32899CA6" w14:textId="57AE62F3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104</w:t>
            </w:r>
          </w:p>
        </w:tc>
      </w:tr>
      <w:tr w:rsidR="00515AB7" w14:paraId="62020516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05D817A2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4E0F516E" w14:textId="570DC84F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>Болт М10  L=35 мм</w:t>
            </w:r>
          </w:p>
        </w:tc>
        <w:tc>
          <w:tcPr>
            <w:tcW w:w="3260" w:type="dxa"/>
            <w:vAlign w:val="center"/>
          </w:tcPr>
          <w:p w14:paraId="3CB3CFEA" w14:textId="46CA62BA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>ГОСТ 7798-70</w:t>
            </w:r>
          </w:p>
        </w:tc>
        <w:tc>
          <w:tcPr>
            <w:tcW w:w="993" w:type="dxa"/>
            <w:vAlign w:val="center"/>
          </w:tcPr>
          <w:p w14:paraId="593C0D83" w14:textId="5D3A6637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proofErr w:type="gramStart"/>
            <w:r w:rsidRPr="009E42CC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6FDF3BB2" w14:textId="2470345C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515AB7" w14:paraId="3496BD8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E5040B8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57CF9587" w14:textId="7F9561DE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>Гайка М10</w:t>
            </w:r>
          </w:p>
        </w:tc>
        <w:tc>
          <w:tcPr>
            <w:tcW w:w="3260" w:type="dxa"/>
            <w:vAlign w:val="center"/>
          </w:tcPr>
          <w:p w14:paraId="51A84F35" w14:textId="20D8878C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>ГОСТ ISO 4032-2014</w:t>
            </w:r>
          </w:p>
        </w:tc>
        <w:tc>
          <w:tcPr>
            <w:tcW w:w="993" w:type="dxa"/>
            <w:vAlign w:val="center"/>
          </w:tcPr>
          <w:p w14:paraId="40F38510" w14:textId="2DD4D01D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proofErr w:type="gramStart"/>
            <w:r w:rsidRPr="009E42CC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5944845D" w14:textId="5840C299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515AB7" w14:paraId="19DF8A29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51A8CCB7" w14:textId="77777777" w:rsidR="00515AB7" w:rsidRPr="00515AB7" w:rsidRDefault="00515AB7" w:rsidP="00515AB7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53C26E9B" w14:textId="45014CF8" w:rsidR="00515AB7" w:rsidRPr="009E42CC" w:rsidRDefault="00515AB7" w:rsidP="000435AE">
            <w:pPr>
              <w:jc w:val="center"/>
              <w:rPr>
                <w:rFonts w:ascii="Times New Roman" w:hAnsi="Times New Roman"/>
                <w:bCs/>
              </w:rPr>
            </w:pPr>
            <w:r w:rsidRPr="009E42CC">
              <w:rPr>
                <w:rFonts w:ascii="Times New Roman" w:hAnsi="Times New Roman"/>
                <w:color w:val="000000"/>
              </w:rPr>
              <w:t xml:space="preserve">Увеличенная шайба М14, </w:t>
            </w:r>
            <w:proofErr w:type="spellStart"/>
            <w:r w:rsidRPr="009E42CC">
              <w:rPr>
                <w:rFonts w:ascii="Times New Roman" w:hAnsi="Times New Roman"/>
                <w:color w:val="000000"/>
              </w:rPr>
              <w:t>din</w:t>
            </w:r>
            <w:proofErr w:type="spellEnd"/>
            <w:r w:rsidRPr="009E42CC">
              <w:rPr>
                <w:rFonts w:ascii="Times New Roman" w:hAnsi="Times New Roman"/>
                <w:color w:val="000000"/>
              </w:rPr>
              <w:t xml:space="preserve"> 9021</w:t>
            </w:r>
          </w:p>
        </w:tc>
        <w:tc>
          <w:tcPr>
            <w:tcW w:w="3260" w:type="dxa"/>
            <w:vAlign w:val="center"/>
          </w:tcPr>
          <w:p w14:paraId="651A2040" w14:textId="5DF29571" w:rsidR="00515AB7" w:rsidRPr="009E42CC" w:rsidRDefault="00515AB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9E42C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vAlign w:val="center"/>
          </w:tcPr>
          <w:p w14:paraId="36541F54" w14:textId="3E5BF79A" w:rsidR="00515AB7" w:rsidRPr="009E42CC" w:rsidRDefault="00515AB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proofErr w:type="gramStart"/>
            <w:r w:rsidRPr="009E42CC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54429874" w14:textId="6936A9D5" w:rsidR="00515AB7" w:rsidRPr="009E42CC" w:rsidRDefault="00515AB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E42CC">
              <w:rPr>
                <w:rFonts w:ascii="Times New Roman" w:hAnsi="Times New Roman"/>
                <w:color w:val="000000"/>
              </w:rPr>
              <w:t>5000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>в течени</w:t>
      </w:r>
      <w:proofErr w:type="gramStart"/>
      <w:r w:rsidR="00C03E77">
        <w:rPr>
          <w:rFonts w:ascii="Times New Roman" w:hAnsi="Times New Roman"/>
          <w:sz w:val="24"/>
          <w:szCs w:val="24"/>
        </w:rPr>
        <w:t>и</w:t>
      </w:r>
      <w:proofErr w:type="gramEnd"/>
      <w:r w:rsidR="00C03E77">
        <w:rPr>
          <w:rFonts w:ascii="Times New Roman" w:hAnsi="Times New Roman"/>
          <w:sz w:val="24"/>
          <w:szCs w:val="24"/>
        </w:rPr>
        <w:t xml:space="preserve">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</w:t>
      </w:r>
      <w:proofErr w:type="gramStart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lastRenderedPageBreak/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</w:t>
      </w:r>
      <w:proofErr w:type="gramStart"/>
      <w:r w:rsidRPr="0037733F">
        <w:rPr>
          <w:rFonts w:ascii="Times New Roman" w:hAnsi="Times New Roman"/>
          <w:sz w:val="24"/>
          <w:szCs w:val="24"/>
        </w:rPr>
        <w:t>ТТ</w:t>
      </w:r>
      <w:proofErr w:type="gramEnd"/>
      <w:r w:rsidRPr="0037733F">
        <w:rPr>
          <w:rFonts w:ascii="Times New Roman" w:hAnsi="Times New Roman"/>
          <w:sz w:val="24"/>
          <w:szCs w:val="24"/>
        </w:rPr>
        <w:t xml:space="preserve">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9234DDB"/>
    <w:multiLevelType w:val="hybridMultilevel"/>
    <w:tmpl w:val="0E985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5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B55D4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213E"/>
    <w:rsid w:val="00252B1C"/>
    <w:rsid w:val="00253040"/>
    <w:rsid w:val="002539FC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6054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5AB7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1FCC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42CC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2BBF07-76E0-471E-9D5A-2D16FF2A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БуренковаЕА</cp:lastModifiedBy>
  <cp:revision>21</cp:revision>
  <cp:lastPrinted>2024-06-18T10:21:00Z</cp:lastPrinted>
  <dcterms:created xsi:type="dcterms:W3CDTF">2026-01-15T06:41:00Z</dcterms:created>
  <dcterms:modified xsi:type="dcterms:W3CDTF">2026-05-05T10:13:00Z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