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106" w:rsidRDefault="00115106" w:rsidP="00115106">
      <w:pPr>
        <w:keepNext/>
        <w:jc w:val="center"/>
        <w:outlineLvl w:val="0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ЗАДАНИЕ НА ВЫПОЛНЕНИЕ РАБОТ</w:t>
      </w:r>
    </w:p>
    <w:p w:rsidR="00115106" w:rsidRDefault="00115106" w:rsidP="00115106">
      <w:pPr>
        <w:ind w:firstLine="851"/>
        <w:jc w:val="center"/>
        <w:rPr>
          <w:b/>
          <w:sz w:val="22"/>
          <w:szCs w:val="22"/>
          <w:lang w:val="ru-RU"/>
        </w:rPr>
      </w:pPr>
    </w:p>
    <w:tbl>
      <w:tblPr>
        <w:tblW w:w="9854" w:type="dxa"/>
        <w:tblInd w:w="-431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737"/>
        <w:gridCol w:w="2455"/>
        <w:gridCol w:w="6662"/>
      </w:tblGrid>
      <w:tr w:rsidR="00115106" w:rsidRPr="00115106" w:rsidTr="00115106">
        <w:trPr>
          <w:trHeight w:hRule="exact" w:val="65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Default="00115106" w:rsidP="007B5AD9">
            <w:pPr>
              <w:widowControl w:val="0"/>
              <w:suppressAutoHyphens w:val="0"/>
              <w:spacing w:before="137"/>
              <w:ind w:left="164" w:right="161" w:firstLine="77"/>
              <w:rPr>
                <w:sz w:val="22"/>
                <w:szCs w:val="22"/>
                <w:lang w:val="ru-RU" w:eastAsia="en-US"/>
              </w:rPr>
            </w:pPr>
            <w:r>
              <w:rPr>
                <w:b/>
                <w:bCs/>
                <w:sz w:val="22"/>
                <w:szCs w:val="22"/>
                <w:lang w:val="ru-RU" w:eastAsia="en-US"/>
              </w:rPr>
              <w:t xml:space="preserve">№ </w:t>
            </w:r>
            <w:proofErr w:type="spellStart"/>
            <w:r>
              <w:rPr>
                <w:b/>
                <w:bCs/>
                <w:sz w:val="22"/>
                <w:szCs w:val="22"/>
                <w:lang w:val="ru-RU" w:eastAsia="en-US"/>
              </w:rPr>
              <w:t>п.п</w:t>
            </w:r>
            <w:proofErr w:type="spellEnd"/>
            <w:r>
              <w:rPr>
                <w:b/>
                <w:bCs/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Default="00115106" w:rsidP="007B5AD9">
            <w:pPr>
              <w:widowControl w:val="0"/>
              <w:suppressAutoHyphens w:val="0"/>
              <w:ind w:left="140" w:right="143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  <w:lang w:val="ru-RU" w:eastAsia="en-US"/>
              </w:rPr>
              <w:t>Перечень</w:t>
            </w:r>
            <w:r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  <w:lang w:val="ru-RU" w:eastAsia="en-US"/>
              </w:rPr>
              <w:t>основных</w:t>
            </w:r>
            <w:r>
              <w:rPr>
                <w:rFonts w:eastAsia="Calibri"/>
                <w:b/>
                <w:spacing w:val="25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данных и </w:t>
            </w:r>
            <w:r>
              <w:rPr>
                <w:rFonts w:eastAsia="Calibri"/>
                <w:b/>
                <w:spacing w:val="-1"/>
                <w:sz w:val="22"/>
                <w:szCs w:val="22"/>
                <w:lang w:val="ru-RU" w:eastAsia="en-US"/>
              </w:rPr>
              <w:t>требований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Default="00115106" w:rsidP="007B5AD9">
            <w:pPr>
              <w:widowControl w:val="0"/>
              <w:suppressAutoHyphens w:val="0"/>
              <w:spacing w:before="137"/>
              <w:ind w:left="2281" w:right="796" w:hanging="1486"/>
              <w:rPr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  <w:lang w:val="ru-RU" w:eastAsia="en-US"/>
              </w:rPr>
              <w:t>Содержание основных</w:t>
            </w:r>
            <w:r>
              <w:rPr>
                <w:rFonts w:eastAsia="Calibri"/>
                <w:b/>
                <w:spacing w:val="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val="ru-RU" w:eastAsia="en-US"/>
              </w:rPr>
              <w:t>данных и</w:t>
            </w:r>
            <w:r>
              <w:rPr>
                <w:rFonts w:eastAsia="Calibri"/>
                <w:b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  <w:lang w:val="ru-RU" w:eastAsia="en-US"/>
              </w:rPr>
              <w:t>требований</w:t>
            </w:r>
            <w:r>
              <w:rPr>
                <w:rFonts w:eastAsia="Calibri"/>
                <w:b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val="ru-RU" w:eastAsia="en-US"/>
              </w:rPr>
              <w:t>к</w:t>
            </w:r>
            <w:r>
              <w:rPr>
                <w:rFonts w:eastAsia="Calibri"/>
                <w:b/>
                <w:spacing w:val="45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val="ru-RU" w:eastAsia="en-US"/>
              </w:rPr>
              <w:t>выполнению</w:t>
            </w:r>
            <w:r>
              <w:rPr>
                <w:rFonts w:eastAsia="Calibri"/>
                <w:b/>
                <w:spacing w:val="-1"/>
                <w:sz w:val="22"/>
                <w:szCs w:val="22"/>
                <w:lang w:val="ru-RU" w:eastAsia="en-US"/>
              </w:rPr>
              <w:t xml:space="preserve"> работ</w:t>
            </w:r>
          </w:p>
        </w:tc>
      </w:tr>
      <w:tr w:rsidR="00115106" w:rsidRPr="00115106" w:rsidTr="00115106">
        <w:trPr>
          <w:trHeight w:hRule="exact" w:val="249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Default="00115106" w:rsidP="007B5AD9">
            <w:pPr>
              <w:widowControl w:val="0"/>
              <w:suppressAutoHyphens w:val="0"/>
              <w:spacing w:line="269" w:lineRule="exact"/>
              <w:ind w:right="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Default="00115106" w:rsidP="007B5AD9">
            <w:pPr>
              <w:widowControl w:val="0"/>
              <w:suppressAutoHyphens w:val="0"/>
              <w:ind w:left="102" w:right="217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pacing w:val="-1"/>
                <w:sz w:val="22"/>
                <w:szCs w:val="22"/>
                <w:lang w:val="en-US" w:eastAsia="en-US"/>
              </w:rPr>
              <w:t>Объемы</w:t>
            </w:r>
            <w:proofErr w:type="spellEnd"/>
            <w:r>
              <w:rPr>
                <w:rFonts w:eastAsia="Calibri"/>
                <w:spacing w:val="24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1"/>
                <w:sz w:val="22"/>
                <w:szCs w:val="22"/>
                <w:lang w:val="en-US" w:eastAsia="en-US"/>
              </w:rPr>
              <w:t>выполняемых</w:t>
            </w:r>
            <w:proofErr w:type="spellEnd"/>
            <w:r>
              <w:rPr>
                <w:rFonts w:eastAsia="Calibri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1"/>
                <w:sz w:val="22"/>
                <w:szCs w:val="22"/>
                <w:lang w:val="en-US" w:eastAsia="en-US"/>
              </w:rPr>
              <w:t>работ</w:t>
            </w:r>
            <w:proofErr w:type="spellEnd"/>
            <w:r>
              <w:rPr>
                <w:rFonts w:eastAsia="Calibri"/>
                <w:spacing w:val="-1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Pr="009D1099" w:rsidRDefault="00115106" w:rsidP="007B5AD9">
            <w:pPr>
              <w:widowControl w:val="0"/>
              <w:suppressAutoHyphens w:val="0"/>
              <w:spacing w:line="269" w:lineRule="exact"/>
              <w:ind w:left="109"/>
              <w:rPr>
                <w:lang w:val="ru-RU"/>
              </w:rPr>
            </w:pPr>
            <w:r>
              <w:rPr>
                <w:rFonts w:eastAsia="Calibri"/>
                <w:bCs/>
                <w:sz w:val="22"/>
                <w:szCs w:val="22"/>
                <w:lang w:val="ru-RU" w:eastAsia="en-US"/>
              </w:rPr>
              <w:t>Исполнитель оказывает услуги по изготовлению</w:t>
            </w:r>
            <w:r w:rsidR="00A24626">
              <w:rPr>
                <w:rFonts w:eastAsia="Calibri"/>
                <w:sz w:val="22"/>
                <w:szCs w:val="22"/>
                <w:lang w:val="ru-RU" w:eastAsia="en-US"/>
              </w:rPr>
              <w:t xml:space="preserve"> технического плана объектов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н</w:t>
            </w:r>
            <w:r w:rsidR="00A24626">
              <w:rPr>
                <w:rFonts w:eastAsia="Calibri"/>
                <w:sz w:val="22"/>
                <w:szCs w:val="22"/>
                <w:lang w:val="ru-RU" w:eastAsia="en-US"/>
              </w:rPr>
              <w:t>едвижимого имущества- Гаража и склада</w:t>
            </w:r>
            <w:r w:rsidR="00C32A4F">
              <w:rPr>
                <w:rFonts w:eastAsia="Calibri"/>
                <w:sz w:val="22"/>
                <w:szCs w:val="22"/>
                <w:lang w:val="ru-RU" w:eastAsia="en-US"/>
              </w:rPr>
              <w:t>.</w:t>
            </w:r>
          </w:p>
          <w:p w:rsidR="00115106" w:rsidRPr="009D1099" w:rsidRDefault="00115106" w:rsidP="00A24626">
            <w:pPr>
              <w:widowControl w:val="0"/>
              <w:suppressAutoHyphens w:val="0"/>
              <w:spacing w:line="269" w:lineRule="exact"/>
              <w:ind w:left="109"/>
              <w:rPr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Подготовленный технический план в электронном виде направляется в орган кадастрового учета для постановки объекта недвижимого имущества на кадастровый учет. В случае получения решения о приостановке и отказе в постановке на кадастровый учет объектов недвижимого имущества Исполнитель вносит необходимые корректировки и проводит работы по устранению выявленных недостатков.</w:t>
            </w:r>
          </w:p>
        </w:tc>
      </w:tr>
      <w:tr w:rsidR="00115106" w:rsidRPr="00A24626" w:rsidTr="00115106">
        <w:trPr>
          <w:trHeight w:hRule="exact" w:val="56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Default="00115106" w:rsidP="007B5AD9">
            <w:pPr>
              <w:widowControl w:val="0"/>
              <w:suppressAutoHyphens w:val="0"/>
              <w:spacing w:line="269" w:lineRule="exact"/>
              <w:ind w:right="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Default="00115106" w:rsidP="007B5AD9">
            <w:pPr>
              <w:widowControl w:val="0"/>
              <w:suppressAutoHyphens w:val="0"/>
              <w:spacing w:line="269" w:lineRule="exact"/>
              <w:ind w:left="102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pacing w:val="-1"/>
                <w:sz w:val="22"/>
                <w:szCs w:val="22"/>
                <w:lang w:val="en-US" w:eastAsia="en-US"/>
              </w:rPr>
              <w:t>Местоположение</w:t>
            </w:r>
            <w:proofErr w:type="spellEnd"/>
            <w:r>
              <w:rPr>
                <w:rFonts w:eastAsia="Calibri"/>
                <w:spacing w:val="-1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Pr="00A24626" w:rsidRDefault="00115106" w:rsidP="007B5AD9">
            <w:pPr>
              <w:widowControl w:val="0"/>
              <w:suppressAutoHyphens w:val="0"/>
              <w:ind w:left="102" w:right="1539"/>
              <w:rPr>
                <w:lang w:val="ru-RU"/>
              </w:rPr>
            </w:pPr>
            <w:r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Россия,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 xml:space="preserve">Республика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Саха</w:t>
            </w:r>
            <w:r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 xml:space="preserve"> (Якутия),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г. </w:t>
            </w:r>
            <w:r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Якутск</w:t>
            </w:r>
            <w:r w:rsidR="00A24626" w:rsidRPr="00A24626">
              <w:rPr>
                <w:lang w:val="ru-RU"/>
              </w:rPr>
              <w:t xml:space="preserve"> </w:t>
            </w:r>
            <w:r w:rsidR="00A24626" w:rsidRPr="00A24626"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Вилюйский тракт 7 километр, 2</w:t>
            </w:r>
            <w:r w:rsidR="00A24626"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а</w:t>
            </w:r>
          </w:p>
        </w:tc>
      </w:tr>
      <w:tr w:rsidR="00115106" w:rsidRPr="00115106" w:rsidTr="00115106">
        <w:trPr>
          <w:trHeight w:hRule="exact" w:val="83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Default="00115106" w:rsidP="007B5AD9">
            <w:pPr>
              <w:widowControl w:val="0"/>
              <w:suppressAutoHyphens w:val="0"/>
              <w:spacing w:line="272" w:lineRule="exact"/>
              <w:ind w:right="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Default="00115106" w:rsidP="007B5AD9">
            <w:pPr>
              <w:widowControl w:val="0"/>
              <w:tabs>
                <w:tab w:val="left" w:pos="1095"/>
              </w:tabs>
              <w:suppressAutoHyphens w:val="0"/>
              <w:ind w:left="102" w:right="99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pacing w:val="-1"/>
                <w:w w:val="95"/>
                <w:sz w:val="22"/>
                <w:szCs w:val="22"/>
                <w:lang w:val="en-US" w:eastAsia="en-US"/>
              </w:rPr>
              <w:t>Цель</w:t>
            </w:r>
            <w:proofErr w:type="spellEnd"/>
            <w:r>
              <w:rPr>
                <w:rFonts w:eastAsia="Calibri"/>
                <w:spacing w:val="-1"/>
                <w:w w:val="95"/>
                <w:sz w:val="22"/>
                <w:szCs w:val="22"/>
                <w:lang w:val="en-US" w:eastAsia="en-US"/>
              </w:rPr>
              <w:tab/>
            </w:r>
            <w:proofErr w:type="spellStart"/>
            <w:r>
              <w:rPr>
                <w:rFonts w:eastAsia="Calibri"/>
                <w:spacing w:val="-1"/>
                <w:sz w:val="22"/>
                <w:szCs w:val="22"/>
                <w:lang w:val="en-US" w:eastAsia="en-US"/>
              </w:rPr>
              <w:t>выполнения</w:t>
            </w:r>
            <w:proofErr w:type="spellEnd"/>
            <w:r>
              <w:rPr>
                <w:rFonts w:eastAsia="Calibri"/>
                <w:spacing w:val="23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1"/>
                <w:sz w:val="22"/>
                <w:szCs w:val="22"/>
                <w:lang w:val="en-US" w:eastAsia="en-US"/>
              </w:rPr>
              <w:t>работ</w:t>
            </w:r>
            <w:proofErr w:type="spellEnd"/>
            <w:r>
              <w:rPr>
                <w:rFonts w:eastAsia="Calibri"/>
                <w:spacing w:val="-1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Pr="009D1099" w:rsidRDefault="00115106" w:rsidP="007B5AD9">
            <w:pPr>
              <w:widowControl w:val="0"/>
              <w:suppressAutoHyphens w:val="0"/>
              <w:spacing w:line="269" w:lineRule="exact"/>
              <w:ind w:left="102"/>
              <w:rPr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>- сбор и формирование сведений ГКН о сооружении;</w:t>
            </w:r>
          </w:p>
          <w:p w:rsidR="00115106" w:rsidRPr="009D1099" w:rsidRDefault="00115106" w:rsidP="007B5AD9">
            <w:pPr>
              <w:widowControl w:val="0"/>
              <w:suppressAutoHyphens w:val="0"/>
              <w:spacing w:line="269" w:lineRule="exact"/>
              <w:ind w:left="102"/>
              <w:rPr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>- составление технического плана сооружения;</w:t>
            </w:r>
          </w:p>
          <w:p w:rsidR="00115106" w:rsidRPr="009D1099" w:rsidRDefault="00115106" w:rsidP="007B5AD9">
            <w:pPr>
              <w:widowControl w:val="0"/>
              <w:suppressAutoHyphens w:val="0"/>
              <w:spacing w:line="269" w:lineRule="exact"/>
              <w:ind w:left="102"/>
              <w:rPr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>- описание местоположения сооружения на земельном участке;</w:t>
            </w:r>
          </w:p>
          <w:p w:rsidR="00115106" w:rsidRDefault="00115106" w:rsidP="007B5AD9">
            <w:pPr>
              <w:widowControl w:val="0"/>
              <w:suppressAutoHyphens w:val="0"/>
              <w:ind w:left="102" w:right="103"/>
              <w:jc w:val="both"/>
              <w:rPr>
                <w:rFonts w:eastAsia="Calibri"/>
                <w:spacing w:val="-1"/>
                <w:sz w:val="22"/>
                <w:szCs w:val="22"/>
                <w:lang w:val="ru-RU" w:eastAsia="en-US"/>
              </w:rPr>
            </w:pPr>
          </w:p>
        </w:tc>
      </w:tr>
      <w:tr w:rsidR="00115106" w:rsidTr="00115106">
        <w:trPr>
          <w:trHeight w:hRule="exact" w:val="119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Default="00115106" w:rsidP="007B5AD9">
            <w:pPr>
              <w:widowControl w:val="0"/>
              <w:suppressAutoHyphens w:val="0"/>
              <w:spacing w:line="269" w:lineRule="exact"/>
              <w:ind w:right="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Default="00115106" w:rsidP="007B5AD9">
            <w:pPr>
              <w:widowControl w:val="0"/>
              <w:suppressAutoHyphens w:val="0"/>
              <w:ind w:left="102" w:right="428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Исходные</w:t>
            </w:r>
            <w:proofErr w:type="spellEnd"/>
            <w:r>
              <w:rPr>
                <w:rFonts w:eastAsia="Calibri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1"/>
                <w:sz w:val="22"/>
                <w:szCs w:val="22"/>
                <w:lang w:val="en-US" w:eastAsia="en-US"/>
              </w:rPr>
              <w:t>данные</w:t>
            </w:r>
            <w:proofErr w:type="spellEnd"/>
            <w:r>
              <w:rPr>
                <w:rFonts w:eastAsia="Calibri"/>
                <w:spacing w:val="-1"/>
                <w:sz w:val="22"/>
                <w:szCs w:val="22"/>
                <w:lang w:val="en-US" w:eastAsia="en-US"/>
              </w:rPr>
              <w:t>,</w:t>
            </w:r>
            <w:r>
              <w:rPr>
                <w:rFonts w:eastAsia="Calibri"/>
                <w:spacing w:val="2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1"/>
                <w:sz w:val="22"/>
                <w:szCs w:val="22"/>
                <w:lang w:val="en-US" w:eastAsia="en-US"/>
              </w:rPr>
              <w:t>предоставляемые</w:t>
            </w:r>
            <w:proofErr w:type="spellEnd"/>
            <w:r>
              <w:rPr>
                <w:rFonts w:eastAsia="Calibri"/>
                <w:spacing w:val="23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1"/>
                <w:sz w:val="22"/>
                <w:szCs w:val="22"/>
                <w:lang w:val="en-US" w:eastAsia="en-US"/>
              </w:rPr>
              <w:t>Заказчиком</w:t>
            </w:r>
            <w:proofErr w:type="spellEnd"/>
            <w:r>
              <w:rPr>
                <w:rFonts w:eastAsia="Calibri"/>
                <w:spacing w:val="-1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Default="00115106" w:rsidP="007B5AD9">
            <w:pPr>
              <w:widowControl w:val="0"/>
              <w:suppressAutoHyphens w:val="0"/>
              <w:spacing w:line="272" w:lineRule="exact"/>
              <w:ind w:left="102"/>
            </w:pPr>
            <w:proofErr w:type="spellStart"/>
            <w:r>
              <w:rPr>
                <w:rFonts w:eastAsia="Calibri"/>
                <w:b/>
                <w:spacing w:val="-1"/>
                <w:sz w:val="22"/>
                <w:szCs w:val="22"/>
                <w:lang w:val="en-US" w:eastAsia="en-US"/>
              </w:rPr>
              <w:t>Заказчик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pacing w:val="-1"/>
                <w:sz w:val="22"/>
                <w:szCs w:val="22"/>
                <w:lang w:val="en-US" w:eastAsia="en-US"/>
              </w:rPr>
              <w:t>выдает</w:t>
            </w:r>
            <w:proofErr w:type="spellEnd"/>
            <w:r>
              <w:rPr>
                <w:rFonts w:eastAsia="Calibri"/>
                <w:b/>
                <w:spacing w:val="-1"/>
                <w:sz w:val="22"/>
                <w:szCs w:val="22"/>
                <w:lang w:val="en-US" w:eastAsia="en-US"/>
              </w:rPr>
              <w:t>:</w:t>
            </w:r>
          </w:p>
          <w:p w:rsidR="00115106" w:rsidRPr="009D1099" w:rsidRDefault="00115106" w:rsidP="00115106">
            <w:pPr>
              <w:widowControl w:val="0"/>
              <w:numPr>
                <w:ilvl w:val="0"/>
                <w:numId w:val="3"/>
              </w:numPr>
              <w:tabs>
                <w:tab w:val="left" w:pos="811"/>
              </w:tabs>
              <w:suppressAutoHyphens w:val="0"/>
              <w:spacing w:before="18" w:line="276" w:lineRule="exact"/>
              <w:ind w:right="100" w:firstLine="283"/>
              <w:rPr>
                <w:lang w:val="ru-RU"/>
              </w:rPr>
            </w:pPr>
            <w:r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Всю имеющуюся исходную информацию по объекту</w:t>
            </w:r>
            <w:r>
              <w:rPr>
                <w:rFonts w:eastAsia="Calibri"/>
                <w:spacing w:val="53"/>
                <w:sz w:val="22"/>
                <w:szCs w:val="22"/>
                <w:lang w:val="ru-RU" w:eastAsia="en-US"/>
              </w:rPr>
              <w:t>;</w:t>
            </w:r>
          </w:p>
          <w:p w:rsidR="00115106" w:rsidRPr="009D1099" w:rsidRDefault="00115106" w:rsidP="00115106">
            <w:pPr>
              <w:widowControl w:val="0"/>
              <w:numPr>
                <w:ilvl w:val="0"/>
                <w:numId w:val="3"/>
              </w:numPr>
              <w:tabs>
                <w:tab w:val="left" w:pos="811"/>
              </w:tabs>
              <w:suppressAutoHyphens w:val="0"/>
              <w:spacing w:before="16" w:line="276" w:lineRule="exact"/>
              <w:ind w:right="106" w:firstLine="283"/>
              <w:rPr>
                <w:lang w:val="ru-RU"/>
              </w:rPr>
            </w:pPr>
            <w:r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Выписка из ЕГРН на земельный участок;</w:t>
            </w:r>
          </w:p>
          <w:p w:rsidR="00115106" w:rsidRDefault="00115106" w:rsidP="00115106">
            <w:pPr>
              <w:widowControl w:val="0"/>
              <w:numPr>
                <w:ilvl w:val="0"/>
                <w:numId w:val="3"/>
              </w:numPr>
              <w:tabs>
                <w:tab w:val="left" w:pos="811"/>
              </w:tabs>
              <w:suppressAutoHyphens w:val="0"/>
              <w:spacing w:before="16" w:line="276" w:lineRule="exact"/>
              <w:ind w:right="106" w:firstLine="283"/>
            </w:pPr>
            <w:proofErr w:type="spellStart"/>
            <w:r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Топосъемка</w:t>
            </w:r>
            <w:proofErr w:type="spellEnd"/>
            <w:r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.</w:t>
            </w:r>
          </w:p>
          <w:p w:rsidR="00115106" w:rsidRDefault="00115106" w:rsidP="00115106">
            <w:pPr>
              <w:widowControl w:val="0"/>
              <w:numPr>
                <w:ilvl w:val="0"/>
                <w:numId w:val="3"/>
              </w:numPr>
              <w:tabs>
                <w:tab w:val="left" w:pos="811"/>
              </w:tabs>
              <w:suppressAutoHyphens w:val="0"/>
              <w:spacing w:before="16" w:line="276" w:lineRule="exact"/>
              <w:ind w:right="106" w:firstLine="283"/>
              <w:rPr>
                <w:sz w:val="22"/>
                <w:szCs w:val="22"/>
                <w:lang w:val="ru-RU" w:eastAsia="en-US"/>
              </w:rPr>
            </w:pPr>
          </w:p>
        </w:tc>
      </w:tr>
      <w:tr w:rsidR="00115106" w:rsidRPr="00115106" w:rsidTr="00115106">
        <w:trPr>
          <w:trHeight w:hRule="exact" w:val="298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Default="00115106" w:rsidP="007B5AD9">
            <w:pPr>
              <w:widowControl w:val="0"/>
              <w:suppressAutoHyphens w:val="0"/>
              <w:spacing w:line="269" w:lineRule="exact"/>
              <w:ind w:right="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Default="00115106" w:rsidP="007B5AD9">
            <w:pPr>
              <w:widowControl w:val="0"/>
              <w:suppressAutoHyphens w:val="0"/>
              <w:ind w:left="102" w:right="100"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Состав,</w:t>
            </w:r>
            <w:r>
              <w:rPr>
                <w:rFonts w:eastAsia="Calibri"/>
                <w:spacing w:val="16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содержание</w:t>
            </w:r>
            <w:r>
              <w:rPr>
                <w:rFonts w:eastAsia="Calibri"/>
                <w:spacing w:val="27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работ</w:t>
            </w:r>
            <w:r>
              <w:rPr>
                <w:rFonts w:eastAsia="Calibri"/>
                <w:spacing w:val="36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и</w:t>
            </w:r>
            <w:r>
              <w:rPr>
                <w:rFonts w:eastAsia="Calibri"/>
                <w:spacing w:val="36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основные</w:t>
            </w:r>
            <w:r>
              <w:rPr>
                <w:rFonts w:eastAsia="Calibri"/>
                <w:spacing w:val="2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требования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к </w:t>
            </w:r>
            <w:r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ним: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Default="00115106" w:rsidP="00115106">
            <w:pPr>
              <w:widowControl w:val="0"/>
              <w:numPr>
                <w:ilvl w:val="0"/>
                <w:numId w:val="2"/>
              </w:numPr>
              <w:tabs>
                <w:tab w:val="left" w:pos="811"/>
              </w:tabs>
              <w:suppressAutoHyphens w:val="0"/>
              <w:ind w:right="95" w:firstLine="283"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pacing w:val="-3"/>
                <w:sz w:val="22"/>
                <w:szCs w:val="22"/>
                <w:lang w:val="ru-RU" w:eastAsia="en-US"/>
              </w:rPr>
              <w:t>Выезд</w:t>
            </w:r>
            <w:r>
              <w:rPr>
                <w:rFonts w:eastAsia="Calibri"/>
                <w:spacing w:val="38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на</w:t>
            </w:r>
            <w:r>
              <w:rPr>
                <w:rFonts w:eastAsia="Calibri"/>
                <w:spacing w:val="37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местоположение объектов сооружения с представителем Заказчика работ</w:t>
            </w:r>
            <w:r>
              <w:rPr>
                <w:rFonts w:eastAsia="Calibri"/>
                <w:spacing w:val="-3"/>
                <w:sz w:val="22"/>
                <w:szCs w:val="22"/>
                <w:lang w:val="ru-RU" w:eastAsia="en-US"/>
              </w:rPr>
              <w:t>,</w:t>
            </w:r>
            <w:r>
              <w:rPr>
                <w:rFonts w:eastAsia="Calibri"/>
                <w:spacing w:val="38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pacing w:val="-2"/>
                <w:sz w:val="22"/>
                <w:szCs w:val="22"/>
                <w:lang w:val="ru-RU" w:eastAsia="en-US"/>
              </w:rPr>
              <w:t>для</w:t>
            </w:r>
            <w:r>
              <w:rPr>
                <w:rFonts w:eastAsia="Calibri"/>
                <w:spacing w:val="35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pacing w:val="-3"/>
                <w:sz w:val="22"/>
                <w:szCs w:val="22"/>
                <w:lang w:val="ru-RU" w:eastAsia="en-US"/>
              </w:rPr>
              <w:t>проведения</w:t>
            </w:r>
            <w:r>
              <w:rPr>
                <w:rFonts w:eastAsia="Calibri"/>
                <w:spacing w:val="38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pacing w:val="-4"/>
                <w:sz w:val="22"/>
                <w:szCs w:val="22"/>
                <w:lang w:val="ru-RU" w:eastAsia="en-US"/>
              </w:rPr>
              <w:t>съемки,</w:t>
            </w:r>
            <w:r>
              <w:rPr>
                <w:rFonts w:eastAsia="Calibri"/>
                <w:spacing w:val="40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pacing w:val="-4"/>
                <w:sz w:val="22"/>
                <w:szCs w:val="22"/>
                <w:lang w:val="ru-RU" w:eastAsia="en-US"/>
              </w:rPr>
              <w:t>определения</w:t>
            </w:r>
            <w:r>
              <w:rPr>
                <w:rFonts w:eastAsia="Calibri"/>
                <w:spacing w:val="33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pacing w:val="-4"/>
                <w:sz w:val="22"/>
                <w:szCs w:val="22"/>
                <w:lang w:val="ru-RU" w:eastAsia="en-US"/>
              </w:rPr>
              <w:t>координат</w:t>
            </w:r>
            <w:r>
              <w:rPr>
                <w:rFonts w:eastAsia="Calibri"/>
                <w:spacing w:val="-7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и</w:t>
            </w:r>
            <w:r>
              <w:rPr>
                <w:rFonts w:eastAsia="Calibri"/>
                <w:spacing w:val="-6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pacing w:val="-3"/>
                <w:sz w:val="22"/>
                <w:szCs w:val="22"/>
                <w:lang w:val="ru-RU" w:eastAsia="en-US"/>
              </w:rPr>
              <w:t>площади</w:t>
            </w:r>
            <w:r>
              <w:rPr>
                <w:rFonts w:eastAsia="Calibri"/>
                <w:spacing w:val="-6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pacing w:val="-4"/>
                <w:sz w:val="22"/>
                <w:szCs w:val="22"/>
                <w:lang w:val="ru-RU" w:eastAsia="en-US"/>
              </w:rPr>
              <w:t>объектов;</w:t>
            </w:r>
          </w:p>
          <w:p w:rsidR="00115106" w:rsidRDefault="00115106" w:rsidP="00115106">
            <w:pPr>
              <w:widowControl w:val="0"/>
              <w:numPr>
                <w:ilvl w:val="0"/>
                <w:numId w:val="2"/>
              </w:numPr>
              <w:tabs>
                <w:tab w:val="left" w:pos="811"/>
              </w:tabs>
              <w:suppressAutoHyphens w:val="0"/>
              <w:ind w:right="95" w:firstLine="283"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Составление технического пла</w:t>
            </w:r>
            <w:r w:rsidR="00A24626">
              <w:rPr>
                <w:rFonts w:eastAsia="Calibri"/>
                <w:sz w:val="22"/>
                <w:szCs w:val="22"/>
                <w:lang w:val="ru-RU" w:eastAsia="en-US"/>
              </w:rPr>
              <w:t xml:space="preserve">на сооружения, в соответствии с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требованиями</w:t>
            </w:r>
            <w:r w:rsidR="00A24626">
              <w:rPr>
                <w:rFonts w:eastAsia="Calibri"/>
                <w:sz w:val="22"/>
                <w:szCs w:val="22"/>
                <w:lang w:val="ru-RU" w:eastAsia="en-US"/>
              </w:rPr>
              <w:t>,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указанными в приказе Министерства экономического развития РФ от 18 декабря 2015 г. № 953 «Об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сведений»</w:t>
            </w:r>
          </w:p>
          <w:p w:rsidR="00115106" w:rsidRDefault="00115106" w:rsidP="00115106">
            <w:pPr>
              <w:widowControl w:val="0"/>
              <w:numPr>
                <w:ilvl w:val="0"/>
                <w:numId w:val="2"/>
              </w:numPr>
              <w:tabs>
                <w:tab w:val="left" w:pos="811"/>
              </w:tabs>
              <w:suppressAutoHyphens w:val="0"/>
              <w:ind w:right="97" w:firstLine="283"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pacing w:val="-3"/>
                <w:sz w:val="22"/>
                <w:szCs w:val="22"/>
                <w:lang w:val="ru-RU" w:eastAsia="en-US"/>
              </w:rPr>
              <w:t>Постановка</w:t>
            </w:r>
            <w:r>
              <w:rPr>
                <w:rFonts w:eastAsia="Calibri"/>
                <w:spacing w:val="44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на</w:t>
            </w:r>
            <w:r>
              <w:rPr>
                <w:rFonts w:eastAsia="Calibri"/>
                <w:spacing w:val="-6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pacing w:val="-4"/>
                <w:sz w:val="22"/>
                <w:szCs w:val="22"/>
                <w:lang w:val="ru-RU" w:eastAsia="en-US"/>
              </w:rPr>
              <w:t>государственный</w:t>
            </w:r>
            <w:r>
              <w:rPr>
                <w:rFonts w:eastAsia="Calibri"/>
                <w:spacing w:val="-6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pacing w:val="-4"/>
                <w:sz w:val="22"/>
                <w:szCs w:val="22"/>
                <w:lang w:val="ru-RU" w:eastAsia="en-US"/>
              </w:rPr>
              <w:t>кадастровый учёт;</w:t>
            </w:r>
          </w:p>
          <w:p w:rsidR="00115106" w:rsidRDefault="00115106" w:rsidP="007B5AD9">
            <w:pPr>
              <w:widowControl w:val="0"/>
              <w:tabs>
                <w:tab w:val="left" w:pos="811"/>
              </w:tabs>
              <w:suppressAutoHyphens w:val="0"/>
              <w:ind w:left="385" w:right="95"/>
              <w:jc w:val="both"/>
              <w:rPr>
                <w:sz w:val="22"/>
                <w:szCs w:val="22"/>
                <w:lang w:val="ru-RU" w:eastAsia="en-US"/>
              </w:rPr>
            </w:pPr>
          </w:p>
        </w:tc>
      </w:tr>
      <w:tr w:rsidR="00115106" w:rsidRPr="00115106" w:rsidTr="00115106">
        <w:trPr>
          <w:trHeight w:hRule="exact" w:val="115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Default="00115106" w:rsidP="007B5AD9">
            <w:pPr>
              <w:widowControl w:val="0"/>
              <w:suppressAutoHyphens w:val="0"/>
              <w:spacing w:line="269" w:lineRule="exact"/>
              <w:ind w:right="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Default="00115106" w:rsidP="007B5AD9">
            <w:pPr>
              <w:widowControl w:val="0"/>
              <w:suppressAutoHyphens w:val="0"/>
              <w:ind w:left="102" w:right="100"/>
              <w:jc w:val="both"/>
              <w:rPr>
                <w:sz w:val="22"/>
                <w:szCs w:val="22"/>
                <w:lang w:val="en-US" w:eastAsia="en-US"/>
              </w:rPr>
            </w:pPr>
            <w:r w:rsidRPr="009D1099"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Требования к подрядчику: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Default="00115106" w:rsidP="007B5AD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ind w:right="-2" w:firstLine="567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Работы выполняются на основании наличия у исполнителя действующего квалификационного аттестата кадастрового инженера в соответствии со ст.29 Федерального закона РФ от 24.07.2007 года № 221-ФЗ «</w:t>
            </w:r>
            <w:r>
              <w:rPr>
                <w:rFonts w:eastAsia="Calibri"/>
                <w:spacing w:val="-8"/>
                <w:sz w:val="22"/>
                <w:szCs w:val="22"/>
                <w:lang w:val="ru-RU" w:eastAsia="en-US"/>
              </w:rPr>
              <w:t>О кадастровой деятельности»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.</w:t>
            </w:r>
          </w:p>
        </w:tc>
      </w:tr>
      <w:tr w:rsidR="00115106" w:rsidRPr="00115106" w:rsidTr="00115106">
        <w:trPr>
          <w:trHeight w:hRule="exact" w:val="243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Default="00115106" w:rsidP="007B5AD9">
            <w:pPr>
              <w:widowControl w:val="0"/>
              <w:suppressAutoHyphens w:val="0"/>
              <w:spacing w:line="269" w:lineRule="exact"/>
              <w:ind w:right="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Default="00115106" w:rsidP="007B5AD9">
            <w:pPr>
              <w:widowControl w:val="0"/>
              <w:suppressAutoHyphens w:val="0"/>
              <w:ind w:left="102" w:right="222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pacing w:val="-1"/>
                <w:sz w:val="22"/>
                <w:szCs w:val="22"/>
                <w:lang w:val="en-US" w:eastAsia="en-US"/>
              </w:rPr>
              <w:t>Результаты</w:t>
            </w:r>
            <w:proofErr w:type="spellEnd"/>
            <w:r>
              <w:rPr>
                <w:rFonts w:eastAsia="Calibri"/>
                <w:spacing w:val="24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1"/>
                <w:sz w:val="22"/>
                <w:szCs w:val="22"/>
                <w:lang w:val="en-US" w:eastAsia="en-US"/>
              </w:rPr>
              <w:t>выполненных</w:t>
            </w:r>
            <w:proofErr w:type="spellEnd"/>
            <w:r>
              <w:rPr>
                <w:rFonts w:eastAsia="Calibri"/>
                <w:spacing w:val="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1"/>
                <w:sz w:val="22"/>
                <w:szCs w:val="22"/>
                <w:lang w:val="en-US" w:eastAsia="en-US"/>
              </w:rPr>
              <w:t>работ</w:t>
            </w:r>
            <w:proofErr w:type="spellEnd"/>
            <w:r>
              <w:rPr>
                <w:rFonts w:eastAsia="Calibri"/>
                <w:spacing w:val="-1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Default="00115106" w:rsidP="007B5AD9">
            <w:pPr>
              <w:widowControl w:val="0"/>
              <w:suppressAutoHyphens w:val="0"/>
              <w:spacing w:line="269" w:lineRule="exact"/>
              <w:ind w:left="109" w:hanging="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Результатом предоставления услуг является:</w:t>
            </w:r>
          </w:p>
          <w:p w:rsidR="00115106" w:rsidRDefault="00115106" w:rsidP="007B5AD9">
            <w:pPr>
              <w:widowControl w:val="0"/>
              <w:suppressAutoHyphens w:val="0"/>
              <w:spacing w:line="269" w:lineRule="exact"/>
              <w:ind w:left="109" w:hanging="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- постановка на государств</w:t>
            </w:r>
            <w:r w:rsidR="00C96D95">
              <w:rPr>
                <w:sz w:val="22"/>
                <w:szCs w:val="22"/>
                <w:lang w:val="ru-RU" w:eastAsia="en-US"/>
              </w:rPr>
              <w:t xml:space="preserve">енный кадастровый учет объекта </w:t>
            </w:r>
            <w:r>
              <w:rPr>
                <w:sz w:val="22"/>
                <w:szCs w:val="22"/>
                <w:lang w:val="ru-RU" w:eastAsia="en-US"/>
              </w:rPr>
              <w:t>недвижимого имущества</w:t>
            </w:r>
          </w:p>
          <w:p w:rsidR="00115106" w:rsidRDefault="00115106" w:rsidP="007B5AD9">
            <w:pPr>
              <w:widowControl w:val="0"/>
              <w:suppressAutoHyphens w:val="0"/>
              <w:spacing w:line="269" w:lineRule="exact"/>
              <w:ind w:left="109" w:hanging="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-передача Заказчику технического плана, выписки из ЕГРН с приложениями и документами на объект недвижимого имущества в бумажном виде (1 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экземпляр)  и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 xml:space="preserve"> на  электронном носителе (в виде </w:t>
            </w:r>
            <w:r>
              <w:rPr>
                <w:sz w:val="22"/>
                <w:szCs w:val="22"/>
                <w:lang w:eastAsia="en-US"/>
              </w:rPr>
              <w:t>XML</w:t>
            </w:r>
            <w:r>
              <w:rPr>
                <w:sz w:val="22"/>
                <w:szCs w:val="22"/>
                <w:lang w:val="ru-RU" w:eastAsia="en-US"/>
              </w:rPr>
              <w:t xml:space="preserve">-файлы и в цветном изображении  </w:t>
            </w:r>
            <w:r>
              <w:rPr>
                <w:sz w:val="22"/>
                <w:szCs w:val="22"/>
                <w:lang w:eastAsia="en-US"/>
              </w:rPr>
              <w:t>PDF</w:t>
            </w:r>
            <w:r>
              <w:rPr>
                <w:sz w:val="22"/>
                <w:szCs w:val="22"/>
                <w:lang w:val="ru-RU" w:eastAsia="en-US"/>
              </w:rPr>
              <w:t>-файлы).</w:t>
            </w:r>
          </w:p>
          <w:p w:rsidR="00115106" w:rsidRDefault="00115106" w:rsidP="007B5AD9">
            <w:pPr>
              <w:widowControl w:val="0"/>
              <w:tabs>
                <w:tab w:val="left" w:pos="811"/>
              </w:tabs>
              <w:suppressAutoHyphens w:val="0"/>
              <w:ind w:left="109" w:right="475" w:hanging="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-выписку</w:t>
            </w:r>
            <w:r>
              <w:rPr>
                <w:spacing w:val="4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из</w:t>
            </w:r>
            <w:r>
              <w:rPr>
                <w:spacing w:val="10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ЕГРН</w:t>
            </w:r>
            <w:r>
              <w:rPr>
                <w:spacing w:val="8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на</w:t>
            </w:r>
            <w:r>
              <w:rPr>
                <w:spacing w:val="8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 w:eastAsia="en-US"/>
              </w:rPr>
              <w:t>сформированный</w:t>
            </w:r>
            <w:r>
              <w:rPr>
                <w:spacing w:val="9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4"/>
                <w:sz w:val="22"/>
                <w:szCs w:val="22"/>
                <w:lang w:val="ru-RU" w:eastAsia="en-US"/>
              </w:rPr>
              <w:t>объект капитального строительства</w:t>
            </w:r>
            <w:r>
              <w:rPr>
                <w:spacing w:val="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– 1 экз.;</w:t>
            </w:r>
          </w:p>
        </w:tc>
      </w:tr>
      <w:tr w:rsidR="00115106" w:rsidRPr="00115106" w:rsidTr="00115106">
        <w:trPr>
          <w:trHeight w:hRule="exact" w:val="39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Default="00115106" w:rsidP="007B5AD9">
            <w:pPr>
              <w:widowControl w:val="0"/>
              <w:suppressAutoHyphens w:val="0"/>
              <w:spacing w:line="269" w:lineRule="exact"/>
              <w:ind w:right="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Default="00115106" w:rsidP="007B5AD9">
            <w:pPr>
              <w:widowControl w:val="0"/>
              <w:suppressAutoHyphens w:val="0"/>
              <w:ind w:left="102" w:right="829"/>
              <w:rPr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Нормативно-</w:t>
            </w:r>
            <w:r>
              <w:rPr>
                <w:rFonts w:eastAsia="Calibri"/>
                <w:spacing w:val="29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правовая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и</w:t>
            </w:r>
            <w:r>
              <w:rPr>
                <w:rFonts w:eastAsia="Calibri"/>
                <w:spacing w:val="25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техническая</w:t>
            </w:r>
            <w:r>
              <w:rPr>
                <w:rFonts w:eastAsia="Calibri"/>
                <w:spacing w:val="26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документация: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106" w:rsidRPr="009D1099" w:rsidRDefault="00115106" w:rsidP="007B5AD9">
            <w:pPr>
              <w:widowControl w:val="0"/>
              <w:suppressAutoHyphens w:val="0"/>
              <w:ind w:left="102" w:right="101"/>
              <w:jc w:val="both"/>
              <w:rPr>
                <w:lang w:val="ru-RU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  <w:lang w:val="ru-RU" w:eastAsia="en-US"/>
              </w:rPr>
              <w:t>Работы</w:t>
            </w:r>
            <w:r>
              <w:rPr>
                <w:rFonts w:eastAsia="Calibri"/>
                <w:b/>
                <w:spacing w:val="54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  <w:lang w:val="ru-RU" w:eastAsia="en-US"/>
              </w:rPr>
              <w:t>выполняются</w:t>
            </w:r>
            <w:r>
              <w:rPr>
                <w:rFonts w:eastAsia="Calibri"/>
                <w:b/>
                <w:spacing w:val="54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val="ru-RU" w:eastAsia="en-US"/>
              </w:rPr>
              <w:t>в</w:t>
            </w:r>
            <w:r>
              <w:rPr>
                <w:rFonts w:eastAsia="Calibri"/>
                <w:b/>
                <w:spacing w:val="54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  <w:lang w:val="ru-RU" w:eastAsia="en-US"/>
              </w:rPr>
              <w:t>соответствии</w:t>
            </w:r>
            <w:r>
              <w:rPr>
                <w:rFonts w:eastAsia="Calibri"/>
                <w:b/>
                <w:spacing w:val="55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val="ru-RU" w:eastAsia="en-US"/>
              </w:rPr>
              <w:t>с</w:t>
            </w:r>
            <w:r>
              <w:rPr>
                <w:rFonts w:eastAsia="Calibri"/>
                <w:b/>
                <w:spacing w:val="54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  <w:lang w:val="ru-RU" w:eastAsia="en-US"/>
              </w:rPr>
              <w:t>требованиями</w:t>
            </w:r>
            <w:r>
              <w:rPr>
                <w:rFonts w:eastAsia="Calibri"/>
                <w:b/>
                <w:spacing w:val="67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  <w:lang w:val="ru-RU" w:eastAsia="en-US"/>
              </w:rPr>
              <w:t>следующих</w:t>
            </w:r>
            <w:r>
              <w:rPr>
                <w:rFonts w:eastAsia="Calibri"/>
                <w:b/>
                <w:spacing w:val="38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val="ru-RU" w:eastAsia="en-US"/>
              </w:rPr>
              <w:t>нормативных</w:t>
            </w:r>
            <w:r>
              <w:rPr>
                <w:rFonts w:eastAsia="Calibri"/>
                <w:b/>
                <w:spacing w:val="37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val="ru-RU" w:eastAsia="en-US"/>
              </w:rPr>
              <w:t>правовых</w:t>
            </w:r>
            <w:r>
              <w:rPr>
                <w:rFonts w:eastAsia="Calibri"/>
                <w:b/>
                <w:spacing w:val="37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val="ru-RU" w:eastAsia="en-US"/>
              </w:rPr>
              <w:t>актов</w:t>
            </w:r>
            <w:r>
              <w:rPr>
                <w:rFonts w:eastAsia="Calibri"/>
                <w:b/>
                <w:spacing w:val="35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val="ru-RU" w:eastAsia="en-US"/>
              </w:rPr>
              <w:t>и</w:t>
            </w:r>
            <w:r>
              <w:rPr>
                <w:rFonts w:eastAsia="Calibri"/>
                <w:b/>
                <w:spacing w:val="38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  <w:lang w:val="ru-RU" w:eastAsia="en-US"/>
              </w:rPr>
              <w:t>технических</w:t>
            </w:r>
            <w:r>
              <w:rPr>
                <w:rFonts w:eastAsia="Calibri"/>
                <w:b/>
                <w:spacing w:val="27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  <w:lang w:val="ru-RU" w:eastAsia="en-US"/>
              </w:rPr>
              <w:t>документов:</w:t>
            </w:r>
          </w:p>
          <w:p w:rsidR="00115106" w:rsidRPr="009D1099" w:rsidRDefault="00115106" w:rsidP="00115106">
            <w:pPr>
              <w:widowControl w:val="0"/>
              <w:numPr>
                <w:ilvl w:val="0"/>
                <w:numId w:val="1"/>
              </w:numPr>
              <w:tabs>
                <w:tab w:val="left" w:pos="419"/>
              </w:tabs>
              <w:suppressAutoHyphens w:val="0"/>
              <w:spacing w:line="271" w:lineRule="exact"/>
              <w:jc w:val="both"/>
              <w:rPr>
                <w:lang w:val="ru-RU"/>
              </w:rPr>
            </w:pPr>
            <w:r>
              <w:rPr>
                <w:spacing w:val="-3"/>
                <w:sz w:val="22"/>
                <w:szCs w:val="22"/>
                <w:lang w:val="ru-RU" w:eastAsia="en-US"/>
              </w:rPr>
              <w:t>Земельного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3"/>
                <w:sz w:val="22"/>
                <w:szCs w:val="22"/>
                <w:lang w:val="ru-RU" w:eastAsia="en-US"/>
              </w:rPr>
              <w:t>кодекса</w:t>
            </w:r>
            <w:r>
              <w:rPr>
                <w:spacing w:val="-9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 w:eastAsia="en-US"/>
              </w:rPr>
              <w:t>РФ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 w:eastAsia="en-US"/>
              </w:rPr>
              <w:t>от</w:t>
            </w:r>
            <w:r>
              <w:rPr>
                <w:spacing w:val="-5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4"/>
                <w:sz w:val="22"/>
                <w:szCs w:val="22"/>
                <w:lang w:val="ru-RU" w:eastAsia="en-US"/>
              </w:rPr>
              <w:t>25.10.2001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3"/>
                <w:sz w:val="22"/>
                <w:szCs w:val="22"/>
                <w:lang w:val="ru-RU" w:eastAsia="en-US"/>
              </w:rPr>
              <w:t>№136-ФЗ;</w:t>
            </w:r>
          </w:p>
          <w:p w:rsidR="00115106" w:rsidRPr="009D1099" w:rsidRDefault="00115106" w:rsidP="00115106">
            <w:pPr>
              <w:widowControl w:val="0"/>
              <w:numPr>
                <w:ilvl w:val="0"/>
                <w:numId w:val="1"/>
              </w:numPr>
              <w:tabs>
                <w:tab w:val="left" w:pos="419"/>
              </w:tabs>
              <w:suppressAutoHyphens w:val="0"/>
              <w:spacing w:before="1"/>
              <w:jc w:val="both"/>
              <w:rPr>
                <w:lang w:val="ru-RU"/>
              </w:rPr>
            </w:pPr>
            <w:r>
              <w:rPr>
                <w:spacing w:val="-4"/>
                <w:sz w:val="22"/>
                <w:szCs w:val="22"/>
                <w:lang w:val="ru-RU" w:eastAsia="en-US"/>
              </w:rPr>
              <w:t>Гражданского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3"/>
                <w:sz w:val="22"/>
                <w:szCs w:val="22"/>
                <w:lang w:val="ru-RU" w:eastAsia="en-US"/>
              </w:rPr>
              <w:t>кодекса</w:t>
            </w:r>
            <w:r>
              <w:rPr>
                <w:spacing w:val="-9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 w:eastAsia="en-US"/>
              </w:rPr>
              <w:t>РФ</w:t>
            </w:r>
            <w:r>
              <w:rPr>
                <w:spacing w:val="-5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 w:eastAsia="en-US"/>
              </w:rPr>
              <w:t>от</w:t>
            </w:r>
            <w:r>
              <w:rPr>
                <w:spacing w:val="-7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4"/>
                <w:sz w:val="22"/>
                <w:szCs w:val="22"/>
                <w:lang w:val="ru-RU" w:eastAsia="en-US"/>
              </w:rPr>
              <w:t>26.01.1996</w:t>
            </w:r>
            <w:r>
              <w:rPr>
                <w:spacing w:val="-5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4"/>
                <w:sz w:val="22"/>
                <w:szCs w:val="22"/>
                <w:lang w:val="ru-RU" w:eastAsia="en-US"/>
              </w:rPr>
              <w:t>№14-ФЗ;</w:t>
            </w:r>
          </w:p>
          <w:p w:rsidR="00115106" w:rsidRPr="009D1099" w:rsidRDefault="00115106" w:rsidP="00115106">
            <w:pPr>
              <w:widowControl w:val="0"/>
              <w:numPr>
                <w:ilvl w:val="0"/>
                <w:numId w:val="1"/>
              </w:numPr>
              <w:tabs>
                <w:tab w:val="left" w:pos="419"/>
              </w:tabs>
              <w:suppressAutoHyphens w:val="0"/>
              <w:spacing w:line="271" w:lineRule="exact"/>
              <w:jc w:val="both"/>
              <w:rPr>
                <w:lang w:val="ru-RU"/>
              </w:rPr>
            </w:pPr>
            <w:r>
              <w:rPr>
                <w:spacing w:val="-4"/>
                <w:sz w:val="22"/>
                <w:szCs w:val="22"/>
                <w:lang w:val="ru-RU" w:eastAsia="en-US"/>
              </w:rPr>
              <w:t>Градостроительного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3"/>
                <w:sz w:val="22"/>
                <w:szCs w:val="22"/>
                <w:lang w:val="ru-RU" w:eastAsia="en-US"/>
              </w:rPr>
              <w:t>кодекса</w:t>
            </w:r>
            <w:r>
              <w:rPr>
                <w:spacing w:val="-6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 w:eastAsia="en-US"/>
              </w:rPr>
              <w:t>РФ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 w:eastAsia="en-US"/>
              </w:rPr>
              <w:t>от</w:t>
            </w:r>
            <w:r>
              <w:rPr>
                <w:spacing w:val="-7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4"/>
                <w:sz w:val="22"/>
                <w:szCs w:val="22"/>
                <w:lang w:val="ru-RU" w:eastAsia="en-US"/>
              </w:rPr>
              <w:t>29.12.2004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3"/>
                <w:sz w:val="22"/>
                <w:szCs w:val="22"/>
                <w:lang w:val="ru-RU" w:eastAsia="en-US"/>
              </w:rPr>
              <w:t>№190-ФЗ;</w:t>
            </w:r>
          </w:p>
          <w:p w:rsidR="00115106" w:rsidRPr="009D1099" w:rsidRDefault="00115106" w:rsidP="00115106">
            <w:pPr>
              <w:widowControl w:val="0"/>
              <w:numPr>
                <w:ilvl w:val="0"/>
                <w:numId w:val="1"/>
              </w:numPr>
              <w:tabs>
                <w:tab w:val="left" w:pos="419"/>
              </w:tabs>
              <w:suppressAutoHyphens w:val="0"/>
              <w:ind w:right="92"/>
              <w:jc w:val="both"/>
              <w:rPr>
                <w:lang w:val="ru-RU"/>
              </w:rPr>
            </w:pPr>
            <w:r>
              <w:rPr>
                <w:spacing w:val="-4"/>
                <w:sz w:val="22"/>
                <w:szCs w:val="22"/>
                <w:lang w:val="ru-RU" w:eastAsia="en-US"/>
              </w:rPr>
              <w:t>Федерального</w:t>
            </w:r>
            <w:r>
              <w:rPr>
                <w:sz w:val="22"/>
                <w:szCs w:val="22"/>
                <w:lang w:val="ru-RU" w:eastAsia="en-US"/>
              </w:rPr>
              <w:t xml:space="preserve">  </w:t>
            </w:r>
            <w:r>
              <w:rPr>
                <w:spacing w:val="28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3"/>
                <w:sz w:val="22"/>
                <w:szCs w:val="22"/>
                <w:lang w:val="ru-RU" w:eastAsia="en-US"/>
              </w:rPr>
              <w:t>закона</w:t>
            </w:r>
            <w:r w:rsidR="00C96D95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5"/>
                <w:sz w:val="22"/>
                <w:szCs w:val="22"/>
                <w:lang w:val="ru-RU" w:eastAsia="en-US"/>
              </w:rPr>
              <w:t>«О</w:t>
            </w:r>
            <w:r>
              <w:rPr>
                <w:sz w:val="22"/>
                <w:szCs w:val="22"/>
                <w:lang w:val="ru-RU" w:eastAsia="en-US"/>
              </w:rPr>
              <w:t xml:space="preserve">  </w:t>
            </w:r>
            <w:r>
              <w:rPr>
                <w:spacing w:val="30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3"/>
                <w:sz w:val="22"/>
                <w:szCs w:val="22"/>
                <w:lang w:val="ru-RU" w:eastAsia="en-US"/>
              </w:rPr>
              <w:t>кадастровой</w:t>
            </w:r>
            <w:r>
              <w:rPr>
                <w:sz w:val="22"/>
                <w:szCs w:val="22"/>
                <w:lang w:val="ru-RU" w:eastAsia="en-US"/>
              </w:rPr>
              <w:t xml:space="preserve">   </w:t>
            </w:r>
            <w:r>
              <w:rPr>
                <w:spacing w:val="29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3"/>
                <w:sz w:val="22"/>
                <w:szCs w:val="22"/>
                <w:lang w:val="ru-RU" w:eastAsia="en-US"/>
              </w:rPr>
              <w:t>деятельности»</w:t>
            </w:r>
            <w:r>
              <w:rPr>
                <w:spacing w:val="27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 w:eastAsia="en-US"/>
              </w:rPr>
              <w:t>от</w:t>
            </w:r>
            <w:r>
              <w:rPr>
                <w:spacing w:val="-5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4"/>
                <w:sz w:val="22"/>
                <w:szCs w:val="22"/>
                <w:lang w:val="ru-RU" w:eastAsia="en-US"/>
              </w:rPr>
              <w:t>24.07.2007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3"/>
                <w:sz w:val="22"/>
                <w:szCs w:val="22"/>
                <w:lang w:val="ru-RU" w:eastAsia="en-US"/>
              </w:rPr>
              <w:t>№221-ФЗ;</w:t>
            </w:r>
          </w:p>
          <w:p w:rsidR="00115106" w:rsidRPr="009D1099" w:rsidRDefault="00115106" w:rsidP="00115106">
            <w:pPr>
              <w:widowControl w:val="0"/>
              <w:numPr>
                <w:ilvl w:val="0"/>
                <w:numId w:val="1"/>
              </w:numPr>
              <w:tabs>
                <w:tab w:val="left" w:pos="419"/>
              </w:tabs>
              <w:suppressAutoHyphens w:val="0"/>
              <w:ind w:right="94"/>
              <w:jc w:val="both"/>
              <w:rPr>
                <w:lang w:val="ru-RU"/>
              </w:rPr>
            </w:pPr>
            <w:r>
              <w:rPr>
                <w:spacing w:val="-4"/>
                <w:sz w:val="22"/>
                <w:szCs w:val="22"/>
                <w:lang w:val="ru-RU" w:eastAsia="en-US"/>
              </w:rPr>
              <w:t>Федерального</w:t>
            </w:r>
            <w:r>
              <w:rPr>
                <w:spacing w:val="14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3"/>
                <w:sz w:val="22"/>
                <w:szCs w:val="22"/>
                <w:lang w:val="ru-RU" w:eastAsia="en-US"/>
              </w:rPr>
              <w:t>закона</w:t>
            </w:r>
            <w:r>
              <w:rPr>
                <w:spacing w:val="18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4"/>
                <w:sz w:val="22"/>
                <w:szCs w:val="22"/>
                <w:lang w:val="ru-RU" w:eastAsia="en-US"/>
              </w:rPr>
              <w:t>«О</w:t>
            </w:r>
            <w:r>
              <w:rPr>
                <w:spacing w:val="16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4"/>
                <w:sz w:val="22"/>
                <w:szCs w:val="22"/>
                <w:lang w:val="ru-RU" w:eastAsia="en-US"/>
              </w:rPr>
              <w:t>государственной</w:t>
            </w:r>
            <w:r>
              <w:rPr>
                <w:spacing w:val="15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4"/>
                <w:sz w:val="22"/>
                <w:szCs w:val="22"/>
                <w:lang w:val="ru-RU" w:eastAsia="en-US"/>
              </w:rPr>
              <w:t>регистрации</w:t>
            </w:r>
            <w:r>
              <w:rPr>
                <w:spacing w:val="15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3"/>
                <w:sz w:val="22"/>
                <w:szCs w:val="22"/>
                <w:lang w:val="ru-RU" w:eastAsia="en-US"/>
              </w:rPr>
              <w:t>прав</w:t>
            </w:r>
            <w:r>
              <w:rPr>
                <w:spacing w:val="65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1"/>
                <w:sz w:val="22"/>
                <w:szCs w:val="22"/>
                <w:lang w:val="ru-RU" w:eastAsia="en-US"/>
              </w:rPr>
              <w:t>на</w:t>
            </w:r>
            <w:r>
              <w:rPr>
                <w:spacing w:val="-6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4"/>
                <w:sz w:val="22"/>
                <w:szCs w:val="22"/>
                <w:lang w:val="ru-RU" w:eastAsia="en-US"/>
              </w:rPr>
              <w:t>недвижимое</w:t>
            </w:r>
            <w:r>
              <w:rPr>
                <w:spacing w:val="-6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4"/>
                <w:sz w:val="22"/>
                <w:szCs w:val="22"/>
                <w:lang w:val="ru-RU" w:eastAsia="en-US"/>
              </w:rPr>
              <w:t>имущество</w:t>
            </w:r>
            <w:r>
              <w:rPr>
                <w:spacing w:val="-5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и</w:t>
            </w:r>
            <w:r>
              <w:rPr>
                <w:spacing w:val="-4"/>
                <w:sz w:val="22"/>
                <w:szCs w:val="22"/>
                <w:lang w:val="ru-RU" w:eastAsia="en-US"/>
              </w:rPr>
              <w:t xml:space="preserve"> сделок </w:t>
            </w:r>
            <w:r>
              <w:rPr>
                <w:sz w:val="22"/>
                <w:szCs w:val="22"/>
                <w:lang w:val="ru-RU" w:eastAsia="en-US"/>
              </w:rPr>
              <w:t>с</w:t>
            </w:r>
            <w:r>
              <w:rPr>
                <w:spacing w:val="-6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 w:eastAsia="en-US"/>
              </w:rPr>
              <w:t>ним»</w:t>
            </w:r>
            <w:r>
              <w:rPr>
                <w:spacing w:val="-1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 w:eastAsia="en-US"/>
              </w:rPr>
              <w:t xml:space="preserve">от </w:t>
            </w:r>
            <w:r>
              <w:rPr>
                <w:spacing w:val="-4"/>
                <w:sz w:val="22"/>
                <w:szCs w:val="22"/>
                <w:lang w:val="ru-RU" w:eastAsia="en-US"/>
              </w:rPr>
              <w:t>21.07.1997</w:t>
            </w:r>
            <w:r>
              <w:rPr>
                <w:spacing w:val="-5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3"/>
                <w:sz w:val="22"/>
                <w:szCs w:val="22"/>
                <w:lang w:val="ru-RU" w:eastAsia="en-US"/>
              </w:rPr>
              <w:t>№122-</w:t>
            </w:r>
            <w:r>
              <w:rPr>
                <w:spacing w:val="65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 w:eastAsia="en-US"/>
              </w:rPr>
              <w:t>ФЗ;</w:t>
            </w:r>
          </w:p>
          <w:p w:rsidR="00115106" w:rsidRPr="009D1099" w:rsidRDefault="00115106" w:rsidP="00115106">
            <w:pPr>
              <w:widowControl w:val="0"/>
              <w:numPr>
                <w:ilvl w:val="0"/>
                <w:numId w:val="1"/>
              </w:numPr>
              <w:tabs>
                <w:tab w:val="left" w:pos="419"/>
              </w:tabs>
              <w:suppressAutoHyphens w:val="0"/>
              <w:ind w:right="94"/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 w:eastAsia="en-US"/>
              </w:rPr>
              <w:t>Приказ Минэкономразвития РФ от 18.12.2015 г. № 953 «Об утверждении формы технического плана и требований к его подготовке, состава  содержащихся в нем сведений, а также формы декларации об объекте недвижимости, требований к ее подготовке, состава содержащихся в ней сведений»</w:t>
            </w:r>
          </w:p>
        </w:tc>
      </w:tr>
      <w:tr w:rsidR="00C32A4F" w:rsidRPr="00115106" w:rsidTr="001D0D4E">
        <w:trPr>
          <w:trHeight w:hRule="exact" w:val="227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A4F" w:rsidRPr="00C32A4F" w:rsidRDefault="00C32A4F" w:rsidP="007B5AD9">
            <w:pPr>
              <w:widowControl w:val="0"/>
              <w:suppressAutoHyphens w:val="0"/>
              <w:spacing w:line="269" w:lineRule="exact"/>
              <w:ind w:right="1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9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A4F" w:rsidRDefault="00C32A4F" w:rsidP="00C32A4F">
            <w:pPr>
              <w:widowControl w:val="0"/>
              <w:tabs>
                <w:tab w:val="left" w:pos="1247"/>
              </w:tabs>
              <w:suppressAutoHyphens w:val="0"/>
              <w:ind w:left="102" w:right="64"/>
              <w:rPr>
                <w:rFonts w:eastAsia="Calibri"/>
                <w:spacing w:val="-1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Характеристик</w:t>
            </w:r>
            <w:r w:rsidR="001D0D4E"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и</w:t>
            </w:r>
            <w:r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 xml:space="preserve"> Гаража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D4E" w:rsidRDefault="001D0D4E" w:rsidP="001D0D4E">
            <w:pPr>
              <w:widowControl w:val="0"/>
              <w:suppressAutoHyphens w:val="0"/>
              <w:spacing w:line="269" w:lineRule="exact"/>
              <w:ind w:left="63" w:right="1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1D0D4E">
              <w:rPr>
                <w:rFonts w:eastAsia="Calibri"/>
                <w:sz w:val="22"/>
                <w:szCs w:val="22"/>
                <w:lang w:val="ru-RU" w:eastAsia="en-US"/>
              </w:rPr>
              <w:t>Теплый склад с габаритными размерами 15.0х12.0м.</w:t>
            </w:r>
            <w:r w:rsidRPr="001D0D4E">
              <w:rPr>
                <w:rFonts w:eastAsia="Calibri"/>
                <w:sz w:val="22"/>
                <w:szCs w:val="22"/>
                <w:lang w:val="ru-RU" w:eastAsia="en-US"/>
              </w:rPr>
              <w:t xml:space="preserve">, 180 </w:t>
            </w:r>
            <w:proofErr w:type="spellStart"/>
            <w:r w:rsidRPr="001D0D4E">
              <w:rPr>
                <w:rFonts w:eastAsia="Calibri"/>
                <w:sz w:val="22"/>
                <w:szCs w:val="22"/>
                <w:lang w:val="ru-RU" w:eastAsia="en-US"/>
              </w:rPr>
              <w:t>кв.м</w:t>
            </w:r>
            <w:proofErr w:type="spellEnd"/>
            <w:r w:rsidRPr="001D0D4E">
              <w:rPr>
                <w:rFonts w:eastAsia="Calibri"/>
                <w:sz w:val="22"/>
                <w:szCs w:val="22"/>
                <w:lang w:val="ru-RU" w:eastAsia="en-US"/>
              </w:rPr>
              <w:t>.</w:t>
            </w:r>
          </w:p>
          <w:p w:rsidR="001D0D4E" w:rsidRPr="001D0D4E" w:rsidRDefault="001D0D4E" w:rsidP="001D0D4E">
            <w:pPr>
              <w:widowControl w:val="0"/>
              <w:suppressAutoHyphens w:val="0"/>
              <w:spacing w:line="269" w:lineRule="exact"/>
              <w:ind w:left="63" w:right="1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1D0D4E">
              <w:rPr>
                <w:rFonts w:eastAsia="Calibri"/>
                <w:sz w:val="22"/>
                <w:szCs w:val="22"/>
                <w:lang w:val="ru-RU" w:eastAsia="en-US"/>
              </w:rPr>
              <w:t>Фундаменты –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сборные железобетонные сваи.</w:t>
            </w:r>
          </w:p>
          <w:p w:rsidR="001D0D4E" w:rsidRPr="001D0D4E" w:rsidRDefault="001D0D4E" w:rsidP="001D0D4E">
            <w:pPr>
              <w:widowControl w:val="0"/>
              <w:suppressAutoHyphens w:val="0"/>
              <w:spacing w:line="269" w:lineRule="exact"/>
              <w:ind w:left="63" w:right="1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1D0D4E">
              <w:rPr>
                <w:rFonts w:eastAsia="Calibri"/>
                <w:sz w:val="22"/>
                <w:szCs w:val="22"/>
                <w:lang w:val="ru-RU" w:eastAsia="en-US"/>
              </w:rPr>
              <w:t>Ростверки – монолитные, железобетонные.</w:t>
            </w:r>
          </w:p>
          <w:p w:rsidR="001D0D4E" w:rsidRPr="001D0D4E" w:rsidRDefault="001D0D4E" w:rsidP="001D0D4E">
            <w:pPr>
              <w:widowControl w:val="0"/>
              <w:suppressAutoHyphens w:val="0"/>
              <w:spacing w:line="269" w:lineRule="exact"/>
              <w:ind w:left="63" w:right="1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1D0D4E">
              <w:rPr>
                <w:rFonts w:eastAsia="Calibri"/>
                <w:sz w:val="22"/>
                <w:szCs w:val="22"/>
                <w:lang w:val="ru-RU" w:eastAsia="en-US"/>
              </w:rPr>
              <w:t>Каркас – металлический, из стальных оцинкованных профилей.</w:t>
            </w:r>
          </w:p>
          <w:p w:rsidR="001D0D4E" w:rsidRPr="001D0D4E" w:rsidRDefault="001D0D4E" w:rsidP="001D0D4E">
            <w:pPr>
              <w:widowControl w:val="0"/>
              <w:suppressAutoHyphens w:val="0"/>
              <w:spacing w:line="269" w:lineRule="exact"/>
              <w:ind w:left="63" w:right="1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1D0D4E">
              <w:rPr>
                <w:rFonts w:eastAsia="Calibri"/>
                <w:sz w:val="22"/>
                <w:szCs w:val="22"/>
                <w:lang w:val="ru-RU" w:eastAsia="en-US"/>
              </w:rPr>
              <w:t xml:space="preserve">Наружные стены – трехслойные металлические стеновые сэндвич-панели, утеплитель </w:t>
            </w:r>
            <w:proofErr w:type="spellStart"/>
            <w:r w:rsidRPr="001D0D4E">
              <w:rPr>
                <w:rFonts w:eastAsia="Calibri"/>
                <w:sz w:val="22"/>
                <w:szCs w:val="22"/>
                <w:lang w:val="ru-RU" w:eastAsia="en-US"/>
              </w:rPr>
              <w:t>минераловатные</w:t>
            </w:r>
            <w:proofErr w:type="spellEnd"/>
            <w:r w:rsidRPr="001D0D4E">
              <w:rPr>
                <w:rFonts w:eastAsia="Calibri"/>
                <w:sz w:val="22"/>
                <w:szCs w:val="22"/>
                <w:lang w:val="ru-RU" w:eastAsia="en-US"/>
              </w:rPr>
              <w:t xml:space="preserve"> плиты.</w:t>
            </w:r>
          </w:p>
          <w:p w:rsidR="001D0D4E" w:rsidRPr="001D0D4E" w:rsidRDefault="001D0D4E" w:rsidP="001D0D4E">
            <w:pPr>
              <w:widowControl w:val="0"/>
              <w:suppressAutoHyphens w:val="0"/>
              <w:spacing w:line="269" w:lineRule="exact"/>
              <w:ind w:left="63" w:right="1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1D0D4E">
              <w:rPr>
                <w:rFonts w:eastAsia="Calibri"/>
                <w:sz w:val="22"/>
                <w:szCs w:val="22"/>
                <w:lang w:val="ru-RU" w:eastAsia="en-US"/>
              </w:rPr>
              <w:t>Покрытие – трехслойные металлические кровельные сэндвич-панели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.</w:t>
            </w:r>
            <w:r w:rsidRPr="001D0D4E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Покрытия полов – бетонный пол.</w:t>
            </w:r>
          </w:p>
          <w:p w:rsidR="001D0D4E" w:rsidRPr="001D0D4E" w:rsidRDefault="001D0D4E" w:rsidP="001D0D4E">
            <w:pPr>
              <w:widowControl w:val="0"/>
              <w:suppressAutoHyphens w:val="0"/>
              <w:ind w:left="102" w:right="101"/>
              <w:jc w:val="both"/>
              <w:rPr>
                <w:rFonts w:eastAsia="Calibri"/>
                <w:b/>
                <w:spacing w:val="-1"/>
                <w:sz w:val="22"/>
                <w:szCs w:val="22"/>
                <w:lang w:val="ru-RU" w:eastAsia="en-US"/>
              </w:rPr>
            </w:pPr>
          </w:p>
        </w:tc>
      </w:tr>
      <w:tr w:rsidR="001D0D4E" w:rsidRPr="00115106" w:rsidTr="001D0D4E">
        <w:trPr>
          <w:trHeight w:hRule="exact" w:val="225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D4E" w:rsidRDefault="001D0D4E" w:rsidP="007B5AD9">
            <w:pPr>
              <w:widowControl w:val="0"/>
              <w:suppressAutoHyphens w:val="0"/>
              <w:spacing w:line="269" w:lineRule="exact"/>
              <w:ind w:right="1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D4E" w:rsidRDefault="001D0D4E" w:rsidP="00C32A4F">
            <w:pPr>
              <w:widowControl w:val="0"/>
              <w:tabs>
                <w:tab w:val="left" w:pos="1247"/>
              </w:tabs>
              <w:suppressAutoHyphens w:val="0"/>
              <w:ind w:left="102" w:right="64"/>
              <w:rPr>
                <w:rFonts w:eastAsia="Calibri"/>
                <w:spacing w:val="-1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pacing w:val="-1"/>
                <w:sz w:val="22"/>
                <w:szCs w:val="22"/>
                <w:lang w:val="ru-RU" w:eastAsia="en-US"/>
              </w:rPr>
              <w:t>Характеристики Склада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D4E" w:rsidRDefault="001D0D4E" w:rsidP="001D0D4E">
            <w:pPr>
              <w:widowControl w:val="0"/>
              <w:suppressAutoHyphens w:val="0"/>
              <w:spacing w:line="269" w:lineRule="exact"/>
              <w:ind w:left="63" w:right="1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1D0D4E">
              <w:rPr>
                <w:rFonts w:eastAsia="Calibri"/>
                <w:sz w:val="22"/>
                <w:szCs w:val="22"/>
                <w:lang w:val="ru-RU" w:eastAsia="en-US"/>
              </w:rPr>
              <w:t xml:space="preserve">Теплый склад с габаритными размерами 15.0х12.0м., 180 </w:t>
            </w:r>
            <w:proofErr w:type="spellStart"/>
            <w:r w:rsidRPr="001D0D4E">
              <w:rPr>
                <w:rFonts w:eastAsia="Calibri"/>
                <w:sz w:val="22"/>
                <w:szCs w:val="22"/>
                <w:lang w:val="ru-RU" w:eastAsia="en-US"/>
              </w:rPr>
              <w:t>кв.м</w:t>
            </w:r>
            <w:proofErr w:type="spellEnd"/>
            <w:r w:rsidRPr="001D0D4E">
              <w:rPr>
                <w:rFonts w:eastAsia="Calibri"/>
                <w:sz w:val="22"/>
                <w:szCs w:val="22"/>
                <w:lang w:val="ru-RU" w:eastAsia="en-US"/>
              </w:rPr>
              <w:t>.</w:t>
            </w:r>
          </w:p>
          <w:p w:rsidR="001D0D4E" w:rsidRPr="001D0D4E" w:rsidRDefault="001D0D4E" w:rsidP="001D0D4E">
            <w:pPr>
              <w:widowControl w:val="0"/>
              <w:suppressAutoHyphens w:val="0"/>
              <w:spacing w:line="269" w:lineRule="exact"/>
              <w:ind w:left="63" w:right="1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1D0D4E">
              <w:rPr>
                <w:rFonts w:eastAsia="Calibri"/>
                <w:sz w:val="22"/>
                <w:szCs w:val="22"/>
                <w:lang w:val="ru-RU" w:eastAsia="en-US"/>
              </w:rPr>
              <w:t>Фундаменты –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сборные железобетонные сваи.</w:t>
            </w:r>
          </w:p>
          <w:p w:rsidR="001D0D4E" w:rsidRPr="001D0D4E" w:rsidRDefault="001D0D4E" w:rsidP="001D0D4E">
            <w:pPr>
              <w:widowControl w:val="0"/>
              <w:suppressAutoHyphens w:val="0"/>
              <w:spacing w:line="269" w:lineRule="exact"/>
              <w:ind w:left="63" w:right="1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1D0D4E">
              <w:rPr>
                <w:rFonts w:eastAsia="Calibri"/>
                <w:sz w:val="22"/>
                <w:szCs w:val="22"/>
                <w:lang w:val="ru-RU" w:eastAsia="en-US"/>
              </w:rPr>
              <w:t>Ростверки – монолитные, железобетонные.</w:t>
            </w:r>
          </w:p>
          <w:p w:rsidR="001D0D4E" w:rsidRPr="001D0D4E" w:rsidRDefault="001D0D4E" w:rsidP="001D0D4E">
            <w:pPr>
              <w:widowControl w:val="0"/>
              <w:suppressAutoHyphens w:val="0"/>
              <w:spacing w:line="269" w:lineRule="exact"/>
              <w:ind w:left="63" w:right="1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1D0D4E">
              <w:rPr>
                <w:rFonts w:eastAsia="Calibri"/>
                <w:sz w:val="22"/>
                <w:szCs w:val="22"/>
                <w:lang w:val="ru-RU" w:eastAsia="en-US"/>
              </w:rPr>
              <w:t>Каркас – металлический, из стальных оцинкованных профилей.</w:t>
            </w:r>
          </w:p>
          <w:p w:rsidR="001D0D4E" w:rsidRPr="001D0D4E" w:rsidRDefault="001D0D4E" w:rsidP="001D0D4E">
            <w:pPr>
              <w:widowControl w:val="0"/>
              <w:suppressAutoHyphens w:val="0"/>
              <w:spacing w:line="269" w:lineRule="exact"/>
              <w:ind w:left="63" w:right="1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1D0D4E">
              <w:rPr>
                <w:rFonts w:eastAsia="Calibri"/>
                <w:sz w:val="22"/>
                <w:szCs w:val="22"/>
                <w:lang w:val="ru-RU" w:eastAsia="en-US"/>
              </w:rPr>
              <w:t xml:space="preserve">Наружные стены – трехслойные металлические стеновые сэндвич-панели, утеплитель </w:t>
            </w:r>
            <w:proofErr w:type="spellStart"/>
            <w:r w:rsidRPr="001D0D4E">
              <w:rPr>
                <w:rFonts w:eastAsia="Calibri"/>
                <w:sz w:val="22"/>
                <w:szCs w:val="22"/>
                <w:lang w:val="ru-RU" w:eastAsia="en-US"/>
              </w:rPr>
              <w:t>минераловатные</w:t>
            </w:r>
            <w:proofErr w:type="spellEnd"/>
            <w:r w:rsidRPr="001D0D4E">
              <w:rPr>
                <w:rFonts w:eastAsia="Calibri"/>
                <w:sz w:val="22"/>
                <w:szCs w:val="22"/>
                <w:lang w:val="ru-RU" w:eastAsia="en-US"/>
              </w:rPr>
              <w:t xml:space="preserve"> плиты.</w:t>
            </w:r>
          </w:p>
          <w:p w:rsidR="001D0D4E" w:rsidRPr="001D0D4E" w:rsidRDefault="001D0D4E" w:rsidP="001D0D4E">
            <w:pPr>
              <w:widowControl w:val="0"/>
              <w:suppressAutoHyphens w:val="0"/>
              <w:spacing w:line="269" w:lineRule="exact"/>
              <w:ind w:left="63" w:right="1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1D0D4E">
              <w:rPr>
                <w:rFonts w:eastAsia="Calibri"/>
                <w:sz w:val="22"/>
                <w:szCs w:val="22"/>
                <w:lang w:val="ru-RU" w:eastAsia="en-US"/>
              </w:rPr>
              <w:t>Покрытие – трехслойные металлические кровельные сэндвич-панели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.</w:t>
            </w:r>
            <w:r w:rsidRPr="001D0D4E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Покрытия полов – бетонный пол.</w:t>
            </w:r>
          </w:p>
          <w:p w:rsidR="001D0D4E" w:rsidRPr="001D0D4E" w:rsidRDefault="001D0D4E" w:rsidP="001D0D4E">
            <w:pPr>
              <w:widowControl w:val="0"/>
              <w:suppressAutoHyphens w:val="0"/>
              <w:spacing w:line="269" w:lineRule="exact"/>
              <w:ind w:left="63" w:right="1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</w:tr>
    </w:tbl>
    <w:p w:rsidR="00115106" w:rsidRDefault="00115106" w:rsidP="00115106">
      <w:pPr>
        <w:widowControl w:val="0"/>
        <w:rPr>
          <w:b/>
          <w:bCs/>
          <w:sz w:val="22"/>
          <w:szCs w:val="22"/>
          <w:lang w:val="ru-RU"/>
        </w:rPr>
      </w:pPr>
    </w:p>
    <w:p w:rsidR="00C32A4F" w:rsidRDefault="00C32A4F" w:rsidP="00C32A4F">
      <w:pPr>
        <w:jc w:val="center"/>
        <w:rPr>
          <w:sz w:val="22"/>
          <w:szCs w:val="22"/>
        </w:rPr>
      </w:pPr>
      <w:r>
        <w:rPr>
          <w:b/>
          <w:sz w:val="22"/>
          <w:szCs w:val="22"/>
          <w:lang w:val="ru-RU"/>
        </w:rPr>
        <w:t>ГРАФИК ВЫПОЛНЕНИЯ РАБОТ</w:t>
      </w:r>
    </w:p>
    <w:p w:rsidR="00C32A4F" w:rsidRDefault="00C32A4F" w:rsidP="00C32A4F">
      <w:pPr>
        <w:jc w:val="center"/>
        <w:rPr>
          <w:sz w:val="22"/>
          <w:szCs w:val="22"/>
        </w:rPr>
      </w:pPr>
    </w:p>
    <w:tbl>
      <w:tblPr>
        <w:tblW w:w="5000" w:type="pct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1"/>
        <w:gridCol w:w="4320"/>
        <w:gridCol w:w="1493"/>
        <w:gridCol w:w="1555"/>
        <w:gridCol w:w="1556"/>
      </w:tblGrid>
      <w:tr w:rsidR="00C32A4F" w:rsidTr="00C32A4F">
        <w:tc>
          <w:tcPr>
            <w:tcW w:w="436" w:type="dxa"/>
            <w:tcBorders>
              <w:top w:val="single" w:sz="4" w:space="0" w:color="000000"/>
              <w:left w:val="single" w:sz="4" w:space="0" w:color="000000"/>
            </w:tcBorders>
          </w:tcPr>
          <w:p w:rsidR="00C32A4F" w:rsidRDefault="00C32A4F" w:rsidP="007B5A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</w:tcBorders>
          </w:tcPr>
          <w:p w:rsidR="00C32A4F" w:rsidRDefault="00C32A4F" w:rsidP="007B5A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Наименование работ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C32A4F" w:rsidRDefault="00C32A4F" w:rsidP="007B5A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Наименование объекта</w:t>
            </w:r>
          </w:p>
        </w:tc>
        <w:tc>
          <w:tcPr>
            <w:tcW w:w="32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2A4F" w:rsidRDefault="00C32A4F" w:rsidP="007B5A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Период выполнения работ</w:t>
            </w:r>
          </w:p>
        </w:tc>
      </w:tr>
      <w:tr w:rsidR="00C32A4F" w:rsidRPr="00C32A4F" w:rsidTr="00C32A4F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A4F" w:rsidRPr="00C32A4F" w:rsidRDefault="00C32A4F" w:rsidP="007B5AD9">
            <w:pPr>
              <w:pStyle w:val="a5"/>
              <w:rPr>
                <w:sz w:val="20"/>
                <w:szCs w:val="20"/>
              </w:rPr>
            </w:pPr>
            <w:r w:rsidRPr="00C32A4F">
              <w:rPr>
                <w:sz w:val="20"/>
                <w:szCs w:val="20"/>
              </w:rPr>
              <w:t>1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A4F" w:rsidRPr="00C32A4F" w:rsidRDefault="00C32A4F" w:rsidP="00C32A4F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30"/>
              </w:tabs>
              <w:suppressAutoHyphens w:val="0"/>
              <w:ind w:left="0" w:right="9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2A4F"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Выезд</w:t>
            </w:r>
            <w:r w:rsidRPr="00C32A4F">
              <w:rPr>
                <w:rFonts w:ascii="Times New Roman" w:eastAsia="Calibri" w:hAnsi="Times New Roman" w:cs="Times New Roman"/>
                <w:spacing w:val="38"/>
                <w:sz w:val="22"/>
                <w:szCs w:val="22"/>
              </w:rPr>
              <w:t xml:space="preserve"> </w:t>
            </w:r>
            <w:r w:rsidRPr="00C32A4F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на</w:t>
            </w:r>
            <w:r w:rsidRPr="00C32A4F">
              <w:rPr>
                <w:rFonts w:ascii="Times New Roman" w:eastAsia="Calibri" w:hAnsi="Times New Roman" w:cs="Times New Roman"/>
                <w:spacing w:val="37"/>
                <w:sz w:val="22"/>
                <w:szCs w:val="22"/>
              </w:rPr>
              <w:t xml:space="preserve"> </w:t>
            </w:r>
            <w:r w:rsidRPr="00C32A4F">
              <w:rPr>
                <w:rFonts w:ascii="Times New Roman" w:eastAsia="Calibri" w:hAnsi="Times New Roman" w:cs="Times New Roman"/>
                <w:sz w:val="22"/>
                <w:szCs w:val="22"/>
              </w:rPr>
              <w:t>местоположение объектов сооружения с представителем Заказчика работ</w:t>
            </w:r>
            <w:r w:rsidRPr="00C32A4F"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,</w:t>
            </w:r>
            <w:r w:rsidRPr="00C32A4F">
              <w:rPr>
                <w:rFonts w:ascii="Times New Roman" w:eastAsia="Calibri" w:hAnsi="Times New Roman" w:cs="Times New Roman"/>
                <w:spacing w:val="38"/>
                <w:sz w:val="22"/>
                <w:szCs w:val="22"/>
              </w:rPr>
              <w:t xml:space="preserve"> </w:t>
            </w:r>
            <w:r w:rsidRPr="00C32A4F">
              <w:rPr>
                <w:rFonts w:ascii="Times New Roman" w:eastAsia="Calibri" w:hAnsi="Times New Roman" w:cs="Times New Roman"/>
                <w:spacing w:val="-2"/>
                <w:sz w:val="22"/>
                <w:szCs w:val="22"/>
              </w:rPr>
              <w:t>для</w:t>
            </w:r>
            <w:r w:rsidRPr="00C32A4F">
              <w:rPr>
                <w:rFonts w:ascii="Times New Roman" w:eastAsia="Calibri" w:hAnsi="Times New Roman" w:cs="Times New Roman"/>
                <w:spacing w:val="35"/>
                <w:sz w:val="22"/>
                <w:szCs w:val="22"/>
              </w:rPr>
              <w:t xml:space="preserve"> </w:t>
            </w:r>
            <w:r w:rsidRPr="00C32A4F"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проведения</w:t>
            </w:r>
            <w:r w:rsidRPr="00C32A4F">
              <w:rPr>
                <w:rFonts w:ascii="Times New Roman" w:eastAsia="Calibri" w:hAnsi="Times New Roman" w:cs="Times New Roman"/>
                <w:spacing w:val="38"/>
                <w:sz w:val="22"/>
                <w:szCs w:val="22"/>
              </w:rPr>
              <w:t xml:space="preserve"> </w:t>
            </w:r>
            <w:r w:rsidRPr="00C32A4F">
              <w:rPr>
                <w:rFonts w:ascii="Times New Roman" w:eastAsia="Calibri" w:hAnsi="Times New Roman" w:cs="Times New Roman"/>
                <w:spacing w:val="-4"/>
                <w:sz w:val="22"/>
                <w:szCs w:val="22"/>
              </w:rPr>
              <w:t>съемки,</w:t>
            </w:r>
            <w:r w:rsidRPr="00C32A4F">
              <w:rPr>
                <w:rFonts w:ascii="Times New Roman" w:eastAsia="Calibri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C32A4F">
              <w:rPr>
                <w:rFonts w:ascii="Times New Roman" w:eastAsia="Calibri" w:hAnsi="Times New Roman" w:cs="Times New Roman"/>
                <w:spacing w:val="-4"/>
                <w:sz w:val="22"/>
                <w:szCs w:val="22"/>
              </w:rPr>
              <w:t>определения</w:t>
            </w:r>
            <w:r w:rsidRPr="00C32A4F">
              <w:rPr>
                <w:rFonts w:ascii="Times New Roman" w:eastAsia="Calibri" w:hAnsi="Times New Roman" w:cs="Times New Roman"/>
                <w:spacing w:val="33"/>
                <w:sz w:val="22"/>
                <w:szCs w:val="22"/>
              </w:rPr>
              <w:t xml:space="preserve"> </w:t>
            </w:r>
            <w:r w:rsidRPr="00C32A4F">
              <w:rPr>
                <w:rFonts w:ascii="Times New Roman" w:eastAsia="Calibri" w:hAnsi="Times New Roman" w:cs="Times New Roman"/>
                <w:spacing w:val="-4"/>
                <w:sz w:val="22"/>
                <w:szCs w:val="22"/>
              </w:rPr>
              <w:t>координат</w:t>
            </w:r>
            <w:r w:rsidRPr="00C32A4F">
              <w:rPr>
                <w:rFonts w:ascii="Times New Roman" w:eastAsia="Calibri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C32A4F">
              <w:rPr>
                <w:rFonts w:ascii="Times New Roman" w:eastAsia="Calibri" w:hAnsi="Times New Roman" w:cs="Times New Roman"/>
                <w:sz w:val="22"/>
                <w:szCs w:val="22"/>
              </w:rPr>
              <w:t>и</w:t>
            </w:r>
            <w:r w:rsidRPr="00C32A4F">
              <w:rPr>
                <w:rFonts w:ascii="Times New Roman" w:eastAsia="Calibri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C32A4F"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площади</w:t>
            </w:r>
            <w:r w:rsidRPr="00C32A4F">
              <w:rPr>
                <w:rFonts w:ascii="Times New Roman" w:eastAsia="Calibri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C32A4F">
              <w:rPr>
                <w:rFonts w:ascii="Times New Roman" w:eastAsia="Calibri" w:hAnsi="Times New Roman" w:cs="Times New Roman"/>
                <w:spacing w:val="-4"/>
                <w:sz w:val="22"/>
                <w:szCs w:val="22"/>
              </w:rPr>
              <w:t>объектов;</w:t>
            </w:r>
          </w:p>
          <w:p w:rsidR="00C32A4F" w:rsidRPr="00C32A4F" w:rsidRDefault="00C32A4F" w:rsidP="001D0D4E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30"/>
              </w:tabs>
              <w:suppressAutoHyphens w:val="0"/>
              <w:ind w:left="0" w:right="9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C32A4F">
              <w:rPr>
                <w:rFonts w:ascii="Times New Roman" w:eastAsia="Calibri" w:hAnsi="Times New Roman" w:cs="Times New Roman"/>
                <w:sz w:val="22"/>
                <w:szCs w:val="22"/>
              </w:rPr>
              <w:t>Составление технических планов сооружений, в соответствии с требованиями, указанными в приказе Министерства экономического развития РФ от 18 декабря 2015 г. № 953 «Об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сведений»;</w:t>
            </w:r>
          </w:p>
          <w:p w:rsidR="00C32A4F" w:rsidRPr="00C32A4F" w:rsidRDefault="00C32A4F" w:rsidP="00C32A4F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342"/>
              </w:tabs>
              <w:suppressAutoHyphens w:val="0"/>
              <w:ind w:left="0" w:right="9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2A4F"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Постановка</w:t>
            </w:r>
            <w:r w:rsidRPr="00C32A4F">
              <w:rPr>
                <w:rFonts w:ascii="Times New Roman" w:eastAsia="Calibri" w:hAnsi="Times New Roman" w:cs="Times New Roman"/>
                <w:spacing w:val="44"/>
                <w:sz w:val="22"/>
                <w:szCs w:val="22"/>
              </w:rPr>
              <w:t xml:space="preserve"> </w:t>
            </w:r>
            <w:r w:rsidRPr="00C32A4F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на</w:t>
            </w:r>
            <w:r w:rsidRPr="00C32A4F">
              <w:rPr>
                <w:rFonts w:ascii="Times New Roman" w:eastAsia="Calibri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C32A4F">
              <w:rPr>
                <w:rFonts w:ascii="Times New Roman" w:eastAsia="Calibri" w:hAnsi="Times New Roman" w:cs="Times New Roman"/>
                <w:spacing w:val="-4"/>
                <w:sz w:val="22"/>
                <w:szCs w:val="22"/>
              </w:rPr>
              <w:t>государственный</w:t>
            </w:r>
            <w:r w:rsidRPr="00C32A4F">
              <w:rPr>
                <w:rFonts w:ascii="Times New Roman" w:eastAsia="Calibri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C32A4F">
              <w:rPr>
                <w:rFonts w:ascii="Times New Roman" w:eastAsia="Calibri" w:hAnsi="Times New Roman" w:cs="Times New Roman"/>
                <w:spacing w:val="-4"/>
                <w:sz w:val="22"/>
                <w:szCs w:val="22"/>
              </w:rPr>
              <w:t>кадастровый учёт.</w:t>
            </w:r>
          </w:p>
          <w:p w:rsidR="00C32A4F" w:rsidRPr="00C32A4F" w:rsidRDefault="00C32A4F" w:rsidP="007B5AD9">
            <w:pPr>
              <w:widowControl w:val="0"/>
              <w:tabs>
                <w:tab w:val="left" w:pos="811"/>
              </w:tabs>
              <w:suppressAutoHyphens w:val="0"/>
              <w:ind w:left="385" w:right="95"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A4F" w:rsidRDefault="00C32A4F" w:rsidP="007B5AD9">
            <w:pPr>
              <w:widowControl w:val="0"/>
              <w:shd w:val="clear" w:color="auto" w:fill="FFFFFF"/>
              <w:tabs>
                <w:tab w:val="left" w:pos="-6913"/>
              </w:tabs>
              <w:ind w:left="57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Гараж </w:t>
            </w:r>
          </w:p>
          <w:p w:rsidR="00C32A4F" w:rsidRDefault="00C32A4F" w:rsidP="007B5AD9">
            <w:pPr>
              <w:widowControl w:val="0"/>
              <w:shd w:val="clear" w:color="auto" w:fill="FFFFFF"/>
              <w:tabs>
                <w:tab w:val="left" w:pos="-6913"/>
              </w:tabs>
              <w:ind w:left="57"/>
              <w:rPr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Склад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A4F" w:rsidRDefault="00C32A4F" w:rsidP="007B5AD9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proofErr w:type="spellStart"/>
            <w:r>
              <w:rPr>
                <w:sz w:val="20"/>
                <w:szCs w:val="20"/>
              </w:rPr>
              <w:t>даты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подписания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договора</w:t>
            </w:r>
            <w:proofErr w:type="spellEnd"/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A4F" w:rsidRDefault="00C32A4F" w:rsidP="007B5AD9">
            <w:pPr>
              <w:pStyle w:val="a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 рабочих дней со дня заключения договора</w:t>
            </w:r>
          </w:p>
        </w:tc>
      </w:tr>
    </w:tbl>
    <w:p w:rsidR="004F31CA" w:rsidRPr="00115106" w:rsidRDefault="004F31CA">
      <w:pPr>
        <w:rPr>
          <w:lang w:val="ru-RU"/>
        </w:rPr>
      </w:pPr>
    </w:p>
    <w:sectPr w:rsidR="004F31CA" w:rsidRPr="00115106" w:rsidSect="001D0D4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63A81"/>
    <w:multiLevelType w:val="multilevel"/>
    <w:tmpl w:val="2D349E14"/>
    <w:lvl w:ilvl="0">
      <w:start w:val="1"/>
      <w:numFmt w:val="bullet"/>
      <w:lvlText w:val=""/>
      <w:lvlJc w:val="left"/>
      <w:pPr>
        <w:tabs>
          <w:tab w:val="num" w:pos="0"/>
        </w:tabs>
        <w:ind w:left="102" w:hanging="425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56" w:hanging="42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11" w:hanging="4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66" w:hanging="4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721" w:hanging="4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375" w:hanging="4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30" w:hanging="4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685" w:hanging="42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339" w:hanging="425"/>
      </w:pPr>
      <w:rPr>
        <w:rFonts w:ascii="Symbol" w:hAnsi="Symbol" w:cs="Symbol" w:hint="default"/>
      </w:rPr>
    </w:lvl>
  </w:abstractNum>
  <w:abstractNum w:abstractNumId="1" w15:restartNumberingAfterBreak="0">
    <w:nsid w:val="4A851C62"/>
    <w:multiLevelType w:val="multilevel"/>
    <w:tmpl w:val="3EA6DF0C"/>
    <w:lvl w:ilvl="0">
      <w:start w:val="1"/>
      <w:numFmt w:val="bullet"/>
      <w:lvlText w:val=""/>
      <w:lvlJc w:val="left"/>
      <w:pPr>
        <w:tabs>
          <w:tab w:val="num" w:pos="0"/>
        </w:tabs>
        <w:ind w:left="102" w:hanging="425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56" w:hanging="42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11" w:hanging="4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66" w:hanging="4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721" w:hanging="4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375" w:hanging="4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30" w:hanging="4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685" w:hanging="42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339" w:hanging="425"/>
      </w:pPr>
      <w:rPr>
        <w:rFonts w:ascii="Symbol" w:hAnsi="Symbol" w:cs="Symbol" w:hint="default"/>
      </w:rPr>
    </w:lvl>
  </w:abstractNum>
  <w:abstractNum w:abstractNumId="2" w15:restartNumberingAfterBreak="0">
    <w:nsid w:val="774C7A89"/>
    <w:multiLevelType w:val="multilevel"/>
    <w:tmpl w:val="231A20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DEA606D"/>
    <w:multiLevelType w:val="multilevel"/>
    <w:tmpl w:val="1DC224D0"/>
    <w:lvl w:ilvl="0">
      <w:start w:val="1"/>
      <w:numFmt w:val="bullet"/>
      <w:lvlText w:val="-"/>
      <w:lvlJc w:val="left"/>
      <w:pPr>
        <w:tabs>
          <w:tab w:val="num" w:pos="0"/>
        </w:tabs>
        <w:ind w:left="419" w:hanging="317"/>
      </w:pPr>
      <w:rPr>
        <w:rFonts w:ascii="Arial" w:hAnsi="Arial" w:cs="Aria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2" w:hanging="31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665" w:hanging="31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88" w:hanging="31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911" w:hanging="31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534" w:hanging="31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157" w:hanging="31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780" w:hanging="31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403" w:hanging="317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9E"/>
    <w:rsid w:val="00115106"/>
    <w:rsid w:val="001D0D4E"/>
    <w:rsid w:val="002307FA"/>
    <w:rsid w:val="00494949"/>
    <w:rsid w:val="004F31CA"/>
    <w:rsid w:val="009D439E"/>
    <w:rsid w:val="009D6AE8"/>
    <w:rsid w:val="00A24626"/>
    <w:rsid w:val="00C32A4F"/>
    <w:rsid w:val="00C9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48A1"/>
  <w15:chartTrackingRefBased/>
  <w15:docId w15:val="{0451EC8B-5D62-479E-BFE3-5A1AB851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C32A4F"/>
    <w:rPr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C32A4F"/>
    <w:pPr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customStyle="1" w:styleId="a5">
    <w:name w:val="Содержимое таблицы"/>
    <w:basedOn w:val="a"/>
    <w:qFormat/>
    <w:rsid w:val="00C32A4F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Ольга Евгеньевна</dc:creator>
  <cp:keywords/>
  <dc:description/>
  <cp:lastModifiedBy>Устинова Ольга Евгеньевна</cp:lastModifiedBy>
  <cp:revision>2</cp:revision>
  <dcterms:created xsi:type="dcterms:W3CDTF">2026-05-20T00:46:00Z</dcterms:created>
  <dcterms:modified xsi:type="dcterms:W3CDTF">2026-05-20T00:46:00Z</dcterms:modified>
</cp:coreProperties>
</file>